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92287" w14:textId="740E07F6" w:rsidR="003B25FF" w:rsidRPr="003B25FF" w:rsidRDefault="003B25FF" w:rsidP="003B25FF">
      <w:pPr>
        <w:spacing w:before="240" w:after="60" w:line="240" w:lineRule="auto"/>
        <w:jc w:val="center"/>
        <w:outlineLvl w:val="0"/>
        <w:rPr>
          <w:rFonts w:ascii="Cambria" w:eastAsia="Calibri" w:hAnsi="Cambria"/>
          <w:b/>
          <w:bCs/>
          <w:kern w:val="28"/>
          <w:sz w:val="32"/>
          <w:szCs w:val="32"/>
        </w:rPr>
      </w:pPr>
      <w:r w:rsidRPr="003B25FF">
        <w:rPr>
          <w:rFonts w:ascii="Cambria" w:eastAsia="Calibri" w:hAnsi="Cambria"/>
          <w:b/>
          <w:bCs/>
          <w:kern w:val="28"/>
          <w:sz w:val="32"/>
          <w:szCs w:val="32"/>
        </w:rPr>
        <w:t xml:space="preserve">Australia’s new Nature Positive laws: </w:t>
      </w:r>
      <w:r w:rsidRPr="003B25FF">
        <w:rPr>
          <w:rFonts w:ascii="Cambria" w:eastAsia="Calibri" w:hAnsi="Cambria"/>
          <w:b/>
          <w:bCs/>
          <w:kern w:val="28"/>
          <w:sz w:val="32"/>
          <w:szCs w:val="32"/>
        </w:rPr>
        <w:br/>
        <w:t xml:space="preserve">Webinar </w:t>
      </w:r>
      <w:r w:rsidR="00647023">
        <w:rPr>
          <w:rFonts w:ascii="Cambria" w:eastAsia="Calibri" w:hAnsi="Cambria"/>
          <w:b/>
          <w:bCs/>
          <w:kern w:val="28"/>
          <w:sz w:val="32"/>
          <w:szCs w:val="32"/>
        </w:rPr>
        <w:t>19 April 2024</w:t>
      </w:r>
    </w:p>
    <w:p w14:paraId="479E7134" w14:textId="77777777" w:rsidR="003B25FF" w:rsidRPr="003B25FF" w:rsidRDefault="003B25FF" w:rsidP="003B25FF">
      <w:pPr>
        <w:spacing w:before="0" w:after="60" w:line="240" w:lineRule="auto"/>
        <w:jc w:val="center"/>
        <w:outlineLvl w:val="1"/>
        <w:rPr>
          <w:rFonts w:ascii="Cambria" w:eastAsia="Calibri" w:hAnsi="Cambria"/>
        </w:rPr>
      </w:pPr>
      <w:r w:rsidRPr="003B25FF">
        <w:rPr>
          <w:rFonts w:ascii="Cambria" w:eastAsia="Calibri" w:hAnsi="Cambria"/>
        </w:rPr>
        <w:t>Department of Climate Change, Energy, the Environment and Water</w:t>
      </w:r>
    </w:p>
    <w:p w14:paraId="266D6467" w14:textId="1BF2690E" w:rsidR="001E7C58" w:rsidRDefault="003B25FF" w:rsidP="003B25FF">
      <w:pPr>
        <w:spacing w:beforeAutospacing="1"/>
        <w:rPr>
          <w:rFonts w:ascii="Calibri" w:eastAsia="Calibri" w:hAnsi="Calibri" w:cs="Calibri"/>
          <w:color w:val="000000"/>
          <w:sz w:val="22"/>
        </w:rPr>
      </w:pPr>
      <w:r>
        <w:rPr>
          <w:rFonts w:ascii="Calibri" w:eastAsia="Calibri" w:hAnsi="Calibri" w:cs="Calibri"/>
          <w:color w:val="000000"/>
          <w:sz w:val="22"/>
        </w:rPr>
        <w:t>&lt;Webinar commencement&gt;</w:t>
      </w:r>
    </w:p>
    <w:p w14:paraId="0F16E15F" w14:textId="0CB958CD" w:rsidR="000C5794" w:rsidRPr="003B25FF" w:rsidRDefault="00CF53FF" w:rsidP="000C5794">
      <w:pPr>
        <w:keepNext/>
        <w:spacing w:before="240" w:after="60" w:line="240" w:lineRule="auto"/>
        <w:outlineLvl w:val="0"/>
        <w:rPr>
          <w:rFonts w:ascii="Cambria" w:eastAsia="Calibri" w:hAnsi="Cambria"/>
          <w:b/>
          <w:bCs/>
          <w:kern w:val="32"/>
          <w:sz w:val="32"/>
          <w:szCs w:val="32"/>
        </w:rPr>
      </w:pPr>
      <w:r>
        <w:rPr>
          <w:rFonts w:ascii="Cambria" w:eastAsia="Calibri" w:hAnsi="Cambria"/>
          <w:b/>
          <w:bCs/>
          <w:kern w:val="32"/>
          <w:sz w:val="32"/>
          <w:szCs w:val="32"/>
        </w:rPr>
        <w:t xml:space="preserve">Slide 1: </w:t>
      </w:r>
      <w:r w:rsidR="000C5794">
        <w:rPr>
          <w:rFonts w:ascii="Cambria" w:eastAsia="Calibri" w:hAnsi="Cambria"/>
          <w:b/>
          <w:bCs/>
          <w:kern w:val="32"/>
          <w:sz w:val="32"/>
          <w:szCs w:val="32"/>
        </w:rPr>
        <w:t>Welcome</w:t>
      </w:r>
    </w:p>
    <w:p w14:paraId="4BE6E5B0" w14:textId="353415B1" w:rsidR="000C5794" w:rsidRPr="003B25FF" w:rsidRDefault="000C5794" w:rsidP="000C5794">
      <w:pPr>
        <w:spacing w:before="0" w:after="60"/>
        <w:rPr>
          <w:rFonts w:ascii="Cambria" w:eastAsia="Calibri" w:hAnsi="Cambria"/>
          <w:b/>
          <w:bCs/>
          <w:kern w:val="32"/>
          <w:sz w:val="32"/>
          <w:szCs w:val="32"/>
        </w:rPr>
      </w:pPr>
      <w:r w:rsidRPr="003B25FF">
        <w:rPr>
          <w:rFonts w:ascii="Calibri" w:eastAsia="Calibri" w:hAnsi="Calibri" w:cs="Calibri"/>
          <w:sz w:val="22"/>
          <w:szCs w:val="22"/>
        </w:rPr>
        <w:t>00:00:</w:t>
      </w:r>
      <w:r w:rsidR="00331A00">
        <w:rPr>
          <w:rFonts w:ascii="Calibri" w:eastAsia="Calibri" w:hAnsi="Calibri" w:cs="Calibri"/>
          <w:sz w:val="22"/>
          <w:szCs w:val="22"/>
        </w:rPr>
        <w:t>03</w:t>
      </w:r>
      <w:r w:rsidR="00534ED9">
        <w:rPr>
          <w:rFonts w:ascii="Calibri" w:eastAsia="Calibri" w:hAnsi="Calibri" w:cs="Calibri"/>
          <w:sz w:val="22"/>
          <w:szCs w:val="22"/>
        </w:rPr>
        <w:t xml:space="preserve"> </w:t>
      </w:r>
      <w:r w:rsidRPr="003B25FF">
        <w:rPr>
          <w:rFonts w:ascii="Calibri" w:eastAsia="Calibri" w:hAnsi="Calibri" w:cs="Calibri"/>
          <w:sz w:val="22"/>
          <w:szCs w:val="22"/>
        </w:rPr>
        <w:t>--&gt; 00:00:</w:t>
      </w:r>
      <w:r w:rsidR="00534ED9">
        <w:rPr>
          <w:rFonts w:ascii="Calibri" w:eastAsia="Calibri" w:hAnsi="Calibri" w:cs="Calibri"/>
          <w:sz w:val="22"/>
          <w:szCs w:val="22"/>
        </w:rPr>
        <w:t>28</w:t>
      </w:r>
    </w:p>
    <w:p w14:paraId="2BB08EFA" w14:textId="057F73EB" w:rsidR="003B25FF" w:rsidRPr="003B25FF" w:rsidRDefault="003B25FF" w:rsidP="003B25FF">
      <w:pPr>
        <w:spacing w:before="0" w:after="160"/>
        <w:rPr>
          <w:rFonts w:ascii="Calibri" w:eastAsia="Calibri" w:hAnsi="Calibri" w:cs="Calibri"/>
          <w:color w:val="000000"/>
          <w:sz w:val="22"/>
          <w:szCs w:val="22"/>
        </w:rPr>
      </w:pPr>
      <w:r w:rsidRPr="2E141B6F">
        <w:rPr>
          <w:rFonts w:ascii="Calibri" w:eastAsia="Calibri" w:hAnsi="Calibri" w:cs="Calibri"/>
          <w:b/>
          <w:bCs/>
          <w:color w:val="000000" w:themeColor="text1"/>
          <w:sz w:val="22"/>
          <w:szCs w:val="22"/>
        </w:rPr>
        <w:t>Greg Manning:</w:t>
      </w:r>
      <w:r w:rsidRPr="2E141B6F">
        <w:rPr>
          <w:rFonts w:ascii="Calibri" w:eastAsia="Calibri" w:hAnsi="Calibri" w:cs="Calibri"/>
          <w:color w:val="000000" w:themeColor="text1"/>
          <w:sz w:val="22"/>
          <w:szCs w:val="22"/>
        </w:rPr>
        <w:t xml:space="preserve"> </w:t>
      </w:r>
      <w:r w:rsidRPr="2E141B6F">
        <w:rPr>
          <w:rFonts w:ascii="Calibri" w:eastAsia="Calibri" w:hAnsi="Calibri" w:cs="Calibri"/>
          <w:color w:val="000000" w:themeColor="text1"/>
          <w:sz w:val="22"/>
          <w:szCs w:val="22"/>
          <w:lang w:val="en-AU"/>
        </w:rPr>
        <w:t xml:space="preserve">Hello, welcome and thank you for taking the time to join us today to discuss Australia's new </w:t>
      </w:r>
      <w:r w:rsidR="1A3E1AC9" w:rsidRPr="2E141B6F">
        <w:rPr>
          <w:rFonts w:ascii="Calibri" w:eastAsia="Calibri" w:hAnsi="Calibri" w:cs="Calibri"/>
          <w:color w:val="000000" w:themeColor="text1"/>
          <w:sz w:val="22"/>
          <w:szCs w:val="22"/>
          <w:lang w:val="en-AU"/>
        </w:rPr>
        <w:t>N</w:t>
      </w:r>
      <w:r w:rsidRPr="2E141B6F">
        <w:rPr>
          <w:rFonts w:ascii="Calibri" w:eastAsia="Calibri" w:hAnsi="Calibri" w:cs="Calibri"/>
          <w:color w:val="000000" w:themeColor="text1"/>
          <w:sz w:val="22"/>
          <w:szCs w:val="22"/>
          <w:lang w:val="en-AU"/>
        </w:rPr>
        <w:t xml:space="preserve">ature </w:t>
      </w:r>
      <w:r w:rsidR="51EDC687" w:rsidRPr="2E141B6F">
        <w:rPr>
          <w:rFonts w:ascii="Calibri" w:eastAsia="Calibri" w:hAnsi="Calibri" w:cs="Calibri"/>
          <w:color w:val="000000" w:themeColor="text1"/>
          <w:sz w:val="22"/>
          <w:szCs w:val="22"/>
          <w:lang w:val="en-AU"/>
        </w:rPr>
        <w:t>P</w:t>
      </w:r>
      <w:r w:rsidRPr="2E141B6F">
        <w:rPr>
          <w:rFonts w:ascii="Calibri" w:eastAsia="Calibri" w:hAnsi="Calibri" w:cs="Calibri"/>
          <w:color w:val="000000" w:themeColor="text1"/>
          <w:sz w:val="22"/>
          <w:szCs w:val="22"/>
          <w:lang w:val="en-AU"/>
        </w:rPr>
        <w:t xml:space="preserve">ositive laws. My name is Greg Manning and I'm joining you today from </w:t>
      </w:r>
      <w:r w:rsidR="00211D72" w:rsidRPr="2E141B6F">
        <w:rPr>
          <w:rFonts w:ascii="Calibri" w:eastAsia="Calibri" w:hAnsi="Calibri" w:cs="Calibri"/>
          <w:color w:val="000000" w:themeColor="text1"/>
          <w:sz w:val="22"/>
          <w:szCs w:val="22"/>
          <w:lang w:val="en-AU"/>
        </w:rPr>
        <w:t xml:space="preserve">Ngunnawal </w:t>
      </w:r>
      <w:r w:rsidRPr="2E141B6F">
        <w:rPr>
          <w:rFonts w:ascii="Calibri" w:eastAsia="Calibri" w:hAnsi="Calibri" w:cs="Calibri"/>
          <w:color w:val="000000" w:themeColor="text1"/>
          <w:sz w:val="22"/>
          <w:szCs w:val="22"/>
          <w:lang w:val="en-AU"/>
        </w:rPr>
        <w:t>country in Canberra. My colleagues and I are from the Department of Climate Change</w:t>
      </w:r>
      <w:r w:rsidR="16A50638" w:rsidRPr="2E141B6F">
        <w:rPr>
          <w:rFonts w:ascii="Calibri" w:eastAsia="Calibri" w:hAnsi="Calibri" w:cs="Calibri"/>
          <w:color w:val="000000" w:themeColor="text1"/>
          <w:sz w:val="22"/>
          <w:szCs w:val="22"/>
          <w:lang w:val="en-AU"/>
        </w:rPr>
        <w:t>,</w:t>
      </w:r>
      <w:r w:rsidRPr="2E141B6F">
        <w:rPr>
          <w:rFonts w:ascii="Calibri" w:eastAsia="Calibri" w:hAnsi="Calibri" w:cs="Calibri"/>
          <w:color w:val="000000" w:themeColor="text1"/>
          <w:sz w:val="22"/>
          <w:szCs w:val="22"/>
          <w:lang w:val="en-AU"/>
        </w:rPr>
        <w:t xml:space="preserve"> Energy, the Environment and </w:t>
      </w:r>
      <w:r w:rsidR="73C61391" w:rsidRPr="2E141B6F">
        <w:rPr>
          <w:rFonts w:ascii="Calibri" w:eastAsia="Calibri" w:hAnsi="Calibri" w:cs="Calibri"/>
          <w:color w:val="000000" w:themeColor="text1"/>
          <w:sz w:val="22"/>
          <w:szCs w:val="22"/>
          <w:lang w:val="en-AU"/>
        </w:rPr>
        <w:t>W</w:t>
      </w:r>
      <w:r w:rsidRPr="2E141B6F">
        <w:rPr>
          <w:rFonts w:ascii="Calibri" w:eastAsia="Calibri" w:hAnsi="Calibri" w:cs="Calibri"/>
          <w:color w:val="000000" w:themeColor="text1"/>
          <w:sz w:val="22"/>
          <w:szCs w:val="22"/>
          <w:lang w:val="en-AU"/>
        </w:rPr>
        <w:t>ater. Please note we are recording this webinar today and it will be published</w:t>
      </w:r>
      <w:r w:rsidR="38799E3F" w:rsidRPr="2E141B6F">
        <w:rPr>
          <w:rFonts w:ascii="Calibri" w:eastAsia="Calibri" w:hAnsi="Calibri" w:cs="Calibri"/>
          <w:color w:val="000000" w:themeColor="text1"/>
          <w:sz w:val="22"/>
          <w:szCs w:val="22"/>
          <w:lang w:val="en-AU"/>
        </w:rPr>
        <w:t xml:space="preserve"> </w:t>
      </w:r>
      <w:r w:rsidRPr="2E141B6F">
        <w:rPr>
          <w:rFonts w:ascii="Calibri" w:eastAsia="Calibri" w:hAnsi="Calibri" w:cs="Calibri"/>
          <w:color w:val="000000" w:themeColor="text1"/>
          <w:sz w:val="22"/>
          <w:szCs w:val="22"/>
          <w:lang w:val="en-AU"/>
        </w:rPr>
        <w:t>on the department's website in the coming days.</w:t>
      </w:r>
    </w:p>
    <w:p w14:paraId="2F69DA99" w14:textId="7A78921A" w:rsidR="003B25FF" w:rsidRPr="003B25FF" w:rsidRDefault="003B25FF" w:rsidP="003B25FF">
      <w:pPr>
        <w:keepNext/>
        <w:spacing w:before="240" w:after="60" w:line="240" w:lineRule="auto"/>
        <w:outlineLvl w:val="0"/>
        <w:rPr>
          <w:rFonts w:ascii="Cambria" w:eastAsia="Calibri" w:hAnsi="Cambria"/>
          <w:b/>
          <w:bCs/>
          <w:kern w:val="32"/>
          <w:sz w:val="32"/>
          <w:szCs w:val="32"/>
        </w:rPr>
      </w:pPr>
      <w:r w:rsidRPr="003B25FF">
        <w:rPr>
          <w:rFonts w:ascii="Cambria" w:eastAsia="Calibri" w:hAnsi="Cambria"/>
          <w:b/>
          <w:bCs/>
          <w:kern w:val="32"/>
          <w:sz w:val="32"/>
          <w:szCs w:val="32"/>
        </w:rPr>
        <w:t xml:space="preserve">Slide </w:t>
      </w:r>
      <w:r w:rsidR="004D12C3">
        <w:rPr>
          <w:rFonts w:ascii="Cambria" w:eastAsia="Calibri" w:hAnsi="Cambria"/>
          <w:b/>
          <w:bCs/>
          <w:kern w:val="32"/>
          <w:sz w:val="32"/>
          <w:szCs w:val="32"/>
        </w:rPr>
        <w:t>2</w:t>
      </w:r>
      <w:r w:rsidRPr="003B25FF">
        <w:rPr>
          <w:rFonts w:ascii="Cambria" w:eastAsia="Calibri" w:hAnsi="Cambria"/>
          <w:b/>
          <w:bCs/>
          <w:kern w:val="32"/>
          <w:sz w:val="32"/>
          <w:szCs w:val="32"/>
        </w:rPr>
        <w:t xml:space="preserve">: Acknowledgement of Country </w:t>
      </w:r>
    </w:p>
    <w:p w14:paraId="0AF3E7E4" w14:textId="38F59B2E" w:rsidR="003B25FF" w:rsidRPr="003B25FF" w:rsidRDefault="003B25FF" w:rsidP="003B25FF">
      <w:pPr>
        <w:spacing w:before="0" w:after="160"/>
        <w:rPr>
          <w:rFonts w:ascii="Calibri" w:eastAsia="Calibri" w:hAnsi="Calibri" w:cs="Calibri"/>
          <w:sz w:val="22"/>
          <w:szCs w:val="22"/>
        </w:rPr>
      </w:pPr>
      <w:r w:rsidRPr="003B25FF">
        <w:rPr>
          <w:rFonts w:ascii="Calibri" w:eastAsia="Calibri" w:hAnsi="Calibri" w:cs="Calibri"/>
          <w:sz w:val="22"/>
          <w:szCs w:val="22"/>
        </w:rPr>
        <w:t>00:00:</w:t>
      </w:r>
      <w:r w:rsidR="00FB1C48">
        <w:rPr>
          <w:rFonts w:ascii="Calibri" w:eastAsia="Calibri" w:hAnsi="Calibri" w:cs="Calibri"/>
          <w:sz w:val="22"/>
          <w:szCs w:val="22"/>
        </w:rPr>
        <w:t>30</w:t>
      </w:r>
      <w:r w:rsidRPr="003B25FF">
        <w:rPr>
          <w:rFonts w:ascii="Calibri" w:eastAsia="Calibri" w:hAnsi="Calibri" w:cs="Calibri"/>
          <w:sz w:val="22"/>
          <w:szCs w:val="22"/>
        </w:rPr>
        <w:t xml:space="preserve"> --&gt; 00:00:</w:t>
      </w:r>
      <w:r w:rsidR="0019001F">
        <w:rPr>
          <w:rFonts w:ascii="Calibri" w:eastAsia="Calibri" w:hAnsi="Calibri" w:cs="Calibri"/>
          <w:sz w:val="22"/>
          <w:szCs w:val="22"/>
        </w:rPr>
        <w:t>48</w:t>
      </w:r>
    </w:p>
    <w:p w14:paraId="3C470E8A" w14:textId="386E8201" w:rsidR="003B25FF" w:rsidRDefault="003B25FF" w:rsidP="003B25FF">
      <w:pPr>
        <w:spacing w:before="0" w:after="160"/>
        <w:rPr>
          <w:rFonts w:ascii="Calibri" w:eastAsia="Calibri" w:hAnsi="Calibri" w:cs="Calibri"/>
          <w:sz w:val="22"/>
          <w:szCs w:val="22"/>
          <w:lang w:val="en-AU"/>
        </w:rPr>
      </w:pPr>
      <w:r>
        <w:rPr>
          <w:rFonts w:ascii="Calibri" w:eastAsia="Calibri" w:hAnsi="Calibri" w:cs="Calibri"/>
          <w:b/>
          <w:bCs/>
          <w:sz w:val="22"/>
          <w:szCs w:val="22"/>
        </w:rPr>
        <w:t>Greg Manning</w:t>
      </w:r>
      <w:r w:rsidRPr="003B25FF">
        <w:rPr>
          <w:rFonts w:ascii="Calibri" w:eastAsia="Calibri" w:hAnsi="Calibri" w:cs="Calibri"/>
          <w:b/>
          <w:bCs/>
          <w:sz w:val="22"/>
          <w:szCs w:val="22"/>
        </w:rPr>
        <w:t>:</w:t>
      </w:r>
      <w:r w:rsidRPr="003B25FF">
        <w:rPr>
          <w:rFonts w:ascii="Calibri" w:eastAsia="Calibri" w:hAnsi="Calibri" w:cs="Calibri"/>
          <w:sz w:val="22"/>
          <w:szCs w:val="22"/>
        </w:rPr>
        <w:t xml:space="preserve"> </w:t>
      </w:r>
      <w:r w:rsidRPr="003B25FF">
        <w:rPr>
          <w:rFonts w:ascii="Calibri" w:eastAsia="Calibri" w:hAnsi="Calibri" w:cs="Calibri"/>
          <w:sz w:val="22"/>
          <w:szCs w:val="22"/>
          <w:lang w:val="en-AU"/>
        </w:rPr>
        <w:t xml:space="preserve">I would like to start today's session by acknowledging the </w:t>
      </w:r>
      <w:r w:rsidR="156C7D3D" w:rsidRPr="4794128B">
        <w:rPr>
          <w:rFonts w:ascii="Calibri" w:eastAsia="Calibri" w:hAnsi="Calibri" w:cs="Calibri"/>
          <w:sz w:val="22"/>
          <w:szCs w:val="22"/>
          <w:lang w:val="en-AU"/>
        </w:rPr>
        <w:t>T</w:t>
      </w:r>
      <w:r w:rsidRPr="4794128B">
        <w:rPr>
          <w:rFonts w:ascii="Calibri" w:eastAsia="Calibri" w:hAnsi="Calibri" w:cs="Calibri"/>
          <w:sz w:val="22"/>
          <w:szCs w:val="22"/>
          <w:lang w:val="en-AU"/>
        </w:rPr>
        <w:t xml:space="preserve">raditional </w:t>
      </w:r>
      <w:r w:rsidR="58062A54" w:rsidRPr="4794128B">
        <w:rPr>
          <w:rFonts w:ascii="Calibri" w:eastAsia="Calibri" w:hAnsi="Calibri" w:cs="Calibri"/>
          <w:sz w:val="22"/>
          <w:szCs w:val="22"/>
          <w:lang w:val="en-AU"/>
        </w:rPr>
        <w:t>O</w:t>
      </w:r>
      <w:r w:rsidRPr="4794128B">
        <w:rPr>
          <w:rFonts w:ascii="Calibri" w:eastAsia="Calibri" w:hAnsi="Calibri" w:cs="Calibri"/>
          <w:sz w:val="22"/>
          <w:szCs w:val="22"/>
          <w:lang w:val="en-AU"/>
        </w:rPr>
        <w:t>wners</w:t>
      </w:r>
      <w:r w:rsidRPr="003B25FF">
        <w:rPr>
          <w:rFonts w:ascii="Calibri" w:eastAsia="Calibri" w:hAnsi="Calibri" w:cs="Calibri"/>
          <w:sz w:val="22"/>
          <w:szCs w:val="22"/>
          <w:lang w:val="en-AU"/>
        </w:rPr>
        <w:t xml:space="preserve"> of the country throughout Australia and recognise their continuing connection to land, waters and culture. We pay our respects to their elders</w:t>
      </w:r>
      <w:r w:rsidR="40FB9E9C" w:rsidRPr="3DFCD785">
        <w:rPr>
          <w:rFonts w:ascii="Calibri" w:eastAsia="Calibri" w:hAnsi="Calibri" w:cs="Calibri"/>
          <w:sz w:val="22"/>
          <w:szCs w:val="22"/>
          <w:lang w:val="en-AU"/>
        </w:rPr>
        <w:t xml:space="preserve"> </w:t>
      </w:r>
      <w:r w:rsidRPr="003B25FF">
        <w:rPr>
          <w:rFonts w:ascii="Calibri" w:eastAsia="Calibri" w:hAnsi="Calibri" w:cs="Calibri"/>
          <w:sz w:val="22"/>
          <w:szCs w:val="22"/>
          <w:lang w:val="en-AU"/>
        </w:rPr>
        <w:t xml:space="preserve">past and present. I would also like to extend that acknowledgement to any Aboriginal and Torres Strait Islander </w:t>
      </w:r>
      <w:r w:rsidRPr="641C5492">
        <w:rPr>
          <w:rFonts w:ascii="Calibri" w:eastAsia="Calibri" w:hAnsi="Calibri" w:cs="Calibri"/>
          <w:sz w:val="22"/>
          <w:szCs w:val="22"/>
          <w:lang w:val="en-AU"/>
        </w:rPr>
        <w:t>peoples</w:t>
      </w:r>
      <w:r w:rsidR="4637231D" w:rsidRPr="641C5492">
        <w:rPr>
          <w:rFonts w:ascii="Calibri" w:eastAsia="Calibri" w:hAnsi="Calibri" w:cs="Calibri"/>
          <w:sz w:val="22"/>
          <w:szCs w:val="22"/>
          <w:lang w:val="en-AU"/>
        </w:rPr>
        <w:t xml:space="preserve"> </w:t>
      </w:r>
      <w:r w:rsidRPr="641C5492">
        <w:rPr>
          <w:rFonts w:ascii="Calibri" w:eastAsia="Calibri" w:hAnsi="Calibri" w:cs="Calibri"/>
          <w:sz w:val="22"/>
          <w:szCs w:val="22"/>
          <w:lang w:val="en-AU"/>
        </w:rPr>
        <w:t>who</w:t>
      </w:r>
      <w:r w:rsidRPr="003B25FF">
        <w:rPr>
          <w:rFonts w:ascii="Calibri" w:eastAsia="Calibri" w:hAnsi="Calibri" w:cs="Calibri"/>
          <w:sz w:val="22"/>
          <w:szCs w:val="22"/>
          <w:lang w:val="en-AU"/>
        </w:rPr>
        <w:t xml:space="preserve"> are attending the session today. </w:t>
      </w:r>
    </w:p>
    <w:p w14:paraId="1AD4369F" w14:textId="5B00FADB" w:rsidR="00B824BD" w:rsidRPr="003B25FF" w:rsidRDefault="00B824BD" w:rsidP="00B824BD">
      <w:pPr>
        <w:keepNext/>
        <w:spacing w:before="240" w:after="60" w:line="240" w:lineRule="auto"/>
        <w:outlineLvl w:val="0"/>
        <w:rPr>
          <w:rFonts w:ascii="Cambria" w:eastAsia="Calibri" w:hAnsi="Cambria"/>
          <w:b/>
          <w:bCs/>
          <w:kern w:val="32"/>
          <w:sz w:val="32"/>
          <w:szCs w:val="32"/>
        </w:rPr>
      </w:pPr>
      <w:r w:rsidRPr="003B25FF">
        <w:rPr>
          <w:rFonts w:ascii="Cambria" w:eastAsia="Calibri" w:hAnsi="Cambria"/>
          <w:b/>
          <w:bCs/>
          <w:kern w:val="32"/>
          <w:sz w:val="32"/>
          <w:szCs w:val="32"/>
        </w:rPr>
        <w:t xml:space="preserve">Slide </w:t>
      </w:r>
      <w:r w:rsidR="00CF53FF">
        <w:rPr>
          <w:rFonts w:ascii="Cambria" w:eastAsia="Calibri" w:hAnsi="Cambria"/>
          <w:b/>
          <w:bCs/>
          <w:kern w:val="32"/>
          <w:sz w:val="32"/>
          <w:szCs w:val="32"/>
        </w:rPr>
        <w:t>3</w:t>
      </w:r>
      <w:r w:rsidRPr="003B25FF">
        <w:rPr>
          <w:rFonts w:ascii="Cambria" w:eastAsia="Calibri" w:hAnsi="Cambria"/>
          <w:b/>
          <w:bCs/>
          <w:kern w:val="32"/>
          <w:sz w:val="32"/>
          <w:szCs w:val="32"/>
        </w:rPr>
        <w:t>: A</w:t>
      </w:r>
      <w:r>
        <w:rPr>
          <w:rFonts w:ascii="Cambria" w:eastAsia="Calibri" w:hAnsi="Cambria"/>
          <w:b/>
          <w:bCs/>
          <w:kern w:val="32"/>
          <w:sz w:val="32"/>
          <w:szCs w:val="32"/>
        </w:rPr>
        <w:t>genda for today’s webinar</w:t>
      </w:r>
    </w:p>
    <w:p w14:paraId="5A403353" w14:textId="1B6D0A81" w:rsidR="00B824BD" w:rsidRPr="003B25FF" w:rsidRDefault="00B824BD" w:rsidP="00B824BD">
      <w:pPr>
        <w:spacing w:before="0" w:after="160"/>
        <w:rPr>
          <w:rFonts w:ascii="Calibri" w:eastAsia="Calibri" w:hAnsi="Calibri" w:cs="Calibri"/>
          <w:sz w:val="22"/>
          <w:szCs w:val="22"/>
        </w:rPr>
      </w:pPr>
      <w:r w:rsidRPr="003B25FF">
        <w:rPr>
          <w:rFonts w:ascii="Calibri" w:eastAsia="Calibri" w:hAnsi="Calibri" w:cs="Calibri"/>
          <w:sz w:val="22"/>
          <w:szCs w:val="22"/>
        </w:rPr>
        <w:t>00:00:</w:t>
      </w:r>
      <w:r w:rsidR="0019001F">
        <w:rPr>
          <w:rFonts w:ascii="Calibri" w:eastAsia="Calibri" w:hAnsi="Calibri" w:cs="Calibri"/>
          <w:sz w:val="22"/>
          <w:szCs w:val="22"/>
        </w:rPr>
        <w:t>49</w:t>
      </w:r>
      <w:r w:rsidRPr="003B25FF">
        <w:rPr>
          <w:rFonts w:ascii="Calibri" w:eastAsia="Calibri" w:hAnsi="Calibri" w:cs="Calibri"/>
          <w:sz w:val="22"/>
          <w:szCs w:val="22"/>
        </w:rPr>
        <w:t xml:space="preserve"> --&gt; 00:0</w:t>
      </w:r>
      <w:r w:rsidR="001550FE">
        <w:rPr>
          <w:rFonts w:ascii="Calibri" w:eastAsia="Calibri" w:hAnsi="Calibri" w:cs="Calibri"/>
          <w:sz w:val="22"/>
          <w:szCs w:val="22"/>
        </w:rPr>
        <w:t>1</w:t>
      </w:r>
      <w:r w:rsidRPr="003B25FF">
        <w:rPr>
          <w:rFonts w:ascii="Calibri" w:eastAsia="Calibri" w:hAnsi="Calibri" w:cs="Calibri"/>
          <w:sz w:val="22"/>
          <w:szCs w:val="22"/>
        </w:rPr>
        <w:t>:</w:t>
      </w:r>
      <w:r w:rsidR="001550FE">
        <w:rPr>
          <w:rFonts w:ascii="Calibri" w:eastAsia="Calibri" w:hAnsi="Calibri" w:cs="Calibri"/>
          <w:sz w:val="22"/>
          <w:szCs w:val="22"/>
        </w:rPr>
        <w:t>30</w:t>
      </w:r>
    </w:p>
    <w:p w14:paraId="3D7768AC" w14:textId="1F8E295E" w:rsidR="006D689B" w:rsidRDefault="00B824BD" w:rsidP="003B25FF">
      <w:pPr>
        <w:spacing w:before="0" w:after="160"/>
        <w:rPr>
          <w:rFonts w:ascii="Calibri" w:eastAsia="Calibri" w:hAnsi="Calibri" w:cs="Calibri"/>
          <w:sz w:val="22"/>
          <w:szCs w:val="22"/>
          <w:lang w:val="en-AU"/>
        </w:rPr>
      </w:pPr>
      <w:r>
        <w:rPr>
          <w:rFonts w:ascii="Calibri" w:eastAsia="Calibri" w:hAnsi="Calibri" w:cs="Calibri"/>
          <w:b/>
          <w:bCs/>
          <w:sz w:val="22"/>
          <w:szCs w:val="22"/>
        </w:rPr>
        <w:t>Greg Manning</w:t>
      </w:r>
      <w:r w:rsidRPr="003B25FF">
        <w:rPr>
          <w:rFonts w:ascii="Calibri" w:eastAsia="Calibri" w:hAnsi="Calibri" w:cs="Calibri"/>
          <w:b/>
          <w:bCs/>
          <w:sz w:val="22"/>
          <w:szCs w:val="22"/>
        </w:rPr>
        <w:t>:</w:t>
      </w:r>
      <w:r w:rsidRPr="003B25FF">
        <w:rPr>
          <w:rFonts w:ascii="Calibri" w:eastAsia="Calibri" w:hAnsi="Calibri" w:cs="Calibri"/>
          <w:sz w:val="22"/>
          <w:szCs w:val="22"/>
        </w:rPr>
        <w:t xml:space="preserve"> </w:t>
      </w:r>
      <w:r w:rsidRPr="003B25FF">
        <w:rPr>
          <w:rFonts w:ascii="Calibri" w:eastAsia="Calibri" w:hAnsi="Calibri" w:cs="Calibri"/>
          <w:sz w:val="22"/>
          <w:szCs w:val="22"/>
          <w:lang w:val="en-AU"/>
        </w:rPr>
        <w:t xml:space="preserve">We're pleased to present to you today the Australian </w:t>
      </w:r>
      <w:r w:rsidR="0019001F">
        <w:rPr>
          <w:rFonts w:ascii="Calibri" w:eastAsia="Calibri" w:hAnsi="Calibri" w:cs="Calibri"/>
          <w:sz w:val="22"/>
          <w:szCs w:val="22"/>
          <w:lang w:val="en-AU"/>
        </w:rPr>
        <w:t>G</w:t>
      </w:r>
      <w:r w:rsidRPr="003B25FF">
        <w:rPr>
          <w:rFonts w:ascii="Calibri" w:eastAsia="Calibri" w:hAnsi="Calibri" w:cs="Calibri"/>
          <w:sz w:val="22"/>
          <w:szCs w:val="22"/>
          <w:lang w:val="en-AU"/>
        </w:rPr>
        <w:t xml:space="preserve">overnment's next stage of </w:t>
      </w:r>
      <w:r w:rsidR="0019001F">
        <w:rPr>
          <w:rFonts w:ascii="Calibri" w:eastAsia="Calibri" w:hAnsi="Calibri" w:cs="Calibri"/>
          <w:sz w:val="22"/>
          <w:szCs w:val="22"/>
          <w:lang w:val="en-AU"/>
        </w:rPr>
        <w:t>N</w:t>
      </w:r>
      <w:r w:rsidRPr="003B25FF">
        <w:rPr>
          <w:rFonts w:ascii="Calibri" w:eastAsia="Calibri" w:hAnsi="Calibri" w:cs="Calibri"/>
          <w:sz w:val="22"/>
          <w:szCs w:val="22"/>
          <w:lang w:val="en-AU"/>
        </w:rPr>
        <w:t xml:space="preserve">ature </w:t>
      </w:r>
      <w:r w:rsidR="0019001F">
        <w:rPr>
          <w:rFonts w:ascii="Calibri" w:eastAsia="Calibri" w:hAnsi="Calibri" w:cs="Calibri"/>
          <w:sz w:val="22"/>
          <w:szCs w:val="22"/>
          <w:lang w:val="en-AU"/>
        </w:rPr>
        <w:t>P</w:t>
      </w:r>
      <w:r w:rsidRPr="003B25FF">
        <w:rPr>
          <w:rFonts w:ascii="Calibri" w:eastAsia="Calibri" w:hAnsi="Calibri" w:cs="Calibri"/>
          <w:sz w:val="22"/>
          <w:szCs w:val="22"/>
          <w:lang w:val="en-AU"/>
        </w:rPr>
        <w:t>ositive law reform</w:t>
      </w:r>
      <w:r w:rsidRPr="4DFC63A3">
        <w:rPr>
          <w:rFonts w:ascii="Calibri" w:eastAsia="Calibri" w:hAnsi="Calibri" w:cs="Calibri"/>
          <w:sz w:val="22"/>
          <w:szCs w:val="22"/>
          <w:lang w:val="en-AU"/>
        </w:rPr>
        <w:t>.</w:t>
      </w:r>
      <w:r w:rsidRPr="003B25FF">
        <w:rPr>
          <w:rFonts w:ascii="Calibri" w:eastAsia="Calibri" w:hAnsi="Calibri" w:cs="Calibri"/>
          <w:sz w:val="22"/>
          <w:szCs w:val="22"/>
          <w:lang w:val="en-AU"/>
        </w:rPr>
        <w:t xml:space="preserve"> </w:t>
      </w:r>
      <w:r w:rsidR="175EDC59" w:rsidRPr="06B57C64">
        <w:rPr>
          <w:rFonts w:ascii="Calibri" w:eastAsia="Calibri" w:hAnsi="Calibri" w:cs="Calibri"/>
          <w:sz w:val="22"/>
          <w:szCs w:val="22"/>
          <w:lang w:val="en-AU"/>
        </w:rPr>
        <w:t xml:space="preserve">To begin with, </w:t>
      </w:r>
      <w:r w:rsidRPr="003B25FF">
        <w:rPr>
          <w:rFonts w:ascii="Calibri" w:eastAsia="Calibri" w:hAnsi="Calibri" w:cs="Calibri"/>
          <w:sz w:val="22"/>
          <w:szCs w:val="22"/>
          <w:lang w:val="en-AU"/>
        </w:rPr>
        <w:t>I'm going to play a short message from the Honourable Tanya Plibersek, MP, Minister for the Environment</w:t>
      </w:r>
      <w:r w:rsidR="4711BAF4" w:rsidRPr="06B57C64">
        <w:rPr>
          <w:rFonts w:ascii="Calibri" w:eastAsia="Calibri" w:hAnsi="Calibri" w:cs="Calibri"/>
          <w:sz w:val="22"/>
          <w:szCs w:val="22"/>
          <w:lang w:val="en-AU"/>
        </w:rPr>
        <w:t xml:space="preserve"> and Water</w:t>
      </w:r>
      <w:r w:rsidR="7315CCC1" w:rsidRPr="06B57C64">
        <w:rPr>
          <w:rFonts w:ascii="Calibri" w:eastAsia="Calibri" w:hAnsi="Calibri" w:cs="Calibri"/>
          <w:sz w:val="22"/>
          <w:szCs w:val="22"/>
          <w:lang w:val="en-AU"/>
        </w:rPr>
        <w:t>.</w:t>
      </w:r>
      <w:r w:rsidRPr="003B25FF">
        <w:rPr>
          <w:rFonts w:ascii="Calibri" w:eastAsia="Calibri" w:hAnsi="Calibri" w:cs="Calibri"/>
          <w:sz w:val="22"/>
          <w:szCs w:val="22"/>
          <w:lang w:val="en-AU"/>
        </w:rPr>
        <w:t xml:space="preserve"> </w:t>
      </w:r>
      <w:r w:rsidR="1558DC88" w:rsidRPr="1B3CCEB8">
        <w:rPr>
          <w:rFonts w:ascii="Calibri" w:eastAsia="Calibri" w:hAnsi="Calibri" w:cs="Calibri"/>
          <w:sz w:val="22"/>
          <w:szCs w:val="22"/>
          <w:lang w:val="en-AU"/>
        </w:rPr>
        <w:t xml:space="preserve">This </w:t>
      </w:r>
      <w:r w:rsidRPr="1B3CCEB8">
        <w:rPr>
          <w:rFonts w:ascii="Calibri" w:eastAsia="Calibri" w:hAnsi="Calibri" w:cs="Calibri"/>
          <w:sz w:val="22"/>
          <w:szCs w:val="22"/>
          <w:lang w:val="en-AU"/>
        </w:rPr>
        <w:t>will</w:t>
      </w:r>
      <w:r w:rsidRPr="003B25FF">
        <w:rPr>
          <w:rFonts w:ascii="Calibri" w:eastAsia="Calibri" w:hAnsi="Calibri" w:cs="Calibri"/>
          <w:sz w:val="22"/>
          <w:szCs w:val="22"/>
          <w:lang w:val="en-AU"/>
        </w:rPr>
        <w:t xml:space="preserve"> be followed by an overview of the government's </w:t>
      </w:r>
      <w:r w:rsidR="72FE7939" w:rsidRPr="06B57C64">
        <w:rPr>
          <w:rFonts w:ascii="Calibri" w:eastAsia="Calibri" w:hAnsi="Calibri" w:cs="Calibri"/>
          <w:sz w:val="22"/>
          <w:szCs w:val="22"/>
          <w:lang w:val="en-AU"/>
        </w:rPr>
        <w:t>N</w:t>
      </w:r>
      <w:r w:rsidRPr="06B57C64">
        <w:rPr>
          <w:rFonts w:ascii="Calibri" w:eastAsia="Calibri" w:hAnsi="Calibri" w:cs="Calibri"/>
          <w:sz w:val="22"/>
          <w:szCs w:val="22"/>
          <w:lang w:val="en-AU"/>
        </w:rPr>
        <w:t xml:space="preserve">ature </w:t>
      </w:r>
      <w:r w:rsidR="6007C42E" w:rsidRPr="06B57C64">
        <w:rPr>
          <w:rFonts w:ascii="Calibri" w:eastAsia="Calibri" w:hAnsi="Calibri" w:cs="Calibri"/>
          <w:sz w:val="22"/>
          <w:szCs w:val="22"/>
          <w:lang w:val="en-AU"/>
        </w:rPr>
        <w:t>P</w:t>
      </w:r>
      <w:r w:rsidRPr="06B57C64">
        <w:rPr>
          <w:rFonts w:ascii="Calibri" w:eastAsia="Calibri" w:hAnsi="Calibri" w:cs="Calibri"/>
          <w:sz w:val="22"/>
          <w:szCs w:val="22"/>
          <w:lang w:val="en-AU"/>
        </w:rPr>
        <w:t xml:space="preserve">ositive </w:t>
      </w:r>
      <w:r w:rsidR="430038E9" w:rsidRPr="06B57C64">
        <w:rPr>
          <w:rFonts w:ascii="Calibri" w:eastAsia="Calibri" w:hAnsi="Calibri" w:cs="Calibri"/>
          <w:sz w:val="22"/>
          <w:szCs w:val="22"/>
          <w:lang w:val="en-AU"/>
        </w:rPr>
        <w:t>P</w:t>
      </w:r>
      <w:r w:rsidRPr="06B57C64">
        <w:rPr>
          <w:rFonts w:ascii="Calibri" w:eastAsia="Calibri" w:hAnsi="Calibri" w:cs="Calibri"/>
          <w:sz w:val="22"/>
          <w:szCs w:val="22"/>
          <w:lang w:val="en-AU"/>
        </w:rPr>
        <w:t>lan</w:t>
      </w:r>
      <w:r w:rsidR="7DE853CF" w:rsidRPr="73C01F44">
        <w:rPr>
          <w:rFonts w:ascii="Calibri" w:eastAsia="Calibri" w:hAnsi="Calibri" w:cs="Calibri"/>
          <w:sz w:val="22"/>
          <w:szCs w:val="22"/>
          <w:lang w:val="en-AU"/>
        </w:rPr>
        <w:t>,</w:t>
      </w:r>
      <w:r w:rsidRPr="003B25FF">
        <w:rPr>
          <w:rFonts w:ascii="Calibri" w:eastAsia="Calibri" w:hAnsi="Calibri" w:cs="Calibri"/>
          <w:sz w:val="22"/>
          <w:szCs w:val="22"/>
          <w:lang w:val="en-AU"/>
        </w:rPr>
        <w:t xml:space="preserve"> and an update on the staging and progress of the reforms. </w:t>
      </w:r>
    </w:p>
    <w:p w14:paraId="30891A1C" w14:textId="54085B37" w:rsidR="006D689B" w:rsidRDefault="00B824BD" w:rsidP="003B25FF">
      <w:pPr>
        <w:spacing w:before="0" w:after="160"/>
        <w:rPr>
          <w:rFonts w:ascii="Calibri" w:eastAsia="Calibri" w:hAnsi="Calibri" w:cs="Calibri"/>
          <w:sz w:val="22"/>
          <w:szCs w:val="22"/>
          <w:lang w:val="en-AU"/>
        </w:rPr>
      </w:pPr>
      <w:r w:rsidRPr="003B25FF">
        <w:rPr>
          <w:rFonts w:ascii="Calibri" w:eastAsia="Calibri" w:hAnsi="Calibri" w:cs="Calibri"/>
          <w:sz w:val="22"/>
          <w:szCs w:val="22"/>
          <w:lang w:val="en-AU"/>
        </w:rPr>
        <w:t>After the presentation we will have a question</w:t>
      </w:r>
      <w:r w:rsidR="714B6192" w:rsidRPr="3E0E77FE">
        <w:rPr>
          <w:rFonts w:ascii="Calibri" w:eastAsia="Calibri" w:hAnsi="Calibri" w:cs="Calibri"/>
          <w:sz w:val="22"/>
          <w:szCs w:val="22"/>
          <w:lang w:val="en-AU"/>
        </w:rPr>
        <w:t>-</w:t>
      </w:r>
      <w:r w:rsidRPr="003B25FF">
        <w:rPr>
          <w:rFonts w:ascii="Calibri" w:eastAsia="Calibri" w:hAnsi="Calibri" w:cs="Calibri"/>
          <w:sz w:val="22"/>
          <w:szCs w:val="22"/>
          <w:lang w:val="en-AU"/>
        </w:rPr>
        <w:t>and</w:t>
      </w:r>
      <w:r w:rsidR="714B6192" w:rsidRPr="3E0E77FE">
        <w:rPr>
          <w:rFonts w:ascii="Calibri" w:eastAsia="Calibri" w:hAnsi="Calibri" w:cs="Calibri"/>
          <w:sz w:val="22"/>
          <w:szCs w:val="22"/>
          <w:lang w:val="en-AU"/>
        </w:rPr>
        <w:t>-</w:t>
      </w:r>
      <w:r w:rsidRPr="003B25FF">
        <w:rPr>
          <w:rFonts w:ascii="Calibri" w:eastAsia="Calibri" w:hAnsi="Calibri" w:cs="Calibri"/>
          <w:sz w:val="22"/>
          <w:szCs w:val="22"/>
          <w:lang w:val="en-AU"/>
        </w:rPr>
        <w:t>answer session with our panel. You can submit your questions for that at any</w:t>
      </w:r>
      <w:r w:rsidR="006D689B">
        <w:rPr>
          <w:rFonts w:ascii="Calibri" w:eastAsia="Calibri" w:hAnsi="Calibri" w:cs="Calibri"/>
          <w:sz w:val="22"/>
          <w:szCs w:val="22"/>
          <w:lang w:val="en-AU"/>
        </w:rPr>
        <w:t xml:space="preserve"> </w:t>
      </w:r>
      <w:r w:rsidRPr="003B25FF">
        <w:rPr>
          <w:rFonts w:ascii="Calibri" w:eastAsia="Calibri" w:hAnsi="Calibri" w:cs="Calibri"/>
          <w:sz w:val="22"/>
          <w:szCs w:val="22"/>
          <w:lang w:val="en-AU"/>
        </w:rPr>
        <w:t xml:space="preserve">time using the Q&amp;A function. </w:t>
      </w:r>
    </w:p>
    <w:p w14:paraId="7685B87E" w14:textId="77777777" w:rsidR="005755FC" w:rsidRDefault="00B824BD" w:rsidP="003B25FF">
      <w:pPr>
        <w:spacing w:before="0" w:after="160"/>
        <w:rPr>
          <w:rFonts w:ascii="Calibri" w:eastAsia="Calibri" w:hAnsi="Calibri" w:cs="Calibri"/>
          <w:sz w:val="22"/>
          <w:szCs w:val="22"/>
          <w:lang w:val="en-AU"/>
        </w:rPr>
      </w:pPr>
      <w:r w:rsidRPr="003B25FF">
        <w:rPr>
          <w:rFonts w:ascii="Calibri" w:eastAsia="Calibri" w:hAnsi="Calibri" w:cs="Calibri"/>
          <w:sz w:val="22"/>
          <w:szCs w:val="22"/>
          <w:lang w:val="en-AU"/>
        </w:rPr>
        <w:t>The questions will go directly to our team, who will feed them through</w:t>
      </w:r>
      <w:r w:rsidR="5B008322" w:rsidRPr="327FAB2B">
        <w:rPr>
          <w:rFonts w:ascii="Calibri" w:eastAsia="Calibri" w:hAnsi="Calibri" w:cs="Calibri"/>
          <w:sz w:val="22"/>
          <w:szCs w:val="22"/>
          <w:lang w:val="en-AU"/>
        </w:rPr>
        <w:t xml:space="preserve"> </w:t>
      </w:r>
      <w:r w:rsidRPr="003B25FF">
        <w:rPr>
          <w:rFonts w:ascii="Calibri" w:eastAsia="Calibri" w:hAnsi="Calibri" w:cs="Calibri"/>
          <w:sz w:val="22"/>
          <w:szCs w:val="22"/>
          <w:lang w:val="en-AU"/>
        </w:rPr>
        <w:t>to me to put to our panel</w:t>
      </w:r>
      <w:r w:rsidR="18692AAD" w:rsidRPr="40769C7B">
        <w:rPr>
          <w:rFonts w:ascii="Calibri" w:eastAsia="Calibri" w:hAnsi="Calibri" w:cs="Calibri"/>
          <w:sz w:val="22"/>
          <w:szCs w:val="22"/>
          <w:lang w:val="en-AU"/>
        </w:rPr>
        <w:t>.</w:t>
      </w:r>
      <w:r w:rsidRPr="003B25FF">
        <w:rPr>
          <w:rFonts w:ascii="Calibri" w:eastAsia="Calibri" w:hAnsi="Calibri" w:cs="Calibri"/>
          <w:sz w:val="22"/>
          <w:szCs w:val="22"/>
          <w:lang w:val="en-AU"/>
        </w:rPr>
        <w:t xml:space="preserve"> </w:t>
      </w:r>
    </w:p>
    <w:p w14:paraId="7A1F38D5" w14:textId="7764F130" w:rsidR="00B824BD" w:rsidRDefault="00B824BD" w:rsidP="003B25FF">
      <w:pPr>
        <w:spacing w:before="0" w:after="160"/>
        <w:rPr>
          <w:rFonts w:ascii="Calibri" w:eastAsia="Calibri" w:hAnsi="Calibri" w:cs="Calibri"/>
          <w:sz w:val="22"/>
          <w:szCs w:val="22"/>
          <w:lang w:val="en-AU"/>
        </w:rPr>
      </w:pPr>
      <w:r w:rsidRPr="003B25FF">
        <w:rPr>
          <w:rFonts w:ascii="Calibri" w:eastAsia="Calibri" w:hAnsi="Calibri" w:cs="Calibri"/>
          <w:sz w:val="22"/>
          <w:szCs w:val="22"/>
          <w:lang w:val="en-AU"/>
        </w:rPr>
        <w:t>I will now hand over</w:t>
      </w:r>
      <w:r w:rsidR="001550FE">
        <w:rPr>
          <w:rFonts w:ascii="Calibri" w:eastAsia="Calibri" w:hAnsi="Calibri" w:cs="Calibri"/>
          <w:sz w:val="22"/>
          <w:szCs w:val="22"/>
          <w:lang w:val="en-AU"/>
        </w:rPr>
        <w:t xml:space="preserve"> to</w:t>
      </w:r>
      <w:r w:rsidRPr="003B25FF">
        <w:rPr>
          <w:rFonts w:ascii="Calibri" w:eastAsia="Calibri" w:hAnsi="Calibri" w:cs="Calibri"/>
          <w:sz w:val="22"/>
          <w:szCs w:val="22"/>
          <w:lang w:val="en-AU"/>
        </w:rPr>
        <w:t xml:space="preserve"> the presentation </w:t>
      </w:r>
      <w:r w:rsidR="001550FE">
        <w:rPr>
          <w:rFonts w:ascii="Calibri" w:eastAsia="Calibri" w:hAnsi="Calibri" w:cs="Calibri"/>
          <w:sz w:val="22"/>
          <w:szCs w:val="22"/>
          <w:lang w:val="en-AU"/>
        </w:rPr>
        <w:t>from</w:t>
      </w:r>
      <w:r w:rsidRPr="003B25FF">
        <w:rPr>
          <w:rFonts w:ascii="Calibri" w:eastAsia="Calibri" w:hAnsi="Calibri" w:cs="Calibri"/>
          <w:sz w:val="22"/>
          <w:szCs w:val="22"/>
          <w:lang w:val="en-AU"/>
        </w:rPr>
        <w:t xml:space="preserve"> our Minister.</w:t>
      </w:r>
    </w:p>
    <w:p w14:paraId="0DE17942" w14:textId="1DF5A39C" w:rsidR="00DB5A02" w:rsidRPr="00DB5A02" w:rsidRDefault="00DB5A02" w:rsidP="003935FE">
      <w:pPr>
        <w:tabs>
          <w:tab w:val="left" w:pos="5460"/>
        </w:tabs>
        <w:rPr>
          <w:rFonts w:ascii="Calibri" w:eastAsia="Calibri" w:hAnsi="Calibri" w:cs="Calibri"/>
          <w:sz w:val="22"/>
          <w:szCs w:val="22"/>
          <w:lang w:val="en-AU"/>
        </w:rPr>
      </w:pPr>
      <w:r>
        <w:rPr>
          <w:rFonts w:ascii="Calibri" w:eastAsia="Calibri" w:hAnsi="Calibri" w:cs="Calibri"/>
          <w:sz w:val="22"/>
          <w:szCs w:val="22"/>
          <w:lang w:val="en-AU"/>
        </w:rPr>
        <w:tab/>
      </w:r>
    </w:p>
    <w:p w14:paraId="70943BE0" w14:textId="01C9EB01" w:rsidR="003B25FF" w:rsidRDefault="003B25FF" w:rsidP="003B25FF">
      <w:pPr>
        <w:keepNext/>
        <w:spacing w:before="240" w:after="60" w:line="240" w:lineRule="auto"/>
        <w:outlineLvl w:val="0"/>
        <w:rPr>
          <w:rFonts w:ascii="Cambria" w:eastAsia="Calibri" w:hAnsi="Cambria"/>
          <w:b/>
          <w:bCs/>
          <w:kern w:val="32"/>
          <w:sz w:val="32"/>
          <w:szCs w:val="32"/>
        </w:rPr>
      </w:pPr>
      <w:r>
        <w:rPr>
          <w:rFonts w:ascii="Cambria" w:eastAsia="Calibri" w:hAnsi="Cambria"/>
          <w:b/>
          <w:bCs/>
          <w:kern w:val="32"/>
          <w:sz w:val="32"/>
          <w:szCs w:val="32"/>
        </w:rPr>
        <w:lastRenderedPageBreak/>
        <w:t>Message from the Hon. Tanya Plibersek, MP, Minister for the Environment and Water</w:t>
      </w:r>
    </w:p>
    <w:p w14:paraId="23140471" w14:textId="441C54CB" w:rsidR="003B25FF" w:rsidRPr="003B25FF" w:rsidRDefault="003B25FF" w:rsidP="003B25FF">
      <w:pPr>
        <w:spacing w:before="0" w:after="160"/>
        <w:rPr>
          <w:rFonts w:ascii="Calibri" w:eastAsia="Calibri" w:hAnsi="Calibri" w:cs="Calibri"/>
          <w:sz w:val="22"/>
          <w:szCs w:val="22"/>
        </w:rPr>
      </w:pPr>
      <w:r w:rsidRPr="003B25FF">
        <w:rPr>
          <w:rFonts w:ascii="Calibri" w:eastAsia="Calibri" w:hAnsi="Calibri" w:cs="Calibri"/>
          <w:sz w:val="22"/>
          <w:szCs w:val="22"/>
        </w:rPr>
        <w:t>00:0</w:t>
      </w:r>
      <w:r w:rsidR="0089605A">
        <w:rPr>
          <w:rFonts w:ascii="Calibri" w:eastAsia="Calibri" w:hAnsi="Calibri" w:cs="Calibri"/>
          <w:sz w:val="22"/>
          <w:szCs w:val="22"/>
        </w:rPr>
        <w:t>1</w:t>
      </w:r>
      <w:r w:rsidRPr="003B25FF">
        <w:rPr>
          <w:rFonts w:ascii="Calibri" w:eastAsia="Calibri" w:hAnsi="Calibri" w:cs="Calibri"/>
          <w:sz w:val="22"/>
          <w:szCs w:val="22"/>
        </w:rPr>
        <w:t>:</w:t>
      </w:r>
      <w:r w:rsidR="0089605A">
        <w:rPr>
          <w:rFonts w:ascii="Calibri" w:eastAsia="Calibri" w:hAnsi="Calibri" w:cs="Calibri"/>
          <w:sz w:val="22"/>
          <w:szCs w:val="22"/>
        </w:rPr>
        <w:t>31</w:t>
      </w:r>
      <w:r w:rsidRPr="003B25FF">
        <w:rPr>
          <w:rFonts w:ascii="Calibri" w:eastAsia="Calibri" w:hAnsi="Calibri" w:cs="Calibri"/>
          <w:sz w:val="22"/>
          <w:szCs w:val="22"/>
        </w:rPr>
        <w:t xml:space="preserve"> --&gt; 00:0</w:t>
      </w:r>
      <w:r w:rsidR="00B22154">
        <w:rPr>
          <w:rFonts w:ascii="Calibri" w:eastAsia="Calibri" w:hAnsi="Calibri" w:cs="Calibri"/>
          <w:sz w:val="22"/>
          <w:szCs w:val="22"/>
        </w:rPr>
        <w:t>3</w:t>
      </w:r>
      <w:r w:rsidRPr="003B25FF">
        <w:rPr>
          <w:rFonts w:ascii="Calibri" w:eastAsia="Calibri" w:hAnsi="Calibri" w:cs="Calibri"/>
          <w:sz w:val="22"/>
          <w:szCs w:val="22"/>
        </w:rPr>
        <w:t>:37</w:t>
      </w:r>
    </w:p>
    <w:p w14:paraId="1592557F" w14:textId="52822302" w:rsidR="002D05A7" w:rsidRDefault="003B25FF" w:rsidP="003B25FF">
      <w:pPr>
        <w:spacing w:before="0" w:after="160"/>
        <w:rPr>
          <w:rFonts w:ascii="Calibri" w:eastAsia="Calibri" w:hAnsi="Calibri" w:cs="Calibri"/>
          <w:sz w:val="22"/>
          <w:szCs w:val="22"/>
          <w:lang w:val="en-AU"/>
        </w:rPr>
      </w:pPr>
      <w:r>
        <w:rPr>
          <w:rFonts w:ascii="Calibri" w:eastAsia="Calibri" w:hAnsi="Calibri" w:cs="Calibri"/>
          <w:b/>
          <w:bCs/>
          <w:sz w:val="22"/>
          <w:szCs w:val="22"/>
          <w:lang w:val="en-AU"/>
        </w:rPr>
        <w:t>Minister Plibersek:</w:t>
      </w:r>
      <w:r w:rsidR="00B824BD">
        <w:rPr>
          <w:rFonts w:ascii="Calibri" w:eastAsia="Calibri" w:hAnsi="Calibri" w:cs="Calibri"/>
          <w:b/>
          <w:bCs/>
          <w:sz w:val="22"/>
          <w:szCs w:val="22"/>
          <w:lang w:val="en-AU"/>
        </w:rPr>
        <w:t xml:space="preserve"> </w:t>
      </w:r>
      <w:r w:rsidR="00B824BD" w:rsidRPr="00B824BD">
        <w:rPr>
          <w:rFonts w:ascii="Calibri" w:eastAsia="Calibri" w:hAnsi="Calibri" w:cs="Calibri"/>
          <w:sz w:val="22"/>
          <w:szCs w:val="22"/>
          <w:lang w:val="en-AU"/>
        </w:rPr>
        <w:t xml:space="preserve">Hello everybody, it's Tanya Plibersek here and I'm coming to you from the lands of the </w:t>
      </w:r>
      <w:r w:rsidR="00DE5913">
        <w:rPr>
          <w:rFonts w:ascii="Calibri" w:eastAsia="Calibri" w:hAnsi="Calibri" w:cs="Calibri"/>
          <w:sz w:val="22"/>
          <w:szCs w:val="22"/>
          <w:lang w:val="en-AU"/>
        </w:rPr>
        <w:t>Wreck</w:t>
      </w:r>
      <w:r w:rsidR="00B824BD" w:rsidRPr="00B824BD">
        <w:rPr>
          <w:rFonts w:ascii="Calibri" w:eastAsia="Calibri" w:hAnsi="Calibri" w:cs="Calibri"/>
          <w:sz w:val="22"/>
          <w:szCs w:val="22"/>
          <w:lang w:val="en-AU"/>
        </w:rPr>
        <w:t xml:space="preserve"> Bay Aboriginal community</w:t>
      </w:r>
      <w:r w:rsidR="7E8FECE6" w:rsidRPr="10400F1F">
        <w:rPr>
          <w:rFonts w:ascii="Calibri" w:eastAsia="Calibri" w:hAnsi="Calibri" w:cs="Calibri"/>
          <w:sz w:val="22"/>
          <w:szCs w:val="22"/>
          <w:lang w:val="en-AU"/>
        </w:rPr>
        <w:t>,</w:t>
      </w:r>
      <w:r w:rsidR="00B824BD" w:rsidRPr="00B824BD">
        <w:rPr>
          <w:rFonts w:ascii="Calibri" w:eastAsia="Calibri" w:hAnsi="Calibri" w:cs="Calibri"/>
          <w:sz w:val="22"/>
          <w:szCs w:val="22"/>
          <w:lang w:val="en-AU"/>
        </w:rPr>
        <w:t xml:space="preserve"> and of course I pay my respects to elders here past and present, </w:t>
      </w:r>
      <w:r w:rsidR="008B49C6">
        <w:rPr>
          <w:rFonts w:ascii="Calibri" w:eastAsia="Calibri" w:hAnsi="Calibri" w:cs="Calibri"/>
          <w:sz w:val="22"/>
          <w:szCs w:val="22"/>
          <w:lang w:val="en-AU"/>
        </w:rPr>
        <w:t xml:space="preserve">and </w:t>
      </w:r>
      <w:r w:rsidR="00B824BD" w:rsidRPr="00B824BD">
        <w:rPr>
          <w:rFonts w:ascii="Calibri" w:eastAsia="Calibri" w:hAnsi="Calibri" w:cs="Calibri"/>
          <w:sz w:val="22"/>
          <w:szCs w:val="22"/>
          <w:lang w:val="en-AU"/>
        </w:rPr>
        <w:t xml:space="preserve">I particularly acknowledge any First Nations people that are taking part in today's event. </w:t>
      </w:r>
      <w:r w:rsidR="00B824BD" w:rsidRPr="25F4FC09">
        <w:rPr>
          <w:rFonts w:ascii="Calibri" w:eastAsia="Calibri" w:hAnsi="Calibri" w:cs="Calibri"/>
          <w:sz w:val="22"/>
          <w:szCs w:val="22"/>
          <w:lang w:val="en-AU"/>
        </w:rPr>
        <w:t>I'm</w:t>
      </w:r>
      <w:r w:rsidR="3673CD15" w:rsidRPr="25F4FC09">
        <w:rPr>
          <w:rFonts w:ascii="Calibri" w:eastAsia="Calibri" w:hAnsi="Calibri" w:cs="Calibri"/>
          <w:sz w:val="22"/>
          <w:szCs w:val="22"/>
          <w:lang w:val="en-AU"/>
        </w:rPr>
        <w:t xml:space="preserve"> </w:t>
      </w:r>
      <w:r w:rsidR="00B824BD" w:rsidRPr="25F4FC09">
        <w:rPr>
          <w:rFonts w:ascii="Calibri" w:eastAsia="Calibri" w:hAnsi="Calibri" w:cs="Calibri"/>
          <w:sz w:val="22"/>
          <w:szCs w:val="22"/>
          <w:lang w:val="en-AU"/>
        </w:rPr>
        <w:t>so</w:t>
      </w:r>
      <w:r w:rsidR="00B824BD" w:rsidRPr="00B824BD">
        <w:rPr>
          <w:rFonts w:ascii="Calibri" w:eastAsia="Calibri" w:hAnsi="Calibri" w:cs="Calibri"/>
          <w:sz w:val="22"/>
          <w:szCs w:val="22"/>
          <w:lang w:val="en-AU"/>
        </w:rPr>
        <w:t xml:space="preserve"> sorry I can't be with you there in Canberra, but I</w:t>
      </w:r>
      <w:r w:rsidR="301F71E2" w:rsidRPr="773464C8">
        <w:rPr>
          <w:rFonts w:ascii="Calibri" w:eastAsia="Calibri" w:hAnsi="Calibri" w:cs="Calibri"/>
          <w:sz w:val="22"/>
          <w:szCs w:val="22"/>
          <w:lang w:val="en-AU"/>
        </w:rPr>
        <w:t xml:space="preserve"> w</w:t>
      </w:r>
      <w:r w:rsidR="00B824BD" w:rsidRPr="773464C8">
        <w:rPr>
          <w:rFonts w:ascii="Calibri" w:eastAsia="Calibri" w:hAnsi="Calibri" w:cs="Calibri"/>
          <w:sz w:val="22"/>
          <w:szCs w:val="22"/>
          <w:lang w:val="en-AU"/>
        </w:rPr>
        <w:t>anted</w:t>
      </w:r>
      <w:r w:rsidR="00B824BD" w:rsidRPr="00B824BD">
        <w:rPr>
          <w:rFonts w:ascii="Calibri" w:eastAsia="Calibri" w:hAnsi="Calibri" w:cs="Calibri"/>
          <w:sz w:val="22"/>
          <w:szCs w:val="22"/>
          <w:lang w:val="en-AU"/>
        </w:rPr>
        <w:t xml:space="preserve"> to let you know a bit about the government's </w:t>
      </w:r>
      <w:r w:rsidR="66CA0713" w:rsidRPr="44A42B3F">
        <w:rPr>
          <w:rFonts w:ascii="Calibri" w:eastAsia="Calibri" w:hAnsi="Calibri" w:cs="Calibri"/>
          <w:sz w:val="22"/>
          <w:szCs w:val="22"/>
          <w:lang w:val="en-AU"/>
        </w:rPr>
        <w:t>N</w:t>
      </w:r>
      <w:r w:rsidR="00B824BD" w:rsidRPr="44A42B3F">
        <w:rPr>
          <w:rFonts w:ascii="Calibri" w:eastAsia="Calibri" w:hAnsi="Calibri" w:cs="Calibri"/>
          <w:sz w:val="22"/>
          <w:szCs w:val="22"/>
          <w:lang w:val="en-AU"/>
        </w:rPr>
        <w:t xml:space="preserve">ature </w:t>
      </w:r>
      <w:r w:rsidR="6CBEA686" w:rsidRPr="2EDF6444">
        <w:rPr>
          <w:rFonts w:ascii="Calibri" w:eastAsia="Calibri" w:hAnsi="Calibri" w:cs="Calibri"/>
          <w:sz w:val="22"/>
          <w:szCs w:val="22"/>
          <w:lang w:val="en-AU"/>
        </w:rPr>
        <w:t>P</w:t>
      </w:r>
      <w:r w:rsidR="00B824BD" w:rsidRPr="2EDF6444">
        <w:rPr>
          <w:rFonts w:ascii="Calibri" w:eastAsia="Calibri" w:hAnsi="Calibri" w:cs="Calibri"/>
          <w:sz w:val="22"/>
          <w:szCs w:val="22"/>
          <w:lang w:val="en-AU"/>
        </w:rPr>
        <w:t>ositive</w:t>
      </w:r>
      <w:r w:rsidR="00B824BD" w:rsidRPr="44A42B3F">
        <w:rPr>
          <w:rFonts w:ascii="Calibri" w:eastAsia="Calibri" w:hAnsi="Calibri" w:cs="Calibri"/>
          <w:sz w:val="22"/>
          <w:szCs w:val="22"/>
          <w:lang w:val="en-AU"/>
        </w:rPr>
        <w:t xml:space="preserve"> plan</w:t>
      </w:r>
      <w:r w:rsidR="331E9443" w:rsidRPr="44A42B3F">
        <w:rPr>
          <w:rFonts w:ascii="Calibri" w:eastAsia="Calibri" w:hAnsi="Calibri" w:cs="Calibri"/>
          <w:sz w:val="22"/>
          <w:szCs w:val="22"/>
          <w:lang w:val="en-AU"/>
        </w:rPr>
        <w:t>.</w:t>
      </w:r>
      <w:r w:rsidR="331E9443" w:rsidRPr="047CBCE6">
        <w:rPr>
          <w:rFonts w:ascii="Calibri" w:eastAsia="Calibri" w:hAnsi="Calibri" w:cs="Calibri"/>
          <w:sz w:val="22"/>
          <w:szCs w:val="22"/>
          <w:lang w:val="en-AU"/>
        </w:rPr>
        <w:t xml:space="preserve"> </w:t>
      </w:r>
    </w:p>
    <w:p w14:paraId="45F2424D" w14:textId="6B81565E" w:rsidR="00C5688D" w:rsidRDefault="331E9443" w:rsidP="003B25FF">
      <w:pPr>
        <w:spacing w:before="0" w:after="160"/>
        <w:rPr>
          <w:rFonts w:ascii="Calibri" w:eastAsia="Calibri" w:hAnsi="Calibri" w:cs="Calibri"/>
          <w:sz w:val="22"/>
          <w:szCs w:val="22"/>
          <w:lang w:val="en-AU"/>
        </w:rPr>
      </w:pPr>
      <w:r w:rsidRPr="2E141B6F">
        <w:rPr>
          <w:rFonts w:ascii="Calibri" w:eastAsia="Calibri" w:hAnsi="Calibri" w:cs="Calibri"/>
          <w:sz w:val="22"/>
          <w:szCs w:val="22"/>
          <w:lang w:val="en-AU"/>
        </w:rPr>
        <w:t>This</w:t>
      </w:r>
      <w:r w:rsidR="00B824BD" w:rsidRPr="2E141B6F">
        <w:rPr>
          <w:rFonts w:ascii="Calibri" w:eastAsia="Calibri" w:hAnsi="Calibri" w:cs="Calibri"/>
          <w:sz w:val="22"/>
          <w:szCs w:val="22"/>
          <w:lang w:val="en-AU"/>
        </w:rPr>
        <w:t xml:space="preserve"> week I announced the </w:t>
      </w:r>
      <w:r w:rsidR="7D3CE043" w:rsidRPr="2E141B6F">
        <w:rPr>
          <w:rFonts w:ascii="Calibri" w:eastAsia="Calibri" w:hAnsi="Calibri" w:cs="Calibri"/>
          <w:sz w:val="22"/>
          <w:szCs w:val="22"/>
          <w:lang w:val="en-AU"/>
        </w:rPr>
        <w:t xml:space="preserve">second </w:t>
      </w:r>
      <w:r w:rsidR="00B824BD" w:rsidRPr="2E141B6F">
        <w:rPr>
          <w:rFonts w:ascii="Calibri" w:eastAsia="Calibri" w:hAnsi="Calibri" w:cs="Calibri"/>
          <w:sz w:val="22"/>
          <w:szCs w:val="22"/>
          <w:lang w:val="en-AU"/>
        </w:rPr>
        <w:t>stage of our historic reforms</w:t>
      </w:r>
      <w:r w:rsidR="76F339CC" w:rsidRPr="2E141B6F">
        <w:rPr>
          <w:rFonts w:ascii="Calibri" w:eastAsia="Calibri" w:hAnsi="Calibri" w:cs="Calibri"/>
          <w:sz w:val="22"/>
          <w:szCs w:val="22"/>
          <w:lang w:val="en-AU"/>
        </w:rPr>
        <w:t>.</w:t>
      </w:r>
      <w:r w:rsidR="00B824BD" w:rsidRPr="2E141B6F">
        <w:rPr>
          <w:rFonts w:ascii="Calibri" w:eastAsia="Calibri" w:hAnsi="Calibri" w:cs="Calibri"/>
          <w:sz w:val="22"/>
          <w:szCs w:val="22"/>
          <w:lang w:val="en-AU"/>
        </w:rPr>
        <w:t xml:space="preserve"> Australia will get</w:t>
      </w:r>
      <w:r w:rsidR="239F6F92" w:rsidRPr="2E141B6F">
        <w:rPr>
          <w:rFonts w:ascii="Calibri" w:eastAsia="Calibri" w:hAnsi="Calibri" w:cs="Calibri"/>
          <w:sz w:val="22"/>
          <w:szCs w:val="22"/>
          <w:lang w:val="en-AU"/>
        </w:rPr>
        <w:t xml:space="preserve"> </w:t>
      </w:r>
      <w:r w:rsidR="00B824BD" w:rsidRPr="2E141B6F">
        <w:rPr>
          <w:rFonts w:ascii="Calibri" w:eastAsia="Calibri" w:hAnsi="Calibri" w:cs="Calibri"/>
          <w:sz w:val="22"/>
          <w:szCs w:val="22"/>
          <w:lang w:val="en-AU"/>
        </w:rPr>
        <w:t>its first national independent Environment Protection Agency</w:t>
      </w:r>
      <w:r w:rsidR="33441A12" w:rsidRPr="2E141B6F">
        <w:rPr>
          <w:rFonts w:ascii="Calibri" w:eastAsia="Calibri" w:hAnsi="Calibri" w:cs="Calibri"/>
          <w:sz w:val="22"/>
          <w:szCs w:val="22"/>
          <w:lang w:val="en-AU"/>
        </w:rPr>
        <w:t xml:space="preserve"> w</w:t>
      </w:r>
      <w:r w:rsidR="00B824BD" w:rsidRPr="2E141B6F">
        <w:rPr>
          <w:rFonts w:ascii="Calibri" w:eastAsia="Calibri" w:hAnsi="Calibri" w:cs="Calibri"/>
          <w:sz w:val="22"/>
          <w:szCs w:val="22"/>
          <w:lang w:val="en-AU"/>
        </w:rPr>
        <w:t xml:space="preserve">ith strong new powers and penalties to better protect nature. </w:t>
      </w:r>
      <w:r w:rsidR="493B00EB" w:rsidRPr="2E141B6F">
        <w:rPr>
          <w:rFonts w:ascii="Calibri" w:eastAsia="Calibri" w:hAnsi="Calibri" w:cs="Calibri"/>
          <w:sz w:val="22"/>
          <w:szCs w:val="22"/>
          <w:lang w:val="en-AU"/>
        </w:rPr>
        <w:t>There will</w:t>
      </w:r>
      <w:r w:rsidR="00B824BD" w:rsidRPr="2E141B6F">
        <w:rPr>
          <w:rFonts w:ascii="Calibri" w:eastAsia="Calibri" w:hAnsi="Calibri" w:cs="Calibri"/>
          <w:sz w:val="22"/>
          <w:szCs w:val="22"/>
          <w:lang w:val="en-AU"/>
        </w:rPr>
        <w:t xml:space="preserve"> be more accountability and transparency with the new body called Environment Information Australia</w:t>
      </w:r>
      <w:r w:rsidR="00544F11">
        <w:rPr>
          <w:rFonts w:ascii="Calibri" w:eastAsia="Calibri" w:hAnsi="Calibri" w:cs="Calibri"/>
          <w:sz w:val="22"/>
          <w:szCs w:val="22"/>
          <w:lang w:val="en-AU"/>
        </w:rPr>
        <w:t xml:space="preserve"> (EIA)</w:t>
      </w:r>
      <w:r w:rsidR="3D788733" w:rsidRPr="2E141B6F">
        <w:rPr>
          <w:rFonts w:ascii="Calibri" w:eastAsia="Calibri" w:hAnsi="Calibri" w:cs="Calibri"/>
          <w:sz w:val="22"/>
          <w:szCs w:val="22"/>
          <w:lang w:val="en-AU"/>
        </w:rPr>
        <w:t>,</w:t>
      </w:r>
      <w:r w:rsidR="00FE3969" w:rsidRPr="2E141B6F">
        <w:rPr>
          <w:rFonts w:ascii="Calibri" w:eastAsia="Calibri" w:hAnsi="Calibri" w:cs="Calibri"/>
          <w:sz w:val="22"/>
          <w:szCs w:val="22"/>
          <w:lang w:val="en-AU"/>
        </w:rPr>
        <w:t xml:space="preserve"> too</w:t>
      </w:r>
      <w:r w:rsidR="47EF7ABD" w:rsidRPr="2E141B6F">
        <w:rPr>
          <w:rFonts w:ascii="Calibri" w:eastAsia="Calibri" w:hAnsi="Calibri" w:cs="Calibri"/>
          <w:sz w:val="22"/>
          <w:szCs w:val="22"/>
          <w:lang w:val="en-AU"/>
        </w:rPr>
        <w:t>.</w:t>
      </w:r>
      <w:r w:rsidR="00B824BD" w:rsidRPr="2E141B6F">
        <w:rPr>
          <w:rFonts w:ascii="Calibri" w:eastAsia="Calibri" w:hAnsi="Calibri" w:cs="Calibri"/>
          <w:sz w:val="22"/>
          <w:szCs w:val="22"/>
          <w:lang w:val="en-AU"/>
        </w:rPr>
        <w:t xml:space="preserve">  EIA will give businesses easier access to the latest environmental data</w:t>
      </w:r>
      <w:r w:rsidR="00DD248E" w:rsidRPr="2E141B6F">
        <w:rPr>
          <w:rFonts w:ascii="Calibri" w:eastAsia="Calibri" w:hAnsi="Calibri" w:cs="Calibri"/>
          <w:sz w:val="22"/>
          <w:szCs w:val="22"/>
          <w:lang w:val="en-AU"/>
        </w:rPr>
        <w:t>,</w:t>
      </w:r>
      <w:r w:rsidR="00B824BD" w:rsidRPr="2E141B6F">
        <w:rPr>
          <w:rFonts w:ascii="Calibri" w:eastAsia="Calibri" w:hAnsi="Calibri" w:cs="Calibri"/>
          <w:sz w:val="22"/>
          <w:szCs w:val="22"/>
          <w:lang w:val="en-AU"/>
        </w:rPr>
        <w:t xml:space="preserve"> </w:t>
      </w:r>
      <w:r w:rsidR="00DD248E" w:rsidRPr="2E141B6F">
        <w:rPr>
          <w:rFonts w:ascii="Calibri" w:eastAsia="Calibri" w:hAnsi="Calibri" w:cs="Calibri"/>
          <w:sz w:val="22"/>
          <w:szCs w:val="22"/>
          <w:lang w:val="en-AU"/>
        </w:rPr>
        <w:t>i</w:t>
      </w:r>
      <w:r w:rsidR="00B824BD" w:rsidRPr="2E141B6F">
        <w:rPr>
          <w:rFonts w:ascii="Calibri" w:eastAsia="Calibri" w:hAnsi="Calibri" w:cs="Calibri"/>
          <w:sz w:val="22"/>
          <w:szCs w:val="22"/>
          <w:lang w:val="en-AU"/>
        </w:rPr>
        <w:t xml:space="preserve">t will release the </w:t>
      </w:r>
      <w:r w:rsidR="1365838B" w:rsidRPr="2E141B6F">
        <w:rPr>
          <w:rFonts w:ascii="Calibri" w:eastAsia="Calibri" w:hAnsi="Calibri" w:cs="Calibri"/>
          <w:sz w:val="22"/>
          <w:szCs w:val="22"/>
          <w:lang w:val="en-AU"/>
        </w:rPr>
        <w:t>S</w:t>
      </w:r>
      <w:r w:rsidR="00B824BD" w:rsidRPr="2E141B6F">
        <w:rPr>
          <w:rFonts w:ascii="Calibri" w:eastAsia="Calibri" w:hAnsi="Calibri" w:cs="Calibri"/>
          <w:sz w:val="22"/>
          <w:szCs w:val="22"/>
          <w:lang w:val="en-AU"/>
        </w:rPr>
        <w:t xml:space="preserve">tate of the </w:t>
      </w:r>
      <w:r w:rsidR="326013A2" w:rsidRPr="2E141B6F">
        <w:rPr>
          <w:rFonts w:ascii="Calibri" w:eastAsia="Calibri" w:hAnsi="Calibri" w:cs="Calibri"/>
          <w:sz w:val="22"/>
          <w:szCs w:val="22"/>
          <w:lang w:val="en-AU"/>
        </w:rPr>
        <w:t>E</w:t>
      </w:r>
      <w:r w:rsidR="00B824BD" w:rsidRPr="2E141B6F">
        <w:rPr>
          <w:rFonts w:ascii="Calibri" w:eastAsia="Calibri" w:hAnsi="Calibri" w:cs="Calibri"/>
          <w:sz w:val="22"/>
          <w:szCs w:val="22"/>
          <w:lang w:val="en-AU"/>
        </w:rPr>
        <w:t>nvironment reports more frequently</w:t>
      </w:r>
      <w:r w:rsidR="00DD248E" w:rsidRPr="2E141B6F">
        <w:rPr>
          <w:rFonts w:ascii="Calibri" w:eastAsia="Calibri" w:hAnsi="Calibri" w:cs="Calibri"/>
          <w:sz w:val="22"/>
          <w:szCs w:val="22"/>
          <w:lang w:val="en-AU"/>
        </w:rPr>
        <w:t>,</w:t>
      </w:r>
      <w:r w:rsidR="00B824BD" w:rsidRPr="2E141B6F">
        <w:rPr>
          <w:rFonts w:ascii="Calibri" w:eastAsia="Calibri" w:hAnsi="Calibri" w:cs="Calibri"/>
          <w:sz w:val="22"/>
          <w:szCs w:val="22"/>
          <w:lang w:val="en-AU"/>
        </w:rPr>
        <w:t xml:space="preserve"> and report on progress on how we're going against our national environmental goals</w:t>
      </w:r>
      <w:r w:rsidR="31593A98" w:rsidRPr="2E141B6F">
        <w:rPr>
          <w:rFonts w:ascii="Calibri" w:eastAsia="Calibri" w:hAnsi="Calibri" w:cs="Calibri"/>
          <w:sz w:val="22"/>
          <w:szCs w:val="22"/>
          <w:lang w:val="en-AU"/>
        </w:rPr>
        <w:t>.</w:t>
      </w:r>
      <w:r w:rsidR="00B824BD" w:rsidRPr="2E141B6F">
        <w:rPr>
          <w:rFonts w:ascii="Calibri" w:eastAsia="Calibri" w:hAnsi="Calibri" w:cs="Calibri"/>
          <w:sz w:val="22"/>
          <w:szCs w:val="22"/>
          <w:lang w:val="en-AU"/>
        </w:rPr>
        <w:t xml:space="preserve"> </w:t>
      </w:r>
      <w:r w:rsidR="098AEC6E" w:rsidRPr="2E141B6F">
        <w:rPr>
          <w:rFonts w:ascii="Calibri" w:eastAsia="Calibri" w:hAnsi="Calibri" w:cs="Calibri"/>
          <w:sz w:val="22"/>
          <w:szCs w:val="22"/>
          <w:lang w:val="en-AU"/>
        </w:rPr>
        <w:t xml:space="preserve">There will </w:t>
      </w:r>
      <w:r w:rsidR="00B824BD" w:rsidRPr="2E141B6F">
        <w:rPr>
          <w:rFonts w:ascii="Calibri" w:eastAsia="Calibri" w:hAnsi="Calibri" w:cs="Calibri"/>
          <w:sz w:val="22"/>
          <w:szCs w:val="22"/>
          <w:lang w:val="en-AU"/>
        </w:rPr>
        <w:t xml:space="preserve">also be faster environmental approval decisions on projects thanks to $100 million investment including </w:t>
      </w:r>
      <w:r w:rsidR="5462B69F" w:rsidRPr="2E141B6F">
        <w:rPr>
          <w:rFonts w:ascii="Calibri" w:eastAsia="Calibri" w:hAnsi="Calibri" w:cs="Calibri"/>
          <w:sz w:val="22"/>
          <w:szCs w:val="22"/>
          <w:lang w:val="en-AU"/>
        </w:rPr>
        <w:t xml:space="preserve">on </w:t>
      </w:r>
      <w:r w:rsidR="00B824BD" w:rsidRPr="2E141B6F">
        <w:rPr>
          <w:rFonts w:ascii="Calibri" w:eastAsia="Calibri" w:hAnsi="Calibri" w:cs="Calibri"/>
          <w:sz w:val="22"/>
          <w:szCs w:val="22"/>
          <w:lang w:val="en-AU"/>
        </w:rPr>
        <w:t xml:space="preserve">renewables and critical minerals. </w:t>
      </w:r>
    </w:p>
    <w:p w14:paraId="533564ED" w14:textId="27D38B55" w:rsidR="003B25FF" w:rsidRDefault="00B824BD" w:rsidP="003B25FF">
      <w:pPr>
        <w:spacing w:before="0" w:after="160"/>
        <w:rPr>
          <w:rFonts w:ascii="Calibri" w:eastAsia="Calibri" w:hAnsi="Calibri" w:cs="Calibri"/>
          <w:sz w:val="22"/>
          <w:szCs w:val="22"/>
          <w:lang w:val="en-AU"/>
        </w:rPr>
      </w:pPr>
      <w:r w:rsidRPr="6959A4C6">
        <w:rPr>
          <w:rFonts w:ascii="Calibri" w:eastAsia="Calibri" w:hAnsi="Calibri" w:cs="Calibri"/>
          <w:sz w:val="22"/>
          <w:szCs w:val="22"/>
          <w:lang w:val="en-AU"/>
        </w:rPr>
        <w:t>These reforms are a win for the environment and a win for business. We</w:t>
      </w:r>
      <w:r w:rsidR="2ABDBB64" w:rsidRPr="6959A4C6">
        <w:rPr>
          <w:rFonts w:ascii="Calibri" w:eastAsia="Calibri" w:hAnsi="Calibri" w:cs="Calibri"/>
          <w:sz w:val="22"/>
          <w:szCs w:val="22"/>
          <w:lang w:val="en-AU"/>
        </w:rPr>
        <w:t xml:space="preserve"> are</w:t>
      </w:r>
      <w:r w:rsidRPr="6959A4C6">
        <w:rPr>
          <w:rFonts w:ascii="Calibri" w:eastAsia="Calibri" w:hAnsi="Calibri" w:cs="Calibri"/>
          <w:sz w:val="22"/>
          <w:szCs w:val="22"/>
          <w:lang w:val="en-AU"/>
        </w:rPr>
        <w:t xml:space="preserve"> delivering stronger protections for our land</w:t>
      </w:r>
      <w:r w:rsidR="4C9EF090" w:rsidRPr="6959A4C6">
        <w:rPr>
          <w:rFonts w:ascii="Calibri" w:eastAsia="Calibri" w:hAnsi="Calibri" w:cs="Calibri"/>
          <w:sz w:val="22"/>
          <w:szCs w:val="22"/>
          <w:lang w:val="en-AU"/>
        </w:rPr>
        <w:t>,</w:t>
      </w:r>
      <w:r w:rsidRPr="6959A4C6">
        <w:rPr>
          <w:rFonts w:ascii="Calibri" w:eastAsia="Calibri" w:hAnsi="Calibri" w:cs="Calibri"/>
          <w:sz w:val="22"/>
          <w:szCs w:val="22"/>
          <w:lang w:val="en-AU"/>
        </w:rPr>
        <w:t xml:space="preserve"> our waterways</w:t>
      </w:r>
      <w:r w:rsidR="52917129" w:rsidRPr="6959A4C6">
        <w:rPr>
          <w:rFonts w:ascii="Calibri" w:eastAsia="Calibri" w:hAnsi="Calibri" w:cs="Calibri"/>
          <w:sz w:val="22"/>
          <w:szCs w:val="22"/>
          <w:lang w:val="en-AU"/>
        </w:rPr>
        <w:t>,</w:t>
      </w:r>
      <w:r w:rsidRPr="6959A4C6">
        <w:rPr>
          <w:rFonts w:ascii="Calibri" w:eastAsia="Calibri" w:hAnsi="Calibri" w:cs="Calibri"/>
          <w:sz w:val="22"/>
          <w:szCs w:val="22"/>
          <w:lang w:val="en-AU"/>
        </w:rPr>
        <w:t xml:space="preserve"> our </w:t>
      </w:r>
      <w:proofErr w:type="gramStart"/>
      <w:r w:rsidRPr="6959A4C6">
        <w:rPr>
          <w:rFonts w:ascii="Calibri" w:eastAsia="Calibri" w:hAnsi="Calibri" w:cs="Calibri"/>
          <w:sz w:val="22"/>
          <w:szCs w:val="22"/>
          <w:lang w:val="en-AU"/>
        </w:rPr>
        <w:t>plants</w:t>
      </w:r>
      <w:proofErr w:type="gramEnd"/>
      <w:r w:rsidRPr="6959A4C6">
        <w:rPr>
          <w:rFonts w:ascii="Calibri" w:eastAsia="Calibri" w:hAnsi="Calibri" w:cs="Calibri"/>
          <w:sz w:val="22"/>
          <w:szCs w:val="22"/>
          <w:lang w:val="en-AU"/>
        </w:rPr>
        <w:t xml:space="preserve"> and animals</w:t>
      </w:r>
      <w:r w:rsidR="1E995A37" w:rsidRPr="6959A4C6">
        <w:rPr>
          <w:rFonts w:ascii="Calibri" w:eastAsia="Calibri" w:hAnsi="Calibri" w:cs="Calibri"/>
          <w:sz w:val="22"/>
          <w:szCs w:val="22"/>
          <w:lang w:val="en-AU"/>
        </w:rPr>
        <w:t xml:space="preserve"> – </w:t>
      </w:r>
      <w:r w:rsidR="00596F21" w:rsidRPr="6959A4C6">
        <w:rPr>
          <w:rFonts w:ascii="Calibri" w:eastAsia="Calibri" w:hAnsi="Calibri" w:cs="Calibri"/>
          <w:sz w:val="22"/>
          <w:szCs w:val="22"/>
          <w:lang w:val="en-AU"/>
        </w:rPr>
        <w:t>a</w:t>
      </w:r>
      <w:r w:rsidRPr="6959A4C6">
        <w:rPr>
          <w:rFonts w:ascii="Calibri" w:eastAsia="Calibri" w:hAnsi="Calibri" w:cs="Calibri"/>
          <w:sz w:val="22"/>
          <w:szCs w:val="22"/>
          <w:lang w:val="en-AU"/>
        </w:rPr>
        <w:t>t the same time faster</w:t>
      </w:r>
      <w:r w:rsidR="024F7B2B" w:rsidRPr="6959A4C6">
        <w:rPr>
          <w:rFonts w:ascii="Calibri" w:eastAsia="Calibri" w:hAnsi="Calibri" w:cs="Calibri"/>
          <w:sz w:val="22"/>
          <w:szCs w:val="22"/>
          <w:lang w:val="en-AU"/>
        </w:rPr>
        <w:t>,</w:t>
      </w:r>
      <w:r w:rsidRPr="6959A4C6">
        <w:rPr>
          <w:rFonts w:ascii="Calibri" w:eastAsia="Calibri" w:hAnsi="Calibri" w:cs="Calibri"/>
          <w:sz w:val="22"/>
          <w:szCs w:val="22"/>
          <w:lang w:val="en-AU"/>
        </w:rPr>
        <w:t xml:space="preserve"> clearer decisions for business</w:t>
      </w:r>
      <w:r w:rsidR="5CD4BB42" w:rsidRPr="6959A4C6">
        <w:rPr>
          <w:rFonts w:ascii="Calibri" w:eastAsia="Calibri" w:hAnsi="Calibri" w:cs="Calibri"/>
          <w:sz w:val="22"/>
          <w:szCs w:val="22"/>
          <w:lang w:val="en-AU"/>
        </w:rPr>
        <w:t>.</w:t>
      </w:r>
      <w:r w:rsidRPr="6959A4C6">
        <w:rPr>
          <w:rFonts w:ascii="Calibri" w:eastAsia="Calibri" w:hAnsi="Calibri" w:cs="Calibri"/>
          <w:sz w:val="22"/>
          <w:szCs w:val="22"/>
          <w:lang w:val="en-AU"/>
        </w:rPr>
        <w:t xml:space="preserve"> </w:t>
      </w:r>
      <w:r w:rsidR="138D898E" w:rsidRPr="6959A4C6">
        <w:rPr>
          <w:rFonts w:ascii="Calibri" w:eastAsia="Calibri" w:hAnsi="Calibri" w:cs="Calibri"/>
          <w:sz w:val="22"/>
          <w:szCs w:val="22"/>
          <w:lang w:val="en-AU"/>
        </w:rPr>
        <w:t>I</w:t>
      </w:r>
      <w:r w:rsidRPr="6959A4C6">
        <w:rPr>
          <w:rFonts w:ascii="Calibri" w:eastAsia="Calibri" w:hAnsi="Calibri" w:cs="Calibri"/>
          <w:sz w:val="22"/>
          <w:szCs w:val="22"/>
          <w:lang w:val="en-AU"/>
        </w:rPr>
        <w:t xml:space="preserve">n coming weeks we'll be introducing laws to deliver these stage </w:t>
      </w:r>
      <w:r w:rsidR="17819AD3" w:rsidRPr="6959A4C6">
        <w:rPr>
          <w:rFonts w:ascii="Calibri" w:eastAsia="Calibri" w:hAnsi="Calibri" w:cs="Calibri"/>
          <w:sz w:val="22"/>
          <w:szCs w:val="22"/>
          <w:lang w:val="en-AU"/>
        </w:rPr>
        <w:t xml:space="preserve">2 </w:t>
      </w:r>
      <w:r w:rsidRPr="6959A4C6">
        <w:rPr>
          <w:rFonts w:ascii="Calibri" w:eastAsia="Calibri" w:hAnsi="Calibri" w:cs="Calibri"/>
          <w:sz w:val="22"/>
          <w:szCs w:val="22"/>
          <w:lang w:val="en-AU"/>
        </w:rPr>
        <w:t xml:space="preserve">changes. When I first announced the </w:t>
      </w:r>
      <w:r w:rsidR="00596F21" w:rsidRPr="6959A4C6">
        <w:rPr>
          <w:rFonts w:ascii="Calibri" w:eastAsia="Calibri" w:hAnsi="Calibri" w:cs="Calibri"/>
          <w:sz w:val="22"/>
          <w:szCs w:val="22"/>
          <w:lang w:val="en-AU"/>
        </w:rPr>
        <w:t>N</w:t>
      </w:r>
      <w:r w:rsidRPr="6959A4C6">
        <w:rPr>
          <w:rFonts w:ascii="Calibri" w:eastAsia="Calibri" w:hAnsi="Calibri" w:cs="Calibri"/>
          <w:sz w:val="22"/>
          <w:szCs w:val="22"/>
          <w:lang w:val="en-AU"/>
        </w:rPr>
        <w:t xml:space="preserve">ature </w:t>
      </w:r>
      <w:r w:rsidR="00596F21" w:rsidRPr="6959A4C6">
        <w:rPr>
          <w:rFonts w:ascii="Calibri" w:eastAsia="Calibri" w:hAnsi="Calibri" w:cs="Calibri"/>
          <w:sz w:val="22"/>
          <w:szCs w:val="22"/>
          <w:lang w:val="en-AU"/>
        </w:rPr>
        <w:t>P</w:t>
      </w:r>
      <w:r w:rsidRPr="6959A4C6">
        <w:rPr>
          <w:rFonts w:ascii="Calibri" w:eastAsia="Calibri" w:hAnsi="Calibri" w:cs="Calibri"/>
          <w:sz w:val="22"/>
          <w:szCs w:val="22"/>
          <w:lang w:val="en-AU"/>
        </w:rPr>
        <w:t xml:space="preserve">ositive </w:t>
      </w:r>
      <w:r w:rsidR="001A3657" w:rsidRPr="6959A4C6">
        <w:rPr>
          <w:rFonts w:ascii="Calibri" w:eastAsia="Calibri" w:hAnsi="Calibri" w:cs="Calibri"/>
          <w:sz w:val="22"/>
          <w:szCs w:val="22"/>
          <w:lang w:val="en-AU"/>
        </w:rPr>
        <w:t>P</w:t>
      </w:r>
      <w:r w:rsidRPr="6959A4C6">
        <w:rPr>
          <w:rFonts w:ascii="Calibri" w:eastAsia="Calibri" w:hAnsi="Calibri" w:cs="Calibri"/>
          <w:sz w:val="22"/>
          <w:szCs w:val="22"/>
          <w:lang w:val="en-AU"/>
        </w:rPr>
        <w:t>lan, I said it would</w:t>
      </w:r>
      <w:r w:rsidR="43967E9A" w:rsidRPr="6959A4C6">
        <w:rPr>
          <w:rFonts w:ascii="Calibri" w:eastAsia="Calibri" w:hAnsi="Calibri" w:cs="Calibri"/>
          <w:sz w:val="22"/>
          <w:szCs w:val="22"/>
          <w:lang w:val="en-AU"/>
        </w:rPr>
        <w:t xml:space="preserve"> </w:t>
      </w:r>
      <w:r w:rsidRPr="6959A4C6">
        <w:rPr>
          <w:rFonts w:ascii="Calibri" w:eastAsia="Calibri" w:hAnsi="Calibri" w:cs="Calibri"/>
          <w:sz w:val="22"/>
          <w:szCs w:val="22"/>
          <w:lang w:val="en-AU"/>
        </w:rPr>
        <w:t>take a bit of cooperation, a bit of compromise and some common sense</w:t>
      </w:r>
      <w:r w:rsidR="51BB1033" w:rsidRPr="6959A4C6">
        <w:rPr>
          <w:rFonts w:ascii="Calibri" w:eastAsia="Calibri" w:hAnsi="Calibri" w:cs="Calibri"/>
          <w:sz w:val="22"/>
          <w:szCs w:val="22"/>
          <w:lang w:val="en-AU"/>
        </w:rPr>
        <w:t xml:space="preserve"> </w:t>
      </w:r>
      <w:r w:rsidRPr="6959A4C6">
        <w:rPr>
          <w:rFonts w:ascii="Calibri" w:eastAsia="Calibri" w:hAnsi="Calibri" w:cs="Calibri"/>
          <w:sz w:val="22"/>
          <w:szCs w:val="22"/>
          <w:lang w:val="en-AU"/>
        </w:rPr>
        <w:t>to deliver it</w:t>
      </w:r>
      <w:r w:rsidR="00596F21" w:rsidRPr="6959A4C6">
        <w:rPr>
          <w:rFonts w:ascii="Calibri" w:eastAsia="Calibri" w:hAnsi="Calibri" w:cs="Calibri"/>
          <w:sz w:val="22"/>
          <w:szCs w:val="22"/>
          <w:lang w:val="en-AU"/>
        </w:rPr>
        <w:t>, a</w:t>
      </w:r>
      <w:r w:rsidRPr="6959A4C6">
        <w:rPr>
          <w:rFonts w:ascii="Calibri" w:eastAsia="Calibri" w:hAnsi="Calibri" w:cs="Calibri"/>
          <w:sz w:val="22"/>
          <w:szCs w:val="22"/>
          <w:lang w:val="en-AU"/>
        </w:rPr>
        <w:t xml:space="preserve">nd that's exactly how we're approaching the roll out. The federal government will fully deliver the third stage of environmental law </w:t>
      </w:r>
      <w:r w:rsidR="00FB3E11" w:rsidRPr="6959A4C6">
        <w:rPr>
          <w:rFonts w:ascii="Calibri" w:eastAsia="Calibri" w:hAnsi="Calibri" w:cs="Calibri"/>
          <w:sz w:val="22"/>
          <w:szCs w:val="22"/>
          <w:lang w:val="en-AU"/>
        </w:rPr>
        <w:t xml:space="preserve">reform </w:t>
      </w:r>
      <w:r w:rsidRPr="6959A4C6">
        <w:rPr>
          <w:rFonts w:ascii="Calibri" w:eastAsia="Calibri" w:hAnsi="Calibri" w:cs="Calibri"/>
          <w:sz w:val="22"/>
          <w:szCs w:val="22"/>
          <w:lang w:val="en-AU"/>
        </w:rPr>
        <w:t>by continuing to consult closely with environment groups, business</w:t>
      </w:r>
      <w:r w:rsidR="6065B72B" w:rsidRPr="6959A4C6">
        <w:rPr>
          <w:rFonts w:ascii="Calibri" w:eastAsia="Calibri" w:hAnsi="Calibri" w:cs="Calibri"/>
          <w:sz w:val="22"/>
          <w:szCs w:val="22"/>
          <w:lang w:val="en-AU"/>
        </w:rPr>
        <w:t>,</w:t>
      </w:r>
      <w:r w:rsidRPr="6959A4C6">
        <w:rPr>
          <w:rFonts w:ascii="Calibri" w:eastAsia="Calibri" w:hAnsi="Calibri" w:cs="Calibri"/>
          <w:sz w:val="22"/>
          <w:szCs w:val="22"/>
          <w:lang w:val="en-AU"/>
        </w:rPr>
        <w:t xml:space="preserve"> </w:t>
      </w:r>
      <w:proofErr w:type="gramStart"/>
      <w:r w:rsidR="00D47467" w:rsidRPr="6959A4C6">
        <w:rPr>
          <w:rFonts w:ascii="Calibri" w:eastAsia="Calibri" w:hAnsi="Calibri" w:cs="Calibri"/>
          <w:sz w:val="22"/>
          <w:szCs w:val="22"/>
          <w:lang w:val="en-AU"/>
        </w:rPr>
        <w:t>s</w:t>
      </w:r>
      <w:r w:rsidRPr="6959A4C6">
        <w:rPr>
          <w:rFonts w:ascii="Calibri" w:eastAsia="Calibri" w:hAnsi="Calibri" w:cs="Calibri"/>
          <w:sz w:val="22"/>
          <w:szCs w:val="22"/>
          <w:lang w:val="en-AU"/>
        </w:rPr>
        <w:t>tates</w:t>
      </w:r>
      <w:proofErr w:type="gramEnd"/>
      <w:r w:rsidRPr="6959A4C6">
        <w:rPr>
          <w:rFonts w:ascii="Calibri" w:eastAsia="Calibri" w:hAnsi="Calibri" w:cs="Calibri"/>
          <w:sz w:val="22"/>
          <w:szCs w:val="22"/>
          <w:lang w:val="en-AU"/>
        </w:rPr>
        <w:t xml:space="preserve"> and territories, and you here today on further updates to national environment laws</w:t>
      </w:r>
      <w:r w:rsidR="136DCE99" w:rsidRPr="6959A4C6">
        <w:rPr>
          <w:rFonts w:ascii="Calibri" w:eastAsia="Calibri" w:hAnsi="Calibri" w:cs="Calibri"/>
          <w:sz w:val="22"/>
          <w:szCs w:val="22"/>
          <w:lang w:val="en-AU"/>
        </w:rPr>
        <w:t>. P</w:t>
      </w:r>
      <w:r w:rsidRPr="6959A4C6">
        <w:rPr>
          <w:rFonts w:ascii="Calibri" w:eastAsia="Calibri" w:hAnsi="Calibri" w:cs="Calibri"/>
          <w:sz w:val="22"/>
          <w:szCs w:val="22"/>
          <w:lang w:val="en-AU"/>
        </w:rPr>
        <w:t>lease stay engaged</w:t>
      </w:r>
      <w:r w:rsidR="4FCBD80C" w:rsidRPr="6959A4C6">
        <w:rPr>
          <w:rFonts w:ascii="Calibri" w:eastAsia="Calibri" w:hAnsi="Calibri" w:cs="Calibri"/>
          <w:sz w:val="22"/>
          <w:szCs w:val="22"/>
          <w:lang w:val="en-AU"/>
        </w:rPr>
        <w:t xml:space="preserve"> – </w:t>
      </w:r>
      <w:r w:rsidRPr="6959A4C6">
        <w:rPr>
          <w:rFonts w:ascii="Calibri" w:eastAsia="Calibri" w:hAnsi="Calibri" w:cs="Calibri"/>
          <w:sz w:val="22"/>
          <w:szCs w:val="22"/>
          <w:lang w:val="en-AU"/>
        </w:rPr>
        <w:t>whether it's surfing or boating or fishing or bushwalking or camping</w:t>
      </w:r>
      <w:r w:rsidR="00B22154" w:rsidRPr="6959A4C6">
        <w:rPr>
          <w:rFonts w:ascii="Calibri" w:eastAsia="Calibri" w:hAnsi="Calibri" w:cs="Calibri"/>
          <w:sz w:val="22"/>
          <w:szCs w:val="22"/>
          <w:lang w:val="en-AU"/>
        </w:rPr>
        <w:t>,</w:t>
      </w:r>
      <w:r w:rsidRPr="6959A4C6">
        <w:rPr>
          <w:rFonts w:ascii="Calibri" w:eastAsia="Calibri" w:hAnsi="Calibri" w:cs="Calibri"/>
          <w:sz w:val="22"/>
          <w:szCs w:val="22"/>
          <w:lang w:val="en-AU"/>
        </w:rPr>
        <w:t xml:space="preserve"> Australians love spending time in nature and the federal government is doing more than ever before to protect more of what's precious</w:t>
      </w:r>
      <w:r w:rsidR="10E60AC4" w:rsidRPr="6959A4C6">
        <w:rPr>
          <w:rFonts w:ascii="Calibri" w:eastAsia="Calibri" w:hAnsi="Calibri" w:cs="Calibri"/>
          <w:sz w:val="22"/>
          <w:szCs w:val="22"/>
          <w:lang w:val="en-AU"/>
        </w:rPr>
        <w:t>,</w:t>
      </w:r>
      <w:r w:rsidRPr="6959A4C6">
        <w:rPr>
          <w:rFonts w:ascii="Calibri" w:eastAsia="Calibri" w:hAnsi="Calibri" w:cs="Calibri"/>
          <w:sz w:val="22"/>
          <w:szCs w:val="22"/>
          <w:lang w:val="en-AU"/>
        </w:rPr>
        <w:t xml:space="preserve"> to fix more of what's been damaged and to care for the places that Australians love.</w:t>
      </w:r>
    </w:p>
    <w:p w14:paraId="19C3FE50" w14:textId="328B6974" w:rsidR="00B824BD" w:rsidRPr="003B25FF" w:rsidRDefault="00B824BD" w:rsidP="00B824BD">
      <w:pPr>
        <w:keepNext/>
        <w:spacing w:before="240" w:after="60" w:line="240" w:lineRule="auto"/>
        <w:outlineLvl w:val="0"/>
        <w:rPr>
          <w:rFonts w:ascii="Cambria" w:eastAsia="Calibri" w:hAnsi="Cambria"/>
          <w:b/>
          <w:bCs/>
          <w:kern w:val="32"/>
          <w:sz w:val="32"/>
          <w:szCs w:val="32"/>
        </w:rPr>
      </w:pPr>
      <w:r w:rsidRPr="003B25FF">
        <w:rPr>
          <w:rFonts w:ascii="Cambria" w:eastAsia="Calibri" w:hAnsi="Cambria"/>
          <w:b/>
          <w:bCs/>
          <w:kern w:val="32"/>
          <w:sz w:val="32"/>
          <w:szCs w:val="32"/>
        </w:rPr>
        <w:t xml:space="preserve">Slide </w:t>
      </w:r>
      <w:r w:rsidR="00CF53FF">
        <w:rPr>
          <w:rFonts w:ascii="Cambria" w:eastAsia="Calibri" w:hAnsi="Cambria"/>
          <w:b/>
          <w:bCs/>
          <w:kern w:val="32"/>
          <w:sz w:val="32"/>
          <w:szCs w:val="32"/>
        </w:rPr>
        <w:t>4</w:t>
      </w:r>
      <w:r w:rsidRPr="003B25FF">
        <w:rPr>
          <w:rFonts w:ascii="Cambria" w:eastAsia="Calibri" w:hAnsi="Cambria"/>
          <w:b/>
          <w:bCs/>
          <w:kern w:val="32"/>
          <w:sz w:val="32"/>
          <w:szCs w:val="32"/>
        </w:rPr>
        <w:t xml:space="preserve">: </w:t>
      </w:r>
      <w:r>
        <w:rPr>
          <w:rFonts w:ascii="Cambria" w:eastAsia="Calibri" w:hAnsi="Cambria"/>
          <w:b/>
          <w:bCs/>
          <w:kern w:val="32"/>
          <w:sz w:val="32"/>
          <w:szCs w:val="32"/>
        </w:rPr>
        <w:t>Nature Positive Plan</w:t>
      </w:r>
    </w:p>
    <w:p w14:paraId="0EFFFF88" w14:textId="5693271D" w:rsidR="00B824BD" w:rsidRPr="003B25FF" w:rsidRDefault="00B824BD" w:rsidP="00B824BD">
      <w:pPr>
        <w:spacing w:before="0" w:after="160"/>
        <w:rPr>
          <w:rFonts w:ascii="Calibri" w:eastAsia="Calibri" w:hAnsi="Calibri" w:cs="Calibri"/>
          <w:sz w:val="22"/>
          <w:szCs w:val="22"/>
        </w:rPr>
      </w:pPr>
      <w:r w:rsidRPr="003B25FF">
        <w:rPr>
          <w:rFonts w:ascii="Calibri" w:eastAsia="Calibri" w:hAnsi="Calibri" w:cs="Calibri"/>
          <w:sz w:val="22"/>
          <w:szCs w:val="22"/>
        </w:rPr>
        <w:t>00:0</w:t>
      </w:r>
      <w:r w:rsidR="00DF7DE1">
        <w:rPr>
          <w:rFonts w:ascii="Calibri" w:eastAsia="Calibri" w:hAnsi="Calibri" w:cs="Calibri"/>
          <w:sz w:val="22"/>
          <w:szCs w:val="22"/>
        </w:rPr>
        <w:t>3</w:t>
      </w:r>
      <w:r w:rsidRPr="003B25FF">
        <w:rPr>
          <w:rFonts w:ascii="Calibri" w:eastAsia="Calibri" w:hAnsi="Calibri" w:cs="Calibri"/>
          <w:sz w:val="22"/>
          <w:szCs w:val="22"/>
        </w:rPr>
        <w:t>:</w:t>
      </w:r>
      <w:r w:rsidR="00DF7DE1">
        <w:rPr>
          <w:rFonts w:ascii="Calibri" w:eastAsia="Calibri" w:hAnsi="Calibri" w:cs="Calibri"/>
          <w:sz w:val="22"/>
          <w:szCs w:val="22"/>
        </w:rPr>
        <w:t>3</w:t>
      </w:r>
      <w:r w:rsidRPr="003B25FF">
        <w:rPr>
          <w:rFonts w:ascii="Calibri" w:eastAsia="Calibri" w:hAnsi="Calibri" w:cs="Calibri"/>
          <w:sz w:val="22"/>
          <w:szCs w:val="22"/>
        </w:rPr>
        <w:t>8 --&gt; 00:0</w:t>
      </w:r>
      <w:r w:rsidR="0056456D">
        <w:rPr>
          <w:rFonts w:ascii="Calibri" w:eastAsia="Calibri" w:hAnsi="Calibri" w:cs="Calibri"/>
          <w:sz w:val="22"/>
          <w:szCs w:val="22"/>
        </w:rPr>
        <w:t>4</w:t>
      </w:r>
      <w:r w:rsidRPr="003B25FF">
        <w:rPr>
          <w:rFonts w:ascii="Calibri" w:eastAsia="Calibri" w:hAnsi="Calibri" w:cs="Calibri"/>
          <w:sz w:val="22"/>
          <w:szCs w:val="22"/>
        </w:rPr>
        <w:t>:</w:t>
      </w:r>
      <w:r w:rsidR="0056456D">
        <w:rPr>
          <w:rFonts w:ascii="Calibri" w:eastAsia="Calibri" w:hAnsi="Calibri" w:cs="Calibri"/>
          <w:sz w:val="22"/>
          <w:szCs w:val="22"/>
        </w:rPr>
        <w:t>58</w:t>
      </w:r>
    </w:p>
    <w:p w14:paraId="49BE049E" w14:textId="04577128" w:rsidR="00B824BD" w:rsidRDefault="00B824BD" w:rsidP="003B25FF">
      <w:pPr>
        <w:spacing w:before="0" w:after="160"/>
        <w:rPr>
          <w:rFonts w:ascii="Calibri" w:eastAsia="Calibri" w:hAnsi="Calibri" w:cs="Calibri"/>
          <w:color w:val="000000" w:themeColor="text1"/>
          <w:sz w:val="22"/>
          <w:szCs w:val="22"/>
          <w:lang w:val="en-AU"/>
        </w:rPr>
      </w:pPr>
      <w:r w:rsidRPr="2E141B6F">
        <w:rPr>
          <w:rFonts w:ascii="Calibri" w:eastAsia="Calibri" w:hAnsi="Calibri" w:cs="Calibri"/>
          <w:b/>
          <w:bCs/>
          <w:color w:val="000000" w:themeColor="text1"/>
          <w:sz w:val="22"/>
          <w:szCs w:val="22"/>
          <w:lang w:val="en-AU"/>
        </w:rPr>
        <w:t>Department spokesperson:</w:t>
      </w:r>
      <w:r w:rsidRPr="2E141B6F">
        <w:rPr>
          <w:rFonts w:ascii="Calibri" w:eastAsia="Calibri" w:hAnsi="Calibri" w:cs="Calibri"/>
          <w:color w:val="000000" w:themeColor="text1"/>
          <w:sz w:val="22"/>
          <w:szCs w:val="22"/>
          <w:lang w:val="en-AU"/>
        </w:rPr>
        <w:t xml:space="preserve"> On the 8th of December 2022, </w:t>
      </w:r>
      <w:r w:rsidR="3BD46D53" w:rsidRPr="2E141B6F">
        <w:rPr>
          <w:rFonts w:ascii="Calibri" w:eastAsia="Calibri" w:hAnsi="Calibri" w:cs="Calibri"/>
          <w:color w:val="000000" w:themeColor="text1"/>
          <w:sz w:val="22"/>
          <w:szCs w:val="22"/>
          <w:lang w:val="en-AU"/>
        </w:rPr>
        <w:t xml:space="preserve">The </w:t>
      </w:r>
      <w:r w:rsidRPr="2E141B6F">
        <w:rPr>
          <w:rFonts w:ascii="Calibri" w:eastAsia="Calibri" w:hAnsi="Calibri" w:cs="Calibri"/>
          <w:color w:val="000000" w:themeColor="text1"/>
          <w:sz w:val="22"/>
          <w:szCs w:val="22"/>
          <w:lang w:val="en-AU"/>
        </w:rPr>
        <w:t xml:space="preserve">Minister for the Environment and Water, the </w:t>
      </w:r>
      <w:r w:rsidR="4AC9A230" w:rsidRPr="2E141B6F">
        <w:rPr>
          <w:rFonts w:ascii="Calibri" w:eastAsia="Calibri" w:hAnsi="Calibri" w:cs="Calibri"/>
          <w:color w:val="000000" w:themeColor="text1"/>
          <w:sz w:val="22"/>
          <w:szCs w:val="22"/>
          <w:lang w:val="en-AU"/>
        </w:rPr>
        <w:t>Hon</w:t>
      </w:r>
      <w:r w:rsidRPr="2E141B6F">
        <w:rPr>
          <w:rFonts w:ascii="Calibri" w:eastAsia="Calibri" w:hAnsi="Calibri" w:cs="Calibri"/>
          <w:color w:val="000000" w:themeColor="text1"/>
          <w:sz w:val="22"/>
          <w:szCs w:val="22"/>
          <w:lang w:val="en-AU"/>
        </w:rPr>
        <w:t>.</w:t>
      </w:r>
      <w:r w:rsidR="7958F55D" w:rsidRPr="2E141B6F">
        <w:rPr>
          <w:rFonts w:ascii="Calibri" w:eastAsia="Calibri" w:hAnsi="Calibri" w:cs="Calibri"/>
          <w:color w:val="000000" w:themeColor="text1"/>
          <w:sz w:val="22"/>
          <w:szCs w:val="22"/>
          <w:lang w:val="en-AU"/>
        </w:rPr>
        <w:t xml:space="preserve"> </w:t>
      </w:r>
      <w:r w:rsidR="70653389" w:rsidRPr="2E141B6F">
        <w:rPr>
          <w:rFonts w:ascii="Calibri" w:eastAsia="Calibri" w:hAnsi="Calibri" w:cs="Calibri"/>
          <w:color w:val="000000" w:themeColor="text1"/>
          <w:sz w:val="22"/>
          <w:szCs w:val="22"/>
          <w:lang w:val="en-AU"/>
        </w:rPr>
        <w:t>Tanya</w:t>
      </w:r>
      <w:r w:rsidRPr="2E141B6F">
        <w:rPr>
          <w:rFonts w:ascii="Calibri" w:eastAsia="Calibri" w:hAnsi="Calibri" w:cs="Calibri"/>
          <w:color w:val="000000" w:themeColor="text1"/>
          <w:sz w:val="22"/>
          <w:szCs w:val="22"/>
          <w:lang w:val="en-AU"/>
        </w:rPr>
        <w:t xml:space="preserve"> Plibersek MP, released the </w:t>
      </w:r>
      <w:r w:rsidR="63D5BF74" w:rsidRPr="00084733">
        <w:rPr>
          <w:rFonts w:ascii="Calibri" w:eastAsia="Calibri" w:hAnsi="Calibri" w:cs="Calibri"/>
          <w:color w:val="000000" w:themeColor="text1"/>
          <w:sz w:val="22"/>
          <w:szCs w:val="22"/>
          <w:lang w:val="en-AU"/>
        </w:rPr>
        <w:t>N</w:t>
      </w:r>
      <w:r w:rsidRPr="00084733">
        <w:rPr>
          <w:rFonts w:ascii="Calibri" w:eastAsia="Calibri" w:hAnsi="Calibri" w:cs="Calibri"/>
          <w:color w:val="000000" w:themeColor="text1"/>
          <w:sz w:val="22"/>
          <w:szCs w:val="22"/>
          <w:lang w:val="en-AU"/>
        </w:rPr>
        <w:t>ature</w:t>
      </w:r>
      <w:r w:rsidR="403EB27E" w:rsidRPr="00084733">
        <w:rPr>
          <w:rFonts w:ascii="Calibri" w:eastAsia="Calibri" w:hAnsi="Calibri" w:cs="Calibri"/>
          <w:color w:val="000000" w:themeColor="text1"/>
          <w:sz w:val="22"/>
          <w:szCs w:val="22"/>
          <w:lang w:val="en-AU"/>
        </w:rPr>
        <w:t xml:space="preserve"> </w:t>
      </w:r>
      <w:r w:rsidRPr="00084733">
        <w:rPr>
          <w:rFonts w:ascii="Calibri" w:eastAsia="Calibri" w:hAnsi="Calibri" w:cs="Calibri"/>
          <w:color w:val="000000" w:themeColor="text1"/>
          <w:sz w:val="22"/>
          <w:szCs w:val="22"/>
          <w:lang w:val="en-AU"/>
        </w:rPr>
        <w:t>Positive Plan</w:t>
      </w:r>
      <w:r w:rsidR="00DF7DE1" w:rsidRPr="00084733">
        <w:rPr>
          <w:rFonts w:ascii="Calibri" w:eastAsia="Calibri" w:hAnsi="Calibri" w:cs="Calibri"/>
          <w:color w:val="000000" w:themeColor="text1"/>
          <w:sz w:val="22"/>
          <w:szCs w:val="22"/>
          <w:lang w:val="en-AU"/>
        </w:rPr>
        <w:t>: b</w:t>
      </w:r>
      <w:r w:rsidRPr="00084733">
        <w:rPr>
          <w:rFonts w:ascii="Calibri" w:eastAsia="Calibri" w:hAnsi="Calibri" w:cs="Calibri"/>
          <w:color w:val="000000" w:themeColor="text1"/>
          <w:sz w:val="22"/>
          <w:szCs w:val="22"/>
          <w:lang w:val="en-AU"/>
        </w:rPr>
        <w:t>etter for the environment, better for business</w:t>
      </w:r>
      <w:r w:rsidRPr="2E141B6F">
        <w:rPr>
          <w:rFonts w:ascii="Calibri" w:eastAsia="Calibri" w:hAnsi="Calibri" w:cs="Calibri"/>
          <w:color w:val="000000" w:themeColor="text1"/>
          <w:sz w:val="22"/>
          <w:szCs w:val="22"/>
          <w:lang w:val="en-AU"/>
        </w:rPr>
        <w:t xml:space="preserve">. The </w:t>
      </w:r>
      <w:r w:rsidR="00E67A73" w:rsidRPr="2E141B6F">
        <w:rPr>
          <w:rFonts w:ascii="Calibri" w:eastAsia="Calibri" w:hAnsi="Calibri" w:cs="Calibri"/>
          <w:color w:val="000000" w:themeColor="text1"/>
          <w:sz w:val="22"/>
          <w:szCs w:val="22"/>
          <w:lang w:val="en-AU"/>
        </w:rPr>
        <w:t>N</w:t>
      </w:r>
      <w:r w:rsidRPr="2E141B6F">
        <w:rPr>
          <w:rFonts w:ascii="Calibri" w:eastAsia="Calibri" w:hAnsi="Calibri" w:cs="Calibri"/>
          <w:color w:val="000000" w:themeColor="text1"/>
          <w:sz w:val="22"/>
          <w:szCs w:val="22"/>
          <w:lang w:val="en-AU"/>
        </w:rPr>
        <w:t xml:space="preserve">ature </w:t>
      </w:r>
      <w:r w:rsidR="00E67A73" w:rsidRPr="2E141B6F">
        <w:rPr>
          <w:rFonts w:ascii="Calibri" w:eastAsia="Calibri" w:hAnsi="Calibri" w:cs="Calibri"/>
          <w:color w:val="000000" w:themeColor="text1"/>
          <w:sz w:val="22"/>
          <w:szCs w:val="22"/>
          <w:lang w:val="en-AU"/>
        </w:rPr>
        <w:t>P</w:t>
      </w:r>
      <w:r w:rsidRPr="2E141B6F">
        <w:rPr>
          <w:rFonts w:ascii="Calibri" w:eastAsia="Calibri" w:hAnsi="Calibri" w:cs="Calibri"/>
          <w:color w:val="000000" w:themeColor="text1"/>
          <w:sz w:val="22"/>
          <w:szCs w:val="22"/>
          <w:lang w:val="en-AU"/>
        </w:rPr>
        <w:t xml:space="preserve">ositive </w:t>
      </w:r>
      <w:r w:rsidR="001A3657" w:rsidRPr="2E141B6F">
        <w:rPr>
          <w:rFonts w:ascii="Calibri" w:eastAsia="Calibri" w:hAnsi="Calibri" w:cs="Calibri"/>
          <w:color w:val="000000" w:themeColor="text1"/>
          <w:sz w:val="22"/>
          <w:szCs w:val="22"/>
          <w:lang w:val="en-AU"/>
        </w:rPr>
        <w:t>P</w:t>
      </w:r>
      <w:r w:rsidRPr="2E141B6F">
        <w:rPr>
          <w:rFonts w:ascii="Calibri" w:eastAsia="Calibri" w:hAnsi="Calibri" w:cs="Calibri"/>
          <w:color w:val="000000" w:themeColor="text1"/>
          <w:sz w:val="22"/>
          <w:szCs w:val="22"/>
          <w:lang w:val="en-AU"/>
        </w:rPr>
        <w:t xml:space="preserve">lan sets out the Australian </w:t>
      </w:r>
      <w:r w:rsidR="00E67A73" w:rsidRPr="2E141B6F">
        <w:rPr>
          <w:rFonts w:ascii="Calibri" w:eastAsia="Calibri" w:hAnsi="Calibri" w:cs="Calibri"/>
          <w:color w:val="000000" w:themeColor="text1"/>
          <w:sz w:val="22"/>
          <w:szCs w:val="22"/>
          <w:lang w:val="en-AU"/>
        </w:rPr>
        <w:t>G</w:t>
      </w:r>
      <w:r w:rsidRPr="2E141B6F">
        <w:rPr>
          <w:rFonts w:ascii="Calibri" w:eastAsia="Calibri" w:hAnsi="Calibri" w:cs="Calibri"/>
          <w:color w:val="000000" w:themeColor="text1"/>
          <w:sz w:val="22"/>
          <w:szCs w:val="22"/>
          <w:lang w:val="en-AU"/>
        </w:rPr>
        <w:t>overnment's</w:t>
      </w:r>
      <w:r w:rsidR="6D5D2069" w:rsidRPr="2E141B6F">
        <w:rPr>
          <w:rFonts w:ascii="Calibri" w:eastAsia="Calibri" w:hAnsi="Calibri" w:cs="Calibri"/>
          <w:color w:val="000000" w:themeColor="text1"/>
          <w:sz w:val="22"/>
          <w:szCs w:val="22"/>
          <w:lang w:val="en-AU"/>
        </w:rPr>
        <w:t xml:space="preserve"> </w:t>
      </w:r>
      <w:r w:rsidRPr="2E141B6F">
        <w:rPr>
          <w:rFonts w:ascii="Calibri" w:eastAsia="Calibri" w:hAnsi="Calibri" w:cs="Calibri"/>
          <w:color w:val="000000" w:themeColor="text1"/>
          <w:sz w:val="22"/>
          <w:szCs w:val="22"/>
          <w:lang w:val="en-AU"/>
        </w:rPr>
        <w:t xml:space="preserve">commitments to </w:t>
      </w:r>
      <w:r w:rsidRPr="2E141B6F">
        <w:rPr>
          <w:rFonts w:ascii="Calibri" w:eastAsia="Calibri" w:hAnsi="Calibri" w:cs="Calibri"/>
          <w:color w:val="000000" w:themeColor="text1"/>
          <w:sz w:val="22"/>
          <w:szCs w:val="22"/>
          <w:lang w:val="en-AU"/>
        </w:rPr>
        <w:lastRenderedPageBreak/>
        <w:t>strengthen our environmental laws</w:t>
      </w:r>
      <w:r w:rsidR="5A632FC3" w:rsidRPr="2E141B6F">
        <w:rPr>
          <w:rFonts w:ascii="Calibri" w:eastAsia="Calibri" w:hAnsi="Calibri" w:cs="Calibri"/>
          <w:color w:val="000000" w:themeColor="text1"/>
          <w:sz w:val="22"/>
          <w:szCs w:val="22"/>
          <w:lang w:val="en-AU"/>
        </w:rPr>
        <w:t xml:space="preserve"> </w:t>
      </w:r>
      <w:r w:rsidRPr="2E141B6F">
        <w:rPr>
          <w:rFonts w:ascii="Calibri" w:eastAsia="Calibri" w:hAnsi="Calibri" w:cs="Calibri"/>
          <w:color w:val="000000" w:themeColor="text1"/>
          <w:sz w:val="22"/>
          <w:szCs w:val="22"/>
          <w:lang w:val="en-AU"/>
        </w:rPr>
        <w:t xml:space="preserve">and create a framework for a </w:t>
      </w:r>
      <w:r w:rsidR="6F0FBB47" w:rsidRPr="2E141B6F">
        <w:rPr>
          <w:rFonts w:ascii="Calibri" w:eastAsia="Calibri" w:hAnsi="Calibri" w:cs="Calibri"/>
          <w:color w:val="000000" w:themeColor="text1"/>
          <w:sz w:val="22"/>
          <w:szCs w:val="22"/>
          <w:lang w:val="en-AU"/>
        </w:rPr>
        <w:t>N</w:t>
      </w:r>
      <w:r w:rsidRPr="2E141B6F">
        <w:rPr>
          <w:rFonts w:ascii="Calibri" w:eastAsia="Calibri" w:hAnsi="Calibri" w:cs="Calibri"/>
          <w:color w:val="000000" w:themeColor="text1"/>
          <w:sz w:val="22"/>
          <w:szCs w:val="22"/>
          <w:lang w:val="en-AU"/>
        </w:rPr>
        <w:t xml:space="preserve">ature </w:t>
      </w:r>
      <w:r w:rsidR="2B5DA194" w:rsidRPr="2E141B6F">
        <w:rPr>
          <w:rFonts w:ascii="Calibri" w:eastAsia="Calibri" w:hAnsi="Calibri" w:cs="Calibri"/>
          <w:color w:val="000000" w:themeColor="text1"/>
          <w:sz w:val="22"/>
          <w:szCs w:val="22"/>
          <w:lang w:val="en-AU"/>
        </w:rPr>
        <w:t>P</w:t>
      </w:r>
      <w:r w:rsidRPr="2E141B6F">
        <w:rPr>
          <w:rFonts w:ascii="Calibri" w:eastAsia="Calibri" w:hAnsi="Calibri" w:cs="Calibri"/>
          <w:color w:val="000000" w:themeColor="text1"/>
          <w:sz w:val="22"/>
          <w:szCs w:val="22"/>
          <w:lang w:val="en-AU"/>
        </w:rPr>
        <w:t>ositive Australia</w:t>
      </w:r>
      <w:r w:rsidR="00266C2B" w:rsidRPr="2E141B6F">
        <w:rPr>
          <w:rFonts w:ascii="Calibri" w:eastAsia="Calibri" w:hAnsi="Calibri" w:cs="Calibri"/>
          <w:color w:val="000000" w:themeColor="text1"/>
          <w:sz w:val="22"/>
          <w:szCs w:val="22"/>
          <w:lang w:val="en-AU"/>
        </w:rPr>
        <w:t>,</w:t>
      </w:r>
      <w:r w:rsidR="51E6C0E5" w:rsidRPr="2E141B6F">
        <w:rPr>
          <w:rFonts w:ascii="Calibri" w:eastAsia="Calibri" w:hAnsi="Calibri" w:cs="Calibri"/>
          <w:color w:val="000000" w:themeColor="text1"/>
          <w:sz w:val="22"/>
          <w:szCs w:val="22"/>
          <w:lang w:val="en-AU"/>
        </w:rPr>
        <w:t xml:space="preserve"> </w:t>
      </w:r>
      <w:r w:rsidRPr="2E141B6F">
        <w:rPr>
          <w:rFonts w:ascii="Calibri" w:eastAsia="Calibri" w:hAnsi="Calibri" w:cs="Calibri"/>
          <w:color w:val="000000" w:themeColor="text1"/>
          <w:sz w:val="22"/>
          <w:szCs w:val="22"/>
          <w:lang w:val="en-AU"/>
        </w:rPr>
        <w:t>where we protect and repair nature. This is the largest change to Australia's national</w:t>
      </w:r>
      <w:r w:rsidR="0E62D3A4" w:rsidRPr="2E141B6F">
        <w:rPr>
          <w:rFonts w:ascii="Calibri" w:eastAsia="Calibri" w:hAnsi="Calibri" w:cs="Calibri"/>
          <w:color w:val="000000" w:themeColor="text1"/>
          <w:sz w:val="22"/>
          <w:szCs w:val="22"/>
          <w:lang w:val="en-AU"/>
        </w:rPr>
        <w:t xml:space="preserve"> </w:t>
      </w:r>
      <w:r w:rsidRPr="2E141B6F">
        <w:rPr>
          <w:rFonts w:ascii="Calibri" w:eastAsia="Calibri" w:hAnsi="Calibri" w:cs="Calibri"/>
          <w:color w:val="000000" w:themeColor="text1"/>
          <w:sz w:val="22"/>
          <w:szCs w:val="22"/>
          <w:lang w:val="en-AU"/>
        </w:rPr>
        <w:t>environmental laws since the Environment Protection</w:t>
      </w:r>
      <w:r w:rsidR="785BA66A" w:rsidRPr="2E141B6F">
        <w:rPr>
          <w:rFonts w:ascii="Calibri" w:eastAsia="Calibri" w:hAnsi="Calibri" w:cs="Calibri"/>
          <w:color w:val="000000" w:themeColor="text1"/>
          <w:sz w:val="22"/>
          <w:szCs w:val="22"/>
          <w:lang w:val="en-AU"/>
        </w:rPr>
        <w:t xml:space="preserve"> </w:t>
      </w:r>
      <w:r w:rsidRPr="2E141B6F">
        <w:rPr>
          <w:rFonts w:ascii="Calibri" w:eastAsia="Calibri" w:hAnsi="Calibri" w:cs="Calibri"/>
          <w:color w:val="000000" w:themeColor="text1"/>
          <w:sz w:val="22"/>
          <w:szCs w:val="22"/>
          <w:lang w:val="en-AU"/>
        </w:rPr>
        <w:t>and Biodiversity Conservation Act</w:t>
      </w:r>
      <w:r w:rsidR="16411AD8" w:rsidRPr="2E141B6F">
        <w:rPr>
          <w:rFonts w:ascii="Calibri" w:eastAsia="Calibri" w:hAnsi="Calibri" w:cs="Calibri"/>
          <w:color w:val="000000" w:themeColor="text1"/>
          <w:sz w:val="22"/>
          <w:szCs w:val="22"/>
          <w:lang w:val="en-AU"/>
        </w:rPr>
        <w:t>,</w:t>
      </w:r>
      <w:r w:rsidRPr="2E141B6F">
        <w:rPr>
          <w:rFonts w:ascii="Calibri" w:eastAsia="Calibri" w:hAnsi="Calibri" w:cs="Calibri"/>
          <w:color w:val="000000" w:themeColor="text1"/>
          <w:sz w:val="22"/>
          <w:szCs w:val="22"/>
          <w:lang w:val="en-AU"/>
        </w:rPr>
        <w:t xml:space="preserve"> known as the EPBC Act, commenced over 20 years ago</w:t>
      </w:r>
      <w:r w:rsidR="55663767" w:rsidRPr="2E141B6F">
        <w:rPr>
          <w:rFonts w:ascii="Calibri" w:eastAsia="Calibri" w:hAnsi="Calibri" w:cs="Calibri"/>
          <w:color w:val="000000" w:themeColor="text1"/>
          <w:sz w:val="22"/>
          <w:szCs w:val="22"/>
          <w:lang w:val="en-AU"/>
        </w:rPr>
        <w:t xml:space="preserve"> i</w:t>
      </w:r>
      <w:r w:rsidRPr="2E141B6F">
        <w:rPr>
          <w:rFonts w:ascii="Calibri" w:eastAsia="Calibri" w:hAnsi="Calibri" w:cs="Calibri"/>
          <w:color w:val="000000" w:themeColor="text1"/>
          <w:sz w:val="22"/>
          <w:szCs w:val="22"/>
          <w:lang w:val="en-AU"/>
        </w:rPr>
        <w:t>n the year 2000. The proposed reforms will ensure our national environmental laws are outcomes</w:t>
      </w:r>
      <w:r w:rsidR="00F92106" w:rsidRPr="2E141B6F">
        <w:rPr>
          <w:rFonts w:ascii="Calibri" w:eastAsia="Calibri" w:hAnsi="Calibri" w:cs="Calibri"/>
          <w:color w:val="000000" w:themeColor="text1"/>
          <w:sz w:val="22"/>
          <w:szCs w:val="22"/>
          <w:lang w:val="en-AU"/>
        </w:rPr>
        <w:t>-</w:t>
      </w:r>
      <w:r w:rsidRPr="2E141B6F">
        <w:rPr>
          <w:rFonts w:ascii="Calibri" w:eastAsia="Calibri" w:hAnsi="Calibri" w:cs="Calibri"/>
          <w:color w:val="000000" w:themeColor="text1"/>
          <w:sz w:val="22"/>
          <w:szCs w:val="22"/>
          <w:lang w:val="en-AU"/>
        </w:rPr>
        <w:t xml:space="preserve">focused and </w:t>
      </w:r>
      <w:r w:rsidR="1303195E" w:rsidRPr="2E141B6F">
        <w:rPr>
          <w:rFonts w:ascii="Calibri" w:eastAsia="Calibri" w:hAnsi="Calibri" w:cs="Calibri"/>
          <w:color w:val="000000" w:themeColor="text1"/>
          <w:sz w:val="22"/>
          <w:szCs w:val="22"/>
          <w:lang w:val="en-AU"/>
        </w:rPr>
        <w:t>n</w:t>
      </w:r>
      <w:r w:rsidRPr="2E141B6F">
        <w:rPr>
          <w:rFonts w:ascii="Calibri" w:eastAsia="Calibri" w:hAnsi="Calibri" w:cs="Calibri"/>
          <w:color w:val="000000" w:themeColor="text1"/>
          <w:sz w:val="22"/>
          <w:szCs w:val="22"/>
          <w:lang w:val="en-AU"/>
        </w:rPr>
        <w:t xml:space="preserve">ature </w:t>
      </w:r>
      <w:r w:rsidR="2E236653" w:rsidRPr="2E141B6F">
        <w:rPr>
          <w:rFonts w:ascii="Calibri" w:eastAsia="Calibri" w:hAnsi="Calibri" w:cs="Calibri"/>
          <w:color w:val="000000" w:themeColor="text1"/>
          <w:sz w:val="22"/>
          <w:szCs w:val="22"/>
          <w:lang w:val="en-AU"/>
        </w:rPr>
        <w:t>p</w:t>
      </w:r>
      <w:r w:rsidRPr="2E141B6F">
        <w:rPr>
          <w:rFonts w:ascii="Calibri" w:eastAsia="Calibri" w:hAnsi="Calibri" w:cs="Calibri"/>
          <w:color w:val="000000" w:themeColor="text1"/>
          <w:sz w:val="22"/>
          <w:szCs w:val="22"/>
          <w:lang w:val="en-AU"/>
        </w:rPr>
        <w:t>ositive. Regulatory processes will be simplified and streamlined to deliver better and faster decisions</w:t>
      </w:r>
      <w:r w:rsidR="5EDD702B" w:rsidRPr="2E141B6F">
        <w:rPr>
          <w:rFonts w:ascii="Calibri" w:eastAsia="Calibri" w:hAnsi="Calibri" w:cs="Calibri"/>
          <w:color w:val="000000" w:themeColor="text1"/>
          <w:sz w:val="22"/>
          <w:szCs w:val="22"/>
          <w:lang w:val="en-AU"/>
        </w:rPr>
        <w:t xml:space="preserve"> </w:t>
      </w:r>
      <w:r w:rsidRPr="2E141B6F">
        <w:rPr>
          <w:rFonts w:ascii="Calibri" w:eastAsia="Calibri" w:hAnsi="Calibri" w:cs="Calibri"/>
          <w:color w:val="000000" w:themeColor="text1"/>
          <w:sz w:val="22"/>
          <w:szCs w:val="22"/>
          <w:lang w:val="en-AU"/>
        </w:rPr>
        <w:t>while safeguarding Australia's unique environment. Since the plan was released, we have been working to</w:t>
      </w:r>
      <w:r w:rsidR="5AFEBE1A" w:rsidRPr="2E141B6F">
        <w:rPr>
          <w:rFonts w:ascii="Calibri" w:eastAsia="Calibri" w:hAnsi="Calibri" w:cs="Calibri"/>
          <w:color w:val="000000" w:themeColor="text1"/>
          <w:sz w:val="22"/>
          <w:szCs w:val="22"/>
          <w:lang w:val="en-AU"/>
        </w:rPr>
        <w:t xml:space="preserve"> </w:t>
      </w:r>
      <w:r w:rsidRPr="2E141B6F">
        <w:rPr>
          <w:rFonts w:ascii="Calibri" w:eastAsia="Calibri" w:hAnsi="Calibri" w:cs="Calibri"/>
          <w:color w:val="000000" w:themeColor="text1"/>
          <w:sz w:val="22"/>
          <w:szCs w:val="22"/>
          <w:lang w:val="en-AU"/>
        </w:rPr>
        <w:t>deliver a package of new environmental laws for</w:t>
      </w:r>
      <w:r w:rsidR="54705FEC" w:rsidRPr="2E141B6F">
        <w:rPr>
          <w:rFonts w:ascii="Calibri" w:eastAsia="Calibri" w:hAnsi="Calibri" w:cs="Calibri"/>
          <w:color w:val="000000" w:themeColor="text1"/>
          <w:sz w:val="22"/>
          <w:szCs w:val="22"/>
          <w:lang w:val="en-AU"/>
        </w:rPr>
        <w:t xml:space="preserve"> </w:t>
      </w:r>
      <w:r w:rsidRPr="2E141B6F">
        <w:rPr>
          <w:rFonts w:ascii="Calibri" w:eastAsia="Calibri" w:hAnsi="Calibri" w:cs="Calibri"/>
          <w:color w:val="000000" w:themeColor="text1"/>
          <w:sz w:val="22"/>
          <w:szCs w:val="22"/>
          <w:lang w:val="en-AU"/>
        </w:rPr>
        <w:t>approval by the Australian Parliament.</w:t>
      </w:r>
    </w:p>
    <w:p w14:paraId="3FA21727" w14:textId="63158E21" w:rsidR="00B824BD" w:rsidRPr="003B25FF" w:rsidRDefault="00B824BD" w:rsidP="00B824BD">
      <w:pPr>
        <w:keepNext/>
        <w:spacing w:before="240" w:after="60" w:line="240" w:lineRule="auto"/>
        <w:outlineLvl w:val="0"/>
        <w:rPr>
          <w:rFonts w:ascii="Cambria" w:eastAsia="Calibri" w:hAnsi="Cambria"/>
          <w:b/>
          <w:bCs/>
          <w:kern w:val="32"/>
          <w:sz w:val="32"/>
          <w:szCs w:val="32"/>
        </w:rPr>
      </w:pPr>
      <w:r w:rsidRPr="003B25FF">
        <w:rPr>
          <w:rFonts w:ascii="Cambria" w:eastAsia="Calibri" w:hAnsi="Cambria"/>
          <w:b/>
          <w:bCs/>
          <w:kern w:val="32"/>
          <w:sz w:val="32"/>
          <w:szCs w:val="32"/>
        </w:rPr>
        <w:t xml:space="preserve">Slide </w:t>
      </w:r>
      <w:r w:rsidR="00CF53FF">
        <w:rPr>
          <w:rFonts w:ascii="Cambria" w:eastAsia="Calibri" w:hAnsi="Cambria"/>
          <w:b/>
          <w:bCs/>
          <w:kern w:val="32"/>
          <w:sz w:val="32"/>
          <w:szCs w:val="32"/>
        </w:rPr>
        <w:t>5</w:t>
      </w:r>
      <w:r w:rsidRPr="003B25FF">
        <w:rPr>
          <w:rFonts w:ascii="Cambria" w:eastAsia="Calibri" w:hAnsi="Cambria"/>
          <w:b/>
          <w:bCs/>
          <w:kern w:val="32"/>
          <w:sz w:val="32"/>
          <w:szCs w:val="32"/>
        </w:rPr>
        <w:t xml:space="preserve">: </w:t>
      </w:r>
      <w:r>
        <w:rPr>
          <w:rFonts w:ascii="Cambria" w:eastAsia="Calibri" w:hAnsi="Cambria"/>
          <w:b/>
          <w:bCs/>
          <w:kern w:val="32"/>
          <w:sz w:val="32"/>
          <w:szCs w:val="32"/>
        </w:rPr>
        <w:t>Overview of Nature Positive Reform staging</w:t>
      </w:r>
    </w:p>
    <w:p w14:paraId="485EF70E" w14:textId="11008C97" w:rsidR="00B824BD" w:rsidRPr="003B25FF" w:rsidRDefault="0040726F" w:rsidP="00B824BD">
      <w:pPr>
        <w:spacing w:before="0" w:after="160"/>
        <w:rPr>
          <w:rFonts w:ascii="Calibri" w:eastAsia="Calibri" w:hAnsi="Calibri" w:cs="Calibri"/>
          <w:sz w:val="22"/>
          <w:szCs w:val="22"/>
        </w:rPr>
      </w:pPr>
      <w:r w:rsidRPr="0040726F">
        <w:rPr>
          <w:rFonts w:ascii="Calibri" w:eastAsia="Calibri" w:hAnsi="Calibri" w:cs="Calibri"/>
          <w:sz w:val="22"/>
          <w:szCs w:val="22"/>
        </w:rPr>
        <w:t>00:04:5</w:t>
      </w:r>
      <w:r w:rsidR="00340D3C">
        <w:rPr>
          <w:rFonts w:ascii="Calibri" w:eastAsia="Calibri" w:hAnsi="Calibri" w:cs="Calibri"/>
          <w:sz w:val="22"/>
          <w:szCs w:val="22"/>
        </w:rPr>
        <w:t>9</w:t>
      </w:r>
      <w:r>
        <w:rPr>
          <w:rFonts w:ascii="Calibri" w:eastAsia="Calibri" w:hAnsi="Calibri" w:cs="Calibri"/>
          <w:sz w:val="22"/>
          <w:szCs w:val="22"/>
        </w:rPr>
        <w:t xml:space="preserve"> </w:t>
      </w:r>
      <w:r w:rsidR="00B824BD" w:rsidRPr="003B25FF">
        <w:rPr>
          <w:rFonts w:ascii="Calibri" w:eastAsia="Calibri" w:hAnsi="Calibri" w:cs="Calibri"/>
          <w:sz w:val="22"/>
          <w:szCs w:val="22"/>
        </w:rPr>
        <w:t>--&gt; 00:0</w:t>
      </w:r>
      <w:r w:rsidR="008A7C3A">
        <w:rPr>
          <w:rFonts w:ascii="Calibri" w:eastAsia="Calibri" w:hAnsi="Calibri" w:cs="Calibri"/>
          <w:sz w:val="22"/>
          <w:szCs w:val="22"/>
        </w:rPr>
        <w:t>6</w:t>
      </w:r>
      <w:r w:rsidR="00B824BD" w:rsidRPr="003B25FF">
        <w:rPr>
          <w:rFonts w:ascii="Calibri" w:eastAsia="Calibri" w:hAnsi="Calibri" w:cs="Calibri"/>
          <w:sz w:val="22"/>
          <w:szCs w:val="22"/>
        </w:rPr>
        <w:t>:</w:t>
      </w:r>
      <w:r w:rsidR="008A7C3A">
        <w:rPr>
          <w:rFonts w:ascii="Calibri" w:eastAsia="Calibri" w:hAnsi="Calibri" w:cs="Calibri"/>
          <w:sz w:val="22"/>
          <w:szCs w:val="22"/>
        </w:rPr>
        <w:t>04</w:t>
      </w:r>
    </w:p>
    <w:p w14:paraId="65EC91CB" w14:textId="4306EAA8" w:rsidR="00B824BD" w:rsidRDefault="00485190" w:rsidP="003B25FF">
      <w:pPr>
        <w:spacing w:before="0" w:after="160"/>
        <w:rPr>
          <w:rFonts w:ascii="Calibri" w:eastAsia="Calibri" w:hAnsi="Calibri" w:cs="Calibri"/>
          <w:color w:val="000000"/>
          <w:sz w:val="22"/>
          <w:szCs w:val="22"/>
          <w:lang w:val="en-AU"/>
        </w:rPr>
      </w:pPr>
      <w:r w:rsidRPr="6959A4C6">
        <w:rPr>
          <w:rFonts w:ascii="Calibri" w:eastAsia="Calibri" w:hAnsi="Calibri" w:cs="Calibri"/>
          <w:b/>
          <w:bCs/>
          <w:color w:val="000000" w:themeColor="text1"/>
          <w:sz w:val="22"/>
          <w:szCs w:val="22"/>
          <w:lang w:val="en-AU"/>
        </w:rPr>
        <w:t xml:space="preserve">Department spokesperson: </w:t>
      </w:r>
      <w:r w:rsidRPr="6959A4C6">
        <w:rPr>
          <w:rFonts w:ascii="Calibri" w:eastAsia="Calibri" w:hAnsi="Calibri" w:cs="Calibri"/>
          <w:color w:val="000000" w:themeColor="text1"/>
          <w:sz w:val="22"/>
          <w:szCs w:val="22"/>
          <w:lang w:val="en-AU"/>
        </w:rPr>
        <w:t xml:space="preserve">Last year, the government established the world's first </w:t>
      </w:r>
      <w:r w:rsidR="1FD1C1F4" w:rsidRPr="6959A4C6">
        <w:rPr>
          <w:rFonts w:ascii="Calibri" w:eastAsia="Calibri" w:hAnsi="Calibri" w:cs="Calibri"/>
          <w:color w:val="000000" w:themeColor="text1"/>
          <w:sz w:val="22"/>
          <w:szCs w:val="22"/>
          <w:lang w:val="en-AU"/>
        </w:rPr>
        <w:t>N</w:t>
      </w:r>
      <w:r w:rsidRPr="6959A4C6">
        <w:rPr>
          <w:rFonts w:ascii="Calibri" w:eastAsia="Calibri" w:hAnsi="Calibri" w:cs="Calibri"/>
          <w:color w:val="000000" w:themeColor="text1"/>
          <w:sz w:val="22"/>
          <w:szCs w:val="22"/>
          <w:lang w:val="en-AU"/>
        </w:rPr>
        <w:t xml:space="preserve">ature </w:t>
      </w:r>
      <w:r w:rsidR="34488FE6" w:rsidRPr="6959A4C6">
        <w:rPr>
          <w:rFonts w:ascii="Calibri" w:eastAsia="Calibri" w:hAnsi="Calibri" w:cs="Calibri"/>
          <w:color w:val="000000" w:themeColor="text1"/>
          <w:sz w:val="22"/>
          <w:szCs w:val="22"/>
          <w:lang w:val="en-AU"/>
        </w:rPr>
        <w:t>R</w:t>
      </w:r>
      <w:r w:rsidRPr="6959A4C6">
        <w:rPr>
          <w:rFonts w:ascii="Calibri" w:eastAsia="Calibri" w:hAnsi="Calibri" w:cs="Calibri"/>
          <w:color w:val="000000" w:themeColor="text1"/>
          <w:sz w:val="22"/>
          <w:szCs w:val="22"/>
          <w:lang w:val="en-AU"/>
        </w:rPr>
        <w:t>epair market</w:t>
      </w:r>
      <w:r w:rsidR="0B080BD8" w:rsidRPr="6959A4C6">
        <w:rPr>
          <w:rFonts w:ascii="Calibri" w:eastAsia="Calibri" w:hAnsi="Calibri" w:cs="Calibri"/>
          <w:color w:val="000000" w:themeColor="text1"/>
          <w:sz w:val="22"/>
          <w:szCs w:val="22"/>
          <w:lang w:val="en-AU"/>
        </w:rPr>
        <w:t xml:space="preserve"> and</w:t>
      </w:r>
      <w:r w:rsidRPr="6959A4C6">
        <w:rPr>
          <w:rFonts w:ascii="Calibri" w:eastAsia="Calibri" w:hAnsi="Calibri" w:cs="Calibri"/>
          <w:color w:val="000000" w:themeColor="text1"/>
          <w:sz w:val="22"/>
          <w:szCs w:val="22"/>
          <w:lang w:val="en-AU"/>
        </w:rPr>
        <w:t xml:space="preserve"> expanded the water trigger to now include all unconventional gas. This legislation was the first stage of the government's reforms. Stage </w:t>
      </w:r>
      <w:r w:rsidR="078564B5" w:rsidRPr="6959A4C6">
        <w:rPr>
          <w:rFonts w:ascii="Calibri" w:eastAsia="Calibri" w:hAnsi="Calibri" w:cs="Calibri"/>
          <w:color w:val="000000" w:themeColor="text1"/>
          <w:sz w:val="22"/>
          <w:szCs w:val="22"/>
          <w:lang w:val="en-AU"/>
        </w:rPr>
        <w:t xml:space="preserve">2 </w:t>
      </w:r>
      <w:r w:rsidRPr="6959A4C6">
        <w:rPr>
          <w:rFonts w:ascii="Calibri" w:eastAsia="Calibri" w:hAnsi="Calibri" w:cs="Calibri"/>
          <w:color w:val="000000" w:themeColor="text1"/>
          <w:sz w:val="22"/>
          <w:szCs w:val="22"/>
          <w:lang w:val="en-AU"/>
        </w:rPr>
        <w:t xml:space="preserve">will see the establishment of </w:t>
      </w:r>
      <w:r w:rsidR="22EDD442" w:rsidRPr="6959A4C6">
        <w:rPr>
          <w:rFonts w:ascii="Calibri" w:eastAsia="Calibri" w:hAnsi="Calibri" w:cs="Calibri"/>
          <w:color w:val="000000" w:themeColor="text1"/>
          <w:sz w:val="22"/>
          <w:szCs w:val="22"/>
          <w:lang w:val="en-AU"/>
        </w:rPr>
        <w:t>E</w:t>
      </w:r>
      <w:r w:rsidRPr="6959A4C6">
        <w:rPr>
          <w:rFonts w:ascii="Calibri" w:eastAsia="Calibri" w:hAnsi="Calibri" w:cs="Calibri"/>
          <w:color w:val="000000" w:themeColor="text1"/>
          <w:sz w:val="22"/>
          <w:szCs w:val="22"/>
          <w:lang w:val="en-AU"/>
        </w:rPr>
        <w:t xml:space="preserve">nvironment Protection Australia and </w:t>
      </w:r>
      <w:r w:rsidR="5880F845" w:rsidRPr="6959A4C6">
        <w:rPr>
          <w:rFonts w:ascii="Calibri" w:eastAsia="Calibri" w:hAnsi="Calibri" w:cs="Calibri"/>
          <w:color w:val="000000" w:themeColor="text1"/>
          <w:sz w:val="22"/>
          <w:szCs w:val="22"/>
          <w:lang w:val="en-AU"/>
        </w:rPr>
        <w:t>E</w:t>
      </w:r>
      <w:r w:rsidRPr="6959A4C6">
        <w:rPr>
          <w:rFonts w:ascii="Calibri" w:eastAsia="Calibri" w:hAnsi="Calibri" w:cs="Calibri"/>
          <w:color w:val="000000" w:themeColor="text1"/>
          <w:sz w:val="22"/>
          <w:szCs w:val="22"/>
          <w:lang w:val="en-AU"/>
        </w:rPr>
        <w:t xml:space="preserve">nvironment </w:t>
      </w:r>
      <w:r w:rsidR="77078D04" w:rsidRPr="6959A4C6">
        <w:rPr>
          <w:rFonts w:ascii="Calibri" w:eastAsia="Calibri" w:hAnsi="Calibri" w:cs="Calibri"/>
          <w:color w:val="000000" w:themeColor="text1"/>
          <w:sz w:val="22"/>
          <w:szCs w:val="22"/>
          <w:lang w:val="en-AU"/>
        </w:rPr>
        <w:t>I</w:t>
      </w:r>
      <w:r w:rsidRPr="6959A4C6">
        <w:rPr>
          <w:rFonts w:ascii="Calibri" w:eastAsia="Calibri" w:hAnsi="Calibri" w:cs="Calibri"/>
          <w:color w:val="000000" w:themeColor="text1"/>
          <w:sz w:val="22"/>
          <w:szCs w:val="22"/>
          <w:lang w:val="en-AU"/>
        </w:rPr>
        <w:t>nformation Australia. These institutions are needed to improve compliance and restore trust and transparency</w:t>
      </w:r>
      <w:r w:rsidR="7ACA7F13" w:rsidRPr="6959A4C6">
        <w:rPr>
          <w:rFonts w:ascii="Calibri" w:eastAsia="Calibri" w:hAnsi="Calibri" w:cs="Calibri"/>
          <w:color w:val="000000" w:themeColor="text1"/>
          <w:sz w:val="22"/>
          <w:szCs w:val="22"/>
          <w:lang w:val="en-AU"/>
        </w:rPr>
        <w:t>.</w:t>
      </w:r>
      <w:r w:rsidRPr="6959A4C6">
        <w:rPr>
          <w:rFonts w:ascii="Calibri" w:eastAsia="Calibri" w:hAnsi="Calibri" w:cs="Calibri"/>
          <w:color w:val="000000" w:themeColor="text1"/>
          <w:sz w:val="22"/>
          <w:szCs w:val="22"/>
          <w:lang w:val="en-AU"/>
        </w:rPr>
        <w:t xml:space="preserve"> </w:t>
      </w:r>
      <w:r w:rsidR="48930AEA" w:rsidRPr="6959A4C6">
        <w:rPr>
          <w:rFonts w:ascii="Calibri" w:eastAsia="Calibri" w:hAnsi="Calibri" w:cs="Calibri"/>
          <w:color w:val="000000" w:themeColor="text1"/>
          <w:sz w:val="22"/>
          <w:szCs w:val="22"/>
          <w:lang w:val="en-AU"/>
        </w:rPr>
        <w:t>G</w:t>
      </w:r>
      <w:r w:rsidRPr="6959A4C6">
        <w:rPr>
          <w:rFonts w:ascii="Calibri" w:eastAsia="Calibri" w:hAnsi="Calibri" w:cs="Calibri"/>
          <w:color w:val="000000" w:themeColor="text1"/>
          <w:sz w:val="22"/>
          <w:szCs w:val="22"/>
          <w:lang w:val="en-AU"/>
        </w:rPr>
        <w:t>etting these institutions set up now will set the foundations for the next stage of reform. The government will continue to work with stakeholders to develop new Commonwealth environmental laws</w:t>
      </w:r>
      <w:r w:rsidR="6A7DE565" w:rsidRPr="6959A4C6">
        <w:rPr>
          <w:rFonts w:ascii="Calibri" w:eastAsia="Calibri" w:hAnsi="Calibri" w:cs="Calibri"/>
          <w:color w:val="000000" w:themeColor="text1"/>
          <w:sz w:val="22"/>
          <w:szCs w:val="22"/>
          <w:lang w:val="en-AU"/>
        </w:rPr>
        <w:t>,</w:t>
      </w:r>
      <w:r w:rsidRPr="6959A4C6">
        <w:rPr>
          <w:rFonts w:ascii="Calibri" w:eastAsia="Calibri" w:hAnsi="Calibri" w:cs="Calibri"/>
          <w:color w:val="000000" w:themeColor="text1"/>
          <w:sz w:val="22"/>
          <w:szCs w:val="22"/>
          <w:lang w:val="en-AU"/>
        </w:rPr>
        <w:t xml:space="preserve"> as outlined in the rest of the </w:t>
      </w:r>
      <w:r w:rsidR="36669C95" w:rsidRPr="6959A4C6">
        <w:rPr>
          <w:rFonts w:ascii="Calibri" w:eastAsia="Calibri" w:hAnsi="Calibri" w:cs="Calibri"/>
          <w:color w:val="000000" w:themeColor="text1"/>
          <w:sz w:val="22"/>
          <w:szCs w:val="22"/>
          <w:lang w:val="en-AU"/>
        </w:rPr>
        <w:t>N</w:t>
      </w:r>
      <w:r w:rsidRPr="6959A4C6">
        <w:rPr>
          <w:rFonts w:ascii="Calibri" w:eastAsia="Calibri" w:hAnsi="Calibri" w:cs="Calibri"/>
          <w:color w:val="000000" w:themeColor="text1"/>
          <w:sz w:val="22"/>
          <w:szCs w:val="22"/>
          <w:lang w:val="en-AU"/>
        </w:rPr>
        <w:t xml:space="preserve">ature </w:t>
      </w:r>
      <w:r w:rsidR="71F29DBF" w:rsidRPr="6959A4C6">
        <w:rPr>
          <w:rFonts w:ascii="Calibri" w:eastAsia="Calibri" w:hAnsi="Calibri" w:cs="Calibri"/>
          <w:color w:val="000000" w:themeColor="text1"/>
          <w:sz w:val="22"/>
          <w:szCs w:val="22"/>
          <w:lang w:val="en-AU"/>
        </w:rPr>
        <w:t>P</w:t>
      </w:r>
      <w:r w:rsidRPr="6959A4C6">
        <w:rPr>
          <w:rFonts w:ascii="Calibri" w:eastAsia="Calibri" w:hAnsi="Calibri" w:cs="Calibri"/>
          <w:color w:val="000000" w:themeColor="text1"/>
          <w:sz w:val="22"/>
          <w:szCs w:val="22"/>
          <w:lang w:val="en-AU"/>
        </w:rPr>
        <w:t xml:space="preserve">ositive </w:t>
      </w:r>
      <w:r w:rsidR="12B26658" w:rsidRPr="6959A4C6">
        <w:rPr>
          <w:rFonts w:ascii="Calibri" w:eastAsia="Calibri" w:hAnsi="Calibri" w:cs="Calibri"/>
          <w:color w:val="000000" w:themeColor="text1"/>
          <w:sz w:val="22"/>
          <w:szCs w:val="22"/>
          <w:lang w:val="en-AU"/>
        </w:rPr>
        <w:t>P</w:t>
      </w:r>
      <w:r w:rsidRPr="6959A4C6">
        <w:rPr>
          <w:rFonts w:ascii="Calibri" w:eastAsia="Calibri" w:hAnsi="Calibri" w:cs="Calibri"/>
          <w:color w:val="000000" w:themeColor="text1"/>
          <w:sz w:val="22"/>
          <w:szCs w:val="22"/>
          <w:lang w:val="en-AU"/>
        </w:rPr>
        <w:t>lan. This third stage of reforms will include establishing national environmental standards</w:t>
      </w:r>
      <w:r w:rsidR="0D891D08" w:rsidRPr="6959A4C6">
        <w:rPr>
          <w:rFonts w:ascii="Calibri" w:eastAsia="Calibri" w:hAnsi="Calibri" w:cs="Calibri"/>
          <w:color w:val="000000" w:themeColor="text1"/>
          <w:sz w:val="22"/>
          <w:szCs w:val="22"/>
          <w:lang w:val="en-AU"/>
        </w:rPr>
        <w:t>,</w:t>
      </w:r>
      <w:r w:rsidRPr="6959A4C6">
        <w:rPr>
          <w:rFonts w:ascii="Calibri" w:eastAsia="Calibri" w:hAnsi="Calibri" w:cs="Calibri"/>
          <w:color w:val="000000" w:themeColor="text1"/>
          <w:sz w:val="22"/>
          <w:szCs w:val="22"/>
          <w:lang w:val="en-AU"/>
        </w:rPr>
        <w:t xml:space="preserve"> overhauling the environment approvals pathway</w:t>
      </w:r>
      <w:r w:rsidR="7A33BBA9" w:rsidRPr="6959A4C6">
        <w:rPr>
          <w:rFonts w:ascii="Calibri" w:eastAsia="Calibri" w:hAnsi="Calibri" w:cs="Calibri"/>
          <w:color w:val="000000" w:themeColor="text1"/>
          <w:sz w:val="22"/>
          <w:szCs w:val="22"/>
          <w:lang w:val="en-AU"/>
        </w:rPr>
        <w:t>,</w:t>
      </w:r>
      <w:r w:rsidR="1265F536" w:rsidRPr="6959A4C6">
        <w:rPr>
          <w:rFonts w:ascii="Calibri" w:eastAsia="Calibri" w:hAnsi="Calibri" w:cs="Calibri"/>
          <w:color w:val="000000" w:themeColor="text1"/>
          <w:sz w:val="22"/>
          <w:szCs w:val="22"/>
          <w:lang w:val="en-AU"/>
        </w:rPr>
        <w:t xml:space="preserve"> </w:t>
      </w:r>
      <w:r w:rsidRPr="6959A4C6">
        <w:rPr>
          <w:rFonts w:ascii="Calibri" w:eastAsia="Calibri" w:hAnsi="Calibri" w:cs="Calibri"/>
          <w:color w:val="000000" w:themeColor="text1"/>
          <w:sz w:val="22"/>
          <w:szCs w:val="22"/>
          <w:lang w:val="en-AU"/>
        </w:rPr>
        <w:t>and improving conservation planning.</w:t>
      </w:r>
    </w:p>
    <w:p w14:paraId="37C45663" w14:textId="0069EF80" w:rsidR="00485190" w:rsidRPr="003B25FF" w:rsidRDefault="00485190" w:rsidP="00485190">
      <w:pPr>
        <w:keepNext/>
        <w:spacing w:before="240" w:after="60" w:line="240" w:lineRule="auto"/>
        <w:outlineLvl w:val="0"/>
        <w:rPr>
          <w:rFonts w:ascii="Cambria" w:eastAsia="Calibri" w:hAnsi="Cambria"/>
          <w:b/>
          <w:bCs/>
          <w:kern w:val="32"/>
          <w:sz w:val="32"/>
          <w:szCs w:val="32"/>
        </w:rPr>
      </w:pPr>
      <w:r w:rsidRPr="003B25FF">
        <w:rPr>
          <w:rFonts w:ascii="Cambria" w:eastAsia="Calibri" w:hAnsi="Cambria"/>
          <w:b/>
          <w:bCs/>
          <w:kern w:val="32"/>
          <w:sz w:val="32"/>
          <w:szCs w:val="32"/>
        </w:rPr>
        <w:t xml:space="preserve">Slide </w:t>
      </w:r>
      <w:r w:rsidR="00CF53FF">
        <w:rPr>
          <w:rFonts w:ascii="Cambria" w:eastAsia="Calibri" w:hAnsi="Cambria"/>
          <w:b/>
          <w:bCs/>
          <w:kern w:val="32"/>
          <w:sz w:val="32"/>
          <w:szCs w:val="32"/>
        </w:rPr>
        <w:t>6</w:t>
      </w:r>
      <w:r>
        <w:rPr>
          <w:rFonts w:ascii="Cambria" w:eastAsia="Calibri" w:hAnsi="Cambria"/>
          <w:b/>
          <w:bCs/>
          <w:kern w:val="32"/>
          <w:sz w:val="32"/>
          <w:szCs w:val="32"/>
        </w:rPr>
        <w:t>: New funding commitment</w:t>
      </w:r>
    </w:p>
    <w:p w14:paraId="0232E9B0" w14:textId="2285A75A" w:rsidR="00485190" w:rsidRDefault="00340D3C" w:rsidP="00485190">
      <w:pPr>
        <w:spacing w:before="0" w:after="160"/>
        <w:rPr>
          <w:rFonts w:ascii="Calibri" w:eastAsia="Calibri" w:hAnsi="Calibri" w:cs="Calibri"/>
          <w:sz w:val="22"/>
          <w:szCs w:val="22"/>
        </w:rPr>
      </w:pPr>
      <w:r w:rsidRPr="00340D3C">
        <w:rPr>
          <w:rFonts w:ascii="Calibri" w:eastAsia="Calibri" w:hAnsi="Calibri" w:cs="Calibri"/>
          <w:sz w:val="22"/>
          <w:szCs w:val="22"/>
        </w:rPr>
        <w:t>00:06:04</w:t>
      </w:r>
      <w:r>
        <w:rPr>
          <w:rFonts w:ascii="Calibri" w:eastAsia="Calibri" w:hAnsi="Calibri" w:cs="Calibri"/>
          <w:sz w:val="22"/>
          <w:szCs w:val="22"/>
        </w:rPr>
        <w:t xml:space="preserve"> </w:t>
      </w:r>
      <w:r w:rsidR="00485190" w:rsidRPr="003B25FF">
        <w:rPr>
          <w:rFonts w:ascii="Calibri" w:eastAsia="Calibri" w:hAnsi="Calibri" w:cs="Calibri"/>
          <w:sz w:val="22"/>
          <w:szCs w:val="22"/>
        </w:rPr>
        <w:t xml:space="preserve">--&gt; </w:t>
      </w:r>
      <w:r w:rsidR="00321638" w:rsidRPr="00321638">
        <w:rPr>
          <w:rFonts w:ascii="Calibri" w:eastAsia="Calibri" w:hAnsi="Calibri" w:cs="Calibri"/>
          <w:sz w:val="22"/>
          <w:szCs w:val="22"/>
        </w:rPr>
        <w:t>00:06:</w:t>
      </w:r>
      <w:r w:rsidR="00934A9E">
        <w:rPr>
          <w:rFonts w:ascii="Calibri" w:eastAsia="Calibri" w:hAnsi="Calibri" w:cs="Calibri"/>
          <w:sz w:val="22"/>
          <w:szCs w:val="22"/>
        </w:rPr>
        <w:t>51</w:t>
      </w:r>
    </w:p>
    <w:p w14:paraId="66A14A01" w14:textId="094C5849" w:rsidR="00485190" w:rsidRDefault="00485190" w:rsidP="00485190">
      <w:pPr>
        <w:spacing w:before="0" w:after="160"/>
        <w:rPr>
          <w:rFonts w:ascii="Calibri" w:eastAsia="Calibri" w:hAnsi="Calibri" w:cs="Calibri"/>
          <w:sz w:val="22"/>
          <w:szCs w:val="22"/>
          <w:lang w:val="en-AU"/>
        </w:rPr>
      </w:pPr>
      <w:r>
        <w:rPr>
          <w:rFonts w:ascii="Calibri" w:eastAsia="Calibri" w:hAnsi="Calibri" w:cs="Calibri"/>
          <w:b/>
          <w:bCs/>
          <w:sz w:val="22"/>
          <w:szCs w:val="22"/>
          <w:lang w:val="en-AU"/>
        </w:rPr>
        <w:t xml:space="preserve">Department spokesperson: </w:t>
      </w:r>
      <w:r w:rsidRPr="00485190">
        <w:rPr>
          <w:rFonts w:ascii="Calibri" w:eastAsia="Calibri" w:hAnsi="Calibri" w:cs="Calibri"/>
          <w:sz w:val="22"/>
          <w:szCs w:val="22"/>
          <w:lang w:val="en-AU"/>
        </w:rPr>
        <w:t xml:space="preserve">The government has announced a nearly </w:t>
      </w:r>
      <w:r w:rsidR="00A3024F">
        <w:rPr>
          <w:rFonts w:ascii="Calibri" w:eastAsia="Calibri" w:hAnsi="Calibri" w:cs="Calibri"/>
          <w:sz w:val="22"/>
          <w:szCs w:val="22"/>
          <w:lang w:val="en-AU"/>
        </w:rPr>
        <w:t>$</w:t>
      </w:r>
      <w:r w:rsidRPr="00485190">
        <w:rPr>
          <w:rFonts w:ascii="Calibri" w:eastAsia="Calibri" w:hAnsi="Calibri" w:cs="Calibri"/>
          <w:sz w:val="22"/>
          <w:szCs w:val="22"/>
          <w:lang w:val="en-AU"/>
        </w:rPr>
        <w:t xml:space="preserve">100 million investment to speed up environmental approvals. This funding will </w:t>
      </w:r>
      <w:r w:rsidRPr="58214A32">
        <w:rPr>
          <w:rFonts w:ascii="Calibri" w:eastAsia="Calibri" w:hAnsi="Calibri" w:cs="Calibri"/>
          <w:sz w:val="22"/>
          <w:szCs w:val="22"/>
          <w:lang w:val="en-AU"/>
        </w:rPr>
        <w:t>support</w:t>
      </w:r>
      <w:r w:rsidR="00040652">
        <w:rPr>
          <w:rFonts w:ascii="Calibri" w:eastAsia="Calibri" w:hAnsi="Calibri" w:cs="Calibri"/>
          <w:sz w:val="22"/>
          <w:szCs w:val="22"/>
          <w:lang w:val="en-AU"/>
        </w:rPr>
        <w:t>:</w:t>
      </w:r>
      <w:r w:rsidR="0AA7FA01" w:rsidRPr="58214A32">
        <w:rPr>
          <w:rFonts w:ascii="Calibri" w:eastAsia="Calibri" w:hAnsi="Calibri" w:cs="Calibri"/>
          <w:sz w:val="22"/>
          <w:szCs w:val="22"/>
          <w:lang w:val="en-AU"/>
        </w:rPr>
        <w:t xml:space="preserve"> </w:t>
      </w:r>
      <w:r w:rsidR="0AA7FA01" w:rsidRPr="0EFE2F2A">
        <w:rPr>
          <w:rFonts w:ascii="Calibri" w:eastAsia="Calibri" w:hAnsi="Calibri" w:cs="Calibri"/>
          <w:sz w:val="22"/>
          <w:szCs w:val="22"/>
          <w:lang w:val="en-AU"/>
        </w:rPr>
        <w:t>m</w:t>
      </w:r>
      <w:r w:rsidRPr="0EFE2F2A">
        <w:rPr>
          <w:rFonts w:ascii="Calibri" w:eastAsia="Calibri" w:hAnsi="Calibri" w:cs="Calibri"/>
          <w:sz w:val="22"/>
          <w:szCs w:val="22"/>
          <w:lang w:val="en-AU"/>
        </w:rPr>
        <w:t>ore</w:t>
      </w:r>
      <w:r w:rsidRPr="00485190">
        <w:rPr>
          <w:rFonts w:ascii="Calibri" w:eastAsia="Calibri" w:hAnsi="Calibri" w:cs="Calibri"/>
          <w:sz w:val="22"/>
          <w:szCs w:val="22"/>
          <w:lang w:val="en-AU"/>
        </w:rPr>
        <w:t xml:space="preserve"> staff to assess proposals</w:t>
      </w:r>
      <w:r w:rsidR="00040652">
        <w:rPr>
          <w:rFonts w:ascii="Calibri" w:eastAsia="Calibri" w:hAnsi="Calibri" w:cs="Calibri"/>
          <w:sz w:val="22"/>
          <w:szCs w:val="22"/>
          <w:lang w:val="en-AU"/>
        </w:rPr>
        <w:t xml:space="preserve">; </w:t>
      </w:r>
      <w:r w:rsidR="00891D6F" w:rsidRPr="00485190">
        <w:rPr>
          <w:rFonts w:ascii="Calibri" w:eastAsia="Calibri" w:hAnsi="Calibri" w:cs="Calibri"/>
          <w:sz w:val="22"/>
          <w:szCs w:val="22"/>
          <w:lang w:val="en-AU"/>
        </w:rPr>
        <w:t>threatened</w:t>
      </w:r>
      <w:r w:rsidRPr="00485190">
        <w:rPr>
          <w:rFonts w:ascii="Calibri" w:eastAsia="Calibri" w:hAnsi="Calibri" w:cs="Calibri"/>
          <w:sz w:val="22"/>
          <w:szCs w:val="22"/>
          <w:lang w:val="en-AU"/>
        </w:rPr>
        <w:t xml:space="preserve"> species research</w:t>
      </w:r>
      <w:r w:rsidR="0009540E">
        <w:rPr>
          <w:rFonts w:ascii="Calibri" w:eastAsia="Calibri" w:hAnsi="Calibri" w:cs="Calibri"/>
          <w:sz w:val="22"/>
          <w:szCs w:val="22"/>
          <w:lang w:val="en-AU"/>
        </w:rPr>
        <w:t>,</w:t>
      </w:r>
      <w:r w:rsidR="1402FE0A" w:rsidRPr="1D2A3D58">
        <w:rPr>
          <w:rFonts w:ascii="Calibri" w:eastAsia="Calibri" w:hAnsi="Calibri" w:cs="Calibri"/>
          <w:sz w:val="22"/>
          <w:szCs w:val="22"/>
          <w:lang w:val="en-AU"/>
        </w:rPr>
        <w:t xml:space="preserve"> </w:t>
      </w:r>
      <w:proofErr w:type="gramStart"/>
      <w:r w:rsidR="1402FE0A" w:rsidRPr="1D2A3D58">
        <w:rPr>
          <w:rFonts w:ascii="Calibri" w:eastAsia="Calibri" w:hAnsi="Calibri" w:cs="Calibri"/>
          <w:sz w:val="22"/>
          <w:szCs w:val="22"/>
          <w:lang w:val="en-AU"/>
        </w:rPr>
        <w:t>and</w:t>
      </w:r>
      <w:r w:rsidR="0009540E">
        <w:rPr>
          <w:rFonts w:ascii="Calibri" w:eastAsia="Calibri" w:hAnsi="Calibri" w:cs="Calibri"/>
          <w:sz w:val="22"/>
          <w:szCs w:val="22"/>
          <w:lang w:val="en-AU"/>
        </w:rPr>
        <w:t>;</w:t>
      </w:r>
      <w:proofErr w:type="gramEnd"/>
      <w:r w:rsidRPr="00485190">
        <w:rPr>
          <w:rFonts w:ascii="Calibri" w:eastAsia="Calibri" w:hAnsi="Calibri" w:cs="Calibri"/>
          <w:sz w:val="22"/>
          <w:szCs w:val="22"/>
          <w:lang w:val="en-AU"/>
        </w:rPr>
        <w:t xml:space="preserve"> working with </w:t>
      </w:r>
      <w:r w:rsidR="00891D6F">
        <w:rPr>
          <w:rFonts w:ascii="Calibri" w:eastAsia="Calibri" w:hAnsi="Calibri" w:cs="Calibri"/>
          <w:sz w:val="22"/>
          <w:szCs w:val="22"/>
          <w:lang w:val="en-AU"/>
        </w:rPr>
        <w:t>s</w:t>
      </w:r>
      <w:r w:rsidRPr="00485190">
        <w:rPr>
          <w:rFonts w:ascii="Calibri" w:eastAsia="Calibri" w:hAnsi="Calibri" w:cs="Calibri"/>
          <w:sz w:val="22"/>
          <w:szCs w:val="22"/>
          <w:lang w:val="en-AU"/>
        </w:rPr>
        <w:t>tates and territories in seven priority regions</w:t>
      </w:r>
      <w:r w:rsidR="39FC2C49" w:rsidRPr="146930D2">
        <w:rPr>
          <w:rFonts w:ascii="Calibri" w:eastAsia="Calibri" w:hAnsi="Calibri" w:cs="Calibri"/>
          <w:sz w:val="22"/>
          <w:szCs w:val="22"/>
          <w:lang w:val="en-AU"/>
        </w:rPr>
        <w:t>.</w:t>
      </w:r>
      <w:r w:rsidRPr="146930D2">
        <w:rPr>
          <w:rFonts w:ascii="Calibri" w:eastAsia="Calibri" w:hAnsi="Calibri" w:cs="Calibri"/>
          <w:sz w:val="22"/>
          <w:szCs w:val="22"/>
          <w:lang w:val="en-AU"/>
        </w:rPr>
        <w:t xml:space="preserve"> </w:t>
      </w:r>
      <w:r w:rsidR="0EA95E2A" w:rsidRPr="146930D2">
        <w:rPr>
          <w:rFonts w:ascii="Calibri" w:eastAsia="Calibri" w:hAnsi="Calibri" w:cs="Calibri"/>
          <w:sz w:val="22"/>
          <w:szCs w:val="22"/>
          <w:lang w:val="en-AU"/>
        </w:rPr>
        <w:t>T</w:t>
      </w:r>
      <w:r w:rsidRPr="146930D2">
        <w:rPr>
          <w:rFonts w:ascii="Calibri" w:eastAsia="Calibri" w:hAnsi="Calibri" w:cs="Calibri"/>
          <w:sz w:val="22"/>
          <w:szCs w:val="22"/>
          <w:lang w:val="en-AU"/>
        </w:rPr>
        <w:t xml:space="preserve">his </w:t>
      </w:r>
      <w:r w:rsidRPr="00485190">
        <w:rPr>
          <w:rFonts w:ascii="Calibri" w:eastAsia="Calibri" w:hAnsi="Calibri" w:cs="Calibri"/>
          <w:sz w:val="22"/>
          <w:szCs w:val="22"/>
          <w:lang w:val="en-AU"/>
        </w:rPr>
        <w:t>funding is in addition to</w:t>
      </w:r>
      <w:r w:rsidR="2C8A72DC" w:rsidRPr="1B8F046F">
        <w:rPr>
          <w:rFonts w:ascii="Calibri" w:eastAsia="Calibri" w:hAnsi="Calibri" w:cs="Calibri"/>
          <w:sz w:val="22"/>
          <w:szCs w:val="22"/>
          <w:lang w:val="en-AU"/>
        </w:rPr>
        <w:t xml:space="preserve"> </w:t>
      </w:r>
      <w:r w:rsidRPr="00485190">
        <w:rPr>
          <w:rFonts w:ascii="Calibri" w:eastAsia="Calibri" w:hAnsi="Calibri" w:cs="Calibri"/>
          <w:sz w:val="22"/>
          <w:szCs w:val="22"/>
          <w:lang w:val="en-AU"/>
        </w:rPr>
        <w:t xml:space="preserve">the $121 million provided in last year's budget to set up Environment Protection </w:t>
      </w:r>
      <w:r w:rsidRPr="5B1684B6">
        <w:rPr>
          <w:rFonts w:ascii="Calibri" w:eastAsia="Calibri" w:hAnsi="Calibri" w:cs="Calibri"/>
          <w:sz w:val="22"/>
          <w:szCs w:val="22"/>
          <w:lang w:val="en-AU"/>
        </w:rPr>
        <w:t>Australia</w:t>
      </w:r>
      <w:r w:rsidR="5D507CC1" w:rsidRPr="5B1684B6">
        <w:rPr>
          <w:rFonts w:ascii="Calibri" w:eastAsia="Calibri" w:hAnsi="Calibri" w:cs="Calibri"/>
          <w:sz w:val="22"/>
          <w:szCs w:val="22"/>
          <w:lang w:val="en-AU"/>
        </w:rPr>
        <w:t xml:space="preserve">, </w:t>
      </w:r>
      <w:r w:rsidR="5D507CC1" w:rsidRPr="17646B03">
        <w:rPr>
          <w:rFonts w:ascii="Calibri" w:eastAsia="Calibri" w:hAnsi="Calibri" w:cs="Calibri"/>
          <w:sz w:val="22"/>
          <w:szCs w:val="22"/>
          <w:lang w:val="en-AU"/>
        </w:rPr>
        <w:t>a</w:t>
      </w:r>
      <w:r w:rsidRPr="17646B03">
        <w:rPr>
          <w:rFonts w:ascii="Calibri" w:eastAsia="Calibri" w:hAnsi="Calibri" w:cs="Calibri"/>
          <w:sz w:val="22"/>
          <w:szCs w:val="22"/>
          <w:lang w:val="en-AU"/>
        </w:rPr>
        <w:t>nd</w:t>
      </w:r>
      <w:r w:rsidRPr="00485190">
        <w:rPr>
          <w:rFonts w:ascii="Calibri" w:eastAsia="Calibri" w:hAnsi="Calibri" w:cs="Calibri"/>
          <w:sz w:val="22"/>
          <w:szCs w:val="22"/>
          <w:lang w:val="en-AU"/>
        </w:rPr>
        <w:t xml:space="preserve"> $51.5 million to set up Environment information Australia. This amounts to nearly </w:t>
      </w:r>
      <w:r w:rsidR="223BB4FE" w:rsidRPr="754BD8A8">
        <w:rPr>
          <w:rFonts w:ascii="Calibri" w:eastAsia="Calibri" w:hAnsi="Calibri" w:cs="Calibri"/>
          <w:sz w:val="22"/>
          <w:szCs w:val="22"/>
          <w:lang w:val="en-AU"/>
        </w:rPr>
        <w:t>$</w:t>
      </w:r>
      <w:r w:rsidRPr="00485190">
        <w:rPr>
          <w:rFonts w:ascii="Calibri" w:eastAsia="Calibri" w:hAnsi="Calibri" w:cs="Calibri"/>
          <w:sz w:val="22"/>
          <w:szCs w:val="22"/>
          <w:lang w:val="en-AU"/>
        </w:rPr>
        <w:t>270</w:t>
      </w:r>
      <w:r w:rsidR="40BAF15A" w:rsidRPr="247B948F">
        <w:rPr>
          <w:rFonts w:ascii="Calibri" w:eastAsia="Calibri" w:hAnsi="Calibri" w:cs="Calibri"/>
          <w:sz w:val="22"/>
          <w:szCs w:val="22"/>
          <w:lang w:val="en-AU"/>
        </w:rPr>
        <w:t xml:space="preserve"> </w:t>
      </w:r>
      <w:r w:rsidR="458DCB05" w:rsidRPr="360FDA98">
        <w:rPr>
          <w:rFonts w:ascii="Calibri" w:eastAsia="Calibri" w:hAnsi="Calibri" w:cs="Calibri"/>
          <w:sz w:val="22"/>
          <w:szCs w:val="22"/>
          <w:lang w:val="en-AU"/>
        </w:rPr>
        <w:t xml:space="preserve">million </w:t>
      </w:r>
      <w:r w:rsidR="458DCB05" w:rsidRPr="103ED597">
        <w:rPr>
          <w:rFonts w:ascii="Calibri" w:eastAsia="Calibri" w:hAnsi="Calibri" w:cs="Calibri"/>
          <w:sz w:val="22"/>
          <w:szCs w:val="22"/>
          <w:lang w:val="en-AU"/>
        </w:rPr>
        <w:t xml:space="preserve">dollars </w:t>
      </w:r>
      <w:r w:rsidRPr="103ED597">
        <w:rPr>
          <w:rFonts w:ascii="Calibri" w:eastAsia="Calibri" w:hAnsi="Calibri" w:cs="Calibri"/>
          <w:sz w:val="22"/>
          <w:szCs w:val="22"/>
          <w:lang w:val="en-AU"/>
        </w:rPr>
        <w:t>to</w:t>
      </w:r>
      <w:r w:rsidRPr="00485190">
        <w:rPr>
          <w:rFonts w:ascii="Calibri" w:eastAsia="Calibri" w:hAnsi="Calibri" w:cs="Calibri"/>
          <w:sz w:val="22"/>
          <w:szCs w:val="22"/>
          <w:lang w:val="en-AU"/>
        </w:rPr>
        <w:t xml:space="preserve"> deliver this important stage</w:t>
      </w:r>
      <w:r w:rsidR="640D0761" w:rsidRPr="453B5D27">
        <w:rPr>
          <w:rFonts w:ascii="Calibri" w:eastAsia="Calibri" w:hAnsi="Calibri" w:cs="Calibri"/>
          <w:sz w:val="22"/>
          <w:szCs w:val="22"/>
          <w:lang w:val="en-AU"/>
        </w:rPr>
        <w:t xml:space="preserve"> </w:t>
      </w:r>
      <w:r w:rsidRPr="00485190">
        <w:rPr>
          <w:rFonts w:ascii="Calibri" w:eastAsia="Calibri" w:hAnsi="Calibri" w:cs="Calibri"/>
          <w:sz w:val="22"/>
          <w:szCs w:val="22"/>
          <w:lang w:val="en-AU"/>
        </w:rPr>
        <w:t>of reform.</w:t>
      </w:r>
    </w:p>
    <w:p w14:paraId="1E80CF33" w14:textId="1B409B69" w:rsidR="00485190" w:rsidRPr="003B25FF" w:rsidRDefault="00485190" w:rsidP="00485190">
      <w:pPr>
        <w:keepNext/>
        <w:spacing w:before="240" w:after="60" w:line="240" w:lineRule="auto"/>
        <w:outlineLvl w:val="0"/>
        <w:rPr>
          <w:rFonts w:ascii="Cambria" w:eastAsia="Calibri" w:hAnsi="Cambria"/>
          <w:b/>
          <w:bCs/>
          <w:kern w:val="32"/>
          <w:sz w:val="32"/>
          <w:szCs w:val="32"/>
        </w:rPr>
      </w:pPr>
      <w:r w:rsidRPr="003B25FF">
        <w:rPr>
          <w:rFonts w:ascii="Cambria" w:eastAsia="Calibri" w:hAnsi="Cambria"/>
          <w:b/>
          <w:bCs/>
          <w:kern w:val="32"/>
          <w:sz w:val="32"/>
          <w:szCs w:val="32"/>
        </w:rPr>
        <w:t xml:space="preserve">Slide </w:t>
      </w:r>
      <w:r w:rsidR="00CF53FF">
        <w:rPr>
          <w:rFonts w:ascii="Cambria" w:eastAsia="Calibri" w:hAnsi="Cambria"/>
          <w:b/>
          <w:bCs/>
          <w:kern w:val="32"/>
          <w:sz w:val="32"/>
          <w:szCs w:val="32"/>
        </w:rPr>
        <w:t>7</w:t>
      </w:r>
      <w:r>
        <w:rPr>
          <w:rFonts w:ascii="Cambria" w:eastAsia="Calibri" w:hAnsi="Cambria"/>
          <w:b/>
          <w:bCs/>
          <w:kern w:val="32"/>
          <w:sz w:val="32"/>
          <w:szCs w:val="32"/>
        </w:rPr>
        <w:t>: Environment Protection Australia</w:t>
      </w:r>
    </w:p>
    <w:p w14:paraId="4E99A946" w14:textId="02D80C6F" w:rsidR="00485190" w:rsidRDefault="00D25C76" w:rsidP="00485190">
      <w:pPr>
        <w:spacing w:before="0" w:after="160"/>
        <w:rPr>
          <w:rFonts w:ascii="Calibri" w:eastAsia="Calibri" w:hAnsi="Calibri" w:cs="Calibri"/>
          <w:sz w:val="22"/>
          <w:szCs w:val="22"/>
        </w:rPr>
      </w:pPr>
      <w:r w:rsidRPr="00D25C76">
        <w:rPr>
          <w:rFonts w:ascii="Calibri" w:eastAsia="Calibri" w:hAnsi="Calibri" w:cs="Calibri"/>
          <w:sz w:val="22"/>
          <w:szCs w:val="22"/>
        </w:rPr>
        <w:t>00:06:5</w:t>
      </w:r>
      <w:r>
        <w:rPr>
          <w:rFonts w:ascii="Calibri" w:eastAsia="Calibri" w:hAnsi="Calibri" w:cs="Calibri"/>
          <w:sz w:val="22"/>
          <w:szCs w:val="22"/>
        </w:rPr>
        <w:t>2</w:t>
      </w:r>
      <w:r w:rsidR="00485190" w:rsidRPr="003B25FF">
        <w:rPr>
          <w:rFonts w:ascii="Calibri" w:eastAsia="Calibri" w:hAnsi="Calibri" w:cs="Calibri"/>
          <w:sz w:val="22"/>
          <w:szCs w:val="22"/>
        </w:rPr>
        <w:t xml:space="preserve"> --&gt; 00:0</w:t>
      </w:r>
      <w:r w:rsidR="00332A9F">
        <w:rPr>
          <w:rFonts w:ascii="Calibri" w:eastAsia="Calibri" w:hAnsi="Calibri" w:cs="Calibri"/>
          <w:sz w:val="22"/>
          <w:szCs w:val="22"/>
        </w:rPr>
        <w:t>8:26</w:t>
      </w:r>
    </w:p>
    <w:p w14:paraId="05D02DFC" w14:textId="3D423918" w:rsidR="00485190" w:rsidRDefault="00485190" w:rsidP="00485190">
      <w:pPr>
        <w:spacing w:before="0" w:after="160"/>
        <w:rPr>
          <w:rFonts w:ascii="Calibri" w:eastAsia="Calibri" w:hAnsi="Calibri" w:cs="Calibri"/>
          <w:sz w:val="22"/>
          <w:szCs w:val="22"/>
          <w:lang w:val="en-AU"/>
        </w:rPr>
      </w:pPr>
      <w:r>
        <w:rPr>
          <w:rFonts w:ascii="Calibri" w:eastAsia="Calibri" w:hAnsi="Calibri" w:cs="Calibri"/>
          <w:b/>
          <w:bCs/>
          <w:sz w:val="22"/>
          <w:szCs w:val="22"/>
          <w:lang w:val="en-AU"/>
        </w:rPr>
        <w:t xml:space="preserve">Department spokesperson: </w:t>
      </w:r>
      <w:r w:rsidRPr="00485190">
        <w:rPr>
          <w:rFonts w:ascii="Calibri" w:eastAsia="Calibri" w:hAnsi="Calibri" w:cs="Calibri"/>
          <w:sz w:val="22"/>
          <w:szCs w:val="22"/>
          <w:lang w:val="en-AU"/>
        </w:rPr>
        <w:t xml:space="preserve">The </w:t>
      </w:r>
      <w:r w:rsidR="00D25C76">
        <w:rPr>
          <w:rFonts w:ascii="Calibri" w:eastAsia="Calibri" w:hAnsi="Calibri" w:cs="Calibri"/>
          <w:sz w:val="22"/>
          <w:szCs w:val="22"/>
          <w:lang w:val="en-AU"/>
        </w:rPr>
        <w:t>m</w:t>
      </w:r>
      <w:r w:rsidRPr="00485190">
        <w:rPr>
          <w:rFonts w:ascii="Calibri" w:eastAsia="Calibri" w:hAnsi="Calibri" w:cs="Calibri"/>
          <w:sz w:val="22"/>
          <w:szCs w:val="22"/>
          <w:lang w:val="en-AU"/>
        </w:rPr>
        <w:t xml:space="preserve">inister will introduce legislation </w:t>
      </w:r>
      <w:r w:rsidRPr="4DF926BE">
        <w:rPr>
          <w:rFonts w:ascii="Calibri" w:eastAsia="Calibri" w:hAnsi="Calibri" w:cs="Calibri"/>
          <w:sz w:val="22"/>
          <w:szCs w:val="22"/>
          <w:lang w:val="en-AU"/>
        </w:rPr>
        <w:t>to</w:t>
      </w:r>
      <w:r w:rsidR="0790F937" w:rsidRPr="4DF926BE">
        <w:rPr>
          <w:rFonts w:ascii="Calibri" w:eastAsia="Calibri" w:hAnsi="Calibri" w:cs="Calibri"/>
          <w:sz w:val="22"/>
          <w:szCs w:val="22"/>
          <w:lang w:val="en-AU"/>
        </w:rPr>
        <w:t xml:space="preserve"> </w:t>
      </w:r>
      <w:r w:rsidRPr="4DF926BE">
        <w:rPr>
          <w:rFonts w:ascii="Calibri" w:eastAsia="Calibri" w:hAnsi="Calibri" w:cs="Calibri"/>
          <w:sz w:val="22"/>
          <w:szCs w:val="22"/>
          <w:lang w:val="en-AU"/>
        </w:rPr>
        <w:t>establish</w:t>
      </w:r>
      <w:r w:rsidRPr="00485190">
        <w:rPr>
          <w:rFonts w:ascii="Calibri" w:eastAsia="Calibri" w:hAnsi="Calibri" w:cs="Calibri"/>
          <w:sz w:val="22"/>
          <w:szCs w:val="22"/>
          <w:lang w:val="en-AU"/>
        </w:rPr>
        <w:t xml:space="preserve"> Environment Protection Australia or EPA, a new independent national agency to protect the environment. </w:t>
      </w:r>
      <w:r w:rsidR="709E741E" w:rsidRPr="508A57CD">
        <w:rPr>
          <w:rFonts w:ascii="Calibri" w:eastAsia="Calibri" w:hAnsi="Calibri" w:cs="Calibri"/>
          <w:sz w:val="22"/>
          <w:szCs w:val="22"/>
          <w:lang w:val="en-AU"/>
        </w:rPr>
        <w:t>E</w:t>
      </w:r>
      <w:r w:rsidRPr="508A57CD">
        <w:rPr>
          <w:rFonts w:ascii="Calibri" w:eastAsia="Calibri" w:hAnsi="Calibri" w:cs="Calibri"/>
          <w:sz w:val="22"/>
          <w:szCs w:val="22"/>
          <w:lang w:val="en-AU"/>
        </w:rPr>
        <w:t>PA</w:t>
      </w:r>
      <w:r w:rsidRPr="00485190">
        <w:rPr>
          <w:rFonts w:ascii="Calibri" w:eastAsia="Calibri" w:hAnsi="Calibri" w:cs="Calibri"/>
          <w:sz w:val="22"/>
          <w:szCs w:val="22"/>
          <w:lang w:val="en-AU"/>
        </w:rPr>
        <w:t xml:space="preserve"> </w:t>
      </w:r>
      <w:r w:rsidRPr="00485190">
        <w:rPr>
          <w:rFonts w:ascii="Calibri" w:eastAsia="Calibri" w:hAnsi="Calibri" w:cs="Calibri"/>
          <w:sz w:val="22"/>
          <w:szCs w:val="22"/>
          <w:lang w:val="en-AU"/>
        </w:rPr>
        <w:lastRenderedPageBreak/>
        <w:t xml:space="preserve">will enforce national environmental laws. It will operate with greater independence and transparency to restore public confidence in </w:t>
      </w:r>
      <w:r w:rsidRPr="66F06E9B">
        <w:rPr>
          <w:rFonts w:ascii="Calibri" w:eastAsia="Calibri" w:hAnsi="Calibri" w:cs="Calibri"/>
          <w:sz w:val="22"/>
          <w:szCs w:val="22"/>
          <w:lang w:val="en-AU"/>
        </w:rPr>
        <w:t>Australia</w:t>
      </w:r>
      <w:r w:rsidR="5604DA3F" w:rsidRPr="66F06E9B">
        <w:rPr>
          <w:rFonts w:ascii="Calibri" w:eastAsia="Calibri" w:hAnsi="Calibri" w:cs="Calibri"/>
          <w:sz w:val="22"/>
          <w:szCs w:val="22"/>
          <w:lang w:val="en-AU"/>
        </w:rPr>
        <w:t>’s</w:t>
      </w:r>
      <w:r w:rsidRPr="00485190">
        <w:rPr>
          <w:rFonts w:ascii="Calibri" w:eastAsia="Calibri" w:hAnsi="Calibri" w:cs="Calibri"/>
          <w:sz w:val="22"/>
          <w:szCs w:val="22"/>
          <w:lang w:val="en-AU"/>
        </w:rPr>
        <w:t xml:space="preserve"> </w:t>
      </w:r>
      <w:r w:rsidR="004A5F62">
        <w:rPr>
          <w:rFonts w:ascii="Calibri" w:eastAsia="Calibri" w:hAnsi="Calibri" w:cs="Calibri"/>
          <w:sz w:val="22"/>
          <w:szCs w:val="22"/>
          <w:lang w:val="en-AU"/>
        </w:rPr>
        <w:t>e</w:t>
      </w:r>
      <w:r w:rsidRPr="00485190">
        <w:rPr>
          <w:rFonts w:ascii="Calibri" w:eastAsia="Calibri" w:hAnsi="Calibri" w:cs="Calibri"/>
          <w:sz w:val="22"/>
          <w:szCs w:val="22"/>
          <w:lang w:val="en-AU"/>
        </w:rPr>
        <w:t xml:space="preserve">nvironmental </w:t>
      </w:r>
      <w:r w:rsidR="005879F3">
        <w:rPr>
          <w:rFonts w:ascii="Calibri" w:eastAsia="Calibri" w:hAnsi="Calibri" w:cs="Calibri"/>
          <w:sz w:val="22"/>
          <w:szCs w:val="22"/>
          <w:lang w:val="en-AU"/>
        </w:rPr>
        <w:t>p</w:t>
      </w:r>
      <w:r w:rsidRPr="00485190">
        <w:rPr>
          <w:rFonts w:ascii="Calibri" w:eastAsia="Calibri" w:hAnsi="Calibri" w:cs="Calibri"/>
          <w:sz w:val="22"/>
          <w:szCs w:val="22"/>
          <w:lang w:val="en-AU"/>
        </w:rPr>
        <w:t xml:space="preserve">rotection system. </w:t>
      </w:r>
      <w:r w:rsidR="3B5FF039" w:rsidRPr="66F06E9B">
        <w:rPr>
          <w:rFonts w:ascii="Calibri" w:eastAsia="Calibri" w:hAnsi="Calibri" w:cs="Calibri"/>
          <w:sz w:val="22"/>
          <w:szCs w:val="22"/>
          <w:lang w:val="en-AU"/>
        </w:rPr>
        <w:t>E</w:t>
      </w:r>
      <w:r w:rsidRPr="66F06E9B">
        <w:rPr>
          <w:rFonts w:ascii="Calibri" w:eastAsia="Calibri" w:hAnsi="Calibri" w:cs="Calibri"/>
          <w:sz w:val="22"/>
          <w:szCs w:val="22"/>
          <w:lang w:val="en-AU"/>
        </w:rPr>
        <w:t>PA</w:t>
      </w:r>
      <w:r w:rsidRPr="00485190">
        <w:rPr>
          <w:rFonts w:ascii="Calibri" w:eastAsia="Calibri" w:hAnsi="Calibri" w:cs="Calibri"/>
          <w:sz w:val="22"/>
          <w:szCs w:val="22"/>
          <w:lang w:val="en-AU"/>
        </w:rPr>
        <w:t xml:space="preserve"> will be a separate statutory Commonwealth entity</w:t>
      </w:r>
      <w:r w:rsidR="00601D0E">
        <w:rPr>
          <w:rFonts w:ascii="Calibri" w:eastAsia="Calibri" w:hAnsi="Calibri" w:cs="Calibri"/>
          <w:sz w:val="22"/>
          <w:szCs w:val="22"/>
          <w:lang w:val="en-AU"/>
        </w:rPr>
        <w:t>,</w:t>
      </w:r>
      <w:r w:rsidRPr="00485190">
        <w:rPr>
          <w:rFonts w:ascii="Calibri" w:eastAsia="Calibri" w:hAnsi="Calibri" w:cs="Calibri"/>
          <w:sz w:val="22"/>
          <w:szCs w:val="22"/>
          <w:lang w:val="en-AU"/>
        </w:rPr>
        <w:t xml:space="preserve"> with its own budget</w:t>
      </w:r>
      <w:r w:rsidR="007D65F1">
        <w:rPr>
          <w:rFonts w:ascii="Calibri" w:eastAsia="Calibri" w:hAnsi="Calibri" w:cs="Calibri"/>
          <w:sz w:val="22"/>
          <w:szCs w:val="22"/>
          <w:lang w:val="en-AU"/>
        </w:rPr>
        <w:t>,</w:t>
      </w:r>
      <w:r w:rsidRPr="00485190">
        <w:rPr>
          <w:rFonts w:ascii="Calibri" w:eastAsia="Calibri" w:hAnsi="Calibri" w:cs="Calibri"/>
          <w:sz w:val="22"/>
          <w:szCs w:val="22"/>
          <w:lang w:val="en-AU"/>
        </w:rPr>
        <w:t xml:space="preserve"> led by a Chief Executive </w:t>
      </w:r>
      <w:r w:rsidR="3E3447AB" w:rsidRPr="1B35096B">
        <w:rPr>
          <w:rFonts w:ascii="Calibri" w:eastAsia="Calibri" w:hAnsi="Calibri" w:cs="Calibri"/>
          <w:sz w:val="22"/>
          <w:szCs w:val="22"/>
          <w:lang w:val="en-AU"/>
        </w:rPr>
        <w:t>O</w:t>
      </w:r>
      <w:r w:rsidRPr="1B35096B">
        <w:rPr>
          <w:rFonts w:ascii="Calibri" w:eastAsia="Calibri" w:hAnsi="Calibri" w:cs="Calibri"/>
          <w:sz w:val="22"/>
          <w:szCs w:val="22"/>
          <w:lang w:val="en-AU"/>
        </w:rPr>
        <w:t>fficer.</w:t>
      </w:r>
      <w:r w:rsidRPr="00485190">
        <w:rPr>
          <w:rFonts w:ascii="Calibri" w:eastAsia="Calibri" w:hAnsi="Calibri" w:cs="Calibri"/>
          <w:sz w:val="22"/>
          <w:szCs w:val="22"/>
          <w:lang w:val="en-AU"/>
        </w:rPr>
        <w:t xml:space="preserve"> The CEO of EPA will be supported by an advisory group to ensure they have access to the technical expertise needed to </w:t>
      </w:r>
      <w:r w:rsidRPr="0BFB845D">
        <w:rPr>
          <w:rFonts w:ascii="Calibri" w:eastAsia="Calibri" w:hAnsi="Calibri" w:cs="Calibri"/>
          <w:sz w:val="22"/>
          <w:szCs w:val="22"/>
          <w:lang w:val="en-AU"/>
        </w:rPr>
        <w:t>support</w:t>
      </w:r>
      <w:r w:rsidR="0D1DCC81" w:rsidRPr="0BFB845D">
        <w:rPr>
          <w:rFonts w:ascii="Calibri" w:eastAsia="Calibri" w:hAnsi="Calibri" w:cs="Calibri"/>
          <w:sz w:val="22"/>
          <w:szCs w:val="22"/>
          <w:lang w:val="en-AU"/>
        </w:rPr>
        <w:t xml:space="preserve"> </w:t>
      </w:r>
      <w:r w:rsidRPr="0BFB845D">
        <w:rPr>
          <w:rFonts w:ascii="Calibri" w:eastAsia="Calibri" w:hAnsi="Calibri" w:cs="Calibri"/>
          <w:sz w:val="22"/>
          <w:szCs w:val="22"/>
          <w:lang w:val="en-AU"/>
        </w:rPr>
        <w:t>them</w:t>
      </w:r>
      <w:r w:rsidRPr="00485190">
        <w:rPr>
          <w:rFonts w:ascii="Calibri" w:eastAsia="Calibri" w:hAnsi="Calibri" w:cs="Calibri"/>
          <w:sz w:val="22"/>
          <w:szCs w:val="22"/>
          <w:lang w:val="en-AU"/>
        </w:rPr>
        <w:t xml:space="preserve"> in their role. The Minister for the Environment will be able to issue EPA with a public statement of expectations </w:t>
      </w:r>
      <w:r w:rsidR="46451B0C" w:rsidRPr="3B483030">
        <w:rPr>
          <w:rFonts w:ascii="Calibri" w:eastAsia="Calibri" w:hAnsi="Calibri" w:cs="Calibri"/>
          <w:sz w:val="22"/>
          <w:szCs w:val="22"/>
          <w:lang w:val="en-AU"/>
        </w:rPr>
        <w:t>b</w:t>
      </w:r>
      <w:r w:rsidRPr="3B483030">
        <w:rPr>
          <w:rFonts w:ascii="Calibri" w:eastAsia="Calibri" w:hAnsi="Calibri" w:cs="Calibri"/>
          <w:sz w:val="22"/>
          <w:szCs w:val="22"/>
          <w:lang w:val="en-AU"/>
        </w:rPr>
        <w:t>ut</w:t>
      </w:r>
      <w:r w:rsidRPr="00485190">
        <w:rPr>
          <w:rFonts w:ascii="Calibri" w:eastAsia="Calibri" w:hAnsi="Calibri" w:cs="Calibri"/>
          <w:sz w:val="22"/>
          <w:szCs w:val="22"/>
          <w:lang w:val="en-AU"/>
        </w:rPr>
        <w:t xml:space="preserve"> will not otherwise be able to direct the agency. The Minister for the Environment will retain responsibility for direction setting and Australian Government policy under national environmental law</w:t>
      </w:r>
      <w:r w:rsidR="64F3B2CA" w:rsidRPr="1AF831D8">
        <w:rPr>
          <w:rFonts w:ascii="Calibri" w:eastAsia="Calibri" w:hAnsi="Calibri" w:cs="Calibri"/>
          <w:sz w:val="22"/>
          <w:szCs w:val="22"/>
          <w:lang w:val="en-AU"/>
        </w:rPr>
        <w:t>,</w:t>
      </w:r>
      <w:r w:rsidRPr="1AF831D8">
        <w:rPr>
          <w:rFonts w:ascii="Calibri" w:eastAsia="Calibri" w:hAnsi="Calibri" w:cs="Calibri"/>
          <w:sz w:val="22"/>
          <w:szCs w:val="22"/>
          <w:lang w:val="en-AU"/>
        </w:rPr>
        <w:t xml:space="preserve"> </w:t>
      </w:r>
      <w:r w:rsidR="1E2F3B22" w:rsidRPr="41815129">
        <w:rPr>
          <w:rFonts w:ascii="Calibri" w:eastAsia="Calibri" w:hAnsi="Calibri" w:cs="Calibri"/>
          <w:sz w:val="22"/>
          <w:szCs w:val="22"/>
          <w:lang w:val="en-AU"/>
        </w:rPr>
        <w:t>i</w:t>
      </w:r>
      <w:r w:rsidRPr="41815129">
        <w:rPr>
          <w:rFonts w:ascii="Calibri" w:eastAsia="Calibri" w:hAnsi="Calibri" w:cs="Calibri"/>
          <w:sz w:val="22"/>
          <w:szCs w:val="22"/>
          <w:lang w:val="en-AU"/>
        </w:rPr>
        <w:t>ncluding</w:t>
      </w:r>
      <w:r w:rsidRPr="00485190">
        <w:rPr>
          <w:rFonts w:ascii="Calibri" w:eastAsia="Calibri" w:hAnsi="Calibri" w:cs="Calibri"/>
          <w:sz w:val="22"/>
          <w:szCs w:val="22"/>
          <w:lang w:val="en-AU"/>
        </w:rPr>
        <w:t xml:space="preserve"> the determination of nationally protected matters. </w:t>
      </w:r>
      <w:r w:rsidR="63FD91F7" w:rsidRPr="3DC3D9C5">
        <w:rPr>
          <w:rFonts w:ascii="Calibri" w:eastAsia="Calibri" w:hAnsi="Calibri" w:cs="Calibri"/>
          <w:sz w:val="22"/>
          <w:szCs w:val="22"/>
          <w:lang w:val="en-AU"/>
        </w:rPr>
        <w:t>E</w:t>
      </w:r>
      <w:r w:rsidRPr="3DC3D9C5">
        <w:rPr>
          <w:rFonts w:ascii="Calibri" w:eastAsia="Calibri" w:hAnsi="Calibri" w:cs="Calibri"/>
          <w:sz w:val="22"/>
          <w:szCs w:val="22"/>
          <w:lang w:val="en-AU"/>
        </w:rPr>
        <w:t>PA's</w:t>
      </w:r>
      <w:r w:rsidRPr="00485190">
        <w:rPr>
          <w:rFonts w:ascii="Calibri" w:eastAsia="Calibri" w:hAnsi="Calibri" w:cs="Calibri"/>
          <w:sz w:val="22"/>
          <w:szCs w:val="22"/>
          <w:lang w:val="en-AU"/>
        </w:rPr>
        <w:t xml:space="preserve"> role will solely focus on </w:t>
      </w:r>
      <w:r w:rsidRPr="771378CF">
        <w:rPr>
          <w:rFonts w:ascii="Calibri" w:eastAsia="Calibri" w:hAnsi="Calibri" w:cs="Calibri"/>
          <w:sz w:val="22"/>
          <w:szCs w:val="22"/>
          <w:lang w:val="en-AU"/>
        </w:rPr>
        <w:t>administering</w:t>
      </w:r>
      <w:r w:rsidR="41CD3884" w:rsidRPr="771378CF">
        <w:rPr>
          <w:rFonts w:ascii="Calibri" w:eastAsia="Calibri" w:hAnsi="Calibri" w:cs="Calibri"/>
          <w:sz w:val="22"/>
          <w:szCs w:val="22"/>
          <w:lang w:val="en-AU"/>
        </w:rPr>
        <w:t xml:space="preserve"> </w:t>
      </w:r>
      <w:r w:rsidRPr="771378CF">
        <w:rPr>
          <w:rFonts w:ascii="Calibri" w:eastAsia="Calibri" w:hAnsi="Calibri" w:cs="Calibri"/>
          <w:sz w:val="22"/>
          <w:szCs w:val="22"/>
          <w:lang w:val="en-AU"/>
        </w:rPr>
        <w:t>and</w:t>
      </w:r>
      <w:r w:rsidRPr="00485190">
        <w:rPr>
          <w:rFonts w:ascii="Calibri" w:eastAsia="Calibri" w:hAnsi="Calibri" w:cs="Calibri"/>
          <w:sz w:val="22"/>
          <w:szCs w:val="22"/>
          <w:lang w:val="en-AU"/>
        </w:rPr>
        <w:t xml:space="preserve"> enforcing regulation.</w:t>
      </w:r>
    </w:p>
    <w:p w14:paraId="056E97C3" w14:textId="6DFE7EB6" w:rsidR="00485190" w:rsidRPr="003B25FF" w:rsidRDefault="00485190" w:rsidP="00485190">
      <w:pPr>
        <w:keepNext/>
        <w:spacing w:before="240" w:after="60" w:line="240" w:lineRule="auto"/>
        <w:outlineLvl w:val="0"/>
        <w:rPr>
          <w:rFonts w:ascii="Cambria" w:eastAsia="Calibri" w:hAnsi="Cambria"/>
          <w:b/>
          <w:bCs/>
          <w:kern w:val="32"/>
          <w:sz w:val="32"/>
          <w:szCs w:val="32"/>
        </w:rPr>
      </w:pPr>
      <w:r w:rsidRPr="003B25FF">
        <w:rPr>
          <w:rFonts w:ascii="Cambria" w:eastAsia="Calibri" w:hAnsi="Cambria"/>
          <w:b/>
          <w:bCs/>
          <w:kern w:val="32"/>
          <w:sz w:val="32"/>
          <w:szCs w:val="32"/>
        </w:rPr>
        <w:t xml:space="preserve">Slide </w:t>
      </w:r>
      <w:r w:rsidR="00CF53FF">
        <w:rPr>
          <w:rFonts w:ascii="Cambria" w:eastAsia="Calibri" w:hAnsi="Cambria"/>
          <w:b/>
          <w:bCs/>
          <w:kern w:val="32"/>
          <w:sz w:val="32"/>
          <w:szCs w:val="32"/>
        </w:rPr>
        <w:t>8</w:t>
      </w:r>
      <w:r>
        <w:rPr>
          <w:rFonts w:ascii="Cambria" w:eastAsia="Calibri" w:hAnsi="Cambria"/>
          <w:b/>
          <w:bCs/>
          <w:kern w:val="32"/>
          <w:sz w:val="32"/>
          <w:szCs w:val="32"/>
        </w:rPr>
        <w:t>: Responsibilities of EPA</w:t>
      </w:r>
    </w:p>
    <w:p w14:paraId="7EC0B734" w14:textId="524BCC1C" w:rsidR="00485190" w:rsidRDefault="00CD51A4" w:rsidP="00485190">
      <w:pPr>
        <w:spacing w:before="0" w:after="160"/>
        <w:rPr>
          <w:rFonts w:ascii="Calibri" w:eastAsia="Calibri" w:hAnsi="Calibri" w:cs="Calibri"/>
          <w:sz w:val="22"/>
          <w:szCs w:val="22"/>
        </w:rPr>
      </w:pPr>
      <w:r w:rsidRPr="00CD51A4">
        <w:rPr>
          <w:rFonts w:ascii="Calibri" w:eastAsia="Calibri" w:hAnsi="Calibri" w:cs="Calibri"/>
          <w:sz w:val="22"/>
          <w:szCs w:val="22"/>
        </w:rPr>
        <w:t>00:08:26</w:t>
      </w:r>
      <w:r w:rsidR="00485190" w:rsidRPr="003B25FF">
        <w:rPr>
          <w:rFonts w:ascii="Calibri" w:eastAsia="Calibri" w:hAnsi="Calibri" w:cs="Calibri"/>
          <w:sz w:val="22"/>
          <w:szCs w:val="22"/>
        </w:rPr>
        <w:t xml:space="preserve"> --&gt; 00:</w:t>
      </w:r>
      <w:r w:rsidR="0068632E">
        <w:rPr>
          <w:rFonts w:ascii="Calibri" w:eastAsia="Calibri" w:hAnsi="Calibri" w:cs="Calibri"/>
          <w:sz w:val="22"/>
          <w:szCs w:val="22"/>
        </w:rPr>
        <w:t>10</w:t>
      </w:r>
      <w:r w:rsidR="00485190" w:rsidRPr="003B25FF">
        <w:rPr>
          <w:rFonts w:ascii="Calibri" w:eastAsia="Calibri" w:hAnsi="Calibri" w:cs="Calibri"/>
          <w:sz w:val="22"/>
          <w:szCs w:val="22"/>
        </w:rPr>
        <w:t>:</w:t>
      </w:r>
      <w:r w:rsidR="0068632E">
        <w:rPr>
          <w:rFonts w:ascii="Calibri" w:eastAsia="Calibri" w:hAnsi="Calibri" w:cs="Calibri"/>
          <w:sz w:val="22"/>
          <w:szCs w:val="22"/>
        </w:rPr>
        <w:t>22</w:t>
      </w:r>
    </w:p>
    <w:p w14:paraId="28A0A811" w14:textId="4E934AE2" w:rsidR="00C607E7" w:rsidRDefault="00BE3AF0" w:rsidP="00485190">
      <w:pPr>
        <w:spacing w:before="0" w:after="160"/>
        <w:rPr>
          <w:rFonts w:ascii="Calibri" w:eastAsia="Calibri" w:hAnsi="Calibri" w:cs="Calibri"/>
          <w:sz w:val="22"/>
          <w:szCs w:val="22"/>
          <w:lang w:val="en-AU"/>
        </w:rPr>
      </w:pPr>
      <w:r>
        <w:rPr>
          <w:rFonts w:ascii="Calibri" w:eastAsia="Calibri" w:hAnsi="Calibri" w:cs="Calibri"/>
          <w:b/>
          <w:bCs/>
          <w:sz w:val="22"/>
          <w:szCs w:val="22"/>
          <w:lang w:val="en-AU"/>
        </w:rPr>
        <w:t xml:space="preserve">Department spokesperson: </w:t>
      </w:r>
      <w:r w:rsidR="0D11E61E" w:rsidRPr="2E141B6F">
        <w:rPr>
          <w:rFonts w:ascii="Calibri" w:eastAsia="Calibri" w:hAnsi="Calibri" w:cs="Calibri"/>
          <w:sz w:val="22"/>
          <w:szCs w:val="22"/>
          <w:lang w:val="en-AU"/>
        </w:rPr>
        <w:t>E</w:t>
      </w:r>
      <w:r w:rsidR="00485190" w:rsidRPr="2E141B6F">
        <w:rPr>
          <w:rFonts w:ascii="Calibri" w:eastAsia="Calibri" w:hAnsi="Calibri" w:cs="Calibri"/>
          <w:sz w:val="22"/>
          <w:szCs w:val="22"/>
          <w:lang w:val="en-AU"/>
        </w:rPr>
        <w:t xml:space="preserve">PA will administer Australia's existing </w:t>
      </w:r>
      <w:r w:rsidR="00BD4FD5" w:rsidRPr="2E141B6F">
        <w:rPr>
          <w:rFonts w:ascii="Calibri" w:eastAsia="Calibri" w:hAnsi="Calibri" w:cs="Calibri"/>
          <w:sz w:val="22"/>
          <w:szCs w:val="22"/>
          <w:lang w:val="en-AU"/>
        </w:rPr>
        <w:t>e</w:t>
      </w:r>
      <w:r w:rsidR="00485190" w:rsidRPr="2E141B6F">
        <w:rPr>
          <w:rFonts w:ascii="Calibri" w:eastAsia="Calibri" w:hAnsi="Calibri" w:cs="Calibri"/>
          <w:sz w:val="22"/>
          <w:szCs w:val="22"/>
          <w:lang w:val="en-AU"/>
        </w:rPr>
        <w:t xml:space="preserve">nvironment </w:t>
      </w:r>
      <w:r w:rsidR="00BD4FD5" w:rsidRPr="2E141B6F">
        <w:rPr>
          <w:rFonts w:ascii="Calibri" w:eastAsia="Calibri" w:hAnsi="Calibri" w:cs="Calibri"/>
          <w:sz w:val="22"/>
          <w:szCs w:val="22"/>
          <w:lang w:val="en-AU"/>
        </w:rPr>
        <w:t>p</w:t>
      </w:r>
      <w:r w:rsidR="00485190" w:rsidRPr="2E141B6F">
        <w:rPr>
          <w:rFonts w:ascii="Calibri" w:eastAsia="Calibri" w:hAnsi="Calibri" w:cs="Calibri"/>
          <w:sz w:val="22"/>
          <w:szCs w:val="22"/>
          <w:lang w:val="en-AU"/>
        </w:rPr>
        <w:t>rotection laws to better protect nature and make faster, better decisions. This includes making environmental assessments</w:t>
      </w:r>
      <w:r w:rsidR="0E31756C" w:rsidRPr="2E141B6F">
        <w:rPr>
          <w:rFonts w:ascii="Calibri" w:eastAsia="Calibri" w:hAnsi="Calibri" w:cs="Calibri"/>
          <w:sz w:val="22"/>
          <w:szCs w:val="22"/>
          <w:lang w:val="en-AU"/>
        </w:rPr>
        <w:t>,</w:t>
      </w:r>
      <w:r w:rsidR="00485190" w:rsidRPr="2E141B6F">
        <w:rPr>
          <w:rFonts w:ascii="Calibri" w:eastAsia="Calibri" w:hAnsi="Calibri" w:cs="Calibri"/>
          <w:sz w:val="22"/>
          <w:szCs w:val="22"/>
          <w:lang w:val="en-AU"/>
        </w:rPr>
        <w:t xml:space="preserve"> </w:t>
      </w:r>
      <w:r w:rsidR="4F0C0421" w:rsidRPr="2E141B6F">
        <w:rPr>
          <w:rFonts w:ascii="Calibri" w:eastAsia="Calibri" w:hAnsi="Calibri" w:cs="Calibri"/>
          <w:sz w:val="22"/>
          <w:szCs w:val="22"/>
          <w:lang w:val="en-AU"/>
        </w:rPr>
        <w:t>d</w:t>
      </w:r>
      <w:r w:rsidR="00485190" w:rsidRPr="2E141B6F">
        <w:rPr>
          <w:rFonts w:ascii="Calibri" w:eastAsia="Calibri" w:hAnsi="Calibri" w:cs="Calibri"/>
          <w:sz w:val="22"/>
          <w:szCs w:val="22"/>
          <w:lang w:val="en-AU"/>
        </w:rPr>
        <w:t>eciding project approvals and conditions as</w:t>
      </w:r>
      <w:r w:rsidR="052B18B0" w:rsidRPr="2E141B6F">
        <w:rPr>
          <w:rFonts w:ascii="Calibri" w:eastAsia="Calibri" w:hAnsi="Calibri" w:cs="Calibri"/>
          <w:sz w:val="22"/>
          <w:szCs w:val="22"/>
          <w:lang w:val="en-AU"/>
        </w:rPr>
        <w:t xml:space="preserve"> </w:t>
      </w:r>
      <w:r w:rsidR="00485190" w:rsidRPr="2E141B6F">
        <w:rPr>
          <w:rFonts w:ascii="Calibri" w:eastAsia="Calibri" w:hAnsi="Calibri" w:cs="Calibri"/>
          <w:sz w:val="22"/>
          <w:szCs w:val="22"/>
          <w:lang w:val="en-AU"/>
        </w:rPr>
        <w:t xml:space="preserve">a delegate for the </w:t>
      </w:r>
      <w:r w:rsidR="607EDA54" w:rsidRPr="2E141B6F">
        <w:rPr>
          <w:rFonts w:ascii="Calibri" w:eastAsia="Calibri" w:hAnsi="Calibri" w:cs="Calibri"/>
          <w:sz w:val="22"/>
          <w:szCs w:val="22"/>
          <w:lang w:val="en-AU"/>
        </w:rPr>
        <w:t>m</w:t>
      </w:r>
      <w:r w:rsidR="00485190" w:rsidRPr="2E141B6F">
        <w:rPr>
          <w:rFonts w:ascii="Calibri" w:eastAsia="Calibri" w:hAnsi="Calibri" w:cs="Calibri"/>
          <w:sz w:val="22"/>
          <w:szCs w:val="22"/>
          <w:lang w:val="en-AU"/>
        </w:rPr>
        <w:t>inister</w:t>
      </w:r>
      <w:r w:rsidR="1BECF0EA" w:rsidRPr="2E141B6F">
        <w:rPr>
          <w:rFonts w:ascii="Calibri" w:eastAsia="Calibri" w:hAnsi="Calibri" w:cs="Calibri"/>
          <w:sz w:val="22"/>
          <w:szCs w:val="22"/>
          <w:lang w:val="en-AU"/>
        </w:rPr>
        <w:t>,</w:t>
      </w:r>
      <w:r w:rsidR="00485190" w:rsidRPr="2E141B6F">
        <w:rPr>
          <w:rFonts w:ascii="Calibri" w:eastAsia="Calibri" w:hAnsi="Calibri" w:cs="Calibri"/>
          <w:sz w:val="22"/>
          <w:szCs w:val="22"/>
          <w:lang w:val="en-AU"/>
        </w:rPr>
        <w:t xml:space="preserve"> </w:t>
      </w:r>
      <w:r w:rsidR="79BC9776" w:rsidRPr="2E141B6F">
        <w:rPr>
          <w:rFonts w:ascii="Calibri" w:eastAsia="Calibri" w:hAnsi="Calibri" w:cs="Calibri"/>
          <w:sz w:val="22"/>
          <w:szCs w:val="22"/>
          <w:lang w:val="en-AU"/>
        </w:rPr>
        <w:t>i</w:t>
      </w:r>
      <w:r w:rsidR="00485190" w:rsidRPr="2E141B6F">
        <w:rPr>
          <w:rFonts w:ascii="Calibri" w:eastAsia="Calibri" w:hAnsi="Calibri" w:cs="Calibri"/>
          <w:sz w:val="22"/>
          <w:szCs w:val="22"/>
          <w:lang w:val="en-AU"/>
        </w:rPr>
        <w:t>ssuing permits and licenses</w:t>
      </w:r>
      <w:r w:rsidR="3676B0B8" w:rsidRPr="2E141B6F">
        <w:rPr>
          <w:rFonts w:ascii="Calibri" w:eastAsia="Calibri" w:hAnsi="Calibri" w:cs="Calibri"/>
          <w:sz w:val="22"/>
          <w:szCs w:val="22"/>
          <w:lang w:val="en-AU"/>
        </w:rPr>
        <w:t>,</w:t>
      </w:r>
      <w:r w:rsidR="00485190" w:rsidRPr="2E141B6F">
        <w:rPr>
          <w:rFonts w:ascii="Calibri" w:eastAsia="Calibri" w:hAnsi="Calibri" w:cs="Calibri"/>
          <w:sz w:val="22"/>
          <w:szCs w:val="22"/>
          <w:lang w:val="en-AU"/>
        </w:rPr>
        <w:t xml:space="preserve"> </w:t>
      </w:r>
      <w:r w:rsidR="44D7444C" w:rsidRPr="2E141B6F">
        <w:rPr>
          <w:rFonts w:ascii="Calibri" w:eastAsia="Calibri" w:hAnsi="Calibri" w:cs="Calibri"/>
          <w:sz w:val="22"/>
          <w:szCs w:val="22"/>
          <w:lang w:val="en-AU"/>
        </w:rPr>
        <w:t>e</w:t>
      </w:r>
      <w:r w:rsidR="00485190" w:rsidRPr="2E141B6F">
        <w:rPr>
          <w:rFonts w:ascii="Calibri" w:eastAsia="Calibri" w:hAnsi="Calibri" w:cs="Calibri"/>
          <w:sz w:val="22"/>
          <w:szCs w:val="22"/>
          <w:lang w:val="en-AU"/>
        </w:rPr>
        <w:t>ducating industry, business</w:t>
      </w:r>
      <w:r w:rsidR="00A81DAE" w:rsidRPr="2E141B6F">
        <w:rPr>
          <w:rFonts w:ascii="Calibri" w:eastAsia="Calibri" w:hAnsi="Calibri" w:cs="Calibri"/>
          <w:sz w:val="22"/>
          <w:szCs w:val="22"/>
          <w:lang w:val="en-AU"/>
        </w:rPr>
        <w:t>,</w:t>
      </w:r>
      <w:r w:rsidR="00485190" w:rsidRPr="2E141B6F">
        <w:rPr>
          <w:rFonts w:ascii="Calibri" w:eastAsia="Calibri" w:hAnsi="Calibri" w:cs="Calibri"/>
          <w:sz w:val="22"/>
          <w:szCs w:val="22"/>
          <w:lang w:val="en-AU"/>
        </w:rPr>
        <w:t xml:space="preserve"> and the community to help them navigate our environmental laws</w:t>
      </w:r>
      <w:r w:rsidR="001624BE" w:rsidRPr="2E141B6F">
        <w:rPr>
          <w:rFonts w:ascii="Calibri" w:eastAsia="Calibri" w:hAnsi="Calibri" w:cs="Calibri"/>
          <w:sz w:val="22"/>
          <w:szCs w:val="22"/>
          <w:lang w:val="en-AU"/>
        </w:rPr>
        <w:t>, s</w:t>
      </w:r>
      <w:r w:rsidR="00485190" w:rsidRPr="2E141B6F">
        <w:rPr>
          <w:rFonts w:ascii="Calibri" w:eastAsia="Calibri" w:hAnsi="Calibri" w:cs="Calibri"/>
          <w:sz w:val="22"/>
          <w:szCs w:val="22"/>
          <w:lang w:val="en-AU"/>
        </w:rPr>
        <w:t xml:space="preserve">peeding up development decisions </w:t>
      </w:r>
      <w:r w:rsidR="00216789" w:rsidRPr="2E141B6F">
        <w:rPr>
          <w:rFonts w:ascii="Calibri" w:eastAsia="Calibri" w:hAnsi="Calibri" w:cs="Calibri"/>
          <w:sz w:val="22"/>
          <w:szCs w:val="22"/>
          <w:lang w:val="en-AU"/>
        </w:rPr>
        <w:t>(</w:t>
      </w:r>
      <w:r w:rsidR="00485190" w:rsidRPr="2E141B6F">
        <w:rPr>
          <w:rFonts w:ascii="Calibri" w:eastAsia="Calibri" w:hAnsi="Calibri" w:cs="Calibri"/>
          <w:sz w:val="22"/>
          <w:szCs w:val="22"/>
          <w:lang w:val="en-AU"/>
        </w:rPr>
        <w:t>including</w:t>
      </w:r>
      <w:r w:rsidR="27A556A8" w:rsidRPr="2E141B6F">
        <w:rPr>
          <w:rFonts w:ascii="Calibri" w:eastAsia="Calibri" w:hAnsi="Calibri" w:cs="Calibri"/>
          <w:sz w:val="22"/>
          <w:szCs w:val="22"/>
          <w:lang w:val="en-AU"/>
        </w:rPr>
        <w:t xml:space="preserve"> </w:t>
      </w:r>
      <w:r w:rsidR="00485190" w:rsidRPr="2E141B6F">
        <w:rPr>
          <w:rFonts w:ascii="Calibri" w:eastAsia="Calibri" w:hAnsi="Calibri" w:cs="Calibri"/>
          <w:sz w:val="22"/>
          <w:szCs w:val="22"/>
          <w:lang w:val="en-AU"/>
        </w:rPr>
        <w:t>project assessments</w:t>
      </w:r>
      <w:r w:rsidR="00216789" w:rsidRPr="2E141B6F">
        <w:rPr>
          <w:rFonts w:ascii="Calibri" w:eastAsia="Calibri" w:hAnsi="Calibri" w:cs="Calibri"/>
          <w:sz w:val="22"/>
          <w:szCs w:val="22"/>
          <w:lang w:val="en-AU"/>
        </w:rPr>
        <w:t>)</w:t>
      </w:r>
      <w:r w:rsidR="005631F3" w:rsidRPr="2E141B6F">
        <w:rPr>
          <w:rFonts w:ascii="Calibri" w:eastAsia="Calibri" w:hAnsi="Calibri" w:cs="Calibri"/>
          <w:sz w:val="22"/>
          <w:szCs w:val="22"/>
          <w:lang w:val="en-AU"/>
        </w:rPr>
        <w:t>,</w:t>
      </w:r>
      <w:r w:rsidR="60E0DEFF" w:rsidRPr="2E141B6F">
        <w:rPr>
          <w:rFonts w:ascii="Calibri" w:eastAsia="Calibri" w:hAnsi="Calibri" w:cs="Calibri"/>
          <w:sz w:val="22"/>
          <w:szCs w:val="22"/>
          <w:lang w:val="en-AU"/>
        </w:rPr>
        <w:t xml:space="preserve"> a</w:t>
      </w:r>
      <w:r w:rsidR="00485190" w:rsidRPr="2E141B6F">
        <w:rPr>
          <w:rFonts w:ascii="Calibri" w:eastAsia="Calibri" w:hAnsi="Calibri" w:cs="Calibri"/>
          <w:sz w:val="22"/>
          <w:szCs w:val="22"/>
          <w:lang w:val="en-AU"/>
        </w:rPr>
        <w:t xml:space="preserve">nd enforcing the law through tough new monitoring and enforcement powers. </w:t>
      </w:r>
    </w:p>
    <w:p w14:paraId="3DABDDF3" w14:textId="1F483ABC" w:rsidR="00485190" w:rsidRDefault="64666055" w:rsidP="00485190">
      <w:pPr>
        <w:spacing w:before="0" w:after="160"/>
        <w:rPr>
          <w:rFonts w:ascii="Calibri" w:eastAsia="Calibri" w:hAnsi="Calibri" w:cs="Calibri"/>
          <w:sz w:val="22"/>
          <w:szCs w:val="22"/>
          <w:lang w:val="en-AU"/>
        </w:rPr>
      </w:pPr>
      <w:r w:rsidRPr="2E141B6F">
        <w:rPr>
          <w:rFonts w:ascii="Calibri" w:eastAsia="Calibri" w:hAnsi="Calibri" w:cs="Calibri"/>
          <w:sz w:val="22"/>
          <w:szCs w:val="22"/>
          <w:lang w:val="en-AU"/>
        </w:rPr>
        <w:t>EPA</w:t>
      </w:r>
      <w:r w:rsidR="00485190" w:rsidRPr="2E141B6F">
        <w:rPr>
          <w:rFonts w:ascii="Calibri" w:eastAsia="Calibri" w:hAnsi="Calibri" w:cs="Calibri"/>
          <w:sz w:val="22"/>
          <w:szCs w:val="22"/>
          <w:lang w:val="en-AU"/>
        </w:rPr>
        <w:t xml:space="preserve"> will be responsible for regulatory activities</w:t>
      </w:r>
      <w:r w:rsidR="60DA860B" w:rsidRPr="2E141B6F">
        <w:rPr>
          <w:rFonts w:ascii="Calibri" w:eastAsia="Calibri" w:hAnsi="Calibri" w:cs="Calibri"/>
          <w:sz w:val="22"/>
          <w:szCs w:val="22"/>
          <w:lang w:val="en-AU"/>
        </w:rPr>
        <w:t xml:space="preserve"> </w:t>
      </w:r>
      <w:r w:rsidR="00485190" w:rsidRPr="2E141B6F">
        <w:rPr>
          <w:rFonts w:ascii="Calibri" w:eastAsia="Calibri" w:hAnsi="Calibri" w:cs="Calibri"/>
          <w:sz w:val="22"/>
          <w:szCs w:val="22"/>
          <w:lang w:val="en-AU"/>
        </w:rPr>
        <w:t>under Australia's environment law</w:t>
      </w:r>
      <w:r w:rsidR="00D731CF" w:rsidRPr="2E141B6F">
        <w:rPr>
          <w:rFonts w:ascii="Calibri" w:eastAsia="Calibri" w:hAnsi="Calibri" w:cs="Calibri"/>
          <w:sz w:val="22"/>
          <w:szCs w:val="22"/>
          <w:lang w:val="en-AU"/>
        </w:rPr>
        <w:t>,</w:t>
      </w:r>
      <w:r w:rsidR="00485190" w:rsidRPr="2E141B6F">
        <w:rPr>
          <w:rFonts w:ascii="Calibri" w:eastAsia="Calibri" w:hAnsi="Calibri" w:cs="Calibri"/>
          <w:sz w:val="22"/>
          <w:szCs w:val="22"/>
          <w:lang w:val="en-AU"/>
        </w:rPr>
        <w:t xml:space="preserve"> </w:t>
      </w:r>
      <w:r w:rsidR="00D731CF" w:rsidRPr="2E141B6F">
        <w:rPr>
          <w:rFonts w:ascii="Calibri" w:eastAsia="Calibri" w:hAnsi="Calibri" w:cs="Calibri"/>
          <w:sz w:val="22"/>
          <w:szCs w:val="22"/>
          <w:lang w:val="en-AU"/>
        </w:rPr>
        <w:t>i</w:t>
      </w:r>
      <w:r w:rsidR="00485190" w:rsidRPr="2E141B6F">
        <w:rPr>
          <w:rFonts w:ascii="Calibri" w:eastAsia="Calibri" w:hAnsi="Calibri" w:cs="Calibri"/>
          <w:sz w:val="22"/>
          <w:szCs w:val="22"/>
          <w:lang w:val="en-AU"/>
        </w:rPr>
        <w:t>ncluding in relation to project assessments</w:t>
      </w:r>
      <w:r w:rsidR="243175CB" w:rsidRPr="2E141B6F">
        <w:rPr>
          <w:rFonts w:ascii="Calibri" w:eastAsia="Calibri" w:hAnsi="Calibri" w:cs="Calibri"/>
          <w:sz w:val="22"/>
          <w:szCs w:val="22"/>
          <w:lang w:val="en-AU"/>
        </w:rPr>
        <w:t>,</w:t>
      </w:r>
      <w:r w:rsidR="00485190" w:rsidRPr="2E141B6F">
        <w:rPr>
          <w:rFonts w:ascii="Calibri" w:eastAsia="Calibri" w:hAnsi="Calibri" w:cs="Calibri"/>
          <w:sz w:val="22"/>
          <w:szCs w:val="22"/>
          <w:lang w:val="en-AU"/>
        </w:rPr>
        <w:t xml:space="preserve"> recycling</w:t>
      </w:r>
      <w:r w:rsidR="7FE447BD" w:rsidRPr="2E141B6F">
        <w:rPr>
          <w:rFonts w:ascii="Calibri" w:eastAsia="Calibri" w:hAnsi="Calibri" w:cs="Calibri"/>
          <w:sz w:val="22"/>
          <w:szCs w:val="22"/>
          <w:lang w:val="en-AU"/>
        </w:rPr>
        <w:t>,</w:t>
      </w:r>
      <w:r w:rsidR="00485190" w:rsidRPr="2E141B6F">
        <w:rPr>
          <w:rFonts w:ascii="Calibri" w:eastAsia="Calibri" w:hAnsi="Calibri" w:cs="Calibri"/>
          <w:sz w:val="22"/>
          <w:szCs w:val="22"/>
          <w:lang w:val="en-AU"/>
        </w:rPr>
        <w:t xml:space="preserve"> hazardous waste, wildlife trafficking</w:t>
      </w:r>
      <w:r w:rsidR="7E389D4B" w:rsidRPr="2E141B6F">
        <w:rPr>
          <w:rFonts w:ascii="Calibri" w:eastAsia="Calibri" w:hAnsi="Calibri" w:cs="Calibri"/>
          <w:sz w:val="22"/>
          <w:szCs w:val="22"/>
          <w:lang w:val="en-AU"/>
        </w:rPr>
        <w:t>,</w:t>
      </w:r>
      <w:r w:rsidR="00485190" w:rsidRPr="2E141B6F">
        <w:rPr>
          <w:rFonts w:ascii="Calibri" w:eastAsia="Calibri" w:hAnsi="Calibri" w:cs="Calibri"/>
          <w:sz w:val="22"/>
          <w:szCs w:val="22"/>
          <w:lang w:val="en-AU"/>
        </w:rPr>
        <w:t xml:space="preserve"> sea dumping, ozone protection</w:t>
      </w:r>
      <w:r w:rsidR="706DDF34" w:rsidRPr="2E141B6F">
        <w:rPr>
          <w:rFonts w:ascii="Calibri" w:eastAsia="Calibri" w:hAnsi="Calibri" w:cs="Calibri"/>
          <w:sz w:val="22"/>
          <w:szCs w:val="22"/>
          <w:lang w:val="en-AU"/>
        </w:rPr>
        <w:t>,</w:t>
      </w:r>
      <w:r w:rsidR="00485190" w:rsidRPr="2E141B6F">
        <w:rPr>
          <w:rFonts w:ascii="Calibri" w:eastAsia="Calibri" w:hAnsi="Calibri" w:cs="Calibri"/>
          <w:sz w:val="22"/>
          <w:szCs w:val="22"/>
          <w:lang w:val="en-AU"/>
        </w:rPr>
        <w:t xml:space="preserve"> </w:t>
      </w:r>
      <w:r w:rsidR="39A8F3AA" w:rsidRPr="2E141B6F">
        <w:rPr>
          <w:rFonts w:ascii="Calibri" w:eastAsia="Calibri" w:hAnsi="Calibri" w:cs="Calibri"/>
          <w:sz w:val="22"/>
          <w:szCs w:val="22"/>
          <w:lang w:val="en-AU"/>
        </w:rPr>
        <w:t>u</w:t>
      </w:r>
      <w:r w:rsidR="00485190" w:rsidRPr="2E141B6F">
        <w:rPr>
          <w:rFonts w:ascii="Calibri" w:eastAsia="Calibri" w:hAnsi="Calibri" w:cs="Calibri"/>
          <w:sz w:val="22"/>
          <w:szCs w:val="22"/>
          <w:lang w:val="en-AU"/>
        </w:rPr>
        <w:t>nderwater cultural heritage</w:t>
      </w:r>
      <w:r w:rsidR="6BB2677E" w:rsidRPr="2E141B6F">
        <w:rPr>
          <w:rFonts w:ascii="Calibri" w:eastAsia="Calibri" w:hAnsi="Calibri" w:cs="Calibri"/>
          <w:sz w:val="22"/>
          <w:szCs w:val="22"/>
          <w:lang w:val="en-AU"/>
        </w:rPr>
        <w:t>,</w:t>
      </w:r>
      <w:r w:rsidR="00485190" w:rsidRPr="2E141B6F">
        <w:rPr>
          <w:rFonts w:ascii="Calibri" w:eastAsia="Calibri" w:hAnsi="Calibri" w:cs="Calibri"/>
          <w:sz w:val="22"/>
          <w:szCs w:val="22"/>
          <w:lang w:val="en-AU"/>
        </w:rPr>
        <w:t xml:space="preserve"> and air quality. </w:t>
      </w:r>
      <w:r w:rsidR="1B23912B" w:rsidRPr="2E141B6F">
        <w:rPr>
          <w:rFonts w:ascii="Calibri" w:eastAsia="Calibri" w:hAnsi="Calibri" w:cs="Calibri"/>
          <w:sz w:val="22"/>
          <w:szCs w:val="22"/>
          <w:lang w:val="en-AU"/>
        </w:rPr>
        <w:t>EPA</w:t>
      </w:r>
      <w:r w:rsidR="00485190" w:rsidRPr="2E141B6F">
        <w:rPr>
          <w:rFonts w:ascii="Calibri" w:eastAsia="Calibri" w:hAnsi="Calibri" w:cs="Calibri"/>
          <w:sz w:val="22"/>
          <w:szCs w:val="22"/>
          <w:lang w:val="en-AU"/>
        </w:rPr>
        <w:t xml:space="preserve"> will commence within </w:t>
      </w:r>
      <w:r w:rsidR="00EA342E" w:rsidRPr="2E141B6F">
        <w:rPr>
          <w:rFonts w:ascii="Calibri" w:eastAsia="Calibri" w:hAnsi="Calibri" w:cs="Calibri"/>
          <w:sz w:val="22"/>
          <w:szCs w:val="22"/>
          <w:lang w:val="en-AU"/>
        </w:rPr>
        <w:t>t</w:t>
      </w:r>
      <w:r w:rsidR="00485190" w:rsidRPr="2E141B6F">
        <w:rPr>
          <w:rFonts w:ascii="Calibri" w:eastAsia="Calibri" w:hAnsi="Calibri" w:cs="Calibri"/>
          <w:sz w:val="22"/>
          <w:szCs w:val="22"/>
          <w:lang w:val="en-AU"/>
        </w:rPr>
        <w:t xml:space="preserve">he </w:t>
      </w:r>
      <w:r w:rsidR="00EA342E" w:rsidRPr="2E141B6F">
        <w:rPr>
          <w:rFonts w:ascii="Calibri" w:eastAsia="Calibri" w:hAnsi="Calibri" w:cs="Calibri"/>
          <w:sz w:val="22"/>
          <w:szCs w:val="22"/>
          <w:lang w:val="en-AU"/>
        </w:rPr>
        <w:t>d</w:t>
      </w:r>
      <w:r w:rsidR="00485190" w:rsidRPr="2E141B6F">
        <w:rPr>
          <w:rFonts w:ascii="Calibri" w:eastAsia="Calibri" w:hAnsi="Calibri" w:cs="Calibri"/>
          <w:sz w:val="22"/>
          <w:szCs w:val="22"/>
          <w:lang w:val="en-AU"/>
        </w:rPr>
        <w:t xml:space="preserve">epartment immediately following passage of the legislation. It is proposed that EPA will become an independent statutory authority from July 2025. From this time, compliance and enforcement and permitting functions, for example those under the Hazardous Waste Act, will </w:t>
      </w:r>
      <w:r w:rsidR="14802EE8" w:rsidRPr="2E141B6F">
        <w:rPr>
          <w:rFonts w:ascii="Calibri" w:eastAsia="Calibri" w:hAnsi="Calibri" w:cs="Calibri"/>
          <w:sz w:val="22"/>
          <w:szCs w:val="22"/>
          <w:lang w:val="en-AU"/>
        </w:rPr>
        <w:t>b</w:t>
      </w:r>
      <w:r w:rsidR="00485190" w:rsidRPr="2E141B6F">
        <w:rPr>
          <w:rFonts w:ascii="Calibri" w:eastAsia="Calibri" w:hAnsi="Calibri" w:cs="Calibri"/>
          <w:sz w:val="22"/>
          <w:szCs w:val="22"/>
          <w:lang w:val="en-AU"/>
        </w:rPr>
        <w:t xml:space="preserve">e directly vested in the CEO of EPA. The </w:t>
      </w:r>
      <w:r w:rsidR="1EB62910" w:rsidRPr="2E141B6F">
        <w:rPr>
          <w:rFonts w:ascii="Calibri" w:eastAsia="Calibri" w:hAnsi="Calibri" w:cs="Calibri"/>
          <w:sz w:val="22"/>
          <w:szCs w:val="22"/>
          <w:lang w:val="en-AU"/>
        </w:rPr>
        <w:t>EPA</w:t>
      </w:r>
      <w:r w:rsidR="00485190" w:rsidRPr="2E141B6F">
        <w:rPr>
          <w:rFonts w:ascii="Calibri" w:eastAsia="Calibri" w:hAnsi="Calibri" w:cs="Calibri"/>
          <w:sz w:val="22"/>
          <w:szCs w:val="22"/>
          <w:lang w:val="en-AU"/>
        </w:rPr>
        <w:t xml:space="preserve"> will continue to undertake other functions as a delegate of the </w:t>
      </w:r>
      <w:r w:rsidR="46E7B063" w:rsidRPr="2E141B6F">
        <w:rPr>
          <w:rFonts w:ascii="Calibri" w:eastAsia="Calibri" w:hAnsi="Calibri" w:cs="Calibri"/>
          <w:sz w:val="22"/>
          <w:szCs w:val="22"/>
          <w:lang w:val="en-AU"/>
        </w:rPr>
        <w:t>m</w:t>
      </w:r>
      <w:r w:rsidR="00485190" w:rsidRPr="2E141B6F">
        <w:rPr>
          <w:rFonts w:ascii="Calibri" w:eastAsia="Calibri" w:hAnsi="Calibri" w:cs="Calibri"/>
          <w:sz w:val="22"/>
          <w:szCs w:val="22"/>
          <w:lang w:val="en-AU"/>
        </w:rPr>
        <w:t>inister</w:t>
      </w:r>
      <w:r w:rsidR="58F64A8A" w:rsidRPr="2E141B6F">
        <w:rPr>
          <w:rFonts w:ascii="Calibri" w:eastAsia="Calibri" w:hAnsi="Calibri" w:cs="Calibri"/>
          <w:sz w:val="22"/>
          <w:szCs w:val="22"/>
          <w:lang w:val="en-AU"/>
        </w:rPr>
        <w:t>,</w:t>
      </w:r>
      <w:r w:rsidR="00485190" w:rsidRPr="2E141B6F">
        <w:rPr>
          <w:rFonts w:ascii="Calibri" w:eastAsia="Calibri" w:hAnsi="Calibri" w:cs="Calibri"/>
          <w:sz w:val="22"/>
          <w:szCs w:val="22"/>
          <w:lang w:val="en-AU"/>
        </w:rPr>
        <w:t xml:space="preserve"> for example</w:t>
      </w:r>
      <w:r w:rsidR="0068632E" w:rsidRPr="2E141B6F">
        <w:rPr>
          <w:rFonts w:ascii="Calibri" w:eastAsia="Calibri" w:hAnsi="Calibri" w:cs="Calibri"/>
          <w:sz w:val="22"/>
          <w:szCs w:val="22"/>
          <w:lang w:val="en-AU"/>
        </w:rPr>
        <w:t>,</w:t>
      </w:r>
      <w:r w:rsidR="00485190" w:rsidRPr="2E141B6F">
        <w:rPr>
          <w:rFonts w:ascii="Calibri" w:eastAsia="Calibri" w:hAnsi="Calibri" w:cs="Calibri"/>
          <w:sz w:val="22"/>
          <w:szCs w:val="22"/>
          <w:lang w:val="en-AU"/>
        </w:rPr>
        <w:t xml:space="preserve"> deciding project approvals.</w:t>
      </w:r>
    </w:p>
    <w:p w14:paraId="60F598AC" w14:textId="3219B2EB" w:rsidR="00485190" w:rsidRPr="003B25FF" w:rsidRDefault="00485190" w:rsidP="00485190">
      <w:pPr>
        <w:keepNext/>
        <w:spacing w:before="240" w:after="60" w:line="240" w:lineRule="auto"/>
        <w:outlineLvl w:val="0"/>
        <w:rPr>
          <w:rFonts w:ascii="Cambria" w:eastAsia="Calibri" w:hAnsi="Cambria"/>
          <w:b/>
          <w:bCs/>
          <w:kern w:val="32"/>
          <w:sz w:val="32"/>
          <w:szCs w:val="32"/>
        </w:rPr>
      </w:pPr>
      <w:r w:rsidRPr="003B25FF">
        <w:rPr>
          <w:rFonts w:ascii="Cambria" w:eastAsia="Calibri" w:hAnsi="Cambria"/>
          <w:b/>
          <w:bCs/>
          <w:kern w:val="32"/>
          <w:sz w:val="32"/>
          <w:szCs w:val="32"/>
        </w:rPr>
        <w:t xml:space="preserve">Slide </w:t>
      </w:r>
      <w:r w:rsidR="00CF53FF">
        <w:rPr>
          <w:rFonts w:ascii="Cambria" w:eastAsia="Calibri" w:hAnsi="Cambria"/>
          <w:b/>
          <w:bCs/>
          <w:kern w:val="32"/>
          <w:sz w:val="32"/>
          <w:szCs w:val="32"/>
        </w:rPr>
        <w:t>9</w:t>
      </w:r>
      <w:r>
        <w:rPr>
          <w:rFonts w:ascii="Cambria" w:eastAsia="Calibri" w:hAnsi="Cambria"/>
          <w:b/>
          <w:bCs/>
          <w:kern w:val="32"/>
          <w:sz w:val="32"/>
          <w:szCs w:val="32"/>
        </w:rPr>
        <w:t>: New regulatory powers</w:t>
      </w:r>
    </w:p>
    <w:p w14:paraId="48EED6AD" w14:textId="37F4A216" w:rsidR="00485190" w:rsidRDefault="0068632E" w:rsidP="00485190">
      <w:pPr>
        <w:spacing w:before="0" w:after="160"/>
        <w:rPr>
          <w:rFonts w:ascii="Calibri" w:eastAsia="Calibri" w:hAnsi="Calibri" w:cs="Calibri"/>
          <w:sz w:val="22"/>
          <w:szCs w:val="22"/>
        </w:rPr>
      </w:pPr>
      <w:r w:rsidRPr="0068632E">
        <w:rPr>
          <w:rFonts w:ascii="Calibri" w:eastAsia="Calibri" w:hAnsi="Calibri" w:cs="Calibri"/>
          <w:sz w:val="22"/>
          <w:szCs w:val="22"/>
        </w:rPr>
        <w:t>00:10:2</w:t>
      </w:r>
      <w:r w:rsidR="0084523D">
        <w:rPr>
          <w:rFonts w:ascii="Calibri" w:eastAsia="Calibri" w:hAnsi="Calibri" w:cs="Calibri"/>
          <w:sz w:val="22"/>
          <w:szCs w:val="22"/>
        </w:rPr>
        <w:t>3</w:t>
      </w:r>
      <w:r w:rsidR="00485190" w:rsidRPr="003B25FF">
        <w:rPr>
          <w:rFonts w:ascii="Calibri" w:eastAsia="Calibri" w:hAnsi="Calibri" w:cs="Calibri"/>
          <w:sz w:val="22"/>
          <w:szCs w:val="22"/>
        </w:rPr>
        <w:t xml:space="preserve"> --&gt; </w:t>
      </w:r>
      <w:r w:rsidR="004C4855" w:rsidRPr="004C4855">
        <w:rPr>
          <w:rFonts w:ascii="Calibri" w:eastAsia="Calibri" w:hAnsi="Calibri" w:cs="Calibri"/>
          <w:sz w:val="22"/>
          <w:szCs w:val="22"/>
        </w:rPr>
        <w:t>00:1</w:t>
      </w:r>
      <w:r w:rsidR="004C4855">
        <w:rPr>
          <w:rFonts w:ascii="Calibri" w:eastAsia="Calibri" w:hAnsi="Calibri" w:cs="Calibri"/>
          <w:sz w:val="22"/>
          <w:szCs w:val="22"/>
        </w:rPr>
        <w:t>2</w:t>
      </w:r>
      <w:r w:rsidR="004C4855" w:rsidRPr="004C4855">
        <w:rPr>
          <w:rFonts w:ascii="Calibri" w:eastAsia="Calibri" w:hAnsi="Calibri" w:cs="Calibri"/>
          <w:sz w:val="22"/>
          <w:szCs w:val="22"/>
        </w:rPr>
        <w:t>:2</w:t>
      </w:r>
      <w:r w:rsidR="004C4855">
        <w:rPr>
          <w:rFonts w:ascii="Calibri" w:eastAsia="Calibri" w:hAnsi="Calibri" w:cs="Calibri"/>
          <w:sz w:val="22"/>
          <w:szCs w:val="22"/>
        </w:rPr>
        <w:t>5</w:t>
      </w:r>
    </w:p>
    <w:p w14:paraId="63E59BE0" w14:textId="4901C9CD" w:rsidR="00945538" w:rsidRDefault="00BE3AF0" w:rsidP="00485190">
      <w:pPr>
        <w:spacing w:before="0" w:after="160"/>
        <w:rPr>
          <w:rFonts w:ascii="Calibri" w:eastAsia="Calibri" w:hAnsi="Calibri" w:cs="Calibri"/>
          <w:sz w:val="22"/>
          <w:szCs w:val="22"/>
          <w:lang w:val="en-AU"/>
        </w:rPr>
      </w:pPr>
      <w:r>
        <w:rPr>
          <w:rFonts w:ascii="Calibri" w:eastAsia="Calibri" w:hAnsi="Calibri" w:cs="Calibri"/>
          <w:b/>
          <w:bCs/>
          <w:sz w:val="22"/>
          <w:szCs w:val="22"/>
          <w:lang w:val="en-AU"/>
        </w:rPr>
        <w:t xml:space="preserve">Department spokesperson: </w:t>
      </w:r>
      <w:r w:rsidR="004D3D45" w:rsidRPr="004D3D45">
        <w:rPr>
          <w:rFonts w:ascii="Calibri" w:eastAsia="Calibri" w:hAnsi="Calibri" w:cs="Calibri"/>
          <w:sz w:val="22"/>
          <w:szCs w:val="22"/>
          <w:lang w:val="en-AU"/>
        </w:rPr>
        <w:t xml:space="preserve">There will be new strengthened compliance and </w:t>
      </w:r>
      <w:r w:rsidR="004D3D45" w:rsidRPr="3DA036A0">
        <w:rPr>
          <w:rFonts w:ascii="Calibri" w:eastAsia="Calibri" w:hAnsi="Calibri" w:cs="Calibri"/>
          <w:sz w:val="22"/>
          <w:szCs w:val="22"/>
          <w:lang w:val="en-AU"/>
        </w:rPr>
        <w:t>enforcement</w:t>
      </w:r>
      <w:r w:rsidR="2A3B6C01" w:rsidRPr="3DA036A0">
        <w:rPr>
          <w:rFonts w:ascii="Calibri" w:eastAsia="Calibri" w:hAnsi="Calibri" w:cs="Calibri"/>
          <w:sz w:val="22"/>
          <w:szCs w:val="22"/>
          <w:lang w:val="en-AU"/>
        </w:rPr>
        <w:t xml:space="preserve"> </w:t>
      </w:r>
      <w:r w:rsidR="004D3D45" w:rsidRPr="3DA036A0">
        <w:rPr>
          <w:rFonts w:ascii="Calibri" w:eastAsia="Calibri" w:hAnsi="Calibri" w:cs="Calibri"/>
          <w:sz w:val="22"/>
          <w:szCs w:val="22"/>
          <w:lang w:val="en-AU"/>
        </w:rPr>
        <w:t xml:space="preserve">powers </w:t>
      </w:r>
      <w:r w:rsidR="004D3D45" w:rsidRPr="004D3D45">
        <w:rPr>
          <w:rFonts w:ascii="Calibri" w:eastAsia="Calibri" w:hAnsi="Calibri" w:cs="Calibri"/>
          <w:sz w:val="22"/>
          <w:szCs w:val="22"/>
          <w:lang w:val="en-AU"/>
        </w:rPr>
        <w:t xml:space="preserve">and increased penalties upon passage of the proposed amendments to the </w:t>
      </w:r>
      <w:r w:rsidR="004D3D45" w:rsidRPr="4F7A6FE1">
        <w:rPr>
          <w:rFonts w:ascii="Calibri" w:eastAsia="Calibri" w:hAnsi="Calibri" w:cs="Calibri"/>
          <w:sz w:val="22"/>
          <w:szCs w:val="22"/>
          <w:lang w:val="en-AU"/>
        </w:rPr>
        <w:t>EP</w:t>
      </w:r>
      <w:r w:rsidR="01EA1F0A" w:rsidRPr="4F7A6FE1">
        <w:rPr>
          <w:rFonts w:ascii="Calibri" w:eastAsia="Calibri" w:hAnsi="Calibri" w:cs="Calibri"/>
          <w:sz w:val="22"/>
          <w:szCs w:val="22"/>
          <w:lang w:val="en-AU"/>
        </w:rPr>
        <w:t>B</w:t>
      </w:r>
      <w:r w:rsidR="004D3D45" w:rsidRPr="4F7A6FE1">
        <w:rPr>
          <w:rFonts w:ascii="Calibri" w:eastAsia="Calibri" w:hAnsi="Calibri" w:cs="Calibri"/>
          <w:sz w:val="22"/>
          <w:szCs w:val="22"/>
          <w:lang w:val="en-AU"/>
        </w:rPr>
        <w:t>C</w:t>
      </w:r>
      <w:r w:rsidR="004D3D45" w:rsidRPr="004D3D45">
        <w:rPr>
          <w:rFonts w:ascii="Calibri" w:eastAsia="Calibri" w:hAnsi="Calibri" w:cs="Calibri"/>
          <w:sz w:val="22"/>
          <w:szCs w:val="22"/>
          <w:lang w:val="en-AU"/>
        </w:rPr>
        <w:t xml:space="preserve"> Act. This includes introducing a new power known as </w:t>
      </w:r>
      <w:r w:rsidR="00C77279">
        <w:rPr>
          <w:rFonts w:ascii="Calibri" w:eastAsia="Calibri" w:hAnsi="Calibri" w:cs="Calibri"/>
          <w:sz w:val="22"/>
          <w:szCs w:val="22"/>
          <w:lang w:val="en-AU"/>
        </w:rPr>
        <w:t>e</w:t>
      </w:r>
      <w:r w:rsidR="004D3D45" w:rsidRPr="004D3D45">
        <w:rPr>
          <w:rFonts w:ascii="Calibri" w:eastAsia="Calibri" w:hAnsi="Calibri" w:cs="Calibri"/>
          <w:sz w:val="22"/>
          <w:szCs w:val="22"/>
          <w:lang w:val="en-AU"/>
        </w:rPr>
        <w:t xml:space="preserve">nvironment </w:t>
      </w:r>
      <w:r w:rsidR="00C77279">
        <w:rPr>
          <w:rFonts w:ascii="Calibri" w:eastAsia="Calibri" w:hAnsi="Calibri" w:cs="Calibri"/>
          <w:sz w:val="22"/>
          <w:szCs w:val="22"/>
          <w:lang w:val="en-AU"/>
        </w:rPr>
        <w:t>p</w:t>
      </w:r>
      <w:r w:rsidR="004D3D45" w:rsidRPr="004D3D45">
        <w:rPr>
          <w:rFonts w:ascii="Calibri" w:eastAsia="Calibri" w:hAnsi="Calibri" w:cs="Calibri"/>
          <w:sz w:val="22"/>
          <w:szCs w:val="22"/>
          <w:lang w:val="en-AU"/>
        </w:rPr>
        <w:t>rotection orders</w:t>
      </w:r>
      <w:r w:rsidR="2F74BFEA" w:rsidRPr="774F3513">
        <w:rPr>
          <w:rFonts w:ascii="Calibri" w:eastAsia="Calibri" w:hAnsi="Calibri" w:cs="Calibri"/>
          <w:sz w:val="22"/>
          <w:szCs w:val="22"/>
          <w:lang w:val="en-AU"/>
        </w:rPr>
        <w:t>.</w:t>
      </w:r>
      <w:r w:rsidR="004D3D45" w:rsidRPr="004D3D45">
        <w:rPr>
          <w:rFonts w:ascii="Calibri" w:eastAsia="Calibri" w:hAnsi="Calibri" w:cs="Calibri"/>
          <w:sz w:val="22"/>
          <w:szCs w:val="22"/>
          <w:lang w:val="en-AU"/>
        </w:rPr>
        <w:t xml:space="preserve"> </w:t>
      </w:r>
      <w:r w:rsidR="2F74BFEA" w:rsidRPr="3DD5537E">
        <w:rPr>
          <w:rFonts w:ascii="Calibri" w:eastAsia="Calibri" w:hAnsi="Calibri" w:cs="Calibri"/>
          <w:sz w:val="22"/>
          <w:szCs w:val="22"/>
          <w:lang w:val="en-AU"/>
        </w:rPr>
        <w:t>These</w:t>
      </w:r>
      <w:r w:rsidR="004D3D45" w:rsidRPr="004D3D45">
        <w:rPr>
          <w:rFonts w:ascii="Calibri" w:eastAsia="Calibri" w:hAnsi="Calibri" w:cs="Calibri"/>
          <w:sz w:val="22"/>
          <w:szCs w:val="22"/>
          <w:lang w:val="en-AU"/>
        </w:rPr>
        <w:t xml:space="preserve"> can be used in urgent circumstances as a stop work order where work being carried out is in contravention or likely contravention of the </w:t>
      </w:r>
      <w:r w:rsidR="005B6A46">
        <w:rPr>
          <w:rFonts w:ascii="Calibri" w:eastAsia="Calibri" w:hAnsi="Calibri" w:cs="Calibri"/>
          <w:sz w:val="22"/>
          <w:szCs w:val="22"/>
          <w:lang w:val="en-AU"/>
        </w:rPr>
        <w:t>A</w:t>
      </w:r>
      <w:r w:rsidR="004D3D45" w:rsidRPr="004D3D45">
        <w:rPr>
          <w:rFonts w:ascii="Calibri" w:eastAsia="Calibri" w:hAnsi="Calibri" w:cs="Calibri"/>
          <w:sz w:val="22"/>
          <w:szCs w:val="22"/>
          <w:lang w:val="en-AU"/>
        </w:rPr>
        <w:t>ct and causes or creates</w:t>
      </w:r>
      <w:r w:rsidR="49BC8201" w:rsidRPr="046CCDA5">
        <w:rPr>
          <w:rFonts w:ascii="Calibri" w:eastAsia="Calibri" w:hAnsi="Calibri" w:cs="Calibri"/>
          <w:sz w:val="22"/>
          <w:szCs w:val="22"/>
          <w:lang w:val="en-AU"/>
        </w:rPr>
        <w:t xml:space="preserve"> </w:t>
      </w:r>
      <w:r w:rsidR="004D3D45" w:rsidRPr="004D3D45">
        <w:rPr>
          <w:rFonts w:ascii="Calibri" w:eastAsia="Calibri" w:hAnsi="Calibri" w:cs="Calibri"/>
          <w:sz w:val="22"/>
          <w:szCs w:val="22"/>
          <w:lang w:val="en-AU"/>
        </w:rPr>
        <w:t xml:space="preserve">an imminent risk of serious harm to the environment. </w:t>
      </w:r>
    </w:p>
    <w:p w14:paraId="2BC5E5A7" w14:textId="7872E7D3" w:rsidR="003B0E84" w:rsidRDefault="004D3D45" w:rsidP="00485190">
      <w:pPr>
        <w:spacing w:before="0" w:after="160"/>
        <w:rPr>
          <w:rFonts w:ascii="Calibri" w:eastAsia="Calibri" w:hAnsi="Calibri" w:cs="Calibri"/>
          <w:sz w:val="22"/>
          <w:szCs w:val="22"/>
          <w:lang w:val="en-AU"/>
        </w:rPr>
      </w:pPr>
      <w:r w:rsidRPr="004D3D45">
        <w:rPr>
          <w:rFonts w:ascii="Calibri" w:eastAsia="Calibri" w:hAnsi="Calibri" w:cs="Calibri"/>
          <w:sz w:val="22"/>
          <w:szCs w:val="22"/>
          <w:lang w:val="en-AU"/>
        </w:rPr>
        <w:lastRenderedPageBreak/>
        <w:t xml:space="preserve">Existing </w:t>
      </w:r>
      <w:r w:rsidR="00A1600F">
        <w:rPr>
          <w:rFonts w:ascii="Calibri" w:eastAsia="Calibri" w:hAnsi="Calibri" w:cs="Calibri"/>
          <w:sz w:val="22"/>
          <w:szCs w:val="22"/>
          <w:lang w:val="en-AU"/>
        </w:rPr>
        <w:t>e</w:t>
      </w:r>
      <w:r w:rsidRPr="004D3D45">
        <w:rPr>
          <w:rFonts w:ascii="Calibri" w:eastAsia="Calibri" w:hAnsi="Calibri" w:cs="Calibri"/>
          <w:sz w:val="22"/>
          <w:szCs w:val="22"/>
          <w:lang w:val="en-AU"/>
        </w:rPr>
        <w:t xml:space="preserve">nvironmental </w:t>
      </w:r>
      <w:r w:rsidR="00A1600F">
        <w:rPr>
          <w:rFonts w:ascii="Calibri" w:eastAsia="Calibri" w:hAnsi="Calibri" w:cs="Calibri"/>
          <w:sz w:val="22"/>
          <w:szCs w:val="22"/>
          <w:lang w:val="en-AU"/>
        </w:rPr>
        <w:t>a</w:t>
      </w:r>
      <w:r w:rsidRPr="004D3D45">
        <w:rPr>
          <w:rFonts w:ascii="Calibri" w:eastAsia="Calibri" w:hAnsi="Calibri" w:cs="Calibri"/>
          <w:sz w:val="22"/>
          <w:szCs w:val="22"/>
          <w:lang w:val="en-AU"/>
        </w:rPr>
        <w:t>udit powers will be expanded</w:t>
      </w:r>
      <w:r w:rsidR="79C13959" w:rsidRPr="046CCDA5">
        <w:rPr>
          <w:rFonts w:ascii="Calibri" w:eastAsia="Calibri" w:hAnsi="Calibri" w:cs="Calibri"/>
          <w:sz w:val="22"/>
          <w:szCs w:val="22"/>
          <w:lang w:val="en-AU"/>
        </w:rPr>
        <w:t>,</w:t>
      </w:r>
      <w:r w:rsidRPr="046CCDA5">
        <w:rPr>
          <w:rFonts w:ascii="Calibri" w:eastAsia="Calibri" w:hAnsi="Calibri" w:cs="Calibri"/>
          <w:sz w:val="22"/>
          <w:szCs w:val="22"/>
          <w:lang w:val="en-AU"/>
        </w:rPr>
        <w:t xml:space="preserve"> </w:t>
      </w:r>
      <w:r w:rsidR="65B710A8" w:rsidRPr="046CCDA5">
        <w:rPr>
          <w:rFonts w:ascii="Calibri" w:eastAsia="Calibri" w:hAnsi="Calibri" w:cs="Calibri"/>
          <w:sz w:val="22"/>
          <w:szCs w:val="22"/>
          <w:lang w:val="en-AU"/>
        </w:rPr>
        <w:t>a</w:t>
      </w:r>
      <w:r w:rsidRPr="046CCDA5">
        <w:rPr>
          <w:rFonts w:ascii="Calibri" w:eastAsia="Calibri" w:hAnsi="Calibri" w:cs="Calibri"/>
          <w:sz w:val="22"/>
          <w:szCs w:val="22"/>
          <w:lang w:val="en-AU"/>
        </w:rPr>
        <w:t>llowing</w:t>
      </w:r>
      <w:r w:rsidRPr="004D3D45">
        <w:rPr>
          <w:rFonts w:ascii="Calibri" w:eastAsia="Calibri" w:hAnsi="Calibri" w:cs="Calibri"/>
          <w:sz w:val="22"/>
          <w:szCs w:val="22"/>
          <w:lang w:val="en-AU"/>
        </w:rPr>
        <w:t xml:space="preserve"> operations to be audited without giving notice, including whether they have complied with their obligations and undertakings. There will also be increases to civil penalties for the most serious contraventions</w:t>
      </w:r>
      <w:r w:rsidR="51A55442" w:rsidRPr="61CE3279">
        <w:rPr>
          <w:rFonts w:ascii="Calibri" w:eastAsia="Calibri" w:hAnsi="Calibri" w:cs="Calibri"/>
          <w:sz w:val="22"/>
          <w:szCs w:val="22"/>
          <w:lang w:val="en-AU"/>
        </w:rPr>
        <w:t xml:space="preserve"> and</w:t>
      </w:r>
      <w:r w:rsidRPr="004D3D45">
        <w:rPr>
          <w:rFonts w:ascii="Calibri" w:eastAsia="Calibri" w:hAnsi="Calibri" w:cs="Calibri"/>
          <w:sz w:val="22"/>
          <w:szCs w:val="22"/>
          <w:lang w:val="en-AU"/>
        </w:rPr>
        <w:t xml:space="preserve"> the introduction of a civil penalty formula that can be applied by the courts in a manner proportionate to the scale of the offence. These new penalties are based on financial crime penalties such as insider trading and market manipulation. </w:t>
      </w:r>
    </w:p>
    <w:p w14:paraId="6E004B4E" w14:textId="252869ED" w:rsidR="004D3D45" w:rsidRPr="00C30B27" w:rsidRDefault="290B6A4A" w:rsidP="35CF9CE3">
      <w:pPr>
        <w:spacing w:before="0" w:after="160"/>
        <w:rPr>
          <w:rFonts w:ascii="Calibri" w:eastAsia="Calibri" w:hAnsi="Calibri" w:cs="Calibri"/>
          <w:sz w:val="22"/>
          <w:szCs w:val="22"/>
        </w:rPr>
      </w:pPr>
      <w:r w:rsidRPr="35CF9CE3">
        <w:rPr>
          <w:rFonts w:ascii="Calibri" w:eastAsia="Calibri" w:hAnsi="Calibri" w:cs="Calibri"/>
          <w:sz w:val="22"/>
          <w:szCs w:val="22"/>
        </w:rPr>
        <w:t xml:space="preserve">This could result in penalties </w:t>
      </w:r>
      <w:r w:rsidR="5E5D3BA1" w:rsidRPr="35CF9CE3">
        <w:rPr>
          <w:rFonts w:ascii="Calibri" w:eastAsia="Calibri" w:hAnsi="Calibri" w:cs="Calibri"/>
          <w:sz w:val="22"/>
          <w:szCs w:val="22"/>
        </w:rPr>
        <w:t xml:space="preserve">of </w:t>
      </w:r>
      <w:r w:rsidRPr="35CF9CE3">
        <w:rPr>
          <w:rFonts w:ascii="Calibri" w:eastAsia="Calibri" w:hAnsi="Calibri" w:cs="Calibri"/>
          <w:sz w:val="22"/>
          <w:szCs w:val="22"/>
        </w:rPr>
        <w:t xml:space="preserve">up to </w:t>
      </w:r>
      <w:r w:rsidR="10045052" w:rsidRPr="35CF9CE3">
        <w:rPr>
          <w:rFonts w:ascii="Calibri" w:eastAsia="Calibri" w:hAnsi="Calibri" w:cs="Calibri"/>
          <w:sz w:val="22"/>
          <w:szCs w:val="22"/>
        </w:rPr>
        <w:t>$</w:t>
      </w:r>
      <w:r w:rsidRPr="35CF9CE3">
        <w:rPr>
          <w:rFonts w:ascii="Calibri" w:eastAsia="Calibri" w:hAnsi="Calibri" w:cs="Calibri"/>
          <w:sz w:val="22"/>
          <w:szCs w:val="22"/>
        </w:rPr>
        <w:t>782 million for body corporates in cases of the most serious breaches</w:t>
      </w:r>
      <w:r w:rsidR="7FBD9064" w:rsidRPr="35CF9CE3">
        <w:rPr>
          <w:rFonts w:ascii="Calibri" w:eastAsia="Calibri" w:hAnsi="Calibri" w:cs="Calibri"/>
          <w:sz w:val="22"/>
          <w:szCs w:val="22"/>
        </w:rPr>
        <w:t>.</w:t>
      </w:r>
      <w:r w:rsidRPr="35CF9CE3">
        <w:rPr>
          <w:rFonts w:ascii="Calibri" w:eastAsia="Calibri" w:hAnsi="Calibri" w:cs="Calibri"/>
          <w:sz w:val="22"/>
          <w:szCs w:val="22"/>
        </w:rPr>
        <w:t xml:space="preserve"> </w:t>
      </w:r>
      <w:r w:rsidR="1E022901" w:rsidRPr="35CF9CE3">
        <w:rPr>
          <w:rFonts w:ascii="Calibri" w:eastAsia="Calibri" w:hAnsi="Calibri" w:cs="Calibri"/>
          <w:sz w:val="22"/>
          <w:szCs w:val="22"/>
        </w:rPr>
        <w:t>T</w:t>
      </w:r>
      <w:r w:rsidRPr="35CF9CE3">
        <w:rPr>
          <w:rFonts w:ascii="Calibri" w:eastAsia="Calibri" w:hAnsi="Calibri" w:cs="Calibri"/>
          <w:sz w:val="22"/>
          <w:szCs w:val="22"/>
        </w:rPr>
        <w:t xml:space="preserve">here will also be changes to the </w:t>
      </w:r>
      <w:r w:rsidR="49DFC1A8" w:rsidRPr="35CF9CE3">
        <w:rPr>
          <w:rFonts w:ascii="Calibri" w:eastAsia="Calibri" w:hAnsi="Calibri" w:cs="Calibri"/>
          <w:sz w:val="22"/>
          <w:szCs w:val="22"/>
        </w:rPr>
        <w:t>‘</w:t>
      </w:r>
      <w:r w:rsidRPr="35CF9CE3">
        <w:rPr>
          <w:rFonts w:ascii="Calibri" w:eastAsia="Calibri" w:hAnsi="Calibri" w:cs="Calibri"/>
          <w:sz w:val="22"/>
          <w:szCs w:val="22"/>
        </w:rPr>
        <w:t>st</w:t>
      </w:r>
      <w:r w:rsidR="752393A5" w:rsidRPr="35CF9CE3">
        <w:rPr>
          <w:rFonts w:ascii="Calibri" w:eastAsia="Calibri" w:hAnsi="Calibri" w:cs="Calibri"/>
          <w:sz w:val="22"/>
          <w:szCs w:val="22"/>
        </w:rPr>
        <w:t>op</w:t>
      </w:r>
      <w:r w:rsidRPr="35CF9CE3">
        <w:rPr>
          <w:rFonts w:ascii="Calibri" w:eastAsia="Calibri" w:hAnsi="Calibri" w:cs="Calibri"/>
          <w:sz w:val="22"/>
          <w:szCs w:val="22"/>
        </w:rPr>
        <w:t xml:space="preserve"> the clock</w:t>
      </w:r>
      <w:r w:rsidR="49DFC1A8" w:rsidRPr="35CF9CE3">
        <w:rPr>
          <w:rFonts w:ascii="Calibri" w:eastAsia="Calibri" w:hAnsi="Calibri" w:cs="Calibri"/>
          <w:sz w:val="22"/>
          <w:szCs w:val="22"/>
        </w:rPr>
        <w:t>’</w:t>
      </w:r>
      <w:r w:rsidRPr="35CF9CE3">
        <w:rPr>
          <w:rFonts w:ascii="Calibri" w:eastAsia="Calibri" w:hAnsi="Calibri" w:cs="Calibri"/>
          <w:sz w:val="22"/>
          <w:szCs w:val="22"/>
        </w:rPr>
        <w:t xml:space="preserve"> provisions. This means</w:t>
      </w:r>
      <w:r w:rsidR="49DFC1A8" w:rsidRPr="35CF9CE3">
        <w:rPr>
          <w:rFonts w:ascii="Calibri" w:eastAsia="Calibri" w:hAnsi="Calibri" w:cs="Calibri"/>
          <w:sz w:val="22"/>
          <w:szCs w:val="22"/>
        </w:rPr>
        <w:t>,</w:t>
      </w:r>
      <w:r w:rsidRPr="35CF9CE3">
        <w:rPr>
          <w:rFonts w:ascii="Calibri" w:eastAsia="Calibri" w:hAnsi="Calibri" w:cs="Calibri"/>
          <w:sz w:val="22"/>
          <w:szCs w:val="22"/>
        </w:rPr>
        <w:t xml:space="preserve"> when there is a request </w:t>
      </w:r>
      <w:r w:rsidR="6EC995D0" w:rsidRPr="35CF9CE3">
        <w:rPr>
          <w:rFonts w:ascii="Calibri" w:eastAsia="Calibri" w:hAnsi="Calibri" w:cs="Calibri"/>
          <w:sz w:val="22"/>
          <w:szCs w:val="22"/>
        </w:rPr>
        <w:t>f</w:t>
      </w:r>
      <w:r w:rsidRPr="35CF9CE3">
        <w:rPr>
          <w:rFonts w:ascii="Calibri" w:eastAsia="Calibri" w:hAnsi="Calibri" w:cs="Calibri"/>
          <w:sz w:val="22"/>
          <w:szCs w:val="22"/>
        </w:rPr>
        <w:t>or more information</w:t>
      </w:r>
      <w:r w:rsidR="49DFC1A8" w:rsidRPr="35CF9CE3">
        <w:rPr>
          <w:rFonts w:ascii="Calibri" w:eastAsia="Calibri" w:hAnsi="Calibri" w:cs="Calibri"/>
          <w:sz w:val="22"/>
          <w:szCs w:val="22"/>
        </w:rPr>
        <w:t>,</w:t>
      </w:r>
      <w:r w:rsidRPr="35CF9CE3">
        <w:rPr>
          <w:rFonts w:ascii="Calibri" w:eastAsia="Calibri" w:hAnsi="Calibri" w:cs="Calibri"/>
          <w:sz w:val="22"/>
          <w:szCs w:val="22"/>
        </w:rPr>
        <w:t xml:space="preserve"> a project proponent will be able to not agree to extend a time frame </w:t>
      </w:r>
      <w:r w:rsidR="44547721" w:rsidRPr="35CF9CE3">
        <w:rPr>
          <w:rFonts w:ascii="Calibri" w:eastAsia="Calibri" w:hAnsi="Calibri" w:cs="Calibri"/>
          <w:sz w:val="22"/>
          <w:szCs w:val="22"/>
        </w:rPr>
        <w:t>(</w:t>
      </w:r>
      <w:r w:rsidRPr="35CF9CE3">
        <w:rPr>
          <w:rFonts w:ascii="Calibri" w:eastAsia="Calibri" w:hAnsi="Calibri" w:cs="Calibri"/>
          <w:sz w:val="22"/>
          <w:szCs w:val="22"/>
        </w:rPr>
        <w:t xml:space="preserve">or </w:t>
      </w:r>
      <w:r w:rsidR="44547721" w:rsidRPr="35CF9CE3">
        <w:rPr>
          <w:rFonts w:ascii="Calibri" w:eastAsia="Calibri" w:hAnsi="Calibri" w:cs="Calibri"/>
          <w:sz w:val="22"/>
          <w:szCs w:val="22"/>
        </w:rPr>
        <w:t>‘</w:t>
      </w:r>
      <w:r w:rsidRPr="35CF9CE3">
        <w:rPr>
          <w:rFonts w:ascii="Calibri" w:eastAsia="Calibri" w:hAnsi="Calibri" w:cs="Calibri"/>
          <w:sz w:val="22"/>
          <w:szCs w:val="22"/>
        </w:rPr>
        <w:t>stop the clock</w:t>
      </w:r>
      <w:r w:rsidR="44547721" w:rsidRPr="35CF9CE3">
        <w:rPr>
          <w:rFonts w:ascii="Calibri" w:eastAsia="Calibri" w:hAnsi="Calibri" w:cs="Calibri"/>
          <w:sz w:val="22"/>
          <w:szCs w:val="22"/>
        </w:rPr>
        <w:t>’)</w:t>
      </w:r>
      <w:r w:rsidRPr="35CF9CE3">
        <w:rPr>
          <w:rFonts w:ascii="Calibri" w:eastAsia="Calibri" w:hAnsi="Calibri" w:cs="Calibri"/>
          <w:sz w:val="22"/>
          <w:szCs w:val="22"/>
        </w:rPr>
        <w:t xml:space="preserve">. If the project proponent does not agree to extend a time frame, the decision maker will </w:t>
      </w:r>
      <w:proofErr w:type="gramStart"/>
      <w:r w:rsidRPr="35CF9CE3">
        <w:rPr>
          <w:rFonts w:ascii="Calibri" w:eastAsia="Calibri" w:hAnsi="Calibri" w:cs="Calibri"/>
          <w:sz w:val="22"/>
          <w:szCs w:val="22"/>
        </w:rPr>
        <w:t>make a decision</w:t>
      </w:r>
      <w:proofErr w:type="gramEnd"/>
      <w:r w:rsidRPr="35CF9CE3">
        <w:rPr>
          <w:rFonts w:ascii="Calibri" w:eastAsia="Calibri" w:hAnsi="Calibri" w:cs="Calibri"/>
          <w:sz w:val="22"/>
          <w:szCs w:val="22"/>
        </w:rPr>
        <w:t xml:space="preserve"> based on the information they have before them. This could result in faster </w:t>
      </w:r>
      <w:r w:rsidR="009729B2">
        <w:rPr>
          <w:rFonts w:ascii="Calibri" w:eastAsia="Calibri" w:hAnsi="Calibri" w:cs="Calibri"/>
          <w:sz w:val="22"/>
          <w:szCs w:val="22"/>
        </w:rPr>
        <w:t>y</w:t>
      </w:r>
      <w:r w:rsidR="37901565" w:rsidRPr="35CF9CE3">
        <w:rPr>
          <w:rFonts w:ascii="Calibri" w:eastAsia="Calibri" w:hAnsi="Calibri" w:cs="Calibri"/>
          <w:sz w:val="22"/>
          <w:szCs w:val="22"/>
        </w:rPr>
        <w:t>eses</w:t>
      </w:r>
      <w:r w:rsidRPr="35CF9CE3">
        <w:rPr>
          <w:rFonts w:ascii="Calibri" w:eastAsia="Calibri" w:hAnsi="Calibri" w:cs="Calibri"/>
          <w:sz w:val="22"/>
          <w:szCs w:val="22"/>
        </w:rPr>
        <w:t xml:space="preserve"> and quicker </w:t>
      </w:r>
      <w:r w:rsidR="009729B2">
        <w:rPr>
          <w:rFonts w:ascii="Calibri" w:eastAsia="Calibri" w:hAnsi="Calibri" w:cs="Calibri"/>
          <w:sz w:val="22"/>
          <w:szCs w:val="22"/>
        </w:rPr>
        <w:t>n</w:t>
      </w:r>
      <w:r w:rsidR="6CB874D2" w:rsidRPr="35CF9CE3">
        <w:rPr>
          <w:rFonts w:ascii="Calibri" w:eastAsia="Calibri" w:hAnsi="Calibri" w:cs="Calibri"/>
          <w:sz w:val="22"/>
          <w:szCs w:val="22"/>
        </w:rPr>
        <w:t>o</w:t>
      </w:r>
      <w:r w:rsidR="00BC0CE9">
        <w:rPr>
          <w:rFonts w:ascii="Calibri" w:eastAsia="Calibri" w:hAnsi="Calibri" w:cs="Calibri"/>
          <w:sz w:val="22"/>
          <w:szCs w:val="22"/>
        </w:rPr>
        <w:t>e</w:t>
      </w:r>
      <w:r w:rsidR="6CB874D2" w:rsidRPr="35CF9CE3">
        <w:rPr>
          <w:rFonts w:ascii="Calibri" w:eastAsia="Calibri" w:hAnsi="Calibri" w:cs="Calibri"/>
          <w:sz w:val="22"/>
          <w:szCs w:val="22"/>
        </w:rPr>
        <w:t>s</w:t>
      </w:r>
      <w:r w:rsidRPr="35CF9CE3">
        <w:rPr>
          <w:rFonts w:ascii="Calibri" w:eastAsia="Calibri" w:hAnsi="Calibri" w:cs="Calibri"/>
          <w:sz w:val="22"/>
          <w:szCs w:val="22"/>
        </w:rPr>
        <w:t>.</w:t>
      </w:r>
    </w:p>
    <w:p w14:paraId="4FE51F46" w14:textId="481338BA" w:rsidR="004D3D45" w:rsidRPr="00C30B27" w:rsidRDefault="004D3D45" w:rsidP="004D3D45">
      <w:pPr>
        <w:keepNext/>
        <w:spacing w:before="240" w:after="60" w:line="240" w:lineRule="auto"/>
        <w:outlineLvl w:val="0"/>
        <w:rPr>
          <w:rFonts w:ascii="Cambria" w:eastAsia="Calibri" w:hAnsi="Cambria"/>
          <w:b/>
          <w:bCs/>
          <w:kern w:val="32"/>
          <w:sz w:val="32"/>
          <w:szCs w:val="32"/>
        </w:rPr>
      </w:pPr>
      <w:r w:rsidRPr="00C30B27">
        <w:rPr>
          <w:rFonts w:ascii="Cambria" w:eastAsia="Calibri" w:hAnsi="Cambria"/>
          <w:b/>
          <w:bCs/>
          <w:kern w:val="32"/>
          <w:sz w:val="32"/>
          <w:szCs w:val="32"/>
        </w:rPr>
        <w:t xml:space="preserve">Slide </w:t>
      </w:r>
      <w:r w:rsidR="00CF53FF">
        <w:rPr>
          <w:rFonts w:ascii="Cambria" w:eastAsia="Calibri" w:hAnsi="Cambria"/>
          <w:b/>
          <w:bCs/>
          <w:kern w:val="32"/>
          <w:sz w:val="32"/>
          <w:szCs w:val="32"/>
        </w:rPr>
        <w:t>10</w:t>
      </w:r>
      <w:r w:rsidRPr="00C30B27">
        <w:rPr>
          <w:rFonts w:ascii="Cambria" w:eastAsia="Calibri" w:hAnsi="Cambria"/>
          <w:b/>
          <w:bCs/>
          <w:kern w:val="32"/>
          <w:sz w:val="32"/>
          <w:szCs w:val="32"/>
        </w:rPr>
        <w:t>: Environment Information Australia</w:t>
      </w:r>
    </w:p>
    <w:p w14:paraId="23ED9699" w14:textId="53CA8A19" w:rsidR="004D3D45" w:rsidRDefault="004C4855" w:rsidP="004D3D45">
      <w:pPr>
        <w:spacing w:before="0" w:after="160"/>
        <w:rPr>
          <w:rFonts w:ascii="Calibri" w:eastAsia="Calibri" w:hAnsi="Calibri" w:cs="Calibri"/>
          <w:sz w:val="22"/>
          <w:szCs w:val="22"/>
        </w:rPr>
      </w:pPr>
      <w:r w:rsidRPr="00C30B27">
        <w:rPr>
          <w:rFonts w:ascii="Calibri" w:eastAsia="Calibri" w:hAnsi="Calibri" w:cs="Calibri"/>
          <w:sz w:val="22"/>
          <w:szCs w:val="22"/>
        </w:rPr>
        <w:t>00:12:26</w:t>
      </w:r>
      <w:r w:rsidR="004D3D45" w:rsidRPr="00C30B27">
        <w:rPr>
          <w:rFonts w:ascii="Calibri" w:eastAsia="Calibri" w:hAnsi="Calibri" w:cs="Calibri"/>
          <w:sz w:val="22"/>
          <w:szCs w:val="22"/>
        </w:rPr>
        <w:t xml:space="preserve"> --&gt; </w:t>
      </w:r>
      <w:r w:rsidR="008E2DEA" w:rsidRPr="00C30B27">
        <w:rPr>
          <w:rFonts w:ascii="Calibri" w:eastAsia="Calibri" w:hAnsi="Calibri" w:cs="Calibri"/>
          <w:sz w:val="22"/>
          <w:szCs w:val="22"/>
        </w:rPr>
        <w:t>00:14:28</w:t>
      </w:r>
    </w:p>
    <w:p w14:paraId="084EBE3F" w14:textId="6B27351A" w:rsidR="004D3D45" w:rsidRDefault="00BE3AF0" w:rsidP="00485190">
      <w:pPr>
        <w:spacing w:before="0" w:after="160"/>
        <w:rPr>
          <w:rFonts w:ascii="Calibri" w:eastAsia="Calibri" w:hAnsi="Calibri" w:cs="Calibri"/>
          <w:sz w:val="22"/>
          <w:szCs w:val="22"/>
          <w:lang w:val="en-AU"/>
        </w:rPr>
      </w:pPr>
      <w:r>
        <w:rPr>
          <w:rFonts w:ascii="Calibri" w:eastAsia="Calibri" w:hAnsi="Calibri" w:cs="Calibri"/>
          <w:b/>
          <w:bCs/>
          <w:sz w:val="22"/>
          <w:szCs w:val="22"/>
          <w:lang w:val="en-AU"/>
        </w:rPr>
        <w:t xml:space="preserve">Department spokesperson: </w:t>
      </w:r>
      <w:r w:rsidR="004D3D45" w:rsidRPr="004D3D45">
        <w:rPr>
          <w:rFonts w:ascii="Calibri" w:eastAsia="Calibri" w:hAnsi="Calibri" w:cs="Calibri"/>
          <w:sz w:val="22"/>
          <w:szCs w:val="22"/>
          <w:lang w:val="en-AU"/>
        </w:rPr>
        <w:t xml:space="preserve">We are also introducing new laws to establish a statutory </w:t>
      </w:r>
      <w:r w:rsidR="00CC55CA">
        <w:rPr>
          <w:rFonts w:ascii="Calibri" w:eastAsia="Calibri" w:hAnsi="Calibri" w:cs="Calibri"/>
          <w:sz w:val="22"/>
          <w:szCs w:val="22"/>
          <w:lang w:val="en-AU"/>
        </w:rPr>
        <w:t>H</w:t>
      </w:r>
      <w:r w:rsidR="004D3D45" w:rsidRPr="004D3D45">
        <w:rPr>
          <w:rFonts w:ascii="Calibri" w:eastAsia="Calibri" w:hAnsi="Calibri" w:cs="Calibri"/>
          <w:sz w:val="22"/>
          <w:szCs w:val="22"/>
          <w:lang w:val="en-AU"/>
        </w:rPr>
        <w:t xml:space="preserve">ead of </w:t>
      </w:r>
      <w:r w:rsidR="5CB8F86A" w:rsidRPr="0D4FD022">
        <w:rPr>
          <w:rFonts w:ascii="Calibri" w:eastAsia="Calibri" w:hAnsi="Calibri" w:cs="Calibri"/>
          <w:sz w:val="22"/>
          <w:szCs w:val="22"/>
          <w:lang w:val="en-AU"/>
        </w:rPr>
        <w:t>E</w:t>
      </w:r>
      <w:r w:rsidR="004D3D45" w:rsidRPr="0D4FD022">
        <w:rPr>
          <w:rFonts w:ascii="Calibri" w:eastAsia="Calibri" w:hAnsi="Calibri" w:cs="Calibri"/>
          <w:sz w:val="22"/>
          <w:szCs w:val="22"/>
          <w:lang w:val="en-AU"/>
        </w:rPr>
        <w:t xml:space="preserve">nvironment </w:t>
      </w:r>
      <w:r w:rsidR="404127EC" w:rsidRPr="0D4FD022">
        <w:rPr>
          <w:rFonts w:ascii="Calibri" w:eastAsia="Calibri" w:hAnsi="Calibri" w:cs="Calibri"/>
          <w:sz w:val="22"/>
          <w:szCs w:val="22"/>
          <w:lang w:val="en-AU"/>
        </w:rPr>
        <w:t>I</w:t>
      </w:r>
      <w:r w:rsidR="004D3D45" w:rsidRPr="0D4FD022">
        <w:rPr>
          <w:rFonts w:ascii="Calibri" w:eastAsia="Calibri" w:hAnsi="Calibri" w:cs="Calibri"/>
          <w:sz w:val="22"/>
          <w:szCs w:val="22"/>
          <w:lang w:val="en-AU"/>
        </w:rPr>
        <w:t>nformation</w:t>
      </w:r>
      <w:r w:rsidR="004D3D45" w:rsidRPr="004D3D45">
        <w:rPr>
          <w:rFonts w:ascii="Calibri" w:eastAsia="Calibri" w:hAnsi="Calibri" w:cs="Calibri"/>
          <w:sz w:val="22"/>
          <w:szCs w:val="22"/>
          <w:lang w:val="en-AU"/>
        </w:rPr>
        <w:t xml:space="preserve"> Australia within the department. The </w:t>
      </w:r>
      <w:r w:rsidR="00CC55CA">
        <w:rPr>
          <w:rFonts w:ascii="Calibri" w:eastAsia="Calibri" w:hAnsi="Calibri" w:cs="Calibri"/>
          <w:sz w:val="22"/>
          <w:szCs w:val="22"/>
          <w:lang w:val="en-AU"/>
        </w:rPr>
        <w:t>H</w:t>
      </w:r>
      <w:r w:rsidR="004D3D45" w:rsidRPr="004D3D45">
        <w:rPr>
          <w:rFonts w:ascii="Calibri" w:eastAsia="Calibri" w:hAnsi="Calibri" w:cs="Calibri"/>
          <w:sz w:val="22"/>
          <w:szCs w:val="22"/>
          <w:lang w:val="en-AU"/>
        </w:rPr>
        <w:t>ead will have legislated responsibilities to provide the Minister for the Environment, the CEO of EPA</w:t>
      </w:r>
      <w:r w:rsidR="4EB22D09" w:rsidRPr="0D4FD022">
        <w:rPr>
          <w:rFonts w:ascii="Calibri" w:eastAsia="Calibri" w:hAnsi="Calibri" w:cs="Calibri"/>
          <w:sz w:val="22"/>
          <w:szCs w:val="22"/>
          <w:lang w:val="en-AU"/>
        </w:rPr>
        <w:t>,</w:t>
      </w:r>
      <w:r w:rsidR="004D3D45" w:rsidRPr="004D3D45">
        <w:rPr>
          <w:rFonts w:ascii="Calibri" w:eastAsia="Calibri" w:hAnsi="Calibri" w:cs="Calibri"/>
          <w:sz w:val="22"/>
          <w:szCs w:val="22"/>
          <w:lang w:val="en-AU"/>
        </w:rPr>
        <w:t xml:space="preserve"> and the public with high quality data and information. Lifting the standard of data and making it more readily available will help to improve evidence and transparency of decision making. Collaboration will be key. The </w:t>
      </w:r>
      <w:r w:rsidR="007720AC">
        <w:rPr>
          <w:rFonts w:ascii="Calibri" w:eastAsia="Calibri" w:hAnsi="Calibri" w:cs="Calibri"/>
          <w:sz w:val="22"/>
          <w:szCs w:val="22"/>
          <w:lang w:val="en-AU"/>
        </w:rPr>
        <w:t>H</w:t>
      </w:r>
      <w:r w:rsidR="004D3D45" w:rsidRPr="004D3D45">
        <w:rPr>
          <w:rFonts w:ascii="Calibri" w:eastAsia="Calibri" w:hAnsi="Calibri" w:cs="Calibri"/>
          <w:sz w:val="22"/>
          <w:szCs w:val="22"/>
          <w:lang w:val="en-AU"/>
        </w:rPr>
        <w:t xml:space="preserve">ead will work in partnership with state and territory governments, industry, academic </w:t>
      </w:r>
      <w:proofErr w:type="gramStart"/>
      <w:r w:rsidR="004D3D45" w:rsidRPr="004D3D45">
        <w:rPr>
          <w:rFonts w:ascii="Calibri" w:eastAsia="Calibri" w:hAnsi="Calibri" w:cs="Calibri"/>
          <w:sz w:val="22"/>
          <w:szCs w:val="22"/>
          <w:lang w:val="en-AU"/>
        </w:rPr>
        <w:t>institutions</w:t>
      </w:r>
      <w:proofErr w:type="gramEnd"/>
      <w:r w:rsidR="004D3D45" w:rsidRPr="004D3D45">
        <w:rPr>
          <w:rFonts w:ascii="Calibri" w:eastAsia="Calibri" w:hAnsi="Calibri" w:cs="Calibri"/>
          <w:sz w:val="22"/>
          <w:szCs w:val="22"/>
          <w:lang w:val="en-AU"/>
        </w:rPr>
        <w:t xml:space="preserve"> and other stakeholders to improve the environmental information supply chain. The </w:t>
      </w:r>
      <w:r w:rsidR="007720AC">
        <w:rPr>
          <w:rFonts w:ascii="Calibri" w:eastAsia="Calibri" w:hAnsi="Calibri" w:cs="Calibri"/>
          <w:sz w:val="22"/>
          <w:szCs w:val="22"/>
          <w:lang w:val="en-AU"/>
        </w:rPr>
        <w:t>H</w:t>
      </w:r>
      <w:r w:rsidR="004D3D45" w:rsidRPr="004D3D45">
        <w:rPr>
          <w:rFonts w:ascii="Calibri" w:eastAsia="Calibri" w:hAnsi="Calibri" w:cs="Calibri"/>
          <w:sz w:val="22"/>
          <w:szCs w:val="22"/>
          <w:lang w:val="en-AU"/>
        </w:rPr>
        <w:t>ead will also be required to prepare regular independent reports. State of the Environment Reports delivered every two years</w:t>
      </w:r>
      <w:r w:rsidR="0FC63B19" w:rsidRPr="0D4FD022">
        <w:rPr>
          <w:rFonts w:ascii="Calibri" w:eastAsia="Calibri" w:hAnsi="Calibri" w:cs="Calibri"/>
          <w:sz w:val="22"/>
          <w:szCs w:val="22"/>
          <w:lang w:val="en-AU"/>
        </w:rPr>
        <w:t xml:space="preserve"> will</w:t>
      </w:r>
      <w:r w:rsidR="004D3D45" w:rsidRPr="0D4FD022">
        <w:rPr>
          <w:rFonts w:ascii="Calibri" w:eastAsia="Calibri" w:hAnsi="Calibri" w:cs="Calibri"/>
          <w:sz w:val="22"/>
          <w:szCs w:val="22"/>
          <w:lang w:val="en-AU"/>
        </w:rPr>
        <w:t xml:space="preserve"> </w:t>
      </w:r>
      <w:r w:rsidR="004D3D45" w:rsidRPr="004D3D45">
        <w:rPr>
          <w:rFonts w:ascii="Calibri" w:eastAsia="Calibri" w:hAnsi="Calibri" w:cs="Calibri"/>
          <w:sz w:val="22"/>
          <w:szCs w:val="22"/>
          <w:lang w:val="en-AU"/>
        </w:rPr>
        <w:t xml:space="preserve">incorporate science and indigenous knowledge. The </w:t>
      </w:r>
      <w:r w:rsidR="0012769D">
        <w:rPr>
          <w:rFonts w:ascii="Calibri" w:eastAsia="Calibri" w:hAnsi="Calibri" w:cs="Calibri"/>
          <w:sz w:val="22"/>
          <w:szCs w:val="22"/>
          <w:lang w:val="en-AU"/>
        </w:rPr>
        <w:t>H</w:t>
      </w:r>
      <w:r w:rsidR="004D3D45" w:rsidRPr="004D3D45">
        <w:rPr>
          <w:rFonts w:ascii="Calibri" w:eastAsia="Calibri" w:hAnsi="Calibri" w:cs="Calibri"/>
          <w:sz w:val="22"/>
          <w:szCs w:val="22"/>
          <w:lang w:val="en-AU"/>
        </w:rPr>
        <w:t>ead will provide an analysis of trends in the environment, an</w:t>
      </w:r>
      <w:r w:rsidR="0012769D">
        <w:rPr>
          <w:rFonts w:ascii="Calibri" w:eastAsia="Calibri" w:hAnsi="Calibri" w:cs="Calibri"/>
          <w:sz w:val="22"/>
          <w:szCs w:val="22"/>
          <w:lang w:val="en-AU"/>
        </w:rPr>
        <w:t>d</w:t>
      </w:r>
      <w:r w:rsidR="004D3D45" w:rsidRPr="004D3D45">
        <w:rPr>
          <w:rFonts w:ascii="Calibri" w:eastAsia="Calibri" w:hAnsi="Calibri" w:cs="Calibri"/>
          <w:sz w:val="22"/>
          <w:szCs w:val="22"/>
          <w:lang w:val="en-AU"/>
        </w:rPr>
        <w:t xml:space="preserve"> information about the progress of national environmental goals committed to by the Minister for the Environment. The </w:t>
      </w:r>
      <w:r w:rsidR="0012769D">
        <w:rPr>
          <w:rFonts w:ascii="Calibri" w:eastAsia="Calibri" w:hAnsi="Calibri" w:cs="Calibri"/>
          <w:sz w:val="22"/>
          <w:szCs w:val="22"/>
          <w:lang w:val="en-AU"/>
        </w:rPr>
        <w:t>H</w:t>
      </w:r>
      <w:r w:rsidR="004D3D45" w:rsidRPr="004D3D45">
        <w:rPr>
          <w:rFonts w:ascii="Calibri" w:eastAsia="Calibri" w:hAnsi="Calibri" w:cs="Calibri"/>
          <w:sz w:val="22"/>
          <w:szCs w:val="22"/>
          <w:lang w:val="en-AU"/>
        </w:rPr>
        <w:t>ead will also set a baseline for</w:t>
      </w:r>
      <w:r w:rsidR="0854BE52" w:rsidRPr="0D4FD022">
        <w:rPr>
          <w:rFonts w:ascii="Calibri" w:eastAsia="Calibri" w:hAnsi="Calibri" w:cs="Calibri"/>
          <w:sz w:val="22"/>
          <w:szCs w:val="22"/>
          <w:lang w:val="en-AU"/>
        </w:rPr>
        <w:t>,</w:t>
      </w:r>
      <w:r w:rsidR="004D3D45" w:rsidRPr="004D3D45">
        <w:rPr>
          <w:rFonts w:ascii="Calibri" w:eastAsia="Calibri" w:hAnsi="Calibri" w:cs="Calibri"/>
          <w:sz w:val="22"/>
          <w:szCs w:val="22"/>
          <w:lang w:val="en-AU"/>
        </w:rPr>
        <w:t xml:space="preserve"> and report on Australia's progress towards achieving</w:t>
      </w:r>
      <w:r w:rsidR="6478BA6C" w:rsidRPr="0D4FD022">
        <w:rPr>
          <w:rFonts w:ascii="Calibri" w:eastAsia="Calibri" w:hAnsi="Calibri" w:cs="Calibri"/>
          <w:sz w:val="22"/>
          <w:szCs w:val="22"/>
          <w:lang w:val="en-AU"/>
        </w:rPr>
        <w:t xml:space="preserve"> </w:t>
      </w:r>
      <w:r w:rsidR="0001324D">
        <w:rPr>
          <w:rFonts w:ascii="Calibri" w:eastAsia="Calibri" w:hAnsi="Calibri" w:cs="Calibri"/>
          <w:sz w:val="22"/>
          <w:szCs w:val="22"/>
          <w:lang w:val="en-AU"/>
        </w:rPr>
        <w:t>n</w:t>
      </w:r>
      <w:r w:rsidR="6478BA6C" w:rsidRPr="0D4FD022">
        <w:rPr>
          <w:rFonts w:ascii="Calibri" w:eastAsia="Calibri" w:hAnsi="Calibri" w:cs="Calibri"/>
          <w:sz w:val="22"/>
          <w:szCs w:val="22"/>
          <w:lang w:val="en-AU"/>
        </w:rPr>
        <w:t>a</w:t>
      </w:r>
      <w:r w:rsidR="004D3D45" w:rsidRPr="0D4FD022">
        <w:rPr>
          <w:rFonts w:ascii="Calibri" w:eastAsia="Calibri" w:hAnsi="Calibri" w:cs="Calibri"/>
          <w:sz w:val="22"/>
          <w:szCs w:val="22"/>
          <w:lang w:val="en-AU"/>
        </w:rPr>
        <w:t xml:space="preserve">ture </w:t>
      </w:r>
      <w:r w:rsidR="0001324D">
        <w:rPr>
          <w:rFonts w:ascii="Calibri" w:eastAsia="Calibri" w:hAnsi="Calibri" w:cs="Calibri"/>
          <w:sz w:val="22"/>
          <w:szCs w:val="22"/>
          <w:lang w:val="en-AU"/>
        </w:rPr>
        <w:t>p</w:t>
      </w:r>
      <w:r w:rsidR="004D3D45" w:rsidRPr="0D4FD022">
        <w:rPr>
          <w:rFonts w:ascii="Calibri" w:eastAsia="Calibri" w:hAnsi="Calibri" w:cs="Calibri"/>
          <w:sz w:val="22"/>
          <w:szCs w:val="22"/>
          <w:lang w:val="en-AU"/>
        </w:rPr>
        <w:t>ositive.</w:t>
      </w:r>
      <w:r w:rsidR="004D3D45" w:rsidRPr="004D3D45">
        <w:rPr>
          <w:rFonts w:ascii="Calibri" w:eastAsia="Calibri" w:hAnsi="Calibri" w:cs="Calibri"/>
          <w:sz w:val="22"/>
          <w:szCs w:val="22"/>
          <w:lang w:val="en-AU"/>
        </w:rPr>
        <w:t xml:space="preserve"> Improved data and reporting will help decision makers to balance environmental and economic considerations. This will mean that governments and business can better understand the impact of decisions and position us more effectively to respond to emerging trends.</w:t>
      </w:r>
    </w:p>
    <w:p w14:paraId="091E172E" w14:textId="27A313B4" w:rsidR="004D3D45" w:rsidRPr="003B25FF" w:rsidRDefault="004D3D45" w:rsidP="00F35492">
      <w:pPr>
        <w:keepNext/>
        <w:spacing w:before="240" w:after="60" w:line="240" w:lineRule="auto"/>
        <w:outlineLvl w:val="0"/>
        <w:rPr>
          <w:rFonts w:ascii="Cambria" w:eastAsia="Calibri" w:hAnsi="Cambria"/>
          <w:b/>
          <w:bCs/>
          <w:kern w:val="32"/>
          <w:sz w:val="32"/>
          <w:szCs w:val="32"/>
        </w:rPr>
      </w:pPr>
      <w:r w:rsidRPr="003B25FF">
        <w:rPr>
          <w:rFonts w:ascii="Cambria" w:eastAsia="Calibri" w:hAnsi="Cambria"/>
          <w:b/>
          <w:bCs/>
          <w:kern w:val="32"/>
          <w:sz w:val="32"/>
          <w:szCs w:val="32"/>
        </w:rPr>
        <w:lastRenderedPageBreak/>
        <w:t xml:space="preserve">Slide </w:t>
      </w:r>
      <w:r w:rsidR="000C5794">
        <w:rPr>
          <w:rFonts w:ascii="Cambria" w:eastAsia="Calibri" w:hAnsi="Cambria"/>
          <w:b/>
          <w:bCs/>
          <w:kern w:val="32"/>
          <w:sz w:val="32"/>
          <w:szCs w:val="32"/>
        </w:rPr>
        <w:t>1</w:t>
      </w:r>
      <w:r w:rsidR="00CF53FF">
        <w:rPr>
          <w:rFonts w:ascii="Cambria" w:eastAsia="Calibri" w:hAnsi="Cambria"/>
          <w:b/>
          <w:bCs/>
          <w:kern w:val="32"/>
          <w:sz w:val="32"/>
          <w:szCs w:val="32"/>
        </w:rPr>
        <w:t>1</w:t>
      </w:r>
      <w:r>
        <w:rPr>
          <w:rFonts w:ascii="Cambria" w:eastAsia="Calibri" w:hAnsi="Cambria"/>
          <w:b/>
          <w:bCs/>
          <w:kern w:val="32"/>
          <w:sz w:val="32"/>
          <w:szCs w:val="32"/>
        </w:rPr>
        <w:t>: Next Steps</w:t>
      </w:r>
    </w:p>
    <w:p w14:paraId="626BF056" w14:textId="3312CD0C" w:rsidR="004D3D45" w:rsidRDefault="008E2DEA" w:rsidP="00747D34">
      <w:pPr>
        <w:keepNext/>
        <w:spacing w:before="0" w:after="160"/>
        <w:rPr>
          <w:rFonts w:ascii="Calibri" w:eastAsia="Calibri" w:hAnsi="Calibri" w:cs="Calibri"/>
          <w:sz w:val="22"/>
          <w:szCs w:val="22"/>
        </w:rPr>
      </w:pPr>
      <w:r w:rsidRPr="008E2DEA">
        <w:rPr>
          <w:rFonts w:ascii="Calibri" w:eastAsia="Calibri" w:hAnsi="Calibri" w:cs="Calibri"/>
          <w:sz w:val="22"/>
          <w:szCs w:val="22"/>
        </w:rPr>
        <w:t>00:14:2</w:t>
      </w:r>
      <w:r w:rsidR="005953D7">
        <w:rPr>
          <w:rFonts w:ascii="Calibri" w:eastAsia="Calibri" w:hAnsi="Calibri" w:cs="Calibri"/>
          <w:sz w:val="22"/>
          <w:szCs w:val="22"/>
        </w:rPr>
        <w:t>9</w:t>
      </w:r>
      <w:r w:rsidR="004D3D45" w:rsidRPr="003B25FF">
        <w:rPr>
          <w:rFonts w:ascii="Calibri" w:eastAsia="Calibri" w:hAnsi="Calibri" w:cs="Calibri"/>
          <w:sz w:val="22"/>
          <w:szCs w:val="22"/>
        </w:rPr>
        <w:t xml:space="preserve">--&gt; </w:t>
      </w:r>
      <w:r w:rsidR="00FE75F0" w:rsidRPr="00FE75F0">
        <w:rPr>
          <w:rFonts w:ascii="Calibri" w:eastAsia="Calibri" w:hAnsi="Calibri" w:cs="Calibri"/>
          <w:sz w:val="22"/>
          <w:szCs w:val="22"/>
        </w:rPr>
        <w:t>00:1</w:t>
      </w:r>
      <w:r w:rsidR="00FE75F0">
        <w:rPr>
          <w:rFonts w:ascii="Calibri" w:eastAsia="Calibri" w:hAnsi="Calibri" w:cs="Calibri"/>
          <w:sz w:val="22"/>
          <w:szCs w:val="22"/>
        </w:rPr>
        <w:t>5</w:t>
      </w:r>
      <w:r w:rsidR="00FE75F0" w:rsidRPr="00FE75F0">
        <w:rPr>
          <w:rFonts w:ascii="Calibri" w:eastAsia="Calibri" w:hAnsi="Calibri" w:cs="Calibri"/>
          <w:sz w:val="22"/>
          <w:szCs w:val="22"/>
        </w:rPr>
        <w:t>:</w:t>
      </w:r>
      <w:r w:rsidR="00FE75F0">
        <w:rPr>
          <w:rFonts w:ascii="Calibri" w:eastAsia="Calibri" w:hAnsi="Calibri" w:cs="Calibri"/>
          <w:sz w:val="22"/>
          <w:szCs w:val="22"/>
        </w:rPr>
        <w:t>30</w:t>
      </w:r>
    </w:p>
    <w:p w14:paraId="440E30DF" w14:textId="0F9B325D" w:rsidR="004D3D45" w:rsidRDefault="00BE3AF0" w:rsidP="004D3D45">
      <w:pPr>
        <w:spacing w:before="0" w:after="160"/>
        <w:rPr>
          <w:rFonts w:ascii="Calibri" w:eastAsia="Calibri" w:hAnsi="Calibri" w:cs="Calibri"/>
          <w:sz w:val="22"/>
          <w:szCs w:val="22"/>
          <w:lang w:val="en-AU"/>
        </w:rPr>
      </w:pPr>
      <w:r>
        <w:rPr>
          <w:rFonts w:ascii="Calibri" w:eastAsia="Calibri" w:hAnsi="Calibri" w:cs="Calibri"/>
          <w:b/>
          <w:bCs/>
          <w:sz w:val="22"/>
          <w:szCs w:val="22"/>
          <w:lang w:val="en-AU"/>
        </w:rPr>
        <w:t xml:space="preserve">Department spokesperson: </w:t>
      </w:r>
      <w:r w:rsidR="004D3D45" w:rsidRPr="2E141B6F">
        <w:rPr>
          <w:rFonts w:ascii="Calibri" w:eastAsia="Calibri" w:hAnsi="Calibri" w:cs="Calibri"/>
          <w:sz w:val="22"/>
          <w:szCs w:val="22"/>
          <w:lang w:val="en-AU"/>
        </w:rPr>
        <w:t xml:space="preserve">Laws to deliver the second stage of the </w:t>
      </w:r>
      <w:r w:rsidR="4E26D611" w:rsidRPr="2E141B6F">
        <w:rPr>
          <w:rFonts w:ascii="Calibri" w:eastAsia="Calibri" w:hAnsi="Calibri" w:cs="Calibri"/>
          <w:sz w:val="22"/>
          <w:szCs w:val="22"/>
          <w:lang w:val="en-AU"/>
        </w:rPr>
        <w:t>N</w:t>
      </w:r>
      <w:r w:rsidR="004D3D45" w:rsidRPr="2E141B6F">
        <w:rPr>
          <w:rFonts w:ascii="Calibri" w:eastAsia="Calibri" w:hAnsi="Calibri" w:cs="Calibri"/>
          <w:sz w:val="22"/>
          <w:szCs w:val="22"/>
          <w:lang w:val="en-AU"/>
        </w:rPr>
        <w:t xml:space="preserve">ature </w:t>
      </w:r>
      <w:r w:rsidR="30695E21" w:rsidRPr="2E141B6F">
        <w:rPr>
          <w:rFonts w:ascii="Calibri" w:eastAsia="Calibri" w:hAnsi="Calibri" w:cs="Calibri"/>
          <w:sz w:val="22"/>
          <w:szCs w:val="22"/>
          <w:lang w:val="en-AU"/>
        </w:rPr>
        <w:t>P</w:t>
      </w:r>
      <w:r w:rsidR="004D3D45" w:rsidRPr="2E141B6F">
        <w:rPr>
          <w:rFonts w:ascii="Calibri" w:eastAsia="Calibri" w:hAnsi="Calibri" w:cs="Calibri"/>
          <w:sz w:val="22"/>
          <w:szCs w:val="22"/>
          <w:lang w:val="en-AU"/>
        </w:rPr>
        <w:t>ositive reforms will be introduced into Parliament in the coming weeks. This will include establishment of two key new institutions</w:t>
      </w:r>
      <w:r w:rsidR="25E74B96" w:rsidRPr="2E141B6F">
        <w:rPr>
          <w:rFonts w:ascii="Calibri" w:eastAsia="Calibri" w:hAnsi="Calibri" w:cs="Calibri"/>
          <w:sz w:val="22"/>
          <w:szCs w:val="22"/>
          <w:lang w:val="en-AU"/>
        </w:rPr>
        <w:t>,</w:t>
      </w:r>
      <w:r w:rsidR="004D3D45" w:rsidRPr="2E141B6F">
        <w:rPr>
          <w:rFonts w:ascii="Calibri" w:eastAsia="Calibri" w:hAnsi="Calibri" w:cs="Calibri"/>
          <w:sz w:val="22"/>
          <w:szCs w:val="22"/>
          <w:lang w:val="en-AU"/>
        </w:rPr>
        <w:t xml:space="preserve"> Environment Protection </w:t>
      </w:r>
      <w:proofErr w:type="gramStart"/>
      <w:r w:rsidR="004D3D45" w:rsidRPr="2E141B6F">
        <w:rPr>
          <w:rFonts w:ascii="Calibri" w:eastAsia="Calibri" w:hAnsi="Calibri" w:cs="Calibri"/>
          <w:sz w:val="22"/>
          <w:szCs w:val="22"/>
          <w:lang w:val="en-AU"/>
        </w:rPr>
        <w:t>Australia</w:t>
      </w:r>
      <w:proofErr w:type="gramEnd"/>
      <w:r w:rsidR="004D3D45" w:rsidRPr="2E141B6F">
        <w:rPr>
          <w:rFonts w:ascii="Calibri" w:eastAsia="Calibri" w:hAnsi="Calibri" w:cs="Calibri"/>
          <w:sz w:val="22"/>
          <w:szCs w:val="22"/>
          <w:lang w:val="en-AU"/>
        </w:rPr>
        <w:t xml:space="preserve"> and </w:t>
      </w:r>
      <w:r w:rsidR="5F7BD403" w:rsidRPr="2E141B6F">
        <w:rPr>
          <w:rFonts w:ascii="Calibri" w:eastAsia="Calibri" w:hAnsi="Calibri" w:cs="Calibri"/>
          <w:sz w:val="22"/>
          <w:szCs w:val="22"/>
          <w:lang w:val="en-AU"/>
        </w:rPr>
        <w:t>E</w:t>
      </w:r>
      <w:r w:rsidR="004D3D45" w:rsidRPr="2E141B6F">
        <w:rPr>
          <w:rFonts w:ascii="Calibri" w:eastAsia="Calibri" w:hAnsi="Calibri" w:cs="Calibri"/>
          <w:sz w:val="22"/>
          <w:szCs w:val="22"/>
          <w:lang w:val="en-AU"/>
        </w:rPr>
        <w:t>nvironment Information Australia. The Australian Government will continue to work with environment groups, business</w:t>
      </w:r>
      <w:r w:rsidR="00CE516D" w:rsidRPr="2E141B6F">
        <w:rPr>
          <w:rFonts w:ascii="Calibri" w:eastAsia="Calibri" w:hAnsi="Calibri" w:cs="Calibri"/>
          <w:sz w:val="22"/>
          <w:szCs w:val="22"/>
          <w:lang w:val="en-AU"/>
        </w:rPr>
        <w:t>,</w:t>
      </w:r>
      <w:r w:rsidR="004D3D45" w:rsidRPr="2E141B6F">
        <w:rPr>
          <w:rFonts w:ascii="Calibri" w:eastAsia="Calibri" w:hAnsi="Calibri" w:cs="Calibri"/>
          <w:sz w:val="22"/>
          <w:szCs w:val="22"/>
          <w:lang w:val="en-AU"/>
        </w:rPr>
        <w:t xml:space="preserve"> </w:t>
      </w:r>
      <w:r w:rsidR="00CE516D" w:rsidRPr="2E141B6F">
        <w:rPr>
          <w:rFonts w:ascii="Calibri" w:eastAsia="Calibri" w:hAnsi="Calibri" w:cs="Calibri"/>
          <w:sz w:val="22"/>
          <w:szCs w:val="22"/>
          <w:lang w:val="en-AU"/>
        </w:rPr>
        <w:t>s</w:t>
      </w:r>
      <w:r w:rsidR="004D3D45" w:rsidRPr="2E141B6F">
        <w:rPr>
          <w:rFonts w:ascii="Calibri" w:eastAsia="Calibri" w:hAnsi="Calibri" w:cs="Calibri"/>
          <w:sz w:val="22"/>
          <w:szCs w:val="22"/>
          <w:lang w:val="en-AU"/>
        </w:rPr>
        <w:t>tates and territories</w:t>
      </w:r>
      <w:r w:rsidR="55170632" w:rsidRPr="2E141B6F">
        <w:rPr>
          <w:rFonts w:ascii="Calibri" w:eastAsia="Calibri" w:hAnsi="Calibri" w:cs="Calibri"/>
          <w:sz w:val="22"/>
          <w:szCs w:val="22"/>
          <w:lang w:val="en-AU"/>
        </w:rPr>
        <w:t>,</w:t>
      </w:r>
      <w:r w:rsidR="004D3D45" w:rsidRPr="2E141B6F">
        <w:rPr>
          <w:rFonts w:ascii="Calibri" w:eastAsia="Calibri" w:hAnsi="Calibri" w:cs="Calibri"/>
          <w:sz w:val="22"/>
          <w:szCs w:val="22"/>
          <w:lang w:val="en-AU"/>
        </w:rPr>
        <w:t xml:space="preserve"> and others to deliver the third stage of environment law reform</w:t>
      </w:r>
      <w:r w:rsidR="00914FB3">
        <w:rPr>
          <w:rFonts w:ascii="Calibri" w:eastAsia="Calibri" w:hAnsi="Calibri" w:cs="Calibri"/>
          <w:sz w:val="22"/>
          <w:szCs w:val="22"/>
          <w:lang w:val="en-AU"/>
        </w:rPr>
        <w:t>,</w:t>
      </w:r>
      <w:r w:rsidR="004D3D45" w:rsidRPr="2E141B6F">
        <w:rPr>
          <w:rFonts w:ascii="Calibri" w:eastAsia="Calibri" w:hAnsi="Calibri" w:cs="Calibri"/>
          <w:sz w:val="22"/>
          <w:szCs w:val="22"/>
          <w:lang w:val="en-AU"/>
        </w:rPr>
        <w:t xml:space="preserve"> </w:t>
      </w:r>
      <w:r w:rsidR="00914FB3">
        <w:rPr>
          <w:rFonts w:ascii="Calibri" w:eastAsia="Calibri" w:hAnsi="Calibri" w:cs="Calibri"/>
          <w:sz w:val="22"/>
          <w:szCs w:val="22"/>
          <w:lang w:val="en-AU"/>
        </w:rPr>
        <w:t>a</w:t>
      </w:r>
      <w:r w:rsidR="004D3D45" w:rsidRPr="2E141B6F">
        <w:rPr>
          <w:rFonts w:ascii="Calibri" w:eastAsia="Calibri" w:hAnsi="Calibri" w:cs="Calibri"/>
          <w:sz w:val="22"/>
          <w:szCs w:val="22"/>
          <w:lang w:val="en-AU"/>
        </w:rPr>
        <w:t xml:space="preserve">s outlined in the government's </w:t>
      </w:r>
      <w:r w:rsidR="4C953B4F" w:rsidRPr="2E141B6F">
        <w:rPr>
          <w:rFonts w:ascii="Calibri" w:eastAsia="Calibri" w:hAnsi="Calibri" w:cs="Calibri"/>
          <w:sz w:val="22"/>
          <w:szCs w:val="22"/>
          <w:lang w:val="en-AU"/>
        </w:rPr>
        <w:t>N</w:t>
      </w:r>
      <w:r w:rsidR="004D3D45" w:rsidRPr="2E141B6F">
        <w:rPr>
          <w:rFonts w:ascii="Calibri" w:eastAsia="Calibri" w:hAnsi="Calibri" w:cs="Calibri"/>
          <w:sz w:val="22"/>
          <w:szCs w:val="22"/>
          <w:lang w:val="en-AU"/>
        </w:rPr>
        <w:t xml:space="preserve">ature </w:t>
      </w:r>
      <w:r w:rsidR="5778C59E" w:rsidRPr="2E141B6F">
        <w:rPr>
          <w:rFonts w:ascii="Calibri" w:eastAsia="Calibri" w:hAnsi="Calibri" w:cs="Calibri"/>
          <w:sz w:val="22"/>
          <w:szCs w:val="22"/>
          <w:lang w:val="en-AU"/>
        </w:rPr>
        <w:t>P</w:t>
      </w:r>
      <w:r w:rsidR="004D3D45" w:rsidRPr="2E141B6F">
        <w:rPr>
          <w:rFonts w:ascii="Calibri" w:eastAsia="Calibri" w:hAnsi="Calibri" w:cs="Calibri"/>
          <w:sz w:val="22"/>
          <w:szCs w:val="22"/>
          <w:lang w:val="en-AU"/>
        </w:rPr>
        <w:t xml:space="preserve">ositive </w:t>
      </w:r>
      <w:r w:rsidR="7BD5138C" w:rsidRPr="2E141B6F">
        <w:rPr>
          <w:rFonts w:ascii="Calibri" w:eastAsia="Calibri" w:hAnsi="Calibri" w:cs="Calibri"/>
          <w:sz w:val="22"/>
          <w:szCs w:val="22"/>
          <w:lang w:val="en-AU"/>
        </w:rPr>
        <w:t>P</w:t>
      </w:r>
      <w:r w:rsidR="004D3D45" w:rsidRPr="2E141B6F">
        <w:rPr>
          <w:rFonts w:ascii="Calibri" w:eastAsia="Calibri" w:hAnsi="Calibri" w:cs="Calibri"/>
          <w:sz w:val="22"/>
          <w:szCs w:val="22"/>
          <w:lang w:val="en-AU"/>
        </w:rPr>
        <w:t>lan. And we'll keep acting on circular economy</w:t>
      </w:r>
      <w:r w:rsidR="35BF6DA7" w:rsidRPr="2E141B6F">
        <w:rPr>
          <w:rFonts w:ascii="Calibri" w:eastAsia="Calibri" w:hAnsi="Calibri" w:cs="Calibri"/>
          <w:sz w:val="22"/>
          <w:szCs w:val="22"/>
          <w:lang w:val="en-AU"/>
        </w:rPr>
        <w:t xml:space="preserve">, </w:t>
      </w:r>
      <w:r w:rsidR="004D3D45" w:rsidRPr="2E141B6F">
        <w:rPr>
          <w:rFonts w:ascii="Calibri" w:eastAsia="Calibri" w:hAnsi="Calibri" w:cs="Calibri"/>
          <w:sz w:val="22"/>
          <w:szCs w:val="22"/>
          <w:lang w:val="en-AU"/>
        </w:rPr>
        <w:t xml:space="preserve">threatened species, invasives, and </w:t>
      </w:r>
      <w:r w:rsidR="00C944D6">
        <w:rPr>
          <w:rFonts w:ascii="Calibri" w:eastAsia="Calibri" w:hAnsi="Calibri" w:cs="Calibri"/>
          <w:sz w:val="22"/>
          <w:szCs w:val="22"/>
          <w:lang w:val="en-AU"/>
        </w:rPr>
        <w:t>thirty</w:t>
      </w:r>
      <w:r w:rsidR="004D3D45" w:rsidRPr="2E141B6F">
        <w:rPr>
          <w:rFonts w:ascii="Calibri" w:eastAsia="Calibri" w:hAnsi="Calibri" w:cs="Calibri"/>
          <w:sz w:val="22"/>
          <w:szCs w:val="22"/>
          <w:lang w:val="en-AU"/>
        </w:rPr>
        <w:t xml:space="preserve"> by </w:t>
      </w:r>
      <w:r w:rsidR="00C944D6">
        <w:rPr>
          <w:rFonts w:ascii="Calibri" w:eastAsia="Calibri" w:hAnsi="Calibri" w:cs="Calibri"/>
          <w:sz w:val="22"/>
          <w:szCs w:val="22"/>
          <w:lang w:val="en-AU"/>
        </w:rPr>
        <w:t>thirty</w:t>
      </w:r>
      <w:r w:rsidR="004D3D45" w:rsidRPr="2E141B6F">
        <w:rPr>
          <w:rFonts w:ascii="Calibri" w:eastAsia="Calibri" w:hAnsi="Calibri" w:cs="Calibri"/>
          <w:sz w:val="22"/>
          <w:szCs w:val="22"/>
          <w:lang w:val="en-AU"/>
        </w:rPr>
        <w:t>. A full and comprehensive exposure draft of</w:t>
      </w:r>
      <w:r w:rsidR="0B3750AB" w:rsidRPr="2E141B6F">
        <w:rPr>
          <w:rFonts w:ascii="Calibri" w:eastAsia="Calibri" w:hAnsi="Calibri" w:cs="Calibri"/>
          <w:sz w:val="22"/>
          <w:szCs w:val="22"/>
          <w:lang w:val="en-AU"/>
        </w:rPr>
        <w:t xml:space="preserve"> </w:t>
      </w:r>
      <w:r w:rsidR="00B8641C" w:rsidRPr="2E141B6F">
        <w:rPr>
          <w:rFonts w:ascii="Calibri" w:eastAsia="Calibri" w:hAnsi="Calibri" w:cs="Calibri"/>
          <w:sz w:val="22"/>
          <w:szCs w:val="22"/>
          <w:lang w:val="en-AU"/>
        </w:rPr>
        <w:t>S</w:t>
      </w:r>
      <w:r w:rsidR="004D3D45" w:rsidRPr="2E141B6F">
        <w:rPr>
          <w:rFonts w:ascii="Calibri" w:eastAsia="Calibri" w:hAnsi="Calibri" w:cs="Calibri"/>
          <w:sz w:val="22"/>
          <w:szCs w:val="22"/>
          <w:lang w:val="en-AU"/>
        </w:rPr>
        <w:t>tage 3 reforms will be released for public consultation prior to their introduction to Parliament.</w:t>
      </w:r>
    </w:p>
    <w:p w14:paraId="033CAF6A" w14:textId="331FDF57" w:rsidR="004D3D45" w:rsidRPr="003B25FF" w:rsidRDefault="004D3D45" w:rsidP="004D3D45">
      <w:pPr>
        <w:keepNext/>
        <w:spacing w:before="240" w:after="60" w:line="240" w:lineRule="auto"/>
        <w:outlineLvl w:val="0"/>
        <w:rPr>
          <w:rFonts w:ascii="Cambria" w:eastAsia="Calibri" w:hAnsi="Cambria"/>
          <w:b/>
          <w:bCs/>
          <w:kern w:val="32"/>
          <w:sz w:val="32"/>
          <w:szCs w:val="32"/>
        </w:rPr>
      </w:pPr>
      <w:r w:rsidRPr="003B25FF">
        <w:rPr>
          <w:rFonts w:ascii="Cambria" w:eastAsia="Calibri" w:hAnsi="Cambria"/>
          <w:b/>
          <w:bCs/>
          <w:kern w:val="32"/>
          <w:sz w:val="32"/>
          <w:szCs w:val="32"/>
        </w:rPr>
        <w:t xml:space="preserve">Slide </w:t>
      </w:r>
      <w:r w:rsidR="000C5794">
        <w:rPr>
          <w:rFonts w:ascii="Cambria" w:eastAsia="Calibri" w:hAnsi="Cambria"/>
          <w:b/>
          <w:bCs/>
          <w:kern w:val="32"/>
          <w:sz w:val="32"/>
          <w:szCs w:val="32"/>
        </w:rPr>
        <w:t>1</w:t>
      </w:r>
      <w:r w:rsidR="00CF53FF">
        <w:rPr>
          <w:rFonts w:ascii="Cambria" w:eastAsia="Calibri" w:hAnsi="Cambria"/>
          <w:b/>
          <w:bCs/>
          <w:kern w:val="32"/>
          <w:sz w:val="32"/>
          <w:szCs w:val="32"/>
        </w:rPr>
        <w:t>2</w:t>
      </w:r>
      <w:r>
        <w:rPr>
          <w:rFonts w:ascii="Cambria" w:eastAsia="Calibri" w:hAnsi="Cambria"/>
          <w:b/>
          <w:bCs/>
          <w:kern w:val="32"/>
          <w:sz w:val="32"/>
          <w:szCs w:val="32"/>
        </w:rPr>
        <w:t>: Questions and answers</w:t>
      </w:r>
    </w:p>
    <w:p w14:paraId="4A221BF2" w14:textId="61399260" w:rsidR="004D3D45" w:rsidRDefault="00FE75F0" w:rsidP="004D3D45">
      <w:pPr>
        <w:spacing w:before="0" w:after="160"/>
        <w:rPr>
          <w:rFonts w:ascii="Calibri" w:eastAsia="Calibri" w:hAnsi="Calibri" w:cs="Calibri"/>
          <w:sz w:val="22"/>
          <w:szCs w:val="22"/>
        </w:rPr>
      </w:pPr>
      <w:r w:rsidRPr="00FE75F0">
        <w:rPr>
          <w:rFonts w:ascii="Calibri" w:eastAsia="Calibri" w:hAnsi="Calibri" w:cs="Calibri"/>
          <w:sz w:val="22"/>
          <w:szCs w:val="22"/>
        </w:rPr>
        <w:t>00:15:3</w:t>
      </w:r>
      <w:r>
        <w:rPr>
          <w:rFonts w:ascii="Calibri" w:eastAsia="Calibri" w:hAnsi="Calibri" w:cs="Calibri"/>
          <w:sz w:val="22"/>
          <w:szCs w:val="22"/>
        </w:rPr>
        <w:t>1</w:t>
      </w:r>
      <w:r w:rsidR="004D3D45" w:rsidRPr="003B25FF">
        <w:rPr>
          <w:rFonts w:ascii="Calibri" w:eastAsia="Calibri" w:hAnsi="Calibri" w:cs="Calibri"/>
          <w:sz w:val="22"/>
          <w:szCs w:val="22"/>
        </w:rPr>
        <w:t xml:space="preserve"> --&gt; </w:t>
      </w:r>
      <w:r w:rsidR="00592A7B" w:rsidRPr="00592A7B">
        <w:rPr>
          <w:rFonts w:ascii="Calibri" w:eastAsia="Calibri" w:hAnsi="Calibri" w:cs="Calibri"/>
          <w:sz w:val="22"/>
          <w:szCs w:val="22"/>
        </w:rPr>
        <w:t>00:56:25</w:t>
      </w:r>
    </w:p>
    <w:p w14:paraId="5C0F18F6" w14:textId="77777777" w:rsidR="00802B06" w:rsidRDefault="00647023" w:rsidP="004D3D45">
      <w:pPr>
        <w:spacing w:before="0" w:after="160"/>
        <w:rPr>
          <w:rFonts w:ascii="Calibri" w:eastAsia="Calibri" w:hAnsi="Calibri" w:cs="Calibri"/>
          <w:sz w:val="22"/>
          <w:szCs w:val="22"/>
          <w:lang w:val="en-AU"/>
        </w:rPr>
      </w:pPr>
      <w:r>
        <w:rPr>
          <w:rFonts w:ascii="Calibri" w:eastAsia="Calibri" w:hAnsi="Calibri" w:cs="Calibri"/>
          <w:b/>
          <w:bCs/>
          <w:sz w:val="22"/>
          <w:szCs w:val="22"/>
        </w:rPr>
        <w:t xml:space="preserve">Greg Manning: </w:t>
      </w:r>
      <w:r w:rsidR="00B8641C" w:rsidRPr="00B8641C">
        <w:rPr>
          <w:rFonts w:ascii="Calibri" w:eastAsia="Calibri" w:hAnsi="Calibri" w:cs="Calibri"/>
          <w:sz w:val="22"/>
          <w:szCs w:val="22"/>
        </w:rPr>
        <w:t xml:space="preserve">Okay, </w:t>
      </w:r>
      <w:r w:rsidR="00B8641C">
        <w:rPr>
          <w:rFonts w:ascii="Calibri" w:eastAsia="Calibri" w:hAnsi="Calibri" w:cs="Calibri"/>
          <w:sz w:val="22"/>
          <w:szCs w:val="22"/>
        </w:rPr>
        <w:t>w</w:t>
      </w:r>
      <w:r w:rsidR="67031829" w:rsidRPr="755DEA41">
        <w:rPr>
          <w:rFonts w:ascii="Calibri" w:eastAsia="Calibri" w:hAnsi="Calibri" w:cs="Calibri"/>
          <w:sz w:val="22"/>
          <w:szCs w:val="22"/>
        </w:rPr>
        <w:t xml:space="preserve">e will now move into the </w:t>
      </w:r>
      <w:proofErr w:type="gramStart"/>
      <w:r w:rsidRPr="755DEA41">
        <w:rPr>
          <w:rFonts w:ascii="Calibri" w:eastAsia="Calibri" w:hAnsi="Calibri" w:cs="Calibri"/>
          <w:sz w:val="22"/>
          <w:szCs w:val="22"/>
        </w:rPr>
        <w:t xml:space="preserve">question </w:t>
      </w:r>
      <w:r w:rsidR="67031829" w:rsidRPr="755DEA41">
        <w:rPr>
          <w:rFonts w:ascii="Calibri" w:eastAsia="Calibri" w:hAnsi="Calibri" w:cs="Calibri"/>
          <w:sz w:val="22"/>
          <w:szCs w:val="22"/>
        </w:rPr>
        <w:t>and answer</w:t>
      </w:r>
      <w:proofErr w:type="gramEnd"/>
      <w:r w:rsidR="67031829" w:rsidRPr="755DEA41">
        <w:rPr>
          <w:rFonts w:ascii="Calibri" w:eastAsia="Calibri" w:hAnsi="Calibri" w:cs="Calibri"/>
          <w:sz w:val="22"/>
          <w:szCs w:val="22"/>
        </w:rPr>
        <w:t xml:space="preserve"> element of the session. You can use the Q&amp;A function to ask </w:t>
      </w:r>
      <w:r w:rsidRPr="755DEA41">
        <w:rPr>
          <w:rFonts w:ascii="Calibri" w:eastAsia="Calibri" w:hAnsi="Calibri" w:cs="Calibri"/>
          <w:sz w:val="22"/>
          <w:szCs w:val="22"/>
        </w:rPr>
        <w:t>questions</w:t>
      </w:r>
      <w:r w:rsidR="7462D23B" w:rsidRPr="755DEA41">
        <w:rPr>
          <w:rFonts w:ascii="Calibri" w:eastAsia="Calibri" w:hAnsi="Calibri" w:cs="Calibri"/>
          <w:sz w:val="22"/>
          <w:szCs w:val="22"/>
        </w:rPr>
        <w:t>, noting</w:t>
      </w:r>
      <w:r w:rsidRPr="755DEA41">
        <w:rPr>
          <w:rFonts w:ascii="Calibri" w:eastAsia="Calibri" w:hAnsi="Calibri" w:cs="Calibri"/>
          <w:sz w:val="22"/>
          <w:szCs w:val="22"/>
        </w:rPr>
        <w:t xml:space="preserve"> as </w:t>
      </w:r>
      <w:r w:rsidR="22E2FB7C" w:rsidRPr="74BB2F10">
        <w:rPr>
          <w:rFonts w:ascii="Calibri" w:eastAsia="Calibri" w:hAnsi="Calibri" w:cs="Calibri"/>
          <w:sz w:val="22"/>
          <w:szCs w:val="22"/>
        </w:rPr>
        <w:t>I</w:t>
      </w:r>
      <w:r w:rsidR="7462D23B" w:rsidRPr="755DEA41">
        <w:rPr>
          <w:rFonts w:ascii="Calibri" w:eastAsia="Calibri" w:hAnsi="Calibri" w:cs="Calibri"/>
          <w:sz w:val="22"/>
          <w:szCs w:val="22"/>
        </w:rPr>
        <w:t xml:space="preserve"> mentioned before that the questions will go directly to our team</w:t>
      </w:r>
      <w:r w:rsidR="67031829" w:rsidRPr="755DEA41">
        <w:rPr>
          <w:rFonts w:ascii="Calibri" w:eastAsia="Calibri" w:hAnsi="Calibri" w:cs="Calibri"/>
          <w:sz w:val="22"/>
          <w:szCs w:val="22"/>
        </w:rPr>
        <w:t xml:space="preserve"> </w:t>
      </w:r>
      <w:r w:rsidR="1AADEB0A" w:rsidRPr="755DEA41">
        <w:rPr>
          <w:rFonts w:ascii="Calibri" w:eastAsia="Calibri" w:hAnsi="Calibri" w:cs="Calibri"/>
          <w:sz w:val="22"/>
          <w:szCs w:val="22"/>
        </w:rPr>
        <w:t xml:space="preserve">who will then feed them through to me.  We are conscious there are a lot of people online and </w:t>
      </w:r>
      <w:r w:rsidRPr="755DEA41">
        <w:rPr>
          <w:rFonts w:ascii="Calibri" w:eastAsia="Calibri" w:hAnsi="Calibri" w:cs="Calibri"/>
          <w:sz w:val="22"/>
          <w:szCs w:val="22"/>
        </w:rPr>
        <w:t xml:space="preserve">we </w:t>
      </w:r>
      <w:r w:rsidR="1AADEB0A" w:rsidRPr="755DEA41">
        <w:rPr>
          <w:rFonts w:ascii="Calibri" w:eastAsia="Calibri" w:hAnsi="Calibri" w:cs="Calibri"/>
          <w:sz w:val="22"/>
          <w:szCs w:val="22"/>
        </w:rPr>
        <w:t xml:space="preserve">will try and get </w:t>
      </w:r>
      <w:r w:rsidR="1AADEB0A" w:rsidRPr="18B00049">
        <w:rPr>
          <w:rFonts w:ascii="Calibri" w:eastAsia="Calibri" w:hAnsi="Calibri" w:cs="Calibri"/>
          <w:sz w:val="22"/>
          <w:szCs w:val="22"/>
        </w:rPr>
        <w:t xml:space="preserve">to </w:t>
      </w:r>
      <w:r w:rsidRPr="18B00049">
        <w:rPr>
          <w:rFonts w:ascii="Calibri" w:eastAsia="Calibri" w:hAnsi="Calibri" w:cs="Calibri"/>
          <w:sz w:val="22"/>
          <w:szCs w:val="22"/>
        </w:rPr>
        <w:t xml:space="preserve">as many </w:t>
      </w:r>
      <w:r w:rsidR="33AA52C7" w:rsidRPr="56FC68CE">
        <w:rPr>
          <w:rFonts w:ascii="Calibri" w:eastAsia="Calibri" w:hAnsi="Calibri" w:cs="Calibri"/>
          <w:sz w:val="22"/>
          <w:szCs w:val="22"/>
        </w:rPr>
        <w:t>of the</w:t>
      </w:r>
      <w:r w:rsidR="1AADEB0A" w:rsidRPr="6437AC87">
        <w:rPr>
          <w:rFonts w:ascii="Calibri" w:eastAsia="Calibri" w:hAnsi="Calibri" w:cs="Calibri"/>
          <w:sz w:val="22"/>
          <w:szCs w:val="22"/>
        </w:rPr>
        <w:t xml:space="preserve"> </w:t>
      </w:r>
      <w:r w:rsidRPr="18B00049">
        <w:rPr>
          <w:rFonts w:ascii="Calibri" w:eastAsia="Calibri" w:hAnsi="Calibri" w:cs="Calibri"/>
          <w:sz w:val="22"/>
          <w:szCs w:val="22"/>
        </w:rPr>
        <w:t xml:space="preserve">questions </w:t>
      </w:r>
      <w:r w:rsidR="54C270C3" w:rsidRPr="1C39E15A">
        <w:rPr>
          <w:rFonts w:ascii="Calibri" w:eastAsia="Calibri" w:hAnsi="Calibri" w:cs="Calibri"/>
          <w:sz w:val="22"/>
          <w:szCs w:val="22"/>
        </w:rPr>
        <w:t>that</w:t>
      </w:r>
      <w:r w:rsidRPr="1C39E15A">
        <w:rPr>
          <w:rFonts w:ascii="Calibri" w:eastAsia="Calibri" w:hAnsi="Calibri" w:cs="Calibri"/>
          <w:sz w:val="22"/>
          <w:szCs w:val="22"/>
        </w:rPr>
        <w:t xml:space="preserve"> you </w:t>
      </w:r>
      <w:r w:rsidR="54C270C3" w:rsidRPr="2FE95B9F">
        <w:rPr>
          <w:rFonts w:ascii="Calibri" w:eastAsia="Calibri" w:hAnsi="Calibri" w:cs="Calibri"/>
          <w:sz w:val="22"/>
          <w:szCs w:val="22"/>
        </w:rPr>
        <w:t>have</w:t>
      </w:r>
      <w:r w:rsidR="1AADEB0A" w:rsidRPr="5CC5FAC4">
        <w:rPr>
          <w:rFonts w:ascii="Calibri" w:eastAsia="Calibri" w:hAnsi="Calibri" w:cs="Calibri"/>
          <w:sz w:val="22"/>
          <w:szCs w:val="22"/>
          <w:lang w:val="en-AU"/>
        </w:rPr>
        <w:t xml:space="preserve"> </w:t>
      </w:r>
      <w:r w:rsidRPr="5D993F4C">
        <w:rPr>
          <w:rFonts w:ascii="Calibri" w:eastAsia="Calibri" w:hAnsi="Calibri" w:cs="Calibri"/>
          <w:sz w:val="22"/>
          <w:szCs w:val="22"/>
          <w:lang w:val="en-AU"/>
        </w:rPr>
        <w:t>as we can.</w:t>
      </w:r>
      <w:r w:rsidRPr="00647023">
        <w:rPr>
          <w:rFonts w:ascii="Calibri" w:eastAsia="Calibri" w:hAnsi="Calibri" w:cs="Calibri"/>
          <w:sz w:val="22"/>
          <w:szCs w:val="22"/>
          <w:lang w:val="en-AU"/>
        </w:rPr>
        <w:t xml:space="preserve"> </w:t>
      </w:r>
      <w:r w:rsidR="3F9D0062" w:rsidRPr="0468382B">
        <w:rPr>
          <w:rFonts w:ascii="Calibri" w:eastAsia="Calibri" w:hAnsi="Calibri" w:cs="Calibri"/>
          <w:sz w:val="22"/>
          <w:szCs w:val="22"/>
          <w:lang w:val="en-AU"/>
        </w:rPr>
        <w:t>F</w:t>
      </w:r>
      <w:r w:rsidRPr="0468382B">
        <w:rPr>
          <w:rFonts w:ascii="Calibri" w:eastAsia="Calibri" w:hAnsi="Calibri" w:cs="Calibri"/>
          <w:sz w:val="22"/>
          <w:szCs w:val="22"/>
          <w:lang w:val="en-AU"/>
        </w:rPr>
        <w:t>or</w:t>
      </w:r>
      <w:r w:rsidRPr="00647023">
        <w:rPr>
          <w:rFonts w:ascii="Calibri" w:eastAsia="Calibri" w:hAnsi="Calibri" w:cs="Calibri"/>
          <w:sz w:val="22"/>
          <w:szCs w:val="22"/>
          <w:lang w:val="en-AU"/>
        </w:rPr>
        <w:t xml:space="preserve"> clarity, our team may also group up questions where they cover similar </w:t>
      </w:r>
      <w:r w:rsidR="00195E0B" w:rsidRPr="00647023">
        <w:rPr>
          <w:rFonts w:ascii="Calibri" w:eastAsia="Calibri" w:hAnsi="Calibri" w:cs="Calibri"/>
          <w:sz w:val="22"/>
          <w:szCs w:val="22"/>
          <w:lang w:val="en-AU"/>
        </w:rPr>
        <w:t>issues,</w:t>
      </w:r>
      <w:r w:rsidRPr="00647023">
        <w:rPr>
          <w:rFonts w:ascii="Calibri" w:eastAsia="Calibri" w:hAnsi="Calibri" w:cs="Calibri"/>
          <w:sz w:val="22"/>
          <w:szCs w:val="22"/>
          <w:lang w:val="en-AU"/>
        </w:rPr>
        <w:t xml:space="preserve"> </w:t>
      </w:r>
      <w:r w:rsidRPr="74BB2F10">
        <w:rPr>
          <w:rFonts w:ascii="Calibri" w:eastAsia="Calibri" w:hAnsi="Calibri" w:cs="Calibri"/>
          <w:sz w:val="22"/>
          <w:szCs w:val="22"/>
          <w:lang w:val="en-AU"/>
        </w:rPr>
        <w:t>a</w:t>
      </w:r>
      <w:r w:rsidR="1205DF70" w:rsidRPr="74BB2F10">
        <w:rPr>
          <w:rFonts w:ascii="Calibri" w:eastAsia="Calibri" w:hAnsi="Calibri" w:cs="Calibri"/>
          <w:sz w:val="22"/>
          <w:szCs w:val="22"/>
          <w:lang w:val="en-AU"/>
        </w:rPr>
        <w:t>nd</w:t>
      </w:r>
      <w:r w:rsidRPr="00647023">
        <w:rPr>
          <w:rFonts w:ascii="Calibri" w:eastAsia="Calibri" w:hAnsi="Calibri" w:cs="Calibri"/>
          <w:sz w:val="22"/>
          <w:szCs w:val="22"/>
          <w:lang w:val="en-AU"/>
        </w:rPr>
        <w:t xml:space="preserve"> this will help us to get through as many topics as we can today. If we do not address your question, you are welcome to submit comments to the team via the </w:t>
      </w:r>
      <w:r w:rsidR="003175D6">
        <w:rPr>
          <w:rFonts w:ascii="Calibri" w:eastAsia="Calibri" w:hAnsi="Calibri" w:cs="Calibri"/>
          <w:sz w:val="22"/>
          <w:szCs w:val="22"/>
          <w:lang w:val="en-AU"/>
        </w:rPr>
        <w:t>H</w:t>
      </w:r>
      <w:r w:rsidRPr="00647023">
        <w:rPr>
          <w:rFonts w:ascii="Calibri" w:eastAsia="Calibri" w:hAnsi="Calibri" w:cs="Calibri"/>
          <w:sz w:val="22"/>
          <w:szCs w:val="22"/>
          <w:lang w:val="en-AU"/>
        </w:rPr>
        <w:t xml:space="preserve">ave </w:t>
      </w:r>
      <w:r w:rsidR="003175D6">
        <w:rPr>
          <w:rFonts w:ascii="Calibri" w:eastAsia="Calibri" w:hAnsi="Calibri" w:cs="Calibri"/>
          <w:sz w:val="22"/>
          <w:szCs w:val="22"/>
          <w:lang w:val="en-AU"/>
        </w:rPr>
        <w:t>Y</w:t>
      </w:r>
      <w:r w:rsidRPr="74BB2F10">
        <w:rPr>
          <w:rFonts w:ascii="Calibri" w:eastAsia="Calibri" w:hAnsi="Calibri" w:cs="Calibri"/>
          <w:sz w:val="22"/>
          <w:szCs w:val="22"/>
          <w:lang w:val="en-AU"/>
        </w:rPr>
        <w:t>ou</w:t>
      </w:r>
      <w:r w:rsidR="10257DC2" w:rsidRPr="74BB2F10">
        <w:rPr>
          <w:rFonts w:ascii="Calibri" w:eastAsia="Calibri" w:hAnsi="Calibri" w:cs="Calibri"/>
          <w:sz w:val="22"/>
          <w:szCs w:val="22"/>
          <w:lang w:val="en-AU"/>
        </w:rPr>
        <w:t>r</w:t>
      </w:r>
      <w:r w:rsidRPr="00647023">
        <w:rPr>
          <w:rFonts w:ascii="Calibri" w:eastAsia="Calibri" w:hAnsi="Calibri" w:cs="Calibri"/>
          <w:sz w:val="22"/>
          <w:szCs w:val="22"/>
          <w:lang w:val="en-AU"/>
        </w:rPr>
        <w:t xml:space="preserve"> </w:t>
      </w:r>
      <w:r w:rsidR="003175D6">
        <w:rPr>
          <w:rFonts w:ascii="Calibri" w:eastAsia="Calibri" w:hAnsi="Calibri" w:cs="Calibri"/>
          <w:sz w:val="22"/>
          <w:szCs w:val="22"/>
          <w:lang w:val="en-AU"/>
        </w:rPr>
        <w:t>S</w:t>
      </w:r>
      <w:r w:rsidRPr="00647023">
        <w:rPr>
          <w:rFonts w:ascii="Calibri" w:eastAsia="Calibri" w:hAnsi="Calibri" w:cs="Calibri"/>
          <w:sz w:val="22"/>
          <w:szCs w:val="22"/>
          <w:lang w:val="en-AU"/>
        </w:rPr>
        <w:t xml:space="preserve">ay on the department's website. </w:t>
      </w:r>
    </w:p>
    <w:p w14:paraId="7A3A0D5C" w14:textId="5902D0BF" w:rsidR="00F8172C" w:rsidRDefault="0CDE9A67" w:rsidP="004D3D45">
      <w:pPr>
        <w:spacing w:before="0" w:after="160"/>
        <w:rPr>
          <w:rFonts w:ascii="Calibri" w:eastAsia="Calibri" w:hAnsi="Calibri" w:cs="Calibri"/>
          <w:sz w:val="22"/>
          <w:szCs w:val="22"/>
          <w:lang w:val="en-AU"/>
        </w:rPr>
      </w:pPr>
      <w:r w:rsidRPr="74BB2F10">
        <w:rPr>
          <w:rFonts w:ascii="Calibri" w:eastAsia="Calibri" w:hAnsi="Calibri" w:cs="Calibri"/>
          <w:sz w:val="22"/>
          <w:szCs w:val="22"/>
          <w:lang w:val="en-AU"/>
        </w:rPr>
        <w:t>Ou</w:t>
      </w:r>
      <w:r w:rsidR="557C8351" w:rsidRPr="74BB2F10">
        <w:rPr>
          <w:rFonts w:ascii="Calibri" w:eastAsia="Calibri" w:hAnsi="Calibri" w:cs="Calibri"/>
          <w:sz w:val="22"/>
          <w:szCs w:val="22"/>
          <w:lang w:val="en-AU"/>
        </w:rPr>
        <w:t>r</w:t>
      </w:r>
      <w:r w:rsidR="00647023" w:rsidRPr="00647023">
        <w:rPr>
          <w:rFonts w:ascii="Calibri" w:eastAsia="Calibri" w:hAnsi="Calibri" w:cs="Calibri"/>
          <w:sz w:val="22"/>
          <w:szCs w:val="22"/>
          <w:lang w:val="en-AU"/>
        </w:rPr>
        <w:t xml:space="preserve"> panel today consists of three members. We have </w:t>
      </w:r>
      <w:r w:rsidR="00953958">
        <w:rPr>
          <w:rFonts w:ascii="Calibri" w:eastAsia="Calibri" w:hAnsi="Calibri" w:cs="Calibri"/>
          <w:sz w:val="22"/>
          <w:szCs w:val="22"/>
          <w:lang w:val="en-AU"/>
        </w:rPr>
        <w:t>on my</w:t>
      </w:r>
      <w:r w:rsidR="00647023" w:rsidRPr="00647023">
        <w:rPr>
          <w:rFonts w:ascii="Calibri" w:eastAsia="Calibri" w:hAnsi="Calibri" w:cs="Calibri"/>
          <w:sz w:val="22"/>
          <w:szCs w:val="22"/>
          <w:lang w:val="en-AU"/>
        </w:rPr>
        <w:t xml:space="preserve"> left here</w:t>
      </w:r>
      <w:r w:rsidR="009240FA">
        <w:rPr>
          <w:rFonts w:ascii="Calibri" w:eastAsia="Calibri" w:hAnsi="Calibri" w:cs="Calibri"/>
          <w:sz w:val="22"/>
          <w:szCs w:val="22"/>
          <w:lang w:val="en-AU"/>
        </w:rPr>
        <w:t>:</w:t>
      </w:r>
      <w:r w:rsidR="00647023" w:rsidRPr="00647023">
        <w:rPr>
          <w:rFonts w:ascii="Calibri" w:eastAsia="Calibri" w:hAnsi="Calibri" w:cs="Calibri"/>
          <w:sz w:val="22"/>
          <w:szCs w:val="22"/>
          <w:lang w:val="en-AU"/>
        </w:rPr>
        <w:t xml:space="preserve"> James </w:t>
      </w:r>
      <w:r w:rsidR="52981EFD" w:rsidRPr="74BB2F10">
        <w:rPr>
          <w:rFonts w:ascii="Calibri" w:eastAsia="Calibri" w:hAnsi="Calibri" w:cs="Calibri"/>
          <w:sz w:val="22"/>
          <w:szCs w:val="22"/>
          <w:lang w:val="en-AU"/>
        </w:rPr>
        <w:t>Tregurtha</w:t>
      </w:r>
      <w:r w:rsidR="00647023" w:rsidRPr="00647023">
        <w:rPr>
          <w:rFonts w:ascii="Calibri" w:eastAsia="Calibri" w:hAnsi="Calibri" w:cs="Calibri"/>
          <w:sz w:val="22"/>
          <w:szCs w:val="22"/>
          <w:lang w:val="en-AU"/>
        </w:rPr>
        <w:t xml:space="preserve"> from our </w:t>
      </w:r>
      <w:r w:rsidR="69029681" w:rsidRPr="74BB2F10">
        <w:rPr>
          <w:rFonts w:ascii="Calibri" w:eastAsia="Calibri" w:hAnsi="Calibri" w:cs="Calibri"/>
          <w:sz w:val="22"/>
          <w:szCs w:val="22"/>
          <w:lang w:val="en-AU"/>
        </w:rPr>
        <w:t>N</w:t>
      </w:r>
      <w:r w:rsidR="00647023" w:rsidRPr="74BB2F10">
        <w:rPr>
          <w:rFonts w:ascii="Calibri" w:eastAsia="Calibri" w:hAnsi="Calibri" w:cs="Calibri"/>
          <w:sz w:val="22"/>
          <w:szCs w:val="22"/>
          <w:lang w:val="en-AU"/>
        </w:rPr>
        <w:t xml:space="preserve">ature </w:t>
      </w:r>
      <w:r w:rsidR="56F7DCA0" w:rsidRPr="74BB2F10">
        <w:rPr>
          <w:rFonts w:ascii="Calibri" w:eastAsia="Calibri" w:hAnsi="Calibri" w:cs="Calibri"/>
          <w:sz w:val="22"/>
          <w:szCs w:val="22"/>
          <w:lang w:val="en-AU"/>
        </w:rPr>
        <w:t>P</w:t>
      </w:r>
      <w:r w:rsidR="00647023" w:rsidRPr="74BB2F10">
        <w:rPr>
          <w:rFonts w:ascii="Calibri" w:eastAsia="Calibri" w:hAnsi="Calibri" w:cs="Calibri"/>
          <w:sz w:val="22"/>
          <w:szCs w:val="22"/>
          <w:lang w:val="en-AU"/>
        </w:rPr>
        <w:t>ositive</w:t>
      </w:r>
      <w:r w:rsidR="00647023" w:rsidRPr="00647023">
        <w:rPr>
          <w:rFonts w:ascii="Calibri" w:eastAsia="Calibri" w:hAnsi="Calibri" w:cs="Calibri"/>
          <w:sz w:val="22"/>
          <w:szCs w:val="22"/>
          <w:lang w:val="en-AU"/>
        </w:rPr>
        <w:t xml:space="preserve"> </w:t>
      </w:r>
      <w:r w:rsidR="00C80CBA">
        <w:rPr>
          <w:rFonts w:ascii="Calibri" w:eastAsia="Calibri" w:hAnsi="Calibri" w:cs="Calibri"/>
          <w:sz w:val="22"/>
          <w:szCs w:val="22"/>
          <w:lang w:val="en-AU"/>
        </w:rPr>
        <w:t>T</w:t>
      </w:r>
      <w:r w:rsidR="00647023" w:rsidRPr="00647023">
        <w:rPr>
          <w:rFonts w:ascii="Calibri" w:eastAsia="Calibri" w:hAnsi="Calibri" w:cs="Calibri"/>
          <w:sz w:val="22"/>
          <w:szCs w:val="22"/>
          <w:lang w:val="en-AU"/>
        </w:rPr>
        <w:t>askforce. We also have Jane</w:t>
      </w:r>
      <w:r w:rsidR="00C20CED">
        <w:rPr>
          <w:rFonts w:ascii="Calibri" w:eastAsia="Calibri" w:hAnsi="Calibri" w:cs="Calibri"/>
          <w:sz w:val="22"/>
          <w:szCs w:val="22"/>
          <w:lang w:val="en-AU"/>
        </w:rPr>
        <w:t xml:space="preserve"> </w:t>
      </w:r>
      <w:r w:rsidR="00B22C5F">
        <w:rPr>
          <w:rFonts w:ascii="Calibri" w:eastAsia="Calibri" w:hAnsi="Calibri" w:cs="Calibri"/>
          <w:sz w:val="22"/>
          <w:szCs w:val="22"/>
          <w:lang w:val="en-AU"/>
        </w:rPr>
        <w:t>Coram</w:t>
      </w:r>
      <w:r w:rsidR="00647023" w:rsidRPr="00647023">
        <w:rPr>
          <w:rFonts w:ascii="Calibri" w:eastAsia="Calibri" w:hAnsi="Calibri" w:cs="Calibri"/>
          <w:sz w:val="22"/>
          <w:szCs w:val="22"/>
          <w:lang w:val="en-AU"/>
        </w:rPr>
        <w:t xml:space="preserve"> from Environment Information Australia</w:t>
      </w:r>
      <w:r w:rsidR="00222329">
        <w:rPr>
          <w:rFonts w:ascii="Calibri" w:eastAsia="Calibri" w:hAnsi="Calibri" w:cs="Calibri"/>
          <w:sz w:val="22"/>
          <w:szCs w:val="22"/>
          <w:lang w:val="en-AU"/>
        </w:rPr>
        <w:t>,</w:t>
      </w:r>
      <w:r w:rsidR="00647023" w:rsidRPr="00647023">
        <w:rPr>
          <w:rFonts w:ascii="Calibri" w:eastAsia="Calibri" w:hAnsi="Calibri" w:cs="Calibri"/>
          <w:sz w:val="22"/>
          <w:szCs w:val="22"/>
          <w:lang w:val="en-AU"/>
        </w:rPr>
        <w:t xml:space="preserve"> and at the end of the table we have </w:t>
      </w:r>
      <w:r w:rsidR="088F877C" w:rsidRPr="74BB2F10">
        <w:rPr>
          <w:rFonts w:ascii="Calibri" w:eastAsia="Calibri" w:hAnsi="Calibri" w:cs="Calibri"/>
          <w:sz w:val="22"/>
          <w:szCs w:val="22"/>
          <w:lang w:val="en-AU"/>
        </w:rPr>
        <w:t>Andrew</w:t>
      </w:r>
      <w:r w:rsidR="00647023" w:rsidRPr="00647023">
        <w:rPr>
          <w:rFonts w:ascii="Calibri" w:eastAsia="Calibri" w:hAnsi="Calibri" w:cs="Calibri"/>
          <w:sz w:val="22"/>
          <w:szCs w:val="22"/>
          <w:lang w:val="en-AU"/>
        </w:rPr>
        <w:t xml:space="preserve"> </w:t>
      </w:r>
      <w:r w:rsidR="000B3658">
        <w:rPr>
          <w:rFonts w:ascii="Calibri" w:eastAsia="Calibri" w:hAnsi="Calibri" w:cs="Calibri"/>
          <w:sz w:val="22"/>
          <w:szCs w:val="22"/>
          <w:lang w:val="en-AU"/>
        </w:rPr>
        <w:t>McNee</w:t>
      </w:r>
      <w:r w:rsidR="00647023" w:rsidRPr="00647023">
        <w:rPr>
          <w:rFonts w:ascii="Calibri" w:eastAsia="Calibri" w:hAnsi="Calibri" w:cs="Calibri"/>
          <w:sz w:val="22"/>
          <w:szCs w:val="22"/>
          <w:lang w:val="en-AU"/>
        </w:rPr>
        <w:t xml:space="preserve"> from our environmental approvals and compliance area</w:t>
      </w:r>
      <w:r w:rsidR="579957EB" w:rsidRPr="74BB2F10">
        <w:rPr>
          <w:rFonts w:ascii="Calibri" w:eastAsia="Calibri" w:hAnsi="Calibri" w:cs="Calibri"/>
          <w:sz w:val="22"/>
          <w:szCs w:val="22"/>
          <w:lang w:val="en-AU"/>
        </w:rPr>
        <w:t>.</w:t>
      </w:r>
      <w:r w:rsidR="00647023" w:rsidRPr="74BB2F10">
        <w:rPr>
          <w:rFonts w:ascii="Calibri" w:eastAsia="Calibri" w:hAnsi="Calibri" w:cs="Calibri"/>
          <w:sz w:val="22"/>
          <w:szCs w:val="22"/>
          <w:lang w:val="en-AU"/>
        </w:rPr>
        <w:t xml:space="preserve"> </w:t>
      </w:r>
    </w:p>
    <w:p w14:paraId="2E807A32" w14:textId="31E6B1A6" w:rsidR="00647023" w:rsidRDefault="3586A72D" w:rsidP="004D3D45">
      <w:pPr>
        <w:spacing w:before="0" w:after="160"/>
        <w:rPr>
          <w:rFonts w:ascii="Calibri" w:eastAsia="Calibri" w:hAnsi="Calibri" w:cs="Calibri"/>
          <w:sz w:val="22"/>
          <w:szCs w:val="22"/>
          <w:lang w:val="en-AU"/>
        </w:rPr>
      </w:pPr>
      <w:r w:rsidRPr="74BB2F10">
        <w:rPr>
          <w:rFonts w:ascii="Calibri" w:eastAsia="Calibri" w:hAnsi="Calibri" w:cs="Calibri"/>
          <w:sz w:val="22"/>
          <w:szCs w:val="22"/>
          <w:lang w:val="en-AU"/>
        </w:rPr>
        <w:t>A</w:t>
      </w:r>
      <w:r w:rsidR="00647023" w:rsidRPr="74BB2F10">
        <w:rPr>
          <w:rFonts w:ascii="Calibri" w:eastAsia="Calibri" w:hAnsi="Calibri" w:cs="Calibri"/>
          <w:sz w:val="22"/>
          <w:szCs w:val="22"/>
          <w:lang w:val="en-AU"/>
        </w:rPr>
        <w:t>s</w:t>
      </w:r>
      <w:r w:rsidR="00647023" w:rsidRPr="00647023">
        <w:rPr>
          <w:rFonts w:ascii="Calibri" w:eastAsia="Calibri" w:hAnsi="Calibri" w:cs="Calibri"/>
          <w:sz w:val="22"/>
          <w:szCs w:val="22"/>
          <w:lang w:val="en-AU"/>
        </w:rPr>
        <w:t xml:space="preserve"> mentioned</w:t>
      </w:r>
      <w:r w:rsidR="4AC4232F" w:rsidRPr="74BB2F10">
        <w:rPr>
          <w:rFonts w:ascii="Calibri" w:eastAsia="Calibri" w:hAnsi="Calibri" w:cs="Calibri"/>
          <w:sz w:val="22"/>
          <w:szCs w:val="22"/>
          <w:lang w:val="en-AU"/>
        </w:rPr>
        <w:t>,</w:t>
      </w:r>
      <w:r w:rsidR="00647023" w:rsidRPr="00647023">
        <w:rPr>
          <w:rFonts w:ascii="Calibri" w:eastAsia="Calibri" w:hAnsi="Calibri" w:cs="Calibri"/>
          <w:sz w:val="22"/>
          <w:szCs w:val="22"/>
          <w:lang w:val="en-AU"/>
        </w:rPr>
        <w:t xml:space="preserve"> I'll be reading out the questions as they come through</w:t>
      </w:r>
      <w:r w:rsidR="176A2EDD" w:rsidRPr="74BB2F10">
        <w:rPr>
          <w:rFonts w:ascii="Calibri" w:eastAsia="Calibri" w:hAnsi="Calibri" w:cs="Calibri"/>
          <w:sz w:val="22"/>
          <w:szCs w:val="22"/>
          <w:lang w:val="en-AU"/>
        </w:rPr>
        <w:t>,</w:t>
      </w:r>
      <w:r w:rsidR="00647023" w:rsidRPr="00647023">
        <w:rPr>
          <w:rFonts w:ascii="Calibri" w:eastAsia="Calibri" w:hAnsi="Calibri" w:cs="Calibri"/>
          <w:sz w:val="22"/>
          <w:szCs w:val="22"/>
          <w:lang w:val="en-AU"/>
        </w:rPr>
        <w:t xml:space="preserve"> the first of which does appear to have done so </w:t>
      </w:r>
      <w:r w:rsidR="707E5DB3" w:rsidRPr="74BB2F10">
        <w:rPr>
          <w:rFonts w:ascii="Calibri" w:eastAsia="Calibri" w:hAnsi="Calibri" w:cs="Calibri"/>
          <w:sz w:val="22"/>
          <w:szCs w:val="22"/>
          <w:lang w:val="en-AU"/>
        </w:rPr>
        <w:t>and it is for Andrew</w:t>
      </w:r>
      <w:r w:rsidR="00647023" w:rsidRPr="00647023">
        <w:rPr>
          <w:rFonts w:ascii="Calibri" w:eastAsia="Calibri" w:hAnsi="Calibri" w:cs="Calibri"/>
          <w:sz w:val="22"/>
          <w:szCs w:val="22"/>
          <w:lang w:val="en-AU"/>
        </w:rPr>
        <w:t>. Andrew, can you please provide more information</w:t>
      </w:r>
      <w:r w:rsidR="00647023" w:rsidRPr="74BB2F10">
        <w:rPr>
          <w:rFonts w:ascii="Calibri" w:eastAsia="Calibri" w:hAnsi="Calibri" w:cs="Calibri"/>
          <w:sz w:val="22"/>
          <w:szCs w:val="22"/>
          <w:lang w:val="en-AU"/>
        </w:rPr>
        <w:t xml:space="preserve"> </w:t>
      </w:r>
      <w:r w:rsidR="3FDD969B" w:rsidRPr="74BB2F10">
        <w:rPr>
          <w:rFonts w:ascii="Calibri" w:eastAsia="Calibri" w:hAnsi="Calibri" w:cs="Calibri"/>
          <w:sz w:val="22"/>
          <w:szCs w:val="22"/>
          <w:lang w:val="en-AU"/>
        </w:rPr>
        <w:t>on</w:t>
      </w:r>
      <w:r w:rsidR="00647023" w:rsidRPr="00647023">
        <w:rPr>
          <w:rFonts w:ascii="Calibri" w:eastAsia="Calibri" w:hAnsi="Calibri" w:cs="Calibri"/>
          <w:sz w:val="22"/>
          <w:szCs w:val="22"/>
          <w:lang w:val="en-AU"/>
        </w:rPr>
        <w:t xml:space="preserve"> what the $100 million of funding that has been announced will be used for? Thanks Andrew.</w:t>
      </w:r>
    </w:p>
    <w:p w14:paraId="6F9FED71" w14:textId="5DF138A5" w:rsidR="00647023" w:rsidRDefault="00647023" w:rsidP="004D3D45">
      <w:pPr>
        <w:spacing w:before="0" w:after="160"/>
        <w:rPr>
          <w:rFonts w:ascii="Calibri" w:eastAsia="Calibri" w:hAnsi="Calibri" w:cs="Calibri"/>
          <w:sz w:val="22"/>
          <w:szCs w:val="22"/>
          <w:lang w:val="en-AU"/>
        </w:rPr>
      </w:pPr>
      <w:r w:rsidRPr="3590DCFE">
        <w:rPr>
          <w:rFonts w:ascii="Calibri" w:eastAsia="Calibri" w:hAnsi="Calibri" w:cs="Calibri"/>
          <w:b/>
          <w:bCs/>
          <w:sz w:val="22"/>
          <w:szCs w:val="22"/>
          <w:lang w:val="en-AU"/>
        </w:rPr>
        <w:t xml:space="preserve">Andrew </w:t>
      </w:r>
      <w:r w:rsidR="000B3658" w:rsidRPr="3590DCFE">
        <w:rPr>
          <w:rFonts w:ascii="Calibri" w:eastAsia="Calibri" w:hAnsi="Calibri" w:cs="Calibri"/>
          <w:b/>
          <w:bCs/>
          <w:sz w:val="22"/>
          <w:szCs w:val="22"/>
          <w:lang w:val="en-AU"/>
        </w:rPr>
        <w:t>McNee</w:t>
      </w:r>
      <w:r w:rsidRPr="3590DCFE">
        <w:rPr>
          <w:rFonts w:ascii="Calibri" w:eastAsia="Calibri" w:hAnsi="Calibri" w:cs="Calibri"/>
          <w:b/>
          <w:bCs/>
          <w:sz w:val="22"/>
          <w:szCs w:val="22"/>
          <w:lang w:val="en-AU"/>
        </w:rPr>
        <w:t xml:space="preserve">: </w:t>
      </w:r>
      <w:r w:rsidRPr="3590DCFE">
        <w:rPr>
          <w:rFonts w:ascii="Calibri" w:eastAsia="Calibri" w:hAnsi="Calibri" w:cs="Calibri"/>
          <w:sz w:val="22"/>
          <w:szCs w:val="22"/>
          <w:lang w:val="en-AU"/>
        </w:rPr>
        <w:t xml:space="preserve">Thank </w:t>
      </w:r>
      <w:r w:rsidR="00026458" w:rsidRPr="3590DCFE">
        <w:rPr>
          <w:rFonts w:ascii="Calibri" w:eastAsia="Calibri" w:hAnsi="Calibri" w:cs="Calibri"/>
          <w:sz w:val="22"/>
          <w:szCs w:val="22"/>
          <w:lang w:val="en-AU"/>
        </w:rPr>
        <w:t>you and</w:t>
      </w:r>
      <w:r w:rsidRPr="3590DCFE">
        <w:rPr>
          <w:rFonts w:ascii="Calibri" w:eastAsia="Calibri" w:hAnsi="Calibri" w:cs="Calibri"/>
          <w:sz w:val="22"/>
          <w:szCs w:val="22"/>
          <w:lang w:val="en-AU"/>
        </w:rPr>
        <w:t xml:space="preserve"> thank you for the question. The $100 million is for three </w:t>
      </w:r>
      <w:proofErr w:type="gramStart"/>
      <w:r w:rsidRPr="3590DCFE">
        <w:rPr>
          <w:rFonts w:ascii="Calibri" w:eastAsia="Calibri" w:hAnsi="Calibri" w:cs="Calibri"/>
          <w:sz w:val="22"/>
          <w:szCs w:val="22"/>
          <w:lang w:val="en-AU"/>
        </w:rPr>
        <w:t>particular components</w:t>
      </w:r>
      <w:proofErr w:type="gramEnd"/>
      <w:r w:rsidRPr="3590DCFE">
        <w:rPr>
          <w:rFonts w:ascii="Calibri" w:eastAsia="Calibri" w:hAnsi="Calibri" w:cs="Calibri"/>
          <w:sz w:val="22"/>
          <w:szCs w:val="22"/>
          <w:lang w:val="en-AU"/>
        </w:rPr>
        <w:t xml:space="preserve">. </w:t>
      </w:r>
      <w:r w:rsidR="35BD02A9" w:rsidRPr="3590DCFE">
        <w:rPr>
          <w:rFonts w:ascii="Calibri" w:eastAsia="Calibri" w:hAnsi="Calibri" w:cs="Calibri"/>
          <w:sz w:val="22"/>
          <w:szCs w:val="22"/>
          <w:lang w:val="en-AU"/>
        </w:rPr>
        <w:t>T</w:t>
      </w:r>
      <w:r w:rsidRPr="3590DCFE">
        <w:rPr>
          <w:rFonts w:ascii="Calibri" w:eastAsia="Calibri" w:hAnsi="Calibri" w:cs="Calibri"/>
          <w:sz w:val="22"/>
          <w:szCs w:val="22"/>
          <w:lang w:val="en-AU"/>
        </w:rPr>
        <w:t>he first of that is</w:t>
      </w:r>
      <w:r w:rsidR="34468F11" w:rsidRPr="3590DCFE">
        <w:rPr>
          <w:rFonts w:ascii="Calibri" w:eastAsia="Calibri" w:hAnsi="Calibri" w:cs="Calibri"/>
          <w:sz w:val="22"/>
          <w:szCs w:val="22"/>
          <w:lang w:val="en-AU"/>
        </w:rPr>
        <w:t xml:space="preserve"> m</w:t>
      </w:r>
      <w:r w:rsidRPr="3590DCFE">
        <w:rPr>
          <w:rFonts w:ascii="Calibri" w:eastAsia="Calibri" w:hAnsi="Calibri" w:cs="Calibri"/>
          <w:sz w:val="22"/>
          <w:szCs w:val="22"/>
          <w:lang w:val="en-AU"/>
        </w:rPr>
        <w:t>aterial to assist the assessment process</w:t>
      </w:r>
      <w:r w:rsidR="0C188527" w:rsidRPr="3590DCFE">
        <w:rPr>
          <w:rFonts w:ascii="Calibri" w:eastAsia="Calibri" w:hAnsi="Calibri" w:cs="Calibri"/>
          <w:sz w:val="22"/>
          <w:szCs w:val="22"/>
          <w:lang w:val="en-AU"/>
        </w:rPr>
        <w:t xml:space="preserve">, </w:t>
      </w:r>
      <w:r w:rsidRPr="3590DCFE">
        <w:rPr>
          <w:rFonts w:ascii="Calibri" w:eastAsia="Calibri" w:hAnsi="Calibri" w:cs="Calibri"/>
          <w:sz w:val="22"/>
          <w:szCs w:val="22"/>
          <w:lang w:val="en-AU"/>
        </w:rPr>
        <w:t>so to allow for better and faster decisions by</w:t>
      </w:r>
      <w:r w:rsidR="3AFEFE32" w:rsidRPr="3590DCFE">
        <w:rPr>
          <w:rFonts w:ascii="Calibri" w:eastAsia="Calibri" w:hAnsi="Calibri" w:cs="Calibri"/>
          <w:sz w:val="22"/>
          <w:szCs w:val="22"/>
          <w:lang w:val="en-AU"/>
        </w:rPr>
        <w:t xml:space="preserve"> </w:t>
      </w:r>
      <w:r w:rsidRPr="3590DCFE">
        <w:rPr>
          <w:rFonts w:ascii="Calibri" w:eastAsia="Calibri" w:hAnsi="Calibri" w:cs="Calibri"/>
          <w:sz w:val="22"/>
          <w:szCs w:val="22"/>
          <w:lang w:val="en-AU"/>
        </w:rPr>
        <w:t>supporting new information</w:t>
      </w:r>
      <w:r w:rsidR="33F1880D" w:rsidRPr="3590DCFE">
        <w:rPr>
          <w:rFonts w:ascii="Calibri" w:eastAsia="Calibri" w:hAnsi="Calibri" w:cs="Calibri"/>
          <w:sz w:val="22"/>
          <w:szCs w:val="22"/>
          <w:lang w:val="en-AU"/>
        </w:rPr>
        <w:t>,</w:t>
      </w:r>
      <w:r w:rsidRPr="3590DCFE">
        <w:rPr>
          <w:rFonts w:ascii="Calibri" w:eastAsia="Calibri" w:hAnsi="Calibri" w:cs="Calibri"/>
          <w:sz w:val="22"/>
          <w:szCs w:val="22"/>
          <w:lang w:val="en-AU"/>
        </w:rPr>
        <w:t xml:space="preserve"> particularly</w:t>
      </w:r>
      <w:r w:rsidR="5CE142CB" w:rsidRPr="3590DCFE">
        <w:rPr>
          <w:rFonts w:ascii="Calibri" w:eastAsia="Calibri" w:hAnsi="Calibri" w:cs="Calibri"/>
          <w:sz w:val="22"/>
          <w:szCs w:val="22"/>
          <w:lang w:val="en-AU"/>
        </w:rPr>
        <w:t xml:space="preserve"> </w:t>
      </w:r>
      <w:r w:rsidRPr="3590DCFE">
        <w:rPr>
          <w:rFonts w:ascii="Calibri" w:eastAsia="Calibri" w:hAnsi="Calibri" w:cs="Calibri"/>
          <w:sz w:val="22"/>
          <w:szCs w:val="22"/>
          <w:lang w:val="en-AU"/>
        </w:rPr>
        <w:t xml:space="preserve">around threatened species, that </w:t>
      </w:r>
      <w:proofErr w:type="gramStart"/>
      <w:r w:rsidRPr="3590DCFE">
        <w:rPr>
          <w:rFonts w:ascii="Calibri" w:eastAsia="Calibri" w:hAnsi="Calibri" w:cs="Calibri"/>
          <w:sz w:val="22"/>
          <w:szCs w:val="22"/>
          <w:lang w:val="en-AU"/>
        </w:rPr>
        <w:t>actually will</w:t>
      </w:r>
      <w:proofErr w:type="gramEnd"/>
      <w:r w:rsidRPr="3590DCFE">
        <w:rPr>
          <w:rFonts w:ascii="Calibri" w:eastAsia="Calibri" w:hAnsi="Calibri" w:cs="Calibri"/>
          <w:sz w:val="22"/>
          <w:szCs w:val="22"/>
          <w:lang w:val="en-AU"/>
        </w:rPr>
        <w:t xml:space="preserve"> really facilitate fast consideration of the process. </w:t>
      </w:r>
      <w:r w:rsidR="37B58989" w:rsidRPr="3590DCFE">
        <w:rPr>
          <w:rFonts w:ascii="Calibri" w:eastAsia="Calibri" w:hAnsi="Calibri" w:cs="Calibri"/>
          <w:sz w:val="22"/>
          <w:szCs w:val="22"/>
          <w:lang w:val="en-AU"/>
        </w:rPr>
        <w:t>It w</w:t>
      </w:r>
      <w:r w:rsidRPr="3590DCFE">
        <w:rPr>
          <w:rFonts w:ascii="Calibri" w:eastAsia="Calibri" w:hAnsi="Calibri" w:cs="Calibri"/>
          <w:sz w:val="22"/>
          <w:szCs w:val="22"/>
          <w:lang w:val="en-AU"/>
        </w:rPr>
        <w:t>ill also be considerable support for more planning</w:t>
      </w:r>
      <w:r w:rsidR="0AB66B9A" w:rsidRPr="3590DCFE">
        <w:rPr>
          <w:rFonts w:ascii="Calibri" w:eastAsia="Calibri" w:hAnsi="Calibri" w:cs="Calibri"/>
          <w:sz w:val="22"/>
          <w:szCs w:val="22"/>
          <w:lang w:val="en-AU"/>
        </w:rPr>
        <w:t>,</w:t>
      </w:r>
      <w:r w:rsidRPr="3590DCFE">
        <w:rPr>
          <w:rFonts w:ascii="Calibri" w:eastAsia="Calibri" w:hAnsi="Calibri" w:cs="Calibri"/>
          <w:sz w:val="22"/>
          <w:szCs w:val="22"/>
          <w:lang w:val="en-AU"/>
        </w:rPr>
        <w:t xml:space="preserve"> so that is to support work with the </w:t>
      </w:r>
      <w:r w:rsidR="003B1EC8" w:rsidRPr="3590DCFE">
        <w:rPr>
          <w:rFonts w:ascii="Calibri" w:eastAsia="Calibri" w:hAnsi="Calibri" w:cs="Calibri"/>
          <w:sz w:val="22"/>
          <w:szCs w:val="22"/>
          <w:lang w:val="en-AU"/>
        </w:rPr>
        <w:t>s</w:t>
      </w:r>
      <w:r w:rsidRPr="3590DCFE">
        <w:rPr>
          <w:rFonts w:ascii="Calibri" w:eastAsia="Calibri" w:hAnsi="Calibri" w:cs="Calibri"/>
          <w:sz w:val="22"/>
          <w:szCs w:val="22"/>
          <w:lang w:val="en-AU"/>
        </w:rPr>
        <w:t xml:space="preserve">tates and territories </w:t>
      </w:r>
      <w:r w:rsidR="5B7BFAF7" w:rsidRPr="3590DCFE">
        <w:rPr>
          <w:rFonts w:ascii="Calibri" w:eastAsia="Calibri" w:hAnsi="Calibri" w:cs="Calibri"/>
          <w:sz w:val="22"/>
          <w:szCs w:val="22"/>
          <w:lang w:val="en-AU"/>
        </w:rPr>
        <w:t>t</w:t>
      </w:r>
      <w:r w:rsidRPr="3590DCFE">
        <w:rPr>
          <w:rFonts w:ascii="Calibri" w:eastAsia="Calibri" w:hAnsi="Calibri" w:cs="Calibri"/>
          <w:sz w:val="22"/>
          <w:szCs w:val="22"/>
          <w:lang w:val="en-AU"/>
        </w:rPr>
        <w:t>hat allows a more detailed sense of where particular things can proceed and where they shouldn't proceed. So</w:t>
      </w:r>
      <w:r w:rsidR="4B2D426F" w:rsidRPr="3590DCFE">
        <w:rPr>
          <w:rFonts w:ascii="Calibri" w:eastAsia="Calibri" w:hAnsi="Calibri" w:cs="Calibri"/>
          <w:sz w:val="22"/>
          <w:szCs w:val="22"/>
          <w:lang w:val="en-AU"/>
        </w:rPr>
        <w:t>,</w:t>
      </w:r>
      <w:r w:rsidRPr="3590DCFE">
        <w:rPr>
          <w:rFonts w:ascii="Calibri" w:eastAsia="Calibri" w:hAnsi="Calibri" w:cs="Calibri"/>
          <w:sz w:val="22"/>
          <w:szCs w:val="22"/>
          <w:lang w:val="en-AU"/>
        </w:rPr>
        <w:t xml:space="preserve"> </w:t>
      </w:r>
      <w:r w:rsidR="3771AE49" w:rsidRPr="3590DCFE">
        <w:rPr>
          <w:rFonts w:ascii="Calibri" w:eastAsia="Calibri" w:hAnsi="Calibri" w:cs="Calibri"/>
          <w:sz w:val="22"/>
          <w:szCs w:val="22"/>
          <w:lang w:val="en-AU"/>
        </w:rPr>
        <w:t>a</w:t>
      </w:r>
      <w:r w:rsidRPr="3590DCFE">
        <w:rPr>
          <w:rFonts w:ascii="Calibri" w:eastAsia="Calibri" w:hAnsi="Calibri" w:cs="Calibri"/>
          <w:sz w:val="22"/>
          <w:szCs w:val="22"/>
          <w:lang w:val="en-AU"/>
        </w:rPr>
        <w:t xml:space="preserve"> go</w:t>
      </w:r>
      <w:r w:rsidR="447E789D" w:rsidRPr="3590DCFE">
        <w:rPr>
          <w:rFonts w:ascii="Calibri" w:eastAsia="Calibri" w:hAnsi="Calibri" w:cs="Calibri"/>
          <w:sz w:val="22"/>
          <w:szCs w:val="22"/>
          <w:lang w:val="en-AU"/>
        </w:rPr>
        <w:t>-</w:t>
      </w:r>
      <w:r w:rsidRPr="3590DCFE">
        <w:rPr>
          <w:rFonts w:ascii="Calibri" w:eastAsia="Calibri" w:hAnsi="Calibri" w:cs="Calibri"/>
          <w:sz w:val="22"/>
          <w:szCs w:val="22"/>
          <w:lang w:val="en-AU"/>
        </w:rPr>
        <w:t xml:space="preserve"> and no</w:t>
      </w:r>
      <w:r w:rsidR="447E789D" w:rsidRPr="3590DCFE">
        <w:rPr>
          <w:rFonts w:ascii="Calibri" w:eastAsia="Calibri" w:hAnsi="Calibri" w:cs="Calibri"/>
          <w:sz w:val="22"/>
          <w:szCs w:val="22"/>
          <w:lang w:val="en-AU"/>
        </w:rPr>
        <w:t>-</w:t>
      </w:r>
      <w:r w:rsidRPr="3590DCFE">
        <w:rPr>
          <w:rFonts w:ascii="Calibri" w:eastAsia="Calibri" w:hAnsi="Calibri" w:cs="Calibri"/>
          <w:sz w:val="22"/>
          <w:szCs w:val="22"/>
          <w:lang w:val="en-AU"/>
        </w:rPr>
        <w:t xml:space="preserve">go area. </w:t>
      </w:r>
      <w:r w:rsidRPr="3590DCFE">
        <w:rPr>
          <w:rFonts w:ascii="Calibri" w:eastAsia="Calibri" w:hAnsi="Calibri" w:cs="Calibri"/>
          <w:sz w:val="22"/>
          <w:szCs w:val="22"/>
          <w:lang w:val="en-AU"/>
        </w:rPr>
        <w:lastRenderedPageBreak/>
        <w:t xml:space="preserve">The final area is to support the assessment area with additional staff who can help and work with business to help them understand how to better comply with the EPBC Act and to work through </w:t>
      </w:r>
      <w:proofErr w:type="gramStart"/>
      <w:r w:rsidRPr="3590DCFE">
        <w:rPr>
          <w:rFonts w:ascii="Calibri" w:eastAsia="Calibri" w:hAnsi="Calibri" w:cs="Calibri"/>
          <w:sz w:val="22"/>
          <w:szCs w:val="22"/>
          <w:lang w:val="en-AU"/>
        </w:rPr>
        <w:t>particular proposals</w:t>
      </w:r>
      <w:proofErr w:type="gramEnd"/>
      <w:r w:rsidRPr="3590DCFE">
        <w:rPr>
          <w:rFonts w:ascii="Calibri" w:eastAsia="Calibri" w:hAnsi="Calibri" w:cs="Calibri"/>
          <w:sz w:val="22"/>
          <w:szCs w:val="22"/>
          <w:lang w:val="en-AU"/>
        </w:rPr>
        <w:t xml:space="preserve"> in a more concerted way</w:t>
      </w:r>
      <w:r w:rsidR="0036382E" w:rsidRPr="3590DCFE">
        <w:rPr>
          <w:rFonts w:ascii="Calibri" w:eastAsia="Calibri" w:hAnsi="Calibri" w:cs="Calibri"/>
          <w:sz w:val="22"/>
          <w:szCs w:val="22"/>
          <w:lang w:val="en-AU"/>
        </w:rPr>
        <w:t>, p</w:t>
      </w:r>
      <w:r w:rsidRPr="3590DCFE">
        <w:rPr>
          <w:rFonts w:ascii="Calibri" w:eastAsia="Calibri" w:hAnsi="Calibri" w:cs="Calibri"/>
          <w:sz w:val="22"/>
          <w:szCs w:val="22"/>
          <w:lang w:val="en-AU"/>
        </w:rPr>
        <w:t>articularly in areas where there are complex projects around renewable energy or critical minerals. So that's very much the work that $100 million is going to</w:t>
      </w:r>
      <w:r w:rsidR="00122F22">
        <w:rPr>
          <w:rFonts w:ascii="Calibri" w:eastAsia="Calibri" w:hAnsi="Calibri" w:cs="Calibri"/>
          <w:sz w:val="22"/>
          <w:szCs w:val="22"/>
          <w:lang w:val="en-AU"/>
        </w:rPr>
        <w:t>,</w:t>
      </w:r>
      <w:r w:rsidRPr="3590DCFE">
        <w:rPr>
          <w:rFonts w:ascii="Calibri" w:eastAsia="Calibri" w:hAnsi="Calibri" w:cs="Calibri"/>
          <w:sz w:val="22"/>
          <w:szCs w:val="22"/>
          <w:lang w:val="en-AU"/>
        </w:rPr>
        <w:t xml:space="preserve"> </w:t>
      </w:r>
      <w:r w:rsidR="00E47732" w:rsidRPr="3590DCFE">
        <w:rPr>
          <w:rFonts w:ascii="Calibri" w:eastAsia="Calibri" w:hAnsi="Calibri" w:cs="Calibri"/>
          <w:sz w:val="22"/>
          <w:szCs w:val="22"/>
          <w:lang w:val="en-AU"/>
        </w:rPr>
        <w:t>Greg</w:t>
      </w:r>
      <w:r w:rsidRPr="3590DCFE">
        <w:rPr>
          <w:rFonts w:ascii="Calibri" w:eastAsia="Calibri" w:hAnsi="Calibri" w:cs="Calibri"/>
          <w:sz w:val="22"/>
          <w:szCs w:val="22"/>
          <w:lang w:val="en-AU"/>
        </w:rPr>
        <w:t>.</w:t>
      </w:r>
    </w:p>
    <w:p w14:paraId="52460232" w14:textId="10315BA1" w:rsidR="00647023" w:rsidRDefault="568EFF0E" w:rsidP="004D3D45">
      <w:pPr>
        <w:spacing w:before="0" w:after="160"/>
        <w:rPr>
          <w:rFonts w:ascii="Calibri" w:eastAsia="Calibri" w:hAnsi="Calibri"/>
          <w:kern w:val="2"/>
          <w:sz w:val="22"/>
          <w:szCs w:val="22"/>
          <w:lang w:val="en-AU"/>
          <w14:ligatures w14:val="standardContextual"/>
        </w:rPr>
      </w:pPr>
      <w:r w:rsidRPr="1F13F26D">
        <w:rPr>
          <w:rFonts w:ascii="Calibri" w:eastAsia="Calibri" w:hAnsi="Calibri" w:cs="Calibri"/>
          <w:b/>
          <w:bCs/>
          <w:sz w:val="22"/>
          <w:szCs w:val="22"/>
          <w:lang w:val="en-AU"/>
        </w:rPr>
        <w:t>Greg Manning</w:t>
      </w:r>
      <w:r w:rsidRPr="00E47732">
        <w:rPr>
          <w:rFonts w:ascii="Calibri" w:eastAsia="Calibri" w:hAnsi="Calibri" w:cs="Calibri"/>
          <w:b/>
          <w:bCs/>
          <w:sz w:val="22"/>
          <w:szCs w:val="22"/>
          <w:lang w:val="en-AU"/>
        </w:rPr>
        <w:t xml:space="preserve">: </w:t>
      </w:r>
      <w:r w:rsidRPr="00E47732">
        <w:rPr>
          <w:rFonts w:ascii="Calibri" w:eastAsia="Calibri" w:hAnsi="Calibri"/>
          <w:kern w:val="2"/>
          <w:sz w:val="22"/>
          <w:szCs w:val="22"/>
          <w:lang w:val="en-AU"/>
          <w14:ligatures w14:val="standardContextual"/>
        </w:rPr>
        <w:t>Terrific. Thank</w:t>
      </w:r>
      <w:r w:rsidR="2C310CA2" w:rsidRPr="00E47732">
        <w:rPr>
          <w:rFonts w:ascii="Calibri" w:eastAsia="Calibri" w:hAnsi="Calibri"/>
          <w:kern w:val="2"/>
          <w:sz w:val="22"/>
          <w:szCs w:val="22"/>
          <w:lang w:val="en-AU"/>
          <w14:ligatures w14:val="standardContextual"/>
        </w:rPr>
        <w:t>s</w:t>
      </w:r>
      <w:r w:rsidRPr="00E47732">
        <w:rPr>
          <w:rFonts w:ascii="Calibri" w:eastAsia="Calibri" w:hAnsi="Calibri"/>
          <w:kern w:val="2"/>
          <w:sz w:val="22"/>
          <w:szCs w:val="22"/>
          <w:lang w:val="en-AU"/>
          <w14:ligatures w14:val="standardContextual"/>
        </w:rPr>
        <w:t xml:space="preserve"> very much</w:t>
      </w:r>
      <w:r w:rsidR="73EB2178" w:rsidRPr="00E47732">
        <w:rPr>
          <w:rFonts w:ascii="Calibri" w:eastAsia="Calibri" w:hAnsi="Calibri"/>
          <w:kern w:val="2"/>
          <w:sz w:val="22"/>
          <w:szCs w:val="22"/>
          <w:lang w:val="en-AU"/>
          <w14:ligatures w14:val="standardContextual"/>
        </w:rPr>
        <w:t>,</w:t>
      </w:r>
      <w:r w:rsidRPr="00E47732">
        <w:rPr>
          <w:rFonts w:ascii="Calibri" w:eastAsia="Calibri" w:hAnsi="Calibri"/>
          <w:kern w:val="2"/>
          <w:sz w:val="22"/>
          <w:szCs w:val="22"/>
          <w:lang w:val="en-AU"/>
          <w14:ligatures w14:val="standardContextual"/>
        </w:rPr>
        <w:t xml:space="preserve"> Andrew</w:t>
      </w:r>
      <w:r w:rsidR="3AF064E1" w:rsidRPr="00E47732">
        <w:rPr>
          <w:rFonts w:ascii="Calibri" w:eastAsia="Calibri" w:hAnsi="Calibri"/>
          <w:kern w:val="2"/>
          <w:sz w:val="22"/>
          <w:szCs w:val="22"/>
          <w:lang w:val="en-AU"/>
          <w14:ligatures w14:val="standardContextual"/>
        </w:rPr>
        <w:t>.</w:t>
      </w:r>
      <w:r w:rsidRPr="00E47732">
        <w:rPr>
          <w:rFonts w:ascii="Calibri" w:eastAsia="Calibri" w:hAnsi="Calibri"/>
          <w:kern w:val="2"/>
          <w:sz w:val="22"/>
          <w:szCs w:val="22"/>
          <w:lang w:val="en-AU"/>
          <w14:ligatures w14:val="standardContextual"/>
        </w:rPr>
        <w:t xml:space="preserve"> </w:t>
      </w:r>
      <w:r w:rsidR="3EDF4016" w:rsidRPr="00E47732">
        <w:rPr>
          <w:rFonts w:ascii="Calibri" w:eastAsia="Calibri" w:hAnsi="Calibri"/>
          <w:kern w:val="2"/>
          <w:sz w:val="22"/>
          <w:szCs w:val="22"/>
          <w:lang w:val="en-AU"/>
          <w14:ligatures w14:val="standardContextual"/>
        </w:rPr>
        <w:t>O</w:t>
      </w:r>
      <w:r w:rsidRPr="00E47732">
        <w:rPr>
          <w:rFonts w:ascii="Calibri" w:eastAsia="Calibri" w:hAnsi="Calibri"/>
          <w:kern w:val="2"/>
          <w:sz w:val="22"/>
          <w:szCs w:val="22"/>
          <w:lang w:val="en-AU"/>
          <w14:ligatures w14:val="standardContextual"/>
        </w:rPr>
        <w:t>ur next question is for you James</w:t>
      </w:r>
      <w:r w:rsidR="0380878D">
        <w:rPr>
          <w:rFonts w:ascii="Calibri" w:eastAsia="Calibri" w:hAnsi="Calibri"/>
          <w:kern w:val="2"/>
          <w:sz w:val="22"/>
          <w:szCs w:val="22"/>
          <w:lang w:val="en-AU"/>
          <w14:ligatures w14:val="standardContextual"/>
        </w:rPr>
        <w:t>,</w:t>
      </w:r>
      <w:r w:rsidRPr="00E47732">
        <w:rPr>
          <w:rFonts w:ascii="Calibri" w:eastAsia="Calibri" w:hAnsi="Calibri"/>
          <w:kern w:val="2"/>
          <w:sz w:val="22"/>
          <w:szCs w:val="22"/>
          <w:lang w:val="en-AU"/>
          <w14:ligatures w14:val="standardContextual"/>
        </w:rPr>
        <w:t xml:space="preserve"> </w:t>
      </w:r>
      <w:r w:rsidR="0380878D">
        <w:rPr>
          <w:rFonts w:ascii="Calibri" w:eastAsia="Calibri" w:hAnsi="Calibri"/>
          <w:kern w:val="2"/>
          <w:sz w:val="22"/>
          <w:szCs w:val="22"/>
          <w:lang w:val="en-AU"/>
          <w14:ligatures w14:val="standardContextual"/>
        </w:rPr>
        <w:t>a</w:t>
      </w:r>
      <w:r w:rsidRPr="00E47732">
        <w:rPr>
          <w:rFonts w:ascii="Calibri" w:eastAsia="Calibri" w:hAnsi="Calibri"/>
          <w:kern w:val="2"/>
          <w:sz w:val="22"/>
          <w:szCs w:val="22"/>
          <w:lang w:val="en-AU"/>
          <w14:ligatures w14:val="standardContextual"/>
        </w:rPr>
        <w:t xml:space="preserve">nd </w:t>
      </w:r>
      <w:r w:rsidR="7DD2FEDA" w:rsidRPr="00E47732">
        <w:rPr>
          <w:rFonts w:ascii="Calibri" w:eastAsia="Calibri" w:hAnsi="Calibri"/>
          <w:kern w:val="2"/>
          <w:sz w:val="22"/>
          <w:szCs w:val="22"/>
          <w:lang w:val="en-AU"/>
          <w14:ligatures w14:val="standardContextual"/>
        </w:rPr>
        <w:t>it</w:t>
      </w:r>
      <w:r w:rsidR="0380878D">
        <w:rPr>
          <w:rFonts w:ascii="Calibri" w:eastAsia="Calibri" w:hAnsi="Calibri"/>
          <w:kern w:val="2"/>
          <w:sz w:val="22"/>
          <w:szCs w:val="22"/>
          <w:lang w:val="en-AU"/>
          <w14:ligatures w14:val="standardContextual"/>
        </w:rPr>
        <w:t>’</w:t>
      </w:r>
      <w:r w:rsidR="7DD2FEDA" w:rsidRPr="00E47732">
        <w:rPr>
          <w:rFonts w:ascii="Calibri" w:eastAsia="Calibri" w:hAnsi="Calibri"/>
          <w:kern w:val="2"/>
          <w:sz w:val="22"/>
          <w:szCs w:val="22"/>
          <w:lang w:val="en-AU"/>
          <w14:ligatures w14:val="standardContextual"/>
        </w:rPr>
        <w:t>s</w:t>
      </w:r>
      <w:r w:rsidRPr="00E47732">
        <w:rPr>
          <w:rFonts w:ascii="Calibri" w:eastAsia="Calibri" w:hAnsi="Calibri"/>
          <w:kern w:val="2"/>
          <w:sz w:val="22"/>
          <w:szCs w:val="22"/>
          <w:lang w:val="en-AU"/>
          <w14:ligatures w14:val="standardContextual"/>
        </w:rPr>
        <w:t xml:space="preserve"> in relation to the stages</w:t>
      </w:r>
      <w:r w:rsidRPr="00647023">
        <w:rPr>
          <w:rFonts w:ascii="Calibri" w:eastAsia="Calibri" w:hAnsi="Calibri"/>
          <w:kern w:val="2"/>
          <w:sz w:val="22"/>
          <w:szCs w:val="22"/>
          <w:lang w:val="en-AU"/>
          <w14:ligatures w14:val="standardContextual"/>
        </w:rPr>
        <w:t>. So</w:t>
      </w:r>
      <w:r w:rsidR="001820BD" w:rsidRPr="00647023">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the question is </w:t>
      </w:r>
      <w:r w:rsidR="532F70F0">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how independent will the EPA be as we move through and establish it under these reforms</w:t>
      </w:r>
      <w:r w:rsidR="11363F2D">
        <w:rPr>
          <w:rFonts w:ascii="Calibri" w:eastAsia="Calibri" w:hAnsi="Calibri"/>
          <w:kern w:val="2"/>
          <w:sz w:val="22"/>
          <w:szCs w:val="22"/>
          <w:lang w:val="en-AU"/>
          <w14:ligatures w14:val="standardContextual"/>
        </w:rPr>
        <w:t>?</w:t>
      </w:r>
      <w:r w:rsidR="532F70F0">
        <w:rPr>
          <w:rFonts w:ascii="Calibri" w:eastAsia="Calibri" w:hAnsi="Calibri"/>
          <w:kern w:val="2"/>
          <w:sz w:val="22"/>
          <w:szCs w:val="22"/>
          <w:lang w:val="en-AU"/>
          <w14:ligatures w14:val="standardContextual"/>
        </w:rPr>
        <w:t>’</w:t>
      </w:r>
    </w:p>
    <w:p w14:paraId="731D248F" w14:textId="52BAC9B3" w:rsidR="00292CA1" w:rsidRDefault="00647023" w:rsidP="004D3D45">
      <w:pPr>
        <w:spacing w:before="0" w:after="160"/>
        <w:rPr>
          <w:rFonts w:ascii="Calibri" w:eastAsia="Calibri" w:hAnsi="Calibri"/>
          <w:kern w:val="2"/>
          <w:sz w:val="22"/>
          <w:szCs w:val="22"/>
          <w:lang w:val="en-AU"/>
          <w14:ligatures w14:val="standardContextual"/>
        </w:rPr>
      </w:pPr>
      <w:r>
        <w:rPr>
          <w:rFonts w:ascii="Calibri" w:eastAsia="Calibri" w:hAnsi="Calibri"/>
          <w:b/>
          <w:bCs/>
          <w:kern w:val="2"/>
          <w:sz w:val="22"/>
          <w:szCs w:val="22"/>
          <w:lang w:val="en-AU"/>
          <w14:ligatures w14:val="standardContextual"/>
        </w:rPr>
        <w:t xml:space="preserve">James Tregurtha: </w:t>
      </w:r>
      <w:r w:rsidRPr="00647023">
        <w:rPr>
          <w:rFonts w:ascii="Calibri" w:eastAsia="Calibri" w:hAnsi="Calibri"/>
          <w:kern w:val="2"/>
          <w:sz w:val="22"/>
          <w:szCs w:val="22"/>
          <w:lang w:val="en-AU"/>
          <w14:ligatures w14:val="standardContextual"/>
        </w:rPr>
        <w:t>Thanks Greg, I appreciate the question. So</w:t>
      </w:r>
      <w:r w:rsidR="001820BD" w:rsidRPr="00647023">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it's important to note that </w:t>
      </w:r>
      <w:r w:rsidR="008523A1">
        <w:rPr>
          <w:rFonts w:ascii="Calibri" w:eastAsia="Calibri" w:hAnsi="Calibri"/>
          <w:kern w:val="2"/>
          <w:sz w:val="22"/>
          <w:szCs w:val="22"/>
          <w:lang w:val="en-AU"/>
          <w14:ligatures w14:val="standardContextual"/>
        </w:rPr>
        <w:t>a</w:t>
      </w:r>
      <w:r w:rsidRPr="00647023">
        <w:rPr>
          <w:rFonts w:ascii="Calibri" w:eastAsia="Calibri" w:hAnsi="Calibri"/>
          <w:kern w:val="2"/>
          <w:sz w:val="22"/>
          <w:szCs w:val="22"/>
          <w:lang w:val="en-AU"/>
          <w14:ligatures w14:val="standardContextual"/>
        </w:rPr>
        <w:t>s the Minister has said, the introduction of this legislation</w:t>
      </w:r>
      <w:r w:rsidR="001F22FA">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so the proposal that's being put forward in the legislation</w:t>
      </w:r>
      <w:r w:rsidR="000B6CEF">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will seek to set up the EPA as an independent statutory authority from July 2025</w:t>
      </w:r>
      <w:r w:rsidR="00C26B50">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w:t>
      </w:r>
      <w:r w:rsidR="00C26B50">
        <w:rPr>
          <w:rFonts w:ascii="Calibri" w:eastAsia="Calibri" w:hAnsi="Calibri"/>
          <w:kern w:val="2"/>
          <w:sz w:val="22"/>
          <w:szCs w:val="22"/>
          <w:lang w:val="en-AU"/>
          <w14:ligatures w14:val="standardContextual"/>
        </w:rPr>
        <w:t>a</w:t>
      </w:r>
      <w:r w:rsidRPr="00647023">
        <w:rPr>
          <w:rFonts w:ascii="Calibri" w:eastAsia="Calibri" w:hAnsi="Calibri"/>
          <w:kern w:val="2"/>
          <w:sz w:val="22"/>
          <w:szCs w:val="22"/>
          <w:lang w:val="en-AU"/>
          <w14:ligatures w14:val="standardContextual"/>
        </w:rPr>
        <w:t>s we heard in the presentation</w:t>
      </w:r>
      <w:r w:rsidR="00C26B50">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w:t>
      </w:r>
      <w:r w:rsidR="00C26B50">
        <w:rPr>
          <w:rFonts w:ascii="Calibri" w:eastAsia="Calibri" w:hAnsi="Calibri"/>
          <w:kern w:val="2"/>
          <w:sz w:val="22"/>
          <w:szCs w:val="22"/>
          <w:lang w:val="en-AU"/>
          <w14:ligatures w14:val="standardContextual"/>
        </w:rPr>
        <w:t>W</w:t>
      </w:r>
      <w:r w:rsidRPr="00647023">
        <w:rPr>
          <w:rFonts w:ascii="Calibri" w:eastAsia="Calibri" w:hAnsi="Calibri"/>
          <w:kern w:val="2"/>
          <w:sz w:val="22"/>
          <w:szCs w:val="22"/>
          <w:lang w:val="en-AU"/>
          <w14:ligatures w14:val="standardContextual"/>
        </w:rPr>
        <w:t>hat that will mean is that the CEO of the EPA at that point becomes an independent statutory officer running their own agency</w:t>
      </w:r>
      <w:r w:rsidR="001F22FA">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w:t>
      </w:r>
      <w:r w:rsidR="001F22FA">
        <w:rPr>
          <w:rFonts w:ascii="Calibri" w:eastAsia="Calibri" w:hAnsi="Calibri"/>
          <w:kern w:val="2"/>
          <w:sz w:val="22"/>
          <w:szCs w:val="22"/>
          <w:lang w:val="en-AU"/>
          <w14:ligatures w14:val="standardContextual"/>
        </w:rPr>
        <w:t>W</w:t>
      </w:r>
      <w:r w:rsidRPr="00647023">
        <w:rPr>
          <w:rFonts w:ascii="Calibri" w:eastAsia="Calibri" w:hAnsi="Calibri"/>
          <w:kern w:val="2"/>
          <w:sz w:val="22"/>
          <w:szCs w:val="22"/>
          <w:lang w:val="en-AU"/>
          <w14:ligatures w14:val="standardContextual"/>
        </w:rPr>
        <w:t>hen that happens</w:t>
      </w:r>
      <w:r w:rsidR="001F22FA">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w:t>
      </w:r>
      <w:proofErr w:type="gramStart"/>
      <w:r w:rsidRPr="00647023">
        <w:rPr>
          <w:rFonts w:ascii="Calibri" w:eastAsia="Calibri" w:hAnsi="Calibri"/>
          <w:kern w:val="2"/>
          <w:sz w:val="22"/>
          <w:szCs w:val="22"/>
          <w:lang w:val="en-AU"/>
          <w14:ligatures w14:val="standardContextual"/>
        </w:rPr>
        <w:t>a number of</w:t>
      </w:r>
      <w:proofErr w:type="gramEnd"/>
      <w:r w:rsidRPr="00647023">
        <w:rPr>
          <w:rFonts w:ascii="Calibri" w:eastAsia="Calibri" w:hAnsi="Calibri"/>
          <w:kern w:val="2"/>
          <w:sz w:val="22"/>
          <w:szCs w:val="22"/>
          <w:lang w:val="en-AU"/>
          <w14:ligatures w14:val="standardContextual"/>
        </w:rPr>
        <w:t xml:space="preserve"> different powers will be vested into the CEO of the EPA</w:t>
      </w:r>
      <w:r w:rsidR="001F22FA">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w:t>
      </w:r>
      <w:r w:rsidR="001F22FA">
        <w:rPr>
          <w:rFonts w:ascii="Calibri" w:eastAsia="Calibri" w:hAnsi="Calibri"/>
          <w:kern w:val="2"/>
          <w:sz w:val="22"/>
          <w:szCs w:val="22"/>
          <w:lang w:val="en-AU"/>
          <w14:ligatures w14:val="standardContextual"/>
        </w:rPr>
        <w:t>r</w:t>
      </w:r>
      <w:r w:rsidRPr="00647023">
        <w:rPr>
          <w:rFonts w:ascii="Calibri" w:eastAsia="Calibri" w:hAnsi="Calibri"/>
          <w:kern w:val="2"/>
          <w:sz w:val="22"/>
          <w:szCs w:val="22"/>
          <w:lang w:val="en-AU"/>
          <w14:ligatures w14:val="standardContextual"/>
        </w:rPr>
        <w:t xml:space="preserve">ather than the </w:t>
      </w:r>
      <w:r w:rsidR="5DCB5D33" w:rsidRPr="00647023">
        <w:rPr>
          <w:rFonts w:ascii="Calibri" w:eastAsia="Calibri" w:hAnsi="Calibri"/>
          <w:kern w:val="2"/>
          <w:sz w:val="22"/>
          <w:szCs w:val="22"/>
          <w:lang w:val="en-AU"/>
          <w14:ligatures w14:val="standardContextual"/>
        </w:rPr>
        <w:t>m</w:t>
      </w:r>
      <w:r w:rsidRPr="00647023">
        <w:rPr>
          <w:rFonts w:ascii="Calibri" w:eastAsia="Calibri" w:hAnsi="Calibri"/>
          <w:kern w:val="2"/>
          <w:sz w:val="22"/>
          <w:szCs w:val="22"/>
          <w:lang w:val="en-AU"/>
          <w14:ligatures w14:val="standardContextual"/>
        </w:rPr>
        <w:t>inister</w:t>
      </w:r>
      <w:r w:rsidR="001F22FA">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w:t>
      </w:r>
    </w:p>
    <w:p w14:paraId="67198896" w14:textId="04A3B740" w:rsidR="00647023" w:rsidRDefault="001F22FA" w:rsidP="004D3D45">
      <w:pPr>
        <w:spacing w:before="0" w:after="160"/>
        <w:rPr>
          <w:rFonts w:ascii="Calibri" w:eastAsia="Calibri" w:hAnsi="Calibri"/>
          <w:kern w:val="2"/>
          <w:sz w:val="22"/>
          <w:szCs w:val="22"/>
          <w:lang w:val="en-AU"/>
          <w14:ligatures w14:val="standardContextual"/>
        </w:rPr>
      </w:pPr>
      <w:proofErr w:type="gramStart"/>
      <w:r>
        <w:rPr>
          <w:rFonts w:ascii="Calibri" w:eastAsia="Calibri" w:hAnsi="Calibri"/>
          <w:kern w:val="2"/>
          <w:sz w:val="22"/>
          <w:szCs w:val="22"/>
          <w:lang w:val="en-AU"/>
          <w14:ligatures w14:val="standardContextual"/>
        </w:rPr>
        <w:t>S</w:t>
      </w:r>
      <w:r w:rsidR="00647023" w:rsidRPr="00647023">
        <w:rPr>
          <w:rFonts w:ascii="Calibri" w:eastAsia="Calibri" w:hAnsi="Calibri"/>
          <w:kern w:val="2"/>
          <w:sz w:val="22"/>
          <w:szCs w:val="22"/>
          <w:lang w:val="en-AU"/>
          <w14:ligatures w14:val="standardContextual"/>
        </w:rPr>
        <w:t>o</w:t>
      </w:r>
      <w:proofErr w:type="gramEnd"/>
      <w:r w:rsidR="00647023" w:rsidRPr="00647023">
        <w:rPr>
          <w:rFonts w:ascii="Calibri" w:eastAsia="Calibri" w:hAnsi="Calibri"/>
          <w:kern w:val="2"/>
          <w:sz w:val="22"/>
          <w:szCs w:val="22"/>
          <w:lang w:val="en-AU"/>
          <w14:ligatures w14:val="standardContextual"/>
        </w:rPr>
        <w:t xml:space="preserve"> as we heard in the video</w:t>
      </w:r>
      <w:r>
        <w:rPr>
          <w:rFonts w:ascii="Calibri" w:eastAsia="Calibri" w:hAnsi="Calibri"/>
          <w:kern w:val="2"/>
          <w:sz w:val="22"/>
          <w:szCs w:val="22"/>
          <w:lang w:val="en-AU"/>
          <w14:ligatures w14:val="standardContextual"/>
        </w:rPr>
        <w:t>,</w:t>
      </w:r>
      <w:r w:rsidR="00647023" w:rsidRPr="00647023">
        <w:rPr>
          <w:rFonts w:ascii="Calibri" w:eastAsia="Calibri" w:hAnsi="Calibri"/>
          <w:kern w:val="2"/>
          <w:sz w:val="22"/>
          <w:szCs w:val="22"/>
          <w:lang w:val="en-AU"/>
          <w14:ligatures w14:val="standardContextual"/>
        </w:rPr>
        <w:t xml:space="preserve"> that means that whilst the </w:t>
      </w:r>
      <w:r w:rsidR="5FC18EB0" w:rsidRPr="00647023">
        <w:rPr>
          <w:rFonts w:ascii="Calibri" w:eastAsia="Calibri" w:hAnsi="Calibri"/>
          <w:kern w:val="2"/>
          <w:sz w:val="22"/>
          <w:szCs w:val="22"/>
          <w:lang w:val="en-AU"/>
          <w14:ligatures w14:val="standardContextual"/>
        </w:rPr>
        <w:t>m</w:t>
      </w:r>
      <w:r w:rsidR="00647023" w:rsidRPr="00647023">
        <w:rPr>
          <w:rFonts w:ascii="Calibri" w:eastAsia="Calibri" w:hAnsi="Calibri"/>
          <w:kern w:val="2"/>
          <w:sz w:val="22"/>
          <w:szCs w:val="22"/>
          <w:lang w:val="en-AU"/>
          <w14:ligatures w14:val="standardContextual"/>
        </w:rPr>
        <w:t xml:space="preserve">inister will be able to issue a statement of expectations around these powers, the </w:t>
      </w:r>
      <w:r w:rsidR="3D7365CA" w:rsidRPr="00647023">
        <w:rPr>
          <w:rFonts w:ascii="Calibri" w:eastAsia="Calibri" w:hAnsi="Calibri"/>
          <w:kern w:val="2"/>
          <w:sz w:val="22"/>
          <w:szCs w:val="22"/>
          <w:lang w:val="en-AU"/>
          <w14:ligatures w14:val="standardContextual"/>
        </w:rPr>
        <w:t>m</w:t>
      </w:r>
      <w:r w:rsidR="00647023" w:rsidRPr="00647023">
        <w:rPr>
          <w:rFonts w:ascii="Calibri" w:eastAsia="Calibri" w:hAnsi="Calibri"/>
          <w:kern w:val="2"/>
          <w:sz w:val="22"/>
          <w:szCs w:val="22"/>
          <w:lang w:val="en-AU"/>
          <w14:ligatures w14:val="standardContextual"/>
        </w:rPr>
        <w:t>inister will not be able to direct the CEO of the EPA in fulfilling these responsibilities</w:t>
      </w:r>
      <w:r w:rsidR="00F51F08">
        <w:rPr>
          <w:rFonts w:ascii="Calibri" w:eastAsia="Calibri" w:hAnsi="Calibri"/>
          <w:kern w:val="2"/>
          <w:sz w:val="22"/>
          <w:szCs w:val="22"/>
          <w:lang w:val="en-AU"/>
          <w14:ligatures w14:val="standardContextual"/>
        </w:rPr>
        <w:t>. S</w:t>
      </w:r>
      <w:r w:rsidR="00647023" w:rsidRPr="00647023">
        <w:rPr>
          <w:rFonts w:ascii="Calibri" w:eastAsia="Calibri" w:hAnsi="Calibri"/>
          <w:kern w:val="2"/>
          <w:sz w:val="22"/>
          <w:szCs w:val="22"/>
          <w:lang w:val="en-AU"/>
          <w14:ligatures w14:val="standardContextual"/>
        </w:rPr>
        <w:t>ome examples of this are compliance and enforcement activities under all seven of the different bits of legislation that were mentioned in the presentation</w:t>
      </w:r>
      <w:r w:rsidR="009802CB">
        <w:rPr>
          <w:rFonts w:ascii="Calibri" w:eastAsia="Calibri" w:hAnsi="Calibri"/>
          <w:kern w:val="2"/>
          <w:sz w:val="22"/>
          <w:szCs w:val="22"/>
          <w:lang w:val="en-AU"/>
          <w14:ligatures w14:val="standardContextual"/>
        </w:rPr>
        <w:t>,</w:t>
      </w:r>
      <w:r w:rsidR="00647023" w:rsidRPr="00647023">
        <w:rPr>
          <w:rFonts w:ascii="Calibri" w:eastAsia="Calibri" w:hAnsi="Calibri"/>
          <w:kern w:val="2"/>
          <w:sz w:val="22"/>
          <w:szCs w:val="22"/>
          <w:lang w:val="en-AU"/>
          <w14:ligatures w14:val="standardContextual"/>
        </w:rPr>
        <w:t xml:space="preserve"> those compliance and enforcement powers will all be vested in the CEO of the </w:t>
      </w:r>
      <w:r w:rsidR="00C277F3">
        <w:rPr>
          <w:rFonts w:ascii="Calibri" w:eastAsia="Calibri" w:hAnsi="Calibri"/>
          <w:kern w:val="2"/>
          <w:sz w:val="22"/>
          <w:szCs w:val="22"/>
          <w:lang w:val="en-AU"/>
          <w14:ligatures w14:val="standardContextual"/>
        </w:rPr>
        <w:t>EPA</w:t>
      </w:r>
      <w:r w:rsidR="00647023" w:rsidRPr="00647023">
        <w:rPr>
          <w:rFonts w:ascii="Calibri" w:eastAsia="Calibri" w:hAnsi="Calibri"/>
          <w:kern w:val="2"/>
          <w:sz w:val="22"/>
          <w:szCs w:val="22"/>
          <w:lang w:val="en-AU"/>
          <w14:ligatures w14:val="standardContextual"/>
        </w:rPr>
        <w:t>. Likewise</w:t>
      </w:r>
      <w:r w:rsidR="00C277F3">
        <w:rPr>
          <w:rFonts w:ascii="Calibri" w:eastAsia="Calibri" w:hAnsi="Calibri"/>
          <w:kern w:val="2"/>
          <w:sz w:val="22"/>
          <w:szCs w:val="22"/>
          <w:lang w:val="en-AU"/>
          <w14:ligatures w14:val="standardContextual"/>
        </w:rPr>
        <w:t>,</w:t>
      </w:r>
      <w:r w:rsidR="00647023" w:rsidRPr="00647023">
        <w:rPr>
          <w:rFonts w:ascii="Calibri" w:eastAsia="Calibri" w:hAnsi="Calibri"/>
          <w:kern w:val="2"/>
          <w:sz w:val="22"/>
          <w:szCs w:val="22"/>
          <w:lang w:val="en-AU"/>
          <w14:ligatures w14:val="standardContextual"/>
        </w:rPr>
        <w:t xml:space="preserve"> </w:t>
      </w:r>
      <w:r w:rsidR="00C277F3">
        <w:rPr>
          <w:rFonts w:ascii="Calibri" w:eastAsia="Calibri" w:hAnsi="Calibri"/>
          <w:kern w:val="2"/>
          <w:sz w:val="22"/>
          <w:szCs w:val="22"/>
          <w:lang w:val="en-AU"/>
          <w14:ligatures w14:val="standardContextual"/>
        </w:rPr>
        <w:t>the</w:t>
      </w:r>
      <w:r w:rsidR="00647023" w:rsidRPr="00647023">
        <w:rPr>
          <w:rFonts w:ascii="Calibri" w:eastAsia="Calibri" w:hAnsi="Calibri"/>
          <w:kern w:val="2"/>
          <w:sz w:val="22"/>
          <w:szCs w:val="22"/>
          <w:lang w:val="en-AU"/>
          <w14:ligatures w14:val="standardContextual"/>
        </w:rPr>
        <w:t xml:space="preserve"> permitting and licensing functions across each of those </w:t>
      </w:r>
      <w:r w:rsidR="00A84129">
        <w:rPr>
          <w:rFonts w:ascii="Calibri" w:eastAsia="Calibri" w:hAnsi="Calibri"/>
          <w:kern w:val="2"/>
          <w:sz w:val="22"/>
          <w:szCs w:val="22"/>
          <w:lang w:val="en-AU"/>
          <w14:ligatures w14:val="standardContextual"/>
        </w:rPr>
        <w:t>A</w:t>
      </w:r>
      <w:r w:rsidR="00647023" w:rsidRPr="00647023">
        <w:rPr>
          <w:rFonts w:ascii="Calibri" w:eastAsia="Calibri" w:hAnsi="Calibri"/>
          <w:kern w:val="2"/>
          <w:sz w:val="22"/>
          <w:szCs w:val="22"/>
          <w:lang w:val="en-AU"/>
          <w14:ligatures w14:val="standardContextual"/>
        </w:rPr>
        <w:t xml:space="preserve">cts, so the example we heard on the video was hazardous waste permitting but some other examples of that </w:t>
      </w:r>
      <w:r w:rsidR="00732FCE">
        <w:rPr>
          <w:rFonts w:ascii="Calibri" w:eastAsia="Calibri" w:hAnsi="Calibri"/>
          <w:kern w:val="2"/>
          <w:sz w:val="22"/>
          <w:szCs w:val="22"/>
          <w:lang w:val="en-AU"/>
          <w14:ligatures w14:val="standardContextual"/>
        </w:rPr>
        <w:t xml:space="preserve">[which] </w:t>
      </w:r>
      <w:r w:rsidR="00647023" w:rsidRPr="00647023">
        <w:rPr>
          <w:rFonts w:ascii="Calibri" w:eastAsia="Calibri" w:hAnsi="Calibri"/>
          <w:kern w:val="2"/>
          <w:sz w:val="22"/>
          <w:szCs w:val="22"/>
          <w:lang w:val="en-AU"/>
          <w14:ligatures w14:val="standardContextual"/>
        </w:rPr>
        <w:t>viewers of the seminar might be interested in</w:t>
      </w:r>
      <w:r w:rsidR="00D07A90">
        <w:rPr>
          <w:rFonts w:ascii="Calibri" w:eastAsia="Calibri" w:hAnsi="Calibri"/>
          <w:kern w:val="2"/>
          <w:sz w:val="22"/>
          <w:szCs w:val="22"/>
          <w:lang w:val="en-AU"/>
          <w14:ligatures w14:val="standardContextual"/>
        </w:rPr>
        <w:t xml:space="preserve"> </w:t>
      </w:r>
      <w:proofErr w:type="gramStart"/>
      <w:r w:rsidR="00D07A90">
        <w:rPr>
          <w:rFonts w:ascii="Calibri" w:eastAsia="Calibri" w:hAnsi="Calibri"/>
          <w:kern w:val="2"/>
          <w:sz w:val="22"/>
          <w:szCs w:val="22"/>
          <w:lang w:val="en-AU"/>
          <w14:ligatures w14:val="standardContextual"/>
        </w:rPr>
        <w:t>are</w:t>
      </w:r>
      <w:r w:rsidR="00B95334">
        <w:rPr>
          <w:rFonts w:ascii="Calibri" w:eastAsia="Calibri" w:hAnsi="Calibri"/>
          <w:kern w:val="2"/>
          <w:sz w:val="22"/>
          <w:szCs w:val="22"/>
          <w:lang w:val="en-AU"/>
          <w14:ligatures w14:val="standardContextual"/>
        </w:rPr>
        <w:t>;</w:t>
      </w:r>
      <w:proofErr w:type="gramEnd"/>
      <w:r w:rsidR="00647023" w:rsidRPr="00647023">
        <w:rPr>
          <w:rFonts w:ascii="Calibri" w:eastAsia="Calibri" w:hAnsi="Calibri"/>
          <w:kern w:val="2"/>
          <w:sz w:val="22"/>
          <w:szCs w:val="22"/>
          <w:lang w:val="en-AU"/>
          <w14:ligatures w14:val="standardContextual"/>
        </w:rPr>
        <w:t xml:space="preserve"> permitting in relation to waste exports</w:t>
      </w:r>
      <w:r w:rsidR="00B95334">
        <w:rPr>
          <w:rFonts w:ascii="Calibri" w:eastAsia="Calibri" w:hAnsi="Calibri"/>
          <w:kern w:val="2"/>
          <w:sz w:val="22"/>
          <w:szCs w:val="22"/>
          <w:lang w:val="en-AU"/>
          <w14:ligatures w14:val="standardContextual"/>
        </w:rPr>
        <w:t>,</w:t>
      </w:r>
      <w:r w:rsidR="00647023" w:rsidRPr="00647023">
        <w:rPr>
          <w:rFonts w:ascii="Calibri" w:eastAsia="Calibri" w:hAnsi="Calibri"/>
          <w:kern w:val="2"/>
          <w:sz w:val="22"/>
          <w:szCs w:val="22"/>
          <w:lang w:val="en-AU"/>
          <w14:ligatures w14:val="standardContextual"/>
        </w:rPr>
        <w:t xml:space="preserve"> permitting in relation to wildlife permits as well</w:t>
      </w:r>
      <w:r w:rsidR="00D07A90">
        <w:rPr>
          <w:rFonts w:ascii="Calibri" w:eastAsia="Calibri" w:hAnsi="Calibri"/>
          <w:kern w:val="2"/>
          <w:sz w:val="22"/>
          <w:szCs w:val="22"/>
          <w:lang w:val="en-AU"/>
          <w14:ligatures w14:val="standardContextual"/>
        </w:rPr>
        <w:t>,</w:t>
      </w:r>
      <w:r w:rsidR="00647023" w:rsidRPr="00647023">
        <w:rPr>
          <w:rFonts w:ascii="Calibri" w:eastAsia="Calibri" w:hAnsi="Calibri"/>
          <w:kern w:val="2"/>
          <w:sz w:val="22"/>
          <w:szCs w:val="22"/>
          <w:lang w:val="en-AU"/>
          <w14:ligatures w14:val="standardContextual"/>
        </w:rPr>
        <w:t xml:space="preserve"> will again be vested in the CEO of the EPA. </w:t>
      </w:r>
      <w:r w:rsidR="00C277F3">
        <w:rPr>
          <w:rFonts w:ascii="Calibri" w:eastAsia="Calibri" w:hAnsi="Calibri"/>
          <w:kern w:val="2"/>
          <w:sz w:val="22"/>
          <w:szCs w:val="22"/>
          <w:lang w:val="en-AU"/>
          <w14:ligatures w14:val="standardContextual"/>
        </w:rPr>
        <w:t>S</w:t>
      </w:r>
      <w:r w:rsidR="00647023" w:rsidRPr="00647023">
        <w:rPr>
          <w:rFonts w:ascii="Calibri" w:eastAsia="Calibri" w:hAnsi="Calibri"/>
          <w:kern w:val="2"/>
          <w:sz w:val="22"/>
          <w:szCs w:val="22"/>
          <w:lang w:val="en-AU"/>
          <w14:ligatures w14:val="standardContextual"/>
        </w:rPr>
        <w:t>o not subject to direction, which makes it a substantially more independent function</w:t>
      </w:r>
      <w:r w:rsidR="00292CA1">
        <w:rPr>
          <w:rFonts w:ascii="Calibri" w:eastAsia="Calibri" w:hAnsi="Calibri"/>
          <w:kern w:val="2"/>
          <w:sz w:val="22"/>
          <w:szCs w:val="22"/>
          <w:lang w:val="en-AU"/>
          <w14:ligatures w14:val="standardContextual"/>
        </w:rPr>
        <w:t xml:space="preserve"> t</w:t>
      </w:r>
      <w:r w:rsidR="00647023" w:rsidRPr="00647023">
        <w:rPr>
          <w:rFonts w:ascii="Calibri" w:eastAsia="Calibri" w:hAnsi="Calibri"/>
          <w:kern w:val="2"/>
          <w:sz w:val="22"/>
          <w:szCs w:val="22"/>
          <w:lang w:val="en-AU"/>
          <w14:ligatures w14:val="standardContextual"/>
        </w:rPr>
        <w:t>h</w:t>
      </w:r>
      <w:r w:rsidR="00292CA1">
        <w:rPr>
          <w:rFonts w:ascii="Calibri" w:eastAsia="Calibri" w:hAnsi="Calibri"/>
          <w:kern w:val="2"/>
          <w:sz w:val="22"/>
          <w:szCs w:val="22"/>
          <w:lang w:val="en-AU"/>
          <w14:ligatures w14:val="standardContextual"/>
        </w:rPr>
        <w:t>a</w:t>
      </w:r>
      <w:r w:rsidR="00647023" w:rsidRPr="00647023">
        <w:rPr>
          <w:rFonts w:ascii="Calibri" w:eastAsia="Calibri" w:hAnsi="Calibri"/>
          <w:kern w:val="2"/>
          <w:sz w:val="22"/>
          <w:szCs w:val="22"/>
          <w:lang w:val="en-AU"/>
          <w14:ligatures w14:val="standardContextual"/>
        </w:rPr>
        <w:t>n currently operates</w:t>
      </w:r>
      <w:r w:rsidR="00292CA1">
        <w:rPr>
          <w:rFonts w:ascii="Calibri" w:eastAsia="Calibri" w:hAnsi="Calibri"/>
          <w:kern w:val="2"/>
          <w:sz w:val="22"/>
          <w:szCs w:val="22"/>
          <w:lang w:val="en-AU"/>
          <w14:ligatures w14:val="standardContextual"/>
        </w:rPr>
        <w:t>.</w:t>
      </w:r>
      <w:r w:rsidR="00647023" w:rsidRPr="00647023">
        <w:rPr>
          <w:rFonts w:ascii="Calibri" w:eastAsia="Calibri" w:hAnsi="Calibri"/>
          <w:kern w:val="2"/>
          <w:sz w:val="22"/>
          <w:szCs w:val="22"/>
          <w:lang w:val="en-AU"/>
          <w14:ligatures w14:val="standardContextual"/>
        </w:rPr>
        <w:t xml:space="preserve"> </w:t>
      </w:r>
      <w:r w:rsidR="00292CA1">
        <w:rPr>
          <w:rFonts w:ascii="Calibri" w:eastAsia="Calibri" w:hAnsi="Calibri"/>
          <w:kern w:val="2"/>
          <w:sz w:val="22"/>
          <w:szCs w:val="22"/>
          <w:lang w:val="en-AU"/>
          <w14:ligatures w14:val="standardContextual"/>
        </w:rPr>
        <w:t>F</w:t>
      </w:r>
      <w:r w:rsidR="00647023" w:rsidRPr="00647023">
        <w:rPr>
          <w:rFonts w:ascii="Calibri" w:eastAsia="Calibri" w:hAnsi="Calibri"/>
          <w:kern w:val="2"/>
          <w:sz w:val="22"/>
          <w:szCs w:val="22"/>
          <w:lang w:val="en-AU"/>
          <w14:ligatures w14:val="standardContextual"/>
        </w:rPr>
        <w:t>inally</w:t>
      </w:r>
      <w:r w:rsidR="00292CA1">
        <w:rPr>
          <w:rFonts w:ascii="Calibri" w:eastAsia="Calibri" w:hAnsi="Calibri"/>
          <w:kern w:val="2"/>
          <w:sz w:val="22"/>
          <w:szCs w:val="22"/>
          <w:lang w:val="en-AU"/>
          <w14:ligatures w14:val="standardContextual"/>
        </w:rPr>
        <w:t>,</w:t>
      </w:r>
      <w:r w:rsidR="00647023" w:rsidRPr="00647023">
        <w:rPr>
          <w:rFonts w:ascii="Calibri" w:eastAsia="Calibri" w:hAnsi="Calibri"/>
          <w:kern w:val="2"/>
          <w:sz w:val="22"/>
          <w:szCs w:val="22"/>
          <w:lang w:val="en-AU"/>
          <w14:ligatures w14:val="standardContextual"/>
        </w:rPr>
        <w:t xml:space="preserve"> in relation to</w:t>
      </w:r>
      <w:r w:rsidR="00F14DDA">
        <w:rPr>
          <w:rFonts w:ascii="Calibri" w:eastAsia="Calibri" w:hAnsi="Calibri"/>
          <w:kern w:val="2"/>
          <w:sz w:val="22"/>
          <w:szCs w:val="22"/>
          <w:lang w:val="en-AU"/>
          <w14:ligatures w14:val="standardContextual"/>
        </w:rPr>
        <w:t>,</w:t>
      </w:r>
      <w:r w:rsidR="00647023" w:rsidRPr="00647023">
        <w:rPr>
          <w:rFonts w:ascii="Calibri" w:eastAsia="Calibri" w:hAnsi="Calibri"/>
          <w:kern w:val="2"/>
          <w:sz w:val="22"/>
          <w:szCs w:val="22"/>
          <w:lang w:val="en-AU"/>
          <w14:ligatures w14:val="standardContextual"/>
        </w:rPr>
        <w:t xml:space="preserve"> I know many of the people watching will be interested in assessment and approval powers</w:t>
      </w:r>
      <w:r w:rsidR="00F14DDA">
        <w:rPr>
          <w:rFonts w:ascii="Calibri" w:eastAsia="Calibri" w:hAnsi="Calibri"/>
          <w:kern w:val="2"/>
          <w:sz w:val="22"/>
          <w:szCs w:val="22"/>
          <w:lang w:val="en-AU"/>
          <w14:ligatures w14:val="standardContextual"/>
        </w:rPr>
        <w:t xml:space="preserve"> - </w:t>
      </w:r>
      <w:r w:rsidR="00647023" w:rsidRPr="00647023">
        <w:rPr>
          <w:rFonts w:ascii="Calibri" w:eastAsia="Calibri" w:hAnsi="Calibri"/>
          <w:kern w:val="2"/>
          <w:sz w:val="22"/>
          <w:szCs w:val="22"/>
          <w:lang w:val="en-AU"/>
          <w14:ligatures w14:val="standardContextual"/>
        </w:rPr>
        <w:t xml:space="preserve">so right now in the current setup under the EPBC Act around about 98% of decisions made under the assessments and approvals framework in the EPBC Act are undertaken by the department under delegation to the </w:t>
      </w:r>
      <w:r w:rsidR="57F00CB4" w:rsidRPr="00647023">
        <w:rPr>
          <w:rFonts w:ascii="Calibri" w:eastAsia="Calibri" w:hAnsi="Calibri"/>
          <w:kern w:val="2"/>
          <w:sz w:val="22"/>
          <w:szCs w:val="22"/>
          <w:lang w:val="en-AU"/>
          <w14:ligatures w14:val="standardContextual"/>
        </w:rPr>
        <w:t>m</w:t>
      </w:r>
      <w:r w:rsidR="00647023" w:rsidRPr="00647023">
        <w:rPr>
          <w:rFonts w:ascii="Calibri" w:eastAsia="Calibri" w:hAnsi="Calibri"/>
          <w:kern w:val="2"/>
          <w:sz w:val="22"/>
          <w:szCs w:val="22"/>
          <w:lang w:val="en-AU"/>
          <w14:ligatures w14:val="standardContextual"/>
        </w:rPr>
        <w:t>inister</w:t>
      </w:r>
      <w:r w:rsidR="00F14DDA">
        <w:rPr>
          <w:rFonts w:ascii="Calibri" w:eastAsia="Calibri" w:hAnsi="Calibri"/>
          <w:kern w:val="2"/>
          <w:sz w:val="22"/>
          <w:szCs w:val="22"/>
          <w:lang w:val="en-AU"/>
          <w14:ligatures w14:val="standardContextual"/>
        </w:rPr>
        <w:t>.</w:t>
      </w:r>
      <w:r w:rsidR="00647023" w:rsidRPr="00647023">
        <w:rPr>
          <w:rFonts w:ascii="Calibri" w:eastAsia="Calibri" w:hAnsi="Calibri"/>
          <w:kern w:val="2"/>
          <w:sz w:val="22"/>
          <w:szCs w:val="22"/>
          <w:lang w:val="en-AU"/>
          <w14:ligatures w14:val="standardContextual"/>
        </w:rPr>
        <w:t xml:space="preserve"> </w:t>
      </w:r>
      <w:r w:rsidR="00F14DDA">
        <w:rPr>
          <w:rFonts w:ascii="Calibri" w:eastAsia="Calibri" w:hAnsi="Calibri"/>
          <w:kern w:val="2"/>
          <w:sz w:val="22"/>
          <w:szCs w:val="22"/>
          <w:lang w:val="en-AU"/>
          <w14:ligatures w14:val="standardContextual"/>
        </w:rPr>
        <w:t>O</w:t>
      </w:r>
      <w:r w:rsidR="00647023" w:rsidRPr="00647023">
        <w:rPr>
          <w:rFonts w:ascii="Calibri" w:eastAsia="Calibri" w:hAnsi="Calibri"/>
          <w:kern w:val="2"/>
          <w:sz w:val="22"/>
          <w:szCs w:val="22"/>
          <w:lang w:val="en-AU"/>
          <w14:ligatures w14:val="standardContextual"/>
        </w:rPr>
        <w:t>n the introduction of the EPA</w:t>
      </w:r>
      <w:r w:rsidR="00F14DDA">
        <w:rPr>
          <w:rFonts w:ascii="Calibri" w:eastAsia="Calibri" w:hAnsi="Calibri"/>
          <w:kern w:val="2"/>
          <w:sz w:val="22"/>
          <w:szCs w:val="22"/>
          <w:lang w:val="en-AU"/>
          <w14:ligatures w14:val="standardContextual"/>
        </w:rPr>
        <w:t xml:space="preserve"> t</w:t>
      </w:r>
      <w:r w:rsidR="00647023" w:rsidRPr="00647023">
        <w:rPr>
          <w:rFonts w:ascii="Calibri" w:eastAsia="Calibri" w:hAnsi="Calibri"/>
          <w:kern w:val="2"/>
          <w:sz w:val="22"/>
          <w:szCs w:val="22"/>
          <w:lang w:val="en-AU"/>
          <w14:ligatures w14:val="standardContextual"/>
        </w:rPr>
        <w:t>hose powers will continue and indeed, when the EPA is set up</w:t>
      </w:r>
      <w:r w:rsidR="00C9381C">
        <w:rPr>
          <w:rFonts w:ascii="Calibri" w:eastAsia="Calibri" w:hAnsi="Calibri"/>
          <w:kern w:val="2"/>
          <w:sz w:val="22"/>
          <w:szCs w:val="22"/>
          <w:lang w:val="en-AU"/>
          <w14:ligatures w14:val="standardContextual"/>
        </w:rPr>
        <w:t xml:space="preserve"> a</w:t>
      </w:r>
      <w:r w:rsidR="00647023" w:rsidRPr="00647023">
        <w:rPr>
          <w:rFonts w:ascii="Calibri" w:eastAsia="Calibri" w:hAnsi="Calibri"/>
          <w:kern w:val="2"/>
          <w:sz w:val="22"/>
          <w:szCs w:val="22"/>
          <w:lang w:val="en-AU"/>
          <w14:ligatures w14:val="standardContextual"/>
        </w:rPr>
        <w:t>s an independent statutory authority, they will continue to operate in that way, making both assessment and approval decisions under that delegated power in the same way that it is undertaken now</w:t>
      </w:r>
      <w:r w:rsidR="00C9381C">
        <w:rPr>
          <w:rFonts w:ascii="Calibri" w:eastAsia="Calibri" w:hAnsi="Calibri"/>
          <w:kern w:val="2"/>
          <w:sz w:val="22"/>
          <w:szCs w:val="22"/>
          <w:lang w:val="en-AU"/>
          <w14:ligatures w14:val="standardContextual"/>
        </w:rPr>
        <w:t>. W</w:t>
      </w:r>
      <w:r w:rsidR="00647023" w:rsidRPr="00647023">
        <w:rPr>
          <w:rFonts w:ascii="Calibri" w:eastAsia="Calibri" w:hAnsi="Calibri"/>
          <w:kern w:val="2"/>
          <w:sz w:val="22"/>
          <w:szCs w:val="22"/>
          <w:lang w:val="en-AU"/>
          <w14:ligatures w14:val="standardContextual"/>
        </w:rPr>
        <w:t xml:space="preserve">hat this means, of course, is that for those decisions, the </w:t>
      </w:r>
      <w:r w:rsidR="47A690F8" w:rsidRPr="00647023">
        <w:rPr>
          <w:rFonts w:ascii="Calibri" w:eastAsia="Calibri" w:hAnsi="Calibri"/>
          <w:kern w:val="2"/>
          <w:sz w:val="22"/>
          <w:szCs w:val="22"/>
          <w:lang w:val="en-AU"/>
          <w14:ligatures w14:val="standardContextual"/>
        </w:rPr>
        <w:t>m</w:t>
      </w:r>
      <w:r w:rsidR="00647023" w:rsidRPr="00647023">
        <w:rPr>
          <w:rFonts w:ascii="Calibri" w:eastAsia="Calibri" w:hAnsi="Calibri"/>
          <w:kern w:val="2"/>
          <w:sz w:val="22"/>
          <w:szCs w:val="22"/>
          <w:lang w:val="en-AU"/>
          <w14:ligatures w14:val="standardContextual"/>
        </w:rPr>
        <w:t xml:space="preserve">inister remains able to, if you like, </w:t>
      </w:r>
      <w:r w:rsidR="00250817">
        <w:rPr>
          <w:rFonts w:ascii="Calibri" w:eastAsia="Calibri" w:hAnsi="Calibri"/>
          <w:kern w:val="2"/>
          <w:sz w:val="22"/>
          <w:szCs w:val="22"/>
          <w:lang w:val="en-AU"/>
          <w14:ligatures w14:val="standardContextual"/>
        </w:rPr>
        <w:t>‘</w:t>
      </w:r>
      <w:r w:rsidR="00647023" w:rsidRPr="00647023">
        <w:rPr>
          <w:rFonts w:ascii="Calibri" w:eastAsia="Calibri" w:hAnsi="Calibri"/>
          <w:kern w:val="2"/>
          <w:sz w:val="22"/>
          <w:szCs w:val="22"/>
          <w:lang w:val="en-AU"/>
          <w14:ligatures w14:val="standardContextual"/>
        </w:rPr>
        <w:t>call in</w:t>
      </w:r>
      <w:r w:rsidR="00250817">
        <w:rPr>
          <w:rFonts w:ascii="Calibri" w:eastAsia="Calibri" w:hAnsi="Calibri"/>
          <w:kern w:val="2"/>
          <w:sz w:val="22"/>
          <w:szCs w:val="22"/>
          <w:lang w:val="en-AU"/>
          <w14:ligatures w14:val="standardContextual"/>
        </w:rPr>
        <w:t>’</w:t>
      </w:r>
      <w:r w:rsidR="00647023" w:rsidRPr="00647023">
        <w:rPr>
          <w:rFonts w:ascii="Calibri" w:eastAsia="Calibri" w:hAnsi="Calibri"/>
          <w:kern w:val="2"/>
          <w:sz w:val="22"/>
          <w:szCs w:val="22"/>
          <w:lang w:val="en-AU"/>
          <w14:ligatures w14:val="standardContextual"/>
        </w:rPr>
        <w:t xml:space="preserve"> some of those decisions to make</w:t>
      </w:r>
      <w:r w:rsidR="00A2725A">
        <w:rPr>
          <w:rFonts w:ascii="Calibri" w:eastAsia="Calibri" w:hAnsi="Calibri"/>
          <w:kern w:val="2"/>
          <w:sz w:val="22"/>
          <w:szCs w:val="22"/>
          <w:lang w:val="en-AU"/>
          <w14:ligatures w14:val="standardContextual"/>
        </w:rPr>
        <w:t>.</w:t>
      </w:r>
      <w:r w:rsidR="00647023" w:rsidRPr="00647023">
        <w:rPr>
          <w:rFonts w:ascii="Calibri" w:eastAsia="Calibri" w:hAnsi="Calibri"/>
          <w:kern w:val="2"/>
          <w:sz w:val="22"/>
          <w:szCs w:val="22"/>
          <w:lang w:val="en-AU"/>
          <w14:ligatures w14:val="standardContextual"/>
        </w:rPr>
        <w:t xml:space="preserve"> </w:t>
      </w:r>
      <w:r w:rsidR="00A2725A">
        <w:rPr>
          <w:rFonts w:ascii="Calibri" w:eastAsia="Calibri" w:hAnsi="Calibri"/>
          <w:kern w:val="2"/>
          <w:sz w:val="22"/>
          <w:szCs w:val="22"/>
          <w:lang w:val="en-AU"/>
          <w14:ligatures w14:val="standardContextual"/>
        </w:rPr>
        <w:t>I</w:t>
      </w:r>
      <w:r w:rsidR="00647023" w:rsidRPr="00647023">
        <w:rPr>
          <w:rFonts w:ascii="Calibri" w:eastAsia="Calibri" w:hAnsi="Calibri"/>
          <w:kern w:val="2"/>
          <w:sz w:val="22"/>
          <w:szCs w:val="22"/>
          <w:lang w:val="en-AU"/>
          <w14:ligatures w14:val="standardContextual"/>
        </w:rPr>
        <w:t xml:space="preserve">n those circumstances where the </w:t>
      </w:r>
      <w:r w:rsidR="494B3C95" w:rsidRPr="00647023">
        <w:rPr>
          <w:rFonts w:ascii="Calibri" w:eastAsia="Calibri" w:hAnsi="Calibri"/>
          <w:kern w:val="2"/>
          <w:sz w:val="22"/>
          <w:szCs w:val="22"/>
          <w:lang w:val="en-AU"/>
          <w14:ligatures w14:val="standardContextual"/>
        </w:rPr>
        <w:t>m</w:t>
      </w:r>
      <w:r w:rsidR="00647023" w:rsidRPr="00647023">
        <w:rPr>
          <w:rFonts w:ascii="Calibri" w:eastAsia="Calibri" w:hAnsi="Calibri"/>
          <w:kern w:val="2"/>
          <w:sz w:val="22"/>
          <w:szCs w:val="22"/>
          <w:lang w:val="en-AU"/>
          <w14:ligatures w14:val="standardContextual"/>
        </w:rPr>
        <w:t>inister makes those decisions</w:t>
      </w:r>
      <w:r w:rsidR="00A2725A">
        <w:rPr>
          <w:rFonts w:ascii="Calibri" w:eastAsia="Calibri" w:hAnsi="Calibri"/>
          <w:kern w:val="2"/>
          <w:sz w:val="22"/>
          <w:szCs w:val="22"/>
          <w:lang w:val="en-AU"/>
          <w14:ligatures w14:val="standardContextual"/>
        </w:rPr>
        <w:t>,</w:t>
      </w:r>
      <w:r w:rsidR="00647023" w:rsidRPr="00647023">
        <w:rPr>
          <w:rFonts w:ascii="Calibri" w:eastAsia="Calibri" w:hAnsi="Calibri"/>
          <w:kern w:val="2"/>
          <w:sz w:val="22"/>
          <w:szCs w:val="22"/>
          <w:lang w:val="en-AU"/>
          <w14:ligatures w14:val="standardContextual"/>
        </w:rPr>
        <w:t xml:space="preserve"> they would do so </w:t>
      </w:r>
      <w:proofErr w:type="gramStart"/>
      <w:r w:rsidR="00647023" w:rsidRPr="00647023">
        <w:rPr>
          <w:rFonts w:ascii="Calibri" w:eastAsia="Calibri" w:hAnsi="Calibri"/>
          <w:kern w:val="2"/>
          <w:sz w:val="22"/>
          <w:szCs w:val="22"/>
          <w:lang w:val="en-AU"/>
          <w14:ligatures w14:val="standardContextual"/>
        </w:rPr>
        <w:t>on the basis of</w:t>
      </w:r>
      <w:proofErr w:type="gramEnd"/>
      <w:r w:rsidR="00647023" w:rsidRPr="00647023">
        <w:rPr>
          <w:rFonts w:ascii="Calibri" w:eastAsia="Calibri" w:hAnsi="Calibri"/>
          <w:kern w:val="2"/>
          <w:sz w:val="22"/>
          <w:szCs w:val="22"/>
          <w:lang w:val="en-AU"/>
          <w14:ligatures w14:val="standardContextual"/>
        </w:rPr>
        <w:t xml:space="preserve"> advice and reporting provided by</w:t>
      </w:r>
      <w:r w:rsidR="00A2725A">
        <w:rPr>
          <w:rFonts w:ascii="Calibri" w:eastAsia="Calibri" w:hAnsi="Calibri"/>
          <w:kern w:val="2"/>
          <w:sz w:val="22"/>
          <w:szCs w:val="22"/>
          <w:lang w:val="en-AU"/>
          <w14:ligatures w14:val="standardContextual"/>
        </w:rPr>
        <w:t xml:space="preserve"> t</w:t>
      </w:r>
      <w:r w:rsidR="00647023" w:rsidRPr="00647023">
        <w:rPr>
          <w:rFonts w:ascii="Calibri" w:eastAsia="Calibri" w:hAnsi="Calibri"/>
          <w:kern w:val="2"/>
          <w:sz w:val="22"/>
          <w:szCs w:val="22"/>
          <w:lang w:val="en-AU"/>
          <w14:ligatures w14:val="standardContextual"/>
        </w:rPr>
        <w:t xml:space="preserve">he independent </w:t>
      </w:r>
      <w:r w:rsidR="00A2725A">
        <w:rPr>
          <w:rFonts w:ascii="Calibri" w:eastAsia="Calibri" w:hAnsi="Calibri"/>
          <w:kern w:val="2"/>
          <w:sz w:val="22"/>
          <w:szCs w:val="22"/>
          <w:lang w:val="en-AU"/>
          <w14:ligatures w14:val="standardContextual"/>
        </w:rPr>
        <w:t>E</w:t>
      </w:r>
      <w:r w:rsidR="00647023" w:rsidRPr="00647023">
        <w:rPr>
          <w:rFonts w:ascii="Calibri" w:eastAsia="Calibri" w:hAnsi="Calibri"/>
          <w:kern w:val="2"/>
          <w:sz w:val="22"/>
          <w:szCs w:val="22"/>
          <w:lang w:val="en-AU"/>
          <w14:ligatures w14:val="standardContextual"/>
        </w:rPr>
        <w:t>PA</w:t>
      </w:r>
      <w:r w:rsidR="00250817">
        <w:rPr>
          <w:rFonts w:ascii="Calibri" w:eastAsia="Calibri" w:hAnsi="Calibri"/>
          <w:kern w:val="2"/>
          <w:sz w:val="22"/>
          <w:szCs w:val="22"/>
          <w:lang w:val="en-AU"/>
          <w14:ligatures w14:val="standardContextual"/>
        </w:rPr>
        <w:t>.</w:t>
      </w:r>
      <w:r w:rsidR="00647023" w:rsidRPr="00647023">
        <w:rPr>
          <w:rFonts w:ascii="Calibri" w:eastAsia="Calibri" w:hAnsi="Calibri"/>
          <w:kern w:val="2"/>
          <w:sz w:val="22"/>
          <w:szCs w:val="22"/>
          <w:lang w:val="en-AU"/>
          <w14:ligatures w14:val="standardContextual"/>
        </w:rPr>
        <w:t xml:space="preserve"> </w:t>
      </w:r>
      <w:proofErr w:type="gramStart"/>
      <w:r w:rsidR="00250817">
        <w:rPr>
          <w:rFonts w:ascii="Calibri" w:eastAsia="Calibri" w:hAnsi="Calibri"/>
          <w:kern w:val="2"/>
          <w:sz w:val="22"/>
          <w:szCs w:val="22"/>
          <w:lang w:val="en-AU"/>
          <w14:ligatures w14:val="standardContextual"/>
        </w:rPr>
        <w:lastRenderedPageBreak/>
        <w:t>A</w:t>
      </w:r>
      <w:r w:rsidR="00647023" w:rsidRPr="00647023">
        <w:rPr>
          <w:rFonts w:ascii="Calibri" w:eastAsia="Calibri" w:hAnsi="Calibri"/>
          <w:kern w:val="2"/>
          <w:sz w:val="22"/>
          <w:szCs w:val="22"/>
          <w:lang w:val="en-AU"/>
          <w14:ligatures w14:val="standardContextual"/>
        </w:rPr>
        <w:t>nd also</w:t>
      </w:r>
      <w:proofErr w:type="gramEnd"/>
      <w:r w:rsidR="00250817">
        <w:rPr>
          <w:rFonts w:ascii="Calibri" w:eastAsia="Calibri" w:hAnsi="Calibri"/>
          <w:kern w:val="2"/>
          <w:sz w:val="22"/>
          <w:szCs w:val="22"/>
          <w:lang w:val="en-AU"/>
          <w14:ligatures w14:val="standardContextual"/>
        </w:rPr>
        <w:t>,</w:t>
      </w:r>
      <w:r w:rsidR="00647023" w:rsidRPr="00647023">
        <w:rPr>
          <w:rFonts w:ascii="Calibri" w:eastAsia="Calibri" w:hAnsi="Calibri"/>
          <w:kern w:val="2"/>
          <w:sz w:val="22"/>
          <w:szCs w:val="22"/>
          <w:lang w:val="en-AU"/>
          <w14:ligatures w14:val="standardContextual"/>
        </w:rPr>
        <w:t xml:space="preserve"> </w:t>
      </w:r>
      <w:r w:rsidR="00A2725A">
        <w:rPr>
          <w:rFonts w:ascii="Calibri" w:eastAsia="Calibri" w:hAnsi="Calibri"/>
          <w:kern w:val="2"/>
          <w:sz w:val="22"/>
          <w:szCs w:val="22"/>
          <w:lang w:val="en-AU"/>
          <w14:ligatures w14:val="standardContextual"/>
        </w:rPr>
        <w:t>a</w:t>
      </w:r>
      <w:r w:rsidR="00647023" w:rsidRPr="00647023">
        <w:rPr>
          <w:rFonts w:ascii="Calibri" w:eastAsia="Calibri" w:hAnsi="Calibri"/>
          <w:kern w:val="2"/>
          <w:sz w:val="22"/>
          <w:szCs w:val="22"/>
          <w:lang w:val="en-AU"/>
          <w14:ligatures w14:val="standardContextual"/>
        </w:rPr>
        <w:t xml:space="preserve">s we move forward into </w:t>
      </w:r>
      <w:r w:rsidR="00A2725A">
        <w:rPr>
          <w:rFonts w:ascii="Calibri" w:eastAsia="Calibri" w:hAnsi="Calibri"/>
          <w:kern w:val="2"/>
          <w:sz w:val="22"/>
          <w:szCs w:val="22"/>
          <w:lang w:val="en-AU"/>
          <w14:ligatures w14:val="standardContextual"/>
        </w:rPr>
        <w:t>S</w:t>
      </w:r>
      <w:r w:rsidR="00647023" w:rsidRPr="00647023">
        <w:rPr>
          <w:rFonts w:ascii="Calibri" w:eastAsia="Calibri" w:hAnsi="Calibri"/>
          <w:kern w:val="2"/>
          <w:sz w:val="22"/>
          <w:szCs w:val="22"/>
          <w:lang w:val="en-AU"/>
          <w14:ligatures w14:val="standardContextual"/>
        </w:rPr>
        <w:t xml:space="preserve">tage 3 of the reforms, that's where the changes that some viewers may have heard about in relation to the </w:t>
      </w:r>
      <w:r w:rsidR="00250817">
        <w:rPr>
          <w:rFonts w:ascii="Calibri" w:eastAsia="Calibri" w:hAnsi="Calibri"/>
          <w:kern w:val="2"/>
          <w:sz w:val="22"/>
          <w:szCs w:val="22"/>
          <w:lang w:val="en-AU"/>
          <w14:ligatures w14:val="standardContextual"/>
        </w:rPr>
        <w:t>‘</w:t>
      </w:r>
      <w:r w:rsidR="00647023" w:rsidRPr="00647023">
        <w:rPr>
          <w:rFonts w:ascii="Calibri" w:eastAsia="Calibri" w:hAnsi="Calibri"/>
          <w:kern w:val="2"/>
          <w:sz w:val="22"/>
          <w:szCs w:val="22"/>
          <w:lang w:val="en-AU"/>
          <w14:ligatures w14:val="standardContextual"/>
        </w:rPr>
        <w:t>call in</w:t>
      </w:r>
      <w:r w:rsidR="00250817">
        <w:rPr>
          <w:rFonts w:ascii="Calibri" w:eastAsia="Calibri" w:hAnsi="Calibri"/>
          <w:kern w:val="2"/>
          <w:sz w:val="22"/>
          <w:szCs w:val="22"/>
          <w:lang w:val="en-AU"/>
          <w14:ligatures w14:val="standardContextual"/>
        </w:rPr>
        <w:t>’</w:t>
      </w:r>
      <w:r w:rsidR="00647023" w:rsidRPr="00647023">
        <w:rPr>
          <w:rFonts w:ascii="Calibri" w:eastAsia="Calibri" w:hAnsi="Calibri"/>
          <w:kern w:val="2"/>
          <w:sz w:val="22"/>
          <w:szCs w:val="22"/>
          <w:lang w:val="en-AU"/>
          <w14:ligatures w14:val="standardContextual"/>
        </w:rPr>
        <w:t xml:space="preserve"> power come into play that potentially provide further independence as well. So that's a snapshot of how the independence of each function works in relation to the proposed new </w:t>
      </w:r>
      <w:r w:rsidR="007B770A">
        <w:rPr>
          <w:rFonts w:ascii="Calibri" w:eastAsia="Calibri" w:hAnsi="Calibri"/>
          <w:kern w:val="2"/>
          <w:sz w:val="22"/>
          <w:szCs w:val="22"/>
          <w:lang w:val="en-AU"/>
          <w14:ligatures w14:val="standardContextual"/>
        </w:rPr>
        <w:t>EPA</w:t>
      </w:r>
      <w:r w:rsidR="00647023" w:rsidRPr="00647023">
        <w:rPr>
          <w:rFonts w:ascii="Calibri" w:eastAsia="Calibri" w:hAnsi="Calibri"/>
          <w:kern w:val="2"/>
          <w:sz w:val="22"/>
          <w:szCs w:val="22"/>
          <w:lang w:val="en-AU"/>
          <w14:ligatures w14:val="standardContextual"/>
        </w:rPr>
        <w:t>.</w:t>
      </w:r>
    </w:p>
    <w:p w14:paraId="2159A326" w14:textId="5C478729" w:rsidR="00647023" w:rsidRDefault="568EFF0E" w:rsidP="004D3D45">
      <w:pPr>
        <w:spacing w:before="0" w:after="160"/>
        <w:rPr>
          <w:rFonts w:ascii="Calibri" w:eastAsia="Calibri" w:hAnsi="Calibri"/>
          <w:kern w:val="2"/>
          <w:sz w:val="22"/>
          <w:szCs w:val="22"/>
          <w:lang w:val="en-AU"/>
          <w14:ligatures w14:val="standardContextual"/>
        </w:rPr>
      </w:pPr>
      <w:r>
        <w:rPr>
          <w:rFonts w:ascii="Calibri" w:eastAsia="Calibri" w:hAnsi="Calibri"/>
          <w:b/>
          <w:bCs/>
          <w:kern w:val="2"/>
          <w:sz w:val="22"/>
          <w:szCs w:val="22"/>
          <w:lang w:val="en-AU"/>
          <w14:ligatures w14:val="standardContextual"/>
        </w:rPr>
        <w:t xml:space="preserve">Greg Manning: </w:t>
      </w:r>
      <w:r w:rsidRPr="00647023">
        <w:rPr>
          <w:rFonts w:ascii="Calibri" w:eastAsia="Calibri" w:hAnsi="Calibri"/>
          <w:kern w:val="2"/>
          <w:sz w:val="22"/>
          <w:szCs w:val="22"/>
          <w:lang w:val="en-AU"/>
          <w14:ligatures w14:val="standardContextual"/>
        </w:rPr>
        <w:t>Great</w:t>
      </w:r>
      <w:r w:rsidR="70B85615">
        <w:rPr>
          <w:rFonts w:ascii="Calibri" w:eastAsia="Calibri" w:hAnsi="Calibri"/>
          <w:kern w:val="2"/>
          <w:sz w:val="22"/>
          <w:szCs w:val="22"/>
          <w:lang w:val="en-AU"/>
          <w14:ligatures w14:val="standardContextual"/>
        </w:rPr>
        <w:t>, t</w:t>
      </w:r>
      <w:r w:rsidRPr="00647023">
        <w:rPr>
          <w:rFonts w:ascii="Calibri" w:eastAsia="Calibri" w:hAnsi="Calibri"/>
          <w:kern w:val="2"/>
          <w:sz w:val="22"/>
          <w:szCs w:val="22"/>
          <w:lang w:val="en-AU"/>
          <w14:ligatures w14:val="standardContextual"/>
        </w:rPr>
        <w:t xml:space="preserve">hanks James for </w:t>
      </w:r>
      <w:r w:rsidR="70B85615">
        <w:rPr>
          <w:rFonts w:ascii="Calibri" w:eastAsia="Calibri" w:hAnsi="Calibri"/>
          <w:kern w:val="2"/>
          <w:sz w:val="22"/>
          <w:szCs w:val="22"/>
          <w:lang w:val="en-AU"/>
          <w14:ligatures w14:val="standardContextual"/>
        </w:rPr>
        <w:t>working</w:t>
      </w:r>
      <w:r w:rsidRPr="00647023">
        <w:rPr>
          <w:rFonts w:ascii="Calibri" w:eastAsia="Calibri" w:hAnsi="Calibri"/>
          <w:kern w:val="2"/>
          <w:sz w:val="22"/>
          <w:szCs w:val="22"/>
          <w:lang w:val="en-AU"/>
          <w14:ligatures w14:val="standardContextual"/>
        </w:rPr>
        <w:t xml:space="preserve"> through all of that. The next question</w:t>
      </w:r>
      <w:r w:rsidR="238A9E22" w:rsidRPr="00647023">
        <w:rPr>
          <w:rFonts w:ascii="Calibri" w:eastAsia="Calibri" w:hAnsi="Calibri"/>
          <w:kern w:val="2"/>
          <w:sz w:val="22"/>
          <w:szCs w:val="22"/>
          <w:lang w:val="en-AU"/>
          <w14:ligatures w14:val="standardContextual"/>
        </w:rPr>
        <w:t xml:space="preserve"> ha</w:t>
      </w:r>
      <w:r w:rsidR="1AD0F982">
        <w:rPr>
          <w:rFonts w:ascii="Calibri" w:eastAsia="Calibri" w:hAnsi="Calibri"/>
          <w:kern w:val="2"/>
          <w:sz w:val="22"/>
          <w:szCs w:val="22"/>
          <w:lang w:val="en-AU"/>
          <w14:ligatures w14:val="standardContextual"/>
        </w:rPr>
        <w:t>s</w:t>
      </w:r>
      <w:r w:rsidRPr="00647023">
        <w:rPr>
          <w:rFonts w:ascii="Calibri" w:eastAsia="Calibri" w:hAnsi="Calibri"/>
          <w:kern w:val="2"/>
          <w:sz w:val="22"/>
          <w:szCs w:val="22"/>
          <w:lang w:val="en-AU"/>
          <w14:ligatures w14:val="standardContextual"/>
        </w:rPr>
        <w:t xml:space="preserve"> come through for</w:t>
      </w:r>
      <w:r w:rsidR="1AD0F982">
        <w:rPr>
          <w:rFonts w:ascii="Calibri" w:eastAsia="Calibri" w:hAnsi="Calibri"/>
          <w:kern w:val="2"/>
          <w:sz w:val="22"/>
          <w:szCs w:val="22"/>
          <w:lang w:val="en-AU"/>
          <w14:ligatures w14:val="standardContextual"/>
        </w:rPr>
        <w:t xml:space="preserve"> J</w:t>
      </w:r>
      <w:r w:rsidRPr="00647023">
        <w:rPr>
          <w:rFonts w:ascii="Calibri" w:eastAsia="Calibri" w:hAnsi="Calibri"/>
          <w:kern w:val="2"/>
          <w:sz w:val="22"/>
          <w:szCs w:val="22"/>
          <w:lang w:val="en-AU"/>
          <w14:ligatures w14:val="standardContextual"/>
        </w:rPr>
        <w:t>ane</w:t>
      </w:r>
      <w:r w:rsidR="1AD0F982">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w:t>
      </w:r>
      <w:r w:rsidR="11FF7524">
        <w:rPr>
          <w:rFonts w:ascii="Calibri" w:eastAsia="Calibri" w:hAnsi="Calibri"/>
          <w:kern w:val="2"/>
          <w:sz w:val="22"/>
          <w:szCs w:val="22"/>
          <w:lang w:val="en-AU"/>
          <w14:ligatures w14:val="standardContextual"/>
        </w:rPr>
        <w:t>f</w:t>
      </w:r>
      <w:r w:rsidRPr="00647023">
        <w:rPr>
          <w:rFonts w:ascii="Calibri" w:eastAsia="Calibri" w:hAnsi="Calibri"/>
          <w:kern w:val="2"/>
          <w:sz w:val="22"/>
          <w:szCs w:val="22"/>
          <w:lang w:val="en-AU"/>
          <w14:ligatures w14:val="standardContextual"/>
        </w:rPr>
        <w:t>rom the p</w:t>
      </w:r>
      <w:r w:rsidR="11FF7524">
        <w:rPr>
          <w:rFonts w:ascii="Calibri" w:eastAsia="Calibri" w:hAnsi="Calibri"/>
          <w:kern w:val="2"/>
          <w:sz w:val="22"/>
          <w:szCs w:val="22"/>
          <w:lang w:val="en-AU"/>
          <w14:ligatures w14:val="standardContextual"/>
        </w:rPr>
        <w:t>rospective</w:t>
      </w:r>
      <w:r w:rsidRPr="00647023">
        <w:rPr>
          <w:rFonts w:ascii="Calibri" w:eastAsia="Calibri" w:hAnsi="Calibri"/>
          <w:kern w:val="2"/>
          <w:sz w:val="22"/>
          <w:szCs w:val="22"/>
          <w:lang w:val="en-AU"/>
          <w14:ligatures w14:val="standardContextual"/>
        </w:rPr>
        <w:t xml:space="preserve"> </w:t>
      </w:r>
      <w:r w:rsidR="11FF7524">
        <w:rPr>
          <w:rFonts w:ascii="Calibri" w:eastAsia="Calibri" w:hAnsi="Calibri"/>
          <w:kern w:val="2"/>
          <w:sz w:val="22"/>
          <w:szCs w:val="22"/>
          <w:lang w:val="en-AU"/>
          <w14:ligatures w14:val="standardContextual"/>
        </w:rPr>
        <w:t>E</w:t>
      </w:r>
      <w:r w:rsidRPr="00647023">
        <w:rPr>
          <w:rFonts w:ascii="Calibri" w:eastAsia="Calibri" w:hAnsi="Calibri"/>
          <w:kern w:val="2"/>
          <w:sz w:val="22"/>
          <w:szCs w:val="22"/>
          <w:lang w:val="en-AU"/>
          <w14:ligatures w14:val="standardContextual"/>
        </w:rPr>
        <w:t xml:space="preserve">nvironment </w:t>
      </w:r>
      <w:r w:rsidR="11FF7524">
        <w:rPr>
          <w:rFonts w:ascii="Calibri" w:eastAsia="Calibri" w:hAnsi="Calibri"/>
          <w:kern w:val="2"/>
          <w:sz w:val="22"/>
          <w:szCs w:val="22"/>
          <w:lang w:val="en-AU"/>
          <w14:ligatures w14:val="standardContextual"/>
        </w:rPr>
        <w:t>I</w:t>
      </w:r>
      <w:r w:rsidRPr="00647023">
        <w:rPr>
          <w:rFonts w:ascii="Calibri" w:eastAsia="Calibri" w:hAnsi="Calibri"/>
          <w:kern w:val="2"/>
          <w:sz w:val="22"/>
          <w:szCs w:val="22"/>
          <w:lang w:val="en-AU"/>
          <w14:ligatures w14:val="standardContextual"/>
        </w:rPr>
        <w:t xml:space="preserve">nformation Australia. </w:t>
      </w:r>
      <w:r w:rsidR="01A43891" w:rsidRPr="00647023">
        <w:rPr>
          <w:rFonts w:ascii="Calibri" w:eastAsia="Calibri" w:hAnsi="Calibri"/>
          <w:kern w:val="2"/>
          <w:sz w:val="22"/>
          <w:szCs w:val="22"/>
          <w:lang w:val="en-AU"/>
          <w14:ligatures w14:val="standardContextual"/>
        </w:rPr>
        <w:t>Obviously,</w:t>
      </w:r>
      <w:r w:rsidRPr="00647023">
        <w:rPr>
          <w:rFonts w:ascii="Calibri" w:eastAsia="Calibri" w:hAnsi="Calibri"/>
          <w:kern w:val="2"/>
          <w:sz w:val="22"/>
          <w:szCs w:val="22"/>
          <w:lang w:val="en-AU"/>
          <w14:ligatures w14:val="standardContextual"/>
        </w:rPr>
        <w:t xml:space="preserve"> this is a key part of the reforms</w:t>
      </w:r>
      <w:r w:rsidR="11FF7524">
        <w:rPr>
          <w:rFonts w:ascii="Calibri" w:eastAsia="Calibri" w:hAnsi="Calibri"/>
          <w:kern w:val="2"/>
          <w:sz w:val="22"/>
          <w:szCs w:val="22"/>
          <w:lang w:val="en-AU"/>
          <w14:ligatures w14:val="standardContextual"/>
        </w:rPr>
        <w:t xml:space="preserve"> – the </w:t>
      </w:r>
      <w:r w:rsidRPr="00647023">
        <w:rPr>
          <w:rFonts w:ascii="Calibri" w:eastAsia="Calibri" w:hAnsi="Calibri"/>
          <w:kern w:val="2"/>
          <w:sz w:val="22"/>
          <w:szCs w:val="22"/>
          <w:lang w:val="en-AU"/>
          <w14:ligatures w14:val="standardContextual"/>
        </w:rPr>
        <w:t xml:space="preserve">question Jane is </w:t>
      </w:r>
      <w:r w:rsidR="11FF7524">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how w</w:t>
      </w:r>
      <w:r w:rsidR="01A43891">
        <w:rPr>
          <w:rFonts w:ascii="Calibri" w:eastAsia="Calibri" w:hAnsi="Calibri"/>
          <w:kern w:val="2"/>
          <w:sz w:val="22"/>
          <w:szCs w:val="22"/>
          <w:lang w:val="en-AU"/>
          <w14:ligatures w14:val="standardContextual"/>
        </w:rPr>
        <w:t>i</w:t>
      </w:r>
      <w:r w:rsidRPr="00647023">
        <w:rPr>
          <w:rFonts w:ascii="Calibri" w:eastAsia="Calibri" w:hAnsi="Calibri"/>
          <w:kern w:val="2"/>
          <w:sz w:val="22"/>
          <w:szCs w:val="22"/>
          <w:lang w:val="en-AU"/>
          <w14:ligatures w14:val="standardContextual"/>
        </w:rPr>
        <w:t xml:space="preserve">ll </w:t>
      </w:r>
      <w:r w:rsidR="01A43891" w:rsidRPr="007C6B8D">
        <w:rPr>
          <w:rFonts w:ascii="Calibri" w:eastAsia="Calibri" w:hAnsi="Calibri"/>
          <w:kern w:val="2"/>
          <w:sz w:val="22"/>
          <w:szCs w:val="22"/>
          <w:lang w:val="en-AU"/>
          <w14:ligatures w14:val="standardContextual"/>
        </w:rPr>
        <w:t>Environment Information Australia</w:t>
      </w:r>
      <w:r w:rsidRPr="00647023">
        <w:rPr>
          <w:rFonts w:ascii="Calibri" w:eastAsia="Calibri" w:hAnsi="Calibri"/>
          <w:kern w:val="2"/>
          <w:sz w:val="22"/>
          <w:szCs w:val="22"/>
          <w:lang w:val="en-AU"/>
          <w14:ligatures w14:val="standardContextual"/>
        </w:rPr>
        <w:t xml:space="preserve"> improve data availability and accessibility through what's being proposed</w:t>
      </w:r>
      <w:r w:rsidR="01A43891">
        <w:rPr>
          <w:rFonts w:ascii="Calibri" w:eastAsia="Calibri" w:hAnsi="Calibri"/>
          <w:kern w:val="2"/>
          <w:sz w:val="22"/>
          <w:szCs w:val="22"/>
          <w:lang w:val="en-AU"/>
          <w14:ligatures w14:val="standardContextual"/>
        </w:rPr>
        <w:t>?’</w:t>
      </w:r>
    </w:p>
    <w:p w14:paraId="27D446FA" w14:textId="2359AEEF" w:rsidR="00647023" w:rsidRDefault="00647023" w:rsidP="004D3D45">
      <w:pPr>
        <w:spacing w:before="0" w:after="160"/>
        <w:rPr>
          <w:rFonts w:ascii="Calibri" w:eastAsia="Calibri" w:hAnsi="Calibri"/>
          <w:kern w:val="2"/>
          <w:sz w:val="22"/>
          <w:szCs w:val="22"/>
          <w:lang w:val="en-AU"/>
          <w14:ligatures w14:val="standardContextual"/>
        </w:rPr>
      </w:pPr>
      <w:r>
        <w:rPr>
          <w:rFonts w:ascii="Calibri" w:eastAsia="Calibri" w:hAnsi="Calibri"/>
          <w:b/>
          <w:bCs/>
          <w:kern w:val="2"/>
          <w:sz w:val="22"/>
          <w:szCs w:val="22"/>
          <w:lang w:val="en-AU"/>
          <w14:ligatures w14:val="standardContextual"/>
        </w:rPr>
        <w:t>Jane</w:t>
      </w:r>
      <w:r w:rsidR="001C61FA">
        <w:rPr>
          <w:rFonts w:ascii="Calibri" w:eastAsia="Calibri" w:hAnsi="Calibri"/>
          <w:b/>
          <w:bCs/>
          <w:kern w:val="2"/>
          <w:sz w:val="22"/>
          <w:szCs w:val="22"/>
          <w:lang w:val="en-AU"/>
          <w14:ligatures w14:val="standardContextual"/>
        </w:rPr>
        <w:t xml:space="preserve"> </w:t>
      </w:r>
      <w:r w:rsidR="00B22C5F">
        <w:rPr>
          <w:rFonts w:ascii="Calibri" w:eastAsia="Calibri" w:hAnsi="Calibri"/>
          <w:b/>
          <w:bCs/>
          <w:kern w:val="2"/>
          <w:sz w:val="22"/>
          <w:szCs w:val="22"/>
          <w:lang w:val="en-AU"/>
          <w14:ligatures w14:val="standardContextual"/>
        </w:rPr>
        <w:t>Coram</w:t>
      </w:r>
      <w:r>
        <w:rPr>
          <w:rFonts w:ascii="Calibri" w:eastAsia="Calibri" w:hAnsi="Calibri"/>
          <w:b/>
          <w:bCs/>
          <w:kern w:val="2"/>
          <w:sz w:val="22"/>
          <w:szCs w:val="22"/>
          <w:lang w:val="en-AU"/>
          <w14:ligatures w14:val="standardContextual"/>
        </w:rPr>
        <w:t xml:space="preserve">: </w:t>
      </w:r>
      <w:r w:rsidR="00395F10">
        <w:rPr>
          <w:rFonts w:ascii="Calibri" w:eastAsia="Calibri" w:hAnsi="Calibri"/>
          <w:kern w:val="2"/>
          <w:sz w:val="22"/>
          <w:szCs w:val="22"/>
          <w:lang w:val="en-AU"/>
          <w14:ligatures w14:val="standardContextual"/>
        </w:rPr>
        <w:t>Thank</w:t>
      </w:r>
      <w:r w:rsidRPr="00C80722">
        <w:rPr>
          <w:rFonts w:ascii="Calibri" w:eastAsia="Calibri" w:hAnsi="Calibri"/>
          <w:kern w:val="2"/>
          <w:sz w:val="22"/>
          <w:szCs w:val="22"/>
          <w:lang w:val="en-AU"/>
          <w14:ligatures w14:val="standardContextual"/>
        </w:rPr>
        <w:t>s Greg.</w:t>
      </w:r>
      <w:r w:rsidRPr="00647023">
        <w:rPr>
          <w:rFonts w:ascii="Calibri" w:eastAsia="Calibri" w:hAnsi="Calibri"/>
          <w:kern w:val="2"/>
          <w:sz w:val="22"/>
          <w:szCs w:val="22"/>
          <w:lang w:val="en-AU"/>
          <w14:ligatures w14:val="standardContextual"/>
        </w:rPr>
        <w:t xml:space="preserve"> Well, Environment </w:t>
      </w:r>
      <w:r w:rsidR="00DC34C8">
        <w:rPr>
          <w:rFonts w:ascii="Calibri" w:eastAsia="Calibri" w:hAnsi="Calibri"/>
          <w:kern w:val="2"/>
          <w:sz w:val="22"/>
          <w:szCs w:val="22"/>
          <w:lang w:val="en-AU"/>
          <w14:ligatures w14:val="standardContextual"/>
        </w:rPr>
        <w:t>I</w:t>
      </w:r>
      <w:r w:rsidRPr="00647023">
        <w:rPr>
          <w:rFonts w:ascii="Calibri" w:eastAsia="Calibri" w:hAnsi="Calibri"/>
          <w:kern w:val="2"/>
          <w:sz w:val="22"/>
          <w:szCs w:val="22"/>
          <w:lang w:val="en-AU"/>
          <w14:ligatures w14:val="standardContextual"/>
        </w:rPr>
        <w:t xml:space="preserve">nformation Australia will provide </w:t>
      </w:r>
      <w:r w:rsidR="00395F10">
        <w:rPr>
          <w:rFonts w:ascii="Calibri" w:eastAsia="Calibri" w:hAnsi="Calibri"/>
          <w:kern w:val="2"/>
          <w:sz w:val="22"/>
          <w:szCs w:val="22"/>
          <w:lang w:val="en-AU"/>
          <w14:ligatures w14:val="standardContextual"/>
        </w:rPr>
        <w:t>a</w:t>
      </w:r>
      <w:r w:rsidRPr="00647023">
        <w:rPr>
          <w:rFonts w:ascii="Calibri" w:eastAsia="Calibri" w:hAnsi="Calibri"/>
          <w:kern w:val="2"/>
          <w:sz w:val="22"/>
          <w:szCs w:val="22"/>
          <w:lang w:val="en-AU"/>
          <w14:ligatures w14:val="standardContextual"/>
        </w:rPr>
        <w:t xml:space="preserve"> public data portal that will bring together and make available data from a range of sources</w:t>
      </w:r>
      <w:r w:rsidR="00177292">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including</w:t>
      </w:r>
      <w:r w:rsidR="00177292">
        <w:rPr>
          <w:rFonts w:ascii="Calibri" w:eastAsia="Calibri" w:hAnsi="Calibri"/>
          <w:kern w:val="2"/>
          <w:sz w:val="22"/>
          <w:szCs w:val="22"/>
          <w:lang w:val="en-AU"/>
          <w14:ligatures w14:val="standardContextual"/>
        </w:rPr>
        <w:t xml:space="preserve"> </w:t>
      </w:r>
      <w:r w:rsidRPr="00647023">
        <w:rPr>
          <w:rFonts w:ascii="Calibri" w:eastAsia="Calibri" w:hAnsi="Calibri"/>
          <w:kern w:val="2"/>
          <w:sz w:val="22"/>
          <w:szCs w:val="22"/>
          <w:lang w:val="en-AU"/>
          <w14:ligatures w14:val="standardContextual"/>
        </w:rPr>
        <w:t>from state and territory regulators and from project proponents. Over time, that data source will improve</w:t>
      </w:r>
      <w:r w:rsidR="00BE2190">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so that progressively as project proponents provide information and data to regulatory processes</w:t>
      </w:r>
      <w:r w:rsidR="00386985">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and through the data and information sharing</w:t>
      </w:r>
      <w:r w:rsidR="002276C9">
        <w:rPr>
          <w:rFonts w:ascii="Calibri" w:eastAsia="Calibri" w:hAnsi="Calibri"/>
          <w:kern w:val="2"/>
          <w:sz w:val="22"/>
          <w:szCs w:val="22"/>
          <w:lang w:val="en-AU"/>
          <w14:ligatures w14:val="standardContextual"/>
        </w:rPr>
        <w:t xml:space="preserve"> </w:t>
      </w:r>
      <w:r w:rsidRPr="00647023">
        <w:rPr>
          <w:rFonts w:ascii="Calibri" w:eastAsia="Calibri" w:hAnsi="Calibri"/>
          <w:kern w:val="2"/>
          <w:sz w:val="22"/>
          <w:szCs w:val="22"/>
          <w:lang w:val="en-AU"/>
          <w14:ligatures w14:val="standardContextual"/>
        </w:rPr>
        <w:t>agreements with our partner state and territory organizations</w:t>
      </w:r>
      <w:r w:rsidR="002276C9">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w:t>
      </w:r>
      <w:r w:rsidR="002276C9">
        <w:rPr>
          <w:rFonts w:ascii="Calibri" w:eastAsia="Calibri" w:hAnsi="Calibri"/>
          <w:kern w:val="2"/>
          <w:sz w:val="22"/>
          <w:szCs w:val="22"/>
          <w:lang w:val="en-AU"/>
          <w14:ligatures w14:val="standardContextual"/>
        </w:rPr>
        <w:t xml:space="preserve">we </w:t>
      </w:r>
      <w:r w:rsidRPr="00647023">
        <w:rPr>
          <w:rFonts w:ascii="Calibri" w:eastAsia="Calibri" w:hAnsi="Calibri"/>
          <w:kern w:val="2"/>
          <w:sz w:val="22"/>
          <w:szCs w:val="22"/>
          <w:lang w:val="en-AU"/>
          <w14:ligatures w14:val="standardContextual"/>
        </w:rPr>
        <w:t xml:space="preserve">will progressively be able to build that information </w:t>
      </w:r>
      <w:proofErr w:type="gramStart"/>
      <w:r w:rsidRPr="00647023">
        <w:rPr>
          <w:rFonts w:ascii="Calibri" w:eastAsia="Calibri" w:hAnsi="Calibri"/>
          <w:kern w:val="2"/>
          <w:sz w:val="22"/>
          <w:szCs w:val="22"/>
          <w:lang w:val="en-AU"/>
          <w14:ligatures w14:val="standardContextual"/>
        </w:rPr>
        <w:t>base</w:t>
      </w:r>
      <w:r w:rsidR="002276C9">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and</w:t>
      </w:r>
      <w:proofErr w:type="gramEnd"/>
      <w:r w:rsidRPr="00647023">
        <w:rPr>
          <w:rFonts w:ascii="Calibri" w:eastAsia="Calibri" w:hAnsi="Calibri"/>
          <w:kern w:val="2"/>
          <w:sz w:val="22"/>
          <w:szCs w:val="22"/>
          <w:lang w:val="en-AU"/>
          <w14:ligatures w14:val="standardContextual"/>
        </w:rPr>
        <w:t xml:space="preserve"> make increasingly more and better information available to the public</w:t>
      </w:r>
      <w:r w:rsidR="00AF68DE">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to the </w:t>
      </w:r>
      <w:r w:rsidR="21864A91" w:rsidRPr="00647023">
        <w:rPr>
          <w:rFonts w:ascii="Calibri" w:eastAsia="Calibri" w:hAnsi="Calibri"/>
          <w:kern w:val="2"/>
          <w:sz w:val="22"/>
          <w:szCs w:val="22"/>
          <w:lang w:val="en-AU"/>
          <w14:ligatures w14:val="standardContextual"/>
        </w:rPr>
        <w:t>m</w:t>
      </w:r>
      <w:r w:rsidRPr="00647023">
        <w:rPr>
          <w:rFonts w:ascii="Calibri" w:eastAsia="Calibri" w:hAnsi="Calibri"/>
          <w:kern w:val="2"/>
          <w:sz w:val="22"/>
          <w:szCs w:val="22"/>
          <w:lang w:val="en-AU"/>
          <w14:ligatures w14:val="standardContextual"/>
        </w:rPr>
        <w:t>inister and to the EPA.</w:t>
      </w:r>
    </w:p>
    <w:p w14:paraId="6EA0FD29" w14:textId="4873B55F" w:rsidR="00647023" w:rsidRDefault="00647023" w:rsidP="004D3D45">
      <w:pPr>
        <w:spacing w:before="0" w:after="160"/>
        <w:rPr>
          <w:rFonts w:ascii="Calibri" w:eastAsia="Calibri" w:hAnsi="Calibri"/>
          <w:kern w:val="2"/>
          <w:sz w:val="22"/>
          <w:szCs w:val="22"/>
          <w:lang w:val="en-AU"/>
          <w14:ligatures w14:val="standardContextual"/>
        </w:rPr>
      </w:pPr>
      <w:r>
        <w:rPr>
          <w:rFonts w:ascii="Calibri" w:eastAsia="Calibri" w:hAnsi="Calibri"/>
          <w:b/>
          <w:bCs/>
          <w:kern w:val="2"/>
          <w:sz w:val="22"/>
          <w:szCs w:val="22"/>
          <w:lang w:val="en-AU"/>
          <w14:ligatures w14:val="standardContextual"/>
        </w:rPr>
        <w:t xml:space="preserve">Greg Manning: </w:t>
      </w:r>
      <w:r w:rsidRPr="00647023">
        <w:rPr>
          <w:rFonts w:ascii="Calibri" w:eastAsia="Calibri" w:hAnsi="Calibri"/>
          <w:kern w:val="2"/>
          <w:sz w:val="22"/>
          <w:szCs w:val="22"/>
          <w:lang w:val="en-AU"/>
          <w14:ligatures w14:val="standardContextual"/>
        </w:rPr>
        <w:t>That's terrific. Thanks very much, Jane. The next question, James</w:t>
      </w:r>
      <w:r w:rsidR="00891A51">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we're coming back to you</w:t>
      </w:r>
      <w:r w:rsidR="00AF68DE">
        <w:rPr>
          <w:rFonts w:ascii="Calibri" w:eastAsia="Calibri" w:hAnsi="Calibri"/>
          <w:kern w:val="2"/>
          <w:sz w:val="22"/>
          <w:szCs w:val="22"/>
          <w:lang w:val="en-AU"/>
          <w14:ligatures w14:val="standardContextual"/>
        </w:rPr>
        <w:t>, with</w:t>
      </w:r>
      <w:r w:rsidRPr="00647023">
        <w:rPr>
          <w:rFonts w:ascii="Calibri" w:eastAsia="Calibri" w:hAnsi="Calibri"/>
          <w:kern w:val="2"/>
          <w:sz w:val="22"/>
          <w:szCs w:val="22"/>
          <w:lang w:val="en-AU"/>
          <w14:ligatures w14:val="standardContextual"/>
        </w:rPr>
        <w:t xml:space="preserve"> quite a technical question in some regards. But the question is in relation to </w:t>
      </w:r>
      <w:r w:rsidR="00891A51">
        <w:rPr>
          <w:rFonts w:ascii="Calibri" w:eastAsia="Calibri" w:hAnsi="Calibri"/>
          <w:kern w:val="2"/>
          <w:sz w:val="22"/>
          <w:szCs w:val="22"/>
          <w:lang w:val="en-AU"/>
          <w14:ligatures w14:val="standardContextual"/>
        </w:rPr>
        <w:t xml:space="preserve">a </w:t>
      </w:r>
      <w:r w:rsidRPr="00647023">
        <w:rPr>
          <w:rFonts w:ascii="Calibri" w:eastAsia="Calibri" w:hAnsi="Calibri"/>
          <w:kern w:val="2"/>
          <w:sz w:val="22"/>
          <w:szCs w:val="22"/>
          <w:lang w:val="en-AU"/>
          <w14:ligatures w14:val="standardContextual"/>
        </w:rPr>
        <w:t>particular term we use</w:t>
      </w:r>
      <w:r w:rsidR="0B1EBB60">
        <w:rPr>
          <w:rFonts w:ascii="Calibri" w:eastAsia="Calibri" w:hAnsi="Calibri"/>
          <w:kern w:val="2"/>
          <w:sz w:val="22"/>
          <w:szCs w:val="22"/>
          <w:lang w:val="en-AU"/>
          <w14:ligatures w14:val="standardContextual"/>
        </w:rPr>
        <w:t xml:space="preserve"> – </w:t>
      </w:r>
      <w:r w:rsidRPr="00647023">
        <w:rPr>
          <w:rFonts w:ascii="Calibri" w:eastAsia="Calibri" w:hAnsi="Calibri"/>
          <w:kern w:val="2"/>
          <w:sz w:val="22"/>
          <w:szCs w:val="22"/>
          <w:lang w:val="en-AU"/>
          <w14:ligatures w14:val="standardContextual"/>
        </w:rPr>
        <w:t>the</w:t>
      </w:r>
      <w:r w:rsidR="0B1EBB60" w:rsidRPr="00647023">
        <w:rPr>
          <w:rFonts w:ascii="Calibri" w:eastAsia="Calibri" w:hAnsi="Calibri"/>
          <w:kern w:val="2"/>
          <w:sz w:val="22"/>
          <w:szCs w:val="22"/>
          <w:lang w:val="en-AU"/>
          <w14:ligatures w14:val="standardContextual"/>
        </w:rPr>
        <w:t xml:space="preserve"> </w:t>
      </w:r>
      <w:r w:rsidR="002413C2">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stop</w:t>
      </w:r>
      <w:r w:rsidR="002413C2">
        <w:rPr>
          <w:rFonts w:ascii="Calibri" w:eastAsia="Calibri" w:hAnsi="Calibri"/>
          <w:kern w:val="2"/>
          <w:sz w:val="22"/>
          <w:szCs w:val="22"/>
          <w:lang w:val="en-AU"/>
          <w14:ligatures w14:val="standardContextual"/>
        </w:rPr>
        <w:t xml:space="preserve"> the</w:t>
      </w:r>
      <w:r w:rsidR="00685CC6">
        <w:rPr>
          <w:rFonts w:ascii="Calibri" w:eastAsia="Calibri" w:hAnsi="Calibri"/>
          <w:kern w:val="2"/>
          <w:sz w:val="22"/>
          <w:szCs w:val="22"/>
          <w:lang w:val="en-AU"/>
          <w14:ligatures w14:val="standardContextual"/>
        </w:rPr>
        <w:t xml:space="preserve"> </w:t>
      </w:r>
      <w:r w:rsidRPr="00647023">
        <w:rPr>
          <w:rFonts w:ascii="Calibri" w:eastAsia="Calibri" w:hAnsi="Calibri"/>
          <w:kern w:val="2"/>
          <w:sz w:val="22"/>
          <w:szCs w:val="22"/>
          <w:lang w:val="en-AU"/>
          <w14:ligatures w14:val="standardContextual"/>
        </w:rPr>
        <w:t>c</w:t>
      </w:r>
      <w:r w:rsidR="00685CC6">
        <w:rPr>
          <w:rFonts w:ascii="Calibri" w:eastAsia="Calibri" w:hAnsi="Calibri"/>
          <w:kern w:val="2"/>
          <w:sz w:val="22"/>
          <w:szCs w:val="22"/>
          <w:lang w:val="en-AU"/>
          <w14:ligatures w14:val="standardContextual"/>
        </w:rPr>
        <w:t>l</w:t>
      </w:r>
      <w:r w:rsidRPr="00647023">
        <w:rPr>
          <w:rFonts w:ascii="Calibri" w:eastAsia="Calibri" w:hAnsi="Calibri"/>
          <w:kern w:val="2"/>
          <w:sz w:val="22"/>
          <w:szCs w:val="22"/>
          <w:lang w:val="en-AU"/>
          <w14:ligatures w14:val="standardContextual"/>
        </w:rPr>
        <w:t>ock</w:t>
      </w:r>
      <w:r w:rsidR="002413C2">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provisions</w:t>
      </w:r>
      <w:r w:rsidR="00BC643D">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particularly </w:t>
      </w:r>
      <w:r w:rsidR="005264F2">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what is it and how is it</w:t>
      </w:r>
      <w:r w:rsidR="005264F2">
        <w:rPr>
          <w:rFonts w:ascii="Calibri" w:eastAsia="Calibri" w:hAnsi="Calibri"/>
          <w:kern w:val="2"/>
          <w:sz w:val="22"/>
          <w:szCs w:val="22"/>
          <w:lang w:val="en-AU"/>
          <w14:ligatures w14:val="standardContextual"/>
        </w:rPr>
        <w:t xml:space="preserve"> </w:t>
      </w:r>
      <w:r w:rsidRPr="00647023">
        <w:rPr>
          <w:rFonts w:ascii="Calibri" w:eastAsia="Calibri" w:hAnsi="Calibri"/>
          <w:kern w:val="2"/>
          <w:sz w:val="22"/>
          <w:szCs w:val="22"/>
          <w:lang w:val="en-AU"/>
          <w14:ligatures w14:val="standardContextual"/>
        </w:rPr>
        <w:t>changing?</w:t>
      </w:r>
      <w:r w:rsidR="005264F2">
        <w:rPr>
          <w:rFonts w:ascii="Calibri" w:eastAsia="Calibri" w:hAnsi="Calibri"/>
          <w:kern w:val="2"/>
          <w:sz w:val="22"/>
          <w:szCs w:val="22"/>
          <w:lang w:val="en-AU"/>
          <w14:ligatures w14:val="standardContextual"/>
        </w:rPr>
        <w:t>’</w:t>
      </w:r>
    </w:p>
    <w:p w14:paraId="1EB83456" w14:textId="303462B9" w:rsidR="005F258F" w:rsidRDefault="00647023" w:rsidP="2E141B6F">
      <w:pPr>
        <w:spacing w:before="0" w:after="160"/>
        <w:rPr>
          <w:rFonts w:ascii="Calibri" w:eastAsia="Calibri" w:hAnsi="Calibri"/>
          <w:kern w:val="2"/>
          <w:sz w:val="22"/>
          <w:szCs w:val="22"/>
          <w14:ligatures w14:val="standardContextual"/>
        </w:rPr>
      </w:pPr>
      <w:r w:rsidRPr="2E141B6F">
        <w:rPr>
          <w:rFonts w:ascii="Calibri" w:eastAsia="Calibri" w:hAnsi="Calibri"/>
          <w:b/>
          <w:bCs/>
          <w:sz w:val="22"/>
          <w:szCs w:val="22"/>
        </w:rPr>
        <w:t xml:space="preserve">James Tregurtha: </w:t>
      </w:r>
      <w:r w:rsidRPr="2E141B6F">
        <w:rPr>
          <w:rFonts w:ascii="Calibri" w:eastAsia="Calibri" w:hAnsi="Calibri"/>
          <w:sz w:val="22"/>
          <w:szCs w:val="22"/>
        </w:rPr>
        <w:t>Yeah, thanks for the question</w:t>
      </w:r>
      <w:r w:rsidR="001820BD" w:rsidRPr="2E141B6F">
        <w:rPr>
          <w:rFonts w:ascii="Calibri" w:eastAsia="Calibri" w:hAnsi="Calibri"/>
          <w:sz w:val="22"/>
          <w:szCs w:val="22"/>
        </w:rPr>
        <w:t>,</w:t>
      </w:r>
      <w:r w:rsidRPr="2E141B6F">
        <w:rPr>
          <w:rFonts w:ascii="Calibri" w:eastAsia="Calibri" w:hAnsi="Calibri"/>
          <w:sz w:val="22"/>
          <w:szCs w:val="22"/>
        </w:rPr>
        <w:t xml:space="preserve"> Greg and</w:t>
      </w:r>
      <w:r w:rsidR="005264F2" w:rsidRPr="2E141B6F">
        <w:rPr>
          <w:rFonts w:ascii="Calibri" w:eastAsia="Calibri" w:hAnsi="Calibri"/>
          <w:sz w:val="22"/>
          <w:szCs w:val="22"/>
        </w:rPr>
        <w:t xml:space="preserve"> </w:t>
      </w:r>
      <w:r w:rsidRPr="2E141B6F">
        <w:rPr>
          <w:rFonts w:ascii="Calibri" w:eastAsia="Calibri" w:hAnsi="Calibri"/>
          <w:sz w:val="22"/>
          <w:szCs w:val="22"/>
        </w:rPr>
        <w:t xml:space="preserve">whoever sent that one in. So maybe I'll start with what is </w:t>
      </w:r>
      <w:r w:rsidR="005F258F" w:rsidRPr="2E141B6F">
        <w:rPr>
          <w:rFonts w:ascii="Calibri" w:eastAsia="Calibri" w:hAnsi="Calibri"/>
          <w:sz w:val="22"/>
          <w:szCs w:val="22"/>
        </w:rPr>
        <w:t>a</w:t>
      </w:r>
      <w:r w:rsidRPr="2E141B6F">
        <w:rPr>
          <w:rFonts w:ascii="Calibri" w:eastAsia="Calibri" w:hAnsi="Calibri"/>
          <w:sz w:val="22"/>
          <w:szCs w:val="22"/>
        </w:rPr>
        <w:t xml:space="preserve"> </w:t>
      </w:r>
      <w:r w:rsidR="0065030D">
        <w:rPr>
          <w:rFonts w:ascii="Calibri" w:eastAsia="Calibri" w:hAnsi="Calibri"/>
          <w:sz w:val="22"/>
          <w:szCs w:val="22"/>
        </w:rPr>
        <w:t>‘</w:t>
      </w:r>
      <w:r w:rsidRPr="2E141B6F">
        <w:rPr>
          <w:rFonts w:ascii="Calibri" w:eastAsia="Calibri" w:hAnsi="Calibri"/>
          <w:sz w:val="22"/>
          <w:szCs w:val="22"/>
        </w:rPr>
        <w:t>sto</w:t>
      </w:r>
      <w:r w:rsidR="008A24CE">
        <w:rPr>
          <w:rFonts w:ascii="Calibri" w:eastAsia="Calibri" w:hAnsi="Calibri"/>
          <w:sz w:val="22"/>
          <w:szCs w:val="22"/>
        </w:rPr>
        <w:t>p the</w:t>
      </w:r>
      <w:r w:rsidRPr="2E141B6F">
        <w:rPr>
          <w:rFonts w:ascii="Calibri" w:eastAsia="Calibri" w:hAnsi="Calibri"/>
          <w:sz w:val="22"/>
          <w:szCs w:val="22"/>
        </w:rPr>
        <w:t xml:space="preserve"> clock</w:t>
      </w:r>
      <w:r w:rsidR="0065030D">
        <w:rPr>
          <w:rFonts w:ascii="Calibri" w:eastAsia="Calibri" w:hAnsi="Calibri"/>
          <w:sz w:val="22"/>
          <w:szCs w:val="22"/>
        </w:rPr>
        <w:t>’</w:t>
      </w:r>
      <w:r w:rsidRPr="2E141B6F">
        <w:rPr>
          <w:rFonts w:ascii="Calibri" w:eastAsia="Calibri" w:hAnsi="Calibri"/>
          <w:sz w:val="22"/>
          <w:szCs w:val="22"/>
        </w:rPr>
        <w:t xml:space="preserve"> provision</w:t>
      </w:r>
      <w:r w:rsidR="005264F2" w:rsidRPr="2E141B6F">
        <w:rPr>
          <w:rFonts w:ascii="Calibri" w:eastAsia="Calibri" w:hAnsi="Calibri"/>
          <w:sz w:val="22"/>
          <w:szCs w:val="22"/>
        </w:rPr>
        <w:t>?</w:t>
      </w:r>
      <w:r w:rsidRPr="2E141B6F">
        <w:rPr>
          <w:rFonts w:ascii="Calibri" w:eastAsia="Calibri" w:hAnsi="Calibri"/>
          <w:sz w:val="22"/>
          <w:szCs w:val="22"/>
        </w:rPr>
        <w:t xml:space="preserve"> </w:t>
      </w:r>
    </w:p>
    <w:p w14:paraId="5E4FC384" w14:textId="7E4ADD2E" w:rsidR="00FC1297" w:rsidRDefault="00647023" w:rsidP="004D3D45">
      <w:pPr>
        <w:spacing w:before="0" w:after="160"/>
        <w:rPr>
          <w:rFonts w:ascii="Calibri" w:eastAsia="Calibri" w:hAnsi="Calibri"/>
          <w:kern w:val="2"/>
          <w:sz w:val="22"/>
          <w:szCs w:val="22"/>
          <w:lang w:val="en-AU"/>
          <w14:ligatures w14:val="standardContextual"/>
        </w:rPr>
      </w:pPr>
      <w:r w:rsidRPr="00647023">
        <w:rPr>
          <w:rFonts w:ascii="Calibri" w:eastAsia="Calibri" w:hAnsi="Calibri"/>
          <w:kern w:val="2"/>
          <w:sz w:val="22"/>
          <w:szCs w:val="22"/>
          <w:lang w:val="en-AU"/>
          <w14:ligatures w14:val="standardContextual"/>
        </w:rPr>
        <w:t>So</w:t>
      </w:r>
      <w:r w:rsidR="00984610">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under the current</w:t>
      </w:r>
      <w:r w:rsidR="00984610">
        <w:rPr>
          <w:rFonts w:ascii="Calibri" w:eastAsia="Calibri" w:hAnsi="Calibri"/>
          <w:kern w:val="2"/>
          <w:sz w:val="22"/>
          <w:szCs w:val="22"/>
          <w:lang w:val="en-AU"/>
          <w14:ligatures w14:val="standardContextual"/>
        </w:rPr>
        <w:t xml:space="preserve"> E</w:t>
      </w:r>
      <w:r w:rsidRPr="00647023">
        <w:rPr>
          <w:rFonts w:ascii="Calibri" w:eastAsia="Calibri" w:hAnsi="Calibri"/>
          <w:kern w:val="2"/>
          <w:sz w:val="22"/>
          <w:szCs w:val="22"/>
          <w:lang w:val="en-AU"/>
          <w14:ligatures w14:val="standardContextual"/>
        </w:rPr>
        <w:t xml:space="preserve">PBC </w:t>
      </w:r>
      <w:r w:rsidR="00984610">
        <w:rPr>
          <w:rFonts w:ascii="Calibri" w:eastAsia="Calibri" w:hAnsi="Calibri"/>
          <w:kern w:val="2"/>
          <w:sz w:val="22"/>
          <w:szCs w:val="22"/>
          <w:lang w:val="en-AU"/>
          <w14:ligatures w14:val="standardContextual"/>
        </w:rPr>
        <w:t>A</w:t>
      </w:r>
      <w:r w:rsidRPr="00647023">
        <w:rPr>
          <w:rFonts w:ascii="Calibri" w:eastAsia="Calibri" w:hAnsi="Calibri"/>
          <w:kern w:val="2"/>
          <w:sz w:val="22"/>
          <w:szCs w:val="22"/>
          <w:lang w:val="en-AU"/>
          <w14:ligatures w14:val="standardContextual"/>
        </w:rPr>
        <w:t>ct</w:t>
      </w:r>
      <w:r w:rsidR="00984610">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in relation to the project assessment and approval process there are </w:t>
      </w:r>
      <w:r w:rsidR="00984610">
        <w:rPr>
          <w:rFonts w:ascii="Calibri" w:eastAsia="Calibri" w:hAnsi="Calibri"/>
          <w:kern w:val="2"/>
          <w:sz w:val="22"/>
          <w:szCs w:val="22"/>
          <w:lang w:val="en-AU"/>
          <w14:ligatures w14:val="standardContextual"/>
        </w:rPr>
        <w:t>3</w:t>
      </w:r>
      <w:r w:rsidRPr="00647023">
        <w:rPr>
          <w:rFonts w:ascii="Calibri" w:eastAsia="Calibri" w:hAnsi="Calibri"/>
          <w:kern w:val="2"/>
          <w:sz w:val="22"/>
          <w:szCs w:val="22"/>
          <w:lang w:val="en-AU"/>
          <w14:ligatures w14:val="standardContextual"/>
        </w:rPr>
        <w:t xml:space="preserve"> opportunities where</w:t>
      </w:r>
      <w:r w:rsidR="00984610">
        <w:rPr>
          <w:rFonts w:ascii="Calibri" w:eastAsia="Calibri" w:hAnsi="Calibri"/>
          <w:kern w:val="2"/>
          <w:sz w:val="22"/>
          <w:szCs w:val="22"/>
          <w:lang w:val="en-AU"/>
          <w14:ligatures w14:val="standardContextual"/>
        </w:rPr>
        <w:t xml:space="preserve"> t</w:t>
      </w:r>
      <w:r w:rsidRPr="00647023">
        <w:rPr>
          <w:rFonts w:ascii="Calibri" w:eastAsia="Calibri" w:hAnsi="Calibri"/>
          <w:kern w:val="2"/>
          <w:sz w:val="22"/>
          <w:szCs w:val="22"/>
          <w:lang w:val="en-AU"/>
          <w14:ligatures w14:val="standardContextual"/>
        </w:rPr>
        <w:t>he department can</w:t>
      </w:r>
      <w:r w:rsidR="00FA2A0A">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what we call </w:t>
      </w:r>
      <w:r w:rsidR="00984610">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stop the clock</w:t>
      </w:r>
      <w:r w:rsidR="00984610">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w:t>
      </w:r>
      <w:proofErr w:type="gramStart"/>
      <w:r w:rsidRPr="00647023">
        <w:rPr>
          <w:rFonts w:ascii="Calibri" w:eastAsia="Calibri" w:hAnsi="Calibri"/>
          <w:kern w:val="2"/>
          <w:sz w:val="22"/>
          <w:szCs w:val="22"/>
          <w:lang w:val="en-AU"/>
          <w14:ligatures w14:val="standardContextual"/>
        </w:rPr>
        <w:t>in order to</w:t>
      </w:r>
      <w:proofErr w:type="gramEnd"/>
      <w:r w:rsidRPr="00647023">
        <w:rPr>
          <w:rFonts w:ascii="Calibri" w:eastAsia="Calibri" w:hAnsi="Calibri"/>
          <w:kern w:val="2"/>
          <w:sz w:val="22"/>
          <w:szCs w:val="22"/>
          <w:lang w:val="en-AU"/>
          <w14:ligatures w14:val="standardContextual"/>
        </w:rPr>
        <w:t xml:space="preserve"> seek further information. </w:t>
      </w:r>
    </w:p>
    <w:p w14:paraId="5DE1FB7E" w14:textId="4F6CE504" w:rsidR="00D31FCD" w:rsidRDefault="00647023" w:rsidP="004D3D45">
      <w:pPr>
        <w:spacing w:before="0" w:after="160"/>
        <w:rPr>
          <w:rFonts w:ascii="Calibri" w:eastAsia="Calibri" w:hAnsi="Calibri"/>
          <w:kern w:val="2"/>
          <w:sz w:val="22"/>
          <w:szCs w:val="22"/>
          <w:lang w:val="en-AU"/>
          <w14:ligatures w14:val="standardContextual"/>
        </w:rPr>
      </w:pPr>
      <w:r w:rsidRPr="00647023">
        <w:rPr>
          <w:rFonts w:ascii="Calibri" w:eastAsia="Calibri" w:hAnsi="Calibri"/>
          <w:kern w:val="2"/>
          <w:sz w:val="22"/>
          <w:szCs w:val="22"/>
          <w:lang w:val="en-AU"/>
          <w14:ligatures w14:val="standardContextual"/>
        </w:rPr>
        <w:t>Once</w:t>
      </w:r>
      <w:r w:rsidR="00FC1297">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during the referral stage of a project</w:t>
      </w:r>
      <w:r w:rsidR="00FC1297">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w:t>
      </w:r>
      <w:r w:rsidR="00FC1297">
        <w:rPr>
          <w:rFonts w:ascii="Calibri" w:eastAsia="Calibri" w:hAnsi="Calibri"/>
          <w:kern w:val="2"/>
          <w:sz w:val="22"/>
          <w:szCs w:val="22"/>
          <w:lang w:val="en-AU"/>
          <w14:ligatures w14:val="standardContextual"/>
        </w:rPr>
        <w:t>a</w:t>
      </w:r>
      <w:r w:rsidRPr="00647023">
        <w:rPr>
          <w:rFonts w:ascii="Calibri" w:eastAsia="Calibri" w:hAnsi="Calibri"/>
          <w:kern w:val="2"/>
          <w:sz w:val="22"/>
          <w:szCs w:val="22"/>
          <w:lang w:val="en-AU"/>
          <w14:ligatures w14:val="standardContextual"/>
        </w:rPr>
        <w:t xml:space="preserve"> second </w:t>
      </w:r>
      <w:r w:rsidR="005F258F">
        <w:rPr>
          <w:rFonts w:ascii="Calibri" w:eastAsia="Calibri" w:hAnsi="Calibri"/>
          <w:kern w:val="2"/>
          <w:sz w:val="22"/>
          <w:szCs w:val="22"/>
          <w:lang w:val="en-AU"/>
          <w14:ligatures w14:val="standardContextual"/>
        </w:rPr>
        <w:t>time/</w:t>
      </w:r>
      <w:r w:rsidRPr="00647023">
        <w:rPr>
          <w:rFonts w:ascii="Calibri" w:eastAsia="Calibri" w:hAnsi="Calibri"/>
          <w:kern w:val="2"/>
          <w:sz w:val="22"/>
          <w:szCs w:val="22"/>
          <w:lang w:val="en-AU"/>
          <w14:ligatures w14:val="standardContextual"/>
        </w:rPr>
        <w:t>opportunity during the assessment phase of a project</w:t>
      </w:r>
      <w:r w:rsidR="001B4C7F">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and finally during the approval</w:t>
      </w:r>
      <w:r w:rsidR="00FC1297">
        <w:rPr>
          <w:rFonts w:ascii="Calibri" w:eastAsia="Calibri" w:hAnsi="Calibri"/>
          <w:kern w:val="2"/>
          <w:sz w:val="22"/>
          <w:szCs w:val="22"/>
          <w:lang w:val="en-AU"/>
          <w14:ligatures w14:val="standardContextual"/>
        </w:rPr>
        <w:t xml:space="preserve"> p</w:t>
      </w:r>
      <w:r w:rsidRPr="00647023">
        <w:rPr>
          <w:rFonts w:ascii="Calibri" w:eastAsia="Calibri" w:hAnsi="Calibri"/>
          <w:kern w:val="2"/>
          <w:sz w:val="22"/>
          <w:szCs w:val="22"/>
          <w:lang w:val="en-AU"/>
          <w14:ligatures w14:val="standardContextual"/>
        </w:rPr>
        <w:t>hase of a project. What that means in sort of lay terms if you like, is that</w:t>
      </w:r>
      <w:r w:rsidR="00FC1297">
        <w:rPr>
          <w:rFonts w:ascii="Calibri" w:eastAsia="Calibri" w:hAnsi="Calibri"/>
          <w:kern w:val="2"/>
          <w:sz w:val="22"/>
          <w:szCs w:val="22"/>
          <w:lang w:val="en-AU"/>
          <w14:ligatures w14:val="standardContextual"/>
        </w:rPr>
        <w:t xml:space="preserve"> t</w:t>
      </w:r>
      <w:r w:rsidRPr="00647023">
        <w:rPr>
          <w:rFonts w:ascii="Calibri" w:eastAsia="Calibri" w:hAnsi="Calibri"/>
          <w:kern w:val="2"/>
          <w:sz w:val="22"/>
          <w:szCs w:val="22"/>
          <w:lang w:val="en-AU"/>
          <w14:ligatures w14:val="standardContextual"/>
        </w:rPr>
        <w:t xml:space="preserve">he department is able to </w:t>
      </w:r>
      <w:r w:rsidR="005A725C" w:rsidRPr="00647023">
        <w:rPr>
          <w:rFonts w:ascii="Calibri" w:eastAsia="Calibri" w:hAnsi="Calibri"/>
          <w:kern w:val="2"/>
          <w:sz w:val="22"/>
          <w:szCs w:val="22"/>
          <w:lang w:val="en-AU"/>
          <w14:ligatures w14:val="standardContextual"/>
        </w:rPr>
        <w:t>say,</w:t>
      </w:r>
      <w:r w:rsidRPr="00647023">
        <w:rPr>
          <w:rFonts w:ascii="Calibri" w:eastAsia="Calibri" w:hAnsi="Calibri"/>
          <w:kern w:val="2"/>
          <w:sz w:val="22"/>
          <w:szCs w:val="22"/>
          <w:lang w:val="en-AU"/>
          <w14:ligatures w14:val="standardContextual"/>
        </w:rPr>
        <w:t xml:space="preserve"> </w:t>
      </w:r>
      <w:r w:rsidR="001B4C7F">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we think we need more information in order to progress the material that we have in front of us</w:t>
      </w:r>
      <w:r w:rsidR="001B4C7F">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w:t>
      </w:r>
      <w:r w:rsidR="001B4C7F">
        <w:rPr>
          <w:rFonts w:ascii="Calibri" w:eastAsia="Calibri" w:hAnsi="Calibri"/>
          <w:kern w:val="2"/>
          <w:sz w:val="22"/>
          <w:szCs w:val="22"/>
          <w:lang w:val="en-AU"/>
          <w14:ligatures w14:val="standardContextual"/>
        </w:rPr>
        <w:t>a</w:t>
      </w:r>
      <w:r w:rsidRPr="00647023">
        <w:rPr>
          <w:rFonts w:ascii="Calibri" w:eastAsia="Calibri" w:hAnsi="Calibri"/>
          <w:kern w:val="2"/>
          <w:sz w:val="22"/>
          <w:szCs w:val="22"/>
          <w:lang w:val="en-AU"/>
          <w14:ligatures w14:val="standardContextual"/>
        </w:rPr>
        <w:t xml:space="preserve">nd in order to do so, because each of those phases of reform have the capacity to </w:t>
      </w:r>
      <w:r w:rsidR="001B4C7F">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run down a clock</w:t>
      </w:r>
      <w:r w:rsidR="001B4C7F">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w:t>
      </w:r>
      <w:r w:rsidR="001B4C7F">
        <w:rPr>
          <w:rFonts w:ascii="Calibri" w:eastAsia="Calibri" w:hAnsi="Calibri"/>
          <w:kern w:val="2"/>
          <w:sz w:val="22"/>
          <w:szCs w:val="22"/>
          <w:lang w:val="en-AU"/>
          <w14:ligatures w14:val="standardContextual"/>
        </w:rPr>
        <w:t>i</w:t>
      </w:r>
      <w:r w:rsidRPr="00647023">
        <w:rPr>
          <w:rFonts w:ascii="Calibri" w:eastAsia="Calibri" w:hAnsi="Calibri"/>
          <w:kern w:val="2"/>
          <w:sz w:val="22"/>
          <w:szCs w:val="22"/>
          <w:lang w:val="en-AU"/>
          <w14:ligatures w14:val="standardContextual"/>
        </w:rPr>
        <w:t>f you like</w:t>
      </w:r>
      <w:r w:rsidR="001B4C7F">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a statutory </w:t>
      </w:r>
      <w:r w:rsidR="00C37256">
        <w:rPr>
          <w:rFonts w:ascii="Calibri" w:eastAsia="Calibri" w:hAnsi="Calibri"/>
          <w:kern w:val="2"/>
          <w:sz w:val="22"/>
          <w:szCs w:val="22"/>
          <w:lang w:val="en-AU"/>
          <w14:ligatures w14:val="standardContextual"/>
        </w:rPr>
        <w:t>time</w:t>
      </w:r>
      <w:r w:rsidRPr="00647023">
        <w:rPr>
          <w:rFonts w:ascii="Calibri" w:eastAsia="Calibri" w:hAnsi="Calibri"/>
          <w:kern w:val="2"/>
          <w:sz w:val="22"/>
          <w:szCs w:val="22"/>
          <w:lang w:val="en-AU"/>
          <w14:ligatures w14:val="standardContextual"/>
        </w:rPr>
        <w:t>frame within which those decisions need</w:t>
      </w:r>
      <w:r w:rsidR="005A725C">
        <w:rPr>
          <w:rFonts w:ascii="Calibri" w:eastAsia="Calibri" w:hAnsi="Calibri"/>
          <w:kern w:val="2"/>
          <w:sz w:val="22"/>
          <w:szCs w:val="22"/>
          <w:lang w:val="en-AU"/>
          <w14:ligatures w14:val="standardContextual"/>
        </w:rPr>
        <w:t xml:space="preserve"> </w:t>
      </w:r>
      <w:r w:rsidRPr="00647023">
        <w:rPr>
          <w:rFonts w:ascii="Calibri" w:eastAsia="Calibri" w:hAnsi="Calibri"/>
          <w:kern w:val="2"/>
          <w:sz w:val="22"/>
          <w:szCs w:val="22"/>
          <w:lang w:val="en-AU"/>
          <w14:ligatures w14:val="standardContextual"/>
        </w:rPr>
        <w:t>to be made</w:t>
      </w:r>
      <w:r w:rsidR="00EE4124">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because the obligation at the point of seeking further information passes </w:t>
      </w:r>
      <w:r w:rsidR="00D31FCD">
        <w:rPr>
          <w:rFonts w:ascii="Calibri" w:eastAsia="Calibri" w:hAnsi="Calibri"/>
          <w:kern w:val="2"/>
          <w:sz w:val="22"/>
          <w:szCs w:val="22"/>
          <w:lang w:val="en-AU"/>
          <w14:ligatures w14:val="standardContextual"/>
        </w:rPr>
        <w:t>f</w:t>
      </w:r>
      <w:r w:rsidRPr="00647023">
        <w:rPr>
          <w:rFonts w:ascii="Calibri" w:eastAsia="Calibri" w:hAnsi="Calibri"/>
          <w:kern w:val="2"/>
          <w:sz w:val="22"/>
          <w:szCs w:val="22"/>
          <w:lang w:val="en-AU"/>
          <w14:ligatures w14:val="standardContextual"/>
        </w:rPr>
        <w:t>rom the department to whoever it is that the department is seeking further information from, there's a provision in</w:t>
      </w:r>
      <w:r w:rsidR="00D31FCD">
        <w:rPr>
          <w:rFonts w:ascii="Calibri" w:eastAsia="Calibri" w:hAnsi="Calibri"/>
          <w:kern w:val="2"/>
          <w:sz w:val="22"/>
          <w:szCs w:val="22"/>
          <w:lang w:val="en-AU"/>
          <w14:ligatures w14:val="standardContextual"/>
        </w:rPr>
        <w:t xml:space="preserve"> </w:t>
      </w:r>
      <w:r w:rsidRPr="00647023">
        <w:rPr>
          <w:rFonts w:ascii="Calibri" w:eastAsia="Calibri" w:hAnsi="Calibri"/>
          <w:kern w:val="2"/>
          <w:sz w:val="22"/>
          <w:szCs w:val="22"/>
          <w:lang w:val="en-AU"/>
          <w14:ligatures w14:val="standardContextual"/>
        </w:rPr>
        <w:t xml:space="preserve">our </w:t>
      </w:r>
      <w:r w:rsidR="002802DD">
        <w:rPr>
          <w:rFonts w:ascii="Calibri" w:eastAsia="Calibri" w:hAnsi="Calibri"/>
          <w:kern w:val="2"/>
          <w:sz w:val="22"/>
          <w:szCs w:val="22"/>
          <w:lang w:val="en-AU"/>
          <w14:ligatures w14:val="standardContextual"/>
        </w:rPr>
        <w:t>A</w:t>
      </w:r>
      <w:r w:rsidRPr="00647023">
        <w:rPr>
          <w:rFonts w:ascii="Calibri" w:eastAsia="Calibri" w:hAnsi="Calibri"/>
          <w:kern w:val="2"/>
          <w:sz w:val="22"/>
          <w:szCs w:val="22"/>
          <w:lang w:val="en-AU"/>
          <w14:ligatures w14:val="standardContextual"/>
        </w:rPr>
        <w:t xml:space="preserve">ct to </w:t>
      </w:r>
      <w:r w:rsidR="00D31FCD">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stop the clock</w:t>
      </w:r>
      <w:r w:rsidR="00D31FCD">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w:t>
      </w:r>
    </w:p>
    <w:p w14:paraId="5840D0EB" w14:textId="08F43610" w:rsidR="008F121F" w:rsidRDefault="00647023" w:rsidP="004D3D45">
      <w:pPr>
        <w:spacing w:before="0" w:after="160"/>
        <w:rPr>
          <w:rFonts w:ascii="Calibri" w:eastAsia="Calibri" w:hAnsi="Calibri"/>
          <w:kern w:val="2"/>
          <w:sz w:val="22"/>
          <w:szCs w:val="22"/>
          <w:lang w:val="en-AU"/>
          <w14:ligatures w14:val="standardContextual"/>
        </w:rPr>
      </w:pPr>
      <w:r w:rsidRPr="00647023">
        <w:rPr>
          <w:rFonts w:ascii="Calibri" w:eastAsia="Calibri" w:hAnsi="Calibri"/>
          <w:kern w:val="2"/>
          <w:sz w:val="22"/>
          <w:szCs w:val="22"/>
          <w:lang w:val="en-AU"/>
          <w14:ligatures w14:val="standardContextual"/>
        </w:rPr>
        <w:lastRenderedPageBreak/>
        <w:t>There has been some suggestion that those provisions are used to expand the time available for assessments</w:t>
      </w:r>
      <w:r w:rsidR="001D3D4D">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w:t>
      </w:r>
      <w:r w:rsidR="001D3D4D">
        <w:rPr>
          <w:rFonts w:ascii="Calibri" w:eastAsia="Calibri" w:hAnsi="Calibri"/>
          <w:kern w:val="2"/>
          <w:sz w:val="22"/>
          <w:szCs w:val="22"/>
          <w:lang w:val="en-AU"/>
          <w14:ligatures w14:val="standardContextual"/>
        </w:rPr>
        <w:t>S</w:t>
      </w:r>
      <w:r w:rsidRPr="00647023">
        <w:rPr>
          <w:rFonts w:ascii="Calibri" w:eastAsia="Calibri" w:hAnsi="Calibri"/>
          <w:kern w:val="2"/>
          <w:sz w:val="22"/>
          <w:szCs w:val="22"/>
          <w:lang w:val="en-AU"/>
          <w14:ligatures w14:val="standardContextual"/>
        </w:rPr>
        <w:t xml:space="preserve">o as part of this reform, the government is proposing changing those provisions to include a further component </w:t>
      </w:r>
      <w:proofErr w:type="gramStart"/>
      <w:r w:rsidRPr="00647023">
        <w:rPr>
          <w:rFonts w:ascii="Calibri" w:eastAsia="Calibri" w:hAnsi="Calibri"/>
          <w:kern w:val="2"/>
          <w:sz w:val="22"/>
          <w:szCs w:val="22"/>
          <w:lang w:val="en-AU"/>
          <w14:ligatures w14:val="standardContextual"/>
        </w:rPr>
        <w:t>in regard to</w:t>
      </w:r>
      <w:proofErr w:type="gramEnd"/>
      <w:r w:rsidRPr="00647023">
        <w:rPr>
          <w:rFonts w:ascii="Calibri" w:eastAsia="Calibri" w:hAnsi="Calibri"/>
          <w:kern w:val="2"/>
          <w:sz w:val="22"/>
          <w:szCs w:val="22"/>
          <w:lang w:val="en-AU"/>
          <w14:ligatures w14:val="standardContextual"/>
        </w:rPr>
        <w:t xml:space="preserve"> the use of </w:t>
      </w:r>
      <w:r w:rsidR="00C00DA3">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stop</w:t>
      </w:r>
      <w:r w:rsidR="00C00DA3">
        <w:rPr>
          <w:rFonts w:ascii="Calibri" w:eastAsia="Calibri" w:hAnsi="Calibri"/>
          <w:kern w:val="2"/>
          <w:sz w:val="22"/>
          <w:szCs w:val="22"/>
          <w:lang w:val="en-AU"/>
          <w14:ligatures w14:val="standardContextual"/>
        </w:rPr>
        <w:t xml:space="preserve"> </w:t>
      </w:r>
      <w:r w:rsidRPr="00647023">
        <w:rPr>
          <w:rFonts w:ascii="Calibri" w:eastAsia="Calibri" w:hAnsi="Calibri"/>
          <w:kern w:val="2"/>
          <w:sz w:val="22"/>
          <w:szCs w:val="22"/>
          <w:lang w:val="en-AU"/>
          <w14:ligatures w14:val="standardContextual"/>
        </w:rPr>
        <w:t>clock</w:t>
      </w:r>
      <w:r w:rsidR="00C00DA3">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provisions</w:t>
      </w:r>
      <w:r w:rsidR="00D31FCD">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w:t>
      </w:r>
      <w:r w:rsidR="00D31FCD">
        <w:rPr>
          <w:rFonts w:ascii="Calibri" w:eastAsia="Calibri" w:hAnsi="Calibri"/>
          <w:kern w:val="2"/>
          <w:sz w:val="22"/>
          <w:szCs w:val="22"/>
          <w:lang w:val="en-AU"/>
          <w14:ligatures w14:val="standardContextual"/>
        </w:rPr>
        <w:t>S</w:t>
      </w:r>
      <w:r w:rsidRPr="00647023">
        <w:rPr>
          <w:rFonts w:ascii="Calibri" w:eastAsia="Calibri" w:hAnsi="Calibri"/>
          <w:kern w:val="2"/>
          <w:sz w:val="22"/>
          <w:szCs w:val="22"/>
          <w:lang w:val="en-AU"/>
          <w14:ligatures w14:val="standardContextual"/>
        </w:rPr>
        <w:t>imply</w:t>
      </w:r>
      <w:r w:rsidR="003D641E">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the way it will operate is that</w:t>
      </w:r>
      <w:r w:rsidR="00F27BEA">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should the bill be passed and the changes made</w:t>
      </w:r>
      <w:r w:rsidR="00185952">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the change to the EPBC Act would be that </w:t>
      </w:r>
      <w:r w:rsidR="00D31FCD">
        <w:rPr>
          <w:rFonts w:ascii="Calibri" w:eastAsia="Calibri" w:hAnsi="Calibri"/>
          <w:kern w:val="2"/>
          <w:sz w:val="22"/>
          <w:szCs w:val="22"/>
          <w:lang w:val="en-AU"/>
          <w14:ligatures w14:val="standardContextual"/>
        </w:rPr>
        <w:t>i</w:t>
      </w:r>
      <w:r w:rsidRPr="00647023">
        <w:rPr>
          <w:rFonts w:ascii="Calibri" w:eastAsia="Calibri" w:hAnsi="Calibri"/>
          <w:kern w:val="2"/>
          <w:sz w:val="22"/>
          <w:szCs w:val="22"/>
          <w:lang w:val="en-AU"/>
          <w14:ligatures w14:val="standardContextual"/>
        </w:rPr>
        <w:t>n coming to a determination that further information is desirable and seeking to stop the clock</w:t>
      </w:r>
      <w:r w:rsidR="00185952">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prior to doing so th</w:t>
      </w:r>
      <w:r w:rsidR="00185952">
        <w:rPr>
          <w:rFonts w:ascii="Calibri" w:eastAsia="Calibri" w:hAnsi="Calibri"/>
          <w:kern w:val="2"/>
          <w:sz w:val="22"/>
          <w:szCs w:val="22"/>
          <w:lang w:val="en-AU"/>
          <w14:ligatures w14:val="standardContextual"/>
        </w:rPr>
        <w:t xml:space="preserve">e department </w:t>
      </w:r>
      <w:r w:rsidRPr="00647023">
        <w:rPr>
          <w:rFonts w:ascii="Calibri" w:eastAsia="Calibri" w:hAnsi="Calibri"/>
          <w:kern w:val="2"/>
          <w:sz w:val="22"/>
          <w:szCs w:val="22"/>
          <w:lang w:val="en-AU"/>
          <w14:ligatures w14:val="standardContextual"/>
        </w:rPr>
        <w:t xml:space="preserve">or the </w:t>
      </w:r>
      <w:r w:rsidR="00907047">
        <w:rPr>
          <w:rFonts w:ascii="Calibri" w:eastAsia="Calibri" w:hAnsi="Calibri"/>
          <w:kern w:val="2"/>
          <w:sz w:val="22"/>
          <w:szCs w:val="22"/>
          <w:lang w:val="en-AU"/>
          <w14:ligatures w14:val="standardContextual"/>
        </w:rPr>
        <w:t>EPA</w:t>
      </w:r>
      <w:r w:rsidR="00AA6B34">
        <w:rPr>
          <w:rFonts w:ascii="Calibri" w:eastAsia="Calibri" w:hAnsi="Calibri"/>
          <w:kern w:val="2"/>
          <w:sz w:val="22"/>
          <w:szCs w:val="22"/>
          <w:lang w:val="en-AU"/>
          <w14:ligatures w14:val="standardContextual"/>
        </w:rPr>
        <w:t xml:space="preserve"> – </w:t>
      </w:r>
      <w:r w:rsidRPr="00647023">
        <w:rPr>
          <w:rFonts w:ascii="Calibri" w:eastAsia="Calibri" w:hAnsi="Calibri"/>
          <w:kern w:val="2"/>
          <w:sz w:val="22"/>
          <w:szCs w:val="22"/>
          <w:lang w:val="en-AU"/>
          <w14:ligatures w14:val="standardContextual"/>
        </w:rPr>
        <w:t xml:space="preserve">following the introduction of the EPA </w:t>
      </w:r>
      <w:r w:rsidR="00AA6B34" w:rsidRPr="00AA6B34">
        <w:rPr>
          <w:rFonts w:ascii="Calibri" w:eastAsia="Calibri" w:hAnsi="Calibri"/>
          <w:kern w:val="2"/>
          <w:sz w:val="22"/>
          <w:szCs w:val="22"/>
          <w:lang w:val="en-AU"/>
          <w14:ligatures w14:val="standardContextual"/>
        </w:rPr>
        <w:t>–</w:t>
      </w:r>
      <w:r w:rsidR="00AA6B34">
        <w:rPr>
          <w:rFonts w:ascii="Calibri" w:eastAsia="Calibri" w:hAnsi="Calibri"/>
          <w:kern w:val="2"/>
          <w:sz w:val="22"/>
          <w:szCs w:val="22"/>
          <w:lang w:val="en-AU"/>
          <w14:ligatures w14:val="standardContextual"/>
        </w:rPr>
        <w:t xml:space="preserve"> </w:t>
      </w:r>
      <w:r w:rsidRPr="00647023">
        <w:rPr>
          <w:rFonts w:ascii="Calibri" w:eastAsia="Calibri" w:hAnsi="Calibri"/>
          <w:kern w:val="2"/>
          <w:sz w:val="22"/>
          <w:szCs w:val="22"/>
          <w:lang w:val="en-AU"/>
          <w14:ligatures w14:val="standardContextual"/>
        </w:rPr>
        <w:t>would first be obliged to notify a project proponent that they were proposing to do so</w:t>
      </w:r>
      <w:r w:rsidR="008F121F">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and provide the project proponent with a period of time </w:t>
      </w:r>
      <w:r w:rsidR="007B15C1" w:rsidRPr="007B15C1">
        <w:rPr>
          <w:rFonts w:ascii="Calibri" w:eastAsia="Calibri" w:hAnsi="Calibri"/>
          <w:kern w:val="2"/>
          <w:sz w:val="22"/>
          <w:szCs w:val="22"/>
          <w:lang w:val="en-AU"/>
          <w14:ligatures w14:val="standardContextual"/>
        </w:rPr>
        <w:t>–</w:t>
      </w:r>
      <w:r w:rsidR="007B15C1">
        <w:rPr>
          <w:rFonts w:ascii="Calibri" w:eastAsia="Calibri" w:hAnsi="Calibri"/>
          <w:kern w:val="2"/>
          <w:sz w:val="22"/>
          <w:szCs w:val="22"/>
          <w:lang w:val="en-AU"/>
          <w14:ligatures w14:val="standardContextual"/>
        </w:rPr>
        <w:t xml:space="preserve"> </w:t>
      </w:r>
      <w:r w:rsidR="00907047">
        <w:rPr>
          <w:rFonts w:ascii="Calibri" w:eastAsia="Calibri" w:hAnsi="Calibri"/>
          <w:kern w:val="2"/>
          <w:sz w:val="22"/>
          <w:szCs w:val="22"/>
          <w:lang w:val="en-AU"/>
          <w14:ligatures w14:val="standardContextual"/>
        </w:rPr>
        <w:t>w</w:t>
      </w:r>
      <w:r w:rsidRPr="00647023">
        <w:rPr>
          <w:rFonts w:ascii="Calibri" w:eastAsia="Calibri" w:hAnsi="Calibri"/>
          <w:kern w:val="2"/>
          <w:sz w:val="22"/>
          <w:szCs w:val="22"/>
          <w:lang w:val="en-AU"/>
          <w14:ligatures w14:val="standardContextual"/>
        </w:rPr>
        <w:t xml:space="preserve">e think in the order of five days </w:t>
      </w:r>
      <w:r w:rsidR="007B15C1" w:rsidRPr="007B15C1">
        <w:rPr>
          <w:rFonts w:ascii="Calibri" w:eastAsia="Calibri" w:hAnsi="Calibri"/>
          <w:kern w:val="2"/>
          <w:sz w:val="22"/>
          <w:szCs w:val="22"/>
          <w:lang w:val="en-AU"/>
          <w14:ligatures w14:val="standardContextual"/>
        </w:rPr>
        <w:t>–</w:t>
      </w:r>
      <w:r w:rsidR="007B15C1">
        <w:rPr>
          <w:rFonts w:ascii="Calibri" w:eastAsia="Calibri" w:hAnsi="Calibri"/>
          <w:kern w:val="2"/>
          <w:sz w:val="22"/>
          <w:szCs w:val="22"/>
          <w:lang w:val="en-AU"/>
          <w14:ligatures w14:val="standardContextual"/>
        </w:rPr>
        <w:t xml:space="preserve"> </w:t>
      </w:r>
      <w:r w:rsidRPr="00647023">
        <w:rPr>
          <w:rFonts w:ascii="Calibri" w:eastAsia="Calibri" w:hAnsi="Calibri"/>
          <w:kern w:val="2"/>
          <w:sz w:val="22"/>
          <w:szCs w:val="22"/>
          <w:lang w:val="en-AU"/>
          <w14:ligatures w14:val="standardContextual"/>
        </w:rPr>
        <w:t>to respond to the department and not agree to the stopping of the clock</w:t>
      </w:r>
      <w:r w:rsidR="007B15C1">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w:t>
      </w:r>
    </w:p>
    <w:p w14:paraId="2166BE4B" w14:textId="1BCAB2F2" w:rsidR="00647023" w:rsidRDefault="007B15C1" w:rsidP="004D3D45">
      <w:pPr>
        <w:spacing w:before="0" w:after="160"/>
        <w:rPr>
          <w:rFonts w:ascii="Calibri" w:eastAsia="Calibri" w:hAnsi="Calibri"/>
          <w:kern w:val="2"/>
          <w:sz w:val="22"/>
          <w:szCs w:val="22"/>
          <w:lang w:val="en-AU"/>
          <w14:ligatures w14:val="standardContextual"/>
        </w:rPr>
      </w:pPr>
      <w:r>
        <w:rPr>
          <w:rFonts w:ascii="Calibri" w:eastAsia="Calibri" w:hAnsi="Calibri"/>
          <w:kern w:val="2"/>
          <w:sz w:val="22"/>
          <w:szCs w:val="22"/>
          <w:lang w:val="en-AU"/>
          <w14:ligatures w14:val="standardContextual"/>
        </w:rPr>
        <w:t>I</w:t>
      </w:r>
      <w:r w:rsidR="00647023" w:rsidRPr="00647023">
        <w:rPr>
          <w:rFonts w:ascii="Calibri" w:eastAsia="Calibri" w:hAnsi="Calibri"/>
          <w:kern w:val="2"/>
          <w:sz w:val="22"/>
          <w:szCs w:val="22"/>
          <w:lang w:val="en-AU"/>
          <w14:ligatures w14:val="standardContextual"/>
        </w:rPr>
        <w:t>n those circumstances</w:t>
      </w:r>
      <w:r>
        <w:rPr>
          <w:rFonts w:ascii="Calibri" w:eastAsia="Calibri" w:hAnsi="Calibri"/>
          <w:kern w:val="2"/>
          <w:sz w:val="22"/>
          <w:szCs w:val="22"/>
          <w:lang w:val="en-AU"/>
          <w14:ligatures w14:val="standardContextual"/>
        </w:rPr>
        <w:t xml:space="preserve">, </w:t>
      </w:r>
      <w:r w:rsidR="00647023" w:rsidRPr="00647023">
        <w:rPr>
          <w:rFonts w:ascii="Calibri" w:eastAsia="Calibri" w:hAnsi="Calibri"/>
          <w:kern w:val="2"/>
          <w:sz w:val="22"/>
          <w:szCs w:val="22"/>
          <w:lang w:val="en-AU"/>
          <w14:ligatures w14:val="standardContextual"/>
        </w:rPr>
        <w:t xml:space="preserve">the assessment clock will continue to run </w:t>
      </w:r>
      <w:r w:rsidR="008F121F">
        <w:rPr>
          <w:rFonts w:ascii="Calibri" w:eastAsia="Calibri" w:hAnsi="Calibri"/>
          <w:kern w:val="2"/>
          <w:sz w:val="22"/>
          <w:szCs w:val="22"/>
          <w:lang w:val="en-AU"/>
          <w14:ligatures w14:val="standardContextual"/>
        </w:rPr>
        <w:t xml:space="preserve">while </w:t>
      </w:r>
      <w:r w:rsidR="00647023" w:rsidRPr="00647023">
        <w:rPr>
          <w:rFonts w:ascii="Calibri" w:eastAsia="Calibri" w:hAnsi="Calibri"/>
          <w:kern w:val="2"/>
          <w:sz w:val="22"/>
          <w:szCs w:val="22"/>
          <w:lang w:val="en-AU"/>
          <w14:ligatures w14:val="standardContextual"/>
        </w:rPr>
        <w:t>whatever action is required</w:t>
      </w:r>
      <w:r w:rsidR="008F121F">
        <w:rPr>
          <w:rFonts w:ascii="Calibri" w:eastAsia="Calibri" w:hAnsi="Calibri"/>
          <w:kern w:val="2"/>
          <w:sz w:val="22"/>
          <w:szCs w:val="22"/>
          <w:lang w:val="en-AU"/>
          <w14:ligatures w14:val="standardContextual"/>
        </w:rPr>
        <w:t xml:space="preserve"> </w:t>
      </w:r>
      <w:r w:rsidR="008F121F" w:rsidRPr="008F121F">
        <w:rPr>
          <w:rFonts w:ascii="Calibri" w:eastAsia="Calibri" w:hAnsi="Calibri"/>
          <w:kern w:val="2"/>
          <w:sz w:val="22"/>
          <w:szCs w:val="22"/>
          <w:lang w:val="en-AU"/>
          <w14:ligatures w14:val="standardContextual"/>
        </w:rPr>
        <w:t>–</w:t>
      </w:r>
      <w:r w:rsidR="00647023" w:rsidRPr="00647023">
        <w:rPr>
          <w:rFonts w:ascii="Calibri" w:eastAsia="Calibri" w:hAnsi="Calibri"/>
          <w:kern w:val="2"/>
          <w:sz w:val="22"/>
          <w:szCs w:val="22"/>
          <w:lang w:val="en-AU"/>
          <w14:ligatures w14:val="standardContextual"/>
        </w:rPr>
        <w:t xml:space="preserve"> </w:t>
      </w:r>
      <w:r w:rsidR="008F121F">
        <w:rPr>
          <w:rFonts w:ascii="Calibri" w:eastAsia="Calibri" w:hAnsi="Calibri"/>
          <w:kern w:val="2"/>
          <w:sz w:val="22"/>
          <w:szCs w:val="22"/>
          <w:lang w:val="en-AU"/>
          <w14:ligatures w14:val="standardContextual"/>
        </w:rPr>
        <w:t>s</w:t>
      </w:r>
      <w:r w:rsidR="00647023" w:rsidRPr="00647023">
        <w:rPr>
          <w:rFonts w:ascii="Calibri" w:eastAsia="Calibri" w:hAnsi="Calibri"/>
          <w:kern w:val="2"/>
          <w:sz w:val="22"/>
          <w:szCs w:val="22"/>
          <w:lang w:val="en-AU"/>
          <w14:ligatures w14:val="standardContextual"/>
        </w:rPr>
        <w:t>o</w:t>
      </w:r>
      <w:r w:rsidR="001D3D4D">
        <w:rPr>
          <w:rFonts w:ascii="Calibri" w:eastAsia="Calibri" w:hAnsi="Calibri"/>
          <w:kern w:val="2"/>
          <w:sz w:val="22"/>
          <w:szCs w:val="22"/>
          <w:lang w:val="en-AU"/>
          <w14:ligatures w14:val="standardContextual"/>
        </w:rPr>
        <w:t>,</w:t>
      </w:r>
      <w:r w:rsidR="00647023" w:rsidRPr="00647023">
        <w:rPr>
          <w:rFonts w:ascii="Calibri" w:eastAsia="Calibri" w:hAnsi="Calibri"/>
          <w:kern w:val="2"/>
          <w:sz w:val="22"/>
          <w:szCs w:val="22"/>
          <w:lang w:val="en-AU"/>
          <w14:ligatures w14:val="standardContextual"/>
        </w:rPr>
        <w:t xml:space="preserve"> 2</w:t>
      </w:r>
      <w:r w:rsidR="001D3D4D">
        <w:rPr>
          <w:rFonts w:ascii="Calibri" w:eastAsia="Calibri" w:hAnsi="Calibri"/>
          <w:kern w:val="2"/>
          <w:sz w:val="22"/>
          <w:szCs w:val="22"/>
          <w:lang w:val="en-AU"/>
          <w14:ligatures w14:val="standardContextual"/>
        </w:rPr>
        <w:t xml:space="preserve"> </w:t>
      </w:r>
      <w:r w:rsidR="00647023" w:rsidRPr="00647023">
        <w:rPr>
          <w:rFonts w:ascii="Calibri" w:eastAsia="Calibri" w:hAnsi="Calibri"/>
          <w:kern w:val="2"/>
          <w:sz w:val="22"/>
          <w:szCs w:val="22"/>
          <w:lang w:val="en-AU"/>
          <w14:ligatures w14:val="standardContextual"/>
        </w:rPr>
        <w:t xml:space="preserve">different scenarios </w:t>
      </w:r>
      <w:r w:rsidR="00025285" w:rsidRPr="00025285">
        <w:rPr>
          <w:rFonts w:ascii="Calibri" w:eastAsia="Calibri" w:hAnsi="Calibri"/>
          <w:kern w:val="2"/>
          <w:sz w:val="22"/>
          <w:szCs w:val="22"/>
          <w:lang w:val="en-AU"/>
          <w14:ligatures w14:val="standardContextual"/>
        </w:rPr>
        <w:t>–</w:t>
      </w:r>
      <w:r w:rsidR="00025285">
        <w:rPr>
          <w:rFonts w:ascii="Calibri" w:eastAsia="Calibri" w:hAnsi="Calibri"/>
          <w:kern w:val="2"/>
          <w:sz w:val="22"/>
          <w:szCs w:val="22"/>
          <w:lang w:val="en-AU"/>
          <w14:ligatures w14:val="standardContextual"/>
        </w:rPr>
        <w:t xml:space="preserve"> the </w:t>
      </w:r>
      <w:r w:rsidR="00647023" w:rsidRPr="00647023">
        <w:rPr>
          <w:rFonts w:ascii="Calibri" w:eastAsia="Calibri" w:hAnsi="Calibri"/>
          <w:kern w:val="2"/>
          <w:sz w:val="22"/>
          <w:szCs w:val="22"/>
          <w:lang w:val="en-AU"/>
          <w14:ligatures w14:val="standardContextual"/>
        </w:rPr>
        <w:t>department may still choose to go and seek further information</w:t>
      </w:r>
      <w:r w:rsidR="00C02FE0">
        <w:rPr>
          <w:rFonts w:ascii="Calibri" w:eastAsia="Calibri" w:hAnsi="Calibri"/>
          <w:kern w:val="2"/>
          <w:sz w:val="22"/>
          <w:szCs w:val="22"/>
          <w:lang w:val="en-AU"/>
          <w14:ligatures w14:val="standardContextual"/>
        </w:rPr>
        <w:t>,</w:t>
      </w:r>
      <w:r w:rsidR="00647023" w:rsidRPr="00647023">
        <w:rPr>
          <w:rFonts w:ascii="Calibri" w:eastAsia="Calibri" w:hAnsi="Calibri"/>
          <w:kern w:val="2"/>
          <w:sz w:val="22"/>
          <w:szCs w:val="22"/>
          <w:lang w:val="en-AU"/>
          <w14:ligatures w14:val="standardContextual"/>
        </w:rPr>
        <w:t xml:space="preserve"> </w:t>
      </w:r>
      <w:r w:rsidR="00C02FE0">
        <w:rPr>
          <w:rFonts w:ascii="Calibri" w:eastAsia="Calibri" w:hAnsi="Calibri"/>
          <w:kern w:val="2"/>
          <w:sz w:val="22"/>
          <w:szCs w:val="22"/>
          <w:lang w:val="en-AU"/>
          <w14:ligatures w14:val="standardContextual"/>
        </w:rPr>
        <w:t>e</w:t>
      </w:r>
      <w:r w:rsidR="00647023" w:rsidRPr="00647023">
        <w:rPr>
          <w:rFonts w:ascii="Calibri" w:eastAsia="Calibri" w:hAnsi="Calibri"/>
          <w:kern w:val="2"/>
          <w:sz w:val="22"/>
          <w:szCs w:val="22"/>
          <w:lang w:val="en-AU"/>
          <w14:ligatures w14:val="standardContextual"/>
        </w:rPr>
        <w:t>qually</w:t>
      </w:r>
      <w:r w:rsidR="00ED0840">
        <w:rPr>
          <w:rFonts w:ascii="Calibri" w:eastAsia="Calibri" w:hAnsi="Calibri"/>
          <w:kern w:val="2"/>
          <w:sz w:val="22"/>
          <w:szCs w:val="22"/>
          <w:lang w:val="en-AU"/>
          <w14:ligatures w14:val="standardContextual"/>
        </w:rPr>
        <w:t>,</w:t>
      </w:r>
      <w:r w:rsidR="00647023" w:rsidRPr="00647023">
        <w:rPr>
          <w:rFonts w:ascii="Calibri" w:eastAsia="Calibri" w:hAnsi="Calibri"/>
          <w:kern w:val="2"/>
          <w:sz w:val="22"/>
          <w:szCs w:val="22"/>
          <w:lang w:val="en-AU"/>
          <w14:ligatures w14:val="standardContextual"/>
        </w:rPr>
        <w:t xml:space="preserve"> the department</w:t>
      </w:r>
      <w:r w:rsidR="00965841">
        <w:rPr>
          <w:rFonts w:ascii="Calibri" w:eastAsia="Calibri" w:hAnsi="Calibri"/>
          <w:kern w:val="2"/>
          <w:sz w:val="22"/>
          <w:szCs w:val="22"/>
          <w:lang w:val="en-AU"/>
          <w14:ligatures w14:val="standardContextual"/>
        </w:rPr>
        <w:t>,</w:t>
      </w:r>
      <w:r w:rsidR="00647023" w:rsidRPr="00647023">
        <w:rPr>
          <w:rFonts w:ascii="Calibri" w:eastAsia="Calibri" w:hAnsi="Calibri"/>
          <w:kern w:val="2"/>
          <w:sz w:val="22"/>
          <w:szCs w:val="22"/>
          <w:lang w:val="en-AU"/>
          <w14:ligatures w14:val="standardContextual"/>
        </w:rPr>
        <w:t xml:space="preserve"> </w:t>
      </w:r>
      <w:r w:rsidR="00ED0840" w:rsidRPr="00ED0840">
        <w:rPr>
          <w:rFonts w:ascii="Calibri" w:eastAsia="Calibri" w:hAnsi="Calibri"/>
          <w:kern w:val="2"/>
          <w:sz w:val="22"/>
          <w:szCs w:val="22"/>
          <w:lang w:val="en-AU"/>
          <w14:ligatures w14:val="standardContextual"/>
        </w:rPr>
        <w:t>–</w:t>
      </w:r>
      <w:r w:rsidR="00ED0840">
        <w:rPr>
          <w:rFonts w:ascii="Calibri" w:eastAsia="Calibri" w:hAnsi="Calibri"/>
          <w:kern w:val="2"/>
          <w:sz w:val="22"/>
          <w:szCs w:val="22"/>
          <w:lang w:val="en-AU"/>
          <w14:ligatures w14:val="standardContextual"/>
        </w:rPr>
        <w:t xml:space="preserve"> </w:t>
      </w:r>
      <w:r w:rsidR="00647023" w:rsidRPr="00647023">
        <w:rPr>
          <w:rFonts w:ascii="Calibri" w:eastAsia="Calibri" w:hAnsi="Calibri"/>
          <w:kern w:val="2"/>
          <w:sz w:val="22"/>
          <w:szCs w:val="22"/>
          <w:lang w:val="en-AU"/>
          <w14:ligatures w14:val="standardContextual"/>
        </w:rPr>
        <w:t>and we think in most cases</w:t>
      </w:r>
      <w:r w:rsidR="00FD0837">
        <w:rPr>
          <w:rFonts w:ascii="Calibri" w:eastAsia="Calibri" w:hAnsi="Calibri"/>
          <w:kern w:val="2"/>
          <w:sz w:val="22"/>
          <w:szCs w:val="22"/>
          <w:lang w:val="en-AU"/>
          <w14:ligatures w14:val="standardContextual"/>
        </w:rPr>
        <w:t xml:space="preserve"> –</w:t>
      </w:r>
      <w:r w:rsidR="00647023" w:rsidRPr="00647023">
        <w:rPr>
          <w:rFonts w:ascii="Calibri" w:eastAsia="Calibri" w:hAnsi="Calibri"/>
          <w:kern w:val="2"/>
          <w:sz w:val="22"/>
          <w:szCs w:val="22"/>
          <w:lang w:val="en-AU"/>
          <w14:ligatures w14:val="standardContextual"/>
        </w:rPr>
        <w:t xml:space="preserve"> would proceed with making</w:t>
      </w:r>
      <w:r w:rsidR="00055673">
        <w:rPr>
          <w:rFonts w:ascii="Calibri" w:eastAsia="Calibri" w:hAnsi="Calibri"/>
          <w:kern w:val="2"/>
          <w:sz w:val="22"/>
          <w:szCs w:val="22"/>
          <w:lang w:val="en-AU"/>
          <w14:ligatures w14:val="standardContextual"/>
        </w:rPr>
        <w:t xml:space="preserve"> t</w:t>
      </w:r>
      <w:r w:rsidR="00647023" w:rsidRPr="00647023">
        <w:rPr>
          <w:rFonts w:ascii="Calibri" w:eastAsia="Calibri" w:hAnsi="Calibri"/>
          <w:kern w:val="2"/>
          <w:sz w:val="22"/>
          <w:szCs w:val="22"/>
          <w:lang w:val="en-AU"/>
          <w14:ligatures w14:val="standardContextual"/>
        </w:rPr>
        <w:t xml:space="preserve">he assessment step </w:t>
      </w:r>
      <w:proofErr w:type="gramStart"/>
      <w:r w:rsidR="00647023" w:rsidRPr="00647023">
        <w:rPr>
          <w:rFonts w:ascii="Calibri" w:eastAsia="Calibri" w:hAnsi="Calibri"/>
          <w:kern w:val="2"/>
          <w:sz w:val="22"/>
          <w:szCs w:val="22"/>
          <w:lang w:val="en-AU"/>
          <w14:ligatures w14:val="standardContextual"/>
        </w:rPr>
        <w:t>on</w:t>
      </w:r>
      <w:r w:rsidR="00055673">
        <w:rPr>
          <w:rFonts w:ascii="Calibri" w:eastAsia="Calibri" w:hAnsi="Calibri"/>
          <w:kern w:val="2"/>
          <w:sz w:val="22"/>
          <w:szCs w:val="22"/>
          <w:lang w:val="en-AU"/>
          <w14:ligatures w14:val="standardContextual"/>
        </w:rPr>
        <w:t xml:space="preserve"> </w:t>
      </w:r>
      <w:r w:rsidR="00647023" w:rsidRPr="00647023">
        <w:rPr>
          <w:rFonts w:ascii="Calibri" w:eastAsia="Calibri" w:hAnsi="Calibri"/>
          <w:kern w:val="2"/>
          <w:sz w:val="22"/>
          <w:szCs w:val="22"/>
          <w:lang w:val="en-AU"/>
          <w14:ligatures w14:val="standardContextual"/>
        </w:rPr>
        <w:t>the basis of</w:t>
      </w:r>
      <w:proofErr w:type="gramEnd"/>
      <w:r w:rsidR="00647023" w:rsidRPr="00647023">
        <w:rPr>
          <w:rFonts w:ascii="Calibri" w:eastAsia="Calibri" w:hAnsi="Calibri"/>
          <w:kern w:val="2"/>
          <w:sz w:val="22"/>
          <w:szCs w:val="22"/>
          <w:lang w:val="en-AU"/>
          <w14:ligatures w14:val="standardContextual"/>
        </w:rPr>
        <w:t xml:space="preserve"> the current information that they have</w:t>
      </w:r>
      <w:r w:rsidR="00055673">
        <w:rPr>
          <w:rFonts w:ascii="Calibri" w:eastAsia="Calibri" w:hAnsi="Calibri"/>
          <w:kern w:val="2"/>
          <w:sz w:val="22"/>
          <w:szCs w:val="22"/>
          <w:lang w:val="en-AU"/>
          <w14:ligatures w14:val="standardContextual"/>
        </w:rPr>
        <w:t>.</w:t>
      </w:r>
      <w:r w:rsidR="00647023" w:rsidRPr="00647023">
        <w:rPr>
          <w:rFonts w:ascii="Calibri" w:eastAsia="Calibri" w:hAnsi="Calibri"/>
          <w:kern w:val="2"/>
          <w:sz w:val="22"/>
          <w:szCs w:val="22"/>
          <w:lang w:val="en-AU"/>
          <w14:ligatures w14:val="standardContextual"/>
        </w:rPr>
        <w:t xml:space="preserve"> </w:t>
      </w:r>
      <w:r w:rsidR="00055673">
        <w:rPr>
          <w:rFonts w:ascii="Calibri" w:eastAsia="Calibri" w:hAnsi="Calibri"/>
          <w:kern w:val="2"/>
          <w:sz w:val="22"/>
          <w:szCs w:val="22"/>
          <w:lang w:val="en-AU"/>
          <w14:ligatures w14:val="standardContextual"/>
        </w:rPr>
        <w:t>O</w:t>
      </w:r>
      <w:r w:rsidR="00647023" w:rsidRPr="00647023">
        <w:rPr>
          <w:rFonts w:ascii="Calibri" w:eastAsia="Calibri" w:hAnsi="Calibri"/>
          <w:kern w:val="2"/>
          <w:sz w:val="22"/>
          <w:szCs w:val="22"/>
          <w:lang w:val="en-AU"/>
          <w14:ligatures w14:val="standardContextual"/>
        </w:rPr>
        <w:t>f course, that would all be in consultation with the project proponent</w:t>
      </w:r>
      <w:r w:rsidR="00055673">
        <w:rPr>
          <w:rFonts w:ascii="Calibri" w:eastAsia="Calibri" w:hAnsi="Calibri"/>
          <w:kern w:val="2"/>
          <w:sz w:val="22"/>
          <w:szCs w:val="22"/>
          <w:lang w:val="en-AU"/>
          <w14:ligatures w14:val="standardContextual"/>
        </w:rPr>
        <w:t>.</w:t>
      </w:r>
    </w:p>
    <w:p w14:paraId="0BE1D3F9" w14:textId="3EED3DA5" w:rsidR="00647023" w:rsidRDefault="00647023" w:rsidP="004D3D45">
      <w:pPr>
        <w:spacing w:before="0" w:after="160"/>
        <w:rPr>
          <w:rFonts w:ascii="Calibri" w:eastAsia="Calibri" w:hAnsi="Calibri"/>
          <w:kern w:val="2"/>
          <w:sz w:val="22"/>
          <w:szCs w:val="22"/>
          <w:lang w:val="en-AU"/>
          <w14:ligatures w14:val="standardContextual"/>
        </w:rPr>
      </w:pPr>
      <w:r>
        <w:rPr>
          <w:rFonts w:ascii="Calibri" w:eastAsia="Calibri" w:hAnsi="Calibri"/>
          <w:b/>
          <w:bCs/>
          <w:kern w:val="2"/>
          <w:sz w:val="22"/>
          <w:szCs w:val="22"/>
          <w:lang w:val="en-AU"/>
          <w14:ligatures w14:val="standardContextual"/>
        </w:rPr>
        <w:t>Greg Manning:</w:t>
      </w:r>
      <w:r w:rsidR="00CC7503">
        <w:rPr>
          <w:rFonts w:ascii="Calibri" w:eastAsia="Calibri" w:hAnsi="Calibri"/>
          <w:b/>
          <w:bCs/>
          <w:kern w:val="2"/>
          <w:sz w:val="22"/>
          <w:szCs w:val="22"/>
          <w:lang w:val="en-AU"/>
          <w14:ligatures w14:val="standardContextual"/>
        </w:rPr>
        <w:t xml:space="preserve"> </w:t>
      </w:r>
      <w:r w:rsidR="00DA3046" w:rsidRPr="00DA3046">
        <w:rPr>
          <w:rFonts w:ascii="Calibri" w:eastAsia="Calibri" w:hAnsi="Calibri"/>
          <w:kern w:val="2"/>
          <w:sz w:val="22"/>
          <w:szCs w:val="22"/>
          <w:lang w:val="en-AU"/>
          <w14:ligatures w14:val="standardContextual"/>
        </w:rPr>
        <w:t>Y</w:t>
      </w:r>
      <w:r w:rsidR="00CC7503" w:rsidRPr="00DA3046">
        <w:rPr>
          <w:rFonts w:ascii="Calibri" w:eastAsia="Calibri" w:hAnsi="Calibri"/>
          <w:kern w:val="2"/>
          <w:sz w:val="22"/>
          <w:szCs w:val="22"/>
          <w:lang w:val="en-AU"/>
          <w14:ligatures w14:val="standardContextual"/>
        </w:rPr>
        <w:t>eah</w:t>
      </w:r>
      <w:r w:rsidR="00DA3046" w:rsidRPr="00DA3046">
        <w:rPr>
          <w:rFonts w:ascii="Calibri" w:eastAsia="Calibri" w:hAnsi="Calibri"/>
          <w:kern w:val="2"/>
          <w:sz w:val="22"/>
          <w:szCs w:val="22"/>
          <w:lang w:val="en-AU"/>
          <w14:ligatures w14:val="standardContextual"/>
        </w:rPr>
        <w:t>,</w:t>
      </w:r>
      <w:r w:rsidR="00CC7503" w:rsidRPr="00DA3046">
        <w:rPr>
          <w:rFonts w:ascii="Calibri" w:eastAsia="Calibri" w:hAnsi="Calibri"/>
          <w:kern w:val="2"/>
          <w:sz w:val="22"/>
          <w:szCs w:val="22"/>
          <w:lang w:val="en-AU"/>
          <w14:ligatures w14:val="standardContextual"/>
        </w:rPr>
        <w:t xml:space="preserve"> terrific</w:t>
      </w:r>
      <w:r w:rsidR="00DA3046" w:rsidRPr="00DA3046">
        <w:rPr>
          <w:rFonts w:ascii="Calibri" w:eastAsia="Calibri" w:hAnsi="Calibri"/>
          <w:kern w:val="2"/>
          <w:sz w:val="22"/>
          <w:szCs w:val="22"/>
          <w:lang w:val="en-AU"/>
          <w14:ligatures w14:val="standardContextual"/>
        </w:rPr>
        <w:t xml:space="preserve"> thanks</w:t>
      </w:r>
      <w:r w:rsidR="00CC7503" w:rsidRPr="00DA3046">
        <w:rPr>
          <w:rFonts w:ascii="Calibri" w:eastAsia="Calibri" w:hAnsi="Calibri"/>
          <w:kern w:val="2"/>
          <w:sz w:val="22"/>
          <w:szCs w:val="22"/>
          <w:lang w:val="en-AU"/>
          <w14:ligatures w14:val="standardContextual"/>
        </w:rPr>
        <w:t xml:space="preserve"> James </w:t>
      </w:r>
      <w:r w:rsidR="00DA3046" w:rsidRPr="00DA3046">
        <w:rPr>
          <w:rFonts w:ascii="Calibri" w:eastAsia="Calibri" w:hAnsi="Calibri"/>
          <w:kern w:val="2"/>
          <w:sz w:val="22"/>
          <w:szCs w:val="22"/>
          <w:lang w:val="en-AU"/>
          <w14:ligatures w14:val="standardContextual"/>
        </w:rPr>
        <w:t xml:space="preserve">– a </w:t>
      </w:r>
      <w:r w:rsidR="00DA3046">
        <w:rPr>
          <w:rFonts w:ascii="Calibri" w:eastAsia="Calibri" w:hAnsi="Calibri"/>
          <w:kern w:val="2"/>
          <w:sz w:val="22"/>
          <w:szCs w:val="22"/>
          <w:lang w:val="en-AU"/>
          <w14:ligatures w14:val="standardContextual"/>
        </w:rPr>
        <w:t>g</w:t>
      </w:r>
      <w:r w:rsidRPr="00647023">
        <w:rPr>
          <w:rFonts w:ascii="Calibri" w:eastAsia="Calibri" w:hAnsi="Calibri"/>
          <w:kern w:val="2"/>
          <w:sz w:val="22"/>
          <w:szCs w:val="22"/>
          <w:lang w:val="en-AU"/>
          <w14:ligatures w14:val="standardContextual"/>
        </w:rPr>
        <w:t xml:space="preserve">ood </w:t>
      </w:r>
      <w:r w:rsidR="002D4FD1" w:rsidRPr="00647023">
        <w:rPr>
          <w:rFonts w:ascii="Calibri" w:eastAsia="Calibri" w:hAnsi="Calibri"/>
          <w:kern w:val="2"/>
          <w:sz w:val="22"/>
          <w:szCs w:val="22"/>
          <w:lang w:val="en-AU"/>
          <w14:ligatures w14:val="standardContextual"/>
        </w:rPr>
        <w:t>run-through</w:t>
      </w:r>
      <w:r w:rsidRPr="00647023">
        <w:rPr>
          <w:rFonts w:ascii="Calibri" w:eastAsia="Calibri" w:hAnsi="Calibri"/>
          <w:kern w:val="2"/>
          <w:sz w:val="22"/>
          <w:szCs w:val="22"/>
          <w:lang w:val="en-AU"/>
          <w14:ligatures w14:val="standardContextual"/>
        </w:rPr>
        <w:t xml:space="preserve"> </w:t>
      </w:r>
      <w:r w:rsidR="002D4FD1">
        <w:rPr>
          <w:rFonts w:ascii="Calibri" w:eastAsia="Calibri" w:hAnsi="Calibri"/>
          <w:kern w:val="2"/>
          <w:sz w:val="22"/>
          <w:szCs w:val="22"/>
          <w:lang w:val="en-AU"/>
          <w14:ligatures w14:val="standardContextual"/>
        </w:rPr>
        <w:t xml:space="preserve">of </w:t>
      </w:r>
      <w:r w:rsidRPr="00647023">
        <w:rPr>
          <w:rFonts w:ascii="Calibri" w:eastAsia="Calibri" w:hAnsi="Calibri"/>
          <w:kern w:val="2"/>
          <w:sz w:val="22"/>
          <w:szCs w:val="22"/>
          <w:lang w:val="en-AU"/>
          <w14:ligatures w14:val="standardContextual"/>
        </w:rPr>
        <w:t xml:space="preserve">the </w:t>
      </w:r>
      <w:r w:rsidR="00051E6A">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stop </w:t>
      </w:r>
      <w:r w:rsidR="00051E6A">
        <w:rPr>
          <w:rFonts w:ascii="Calibri" w:eastAsia="Calibri" w:hAnsi="Calibri"/>
          <w:kern w:val="2"/>
          <w:sz w:val="22"/>
          <w:szCs w:val="22"/>
          <w:lang w:val="en-AU"/>
          <w14:ligatures w14:val="standardContextual"/>
        </w:rPr>
        <w:t xml:space="preserve">the </w:t>
      </w:r>
      <w:r w:rsidRPr="00647023">
        <w:rPr>
          <w:rFonts w:ascii="Calibri" w:eastAsia="Calibri" w:hAnsi="Calibri"/>
          <w:kern w:val="2"/>
          <w:sz w:val="22"/>
          <w:szCs w:val="22"/>
          <w:lang w:val="en-AU"/>
          <w14:ligatures w14:val="standardContextual"/>
        </w:rPr>
        <w:t>clock</w:t>
      </w:r>
      <w:r w:rsidR="00051E6A">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provisions and the next question appears to be one back for you, Jane, on </w:t>
      </w:r>
      <w:r w:rsidR="002D4FD1">
        <w:rPr>
          <w:rFonts w:ascii="Calibri" w:eastAsia="Calibri" w:hAnsi="Calibri"/>
          <w:kern w:val="2"/>
          <w:sz w:val="22"/>
          <w:szCs w:val="22"/>
          <w:lang w:val="en-AU"/>
          <w14:ligatures w14:val="standardContextual"/>
        </w:rPr>
        <w:t>E</w:t>
      </w:r>
      <w:r w:rsidRPr="00647023">
        <w:rPr>
          <w:rFonts w:ascii="Calibri" w:eastAsia="Calibri" w:hAnsi="Calibri"/>
          <w:kern w:val="2"/>
          <w:sz w:val="22"/>
          <w:szCs w:val="22"/>
          <w:lang w:val="en-AU"/>
          <w14:ligatures w14:val="standardContextual"/>
        </w:rPr>
        <w:t>nvironment Information Australia and specifically in relation to some of the powers proposed for that institution</w:t>
      </w:r>
      <w:r w:rsidR="002D4FD1">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w:t>
      </w:r>
      <w:r w:rsidR="002D4FD1">
        <w:rPr>
          <w:rFonts w:ascii="Calibri" w:eastAsia="Calibri" w:hAnsi="Calibri"/>
          <w:kern w:val="2"/>
          <w:sz w:val="22"/>
          <w:szCs w:val="22"/>
          <w:lang w:val="en-AU"/>
          <w14:ligatures w14:val="standardContextual"/>
        </w:rPr>
        <w:t>‘w</w:t>
      </w:r>
      <w:r w:rsidRPr="00647023">
        <w:rPr>
          <w:rFonts w:ascii="Calibri" w:eastAsia="Calibri" w:hAnsi="Calibri"/>
          <w:kern w:val="2"/>
          <w:sz w:val="22"/>
          <w:szCs w:val="22"/>
          <w:lang w:val="en-AU"/>
          <w14:ligatures w14:val="standardContextual"/>
        </w:rPr>
        <w:t xml:space="preserve">ill Environment </w:t>
      </w:r>
      <w:r w:rsidR="007C090E">
        <w:rPr>
          <w:rFonts w:ascii="Calibri" w:eastAsia="Calibri" w:hAnsi="Calibri"/>
          <w:kern w:val="2"/>
          <w:sz w:val="22"/>
          <w:szCs w:val="22"/>
          <w:lang w:val="en-AU"/>
          <w14:ligatures w14:val="standardContextual"/>
        </w:rPr>
        <w:t>I</w:t>
      </w:r>
      <w:r w:rsidRPr="00647023">
        <w:rPr>
          <w:rFonts w:ascii="Calibri" w:eastAsia="Calibri" w:hAnsi="Calibri"/>
          <w:kern w:val="2"/>
          <w:sz w:val="22"/>
          <w:szCs w:val="22"/>
          <w:lang w:val="en-AU"/>
          <w14:ligatures w14:val="standardContextual"/>
        </w:rPr>
        <w:t>nformation Australia be able to compe</w:t>
      </w:r>
      <w:r w:rsidR="002D4FD1">
        <w:rPr>
          <w:rFonts w:ascii="Calibri" w:eastAsia="Calibri" w:hAnsi="Calibri"/>
          <w:kern w:val="2"/>
          <w:sz w:val="22"/>
          <w:szCs w:val="22"/>
          <w:lang w:val="en-AU"/>
          <w14:ligatures w14:val="standardContextual"/>
        </w:rPr>
        <w:t>l</w:t>
      </w:r>
      <w:r w:rsidRPr="00647023">
        <w:rPr>
          <w:rFonts w:ascii="Calibri" w:eastAsia="Calibri" w:hAnsi="Calibri"/>
          <w:kern w:val="2"/>
          <w:sz w:val="22"/>
          <w:szCs w:val="22"/>
          <w:lang w:val="en-AU"/>
          <w14:ligatures w14:val="standardContextual"/>
        </w:rPr>
        <w:t xml:space="preserve"> organi</w:t>
      </w:r>
      <w:r w:rsidR="4F02112D" w:rsidRPr="00647023">
        <w:rPr>
          <w:rFonts w:ascii="Calibri" w:eastAsia="Calibri" w:hAnsi="Calibri"/>
          <w:kern w:val="2"/>
          <w:sz w:val="22"/>
          <w:szCs w:val="22"/>
          <w:lang w:val="en-AU"/>
          <w14:ligatures w14:val="standardContextual"/>
        </w:rPr>
        <w:t>s</w:t>
      </w:r>
      <w:r w:rsidRPr="00647023">
        <w:rPr>
          <w:rFonts w:ascii="Calibri" w:eastAsia="Calibri" w:hAnsi="Calibri"/>
          <w:kern w:val="2"/>
          <w:sz w:val="22"/>
          <w:szCs w:val="22"/>
          <w:lang w:val="en-AU"/>
          <w14:ligatures w14:val="standardContextual"/>
        </w:rPr>
        <w:t>ations to provide information?</w:t>
      </w:r>
      <w:r w:rsidR="002D4FD1">
        <w:rPr>
          <w:rFonts w:ascii="Calibri" w:eastAsia="Calibri" w:hAnsi="Calibri"/>
          <w:kern w:val="2"/>
          <w:sz w:val="22"/>
          <w:szCs w:val="22"/>
          <w:lang w:val="en-AU"/>
          <w14:ligatures w14:val="standardContextual"/>
        </w:rPr>
        <w:t>’</w:t>
      </w:r>
    </w:p>
    <w:p w14:paraId="33C85D7C" w14:textId="720E3B55" w:rsidR="00647023" w:rsidRDefault="00647023" w:rsidP="004D3D45">
      <w:pPr>
        <w:spacing w:before="0" w:after="160"/>
        <w:rPr>
          <w:rFonts w:ascii="Calibri" w:eastAsia="Calibri" w:hAnsi="Calibri"/>
          <w:kern w:val="2"/>
          <w:sz w:val="22"/>
          <w:szCs w:val="22"/>
          <w:lang w:val="en-AU"/>
          <w14:ligatures w14:val="standardContextual"/>
        </w:rPr>
      </w:pPr>
      <w:r>
        <w:rPr>
          <w:rFonts w:ascii="Calibri" w:eastAsia="Calibri" w:hAnsi="Calibri"/>
          <w:b/>
          <w:bCs/>
          <w:kern w:val="2"/>
          <w:sz w:val="22"/>
          <w:szCs w:val="22"/>
          <w:lang w:val="en-AU"/>
          <w14:ligatures w14:val="standardContextual"/>
        </w:rPr>
        <w:t>Jane</w:t>
      </w:r>
      <w:r w:rsidR="001150C3">
        <w:rPr>
          <w:rFonts w:ascii="Calibri" w:eastAsia="Calibri" w:hAnsi="Calibri"/>
          <w:b/>
          <w:bCs/>
          <w:kern w:val="2"/>
          <w:sz w:val="22"/>
          <w:szCs w:val="22"/>
          <w:lang w:val="en-AU"/>
          <w14:ligatures w14:val="standardContextual"/>
        </w:rPr>
        <w:t xml:space="preserve"> </w:t>
      </w:r>
      <w:r w:rsidR="00B22C5F">
        <w:rPr>
          <w:rFonts w:ascii="Calibri" w:eastAsia="Calibri" w:hAnsi="Calibri"/>
          <w:b/>
          <w:bCs/>
          <w:kern w:val="2"/>
          <w:sz w:val="22"/>
          <w:szCs w:val="22"/>
          <w:lang w:val="en-AU"/>
          <w14:ligatures w14:val="standardContextual"/>
        </w:rPr>
        <w:t>Coram</w:t>
      </w:r>
      <w:r>
        <w:rPr>
          <w:rFonts w:ascii="Calibri" w:eastAsia="Calibri" w:hAnsi="Calibri"/>
          <w:b/>
          <w:bCs/>
          <w:kern w:val="2"/>
          <w:sz w:val="22"/>
          <w:szCs w:val="22"/>
          <w:lang w:val="en-AU"/>
          <w14:ligatures w14:val="standardContextual"/>
        </w:rPr>
        <w:t xml:space="preserve">: </w:t>
      </w:r>
      <w:r w:rsidRPr="00647023">
        <w:rPr>
          <w:rFonts w:ascii="Calibri" w:eastAsia="Calibri" w:hAnsi="Calibri"/>
          <w:kern w:val="2"/>
          <w:sz w:val="22"/>
          <w:szCs w:val="22"/>
          <w:lang w:val="en-AU"/>
          <w14:ligatures w14:val="standardContextual"/>
        </w:rPr>
        <w:t>No</w:t>
      </w:r>
      <w:r w:rsidR="001150C3">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w:t>
      </w:r>
      <w:r w:rsidR="001150C3" w:rsidRPr="001150C3">
        <w:rPr>
          <w:rFonts w:ascii="Calibri" w:eastAsia="Calibri" w:hAnsi="Calibri"/>
          <w:kern w:val="2"/>
          <w:sz w:val="22"/>
          <w:szCs w:val="22"/>
          <w:lang w:val="en-AU"/>
          <w14:ligatures w14:val="standardContextual"/>
        </w:rPr>
        <w:t>Environment Information Australia</w:t>
      </w:r>
      <w:r w:rsidRPr="00647023">
        <w:rPr>
          <w:rFonts w:ascii="Calibri" w:eastAsia="Calibri" w:hAnsi="Calibri"/>
          <w:kern w:val="2"/>
          <w:sz w:val="22"/>
          <w:szCs w:val="22"/>
          <w:lang w:val="en-AU"/>
          <w14:ligatures w14:val="standardContextual"/>
        </w:rPr>
        <w:t xml:space="preserve"> won't be able to compel organi</w:t>
      </w:r>
      <w:r w:rsidR="03C59B1D" w:rsidRPr="00647023">
        <w:rPr>
          <w:rFonts w:ascii="Calibri" w:eastAsia="Calibri" w:hAnsi="Calibri"/>
          <w:kern w:val="2"/>
          <w:sz w:val="22"/>
          <w:szCs w:val="22"/>
          <w:lang w:val="en-AU"/>
          <w14:ligatures w14:val="standardContextual"/>
        </w:rPr>
        <w:t>s</w:t>
      </w:r>
      <w:r w:rsidRPr="00647023">
        <w:rPr>
          <w:rFonts w:ascii="Calibri" w:eastAsia="Calibri" w:hAnsi="Calibri"/>
          <w:kern w:val="2"/>
          <w:sz w:val="22"/>
          <w:szCs w:val="22"/>
          <w:lang w:val="en-AU"/>
          <w14:ligatures w14:val="standardContextual"/>
        </w:rPr>
        <w:t xml:space="preserve">ations to provide information. The </w:t>
      </w:r>
      <w:r w:rsidR="009F224A">
        <w:rPr>
          <w:rFonts w:ascii="Calibri" w:eastAsia="Calibri" w:hAnsi="Calibri"/>
          <w:kern w:val="2"/>
          <w:sz w:val="22"/>
          <w:szCs w:val="22"/>
          <w:lang w:val="en-AU"/>
          <w14:ligatures w14:val="standardContextual"/>
        </w:rPr>
        <w:t>h</w:t>
      </w:r>
      <w:r w:rsidRPr="00647023">
        <w:rPr>
          <w:rFonts w:ascii="Calibri" w:eastAsia="Calibri" w:hAnsi="Calibri"/>
          <w:kern w:val="2"/>
          <w:sz w:val="22"/>
          <w:szCs w:val="22"/>
          <w:lang w:val="en-AU"/>
          <w14:ligatures w14:val="standardContextual"/>
        </w:rPr>
        <w:t>ead of</w:t>
      </w:r>
      <w:r w:rsidR="00296E0F">
        <w:rPr>
          <w:rFonts w:ascii="Calibri" w:eastAsia="Calibri" w:hAnsi="Calibri"/>
          <w:kern w:val="2"/>
          <w:sz w:val="22"/>
          <w:szCs w:val="22"/>
          <w:lang w:val="en-AU"/>
          <w14:ligatures w14:val="standardContextual"/>
        </w:rPr>
        <w:t xml:space="preserve"> the</w:t>
      </w:r>
      <w:r w:rsidRPr="00647023">
        <w:rPr>
          <w:rFonts w:ascii="Calibri" w:eastAsia="Calibri" w:hAnsi="Calibri"/>
          <w:kern w:val="2"/>
          <w:sz w:val="22"/>
          <w:szCs w:val="22"/>
          <w:lang w:val="en-AU"/>
          <w14:ligatures w14:val="standardContextual"/>
        </w:rPr>
        <w:t xml:space="preserve"> organi</w:t>
      </w:r>
      <w:r w:rsidR="2903E94D" w:rsidRPr="00647023">
        <w:rPr>
          <w:rFonts w:ascii="Calibri" w:eastAsia="Calibri" w:hAnsi="Calibri"/>
          <w:kern w:val="2"/>
          <w:sz w:val="22"/>
          <w:szCs w:val="22"/>
          <w:lang w:val="en-AU"/>
          <w14:ligatures w14:val="standardContextual"/>
        </w:rPr>
        <w:t>s</w:t>
      </w:r>
      <w:r w:rsidRPr="00647023">
        <w:rPr>
          <w:rFonts w:ascii="Calibri" w:eastAsia="Calibri" w:hAnsi="Calibri"/>
          <w:kern w:val="2"/>
          <w:sz w:val="22"/>
          <w:szCs w:val="22"/>
          <w:lang w:val="en-AU"/>
          <w14:ligatures w14:val="standardContextual"/>
        </w:rPr>
        <w:t xml:space="preserve">ation, </w:t>
      </w:r>
      <w:r w:rsidR="009F224A">
        <w:rPr>
          <w:rFonts w:ascii="Calibri" w:eastAsia="Calibri" w:hAnsi="Calibri"/>
          <w:kern w:val="2"/>
          <w:sz w:val="22"/>
          <w:szCs w:val="22"/>
          <w:lang w:val="en-AU"/>
          <w14:ligatures w14:val="standardContextual"/>
        </w:rPr>
        <w:t>H</w:t>
      </w:r>
      <w:r w:rsidRPr="00647023">
        <w:rPr>
          <w:rFonts w:ascii="Calibri" w:eastAsia="Calibri" w:hAnsi="Calibri"/>
          <w:kern w:val="2"/>
          <w:sz w:val="22"/>
          <w:szCs w:val="22"/>
          <w:lang w:val="en-AU"/>
          <w14:ligatures w14:val="standardContextual"/>
        </w:rPr>
        <w:t>ead of Environment Information Australia</w:t>
      </w:r>
      <w:r w:rsidR="00771547">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will ask organi</w:t>
      </w:r>
      <w:r w:rsidR="11972522" w:rsidRPr="00647023">
        <w:rPr>
          <w:rFonts w:ascii="Calibri" w:eastAsia="Calibri" w:hAnsi="Calibri"/>
          <w:kern w:val="2"/>
          <w:sz w:val="22"/>
          <w:szCs w:val="22"/>
          <w:lang w:val="en-AU"/>
          <w14:ligatures w14:val="standardContextual"/>
        </w:rPr>
        <w:t>s</w:t>
      </w:r>
      <w:r w:rsidRPr="00647023">
        <w:rPr>
          <w:rFonts w:ascii="Calibri" w:eastAsia="Calibri" w:hAnsi="Calibri"/>
          <w:kern w:val="2"/>
          <w:sz w:val="22"/>
          <w:szCs w:val="22"/>
          <w:lang w:val="en-AU"/>
          <w14:ligatures w14:val="standardContextual"/>
        </w:rPr>
        <w:t>ations to voluntarily provide information</w:t>
      </w:r>
      <w:r w:rsidR="009F224A">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and that information will then be used to support the head of EIA</w:t>
      </w:r>
      <w:r w:rsidR="00217399">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s reporting responsibilities</w:t>
      </w:r>
      <w:r w:rsidR="00217399">
        <w:rPr>
          <w:rFonts w:ascii="Calibri" w:eastAsia="Calibri" w:hAnsi="Calibri"/>
          <w:kern w:val="2"/>
          <w:sz w:val="22"/>
          <w:szCs w:val="22"/>
          <w:lang w:val="en-AU"/>
          <w14:ligatures w14:val="standardContextual"/>
        </w:rPr>
        <w:t xml:space="preserve"> – like </w:t>
      </w:r>
      <w:r w:rsidRPr="00647023">
        <w:rPr>
          <w:rFonts w:ascii="Calibri" w:eastAsia="Calibri" w:hAnsi="Calibri"/>
          <w:kern w:val="2"/>
          <w:sz w:val="22"/>
          <w:szCs w:val="22"/>
          <w:lang w:val="en-AU"/>
          <w14:ligatures w14:val="standardContextual"/>
        </w:rPr>
        <w:t xml:space="preserve">the </w:t>
      </w:r>
      <w:r w:rsidR="00217399">
        <w:rPr>
          <w:rFonts w:ascii="Calibri" w:eastAsia="Calibri" w:hAnsi="Calibri"/>
          <w:kern w:val="2"/>
          <w:sz w:val="22"/>
          <w:szCs w:val="22"/>
          <w:lang w:val="en-AU"/>
          <w14:ligatures w14:val="standardContextual"/>
        </w:rPr>
        <w:t>S</w:t>
      </w:r>
      <w:r w:rsidRPr="00647023">
        <w:rPr>
          <w:rFonts w:ascii="Calibri" w:eastAsia="Calibri" w:hAnsi="Calibri"/>
          <w:kern w:val="2"/>
          <w:sz w:val="22"/>
          <w:szCs w:val="22"/>
          <w:lang w:val="en-AU"/>
          <w14:ligatures w14:val="standardContextual"/>
        </w:rPr>
        <w:t>tate of Environment Reporting</w:t>
      </w:r>
      <w:r w:rsidR="00217399">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Environment Economic Account reporting, and reporting on progress towards </w:t>
      </w:r>
      <w:r w:rsidR="00217399">
        <w:rPr>
          <w:rFonts w:ascii="Calibri" w:eastAsia="Calibri" w:hAnsi="Calibri"/>
          <w:kern w:val="2"/>
          <w:sz w:val="22"/>
          <w:szCs w:val="22"/>
          <w:lang w:val="en-AU"/>
          <w14:ligatures w14:val="standardContextual"/>
        </w:rPr>
        <w:t>N</w:t>
      </w:r>
      <w:r w:rsidRPr="00647023">
        <w:rPr>
          <w:rFonts w:ascii="Calibri" w:eastAsia="Calibri" w:hAnsi="Calibri"/>
          <w:kern w:val="2"/>
          <w:sz w:val="22"/>
          <w:szCs w:val="22"/>
          <w:lang w:val="en-AU"/>
          <w14:ligatures w14:val="standardContextual"/>
        </w:rPr>
        <w:t xml:space="preserve">ature </w:t>
      </w:r>
      <w:r w:rsidR="002A22BD">
        <w:rPr>
          <w:rFonts w:ascii="Calibri" w:eastAsia="Calibri" w:hAnsi="Calibri"/>
          <w:kern w:val="2"/>
          <w:sz w:val="22"/>
          <w:szCs w:val="22"/>
          <w:lang w:val="en-AU"/>
          <w14:ligatures w14:val="standardContextual"/>
        </w:rPr>
        <w:t>P</w:t>
      </w:r>
      <w:r w:rsidRPr="00647023">
        <w:rPr>
          <w:rFonts w:ascii="Calibri" w:eastAsia="Calibri" w:hAnsi="Calibri"/>
          <w:kern w:val="2"/>
          <w:sz w:val="22"/>
          <w:szCs w:val="22"/>
          <w:lang w:val="en-AU"/>
          <w14:ligatures w14:val="standardContextual"/>
        </w:rPr>
        <w:t>ositive. But no compulsion</w:t>
      </w:r>
      <w:r w:rsidR="00F44082">
        <w:rPr>
          <w:rFonts w:ascii="Calibri" w:eastAsia="Calibri" w:hAnsi="Calibri"/>
          <w:kern w:val="2"/>
          <w:sz w:val="22"/>
          <w:szCs w:val="22"/>
          <w:lang w:val="en-AU"/>
          <w14:ligatures w14:val="standardContextual"/>
        </w:rPr>
        <w:t>.</w:t>
      </w:r>
    </w:p>
    <w:p w14:paraId="500FD9D2" w14:textId="0487C32F" w:rsidR="00647023" w:rsidRDefault="00647023" w:rsidP="004D3D45">
      <w:pPr>
        <w:spacing w:before="0" w:after="160"/>
        <w:rPr>
          <w:rFonts w:ascii="Calibri" w:eastAsia="Calibri" w:hAnsi="Calibri"/>
          <w:kern w:val="2"/>
          <w:sz w:val="22"/>
          <w:szCs w:val="22"/>
          <w:lang w:val="en-AU"/>
          <w14:ligatures w14:val="standardContextual"/>
        </w:rPr>
      </w:pPr>
      <w:r>
        <w:rPr>
          <w:rFonts w:ascii="Calibri" w:eastAsia="Calibri" w:hAnsi="Calibri"/>
          <w:b/>
          <w:bCs/>
          <w:kern w:val="2"/>
          <w:sz w:val="22"/>
          <w:szCs w:val="22"/>
          <w:lang w:val="en-AU"/>
          <w14:ligatures w14:val="standardContextual"/>
        </w:rPr>
        <w:t xml:space="preserve">Greg Manning: </w:t>
      </w:r>
      <w:r w:rsidR="00C3772D" w:rsidRPr="00C3772D">
        <w:rPr>
          <w:rFonts w:ascii="Calibri" w:eastAsia="Calibri" w:hAnsi="Calibri"/>
          <w:kern w:val="2"/>
          <w:sz w:val="22"/>
          <w:szCs w:val="22"/>
          <w:lang w:val="en-AU"/>
          <w14:ligatures w14:val="standardContextual"/>
        </w:rPr>
        <w:t xml:space="preserve">No compulsion, </w:t>
      </w:r>
      <w:r w:rsidR="00C3772D">
        <w:rPr>
          <w:rFonts w:ascii="Calibri" w:eastAsia="Calibri" w:hAnsi="Calibri"/>
          <w:kern w:val="2"/>
          <w:sz w:val="22"/>
          <w:szCs w:val="22"/>
          <w:lang w:val="en-AU"/>
          <w14:ligatures w14:val="standardContextual"/>
        </w:rPr>
        <w:t>y</w:t>
      </w:r>
      <w:r w:rsidRPr="00647023">
        <w:rPr>
          <w:rFonts w:ascii="Calibri" w:eastAsia="Calibri" w:hAnsi="Calibri"/>
          <w:kern w:val="2"/>
          <w:sz w:val="22"/>
          <w:szCs w:val="22"/>
          <w:lang w:val="en-AU"/>
          <w14:ligatures w14:val="standardContextual"/>
        </w:rPr>
        <w:t xml:space="preserve">eah, great. Thanks for clarifying </w:t>
      </w:r>
      <w:r w:rsidR="002A22BD" w:rsidRPr="00647023">
        <w:rPr>
          <w:rFonts w:ascii="Calibri" w:eastAsia="Calibri" w:hAnsi="Calibri"/>
          <w:kern w:val="2"/>
          <w:sz w:val="22"/>
          <w:szCs w:val="22"/>
          <w:lang w:val="en-AU"/>
          <w14:ligatures w14:val="standardContextual"/>
        </w:rPr>
        <w:t>that,</w:t>
      </w:r>
      <w:r w:rsidRPr="00647023">
        <w:rPr>
          <w:rFonts w:ascii="Calibri" w:eastAsia="Calibri" w:hAnsi="Calibri"/>
          <w:kern w:val="2"/>
          <w:sz w:val="22"/>
          <w:szCs w:val="22"/>
          <w:lang w:val="en-AU"/>
          <w14:ligatures w14:val="standardContextual"/>
        </w:rPr>
        <w:t xml:space="preserve"> </w:t>
      </w:r>
      <w:r w:rsidR="002A22BD">
        <w:rPr>
          <w:rFonts w:ascii="Calibri" w:eastAsia="Calibri" w:hAnsi="Calibri"/>
          <w:kern w:val="2"/>
          <w:sz w:val="22"/>
          <w:szCs w:val="22"/>
          <w:lang w:val="en-AU"/>
          <w14:ligatures w14:val="standardContextual"/>
        </w:rPr>
        <w:t>Jane</w:t>
      </w:r>
      <w:r w:rsidRPr="00647023">
        <w:rPr>
          <w:rFonts w:ascii="Calibri" w:eastAsia="Calibri" w:hAnsi="Calibri"/>
          <w:kern w:val="2"/>
          <w:sz w:val="22"/>
          <w:szCs w:val="22"/>
          <w:lang w:val="en-AU"/>
          <w14:ligatures w14:val="standardContextual"/>
        </w:rPr>
        <w:t>. Alright, Andrew, I'm coming back over to</w:t>
      </w:r>
      <w:r w:rsidR="002A22BD">
        <w:rPr>
          <w:rFonts w:ascii="Calibri" w:eastAsia="Calibri" w:hAnsi="Calibri"/>
          <w:kern w:val="2"/>
          <w:sz w:val="22"/>
          <w:szCs w:val="22"/>
          <w:lang w:val="en-AU"/>
          <w14:ligatures w14:val="standardContextual"/>
        </w:rPr>
        <w:t xml:space="preserve"> </w:t>
      </w:r>
      <w:r w:rsidRPr="00647023">
        <w:rPr>
          <w:rFonts w:ascii="Calibri" w:eastAsia="Calibri" w:hAnsi="Calibri"/>
          <w:kern w:val="2"/>
          <w:sz w:val="22"/>
          <w:szCs w:val="22"/>
          <w:lang w:val="en-AU"/>
          <w14:ligatures w14:val="standardContextual"/>
        </w:rPr>
        <w:t xml:space="preserve">you next. </w:t>
      </w:r>
      <w:r w:rsidR="001A508D">
        <w:rPr>
          <w:rFonts w:ascii="Calibri" w:eastAsia="Calibri" w:hAnsi="Calibri"/>
          <w:kern w:val="2"/>
          <w:sz w:val="22"/>
          <w:szCs w:val="22"/>
          <w:lang w:val="en-AU"/>
          <w14:ligatures w14:val="standardContextual"/>
        </w:rPr>
        <w:t>O</w:t>
      </w:r>
      <w:r w:rsidRPr="00647023">
        <w:rPr>
          <w:rFonts w:ascii="Calibri" w:eastAsia="Calibri" w:hAnsi="Calibri"/>
          <w:kern w:val="2"/>
          <w:sz w:val="22"/>
          <w:szCs w:val="22"/>
          <w:lang w:val="en-AU"/>
          <w14:ligatures w14:val="standardContextual"/>
        </w:rPr>
        <w:t xml:space="preserve">ne of the issues that Minister Plibersek mentioned in her announcement was in relation to an offsets audit. The question is </w:t>
      </w:r>
      <w:r w:rsidR="002A22BD">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what were the findings of that and what is your area proposing to do in relation to the findings of that audit</w:t>
      </w:r>
      <w:r w:rsidR="00683DAE">
        <w:rPr>
          <w:rFonts w:ascii="Calibri" w:eastAsia="Calibri" w:hAnsi="Calibri"/>
          <w:kern w:val="2"/>
          <w:sz w:val="22"/>
          <w:szCs w:val="22"/>
          <w:lang w:val="en-AU"/>
          <w14:ligatures w14:val="standardContextual"/>
        </w:rPr>
        <w:t>,</w:t>
      </w:r>
      <w:r w:rsidR="00507C0B">
        <w:rPr>
          <w:rFonts w:ascii="Calibri" w:eastAsia="Calibri" w:hAnsi="Calibri"/>
          <w:kern w:val="2"/>
          <w:sz w:val="22"/>
          <w:szCs w:val="22"/>
          <w:lang w:val="en-AU"/>
          <w14:ligatures w14:val="standardContextual"/>
        </w:rPr>
        <w:t xml:space="preserve"> next</w:t>
      </w:r>
      <w:r w:rsidRPr="00647023">
        <w:rPr>
          <w:rFonts w:ascii="Calibri" w:eastAsia="Calibri" w:hAnsi="Calibri"/>
          <w:kern w:val="2"/>
          <w:sz w:val="22"/>
          <w:szCs w:val="22"/>
          <w:lang w:val="en-AU"/>
          <w14:ligatures w14:val="standardContextual"/>
        </w:rPr>
        <w:t>?</w:t>
      </w:r>
      <w:r w:rsidR="002A22BD">
        <w:rPr>
          <w:rFonts w:ascii="Calibri" w:eastAsia="Calibri" w:hAnsi="Calibri"/>
          <w:kern w:val="2"/>
          <w:sz w:val="22"/>
          <w:szCs w:val="22"/>
          <w:lang w:val="en-AU"/>
          <w14:ligatures w14:val="standardContextual"/>
        </w:rPr>
        <w:t>’</w:t>
      </w:r>
    </w:p>
    <w:p w14:paraId="2BE7CB70" w14:textId="4A3FAB0E" w:rsidR="00712949" w:rsidRDefault="00647023" w:rsidP="004D3D45">
      <w:pPr>
        <w:spacing w:before="0" w:after="160"/>
        <w:rPr>
          <w:rFonts w:ascii="Calibri" w:eastAsia="Calibri" w:hAnsi="Calibri"/>
          <w:kern w:val="2"/>
          <w:sz w:val="22"/>
          <w:szCs w:val="22"/>
          <w:lang w:val="en-AU"/>
          <w14:ligatures w14:val="standardContextual"/>
        </w:rPr>
      </w:pPr>
      <w:r>
        <w:rPr>
          <w:rFonts w:ascii="Calibri" w:eastAsia="Calibri" w:hAnsi="Calibri"/>
          <w:b/>
          <w:bCs/>
          <w:kern w:val="2"/>
          <w:sz w:val="22"/>
          <w:szCs w:val="22"/>
          <w:lang w:val="en-AU"/>
          <w14:ligatures w14:val="standardContextual"/>
        </w:rPr>
        <w:t xml:space="preserve">Andrew </w:t>
      </w:r>
      <w:r w:rsidR="000B3658">
        <w:rPr>
          <w:rFonts w:ascii="Calibri" w:eastAsia="Calibri" w:hAnsi="Calibri"/>
          <w:b/>
          <w:bCs/>
          <w:kern w:val="2"/>
          <w:sz w:val="22"/>
          <w:szCs w:val="22"/>
          <w:lang w:val="en-AU"/>
          <w14:ligatures w14:val="standardContextual"/>
        </w:rPr>
        <w:t>McNee</w:t>
      </w:r>
      <w:r>
        <w:rPr>
          <w:rFonts w:ascii="Calibri" w:eastAsia="Calibri" w:hAnsi="Calibri"/>
          <w:b/>
          <w:bCs/>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w:t>
      </w:r>
      <w:r w:rsidR="00507C0B">
        <w:rPr>
          <w:rFonts w:ascii="Calibri" w:eastAsia="Calibri" w:hAnsi="Calibri"/>
          <w:kern w:val="2"/>
          <w:sz w:val="22"/>
          <w:szCs w:val="22"/>
          <w:lang w:val="en-AU"/>
          <w14:ligatures w14:val="standardContextual"/>
        </w:rPr>
        <w:t>T</w:t>
      </w:r>
      <w:r w:rsidRPr="00647023">
        <w:rPr>
          <w:rFonts w:ascii="Calibri" w:eastAsia="Calibri" w:hAnsi="Calibri"/>
          <w:kern w:val="2"/>
          <w:sz w:val="22"/>
          <w:szCs w:val="22"/>
          <w:lang w:val="en-AU"/>
          <w14:ligatures w14:val="standardContextual"/>
        </w:rPr>
        <w:t>hanks very much and thanks for the question and that's correct</w:t>
      </w:r>
      <w:r w:rsidR="00507C0B">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w:t>
      </w:r>
      <w:r w:rsidR="00507C0B">
        <w:rPr>
          <w:rFonts w:ascii="Calibri" w:eastAsia="Calibri" w:hAnsi="Calibri"/>
          <w:kern w:val="2"/>
          <w:sz w:val="22"/>
          <w:szCs w:val="22"/>
          <w:lang w:val="en-AU"/>
          <w14:ligatures w14:val="standardContextual"/>
        </w:rPr>
        <w:t>I</w:t>
      </w:r>
      <w:r w:rsidRPr="00647023">
        <w:rPr>
          <w:rFonts w:ascii="Calibri" w:eastAsia="Calibri" w:hAnsi="Calibri"/>
          <w:kern w:val="2"/>
          <w:sz w:val="22"/>
          <w:szCs w:val="22"/>
          <w:lang w:val="en-AU"/>
          <w14:ligatures w14:val="standardContextual"/>
        </w:rPr>
        <w:t>n mid</w:t>
      </w:r>
      <w:r w:rsidR="00507C0B">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2023, Minister Plibersek asked the department to carry out an audit of</w:t>
      </w:r>
      <w:r w:rsidR="00507C0B">
        <w:rPr>
          <w:rFonts w:ascii="Calibri" w:eastAsia="Calibri" w:hAnsi="Calibri"/>
          <w:kern w:val="2"/>
          <w:sz w:val="22"/>
          <w:szCs w:val="22"/>
          <w:lang w:val="en-AU"/>
          <w14:ligatures w14:val="standardContextual"/>
        </w:rPr>
        <w:t xml:space="preserve"> </w:t>
      </w:r>
      <w:r w:rsidRPr="00647023">
        <w:rPr>
          <w:rFonts w:ascii="Calibri" w:eastAsia="Calibri" w:hAnsi="Calibri"/>
          <w:kern w:val="2"/>
          <w:sz w:val="22"/>
          <w:szCs w:val="22"/>
          <w:lang w:val="en-AU"/>
          <w14:ligatures w14:val="standardContextual"/>
        </w:rPr>
        <w:t xml:space="preserve">offsets in project approvals under the </w:t>
      </w:r>
      <w:r w:rsidR="00507C0B">
        <w:rPr>
          <w:rFonts w:ascii="Calibri" w:eastAsia="Calibri" w:hAnsi="Calibri"/>
          <w:kern w:val="2"/>
          <w:sz w:val="22"/>
          <w:szCs w:val="22"/>
          <w:lang w:val="en-AU"/>
          <w14:ligatures w14:val="standardContextual"/>
        </w:rPr>
        <w:t>EPBC</w:t>
      </w:r>
      <w:r w:rsidRPr="00647023">
        <w:rPr>
          <w:rFonts w:ascii="Calibri" w:eastAsia="Calibri" w:hAnsi="Calibri"/>
          <w:kern w:val="2"/>
          <w:sz w:val="22"/>
          <w:szCs w:val="22"/>
          <w:lang w:val="en-AU"/>
          <w14:ligatures w14:val="standardContextual"/>
        </w:rPr>
        <w:t xml:space="preserve"> Act. This is particularly important</w:t>
      </w:r>
      <w:r w:rsidR="00204022">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because offsets are often </w:t>
      </w:r>
      <w:r w:rsidR="00204022">
        <w:rPr>
          <w:rFonts w:ascii="Calibri" w:eastAsia="Calibri" w:hAnsi="Calibri"/>
          <w:kern w:val="2"/>
          <w:sz w:val="22"/>
          <w:szCs w:val="22"/>
          <w:lang w:val="en-AU"/>
          <w14:ligatures w14:val="standardContextual"/>
        </w:rPr>
        <w:t>p</w:t>
      </w:r>
      <w:r w:rsidRPr="00647023">
        <w:rPr>
          <w:rFonts w:ascii="Calibri" w:eastAsia="Calibri" w:hAnsi="Calibri"/>
          <w:kern w:val="2"/>
          <w:sz w:val="22"/>
          <w:szCs w:val="22"/>
          <w:lang w:val="en-AU"/>
          <w14:ligatures w14:val="standardContextual"/>
        </w:rPr>
        <w:t>art of the conditions of approval</w:t>
      </w:r>
      <w:r w:rsidR="00204022">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and there are many projects that have offset</w:t>
      </w:r>
      <w:r w:rsidR="00204022">
        <w:rPr>
          <w:rFonts w:ascii="Calibri" w:eastAsia="Calibri" w:hAnsi="Calibri"/>
          <w:kern w:val="2"/>
          <w:sz w:val="22"/>
          <w:szCs w:val="22"/>
          <w:lang w:val="en-AU"/>
          <w14:ligatures w14:val="standardContextual"/>
        </w:rPr>
        <w:t>s</w:t>
      </w:r>
      <w:r w:rsidRPr="00647023">
        <w:rPr>
          <w:rFonts w:ascii="Calibri" w:eastAsia="Calibri" w:hAnsi="Calibri"/>
          <w:kern w:val="2"/>
          <w:sz w:val="22"/>
          <w:szCs w:val="22"/>
          <w:lang w:val="en-AU"/>
          <w14:ligatures w14:val="standardContextual"/>
        </w:rPr>
        <w:t xml:space="preserve">, so ensuring that they're working as they're </w:t>
      </w:r>
      <w:r w:rsidRPr="00647023">
        <w:rPr>
          <w:rFonts w:ascii="Calibri" w:eastAsia="Calibri" w:hAnsi="Calibri"/>
          <w:kern w:val="2"/>
          <w:sz w:val="22"/>
          <w:szCs w:val="22"/>
          <w:lang w:val="en-AU"/>
          <w14:ligatures w14:val="standardContextual"/>
        </w:rPr>
        <w:lastRenderedPageBreak/>
        <w:t xml:space="preserve">intended to </w:t>
      </w:r>
      <w:proofErr w:type="gramStart"/>
      <w:r w:rsidR="00204022">
        <w:rPr>
          <w:rFonts w:ascii="Calibri" w:eastAsia="Calibri" w:hAnsi="Calibri"/>
          <w:kern w:val="2"/>
          <w:sz w:val="22"/>
          <w:szCs w:val="22"/>
          <w:lang w:val="en-AU"/>
          <w14:ligatures w14:val="standardContextual"/>
        </w:rPr>
        <w:t>is</w:t>
      </w:r>
      <w:proofErr w:type="gramEnd"/>
      <w:r w:rsidR="00204022">
        <w:rPr>
          <w:rFonts w:ascii="Calibri" w:eastAsia="Calibri" w:hAnsi="Calibri"/>
          <w:kern w:val="2"/>
          <w:sz w:val="22"/>
          <w:szCs w:val="22"/>
          <w:lang w:val="en-AU"/>
          <w14:ligatures w14:val="standardContextual"/>
        </w:rPr>
        <w:t xml:space="preserve"> a</w:t>
      </w:r>
      <w:r w:rsidRPr="00647023">
        <w:rPr>
          <w:rFonts w:ascii="Calibri" w:eastAsia="Calibri" w:hAnsi="Calibri"/>
          <w:kern w:val="2"/>
          <w:sz w:val="22"/>
          <w:szCs w:val="22"/>
          <w:lang w:val="en-AU"/>
          <w14:ligatures w14:val="standardContextual"/>
        </w:rPr>
        <w:t xml:space="preserve"> critical part of ensuring that environmental outcomes</w:t>
      </w:r>
      <w:r w:rsidR="00DF6DC0">
        <w:rPr>
          <w:rFonts w:ascii="Calibri" w:eastAsia="Calibri" w:hAnsi="Calibri"/>
          <w:kern w:val="2"/>
          <w:sz w:val="22"/>
          <w:szCs w:val="22"/>
          <w:lang w:val="en-AU"/>
          <w14:ligatures w14:val="standardContextual"/>
        </w:rPr>
        <w:t xml:space="preserve"> are met</w:t>
      </w:r>
      <w:r w:rsidR="00DF6145">
        <w:rPr>
          <w:rFonts w:ascii="Calibri" w:eastAsia="Calibri" w:hAnsi="Calibri"/>
          <w:kern w:val="2"/>
          <w:sz w:val="22"/>
          <w:szCs w:val="22"/>
          <w:lang w:val="en-AU"/>
          <w14:ligatures w14:val="standardContextual"/>
        </w:rPr>
        <w:t>,</w:t>
      </w:r>
      <w:r w:rsidR="00DF6DC0">
        <w:rPr>
          <w:rFonts w:ascii="Calibri" w:eastAsia="Calibri" w:hAnsi="Calibri"/>
          <w:kern w:val="2"/>
          <w:sz w:val="22"/>
          <w:szCs w:val="22"/>
          <w:lang w:val="en-AU"/>
          <w14:ligatures w14:val="standardContextual"/>
        </w:rPr>
        <w:t xml:space="preserve"> </w:t>
      </w:r>
      <w:r w:rsidRPr="00647023">
        <w:rPr>
          <w:rFonts w:ascii="Calibri" w:eastAsia="Calibri" w:hAnsi="Calibri"/>
          <w:kern w:val="2"/>
          <w:sz w:val="22"/>
          <w:szCs w:val="22"/>
          <w:lang w:val="en-AU"/>
          <w14:ligatures w14:val="standardContextual"/>
        </w:rPr>
        <w:t>and th</w:t>
      </w:r>
      <w:r w:rsidR="00DF6DC0">
        <w:rPr>
          <w:rFonts w:ascii="Calibri" w:eastAsia="Calibri" w:hAnsi="Calibri"/>
          <w:kern w:val="2"/>
          <w:sz w:val="22"/>
          <w:szCs w:val="22"/>
          <w:lang w:val="en-AU"/>
          <w14:ligatures w14:val="standardContextual"/>
        </w:rPr>
        <w:t>at</w:t>
      </w:r>
      <w:r w:rsidRPr="00647023">
        <w:rPr>
          <w:rFonts w:ascii="Calibri" w:eastAsia="Calibri" w:hAnsi="Calibri"/>
          <w:kern w:val="2"/>
          <w:sz w:val="22"/>
          <w:szCs w:val="22"/>
          <w:lang w:val="en-AU"/>
          <w14:ligatures w14:val="standardContextual"/>
        </w:rPr>
        <w:t xml:space="preserve"> people are meeting their requirements. We audited 222 projects</w:t>
      </w:r>
      <w:r w:rsidR="00DF6DC0">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and what we found was 32 of those projects were potentially not compliant</w:t>
      </w:r>
      <w:r w:rsidR="00B71BC5">
        <w:rPr>
          <w:rFonts w:ascii="Calibri" w:eastAsia="Calibri" w:hAnsi="Calibri"/>
          <w:kern w:val="2"/>
          <w:sz w:val="22"/>
          <w:szCs w:val="22"/>
          <w:lang w:val="en-AU"/>
          <w14:ligatures w14:val="standardContextual"/>
        </w:rPr>
        <w:t>. S</w:t>
      </w:r>
      <w:r w:rsidRPr="00647023">
        <w:rPr>
          <w:rFonts w:ascii="Calibri" w:eastAsia="Calibri" w:hAnsi="Calibri"/>
          <w:kern w:val="2"/>
          <w:sz w:val="22"/>
          <w:szCs w:val="22"/>
          <w:lang w:val="en-AU"/>
          <w14:ligatures w14:val="standardContextual"/>
        </w:rPr>
        <w:t>o</w:t>
      </w:r>
      <w:r w:rsidR="00B71BC5">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not compliant with their conditions of approval. </w:t>
      </w:r>
      <w:r w:rsidR="00B71BC5">
        <w:rPr>
          <w:rFonts w:ascii="Calibri" w:eastAsia="Calibri" w:hAnsi="Calibri"/>
          <w:kern w:val="2"/>
          <w:sz w:val="22"/>
          <w:szCs w:val="22"/>
          <w:lang w:val="en-AU"/>
          <w14:ligatures w14:val="standardContextual"/>
        </w:rPr>
        <w:t>They were</w:t>
      </w:r>
      <w:r w:rsidRPr="00647023">
        <w:rPr>
          <w:rFonts w:ascii="Calibri" w:eastAsia="Calibri" w:hAnsi="Calibri"/>
          <w:kern w:val="2"/>
          <w:sz w:val="22"/>
          <w:szCs w:val="22"/>
          <w:lang w:val="en-AU"/>
          <w14:ligatures w14:val="standardContextual"/>
        </w:rPr>
        <w:t xml:space="preserve"> not compliant in different kinds of ways</w:t>
      </w:r>
      <w:r w:rsidR="001E7F84">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sometimes it was administrative</w:t>
      </w:r>
      <w:r w:rsidR="001E7F84">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other times more significant. </w:t>
      </w:r>
      <w:r w:rsidR="001E7F84" w:rsidRPr="00647023">
        <w:rPr>
          <w:rFonts w:ascii="Calibri" w:eastAsia="Calibri" w:hAnsi="Calibri"/>
          <w:kern w:val="2"/>
          <w:sz w:val="22"/>
          <w:szCs w:val="22"/>
          <w:lang w:val="en-AU"/>
          <w14:ligatures w14:val="standardContextual"/>
        </w:rPr>
        <w:t>So,</w:t>
      </w:r>
      <w:r w:rsidRPr="00647023">
        <w:rPr>
          <w:rFonts w:ascii="Calibri" w:eastAsia="Calibri" w:hAnsi="Calibri"/>
          <w:kern w:val="2"/>
          <w:sz w:val="22"/>
          <w:szCs w:val="22"/>
          <w:lang w:val="en-AU"/>
          <w14:ligatures w14:val="standardContextual"/>
        </w:rPr>
        <w:t xml:space="preserve"> for example</w:t>
      </w:r>
      <w:r w:rsidR="001E7F84">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not lodging documents that were required around offset management plans or where the actual requirements of an offset management plan were not met</w:t>
      </w:r>
      <w:r w:rsidR="00B74A09">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or </w:t>
      </w:r>
      <w:proofErr w:type="gramStart"/>
      <w:r w:rsidRPr="00647023">
        <w:rPr>
          <w:rFonts w:ascii="Calibri" w:eastAsia="Calibri" w:hAnsi="Calibri"/>
          <w:kern w:val="2"/>
          <w:sz w:val="22"/>
          <w:szCs w:val="22"/>
          <w:lang w:val="en-AU"/>
          <w14:ligatures w14:val="standardContextual"/>
        </w:rPr>
        <w:t>in particular cases</w:t>
      </w:r>
      <w:proofErr w:type="gramEnd"/>
      <w:r w:rsidRPr="00647023">
        <w:rPr>
          <w:rFonts w:ascii="Calibri" w:eastAsia="Calibri" w:hAnsi="Calibri"/>
          <w:kern w:val="2"/>
          <w:sz w:val="22"/>
          <w:szCs w:val="22"/>
          <w:lang w:val="en-AU"/>
          <w14:ligatures w14:val="standardContextual"/>
        </w:rPr>
        <w:t xml:space="preserve"> not retiring </w:t>
      </w:r>
      <w:r w:rsidR="00B74A09">
        <w:rPr>
          <w:rFonts w:ascii="Calibri" w:eastAsia="Calibri" w:hAnsi="Calibri"/>
          <w:kern w:val="2"/>
          <w:sz w:val="22"/>
          <w:szCs w:val="22"/>
          <w:lang w:val="en-AU"/>
          <w14:ligatures w14:val="standardContextual"/>
        </w:rPr>
        <w:t xml:space="preserve">a </w:t>
      </w:r>
      <w:r w:rsidRPr="00647023">
        <w:rPr>
          <w:rFonts w:ascii="Calibri" w:eastAsia="Calibri" w:hAnsi="Calibri"/>
          <w:kern w:val="2"/>
          <w:sz w:val="22"/>
          <w:szCs w:val="22"/>
          <w:lang w:val="en-AU"/>
          <w14:ligatures w14:val="standardContextual"/>
        </w:rPr>
        <w:t>biodiversity offset</w:t>
      </w:r>
      <w:r w:rsidR="00F24257">
        <w:rPr>
          <w:rFonts w:ascii="Calibri" w:eastAsia="Calibri" w:hAnsi="Calibri"/>
          <w:kern w:val="2"/>
          <w:sz w:val="22"/>
          <w:szCs w:val="22"/>
          <w:lang w:val="en-AU"/>
          <w14:ligatures w14:val="standardContextual"/>
        </w:rPr>
        <w:t>,</w:t>
      </w:r>
      <w:r w:rsidR="003B5479">
        <w:rPr>
          <w:rFonts w:ascii="Calibri" w:eastAsia="Calibri" w:hAnsi="Calibri"/>
          <w:kern w:val="2"/>
          <w:sz w:val="22"/>
          <w:szCs w:val="22"/>
          <w:lang w:val="en-AU"/>
          <w14:ligatures w14:val="standardContextual"/>
        </w:rPr>
        <w:t xml:space="preserve"> for </w:t>
      </w:r>
      <w:r w:rsidRPr="00647023">
        <w:rPr>
          <w:rFonts w:ascii="Calibri" w:eastAsia="Calibri" w:hAnsi="Calibri"/>
          <w:kern w:val="2"/>
          <w:sz w:val="22"/>
          <w:szCs w:val="22"/>
          <w:lang w:val="en-AU"/>
          <w14:ligatures w14:val="standardContextual"/>
        </w:rPr>
        <w:t xml:space="preserve">example, in a project in </w:t>
      </w:r>
      <w:r w:rsidR="00A96C90">
        <w:rPr>
          <w:rFonts w:ascii="Calibri" w:eastAsia="Calibri" w:hAnsi="Calibri"/>
          <w:kern w:val="2"/>
          <w:sz w:val="22"/>
          <w:szCs w:val="22"/>
          <w:lang w:val="en-AU"/>
          <w14:ligatures w14:val="standardContextual"/>
        </w:rPr>
        <w:t>New South Wales. S</w:t>
      </w:r>
      <w:r w:rsidRPr="00647023">
        <w:rPr>
          <w:rFonts w:ascii="Calibri" w:eastAsia="Calibri" w:hAnsi="Calibri"/>
          <w:kern w:val="2"/>
          <w:sz w:val="22"/>
          <w:szCs w:val="22"/>
          <w:lang w:val="en-AU"/>
          <w14:ligatures w14:val="standardContextual"/>
        </w:rPr>
        <w:t>o</w:t>
      </w:r>
      <w:r w:rsidR="00361ACB" w:rsidRPr="00647023">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there were a variety of different kinds of </w:t>
      </w:r>
      <w:r w:rsidR="00A96C90" w:rsidRPr="00647023">
        <w:rPr>
          <w:rFonts w:ascii="Calibri" w:eastAsia="Calibri" w:hAnsi="Calibri"/>
          <w:kern w:val="2"/>
          <w:sz w:val="22"/>
          <w:szCs w:val="22"/>
          <w:lang w:val="en-AU"/>
          <w14:ligatures w14:val="standardContextual"/>
        </w:rPr>
        <w:t>non-compliance</w:t>
      </w:r>
      <w:r w:rsidRPr="00647023">
        <w:rPr>
          <w:rFonts w:ascii="Calibri" w:eastAsia="Calibri" w:hAnsi="Calibri"/>
          <w:kern w:val="2"/>
          <w:sz w:val="22"/>
          <w:szCs w:val="22"/>
          <w:lang w:val="en-AU"/>
          <w14:ligatures w14:val="standardContextual"/>
        </w:rPr>
        <w:t xml:space="preserve"> </w:t>
      </w:r>
      <w:r w:rsidR="00A96C90">
        <w:rPr>
          <w:rFonts w:ascii="Calibri" w:eastAsia="Calibri" w:hAnsi="Calibri"/>
          <w:kern w:val="2"/>
          <w:sz w:val="22"/>
          <w:szCs w:val="22"/>
          <w:lang w:val="en-AU"/>
          <w14:ligatures w14:val="standardContextual"/>
        </w:rPr>
        <w:t>w</w:t>
      </w:r>
      <w:r w:rsidRPr="00647023">
        <w:rPr>
          <w:rFonts w:ascii="Calibri" w:eastAsia="Calibri" w:hAnsi="Calibri"/>
          <w:kern w:val="2"/>
          <w:sz w:val="22"/>
          <w:szCs w:val="22"/>
          <w:lang w:val="en-AU"/>
          <w14:ligatures w14:val="standardContextual"/>
        </w:rPr>
        <w:t xml:space="preserve">e needed to further investigate. </w:t>
      </w:r>
    </w:p>
    <w:p w14:paraId="3F418DEA" w14:textId="4DD77788" w:rsidR="00673117" w:rsidRDefault="00647023" w:rsidP="004D3D45">
      <w:pPr>
        <w:spacing w:before="0" w:after="160"/>
        <w:rPr>
          <w:rFonts w:ascii="Calibri" w:eastAsia="Calibri" w:hAnsi="Calibri"/>
          <w:kern w:val="2"/>
          <w:sz w:val="22"/>
          <w:szCs w:val="22"/>
          <w:lang w:val="en-AU"/>
          <w14:ligatures w14:val="standardContextual"/>
        </w:rPr>
      </w:pPr>
      <w:r w:rsidRPr="00647023">
        <w:rPr>
          <w:rFonts w:ascii="Calibri" w:eastAsia="Calibri" w:hAnsi="Calibri"/>
          <w:kern w:val="2"/>
          <w:sz w:val="22"/>
          <w:szCs w:val="22"/>
          <w:lang w:val="en-AU"/>
          <w14:ligatures w14:val="standardContextual"/>
        </w:rPr>
        <w:t xml:space="preserve">In terms of how the department then approaches that, we have </w:t>
      </w:r>
      <w:proofErr w:type="gramStart"/>
      <w:r w:rsidRPr="00647023">
        <w:rPr>
          <w:rFonts w:ascii="Calibri" w:eastAsia="Calibri" w:hAnsi="Calibri"/>
          <w:kern w:val="2"/>
          <w:sz w:val="22"/>
          <w:szCs w:val="22"/>
          <w:lang w:val="en-AU"/>
          <w14:ligatures w14:val="standardContextual"/>
        </w:rPr>
        <w:t>a number of</w:t>
      </w:r>
      <w:proofErr w:type="gramEnd"/>
      <w:r w:rsidRPr="00647023">
        <w:rPr>
          <w:rFonts w:ascii="Calibri" w:eastAsia="Calibri" w:hAnsi="Calibri"/>
          <w:kern w:val="2"/>
          <w:sz w:val="22"/>
          <w:szCs w:val="22"/>
          <w:lang w:val="en-AU"/>
          <w14:ligatures w14:val="standardContextual"/>
        </w:rPr>
        <w:t xml:space="preserve"> different tools that are proportionate to the significance of the </w:t>
      </w:r>
      <w:r w:rsidR="00972303" w:rsidRPr="00647023">
        <w:rPr>
          <w:rFonts w:ascii="Calibri" w:eastAsia="Calibri" w:hAnsi="Calibri"/>
          <w:kern w:val="2"/>
          <w:sz w:val="22"/>
          <w:szCs w:val="22"/>
          <w:lang w:val="en-AU"/>
          <w14:ligatures w14:val="standardContextual"/>
        </w:rPr>
        <w:t>non-compliance</w:t>
      </w:r>
      <w:r w:rsidRPr="00647023">
        <w:rPr>
          <w:rFonts w:ascii="Calibri" w:eastAsia="Calibri" w:hAnsi="Calibri"/>
          <w:kern w:val="2"/>
          <w:sz w:val="22"/>
          <w:szCs w:val="22"/>
          <w:lang w:val="en-AU"/>
          <w14:ligatures w14:val="standardContextual"/>
        </w:rPr>
        <w:t xml:space="preserve">. </w:t>
      </w:r>
      <w:r w:rsidR="00972303" w:rsidRPr="00647023">
        <w:rPr>
          <w:rFonts w:ascii="Calibri" w:eastAsia="Calibri" w:hAnsi="Calibri"/>
          <w:kern w:val="2"/>
          <w:sz w:val="22"/>
          <w:szCs w:val="22"/>
          <w:lang w:val="en-AU"/>
          <w14:ligatures w14:val="standardContextual"/>
        </w:rPr>
        <w:t>So,</w:t>
      </w:r>
      <w:r w:rsidRPr="00647023">
        <w:rPr>
          <w:rFonts w:ascii="Calibri" w:eastAsia="Calibri" w:hAnsi="Calibri"/>
          <w:kern w:val="2"/>
          <w:sz w:val="22"/>
          <w:szCs w:val="22"/>
          <w:lang w:val="en-AU"/>
          <w14:ligatures w14:val="standardContextual"/>
        </w:rPr>
        <w:t xml:space="preserve"> for example, we start off with looking at infringement notices which allow us to apply a fine for non</w:t>
      </w:r>
      <w:r w:rsidR="00DA16BE">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compliance</w:t>
      </w:r>
      <w:r w:rsidR="00F24257">
        <w:rPr>
          <w:rFonts w:ascii="Calibri" w:eastAsia="Calibri" w:hAnsi="Calibri"/>
          <w:kern w:val="2"/>
          <w:sz w:val="22"/>
          <w:szCs w:val="22"/>
          <w:lang w:val="en-AU"/>
          <w14:ligatures w14:val="standardContextual"/>
        </w:rPr>
        <w:t>. W</w:t>
      </w:r>
      <w:r w:rsidRPr="00647023">
        <w:rPr>
          <w:rFonts w:ascii="Calibri" w:eastAsia="Calibri" w:hAnsi="Calibri"/>
          <w:kern w:val="2"/>
          <w:sz w:val="22"/>
          <w:szCs w:val="22"/>
          <w:lang w:val="en-AU"/>
          <w14:ligatures w14:val="standardContextual"/>
        </w:rPr>
        <w:t>e can also provide a direction to amend a condition so that we can bring a project back into compliance</w:t>
      </w:r>
      <w:r w:rsidR="00C83C81">
        <w:rPr>
          <w:rFonts w:ascii="Calibri" w:eastAsia="Calibri" w:hAnsi="Calibri"/>
          <w:kern w:val="2"/>
          <w:sz w:val="22"/>
          <w:szCs w:val="22"/>
          <w:lang w:val="en-AU"/>
          <w14:ligatures w14:val="standardContextual"/>
        </w:rPr>
        <w:t>, and</w:t>
      </w:r>
      <w:r w:rsidR="00EC56B4">
        <w:rPr>
          <w:rFonts w:ascii="Calibri" w:eastAsia="Calibri" w:hAnsi="Calibri"/>
          <w:kern w:val="2"/>
          <w:sz w:val="22"/>
          <w:szCs w:val="22"/>
          <w:lang w:val="en-AU"/>
          <w14:ligatures w14:val="standardContextual"/>
        </w:rPr>
        <w:t xml:space="preserve"> </w:t>
      </w:r>
      <w:r w:rsidR="00C83C81">
        <w:rPr>
          <w:rFonts w:ascii="Calibri" w:eastAsia="Calibri" w:hAnsi="Calibri"/>
          <w:kern w:val="2"/>
          <w:sz w:val="22"/>
          <w:szCs w:val="22"/>
          <w:lang w:val="en-AU"/>
          <w14:ligatures w14:val="standardContextual"/>
        </w:rPr>
        <w:t>a</w:t>
      </w:r>
      <w:r w:rsidRPr="00647023">
        <w:rPr>
          <w:rFonts w:ascii="Calibri" w:eastAsia="Calibri" w:hAnsi="Calibri"/>
          <w:kern w:val="2"/>
          <w:sz w:val="22"/>
          <w:szCs w:val="22"/>
          <w:lang w:val="en-AU"/>
          <w14:ligatures w14:val="standardContextual"/>
        </w:rPr>
        <w:t>gain</w:t>
      </w:r>
      <w:r w:rsidR="00EC56B4">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that's a very important</w:t>
      </w:r>
      <w:r w:rsidR="00EC56B4">
        <w:rPr>
          <w:rFonts w:ascii="Calibri" w:eastAsia="Calibri" w:hAnsi="Calibri"/>
          <w:kern w:val="2"/>
          <w:sz w:val="22"/>
          <w:szCs w:val="22"/>
          <w:lang w:val="en-AU"/>
          <w14:ligatures w14:val="standardContextual"/>
        </w:rPr>
        <w:t xml:space="preserve"> m</w:t>
      </w:r>
      <w:r w:rsidRPr="00647023">
        <w:rPr>
          <w:rFonts w:ascii="Calibri" w:eastAsia="Calibri" w:hAnsi="Calibri"/>
          <w:kern w:val="2"/>
          <w:sz w:val="22"/>
          <w:szCs w:val="22"/>
          <w:lang w:val="en-AU"/>
          <w14:ligatures w14:val="standardContextual"/>
        </w:rPr>
        <w:t>easure because we do want the outcome for the environment at that point</w:t>
      </w:r>
      <w:r w:rsidR="005504C3">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w:t>
      </w:r>
      <w:r w:rsidR="005504C3">
        <w:rPr>
          <w:rFonts w:ascii="Calibri" w:eastAsia="Calibri" w:hAnsi="Calibri"/>
          <w:kern w:val="2"/>
          <w:sz w:val="22"/>
          <w:szCs w:val="22"/>
          <w:lang w:val="en-AU"/>
          <w14:ligatures w14:val="standardContextual"/>
        </w:rPr>
        <w:t>F</w:t>
      </w:r>
      <w:r w:rsidRPr="00647023">
        <w:rPr>
          <w:rFonts w:ascii="Calibri" w:eastAsia="Calibri" w:hAnsi="Calibri"/>
          <w:kern w:val="2"/>
          <w:sz w:val="22"/>
          <w:szCs w:val="22"/>
          <w:lang w:val="en-AU"/>
          <w14:ligatures w14:val="standardContextual"/>
        </w:rPr>
        <w:t>or more serious non</w:t>
      </w:r>
      <w:r w:rsidR="005504C3">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compliance</w:t>
      </w:r>
      <w:r w:rsidR="005504C3">
        <w:rPr>
          <w:rFonts w:ascii="Calibri" w:eastAsia="Calibri" w:hAnsi="Calibri"/>
          <w:kern w:val="2"/>
          <w:sz w:val="22"/>
          <w:szCs w:val="22"/>
          <w:lang w:val="en-AU"/>
          <w14:ligatures w14:val="standardContextual"/>
        </w:rPr>
        <w:t xml:space="preserve">, </w:t>
      </w:r>
      <w:r w:rsidRPr="00647023">
        <w:rPr>
          <w:rFonts w:ascii="Calibri" w:eastAsia="Calibri" w:hAnsi="Calibri"/>
          <w:kern w:val="2"/>
          <w:sz w:val="22"/>
          <w:szCs w:val="22"/>
          <w:lang w:val="en-AU"/>
          <w14:ligatures w14:val="standardContextual"/>
        </w:rPr>
        <w:t>when they're detected, then there are options to pursue through</w:t>
      </w:r>
      <w:r w:rsidR="005504C3">
        <w:rPr>
          <w:rFonts w:ascii="Calibri" w:eastAsia="Calibri" w:hAnsi="Calibri"/>
          <w:kern w:val="2"/>
          <w:sz w:val="22"/>
          <w:szCs w:val="22"/>
          <w:lang w:val="en-AU"/>
          <w14:ligatures w14:val="standardContextual"/>
        </w:rPr>
        <w:t xml:space="preserve"> </w:t>
      </w:r>
      <w:r w:rsidRPr="00647023">
        <w:rPr>
          <w:rFonts w:ascii="Calibri" w:eastAsia="Calibri" w:hAnsi="Calibri"/>
          <w:kern w:val="2"/>
          <w:sz w:val="22"/>
          <w:szCs w:val="22"/>
          <w:lang w:val="en-AU"/>
          <w14:ligatures w14:val="standardContextual"/>
        </w:rPr>
        <w:t>the courts, civil and criminal activities</w:t>
      </w:r>
      <w:r w:rsidR="00C83C81">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w:t>
      </w:r>
      <w:proofErr w:type="gramStart"/>
      <w:r w:rsidR="00C83C81">
        <w:rPr>
          <w:rFonts w:ascii="Calibri" w:eastAsia="Calibri" w:hAnsi="Calibri"/>
          <w:kern w:val="2"/>
          <w:sz w:val="22"/>
          <w:szCs w:val="22"/>
          <w:lang w:val="en-AU"/>
          <w14:ligatures w14:val="standardContextual"/>
        </w:rPr>
        <w:t>S</w:t>
      </w:r>
      <w:r w:rsidRPr="00647023">
        <w:rPr>
          <w:rFonts w:ascii="Calibri" w:eastAsia="Calibri" w:hAnsi="Calibri"/>
          <w:kern w:val="2"/>
          <w:sz w:val="22"/>
          <w:szCs w:val="22"/>
          <w:lang w:val="en-AU"/>
          <w14:ligatures w14:val="standardContextual"/>
        </w:rPr>
        <w:t>o</w:t>
      </w:r>
      <w:proofErr w:type="gramEnd"/>
      <w:r w:rsidRPr="00647023">
        <w:rPr>
          <w:rFonts w:ascii="Calibri" w:eastAsia="Calibri" w:hAnsi="Calibri"/>
          <w:kern w:val="2"/>
          <w:sz w:val="22"/>
          <w:szCs w:val="22"/>
          <w:lang w:val="en-AU"/>
          <w14:ligatures w14:val="standardContextual"/>
        </w:rPr>
        <w:t xml:space="preserve"> each of the projects that we identified as potentially non</w:t>
      </w:r>
      <w:r w:rsidR="006F3424">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compliant are in the process of going through that process. </w:t>
      </w:r>
    </w:p>
    <w:p w14:paraId="0B052B4D" w14:textId="2530642E" w:rsidR="00C4441A" w:rsidRDefault="00647023" w:rsidP="004D3D45">
      <w:pPr>
        <w:spacing w:before="0" w:after="160"/>
        <w:rPr>
          <w:rFonts w:ascii="Calibri" w:eastAsia="Calibri" w:hAnsi="Calibri"/>
          <w:kern w:val="2"/>
          <w:sz w:val="22"/>
          <w:szCs w:val="22"/>
          <w:lang w:val="en-AU"/>
          <w14:ligatures w14:val="standardContextual"/>
        </w:rPr>
      </w:pPr>
      <w:r w:rsidRPr="00647023">
        <w:rPr>
          <w:rFonts w:ascii="Calibri" w:eastAsia="Calibri" w:hAnsi="Calibri"/>
          <w:kern w:val="2"/>
          <w:sz w:val="22"/>
          <w:szCs w:val="22"/>
          <w:lang w:val="en-AU"/>
          <w14:ligatures w14:val="standardContextual"/>
        </w:rPr>
        <w:t xml:space="preserve">Currently, </w:t>
      </w:r>
      <w:r w:rsidR="00C4441A">
        <w:rPr>
          <w:rFonts w:ascii="Calibri" w:eastAsia="Calibri" w:hAnsi="Calibri"/>
          <w:kern w:val="2"/>
          <w:sz w:val="22"/>
          <w:szCs w:val="22"/>
          <w:lang w:val="en-AU"/>
          <w14:ligatures w14:val="standardContextual"/>
        </w:rPr>
        <w:t>13</w:t>
      </w:r>
      <w:r w:rsidRPr="00647023">
        <w:rPr>
          <w:rFonts w:ascii="Calibri" w:eastAsia="Calibri" w:hAnsi="Calibri"/>
          <w:kern w:val="2"/>
          <w:sz w:val="22"/>
          <w:szCs w:val="22"/>
          <w:lang w:val="en-AU"/>
          <w14:ligatures w14:val="standardContextual"/>
        </w:rPr>
        <w:t xml:space="preserve"> of those we've </w:t>
      </w:r>
      <w:proofErr w:type="gramStart"/>
      <w:r w:rsidRPr="00647023">
        <w:rPr>
          <w:rFonts w:ascii="Calibri" w:eastAsia="Calibri" w:hAnsi="Calibri"/>
          <w:kern w:val="2"/>
          <w:sz w:val="22"/>
          <w:szCs w:val="22"/>
          <w:lang w:val="en-AU"/>
          <w14:ligatures w14:val="standardContextual"/>
        </w:rPr>
        <w:t>actually taken</w:t>
      </w:r>
      <w:proofErr w:type="gramEnd"/>
      <w:r w:rsidRPr="00647023">
        <w:rPr>
          <w:rFonts w:ascii="Calibri" w:eastAsia="Calibri" w:hAnsi="Calibri"/>
          <w:kern w:val="2"/>
          <w:sz w:val="22"/>
          <w:szCs w:val="22"/>
          <w:lang w:val="en-AU"/>
          <w14:ligatures w14:val="standardContextual"/>
        </w:rPr>
        <w:t xml:space="preserve"> a compliance action</w:t>
      </w:r>
      <w:r w:rsidR="003520B6">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predominantly in the infringement notice area or </w:t>
      </w:r>
      <w:r w:rsidR="003520B6">
        <w:rPr>
          <w:rFonts w:ascii="Calibri" w:eastAsia="Calibri" w:hAnsi="Calibri"/>
          <w:kern w:val="2"/>
          <w:sz w:val="22"/>
          <w:szCs w:val="22"/>
          <w:lang w:val="en-AU"/>
          <w14:ligatures w14:val="standardContextual"/>
        </w:rPr>
        <w:t>d</w:t>
      </w:r>
      <w:r w:rsidRPr="00647023">
        <w:rPr>
          <w:rFonts w:ascii="Calibri" w:eastAsia="Calibri" w:hAnsi="Calibri"/>
          <w:kern w:val="2"/>
          <w:sz w:val="22"/>
          <w:szCs w:val="22"/>
          <w:lang w:val="en-AU"/>
          <w14:ligatures w14:val="standardContextual"/>
        </w:rPr>
        <w:t>irected variations</w:t>
      </w:r>
      <w:r w:rsidR="00C4441A">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the remaining 19 </w:t>
      </w:r>
      <w:r w:rsidR="00C4441A">
        <w:rPr>
          <w:rFonts w:ascii="Calibri" w:eastAsia="Calibri" w:hAnsi="Calibri"/>
          <w:kern w:val="2"/>
          <w:sz w:val="22"/>
          <w:szCs w:val="22"/>
          <w:lang w:val="en-AU"/>
          <w14:ligatures w14:val="standardContextual"/>
        </w:rPr>
        <w:t>w</w:t>
      </w:r>
      <w:r w:rsidRPr="00647023">
        <w:rPr>
          <w:rFonts w:ascii="Calibri" w:eastAsia="Calibri" w:hAnsi="Calibri"/>
          <w:kern w:val="2"/>
          <w:sz w:val="22"/>
          <w:szCs w:val="22"/>
          <w:lang w:val="en-AU"/>
          <w14:ligatures w14:val="standardContextual"/>
        </w:rPr>
        <w:t>e're continuing to work through to understand</w:t>
      </w:r>
      <w:r w:rsidR="00C4441A">
        <w:rPr>
          <w:rFonts w:ascii="Calibri" w:eastAsia="Calibri" w:hAnsi="Calibri"/>
          <w:kern w:val="2"/>
          <w:sz w:val="22"/>
          <w:szCs w:val="22"/>
          <w:lang w:val="en-AU"/>
          <w14:ligatures w14:val="standardContextual"/>
        </w:rPr>
        <w:t xml:space="preserve"> </w:t>
      </w:r>
      <w:r w:rsidRPr="00647023">
        <w:rPr>
          <w:rFonts w:ascii="Calibri" w:eastAsia="Calibri" w:hAnsi="Calibri"/>
          <w:kern w:val="2"/>
          <w:sz w:val="22"/>
          <w:szCs w:val="22"/>
          <w:lang w:val="en-AU"/>
          <w14:ligatures w14:val="standardContextual"/>
        </w:rPr>
        <w:t xml:space="preserve">what the best kind of compliance action is for those particular projects. </w:t>
      </w:r>
    </w:p>
    <w:p w14:paraId="555BC910" w14:textId="6A136623" w:rsidR="00647023" w:rsidRDefault="00647023" w:rsidP="004D3D45">
      <w:pPr>
        <w:spacing w:before="0" w:after="160"/>
        <w:rPr>
          <w:rFonts w:ascii="Calibri" w:eastAsia="Calibri" w:hAnsi="Calibri"/>
          <w:kern w:val="2"/>
          <w:sz w:val="22"/>
          <w:szCs w:val="22"/>
          <w:lang w:val="en-AU"/>
          <w14:ligatures w14:val="standardContextual"/>
        </w:rPr>
      </w:pPr>
      <w:r w:rsidRPr="00647023">
        <w:rPr>
          <w:rFonts w:ascii="Calibri" w:eastAsia="Calibri" w:hAnsi="Calibri"/>
          <w:kern w:val="2"/>
          <w:sz w:val="22"/>
          <w:szCs w:val="22"/>
          <w:lang w:val="en-AU"/>
          <w14:ligatures w14:val="standardContextual"/>
        </w:rPr>
        <w:t xml:space="preserve">This has been a very valuable exercise for us because it's given us a very good understanding of where potential </w:t>
      </w:r>
      <w:r w:rsidR="00C4441A" w:rsidRPr="00647023">
        <w:rPr>
          <w:rFonts w:ascii="Calibri" w:eastAsia="Calibri" w:hAnsi="Calibri"/>
          <w:kern w:val="2"/>
          <w:sz w:val="22"/>
          <w:szCs w:val="22"/>
          <w:lang w:val="en-AU"/>
          <w14:ligatures w14:val="standardContextual"/>
        </w:rPr>
        <w:t>non-compliance</w:t>
      </w:r>
      <w:r w:rsidRPr="00647023">
        <w:rPr>
          <w:rFonts w:ascii="Calibri" w:eastAsia="Calibri" w:hAnsi="Calibri"/>
          <w:kern w:val="2"/>
          <w:sz w:val="22"/>
          <w:szCs w:val="22"/>
          <w:lang w:val="en-AU"/>
          <w14:ligatures w14:val="standardContextual"/>
        </w:rPr>
        <w:t xml:space="preserve"> is arising around offsets</w:t>
      </w:r>
      <w:r w:rsidR="00C4441A">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where </w:t>
      </w:r>
      <w:proofErr w:type="gramStart"/>
      <w:r w:rsidRPr="00647023">
        <w:rPr>
          <w:rFonts w:ascii="Calibri" w:eastAsia="Calibri" w:hAnsi="Calibri"/>
          <w:kern w:val="2"/>
          <w:sz w:val="22"/>
          <w:szCs w:val="22"/>
          <w:lang w:val="en-AU"/>
          <w14:ligatures w14:val="standardContextual"/>
        </w:rPr>
        <w:t>in particular sectors</w:t>
      </w:r>
      <w:proofErr w:type="gramEnd"/>
      <w:r w:rsidRPr="00647023">
        <w:rPr>
          <w:rFonts w:ascii="Calibri" w:eastAsia="Calibri" w:hAnsi="Calibri"/>
          <w:kern w:val="2"/>
          <w:sz w:val="22"/>
          <w:szCs w:val="22"/>
          <w:lang w:val="en-AU"/>
          <w14:ligatures w14:val="standardContextual"/>
        </w:rPr>
        <w:t xml:space="preserve"> there might be issues that need to be looked at particularly</w:t>
      </w:r>
      <w:r w:rsidR="009F72F8">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and we've been able to </w:t>
      </w:r>
      <w:r w:rsidR="00C4441A">
        <w:rPr>
          <w:rFonts w:ascii="Calibri" w:eastAsia="Calibri" w:hAnsi="Calibri"/>
          <w:kern w:val="2"/>
          <w:sz w:val="22"/>
          <w:szCs w:val="22"/>
          <w:lang w:val="en-AU"/>
          <w14:ligatures w14:val="standardContextual"/>
        </w:rPr>
        <w:t>u</w:t>
      </w:r>
      <w:r w:rsidRPr="00647023">
        <w:rPr>
          <w:rFonts w:ascii="Calibri" w:eastAsia="Calibri" w:hAnsi="Calibri"/>
          <w:kern w:val="2"/>
          <w:sz w:val="22"/>
          <w:szCs w:val="22"/>
          <w:lang w:val="en-AU"/>
          <w14:ligatures w14:val="standardContextual"/>
        </w:rPr>
        <w:t>se that information to feed into the offset audit program going forward</w:t>
      </w:r>
      <w:r w:rsidR="00C4441A">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to use it to prioriti</w:t>
      </w:r>
      <w:r w:rsidR="53257B60" w:rsidRPr="00647023">
        <w:rPr>
          <w:rFonts w:ascii="Calibri" w:eastAsia="Calibri" w:hAnsi="Calibri"/>
          <w:kern w:val="2"/>
          <w:sz w:val="22"/>
          <w:szCs w:val="22"/>
          <w:lang w:val="en-AU"/>
          <w14:ligatures w14:val="standardContextual"/>
        </w:rPr>
        <w:t>s</w:t>
      </w:r>
      <w:r w:rsidRPr="00647023">
        <w:rPr>
          <w:rFonts w:ascii="Calibri" w:eastAsia="Calibri" w:hAnsi="Calibri"/>
          <w:kern w:val="2"/>
          <w:sz w:val="22"/>
          <w:szCs w:val="22"/>
          <w:lang w:val="en-AU"/>
          <w14:ligatures w14:val="standardContextual"/>
        </w:rPr>
        <w:t>e projects. So</w:t>
      </w:r>
      <w:r w:rsidR="00361ACB" w:rsidRPr="00647023">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we're looking very closely at projects that are coming towards the end of their regulatory life. We're looking at projects where there are </w:t>
      </w:r>
      <w:proofErr w:type="gramStart"/>
      <w:r w:rsidRPr="00647023">
        <w:rPr>
          <w:rFonts w:ascii="Calibri" w:eastAsia="Calibri" w:hAnsi="Calibri"/>
          <w:kern w:val="2"/>
          <w:sz w:val="22"/>
          <w:szCs w:val="22"/>
          <w:lang w:val="en-AU"/>
          <w14:ligatures w14:val="standardContextual"/>
        </w:rPr>
        <w:t>particular critical</w:t>
      </w:r>
      <w:proofErr w:type="gramEnd"/>
      <w:r w:rsidRPr="00647023">
        <w:rPr>
          <w:rFonts w:ascii="Calibri" w:eastAsia="Calibri" w:hAnsi="Calibri"/>
          <w:kern w:val="2"/>
          <w:sz w:val="22"/>
          <w:szCs w:val="22"/>
          <w:lang w:val="en-AU"/>
          <w14:ligatures w14:val="standardContextual"/>
        </w:rPr>
        <w:t xml:space="preserve"> species that are subject to offset requirements. So</w:t>
      </w:r>
      <w:r w:rsidR="00361ACB" w:rsidRPr="00647023">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we've been able to bring </w:t>
      </w:r>
      <w:r w:rsidR="004609DC">
        <w:rPr>
          <w:rFonts w:ascii="Calibri" w:eastAsia="Calibri" w:hAnsi="Calibri"/>
          <w:kern w:val="2"/>
          <w:sz w:val="22"/>
          <w:szCs w:val="22"/>
          <w:lang w:val="en-AU"/>
          <w14:ligatures w14:val="standardContextual"/>
        </w:rPr>
        <w:t xml:space="preserve">in </w:t>
      </w:r>
      <w:proofErr w:type="gramStart"/>
      <w:r w:rsidRPr="00647023">
        <w:rPr>
          <w:rFonts w:ascii="Calibri" w:eastAsia="Calibri" w:hAnsi="Calibri"/>
          <w:kern w:val="2"/>
          <w:sz w:val="22"/>
          <w:szCs w:val="22"/>
          <w:lang w:val="en-AU"/>
          <w14:ligatures w14:val="standardContextual"/>
        </w:rPr>
        <w:t>all of</w:t>
      </w:r>
      <w:proofErr w:type="gramEnd"/>
      <w:r w:rsidRPr="00647023">
        <w:rPr>
          <w:rFonts w:ascii="Calibri" w:eastAsia="Calibri" w:hAnsi="Calibri"/>
          <w:kern w:val="2"/>
          <w:sz w:val="22"/>
          <w:szCs w:val="22"/>
          <w:lang w:val="en-AU"/>
          <w14:ligatures w14:val="standardContextual"/>
        </w:rPr>
        <w:t xml:space="preserve"> those results</w:t>
      </w:r>
      <w:r w:rsidR="00C4441A">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and I think</w:t>
      </w:r>
      <w:r w:rsidR="00C4441A">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fine tune how that offset audit will continue into the future. The tools that are proposed in the new bill, particularly around auditing, </w:t>
      </w:r>
      <w:r w:rsidR="008718CC">
        <w:rPr>
          <w:rFonts w:ascii="Calibri" w:eastAsia="Calibri" w:hAnsi="Calibri"/>
          <w:kern w:val="2"/>
          <w:sz w:val="22"/>
          <w:szCs w:val="22"/>
          <w:lang w:val="en-AU"/>
          <w14:ligatures w14:val="standardContextual"/>
        </w:rPr>
        <w:t xml:space="preserve">I </w:t>
      </w:r>
      <w:r w:rsidRPr="00647023">
        <w:rPr>
          <w:rFonts w:ascii="Calibri" w:eastAsia="Calibri" w:hAnsi="Calibri"/>
          <w:kern w:val="2"/>
          <w:sz w:val="22"/>
          <w:szCs w:val="22"/>
          <w:lang w:val="en-AU"/>
          <w14:ligatures w14:val="standardContextual"/>
        </w:rPr>
        <w:t>think</w:t>
      </w:r>
      <w:r w:rsidR="008718CC">
        <w:rPr>
          <w:rFonts w:ascii="Calibri" w:eastAsia="Calibri" w:hAnsi="Calibri"/>
          <w:kern w:val="2"/>
          <w:sz w:val="22"/>
          <w:szCs w:val="22"/>
          <w:lang w:val="en-AU"/>
          <w14:ligatures w14:val="standardContextual"/>
        </w:rPr>
        <w:t xml:space="preserve"> will</w:t>
      </w:r>
      <w:r w:rsidRPr="00647023">
        <w:rPr>
          <w:rFonts w:ascii="Calibri" w:eastAsia="Calibri" w:hAnsi="Calibri"/>
          <w:kern w:val="2"/>
          <w:sz w:val="22"/>
          <w:szCs w:val="22"/>
          <w:lang w:val="en-AU"/>
          <w14:ligatures w14:val="standardContextual"/>
        </w:rPr>
        <w:t xml:space="preserve"> also give us some more important ways to take forward</w:t>
      </w:r>
      <w:r w:rsidR="0016326B">
        <w:rPr>
          <w:rFonts w:ascii="Calibri" w:eastAsia="Calibri" w:hAnsi="Calibri"/>
          <w:kern w:val="2"/>
          <w:sz w:val="22"/>
          <w:szCs w:val="22"/>
          <w:lang w:val="en-AU"/>
          <w14:ligatures w14:val="standardContextual"/>
        </w:rPr>
        <w:t xml:space="preserve"> </w:t>
      </w:r>
      <w:r w:rsidRPr="00647023">
        <w:rPr>
          <w:rFonts w:ascii="Calibri" w:eastAsia="Calibri" w:hAnsi="Calibri"/>
          <w:kern w:val="2"/>
          <w:sz w:val="22"/>
          <w:szCs w:val="22"/>
          <w:lang w:val="en-AU"/>
          <w14:ligatures w14:val="standardContextual"/>
        </w:rPr>
        <w:t>the results of the offset audit and we're looking forward to continuing to look actively at other offset projects.</w:t>
      </w:r>
    </w:p>
    <w:p w14:paraId="19A1C397" w14:textId="532572E4" w:rsidR="00647023" w:rsidRDefault="00647023" w:rsidP="004D3D45">
      <w:pPr>
        <w:spacing w:before="0" w:after="160"/>
        <w:rPr>
          <w:rFonts w:ascii="Calibri" w:eastAsia="Calibri" w:hAnsi="Calibri"/>
          <w:kern w:val="2"/>
          <w:sz w:val="22"/>
          <w:szCs w:val="22"/>
          <w:lang w:val="en-AU"/>
          <w14:ligatures w14:val="standardContextual"/>
        </w:rPr>
      </w:pPr>
      <w:r>
        <w:rPr>
          <w:rFonts w:ascii="Calibri" w:eastAsia="Calibri" w:hAnsi="Calibri"/>
          <w:b/>
          <w:bCs/>
          <w:kern w:val="2"/>
          <w:sz w:val="22"/>
          <w:szCs w:val="22"/>
          <w:lang w:val="en-AU"/>
          <w14:ligatures w14:val="standardContextual"/>
        </w:rPr>
        <w:t xml:space="preserve">Greg Manning: </w:t>
      </w:r>
      <w:r w:rsidRPr="00647023">
        <w:rPr>
          <w:rFonts w:ascii="Calibri" w:eastAsia="Calibri" w:hAnsi="Calibri"/>
          <w:kern w:val="2"/>
          <w:sz w:val="22"/>
          <w:szCs w:val="22"/>
          <w:lang w:val="en-AU"/>
          <w14:ligatures w14:val="standardContextual"/>
        </w:rPr>
        <w:t xml:space="preserve">Right. Thanks </w:t>
      </w:r>
      <w:r w:rsidRPr="008E7D49">
        <w:rPr>
          <w:rFonts w:ascii="Calibri" w:eastAsia="Calibri" w:hAnsi="Calibri"/>
          <w:kern w:val="2"/>
          <w:sz w:val="22"/>
          <w:szCs w:val="22"/>
          <w:lang w:val="en-AU"/>
          <w14:ligatures w14:val="standardContextual"/>
        </w:rPr>
        <w:t>very much An</w:t>
      </w:r>
      <w:r w:rsidR="00EB35B0" w:rsidRPr="008E7D49">
        <w:rPr>
          <w:rFonts w:ascii="Calibri" w:eastAsia="Calibri" w:hAnsi="Calibri"/>
          <w:kern w:val="2"/>
          <w:sz w:val="22"/>
          <w:szCs w:val="22"/>
          <w:lang w:val="en-AU"/>
          <w14:ligatures w14:val="standardContextual"/>
        </w:rPr>
        <w:t>drew for</w:t>
      </w:r>
      <w:r w:rsidRPr="008E7D49">
        <w:rPr>
          <w:rFonts w:ascii="Calibri" w:eastAsia="Calibri" w:hAnsi="Calibri"/>
          <w:kern w:val="2"/>
          <w:sz w:val="22"/>
          <w:szCs w:val="22"/>
          <w:lang w:val="en-AU"/>
          <w14:ligatures w14:val="standardContextual"/>
        </w:rPr>
        <w:t xml:space="preserve"> taking us through that</w:t>
      </w:r>
      <w:r w:rsidR="00EB35B0" w:rsidRPr="008E7D49">
        <w:rPr>
          <w:rFonts w:ascii="Calibri" w:eastAsia="Calibri" w:hAnsi="Calibri"/>
          <w:kern w:val="2"/>
          <w:sz w:val="22"/>
          <w:szCs w:val="22"/>
          <w:lang w:val="en-AU"/>
          <w14:ligatures w14:val="standardContextual"/>
        </w:rPr>
        <w:t>. It</w:t>
      </w:r>
      <w:r w:rsidRPr="008E7D49">
        <w:rPr>
          <w:rFonts w:ascii="Calibri" w:eastAsia="Calibri" w:hAnsi="Calibri"/>
          <w:kern w:val="2"/>
          <w:sz w:val="22"/>
          <w:szCs w:val="22"/>
          <w:lang w:val="en-AU"/>
          <w14:ligatures w14:val="standardContextual"/>
        </w:rPr>
        <w:t xml:space="preserve"> seems</w:t>
      </w:r>
      <w:r w:rsidRPr="00647023">
        <w:rPr>
          <w:rFonts w:ascii="Calibri" w:eastAsia="Calibri" w:hAnsi="Calibri"/>
          <w:kern w:val="2"/>
          <w:sz w:val="22"/>
          <w:szCs w:val="22"/>
          <w:lang w:val="en-AU"/>
          <w14:ligatures w14:val="standardContextual"/>
        </w:rPr>
        <w:t xml:space="preserve"> that there's many questions coming through, James. So</w:t>
      </w:r>
      <w:r w:rsidR="00361ACB" w:rsidRPr="00647023">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this next question is coming back your way in relation to the third stage of the reform</w:t>
      </w:r>
      <w:r w:rsidR="001211AF">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w:t>
      </w:r>
      <w:r w:rsidR="001211AF">
        <w:rPr>
          <w:rFonts w:ascii="Calibri" w:eastAsia="Calibri" w:hAnsi="Calibri"/>
          <w:kern w:val="2"/>
          <w:sz w:val="22"/>
          <w:szCs w:val="22"/>
          <w:lang w:val="en-AU"/>
          <w14:ligatures w14:val="standardContextual"/>
        </w:rPr>
        <w:t>S</w:t>
      </w:r>
      <w:r w:rsidRPr="00647023">
        <w:rPr>
          <w:rFonts w:ascii="Calibri" w:eastAsia="Calibri" w:hAnsi="Calibri"/>
          <w:kern w:val="2"/>
          <w:sz w:val="22"/>
          <w:szCs w:val="22"/>
          <w:lang w:val="en-AU"/>
          <w14:ligatures w14:val="standardContextual"/>
        </w:rPr>
        <w:t>o focused</w:t>
      </w:r>
      <w:r w:rsidR="001211AF">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on </w:t>
      </w:r>
      <w:r w:rsidR="001211AF">
        <w:rPr>
          <w:rFonts w:ascii="Calibri" w:eastAsia="Calibri" w:hAnsi="Calibri"/>
          <w:kern w:val="2"/>
          <w:sz w:val="22"/>
          <w:szCs w:val="22"/>
          <w:lang w:val="en-AU"/>
          <w14:ligatures w14:val="standardContextual"/>
        </w:rPr>
        <w:t>S</w:t>
      </w:r>
      <w:r w:rsidRPr="00647023">
        <w:rPr>
          <w:rFonts w:ascii="Calibri" w:eastAsia="Calibri" w:hAnsi="Calibri"/>
          <w:kern w:val="2"/>
          <w:sz w:val="22"/>
          <w:szCs w:val="22"/>
          <w:lang w:val="en-AU"/>
          <w14:ligatures w14:val="standardContextual"/>
        </w:rPr>
        <w:t xml:space="preserve">tage </w:t>
      </w:r>
      <w:r w:rsidR="001211AF">
        <w:rPr>
          <w:rFonts w:ascii="Calibri" w:eastAsia="Calibri" w:hAnsi="Calibri"/>
          <w:kern w:val="2"/>
          <w:sz w:val="22"/>
          <w:szCs w:val="22"/>
          <w:lang w:val="en-AU"/>
          <w14:ligatures w14:val="standardContextual"/>
        </w:rPr>
        <w:t>2</w:t>
      </w:r>
      <w:r w:rsidRPr="00647023">
        <w:rPr>
          <w:rFonts w:ascii="Calibri" w:eastAsia="Calibri" w:hAnsi="Calibri"/>
          <w:kern w:val="2"/>
          <w:sz w:val="22"/>
          <w:szCs w:val="22"/>
          <w:lang w:val="en-AU"/>
          <w14:ligatures w14:val="standardContextual"/>
        </w:rPr>
        <w:t xml:space="preserve"> </w:t>
      </w:r>
      <w:proofErr w:type="gramStart"/>
      <w:r w:rsidRPr="00647023">
        <w:rPr>
          <w:rFonts w:ascii="Calibri" w:eastAsia="Calibri" w:hAnsi="Calibri"/>
          <w:kern w:val="2"/>
          <w:sz w:val="22"/>
          <w:szCs w:val="22"/>
          <w:lang w:val="en-AU"/>
          <w14:ligatures w14:val="standardContextual"/>
        </w:rPr>
        <w:t>at the moment</w:t>
      </w:r>
      <w:proofErr w:type="gramEnd"/>
      <w:r w:rsidR="006A725D">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so</w:t>
      </w:r>
      <w:r w:rsidR="006A725D">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I guess to get into that, </w:t>
      </w:r>
      <w:r w:rsidR="00F13F75">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what is the timing and the process for the third stage of the reforms</w:t>
      </w:r>
      <w:r w:rsidR="00F13F75">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w:t>
      </w:r>
      <w:r w:rsidR="00F13F75">
        <w:rPr>
          <w:rFonts w:ascii="Calibri" w:eastAsia="Calibri" w:hAnsi="Calibri"/>
          <w:kern w:val="2"/>
          <w:sz w:val="22"/>
          <w:szCs w:val="22"/>
          <w:lang w:val="en-AU"/>
          <w14:ligatures w14:val="standardContextual"/>
        </w:rPr>
        <w:t>i</w:t>
      </w:r>
      <w:r w:rsidRPr="00647023">
        <w:rPr>
          <w:rFonts w:ascii="Calibri" w:eastAsia="Calibri" w:hAnsi="Calibri"/>
          <w:kern w:val="2"/>
          <w:sz w:val="22"/>
          <w:szCs w:val="22"/>
          <w:lang w:val="en-AU"/>
          <w14:ligatures w14:val="standardContextual"/>
        </w:rPr>
        <w:t xml:space="preserve">ncluding the national </w:t>
      </w:r>
      <w:r w:rsidRPr="00647023">
        <w:rPr>
          <w:rFonts w:ascii="Calibri" w:eastAsia="Calibri" w:hAnsi="Calibri"/>
          <w:kern w:val="2"/>
          <w:sz w:val="22"/>
          <w:szCs w:val="22"/>
          <w:lang w:val="en-AU"/>
          <w14:ligatures w14:val="standardContextual"/>
        </w:rPr>
        <w:lastRenderedPageBreak/>
        <w:t>environmental standards in particular</w:t>
      </w:r>
      <w:r w:rsidR="00F13F75">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which have been a strong focus as well as updates</w:t>
      </w:r>
      <w:r w:rsidR="00F13F75">
        <w:rPr>
          <w:rFonts w:ascii="Calibri" w:eastAsia="Calibri" w:hAnsi="Calibri"/>
          <w:kern w:val="2"/>
          <w:sz w:val="22"/>
          <w:szCs w:val="22"/>
          <w:lang w:val="en-AU"/>
          <w14:ligatures w14:val="standardContextual"/>
        </w:rPr>
        <w:t xml:space="preserve"> </w:t>
      </w:r>
      <w:r w:rsidRPr="00647023">
        <w:rPr>
          <w:rFonts w:ascii="Calibri" w:eastAsia="Calibri" w:hAnsi="Calibri"/>
          <w:kern w:val="2"/>
          <w:sz w:val="22"/>
          <w:szCs w:val="22"/>
          <w:lang w:val="en-AU"/>
          <w14:ligatures w14:val="standardContextual"/>
        </w:rPr>
        <w:t>to the approval processes that have been talked about?</w:t>
      </w:r>
      <w:r w:rsidR="00F13F75">
        <w:rPr>
          <w:rFonts w:ascii="Calibri" w:eastAsia="Calibri" w:hAnsi="Calibri"/>
          <w:kern w:val="2"/>
          <w:sz w:val="22"/>
          <w:szCs w:val="22"/>
          <w:lang w:val="en-AU"/>
          <w14:ligatures w14:val="standardContextual"/>
        </w:rPr>
        <w:t xml:space="preserve">’ Thanks. </w:t>
      </w:r>
    </w:p>
    <w:p w14:paraId="58A533F0" w14:textId="5BDE216C" w:rsidR="00434F2D" w:rsidRDefault="00647023" w:rsidP="004D3D45">
      <w:pPr>
        <w:spacing w:before="0" w:after="160"/>
        <w:rPr>
          <w:rFonts w:ascii="Calibri" w:eastAsia="Calibri" w:hAnsi="Calibri"/>
          <w:kern w:val="2"/>
          <w:sz w:val="22"/>
          <w:szCs w:val="22"/>
          <w:lang w:val="en-AU"/>
          <w14:ligatures w14:val="standardContextual"/>
        </w:rPr>
      </w:pPr>
      <w:r>
        <w:rPr>
          <w:rFonts w:ascii="Calibri" w:eastAsia="Calibri" w:hAnsi="Calibri"/>
          <w:b/>
          <w:bCs/>
          <w:kern w:val="2"/>
          <w:sz w:val="22"/>
          <w:szCs w:val="22"/>
          <w:lang w:val="en-AU"/>
          <w14:ligatures w14:val="standardContextual"/>
        </w:rPr>
        <w:t xml:space="preserve">James Tregurtha: </w:t>
      </w:r>
      <w:r w:rsidRPr="00647023">
        <w:rPr>
          <w:rFonts w:ascii="Calibri" w:eastAsia="Calibri" w:hAnsi="Calibri"/>
          <w:kern w:val="2"/>
          <w:sz w:val="22"/>
          <w:szCs w:val="22"/>
          <w:lang w:val="en-AU"/>
          <w14:ligatures w14:val="standardContextual"/>
        </w:rPr>
        <w:t xml:space="preserve">Thanks Greg, and thanks for the question. </w:t>
      </w:r>
      <w:r w:rsidR="0091234B" w:rsidRPr="00647023">
        <w:rPr>
          <w:rFonts w:ascii="Calibri" w:eastAsia="Calibri" w:hAnsi="Calibri"/>
          <w:kern w:val="2"/>
          <w:sz w:val="22"/>
          <w:szCs w:val="22"/>
          <w:lang w:val="en-AU"/>
          <w14:ligatures w14:val="standardContextual"/>
        </w:rPr>
        <w:t>So,</w:t>
      </w:r>
      <w:r w:rsidRPr="00647023">
        <w:rPr>
          <w:rFonts w:ascii="Calibri" w:eastAsia="Calibri" w:hAnsi="Calibri"/>
          <w:kern w:val="2"/>
          <w:sz w:val="22"/>
          <w:szCs w:val="22"/>
          <w:lang w:val="en-AU"/>
          <w14:ligatures w14:val="standardContextual"/>
        </w:rPr>
        <w:t xml:space="preserve"> in relation to the third stage of reforms, I think it's important to note that we've already been undertaking substantial consultation with key stakeholders and key groups as well as </w:t>
      </w:r>
      <w:r w:rsidR="0091234B">
        <w:rPr>
          <w:rFonts w:ascii="Calibri" w:eastAsia="Calibri" w:hAnsi="Calibri"/>
          <w:kern w:val="2"/>
          <w:sz w:val="22"/>
          <w:szCs w:val="22"/>
          <w:lang w:val="en-AU"/>
          <w14:ligatures w14:val="standardContextual"/>
        </w:rPr>
        <w:t>2</w:t>
      </w:r>
      <w:r w:rsidRPr="00647023">
        <w:rPr>
          <w:rFonts w:ascii="Calibri" w:eastAsia="Calibri" w:hAnsi="Calibri"/>
          <w:kern w:val="2"/>
          <w:sz w:val="22"/>
          <w:szCs w:val="22"/>
          <w:lang w:val="en-AU"/>
          <w14:ligatures w14:val="standardContextual"/>
        </w:rPr>
        <w:t xml:space="preserve"> webinars that we ran last year on the </w:t>
      </w:r>
      <w:r w:rsidR="0091234B">
        <w:rPr>
          <w:rFonts w:ascii="Calibri" w:eastAsia="Calibri" w:hAnsi="Calibri"/>
          <w:kern w:val="2"/>
          <w:sz w:val="22"/>
          <w:szCs w:val="22"/>
          <w:lang w:val="en-AU"/>
          <w14:ligatures w14:val="standardContextual"/>
        </w:rPr>
        <w:t>N</w:t>
      </w:r>
      <w:r w:rsidRPr="00647023">
        <w:rPr>
          <w:rFonts w:ascii="Calibri" w:eastAsia="Calibri" w:hAnsi="Calibri"/>
          <w:kern w:val="2"/>
          <w:sz w:val="22"/>
          <w:szCs w:val="22"/>
          <w:lang w:val="en-AU"/>
          <w14:ligatures w14:val="standardContextual"/>
        </w:rPr>
        <w:t xml:space="preserve">ature </w:t>
      </w:r>
      <w:r w:rsidR="0091234B">
        <w:rPr>
          <w:rFonts w:ascii="Calibri" w:eastAsia="Calibri" w:hAnsi="Calibri"/>
          <w:kern w:val="2"/>
          <w:sz w:val="22"/>
          <w:szCs w:val="22"/>
          <w:lang w:val="en-AU"/>
          <w14:ligatures w14:val="standardContextual"/>
        </w:rPr>
        <w:t>P</w:t>
      </w:r>
      <w:r w:rsidRPr="00647023">
        <w:rPr>
          <w:rFonts w:ascii="Calibri" w:eastAsia="Calibri" w:hAnsi="Calibri"/>
          <w:kern w:val="2"/>
          <w:sz w:val="22"/>
          <w:szCs w:val="22"/>
          <w:lang w:val="en-AU"/>
          <w14:ligatures w14:val="standardContextual"/>
        </w:rPr>
        <w:t xml:space="preserve">ositive </w:t>
      </w:r>
      <w:r w:rsidR="0091234B">
        <w:rPr>
          <w:rFonts w:ascii="Calibri" w:eastAsia="Calibri" w:hAnsi="Calibri"/>
          <w:kern w:val="2"/>
          <w:sz w:val="22"/>
          <w:szCs w:val="22"/>
          <w:lang w:val="en-AU"/>
          <w14:ligatures w14:val="standardContextual"/>
        </w:rPr>
        <w:t>P</w:t>
      </w:r>
      <w:r w:rsidRPr="00647023">
        <w:rPr>
          <w:rFonts w:ascii="Calibri" w:eastAsia="Calibri" w:hAnsi="Calibri"/>
          <w:kern w:val="2"/>
          <w:sz w:val="22"/>
          <w:szCs w:val="22"/>
          <w:lang w:val="en-AU"/>
          <w14:ligatures w14:val="standardContextual"/>
        </w:rPr>
        <w:t xml:space="preserve">lan more broadly. </w:t>
      </w:r>
      <w:r w:rsidR="00254190">
        <w:rPr>
          <w:rFonts w:ascii="Calibri" w:eastAsia="Calibri" w:hAnsi="Calibri"/>
          <w:kern w:val="2"/>
          <w:sz w:val="22"/>
          <w:szCs w:val="22"/>
          <w:lang w:val="en-AU"/>
          <w14:ligatures w14:val="standardContextual"/>
        </w:rPr>
        <w:t>T</w:t>
      </w:r>
      <w:r w:rsidRPr="00647023">
        <w:rPr>
          <w:rFonts w:ascii="Calibri" w:eastAsia="Calibri" w:hAnsi="Calibri"/>
          <w:kern w:val="2"/>
          <w:sz w:val="22"/>
          <w:szCs w:val="22"/>
          <w:lang w:val="en-AU"/>
          <w14:ligatures w14:val="standardContextual"/>
        </w:rPr>
        <w:t>hose consultation sessions have been undertaken in the second half of 20</w:t>
      </w:r>
      <w:r w:rsidR="00254190">
        <w:rPr>
          <w:rFonts w:ascii="Calibri" w:eastAsia="Calibri" w:hAnsi="Calibri"/>
          <w:kern w:val="2"/>
          <w:sz w:val="22"/>
          <w:szCs w:val="22"/>
          <w:lang w:val="en-AU"/>
          <w14:ligatures w14:val="standardContextual"/>
        </w:rPr>
        <w:t>2</w:t>
      </w:r>
      <w:r w:rsidRPr="00647023">
        <w:rPr>
          <w:rFonts w:ascii="Calibri" w:eastAsia="Calibri" w:hAnsi="Calibri"/>
          <w:kern w:val="2"/>
          <w:sz w:val="22"/>
          <w:szCs w:val="22"/>
          <w:lang w:val="en-AU"/>
          <w14:ligatures w14:val="standardContextual"/>
        </w:rPr>
        <w:t>3, but also then into 2024. What</w:t>
      </w:r>
      <w:r w:rsidR="00881CEF">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as the </w:t>
      </w:r>
      <w:r w:rsidR="5245830D" w:rsidRPr="00647023">
        <w:rPr>
          <w:rFonts w:ascii="Calibri" w:eastAsia="Calibri" w:hAnsi="Calibri"/>
          <w:kern w:val="2"/>
          <w:sz w:val="22"/>
          <w:szCs w:val="22"/>
          <w:lang w:val="en-AU"/>
          <w14:ligatures w14:val="standardContextual"/>
        </w:rPr>
        <w:t>m</w:t>
      </w:r>
      <w:r w:rsidRPr="00647023">
        <w:rPr>
          <w:rFonts w:ascii="Calibri" w:eastAsia="Calibri" w:hAnsi="Calibri"/>
          <w:kern w:val="2"/>
          <w:sz w:val="22"/>
          <w:szCs w:val="22"/>
          <w:lang w:val="en-AU"/>
          <w14:ligatures w14:val="standardContextual"/>
        </w:rPr>
        <w:t>inister has said in her announcement, what we've found through that is there are a range of different views that need to be worked through in relation to the broader aspects of the reform</w:t>
      </w:r>
      <w:r w:rsidR="00D17300">
        <w:rPr>
          <w:rFonts w:ascii="Calibri" w:eastAsia="Calibri" w:hAnsi="Calibri"/>
          <w:kern w:val="2"/>
          <w:sz w:val="22"/>
          <w:szCs w:val="22"/>
          <w:lang w:val="en-AU"/>
          <w14:ligatures w14:val="standardContextual"/>
        </w:rPr>
        <w:t xml:space="preserve"> – and </w:t>
      </w:r>
      <w:r w:rsidRPr="00647023">
        <w:rPr>
          <w:rFonts w:ascii="Calibri" w:eastAsia="Calibri" w:hAnsi="Calibri"/>
          <w:kern w:val="2"/>
          <w:sz w:val="22"/>
          <w:szCs w:val="22"/>
          <w:lang w:val="en-AU"/>
          <w14:ligatures w14:val="standardContextual"/>
        </w:rPr>
        <w:t>as we heard on the video again</w:t>
      </w:r>
      <w:r w:rsidR="00D17300">
        <w:rPr>
          <w:rFonts w:ascii="Calibri" w:eastAsia="Calibri" w:hAnsi="Calibri"/>
          <w:kern w:val="2"/>
          <w:sz w:val="22"/>
          <w:szCs w:val="22"/>
          <w:lang w:val="en-AU"/>
          <w14:ligatures w14:val="standardContextual"/>
        </w:rPr>
        <w:t xml:space="preserve"> </w:t>
      </w:r>
      <w:r w:rsidR="00D17300" w:rsidRPr="00D17300">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w:t>
      </w:r>
      <w:r w:rsidR="00D17300">
        <w:rPr>
          <w:rFonts w:ascii="Calibri" w:eastAsia="Calibri" w:hAnsi="Calibri"/>
          <w:kern w:val="2"/>
          <w:sz w:val="22"/>
          <w:szCs w:val="22"/>
          <w:lang w:val="en-AU"/>
          <w14:ligatures w14:val="standardContextual"/>
        </w:rPr>
        <w:t>i</w:t>
      </w:r>
      <w:r w:rsidRPr="00647023">
        <w:rPr>
          <w:rFonts w:ascii="Calibri" w:eastAsia="Calibri" w:hAnsi="Calibri"/>
          <w:kern w:val="2"/>
          <w:sz w:val="22"/>
          <w:szCs w:val="22"/>
          <w:lang w:val="en-AU"/>
          <w14:ligatures w14:val="standardContextual"/>
        </w:rPr>
        <w:t>n regard to elements like changes</w:t>
      </w:r>
      <w:r w:rsidR="00D17300">
        <w:rPr>
          <w:rFonts w:ascii="Calibri" w:eastAsia="Calibri" w:hAnsi="Calibri"/>
          <w:kern w:val="2"/>
          <w:sz w:val="22"/>
          <w:szCs w:val="22"/>
          <w:lang w:val="en-AU"/>
          <w14:ligatures w14:val="standardContextual"/>
        </w:rPr>
        <w:t xml:space="preserve"> to a</w:t>
      </w:r>
      <w:r w:rsidRPr="00647023">
        <w:rPr>
          <w:rFonts w:ascii="Calibri" w:eastAsia="Calibri" w:hAnsi="Calibri"/>
          <w:kern w:val="2"/>
          <w:sz w:val="22"/>
          <w:szCs w:val="22"/>
          <w:lang w:val="en-AU"/>
          <w14:ligatures w14:val="standardContextual"/>
        </w:rPr>
        <w:t>ssessments and approval processes, conservation planning</w:t>
      </w:r>
      <w:r w:rsidR="00434F2D">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and how those things fit together in potentially a new architecture for environmental assessments and approvals</w:t>
      </w:r>
      <w:r w:rsidR="00434F2D">
        <w:rPr>
          <w:rFonts w:ascii="Calibri" w:eastAsia="Calibri" w:hAnsi="Calibri"/>
          <w:kern w:val="2"/>
          <w:sz w:val="22"/>
          <w:szCs w:val="22"/>
          <w:lang w:val="en-AU"/>
          <w14:ligatures w14:val="standardContextual"/>
        </w:rPr>
        <w:t>.</w:t>
      </w:r>
    </w:p>
    <w:p w14:paraId="49E64306" w14:textId="525D472F" w:rsidR="007050E6" w:rsidRDefault="00434F2D" w:rsidP="004D3D45">
      <w:pPr>
        <w:spacing w:before="0" w:after="160"/>
        <w:rPr>
          <w:rFonts w:ascii="Calibri" w:eastAsia="Calibri" w:hAnsi="Calibri"/>
          <w:kern w:val="2"/>
          <w:sz w:val="22"/>
          <w:szCs w:val="22"/>
          <w:lang w:val="en-AU"/>
          <w14:ligatures w14:val="standardContextual"/>
        </w:rPr>
      </w:pPr>
      <w:r>
        <w:rPr>
          <w:rFonts w:ascii="Calibri" w:eastAsia="Calibri" w:hAnsi="Calibri"/>
          <w:kern w:val="2"/>
          <w:sz w:val="22"/>
          <w:szCs w:val="22"/>
          <w:lang w:val="en-AU"/>
          <w14:ligatures w14:val="standardContextual"/>
        </w:rPr>
        <w:t>T</w:t>
      </w:r>
      <w:r w:rsidR="00647023" w:rsidRPr="00647023">
        <w:rPr>
          <w:rFonts w:ascii="Calibri" w:eastAsia="Calibri" w:hAnsi="Calibri"/>
          <w:kern w:val="2"/>
          <w:sz w:val="22"/>
          <w:szCs w:val="22"/>
          <w:lang w:val="en-AU"/>
          <w14:ligatures w14:val="standardContextual"/>
        </w:rPr>
        <w:t xml:space="preserve">he </w:t>
      </w:r>
      <w:r w:rsidR="51D770B9" w:rsidRPr="00647023">
        <w:rPr>
          <w:rFonts w:ascii="Calibri" w:eastAsia="Calibri" w:hAnsi="Calibri"/>
          <w:kern w:val="2"/>
          <w:sz w:val="22"/>
          <w:szCs w:val="22"/>
          <w:lang w:val="en-AU"/>
          <w14:ligatures w14:val="standardContextual"/>
        </w:rPr>
        <w:t>m</w:t>
      </w:r>
      <w:r w:rsidR="00647023" w:rsidRPr="00647023">
        <w:rPr>
          <w:rFonts w:ascii="Calibri" w:eastAsia="Calibri" w:hAnsi="Calibri"/>
          <w:kern w:val="2"/>
          <w:sz w:val="22"/>
          <w:szCs w:val="22"/>
          <w:lang w:val="en-AU"/>
          <w14:ligatures w14:val="standardContextual"/>
        </w:rPr>
        <w:t xml:space="preserve">inister has said that it's important to take the time to get these settings right and that consultations will continue as we work through the issues that have been raised, substantial issues that require significant work </w:t>
      </w:r>
      <w:r w:rsidR="00ED3AE0">
        <w:rPr>
          <w:rFonts w:ascii="Calibri" w:eastAsia="Calibri" w:hAnsi="Calibri"/>
          <w:kern w:val="2"/>
          <w:sz w:val="22"/>
          <w:szCs w:val="22"/>
          <w:lang w:val="en-AU"/>
          <w14:ligatures w14:val="standardContextual"/>
        </w:rPr>
        <w:t>a</w:t>
      </w:r>
      <w:r w:rsidR="00647023" w:rsidRPr="00647023">
        <w:rPr>
          <w:rFonts w:ascii="Calibri" w:eastAsia="Calibri" w:hAnsi="Calibri"/>
          <w:kern w:val="2"/>
          <w:sz w:val="22"/>
          <w:szCs w:val="22"/>
          <w:lang w:val="en-AU"/>
          <w14:ligatures w14:val="standardContextual"/>
        </w:rPr>
        <w:t xml:space="preserve">nd thinking as we work through those </w:t>
      </w:r>
      <w:r w:rsidR="000E3674">
        <w:rPr>
          <w:rFonts w:ascii="Calibri" w:eastAsia="Calibri" w:hAnsi="Calibri"/>
          <w:kern w:val="2"/>
          <w:sz w:val="22"/>
          <w:szCs w:val="22"/>
          <w:lang w:val="en-AU"/>
          <w14:ligatures w14:val="standardContextual"/>
        </w:rPr>
        <w:t xml:space="preserve">with </w:t>
      </w:r>
      <w:r w:rsidR="00647023" w:rsidRPr="00647023">
        <w:rPr>
          <w:rFonts w:ascii="Calibri" w:eastAsia="Calibri" w:hAnsi="Calibri"/>
          <w:kern w:val="2"/>
          <w:sz w:val="22"/>
          <w:szCs w:val="22"/>
          <w:lang w:val="en-AU"/>
          <w14:ligatures w14:val="standardContextual"/>
        </w:rPr>
        <w:t>stakeholders</w:t>
      </w:r>
      <w:r w:rsidR="000E3674">
        <w:rPr>
          <w:rFonts w:ascii="Calibri" w:eastAsia="Calibri" w:hAnsi="Calibri"/>
          <w:kern w:val="2"/>
          <w:sz w:val="22"/>
          <w:szCs w:val="22"/>
          <w:lang w:val="en-AU"/>
          <w14:ligatures w14:val="standardContextual"/>
        </w:rPr>
        <w:t>,</w:t>
      </w:r>
      <w:r w:rsidR="00647023" w:rsidRPr="00647023">
        <w:rPr>
          <w:rFonts w:ascii="Calibri" w:eastAsia="Calibri" w:hAnsi="Calibri"/>
          <w:kern w:val="2"/>
          <w:sz w:val="22"/>
          <w:szCs w:val="22"/>
          <w:lang w:val="en-AU"/>
          <w14:ligatures w14:val="standardContextual"/>
        </w:rPr>
        <w:t xml:space="preserve"> with a view to ensuring that we get the best possible package of reforms to put forward as part of </w:t>
      </w:r>
      <w:r w:rsidR="00471842">
        <w:rPr>
          <w:rFonts w:ascii="Calibri" w:eastAsia="Calibri" w:hAnsi="Calibri"/>
          <w:kern w:val="2"/>
          <w:sz w:val="22"/>
          <w:szCs w:val="22"/>
          <w:lang w:val="en-AU"/>
          <w14:ligatures w14:val="standardContextual"/>
        </w:rPr>
        <w:t xml:space="preserve">stage, well, as </w:t>
      </w:r>
      <w:r w:rsidR="009A3D21">
        <w:rPr>
          <w:rFonts w:ascii="Calibri" w:eastAsia="Calibri" w:hAnsi="Calibri"/>
          <w:kern w:val="2"/>
          <w:sz w:val="22"/>
          <w:szCs w:val="22"/>
          <w:lang w:val="en-AU"/>
          <w14:ligatures w14:val="standardContextual"/>
        </w:rPr>
        <w:t>S</w:t>
      </w:r>
      <w:r w:rsidR="00647023" w:rsidRPr="00647023">
        <w:rPr>
          <w:rFonts w:ascii="Calibri" w:eastAsia="Calibri" w:hAnsi="Calibri"/>
          <w:kern w:val="2"/>
          <w:sz w:val="22"/>
          <w:szCs w:val="22"/>
          <w:lang w:val="en-AU"/>
          <w14:ligatures w14:val="standardContextual"/>
        </w:rPr>
        <w:t xml:space="preserve">tage </w:t>
      </w:r>
      <w:r w:rsidR="009A3D21">
        <w:rPr>
          <w:rFonts w:ascii="Calibri" w:eastAsia="Calibri" w:hAnsi="Calibri"/>
          <w:kern w:val="2"/>
          <w:sz w:val="22"/>
          <w:szCs w:val="22"/>
          <w:lang w:val="en-AU"/>
          <w14:ligatures w14:val="standardContextual"/>
        </w:rPr>
        <w:t xml:space="preserve">3 </w:t>
      </w:r>
      <w:r w:rsidR="00647023" w:rsidRPr="00647023">
        <w:rPr>
          <w:rFonts w:ascii="Calibri" w:eastAsia="Calibri" w:hAnsi="Calibri"/>
          <w:kern w:val="2"/>
          <w:sz w:val="22"/>
          <w:szCs w:val="22"/>
          <w:lang w:val="en-AU"/>
          <w14:ligatures w14:val="standardContextual"/>
        </w:rPr>
        <w:t>of the reforms</w:t>
      </w:r>
      <w:r w:rsidR="00471842">
        <w:rPr>
          <w:rFonts w:ascii="Calibri" w:eastAsia="Calibri" w:hAnsi="Calibri"/>
          <w:kern w:val="2"/>
          <w:sz w:val="22"/>
          <w:szCs w:val="22"/>
          <w:lang w:val="en-AU"/>
          <w14:ligatures w14:val="standardContextual"/>
        </w:rPr>
        <w:t>,</w:t>
      </w:r>
      <w:r w:rsidR="00647023" w:rsidRPr="00647023">
        <w:rPr>
          <w:rFonts w:ascii="Calibri" w:eastAsia="Calibri" w:hAnsi="Calibri"/>
          <w:kern w:val="2"/>
          <w:sz w:val="22"/>
          <w:szCs w:val="22"/>
          <w:lang w:val="en-AU"/>
          <w14:ligatures w14:val="standardContextual"/>
        </w:rPr>
        <w:t xml:space="preserve"> as the </w:t>
      </w:r>
      <w:r w:rsidR="6CD96663" w:rsidRPr="00647023">
        <w:rPr>
          <w:rFonts w:ascii="Calibri" w:eastAsia="Calibri" w:hAnsi="Calibri"/>
          <w:kern w:val="2"/>
          <w:sz w:val="22"/>
          <w:szCs w:val="22"/>
          <w:lang w:val="en-AU"/>
          <w14:ligatures w14:val="standardContextual"/>
        </w:rPr>
        <w:t>m</w:t>
      </w:r>
      <w:r w:rsidR="00647023" w:rsidRPr="00647023">
        <w:rPr>
          <w:rFonts w:ascii="Calibri" w:eastAsia="Calibri" w:hAnsi="Calibri"/>
          <w:kern w:val="2"/>
          <w:sz w:val="22"/>
          <w:szCs w:val="22"/>
          <w:lang w:val="en-AU"/>
          <w14:ligatures w14:val="standardContextual"/>
        </w:rPr>
        <w:t>inister has announced</w:t>
      </w:r>
      <w:r w:rsidR="007E1D3E">
        <w:rPr>
          <w:rFonts w:ascii="Calibri" w:eastAsia="Calibri" w:hAnsi="Calibri"/>
          <w:kern w:val="2"/>
          <w:sz w:val="22"/>
          <w:szCs w:val="22"/>
          <w:lang w:val="en-AU"/>
          <w14:ligatures w14:val="standardContextual"/>
        </w:rPr>
        <w:t>.</w:t>
      </w:r>
      <w:r w:rsidR="00647023" w:rsidRPr="00647023">
        <w:rPr>
          <w:rFonts w:ascii="Calibri" w:eastAsia="Calibri" w:hAnsi="Calibri"/>
          <w:kern w:val="2"/>
          <w:sz w:val="22"/>
          <w:szCs w:val="22"/>
          <w:lang w:val="en-AU"/>
          <w14:ligatures w14:val="standardContextual"/>
        </w:rPr>
        <w:t xml:space="preserve"> </w:t>
      </w:r>
      <w:r w:rsidR="007E1D3E">
        <w:rPr>
          <w:rFonts w:ascii="Calibri" w:eastAsia="Calibri" w:hAnsi="Calibri"/>
          <w:kern w:val="2"/>
          <w:sz w:val="22"/>
          <w:szCs w:val="22"/>
          <w:lang w:val="en-AU"/>
          <w14:ligatures w14:val="standardContextual"/>
        </w:rPr>
        <w:t>W</w:t>
      </w:r>
      <w:r w:rsidR="00647023" w:rsidRPr="00647023">
        <w:rPr>
          <w:rFonts w:ascii="Calibri" w:eastAsia="Calibri" w:hAnsi="Calibri"/>
          <w:kern w:val="2"/>
          <w:sz w:val="22"/>
          <w:szCs w:val="22"/>
          <w:lang w:val="en-AU"/>
          <w14:ligatures w14:val="standardContextual"/>
        </w:rPr>
        <w:t xml:space="preserve">hen we have done that, the </w:t>
      </w:r>
      <w:r w:rsidR="14A8F508" w:rsidRPr="00647023">
        <w:rPr>
          <w:rFonts w:ascii="Calibri" w:eastAsia="Calibri" w:hAnsi="Calibri"/>
          <w:kern w:val="2"/>
          <w:sz w:val="22"/>
          <w:szCs w:val="22"/>
          <w:lang w:val="en-AU"/>
          <w14:ligatures w14:val="standardContextual"/>
        </w:rPr>
        <w:t>m</w:t>
      </w:r>
      <w:r w:rsidR="00647023" w:rsidRPr="00647023">
        <w:rPr>
          <w:rFonts w:ascii="Calibri" w:eastAsia="Calibri" w:hAnsi="Calibri"/>
          <w:kern w:val="2"/>
          <w:sz w:val="22"/>
          <w:szCs w:val="22"/>
          <w:lang w:val="en-AU"/>
          <w14:ligatures w14:val="standardContextual"/>
        </w:rPr>
        <w:t>inister has also indicated that at that point in time a full</w:t>
      </w:r>
      <w:r w:rsidR="007E1D3E">
        <w:rPr>
          <w:rFonts w:ascii="Calibri" w:eastAsia="Calibri" w:hAnsi="Calibri"/>
          <w:kern w:val="2"/>
          <w:sz w:val="22"/>
          <w:szCs w:val="22"/>
          <w:lang w:val="en-AU"/>
          <w14:ligatures w14:val="standardContextual"/>
        </w:rPr>
        <w:t xml:space="preserve"> c</w:t>
      </w:r>
      <w:r w:rsidR="00647023" w:rsidRPr="00647023">
        <w:rPr>
          <w:rFonts w:ascii="Calibri" w:eastAsia="Calibri" w:hAnsi="Calibri"/>
          <w:kern w:val="2"/>
          <w:sz w:val="22"/>
          <w:szCs w:val="22"/>
          <w:lang w:val="en-AU"/>
          <w14:ligatures w14:val="standardContextual"/>
        </w:rPr>
        <w:t xml:space="preserve">omprehensive exposure draft of </w:t>
      </w:r>
      <w:r w:rsidR="007050E6">
        <w:rPr>
          <w:rFonts w:ascii="Calibri" w:eastAsia="Calibri" w:hAnsi="Calibri"/>
          <w:kern w:val="2"/>
          <w:sz w:val="22"/>
          <w:szCs w:val="22"/>
          <w:lang w:val="en-AU"/>
          <w14:ligatures w14:val="standardContextual"/>
        </w:rPr>
        <w:t>a</w:t>
      </w:r>
      <w:r w:rsidR="00647023" w:rsidRPr="00647023">
        <w:rPr>
          <w:rFonts w:ascii="Calibri" w:eastAsia="Calibri" w:hAnsi="Calibri"/>
          <w:kern w:val="2"/>
          <w:sz w:val="22"/>
          <w:szCs w:val="22"/>
          <w:lang w:val="en-AU"/>
          <w14:ligatures w14:val="standardContextual"/>
        </w:rPr>
        <w:t xml:space="preserve"> new Nature Positive Act will be released for public consultation</w:t>
      </w:r>
      <w:r w:rsidR="007050E6">
        <w:rPr>
          <w:rFonts w:ascii="Calibri" w:eastAsia="Calibri" w:hAnsi="Calibri"/>
          <w:kern w:val="2"/>
          <w:sz w:val="22"/>
          <w:szCs w:val="22"/>
          <w:lang w:val="en-AU"/>
          <w14:ligatures w14:val="standardContextual"/>
        </w:rPr>
        <w:t>.</w:t>
      </w:r>
    </w:p>
    <w:p w14:paraId="2DE583CF" w14:textId="51214C3D" w:rsidR="005553AE" w:rsidRDefault="007050E6" w:rsidP="004D3D45">
      <w:pPr>
        <w:spacing w:before="0" w:after="160"/>
        <w:rPr>
          <w:rFonts w:ascii="Calibri" w:eastAsia="Calibri" w:hAnsi="Calibri"/>
          <w:kern w:val="2"/>
          <w:sz w:val="22"/>
          <w:szCs w:val="22"/>
          <w:lang w:val="en-AU"/>
          <w14:ligatures w14:val="standardContextual"/>
        </w:rPr>
      </w:pPr>
      <w:r>
        <w:rPr>
          <w:rFonts w:ascii="Calibri" w:eastAsia="Calibri" w:hAnsi="Calibri"/>
          <w:kern w:val="2"/>
          <w:sz w:val="22"/>
          <w:szCs w:val="22"/>
          <w:lang w:val="en-AU"/>
          <w14:ligatures w14:val="standardContextual"/>
        </w:rPr>
        <w:t>I</w:t>
      </w:r>
      <w:r w:rsidR="00647023" w:rsidRPr="00647023">
        <w:rPr>
          <w:rFonts w:ascii="Calibri" w:eastAsia="Calibri" w:hAnsi="Calibri"/>
          <w:kern w:val="2"/>
          <w:sz w:val="22"/>
          <w:szCs w:val="22"/>
          <w:lang w:val="en-AU"/>
          <w14:ligatures w14:val="standardContextual"/>
        </w:rPr>
        <w:t>n terms of timing, we are working as fast as we can and it is still</w:t>
      </w:r>
      <w:r>
        <w:rPr>
          <w:rFonts w:ascii="Calibri" w:eastAsia="Calibri" w:hAnsi="Calibri"/>
          <w:kern w:val="2"/>
          <w:sz w:val="22"/>
          <w:szCs w:val="22"/>
          <w:lang w:val="en-AU"/>
          <w14:ligatures w14:val="standardContextual"/>
        </w:rPr>
        <w:t xml:space="preserve"> o</w:t>
      </w:r>
      <w:r w:rsidR="00647023" w:rsidRPr="00647023">
        <w:rPr>
          <w:rFonts w:ascii="Calibri" w:eastAsia="Calibri" w:hAnsi="Calibri"/>
          <w:kern w:val="2"/>
          <w:sz w:val="22"/>
          <w:szCs w:val="22"/>
          <w:lang w:val="en-AU"/>
          <w14:ligatures w14:val="standardContextual"/>
        </w:rPr>
        <w:t xml:space="preserve">ur intention to release that exposure draft as soon as possible </w:t>
      </w:r>
      <w:r w:rsidR="001961E5">
        <w:rPr>
          <w:rFonts w:ascii="Calibri" w:eastAsia="Calibri" w:hAnsi="Calibri"/>
          <w:kern w:val="2"/>
          <w:sz w:val="22"/>
          <w:szCs w:val="22"/>
          <w:lang w:val="en-AU"/>
          <w14:ligatures w14:val="standardContextual"/>
        </w:rPr>
        <w:t>b</w:t>
      </w:r>
      <w:r w:rsidR="00647023" w:rsidRPr="00647023">
        <w:rPr>
          <w:rFonts w:ascii="Calibri" w:eastAsia="Calibri" w:hAnsi="Calibri"/>
          <w:kern w:val="2"/>
          <w:sz w:val="22"/>
          <w:szCs w:val="22"/>
          <w:lang w:val="en-AU"/>
          <w14:ligatures w14:val="standardContextual"/>
        </w:rPr>
        <w:t>ut</w:t>
      </w:r>
      <w:r w:rsidR="00F4122E">
        <w:rPr>
          <w:rFonts w:ascii="Calibri" w:eastAsia="Calibri" w:hAnsi="Calibri"/>
          <w:kern w:val="2"/>
          <w:sz w:val="22"/>
          <w:szCs w:val="22"/>
          <w:lang w:val="en-AU"/>
          <w14:ligatures w14:val="standardContextual"/>
        </w:rPr>
        <w:t>,</w:t>
      </w:r>
      <w:r w:rsidR="00647023" w:rsidRPr="00647023">
        <w:rPr>
          <w:rFonts w:ascii="Calibri" w:eastAsia="Calibri" w:hAnsi="Calibri"/>
          <w:kern w:val="2"/>
          <w:sz w:val="22"/>
          <w:szCs w:val="22"/>
          <w:lang w:val="en-AU"/>
          <w14:ligatures w14:val="standardContextual"/>
        </w:rPr>
        <w:t xml:space="preserve"> as the </w:t>
      </w:r>
      <w:r w:rsidR="08E7CCC4" w:rsidRPr="00647023">
        <w:rPr>
          <w:rFonts w:ascii="Calibri" w:eastAsia="Calibri" w:hAnsi="Calibri"/>
          <w:kern w:val="2"/>
          <w:sz w:val="22"/>
          <w:szCs w:val="22"/>
          <w:lang w:val="en-AU"/>
          <w14:ligatures w14:val="standardContextual"/>
        </w:rPr>
        <w:t>m</w:t>
      </w:r>
      <w:r w:rsidR="00647023" w:rsidRPr="00647023">
        <w:rPr>
          <w:rFonts w:ascii="Calibri" w:eastAsia="Calibri" w:hAnsi="Calibri"/>
          <w:kern w:val="2"/>
          <w:sz w:val="22"/>
          <w:szCs w:val="22"/>
          <w:lang w:val="en-AU"/>
          <w14:ligatures w14:val="standardContextual"/>
        </w:rPr>
        <w:t>inister has noted, it'll be released when it's ready</w:t>
      </w:r>
      <w:r w:rsidR="001961E5">
        <w:rPr>
          <w:rFonts w:ascii="Calibri" w:eastAsia="Calibri" w:hAnsi="Calibri"/>
          <w:kern w:val="2"/>
          <w:sz w:val="22"/>
          <w:szCs w:val="22"/>
          <w:lang w:val="en-AU"/>
          <w14:ligatures w14:val="standardContextual"/>
        </w:rPr>
        <w:t xml:space="preserve"> f</w:t>
      </w:r>
      <w:r w:rsidR="00647023" w:rsidRPr="00647023">
        <w:rPr>
          <w:rFonts w:ascii="Calibri" w:eastAsia="Calibri" w:hAnsi="Calibri"/>
          <w:kern w:val="2"/>
          <w:sz w:val="22"/>
          <w:szCs w:val="22"/>
          <w:lang w:val="en-AU"/>
          <w14:ligatures w14:val="standardContextual"/>
        </w:rPr>
        <w:t>ollowing those consultation processes because of the importance of this</w:t>
      </w:r>
      <w:r w:rsidR="001961E5">
        <w:rPr>
          <w:rFonts w:ascii="Calibri" w:eastAsia="Calibri" w:hAnsi="Calibri"/>
          <w:kern w:val="2"/>
          <w:sz w:val="22"/>
          <w:szCs w:val="22"/>
          <w:lang w:val="en-AU"/>
          <w14:ligatures w14:val="standardContextual"/>
        </w:rPr>
        <w:t>.</w:t>
      </w:r>
      <w:r w:rsidR="00647023" w:rsidRPr="00647023">
        <w:rPr>
          <w:rFonts w:ascii="Calibri" w:eastAsia="Calibri" w:hAnsi="Calibri"/>
          <w:kern w:val="2"/>
          <w:sz w:val="22"/>
          <w:szCs w:val="22"/>
          <w:lang w:val="en-AU"/>
          <w14:ligatures w14:val="standardContextual"/>
        </w:rPr>
        <w:t xml:space="preserve"> </w:t>
      </w:r>
      <w:r w:rsidR="001961E5">
        <w:rPr>
          <w:rFonts w:ascii="Calibri" w:eastAsia="Calibri" w:hAnsi="Calibri"/>
          <w:kern w:val="2"/>
          <w:sz w:val="22"/>
          <w:szCs w:val="22"/>
          <w:lang w:val="en-AU"/>
          <w14:ligatures w14:val="standardContextual"/>
        </w:rPr>
        <w:t>C</w:t>
      </w:r>
      <w:r w:rsidR="00647023" w:rsidRPr="00647023">
        <w:rPr>
          <w:rFonts w:ascii="Calibri" w:eastAsia="Calibri" w:hAnsi="Calibri"/>
          <w:kern w:val="2"/>
          <w:sz w:val="22"/>
          <w:szCs w:val="22"/>
          <w:lang w:val="en-AU"/>
          <w14:ligatures w14:val="standardContextual"/>
        </w:rPr>
        <w:t>learly</w:t>
      </w:r>
      <w:r w:rsidR="001961E5">
        <w:rPr>
          <w:rFonts w:ascii="Calibri" w:eastAsia="Calibri" w:hAnsi="Calibri"/>
          <w:kern w:val="2"/>
          <w:sz w:val="22"/>
          <w:szCs w:val="22"/>
          <w:lang w:val="en-AU"/>
          <w14:ligatures w14:val="standardContextual"/>
        </w:rPr>
        <w:t>,</w:t>
      </w:r>
      <w:r w:rsidR="00647023" w:rsidRPr="00647023">
        <w:rPr>
          <w:rFonts w:ascii="Calibri" w:eastAsia="Calibri" w:hAnsi="Calibri"/>
          <w:kern w:val="2"/>
          <w:sz w:val="22"/>
          <w:szCs w:val="22"/>
          <w:lang w:val="en-AU"/>
          <w14:ligatures w14:val="standardContextual"/>
        </w:rPr>
        <w:t xml:space="preserve"> protecting Australia's environment and </w:t>
      </w:r>
      <w:proofErr w:type="gramStart"/>
      <w:r w:rsidR="00647023" w:rsidRPr="00647023">
        <w:rPr>
          <w:rFonts w:ascii="Calibri" w:eastAsia="Calibri" w:hAnsi="Calibri"/>
          <w:kern w:val="2"/>
          <w:sz w:val="22"/>
          <w:szCs w:val="22"/>
          <w:lang w:val="en-AU"/>
          <w14:ligatures w14:val="standardContextual"/>
        </w:rPr>
        <w:t>really properly</w:t>
      </w:r>
      <w:proofErr w:type="gramEnd"/>
      <w:r w:rsidR="00647023" w:rsidRPr="00647023">
        <w:rPr>
          <w:rFonts w:ascii="Calibri" w:eastAsia="Calibri" w:hAnsi="Calibri"/>
          <w:kern w:val="2"/>
          <w:sz w:val="22"/>
          <w:szCs w:val="22"/>
          <w:lang w:val="en-AU"/>
          <w14:ligatures w14:val="standardContextual"/>
        </w:rPr>
        <w:t xml:space="preserve"> understanding those protections in the context</w:t>
      </w:r>
      <w:r w:rsidR="005553AE">
        <w:rPr>
          <w:rFonts w:ascii="Calibri" w:eastAsia="Calibri" w:hAnsi="Calibri"/>
          <w:kern w:val="2"/>
          <w:sz w:val="22"/>
          <w:szCs w:val="22"/>
          <w:lang w:val="en-AU"/>
          <w14:ligatures w14:val="standardContextual"/>
        </w:rPr>
        <w:t xml:space="preserve"> o</w:t>
      </w:r>
      <w:r w:rsidR="00647023" w:rsidRPr="00647023">
        <w:rPr>
          <w:rFonts w:ascii="Calibri" w:eastAsia="Calibri" w:hAnsi="Calibri"/>
          <w:kern w:val="2"/>
          <w:sz w:val="22"/>
          <w:szCs w:val="22"/>
          <w:lang w:val="en-AU"/>
          <w14:ligatures w14:val="standardContextual"/>
        </w:rPr>
        <w:t xml:space="preserve">f society and the economy more broadly </w:t>
      </w:r>
      <w:r w:rsidR="005553AE">
        <w:rPr>
          <w:rFonts w:ascii="Calibri" w:eastAsia="Calibri" w:hAnsi="Calibri"/>
          <w:kern w:val="2"/>
          <w:sz w:val="22"/>
          <w:szCs w:val="22"/>
          <w:lang w:val="en-AU"/>
          <w14:ligatures w14:val="standardContextual"/>
        </w:rPr>
        <w:t>i</w:t>
      </w:r>
      <w:r w:rsidR="00647023" w:rsidRPr="00647023">
        <w:rPr>
          <w:rFonts w:ascii="Calibri" w:eastAsia="Calibri" w:hAnsi="Calibri"/>
          <w:kern w:val="2"/>
          <w:sz w:val="22"/>
          <w:szCs w:val="22"/>
          <w:lang w:val="en-AU"/>
          <w14:ligatures w14:val="standardContextual"/>
        </w:rPr>
        <w:t>s very important and it's really important that we get</w:t>
      </w:r>
      <w:r w:rsidR="005553AE">
        <w:rPr>
          <w:rFonts w:ascii="Calibri" w:eastAsia="Calibri" w:hAnsi="Calibri"/>
          <w:kern w:val="2"/>
          <w:sz w:val="22"/>
          <w:szCs w:val="22"/>
          <w:lang w:val="en-AU"/>
          <w14:ligatures w14:val="standardContextual"/>
        </w:rPr>
        <w:t xml:space="preserve"> </w:t>
      </w:r>
      <w:r w:rsidR="00647023" w:rsidRPr="00647023">
        <w:rPr>
          <w:rFonts w:ascii="Calibri" w:eastAsia="Calibri" w:hAnsi="Calibri"/>
          <w:kern w:val="2"/>
          <w:sz w:val="22"/>
          <w:szCs w:val="22"/>
          <w:lang w:val="en-AU"/>
          <w14:ligatures w14:val="standardContextual"/>
        </w:rPr>
        <w:t xml:space="preserve">this right. </w:t>
      </w:r>
    </w:p>
    <w:p w14:paraId="5389A8D3" w14:textId="3465E7FF" w:rsidR="00647023" w:rsidRDefault="00647023" w:rsidP="004D3D45">
      <w:pPr>
        <w:spacing w:before="0" w:after="160"/>
        <w:rPr>
          <w:rFonts w:ascii="Calibri" w:eastAsia="Calibri" w:hAnsi="Calibri"/>
          <w:kern w:val="2"/>
          <w:sz w:val="22"/>
          <w:szCs w:val="22"/>
          <w:lang w:val="en-AU"/>
          <w14:ligatures w14:val="standardContextual"/>
        </w:rPr>
      </w:pPr>
      <w:r w:rsidRPr="00647023">
        <w:rPr>
          <w:rFonts w:ascii="Calibri" w:eastAsia="Calibri" w:hAnsi="Calibri"/>
          <w:kern w:val="2"/>
          <w:sz w:val="22"/>
          <w:szCs w:val="22"/>
          <w:lang w:val="en-AU"/>
          <w14:ligatures w14:val="standardContextual"/>
        </w:rPr>
        <w:t>This is</w:t>
      </w:r>
      <w:r w:rsidR="00383EA4">
        <w:rPr>
          <w:rFonts w:ascii="Calibri" w:eastAsia="Calibri" w:hAnsi="Calibri"/>
          <w:kern w:val="2"/>
          <w:sz w:val="22"/>
          <w:szCs w:val="22"/>
          <w:lang w:val="en-AU"/>
          <w14:ligatures w14:val="standardContextual"/>
        </w:rPr>
        <w:t xml:space="preserve"> </w:t>
      </w:r>
      <w:r w:rsidR="1C758966" w:rsidRPr="00647023">
        <w:rPr>
          <w:rFonts w:ascii="Calibri" w:eastAsia="Calibri" w:hAnsi="Calibri"/>
          <w:kern w:val="2"/>
          <w:sz w:val="22"/>
          <w:szCs w:val="22"/>
          <w:lang w:val="en-AU"/>
          <w14:ligatures w14:val="standardContextual"/>
        </w:rPr>
        <w:t>f</w:t>
      </w:r>
      <w:r w:rsidRPr="00647023">
        <w:rPr>
          <w:rFonts w:ascii="Calibri" w:eastAsia="Calibri" w:hAnsi="Calibri"/>
          <w:kern w:val="2"/>
          <w:sz w:val="22"/>
          <w:szCs w:val="22"/>
          <w:lang w:val="en-AU"/>
          <w14:ligatures w14:val="standardContextual"/>
        </w:rPr>
        <w:t>undamental change to a piece of legislation that's now been in place for over 20 years</w:t>
      </w:r>
      <w:r w:rsidR="005553AE">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and it is important to get it right. So as the </w:t>
      </w:r>
      <w:r w:rsidR="00FFF747" w:rsidRPr="00647023">
        <w:rPr>
          <w:rFonts w:ascii="Calibri" w:eastAsia="Calibri" w:hAnsi="Calibri"/>
          <w:kern w:val="2"/>
          <w:sz w:val="22"/>
          <w:szCs w:val="22"/>
          <w:lang w:val="en-AU"/>
          <w14:ligatures w14:val="standardContextual"/>
        </w:rPr>
        <w:t>m</w:t>
      </w:r>
      <w:r w:rsidRPr="00647023">
        <w:rPr>
          <w:rFonts w:ascii="Calibri" w:eastAsia="Calibri" w:hAnsi="Calibri"/>
          <w:kern w:val="2"/>
          <w:sz w:val="22"/>
          <w:szCs w:val="22"/>
          <w:lang w:val="en-AU"/>
          <w14:ligatures w14:val="standardContextual"/>
        </w:rPr>
        <w:t>inister has said, as soon as that is ready</w:t>
      </w:r>
      <w:r w:rsidR="008A07D9">
        <w:rPr>
          <w:rFonts w:ascii="Calibri" w:eastAsia="Calibri" w:hAnsi="Calibri"/>
          <w:kern w:val="2"/>
          <w:sz w:val="22"/>
          <w:szCs w:val="22"/>
          <w:lang w:val="en-AU"/>
          <w14:ligatures w14:val="standardContextual"/>
        </w:rPr>
        <w:t xml:space="preserve"> – and </w:t>
      </w:r>
      <w:r w:rsidRPr="00647023">
        <w:rPr>
          <w:rFonts w:ascii="Calibri" w:eastAsia="Calibri" w:hAnsi="Calibri"/>
          <w:kern w:val="2"/>
          <w:sz w:val="22"/>
          <w:szCs w:val="22"/>
          <w:lang w:val="en-AU"/>
          <w14:ligatures w14:val="standardContextual"/>
        </w:rPr>
        <w:t>we are working</w:t>
      </w:r>
      <w:r w:rsidR="008A07D9">
        <w:rPr>
          <w:rFonts w:ascii="Calibri" w:eastAsia="Calibri" w:hAnsi="Calibri"/>
          <w:kern w:val="2"/>
          <w:sz w:val="22"/>
          <w:szCs w:val="22"/>
          <w:lang w:val="en-AU"/>
          <w14:ligatures w14:val="standardContextual"/>
        </w:rPr>
        <w:t xml:space="preserve"> </w:t>
      </w:r>
      <w:r w:rsidRPr="00647023">
        <w:rPr>
          <w:rFonts w:ascii="Calibri" w:eastAsia="Calibri" w:hAnsi="Calibri"/>
          <w:kern w:val="2"/>
          <w:sz w:val="22"/>
          <w:szCs w:val="22"/>
          <w:lang w:val="en-AU"/>
          <w14:ligatures w14:val="standardContextual"/>
        </w:rPr>
        <w:t>as assiduously as we can to get that done</w:t>
      </w:r>
      <w:r w:rsidR="008A07D9">
        <w:rPr>
          <w:rFonts w:ascii="Calibri" w:eastAsia="Calibri" w:hAnsi="Calibri"/>
          <w:kern w:val="2"/>
          <w:sz w:val="22"/>
          <w:szCs w:val="22"/>
          <w:lang w:val="en-AU"/>
          <w14:ligatures w14:val="standardContextual"/>
        </w:rPr>
        <w:t xml:space="preserve"> – in </w:t>
      </w:r>
      <w:r w:rsidRPr="00647023">
        <w:rPr>
          <w:rFonts w:ascii="Calibri" w:eastAsia="Calibri" w:hAnsi="Calibri"/>
          <w:kern w:val="2"/>
          <w:sz w:val="22"/>
          <w:szCs w:val="22"/>
          <w:lang w:val="en-AU"/>
          <w14:ligatures w14:val="standardContextual"/>
        </w:rPr>
        <w:t xml:space="preserve">as quick a manner as possible whilst being careful to ensure that we take all those views into account. </w:t>
      </w:r>
      <w:r w:rsidR="0095502D">
        <w:rPr>
          <w:rFonts w:ascii="Calibri" w:eastAsia="Calibri" w:hAnsi="Calibri"/>
          <w:kern w:val="2"/>
          <w:sz w:val="22"/>
          <w:szCs w:val="22"/>
          <w:lang w:val="en-AU"/>
          <w14:ligatures w14:val="standardContextual"/>
        </w:rPr>
        <w:t>W</w:t>
      </w:r>
      <w:r w:rsidRPr="00647023">
        <w:rPr>
          <w:rFonts w:ascii="Calibri" w:eastAsia="Calibri" w:hAnsi="Calibri"/>
          <w:kern w:val="2"/>
          <w:sz w:val="22"/>
          <w:szCs w:val="22"/>
          <w:lang w:val="en-AU"/>
          <w14:ligatures w14:val="standardContextual"/>
        </w:rPr>
        <w:t>hen it's ready and as we said, a pub</w:t>
      </w:r>
      <w:r w:rsidR="0095502D">
        <w:rPr>
          <w:rFonts w:ascii="Calibri" w:eastAsia="Calibri" w:hAnsi="Calibri"/>
          <w:kern w:val="2"/>
          <w:sz w:val="22"/>
          <w:szCs w:val="22"/>
          <w:lang w:val="en-AU"/>
          <w14:ligatures w14:val="standardContextual"/>
        </w:rPr>
        <w:t>lic</w:t>
      </w:r>
      <w:r w:rsidR="4F0DE24B">
        <w:rPr>
          <w:rFonts w:ascii="Calibri" w:eastAsia="Calibri" w:hAnsi="Calibri"/>
          <w:kern w:val="2"/>
          <w:sz w:val="22"/>
          <w:szCs w:val="22"/>
          <w:lang w:val="en-AU"/>
          <w14:ligatures w14:val="standardContextual"/>
        </w:rPr>
        <w:t xml:space="preserve"> – </w:t>
      </w:r>
      <w:r w:rsidRPr="00647023">
        <w:rPr>
          <w:rFonts w:ascii="Calibri" w:eastAsia="Calibri" w:hAnsi="Calibri"/>
          <w:kern w:val="2"/>
          <w:sz w:val="22"/>
          <w:szCs w:val="22"/>
          <w:lang w:val="en-AU"/>
          <w14:ligatures w14:val="standardContextual"/>
        </w:rPr>
        <w:t>as</w:t>
      </w:r>
      <w:r w:rsidR="4F0DE24B" w:rsidRPr="00647023">
        <w:rPr>
          <w:rFonts w:ascii="Calibri" w:eastAsia="Calibri" w:hAnsi="Calibri"/>
          <w:kern w:val="2"/>
          <w:sz w:val="22"/>
          <w:szCs w:val="22"/>
          <w:lang w:val="en-AU"/>
          <w14:ligatures w14:val="standardContextual"/>
        </w:rPr>
        <w:t xml:space="preserve"> </w:t>
      </w:r>
      <w:r w:rsidRPr="00647023">
        <w:rPr>
          <w:rFonts w:ascii="Calibri" w:eastAsia="Calibri" w:hAnsi="Calibri"/>
          <w:kern w:val="2"/>
          <w:sz w:val="22"/>
          <w:szCs w:val="22"/>
          <w:lang w:val="en-AU"/>
          <w14:ligatures w14:val="standardContextual"/>
        </w:rPr>
        <w:t xml:space="preserve">the </w:t>
      </w:r>
      <w:r w:rsidR="246772EE" w:rsidRPr="00647023">
        <w:rPr>
          <w:rFonts w:ascii="Calibri" w:eastAsia="Calibri" w:hAnsi="Calibri"/>
          <w:kern w:val="2"/>
          <w:sz w:val="22"/>
          <w:szCs w:val="22"/>
          <w:lang w:val="en-AU"/>
          <w14:ligatures w14:val="standardContextual"/>
        </w:rPr>
        <w:t>m</w:t>
      </w:r>
      <w:r w:rsidRPr="00647023">
        <w:rPr>
          <w:rFonts w:ascii="Calibri" w:eastAsia="Calibri" w:hAnsi="Calibri"/>
          <w:kern w:val="2"/>
          <w:sz w:val="22"/>
          <w:szCs w:val="22"/>
          <w:lang w:val="en-AU"/>
          <w14:ligatures w14:val="standardContextual"/>
        </w:rPr>
        <w:t>inister said, a public exposure draft will be put out for a round of public comment.</w:t>
      </w:r>
    </w:p>
    <w:p w14:paraId="3ADDDDBB" w14:textId="7A3835AE" w:rsidR="00647023" w:rsidRPr="00647023" w:rsidRDefault="00647023" w:rsidP="004D3D45">
      <w:pPr>
        <w:spacing w:before="0" w:after="160"/>
        <w:rPr>
          <w:rFonts w:ascii="Calibri" w:eastAsia="Calibri" w:hAnsi="Calibri"/>
          <w:kern w:val="2"/>
          <w:sz w:val="22"/>
          <w:szCs w:val="22"/>
          <w:lang w:val="en-AU"/>
          <w14:ligatures w14:val="standardContextual"/>
        </w:rPr>
      </w:pPr>
      <w:r w:rsidRPr="00773EB8">
        <w:rPr>
          <w:rFonts w:ascii="Calibri" w:eastAsia="Calibri" w:hAnsi="Calibri"/>
          <w:b/>
          <w:bCs/>
          <w:kern w:val="2"/>
          <w:sz w:val="22"/>
          <w:szCs w:val="22"/>
          <w:lang w:val="en-AU"/>
          <w14:ligatures w14:val="standardContextual"/>
        </w:rPr>
        <w:t>Greg Manning:</w:t>
      </w:r>
      <w:r>
        <w:rPr>
          <w:rFonts w:ascii="Calibri" w:eastAsia="Calibri" w:hAnsi="Calibri"/>
          <w:b/>
          <w:bCs/>
          <w:kern w:val="2"/>
          <w:sz w:val="22"/>
          <w:szCs w:val="22"/>
          <w:lang w:val="en-AU"/>
          <w14:ligatures w14:val="standardContextual"/>
        </w:rPr>
        <w:t xml:space="preserve"> </w:t>
      </w:r>
      <w:r w:rsidRPr="00647023">
        <w:rPr>
          <w:rFonts w:ascii="Calibri" w:eastAsia="Calibri" w:hAnsi="Calibri"/>
          <w:kern w:val="2"/>
          <w:sz w:val="22"/>
          <w:szCs w:val="22"/>
          <w:lang w:val="en-AU"/>
          <w14:ligatures w14:val="standardContextual"/>
        </w:rPr>
        <w:t>Great</w:t>
      </w:r>
      <w:r w:rsidR="0062012F">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thank James. And our next question is going back to Jane from an Environment </w:t>
      </w:r>
      <w:r w:rsidR="00E3268F">
        <w:rPr>
          <w:rFonts w:ascii="Calibri" w:eastAsia="Calibri" w:hAnsi="Calibri"/>
          <w:kern w:val="2"/>
          <w:sz w:val="22"/>
          <w:szCs w:val="22"/>
          <w:lang w:val="en-AU"/>
          <w14:ligatures w14:val="standardContextual"/>
        </w:rPr>
        <w:t>I</w:t>
      </w:r>
      <w:r w:rsidRPr="00647023">
        <w:rPr>
          <w:rFonts w:ascii="Calibri" w:eastAsia="Calibri" w:hAnsi="Calibri"/>
          <w:kern w:val="2"/>
          <w:sz w:val="22"/>
          <w:szCs w:val="22"/>
          <w:lang w:val="en-AU"/>
          <w14:ligatures w14:val="standardContextual"/>
        </w:rPr>
        <w:t xml:space="preserve">nformation Australia perspective and particularly to one of the functions that Environment Information Australia will be charged with. Jane, what are the changes going to be to the </w:t>
      </w:r>
      <w:r w:rsidR="00E3268F">
        <w:rPr>
          <w:rFonts w:ascii="Calibri" w:eastAsia="Calibri" w:hAnsi="Calibri"/>
          <w:kern w:val="2"/>
          <w:sz w:val="22"/>
          <w:szCs w:val="22"/>
          <w:lang w:val="en-AU"/>
          <w14:ligatures w14:val="standardContextual"/>
        </w:rPr>
        <w:t>S</w:t>
      </w:r>
      <w:r w:rsidRPr="00647023">
        <w:rPr>
          <w:rFonts w:ascii="Calibri" w:eastAsia="Calibri" w:hAnsi="Calibri"/>
          <w:kern w:val="2"/>
          <w:sz w:val="22"/>
          <w:szCs w:val="22"/>
          <w:lang w:val="en-AU"/>
          <w14:ligatures w14:val="standardContextual"/>
        </w:rPr>
        <w:t xml:space="preserve">tate of the </w:t>
      </w:r>
      <w:r w:rsidR="00E3268F">
        <w:rPr>
          <w:rFonts w:ascii="Calibri" w:eastAsia="Calibri" w:hAnsi="Calibri"/>
          <w:kern w:val="2"/>
          <w:sz w:val="22"/>
          <w:szCs w:val="22"/>
          <w:lang w:val="en-AU"/>
          <w14:ligatures w14:val="standardContextual"/>
        </w:rPr>
        <w:t>E</w:t>
      </w:r>
      <w:r w:rsidRPr="00647023">
        <w:rPr>
          <w:rFonts w:ascii="Calibri" w:eastAsia="Calibri" w:hAnsi="Calibri"/>
          <w:kern w:val="2"/>
          <w:sz w:val="22"/>
          <w:szCs w:val="22"/>
          <w:lang w:val="en-AU"/>
          <w14:ligatures w14:val="standardContextual"/>
        </w:rPr>
        <w:t>nvironment reporting under the new arrangements?</w:t>
      </w:r>
    </w:p>
    <w:p w14:paraId="3E64381D" w14:textId="737D1170" w:rsidR="00647023" w:rsidRDefault="00647023" w:rsidP="004D3D45">
      <w:pPr>
        <w:spacing w:before="0" w:after="160"/>
        <w:rPr>
          <w:rFonts w:ascii="Calibri" w:eastAsia="Calibri" w:hAnsi="Calibri"/>
          <w:kern w:val="2"/>
          <w:sz w:val="22"/>
          <w:szCs w:val="22"/>
          <w:lang w:val="en-AU"/>
          <w14:ligatures w14:val="standardContextual"/>
        </w:rPr>
      </w:pPr>
      <w:r w:rsidRPr="00647023">
        <w:rPr>
          <w:rFonts w:ascii="Calibri" w:eastAsia="Calibri" w:hAnsi="Calibri"/>
          <w:b/>
          <w:bCs/>
          <w:kern w:val="2"/>
          <w:sz w:val="22"/>
          <w:szCs w:val="22"/>
          <w:lang w:val="en-AU"/>
          <w14:ligatures w14:val="standardContextual"/>
        </w:rPr>
        <w:lastRenderedPageBreak/>
        <w:t>Jane</w:t>
      </w:r>
      <w:r w:rsidR="00070F0F">
        <w:rPr>
          <w:rFonts w:ascii="Calibri" w:eastAsia="Calibri" w:hAnsi="Calibri"/>
          <w:b/>
          <w:bCs/>
          <w:kern w:val="2"/>
          <w:sz w:val="22"/>
          <w:szCs w:val="22"/>
          <w:lang w:val="en-AU"/>
          <w14:ligatures w14:val="standardContextual"/>
        </w:rPr>
        <w:t xml:space="preserve"> </w:t>
      </w:r>
      <w:r w:rsidR="00B22C5F">
        <w:rPr>
          <w:rFonts w:ascii="Calibri" w:eastAsia="Calibri" w:hAnsi="Calibri"/>
          <w:b/>
          <w:bCs/>
          <w:kern w:val="2"/>
          <w:sz w:val="22"/>
          <w:szCs w:val="22"/>
          <w:lang w:val="en-AU"/>
          <w14:ligatures w14:val="standardContextual"/>
        </w:rPr>
        <w:t>Coram</w:t>
      </w:r>
      <w:r w:rsidRPr="00647023">
        <w:rPr>
          <w:rFonts w:ascii="Calibri" w:eastAsia="Calibri" w:hAnsi="Calibri"/>
          <w:b/>
          <w:bCs/>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Thank you. </w:t>
      </w:r>
      <w:r w:rsidR="00E3268F" w:rsidRPr="00647023">
        <w:rPr>
          <w:rFonts w:ascii="Calibri" w:eastAsia="Calibri" w:hAnsi="Calibri"/>
          <w:kern w:val="2"/>
          <w:sz w:val="22"/>
          <w:szCs w:val="22"/>
          <w:lang w:val="en-AU"/>
          <w14:ligatures w14:val="standardContextual"/>
        </w:rPr>
        <w:t>So,</w:t>
      </w:r>
      <w:r w:rsidRPr="00647023">
        <w:rPr>
          <w:rFonts w:ascii="Calibri" w:eastAsia="Calibri" w:hAnsi="Calibri"/>
          <w:kern w:val="2"/>
          <w:sz w:val="22"/>
          <w:szCs w:val="22"/>
          <w:lang w:val="en-AU"/>
          <w14:ligatures w14:val="standardContextual"/>
        </w:rPr>
        <w:t xml:space="preserve"> the preparation and publication of the </w:t>
      </w:r>
      <w:r w:rsidR="70DA5A05" w:rsidRPr="00647023">
        <w:rPr>
          <w:rFonts w:ascii="Calibri" w:eastAsia="Calibri" w:hAnsi="Calibri"/>
          <w:kern w:val="2"/>
          <w:sz w:val="22"/>
          <w:szCs w:val="22"/>
          <w:lang w:val="en-AU"/>
          <w14:ligatures w14:val="standardContextual"/>
        </w:rPr>
        <w:t>S</w:t>
      </w:r>
      <w:r w:rsidRPr="00647023">
        <w:rPr>
          <w:rFonts w:ascii="Calibri" w:eastAsia="Calibri" w:hAnsi="Calibri"/>
          <w:kern w:val="2"/>
          <w:sz w:val="22"/>
          <w:szCs w:val="22"/>
          <w:lang w:val="en-AU"/>
          <w14:ligatures w14:val="standardContextual"/>
        </w:rPr>
        <w:t xml:space="preserve">tate of the </w:t>
      </w:r>
      <w:r w:rsidR="74F14981" w:rsidRPr="00647023">
        <w:rPr>
          <w:rFonts w:ascii="Calibri" w:eastAsia="Calibri" w:hAnsi="Calibri"/>
          <w:kern w:val="2"/>
          <w:sz w:val="22"/>
          <w:szCs w:val="22"/>
          <w:lang w:val="en-AU"/>
          <w14:ligatures w14:val="standardContextual"/>
        </w:rPr>
        <w:t>E</w:t>
      </w:r>
      <w:r w:rsidRPr="00647023">
        <w:rPr>
          <w:rFonts w:ascii="Calibri" w:eastAsia="Calibri" w:hAnsi="Calibri"/>
          <w:kern w:val="2"/>
          <w:sz w:val="22"/>
          <w:szCs w:val="22"/>
          <w:lang w:val="en-AU"/>
          <w14:ligatures w14:val="standardContextual"/>
        </w:rPr>
        <w:t xml:space="preserve">nvironment report will be a statutory function of the </w:t>
      </w:r>
      <w:r w:rsidR="00E3268F">
        <w:rPr>
          <w:rFonts w:ascii="Calibri" w:eastAsia="Calibri" w:hAnsi="Calibri"/>
          <w:kern w:val="2"/>
          <w:sz w:val="22"/>
          <w:szCs w:val="22"/>
          <w:lang w:val="en-AU"/>
          <w14:ligatures w14:val="standardContextual"/>
        </w:rPr>
        <w:t>H</w:t>
      </w:r>
      <w:r w:rsidRPr="00647023">
        <w:rPr>
          <w:rFonts w:ascii="Calibri" w:eastAsia="Calibri" w:hAnsi="Calibri"/>
          <w:kern w:val="2"/>
          <w:sz w:val="22"/>
          <w:szCs w:val="22"/>
          <w:lang w:val="en-AU"/>
          <w14:ligatures w14:val="standardContextual"/>
        </w:rPr>
        <w:t xml:space="preserve">ead of Environment Information Australia. That reporting will be done every </w:t>
      </w:r>
      <w:r w:rsidR="1DE8EED1" w:rsidRPr="00647023">
        <w:rPr>
          <w:rFonts w:ascii="Calibri" w:eastAsia="Calibri" w:hAnsi="Calibri"/>
          <w:kern w:val="2"/>
          <w:sz w:val="22"/>
          <w:szCs w:val="22"/>
          <w:lang w:val="en-AU"/>
          <w14:ligatures w14:val="standardContextual"/>
        </w:rPr>
        <w:t>2</w:t>
      </w:r>
      <w:r w:rsidR="71305F5C" w:rsidRPr="00647023">
        <w:rPr>
          <w:rFonts w:ascii="Calibri" w:eastAsia="Calibri" w:hAnsi="Calibri"/>
          <w:kern w:val="2"/>
          <w:sz w:val="22"/>
          <w:szCs w:val="22"/>
          <w:lang w:val="en-AU"/>
          <w14:ligatures w14:val="standardContextual"/>
        </w:rPr>
        <w:t xml:space="preserve"> </w:t>
      </w:r>
      <w:r w:rsidRPr="00647023">
        <w:rPr>
          <w:rFonts w:ascii="Calibri" w:eastAsia="Calibri" w:hAnsi="Calibri"/>
          <w:kern w:val="2"/>
          <w:sz w:val="22"/>
          <w:szCs w:val="22"/>
          <w:lang w:val="en-AU"/>
          <w14:ligatures w14:val="standardContextual"/>
        </w:rPr>
        <w:t xml:space="preserve">years instead of every </w:t>
      </w:r>
      <w:r w:rsidR="3044E8E0" w:rsidRPr="00647023">
        <w:rPr>
          <w:rFonts w:ascii="Calibri" w:eastAsia="Calibri" w:hAnsi="Calibri"/>
          <w:kern w:val="2"/>
          <w:sz w:val="22"/>
          <w:szCs w:val="22"/>
          <w:lang w:val="en-AU"/>
          <w14:ligatures w14:val="standardContextual"/>
        </w:rPr>
        <w:t xml:space="preserve">5 </w:t>
      </w:r>
      <w:r w:rsidRPr="00647023">
        <w:rPr>
          <w:rFonts w:ascii="Calibri" w:eastAsia="Calibri" w:hAnsi="Calibri"/>
          <w:kern w:val="2"/>
          <w:sz w:val="22"/>
          <w:szCs w:val="22"/>
          <w:lang w:val="en-AU"/>
          <w14:ligatures w14:val="standardContextual"/>
        </w:rPr>
        <w:t>years from 20</w:t>
      </w:r>
      <w:r w:rsidR="00271532">
        <w:rPr>
          <w:rFonts w:ascii="Calibri" w:eastAsia="Calibri" w:hAnsi="Calibri"/>
          <w:kern w:val="2"/>
          <w:sz w:val="22"/>
          <w:szCs w:val="22"/>
          <w:lang w:val="en-AU"/>
          <w14:ligatures w14:val="standardContextual"/>
        </w:rPr>
        <w:t>2</w:t>
      </w:r>
      <w:r w:rsidRPr="00647023">
        <w:rPr>
          <w:rFonts w:ascii="Calibri" w:eastAsia="Calibri" w:hAnsi="Calibri"/>
          <w:kern w:val="2"/>
          <w:sz w:val="22"/>
          <w:szCs w:val="22"/>
          <w:lang w:val="en-AU"/>
          <w14:ligatures w14:val="standardContextual"/>
        </w:rPr>
        <w:t xml:space="preserve">6. </w:t>
      </w:r>
      <w:r w:rsidR="00CC64A6">
        <w:rPr>
          <w:rFonts w:ascii="Calibri" w:eastAsia="Calibri" w:hAnsi="Calibri"/>
          <w:kern w:val="2"/>
          <w:sz w:val="22"/>
          <w:szCs w:val="22"/>
          <w:lang w:val="en-AU"/>
          <w14:ligatures w14:val="standardContextual"/>
        </w:rPr>
        <w:t>P</w:t>
      </w:r>
      <w:r w:rsidRPr="00647023">
        <w:rPr>
          <w:rFonts w:ascii="Calibri" w:eastAsia="Calibri" w:hAnsi="Calibri"/>
          <w:kern w:val="2"/>
          <w:sz w:val="22"/>
          <w:szCs w:val="22"/>
          <w:lang w:val="en-AU"/>
          <w14:ligatures w14:val="standardContextual"/>
        </w:rPr>
        <w:t>art of the legislative requirement will be for these reports to combine scientific and indigenous knowledge</w:t>
      </w:r>
      <w:r w:rsidR="003C0798">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w:t>
      </w:r>
      <w:proofErr w:type="gramStart"/>
      <w:r w:rsidRPr="00647023">
        <w:rPr>
          <w:rFonts w:ascii="Calibri" w:eastAsia="Calibri" w:hAnsi="Calibri"/>
          <w:kern w:val="2"/>
          <w:sz w:val="22"/>
          <w:szCs w:val="22"/>
          <w:lang w:val="en-AU"/>
          <w14:ligatures w14:val="standardContextual"/>
        </w:rPr>
        <w:t>and also</w:t>
      </w:r>
      <w:proofErr w:type="gramEnd"/>
      <w:r w:rsidRPr="00647023">
        <w:rPr>
          <w:rFonts w:ascii="Calibri" w:eastAsia="Calibri" w:hAnsi="Calibri"/>
          <w:kern w:val="2"/>
          <w:sz w:val="22"/>
          <w:szCs w:val="22"/>
          <w:lang w:val="en-AU"/>
          <w14:ligatures w14:val="standardContextual"/>
        </w:rPr>
        <w:t xml:space="preserve"> to consult with independent experts. As well as analy</w:t>
      </w:r>
      <w:r w:rsidR="00CC64A6">
        <w:rPr>
          <w:rFonts w:ascii="Calibri" w:eastAsia="Calibri" w:hAnsi="Calibri"/>
          <w:kern w:val="2"/>
          <w:sz w:val="22"/>
          <w:szCs w:val="22"/>
          <w:lang w:val="en-AU"/>
          <w14:ligatures w14:val="standardContextual"/>
        </w:rPr>
        <w:t>s</w:t>
      </w:r>
      <w:r w:rsidRPr="00647023">
        <w:rPr>
          <w:rFonts w:ascii="Calibri" w:eastAsia="Calibri" w:hAnsi="Calibri"/>
          <w:kern w:val="2"/>
          <w:sz w:val="22"/>
          <w:szCs w:val="22"/>
          <w:lang w:val="en-AU"/>
          <w14:ligatures w14:val="standardContextual"/>
        </w:rPr>
        <w:t>e reporting on and analysing environmental trends</w:t>
      </w:r>
      <w:r w:rsidR="00A4720B">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an important part of the legislative requirements will be to report on the progress of the government's national environmental goals. In the legislation, there will also be a requirement for the government to table a response in the Parliament within </w:t>
      </w:r>
      <w:r w:rsidR="006D26C3">
        <w:rPr>
          <w:rFonts w:ascii="Calibri" w:eastAsia="Calibri" w:hAnsi="Calibri"/>
          <w:kern w:val="2"/>
          <w:sz w:val="22"/>
          <w:szCs w:val="22"/>
          <w:lang w:val="en-AU"/>
          <w14:ligatures w14:val="standardContextual"/>
        </w:rPr>
        <w:t>6</w:t>
      </w:r>
      <w:r w:rsidRPr="00647023">
        <w:rPr>
          <w:rFonts w:ascii="Calibri" w:eastAsia="Calibri" w:hAnsi="Calibri"/>
          <w:kern w:val="2"/>
          <w:sz w:val="22"/>
          <w:szCs w:val="22"/>
          <w:lang w:val="en-AU"/>
          <w14:ligatures w14:val="standardContextual"/>
        </w:rPr>
        <w:t xml:space="preserve"> months of receiving the Head of Environment Information Australia's </w:t>
      </w:r>
      <w:r w:rsidR="0057098D">
        <w:rPr>
          <w:rFonts w:ascii="Calibri" w:eastAsia="Calibri" w:hAnsi="Calibri"/>
          <w:kern w:val="2"/>
          <w:sz w:val="22"/>
          <w:szCs w:val="22"/>
          <w:lang w:val="en-AU"/>
          <w14:ligatures w14:val="standardContextual"/>
        </w:rPr>
        <w:t>S</w:t>
      </w:r>
      <w:r w:rsidRPr="00647023">
        <w:rPr>
          <w:rFonts w:ascii="Calibri" w:eastAsia="Calibri" w:hAnsi="Calibri"/>
          <w:kern w:val="2"/>
          <w:sz w:val="22"/>
          <w:szCs w:val="22"/>
          <w:lang w:val="en-AU"/>
          <w14:ligatures w14:val="standardContextual"/>
        </w:rPr>
        <w:t xml:space="preserve">tate of the Environment report and that </w:t>
      </w:r>
      <w:r w:rsidR="00641962">
        <w:rPr>
          <w:rFonts w:ascii="Calibri" w:eastAsia="Calibri" w:hAnsi="Calibri"/>
          <w:kern w:val="2"/>
          <w:sz w:val="22"/>
          <w:szCs w:val="22"/>
          <w:lang w:val="en-AU"/>
          <w14:ligatures w14:val="standardContextual"/>
        </w:rPr>
        <w:t xml:space="preserve">[response] </w:t>
      </w:r>
      <w:r w:rsidRPr="00647023">
        <w:rPr>
          <w:rFonts w:ascii="Calibri" w:eastAsia="Calibri" w:hAnsi="Calibri"/>
          <w:kern w:val="2"/>
          <w:sz w:val="22"/>
          <w:szCs w:val="22"/>
          <w:lang w:val="en-AU"/>
          <w14:ligatures w14:val="standardContextual"/>
        </w:rPr>
        <w:t>will be required to include commitments about national environmental goals.</w:t>
      </w:r>
    </w:p>
    <w:p w14:paraId="1F40C972" w14:textId="4481FB7A" w:rsidR="00647023" w:rsidRDefault="00647023" w:rsidP="004D3D45">
      <w:pPr>
        <w:spacing w:before="0" w:after="160"/>
        <w:rPr>
          <w:rFonts w:ascii="Calibri" w:eastAsia="Calibri" w:hAnsi="Calibri"/>
          <w:kern w:val="2"/>
          <w:sz w:val="22"/>
          <w:szCs w:val="22"/>
          <w:lang w:val="en-AU"/>
          <w14:ligatures w14:val="standardContextual"/>
        </w:rPr>
      </w:pPr>
      <w:r>
        <w:rPr>
          <w:rFonts w:ascii="Calibri" w:eastAsia="Calibri" w:hAnsi="Calibri"/>
          <w:b/>
          <w:bCs/>
          <w:kern w:val="2"/>
          <w:sz w:val="22"/>
          <w:szCs w:val="22"/>
          <w:lang w:val="en-AU"/>
          <w14:ligatures w14:val="standardContextual"/>
        </w:rPr>
        <w:t xml:space="preserve">Greg Manning: </w:t>
      </w:r>
      <w:r w:rsidRPr="00647023">
        <w:rPr>
          <w:rFonts w:ascii="Calibri" w:eastAsia="Calibri" w:hAnsi="Calibri"/>
          <w:kern w:val="2"/>
          <w:sz w:val="22"/>
          <w:szCs w:val="22"/>
          <w:lang w:val="en-AU"/>
          <w14:ligatures w14:val="standardContextual"/>
        </w:rPr>
        <w:t>Right. Thanks very much, Jane. And the next question</w:t>
      </w:r>
      <w:r w:rsidR="006622D9">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I think we're going back to our topic we touched on earlier in relation to the independence of the EPA</w:t>
      </w:r>
      <w:r w:rsidR="006622D9">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James</w:t>
      </w:r>
      <w:r w:rsidR="004A0F7F">
        <w:rPr>
          <w:rFonts w:ascii="Calibri" w:eastAsia="Calibri" w:hAnsi="Calibri"/>
          <w:kern w:val="2"/>
          <w:sz w:val="22"/>
          <w:szCs w:val="22"/>
          <w:lang w:val="en-AU"/>
          <w14:ligatures w14:val="standardContextual"/>
        </w:rPr>
        <w:t>,</w:t>
      </w:r>
      <w:r w:rsidRPr="00647023">
        <w:rPr>
          <w:rFonts w:ascii="Calibri" w:eastAsia="Calibri" w:hAnsi="Calibri"/>
          <w:kern w:val="2"/>
          <w:sz w:val="22"/>
          <w:szCs w:val="22"/>
          <w:lang w:val="en-AU"/>
          <w14:ligatures w14:val="standardContextual"/>
        </w:rPr>
        <w:t xml:space="preserve"> this question is delving into the </w:t>
      </w:r>
      <w:r w:rsidR="004A0F7F">
        <w:rPr>
          <w:rFonts w:ascii="Calibri" w:eastAsia="Calibri" w:hAnsi="Calibri"/>
          <w:kern w:val="2"/>
          <w:sz w:val="22"/>
          <w:szCs w:val="22"/>
          <w:lang w:val="en-AU"/>
          <w14:ligatures w14:val="standardContextual"/>
        </w:rPr>
        <w:t>M</w:t>
      </w:r>
      <w:r w:rsidRPr="00647023">
        <w:rPr>
          <w:rFonts w:ascii="Calibri" w:eastAsia="Calibri" w:hAnsi="Calibri"/>
          <w:kern w:val="2"/>
          <w:sz w:val="22"/>
          <w:szCs w:val="22"/>
          <w:lang w:val="en-AU"/>
          <w14:ligatures w14:val="standardContextual"/>
        </w:rPr>
        <w:t>inister's role in relation to that and specifically, will the Minister still be able to call in approval decisions after the EPA has been established?</w:t>
      </w:r>
    </w:p>
    <w:p w14:paraId="01F834E7" w14:textId="254B5CF4" w:rsidR="000C5794" w:rsidRDefault="000C5794" w:rsidP="004D3D45">
      <w:pPr>
        <w:spacing w:before="0" w:after="160"/>
        <w:rPr>
          <w:rFonts w:ascii="Calibri" w:eastAsia="Calibri" w:hAnsi="Calibri"/>
          <w:kern w:val="2"/>
          <w:sz w:val="22"/>
          <w:szCs w:val="22"/>
          <w:lang w:val="en-AU"/>
          <w14:ligatures w14:val="standardContextual"/>
        </w:rPr>
      </w:pPr>
      <w:r>
        <w:rPr>
          <w:rFonts w:ascii="Calibri" w:eastAsia="Calibri" w:hAnsi="Calibri"/>
          <w:b/>
          <w:bCs/>
          <w:kern w:val="2"/>
          <w:sz w:val="22"/>
          <w:szCs w:val="22"/>
          <w:lang w:val="en-AU"/>
          <w14:ligatures w14:val="standardContextual"/>
        </w:rPr>
        <w:t xml:space="preserve">James Tregurtha: </w:t>
      </w:r>
      <w:r w:rsidRPr="000C5794">
        <w:rPr>
          <w:rFonts w:ascii="Calibri" w:eastAsia="Calibri" w:hAnsi="Calibri"/>
          <w:kern w:val="2"/>
          <w:sz w:val="22"/>
          <w:szCs w:val="22"/>
          <w:lang w:val="en-AU"/>
          <w14:ligatures w14:val="standardContextual"/>
        </w:rPr>
        <w:t>Yeah. Thanks Greg. So</w:t>
      </w:r>
      <w:r w:rsidR="004A0F7F">
        <w:rPr>
          <w:rFonts w:ascii="Calibri" w:eastAsia="Calibri" w:hAnsi="Calibri"/>
          <w:kern w:val="2"/>
          <w:sz w:val="22"/>
          <w:szCs w:val="22"/>
          <w:lang w:val="en-AU"/>
          <w14:ligatures w14:val="standardContextual"/>
        </w:rPr>
        <w:t>, i</w:t>
      </w:r>
      <w:r w:rsidRPr="000C5794">
        <w:rPr>
          <w:rFonts w:ascii="Calibri" w:eastAsia="Calibri" w:hAnsi="Calibri"/>
          <w:kern w:val="2"/>
          <w:sz w:val="22"/>
          <w:szCs w:val="22"/>
          <w:lang w:val="en-AU"/>
          <w14:ligatures w14:val="standardContextual"/>
        </w:rPr>
        <w:t xml:space="preserve">t's probably worth starting from when we talk about </w:t>
      </w:r>
      <w:r w:rsidR="009F6EF0">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calling in</w:t>
      </w:r>
      <w:r w:rsidR="009F6EF0">
        <w:rPr>
          <w:rFonts w:ascii="Calibri" w:eastAsia="Calibri" w:hAnsi="Calibri"/>
          <w:kern w:val="2"/>
          <w:sz w:val="22"/>
          <w:szCs w:val="22"/>
          <w:lang w:val="en-AU"/>
          <w14:ligatures w14:val="standardContextual"/>
        </w:rPr>
        <w:t>’</w:t>
      </w:r>
      <w:r w:rsidR="00856971">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w:t>
      </w:r>
      <w:r w:rsidR="00856971">
        <w:rPr>
          <w:rFonts w:ascii="Calibri" w:eastAsia="Calibri" w:hAnsi="Calibri"/>
          <w:kern w:val="2"/>
          <w:sz w:val="22"/>
          <w:szCs w:val="22"/>
          <w:lang w:val="en-AU"/>
          <w14:ligatures w14:val="standardContextual"/>
        </w:rPr>
        <w:t>S</w:t>
      </w:r>
      <w:r w:rsidRPr="000C5794">
        <w:rPr>
          <w:rFonts w:ascii="Calibri" w:eastAsia="Calibri" w:hAnsi="Calibri"/>
          <w:kern w:val="2"/>
          <w:sz w:val="22"/>
          <w:szCs w:val="22"/>
          <w:lang w:val="en-AU"/>
          <w14:ligatures w14:val="standardContextual"/>
        </w:rPr>
        <w:t xml:space="preserve">o that's a reference to the </w:t>
      </w:r>
      <w:r w:rsidR="007E27CD">
        <w:rPr>
          <w:rFonts w:ascii="Calibri" w:eastAsia="Calibri" w:hAnsi="Calibri"/>
          <w:kern w:val="2"/>
          <w:sz w:val="22"/>
          <w:szCs w:val="22"/>
          <w:lang w:val="en-AU"/>
          <w14:ligatures w14:val="standardContextual"/>
        </w:rPr>
        <w:t>N</w:t>
      </w:r>
      <w:r w:rsidRPr="000C5794">
        <w:rPr>
          <w:rFonts w:ascii="Calibri" w:eastAsia="Calibri" w:hAnsi="Calibri"/>
          <w:kern w:val="2"/>
          <w:sz w:val="22"/>
          <w:szCs w:val="22"/>
          <w:lang w:val="en-AU"/>
          <w14:ligatures w14:val="standardContextual"/>
        </w:rPr>
        <w:t xml:space="preserve">ature </w:t>
      </w:r>
      <w:r w:rsidR="007E27CD">
        <w:rPr>
          <w:rFonts w:ascii="Calibri" w:eastAsia="Calibri" w:hAnsi="Calibri"/>
          <w:kern w:val="2"/>
          <w:sz w:val="22"/>
          <w:szCs w:val="22"/>
          <w:lang w:val="en-AU"/>
          <w14:ligatures w14:val="standardContextual"/>
        </w:rPr>
        <w:t>P</w:t>
      </w:r>
      <w:r w:rsidRPr="000C5794">
        <w:rPr>
          <w:rFonts w:ascii="Calibri" w:eastAsia="Calibri" w:hAnsi="Calibri"/>
          <w:kern w:val="2"/>
          <w:sz w:val="22"/>
          <w:szCs w:val="22"/>
          <w:lang w:val="en-AU"/>
          <w14:ligatures w14:val="standardContextual"/>
        </w:rPr>
        <w:t xml:space="preserve">ositive </w:t>
      </w:r>
      <w:r w:rsidR="007E27CD">
        <w:rPr>
          <w:rFonts w:ascii="Calibri" w:eastAsia="Calibri" w:hAnsi="Calibri"/>
          <w:kern w:val="2"/>
          <w:sz w:val="22"/>
          <w:szCs w:val="22"/>
          <w:lang w:val="en-AU"/>
          <w14:ligatures w14:val="standardContextual"/>
        </w:rPr>
        <w:t>P</w:t>
      </w:r>
      <w:r w:rsidRPr="000C5794">
        <w:rPr>
          <w:rFonts w:ascii="Calibri" w:eastAsia="Calibri" w:hAnsi="Calibri"/>
          <w:kern w:val="2"/>
          <w:sz w:val="22"/>
          <w:szCs w:val="22"/>
          <w:lang w:val="en-AU"/>
          <w14:ligatures w14:val="standardContextual"/>
        </w:rPr>
        <w:t xml:space="preserve">lan where the </w:t>
      </w:r>
      <w:r w:rsidR="007E27CD">
        <w:rPr>
          <w:rFonts w:ascii="Calibri" w:eastAsia="Calibri" w:hAnsi="Calibri"/>
          <w:kern w:val="2"/>
          <w:sz w:val="22"/>
          <w:szCs w:val="22"/>
          <w:lang w:val="en-AU"/>
          <w14:ligatures w14:val="standardContextual"/>
        </w:rPr>
        <w:t>N</w:t>
      </w:r>
      <w:r w:rsidRPr="000C5794">
        <w:rPr>
          <w:rFonts w:ascii="Calibri" w:eastAsia="Calibri" w:hAnsi="Calibri"/>
          <w:kern w:val="2"/>
          <w:sz w:val="22"/>
          <w:szCs w:val="22"/>
          <w:lang w:val="en-AU"/>
          <w14:ligatures w14:val="standardContextual"/>
        </w:rPr>
        <w:t xml:space="preserve">ature </w:t>
      </w:r>
      <w:r w:rsidR="007E27CD">
        <w:rPr>
          <w:rFonts w:ascii="Calibri" w:eastAsia="Calibri" w:hAnsi="Calibri"/>
          <w:kern w:val="2"/>
          <w:sz w:val="22"/>
          <w:szCs w:val="22"/>
          <w:lang w:val="en-AU"/>
          <w14:ligatures w14:val="standardContextual"/>
        </w:rPr>
        <w:t>P</w:t>
      </w:r>
      <w:r w:rsidRPr="000C5794">
        <w:rPr>
          <w:rFonts w:ascii="Calibri" w:eastAsia="Calibri" w:hAnsi="Calibri"/>
          <w:kern w:val="2"/>
          <w:sz w:val="22"/>
          <w:szCs w:val="22"/>
          <w:lang w:val="en-AU"/>
          <w14:ligatures w14:val="standardContextual"/>
        </w:rPr>
        <w:t xml:space="preserve">ositive </w:t>
      </w:r>
      <w:r w:rsidR="007E27CD">
        <w:rPr>
          <w:rFonts w:ascii="Calibri" w:eastAsia="Calibri" w:hAnsi="Calibri"/>
          <w:kern w:val="2"/>
          <w:sz w:val="22"/>
          <w:szCs w:val="22"/>
          <w:lang w:val="en-AU"/>
          <w14:ligatures w14:val="standardContextual"/>
        </w:rPr>
        <w:t>P</w:t>
      </w:r>
      <w:r w:rsidRPr="000C5794">
        <w:rPr>
          <w:rFonts w:ascii="Calibri" w:eastAsia="Calibri" w:hAnsi="Calibri"/>
          <w:kern w:val="2"/>
          <w:sz w:val="22"/>
          <w:szCs w:val="22"/>
          <w:lang w:val="en-AU"/>
          <w14:ligatures w14:val="standardContextual"/>
        </w:rPr>
        <w:t xml:space="preserve">lan said that under the new settings that the government has committed to, there would still be the capacity for the </w:t>
      </w:r>
      <w:r w:rsidR="1C1119A3" w:rsidRPr="000C5794">
        <w:rPr>
          <w:rFonts w:ascii="Calibri" w:eastAsia="Calibri" w:hAnsi="Calibri"/>
          <w:kern w:val="2"/>
          <w:sz w:val="22"/>
          <w:szCs w:val="22"/>
          <w:lang w:val="en-AU"/>
          <w14:ligatures w14:val="standardContextual"/>
        </w:rPr>
        <w:t>m</w:t>
      </w:r>
      <w:r w:rsidRPr="000C5794">
        <w:rPr>
          <w:rFonts w:ascii="Calibri" w:eastAsia="Calibri" w:hAnsi="Calibri"/>
          <w:kern w:val="2"/>
          <w:sz w:val="22"/>
          <w:szCs w:val="22"/>
          <w:lang w:val="en-AU"/>
          <w14:ligatures w14:val="standardContextual"/>
        </w:rPr>
        <w:t xml:space="preserve">inister to </w:t>
      </w:r>
      <w:r w:rsidR="00B81D03">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call in</w:t>
      </w:r>
      <w:r w:rsidR="00B81D03">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approval decisions from the EPA under certain circumstances. That's still absolutely our intention to continue to work on as part of </w:t>
      </w:r>
      <w:r w:rsidR="005B53D3">
        <w:rPr>
          <w:rFonts w:ascii="Calibri" w:eastAsia="Calibri" w:hAnsi="Calibri"/>
          <w:kern w:val="2"/>
          <w:sz w:val="22"/>
          <w:szCs w:val="22"/>
          <w:lang w:val="en-AU"/>
          <w14:ligatures w14:val="standardContextual"/>
        </w:rPr>
        <w:t>S</w:t>
      </w:r>
      <w:r w:rsidRPr="000C5794">
        <w:rPr>
          <w:rFonts w:ascii="Calibri" w:eastAsia="Calibri" w:hAnsi="Calibri"/>
          <w:kern w:val="2"/>
          <w:sz w:val="22"/>
          <w:szCs w:val="22"/>
          <w:lang w:val="en-AU"/>
          <w14:ligatures w14:val="standardContextual"/>
        </w:rPr>
        <w:t xml:space="preserve">tage </w:t>
      </w:r>
      <w:r w:rsidR="005B53D3">
        <w:rPr>
          <w:rFonts w:ascii="Calibri" w:eastAsia="Calibri" w:hAnsi="Calibri"/>
          <w:kern w:val="2"/>
          <w:sz w:val="22"/>
          <w:szCs w:val="22"/>
          <w:lang w:val="en-AU"/>
          <w14:ligatures w14:val="standardContextual"/>
        </w:rPr>
        <w:t>3</w:t>
      </w:r>
      <w:r w:rsidRPr="000C5794">
        <w:rPr>
          <w:rFonts w:ascii="Calibri" w:eastAsia="Calibri" w:hAnsi="Calibri"/>
          <w:kern w:val="2"/>
          <w:sz w:val="22"/>
          <w:szCs w:val="22"/>
          <w:lang w:val="en-AU"/>
          <w14:ligatures w14:val="standardContextual"/>
        </w:rPr>
        <w:t>. So</w:t>
      </w:r>
      <w:r w:rsidR="00361ACB" w:rsidRPr="000C5794">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the </w:t>
      </w:r>
      <w:r w:rsidR="007D09F8">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call in</w:t>
      </w:r>
      <w:r w:rsidR="007D09F8">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power is still absolutely a component</w:t>
      </w:r>
      <w:r w:rsidR="004A0F7F">
        <w:rPr>
          <w:rFonts w:ascii="Calibri" w:eastAsia="Calibri" w:hAnsi="Calibri"/>
          <w:kern w:val="2"/>
          <w:sz w:val="22"/>
          <w:szCs w:val="22"/>
          <w:lang w:val="en-AU"/>
          <w14:ligatures w14:val="standardContextual"/>
        </w:rPr>
        <w:t xml:space="preserve"> t</w:t>
      </w:r>
      <w:r w:rsidRPr="000C5794">
        <w:rPr>
          <w:rFonts w:ascii="Calibri" w:eastAsia="Calibri" w:hAnsi="Calibri"/>
          <w:kern w:val="2"/>
          <w:sz w:val="22"/>
          <w:szCs w:val="22"/>
          <w:lang w:val="en-AU"/>
          <w14:ligatures w14:val="standardContextual"/>
        </w:rPr>
        <w:t xml:space="preserve">hat we will be taking forward as part of </w:t>
      </w:r>
      <w:r w:rsidR="00ED36FE">
        <w:rPr>
          <w:rFonts w:ascii="Calibri" w:eastAsia="Calibri" w:hAnsi="Calibri"/>
          <w:kern w:val="2"/>
          <w:sz w:val="22"/>
          <w:szCs w:val="22"/>
          <w:lang w:val="en-AU"/>
          <w14:ligatures w14:val="standardContextual"/>
        </w:rPr>
        <w:t>S</w:t>
      </w:r>
      <w:r w:rsidRPr="000C5794">
        <w:rPr>
          <w:rFonts w:ascii="Calibri" w:eastAsia="Calibri" w:hAnsi="Calibri"/>
          <w:kern w:val="2"/>
          <w:sz w:val="22"/>
          <w:szCs w:val="22"/>
          <w:lang w:val="en-AU"/>
          <w14:ligatures w14:val="standardContextual"/>
        </w:rPr>
        <w:t xml:space="preserve">tage </w:t>
      </w:r>
      <w:r w:rsidR="00ED36FE">
        <w:rPr>
          <w:rFonts w:ascii="Calibri" w:eastAsia="Calibri" w:hAnsi="Calibri"/>
          <w:kern w:val="2"/>
          <w:sz w:val="22"/>
          <w:szCs w:val="22"/>
          <w:lang w:val="en-AU"/>
          <w14:ligatures w14:val="standardContextual"/>
        </w:rPr>
        <w:t>3</w:t>
      </w:r>
      <w:r w:rsidR="004A0F7F">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w:t>
      </w:r>
      <w:r w:rsidR="004A0F7F">
        <w:rPr>
          <w:rFonts w:ascii="Calibri" w:eastAsia="Calibri" w:hAnsi="Calibri"/>
          <w:kern w:val="2"/>
          <w:sz w:val="22"/>
          <w:szCs w:val="22"/>
          <w:lang w:val="en-AU"/>
          <w14:ligatures w14:val="standardContextual"/>
        </w:rPr>
        <w:t>I</w:t>
      </w:r>
      <w:r w:rsidRPr="000C5794">
        <w:rPr>
          <w:rFonts w:ascii="Calibri" w:eastAsia="Calibri" w:hAnsi="Calibri"/>
          <w:kern w:val="2"/>
          <w:sz w:val="22"/>
          <w:szCs w:val="22"/>
          <w:lang w:val="en-AU"/>
          <w14:ligatures w14:val="standardContextual"/>
        </w:rPr>
        <w:t>mportantly</w:t>
      </w:r>
      <w:r w:rsidR="004A0F7F">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recogni</w:t>
      </w:r>
      <w:r w:rsidR="004A0F7F">
        <w:rPr>
          <w:rFonts w:ascii="Calibri" w:eastAsia="Calibri" w:hAnsi="Calibri"/>
          <w:kern w:val="2"/>
          <w:sz w:val="22"/>
          <w:szCs w:val="22"/>
          <w:lang w:val="en-AU"/>
          <w14:ligatures w14:val="standardContextual"/>
        </w:rPr>
        <w:t>s</w:t>
      </w:r>
      <w:r w:rsidRPr="000C5794">
        <w:rPr>
          <w:rFonts w:ascii="Calibri" w:eastAsia="Calibri" w:hAnsi="Calibri"/>
          <w:kern w:val="2"/>
          <w:sz w:val="22"/>
          <w:szCs w:val="22"/>
          <w:lang w:val="en-AU"/>
          <w14:ligatures w14:val="standardContextual"/>
        </w:rPr>
        <w:t>ing that there are</w:t>
      </w:r>
      <w:r w:rsidR="004A0F7F">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as I've just mentioned</w:t>
      </w:r>
      <w:r w:rsidR="004A0F7F">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there are more consultations to come around that component of the reforms. In relation to </w:t>
      </w:r>
      <w:r w:rsidR="00ED36FE">
        <w:rPr>
          <w:rFonts w:ascii="Calibri" w:eastAsia="Calibri" w:hAnsi="Calibri"/>
          <w:kern w:val="2"/>
          <w:sz w:val="22"/>
          <w:szCs w:val="22"/>
          <w:lang w:val="en-AU"/>
          <w14:ligatures w14:val="standardContextual"/>
        </w:rPr>
        <w:t>S</w:t>
      </w:r>
      <w:r w:rsidRPr="000C5794">
        <w:rPr>
          <w:rFonts w:ascii="Calibri" w:eastAsia="Calibri" w:hAnsi="Calibri"/>
          <w:kern w:val="2"/>
          <w:sz w:val="22"/>
          <w:szCs w:val="22"/>
          <w:lang w:val="en-AU"/>
          <w14:ligatures w14:val="standardContextual"/>
        </w:rPr>
        <w:t xml:space="preserve">tage </w:t>
      </w:r>
      <w:r w:rsidR="00ED36FE">
        <w:rPr>
          <w:rFonts w:ascii="Calibri" w:eastAsia="Calibri" w:hAnsi="Calibri"/>
          <w:kern w:val="2"/>
          <w:sz w:val="22"/>
          <w:szCs w:val="22"/>
          <w:lang w:val="en-AU"/>
          <w14:ligatures w14:val="standardContextual"/>
        </w:rPr>
        <w:t>2</w:t>
      </w:r>
      <w:r w:rsidRPr="000C5794">
        <w:rPr>
          <w:rFonts w:ascii="Calibri" w:eastAsia="Calibri" w:hAnsi="Calibri"/>
          <w:kern w:val="2"/>
          <w:sz w:val="22"/>
          <w:szCs w:val="22"/>
          <w:lang w:val="en-AU"/>
          <w14:ligatures w14:val="standardContextual"/>
        </w:rPr>
        <w:t>, it's important to recognise that the assessment and approval settings that will be in place</w:t>
      </w:r>
      <w:r w:rsidR="00856971">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in relation to initially the standing up of an EPA within the department and then in July 2025 the creation of a statutorily independent EPA</w:t>
      </w:r>
      <w:r w:rsidR="00856971">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remained that the assessment and approval powers will be exercised by the EPA. But it will still be possible for the </w:t>
      </w:r>
      <w:r w:rsidR="3A2BA271" w:rsidRPr="000C5794">
        <w:rPr>
          <w:rFonts w:ascii="Calibri" w:eastAsia="Calibri" w:hAnsi="Calibri"/>
          <w:kern w:val="2"/>
          <w:sz w:val="22"/>
          <w:szCs w:val="22"/>
          <w:lang w:val="en-AU"/>
          <w14:ligatures w14:val="standardContextual"/>
        </w:rPr>
        <w:t>m</w:t>
      </w:r>
      <w:r w:rsidRPr="000C5794">
        <w:rPr>
          <w:rFonts w:ascii="Calibri" w:eastAsia="Calibri" w:hAnsi="Calibri"/>
          <w:kern w:val="2"/>
          <w:sz w:val="22"/>
          <w:szCs w:val="22"/>
          <w:lang w:val="en-AU"/>
          <w14:ligatures w14:val="standardContextual"/>
        </w:rPr>
        <w:t xml:space="preserve">inister to undertake and make an approval decision at her discretion. The mechanism through which that happens, though is because the </w:t>
      </w:r>
      <w:r w:rsidR="51DE747A" w:rsidRPr="000C5794">
        <w:rPr>
          <w:rFonts w:ascii="Calibri" w:eastAsia="Calibri" w:hAnsi="Calibri"/>
          <w:kern w:val="2"/>
          <w:sz w:val="22"/>
          <w:szCs w:val="22"/>
          <w:lang w:val="en-AU"/>
          <w14:ligatures w14:val="standardContextual"/>
        </w:rPr>
        <w:t>m</w:t>
      </w:r>
      <w:r w:rsidRPr="000C5794">
        <w:rPr>
          <w:rFonts w:ascii="Calibri" w:eastAsia="Calibri" w:hAnsi="Calibri"/>
          <w:kern w:val="2"/>
          <w:sz w:val="22"/>
          <w:szCs w:val="22"/>
          <w:lang w:val="en-AU"/>
          <w14:ligatures w14:val="standardContextual"/>
        </w:rPr>
        <w:t>inister has delegated those functions to the EPA</w:t>
      </w:r>
      <w:r w:rsidR="00F01E89" w:rsidRPr="000C5794">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w:t>
      </w:r>
      <w:r w:rsidR="00F01E89" w:rsidRPr="000C5794">
        <w:rPr>
          <w:rFonts w:ascii="Calibri" w:eastAsia="Calibri" w:hAnsi="Calibri"/>
          <w:kern w:val="2"/>
          <w:sz w:val="22"/>
          <w:szCs w:val="22"/>
          <w:lang w:val="en-AU"/>
          <w14:ligatures w14:val="standardContextual"/>
        </w:rPr>
        <w:t>t</w:t>
      </w:r>
      <w:r w:rsidRPr="000C5794">
        <w:rPr>
          <w:rFonts w:ascii="Calibri" w:eastAsia="Calibri" w:hAnsi="Calibri"/>
          <w:kern w:val="2"/>
          <w:sz w:val="22"/>
          <w:szCs w:val="22"/>
          <w:lang w:val="en-AU"/>
          <w14:ligatures w14:val="standardContextual"/>
        </w:rPr>
        <w:t xml:space="preserve">he </w:t>
      </w:r>
      <w:r w:rsidR="416A2FCD" w:rsidRPr="000C5794">
        <w:rPr>
          <w:rFonts w:ascii="Calibri" w:eastAsia="Calibri" w:hAnsi="Calibri"/>
          <w:kern w:val="2"/>
          <w:sz w:val="22"/>
          <w:szCs w:val="22"/>
          <w:lang w:val="en-AU"/>
          <w14:ligatures w14:val="standardContextual"/>
        </w:rPr>
        <w:t>m</w:t>
      </w:r>
      <w:r w:rsidRPr="000C5794">
        <w:rPr>
          <w:rFonts w:ascii="Calibri" w:eastAsia="Calibri" w:hAnsi="Calibri"/>
          <w:kern w:val="2"/>
          <w:sz w:val="22"/>
          <w:szCs w:val="22"/>
          <w:lang w:val="en-AU"/>
          <w14:ligatures w14:val="standardContextual"/>
        </w:rPr>
        <w:t>inister is then able to, of course</w:t>
      </w:r>
      <w:r w:rsidR="004A0F7F" w:rsidRPr="000C5794">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take back </w:t>
      </w:r>
      <w:r w:rsidR="00A374E3">
        <w:rPr>
          <w:rFonts w:ascii="Calibri" w:eastAsia="Calibri" w:hAnsi="Calibri"/>
          <w:kern w:val="2"/>
          <w:sz w:val="22"/>
          <w:szCs w:val="22"/>
          <w:lang w:val="en-AU"/>
          <w14:ligatures w14:val="standardContextual"/>
        </w:rPr>
        <w:t xml:space="preserve">[or ‘call in’] </w:t>
      </w:r>
      <w:r w:rsidRPr="000C5794">
        <w:rPr>
          <w:rFonts w:ascii="Calibri" w:eastAsia="Calibri" w:hAnsi="Calibri"/>
          <w:kern w:val="2"/>
          <w:sz w:val="22"/>
          <w:szCs w:val="22"/>
          <w:lang w:val="en-AU"/>
          <w14:ligatures w14:val="standardContextual"/>
        </w:rPr>
        <w:t xml:space="preserve">one of those decisions </w:t>
      </w:r>
      <w:proofErr w:type="gramStart"/>
      <w:r w:rsidRPr="000C5794">
        <w:rPr>
          <w:rFonts w:ascii="Calibri" w:eastAsia="Calibri" w:hAnsi="Calibri"/>
          <w:kern w:val="2"/>
          <w:sz w:val="22"/>
          <w:szCs w:val="22"/>
          <w:lang w:val="en-AU"/>
          <w14:ligatures w14:val="standardContextual"/>
        </w:rPr>
        <w:t>in order to</w:t>
      </w:r>
      <w:proofErr w:type="gramEnd"/>
      <w:r w:rsidRPr="000C5794">
        <w:rPr>
          <w:rFonts w:ascii="Calibri" w:eastAsia="Calibri" w:hAnsi="Calibri"/>
          <w:kern w:val="2"/>
          <w:sz w:val="22"/>
          <w:szCs w:val="22"/>
          <w:lang w:val="en-AU"/>
          <w14:ligatures w14:val="standardContextual"/>
        </w:rPr>
        <w:t xml:space="preserve"> make it. That's exactly the case as happens with environmental assessment and approval decision making now, and it is broadly analogous to the operation of a </w:t>
      </w:r>
      <w:r w:rsidR="00DF3C41">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call</w:t>
      </w:r>
      <w:r w:rsidR="00DF3C41">
        <w:rPr>
          <w:rFonts w:ascii="Calibri" w:eastAsia="Calibri" w:hAnsi="Calibri"/>
          <w:kern w:val="2"/>
          <w:sz w:val="22"/>
          <w:szCs w:val="22"/>
          <w:lang w:val="en-AU"/>
          <w14:ligatures w14:val="standardContextual"/>
        </w:rPr>
        <w:t xml:space="preserve"> </w:t>
      </w:r>
      <w:r w:rsidRPr="000C5794">
        <w:rPr>
          <w:rFonts w:ascii="Calibri" w:eastAsia="Calibri" w:hAnsi="Calibri"/>
          <w:kern w:val="2"/>
          <w:sz w:val="22"/>
          <w:szCs w:val="22"/>
          <w:lang w:val="en-AU"/>
          <w14:ligatures w14:val="standardContextual"/>
        </w:rPr>
        <w:t>in</w:t>
      </w:r>
      <w:r w:rsidR="00DF3C41">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power as is proposed in the </w:t>
      </w:r>
      <w:r w:rsidR="005041AF" w:rsidRPr="000C5794">
        <w:rPr>
          <w:rFonts w:ascii="Calibri" w:eastAsia="Calibri" w:hAnsi="Calibri"/>
          <w:kern w:val="2"/>
          <w:sz w:val="22"/>
          <w:szCs w:val="22"/>
          <w:lang w:val="en-AU"/>
          <w14:ligatures w14:val="standardContextual"/>
        </w:rPr>
        <w:t>Nature</w:t>
      </w:r>
      <w:r w:rsidRPr="000C5794">
        <w:rPr>
          <w:rFonts w:ascii="Calibri" w:eastAsia="Calibri" w:hAnsi="Calibri"/>
          <w:kern w:val="2"/>
          <w:sz w:val="22"/>
          <w:szCs w:val="22"/>
          <w:lang w:val="en-AU"/>
          <w14:ligatures w14:val="standardContextual"/>
        </w:rPr>
        <w:t xml:space="preserve"> </w:t>
      </w:r>
      <w:r w:rsidR="005041AF" w:rsidRPr="000C5794">
        <w:rPr>
          <w:rFonts w:ascii="Calibri" w:eastAsia="Calibri" w:hAnsi="Calibri"/>
          <w:kern w:val="2"/>
          <w:sz w:val="22"/>
          <w:szCs w:val="22"/>
          <w:lang w:val="en-AU"/>
          <w14:ligatures w14:val="standardContextual"/>
        </w:rPr>
        <w:t>P</w:t>
      </w:r>
      <w:r w:rsidRPr="000C5794">
        <w:rPr>
          <w:rFonts w:ascii="Calibri" w:eastAsia="Calibri" w:hAnsi="Calibri"/>
          <w:kern w:val="2"/>
          <w:sz w:val="22"/>
          <w:szCs w:val="22"/>
          <w:lang w:val="en-AU"/>
          <w14:ligatures w14:val="standardContextual"/>
        </w:rPr>
        <w:t xml:space="preserve">ositive </w:t>
      </w:r>
      <w:r w:rsidR="005041AF" w:rsidRPr="000C5794">
        <w:rPr>
          <w:rFonts w:ascii="Calibri" w:eastAsia="Calibri" w:hAnsi="Calibri"/>
          <w:kern w:val="2"/>
          <w:sz w:val="22"/>
          <w:szCs w:val="22"/>
          <w:lang w:val="en-AU"/>
          <w14:ligatures w14:val="standardContextual"/>
        </w:rPr>
        <w:t>P</w:t>
      </w:r>
      <w:r w:rsidRPr="000C5794">
        <w:rPr>
          <w:rFonts w:ascii="Calibri" w:eastAsia="Calibri" w:hAnsi="Calibri"/>
          <w:kern w:val="2"/>
          <w:sz w:val="22"/>
          <w:szCs w:val="22"/>
          <w:lang w:val="en-AU"/>
          <w14:ligatures w14:val="standardContextual"/>
        </w:rPr>
        <w:t>lan in the future</w:t>
      </w:r>
      <w:r w:rsidR="00F01E89" w:rsidRPr="000C5794">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whereby the EPA is the decision </w:t>
      </w:r>
      <w:proofErr w:type="gramStart"/>
      <w:r w:rsidRPr="000C5794">
        <w:rPr>
          <w:rFonts w:ascii="Calibri" w:eastAsia="Calibri" w:hAnsi="Calibri"/>
          <w:kern w:val="2"/>
          <w:sz w:val="22"/>
          <w:szCs w:val="22"/>
          <w:lang w:val="en-AU"/>
          <w14:ligatures w14:val="standardContextual"/>
        </w:rPr>
        <w:t>maker</w:t>
      </w:r>
      <w:proofErr w:type="gramEnd"/>
      <w:r w:rsidRPr="000C5794">
        <w:rPr>
          <w:rFonts w:ascii="Calibri" w:eastAsia="Calibri" w:hAnsi="Calibri"/>
          <w:kern w:val="2"/>
          <w:sz w:val="22"/>
          <w:szCs w:val="22"/>
          <w:lang w:val="en-AU"/>
          <w14:ligatures w14:val="standardContextual"/>
        </w:rPr>
        <w:t xml:space="preserve"> but the </w:t>
      </w:r>
      <w:r w:rsidR="0C465EA2" w:rsidRPr="000C5794">
        <w:rPr>
          <w:rFonts w:ascii="Calibri" w:eastAsia="Calibri" w:hAnsi="Calibri"/>
          <w:kern w:val="2"/>
          <w:sz w:val="22"/>
          <w:szCs w:val="22"/>
          <w:lang w:val="en-AU"/>
          <w14:ligatures w14:val="standardContextual"/>
        </w:rPr>
        <w:t>mi</w:t>
      </w:r>
      <w:r w:rsidRPr="000C5794">
        <w:rPr>
          <w:rFonts w:ascii="Calibri" w:eastAsia="Calibri" w:hAnsi="Calibri"/>
          <w:kern w:val="2"/>
          <w:sz w:val="22"/>
          <w:szCs w:val="22"/>
          <w:lang w:val="en-AU"/>
          <w14:ligatures w14:val="standardContextual"/>
        </w:rPr>
        <w:t xml:space="preserve">nister is able to </w:t>
      </w:r>
      <w:r w:rsidR="004A0473">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call in</w:t>
      </w:r>
      <w:r w:rsidR="004A0473">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a project should they wish to undertake that decision making process themselves</w:t>
      </w:r>
      <w:r w:rsidR="004A0F7F">
        <w:rPr>
          <w:rFonts w:ascii="Calibri" w:eastAsia="Calibri" w:hAnsi="Calibri"/>
          <w:kern w:val="2"/>
          <w:sz w:val="22"/>
          <w:szCs w:val="22"/>
          <w:lang w:val="en-AU"/>
          <w14:ligatures w14:val="standardContextual"/>
        </w:rPr>
        <w:t>.</w:t>
      </w:r>
    </w:p>
    <w:p w14:paraId="52615825" w14:textId="769320C2" w:rsidR="000C5794" w:rsidRDefault="000C5794" w:rsidP="004D3D45">
      <w:pPr>
        <w:spacing w:before="0" w:after="160"/>
        <w:rPr>
          <w:rFonts w:ascii="Calibri" w:eastAsia="Calibri" w:hAnsi="Calibri"/>
          <w:kern w:val="2"/>
          <w:sz w:val="22"/>
          <w:szCs w:val="22"/>
          <w:lang w:val="en-AU"/>
          <w14:ligatures w14:val="standardContextual"/>
        </w:rPr>
      </w:pPr>
      <w:r>
        <w:rPr>
          <w:rFonts w:ascii="Calibri" w:eastAsia="Calibri" w:hAnsi="Calibri"/>
          <w:b/>
          <w:bCs/>
          <w:kern w:val="2"/>
          <w:sz w:val="22"/>
          <w:szCs w:val="22"/>
          <w:lang w:val="en-AU"/>
          <w14:ligatures w14:val="standardContextual"/>
        </w:rPr>
        <w:t xml:space="preserve">Greg Manning: </w:t>
      </w:r>
      <w:r w:rsidR="00057FCE">
        <w:rPr>
          <w:rFonts w:ascii="Calibri" w:eastAsia="Calibri" w:hAnsi="Calibri"/>
          <w:kern w:val="2"/>
          <w:sz w:val="22"/>
          <w:szCs w:val="22"/>
          <w:lang w:val="en-AU"/>
          <w14:ligatures w14:val="standardContextual"/>
        </w:rPr>
        <w:t>Yeah,</w:t>
      </w:r>
      <w:r w:rsidR="00A81EC7" w:rsidRPr="000C5794">
        <w:rPr>
          <w:rFonts w:ascii="Calibri" w:eastAsia="Calibri" w:hAnsi="Calibri"/>
          <w:kern w:val="2"/>
          <w:sz w:val="22"/>
          <w:szCs w:val="22"/>
          <w:lang w:val="en-AU"/>
          <w14:ligatures w14:val="standardContextual"/>
        </w:rPr>
        <w:t xml:space="preserve"> terrific. I hope that provides some clarity for that question</w:t>
      </w:r>
      <w:r w:rsidR="00EA30B3">
        <w:rPr>
          <w:rFonts w:ascii="Calibri" w:eastAsia="Calibri" w:hAnsi="Calibri"/>
          <w:kern w:val="2"/>
          <w:sz w:val="22"/>
          <w:szCs w:val="22"/>
          <w:lang w:val="en-AU"/>
          <w14:ligatures w14:val="standardContextual"/>
        </w:rPr>
        <w:t xml:space="preserve"> asker</w:t>
      </w:r>
      <w:r w:rsidR="00A81EC7" w:rsidRPr="000C5794">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Andrew</w:t>
      </w:r>
      <w:r w:rsidR="00A81EC7">
        <w:rPr>
          <w:rFonts w:ascii="Calibri" w:eastAsia="Calibri" w:hAnsi="Calibri"/>
          <w:kern w:val="2"/>
          <w:sz w:val="22"/>
          <w:szCs w:val="22"/>
          <w:lang w:val="en-AU"/>
          <w14:ligatures w14:val="standardContextual"/>
        </w:rPr>
        <w:t>, t</w:t>
      </w:r>
      <w:r w:rsidRPr="000C5794">
        <w:rPr>
          <w:rFonts w:ascii="Calibri" w:eastAsia="Calibri" w:hAnsi="Calibri"/>
          <w:kern w:val="2"/>
          <w:sz w:val="22"/>
          <w:szCs w:val="22"/>
          <w:lang w:val="en-AU"/>
          <w14:ligatures w14:val="standardContextual"/>
        </w:rPr>
        <w:t>his next question is coming back your way in relation to compliance and enforcement, which as the question notes, does keep coming up significantly through all of this. The question is</w:t>
      </w:r>
      <w:r w:rsidR="00F2064E">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is</w:t>
      </w:r>
      <w:r w:rsidR="00B4742F">
        <w:rPr>
          <w:rFonts w:ascii="Calibri" w:eastAsia="Calibri" w:hAnsi="Calibri"/>
          <w:kern w:val="2"/>
          <w:sz w:val="22"/>
          <w:szCs w:val="22"/>
          <w:lang w:val="en-AU"/>
          <w14:ligatures w14:val="standardContextual"/>
        </w:rPr>
        <w:t xml:space="preserve"> </w:t>
      </w:r>
      <w:r w:rsidRPr="000C5794">
        <w:rPr>
          <w:rFonts w:ascii="Calibri" w:eastAsia="Calibri" w:hAnsi="Calibri"/>
          <w:kern w:val="2"/>
          <w:sz w:val="22"/>
          <w:szCs w:val="22"/>
          <w:lang w:val="en-AU"/>
          <w14:ligatures w14:val="standardContextual"/>
        </w:rPr>
        <w:t>it just the stronger penalties that we're talking about here or are there other new powers in addition to those that will form part of the compliance and enforcement arrangements going forwards?</w:t>
      </w:r>
    </w:p>
    <w:p w14:paraId="51835261" w14:textId="77777777" w:rsidR="00CE3955" w:rsidRDefault="000C5794" w:rsidP="004D3D45">
      <w:pPr>
        <w:spacing w:before="0" w:after="160"/>
        <w:rPr>
          <w:rFonts w:ascii="Calibri" w:eastAsia="Calibri" w:hAnsi="Calibri"/>
          <w:kern w:val="2"/>
          <w:sz w:val="22"/>
          <w:szCs w:val="22"/>
          <w:lang w:val="en-AU"/>
          <w14:ligatures w14:val="standardContextual"/>
        </w:rPr>
      </w:pPr>
      <w:r>
        <w:rPr>
          <w:rFonts w:ascii="Calibri" w:eastAsia="Calibri" w:hAnsi="Calibri"/>
          <w:b/>
          <w:bCs/>
          <w:kern w:val="2"/>
          <w:sz w:val="22"/>
          <w:szCs w:val="22"/>
          <w:lang w:val="en-AU"/>
          <w14:ligatures w14:val="standardContextual"/>
        </w:rPr>
        <w:t xml:space="preserve">Andrew </w:t>
      </w:r>
      <w:r w:rsidR="000B3658">
        <w:rPr>
          <w:rFonts w:ascii="Calibri" w:eastAsia="Calibri" w:hAnsi="Calibri"/>
          <w:b/>
          <w:bCs/>
          <w:kern w:val="2"/>
          <w:sz w:val="22"/>
          <w:szCs w:val="22"/>
          <w:lang w:val="en-AU"/>
          <w14:ligatures w14:val="standardContextual"/>
        </w:rPr>
        <w:t>McNee</w:t>
      </w:r>
      <w:r>
        <w:rPr>
          <w:rFonts w:ascii="Calibri" w:eastAsia="Calibri" w:hAnsi="Calibri"/>
          <w:b/>
          <w:bCs/>
          <w:kern w:val="2"/>
          <w:sz w:val="22"/>
          <w:szCs w:val="22"/>
          <w:lang w:val="en-AU"/>
          <w14:ligatures w14:val="standardContextual"/>
        </w:rPr>
        <w:t xml:space="preserve">: </w:t>
      </w:r>
      <w:r w:rsidRPr="000C5794">
        <w:rPr>
          <w:rFonts w:ascii="Calibri" w:eastAsia="Calibri" w:hAnsi="Calibri"/>
          <w:kern w:val="2"/>
          <w:sz w:val="22"/>
          <w:szCs w:val="22"/>
          <w:lang w:val="en-AU"/>
          <w14:ligatures w14:val="standardContextual"/>
        </w:rPr>
        <w:t>Thanks, Greg</w:t>
      </w:r>
      <w:r w:rsidR="00B66EC5">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that's an excellent question and I thought I might just talk a little bit about how we undertake our compliance. So</w:t>
      </w:r>
      <w:r w:rsidR="00361ACB" w:rsidRPr="000C5794">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we are really working to become a modern</w:t>
      </w:r>
      <w:r w:rsidR="489EA0C7" w:rsidRPr="000C5794">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risk</w:t>
      </w:r>
      <w:r w:rsidR="00EA2374">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based intelligence</w:t>
      </w:r>
      <w:r w:rsidR="00417764">
        <w:rPr>
          <w:rFonts w:ascii="Calibri" w:eastAsia="Calibri" w:hAnsi="Calibri"/>
          <w:kern w:val="2"/>
          <w:sz w:val="22"/>
          <w:szCs w:val="22"/>
          <w:lang w:val="en-AU"/>
          <w14:ligatures w14:val="standardContextual"/>
        </w:rPr>
        <w:t>-led c</w:t>
      </w:r>
      <w:r w:rsidRPr="000C5794">
        <w:rPr>
          <w:rFonts w:ascii="Calibri" w:eastAsia="Calibri" w:hAnsi="Calibri"/>
          <w:kern w:val="2"/>
          <w:sz w:val="22"/>
          <w:szCs w:val="22"/>
          <w:lang w:val="en-AU"/>
          <w14:ligatures w14:val="standardContextual"/>
        </w:rPr>
        <w:t>ompliance unit</w:t>
      </w:r>
      <w:r w:rsidR="00417764">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that is not just about the penalties</w:t>
      </w:r>
      <w:r w:rsidR="00EA2374">
        <w:rPr>
          <w:rFonts w:ascii="Calibri" w:eastAsia="Calibri" w:hAnsi="Calibri"/>
          <w:kern w:val="2"/>
          <w:sz w:val="22"/>
          <w:szCs w:val="22"/>
          <w:lang w:val="en-AU"/>
          <w14:ligatures w14:val="standardContextual"/>
        </w:rPr>
        <w:t>.</w:t>
      </w:r>
      <w:r w:rsidR="00417764">
        <w:rPr>
          <w:rFonts w:ascii="Calibri" w:eastAsia="Calibri" w:hAnsi="Calibri"/>
          <w:kern w:val="2"/>
          <w:sz w:val="22"/>
          <w:szCs w:val="22"/>
          <w:lang w:val="en-AU"/>
          <w14:ligatures w14:val="standardContextual"/>
        </w:rPr>
        <w:t xml:space="preserve"> </w:t>
      </w:r>
      <w:r w:rsidR="00A07FC6">
        <w:rPr>
          <w:rFonts w:ascii="Calibri" w:eastAsia="Calibri" w:hAnsi="Calibri"/>
          <w:kern w:val="2"/>
          <w:sz w:val="22"/>
          <w:szCs w:val="22"/>
          <w:lang w:val="en-AU"/>
          <w14:ligatures w14:val="standardContextual"/>
        </w:rPr>
        <w:t>O</w:t>
      </w:r>
      <w:r w:rsidR="00A07FC6" w:rsidRPr="000C5794">
        <w:rPr>
          <w:rFonts w:ascii="Calibri" w:eastAsia="Calibri" w:hAnsi="Calibri"/>
          <w:kern w:val="2"/>
          <w:sz w:val="22"/>
          <w:szCs w:val="22"/>
          <w:lang w:val="en-AU"/>
          <w14:ligatures w14:val="standardContextual"/>
        </w:rPr>
        <w:t>bviously,</w:t>
      </w:r>
      <w:r w:rsidRPr="000C5794">
        <w:rPr>
          <w:rFonts w:ascii="Calibri" w:eastAsia="Calibri" w:hAnsi="Calibri"/>
          <w:kern w:val="2"/>
          <w:sz w:val="22"/>
          <w:szCs w:val="22"/>
          <w:lang w:val="en-AU"/>
          <w14:ligatures w14:val="standardContextual"/>
        </w:rPr>
        <w:t xml:space="preserve"> the powers are the critical kind of tools that we have</w:t>
      </w:r>
      <w:r w:rsidR="00A75BF1">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w:t>
      </w:r>
      <w:r w:rsidR="00E168AE">
        <w:rPr>
          <w:rFonts w:ascii="Calibri" w:eastAsia="Calibri" w:hAnsi="Calibri"/>
          <w:kern w:val="2"/>
          <w:sz w:val="22"/>
          <w:szCs w:val="22"/>
          <w:lang w:val="en-AU"/>
          <w14:ligatures w14:val="standardContextual"/>
        </w:rPr>
        <w:t>a</w:t>
      </w:r>
      <w:r w:rsidRPr="000C5794">
        <w:rPr>
          <w:rFonts w:ascii="Calibri" w:eastAsia="Calibri" w:hAnsi="Calibri"/>
          <w:kern w:val="2"/>
          <w:sz w:val="22"/>
          <w:szCs w:val="22"/>
          <w:lang w:val="en-AU"/>
          <w14:ligatures w14:val="standardContextual"/>
        </w:rPr>
        <w:t xml:space="preserve">nd if people are looking for that kind of suite of tools and how we use them, then it's the department's compliance policy that sets out how we will use those </w:t>
      </w:r>
      <w:proofErr w:type="gramStart"/>
      <w:r w:rsidRPr="000C5794">
        <w:rPr>
          <w:rFonts w:ascii="Calibri" w:eastAsia="Calibri" w:hAnsi="Calibri"/>
          <w:kern w:val="2"/>
          <w:sz w:val="22"/>
          <w:szCs w:val="22"/>
          <w:lang w:val="en-AU"/>
          <w14:ligatures w14:val="standardContextual"/>
        </w:rPr>
        <w:t>particular tools</w:t>
      </w:r>
      <w:proofErr w:type="gramEnd"/>
      <w:r w:rsidRPr="000C5794">
        <w:rPr>
          <w:rFonts w:ascii="Calibri" w:eastAsia="Calibri" w:hAnsi="Calibri"/>
          <w:kern w:val="2"/>
          <w:sz w:val="22"/>
          <w:szCs w:val="22"/>
          <w:lang w:val="en-AU"/>
          <w14:ligatures w14:val="standardContextual"/>
        </w:rPr>
        <w:t xml:space="preserve">. </w:t>
      </w:r>
    </w:p>
    <w:p w14:paraId="715B4E77" w14:textId="41BED878" w:rsidR="00E13628" w:rsidRDefault="000C5794" w:rsidP="004D3D45">
      <w:pPr>
        <w:spacing w:before="0" w:after="160"/>
        <w:rPr>
          <w:rFonts w:ascii="Calibri" w:eastAsia="Calibri" w:hAnsi="Calibri"/>
          <w:kern w:val="2"/>
          <w:sz w:val="22"/>
          <w:szCs w:val="22"/>
          <w:lang w:val="en-AU"/>
          <w14:ligatures w14:val="standardContextual"/>
        </w:rPr>
      </w:pPr>
      <w:r w:rsidRPr="000C5794">
        <w:rPr>
          <w:rFonts w:ascii="Calibri" w:eastAsia="Calibri" w:hAnsi="Calibri"/>
          <w:kern w:val="2"/>
          <w:sz w:val="22"/>
          <w:szCs w:val="22"/>
          <w:lang w:val="en-AU"/>
          <w14:ligatures w14:val="standardContextual"/>
        </w:rPr>
        <w:t>So</w:t>
      </w:r>
      <w:r w:rsidR="00361ACB" w:rsidRPr="000C5794">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one of the first things that we'll do on passing of this legislation is look at how the new powers that relate to </w:t>
      </w:r>
      <w:r w:rsidR="001D59AE">
        <w:rPr>
          <w:rFonts w:ascii="Calibri" w:eastAsia="Calibri" w:hAnsi="Calibri"/>
          <w:kern w:val="2"/>
          <w:sz w:val="22"/>
          <w:szCs w:val="22"/>
          <w:lang w:val="en-AU"/>
          <w14:ligatures w14:val="standardContextual"/>
        </w:rPr>
        <w:t>e</w:t>
      </w:r>
      <w:r w:rsidRPr="000C5794">
        <w:rPr>
          <w:rFonts w:ascii="Calibri" w:eastAsia="Calibri" w:hAnsi="Calibri"/>
          <w:kern w:val="2"/>
          <w:sz w:val="22"/>
          <w:szCs w:val="22"/>
          <w:lang w:val="en-AU"/>
          <w14:ligatures w14:val="standardContextual"/>
        </w:rPr>
        <w:t xml:space="preserve">nvironment </w:t>
      </w:r>
      <w:r w:rsidR="001D59AE">
        <w:rPr>
          <w:rFonts w:ascii="Calibri" w:eastAsia="Calibri" w:hAnsi="Calibri"/>
          <w:kern w:val="2"/>
          <w:sz w:val="22"/>
          <w:szCs w:val="22"/>
          <w:lang w:val="en-AU"/>
          <w14:ligatures w14:val="standardContextual"/>
        </w:rPr>
        <w:t>p</w:t>
      </w:r>
      <w:r w:rsidRPr="000C5794">
        <w:rPr>
          <w:rFonts w:ascii="Calibri" w:eastAsia="Calibri" w:hAnsi="Calibri"/>
          <w:kern w:val="2"/>
          <w:sz w:val="22"/>
          <w:szCs w:val="22"/>
          <w:lang w:val="en-AU"/>
          <w14:ligatures w14:val="standardContextual"/>
        </w:rPr>
        <w:t xml:space="preserve">rotection orders and the auditing functions can be incorporated into our compliance approach and they're both important tools. </w:t>
      </w:r>
      <w:proofErr w:type="gramStart"/>
      <w:r w:rsidRPr="000C5794">
        <w:rPr>
          <w:rFonts w:ascii="Calibri" w:eastAsia="Calibri" w:hAnsi="Calibri"/>
          <w:kern w:val="2"/>
          <w:sz w:val="22"/>
          <w:szCs w:val="22"/>
          <w:lang w:val="en-AU"/>
          <w14:ligatures w14:val="standardContextual"/>
        </w:rPr>
        <w:t>So</w:t>
      </w:r>
      <w:proofErr w:type="gramEnd"/>
      <w:r w:rsidRPr="000C5794">
        <w:rPr>
          <w:rFonts w:ascii="Calibri" w:eastAsia="Calibri" w:hAnsi="Calibri"/>
          <w:kern w:val="2"/>
          <w:sz w:val="22"/>
          <w:szCs w:val="22"/>
          <w:lang w:val="en-AU"/>
          <w14:ligatures w14:val="standardContextual"/>
        </w:rPr>
        <w:t xml:space="preserve"> </w:t>
      </w:r>
      <w:r w:rsidR="001D59AE">
        <w:rPr>
          <w:rFonts w:ascii="Calibri" w:eastAsia="Calibri" w:hAnsi="Calibri"/>
          <w:kern w:val="2"/>
          <w:sz w:val="22"/>
          <w:szCs w:val="22"/>
          <w:lang w:val="en-AU"/>
          <w14:ligatures w14:val="standardContextual"/>
        </w:rPr>
        <w:t>e</w:t>
      </w:r>
      <w:r w:rsidRPr="000C5794">
        <w:rPr>
          <w:rFonts w:ascii="Calibri" w:eastAsia="Calibri" w:hAnsi="Calibri"/>
          <w:kern w:val="2"/>
          <w:sz w:val="22"/>
          <w:szCs w:val="22"/>
          <w:lang w:val="en-AU"/>
          <w14:ligatures w14:val="standardContextual"/>
        </w:rPr>
        <w:t xml:space="preserve">nvironment </w:t>
      </w:r>
      <w:r w:rsidR="001D59AE">
        <w:rPr>
          <w:rFonts w:ascii="Calibri" w:eastAsia="Calibri" w:hAnsi="Calibri"/>
          <w:kern w:val="2"/>
          <w:sz w:val="22"/>
          <w:szCs w:val="22"/>
          <w:lang w:val="en-AU"/>
          <w14:ligatures w14:val="standardContextual"/>
        </w:rPr>
        <w:t>p</w:t>
      </w:r>
      <w:r w:rsidRPr="000C5794">
        <w:rPr>
          <w:rFonts w:ascii="Calibri" w:eastAsia="Calibri" w:hAnsi="Calibri"/>
          <w:kern w:val="2"/>
          <w:sz w:val="22"/>
          <w:szCs w:val="22"/>
          <w:lang w:val="en-AU"/>
          <w14:ligatures w14:val="standardContextual"/>
        </w:rPr>
        <w:t>rotection orders will provide a capacity for immediate action by the head of the EPA to take</w:t>
      </w:r>
      <w:r w:rsidR="4BE58422" w:rsidRPr="000C5794">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you know</w:t>
      </w:r>
      <w:r w:rsidR="5FDC70D7" w:rsidRPr="000C5794">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where there's a likely contravention or an actual contravention of the legislation and a risk of serious damage to the environment, then that is a power that can be taken immediately by the head of the Agency</w:t>
      </w:r>
      <w:r w:rsidR="00B31FB9">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so</w:t>
      </w:r>
      <w:r w:rsidR="00B31FB9">
        <w:rPr>
          <w:rFonts w:ascii="Calibri" w:eastAsia="Calibri" w:hAnsi="Calibri"/>
          <w:kern w:val="2"/>
          <w:sz w:val="22"/>
          <w:szCs w:val="22"/>
          <w:lang w:val="en-AU"/>
          <w14:ligatures w14:val="standardContextual"/>
        </w:rPr>
        <w:t xml:space="preserve"> it’s important</w:t>
      </w:r>
      <w:r w:rsidRPr="000C5794">
        <w:rPr>
          <w:rFonts w:ascii="Calibri" w:eastAsia="Calibri" w:hAnsi="Calibri"/>
          <w:kern w:val="2"/>
          <w:sz w:val="22"/>
          <w:szCs w:val="22"/>
          <w:lang w:val="en-AU"/>
          <w14:ligatures w14:val="standardContextual"/>
        </w:rPr>
        <w:t>. And we'll be setting out in the compliance policy the approach to that</w:t>
      </w:r>
      <w:r w:rsidR="00B31FB9">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w:t>
      </w:r>
      <w:r w:rsidR="00B31FB9">
        <w:rPr>
          <w:rFonts w:ascii="Calibri" w:eastAsia="Calibri" w:hAnsi="Calibri"/>
          <w:kern w:val="2"/>
          <w:sz w:val="22"/>
          <w:szCs w:val="22"/>
          <w:lang w:val="en-AU"/>
          <w14:ligatures w14:val="standardContextual"/>
        </w:rPr>
        <w:t>T</w:t>
      </w:r>
      <w:r w:rsidRPr="000C5794">
        <w:rPr>
          <w:rFonts w:ascii="Calibri" w:eastAsia="Calibri" w:hAnsi="Calibri"/>
          <w:kern w:val="2"/>
          <w:sz w:val="22"/>
          <w:szCs w:val="22"/>
          <w:lang w:val="en-AU"/>
          <w14:ligatures w14:val="standardContextual"/>
        </w:rPr>
        <w:t>he auditing powers as I touched on in a previous response, they're also critical</w:t>
      </w:r>
      <w:r w:rsidR="00CE43B3">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w:t>
      </w:r>
      <w:proofErr w:type="gramStart"/>
      <w:r w:rsidR="00CE43B3">
        <w:rPr>
          <w:rFonts w:ascii="Calibri" w:eastAsia="Calibri" w:hAnsi="Calibri"/>
          <w:kern w:val="2"/>
          <w:sz w:val="22"/>
          <w:szCs w:val="22"/>
          <w:lang w:val="en-AU"/>
          <w14:ligatures w14:val="standardContextual"/>
        </w:rPr>
        <w:t>A</w:t>
      </w:r>
      <w:r w:rsidRPr="000C5794">
        <w:rPr>
          <w:rFonts w:ascii="Calibri" w:eastAsia="Calibri" w:hAnsi="Calibri"/>
          <w:kern w:val="2"/>
          <w:sz w:val="22"/>
          <w:szCs w:val="22"/>
          <w:lang w:val="en-AU"/>
          <w14:ligatures w14:val="standardContextual"/>
        </w:rPr>
        <w:t>t the moment</w:t>
      </w:r>
      <w:proofErr w:type="gramEnd"/>
      <w:r w:rsidRPr="000C5794">
        <w:rPr>
          <w:rFonts w:ascii="Calibri" w:eastAsia="Calibri" w:hAnsi="Calibri"/>
          <w:kern w:val="2"/>
          <w:sz w:val="22"/>
          <w:szCs w:val="22"/>
          <w:lang w:val="en-AU"/>
          <w14:ligatures w14:val="standardContextual"/>
        </w:rPr>
        <w:t xml:space="preserve"> </w:t>
      </w:r>
      <w:r w:rsidR="00CE43B3">
        <w:rPr>
          <w:rFonts w:ascii="Calibri" w:eastAsia="Calibri" w:hAnsi="Calibri"/>
          <w:kern w:val="2"/>
          <w:sz w:val="22"/>
          <w:szCs w:val="22"/>
          <w:lang w:val="en-AU"/>
          <w14:ligatures w14:val="standardContextual"/>
        </w:rPr>
        <w:t>w</w:t>
      </w:r>
      <w:r w:rsidRPr="000C5794">
        <w:rPr>
          <w:rFonts w:ascii="Calibri" w:eastAsia="Calibri" w:hAnsi="Calibri"/>
          <w:kern w:val="2"/>
          <w:sz w:val="22"/>
          <w:szCs w:val="22"/>
          <w:lang w:val="en-AU"/>
          <w14:ligatures w14:val="standardContextual"/>
        </w:rPr>
        <w:t>e have quite limited powers to request particular documents to test compliance or to go and visit</w:t>
      </w:r>
      <w:r w:rsidR="002325C1">
        <w:rPr>
          <w:rFonts w:ascii="Calibri" w:eastAsia="Calibri" w:hAnsi="Calibri"/>
          <w:kern w:val="2"/>
          <w:sz w:val="22"/>
          <w:szCs w:val="22"/>
          <w:lang w:val="en-AU"/>
          <w14:ligatures w14:val="standardContextual"/>
        </w:rPr>
        <w:t xml:space="preserve"> a</w:t>
      </w:r>
      <w:r w:rsidRPr="000C5794">
        <w:rPr>
          <w:rFonts w:ascii="Calibri" w:eastAsia="Calibri" w:hAnsi="Calibri"/>
          <w:kern w:val="2"/>
          <w:sz w:val="22"/>
          <w:szCs w:val="22"/>
          <w:lang w:val="en-AU"/>
          <w14:ligatures w14:val="standardContextual"/>
        </w:rPr>
        <w:t xml:space="preserve"> particular site. So those powers</w:t>
      </w:r>
      <w:r w:rsidR="002325C1">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again</w:t>
      </w:r>
      <w:r w:rsidR="002325C1">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we will set out in our compliance policy. It's not just about powers and penalties though</w:t>
      </w:r>
      <w:r w:rsidR="00A700CE">
        <w:rPr>
          <w:rFonts w:ascii="Calibri" w:eastAsia="Calibri" w:hAnsi="Calibri"/>
          <w:kern w:val="2"/>
          <w:sz w:val="22"/>
          <w:szCs w:val="22"/>
          <w:lang w:val="en-AU"/>
          <w14:ligatures w14:val="standardContextual"/>
        </w:rPr>
        <w:t xml:space="preserve"> – the </w:t>
      </w:r>
      <w:r w:rsidRPr="000C5794">
        <w:rPr>
          <w:rFonts w:ascii="Calibri" w:eastAsia="Calibri" w:hAnsi="Calibri"/>
          <w:kern w:val="2"/>
          <w:sz w:val="22"/>
          <w:szCs w:val="22"/>
          <w:lang w:val="en-AU"/>
          <w14:ligatures w14:val="standardContextual"/>
        </w:rPr>
        <w:t>compliance area in the department</w:t>
      </w:r>
      <w:r w:rsidR="00E13628">
        <w:rPr>
          <w:rFonts w:ascii="Calibri" w:eastAsia="Calibri" w:hAnsi="Calibri"/>
          <w:kern w:val="2"/>
          <w:sz w:val="22"/>
          <w:szCs w:val="22"/>
          <w:lang w:val="en-AU"/>
          <w14:ligatures w14:val="standardContextual"/>
        </w:rPr>
        <w:t xml:space="preserve"> ha</w:t>
      </w:r>
      <w:r w:rsidRPr="000C5794">
        <w:rPr>
          <w:rFonts w:ascii="Calibri" w:eastAsia="Calibri" w:hAnsi="Calibri"/>
          <w:kern w:val="2"/>
          <w:sz w:val="22"/>
          <w:szCs w:val="22"/>
          <w:lang w:val="en-AU"/>
          <w14:ligatures w14:val="standardContextual"/>
        </w:rPr>
        <w:t xml:space="preserve">s been significantly upgraded recently, so the work for example, </w:t>
      </w:r>
      <w:r w:rsidR="00E13628">
        <w:rPr>
          <w:rFonts w:ascii="Calibri" w:eastAsia="Calibri" w:hAnsi="Calibri"/>
          <w:kern w:val="2"/>
          <w:sz w:val="22"/>
          <w:szCs w:val="22"/>
          <w:lang w:val="en-AU"/>
          <w14:ligatures w14:val="standardContextual"/>
        </w:rPr>
        <w:t>that’s</w:t>
      </w:r>
      <w:r w:rsidRPr="000C5794">
        <w:rPr>
          <w:rFonts w:ascii="Calibri" w:eastAsia="Calibri" w:hAnsi="Calibri"/>
          <w:kern w:val="2"/>
          <w:sz w:val="22"/>
          <w:szCs w:val="22"/>
          <w:lang w:val="en-AU"/>
          <w14:ligatures w14:val="standardContextual"/>
        </w:rPr>
        <w:t xml:space="preserve"> been done around the offsets audit</w:t>
      </w:r>
      <w:r w:rsidR="00E13628">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that unit has been specifically set up for that purpose. </w:t>
      </w:r>
    </w:p>
    <w:p w14:paraId="0D9C5851" w14:textId="1F56D8C4" w:rsidR="00C0193C" w:rsidRDefault="000C5794" w:rsidP="004D3D45">
      <w:pPr>
        <w:spacing w:before="0" w:after="160"/>
        <w:rPr>
          <w:rFonts w:ascii="Calibri" w:eastAsia="Calibri" w:hAnsi="Calibri"/>
          <w:kern w:val="2"/>
          <w:sz w:val="22"/>
          <w:szCs w:val="22"/>
          <w:lang w:val="en-AU"/>
          <w14:ligatures w14:val="standardContextual"/>
        </w:rPr>
      </w:pPr>
      <w:r w:rsidRPr="000C5794">
        <w:rPr>
          <w:rFonts w:ascii="Calibri" w:eastAsia="Calibri" w:hAnsi="Calibri"/>
          <w:kern w:val="2"/>
          <w:sz w:val="22"/>
          <w:szCs w:val="22"/>
          <w:lang w:val="en-AU"/>
          <w14:ligatures w14:val="standardContextual"/>
        </w:rPr>
        <w:t>So</w:t>
      </w:r>
      <w:r w:rsidR="00361ACB" w:rsidRPr="000C5794">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we have a new function within the department that can now look very closely and audit these projects</w:t>
      </w:r>
      <w:r w:rsidR="00E56F1C">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and that's very much part of the additional resourcing that we received as part of the </w:t>
      </w:r>
      <w:r w:rsidR="00E56F1C">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121 million</w:t>
      </w:r>
      <w:r w:rsidR="00E56F1C">
        <w:rPr>
          <w:rFonts w:ascii="Calibri" w:eastAsia="Calibri" w:hAnsi="Calibri"/>
          <w:kern w:val="2"/>
          <w:sz w:val="22"/>
          <w:szCs w:val="22"/>
          <w:lang w:val="en-AU"/>
          <w14:ligatures w14:val="standardContextual"/>
        </w:rPr>
        <w:t xml:space="preserve"> to </w:t>
      </w:r>
      <w:r w:rsidRPr="000C5794">
        <w:rPr>
          <w:rFonts w:ascii="Calibri" w:eastAsia="Calibri" w:hAnsi="Calibri"/>
          <w:kern w:val="2"/>
          <w:sz w:val="22"/>
          <w:szCs w:val="22"/>
          <w:lang w:val="en-AU"/>
          <w14:ligatures w14:val="standardContextual"/>
        </w:rPr>
        <w:t>establish to establish the EPA and to build stronger enforcement</w:t>
      </w:r>
      <w:r w:rsidR="00E56F1C">
        <w:rPr>
          <w:rFonts w:ascii="Calibri" w:eastAsia="Calibri" w:hAnsi="Calibri"/>
          <w:kern w:val="2"/>
          <w:sz w:val="22"/>
          <w:szCs w:val="22"/>
          <w:lang w:val="en-AU"/>
          <w14:ligatures w14:val="standardContextual"/>
        </w:rPr>
        <w:t xml:space="preserve"> c</w:t>
      </w:r>
      <w:r w:rsidRPr="000C5794">
        <w:rPr>
          <w:rFonts w:ascii="Calibri" w:eastAsia="Calibri" w:hAnsi="Calibri"/>
          <w:kern w:val="2"/>
          <w:sz w:val="22"/>
          <w:szCs w:val="22"/>
          <w:lang w:val="en-AU"/>
          <w14:ligatures w14:val="standardContextual"/>
        </w:rPr>
        <w:t xml:space="preserve">apacity. </w:t>
      </w:r>
    </w:p>
    <w:p w14:paraId="0CEBC937" w14:textId="5739B74F" w:rsidR="000C5794" w:rsidRDefault="000C5794" w:rsidP="004D3D45">
      <w:pPr>
        <w:spacing w:before="0" w:after="160"/>
        <w:rPr>
          <w:rFonts w:ascii="Calibri" w:eastAsia="Calibri" w:hAnsi="Calibri"/>
          <w:kern w:val="2"/>
          <w:sz w:val="22"/>
          <w:szCs w:val="22"/>
          <w:lang w:val="en-AU"/>
          <w14:ligatures w14:val="standardContextual"/>
        </w:rPr>
      </w:pPr>
      <w:r w:rsidRPr="000C5794">
        <w:rPr>
          <w:rFonts w:ascii="Calibri" w:eastAsia="Calibri" w:hAnsi="Calibri"/>
          <w:kern w:val="2"/>
          <w:sz w:val="22"/>
          <w:szCs w:val="22"/>
          <w:lang w:val="en-AU"/>
          <w14:ligatures w14:val="standardContextual"/>
        </w:rPr>
        <w:t>The other thing that's important in terms of compliance enforcement is that ability to really set priorities around what our areas of focus are going to be, I think Mr. Tregurtha flagged earlier</w:t>
      </w:r>
      <w:r w:rsidR="00895682">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or </w:t>
      </w:r>
      <w:r w:rsidR="00F507B6">
        <w:rPr>
          <w:rFonts w:ascii="Calibri" w:eastAsia="Calibri" w:hAnsi="Calibri"/>
          <w:kern w:val="2"/>
          <w:sz w:val="22"/>
          <w:szCs w:val="22"/>
          <w:lang w:val="en-AU"/>
          <w14:ligatures w14:val="standardContextual"/>
        </w:rPr>
        <w:t>the</w:t>
      </w:r>
      <w:r w:rsidRPr="000C5794">
        <w:rPr>
          <w:rFonts w:ascii="Calibri" w:eastAsia="Calibri" w:hAnsi="Calibri"/>
          <w:kern w:val="2"/>
          <w:sz w:val="22"/>
          <w:szCs w:val="22"/>
          <w:lang w:val="en-AU"/>
          <w14:ligatures w14:val="standardContextual"/>
        </w:rPr>
        <w:t xml:space="preserve"> presentation might have</w:t>
      </w:r>
      <w:r w:rsidR="00895682">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that the </w:t>
      </w:r>
      <w:r w:rsidR="45670005" w:rsidRPr="4CD2712E">
        <w:rPr>
          <w:rFonts w:ascii="Calibri" w:eastAsia="Calibri" w:hAnsi="Calibri"/>
          <w:sz w:val="22"/>
          <w:szCs w:val="22"/>
          <w:lang w:val="en-AU"/>
        </w:rPr>
        <w:t>m</w:t>
      </w:r>
      <w:r w:rsidRPr="000C5794">
        <w:rPr>
          <w:rFonts w:ascii="Calibri" w:eastAsia="Calibri" w:hAnsi="Calibri"/>
          <w:kern w:val="2"/>
          <w:sz w:val="22"/>
          <w:szCs w:val="22"/>
          <w:lang w:val="en-AU"/>
          <w14:ligatures w14:val="standardContextual"/>
        </w:rPr>
        <w:t>inister will be able to identify through a statement of expectations, potential areas of priority. Well, we can use those priorities</w:t>
      </w:r>
      <w:r w:rsidR="00F507B6">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incorporate them into our kind of annual planning cycle</w:t>
      </w:r>
      <w:r w:rsidR="008F4907">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and have a very focused</w:t>
      </w:r>
      <w:r w:rsidR="008F4907">
        <w:rPr>
          <w:rFonts w:ascii="Calibri" w:eastAsia="Calibri" w:hAnsi="Calibri"/>
          <w:kern w:val="2"/>
          <w:sz w:val="22"/>
          <w:szCs w:val="22"/>
          <w:lang w:val="en-AU"/>
          <w14:ligatures w14:val="standardContextual"/>
        </w:rPr>
        <w:t xml:space="preserve"> v</w:t>
      </w:r>
      <w:r w:rsidRPr="000C5794">
        <w:rPr>
          <w:rFonts w:ascii="Calibri" w:eastAsia="Calibri" w:hAnsi="Calibri"/>
          <w:kern w:val="2"/>
          <w:sz w:val="22"/>
          <w:szCs w:val="22"/>
          <w:lang w:val="en-AU"/>
          <w14:ligatures w14:val="standardContextual"/>
        </w:rPr>
        <w:t xml:space="preserve">iew on the types of compliance </w:t>
      </w:r>
      <w:r w:rsidR="008F4907">
        <w:rPr>
          <w:rFonts w:ascii="Calibri" w:eastAsia="Calibri" w:hAnsi="Calibri"/>
          <w:kern w:val="2"/>
          <w:sz w:val="22"/>
          <w:szCs w:val="22"/>
          <w:lang w:val="en-AU"/>
          <w14:ligatures w14:val="standardContextual"/>
        </w:rPr>
        <w:t>out</w:t>
      </w:r>
      <w:r w:rsidRPr="000C5794">
        <w:rPr>
          <w:rFonts w:ascii="Calibri" w:eastAsia="Calibri" w:hAnsi="Calibri"/>
          <w:kern w:val="2"/>
          <w:sz w:val="22"/>
          <w:szCs w:val="22"/>
          <w:lang w:val="en-AU"/>
          <w14:ligatures w14:val="standardContextual"/>
        </w:rPr>
        <w:t xml:space="preserve">comes </w:t>
      </w:r>
      <w:r w:rsidR="00CF5EB9">
        <w:rPr>
          <w:rFonts w:ascii="Calibri" w:eastAsia="Calibri" w:hAnsi="Calibri"/>
          <w:kern w:val="2"/>
          <w:sz w:val="22"/>
          <w:szCs w:val="22"/>
          <w:lang w:val="en-AU"/>
          <w14:ligatures w14:val="standardContextual"/>
        </w:rPr>
        <w:t>we’re</w:t>
      </w:r>
      <w:r w:rsidR="00CF5EB9" w:rsidRPr="007B1CD6">
        <w:rPr>
          <w:rFonts w:ascii="Calibri" w:eastAsia="Calibri" w:hAnsi="Calibri"/>
          <w:kern w:val="2"/>
          <w:sz w:val="22"/>
          <w:szCs w:val="22"/>
          <w:lang w:val="en-AU"/>
          <w14:ligatures w14:val="standardContextual"/>
        </w:rPr>
        <w:t xml:space="preserve"> </w:t>
      </w:r>
      <w:r w:rsidRPr="007B1CD6">
        <w:rPr>
          <w:rFonts w:ascii="Calibri" w:eastAsia="Calibri" w:hAnsi="Calibri"/>
          <w:kern w:val="2"/>
          <w:sz w:val="22"/>
          <w:szCs w:val="22"/>
          <w:lang w:val="en-AU"/>
          <w14:ligatures w14:val="standardContextual"/>
        </w:rPr>
        <w:t>getting</w:t>
      </w:r>
      <w:r w:rsidR="00F64C06">
        <w:rPr>
          <w:rFonts w:ascii="Calibri" w:eastAsia="Calibri" w:hAnsi="Calibri"/>
          <w:kern w:val="2"/>
          <w:sz w:val="22"/>
          <w:szCs w:val="22"/>
          <w:lang w:val="en-AU"/>
          <w14:ligatures w14:val="standardContextual"/>
        </w:rPr>
        <w:t>,</w:t>
      </w:r>
      <w:r w:rsidRPr="007B1CD6">
        <w:rPr>
          <w:rFonts w:ascii="Calibri" w:eastAsia="Calibri" w:hAnsi="Calibri"/>
          <w:kern w:val="2"/>
          <w:sz w:val="22"/>
          <w:szCs w:val="22"/>
          <w:lang w:val="en-AU"/>
          <w14:ligatures w14:val="standardContextual"/>
        </w:rPr>
        <w:t xml:space="preserve"> and through doing that, ensuring that we're achieving the environmental </w:t>
      </w:r>
      <w:r w:rsidR="008F4907">
        <w:rPr>
          <w:rFonts w:ascii="Calibri" w:eastAsia="Calibri" w:hAnsi="Calibri"/>
          <w:kern w:val="2"/>
          <w:sz w:val="22"/>
          <w:szCs w:val="22"/>
          <w:lang w:val="en-AU"/>
          <w14:ligatures w14:val="standardContextual"/>
        </w:rPr>
        <w:t>p</w:t>
      </w:r>
      <w:r w:rsidRPr="007B1CD6">
        <w:rPr>
          <w:rFonts w:ascii="Calibri" w:eastAsia="Calibri" w:hAnsi="Calibri"/>
          <w:kern w:val="2"/>
          <w:sz w:val="22"/>
          <w:szCs w:val="22"/>
          <w:lang w:val="en-AU"/>
          <w14:ligatures w14:val="standardContextual"/>
        </w:rPr>
        <w:t xml:space="preserve">rotection outcomes that the </w:t>
      </w:r>
      <w:r w:rsidR="00614CD9">
        <w:rPr>
          <w:rFonts w:ascii="Calibri" w:eastAsia="Calibri" w:hAnsi="Calibri"/>
          <w:kern w:val="2"/>
          <w:sz w:val="22"/>
          <w:szCs w:val="22"/>
          <w:lang w:val="en-AU"/>
          <w14:ligatures w14:val="standardContextual"/>
        </w:rPr>
        <w:t>Act</w:t>
      </w:r>
      <w:r w:rsidRPr="007B1CD6">
        <w:rPr>
          <w:rFonts w:ascii="Calibri" w:eastAsia="Calibri" w:hAnsi="Calibri"/>
          <w:kern w:val="2"/>
          <w:sz w:val="22"/>
          <w:szCs w:val="22"/>
          <w:lang w:val="en-AU"/>
          <w14:ligatures w14:val="standardContextual"/>
        </w:rPr>
        <w:t xml:space="preserve"> is seeking.</w:t>
      </w:r>
    </w:p>
    <w:p w14:paraId="323A6216" w14:textId="3FEFAFEF" w:rsidR="000C5794" w:rsidRDefault="000C5794" w:rsidP="004D3D45">
      <w:pPr>
        <w:spacing w:before="0" w:after="160"/>
        <w:rPr>
          <w:rFonts w:ascii="Calibri" w:eastAsia="Calibri" w:hAnsi="Calibri"/>
          <w:kern w:val="2"/>
          <w:sz w:val="22"/>
          <w:szCs w:val="22"/>
          <w:lang w:val="en-AU"/>
          <w14:ligatures w14:val="standardContextual"/>
        </w:rPr>
      </w:pPr>
      <w:r>
        <w:rPr>
          <w:rFonts w:ascii="Calibri" w:eastAsia="Calibri" w:hAnsi="Calibri"/>
          <w:b/>
          <w:bCs/>
          <w:kern w:val="2"/>
          <w:sz w:val="22"/>
          <w:szCs w:val="22"/>
          <w:lang w:val="en-AU"/>
          <w14:ligatures w14:val="standardContextual"/>
        </w:rPr>
        <w:t xml:space="preserve">Greg Manning: </w:t>
      </w:r>
      <w:r w:rsidRPr="000C5794">
        <w:rPr>
          <w:rFonts w:ascii="Calibri" w:eastAsia="Calibri" w:hAnsi="Calibri"/>
          <w:kern w:val="2"/>
          <w:sz w:val="22"/>
          <w:szCs w:val="22"/>
          <w:lang w:val="en-AU"/>
          <w14:ligatures w14:val="standardContextual"/>
        </w:rPr>
        <w:t>Thank you. Alright</w:t>
      </w:r>
      <w:r w:rsidR="00C71353">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thanks Andrew. Good. I think this next</w:t>
      </w:r>
      <w:r w:rsidR="00C71353">
        <w:rPr>
          <w:rFonts w:ascii="Calibri" w:eastAsia="Calibri" w:hAnsi="Calibri"/>
          <w:kern w:val="2"/>
          <w:sz w:val="22"/>
          <w:szCs w:val="22"/>
          <w:lang w:val="en-AU"/>
          <w14:ligatures w14:val="standardContextual"/>
        </w:rPr>
        <w:t xml:space="preserve"> question </w:t>
      </w:r>
      <w:r w:rsidRPr="000C5794">
        <w:rPr>
          <w:rFonts w:ascii="Calibri" w:eastAsia="Calibri" w:hAnsi="Calibri"/>
          <w:kern w:val="2"/>
          <w:sz w:val="22"/>
          <w:szCs w:val="22"/>
          <w:lang w:val="en-AU"/>
          <w14:ligatures w14:val="standardContextual"/>
        </w:rPr>
        <w:t>I will direct to Jane in the first instance</w:t>
      </w:r>
      <w:r w:rsidR="00361ACB" w:rsidRPr="000C5794">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but the panel might like to pick up on </w:t>
      </w:r>
      <w:r w:rsidR="00C71353">
        <w:rPr>
          <w:rFonts w:ascii="Calibri" w:eastAsia="Calibri" w:hAnsi="Calibri"/>
          <w:kern w:val="2"/>
          <w:sz w:val="22"/>
          <w:szCs w:val="22"/>
          <w:lang w:val="en-AU"/>
          <w14:ligatures w14:val="standardContextual"/>
        </w:rPr>
        <w:t>i</w:t>
      </w:r>
      <w:r w:rsidR="00680940">
        <w:rPr>
          <w:rFonts w:ascii="Calibri" w:eastAsia="Calibri" w:hAnsi="Calibri"/>
          <w:kern w:val="2"/>
          <w:sz w:val="22"/>
          <w:szCs w:val="22"/>
          <w:lang w:val="en-AU"/>
          <w14:ligatures w14:val="standardContextual"/>
        </w:rPr>
        <w:t xml:space="preserve">t </w:t>
      </w:r>
      <w:r w:rsidRPr="000C5794">
        <w:rPr>
          <w:rFonts w:ascii="Calibri" w:eastAsia="Calibri" w:hAnsi="Calibri"/>
          <w:kern w:val="2"/>
          <w:sz w:val="22"/>
          <w:szCs w:val="22"/>
          <w:lang w:val="en-AU"/>
          <w14:ligatures w14:val="standardContextual"/>
        </w:rPr>
        <w:t xml:space="preserve">in general. </w:t>
      </w:r>
      <w:r w:rsidR="00680940">
        <w:rPr>
          <w:rFonts w:ascii="Calibri" w:eastAsia="Calibri" w:hAnsi="Calibri"/>
          <w:kern w:val="2"/>
          <w:sz w:val="22"/>
          <w:szCs w:val="22"/>
          <w:lang w:val="en-AU"/>
          <w14:ligatures w14:val="standardContextual"/>
        </w:rPr>
        <w:t>It</w:t>
      </w:r>
      <w:r w:rsidRPr="000C5794">
        <w:rPr>
          <w:rFonts w:ascii="Calibri" w:eastAsia="Calibri" w:hAnsi="Calibri"/>
          <w:kern w:val="2"/>
          <w:sz w:val="22"/>
          <w:szCs w:val="22"/>
          <w:lang w:val="en-AU"/>
          <w14:ligatures w14:val="standardContextual"/>
        </w:rPr>
        <w:t xml:space="preserve"> would appear it really goes to the interaction between two of the two key institutions we're talking about. So</w:t>
      </w:r>
      <w:r w:rsidR="00361ACB" w:rsidRPr="000C5794">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the question is how will </w:t>
      </w:r>
      <w:r w:rsidR="00680940">
        <w:rPr>
          <w:rFonts w:ascii="Calibri" w:eastAsia="Calibri" w:hAnsi="Calibri"/>
          <w:kern w:val="2"/>
          <w:sz w:val="22"/>
          <w:szCs w:val="22"/>
          <w:lang w:val="en-AU"/>
          <w14:ligatures w14:val="standardContextual"/>
        </w:rPr>
        <w:t>Environment I</w:t>
      </w:r>
      <w:r w:rsidRPr="000C5794">
        <w:rPr>
          <w:rFonts w:ascii="Calibri" w:eastAsia="Calibri" w:hAnsi="Calibri"/>
          <w:kern w:val="2"/>
          <w:sz w:val="22"/>
          <w:szCs w:val="22"/>
          <w:lang w:val="en-AU"/>
          <w14:ligatures w14:val="standardContextual"/>
        </w:rPr>
        <w:t xml:space="preserve">nformation Australia and </w:t>
      </w:r>
      <w:r w:rsidR="00365E87">
        <w:rPr>
          <w:rFonts w:ascii="Calibri" w:eastAsia="Calibri" w:hAnsi="Calibri"/>
          <w:kern w:val="2"/>
          <w:sz w:val="22"/>
          <w:szCs w:val="22"/>
          <w:lang w:val="en-AU"/>
          <w14:ligatures w14:val="standardContextual"/>
        </w:rPr>
        <w:t>[Environment Protection Australia]</w:t>
      </w:r>
      <w:r w:rsidRPr="000C5794">
        <w:rPr>
          <w:rFonts w:ascii="Calibri" w:eastAsia="Calibri" w:hAnsi="Calibri"/>
          <w:kern w:val="2"/>
          <w:sz w:val="22"/>
          <w:szCs w:val="22"/>
          <w:lang w:val="en-AU"/>
          <w14:ligatures w14:val="standardContextual"/>
        </w:rPr>
        <w:t xml:space="preserve"> </w:t>
      </w:r>
      <w:proofErr w:type="gramStart"/>
      <w:r w:rsidRPr="000C5794">
        <w:rPr>
          <w:rFonts w:ascii="Calibri" w:eastAsia="Calibri" w:hAnsi="Calibri"/>
          <w:kern w:val="2"/>
          <w:sz w:val="22"/>
          <w:szCs w:val="22"/>
          <w:lang w:val="en-AU"/>
          <w14:ligatures w14:val="standardContextual"/>
        </w:rPr>
        <w:t>actually interact</w:t>
      </w:r>
      <w:proofErr w:type="gramEnd"/>
      <w:r w:rsidRPr="000C5794">
        <w:rPr>
          <w:rFonts w:ascii="Calibri" w:eastAsia="Calibri" w:hAnsi="Calibri"/>
          <w:kern w:val="2"/>
          <w:sz w:val="22"/>
          <w:szCs w:val="22"/>
          <w:lang w:val="en-AU"/>
          <w14:ligatures w14:val="standardContextual"/>
        </w:rPr>
        <w:t xml:space="preserve"> between each other? </w:t>
      </w:r>
      <w:r w:rsidR="00D62A78">
        <w:rPr>
          <w:rFonts w:ascii="Calibri" w:eastAsia="Calibri" w:hAnsi="Calibri"/>
          <w:kern w:val="2"/>
          <w:sz w:val="22"/>
          <w:szCs w:val="22"/>
          <w:lang w:val="en-AU"/>
          <w14:ligatures w14:val="standardContextual"/>
        </w:rPr>
        <w:t>So</w:t>
      </w:r>
      <w:r w:rsidR="00361ACB">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Jane, I'll go to you first.</w:t>
      </w:r>
    </w:p>
    <w:p w14:paraId="276CD2CB" w14:textId="01BE7860" w:rsidR="000C5794" w:rsidRDefault="000C5794" w:rsidP="004D3D45">
      <w:pPr>
        <w:spacing w:before="0" w:after="160"/>
        <w:rPr>
          <w:rFonts w:ascii="Calibri" w:eastAsia="Calibri" w:hAnsi="Calibri"/>
          <w:b/>
          <w:bCs/>
          <w:kern w:val="2"/>
          <w:sz w:val="22"/>
          <w:szCs w:val="22"/>
          <w:lang w:val="en-AU"/>
          <w14:ligatures w14:val="standardContextual"/>
        </w:rPr>
      </w:pPr>
      <w:r>
        <w:rPr>
          <w:rFonts w:ascii="Calibri" w:eastAsia="Calibri" w:hAnsi="Calibri"/>
          <w:b/>
          <w:bCs/>
          <w:kern w:val="2"/>
          <w:sz w:val="22"/>
          <w:szCs w:val="22"/>
          <w:lang w:val="en-AU"/>
          <w14:ligatures w14:val="standardContextual"/>
        </w:rPr>
        <w:t>Jane</w:t>
      </w:r>
      <w:r w:rsidR="00541A7E">
        <w:rPr>
          <w:rFonts w:ascii="Calibri" w:eastAsia="Calibri" w:hAnsi="Calibri"/>
          <w:b/>
          <w:bCs/>
          <w:kern w:val="2"/>
          <w:sz w:val="22"/>
          <w:szCs w:val="22"/>
          <w:lang w:val="en-AU"/>
          <w14:ligatures w14:val="standardContextual"/>
        </w:rPr>
        <w:t xml:space="preserve"> </w:t>
      </w:r>
      <w:r w:rsidR="00B22C5F">
        <w:rPr>
          <w:rFonts w:ascii="Calibri" w:eastAsia="Calibri" w:hAnsi="Calibri"/>
          <w:b/>
          <w:bCs/>
          <w:kern w:val="2"/>
          <w:sz w:val="22"/>
          <w:szCs w:val="22"/>
          <w:lang w:val="en-AU"/>
          <w14:ligatures w14:val="standardContextual"/>
        </w:rPr>
        <w:t>Coram</w:t>
      </w:r>
      <w:r>
        <w:rPr>
          <w:rFonts w:ascii="Calibri" w:eastAsia="Calibri" w:hAnsi="Calibri"/>
          <w:b/>
          <w:bCs/>
          <w:kern w:val="2"/>
          <w:sz w:val="22"/>
          <w:szCs w:val="22"/>
          <w:lang w:val="en-AU"/>
          <w14:ligatures w14:val="standardContextual"/>
        </w:rPr>
        <w:t xml:space="preserve">: </w:t>
      </w:r>
      <w:r w:rsidRPr="000C5794">
        <w:rPr>
          <w:rFonts w:ascii="Calibri" w:eastAsia="Calibri" w:hAnsi="Calibri"/>
          <w:kern w:val="2"/>
          <w:sz w:val="22"/>
          <w:szCs w:val="22"/>
          <w:lang w:val="en-AU"/>
          <w14:ligatures w14:val="standardContextual"/>
        </w:rPr>
        <w:t>OK, thank you</w:t>
      </w:r>
      <w:r w:rsidR="00C71353">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w:t>
      </w:r>
      <w:r w:rsidR="00C71353">
        <w:rPr>
          <w:rFonts w:ascii="Calibri" w:eastAsia="Calibri" w:hAnsi="Calibri"/>
          <w:kern w:val="2"/>
          <w:sz w:val="22"/>
          <w:szCs w:val="22"/>
          <w:lang w:val="en-AU"/>
          <w14:ligatures w14:val="standardContextual"/>
        </w:rPr>
        <w:t>Part</w:t>
      </w:r>
      <w:r w:rsidRPr="000C5794">
        <w:rPr>
          <w:rFonts w:ascii="Calibri" w:eastAsia="Calibri" w:hAnsi="Calibri"/>
          <w:kern w:val="2"/>
          <w:sz w:val="22"/>
          <w:szCs w:val="22"/>
          <w:lang w:val="en-AU"/>
          <w14:ligatures w14:val="standardContextual"/>
        </w:rPr>
        <w:t xml:space="preserve"> of Environment </w:t>
      </w:r>
      <w:r w:rsidR="00C71353">
        <w:rPr>
          <w:rFonts w:ascii="Calibri" w:eastAsia="Calibri" w:hAnsi="Calibri"/>
          <w:kern w:val="2"/>
          <w:sz w:val="22"/>
          <w:szCs w:val="22"/>
          <w:lang w:val="en-AU"/>
          <w14:ligatures w14:val="standardContextual"/>
        </w:rPr>
        <w:t>Information</w:t>
      </w:r>
      <w:r w:rsidRPr="000C5794">
        <w:rPr>
          <w:rFonts w:ascii="Calibri" w:eastAsia="Calibri" w:hAnsi="Calibri"/>
          <w:kern w:val="2"/>
          <w:sz w:val="22"/>
          <w:szCs w:val="22"/>
          <w:lang w:val="en-AU"/>
          <w14:ligatures w14:val="standardContextual"/>
        </w:rPr>
        <w:t xml:space="preserve"> Australia's role will be to improve on the national environmental data supply chain</w:t>
      </w:r>
      <w:r w:rsidR="00C71353">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and as part of that national environmental data supply chain</w:t>
      </w:r>
      <w:r w:rsidR="00C71353">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EIA will receive data from a range of sources. Now the EPA will be able to access that data and information for their approvals process. Over time, the richness and quality of that environmental data set will </w:t>
      </w:r>
      <w:r w:rsidR="00541A7E" w:rsidRPr="000C5794">
        <w:rPr>
          <w:rFonts w:ascii="Calibri" w:eastAsia="Calibri" w:hAnsi="Calibri"/>
          <w:kern w:val="2"/>
          <w:sz w:val="22"/>
          <w:szCs w:val="22"/>
          <w:lang w:val="en-AU"/>
          <w14:ligatures w14:val="standardContextual"/>
        </w:rPr>
        <w:t>improve,</w:t>
      </w:r>
      <w:r w:rsidRPr="000C5794">
        <w:rPr>
          <w:rFonts w:ascii="Calibri" w:eastAsia="Calibri" w:hAnsi="Calibri"/>
          <w:kern w:val="2"/>
          <w:sz w:val="22"/>
          <w:szCs w:val="22"/>
          <w:lang w:val="en-AU"/>
          <w14:ligatures w14:val="standardContextual"/>
        </w:rPr>
        <w:t xml:space="preserve"> and we will be able to hold the data that is generated as part of the approvals process, including the range of scientific information that is collected. So again, increasingly</w:t>
      </w:r>
      <w:r w:rsidR="00C71353">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the </w:t>
      </w:r>
      <w:r w:rsidRPr="00C71353">
        <w:rPr>
          <w:rFonts w:ascii="Calibri" w:eastAsia="Calibri" w:hAnsi="Calibri"/>
          <w:kern w:val="2"/>
          <w:sz w:val="22"/>
          <w:szCs w:val="22"/>
          <w:lang w:val="en-AU"/>
          <w14:ligatures w14:val="standardContextual"/>
        </w:rPr>
        <w:t>information base</w:t>
      </w:r>
      <w:r>
        <w:rPr>
          <w:rFonts w:ascii="Calibri" w:eastAsia="Calibri" w:hAnsi="Calibri"/>
          <w:kern w:val="2"/>
          <w:sz w:val="22"/>
          <w:szCs w:val="22"/>
          <w:lang w:val="en-AU"/>
          <w14:ligatures w14:val="standardContextual"/>
        </w:rPr>
        <w:t xml:space="preserve"> </w:t>
      </w:r>
      <w:r w:rsidRPr="00C71353">
        <w:rPr>
          <w:rFonts w:ascii="Calibri" w:eastAsia="Calibri" w:hAnsi="Calibri"/>
          <w:kern w:val="2"/>
          <w:sz w:val="22"/>
          <w:szCs w:val="22"/>
          <w:lang w:val="en-AU"/>
          <w14:ligatures w14:val="standardContextual"/>
        </w:rPr>
        <w:t>that the EPA can draw upon will be strengthened over</w:t>
      </w:r>
      <w:r w:rsidR="00541A7E">
        <w:rPr>
          <w:rFonts w:ascii="Calibri" w:eastAsia="Calibri" w:hAnsi="Calibri"/>
          <w:kern w:val="2"/>
          <w:sz w:val="22"/>
          <w:szCs w:val="22"/>
          <w:lang w:val="en-AU"/>
          <w14:ligatures w14:val="standardContextual"/>
        </w:rPr>
        <w:t xml:space="preserve"> </w:t>
      </w:r>
      <w:r w:rsidRPr="00C71353">
        <w:rPr>
          <w:rFonts w:ascii="Calibri" w:eastAsia="Calibri" w:hAnsi="Calibri"/>
          <w:kern w:val="2"/>
          <w:sz w:val="22"/>
          <w:szCs w:val="22"/>
          <w:lang w:val="en-AU"/>
          <w14:ligatures w14:val="standardContextual"/>
        </w:rPr>
        <w:t>time.</w:t>
      </w:r>
      <w:r w:rsidRPr="000C5794">
        <w:rPr>
          <w:rFonts w:ascii="Calibri" w:eastAsia="Calibri" w:hAnsi="Calibri"/>
          <w:b/>
          <w:bCs/>
          <w:kern w:val="2"/>
          <w:sz w:val="22"/>
          <w:szCs w:val="22"/>
          <w:lang w:val="en-AU"/>
          <w14:ligatures w14:val="standardContextual"/>
        </w:rPr>
        <w:t xml:space="preserve"> </w:t>
      </w:r>
    </w:p>
    <w:p w14:paraId="008CF191" w14:textId="107D8270" w:rsidR="000C5794" w:rsidRDefault="000C5794" w:rsidP="004D3D45">
      <w:pPr>
        <w:spacing w:before="0" w:after="160"/>
        <w:rPr>
          <w:rFonts w:ascii="Calibri" w:eastAsia="Calibri" w:hAnsi="Calibri"/>
          <w:kern w:val="2"/>
          <w:sz w:val="22"/>
          <w:szCs w:val="22"/>
          <w:lang w:val="en-AU"/>
          <w14:ligatures w14:val="standardContextual"/>
        </w:rPr>
      </w:pPr>
      <w:r>
        <w:rPr>
          <w:rFonts w:ascii="Calibri" w:eastAsia="Calibri" w:hAnsi="Calibri"/>
          <w:b/>
          <w:bCs/>
          <w:kern w:val="2"/>
          <w:sz w:val="22"/>
          <w:szCs w:val="22"/>
          <w:lang w:val="en-AU"/>
          <w14:ligatures w14:val="standardContextual"/>
        </w:rPr>
        <w:t xml:space="preserve">Greg Manning: </w:t>
      </w:r>
      <w:r w:rsidRPr="000C5794">
        <w:rPr>
          <w:rFonts w:ascii="Calibri" w:eastAsia="Calibri" w:hAnsi="Calibri"/>
          <w:kern w:val="2"/>
          <w:sz w:val="22"/>
          <w:szCs w:val="22"/>
          <w:lang w:val="en-AU"/>
          <w14:ligatures w14:val="standardContextual"/>
        </w:rPr>
        <w:t>Right. Thanks.</w:t>
      </w:r>
    </w:p>
    <w:p w14:paraId="59679516" w14:textId="3FA97BFD" w:rsidR="000C5794" w:rsidRDefault="000C5794" w:rsidP="004D3D45">
      <w:pPr>
        <w:spacing w:before="0" w:after="160"/>
        <w:rPr>
          <w:rFonts w:ascii="Calibri" w:eastAsia="Calibri" w:hAnsi="Calibri"/>
          <w:kern w:val="2"/>
          <w:sz w:val="22"/>
          <w:szCs w:val="22"/>
          <w:lang w:val="en-AU"/>
          <w14:ligatures w14:val="standardContextual"/>
        </w:rPr>
      </w:pPr>
      <w:r>
        <w:rPr>
          <w:rFonts w:ascii="Calibri" w:eastAsia="Calibri" w:hAnsi="Calibri"/>
          <w:b/>
          <w:bCs/>
          <w:kern w:val="2"/>
          <w:sz w:val="22"/>
          <w:szCs w:val="22"/>
          <w:lang w:val="en-AU"/>
          <w14:ligatures w14:val="standardContextual"/>
        </w:rPr>
        <w:t xml:space="preserve">James Tregurtha: </w:t>
      </w:r>
      <w:r w:rsidRPr="000C5794">
        <w:rPr>
          <w:rFonts w:ascii="Calibri" w:eastAsia="Calibri" w:hAnsi="Calibri"/>
          <w:kern w:val="2"/>
          <w:sz w:val="22"/>
          <w:szCs w:val="22"/>
          <w:lang w:val="en-AU"/>
          <w14:ligatures w14:val="standardContextual"/>
        </w:rPr>
        <w:t>So</w:t>
      </w:r>
      <w:r w:rsidR="00361ACB" w:rsidRPr="000C5794">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I might jump in on that one too, Greg</w:t>
      </w:r>
      <w:r w:rsidR="00A35724">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if I can. So</w:t>
      </w:r>
      <w:r w:rsidR="00361ACB" w:rsidRPr="000C5794">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it's important to recognise that even when the Commonwealth Environment Protection Australia becomes a statutory entity</w:t>
      </w:r>
      <w:r w:rsidR="00F11E93">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as Jane was just saying, they will still retain </w:t>
      </w:r>
      <w:proofErr w:type="gramStart"/>
      <w:r w:rsidRPr="000C5794">
        <w:rPr>
          <w:rFonts w:ascii="Calibri" w:eastAsia="Calibri" w:hAnsi="Calibri"/>
          <w:kern w:val="2"/>
          <w:sz w:val="22"/>
          <w:szCs w:val="22"/>
          <w:lang w:val="en-AU"/>
          <w14:ligatures w14:val="standardContextual"/>
        </w:rPr>
        <w:t>all of</w:t>
      </w:r>
      <w:proofErr w:type="gramEnd"/>
      <w:r w:rsidRPr="000C5794">
        <w:rPr>
          <w:rFonts w:ascii="Calibri" w:eastAsia="Calibri" w:hAnsi="Calibri"/>
          <w:kern w:val="2"/>
          <w:sz w:val="22"/>
          <w:szCs w:val="22"/>
          <w:lang w:val="en-AU"/>
          <w14:ligatures w14:val="standardContextual"/>
        </w:rPr>
        <w:t xml:space="preserve"> the access that they have to environmental data. So</w:t>
      </w:r>
      <w:r w:rsidR="00F11E93">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one of the key and fundamental points that were set in the </w:t>
      </w:r>
      <w:r w:rsidR="00F74572">
        <w:rPr>
          <w:rFonts w:ascii="Calibri" w:eastAsia="Calibri" w:hAnsi="Calibri"/>
          <w:kern w:val="2"/>
          <w:sz w:val="22"/>
          <w:szCs w:val="22"/>
          <w:lang w:val="en-AU"/>
          <w14:ligatures w14:val="standardContextual"/>
        </w:rPr>
        <w:t>N</w:t>
      </w:r>
      <w:r w:rsidRPr="000C5794">
        <w:rPr>
          <w:rFonts w:ascii="Calibri" w:eastAsia="Calibri" w:hAnsi="Calibri"/>
          <w:kern w:val="2"/>
          <w:sz w:val="22"/>
          <w:szCs w:val="22"/>
          <w:lang w:val="en-AU"/>
          <w14:ligatures w14:val="standardContextual"/>
        </w:rPr>
        <w:t xml:space="preserve">ature </w:t>
      </w:r>
      <w:r w:rsidR="00F74572">
        <w:rPr>
          <w:rFonts w:ascii="Calibri" w:eastAsia="Calibri" w:hAnsi="Calibri"/>
          <w:kern w:val="2"/>
          <w:sz w:val="22"/>
          <w:szCs w:val="22"/>
          <w:lang w:val="en-AU"/>
          <w14:ligatures w14:val="standardContextual"/>
        </w:rPr>
        <w:t>P</w:t>
      </w:r>
      <w:r w:rsidRPr="000C5794">
        <w:rPr>
          <w:rFonts w:ascii="Calibri" w:eastAsia="Calibri" w:hAnsi="Calibri"/>
          <w:kern w:val="2"/>
          <w:sz w:val="22"/>
          <w:szCs w:val="22"/>
          <w:lang w:val="en-AU"/>
          <w14:ligatures w14:val="standardContextual"/>
        </w:rPr>
        <w:t xml:space="preserve">ositive </w:t>
      </w:r>
      <w:r w:rsidR="00F74572">
        <w:rPr>
          <w:rFonts w:ascii="Calibri" w:eastAsia="Calibri" w:hAnsi="Calibri"/>
          <w:kern w:val="2"/>
          <w:sz w:val="22"/>
          <w:szCs w:val="22"/>
          <w:lang w:val="en-AU"/>
          <w14:ligatures w14:val="standardContextual"/>
        </w:rPr>
        <w:t>P</w:t>
      </w:r>
      <w:r w:rsidRPr="000C5794">
        <w:rPr>
          <w:rFonts w:ascii="Calibri" w:eastAsia="Calibri" w:hAnsi="Calibri"/>
          <w:kern w:val="2"/>
          <w:sz w:val="22"/>
          <w:szCs w:val="22"/>
          <w:lang w:val="en-AU"/>
          <w14:ligatures w14:val="standardContextual"/>
        </w:rPr>
        <w:t>lan was the government's recognition of the importance</w:t>
      </w:r>
      <w:r w:rsidR="00F11E93">
        <w:rPr>
          <w:rFonts w:ascii="Calibri" w:eastAsia="Calibri" w:hAnsi="Calibri"/>
          <w:kern w:val="2"/>
          <w:sz w:val="22"/>
          <w:szCs w:val="22"/>
          <w:lang w:val="en-AU"/>
          <w14:ligatures w14:val="standardContextual"/>
        </w:rPr>
        <w:t xml:space="preserve"> of</w:t>
      </w:r>
      <w:r w:rsidRPr="000C5794">
        <w:rPr>
          <w:rFonts w:ascii="Calibri" w:eastAsia="Calibri" w:hAnsi="Calibri"/>
          <w:kern w:val="2"/>
          <w:sz w:val="22"/>
          <w:szCs w:val="22"/>
          <w:lang w:val="en-AU"/>
          <w14:ligatures w14:val="standardContextual"/>
        </w:rPr>
        <w:t xml:space="preserve"> information and data to be able to effectively deliver environmental regulation alongside environmental programs and other environmental policy outcomes. Now, as J</w:t>
      </w:r>
      <w:r w:rsidR="1AC090A8" w:rsidRPr="000C5794">
        <w:rPr>
          <w:rFonts w:ascii="Calibri" w:eastAsia="Calibri" w:hAnsi="Calibri"/>
          <w:kern w:val="2"/>
          <w:sz w:val="22"/>
          <w:szCs w:val="22"/>
          <w:lang w:val="en-AU"/>
          <w14:ligatures w14:val="standardContextual"/>
        </w:rPr>
        <w:t>ane</w:t>
      </w:r>
      <w:r w:rsidRPr="000C5794">
        <w:rPr>
          <w:rFonts w:ascii="Calibri" w:eastAsia="Calibri" w:hAnsi="Calibri"/>
          <w:kern w:val="2"/>
          <w:sz w:val="22"/>
          <w:szCs w:val="22"/>
          <w:lang w:val="en-AU"/>
          <w14:ligatures w14:val="standardContextual"/>
        </w:rPr>
        <w:t xml:space="preserve"> talked about, it's </w:t>
      </w:r>
      <w:proofErr w:type="gramStart"/>
      <w:r w:rsidRPr="000C5794">
        <w:rPr>
          <w:rFonts w:ascii="Calibri" w:eastAsia="Calibri" w:hAnsi="Calibri"/>
          <w:kern w:val="2"/>
          <w:sz w:val="22"/>
          <w:szCs w:val="22"/>
          <w:lang w:val="en-AU"/>
          <w14:ligatures w14:val="standardContextual"/>
        </w:rPr>
        <w:t>really important</w:t>
      </w:r>
      <w:proofErr w:type="gramEnd"/>
      <w:r w:rsidRPr="000C5794">
        <w:rPr>
          <w:rFonts w:ascii="Calibri" w:eastAsia="Calibri" w:hAnsi="Calibri"/>
          <w:kern w:val="2"/>
          <w:sz w:val="22"/>
          <w:szCs w:val="22"/>
          <w:lang w:val="en-AU"/>
          <w14:ligatures w14:val="standardContextual"/>
        </w:rPr>
        <w:t xml:space="preserve"> that </w:t>
      </w:r>
      <w:r w:rsidR="004B0986">
        <w:rPr>
          <w:rFonts w:ascii="Calibri" w:eastAsia="Calibri" w:hAnsi="Calibri"/>
          <w:kern w:val="2"/>
          <w:sz w:val="22"/>
          <w:szCs w:val="22"/>
          <w:lang w:val="en-AU"/>
          <w14:ligatures w14:val="standardContextual"/>
        </w:rPr>
        <w:t>E</w:t>
      </w:r>
      <w:r w:rsidRPr="000C5794">
        <w:rPr>
          <w:rFonts w:ascii="Calibri" w:eastAsia="Calibri" w:hAnsi="Calibri"/>
          <w:kern w:val="2"/>
          <w:sz w:val="22"/>
          <w:szCs w:val="22"/>
          <w:lang w:val="en-AU"/>
          <w14:ligatures w14:val="standardContextual"/>
        </w:rPr>
        <w:t xml:space="preserve">nvironment </w:t>
      </w:r>
      <w:r w:rsidR="004B0986">
        <w:rPr>
          <w:rFonts w:ascii="Calibri" w:eastAsia="Calibri" w:hAnsi="Calibri"/>
          <w:kern w:val="2"/>
          <w:sz w:val="22"/>
          <w:szCs w:val="22"/>
          <w:lang w:val="en-AU"/>
          <w14:ligatures w14:val="standardContextual"/>
        </w:rPr>
        <w:t>I</w:t>
      </w:r>
      <w:r w:rsidRPr="000C5794">
        <w:rPr>
          <w:rFonts w:ascii="Calibri" w:eastAsia="Calibri" w:hAnsi="Calibri"/>
          <w:kern w:val="2"/>
          <w:sz w:val="22"/>
          <w:szCs w:val="22"/>
          <w:lang w:val="en-AU"/>
          <w14:ligatures w14:val="standardContextual"/>
        </w:rPr>
        <w:t>nformation Australia is able to reali</w:t>
      </w:r>
      <w:r w:rsidR="004B0986">
        <w:rPr>
          <w:rFonts w:ascii="Calibri" w:eastAsia="Calibri" w:hAnsi="Calibri"/>
          <w:kern w:val="2"/>
          <w:sz w:val="22"/>
          <w:szCs w:val="22"/>
          <w:lang w:val="en-AU"/>
          <w14:ligatures w14:val="standardContextual"/>
        </w:rPr>
        <w:t>se</w:t>
      </w:r>
      <w:r w:rsidRPr="000C5794">
        <w:rPr>
          <w:rFonts w:ascii="Calibri" w:eastAsia="Calibri" w:hAnsi="Calibri"/>
          <w:kern w:val="2"/>
          <w:sz w:val="22"/>
          <w:szCs w:val="22"/>
          <w:lang w:val="en-AU"/>
          <w14:ligatures w14:val="standardContextual"/>
        </w:rPr>
        <w:t xml:space="preserve"> those improvements, but it's also</w:t>
      </w:r>
      <w:r w:rsidR="00EE1764">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and we recogni</w:t>
      </w:r>
      <w:r w:rsidR="00EE1764">
        <w:rPr>
          <w:rFonts w:ascii="Calibri" w:eastAsia="Calibri" w:hAnsi="Calibri"/>
          <w:kern w:val="2"/>
          <w:sz w:val="22"/>
          <w:szCs w:val="22"/>
          <w:lang w:val="en-AU"/>
          <w14:ligatures w14:val="standardContextual"/>
        </w:rPr>
        <w:t>se</w:t>
      </w:r>
      <w:r w:rsidRPr="000C5794">
        <w:rPr>
          <w:rFonts w:ascii="Calibri" w:eastAsia="Calibri" w:hAnsi="Calibri"/>
          <w:kern w:val="2"/>
          <w:sz w:val="22"/>
          <w:szCs w:val="22"/>
          <w:lang w:val="en-AU"/>
          <w14:ligatures w14:val="standardContextual"/>
        </w:rPr>
        <w:t xml:space="preserve"> this</w:t>
      </w:r>
      <w:r w:rsidR="00EE1764">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equally important that the regulatory components of environmental </w:t>
      </w:r>
      <w:r w:rsidR="005F1074">
        <w:rPr>
          <w:rFonts w:ascii="Calibri" w:eastAsia="Calibri" w:hAnsi="Calibri"/>
          <w:kern w:val="2"/>
          <w:sz w:val="22"/>
          <w:szCs w:val="22"/>
          <w:lang w:val="en-AU"/>
          <w14:ligatures w14:val="standardContextual"/>
        </w:rPr>
        <w:t>p</w:t>
      </w:r>
      <w:r w:rsidRPr="000C5794">
        <w:rPr>
          <w:rFonts w:ascii="Calibri" w:eastAsia="Calibri" w:hAnsi="Calibri"/>
          <w:kern w:val="2"/>
          <w:sz w:val="22"/>
          <w:szCs w:val="22"/>
          <w:lang w:val="en-AU"/>
          <w14:ligatures w14:val="standardContextual"/>
        </w:rPr>
        <w:t>rotection are also able to access</w:t>
      </w:r>
      <w:r w:rsidR="005F1074">
        <w:rPr>
          <w:rFonts w:ascii="Calibri" w:eastAsia="Calibri" w:hAnsi="Calibri"/>
          <w:kern w:val="2"/>
          <w:sz w:val="22"/>
          <w:szCs w:val="22"/>
          <w:lang w:val="en-AU"/>
          <w14:ligatures w14:val="standardContextual"/>
        </w:rPr>
        <w:t xml:space="preserve"> t</w:t>
      </w:r>
      <w:r w:rsidRPr="000C5794">
        <w:rPr>
          <w:rFonts w:ascii="Calibri" w:eastAsia="Calibri" w:hAnsi="Calibri"/>
          <w:kern w:val="2"/>
          <w:sz w:val="22"/>
          <w:szCs w:val="22"/>
          <w:lang w:val="en-AU"/>
          <w14:ligatures w14:val="standardContextual"/>
        </w:rPr>
        <w:t>he best quality and the most up-to-date data that's possible. It's through that mechanism that you get the best possible regulatory outcomes</w:t>
      </w:r>
      <w:r w:rsidR="00AC410E">
        <w:rPr>
          <w:rFonts w:ascii="Calibri" w:eastAsia="Calibri" w:hAnsi="Calibri"/>
          <w:kern w:val="2"/>
          <w:sz w:val="22"/>
          <w:szCs w:val="22"/>
          <w:lang w:val="en-AU"/>
          <w14:ligatures w14:val="standardContextual"/>
        </w:rPr>
        <w:t>, an</w:t>
      </w:r>
      <w:r w:rsidRPr="000C5794">
        <w:rPr>
          <w:rFonts w:ascii="Calibri" w:eastAsia="Calibri" w:hAnsi="Calibri"/>
          <w:kern w:val="2"/>
          <w:sz w:val="22"/>
          <w:szCs w:val="22"/>
          <w:lang w:val="en-AU"/>
          <w14:ligatures w14:val="standardContextual"/>
        </w:rPr>
        <w:t>d as Andrew was talking about, that information also goes towards informing our compliance and enforcement efforts</w:t>
      </w:r>
      <w:r w:rsidR="00AC410E">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as well as the </w:t>
      </w:r>
      <w:r w:rsidR="484BAF71" w:rsidRPr="000C5794">
        <w:rPr>
          <w:rFonts w:ascii="Calibri" w:eastAsia="Calibri" w:hAnsi="Calibri"/>
          <w:kern w:val="2"/>
          <w:sz w:val="22"/>
          <w:szCs w:val="22"/>
          <w:lang w:val="en-AU"/>
          <w14:ligatures w14:val="standardContextual"/>
        </w:rPr>
        <w:t>front-end</w:t>
      </w:r>
      <w:r w:rsidRPr="000C5794">
        <w:rPr>
          <w:rFonts w:ascii="Calibri" w:eastAsia="Calibri" w:hAnsi="Calibri"/>
          <w:kern w:val="2"/>
          <w:sz w:val="22"/>
          <w:szCs w:val="22"/>
          <w:lang w:val="en-AU"/>
          <w14:ligatures w14:val="standardContextual"/>
        </w:rPr>
        <w:t xml:space="preserve"> regulation of activities. So</w:t>
      </w:r>
      <w:r w:rsidR="00AC410E">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this is a really important component and one that I think </w:t>
      </w:r>
      <w:proofErr w:type="gramStart"/>
      <w:r w:rsidRPr="000C5794">
        <w:rPr>
          <w:rFonts w:ascii="Calibri" w:eastAsia="Calibri" w:hAnsi="Calibri"/>
          <w:kern w:val="2"/>
          <w:sz w:val="22"/>
          <w:szCs w:val="22"/>
          <w:lang w:val="en-AU"/>
          <w14:ligatures w14:val="standardContextual"/>
        </w:rPr>
        <w:t>all of</w:t>
      </w:r>
      <w:proofErr w:type="gramEnd"/>
      <w:r w:rsidRPr="000C5794">
        <w:rPr>
          <w:rFonts w:ascii="Calibri" w:eastAsia="Calibri" w:hAnsi="Calibri"/>
          <w:kern w:val="2"/>
          <w:sz w:val="22"/>
          <w:szCs w:val="22"/>
          <w:lang w:val="en-AU"/>
          <w14:ligatures w14:val="standardContextual"/>
        </w:rPr>
        <w:t xml:space="preserve"> the reforms that are being put in place</w:t>
      </w:r>
      <w:r w:rsidR="00AC410E">
        <w:rPr>
          <w:rFonts w:ascii="Calibri" w:eastAsia="Calibri" w:hAnsi="Calibri"/>
          <w:kern w:val="2"/>
          <w:sz w:val="22"/>
          <w:szCs w:val="22"/>
          <w:lang w:val="en-AU"/>
          <w14:ligatures w14:val="standardContextual"/>
        </w:rPr>
        <w:t xml:space="preserve"> </w:t>
      </w:r>
      <w:r w:rsidRPr="000C5794">
        <w:rPr>
          <w:rFonts w:ascii="Calibri" w:eastAsia="Calibri" w:hAnsi="Calibri"/>
          <w:kern w:val="2"/>
          <w:sz w:val="22"/>
          <w:szCs w:val="22"/>
          <w:lang w:val="en-AU"/>
          <w14:ligatures w14:val="standardContextual"/>
        </w:rPr>
        <w:t>recogni</w:t>
      </w:r>
      <w:r w:rsidR="00AC410E">
        <w:rPr>
          <w:rFonts w:ascii="Calibri" w:eastAsia="Calibri" w:hAnsi="Calibri"/>
          <w:kern w:val="2"/>
          <w:sz w:val="22"/>
          <w:szCs w:val="22"/>
          <w:lang w:val="en-AU"/>
          <w14:ligatures w14:val="standardContextual"/>
        </w:rPr>
        <w:t>s</w:t>
      </w:r>
      <w:r w:rsidRPr="000C5794">
        <w:rPr>
          <w:rFonts w:ascii="Calibri" w:eastAsia="Calibri" w:hAnsi="Calibri"/>
          <w:kern w:val="2"/>
          <w:sz w:val="22"/>
          <w:szCs w:val="22"/>
          <w:lang w:val="en-AU"/>
          <w14:ligatures w14:val="standardContextual"/>
        </w:rPr>
        <w:t>e fundamentally</w:t>
      </w:r>
      <w:r w:rsidR="0083151F">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that the necessity of those</w:t>
      </w:r>
      <w:r w:rsidR="0099132E">
        <w:rPr>
          <w:rFonts w:ascii="Calibri" w:eastAsia="Calibri" w:hAnsi="Calibri"/>
          <w:kern w:val="2"/>
          <w:sz w:val="22"/>
          <w:szCs w:val="22"/>
          <w:lang w:val="en-AU"/>
          <w14:ligatures w14:val="standardContextual"/>
        </w:rPr>
        <w:t xml:space="preserve"> two</w:t>
      </w:r>
      <w:r w:rsidRPr="000C5794">
        <w:rPr>
          <w:rFonts w:ascii="Calibri" w:eastAsia="Calibri" w:hAnsi="Calibri"/>
          <w:kern w:val="2"/>
          <w:sz w:val="22"/>
          <w:szCs w:val="22"/>
          <w:lang w:val="en-AU"/>
          <w14:ligatures w14:val="standardContextual"/>
        </w:rPr>
        <w:t xml:space="preserve"> institutions that are being built to have to work together in order to ensure that quality, that flow of quality data and information</w:t>
      </w:r>
      <w:r w:rsidR="0083151F">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is fundamentally important. </w:t>
      </w:r>
      <w:proofErr w:type="gramStart"/>
      <w:r w:rsidRPr="000C5794">
        <w:rPr>
          <w:rFonts w:ascii="Calibri" w:eastAsia="Calibri" w:hAnsi="Calibri"/>
          <w:kern w:val="2"/>
          <w:sz w:val="22"/>
          <w:szCs w:val="22"/>
          <w:lang w:val="en-AU"/>
          <w14:ligatures w14:val="standardContextual"/>
        </w:rPr>
        <w:t>So</w:t>
      </w:r>
      <w:proofErr w:type="gramEnd"/>
      <w:r w:rsidRPr="000C5794">
        <w:rPr>
          <w:rFonts w:ascii="Calibri" w:eastAsia="Calibri" w:hAnsi="Calibri"/>
          <w:kern w:val="2"/>
          <w:sz w:val="22"/>
          <w:szCs w:val="22"/>
          <w:lang w:val="en-AU"/>
          <w14:ligatures w14:val="standardContextual"/>
        </w:rPr>
        <w:t xml:space="preserve"> </w:t>
      </w:r>
      <w:r w:rsidR="0083151F">
        <w:rPr>
          <w:rFonts w:ascii="Calibri" w:eastAsia="Calibri" w:hAnsi="Calibri"/>
          <w:kern w:val="2"/>
          <w:sz w:val="22"/>
          <w:szCs w:val="22"/>
          <w:lang w:val="en-AU"/>
          <w14:ligatures w14:val="standardContextual"/>
        </w:rPr>
        <w:t xml:space="preserve">I </w:t>
      </w:r>
      <w:r w:rsidRPr="000C5794">
        <w:rPr>
          <w:rFonts w:ascii="Calibri" w:eastAsia="Calibri" w:hAnsi="Calibri"/>
          <w:kern w:val="2"/>
          <w:sz w:val="22"/>
          <w:szCs w:val="22"/>
          <w:lang w:val="en-AU"/>
          <w14:ligatures w14:val="standardContextual"/>
        </w:rPr>
        <w:t>just wanted to really emphasi</w:t>
      </w:r>
      <w:r w:rsidR="61C91438" w:rsidRPr="000C5794">
        <w:rPr>
          <w:rFonts w:ascii="Calibri" w:eastAsia="Calibri" w:hAnsi="Calibri"/>
          <w:kern w:val="2"/>
          <w:sz w:val="22"/>
          <w:szCs w:val="22"/>
          <w:lang w:val="en-AU"/>
          <w14:ligatures w14:val="standardContextual"/>
        </w:rPr>
        <w:t>s</w:t>
      </w:r>
      <w:r w:rsidRPr="000C5794">
        <w:rPr>
          <w:rFonts w:ascii="Calibri" w:eastAsia="Calibri" w:hAnsi="Calibri"/>
          <w:kern w:val="2"/>
          <w:sz w:val="22"/>
          <w:szCs w:val="22"/>
          <w:lang w:val="en-AU"/>
          <w14:ligatures w14:val="standardContextual"/>
        </w:rPr>
        <w:t xml:space="preserve">e that because it has been something that I know that both the </w:t>
      </w:r>
      <w:r w:rsidR="00D55953">
        <w:rPr>
          <w:rFonts w:ascii="Calibri" w:eastAsia="Calibri" w:hAnsi="Calibri"/>
          <w:kern w:val="2"/>
          <w:sz w:val="22"/>
          <w:szCs w:val="22"/>
          <w:lang w:val="en-AU"/>
          <w14:ligatures w14:val="standardContextual"/>
        </w:rPr>
        <w:t>Nature Positive Plan</w:t>
      </w:r>
      <w:r w:rsidRPr="000C5794">
        <w:rPr>
          <w:rFonts w:ascii="Calibri" w:eastAsia="Calibri" w:hAnsi="Calibri"/>
          <w:kern w:val="2"/>
          <w:sz w:val="22"/>
          <w:szCs w:val="22"/>
          <w:lang w:val="en-AU"/>
          <w14:ligatures w14:val="standardContextual"/>
        </w:rPr>
        <w:t xml:space="preserve"> and Minister Plibersek have been outspoken on, and rightly so</w:t>
      </w:r>
      <w:r w:rsidR="00D55953">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given the importance of that topic.</w:t>
      </w:r>
    </w:p>
    <w:p w14:paraId="3F9E9231" w14:textId="3B0F0B5C" w:rsidR="000C5794" w:rsidRDefault="000C5794" w:rsidP="004D3D45">
      <w:pPr>
        <w:spacing w:before="0" w:after="160"/>
        <w:rPr>
          <w:rFonts w:ascii="Calibri" w:eastAsia="Calibri" w:hAnsi="Calibri"/>
          <w:kern w:val="2"/>
          <w:sz w:val="22"/>
          <w:szCs w:val="22"/>
          <w:lang w:val="en-AU"/>
          <w14:ligatures w14:val="standardContextual"/>
        </w:rPr>
      </w:pPr>
      <w:r>
        <w:rPr>
          <w:rFonts w:ascii="Calibri" w:eastAsia="Calibri" w:hAnsi="Calibri"/>
          <w:b/>
          <w:bCs/>
          <w:kern w:val="2"/>
          <w:sz w:val="22"/>
          <w:szCs w:val="22"/>
          <w:lang w:val="en-AU"/>
          <w14:ligatures w14:val="standardContextual"/>
        </w:rPr>
        <w:t xml:space="preserve">Greg Manning: </w:t>
      </w:r>
      <w:r w:rsidRPr="000C5794">
        <w:rPr>
          <w:rFonts w:ascii="Calibri" w:eastAsia="Calibri" w:hAnsi="Calibri"/>
          <w:kern w:val="2"/>
          <w:sz w:val="22"/>
          <w:szCs w:val="22"/>
          <w:lang w:val="en-AU"/>
          <w14:ligatures w14:val="standardContextual"/>
        </w:rPr>
        <w:t xml:space="preserve">Thank you, </w:t>
      </w:r>
      <w:proofErr w:type="gramStart"/>
      <w:r w:rsidRPr="000C5794">
        <w:rPr>
          <w:rFonts w:ascii="Calibri" w:eastAsia="Calibri" w:hAnsi="Calibri"/>
          <w:kern w:val="2"/>
          <w:sz w:val="22"/>
          <w:szCs w:val="22"/>
          <w:lang w:val="en-AU"/>
          <w14:ligatures w14:val="standardContextual"/>
        </w:rPr>
        <w:t>James</w:t>
      </w:r>
      <w:proofErr w:type="gramEnd"/>
      <w:r w:rsidRPr="000C5794">
        <w:rPr>
          <w:rFonts w:ascii="Calibri" w:eastAsia="Calibri" w:hAnsi="Calibri"/>
          <w:kern w:val="2"/>
          <w:sz w:val="22"/>
          <w:szCs w:val="22"/>
          <w:lang w:val="en-AU"/>
          <w14:ligatures w14:val="standardContextual"/>
        </w:rPr>
        <w:t xml:space="preserve"> and Jane. Next question seems to </w:t>
      </w:r>
      <w:r w:rsidR="00090D2C">
        <w:rPr>
          <w:rFonts w:ascii="Calibri" w:eastAsia="Calibri" w:hAnsi="Calibri"/>
          <w:kern w:val="2"/>
          <w:sz w:val="22"/>
          <w:szCs w:val="22"/>
          <w:lang w:val="en-AU"/>
          <w14:ligatures w14:val="standardContextual"/>
        </w:rPr>
        <w:t xml:space="preserve">have </w:t>
      </w:r>
      <w:r w:rsidRPr="000C5794">
        <w:rPr>
          <w:rFonts w:ascii="Calibri" w:eastAsia="Calibri" w:hAnsi="Calibri"/>
          <w:kern w:val="2"/>
          <w:sz w:val="22"/>
          <w:szCs w:val="22"/>
          <w:lang w:val="en-AU"/>
          <w14:ligatures w14:val="standardContextual"/>
        </w:rPr>
        <w:t>come in and there's two component</w:t>
      </w:r>
      <w:r w:rsidR="00090D2C">
        <w:rPr>
          <w:rFonts w:ascii="Calibri" w:eastAsia="Calibri" w:hAnsi="Calibri"/>
          <w:kern w:val="2"/>
          <w:sz w:val="22"/>
          <w:szCs w:val="22"/>
          <w:lang w:val="en-AU"/>
          <w14:ligatures w14:val="standardContextual"/>
        </w:rPr>
        <w:t>s,</w:t>
      </w:r>
      <w:r w:rsidRPr="000C5794">
        <w:rPr>
          <w:rFonts w:ascii="Calibri" w:eastAsia="Calibri" w:hAnsi="Calibri"/>
          <w:kern w:val="2"/>
          <w:sz w:val="22"/>
          <w:szCs w:val="22"/>
          <w:lang w:val="en-AU"/>
          <w14:ligatures w14:val="standardContextual"/>
        </w:rPr>
        <w:t xml:space="preserve"> parts</w:t>
      </w:r>
      <w:r w:rsidR="00090D2C">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to it. I think I'll ask them in two separate questions. So</w:t>
      </w:r>
      <w:r w:rsidR="00090D2C">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James</w:t>
      </w:r>
      <w:r w:rsidR="00A552A5">
        <w:rPr>
          <w:rFonts w:ascii="Calibri" w:eastAsia="Calibri" w:hAnsi="Calibri"/>
          <w:kern w:val="2"/>
          <w:sz w:val="22"/>
          <w:szCs w:val="22"/>
          <w:lang w:val="en-AU"/>
          <w14:ligatures w14:val="standardContextual"/>
        </w:rPr>
        <w:t xml:space="preserve"> for</w:t>
      </w:r>
      <w:r w:rsidRPr="000C5794">
        <w:rPr>
          <w:rFonts w:ascii="Calibri" w:eastAsia="Calibri" w:hAnsi="Calibri"/>
          <w:kern w:val="2"/>
          <w:sz w:val="22"/>
          <w:szCs w:val="22"/>
          <w:lang w:val="en-AU"/>
          <w14:ligatures w14:val="standardContextual"/>
        </w:rPr>
        <w:t xml:space="preserve"> you</w:t>
      </w:r>
      <w:r w:rsidR="00B42D15">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first question goes to the</w:t>
      </w:r>
      <w:r w:rsidR="00D84386">
        <w:rPr>
          <w:rFonts w:ascii="Calibri" w:eastAsia="Calibri" w:hAnsi="Calibri"/>
          <w:kern w:val="2"/>
          <w:sz w:val="22"/>
          <w:szCs w:val="22"/>
          <w:lang w:val="en-AU"/>
          <w14:ligatures w14:val="standardContextual"/>
        </w:rPr>
        <w:t xml:space="preserve"> s</w:t>
      </w:r>
      <w:r w:rsidRPr="000C5794">
        <w:rPr>
          <w:rFonts w:ascii="Calibri" w:eastAsia="Calibri" w:hAnsi="Calibri"/>
          <w:kern w:val="2"/>
          <w:sz w:val="22"/>
          <w:szCs w:val="22"/>
          <w:lang w:val="en-AU"/>
          <w14:ligatures w14:val="standardContextual"/>
        </w:rPr>
        <w:t xml:space="preserve">plitting into the stages for stage 2 and 3 and the question is a relatively simple one, maybe with a complex </w:t>
      </w:r>
      <w:r w:rsidR="00EA74DE">
        <w:rPr>
          <w:rFonts w:ascii="Calibri" w:eastAsia="Calibri" w:hAnsi="Calibri"/>
          <w:kern w:val="2"/>
          <w:sz w:val="22"/>
          <w:szCs w:val="22"/>
          <w:lang w:val="en-AU"/>
          <w14:ligatures w14:val="standardContextual"/>
        </w:rPr>
        <w:t>answer. But</w:t>
      </w:r>
      <w:r w:rsidRPr="000C5794">
        <w:rPr>
          <w:rFonts w:ascii="Calibri" w:eastAsia="Calibri" w:hAnsi="Calibri"/>
          <w:kern w:val="2"/>
          <w:sz w:val="22"/>
          <w:szCs w:val="22"/>
          <w:lang w:val="en-AU"/>
          <w14:ligatures w14:val="standardContextual"/>
        </w:rPr>
        <w:t xml:space="preserve"> why</w:t>
      </w:r>
      <w:r w:rsidR="00EA74DE">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Why has the split occurred?</w:t>
      </w:r>
    </w:p>
    <w:p w14:paraId="6D2FE3DC" w14:textId="51BFB789" w:rsidR="000C5794" w:rsidRDefault="000C5794" w:rsidP="004D3D45">
      <w:pPr>
        <w:spacing w:before="0" w:after="160"/>
        <w:rPr>
          <w:rFonts w:ascii="Calibri" w:eastAsia="Calibri" w:hAnsi="Calibri"/>
          <w:kern w:val="2"/>
          <w:sz w:val="22"/>
          <w:szCs w:val="22"/>
          <w:lang w:val="en-AU"/>
          <w14:ligatures w14:val="standardContextual"/>
        </w:rPr>
      </w:pPr>
      <w:r>
        <w:rPr>
          <w:rFonts w:ascii="Calibri" w:eastAsia="Calibri" w:hAnsi="Calibri"/>
          <w:b/>
          <w:bCs/>
          <w:kern w:val="2"/>
          <w:sz w:val="22"/>
          <w:szCs w:val="22"/>
          <w:lang w:val="en-AU"/>
          <w14:ligatures w14:val="standardContextual"/>
        </w:rPr>
        <w:t>James Tregurtha:</w:t>
      </w:r>
      <w:r w:rsidRPr="000C5794">
        <w:rPr>
          <w:rFonts w:ascii="Calibri" w:eastAsia="Calibri" w:hAnsi="Calibri"/>
          <w:kern w:val="2"/>
          <w:sz w:val="22"/>
          <w:szCs w:val="22"/>
          <w:lang w:val="en-AU"/>
          <w14:ligatures w14:val="standardContextual"/>
        </w:rPr>
        <w:t xml:space="preserve"> Maybe if I start Greg with, I think the short answer is we are aiming to get environmental </w:t>
      </w:r>
      <w:r w:rsidR="00E92C41">
        <w:rPr>
          <w:rFonts w:ascii="Calibri" w:eastAsia="Calibri" w:hAnsi="Calibri"/>
          <w:kern w:val="2"/>
          <w:sz w:val="22"/>
          <w:szCs w:val="22"/>
          <w:lang w:val="en-AU"/>
          <w14:ligatures w14:val="standardContextual"/>
        </w:rPr>
        <w:t>ref</w:t>
      </w:r>
      <w:r w:rsidRPr="000C5794">
        <w:rPr>
          <w:rFonts w:ascii="Calibri" w:eastAsia="Calibri" w:hAnsi="Calibri"/>
          <w:kern w:val="2"/>
          <w:sz w:val="22"/>
          <w:szCs w:val="22"/>
          <w:lang w:val="en-AU"/>
          <w14:ligatures w14:val="standardContextual"/>
        </w:rPr>
        <w:t>orm</w:t>
      </w:r>
      <w:r w:rsidR="00E92C41">
        <w:rPr>
          <w:rFonts w:ascii="Calibri" w:eastAsia="Calibri" w:hAnsi="Calibri"/>
          <w:kern w:val="2"/>
          <w:sz w:val="22"/>
          <w:szCs w:val="22"/>
          <w:lang w:val="en-AU"/>
          <w14:ligatures w14:val="standardContextual"/>
        </w:rPr>
        <w:t xml:space="preserve"> done</w:t>
      </w:r>
      <w:r w:rsidRPr="000C5794">
        <w:rPr>
          <w:rFonts w:ascii="Calibri" w:eastAsia="Calibri" w:hAnsi="Calibri"/>
          <w:kern w:val="2"/>
          <w:sz w:val="22"/>
          <w:szCs w:val="22"/>
          <w:lang w:val="en-AU"/>
          <w14:ligatures w14:val="standardContextual"/>
        </w:rPr>
        <w:t xml:space="preserve"> as expediently and as quickly as possible</w:t>
      </w:r>
      <w:r w:rsidR="00AF5AED">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w:t>
      </w:r>
      <w:r w:rsidR="00AF5AED">
        <w:rPr>
          <w:rFonts w:ascii="Calibri" w:eastAsia="Calibri" w:hAnsi="Calibri"/>
          <w:kern w:val="2"/>
          <w:sz w:val="22"/>
          <w:szCs w:val="22"/>
          <w:lang w:val="en-AU"/>
          <w14:ligatures w14:val="standardContextual"/>
        </w:rPr>
        <w:t>a</w:t>
      </w:r>
      <w:r w:rsidRPr="000C5794">
        <w:rPr>
          <w:rFonts w:ascii="Calibri" w:eastAsia="Calibri" w:hAnsi="Calibri"/>
          <w:kern w:val="2"/>
          <w:sz w:val="22"/>
          <w:szCs w:val="22"/>
          <w:lang w:val="en-AU"/>
          <w14:ligatures w14:val="standardContextual"/>
        </w:rPr>
        <w:t>nd so there has been an opportunity last year</w:t>
      </w:r>
      <w:r w:rsidR="009175C5">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when the government passed the </w:t>
      </w:r>
      <w:r w:rsidR="00AF5AED">
        <w:rPr>
          <w:rFonts w:ascii="Calibri" w:eastAsia="Calibri" w:hAnsi="Calibri"/>
          <w:kern w:val="2"/>
          <w:sz w:val="22"/>
          <w:szCs w:val="22"/>
          <w:lang w:val="en-AU"/>
          <w14:ligatures w14:val="standardContextual"/>
        </w:rPr>
        <w:t>Nature Repair Market</w:t>
      </w:r>
      <w:r w:rsidRPr="000C5794">
        <w:rPr>
          <w:rFonts w:ascii="Calibri" w:eastAsia="Calibri" w:hAnsi="Calibri"/>
          <w:kern w:val="2"/>
          <w:sz w:val="22"/>
          <w:szCs w:val="22"/>
          <w:lang w:val="en-AU"/>
          <w14:ligatures w14:val="standardContextual"/>
        </w:rPr>
        <w:t xml:space="preserve"> legislation</w:t>
      </w:r>
      <w:r w:rsidR="009175C5">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for the government to also undertake to do the changes to the water trigger along with that </w:t>
      </w:r>
      <w:r w:rsidR="00172B9F">
        <w:rPr>
          <w:rFonts w:ascii="Calibri" w:eastAsia="Calibri" w:hAnsi="Calibri"/>
          <w:kern w:val="2"/>
          <w:sz w:val="22"/>
          <w:szCs w:val="22"/>
          <w:lang w:val="en-AU"/>
          <w14:ligatures w14:val="standardContextual"/>
        </w:rPr>
        <w:t>A</w:t>
      </w:r>
      <w:r w:rsidRPr="000C5794">
        <w:rPr>
          <w:rFonts w:ascii="Calibri" w:eastAsia="Calibri" w:hAnsi="Calibri"/>
          <w:kern w:val="2"/>
          <w:sz w:val="22"/>
          <w:szCs w:val="22"/>
          <w:lang w:val="en-AU"/>
          <w14:ligatures w14:val="standardContextual"/>
        </w:rPr>
        <w:t>ct. So</w:t>
      </w:r>
      <w:r w:rsidR="00110889">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as the </w:t>
      </w:r>
      <w:r w:rsidR="422F5F43" w:rsidRPr="000C5794">
        <w:rPr>
          <w:rFonts w:ascii="Calibri" w:eastAsia="Calibri" w:hAnsi="Calibri"/>
          <w:kern w:val="2"/>
          <w:sz w:val="22"/>
          <w:szCs w:val="22"/>
          <w:lang w:val="en-AU"/>
          <w14:ligatures w14:val="standardContextual"/>
        </w:rPr>
        <w:t>m</w:t>
      </w:r>
      <w:r w:rsidR="00110889">
        <w:rPr>
          <w:rFonts w:ascii="Calibri" w:eastAsia="Calibri" w:hAnsi="Calibri"/>
          <w:kern w:val="2"/>
          <w:sz w:val="22"/>
          <w:szCs w:val="22"/>
          <w:lang w:val="en-AU"/>
          <w14:ligatures w14:val="standardContextual"/>
        </w:rPr>
        <w:t>inister has</w:t>
      </w:r>
      <w:r w:rsidRPr="000C5794">
        <w:rPr>
          <w:rFonts w:ascii="Calibri" w:eastAsia="Calibri" w:hAnsi="Calibri"/>
          <w:kern w:val="2"/>
          <w:sz w:val="22"/>
          <w:szCs w:val="22"/>
          <w:lang w:val="en-AU"/>
          <w14:ligatures w14:val="standardContextual"/>
        </w:rPr>
        <w:t xml:space="preserve"> said</w:t>
      </w:r>
      <w:r w:rsidR="0E2D8BFD" w:rsidRPr="000C5794">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that was stage </w:t>
      </w:r>
      <w:r w:rsidR="00DD7646">
        <w:rPr>
          <w:rFonts w:ascii="Calibri" w:eastAsia="Calibri" w:hAnsi="Calibri"/>
          <w:kern w:val="2"/>
          <w:sz w:val="22"/>
          <w:szCs w:val="22"/>
          <w:lang w:val="en-AU"/>
          <w14:ligatures w14:val="standardContextual"/>
        </w:rPr>
        <w:t>one</w:t>
      </w:r>
      <w:r w:rsidRPr="000C5794">
        <w:rPr>
          <w:rFonts w:ascii="Calibri" w:eastAsia="Calibri" w:hAnsi="Calibri"/>
          <w:kern w:val="2"/>
          <w:sz w:val="22"/>
          <w:szCs w:val="22"/>
          <w:lang w:val="en-AU"/>
          <w14:ligatures w14:val="standardContextual"/>
        </w:rPr>
        <w:t>. The second stage</w:t>
      </w:r>
      <w:r w:rsidR="00367ACE">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now</w:t>
      </w:r>
      <w:r w:rsidR="00163684">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so just to be clear, it was always the intention right from the </w:t>
      </w:r>
      <w:r w:rsidR="005A3F83">
        <w:rPr>
          <w:rFonts w:ascii="Calibri" w:eastAsia="Calibri" w:hAnsi="Calibri"/>
          <w:kern w:val="2"/>
          <w:sz w:val="22"/>
          <w:szCs w:val="22"/>
          <w:lang w:val="en-AU"/>
          <w14:ligatures w14:val="standardContextual"/>
        </w:rPr>
        <w:t>Nature Positive Plan</w:t>
      </w:r>
      <w:r w:rsidRPr="000C5794">
        <w:rPr>
          <w:rFonts w:ascii="Calibri" w:eastAsia="Calibri" w:hAnsi="Calibri"/>
          <w:kern w:val="2"/>
          <w:sz w:val="22"/>
          <w:szCs w:val="22"/>
          <w:lang w:val="en-AU"/>
          <w14:ligatures w14:val="standardContextual"/>
        </w:rPr>
        <w:t xml:space="preserve"> and through our consultations</w:t>
      </w:r>
      <w:r w:rsidR="005A3F83">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that the creation of </w:t>
      </w:r>
      <w:r w:rsidR="002A5769">
        <w:rPr>
          <w:rFonts w:ascii="Calibri" w:eastAsia="Calibri" w:hAnsi="Calibri"/>
          <w:kern w:val="2"/>
          <w:sz w:val="22"/>
          <w:szCs w:val="22"/>
          <w:lang w:val="en-AU"/>
          <w14:ligatures w14:val="standardContextual"/>
        </w:rPr>
        <w:t>[Environment Protection Australia]</w:t>
      </w:r>
      <w:r w:rsidRPr="000C5794">
        <w:rPr>
          <w:rFonts w:ascii="Calibri" w:eastAsia="Calibri" w:hAnsi="Calibri"/>
          <w:kern w:val="2"/>
          <w:sz w:val="22"/>
          <w:szCs w:val="22"/>
          <w:lang w:val="en-AU"/>
          <w14:ligatures w14:val="standardContextual"/>
        </w:rPr>
        <w:t xml:space="preserve"> and the creation of Environment </w:t>
      </w:r>
      <w:r w:rsidR="12A63C2A" w:rsidRPr="000C5794">
        <w:rPr>
          <w:rFonts w:ascii="Calibri" w:eastAsia="Calibri" w:hAnsi="Calibri"/>
          <w:kern w:val="2"/>
          <w:sz w:val="22"/>
          <w:szCs w:val="22"/>
          <w:lang w:val="en-AU"/>
          <w14:ligatures w14:val="standardContextual"/>
        </w:rPr>
        <w:t>I</w:t>
      </w:r>
      <w:r w:rsidRPr="000C5794">
        <w:rPr>
          <w:rFonts w:ascii="Calibri" w:eastAsia="Calibri" w:hAnsi="Calibri"/>
          <w:kern w:val="2"/>
          <w:sz w:val="22"/>
          <w:szCs w:val="22"/>
          <w:lang w:val="en-AU"/>
          <w14:ligatures w14:val="standardContextual"/>
        </w:rPr>
        <w:t xml:space="preserve">nformation Australia as separate statutory roles with their own statutory responsibilities would be undertaken through separate </w:t>
      </w:r>
      <w:proofErr w:type="gramStart"/>
      <w:r w:rsidR="00F16996">
        <w:rPr>
          <w:rFonts w:ascii="Calibri" w:eastAsia="Calibri" w:hAnsi="Calibri"/>
          <w:kern w:val="2"/>
          <w:sz w:val="22"/>
          <w:szCs w:val="22"/>
          <w:lang w:val="en-AU"/>
          <w14:ligatures w14:val="standardContextual"/>
        </w:rPr>
        <w:t>bills</w:t>
      </w:r>
      <w:r w:rsidRPr="000C5794">
        <w:rPr>
          <w:rFonts w:ascii="Calibri" w:eastAsia="Calibri" w:hAnsi="Calibri"/>
          <w:kern w:val="2"/>
          <w:sz w:val="22"/>
          <w:szCs w:val="22"/>
          <w:lang w:val="en-AU"/>
          <w14:ligatures w14:val="standardContextual"/>
        </w:rPr>
        <w:t xml:space="preserve"> in their own right</w:t>
      </w:r>
      <w:proofErr w:type="gramEnd"/>
      <w:r w:rsidRPr="000C5794">
        <w:rPr>
          <w:rFonts w:ascii="Calibri" w:eastAsia="Calibri" w:hAnsi="Calibri"/>
          <w:kern w:val="2"/>
          <w:sz w:val="22"/>
          <w:szCs w:val="22"/>
          <w:lang w:val="en-AU"/>
          <w14:ligatures w14:val="standardContextual"/>
        </w:rPr>
        <w:t>. So</w:t>
      </w:r>
      <w:r w:rsidR="55EF3D2F" w:rsidRPr="000C5794">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a separate </w:t>
      </w:r>
      <w:r w:rsidR="00A95D3F">
        <w:rPr>
          <w:rFonts w:ascii="Calibri" w:eastAsia="Calibri" w:hAnsi="Calibri"/>
          <w:kern w:val="2"/>
          <w:sz w:val="22"/>
          <w:szCs w:val="22"/>
          <w:lang w:val="en-AU"/>
          <w14:ligatures w14:val="standardContextual"/>
        </w:rPr>
        <w:t>bill</w:t>
      </w:r>
      <w:r w:rsidRPr="000C5794">
        <w:rPr>
          <w:rFonts w:ascii="Calibri" w:eastAsia="Calibri" w:hAnsi="Calibri"/>
          <w:kern w:val="2"/>
          <w:sz w:val="22"/>
          <w:szCs w:val="22"/>
          <w:lang w:val="en-AU"/>
          <w14:ligatures w14:val="standardContextual"/>
        </w:rPr>
        <w:t xml:space="preserve"> to establish EPA and a separate</w:t>
      </w:r>
      <w:r w:rsidR="00A95D3F">
        <w:rPr>
          <w:rFonts w:ascii="Calibri" w:eastAsia="Calibri" w:hAnsi="Calibri"/>
          <w:kern w:val="2"/>
          <w:sz w:val="22"/>
          <w:szCs w:val="22"/>
          <w:lang w:val="en-AU"/>
          <w14:ligatures w14:val="standardContextual"/>
        </w:rPr>
        <w:t xml:space="preserve"> bill</w:t>
      </w:r>
      <w:r w:rsidRPr="000C5794">
        <w:rPr>
          <w:rFonts w:ascii="Calibri" w:eastAsia="Calibri" w:hAnsi="Calibri"/>
          <w:kern w:val="2"/>
          <w:sz w:val="22"/>
          <w:szCs w:val="22"/>
          <w:lang w:val="en-AU"/>
          <w14:ligatures w14:val="standardContextual"/>
        </w:rPr>
        <w:t xml:space="preserve"> to establish the statutory responsibilities for </w:t>
      </w:r>
      <w:r w:rsidR="00506A57">
        <w:rPr>
          <w:rFonts w:ascii="Calibri" w:eastAsia="Calibri" w:hAnsi="Calibri"/>
          <w:kern w:val="2"/>
          <w:sz w:val="22"/>
          <w:szCs w:val="22"/>
          <w:lang w:val="en-AU"/>
          <w14:ligatures w14:val="standardContextual"/>
        </w:rPr>
        <w:t>the</w:t>
      </w:r>
      <w:r w:rsidRPr="000C5794">
        <w:rPr>
          <w:rFonts w:ascii="Calibri" w:eastAsia="Calibri" w:hAnsi="Calibri"/>
          <w:kern w:val="2"/>
          <w:sz w:val="22"/>
          <w:szCs w:val="22"/>
          <w:lang w:val="en-AU"/>
          <w14:ligatures w14:val="standardContextual"/>
        </w:rPr>
        <w:t xml:space="preserve"> </w:t>
      </w:r>
      <w:r w:rsidR="00930C22">
        <w:rPr>
          <w:rFonts w:ascii="Calibri" w:eastAsia="Calibri" w:hAnsi="Calibri"/>
          <w:kern w:val="2"/>
          <w:sz w:val="22"/>
          <w:szCs w:val="22"/>
          <w:lang w:val="en-AU"/>
          <w14:ligatures w14:val="standardContextual"/>
        </w:rPr>
        <w:t>H</w:t>
      </w:r>
      <w:r w:rsidRPr="000C5794">
        <w:rPr>
          <w:rFonts w:ascii="Calibri" w:eastAsia="Calibri" w:hAnsi="Calibri"/>
          <w:kern w:val="2"/>
          <w:sz w:val="22"/>
          <w:szCs w:val="22"/>
          <w:lang w:val="en-AU"/>
          <w14:ligatures w14:val="standardContextual"/>
        </w:rPr>
        <w:t>ead</w:t>
      </w:r>
      <w:r w:rsidR="00506A57">
        <w:rPr>
          <w:rFonts w:ascii="Calibri" w:eastAsia="Calibri" w:hAnsi="Calibri"/>
          <w:kern w:val="2"/>
          <w:sz w:val="22"/>
          <w:szCs w:val="22"/>
          <w:lang w:val="en-AU"/>
          <w14:ligatures w14:val="standardContextual"/>
        </w:rPr>
        <w:t xml:space="preserve"> of</w:t>
      </w:r>
      <w:r w:rsidRPr="000C5794">
        <w:rPr>
          <w:rFonts w:ascii="Calibri" w:eastAsia="Calibri" w:hAnsi="Calibri"/>
          <w:kern w:val="2"/>
          <w:sz w:val="22"/>
          <w:szCs w:val="22"/>
          <w:lang w:val="en-AU"/>
          <w14:ligatures w14:val="standardContextual"/>
        </w:rPr>
        <w:t xml:space="preserve"> Environment </w:t>
      </w:r>
      <w:r w:rsidR="000B756A">
        <w:rPr>
          <w:rFonts w:ascii="Calibri" w:eastAsia="Calibri" w:hAnsi="Calibri"/>
          <w:kern w:val="2"/>
          <w:sz w:val="22"/>
          <w:szCs w:val="22"/>
          <w:lang w:val="en-AU"/>
          <w14:ligatures w14:val="standardContextual"/>
        </w:rPr>
        <w:t>I</w:t>
      </w:r>
      <w:r w:rsidRPr="000C5794">
        <w:rPr>
          <w:rFonts w:ascii="Calibri" w:eastAsia="Calibri" w:hAnsi="Calibri"/>
          <w:kern w:val="2"/>
          <w:sz w:val="22"/>
          <w:szCs w:val="22"/>
          <w:lang w:val="en-AU"/>
          <w14:ligatures w14:val="standardContextual"/>
        </w:rPr>
        <w:t>nformation Australia</w:t>
      </w:r>
      <w:r w:rsidR="00F97B44">
        <w:rPr>
          <w:rFonts w:ascii="Calibri" w:eastAsia="Calibri" w:hAnsi="Calibri"/>
          <w:kern w:val="2"/>
          <w:sz w:val="22"/>
          <w:szCs w:val="22"/>
          <w:lang w:val="en-AU"/>
          <w14:ligatures w14:val="standardContextual"/>
        </w:rPr>
        <w:t>. T</w:t>
      </w:r>
      <w:r w:rsidRPr="000C5794">
        <w:rPr>
          <w:rFonts w:ascii="Calibri" w:eastAsia="Calibri" w:hAnsi="Calibri"/>
          <w:kern w:val="2"/>
          <w:sz w:val="22"/>
          <w:szCs w:val="22"/>
          <w:lang w:val="en-AU"/>
          <w14:ligatures w14:val="standardContextual"/>
        </w:rPr>
        <w:t>hose</w:t>
      </w:r>
      <w:r w:rsidR="00F97B44">
        <w:rPr>
          <w:rFonts w:ascii="Calibri" w:eastAsia="Calibri" w:hAnsi="Calibri"/>
          <w:kern w:val="2"/>
          <w:sz w:val="22"/>
          <w:szCs w:val="22"/>
          <w:lang w:val="en-AU"/>
          <w14:ligatures w14:val="standardContextual"/>
        </w:rPr>
        <w:t xml:space="preserve"> t</w:t>
      </w:r>
      <w:r w:rsidRPr="000C5794">
        <w:rPr>
          <w:rFonts w:ascii="Calibri" w:eastAsia="Calibri" w:hAnsi="Calibri"/>
          <w:kern w:val="2"/>
          <w:sz w:val="22"/>
          <w:szCs w:val="22"/>
          <w:lang w:val="en-AU"/>
          <w14:ligatures w14:val="standardContextual"/>
        </w:rPr>
        <w:t>wo bills have been drafted</w:t>
      </w:r>
      <w:r w:rsidR="0006329C">
        <w:rPr>
          <w:rFonts w:ascii="Calibri" w:eastAsia="Calibri" w:hAnsi="Calibri"/>
          <w:kern w:val="2"/>
          <w:sz w:val="22"/>
          <w:szCs w:val="22"/>
          <w:lang w:val="en-AU"/>
          <w14:ligatures w14:val="standardContextual"/>
        </w:rPr>
        <w:t>, they’re</w:t>
      </w:r>
      <w:r w:rsidRPr="000C5794">
        <w:rPr>
          <w:rFonts w:ascii="Calibri" w:eastAsia="Calibri" w:hAnsi="Calibri"/>
          <w:kern w:val="2"/>
          <w:sz w:val="22"/>
          <w:szCs w:val="22"/>
          <w:lang w:val="en-AU"/>
          <w14:ligatures w14:val="standardContextual"/>
        </w:rPr>
        <w:t xml:space="preserve"> still being finali</w:t>
      </w:r>
      <w:r w:rsidR="5EB0C21B" w:rsidRPr="000C5794">
        <w:rPr>
          <w:rFonts w:ascii="Calibri" w:eastAsia="Calibri" w:hAnsi="Calibri"/>
          <w:kern w:val="2"/>
          <w:sz w:val="22"/>
          <w:szCs w:val="22"/>
          <w:lang w:val="en-AU"/>
          <w14:ligatures w14:val="standardContextual"/>
        </w:rPr>
        <w:t>s</w:t>
      </w:r>
      <w:r w:rsidRPr="000C5794">
        <w:rPr>
          <w:rFonts w:ascii="Calibri" w:eastAsia="Calibri" w:hAnsi="Calibri"/>
          <w:kern w:val="2"/>
          <w:sz w:val="22"/>
          <w:szCs w:val="22"/>
          <w:lang w:val="en-AU"/>
          <w14:ligatures w14:val="standardContextual"/>
        </w:rPr>
        <w:t>ed, but there</w:t>
      </w:r>
      <w:r w:rsidR="0006329C">
        <w:rPr>
          <w:rFonts w:ascii="Calibri" w:eastAsia="Calibri" w:hAnsi="Calibri"/>
          <w:kern w:val="2"/>
          <w:sz w:val="22"/>
          <w:szCs w:val="22"/>
          <w:lang w:val="en-AU"/>
          <w14:ligatures w14:val="standardContextual"/>
        </w:rPr>
        <w:t>’s</w:t>
      </w:r>
      <w:r w:rsidRPr="000C5794">
        <w:rPr>
          <w:rFonts w:ascii="Calibri" w:eastAsia="Calibri" w:hAnsi="Calibri"/>
          <w:kern w:val="2"/>
          <w:sz w:val="22"/>
          <w:szCs w:val="22"/>
          <w:lang w:val="en-AU"/>
          <w14:ligatures w14:val="standardContextual"/>
        </w:rPr>
        <w:t xml:space="preserve"> an opportunity to if you like</w:t>
      </w:r>
      <w:r w:rsidR="000B5ACD">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ensure that those two bills are taken forward </w:t>
      </w:r>
      <w:proofErr w:type="gramStart"/>
      <w:r w:rsidRPr="000C5794">
        <w:rPr>
          <w:rFonts w:ascii="Calibri" w:eastAsia="Calibri" w:hAnsi="Calibri"/>
          <w:kern w:val="2"/>
          <w:sz w:val="22"/>
          <w:szCs w:val="22"/>
          <w:lang w:val="en-AU"/>
          <w14:ligatures w14:val="standardContextual"/>
        </w:rPr>
        <w:t>at this point in time</w:t>
      </w:r>
      <w:proofErr w:type="gramEnd"/>
      <w:r w:rsidRPr="000C5794">
        <w:rPr>
          <w:rFonts w:ascii="Calibri" w:eastAsia="Calibri" w:hAnsi="Calibri"/>
          <w:kern w:val="2"/>
          <w:sz w:val="22"/>
          <w:szCs w:val="22"/>
          <w:lang w:val="en-AU"/>
          <w14:ligatures w14:val="standardContextual"/>
        </w:rPr>
        <w:t>. One of the important things to recogni</w:t>
      </w:r>
      <w:r w:rsidR="5F12CB3E" w:rsidRPr="000C5794">
        <w:rPr>
          <w:rFonts w:ascii="Calibri" w:eastAsia="Calibri" w:hAnsi="Calibri"/>
          <w:kern w:val="2"/>
          <w:sz w:val="22"/>
          <w:szCs w:val="22"/>
          <w:lang w:val="en-AU"/>
          <w14:ligatures w14:val="standardContextual"/>
        </w:rPr>
        <w:t>s</w:t>
      </w:r>
      <w:r w:rsidRPr="000C5794">
        <w:rPr>
          <w:rFonts w:ascii="Calibri" w:eastAsia="Calibri" w:hAnsi="Calibri"/>
          <w:kern w:val="2"/>
          <w:sz w:val="22"/>
          <w:szCs w:val="22"/>
          <w:lang w:val="en-AU"/>
          <w14:ligatures w14:val="standardContextual"/>
        </w:rPr>
        <w:t>e is</w:t>
      </w:r>
      <w:r w:rsidR="00207066">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in establishing an institution, particularly </w:t>
      </w:r>
      <w:r w:rsidR="00183310">
        <w:rPr>
          <w:rFonts w:ascii="Calibri" w:eastAsia="Calibri" w:hAnsi="Calibri"/>
          <w:kern w:val="2"/>
          <w:sz w:val="22"/>
          <w:szCs w:val="22"/>
          <w:lang w:val="en-AU"/>
          <w14:ligatures w14:val="standardContextual"/>
        </w:rPr>
        <w:t>a</w:t>
      </w:r>
      <w:r w:rsidRPr="000C5794">
        <w:rPr>
          <w:rFonts w:ascii="Calibri" w:eastAsia="Calibri" w:hAnsi="Calibri"/>
          <w:kern w:val="2"/>
          <w:sz w:val="22"/>
          <w:szCs w:val="22"/>
          <w:lang w:val="en-AU"/>
          <w14:ligatures w14:val="standardContextual"/>
        </w:rPr>
        <w:t xml:space="preserve"> new institution and statutory entity like Environment Protection Australia</w:t>
      </w:r>
      <w:r w:rsidR="00183310">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does take time and the </w:t>
      </w:r>
      <w:r w:rsidR="5E0AD54A" w:rsidRPr="000C5794">
        <w:rPr>
          <w:rFonts w:ascii="Calibri" w:eastAsia="Calibri" w:hAnsi="Calibri"/>
          <w:kern w:val="2"/>
          <w:sz w:val="22"/>
          <w:szCs w:val="22"/>
          <w:lang w:val="en-AU"/>
          <w14:ligatures w14:val="standardContextual"/>
        </w:rPr>
        <w:t>m</w:t>
      </w:r>
      <w:r w:rsidR="00183310">
        <w:rPr>
          <w:rFonts w:ascii="Calibri" w:eastAsia="Calibri" w:hAnsi="Calibri"/>
          <w:kern w:val="2"/>
          <w:sz w:val="22"/>
          <w:szCs w:val="22"/>
          <w:lang w:val="en-AU"/>
          <w14:ligatures w14:val="standardContextual"/>
        </w:rPr>
        <w:t>inister</w:t>
      </w:r>
      <w:r w:rsidR="001537EA">
        <w:rPr>
          <w:rFonts w:ascii="Calibri" w:eastAsia="Calibri" w:hAnsi="Calibri"/>
          <w:kern w:val="2"/>
          <w:sz w:val="22"/>
          <w:szCs w:val="22"/>
          <w:lang w:val="en-AU"/>
          <w14:ligatures w14:val="standardContextual"/>
        </w:rPr>
        <w:t xml:space="preserve"> has</w:t>
      </w:r>
      <w:r w:rsidRPr="000C5794">
        <w:rPr>
          <w:rFonts w:ascii="Calibri" w:eastAsia="Calibri" w:hAnsi="Calibri"/>
          <w:kern w:val="2"/>
          <w:sz w:val="22"/>
          <w:szCs w:val="22"/>
          <w:lang w:val="en-AU"/>
          <w14:ligatures w14:val="standardContextual"/>
        </w:rPr>
        <w:t xml:space="preserve"> recogni</w:t>
      </w:r>
      <w:r w:rsidR="00183310">
        <w:rPr>
          <w:rFonts w:ascii="Calibri" w:eastAsia="Calibri" w:hAnsi="Calibri"/>
          <w:kern w:val="2"/>
          <w:sz w:val="22"/>
          <w:szCs w:val="22"/>
          <w:lang w:val="en-AU"/>
          <w14:ligatures w14:val="standardContextual"/>
        </w:rPr>
        <w:t>s</w:t>
      </w:r>
      <w:r w:rsidR="001537EA">
        <w:rPr>
          <w:rFonts w:ascii="Calibri" w:eastAsia="Calibri" w:hAnsi="Calibri"/>
          <w:kern w:val="2"/>
          <w:sz w:val="22"/>
          <w:szCs w:val="22"/>
          <w:lang w:val="en-AU"/>
          <w14:ligatures w14:val="standardContextual"/>
        </w:rPr>
        <w:t>ed</w:t>
      </w:r>
      <w:r w:rsidRPr="000C5794">
        <w:rPr>
          <w:rFonts w:ascii="Calibri" w:eastAsia="Calibri" w:hAnsi="Calibri"/>
          <w:kern w:val="2"/>
          <w:sz w:val="22"/>
          <w:szCs w:val="22"/>
          <w:lang w:val="en-AU"/>
          <w14:ligatures w14:val="standardContextual"/>
        </w:rPr>
        <w:t xml:space="preserve"> this in her comments</w:t>
      </w:r>
      <w:r w:rsidR="00183310">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that the time needed to stand up a separate new statutory authority is</w:t>
      </w:r>
      <w:r w:rsidR="00E8281D">
        <w:rPr>
          <w:rFonts w:ascii="Calibri" w:eastAsia="Calibri" w:hAnsi="Calibri"/>
          <w:kern w:val="2"/>
          <w:sz w:val="22"/>
          <w:szCs w:val="22"/>
          <w:lang w:val="en-AU"/>
          <w14:ligatures w14:val="standardContextual"/>
        </w:rPr>
        <w:t xml:space="preserve"> s</w:t>
      </w:r>
      <w:r w:rsidRPr="000C5794">
        <w:rPr>
          <w:rFonts w:ascii="Calibri" w:eastAsia="Calibri" w:hAnsi="Calibri"/>
          <w:kern w:val="2"/>
          <w:sz w:val="22"/>
          <w:szCs w:val="22"/>
          <w:lang w:val="en-AU"/>
          <w14:ligatures w14:val="standardContextual"/>
        </w:rPr>
        <w:t>ignificant</w:t>
      </w:r>
      <w:r w:rsidR="00212AF6">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in</w:t>
      </w:r>
      <w:r w:rsidR="00212AF6">
        <w:rPr>
          <w:rFonts w:ascii="Calibri" w:eastAsia="Calibri" w:hAnsi="Calibri"/>
          <w:kern w:val="2"/>
          <w:sz w:val="22"/>
          <w:szCs w:val="22"/>
          <w:lang w:val="en-AU"/>
          <w14:ligatures w14:val="standardContextual"/>
        </w:rPr>
        <w:t xml:space="preserve"> </w:t>
      </w:r>
      <w:r w:rsidRPr="000C5794">
        <w:rPr>
          <w:rFonts w:ascii="Calibri" w:eastAsia="Calibri" w:hAnsi="Calibri"/>
          <w:kern w:val="2"/>
          <w:sz w:val="22"/>
          <w:szCs w:val="22"/>
          <w:lang w:val="en-AU"/>
          <w14:ligatures w14:val="standardContextual"/>
        </w:rPr>
        <w:t>so</w:t>
      </w:r>
      <w:r w:rsidR="00212AF6">
        <w:rPr>
          <w:rFonts w:ascii="Calibri" w:eastAsia="Calibri" w:hAnsi="Calibri"/>
          <w:kern w:val="2"/>
          <w:sz w:val="22"/>
          <w:szCs w:val="22"/>
          <w:lang w:val="en-AU"/>
          <w14:ligatures w14:val="standardContextual"/>
        </w:rPr>
        <w:t xml:space="preserve"> </w:t>
      </w:r>
      <w:r w:rsidRPr="000C5794">
        <w:rPr>
          <w:rFonts w:ascii="Calibri" w:eastAsia="Calibri" w:hAnsi="Calibri"/>
          <w:kern w:val="2"/>
          <w:sz w:val="22"/>
          <w:szCs w:val="22"/>
          <w:lang w:val="en-AU"/>
          <w14:ligatures w14:val="standardContextual"/>
        </w:rPr>
        <w:t>far as</w:t>
      </w:r>
      <w:r w:rsidR="00212AF6">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there are a range of different procedural and administrative elements that need to be undertaken</w:t>
      </w:r>
      <w:r w:rsidR="006A5BF4">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and in bringing these two aspects of the reform forward, it means that in effect, the department can get on with the job of standing up and implementing</w:t>
      </w:r>
      <w:r w:rsidR="006A5BF4">
        <w:rPr>
          <w:rFonts w:ascii="Calibri" w:eastAsia="Calibri" w:hAnsi="Calibri"/>
          <w:kern w:val="2"/>
          <w:sz w:val="22"/>
          <w:szCs w:val="22"/>
          <w:lang w:val="en-AU"/>
          <w14:ligatures w14:val="standardContextual"/>
        </w:rPr>
        <w:t xml:space="preserve"> EIA</w:t>
      </w:r>
      <w:r w:rsidRPr="000C5794">
        <w:rPr>
          <w:rFonts w:ascii="Calibri" w:eastAsia="Calibri" w:hAnsi="Calibri"/>
          <w:kern w:val="2"/>
          <w:sz w:val="22"/>
          <w:szCs w:val="22"/>
          <w:lang w:val="en-AU"/>
          <w14:ligatures w14:val="standardContextual"/>
        </w:rPr>
        <w:t xml:space="preserve"> and the new Commonwealth EPA to ensure that they</w:t>
      </w:r>
      <w:r w:rsidR="00207066">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w:t>
      </w:r>
      <w:r w:rsidR="00207066">
        <w:rPr>
          <w:rFonts w:ascii="Calibri" w:eastAsia="Calibri" w:hAnsi="Calibri"/>
          <w:kern w:val="2"/>
          <w:sz w:val="22"/>
          <w:szCs w:val="22"/>
          <w:lang w:val="en-AU"/>
          <w14:ligatures w14:val="standardContextual"/>
        </w:rPr>
        <w:t>(a)_</w:t>
      </w:r>
      <w:r w:rsidRPr="000C5794">
        <w:rPr>
          <w:rFonts w:ascii="Calibri" w:eastAsia="Calibri" w:hAnsi="Calibri"/>
          <w:kern w:val="2"/>
          <w:sz w:val="22"/>
          <w:szCs w:val="22"/>
          <w:lang w:val="en-AU"/>
          <w14:ligatures w14:val="standardContextual"/>
        </w:rPr>
        <w:t>are able to be up and operational as soon as possible, but</w:t>
      </w:r>
      <w:r w:rsidR="00207066">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w:t>
      </w:r>
      <w:r w:rsidR="00207066">
        <w:rPr>
          <w:rFonts w:ascii="Calibri" w:eastAsia="Calibri" w:hAnsi="Calibri"/>
          <w:kern w:val="2"/>
          <w:sz w:val="22"/>
          <w:szCs w:val="22"/>
          <w:lang w:val="en-AU"/>
          <w14:ligatures w14:val="standardContextual"/>
        </w:rPr>
        <w:t>(b)</w:t>
      </w:r>
      <w:r w:rsidRPr="000C5794">
        <w:rPr>
          <w:rFonts w:ascii="Calibri" w:eastAsia="Calibri" w:hAnsi="Calibri"/>
          <w:kern w:val="2"/>
          <w:sz w:val="22"/>
          <w:szCs w:val="22"/>
          <w:lang w:val="en-AU"/>
          <w14:ligatures w14:val="standardContextual"/>
        </w:rPr>
        <w:t xml:space="preserve"> are also able</w:t>
      </w:r>
      <w:r w:rsidR="00A85C05">
        <w:rPr>
          <w:rFonts w:ascii="Calibri" w:eastAsia="Calibri" w:hAnsi="Calibri"/>
          <w:kern w:val="2"/>
          <w:sz w:val="22"/>
          <w:szCs w:val="22"/>
          <w:lang w:val="en-AU"/>
          <w14:ligatures w14:val="standardContextual"/>
        </w:rPr>
        <w:t xml:space="preserve"> t</w:t>
      </w:r>
      <w:r w:rsidRPr="000C5794">
        <w:rPr>
          <w:rFonts w:ascii="Calibri" w:eastAsia="Calibri" w:hAnsi="Calibri"/>
          <w:kern w:val="2"/>
          <w:sz w:val="22"/>
          <w:szCs w:val="22"/>
          <w:lang w:val="en-AU"/>
          <w14:ligatures w14:val="standardContextual"/>
        </w:rPr>
        <w:t xml:space="preserve">o be ready for the changes that come through in stage </w:t>
      </w:r>
      <w:r w:rsidR="7102B1B6" w:rsidRPr="000C5794">
        <w:rPr>
          <w:rFonts w:ascii="Calibri" w:eastAsia="Calibri" w:hAnsi="Calibri"/>
          <w:kern w:val="2"/>
          <w:sz w:val="22"/>
          <w:szCs w:val="22"/>
          <w:lang w:val="en-AU"/>
          <w14:ligatures w14:val="standardContextual"/>
        </w:rPr>
        <w:t>3</w:t>
      </w:r>
      <w:r w:rsidRPr="000C5794">
        <w:rPr>
          <w:rFonts w:ascii="Calibri" w:eastAsia="Calibri" w:hAnsi="Calibri"/>
          <w:kern w:val="2"/>
          <w:sz w:val="22"/>
          <w:szCs w:val="22"/>
          <w:lang w:val="en-AU"/>
          <w14:ligatures w14:val="standardContextual"/>
        </w:rPr>
        <w:t>, subject to passage of both of those bits of legislation through the Parliament</w:t>
      </w:r>
      <w:r w:rsidR="00BA19AA">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that they are able to be stood up and ready to take those on from day one. So that's very much the intention. So</w:t>
      </w:r>
      <w:r w:rsidR="00361ACB" w:rsidRPr="000C5794">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it is very much about ensuring that we continue the process of reform in the most expedient way possible.</w:t>
      </w:r>
    </w:p>
    <w:p w14:paraId="3EE01307" w14:textId="0C0D32FD" w:rsidR="000C5794" w:rsidRPr="000C5794" w:rsidRDefault="000C5794" w:rsidP="004D3D45">
      <w:pPr>
        <w:spacing w:before="0" w:after="160"/>
        <w:rPr>
          <w:rFonts w:ascii="Calibri" w:eastAsia="Calibri" w:hAnsi="Calibri" w:cs="Calibri"/>
          <w:b/>
          <w:bCs/>
          <w:sz w:val="22"/>
          <w:szCs w:val="22"/>
        </w:rPr>
      </w:pPr>
      <w:r w:rsidRPr="00323800">
        <w:rPr>
          <w:rFonts w:ascii="Calibri" w:eastAsia="Calibri" w:hAnsi="Calibri"/>
          <w:b/>
          <w:kern w:val="2"/>
          <w:sz w:val="22"/>
          <w:szCs w:val="22"/>
          <w:lang w:val="en-AU"/>
          <w14:ligatures w14:val="standardContextual"/>
        </w:rPr>
        <w:t>Greg Manning:</w:t>
      </w:r>
      <w:r>
        <w:rPr>
          <w:rFonts w:ascii="Calibri" w:eastAsia="Calibri" w:hAnsi="Calibri"/>
          <w:b/>
          <w:bCs/>
          <w:kern w:val="2"/>
          <w:sz w:val="22"/>
          <w:szCs w:val="22"/>
          <w:lang w:val="en-AU"/>
          <w14:ligatures w14:val="standardContextual"/>
        </w:rPr>
        <w:t xml:space="preserve"> </w:t>
      </w:r>
      <w:r w:rsidRPr="000C5794">
        <w:rPr>
          <w:rFonts w:ascii="Calibri" w:eastAsia="Calibri" w:hAnsi="Calibri"/>
          <w:kern w:val="2"/>
          <w:sz w:val="22"/>
          <w:szCs w:val="22"/>
          <w:lang w:val="en-AU"/>
          <w14:ligatures w14:val="standardContextual"/>
        </w:rPr>
        <w:t>Yeah</w:t>
      </w:r>
      <w:r w:rsidR="0034317E">
        <w:rPr>
          <w:rFonts w:ascii="Calibri" w:eastAsia="Calibri" w:hAnsi="Calibri"/>
          <w:kern w:val="2"/>
          <w:sz w:val="22"/>
          <w:szCs w:val="22"/>
          <w:lang w:val="en-AU"/>
          <w14:ligatures w14:val="standardContextual"/>
        </w:rPr>
        <w:t>, g</w:t>
      </w:r>
      <w:r w:rsidRPr="000C5794">
        <w:rPr>
          <w:rFonts w:ascii="Calibri" w:eastAsia="Calibri" w:hAnsi="Calibri"/>
          <w:kern w:val="2"/>
          <w:sz w:val="22"/>
          <w:szCs w:val="22"/>
          <w:lang w:val="en-AU"/>
          <w14:ligatures w14:val="standardContextual"/>
        </w:rPr>
        <w:t>reat</w:t>
      </w:r>
      <w:r w:rsidR="0034317E">
        <w:rPr>
          <w:rFonts w:ascii="Calibri" w:eastAsia="Calibri" w:hAnsi="Calibri"/>
          <w:kern w:val="2"/>
          <w:sz w:val="22"/>
          <w:szCs w:val="22"/>
          <w:lang w:val="en-AU"/>
          <w14:ligatures w14:val="standardContextual"/>
        </w:rPr>
        <w:t xml:space="preserve"> t</w:t>
      </w:r>
      <w:r w:rsidRPr="000C5794">
        <w:rPr>
          <w:rFonts w:ascii="Calibri" w:eastAsia="Calibri" w:hAnsi="Calibri"/>
          <w:kern w:val="2"/>
          <w:sz w:val="22"/>
          <w:szCs w:val="22"/>
          <w:lang w:val="en-AU"/>
          <w14:ligatures w14:val="standardContextual"/>
        </w:rPr>
        <w:t>hanks, James</w:t>
      </w:r>
      <w:r w:rsidR="00D74CBF">
        <w:rPr>
          <w:rFonts w:ascii="Calibri" w:eastAsia="Calibri" w:hAnsi="Calibri"/>
          <w:kern w:val="2"/>
          <w:sz w:val="22"/>
          <w:szCs w:val="22"/>
          <w:lang w:val="en-AU"/>
          <w14:ligatures w14:val="standardContextual"/>
        </w:rPr>
        <w:t>, i</w:t>
      </w:r>
      <w:r w:rsidRPr="000C5794">
        <w:rPr>
          <w:rFonts w:ascii="Calibri" w:eastAsia="Calibri" w:hAnsi="Calibri"/>
          <w:kern w:val="2"/>
          <w:sz w:val="22"/>
          <w:szCs w:val="22"/>
          <w:lang w:val="en-AU"/>
          <w14:ligatures w14:val="standardContextual"/>
        </w:rPr>
        <w:t>t's a good question</w:t>
      </w:r>
      <w:r w:rsidR="00D74CBF">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w:t>
      </w:r>
      <w:r w:rsidR="00D74CBF">
        <w:rPr>
          <w:rFonts w:ascii="Calibri" w:eastAsia="Calibri" w:hAnsi="Calibri"/>
          <w:kern w:val="2"/>
          <w:sz w:val="22"/>
          <w:szCs w:val="22"/>
          <w:lang w:val="en-AU"/>
          <w14:ligatures w14:val="standardContextual"/>
        </w:rPr>
        <w:t>The</w:t>
      </w:r>
      <w:r w:rsidR="000F0ED7">
        <w:rPr>
          <w:rFonts w:ascii="Calibri" w:eastAsia="Calibri" w:hAnsi="Calibri"/>
          <w:kern w:val="2"/>
          <w:sz w:val="22"/>
          <w:szCs w:val="22"/>
          <w:lang w:val="en-AU"/>
          <w14:ligatures w14:val="standardContextual"/>
        </w:rPr>
        <w:t xml:space="preserve"> </w:t>
      </w:r>
      <w:r w:rsidRPr="000C5794">
        <w:rPr>
          <w:rFonts w:ascii="Calibri" w:eastAsia="Calibri" w:hAnsi="Calibri"/>
          <w:kern w:val="2"/>
          <w:sz w:val="22"/>
          <w:szCs w:val="22"/>
          <w:lang w:val="en-AU"/>
          <w14:ligatures w14:val="standardContextual"/>
        </w:rPr>
        <w:t>second one is</w:t>
      </w:r>
      <w:r w:rsidR="00180D23">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it changes tack altogether</w:t>
      </w:r>
      <w:r w:rsidR="00180D23">
        <w:rPr>
          <w:rFonts w:ascii="Calibri" w:eastAsia="Calibri" w:hAnsi="Calibri"/>
          <w:kern w:val="2"/>
          <w:sz w:val="22"/>
          <w:szCs w:val="22"/>
          <w:lang w:val="en-AU"/>
          <w14:ligatures w14:val="standardContextual"/>
        </w:rPr>
        <w:t xml:space="preserve"> a</w:t>
      </w:r>
      <w:r w:rsidRPr="000C5794">
        <w:rPr>
          <w:rFonts w:ascii="Calibri" w:eastAsia="Calibri" w:hAnsi="Calibri"/>
          <w:kern w:val="2"/>
          <w:sz w:val="22"/>
          <w:szCs w:val="22"/>
          <w:lang w:val="en-AU"/>
          <w14:ligatures w14:val="standardContextual"/>
        </w:rPr>
        <w:t>nd I think it picks up on an issue raised in the presentation earlier</w:t>
      </w:r>
      <w:r w:rsidR="00180D23">
        <w:rPr>
          <w:rFonts w:ascii="Calibri" w:eastAsia="Calibri" w:hAnsi="Calibri"/>
          <w:kern w:val="2"/>
          <w:sz w:val="22"/>
          <w:szCs w:val="22"/>
          <w:lang w:val="en-AU"/>
          <w14:ligatures w14:val="standardContextual"/>
        </w:rPr>
        <w:t>, s</w:t>
      </w:r>
      <w:r w:rsidRPr="000C5794">
        <w:rPr>
          <w:rFonts w:ascii="Calibri" w:eastAsia="Calibri" w:hAnsi="Calibri"/>
          <w:kern w:val="2"/>
          <w:sz w:val="22"/>
          <w:szCs w:val="22"/>
          <w:lang w:val="en-AU"/>
          <w14:ligatures w14:val="standardContextual"/>
        </w:rPr>
        <w:t xml:space="preserve">o what </w:t>
      </w:r>
      <w:r w:rsidR="0042319F">
        <w:rPr>
          <w:rFonts w:ascii="Calibri" w:eastAsia="Calibri" w:hAnsi="Calibri"/>
          <w:kern w:val="2"/>
          <w:sz w:val="22"/>
          <w:szCs w:val="22"/>
          <w:lang w:val="en-AU"/>
          <w14:ligatures w14:val="standardContextual"/>
        </w:rPr>
        <w:t>were the changes</w:t>
      </w:r>
      <w:r w:rsidRPr="000C5794">
        <w:rPr>
          <w:rFonts w:ascii="Calibri" w:eastAsia="Calibri" w:hAnsi="Calibri"/>
          <w:kern w:val="2"/>
          <w:sz w:val="22"/>
          <w:szCs w:val="22"/>
          <w:lang w:val="en-AU"/>
          <w14:ligatures w14:val="standardContextual"/>
        </w:rPr>
        <w:t xml:space="preserve"> to the water trigger that occurred in relation to unconventional gas?</w:t>
      </w:r>
    </w:p>
    <w:p w14:paraId="7BA8511D" w14:textId="42F0DB43" w:rsidR="004D3D45" w:rsidRDefault="000C5794" w:rsidP="004D3D45">
      <w:pPr>
        <w:spacing w:before="0" w:after="160"/>
        <w:rPr>
          <w:rFonts w:ascii="Calibri" w:eastAsia="Calibri" w:hAnsi="Calibri"/>
          <w:kern w:val="2"/>
          <w:sz w:val="22"/>
          <w:szCs w:val="22"/>
          <w:lang w:val="en-AU"/>
          <w14:ligatures w14:val="standardContextual"/>
        </w:rPr>
      </w:pPr>
      <w:r w:rsidRPr="00E751F4">
        <w:rPr>
          <w:rFonts w:ascii="Calibri" w:eastAsia="Calibri" w:hAnsi="Calibri" w:cs="Calibri"/>
          <w:b/>
          <w:sz w:val="22"/>
          <w:szCs w:val="22"/>
        </w:rPr>
        <w:t>James Tregurtha:</w:t>
      </w:r>
      <w:r>
        <w:rPr>
          <w:rFonts w:ascii="Calibri" w:eastAsia="Calibri" w:hAnsi="Calibri" w:cs="Calibri"/>
          <w:b/>
          <w:bCs/>
          <w:sz w:val="22"/>
          <w:szCs w:val="22"/>
        </w:rPr>
        <w:t xml:space="preserve"> </w:t>
      </w:r>
      <w:r w:rsidRPr="000C5794">
        <w:rPr>
          <w:rFonts w:ascii="Calibri" w:eastAsia="Calibri" w:hAnsi="Calibri"/>
          <w:kern w:val="2"/>
          <w:sz w:val="22"/>
          <w:szCs w:val="22"/>
          <w:lang w:val="en-AU"/>
          <w14:ligatures w14:val="standardContextual"/>
        </w:rPr>
        <w:t>Sure. So as again</w:t>
      </w:r>
      <w:r w:rsidR="00E84BE9">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I'm sounding a little bit like a broken record but </w:t>
      </w:r>
      <w:proofErr w:type="gramStart"/>
      <w:r w:rsidRPr="000C5794">
        <w:rPr>
          <w:rFonts w:ascii="Calibri" w:eastAsia="Calibri" w:hAnsi="Calibri"/>
          <w:kern w:val="2"/>
          <w:sz w:val="22"/>
          <w:szCs w:val="22"/>
          <w:lang w:val="en-AU"/>
          <w14:ligatures w14:val="standardContextual"/>
        </w:rPr>
        <w:t>referring back</w:t>
      </w:r>
      <w:proofErr w:type="gramEnd"/>
      <w:r w:rsidRPr="000C5794">
        <w:rPr>
          <w:rFonts w:ascii="Calibri" w:eastAsia="Calibri" w:hAnsi="Calibri"/>
          <w:kern w:val="2"/>
          <w:sz w:val="22"/>
          <w:szCs w:val="22"/>
          <w:lang w:val="en-AU"/>
          <w14:ligatures w14:val="standardContextual"/>
        </w:rPr>
        <w:t xml:space="preserve"> to the </w:t>
      </w:r>
      <w:r w:rsidR="00E84BE9">
        <w:rPr>
          <w:rFonts w:ascii="Calibri" w:eastAsia="Calibri" w:hAnsi="Calibri"/>
          <w:kern w:val="2"/>
          <w:sz w:val="22"/>
          <w:szCs w:val="22"/>
          <w:lang w:val="en-AU"/>
          <w14:ligatures w14:val="standardContextual"/>
        </w:rPr>
        <w:t>Nature Positive Plan</w:t>
      </w:r>
      <w:r w:rsidRPr="000C5794">
        <w:rPr>
          <w:rFonts w:ascii="Calibri" w:eastAsia="Calibri" w:hAnsi="Calibri"/>
          <w:kern w:val="2"/>
          <w:sz w:val="22"/>
          <w:szCs w:val="22"/>
          <w:lang w:val="en-AU"/>
          <w14:ligatures w14:val="standardContextual"/>
        </w:rPr>
        <w:t xml:space="preserve"> again</w:t>
      </w:r>
      <w:r w:rsidR="00E84BE9">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the government's agenda incorporated the extension of the water trigger</w:t>
      </w:r>
      <w:r w:rsidR="00A57766">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which is an assessment of the implications of actions on water resources and the benefits they provide</w:t>
      </w:r>
      <w:r w:rsidR="002B7D6E">
        <w:rPr>
          <w:rFonts w:ascii="Calibri" w:eastAsia="Calibri" w:hAnsi="Calibri"/>
          <w:kern w:val="2"/>
          <w:sz w:val="22"/>
          <w:szCs w:val="22"/>
          <w:lang w:val="en-AU"/>
          <w14:ligatures w14:val="standardContextual"/>
        </w:rPr>
        <w:t xml:space="preserve"> b</w:t>
      </w:r>
      <w:r w:rsidRPr="000C5794">
        <w:rPr>
          <w:rFonts w:ascii="Calibri" w:eastAsia="Calibri" w:hAnsi="Calibri"/>
          <w:kern w:val="2"/>
          <w:sz w:val="22"/>
          <w:szCs w:val="22"/>
          <w:lang w:val="en-AU"/>
          <w14:ligatures w14:val="standardContextual"/>
        </w:rPr>
        <w:t>roadly to the community and to ecosystems. So</w:t>
      </w:r>
      <w:r w:rsidR="002B7D6E">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originally the water trigger</w:t>
      </w:r>
      <w:r w:rsidR="00A57766">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when it was introduced</w:t>
      </w:r>
      <w:r w:rsidR="00A57766">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was only relevant to large coal mining and coal seam gas operations</w:t>
      </w:r>
      <w:r w:rsidR="002B7D6E">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w:t>
      </w:r>
      <w:r w:rsidR="002B7D6E">
        <w:rPr>
          <w:rFonts w:ascii="Calibri" w:eastAsia="Calibri" w:hAnsi="Calibri"/>
          <w:kern w:val="2"/>
          <w:sz w:val="22"/>
          <w:szCs w:val="22"/>
          <w:lang w:val="en-AU"/>
          <w14:ligatures w14:val="standardContextual"/>
        </w:rPr>
        <w:t>S</w:t>
      </w:r>
      <w:r w:rsidRPr="000C5794">
        <w:rPr>
          <w:rFonts w:ascii="Calibri" w:eastAsia="Calibri" w:hAnsi="Calibri"/>
          <w:kern w:val="2"/>
          <w:sz w:val="22"/>
          <w:szCs w:val="22"/>
          <w:lang w:val="en-AU"/>
          <w14:ligatures w14:val="standardContextual"/>
        </w:rPr>
        <w:t xml:space="preserve">o as part of the </w:t>
      </w:r>
      <w:r w:rsidR="002B7D6E">
        <w:rPr>
          <w:rFonts w:ascii="Calibri" w:eastAsia="Calibri" w:hAnsi="Calibri"/>
          <w:kern w:val="2"/>
          <w:sz w:val="22"/>
          <w:szCs w:val="22"/>
          <w:lang w:val="en-AU"/>
          <w14:ligatures w14:val="standardContextual"/>
        </w:rPr>
        <w:t>Nature Positive Plan</w:t>
      </w:r>
      <w:r w:rsidRPr="000C5794">
        <w:rPr>
          <w:rFonts w:ascii="Calibri" w:eastAsia="Calibri" w:hAnsi="Calibri"/>
          <w:kern w:val="2"/>
          <w:sz w:val="22"/>
          <w:szCs w:val="22"/>
          <w:lang w:val="en-AU"/>
          <w14:ligatures w14:val="standardContextual"/>
        </w:rPr>
        <w:t xml:space="preserve"> the government undertook to extend the operation of that </w:t>
      </w:r>
      <w:proofErr w:type="gramStart"/>
      <w:r w:rsidRPr="000C5794">
        <w:rPr>
          <w:rFonts w:ascii="Calibri" w:eastAsia="Calibri" w:hAnsi="Calibri"/>
          <w:kern w:val="2"/>
          <w:sz w:val="22"/>
          <w:szCs w:val="22"/>
          <w:lang w:val="en-AU"/>
          <w14:ligatures w14:val="standardContextual"/>
        </w:rPr>
        <w:t>particular component</w:t>
      </w:r>
      <w:proofErr w:type="gramEnd"/>
      <w:r w:rsidR="002E2D2C">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what we call a matter of national environmental significance</w:t>
      </w:r>
      <w:r w:rsidR="002E2D2C">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out to cover all forms of unconventional gas</w:t>
      </w:r>
      <w:r w:rsidR="002E2D2C">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w:t>
      </w:r>
      <w:r w:rsidR="002E2D2C">
        <w:rPr>
          <w:rFonts w:ascii="Calibri" w:eastAsia="Calibri" w:hAnsi="Calibri"/>
          <w:kern w:val="2"/>
          <w:sz w:val="22"/>
          <w:szCs w:val="22"/>
          <w:lang w:val="en-AU"/>
          <w14:ligatures w14:val="standardContextual"/>
        </w:rPr>
        <w:t>So</w:t>
      </w:r>
      <w:r w:rsidR="00361ACB">
        <w:rPr>
          <w:rFonts w:ascii="Calibri" w:eastAsia="Calibri" w:hAnsi="Calibri"/>
          <w:kern w:val="2"/>
          <w:sz w:val="22"/>
          <w:szCs w:val="22"/>
          <w:lang w:val="en-AU"/>
          <w14:ligatures w14:val="standardContextual"/>
        </w:rPr>
        <w:t>,</w:t>
      </w:r>
      <w:r w:rsidR="002E2D2C">
        <w:rPr>
          <w:rFonts w:ascii="Calibri" w:eastAsia="Calibri" w:hAnsi="Calibri"/>
          <w:kern w:val="2"/>
          <w:sz w:val="22"/>
          <w:szCs w:val="22"/>
          <w:lang w:val="en-AU"/>
          <w14:ligatures w14:val="standardContextual"/>
        </w:rPr>
        <w:t xml:space="preserve"> p</w:t>
      </w:r>
      <w:r w:rsidRPr="000C5794">
        <w:rPr>
          <w:rFonts w:ascii="Calibri" w:eastAsia="Calibri" w:hAnsi="Calibri"/>
          <w:kern w:val="2"/>
          <w:sz w:val="22"/>
          <w:szCs w:val="22"/>
          <w:lang w:val="en-AU"/>
          <w14:ligatures w14:val="standardContextual"/>
        </w:rPr>
        <w:t>eople watching may have heard of shale gas and</w:t>
      </w:r>
      <w:r w:rsidR="00A21285">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or tight gas, so they are other forms of unconventional gas</w:t>
      </w:r>
      <w:r w:rsidR="00D62EAB">
        <w:rPr>
          <w:rFonts w:ascii="Calibri" w:eastAsia="Calibri" w:hAnsi="Calibri"/>
          <w:kern w:val="2"/>
          <w:sz w:val="22"/>
          <w:szCs w:val="22"/>
          <w:lang w:val="en-AU"/>
          <w14:ligatures w14:val="standardContextual"/>
        </w:rPr>
        <w:t>. T</w:t>
      </w:r>
      <w:r w:rsidRPr="000C5794">
        <w:rPr>
          <w:rFonts w:ascii="Calibri" w:eastAsia="Calibri" w:hAnsi="Calibri"/>
          <w:kern w:val="2"/>
          <w:sz w:val="22"/>
          <w:szCs w:val="22"/>
          <w:lang w:val="en-AU"/>
          <w14:ligatures w14:val="standardContextual"/>
        </w:rPr>
        <w:t>hose different forms of unconventional gas and in fact, a broader</w:t>
      </w:r>
      <w:r w:rsidR="00D62EAB">
        <w:rPr>
          <w:rFonts w:ascii="Calibri" w:eastAsia="Calibri" w:hAnsi="Calibri"/>
          <w:kern w:val="2"/>
          <w:sz w:val="22"/>
          <w:szCs w:val="22"/>
          <w:lang w:val="en-AU"/>
          <w14:ligatures w14:val="standardContextual"/>
        </w:rPr>
        <w:t xml:space="preserve"> d</w:t>
      </w:r>
      <w:r w:rsidRPr="000C5794">
        <w:rPr>
          <w:rFonts w:ascii="Calibri" w:eastAsia="Calibri" w:hAnsi="Calibri"/>
          <w:kern w:val="2"/>
          <w:sz w:val="22"/>
          <w:szCs w:val="22"/>
          <w:lang w:val="en-AU"/>
          <w14:ligatures w14:val="standardContextual"/>
        </w:rPr>
        <w:t xml:space="preserve">efinition of unconventional gas has been incorporated into the </w:t>
      </w:r>
      <w:r w:rsidR="00172B9F">
        <w:rPr>
          <w:rFonts w:ascii="Calibri" w:eastAsia="Calibri" w:hAnsi="Calibri"/>
          <w:kern w:val="2"/>
          <w:sz w:val="22"/>
          <w:szCs w:val="22"/>
          <w:lang w:val="en-AU"/>
          <w14:ligatures w14:val="standardContextual"/>
        </w:rPr>
        <w:t>A</w:t>
      </w:r>
      <w:r w:rsidRPr="000C5794">
        <w:rPr>
          <w:rFonts w:ascii="Calibri" w:eastAsia="Calibri" w:hAnsi="Calibri"/>
          <w:kern w:val="2"/>
          <w:sz w:val="22"/>
          <w:szCs w:val="22"/>
          <w:lang w:val="en-AU"/>
          <w14:ligatures w14:val="standardContextual"/>
        </w:rPr>
        <w:t>ct to ensure that all forms of unconventional ga</w:t>
      </w:r>
      <w:r w:rsidR="00D62EAB">
        <w:rPr>
          <w:rFonts w:ascii="Calibri" w:eastAsia="Calibri" w:hAnsi="Calibri"/>
          <w:kern w:val="2"/>
          <w:sz w:val="22"/>
          <w:szCs w:val="22"/>
          <w:lang w:val="en-AU"/>
          <w14:ligatures w14:val="standardContextual"/>
        </w:rPr>
        <w:t>s</w:t>
      </w:r>
      <w:r w:rsidR="00CB0595">
        <w:rPr>
          <w:rFonts w:ascii="Calibri" w:eastAsia="Calibri" w:hAnsi="Calibri"/>
          <w:kern w:val="2"/>
          <w:sz w:val="22"/>
          <w:szCs w:val="22"/>
          <w:lang w:val="en-AU"/>
          <w14:ligatures w14:val="standardContextual"/>
        </w:rPr>
        <w:t xml:space="preserve"> –</w:t>
      </w:r>
      <w:r w:rsidRPr="000C5794">
        <w:rPr>
          <w:rFonts w:ascii="Calibri" w:eastAsia="Calibri" w:hAnsi="Calibri"/>
          <w:kern w:val="2"/>
          <w:sz w:val="22"/>
          <w:szCs w:val="22"/>
          <w:lang w:val="en-AU"/>
          <w14:ligatures w14:val="standardContextual"/>
        </w:rPr>
        <w:t xml:space="preserve"> the impacts of unconventional gas extraction</w:t>
      </w:r>
      <w:r w:rsidR="00CB0595">
        <w:rPr>
          <w:rFonts w:ascii="Calibri" w:eastAsia="Calibri" w:hAnsi="Calibri"/>
          <w:kern w:val="2"/>
          <w:sz w:val="22"/>
          <w:szCs w:val="22"/>
          <w:lang w:val="en-AU"/>
          <w14:ligatures w14:val="standardContextual"/>
        </w:rPr>
        <w:t xml:space="preserve"> –</w:t>
      </w:r>
      <w:r w:rsidRPr="000C5794">
        <w:rPr>
          <w:rFonts w:ascii="Calibri" w:eastAsia="Calibri" w:hAnsi="Calibri"/>
          <w:kern w:val="2"/>
          <w:sz w:val="22"/>
          <w:szCs w:val="22"/>
          <w:lang w:val="en-AU"/>
          <w14:ligatures w14:val="standardContextual"/>
        </w:rPr>
        <w:t xml:space="preserve"> are assessed in relation to their impacts on Australia's water resources. And indeed</w:t>
      </w:r>
      <w:r w:rsidR="00361ACB" w:rsidRPr="000C5794">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that </w:t>
      </w:r>
      <w:proofErr w:type="gramStart"/>
      <w:r w:rsidRPr="000C5794">
        <w:rPr>
          <w:rFonts w:ascii="Calibri" w:eastAsia="Calibri" w:hAnsi="Calibri"/>
          <w:kern w:val="2"/>
          <w:sz w:val="22"/>
          <w:szCs w:val="22"/>
          <w:lang w:val="en-AU"/>
          <w14:ligatures w14:val="standardContextual"/>
        </w:rPr>
        <w:t>all of</w:t>
      </w:r>
      <w:proofErr w:type="gramEnd"/>
      <w:r w:rsidRPr="000C5794">
        <w:rPr>
          <w:rFonts w:ascii="Calibri" w:eastAsia="Calibri" w:hAnsi="Calibri"/>
          <w:kern w:val="2"/>
          <w:sz w:val="22"/>
          <w:szCs w:val="22"/>
          <w:lang w:val="en-AU"/>
          <w14:ligatures w14:val="standardContextual"/>
        </w:rPr>
        <w:t xml:space="preserve"> those different</w:t>
      </w:r>
      <w:r w:rsidR="00E751F4">
        <w:rPr>
          <w:rFonts w:ascii="Calibri" w:eastAsia="Calibri" w:hAnsi="Calibri"/>
          <w:kern w:val="2"/>
          <w:sz w:val="22"/>
          <w:szCs w:val="22"/>
          <w:lang w:val="en-AU"/>
          <w14:ligatures w14:val="standardContextual"/>
        </w:rPr>
        <w:t xml:space="preserve"> f</w:t>
      </w:r>
      <w:r w:rsidRPr="000C5794">
        <w:rPr>
          <w:rFonts w:ascii="Calibri" w:eastAsia="Calibri" w:hAnsi="Calibri"/>
          <w:kern w:val="2"/>
          <w:sz w:val="22"/>
          <w:szCs w:val="22"/>
          <w:lang w:val="en-AU"/>
          <w14:ligatures w14:val="standardContextual"/>
        </w:rPr>
        <w:t>orms of unconventional gas are treated equally and fairly as part of the assessment regime</w:t>
      </w:r>
      <w:r>
        <w:rPr>
          <w:rFonts w:ascii="Calibri" w:eastAsia="Calibri" w:hAnsi="Calibri"/>
          <w:kern w:val="2"/>
          <w:sz w:val="22"/>
          <w:szCs w:val="22"/>
          <w:lang w:val="en-AU"/>
          <w14:ligatures w14:val="standardContextual"/>
        </w:rPr>
        <w:t>.</w:t>
      </w:r>
    </w:p>
    <w:p w14:paraId="316772D9" w14:textId="1818AF04" w:rsidR="000C5794" w:rsidRDefault="000C5794" w:rsidP="004D3D45">
      <w:pPr>
        <w:spacing w:before="0" w:after="160"/>
        <w:rPr>
          <w:rFonts w:ascii="Calibri" w:eastAsia="Calibri" w:hAnsi="Calibri"/>
          <w:kern w:val="2"/>
          <w:sz w:val="22"/>
          <w:szCs w:val="22"/>
          <w:lang w:val="en-AU"/>
          <w14:ligatures w14:val="standardContextual"/>
        </w:rPr>
      </w:pPr>
      <w:r>
        <w:rPr>
          <w:rFonts w:ascii="Calibri" w:eastAsia="Calibri" w:hAnsi="Calibri"/>
          <w:b/>
          <w:bCs/>
          <w:kern w:val="2"/>
          <w:sz w:val="22"/>
          <w:szCs w:val="22"/>
          <w:lang w:val="en-AU"/>
          <w14:ligatures w14:val="standardContextual"/>
        </w:rPr>
        <w:t xml:space="preserve">Greg Manning: </w:t>
      </w:r>
      <w:r w:rsidR="00CF6655">
        <w:rPr>
          <w:rFonts w:ascii="Calibri" w:eastAsia="Calibri" w:hAnsi="Calibri"/>
          <w:kern w:val="2"/>
          <w:sz w:val="22"/>
          <w:szCs w:val="22"/>
          <w:lang w:val="en-AU"/>
          <w14:ligatures w14:val="standardContextual"/>
        </w:rPr>
        <w:t xml:space="preserve">Great, thanks </w:t>
      </w:r>
      <w:r w:rsidRPr="000C5794">
        <w:rPr>
          <w:rFonts w:ascii="Calibri" w:eastAsia="Calibri" w:hAnsi="Calibri"/>
          <w:kern w:val="2"/>
          <w:sz w:val="22"/>
          <w:szCs w:val="22"/>
          <w:lang w:val="en-AU"/>
          <w14:ligatures w14:val="standardContextual"/>
        </w:rPr>
        <w:t>James. Jane</w:t>
      </w:r>
      <w:r w:rsidR="00A40D21">
        <w:rPr>
          <w:rFonts w:ascii="Calibri" w:eastAsia="Calibri" w:hAnsi="Calibri"/>
          <w:kern w:val="2"/>
          <w:sz w:val="22"/>
          <w:szCs w:val="22"/>
          <w:lang w:val="en-AU"/>
          <w14:ligatures w14:val="standardContextual"/>
        </w:rPr>
        <w:t>, n</w:t>
      </w:r>
      <w:r w:rsidRPr="000C5794">
        <w:rPr>
          <w:rFonts w:ascii="Calibri" w:eastAsia="Calibri" w:hAnsi="Calibri"/>
          <w:kern w:val="2"/>
          <w:sz w:val="22"/>
          <w:szCs w:val="22"/>
          <w:lang w:val="en-AU"/>
          <w14:ligatures w14:val="standardContextual"/>
        </w:rPr>
        <w:t xml:space="preserve">ext question is coming back for you. It looks like the </w:t>
      </w:r>
      <w:r w:rsidR="008B1982">
        <w:rPr>
          <w:rFonts w:ascii="Calibri" w:eastAsia="Calibri" w:hAnsi="Calibri"/>
          <w:kern w:val="2"/>
          <w:sz w:val="22"/>
          <w:szCs w:val="22"/>
          <w:lang w:val="en-AU"/>
          <w14:ligatures w14:val="standardContextual"/>
        </w:rPr>
        <w:t>question is</w:t>
      </w:r>
      <w:r w:rsidRPr="000C5794">
        <w:rPr>
          <w:rFonts w:ascii="Calibri" w:eastAsia="Calibri" w:hAnsi="Calibri"/>
          <w:kern w:val="2"/>
          <w:sz w:val="22"/>
          <w:szCs w:val="22"/>
          <w:lang w:val="en-AU"/>
          <w14:ligatures w14:val="standardContextual"/>
        </w:rPr>
        <w:t xml:space="preserve"> for environment information</w:t>
      </w:r>
      <w:r w:rsidR="008B1982">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w:t>
      </w:r>
      <w:r w:rsidR="002973F0">
        <w:rPr>
          <w:rFonts w:ascii="Calibri" w:eastAsia="Calibri" w:hAnsi="Calibri"/>
          <w:kern w:val="2"/>
          <w:sz w:val="22"/>
          <w:szCs w:val="22"/>
          <w:lang w:val="en-AU"/>
          <w14:ligatures w14:val="standardContextual"/>
        </w:rPr>
        <w:t>Does</w:t>
      </w:r>
      <w:r w:rsidRPr="000C5794">
        <w:rPr>
          <w:rFonts w:ascii="Calibri" w:eastAsia="Calibri" w:hAnsi="Calibri"/>
          <w:kern w:val="2"/>
          <w:sz w:val="22"/>
          <w:szCs w:val="22"/>
          <w:lang w:val="en-AU"/>
          <w14:ligatures w14:val="standardContextual"/>
        </w:rPr>
        <w:t xml:space="preserve"> </w:t>
      </w:r>
      <w:r w:rsidR="002973F0">
        <w:rPr>
          <w:rFonts w:ascii="Calibri" w:eastAsia="Calibri" w:hAnsi="Calibri"/>
          <w:kern w:val="2"/>
          <w:sz w:val="22"/>
          <w:szCs w:val="22"/>
          <w:lang w:val="en-AU"/>
          <w14:ligatures w14:val="standardContextual"/>
        </w:rPr>
        <w:t>E</w:t>
      </w:r>
      <w:r w:rsidRPr="000C5794">
        <w:rPr>
          <w:rFonts w:ascii="Calibri" w:eastAsia="Calibri" w:hAnsi="Calibri"/>
          <w:kern w:val="2"/>
          <w:sz w:val="22"/>
          <w:szCs w:val="22"/>
          <w:lang w:val="en-AU"/>
          <w14:ligatures w14:val="standardContextual"/>
        </w:rPr>
        <w:t>IA have a road map and a strategy developed</w:t>
      </w:r>
      <w:r w:rsidR="000A0C3D">
        <w:rPr>
          <w:rFonts w:ascii="Calibri" w:eastAsia="Calibri" w:hAnsi="Calibri"/>
          <w:kern w:val="2"/>
          <w:sz w:val="22"/>
          <w:szCs w:val="22"/>
          <w:lang w:val="en-AU"/>
          <w14:ligatures w14:val="standardContextual"/>
        </w:rPr>
        <w:t xml:space="preserve"> f</w:t>
      </w:r>
      <w:r w:rsidR="00AC0082">
        <w:rPr>
          <w:rFonts w:ascii="Calibri" w:eastAsia="Calibri" w:hAnsi="Calibri"/>
          <w:kern w:val="2"/>
          <w:sz w:val="22"/>
          <w:szCs w:val="22"/>
          <w:lang w:val="en-AU"/>
          <w14:ligatures w14:val="standardContextual"/>
        </w:rPr>
        <w:t>or w</w:t>
      </w:r>
      <w:r w:rsidR="00AA11E8">
        <w:rPr>
          <w:rFonts w:ascii="Calibri" w:eastAsia="Calibri" w:hAnsi="Calibri"/>
          <w:kern w:val="2"/>
          <w:sz w:val="22"/>
          <w:szCs w:val="22"/>
          <w:lang w:val="en-AU"/>
          <w14:ligatures w14:val="standardContextual"/>
        </w:rPr>
        <w:t>hen</w:t>
      </w:r>
      <w:r w:rsidRPr="000C5794">
        <w:rPr>
          <w:rFonts w:ascii="Calibri" w:eastAsia="Calibri" w:hAnsi="Calibri"/>
          <w:kern w:val="2"/>
          <w:sz w:val="22"/>
          <w:szCs w:val="22"/>
          <w:lang w:val="en-AU"/>
          <w14:ligatures w14:val="standardContextual"/>
        </w:rPr>
        <w:t xml:space="preserve"> </w:t>
      </w:r>
      <w:r w:rsidR="00AA11E8">
        <w:rPr>
          <w:rFonts w:ascii="Calibri" w:eastAsia="Calibri" w:hAnsi="Calibri"/>
          <w:kern w:val="2"/>
          <w:sz w:val="22"/>
          <w:szCs w:val="22"/>
          <w:lang w:val="en-AU"/>
          <w14:ligatures w14:val="standardContextual"/>
        </w:rPr>
        <w:t>dat</w:t>
      </w:r>
      <w:r w:rsidR="004E63DB">
        <w:rPr>
          <w:rFonts w:ascii="Calibri" w:eastAsia="Calibri" w:hAnsi="Calibri"/>
          <w:kern w:val="2"/>
          <w:sz w:val="22"/>
          <w:szCs w:val="22"/>
          <w:lang w:val="en-AU"/>
          <w14:ligatures w14:val="standardContextual"/>
        </w:rPr>
        <w:t>a will</w:t>
      </w:r>
      <w:r w:rsidRPr="000C5794">
        <w:rPr>
          <w:rFonts w:ascii="Calibri" w:eastAsia="Calibri" w:hAnsi="Calibri"/>
          <w:kern w:val="2"/>
          <w:sz w:val="22"/>
          <w:szCs w:val="22"/>
          <w:lang w:val="en-AU"/>
          <w14:ligatures w14:val="standardContextual"/>
        </w:rPr>
        <w:t xml:space="preserve"> be made available</w:t>
      </w:r>
      <w:r w:rsidR="049AC6F4" w:rsidRPr="000C5794">
        <w:rPr>
          <w:rFonts w:ascii="Calibri" w:eastAsia="Calibri" w:hAnsi="Calibri"/>
          <w:kern w:val="2"/>
          <w:sz w:val="22"/>
          <w:szCs w:val="22"/>
          <w:lang w:val="en-AU"/>
          <w14:ligatures w14:val="standardContextual"/>
        </w:rPr>
        <w:t>?</w:t>
      </w:r>
    </w:p>
    <w:p w14:paraId="3380BFE9" w14:textId="3A71C6FF" w:rsidR="000C5794" w:rsidRDefault="000C5794" w:rsidP="004D3D45">
      <w:pPr>
        <w:spacing w:before="0" w:after="160"/>
        <w:rPr>
          <w:rFonts w:ascii="Calibri" w:eastAsia="Calibri" w:hAnsi="Calibri"/>
          <w:kern w:val="2"/>
          <w:sz w:val="22"/>
          <w:szCs w:val="22"/>
          <w:lang w:val="en-AU"/>
          <w14:ligatures w14:val="standardContextual"/>
        </w:rPr>
      </w:pPr>
      <w:r w:rsidRPr="003D4A3B">
        <w:rPr>
          <w:rFonts w:ascii="Calibri" w:eastAsia="Calibri" w:hAnsi="Calibri"/>
          <w:b/>
          <w:kern w:val="2"/>
          <w:sz w:val="22"/>
          <w:szCs w:val="22"/>
          <w:lang w:val="en-AU"/>
          <w14:ligatures w14:val="standardContextual"/>
        </w:rPr>
        <w:t>Jane</w:t>
      </w:r>
      <w:r w:rsidR="003D4A3B">
        <w:rPr>
          <w:rFonts w:ascii="Calibri" w:eastAsia="Calibri" w:hAnsi="Calibri"/>
          <w:b/>
          <w:bCs/>
          <w:kern w:val="2"/>
          <w:sz w:val="22"/>
          <w:szCs w:val="22"/>
          <w:lang w:val="en-AU"/>
          <w14:ligatures w14:val="standardContextual"/>
        </w:rPr>
        <w:t xml:space="preserve"> Coram</w:t>
      </w:r>
      <w:r w:rsidRPr="003D4A3B">
        <w:rPr>
          <w:rFonts w:ascii="Calibri" w:eastAsia="Calibri" w:hAnsi="Calibri"/>
          <w:b/>
          <w:kern w:val="2"/>
          <w:sz w:val="22"/>
          <w:szCs w:val="22"/>
          <w:lang w:val="en-AU"/>
          <w14:ligatures w14:val="standardContextual"/>
        </w:rPr>
        <w:t>:</w:t>
      </w:r>
      <w:r>
        <w:rPr>
          <w:rFonts w:ascii="Calibri" w:eastAsia="Calibri" w:hAnsi="Calibri"/>
          <w:b/>
          <w:bCs/>
          <w:kern w:val="2"/>
          <w:sz w:val="22"/>
          <w:szCs w:val="22"/>
          <w:lang w:val="en-AU"/>
          <w14:ligatures w14:val="standardContextual"/>
        </w:rPr>
        <w:t xml:space="preserve"> </w:t>
      </w:r>
      <w:r w:rsidRPr="000C5794">
        <w:rPr>
          <w:rFonts w:ascii="Calibri" w:eastAsia="Calibri" w:hAnsi="Calibri"/>
          <w:kern w:val="2"/>
          <w:sz w:val="22"/>
          <w:szCs w:val="22"/>
          <w:lang w:val="en-AU"/>
          <w14:ligatures w14:val="standardContextual"/>
        </w:rPr>
        <w:t>Certainly. Well as a new part of the Department of Climate Change</w:t>
      </w:r>
      <w:r w:rsidR="00847A9A">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Energy</w:t>
      </w:r>
      <w:r w:rsidR="00BD6AAA">
        <w:rPr>
          <w:rFonts w:ascii="Calibri" w:eastAsia="Calibri" w:hAnsi="Calibri"/>
          <w:kern w:val="2"/>
          <w:sz w:val="22"/>
          <w:szCs w:val="22"/>
          <w:lang w:val="en-AU"/>
          <w14:ligatures w14:val="standardContextual"/>
        </w:rPr>
        <w:t>,</w:t>
      </w:r>
      <w:r w:rsidR="00847A9A">
        <w:rPr>
          <w:rFonts w:ascii="Calibri" w:eastAsia="Calibri" w:hAnsi="Calibri"/>
          <w:kern w:val="2"/>
          <w:sz w:val="22"/>
          <w:szCs w:val="22"/>
          <w:lang w:val="en-AU"/>
          <w14:ligatures w14:val="standardContextual"/>
        </w:rPr>
        <w:t xml:space="preserve"> the</w:t>
      </w:r>
      <w:r w:rsidRPr="000C5794">
        <w:rPr>
          <w:rFonts w:ascii="Calibri" w:eastAsia="Calibri" w:hAnsi="Calibri"/>
          <w:kern w:val="2"/>
          <w:sz w:val="22"/>
          <w:szCs w:val="22"/>
          <w:lang w:val="en-AU"/>
          <w14:ligatures w14:val="standardContextual"/>
        </w:rPr>
        <w:t xml:space="preserve"> Environment and Water</w:t>
      </w:r>
      <w:r w:rsidR="00116125">
        <w:rPr>
          <w:rFonts w:ascii="Calibri" w:eastAsia="Calibri" w:hAnsi="Calibri"/>
          <w:kern w:val="2"/>
          <w:sz w:val="22"/>
          <w:szCs w:val="22"/>
          <w:lang w:val="en-AU"/>
          <w14:ligatures w14:val="standardContextual"/>
        </w:rPr>
        <w:t>, we’re busily</w:t>
      </w:r>
      <w:r w:rsidRPr="000C5794">
        <w:rPr>
          <w:rFonts w:ascii="Calibri" w:eastAsia="Calibri" w:hAnsi="Calibri"/>
          <w:kern w:val="2"/>
          <w:sz w:val="22"/>
          <w:szCs w:val="22"/>
          <w:lang w:val="en-AU"/>
          <w14:ligatures w14:val="standardContextual"/>
        </w:rPr>
        <w:t xml:space="preserve"> in the process of working out what the first steps of EIA are</w:t>
      </w:r>
      <w:r w:rsidR="00A72F85" w:rsidRPr="000C5794">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and we are indeed developing a </w:t>
      </w:r>
      <w:r w:rsidR="0017579E">
        <w:rPr>
          <w:rFonts w:ascii="Calibri" w:eastAsia="Calibri" w:hAnsi="Calibri"/>
          <w:kern w:val="2"/>
          <w:sz w:val="22"/>
          <w:szCs w:val="22"/>
          <w:lang w:val="en-AU"/>
          <w14:ligatures w14:val="standardContextual"/>
        </w:rPr>
        <w:t>road</w:t>
      </w:r>
      <w:r w:rsidRPr="000C5794">
        <w:rPr>
          <w:rFonts w:ascii="Calibri" w:eastAsia="Calibri" w:hAnsi="Calibri"/>
          <w:kern w:val="2"/>
          <w:sz w:val="22"/>
          <w:szCs w:val="22"/>
          <w:lang w:val="en-AU"/>
          <w14:ligatures w14:val="standardContextual"/>
        </w:rPr>
        <w:t xml:space="preserve"> map which we're aiming to publish by the middle of this year</w:t>
      </w:r>
      <w:r w:rsidR="0017579E">
        <w:rPr>
          <w:rFonts w:ascii="Calibri" w:eastAsia="Calibri" w:hAnsi="Calibri"/>
          <w:kern w:val="2"/>
          <w:sz w:val="22"/>
          <w:szCs w:val="22"/>
          <w:lang w:val="en-AU"/>
          <w14:ligatures w14:val="standardContextual"/>
        </w:rPr>
        <w:t>. I</w:t>
      </w:r>
      <w:r w:rsidRPr="000C5794">
        <w:rPr>
          <w:rFonts w:ascii="Calibri" w:eastAsia="Calibri" w:hAnsi="Calibri"/>
          <w:kern w:val="2"/>
          <w:sz w:val="22"/>
          <w:szCs w:val="22"/>
          <w:lang w:val="en-AU"/>
          <w14:ligatures w14:val="standardContextual"/>
        </w:rPr>
        <w:t>t's fair to say that the challenge of bringing together a range of national environmental data and information is going to be a long</w:t>
      </w:r>
      <w:r w:rsidR="000D56FA">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term challenge. So</w:t>
      </w:r>
      <w:r w:rsidR="000D56FA">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we're going to be mapping out</w:t>
      </w:r>
      <w:r w:rsidR="0048296B">
        <w:rPr>
          <w:rFonts w:ascii="Calibri" w:eastAsia="Calibri" w:hAnsi="Calibri"/>
          <w:kern w:val="2"/>
          <w:sz w:val="22"/>
          <w:szCs w:val="22"/>
          <w:lang w:val="en-AU"/>
          <w14:ligatures w14:val="standardContextual"/>
        </w:rPr>
        <w:t xml:space="preserve"> what</w:t>
      </w:r>
      <w:r w:rsidRPr="000C5794">
        <w:rPr>
          <w:rFonts w:ascii="Calibri" w:eastAsia="Calibri" w:hAnsi="Calibri"/>
          <w:kern w:val="2"/>
          <w:sz w:val="22"/>
          <w:szCs w:val="22"/>
          <w:lang w:val="en-AU"/>
          <w14:ligatures w14:val="standardContextual"/>
        </w:rPr>
        <w:t xml:space="preserve"> we're going to be doing in the early stages to tak</w:t>
      </w:r>
      <w:r w:rsidR="006F4BEF">
        <w:rPr>
          <w:rFonts w:ascii="Calibri" w:eastAsia="Calibri" w:hAnsi="Calibri"/>
          <w:kern w:val="2"/>
          <w:sz w:val="22"/>
          <w:szCs w:val="22"/>
          <w:lang w:val="en-AU"/>
          <w14:ligatures w14:val="standardContextual"/>
        </w:rPr>
        <w:t>e</w:t>
      </w:r>
      <w:r w:rsidRPr="000C5794">
        <w:rPr>
          <w:rFonts w:ascii="Calibri" w:eastAsia="Calibri" w:hAnsi="Calibri"/>
          <w:kern w:val="2"/>
          <w:sz w:val="22"/>
          <w:szCs w:val="22"/>
          <w:lang w:val="en-AU"/>
          <w14:ligatures w14:val="standardContextual"/>
        </w:rPr>
        <w:t xml:space="preserve"> us to the early steps of first data and information products and including the first environmental economic accounts and the first state of the environment report in 2026. But it's a collaborative </w:t>
      </w:r>
      <w:r w:rsidR="000250C1" w:rsidRPr="000C5794">
        <w:rPr>
          <w:rFonts w:ascii="Calibri" w:eastAsia="Calibri" w:hAnsi="Calibri"/>
          <w:kern w:val="2"/>
          <w:sz w:val="22"/>
          <w:szCs w:val="22"/>
          <w:lang w:val="en-AU"/>
          <w14:ligatures w14:val="standardContextual"/>
        </w:rPr>
        <w:t>endeavour</w:t>
      </w:r>
      <w:r w:rsidRPr="000C5794">
        <w:rPr>
          <w:rFonts w:ascii="Calibri" w:eastAsia="Calibri" w:hAnsi="Calibri"/>
          <w:kern w:val="2"/>
          <w:sz w:val="22"/>
          <w:szCs w:val="22"/>
          <w:lang w:val="en-AU"/>
          <w14:ligatures w14:val="standardContextual"/>
        </w:rPr>
        <w:t>. And so</w:t>
      </w:r>
      <w:r w:rsidR="00A72F85" w:rsidRPr="000C5794">
        <w:rPr>
          <w:rFonts w:ascii="Calibri" w:eastAsia="Calibri" w:hAnsi="Calibri"/>
          <w:kern w:val="2"/>
          <w:sz w:val="22"/>
          <w:szCs w:val="22"/>
          <w:lang w:val="en-AU"/>
          <w14:ligatures w14:val="standardContextual"/>
        </w:rPr>
        <w:t>,</w:t>
      </w:r>
      <w:r w:rsidRPr="000C5794">
        <w:rPr>
          <w:rFonts w:ascii="Calibri" w:eastAsia="Calibri" w:hAnsi="Calibri"/>
          <w:kern w:val="2"/>
          <w:sz w:val="22"/>
          <w:szCs w:val="22"/>
          <w:lang w:val="en-AU"/>
          <w14:ligatures w14:val="standardContextual"/>
        </w:rPr>
        <w:t xml:space="preserve"> we're going to be working closely with our state and territory counterparts and other organi</w:t>
      </w:r>
      <w:r w:rsidR="59198B7F" w:rsidRPr="000C5794">
        <w:rPr>
          <w:rFonts w:ascii="Calibri" w:eastAsia="Calibri" w:hAnsi="Calibri"/>
          <w:kern w:val="2"/>
          <w:sz w:val="22"/>
          <w:szCs w:val="22"/>
          <w:lang w:val="en-AU"/>
          <w14:ligatures w14:val="standardContextual"/>
        </w:rPr>
        <w:t>s</w:t>
      </w:r>
      <w:r w:rsidRPr="000C5794">
        <w:rPr>
          <w:rFonts w:ascii="Calibri" w:eastAsia="Calibri" w:hAnsi="Calibri"/>
          <w:kern w:val="2"/>
          <w:sz w:val="22"/>
          <w:szCs w:val="22"/>
          <w:lang w:val="en-AU"/>
          <w14:ligatures w14:val="standardContextual"/>
        </w:rPr>
        <w:t>ations to help us map out that journey over the longer term and to</w:t>
      </w:r>
      <w:r w:rsidR="008966D6">
        <w:rPr>
          <w:rFonts w:ascii="Calibri" w:eastAsia="Calibri" w:hAnsi="Calibri"/>
          <w:kern w:val="2"/>
          <w:sz w:val="22"/>
          <w:szCs w:val="22"/>
          <w:lang w:val="en-AU"/>
          <w14:ligatures w14:val="standardContextual"/>
        </w:rPr>
        <w:t xml:space="preserve"> identify</w:t>
      </w:r>
      <w:r w:rsidRPr="000C5794">
        <w:rPr>
          <w:rFonts w:ascii="Calibri" w:eastAsia="Calibri" w:hAnsi="Calibri"/>
          <w:kern w:val="2"/>
          <w:sz w:val="22"/>
          <w:szCs w:val="22"/>
          <w:lang w:val="en-AU"/>
          <w14:ligatures w14:val="standardContextual"/>
        </w:rPr>
        <w:t xml:space="preserve"> </w:t>
      </w:r>
      <w:r w:rsidR="00BF1D3D">
        <w:rPr>
          <w:rFonts w:ascii="Calibri" w:eastAsia="Calibri" w:hAnsi="Calibri"/>
          <w:kern w:val="2"/>
          <w:sz w:val="22"/>
          <w:szCs w:val="22"/>
          <w:lang w:val="en-AU"/>
          <w14:ligatures w14:val="standardContextual"/>
        </w:rPr>
        <w:t>the key environmental data a</w:t>
      </w:r>
      <w:r w:rsidRPr="000C5794">
        <w:rPr>
          <w:rFonts w:ascii="Calibri" w:eastAsia="Calibri" w:hAnsi="Calibri"/>
          <w:kern w:val="2"/>
          <w:sz w:val="22"/>
          <w:szCs w:val="22"/>
          <w:lang w:val="en-AU"/>
          <w14:ligatures w14:val="standardContextual"/>
        </w:rPr>
        <w:t xml:space="preserve">ssets that are going to be necessary to underpin the </w:t>
      </w:r>
      <w:r w:rsidR="008F5DA3">
        <w:rPr>
          <w:rFonts w:ascii="Calibri" w:eastAsia="Calibri" w:hAnsi="Calibri"/>
          <w:kern w:val="2"/>
          <w:sz w:val="22"/>
          <w:szCs w:val="22"/>
          <w:lang w:val="en-AU"/>
          <w14:ligatures w14:val="standardContextual"/>
        </w:rPr>
        <w:t>N</w:t>
      </w:r>
      <w:r w:rsidRPr="000C5794">
        <w:rPr>
          <w:rFonts w:ascii="Calibri" w:eastAsia="Calibri" w:hAnsi="Calibri"/>
          <w:kern w:val="2"/>
          <w:sz w:val="22"/>
          <w:szCs w:val="22"/>
          <w:lang w:val="en-AU"/>
          <w14:ligatures w14:val="standardContextual"/>
        </w:rPr>
        <w:t xml:space="preserve">ature </w:t>
      </w:r>
      <w:r w:rsidR="008F5DA3">
        <w:rPr>
          <w:rFonts w:ascii="Calibri" w:eastAsia="Calibri" w:hAnsi="Calibri"/>
          <w:kern w:val="2"/>
          <w:sz w:val="22"/>
          <w:szCs w:val="22"/>
          <w:lang w:val="en-AU"/>
          <w14:ligatures w14:val="standardContextual"/>
        </w:rPr>
        <w:t>P</w:t>
      </w:r>
      <w:r w:rsidRPr="000C5794">
        <w:rPr>
          <w:rFonts w:ascii="Calibri" w:eastAsia="Calibri" w:hAnsi="Calibri"/>
          <w:kern w:val="2"/>
          <w:sz w:val="22"/>
          <w:szCs w:val="22"/>
          <w:lang w:val="en-AU"/>
          <w14:ligatures w14:val="standardContextual"/>
        </w:rPr>
        <w:t xml:space="preserve">ositive </w:t>
      </w:r>
      <w:r w:rsidR="008F5DA3">
        <w:rPr>
          <w:rFonts w:ascii="Calibri" w:eastAsia="Calibri" w:hAnsi="Calibri"/>
          <w:kern w:val="2"/>
          <w:sz w:val="22"/>
          <w:szCs w:val="22"/>
          <w:lang w:val="en-AU"/>
          <w14:ligatures w14:val="standardContextual"/>
        </w:rPr>
        <w:t>A</w:t>
      </w:r>
      <w:r w:rsidRPr="000C5794">
        <w:rPr>
          <w:rFonts w:ascii="Calibri" w:eastAsia="Calibri" w:hAnsi="Calibri"/>
          <w:kern w:val="2"/>
          <w:sz w:val="22"/>
          <w:szCs w:val="22"/>
          <w:lang w:val="en-AU"/>
          <w14:ligatures w14:val="standardContextual"/>
        </w:rPr>
        <w:t>genda.</w:t>
      </w:r>
    </w:p>
    <w:p w14:paraId="5B29B45C" w14:textId="0C80DB7A" w:rsidR="000C5794" w:rsidRDefault="000C5794" w:rsidP="004D3D45">
      <w:pPr>
        <w:spacing w:before="0" w:after="160"/>
        <w:rPr>
          <w:rFonts w:ascii="Calibri" w:eastAsia="Calibri" w:hAnsi="Calibri"/>
          <w:kern w:val="2"/>
          <w:sz w:val="22"/>
          <w:szCs w:val="22"/>
          <w:lang w:val="en-AU"/>
          <w14:ligatures w14:val="standardContextual"/>
        </w:rPr>
      </w:pPr>
      <w:r>
        <w:rPr>
          <w:rFonts w:ascii="Calibri" w:eastAsia="Calibri" w:hAnsi="Calibri"/>
          <w:b/>
          <w:bCs/>
          <w:kern w:val="2"/>
          <w:sz w:val="22"/>
          <w:szCs w:val="22"/>
          <w:lang w:val="en-AU"/>
          <w14:ligatures w14:val="standardContextual"/>
        </w:rPr>
        <w:t xml:space="preserve">Greg Manning: </w:t>
      </w:r>
      <w:r w:rsidR="00BF1331" w:rsidRPr="00BF1331">
        <w:rPr>
          <w:rFonts w:ascii="Calibri" w:eastAsia="Calibri" w:hAnsi="Calibri"/>
          <w:kern w:val="2"/>
          <w:sz w:val="22"/>
          <w:szCs w:val="22"/>
          <w:lang w:val="en-AU"/>
          <w14:ligatures w14:val="standardContextual"/>
        </w:rPr>
        <w:t>Grea</w:t>
      </w:r>
      <w:r w:rsidR="00BB3F86">
        <w:rPr>
          <w:rFonts w:ascii="Calibri" w:eastAsia="Calibri" w:hAnsi="Calibri"/>
          <w:kern w:val="2"/>
          <w:sz w:val="22"/>
          <w:szCs w:val="22"/>
          <w:lang w:val="en-AU"/>
          <w14:ligatures w14:val="standardContextual"/>
        </w:rPr>
        <w:t>t, t</w:t>
      </w:r>
      <w:r w:rsidR="00BF1331" w:rsidRPr="00BF1331">
        <w:rPr>
          <w:rFonts w:ascii="Calibri" w:eastAsia="Calibri" w:hAnsi="Calibri"/>
          <w:kern w:val="2"/>
          <w:sz w:val="22"/>
          <w:szCs w:val="22"/>
          <w:lang w:val="en-AU"/>
          <w14:ligatures w14:val="standardContextual"/>
        </w:rPr>
        <w:t xml:space="preserve">hanks very much, Jane. And </w:t>
      </w:r>
      <w:r w:rsidR="73709BF1" w:rsidRPr="00BF1331">
        <w:rPr>
          <w:rFonts w:ascii="Calibri" w:eastAsia="Calibri" w:hAnsi="Calibri"/>
          <w:kern w:val="2"/>
          <w:sz w:val="22"/>
          <w:szCs w:val="22"/>
          <w:lang w:val="en-AU"/>
          <w14:ligatures w14:val="standardContextual"/>
        </w:rPr>
        <w:t xml:space="preserve">there </w:t>
      </w:r>
      <w:r w:rsidR="00BF1331" w:rsidRPr="00BF1331">
        <w:rPr>
          <w:rFonts w:ascii="Calibri" w:eastAsia="Calibri" w:hAnsi="Calibri"/>
          <w:kern w:val="2"/>
          <w:sz w:val="22"/>
          <w:szCs w:val="22"/>
          <w:lang w:val="en-AU"/>
          <w14:ligatures w14:val="standardContextual"/>
        </w:rPr>
        <w:t>seems to be some questions now</w:t>
      </w:r>
      <w:r w:rsidR="6788A28B" w:rsidRPr="00BF1331">
        <w:rPr>
          <w:rFonts w:ascii="Calibri" w:eastAsia="Calibri" w:hAnsi="Calibri"/>
          <w:kern w:val="2"/>
          <w:sz w:val="22"/>
          <w:szCs w:val="22"/>
          <w:lang w:val="en-AU"/>
          <w14:ligatures w14:val="standardContextual"/>
        </w:rPr>
        <w:t xml:space="preserve"> </w:t>
      </w:r>
      <w:r w:rsidR="00BB3F86">
        <w:rPr>
          <w:rFonts w:ascii="Calibri" w:eastAsia="Calibri" w:hAnsi="Calibri"/>
          <w:kern w:val="2"/>
          <w:sz w:val="22"/>
          <w:szCs w:val="22"/>
          <w:lang w:val="en-AU"/>
          <w14:ligatures w14:val="standardContextual"/>
        </w:rPr>
        <w:t>about</w:t>
      </w:r>
      <w:r w:rsidR="00BF1331" w:rsidRPr="00BF1331">
        <w:rPr>
          <w:rFonts w:ascii="Calibri" w:eastAsia="Calibri" w:hAnsi="Calibri"/>
          <w:kern w:val="2"/>
          <w:sz w:val="22"/>
          <w:szCs w:val="22"/>
          <w:lang w:val="en-AU"/>
          <w14:ligatures w14:val="standardContextual"/>
        </w:rPr>
        <w:t xml:space="preserve"> which stages</w:t>
      </w:r>
      <w:r w:rsidR="00BB3F86">
        <w:rPr>
          <w:rFonts w:ascii="Calibri" w:eastAsia="Calibri" w:hAnsi="Calibri"/>
          <w:kern w:val="2"/>
          <w:sz w:val="22"/>
          <w:szCs w:val="22"/>
          <w:lang w:val="en-AU"/>
          <w14:ligatures w14:val="standardContextual"/>
        </w:rPr>
        <w:t xml:space="preserve"> s</w:t>
      </w:r>
      <w:r w:rsidR="00BF1331" w:rsidRPr="00BF1331">
        <w:rPr>
          <w:rFonts w:ascii="Calibri" w:eastAsia="Calibri" w:hAnsi="Calibri"/>
          <w:kern w:val="2"/>
          <w:sz w:val="22"/>
          <w:szCs w:val="22"/>
          <w:lang w:val="en-AU"/>
          <w14:ligatures w14:val="standardContextual"/>
        </w:rPr>
        <w:t>ome of the reforms are at</w:t>
      </w:r>
      <w:r w:rsidR="00BB3F86">
        <w:rPr>
          <w:rFonts w:ascii="Calibri" w:eastAsia="Calibri" w:hAnsi="Calibri"/>
          <w:kern w:val="2"/>
          <w:sz w:val="22"/>
          <w:szCs w:val="22"/>
          <w:lang w:val="en-AU"/>
          <w14:ligatures w14:val="standardContextual"/>
        </w:rPr>
        <w:t>. So</w:t>
      </w:r>
      <w:r w:rsidR="00A72F85">
        <w:rPr>
          <w:rFonts w:ascii="Calibri" w:eastAsia="Calibri" w:hAnsi="Calibri"/>
          <w:kern w:val="2"/>
          <w:sz w:val="22"/>
          <w:szCs w:val="22"/>
          <w:lang w:val="en-AU"/>
          <w14:ligatures w14:val="standardContextual"/>
        </w:rPr>
        <w:t>,</w:t>
      </w:r>
      <w:r w:rsidR="00BF1331" w:rsidRPr="00BF1331">
        <w:rPr>
          <w:rFonts w:ascii="Calibri" w:eastAsia="Calibri" w:hAnsi="Calibri"/>
          <w:kern w:val="2"/>
          <w:sz w:val="22"/>
          <w:szCs w:val="22"/>
          <w:lang w:val="en-AU"/>
          <w14:ligatures w14:val="standardContextual"/>
        </w:rPr>
        <w:t xml:space="preserve"> a few components to work through here. Question number one</w:t>
      </w:r>
      <w:r w:rsidR="007C5EFC">
        <w:rPr>
          <w:rFonts w:ascii="Calibri" w:eastAsia="Calibri" w:hAnsi="Calibri"/>
          <w:kern w:val="2"/>
          <w:sz w:val="22"/>
          <w:szCs w:val="22"/>
          <w:lang w:val="en-AU"/>
          <w14:ligatures w14:val="standardContextual"/>
        </w:rPr>
        <w:t>,</w:t>
      </w:r>
      <w:r w:rsidR="00BF1331" w:rsidRPr="00BF1331">
        <w:rPr>
          <w:rFonts w:ascii="Calibri" w:eastAsia="Calibri" w:hAnsi="Calibri"/>
          <w:kern w:val="2"/>
          <w:sz w:val="22"/>
          <w:szCs w:val="22"/>
          <w:lang w:val="en-AU"/>
          <w14:ligatures w14:val="standardContextual"/>
        </w:rPr>
        <w:t xml:space="preserve"> is regional planning still part of the reforms? What stages do these come in</w:t>
      </w:r>
      <w:r w:rsidR="006A4400">
        <w:rPr>
          <w:rFonts w:ascii="Calibri" w:eastAsia="Calibri" w:hAnsi="Calibri"/>
          <w:kern w:val="2"/>
          <w:sz w:val="22"/>
          <w:szCs w:val="22"/>
          <w:lang w:val="en-AU"/>
          <w14:ligatures w14:val="standardContextual"/>
        </w:rPr>
        <w:t xml:space="preserve"> and</w:t>
      </w:r>
      <w:r w:rsidR="00BF1331" w:rsidRPr="00BF1331">
        <w:rPr>
          <w:rFonts w:ascii="Calibri" w:eastAsia="Calibri" w:hAnsi="Calibri"/>
          <w:kern w:val="2"/>
          <w:sz w:val="22"/>
          <w:szCs w:val="22"/>
          <w:lang w:val="en-AU"/>
          <w14:ligatures w14:val="standardContextual"/>
        </w:rPr>
        <w:t xml:space="preserve"> where are they up to? So</w:t>
      </w:r>
      <w:r w:rsidR="00A72F85" w:rsidRPr="00BF1331">
        <w:rPr>
          <w:rFonts w:ascii="Calibri" w:eastAsia="Calibri" w:hAnsi="Calibri"/>
          <w:kern w:val="2"/>
          <w:sz w:val="22"/>
          <w:szCs w:val="22"/>
          <w:lang w:val="en-AU"/>
          <w14:ligatures w14:val="standardContextual"/>
        </w:rPr>
        <w:t>,</w:t>
      </w:r>
      <w:r w:rsidR="00BF1331" w:rsidRPr="00BF1331">
        <w:rPr>
          <w:rFonts w:ascii="Calibri" w:eastAsia="Calibri" w:hAnsi="Calibri"/>
          <w:kern w:val="2"/>
          <w:sz w:val="22"/>
          <w:szCs w:val="22"/>
          <w:lang w:val="en-AU"/>
          <w14:ligatures w14:val="standardContextual"/>
        </w:rPr>
        <w:t xml:space="preserve"> we might deal with that one first, James, before we go on to the others.</w:t>
      </w:r>
    </w:p>
    <w:p w14:paraId="3E95A65A" w14:textId="31D998B6" w:rsidR="00BF1331" w:rsidRDefault="00BF1331" w:rsidP="004D3D45">
      <w:pPr>
        <w:spacing w:before="0" w:after="160"/>
        <w:rPr>
          <w:rFonts w:ascii="Calibri" w:eastAsia="Calibri" w:hAnsi="Calibri"/>
          <w:kern w:val="2"/>
          <w:sz w:val="22"/>
          <w:szCs w:val="22"/>
          <w:lang w:val="en-AU"/>
          <w14:ligatures w14:val="standardContextual"/>
        </w:rPr>
      </w:pPr>
      <w:r>
        <w:rPr>
          <w:rFonts w:ascii="Calibri" w:eastAsia="Calibri" w:hAnsi="Calibri"/>
          <w:b/>
          <w:bCs/>
          <w:kern w:val="2"/>
          <w:sz w:val="22"/>
          <w:szCs w:val="22"/>
          <w:lang w:val="en-AU"/>
          <w14:ligatures w14:val="standardContextual"/>
        </w:rPr>
        <w:t xml:space="preserve">James Tregurtha: </w:t>
      </w:r>
      <w:r w:rsidRPr="00BF1331">
        <w:rPr>
          <w:rFonts w:ascii="Calibri" w:eastAsia="Calibri" w:hAnsi="Calibri"/>
          <w:kern w:val="2"/>
          <w:sz w:val="22"/>
          <w:szCs w:val="22"/>
          <w:lang w:val="en-AU"/>
          <w14:ligatures w14:val="standardContextual"/>
        </w:rPr>
        <w:t>Yep</w:t>
      </w:r>
      <w:r w:rsidR="004C3397">
        <w:rPr>
          <w:rFonts w:ascii="Calibri" w:eastAsia="Calibri" w:hAnsi="Calibri"/>
          <w:kern w:val="2"/>
          <w:sz w:val="22"/>
          <w:szCs w:val="22"/>
          <w:lang w:val="en-AU"/>
          <w14:ligatures w14:val="standardContextual"/>
        </w:rPr>
        <w:t>, t</w:t>
      </w:r>
      <w:r w:rsidRPr="00BF1331">
        <w:rPr>
          <w:rFonts w:ascii="Calibri" w:eastAsia="Calibri" w:hAnsi="Calibri"/>
          <w:kern w:val="2"/>
          <w:sz w:val="22"/>
          <w:szCs w:val="22"/>
          <w:lang w:val="en-AU"/>
          <w14:ligatures w14:val="standardContextual"/>
        </w:rPr>
        <w:t xml:space="preserve">hanks Greg. So regional planning is already underway in the department in so far as the government has provided the funds that I think </w:t>
      </w:r>
      <w:r w:rsidR="000B2F5A">
        <w:rPr>
          <w:rFonts w:ascii="Calibri" w:eastAsia="Calibri" w:hAnsi="Calibri"/>
          <w:kern w:val="2"/>
          <w:sz w:val="22"/>
          <w:szCs w:val="22"/>
          <w:lang w:val="en-AU"/>
          <w14:ligatures w14:val="standardContextual"/>
        </w:rPr>
        <w:t>[Andrew]</w:t>
      </w:r>
      <w:r w:rsidRPr="00BF1331">
        <w:rPr>
          <w:rFonts w:ascii="Calibri" w:eastAsia="Calibri" w:hAnsi="Calibri"/>
          <w:kern w:val="2"/>
          <w:sz w:val="22"/>
          <w:szCs w:val="22"/>
          <w:lang w:val="en-AU"/>
          <w14:ligatures w14:val="standardContextual"/>
        </w:rPr>
        <w:t xml:space="preserve"> spoke about earlier</w:t>
      </w:r>
      <w:r w:rsidR="008F7E3C">
        <w:rPr>
          <w:rFonts w:ascii="Calibri" w:eastAsia="Calibri" w:hAnsi="Calibri"/>
          <w:kern w:val="2"/>
          <w:sz w:val="22"/>
          <w:szCs w:val="22"/>
          <w:lang w:val="en-AU"/>
          <w14:ligatures w14:val="standardContextual"/>
        </w:rPr>
        <w:t>,</w:t>
      </w:r>
      <w:r w:rsidRPr="00BF1331">
        <w:rPr>
          <w:rFonts w:ascii="Calibri" w:eastAsia="Calibri" w:hAnsi="Calibri"/>
          <w:kern w:val="2"/>
          <w:sz w:val="22"/>
          <w:szCs w:val="22"/>
          <w:lang w:val="en-AU"/>
          <w14:ligatures w14:val="standardContextual"/>
        </w:rPr>
        <w:t xml:space="preserve"> and so</w:t>
      </w:r>
      <w:r w:rsidR="008F7E3C">
        <w:rPr>
          <w:rFonts w:ascii="Calibri" w:eastAsia="Calibri" w:hAnsi="Calibri"/>
          <w:kern w:val="2"/>
          <w:sz w:val="22"/>
          <w:szCs w:val="22"/>
          <w:lang w:val="en-AU"/>
          <w14:ligatures w14:val="standardContextual"/>
        </w:rPr>
        <w:t>,</w:t>
      </w:r>
      <w:r w:rsidRPr="00BF1331">
        <w:rPr>
          <w:rFonts w:ascii="Calibri" w:eastAsia="Calibri" w:hAnsi="Calibri"/>
          <w:kern w:val="2"/>
          <w:sz w:val="22"/>
          <w:szCs w:val="22"/>
          <w:lang w:val="en-AU"/>
          <w14:ligatures w14:val="standardContextual"/>
        </w:rPr>
        <w:t xml:space="preserve"> we are already getting on with preparing for regional planning and the reforms</w:t>
      </w:r>
      <w:r w:rsidR="009054C1">
        <w:rPr>
          <w:rFonts w:ascii="Calibri" w:eastAsia="Calibri" w:hAnsi="Calibri"/>
          <w:kern w:val="2"/>
          <w:sz w:val="22"/>
          <w:szCs w:val="22"/>
          <w:lang w:val="en-AU"/>
          <w14:ligatures w14:val="standardContextual"/>
        </w:rPr>
        <w:t>.</w:t>
      </w:r>
      <w:r w:rsidRPr="00BF1331">
        <w:rPr>
          <w:rFonts w:ascii="Calibri" w:eastAsia="Calibri" w:hAnsi="Calibri"/>
          <w:kern w:val="2"/>
          <w:sz w:val="22"/>
          <w:szCs w:val="22"/>
          <w:lang w:val="en-AU"/>
          <w14:ligatures w14:val="standardContextual"/>
        </w:rPr>
        <w:t xml:space="preserve"> </w:t>
      </w:r>
      <w:r w:rsidR="009054C1">
        <w:rPr>
          <w:rFonts w:ascii="Calibri" w:eastAsia="Calibri" w:hAnsi="Calibri"/>
          <w:kern w:val="2"/>
          <w:sz w:val="22"/>
          <w:szCs w:val="22"/>
          <w:lang w:val="en-AU"/>
          <w14:ligatures w14:val="standardContextual"/>
        </w:rPr>
        <w:t>N</w:t>
      </w:r>
      <w:r w:rsidRPr="00BF1331">
        <w:rPr>
          <w:rFonts w:ascii="Calibri" w:eastAsia="Calibri" w:hAnsi="Calibri"/>
          <w:kern w:val="2"/>
          <w:sz w:val="22"/>
          <w:szCs w:val="22"/>
          <w:lang w:val="en-AU"/>
          <w14:ligatures w14:val="standardContextual"/>
        </w:rPr>
        <w:t>ow there are some</w:t>
      </w:r>
      <w:r w:rsidR="00EA2622">
        <w:rPr>
          <w:rFonts w:ascii="Calibri" w:eastAsia="Calibri" w:hAnsi="Calibri"/>
          <w:kern w:val="2"/>
          <w:sz w:val="22"/>
          <w:szCs w:val="22"/>
          <w:lang w:val="en-AU"/>
          <w14:ligatures w14:val="standardContextual"/>
        </w:rPr>
        <w:t xml:space="preserve"> –</w:t>
      </w:r>
      <w:r w:rsidRPr="00BF1331">
        <w:rPr>
          <w:rFonts w:ascii="Calibri" w:eastAsia="Calibri" w:hAnsi="Calibri"/>
          <w:kern w:val="2"/>
          <w:sz w:val="22"/>
          <w:szCs w:val="22"/>
          <w:lang w:val="en-AU"/>
          <w14:ligatures w14:val="standardContextual"/>
        </w:rPr>
        <w:t xml:space="preserve"> the </w:t>
      </w:r>
      <w:r w:rsidR="00F06A1F">
        <w:rPr>
          <w:rFonts w:ascii="Calibri" w:eastAsia="Calibri" w:hAnsi="Calibri"/>
          <w:kern w:val="2"/>
          <w:sz w:val="22"/>
          <w:szCs w:val="22"/>
          <w:lang w:val="en-AU"/>
          <w14:ligatures w14:val="standardContextual"/>
        </w:rPr>
        <w:t>Nature Positive Plan</w:t>
      </w:r>
      <w:r w:rsidRPr="00BF1331">
        <w:rPr>
          <w:rFonts w:ascii="Calibri" w:eastAsia="Calibri" w:hAnsi="Calibri"/>
          <w:kern w:val="2"/>
          <w:sz w:val="22"/>
          <w:szCs w:val="22"/>
          <w:lang w:val="en-AU"/>
          <w14:ligatures w14:val="standardContextual"/>
        </w:rPr>
        <w:t xml:space="preserve"> proposed that we do that</w:t>
      </w:r>
      <w:r w:rsidR="00A956E0">
        <w:rPr>
          <w:rFonts w:ascii="Calibri" w:eastAsia="Calibri" w:hAnsi="Calibri"/>
          <w:kern w:val="2"/>
          <w:sz w:val="22"/>
          <w:szCs w:val="22"/>
          <w:lang w:val="en-AU"/>
          <w14:ligatures w14:val="standardContextual"/>
        </w:rPr>
        <w:t>,</w:t>
      </w:r>
      <w:r w:rsidRPr="00BF1331">
        <w:rPr>
          <w:rFonts w:ascii="Calibri" w:eastAsia="Calibri" w:hAnsi="Calibri"/>
          <w:kern w:val="2"/>
          <w:sz w:val="22"/>
          <w:szCs w:val="22"/>
          <w:lang w:val="en-AU"/>
          <w14:ligatures w14:val="standardContextual"/>
        </w:rPr>
        <w:t xml:space="preserve"> it saw that as a really important component</w:t>
      </w:r>
      <w:r w:rsidR="00FC1CBE">
        <w:rPr>
          <w:rFonts w:ascii="Calibri" w:eastAsia="Calibri" w:hAnsi="Calibri"/>
          <w:kern w:val="2"/>
          <w:sz w:val="22"/>
          <w:szCs w:val="22"/>
          <w:lang w:val="en-AU"/>
          <w14:ligatures w14:val="standardContextual"/>
        </w:rPr>
        <w:t xml:space="preserve"> –</w:t>
      </w:r>
      <w:r w:rsidRPr="00BF1331">
        <w:rPr>
          <w:rFonts w:ascii="Calibri" w:eastAsia="Calibri" w:hAnsi="Calibri"/>
          <w:kern w:val="2"/>
          <w:sz w:val="22"/>
          <w:szCs w:val="22"/>
          <w:lang w:val="en-AU"/>
          <w14:ligatures w14:val="standardContextual"/>
        </w:rPr>
        <w:t xml:space="preserve"> </w:t>
      </w:r>
      <w:r w:rsidR="00EA2622">
        <w:rPr>
          <w:rFonts w:ascii="Calibri" w:eastAsia="Calibri" w:hAnsi="Calibri"/>
          <w:kern w:val="2"/>
          <w:sz w:val="22"/>
          <w:szCs w:val="22"/>
          <w:lang w:val="en-AU"/>
          <w14:ligatures w14:val="standardContextual"/>
        </w:rPr>
        <w:t>t</w:t>
      </w:r>
      <w:r w:rsidR="002614C4">
        <w:rPr>
          <w:rFonts w:ascii="Calibri" w:eastAsia="Calibri" w:hAnsi="Calibri"/>
          <w:kern w:val="2"/>
          <w:sz w:val="22"/>
          <w:szCs w:val="22"/>
          <w:lang w:val="en-AU"/>
          <w14:ligatures w14:val="standardContextual"/>
        </w:rPr>
        <w:t>here</w:t>
      </w:r>
      <w:r w:rsidRPr="00BF1331">
        <w:rPr>
          <w:rFonts w:ascii="Calibri" w:eastAsia="Calibri" w:hAnsi="Calibri"/>
          <w:kern w:val="2"/>
          <w:sz w:val="22"/>
          <w:szCs w:val="22"/>
          <w:lang w:val="en-AU"/>
          <w14:ligatures w14:val="standardContextual"/>
        </w:rPr>
        <w:t xml:space="preserve"> are some legislative changes that will be part of stage </w:t>
      </w:r>
      <w:r w:rsidR="141E2959" w:rsidRPr="00BF1331">
        <w:rPr>
          <w:rFonts w:ascii="Calibri" w:eastAsia="Calibri" w:hAnsi="Calibri"/>
          <w:kern w:val="2"/>
          <w:sz w:val="22"/>
          <w:szCs w:val="22"/>
          <w:lang w:val="en-AU"/>
          <w14:ligatures w14:val="standardContextual"/>
        </w:rPr>
        <w:t xml:space="preserve">3 </w:t>
      </w:r>
      <w:r w:rsidRPr="00BF1331">
        <w:rPr>
          <w:rFonts w:ascii="Calibri" w:eastAsia="Calibri" w:hAnsi="Calibri"/>
          <w:kern w:val="2"/>
          <w:sz w:val="22"/>
          <w:szCs w:val="22"/>
          <w:lang w:val="en-AU"/>
          <w14:ligatures w14:val="standardContextual"/>
        </w:rPr>
        <w:t>in relation to how regional planning operates, not least of which will be the establishment of a national environmental standard</w:t>
      </w:r>
      <w:r w:rsidR="00EA2622">
        <w:rPr>
          <w:rFonts w:ascii="Calibri" w:eastAsia="Calibri" w:hAnsi="Calibri"/>
          <w:kern w:val="2"/>
          <w:sz w:val="22"/>
          <w:szCs w:val="22"/>
          <w:lang w:val="en-AU"/>
          <w14:ligatures w14:val="standardContextual"/>
        </w:rPr>
        <w:t>,</w:t>
      </w:r>
      <w:r w:rsidRPr="00BF1331">
        <w:rPr>
          <w:rFonts w:ascii="Calibri" w:eastAsia="Calibri" w:hAnsi="Calibri"/>
          <w:kern w:val="2"/>
          <w:sz w:val="22"/>
          <w:szCs w:val="22"/>
          <w:lang w:val="en-AU"/>
          <w14:ligatures w14:val="standardContextual"/>
        </w:rPr>
        <w:t xml:space="preserve"> again which is part of stage 3</w:t>
      </w:r>
      <w:r w:rsidR="00587A53">
        <w:rPr>
          <w:rFonts w:ascii="Calibri" w:eastAsia="Calibri" w:hAnsi="Calibri"/>
          <w:kern w:val="2"/>
          <w:sz w:val="22"/>
          <w:szCs w:val="22"/>
          <w:lang w:val="en-AU"/>
          <w14:ligatures w14:val="standardContextual"/>
        </w:rPr>
        <w:t>,</w:t>
      </w:r>
      <w:r w:rsidRPr="00BF1331">
        <w:rPr>
          <w:rFonts w:ascii="Calibri" w:eastAsia="Calibri" w:hAnsi="Calibri"/>
          <w:kern w:val="2"/>
          <w:sz w:val="22"/>
          <w:szCs w:val="22"/>
          <w:lang w:val="en-AU"/>
          <w14:ligatures w14:val="standardContextual"/>
        </w:rPr>
        <w:t xml:space="preserve"> </w:t>
      </w:r>
      <w:r w:rsidR="00587A53">
        <w:rPr>
          <w:rFonts w:ascii="Calibri" w:eastAsia="Calibri" w:hAnsi="Calibri"/>
          <w:kern w:val="2"/>
          <w:sz w:val="22"/>
          <w:szCs w:val="22"/>
          <w:lang w:val="en-AU"/>
          <w14:ligatures w14:val="standardContextual"/>
        </w:rPr>
        <w:t>for</w:t>
      </w:r>
      <w:r w:rsidRPr="00BF1331">
        <w:rPr>
          <w:rFonts w:ascii="Calibri" w:eastAsia="Calibri" w:hAnsi="Calibri"/>
          <w:kern w:val="2"/>
          <w:sz w:val="22"/>
          <w:szCs w:val="22"/>
          <w:lang w:val="en-AU"/>
          <w14:ligatures w14:val="standardContextual"/>
        </w:rPr>
        <w:t xml:space="preserve"> regional planning, but there will also be some adjustment</w:t>
      </w:r>
      <w:r w:rsidR="00701DF7">
        <w:rPr>
          <w:rFonts w:ascii="Calibri" w:eastAsia="Calibri" w:hAnsi="Calibri"/>
          <w:kern w:val="2"/>
          <w:sz w:val="22"/>
          <w:szCs w:val="22"/>
          <w:lang w:val="en-AU"/>
          <w14:ligatures w14:val="standardContextual"/>
        </w:rPr>
        <w:t>s</w:t>
      </w:r>
      <w:r w:rsidR="00AE5ED3">
        <w:rPr>
          <w:rFonts w:ascii="Calibri" w:eastAsia="Calibri" w:hAnsi="Calibri"/>
          <w:kern w:val="2"/>
          <w:sz w:val="22"/>
          <w:szCs w:val="22"/>
          <w:lang w:val="en-AU"/>
          <w14:ligatures w14:val="standardContextual"/>
        </w:rPr>
        <w:t xml:space="preserve"> – t</w:t>
      </w:r>
      <w:r w:rsidRPr="00BF1331">
        <w:rPr>
          <w:rFonts w:ascii="Calibri" w:eastAsia="Calibri" w:hAnsi="Calibri"/>
          <w:kern w:val="2"/>
          <w:sz w:val="22"/>
          <w:szCs w:val="22"/>
          <w:lang w:val="en-AU"/>
          <w14:ligatures w14:val="standardContextual"/>
        </w:rPr>
        <w:t>here are also proposed to be, I should say</w:t>
      </w:r>
      <w:r w:rsidR="2505C194" w:rsidRPr="00BF1331">
        <w:rPr>
          <w:rFonts w:ascii="Calibri" w:eastAsia="Calibri" w:hAnsi="Calibri"/>
          <w:kern w:val="2"/>
          <w:sz w:val="22"/>
          <w:szCs w:val="22"/>
          <w:lang w:val="en-AU"/>
          <w14:ligatures w14:val="standardContextual"/>
        </w:rPr>
        <w:t>,</w:t>
      </w:r>
      <w:r w:rsidRPr="00BF1331">
        <w:rPr>
          <w:rFonts w:ascii="Calibri" w:eastAsia="Calibri" w:hAnsi="Calibri"/>
          <w:kern w:val="2"/>
          <w:sz w:val="22"/>
          <w:szCs w:val="22"/>
          <w:lang w:val="en-AU"/>
          <w14:ligatures w14:val="standardContextual"/>
        </w:rPr>
        <w:t xml:space="preserve"> some adjustments </w:t>
      </w:r>
      <w:r w:rsidR="00AE5ED3">
        <w:rPr>
          <w:rFonts w:ascii="Calibri" w:eastAsia="Calibri" w:hAnsi="Calibri"/>
          <w:kern w:val="2"/>
          <w:sz w:val="22"/>
          <w:szCs w:val="22"/>
          <w:lang w:val="en-AU"/>
          <w14:ligatures w14:val="standardContextual"/>
        </w:rPr>
        <w:t xml:space="preserve">– </w:t>
      </w:r>
      <w:r w:rsidRPr="00BF1331">
        <w:rPr>
          <w:rFonts w:ascii="Calibri" w:eastAsia="Calibri" w:hAnsi="Calibri"/>
          <w:kern w:val="2"/>
          <w:sz w:val="22"/>
          <w:szCs w:val="22"/>
          <w:lang w:val="en-AU"/>
          <w14:ligatures w14:val="standardContextual"/>
        </w:rPr>
        <w:t xml:space="preserve">to the legislative settings and architecture </w:t>
      </w:r>
      <w:r w:rsidR="00AE5ED3">
        <w:rPr>
          <w:rFonts w:ascii="Calibri" w:eastAsia="Calibri" w:hAnsi="Calibri"/>
          <w:kern w:val="2"/>
          <w:sz w:val="22"/>
          <w:szCs w:val="22"/>
          <w:lang w:val="en-AU"/>
          <w14:ligatures w14:val="standardContextual"/>
        </w:rPr>
        <w:t>for</w:t>
      </w:r>
      <w:r w:rsidR="00AE5ED3" w:rsidRPr="00BF1331">
        <w:rPr>
          <w:rFonts w:ascii="Calibri" w:eastAsia="Calibri" w:hAnsi="Calibri"/>
          <w:kern w:val="2"/>
          <w:sz w:val="22"/>
          <w:szCs w:val="22"/>
          <w:lang w:val="en-AU"/>
          <w14:ligatures w14:val="standardContextual"/>
        </w:rPr>
        <w:t xml:space="preserve"> </w:t>
      </w:r>
      <w:r w:rsidRPr="00BF1331">
        <w:rPr>
          <w:rFonts w:ascii="Calibri" w:eastAsia="Calibri" w:hAnsi="Calibri"/>
          <w:kern w:val="2"/>
          <w:sz w:val="22"/>
          <w:szCs w:val="22"/>
          <w:lang w:val="en-AU"/>
          <w14:ligatures w14:val="standardContextual"/>
        </w:rPr>
        <w:t>regional planning</w:t>
      </w:r>
      <w:r w:rsidR="00845469">
        <w:rPr>
          <w:rFonts w:ascii="Calibri" w:eastAsia="Calibri" w:hAnsi="Calibri"/>
          <w:kern w:val="2"/>
          <w:sz w:val="22"/>
          <w:szCs w:val="22"/>
          <w:lang w:val="en-AU"/>
          <w14:ligatures w14:val="standardContextual"/>
        </w:rPr>
        <w:t>. That</w:t>
      </w:r>
      <w:r w:rsidRPr="00BF1331">
        <w:rPr>
          <w:rFonts w:ascii="Calibri" w:eastAsia="Calibri" w:hAnsi="Calibri"/>
          <w:kern w:val="2"/>
          <w:sz w:val="22"/>
          <w:szCs w:val="22"/>
          <w:lang w:val="en-AU"/>
          <w14:ligatures w14:val="standardContextual"/>
        </w:rPr>
        <w:t xml:space="preserve"> said, </w:t>
      </w:r>
      <w:r w:rsidR="00C1234F">
        <w:rPr>
          <w:rFonts w:ascii="Calibri" w:eastAsia="Calibri" w:hAnsi="Calibri"/>
          <w:kern w:val="2"/>
          <w:sz w:val="22"/>
          <w:szCs w:val="22"/>
          <w:lang w:val="en-AU"/>
          <w14:ligatures w14:val="standardContextual"/>
        </w:rPr>
        <w:t>the</w:t>
      </w:r>
      <w:r w:rsidRPr="00BF1331">
        <w:rPr>
          <w:rFonts w:ascii="Calibri" w:eastAsia="Calibri" w:hAnsi="Calibri"/>
          <w:kern w:val="2"/>
          <w:sz w:val="22"/>
          <w:szCs w:val="22"/>
          <w:lang w:val="en-AU"/>
          <w14:ligatures w14:val="standardContextual"/>
        </w:rPr>
        <w:t xml:space="preserve"> current EPBC </w:t>
      </w:r>
      <w:r w:rsidR="00855C7D">
        <w:rPr>
          <w:rFonts w:ascii="Calibri" w:eastAsia="Calibri" w:hAnsi="Calibri"/>
          <w:kern w:val="2"/>
          <w:sz w:val="22"/>
          <w:szCs w:val="22"/>
          <w:lang w:val="en-AU"/>
          <w14:ligatures w14:val="standardContextual"/>
        </w:rPr>
        <w:t>Act</w:t>
      </w:r>
      <w:r w:rsidRPr="00BF1331">
        <w:rPr>
          <w:rFonts w:ascii="Calibri" w:eastAsia="Calibri" w:hAnsi="Calibri"/>
          <w:kern w:val="2"/>
          <w:sz w:val="22"/>
          <w:szCs w:val="22"/>
          <w:lang w:val="en-AU"/>
          <w14:ligatures w14:val="standardContextual"/>
        </w:rPr>
        <w:t xml:space="preserve"> itself does make provision for the </w:t>
      </w:r>
      <w:r w:rsidR="76C5990D" w:rsidRPr="00BF1331">
        <w:rPr>
          <w:rFonts w:ascii="Calibri" w:eastAsia="Calibri" w:hAnsi="Calibri"/>
          <w:kern w:val="2"/>
          <w:sz w:val="22"/>
          <w:szCs w:val="22"/>
          <w:lang w:val="en-AU"/>
          <w14:ligatures w14:val="standardContextual"/>
        </w:rPr>
        <w:t>m</w:t>
      </w:r>
      <w:r w:rsidRPr="00BF1331">
        <w:rPr>
          <w:rFonts w:ascii="Calibri" w:eastAsia="Calibri" w:hAnsi="Calibri"/>
          <w:kern w:val="2"/>
          <w:sz w:val="22"/>
          <w:szCs w:val="22"/>
          <w:lang w:val="en-AU"/>
          <w14:ligatures w14:val="standardContextual"/>
        </w:rPr>
        <w:t>inister making bioregional plans. So</w:t>
      </w:r>
      <w:r w:rsidR="00146AC2" w:rsidRPr="00BF1331">
        <w:rPr>
          <w:rFonts w:ascii="Calibri" w:eastAsia="Calibri" w:hAnsi="Calibri"/>
          <w:kern w:val="2"/>
          <w:sz w:val="22"/>
          <w:szCs w:val="22"/>
          <w:lang w:val="en-AU"/>
          <w14:ligatures w14:val="standardContextual"/>
        </w:rPr>
        <w:t>,</w:t>
      </w:r>
      <w:r w:rsidRPr="00BF1331">
        <w:rPr>
          <w:rFonts w:ascii="Calibri" w:eastAsia="Calibri" w:hAnsi="Calibri"/>
          <w:kern w:val="2"/>
          <w:sz w:val="22"/>
          <w:szCs w:val="22"/>
          <w:lang w:val="en-AU"/>
          <w14:ligatures w14:val="standardContextual"/>
        </w:rPr>
        <w:t xml:space="preserve"> there is a regional planning power that exists now that will continue to be in place under the EPBC Act. And as I said earlier, the government has already provided some funding for departmental staff to make early advances</w:t>
      </w:r>
      <w:r w:rsidR="00307A76">
        <w:rPr>
          <w:rFonts w:ascii="Calibri" w:eastAsia="Calibri" w:hAnsi="Calibri"/>
          <w:kern w:val="2"/>
          <w:sz w:val="22"/>
          <w:szCs w:val="22"/>
          <w:lang w:val="en-AU"/>
          <w14:ligatures w14:val="standardContextual"/>
        </w:rPr>
        <w:t xml:space="preserve"> o</w:t>
      </w:r>
      <w:r w:rsidRPr="00BF1331">
        <w:rPr>
          <w:rFonts w:ascii="Calibri" w:eastAsia="Calibri" w:hAnsi="Calibri"/>
          <w:kern w:val="2"/>
          <w:sz w:val="22"/>
          <w:szCs w:val="22"/>
          <w:lang w:val="en-AU"/>
          <w14:ligatures w14:val="standardContextual"/>
        </w:rPr>
        <w:t>n making those regional plans</w:t>
      </w:r>
      <w:r w:rsidR="00307A76">
        <w:rPr>
          <w:rFonts w:ascii="Calibri" w:eastAsia="Calibri" w:hAnsi="Calibri"/>
          <w:kern w:val="2"/>
          <w:sz w:val="22"/>
          <w:szCs w:val="22"/>
          <w:lang w:val="en-AU"/>
          <w14:ligatures w14:val="standardContextual"/>
        </w:rPr>
        <w:t>.</w:t>
      </w:r>
      <w:r w:rsidRPr="00BF1331">
        <w:rPr>
          <w:rFonts w:ascii="Calibri" w:eastAsia="Calibri" w:hAnsi="Calibri"/>
          <w:kern w:val="2"/>
          <w:sz w:val="22"/>
          <w:szCs w:val="22"/>
          <w:lang w:val="en-AU"/>
          <w14:ligatures w14:val="standardContextual"/>
        </w:rPr>
        <w:t xml:space="preserve"> </w:t>
      </w:r>
      <w:r w:rsidR="00307A76">
        <w:rPr>
          <w:rFonts w:ascii="Calibri" w:eastAsia="Calibri" w:hAnsi="Calibri"/>
          <w:kern w:val="2"/>
          <w:sz w:val="22"/>
          <w:szCs w:val="22"/>
          <w:lang w:val="en-AU"/>
          <w14:ligatures w14:val="standardContextual"/>
        </w:rPr>
        <w:t>W</w:t>
      </w:r>
      <w:r w:rsidRPr="00BF1331">
        <w:rPr>
          <w:rFonts w:ascii="Calibri" w:eastAsia="Calibri" w:hAnsi="Calibri"/>
          <w:kern w:val="2"/>
          <w:sz w:val="22"/>
          <w:szCs w:val="22"/>
          <w:lang w:val="en-AU"/>
          <w14:ligatures w14:val="standardContextual"/>
        </w:rPr>
        <w:t xml:space="preserve">e think that regional plans are </w:t>
      </w:r>
      <w:r w:rsidR="00E05F12">
        <w:rPr>
          <w:rFonts w:ascii="Calibri" w:eastAsia="Calibri" w:hAnsi="Calibri"/>
          <w:kern w:val="2"/>
          <w:sz w:val="22"/>
          <w:szCs w:val="22"/>
          <w:lang w:val="en-AU"/>
          <w14:ligatures w14:val="standardContextual"/>
        </w:rPr>
        <w:t>a</w:t>
      </w:r>
      <w:r w:rsidRPr="00BF1331">
        <w:rPr>
          <w:rFonts w:ascii="Calibri" w:eastAsia="Calibri" w:hAnsi="Calibri"/>
          <w:kern w:val="2"/>
          <w:sz w:val="22"/>
          <w:szCs w:val="22"/>
          <w:lang w:val="en-AU"/>
          <w14:ligatures w14:val="standardContextual"/>
        </w:rPr>
        <w:t xml:space="preserve"> very important future component of environmental regulation because of the way in which they provide the capacity for governments to work together to really set out priorities and planning priorities in different regions across both the environment and development and if you like</w:t>
      </w:r>
      <w:r w:rsidR="00F16829">
        <w:rPr>
          <w:rFonts w:ascii="Calibri" w:eastAsia="Calibri" w:hAnsi="Calibri"/>
          <w:kern w:val="2"/>
          <w:sz w:val="22"/>
          <w:szCs w:val="22"/>
          <w:lang w:val="en-AU"/>
          <w14:ligatures w14:val="standardContextual"/>
        </w:rPr>
        <w:t>,</w:t>
      </w:r>
      <w:r w:rsidRPr="00BF1331">
        <w:rPr>
          <w:rFonts w:ascii="Calibri" w:eastAsia="Calibri" w:hAnsi="Calibri"/>
          <w:kern w:val="2"/>
          <w:sz w:val="22"/>
          <w:szCs w:val="22"/>
          <w:lang w:val="en-AU"/>
          <w14:ligatures w14:val="standardContextual"/>
        </w:rPr>
        <w:t xml:space="preserve"> for </w:t>
      </w:r>
      <w:r w:rsidR="6C13D057" w:rsidRPr="00BF1331">
        <w:rPr>
          <w:rFonts w:ascii="Calibri" w:eastAsia="Calibri" w:hAnsi="Calibri"/>
          <w:kern w:val="2"/>
          <w:sz w:val="22"/>
          <w:szCs w:val="22"/>
          <w:lang w:val="en-AU"/>
          <w14:ligatures w14:val="standardContextual"/>
        </w:rPr>
        <w:t xml:space="preserve">want </w:t>
      </w:r>
      <w:r w:rsidRPr="00BF1331">
        <w:rPr>
          <w:rFonts w:ascii="Calibri" w:eastAsia="Calibri" w:hAnsi="Calibri"/>
          <w:kern w:val="2"/>
          <w:sz w:val="22"/>
          <w:szCs w:val="22"/>
          <w:lang w:val="en-AU"/>
          <w14:ligatures w14:val="standardContextual"/>
        </w:rPr>
        <w:t>of a better term</w:t>
      </w:r>
      <w:r w:rsidR="00F16829">
        <w:rPr>
          <w:rFonts w:ascii="Calibri" w:eastAsia="Calibri" w:hAnsi="Calibri"/>
          <w:kern w:val="2"/>
          <w:sz w:val="22"/>
          <w:szCs w:val="22"/>
          <w:lang w:val="en-AU"/>
          <w14:ligatures w14:val="standardContextual"/>
        </w:rPr>
        <w:t>,</w:t>
      </w:r>
      <w:r w:rsidRPr="00BF1331">
        <w:rPr>
          <w:rFonts w:ascii="Calibri" w:eastAsia="Calibri" w:hAnsi="Calibri"/>
          <w:kern w:val="2"/>
          <w:sz w:val="22"/>
          <w:szCs w:val="22"/>
          <w:lang w:val="en-AU"/>
          <w14:ligatures w14:val="standardContextual"/>
        </w:rPr>
        <w:t xml:space="preserve"> deconflict as far as possible the delivery of those plans in those areas</w:t>
      </w:r>
      <w:r w:rsidR="00F16829">
        <w:rPr>
          <w:rFonts w:ascii="Calibri" w:eastAsia="Calibri" w:hAnsi="Calibri"/>
          <w:kern w:val="2"/>
          <w:sz w:val="22"/>
          <w:szCs w:val="22"/>
          <w:lang w:val="en-AU"/>
          <w14:ligatures w14:val="standardContextual"/>
        </w:rPr>
        <w:t>.</w:t>
      </w:r>
    </w:p>
    <w:p w14:paraId="6AE53E1A" w14:textId="1D91CDA3" w:rsidR="00BF1331" w:rsidRDefault="00BF1331" w:rsidP="004D3D45">
      <w:pPr>
        <w:spacing w:before="0" w:after="160"/>
        <w:rPr>
          <w:rFonts w:ascii="Calibri" w:eastAsia="Calibri" w:hAnsi="Calibri"/>
          <w:kern w:val="2"/>
          <w:sz w:val="22"/>
          <w:szCs w:val="22"/>
          <w:lang w:val="en-AU"/>
          <w14:ligatures w14:val="standardContextual"/>
        </w:rPr>
      </w:pPr>
      <w:r>
        <w:rPr>
          <w:rFonts w:ascii="Calibri" w:eastAsia="Calibri" w:hAnsi="Calibri"/>
          <w:b/>
          <w:bCs/>
          <w:kern w:val="2"/>
          <w:sz w:val="22"/>
          <w:szCs w:val="22"/>
          <w:lang w:val="en-AU"/>
          <w14:ligatures w14:val="standardContextual"/>
        </w:rPr>
        <w:t xml:space="preserve">Greg Manning: </w:t>
      </w:r>
      <w:r w:rsidR="002F28B1">
        <w:rPr>
          <w:rFonts w:ascii="Calibri" w:eastAsia="Calibri" w:hAnsi="Calibri"/>
          <w:kern w:val="2"/>
          <w:sz w:val="22"/>
          <w:szCs w:val="22"/>
          <w:lang w:val="en-AU"/>
          <w14:ligatures w14:val="standardContextual"/>
        </w:rPr>
        <w:t>G</w:t>
      </w:r>
      <w:r w:rsidRPr="00BF1331">
        <w:rPr>
          <w:rFonts w:ascii="Calibri" w:eastAsia="Calibri" w:hAnsi="Calibri"/>
          <w:kern w:val="2"/>
          <w:sz w:val="22"/>
          <w:szCs w:val="22"/>
          <w:lang w:val="en-AU"/>
          <w14:ligatures w14:val="standardContextual"/>
        </w:rPr>
        <w:t xml:space="preserve">reat. That's an excellent </w:t>
      </w:r>
      <w:r w:rsidR="00C263B8">
        <w:rPr>
          <w:rFonts w:ascii="Calibri" w:eastAsia="Calibri" w:hAnsi="Calibri"/>
          <w:kern w:val="2"/>
          <w:sz w:val="22"/>
          <w:szCs w:val="22"/>
          <w:lang w:val="en-AU"/>
          <w14:ligatures w14:val="standardContextual"/>
        </w:rPr>
        <w:t>update</w:t>
      </w:r>
      <w:r w:rsidRPr="00BF1331">
        <w:rPr>
          <w:rFonts w:ascii="Calibri" w:eastAsia="Calibri" w:hAnsi="Calibri"/>
          <w:kern w:val="2"/>
          <w:sz w:val="22"/>
          <w:szCs w:val="22"/>
          <w:lang w:val="en-AU"/>
          <w14:ligatures w14:val="standardContextual"/>
        </w:rPr>
        <w:t xml:space="preserve">, James. And </w:t>
      </w:r>
      <w:r w:rsidR="00792CEE">
        <w:rPr>
          <w:rFonts w:ascii="Calibri" w:eastAsia="Calibri" w:hAnsi="Calibri"/>
          <w:kern w:val="2"/>
          <w:sz w:val="22"/>
          <w:szCs w:val="22"/>
          <w:lang w:val="en-AU"/>
          <w14:ligatures w14:val="standardContextual"/>
        </w:rPr>
        <w:t xml:space="preserve">as </w:t>
      </w:r>
      <w:r w:rsidRPr="00BF1331">
        <w:rPr>
          <w:rFonts w:ascii="Calibri" w:eastAsia="Calibri" w:hAnsi="Calibri"/>
          <w:kern w:val="2"/>
          <w:sz w:val="22"/>
          <w:szCs w:val="22"/>
          <w:lang w:val="en-AU"/>
          <w14:ligatures w14:val="standardContextual"/>
        </w:rPr>
        <w:t>I said</w:t>
      </w:r>
      <w:r w:rsidR="00C86712">
        <w:rPr>
          <w:rFonts w:ascii="Calibri" w:eastAsia="Calibri" w:hAnsi="Calibri"/>
          <w:kern w:val="2"/>
          <w:sz w:val="22"/>
          <w:szCs w:val="22"/>
          <w:lang w:val="en-AU"/>
          <w14:ligatures w14:val="standardContextual"/>
        </w:rPr>
        <w:t>,</w:t>
      </w:r>
      <w:r w:rsidRPr="00BF1331">
        <w:rPr>
          <w:rFonts w:ascii="Calibri" w:eastAsia="Calibri" w:hAnsi="Calibri"/>
          <w:kern w:val="2"/>
          <w:sz w:val="22"/>
          <w:szCs w:val="22"/>
          <w:lang w:val="en-AU"/>
          <w14:ligatures w14:val="standardContextual"/>
        </w:rPr>
        <w:t xml:space="preserve"> there was a couple</w:t>
      </w:r>
      <w:r w:rsidR="00792CEE">
        <w:rPr>
          <w:rFonts w:ascii="Calibri" w:eastAsia="Calibri" w:hAnsi="Calibri"/>
          <w:kern w:val="2"/>
          <w:sz w:val="22"/>
          <w:szCs w:val="22"/>
          <w:lang w:val="en-AU"/>
          <w14:ligatures w14:val="standardContextual"/>
        </w:rPr>
        <w:t xml:space="preserve"> </w:t>
      </w:r>
      <w:r w:rsidRPr="00BF1331">
        <w:rPr>
          <w:rFonts w:ascii="Calibri" w:eastAsia="Calibri" w:hAnsi="Calibri"/>
          <w:kern w:val="2"/>
          <w:sz w:val="22"/>
          <w:szCs w:val="22"/>
          <w:lang w:val="en-AU"/>
          <w14:ligatures w14:val="standardContextual"/>
        </w:rPr>
        <w:t xml:space="preserve">of components to </w:t>
      </w:r>
      <w:r w:rsidR="00792CEE">
        <w:rPr>
          <w:rFonts w:ascii="Calibri" w:eastAsia="Calibri" w:hAnsi="Calibri"/>
          <w:kern w:val="2"/>
          <w:sz w:val="22"/>
          <w:szCs w:val="22"/>
          <w:lang w:val="en-AU"/>
          <w14:ligatures w14:val="standardContextual"/>
        </w:rPr>
        <w:t>this</w:t>
      </w:r>
      <w:r w:rsidRPr="00BF1331">
        <w:rPr>
          <w:rFonts w:ascii="Calibri" w:eastAsia="Calibri" w:hAnsi="Calibri"/>
          <w:kern w:val="2"/>
          <w:sz w:val="22"/>
          <w:szCs w:val="22"/>
          <w:lang w:val="en-AU"/>
          <w14:ligatures w14:val="standardContextual"/>
        </w:rPr>
        <w:t xml:space="preserve"> question. So</w:t>
      </w:r>
      <w:r w:rsidR="00A72F85" w:rsidRPr="00BF1331">
        <w:rPr>
          <w:rFonts w:ascii="Calibri" w:eastAsia="Calibri" w:hAnsi="Calibri"/>
          <w:kern w:val="2"/>
          <w:sz w:val="22"/>
          <w:szCs w:val="22"/>
          <w:lang w:val="en-AU"/>
          <w14:ligatures w14:val="standardContextual"/>
        </w:rPr>
        <w:t>,</w:t>
      </w:r>
      <w:r w:rsidRPr="00BF1331">
        <w:rPr>
          <w:rFonts w:ascii="Calibri" w:eastAsia="Calibri" w:hAnsi="Calibri"/>
          <w:kern w:val="2"/>
          <w:sz w:val="22"/>
          <w:szCs w:val="22"/>
          <w:lang w:val="en-AU"/>
          <w14:ligatures w14:val="standardContextual"/>
        </w:rPr>
        <w:t xml:space="preserve"> the next one is another sort of status question. When </w:t>
      </w:r>
      <w:r w:rsidR="00AA4D10">
        <w:rPr>
          <w:rFonts w:ascii="Calibri" w:eastAsia="Calibri" w:hAnsi="Calibri"/>
          <w:kern w:val="2"/>
          <w:sz w:val="22"/>
          <w:szCs w:val="22"/>
          <w:lang w:val="en-AU"/>
          <w14:ligatures w14:val="standardContextual"/>
        </w:rPr>
        <w:t>do</w:t>
      </w:r>
      <w:r w:rsidR="0058053C">
        <w:rPr>
          <w:rFonts w:ascii="Calibri" w:eastAsia="Calibri" w:hAnsi="Calibri"/>
          <w:kern w:val="2"/>
          <w:sz w:val="22"/>
          <w:szCs w:val="22"/>
          <w:lang w:val="en-AU"/>
          <w14:ligatures w14:val="standardContextual"/>
        </w:rPr>
        <w:t xml:space="preserve"> </w:t>
      </w:r>
      <w:r w:rsidR="003A6018">
        <w:rPr>
          <w:rFonts w:ascii="Calibri" w:eastAsia="Calibri" w:hAnsi="Calibri"/>
          <w:kern w:val="2"/>
          <w:sz w:val="22"/>
          <w:szCs w:val="22"/>
          <w:lang w:val="en-AU"/>
          <w14:ligatures w14:val="standardContextual"/>
        </w:rPr>
        <w:t>reforms</w:t>
      </w:r>
      <w:r w:rsidRPr="00BF1331">
        <w:rPr>
          <w:rFonts w:ascii="Calibri" w:eastAsia="Calibri" w:hAnsi="Calibri"/>
          <w:kern w:val="2"/>
          <w:sz w:val="22"/>
          <w:szCs w:val="22"/>
          <w:lang w:val="en-AU"/>
          <w14:ligatures w14:val="standardContextual"/>
        </w:rPr>
        <w:t xml:space="preserve"> in the environmental </w:t>
      </w:r>
      <w:r w:rsidR="00396C77" w:rsidRPr="00BF1331">
        <w:rPr>
          <w:rFonts w:ascii="Calibri" w:eastAsia="Calibri" w:hAnsi="Calibri"/>
          <w:kern w:val="2"/>
          <w:sz w:val="22"/>
          <w:szCs w:val="22"/>
          <w:lang w:val="en-AU"/>
          <w14:ligatures w14:val="standardContextual"/>
        </w:rPr>
        <w:t>assessment’s</w:t>
      </w:r>
      <w:r w:rsidR="0003537B">
        <w:rPr>
          <w:rFonts w:ascii="Calibri" w:eastAsia="Calibri" w:hAnsi="Calibri"/>
          <w:kern w:val="2"/>
          <w:sz w:val="22"/>
          <w:szCs w:val="22"/>
          <w:lang w:val="en-AU"/>
          <w14:ligatures w14:val="standardContextual"/>
        </w:rPr>
        <w:t xml:space="preserve"> </w:t>
      </w:r>
      <w:r w:rsidRPr="00BF1331">
        <w:rPr>
          <w:rFonts w:ascii="Calibri" w:eastAsia="Calibri" w:hAnsi="Calibri"/>
          <w:kern w:val="2"/>
          <w:sz w:val="22"/>
          <w:szCs w:val="22"/>
          <w:lang w:val="en-AU"/>
          <w14:ligatures w14:val="standardContextual"/>
        </w:rPr>
        <w:t xml:space="preserve">pathways </w:t>
      </w:r>
      <w:r w:rsidR="009321EF">
        <w:rPr>
          <w:rFonts w:ascii="Calibri" w:eastAsia="Calibri" w:hAnsi="Calibri"/>
          <w:kern w:val="2"/>
          <w:sz w:val="22"/>
          <w:szCs w:val="22"/>
          <w:lang w:val="en-AU"/>
          <w14:ligatures w14:val="standardContextual"/>
        </w:rPr>
        <w:t xml:space="preserve">[occur] </w:t>
      </w:r>
      <w:r w:rsidRPr="00BF1331">
        <w:rPr>
          <w:rFonts w:ascii="Calibri" w:eastAsia="Calibri" w:hAnsi="Calibri"/>
          <w:kern w:val="2"/>
          <w:sz w:val="22"/>
          <w:szCs w:val="22"/>
          <w:lang w:val="en-AU"/>
          <w14:ligatures w14:val="standardContextual"/>
        </w:rPr>
        <w:t xml:space="preserve">and </w:t>
      </w:r>
      <w:r w:rsidR="00AA4D10">
        <w:rPr>
          <w:rFonts w:ascii="Calibri" w:eastAsia="Calibri" w:hAnsi="Calibri"/>
          <w:kern w:val="2"/>
          <w:sz w:val="22"/>
          <w:szCs w:val="22"/>
          <w:lang w:val="en-AU"/>
          <w14:ligatures w14:val="standardContextual"/>
        </w:rPr>
        <w:t xml:space="preserve">at </w:t>
      </w:r>
      <w:r w:rsidRPr="00BF1331">
        <w:rPr>
          <w:rFonts w:ascii="Calibri" w:eastAsia="Calibri" w:hAnsi="Calibri"/>
          <w:kern w:val="2"/>
          <w:sz w:val="22"/>
          <w:szCs w:val="22"/>
          <w:lang w:val="en-AU"/>
          <w14:ligatures w14:val="standardContextual"/>
        </w:rPr>
        <w:t>what stage of the reforms are those changes</w:t>
      </w:r>
      <w:r w:rsidR="00C03F20">
        <w:rPr>
          <w:rFonts w:ascii="Calibri" w:eastAsia="Calibri" w:hAnsi="Calibri"/>
          <w:kern w:val="2"/>
          <w:sz w:val="22"/>
          <w:szCs w:val="22"/>
          <w:lang w:val="en-AU"/>
          <w14:ligatures w14:val="standardContextual"/>
        </w:rPr>
        <w:t xml:space="preserve"> </w:t>
      </w:r>
      <w:r w:rsidR="00C03F20" w:rsidRPr="00BF1331">
        <w:rPr>
          <w:rFonts w:ascii="Calibri" w:eastAsia="Calibri" w:hAnsi="Calibri"/>
          <w:kern w:val="2"/>
          <w:sz w:val="22"/>
          <w:szCs w:val="22"/>
          <w:lang w:val="en-AU"/>
          <w14:ligatures w14:val="standardContextual"/>
        </w:rPr>
        <w:t>going to</w:t>
      </w:r>
      <w:r w:rsidRPr="00BF1331">
        <w:rPr>
          <w:rFonts w:ascii="Calibri" w:eastAsia="Calibri" w:hAnsi="Calibri"/>
          <w:kern w:val="2"/>
          <w:sz w:val="22"/>
          <w:szCs w:val="22"/>
          <w:lang w:val="en-AU"/>
          <w14:ligatures w14:val="standardContextual"/>
        </w:rPr>
        <w:t xml:space="preserve"> come through</w:t>
      </w:r>
      <w:r w:rsidR="00C03F20">
        <w:rPr>
          <w:rFonts w:ascii="Calibri" w:eastAsia="Calibri" w:hAnsi="Calibri"/>
          <w:kern w:val="2"/>
          <w:sz w:val="22"/>
          <w:szCs w:val="22"/>
          <w:lang w:val="en-AU"/>
          <w14:ligatures w14:val="standardContextual"/>
        </w:rPr>
        <w:t>?</w:t>
      </w:r>
    </w:p>
    <w:p w14:paraId="2B662ECB" w14:textId="4AB53BC6" w:rsidR="00BF1331" w:rsidRDefault="00BF1331" w:rsidP="004D3D45">
      <w:pPr>
        <w:spacing w:before="0" w:after="160"/>
        <w:rPr>
          <w:rFonts w:ascii="Calibri" w:eastAsia="Calibri" w:hAnsi="Calibri"/>
          <w:kern w:val="2"/>
          <w:sz w:val="22"/>
          <w:szCs w:val="22"/>
          <w:lang w:val="en-AU"/>
          <w14:ligatures w14:val="standardContextual"/>
        </w:rPr>
      </w:pPr>
      <w:r>
        <w:rPr>
          <w:rFonts w:ascii="Calibri" w:eastAsia="Calibri" w:hAnsi="Calibri"/>
          <w:b/>
          <w:bCs/>
          <w:kern w:val="2"/>
          <w:sz w:val="22"/>
          <w:szCs w:val="22"/>
          <w:lang w:val="en-AU"/>
          <w14:ligatures w14:val="standardContextual"/>
        </w:rPr>
        <w:t xml:space="preserve">James Tregurtha: </w:t>
      </w:r>
      <w:r w:rsidRPr="00BF1331">
        <w:rPr>
          <w:rFonts w:ascii="Calibri" w:eastAsia="Calibri" w:hAnsi="Calibri"/>
          <w:kern w:val="2"/>
          <w:sz w:val="22"/>
          <w:szCs w:val="22"/>
          <w:lang w:val="en-AU"/>
          <w14:ligatures w14:val="standardContextual"/>
        </w:rPr>
        <w:t>So</w:t>
      </w:r>
      <w:r w:rsidR="00396C77" w:rsidRPr="00BF1331">
        <w:rPr>
          <w:rFonts w:ascii="Calibri" w:eastAsia="Calibri" w:hAnsi="Calibri"/>
          <w:kern w:val="2"/>
          <w:sz w:val="22"/>
          <w:szCs w:val="22"/>
          <w:lang w:val="en-AU"/>
          <w14:ligatures w14:val="standardContextual"/>
        </w:rPr>
        <w:t>,</w:t>
      </w:r>
      <w:r w:rsidRPr="00BF1331">
        <w:rPr>
          <w:rFonts w:ascii="Calibri" w:eastAsia="Calibri" w:hAnsi="Calibri"/>
          <w:kern w:val="2"/>
          <w:sz w:val="22"/>
          <w:szCs w:val="22"/>
          <w:lang w:val="en-AU"/>
          <w14:ligatures w14:val="standardContextual"/>
        </w:rPr>
        <w:t xml:space="preserve"> as I think I mentioned earlier</w:t>
      </w:r>
      <w:r w:rsidR="00416D6F">
        <w:rPr>
          <w:rFonts w:ascii="Calibri" w:eastAsia="Calibri" w:hAnsi="Calibri"/>
          <w:kern w:val="2"/>
          <w:sz w:val="22"/>
          <w:szCs w:val="22"/>
          <w:lang w:val="en-AU"/>
          <w14:ligatures w14:val="standardContextual"/>
        </w:rPr>
        <w:t>, t</w:t>
      </w:r>
      <w:r w:rsidRPr="00BF1331">
        <w:rPr>
          <w:rFonts w:ascii="Calibri" w:eastAsia="Calibri" w:hAnsi="Calibri"/>
          <w:kern w:val="2"/>
          <w:sz w:val="22"/>
          <w:szCs w:val="22"/>
          <w:lang w:val="en-AU"/>
          <w14:ligatures w14:val="standardContextual"/>
        </w:rPr>
        <w:t>he short answer to that question is that it is stage</w:t>
      </w:r>
      <w:r w:rsidR="00416D6F">
        <w:rPr>
          <w:rFonts w:ascii="Calibri" w:eastAsia="Calibri" w:hAnsi="Calibri"/>
          <w:kern w:val="2"/>
          <w:sz w:val="22"/>
          <w:szCs w:val="22"/>
          <w:lang w:val="en-AU"/>
          <w14:ligatures w14:val="standardContextual"/>
        </w:rPr>
        <w:t xml:space="preserve"> </w:t>
      </w:r>
      <w:r w:rsidR="1A008D9B" w:rsidRPr="00BF1331">
        <w:rPr>
          <w:rFonts w:ascii="Calibri" w:eastAsia="Calibri" w:hAnsi="Calibri"/>
          <w:kern w:val="2"/>
          <w:sz w:val="22"/>
          <w:szCs w:val="22"/>
          <w:lang w:val="en-AU"/>
          <w14:ligatures w14:val="standardContextual"/>
        </w:rPr>
        <w:t xml:space="preserve">3 </w:t>
      </w:r>
      <w:r w:rsidRPr="00BF1331">
        <w:rPr>
          <w:rFonts w:ascii="Calibri" w:eastAsia="Calibri" w:hAnsi="Calibri"/>
          <w:kern w:val="2"/>
          <w:sz w:val="22"/>
          <w:szCs w:val="22"/>
          <w:lang w:val="en-AU"/>
          <w14:ligatures w14:val="standardContextual"/>
        </w:rPr>
        <w:t>with the Nature Positive Act</w:t>
      </w:r>
      <w:r w:rsidR="00DB5830">
        <w:rPr>
          <w:rFonts w:ascii="Calibri" w:eastAsia="Calibri" w:hAnsi="Calibri"/>
          <w:kern w:val="2"/>
          <w:sz w:val="22"/>
          <w:szCs w:val="22"/>
          <w:lang w:val="en-AU"/>
          <w14:ligatures w14:val="standardContextual"/>
        </w:rPr>
        <w:t>,</w:t>
      </w:r>
      <w:r w:rsidRPr="00BF1331">
        <w:rPr>
          <w:rFonts w:ascii="Calibri" w:eastAsia="Calibri" w:hAnsi="Calibri"/>
          <w:kern w:val="2"/>
          <w:sz w:val="22"/>
          <w:szCs w:val="22"/>
          <w:lang w:val="en-AU"/>
          <w14:ligatures w14:val="standardContextual"/>
        </w:rPr>
        <w:t xml:space="preserve"> and the development</w:t>
      </w:r>
      <w:r w:rsidR="00DB5830">
        <w:rPr>
          <w:rFonts w:ascii="Calibri" w:eastAsia="Calibri" w:hAnsi="Calibri"/>
          <w:kern w:val="2"/>
          <w:sz w:val="22"/>
          <w:szCs w:val="22"/>
          <w:lang w:val="en-AU"/>
          <w14:ligatures w14:val="standardContextual"/>
        </w:rPr>
        <w:t xml:space="preserve"> </w:t>
      </w:r>
      <w:r w:rsidRPr="00BF1331">
        <w:rPr>
          <w:rFonts w:ascii="Calibri" w:eastAsia="Calibri" w:hAnsi="Calibri"/>
          <w:kern w:val="2"/>
          <w:sz w:val="22"/>
          <w:szCs w:val="22"/>
          <w:lang w:val="en-AU"/>
          <w14:ligatures w14:val="standardContextual"/>
        </w:rPr>
        <w:t>of that</w:t>
      </w:r>
      <w:r w:rsidR="00DB5830">
        <w:rPr>
          <w:rFonts w:ascii="Calibri" w:eastAsia="Calibri" w:hAnsi="Calibri"/>
          <w:kern w:val="2"/>
          <w:sz w:val="22"/>
          <w:szCs w:val="22"/>
          <w:lang w:val="en-AU"/>
          <w14:ligatures w14:val="standardContextual"/>
        </w:rPr>
        <w:t>,</w:t>
      </w:r>
      <w:r w:rsidRPr="00BF1331">
        <w:rPr>
          <w:rFonts w:ascii="Calibri" w:eastAsia="Calibri" w:hAnsi="Calibri"/>
          <w:kern w:val="2"/>
          <w:sz w:val="22"/>
          <w:szCs w:val="22"/>
          <w:lang w:val="en-AU"/>
          <w14:ligatures w14:val="standardContextual"/>
        </w:rPr>
        <w:t xml:space="preserve"> where those critical reforms to the environmental</w:t>
      </w:r>
      <w:r w:rsidR="004B6E5A">
        <w:rPr>
          <w:rFonts w:ascii="Calibri" w:eastAsia="Calibri" w:hAnsi="Calibri"/>
          <w:kern w:val="2"/>
          <w:sz w:val="22"/>
          <w:szCs w:val="22"/>
          <w:lang w:val="en-AU"/>
          <w14:ligatures w14:val="standardContextual"/>
        </w:rPr>
        <w:t xml:space="preserve"> </w:t>
      </w:r>
      <w:r w:rsidRPr="00BF1331">
        <w:rPr>
          <w:rFonts w:ascii="Calibri" w:eastAsia="Calibri" w:hAnsi="Calibri"/>
          <w:kern w:val="2"/>
          <w:sz w:val="22"/>
          <w:szCs w:val="22"/>
          <w:lang w:val="en-AU"/>
          <w14:ligatures w14:val="standardContextual"/>
        </w:rPr>
        <w:t>assessment and approval pathways</w:t>
      </w:r>
      <w:r w:rsidR="004B6E5A">
        <w:rPr>
          <w:rFonts w:ascii="Calibri" w:eastAsia="Calibri" w:hAnsi="Calibri"/>
          <w:kern w:val="2"/>
          <w:sz w:val="22"/>
          <w:szCs w:val="22"/>
          <w:lang w:val="en-AU"/>
          <w14:ligatures w14:val="standardContextual"/>
        </w:rPr>
        <w:t xml:space="preserve"> </w:t>
      </w:r>
      <w:r w:rsidRPr="00BF1331">
        <w:rPr>
          <w:rFonts w:ascii="Calibri" w:eastAsia="Calibri" w:hAnsi="Calibri"/>
          <w:kern w:val="2"/>
          <w:sz w:val="22"/>
          <w:szCs w:val="22"/>
          <w:lang w:val="en-AU"/>
          <w14:ligatures w14:val="standardContextual"/>
        </w:rPr>
        <w:t xml:space="preserve">will be made. As we've said </w:t>
      </w:r>
      <w:r w:rsidR="000168FF">
        <w:rPr>
          <w:rFonts w:ascii="Calibri" w:eastAsia="Calibri" w:hAnsi="Calibri"/>
          <w:kern w:val="2"/>
          <w:sz w:val="22"/>
          <w:szCs w:val="22"/>
          <w:lang w:val="en-AU"/>
          <w14:ligatures w14:val="standardContextual"/>
        </w:rPr>
        <w:t xml:space="preserve">before, </w:t>
      </w:r>
      <w:r w:rsidRPr="00BF1331">
        <w:rPr>
          <w:rFonts w:ascii="Calibri" w:eastAsia="Calibri" w:hAnsi="Calibri"/>
          <w:kern w:val="2"/>
          <w:sz w:val="22"/>
          <w:szCs w:val="22"/>
          <w:lang w:val="en-AU"/>
          <w14:ligatures w14:val="standardContextual"/>
        </w:rPr>
        <w:t>this is an area that's important to get right, so they do form</w:t>
      </w:r>
      <w:r w:rsidR="00C774CC">
        <w:rPr>
          <w:rFonts w:ascii="Calibri" w:eastAsia="Calibri" w:hAnsi="Calibri"/>
          <w:kern w:val="2"/>
          <w:sz w:val="22"/>
          <w:szCs w:val="22"/>
          <w:lang w:val="en-AU"/>
          <w14:ligatures w14:val="standardContextual"/>
        </w:rPr>
        <w:t xml:space="preserve"> </w:t>
      </w:r>
      <w:r w:rsidRPr="00BF1331">
        <w:rPr>
          <w:rFonts w:ascii="Calibri" w:eastAsia="Calibri" w:hAnsi="Calibri"/>
          <w:kern w:val="2"/>
          <w:sz w:val="22"/>
          <w:szCs w:val="22"/>
          <w:lang w:val="en-AU"/>
          <w14:ligatures w14:val="standardContextual"/>
        </w:rPr>
        <w:t xml:space="preserve">part of stage </w:t>
      </w:r>
      <w:r w:rsidR="4F9F7C4E" w:rsidRPr="00BF1331">
        <w:rPr>
          <w:rFonts w:ascii="Calibri" w:eastAsia="Calibri" w:hAnsi="Calibri"/>
          <w:kern w:val="2"/>
          <w:sz w:val="22"/>
          <w:szCs w:val="22"/>
          <w:lang w:val="en-AU"/>
          <w14:ligatures w14:val="standardContextual"/>
        </w:rPr>
        <w:t>3</w:t>
      </w:r>
      <w:r w:rsidR="00DA0616">
        <w:rPr>
          <w:rFonts w:ascii="Calibri" w:eastAsia="Calibri" w:hAnsi="Calibri"/>
          <w:kern w:val="2"/>
          <w:sz w:val="22"/>
          <w:szCs w:val="22"/>
          <w:lang w:val="en-AU"/>
          <w14:ligatures w14:val="standardContextual"/>
        </w:rPr>
        <w:t>. U</w:t>
      </w:r>
      <w:r w:rsidRPr="00BF1331">
        <w:rPr>
          <w:rFonts w:ascii="Calibri" w:eastAsia="Calibri" w:hAnsi="Calibri"/>
          <w:kern w:val="2"/>
          <w:sz w:val="22"/>
          <w:szCs w:val="22"/>
          <w:lang w:val="en-AU"/>
          <w14:ligatures w14:val="standardContextual"/>
        </w:rPr>
        <w:t>p until that point the</w:t>
      </w:r>
      <w:r w:rsidR="001553F3">
        <w:rPr>
          <w:rFonts w:ascii="Calibri" w:eastAsia="Calibri" w:hAnsi="Calibri"/>
          <w:kern w:val="2"/>
          <w:sz w:val="22"/>
          <w:szCs w:val="22"/>
          <w:lang w:val="en-AU"/>
          <w14:ligatures w14:val="standardContextual"/>
        </w:rPr>
        <w:t xml:space="preserve"> </w:t>
      </w:r>
      <w:r w:rsidRPr="00BF1331">
        <w:rPr>
          <w:rFonts w:ascii="Calibri" w:eastAsia="Calibri" w:hAnsi="Calibri"/>
          <w:kern w:val="2"/>
          <w:sz w:val="22"/>
          <w:szCs w:val="22"/>
          <w:lang w:val="en-AU"/>
          <w14:ligatures w14:val="standardContextual"/>
        </w:rPr>
        <w:t>existing settings of the EPBC Act will remain in place, subject to those stop clock provision</w:t>
      </w:r>
      <w:r w:rsidR="001553F3">
        <w:rPr>
          <w:rFonts w:ascii="Calibri" w:eastAsia="Calibri" w:hAnsi="Calibri"/>
          <w:kern w:val="2"/>
          <w:sz w:val="22"/>
          <w:szCs w:val="22"/>
          <w:lang w:val="en-AU"/>
          <w14:ligatures w14:val="standardContextual"/>
        </w:rPr>
        <w:t xml:space="preserve"> </w:t>
      </w:r>
      <w:r w:rsidRPr="00BF1331">
        <w:rPr>
          <w:rFonts w:ascii="Calibri" w:eastAsia="Calibri" w:hAnsi="Calibri"/>
          <w:kern w:val="2"/>
          <w:sz w:val="22"/>
          <w:szCs w:val="22"/>
          <w:lang w:val="en-AU"/>
          <w14:ligatures w14:val="standardContextual"/>
        </w:rPr>
        <w:t>changes and adjustments that I spoke about earlier.</w:t>
      </w:r>
    </w:p>
    <w:p w14:paraId="22DED0ED" w14:textId="25C2E962" w:rsidR="00BF1331" w:rsidRDefault="00BF1331" w:rsidP="004D3D45">
      <w:pPr>
        <w:spacing w:before="0" w:after="160"/>
        <w:rPr>
          <w:rFonts w:ascii="Calibri" w:eastAsia="Calibri" w:hAnsi="Calibri"/>
          <w:kern w:val="2"/>
          <w:sz w:val="22"/>
          <w:szCs w:val="22"/>
          <w:lang w:val="en-AU"/>
          <w14:ligatures w14:val="standardContextual"/>
        </w:rPr>
      </w:pPr>
      <w:r>
        <w:rPr>
          <w:rFonts w:ascii="Calibri" w:eastAsia="Calibri" w:hAnsi="Calibri"/>
          <w:b/>
          <w:bCs/>
          <w:kern w:val="2"/>
          <w:sz w:val="22"/>
          <w:szCs w:val="22"/>
          <w:lang w:val="en-AU"/>
          <w14:ligatures w14:val="standardContextual"/>
        </w:rPr>
        <w:t xml:space="preserve">Greg Manning: </w:t>
      </w:r>
      <w:r w:rsidRPr="00BF1331">
        <w:rPr>
          <w:rFonts w:ascii="Calibri" w:eastAsia="Calibri" w:hAnsi="Calibri"/>
          <w:kern w:val="2"/>
          <w:sz w:val="22"/>
          <w:szCs w:val="22"/>
          <w:lang w:val="en-AU"/>
          <w14:ligatures w14:val="standardContextual"/>
        </w:rPr>
        <w:t xml:space="preserve">Thanks James. Alright, that seems we're drawing close to the end of our session today. I'm advised we've had some 222 odd questions come in and obviously we're not </w:t>
      </w:r>
      <w:r w:rsidR="00740942">
        <w:rPr>
          <w:rFonts w:ascii="Calibri" w:eastAsia="Calibri" w:hAnsi="Calibri"/>
          <w:kern w:val="2"/>
          <w:sz w:val="22"/>
          <w:szCs w:val="22"/>
          <w:lang w:val="en-AU"/>
          <w14:ligatures w14:val="standardContextual"/>
        </w:rPr>
        <w:t>going to</w:t>
      </w:r>
      <w:r w:rsidRPr="00BF1331">
        <w:rPr>
          <w:rFonts w:ascii="Calibri" w:eastAsia="Calibri" w:hAnsi="Calibri"/>
          <w:kern w:val="2"/>
          <w:sz w:val="22"/>
          <w:szCs w:val="22"/>
          <w:lang w:val="en-AU"/>
          <w14:ligatures w14:val="standardContextual"/>
        </w:rPr>
        <w:t xml:space="preserve"> have time to cover all of those today. So as our final question for this session</w:t>
      </w:r>
      <w:r w:rsidR="00416D6F">
        <w:rPr>
          <w:rFonts w:ascii="Calibri" w:eastAsia="Calibri" w:hAnsi="Calibri"/>
          <w:kern w:val="2"/>
          <w:sz w:val="22"/>
          <w:szCs w:val="22"/>
          <w:lang w:val="en-AU"/>
          <w14:ligatures w14:val="standardContextual"/>
        </w:rPr>
        <w:t xml:space="preserve">, </w:t>
      </w:r>
      <w:r w:rsidRPr="00BF1331">
        <w:rPr>
          <w:rFonts w:ascii="Calibri" w:eastAsia="Calibri" w:hAnsi="Calibri"/>
          <w:kern w:val="2"/>
          <w:sz w:val="22"/>
          <w:szCs w:val="22"/>
          <w:lang w:val="en-AU"/>
          <w14:ligatures w14:val="standardContextual"/>
        </w:rPr>
        <w:t>it's for you, Jane. What are the</w:t>
      </w:r>
      <w:r w:rsidR="00416D6F">
        <w:rPr>
          <w:rFonts w:ascii="Calibri" w:eastAsia="Calibri" w:hAnsi="Calibri"/>
          <w:kern w:val="2"/>
          <w:sz w:val="22"/>
          <w:szCs w:val="22"/>
          <w:lang w:val="en-AU"/>
          <w14:ligatures w14:val="standardContextual"/>
        </w:rPr>
        <w:t xml:space="preserve"> </w:t>
      </w:r>
      <w:r w:rsidR="00CF2D30">
        <w:rPr>
          <w:rFonts w:ascii="Calibri" w:eastAsia="Calibri" w:hAnsi="Calibri"/>
          <w:kern w:val="2"/>
          <w:sz w:val="22"/>
          <w:szCs w:val="22"/>
          <w:lang w:val="en-AU"/>
          <w14:ligatures w14:val="standardContextual"/>
        </w:rPr>
        <w:t>H</w:t>
      </w:r>
      <w:r w:rsidRPr="00BF1331">
        <w:rPr>
          <w:rFonts w:ascii="Calibri" w:eastAsia="Calibri" w:hAnsi="Calibri"/>
          <w:kern w:val="2"/>
          <w:sz w:val="22"/>
          <w:szCs w:val="22"/>
          <w:lang w:val="en-AU"/>
          <w14:ligatures w14:val="standardContextual"/>
        </w:rPr>
        <w:t>ead of Environment Information Australia's reporting responsibilities</w:t>
      </w:r>
      <w:r w:rsidR="00416D6F">
        <w:rPr>
          <w:rFonts w:ascii="Calibri" w:eastAsia="Calibri" w:hAnsi="Calibri"/>
          <w:kern w:val="2"/>
          <w:sz w:val="22"/>
          <w:szCs w:val="22"/>
          <w:lang w:val="en-AU"/>
          <w14:ligatures w14:val="standardContextual"/>
        </w:rPr>
        <w:t xml:space="preserve">, </w:t>
      </w:r>
      <w:r w:rsidRPr="00BF1331">
        <w:rPr>
          <w:rFonts w:ascii="Calibri" w:eastAsia="Calibri" w:hAnsi="Calibri"/>
          <w:kern w:val="2"/>
          <w:sz w:val="22"/>
          <w:szCs w:val="22"/>
          <w:lang w:val="en-AU"/>
          <w14:ligatures w14:val="standardContextual"/>
        </w:rPr>
        <w:t>and what difference will they make?</w:t>
      </w:r>
    </w:p>
    <w:p w14:paraId="20100075" w14:textId="68C84D2B" w:rsidR="0096069E" w:rsidRDefault="00BF1331" w:rsidP="004D3D45">
      <w:pPr>
        <w:spacing w:before="0" w:after="160"/>
        <w:rPr>
          <w:rFonts w:ascii="Calibri" w:eastAsia="Calibri" w:hAnsi="Calibri"/>
          <w:kern w:val="2"/>
          <w:sz w:val="22"/>
          <w:szCs w:val="22"/>
          <w:lang w:val="en-AU"/>
          <w14:ligatures w14:val="standardContextual"/>
        </w:rPr>
      </w:pPr>
      <w:r>
        <w:rPr>
          <w:rFonts w:ascii="Calibri" w:eastAsia="Calibri" w:hAnsi="Calibri"/>
          <w:b/>
          <w:bCs/>
          <w:kern w:val="2"/>
          <w:sz w:val="22"/>
          <w:szCs w:val="22"/>
          <w:lang w:val="en-AU"/>
          <w14:ligatures w14:val="standardContextual"/>
        </w:rPr>
        <w:t>Jane</w:t>
      </w:r>
      <w:r w:rsidR="006905A2">
        <w:rPr>
          <w:rFonts w:ascii="Calibri" w:eastAsia="Calibri" w:hAnsi="Calibri"/>
          <w:b/>
          <w:bCs/>
          <w:kern w:val="2"/>
          <w:sz w:val="22"/>
          <w:szCs w:val="22"/>
          <w:lang w:val="en-AU"/>
          <w14:ligatures w14:val="standardContextual"/>
        </w:rPr>
        <w:t xml:space="preserve"> Coram</w:t>
      </w:r>
      <w:r>
        <w:rPr>
          <w:rFonts w:ascii="Calibri" w:eastAsia="Calibri" w:hAnsi="Calibri"/>
          <w:b/>
          <w:bCs/>
          <w:kern w:val="2"/>
          <w:sz w:val="22"/>
          <w:szCs w:val="22"/>
          <w:lang w:val="en-AU"/>
          <w14:ligatures w14:val="standardContextual"/>
        </w:rPr>
        <w:t xml:space="preserve">: </w:t>
      </w:r>
      <w:r w:rsidRPr="00BF1331">
        <w:rPr>
          <w:rFonts w:ascii="Calibri" w:eastAsia="Calibri" w:hAnsi="Calibri"/>
          <w:kern w:val="2"/>
          <w:sz w:val="22"/>
          <w:szCs w:val="22"/>
          <w:lang w:val="en-AU"/>
          <w14:ligatures w14:val="standardContextual"/>
        </w:rPr>
        <w:t>The statutory reporting functions</w:t>
      </w:r>
      <w:r w:rsidR="00953583">
        <w:rPr>
          <w:rFonts w:ascii="Calibri" w:eastAsia="Calibri" w:hAnsi="Calibri"/>
          <w:kern w:val="2"/>
          <w:sz w:val="22"/>
          <w:szCs w:val="22"/>
          <w:lang w:val="en-AU"/>
          <w14:ligatures w14:val="standardContextual"/>
        </w:rPr>
        <w:t xml:space="preserve"> </w:t>
      </w:r>
      <w:r w:rsidRPr="00BF1331">
        <w:rPr>
          <w:rFonts w:ascii="Calibri" w:eastAsia="Calibri" w:hAnsi="Calibri"/>
          <w:kern w:val="2"/>
          <w:sz w:val="22"/>
          <w:szCs w:val="22"/>
          <w:lang w:val="en-AU"/>
          <w14:ligatures w14:val="standardContextual"/>
        </w:rPr>
        <w:t xml:space="preserve">that the </w:t>
      </w:r>
      <w:r w:rsidR="00CF2D30">
        <w:rPr>
          <w:rFonts w:ascii="Calibri" w:eastAsia="Calibri" w:hAnsi="Calibri"/>
          <w:kern w:val="2"/>
          <w:sz w:val="22"/>
          <w:szCs w:val="22"/>
          <w:lang w:val="en-AU"/>
          <w14:ligatures w14:val="standardContextual"/>
        </w:rPr>
        <w:t>H</w:t>
      </w:r>
      <w:r w:rsidRPr="00BF1331">
        <w:rPr>
          <w:rFonts w:ascii="Calibri" w:eastAsia="Calibri" w:hAnsi="Calibri"/>
          <w:kern w:val="2"/>
          <w:sz w:val="22"/>
          <w:szCs w:val="22"/>
          <w:lang w:val="en-AU"/>
          <w14:ligatures w14:val="standardContextual"/>
        </w:rPr>
        <w:t>ead of Environmental Information Australia will have</w:t>
      </w:r>
      <w:r w:rsidR="00953583">
        <w:rPr>
          <w:rFonts w:ascii="Calibri" w:eastAsia="Calibri" w:hAnsi="Calibri"/>
          <w:kern w:val="2"/>
          <w:sz w:val="22"/>
          <w:szCs w:val="22"/>
          <w:lang w:val="en-AU"/>
          <w14:ligatures w14:val="standardContextual"/>
        </w:rPr>
        <w:t xml:space="preserve"> </w:t>
      </w:r>
      <w:r w:rsidRPr="00BF1331">
        <w:rPr>
          <w:rFonts w:ascii="Calibri" w:eastAsia="Calibri" w:hAnsi="Calibri"/>
          <w:kern w:val="2"/>
          <w:sz w:val="22"/>
          <w:szCs w:val="22"/>
          <w:lang w:val="en-AU"/>
          <w14:ligatures w14:val="standardContextual"/>
        </w:rPr>
        <w:t xml:space="preserve">will include </w:t>
      </w:r>
      <w:r w:rsidR="70446D4C" w:rsidRPr="00BF1331">
        <w:rPr>
          <w:rFonts w:ascii="Calibri" w:eastAsia="Calibri" w:hAnsi="Calibri"/>
          <w:kern w:val="2"/>
          <w:sz w:val="22"/>
          <w:szCs w:val="22"/>
          <w:lang w:val="en-AU"/>
          <w14:ligatures w14:val="standardContextual"/>
        </w:rPr>
        <w:t>S</w:t>
      </w:r>
      <w:r w:rsidRPr="00BF1331">
        <w:rPr>
          <w:rFonts w:ascii="Calibri" w:eastAsia="Calibri" w:hAnsi="Calibri"/>
          <w:kern w:val="2"/>
          <w:sz w:val="22"/>
          <w:szCs w:val="22"/>
          <w:lang w:val="en-AU"/>
          <w14:ligatures w14:val="standardContextual"/>
        </w:rPr>
        <w:t xml:space="preserve">tate of the </w:t>
      </w:r>
      <w:r w:rsidR="32E363F3" w:rsidRPr="00BF1331">
        <w:rPr>
          <w:rFonts w:ascii="Calibri" w:eastAsia="Calibri" w:hAnsi="Calibri"/>
          <w:kern w:val="2"/>
          <w:sz w:val="22"/>
          <w:szCs w:val="22"/>
          <w:lang w:val="en-AU"/>
          <w14:ligatures w14:val="standardContextual"/>
        </w:rPr>
        <w:t>E</w:t>
      </w:r>
      <w:r w:rsidRPr="00BF1331">
        <w:rPr>
          <w:rFonts w:ascii="Calibri" w:eastAsia="Calibri" w:hAnsi="Calibri"/>
          <w:kern w:val="2"/>
          <w:sz w:val="22"/>
          <w:szCs w:val="22"/>
          <w:lang w:val="en-AU"/>
          <w14:ligatures w14:val="standardContextual"/>
        </w:rPr>
        <w:t>nvironment reporting</w:t>
      </w:r>
      <w:r w:rsidR="00796E81">
        <w:rPr>
          <w:rFonts w:ascii="Calibri" w:eastAsia="Calibri" w:hAnsi="Calibri"/>
          <w:kern w:val="2"/>
          <w:sz w:val="22"/>
          <w:szCs w:val="22"/>
          <w:lang w:val="en-AU"/>
          <w14:ligatures w14:val="standardContextual"/>
        </w:rPr>
        <w:t>,</w:t>
      </w:r>
      <w:r w:rsidRPr="00BF1331">
        <w:rPr>
          <w:rFonts w:ascii="Calibri" w:eastAsia="Calibri" w:hAnsi="Calibri"/>
          <w:kern w:val="2"/>
          <w:sz w:val="22"/>
          <w:szCs w:val="22"/>
          <w:lang w:val="en-AU"/>
          <w14:ligatures w14:val="standardContextual"/>
        </w:rPr>
        <w:t xml:space="preserve"> environmental</w:t>
      </w:r>
      <w:r w:rsidR="00796E81">
        <w:rPr>
          <w:rFonts w:ascii="Calibri" w:eastAsia="Calibri" w:hAnsi="Calibri"/>
          <w:kern w:val="2"/>
          <w:sz w:val="22"/>
          <w:szCs w:val="22"/>
          <w:lang w:val="en-AU"/>
          <w14:ligatures w14:val="standardContextual"/>
        </w:rPr>
        <w:t xml:space="preserve"> e</w:t>
      </w:r>
      <w:r w:rsidRPr="00BF1331">
        <w:rPr>
          <w:rFonts w:ascii="Calibri" w:eastAsia="Calibri" w:hAnsi="Calibri"/>
          <w:kern w:val="2"/>
          <w:sz w:val="22"/>
          <w:szCs w:val="22"/>
          <w:lang w:val="en-AU"/>
          <w14:ligatures w14:val="standardContextual"/>
        </w:rPr>
        <w:t>conomic accounts reporting</w:t>
      </w:r>
      <w:r w:rsidR="00796E81">
        <w:rPr>
          <w:rFonts w:ascii="Calibri" w:eastAsia="Calibri" w:hAnsi="Calibri"/>
          <w:kern w:val="2"/>
          <w:sz w:val="22"/>
          <w:szCs w:val="22"/>
          <w:lang w:val="en-AU"/>
          <w14:ligatures w14:val="standardContextual"/>
        </w:rPr>
        <w:t>,</w:t>
      </w:r>
      <w:r w:rsidRPr="00BF1331">
        <w:rPr>
          <w:rFonts w:ascii="Calibri" w:eastAsia="Calibri" w:hAnsi="Calibri"/>
          <w:kern w:val="2"/>
          <w:sz w:val="22"/>
          <w:szCs w:val="22"/>
          <w:lang w:val="en-AU"/>
          <w14:ligatures w14:val="standardContextual"/>
        </w:rPr>
        <w:t xml:space="preserve"> and a monitoring</w:t>
      </w:r>
      <w:r w:rsidR="00796E81">
        <w:rPr>
          <w:rFonts w:ascii="Calibri" w:eastAsia="Calibri" w:hAnsi="Calibri"/>
          <w:kern w:val="2"/>
          <w:sz w:val="22"/>
          <w:szCs w:val="22"/>
          <w:lang w:val="en-AU"/>
          <w14:ligatures w14:val="standardContextual"/>
        </w:rPr>
        <w:t xml:space="preserve"> </w:t>
      </w:r>
      <w:r w:rsidRPr="00BF1331">
        <w:rPr>
          <w:rFonts w:ascii="Calibri" w:eastAsia="Calibri" w:hAnsi="Calibri"/>
          <w:kern w:val="2"/>
          <w:sz w:val="22"/>
          <w:szCs w:val="22"/>
          <w:lang w:val="en-AU"/>
          <w14:ligatures w14:val="standardContextual"/>
        </w:rPr>
        <w:t>evaluation and reporting framework to</w:t>
      </w:r>
      <w:r w:rsidR="00796E81">
        <w:rPr>
          <w:rFonts w:ascii="Calibri" w:eastAsia="Calibri" w:hAnsi="Calibri"/>
          <w:kern w:val="2"/>
          <w:sz w:val="22"/>
          <w:szCs w:val="22"/>
          <w:lang w:val="en-AU"/>
          <w14:ligatures w14:val="standardContextual"/>
        </w:rPr>
        <w:t xml:space="preserve"> </w:t>
      </w:r>
      <w:r w:rsidRPr="00BF1331">
        <w:rPr>
          <w:rFonts w:ascii="Calibri" w:eastAsia="Calibri" w:hAnsi="Calibri"/>
          <w:kern w:val="2"/>
          <w:sz w:val="22"/>
          <w:szCs w:val="22"/>
          <w:lang w:val="en-AU"/>
          <w14:ligatures w14:val="standardContextual"/>
        </w:rPr>
        <w:t>report on progress towards nature positive and the</w:t>
      </w:r>
      <w:r w:rsidR="00456707">
        <w:rPr>
          <w:rFonts w:ascii="Calibri" w:eastAsia="Calibri" w:hAnsi="Calibri"/>
          <w:kern w:val="2"/>
          <w:sz w:val="22"/>
          <w:szCs w:val="22"/>
          <w:lang w:val="en-AU"/>
          <w14:ligatures w14:val="standardContextual"/>
        </w:rPr>
        <w:t xml:space="preserve"> </w:t>
      </w:r>
      <w:r w:rsidRPr="00BF1331">
        <w:rPr>
          <w:rFonts w:ascii="Calibri" w:eastAsia="Calibri" w:hAnsi="Calibri"/>
          <w:kern w:val="2"/>
          <w:sz w:val="22"/>
          <w:szCs w:val="22"/>
          <w:lang w:val="en-AU"/>
          <w14:ligatures w14:val="standardContextual"/>
        </w:rPr>
        <w:t>government's environmental goals</w:t>
      </w:r>
      <w:r w:rsidR="00456707">
        <w:rPr>
          <w:rFonts w:ascii="Calibri" w:eastAsia="Calibri" w:hAnsi="Calibri"/>
          <w:kern w:val="2"/>
          <w:sz w:val="22"/>
          <w:szCs w:val="22"/>
          <w:lang w:val="en-AU"/>
          <w14:ligatures w14:val="standardContextual"/>
        </w:rPr>
        <w:t>. The</w:t>
      </w:r>
      <w:r w:rsidRPr="00BF1331">
        <w:rPr>
          <w:rFonts w:ascii="Calibri" w:eastAsia="Calibri" w:hAnsi="Calibri"/>
          <w:kern w:val="2"/>
          <w:sz w:val="22"/>
          <w:szCs w:val="22"/>
          <w:lang w:val="en-AU"/>
          <w14:ligatures w14:val="standardContextual"/>
        </w:rPr>
        <w:t xml:space="preserve"> head</w:t>
      </w:r>
      <w:r w:rsidR="00456707">
        <w:rPr>
          <w:rFonts w:ascii="Calibri" w:eastAsia="Calibri" w:hAnsi="Calibri"/>
          <w:kern w:val="2"/>
          <w:sz w:val="22"/>
          <w:szCs w:val="22"/>
          <w:lang w:val="en-AU"/>
          <w14:ligatures w14:val="standardContextual"/>
        </w:rPr>
        <w:t xml:space="preserve"> </w:t>
      </w:r>
      <w:r w:rsidRPr="00BF1331">
        <w:rPr>
          <w:rFonts w:ascii="Calibri" w:eastAsia="Calibri" w:hAnsi="Calibri"/>
          <w:kern w:val="2"/>
          <w:sz w:val="22"/>
          <w:szCs w:val="22"/>
          <w:lang w:val="en-AU"/>
          <w14:ligatures w14:val="standardContextual"/>
        </w:rPr>
        <w:t>of EIA will be responsible for setting a baseline</w:t>
      </w:r>
      <w:r w:rsidR="00456707">
        <w:rPr>
          <w:rFonts w:ascii="Calibri" w:eastAsia="Calibri" w:hAnsi="Calibri"/>
          <w:kern w:val="2"/>
          <w:sz w:val="22"/>
          <w:szCs w:val="22"/>
          <w:lang w:val="en-AU"/>
          <w14:ligatures w14:val="standardContextual"/>
        </w:rPr>
        <w:t xml:space="preserve"> </w:t>
      </w:r>
      <w:r w:rsidRPr="00BF1331">
        <w:rPr>
          <w:rFonts w:ascii="Calibri" w:eastAsia="Calibri" w:hAnsi="Calibri"/>
          <w:kern w:val="2"/>
          <w:sz w:val="22"/>
          <w:szCs w:val="22"/>
          <w:lang w:val="en-AU"/>
          <w14:ligatures w14:val="standardContextual"/>
        </w:rPr>
        <w:t>year for all those records and for establishing</w:t>
      </w:r>
      <w:r w:rsidR="00456707">
        <w:rPr>
          <w:rFonts w:ascii="Calibri" w:eastAsia="Calibri" w:hAnsi="Calibri"/>
          <w:kern w:val="2"/>
          <w:sz w:val="22"/>
          <w:szCs w:val="22"/>
          <w:lang w:val="en-AU"/>
          <w14:ligatures w14:val="standardContextual"/>
        </w:rPr>
        <w:t xml:space="preserve"> </w:t>
      </w:r>
      <w:r w:rsidRPr="00BF1331">
        <w:rPr>
          <w:rFonts w:ascii="Calibri" w:eastAsia="Calibri" w:hAnsi="Calibri"/>
          <w:kern w:val="2"/>
          <w:sz w:val="22"/>
          <w:szCs w:val="22"/>
          <w:lang w:val="en-AU"/>
          <w14:ligatures w14:val="standardContextual"/>
        </w:rPr>
        <w:t>a framework for reporting against them. Overall, these reporting measures will improve the regularity and the transparency of reporting</w:t>
      </w:r>
      <w:r w:rsidR="00804295">
        <w:rPr>
          <w:rFonts w:ascii="Calibri" w:eastAsia="Calibri" w:hAnsi="Calibri"/>
          <w:kern w:val="2"/>
          <w:sz w:val="22"/>
          <w:szCs w:val="22"/>
          <w:lang w:val="en-AU"/>
          <w14:ligatures w14:val="standardContextual"/>
        </w:rPr>
        <w:t xml:space="preserve"> </w:t>
      </w:r>
      <w:r w:rsidRPr="00BF1331">
        <w:rPr>
          <w:rFonts w:ascii="Calibri" w:eastAsia="Calibri" w:hAnsi="Calibri"/>
          <w:kern w:val="2"/>
          <w:sz w:val="22"/>
          <w:szCs w:val="22"/>
          <w:lang w:val="en-AU"/>
          <w14:ligatures w14:val="standardContextual"/>
        </w:rPr>
        <w:t xml:space="preserve">on environmental trends and conditions. </w:t>
      </w:r>
      <w:r w:rsidR="00804295">
        <w:rPr>
          <w:rFonts w:ascii="Calibri" w:eastAsia="Calibri" w:hAnsi="Calibri"/>
          <w:kern w:val="2"/>
          <w:sz w:val="22"/>
          <w:szCs w:val="22"/>
          <w:lang w:val="en-AU"/>
          <w14:ligatures w14:val="standardContextual"/>
        </w:rPr>
        <w:t>This</w:t>
      </w:r>
      <w:r w:rsidRPr="00BF1331">
        <w:rPr>
          <w:rFonts w:ascii="Calibri" w:eastAsia="Calibri" w:hAnsi="Calibri"/>
          <w:kern w:val="2"/>
          <w:sz w:val="22"/>
          <w:szCs w:val="22"/>
          <w:lang w:val="en-AU"/>
          <w14:ligatures w14:val="standardContextual"/>
        </w:rPr>
        <w:t xml:space="preserve"> is part of a complex</w:t>
      </w:r>
      <w:r w:rsidR="00804295">
        <w:rPr>
          <w:rFonts w:ascii="Calibri" w:eastAsia="Calibri" w:hAnsi="Calibri"/>
          <w:kern w:val="2"/>
          <w:sz w:val="22"/>
          <w:szCs w:val="22"/>
          <w:lang w:val="en-AU"/>
          <w14:ligatures w14:val="standardContextual"/>
        </w:rPr>
        <w:t xml:space="preserve"> </w:t>
      </w:r>
      <w:r w:rsidRPr="00BF1331">
        <w:rPr>
          <w:rFonts w:ascii="Calibri" w:eastAsia="Calibri" w:hAnsi="Calibri"/>
          <w:kern w:val="2"/>
          <w:sz w:val="22"/>
          <w:szCs w:val="22"/>
          <w:lang w:val="en-AU"/>
          <w14:ligatures w14:val="standardContextual"/>
        </w:rPr>
        <w:t xml:space="preserve">suite of legislative reform, but </w:t>
      </w:r>
      <w:r w:rsidR="00AA230F" w:rsidRPr="00BF1331">
        <w:rPr>
          <w:rFonts w:ascii="Calibri" w:eastAsia="Calibri" w:hAnsi="Calibri"/>
          <w:kern w:val="2"/>
          <w:sz w:val="22"/>
          <w:szCs w:val="22"/>
          <w:lang w:val="en-AU"/>
          <w14:ligatures w14:val="standardContextual"/>
        </w:rPr>
        <w:t>overall,</w:t>
      </w:r>
      <w:r w:rsidRPr="00BF1331">
        <w:rPr>
          <w:rFonts w:ascii="Calibri" w:eastAsia="Calibri" w:hAnsi="Calibri"/>
          <w:kern w:val="2"/>
          <w:sz w:val="22"/>
          <w:szCs w:val="22"/>
          <w:lang w:val="en-AU"/>
          <w14:ligatures w14:val="standardContextual"/>
        </w:rPr>
        <w:t xml:space="preserve"> these</w:t>
      </w:r>
      <w:r w:rsidR="00804295">
        <w:rPr>
          <w:rFonts w:ascii="Calibri" w:eastAsia="Calibri" w:hAnsi="Calibri"/>
          <w:kern w:val="2"/>
          <w:sz w:val="22"/>
          <w:szCs w:val="22"/>
          <w:lang w:val="en-AU"/>
          <w14:ligatures w14:val="standardContextual"/>
        </w:rPr>
        <w:t xml:space="preserve"> </w:t>
      </w:r>
      <w:r w:rsidRPr="00BF1331">
        <w:rPr>
          <w:rFonts w:ascii="Calibri" w:eastAsia="Calibri" w:hAnsi="Calibri"/>
          <w:kern w:val="2"/>
          <w:sz w:val="22"/>
          <w:szCs w:val="22"/>
          <w:lang w:val="en-AU"/>
          <w14:ligatures w14:val="standardContextual"/>
        </w:rPr>
        <w:t xml:space="preserve">reporting functions will help to, </w:t>
      </w:r>
      <w:proofErr w:type="gramStart"/>
      <w:r w:rsidRPr="00BF1331">
        <w:rPr>
          <w:rFonts w:ascii="Calibri" w:eastAsia="Calibri" w:hAnsi="Calibri"/>
          <w:kern w:val="2"/>
          <w:sz w:val="22"/>
          <w:szCs w:val="22"/>
          <w:lang w:val="en-AU"/>
          <w14:ligatures w14:val="standardContextual"/>
        </w:rPr>
        <w:t>first of all</w:t>
      </w:r>
      <w:proofErr w:type="gramEnd"/>
      <w:r w:rsidRPr="00BF1331">
        <w:rPr>
          <w:rFonts w:ascii="Calibri" w:eastAsia="Calibri" w:hAnsi="Calibri"/>
          <w:kern w:val="2"/>
          <w:sz w:val="22"/>
          <w:szCs w:val="22"/>
          <w:lang w:val="en-AU"/>
          <w14:ligatures w14:val="standardContextual"/>
        </w:rPr>
        <w:t xml:space="preserve"> improve our understanding of trends in the environment. They will help</w:t>
      </w:r>
      <w:r w:rsidR="00804295">
        <w:rPr>
          <w:rFonts w:ascii="Calibri" w:eastAsia="Calibri" w:hAnsi="Calibri"/>
          <w:kern w:val="2"/>
          <w:sz w:val="22"/>
          <w:szCs w:val="22"/>
          <w:lang w:val="en-AU"/>
          <w14:ligatures w14:val="standardContextual"/>
        </w:rPr>
        <w:t xml:space="preserve"> </w:t>
      </w:r>
      <w:r w:rsidRPr="00BF1331">
        <w:rPr>
          <w:rFonts w:ascii="Calibri" w:eastAsia="Calibri" w:hAnsi="Calibri"/>
          <w:kern w:val="2"/>
          <w:sz w:val="22"/>
          <w:szCs w:val="22"/>
          <w:lang w:val="en-AU"/>
          <w14:ligatures w14:val="standardContextual"/>
        </w:rPr>
        <w:t>to inform decision making about actions to</w:t>
      </w:r>
      <w:r w:rsidR="00804295">
        <w:rPr>
          <w:rFonts w:ascii="Calibri" w:eastAsia="Calibri" w:hAnsi="Calibri"/>
          <w:kern w:val="2"/>
          <w:sz w:val="22"/>
          <w:szCs w:val="22"/>
          <w:lang w:val="en-AU"/>
          <w14:ligatures w14:val="standardContextual"/>
        </w:rPr>
        <w:t xml:space="preserve"> </w:t>
      </w:r>
      <w:r w:rsidRPr="00BF1331">
        <w:rPr>
          <w:rFonts w:ascii="Calibri" w:eastAsia="Calibri" w:hAnsi="Calibri"/>
          <w:kern w:val="2"/>
          <w:sz w:val="22"/>
          <w:szCs w:val="22"/>
          <w:lang w:val="en-AU"/>
          <w14:ligatures w14:val="standardContextual"/>
        </w:rPr>
        <w:t>protect and reverse further declines in the</w:t>
      </w:r>
      <w:r w:rsidR="009E1BCF">
        <w:rPr>
          <w:rFonts w:ascii="Calibri" w:eastAsia="Calibri" w:hAnsi="Calibri"/>
          <w:kern w:val="2"/>
          <w:sz w:val="22"/>
          <w:szCs w:val="22"/>
          <w:lang w:val="en-AU"/>
          <w14:ligatures w14:val="standardContextual"/>
        </w:rPr>
        <w:t xml:space="preserve"> </w:t>
      </w:r>
      <w:r w:rsidRPr="00BF1331">
        <w:rPr>
          <w:rFonts w:ascii="Calibri" w:eastAsia="Calibri" w:hAnsi="Calibri"/>
          <w:kern w:val="2"/>
          <w:sz w:val="22"/>
          <w:szCs w:val="22"/>
          <w:lang w:val="en-AU"/>
          <w14:ligatures w14:val="standardContextual"/>
        </w:rPr>
        <w:t>environment</w:t>
      </w:r>
      <w:r w:rsidR="009E1BCF">
        <w:rPr>
          <w:rFonts w:ascii="Calibri" w:eastAsia="Calibri" w:hAnsi="Calibri"/>
          <w:kern w:val="2"/>
          <w:sz w:val="22"/>
          <w:szCs w:val="22"/>
          <w:lang w:val="en-AU"/>
          <w14:ligatures w14:val="standardContextual"/>
        </w:rPr>
        <w:t>, a</w:t>
      </w:r>
      <w:r w:rsidRPr="00BF1331">
        <w:rPr>
          <w:rFonts w:ascii="Calibri" w:eastAsia="Calibri" w:hAnsi="Calibri"/>
          <w:kern w:val="2"/>
          <w:sz w:val="22"/>
          <w:szCs w:val="22"/>
          <w:lang w:val="en-AU"/>
          <w14:ligatures w14:val="standardContextual"/>
        </w:rPr>
        <w:t>nd it will also hold governments accountable for delivering on their environmental</w:t>
      </w:r>
      <w:r w:rsidR="009E1BCF">
        <w:rPr>
          <w:rFonts w:ascii="Calibri" w:eastAsia="Calibri" w:hAnsi="Calibri"/>
          <w:kern w:val="2"/>
          <w:sz w:val="22"/>
          <w:szCs w:val="22"/>
          <w:lang w:val="en-AU"/>
          <w14:ligatures w14:val="standardContextual"/>
        </w:rPr>
        <w:t xml:space="preserve"> </w:t>
      </w:r>
      <w:r w:rsidRPr="00BF1331">
        <w:rPr>
          <w:rFonts w:ascii="Calibri" w:eastAsia="Calibri" w:hAnsi="Calibri"/>
          <w:kern w:val="2"/>
          <w:sz w:val="22"/>
          <w:szCs w:val="22"/>
          <w:lang w:val="en-AU"/>
          <w14:ligatures w14:val="standardContextual"/>
        </w:rPr>
        <w:t>commitments. So</w:t>
      </w:r>
      <w:r w:rsidR="009E1BCF">
        <w:rPr>
          <w:rFonts w:ascii="Calibri" w:eastAsia="Calibri" w:hAnsi="Calibri"/>
          <w:kern w:val="2"/>
          <w:sz w:val="22"/>
          <w:szCs w:val="22"/>
          <w:lang w:val="en-AU"/>
          <w14:ligatures w14:val="standardContextual"/>
        </w:rPr>
        <w:t>,</w:t>
      </w:r>
      <w:r w:rsidRPr="00BF1331">
        <w:rPr>
          <w:rFonts w:ascii="Calibri" w:eastAsia="Calibri" w:hAnsi="Calibri"/>
          <w:kern w:val="2"/>
          <w:sz w:val="22"/>
          <w:szCs w:val="22"/>
          <w:lang w:val="en-AU"/>
          <w14:ligatures w14:val="standardContextual"/>
        </w:rPr>
        <w:t xml:space="preserve"> a range of reporting mechanisms, but also data and</w:t>
      </w:r>
      <w:r w:rsidR="009E1BCF">
        <w:rPr>
          <w:rFonts w:ascii="Calibri" w:eastAsia="Calibri" w:hAnsi="Calibri"/>
          <w:kern w:val="2"/>
          <w:sz w:val="22"/>
          <w:szCs w:val="22"/>
          <w:lang w:val="en-AU"/>
          <w14:ligatures w14:val="standardContextual"/>
        </w:rPr>
        <w:t xml:space="preserve"> </w:t>
      </w:r>
      <w:r w:rsidRPr="00BF1331">
        <w:rPr>
          <w:rFonts w:ascii="Calibri" w:eastAsia="Calibri" w:hAnsi="Calibri"/>
          <w:kern w:val="2"/>
          <w:sz w:val="22"/>
          <w:szCs w:val="22"/>
          <w:lang w:val="en-AU"/>
          <w14:ligatures w14:val="standardContextual"/>
        </w:rPr>
        <w:t xml:space="preserve">information will be made available. </w:t>
      </w:r>
    </w:p>
    <w:p w14:paraId="102EDE1E" w14:textId="3A6D4E73" w:rsidR="0096069E" w:rsidRDefault="0096069E" w:rsidP="004D3D45">
      <w:pPr>
        <w:spacing w:before="0" w:after="160"/>
        <w:rPr>
          <w:rFonts w:ascii="Calibri" w:eastAsia="Calibri" w:hAnsi="Calibri"/>
          <w:kern w:val="2"/>
          <w:sz w:val="22"/>
          <w:szCs w:val="22"/>
          <w:lang w:val="en-AU"/>
          <w14:ligatures w14:val="standardContextual"/>
        </w:rPr>
      </w:pPr>
      <w:r>
        <w:rPr>
          <w:rFonts w:ascii="Calibri" w:eastAsia="Calibri" w:hAnsi="Calibri"/>
          <w:b/>
          <w:bCs/>
          <w:kern w:val="2"/>
          <w:sz w:val="22"/>
          <w:szCs w:val="22"/>
          <w:lang w:val="en-AU"/>
          <w14:ligatures w14:val="standardContextual"/>
        </w:rPr>
        <w:t xml:space="preserve">Greg Manning: </w:t>
      </w:r>
      <w:r w:rsidR="00BF1331" w:rsidRPr="00BF1331">
        <w:rPr>
          <w:rFonts w:ascii="Calibri" w:eastAsia="Calibri" w:hAnsi="Calibri"/>
          <w:kern w:val="2"/>
          <w:sz w:val="22"/>
          <w:szCs w:val="22"/>
          <w:lang w:val="en-AU"/>
          <w14:ligatures w14:val="standardContextual"/>
        </w:rPr>
        <w:t xml:space="preserve">Terrific. Thanks, Jane. </w:t>
      </w:r>
      <w:r w:rsidR="000D36D2">
        <w:rPr>
          <w:rFonts w:ascii="Calibri" w:eastAsia="Calibri" w:hAnsi="Calibri"/>
          <w:kern w:val="2"/>
          <w:sz w:val="22"/>
          <w:szCs w:val="22"/>
          <w:lang w:val="en-AU"/>
          <w14:ligatures w14:val="standardContextual"/>
        </w:rPr>
        <w:t>I think</w:t>
      </w:r>
      <w:r w:rsidR="00E26A88">
        <w:rPr>
          <w:rFonts w:ascii="Calibri" w:eastAsia="Calibri" w:hAnsi="Calibri"/>
          <w:kern w:val="2"/>
          <w:sz w:val="22"/>
          <w:szCs w:val="22"/>
          <w:lang w:val="en-AU"/>
          <w14:ligatures w14:val="standardContextual"/>
        </w:rPr>
        <w:t>,</w:t>
      </w:r>
      <w:r w:rsidR="000D36D2">
        <w:rPr>
          <w:rFonts w:ascii="Calibri" w:eastAsia="Calibri" w:hAnsi="Calibri"/>
          <w:kern w:val="2"/>
          <w:sz w:val="22"/>
          <w:szCs w:val="22"/>
          <w:lang w:val="en-AU"/>
          <w14:ligatures w14:val="standardContextual"/>
        </w:rPr>
        <w:t xml:space="preserve"> James</w:t>
      </w:r>
      <w:r w:rsidR="00E26A88">
        <w:rPr>
          <w:rFonts w:ascii="Calibri" w:eastAsia="Calibri" w:hAnsi="Calibri"/>
          <w:kern w:val="2"/>
          <w:sz w:val="22"/>
          <w:szCs w:val="22"/>
          <w:lang w:val="en-AU"/>
          <w14:ligatures w14:val="standardContextual"/>
        </w:rPr>
        <w:t>,</w:t>
      </w:r>
      <w:r w:rsidR="000D36D2">
        <w:rPr>
          <w:rFonts w:ascii="Calibri" w:eastAsia="Calibri" w:hAnsi="Calibri"/>
          <w:kern w:val="2"/>
          <w:sz w:val="22"/>
          <w:szCs w:val="22"/>
          <w:lang w:val="en-AU"/>
          <w14:ligatures w14:val="standardContextual"/>
        </w:rPr>
        <w:t xml:space="preserve"> </w:t>
      </w:r>
      <w:r w:rsidR="00E26A88">
        <w:rPr>
          <w:rFonts w:ascii="Calibri" w:eastAsia="Calibri" w:hAnsi="Calibri"/>
          <w:kern w:val="2"/>
          <w:sz w:val="22"/>
          <w:szCs w:val="22"/>
          <w:lang w:val="en-AU"/>
          <w14:ligatures w14:val="standardContextual"/>
        </w:rPr>
        <w:t xml:space="preserve">you </w:t>
      </w:r>
      <w:r w:rsidR="000D36D2">
        <w:rPr>
          <w:rFonts w:ascii="Calibri" w:eastAsia="Calibri" w:hAnsi="Calibri"/>
          <w:kern w:val="2"/>
          <w:sz w:val="22"/>
          <w:szCs w:val="22"/>
          <w:lang w:val="en-AU"/>
          <w14:ligatures w14:val="standardContextual"/>
        </w:rPr>
        <w:t>wanted to</w:t>
      </w:r>
      <w:r w:rsidR="00E26A88">
        <w:rPr>
          <w:rFonts w:ascii="Calibri" w:eastAsia="Calibri" w:hAnsi="Calibri"/>
          <w:kern w:val="2"/>
          <w:sz w:val="22"/>
          <w:szCs w:val="22"/>
          <w:lang w:val="en-AU"/>
          <w14:ligatures w14:val="standardContextual"/>
        </w:rPr>
        <w:t xml:space="preserve"> say a couple of things too. </w:t>
      </w:r>
      <w:r w:rsidR="000D36D2">
        <w:rPr>
          <w:rFonts w:ascii="Calibri" w:eastAsia="Calibri" w:hAnsi="Calibri"/>
          <w:kern w:val="2"/>
          <w:sz w:val="22"/>
          <w:szCs w:val="22"/>
          <w:lang w:val="en-AU"/>
          <w14:ligatures w14:val="standardContextual"/>
        </w:rPr>
        <w:t xml:space="preserve"> </w:t>
      </w:r>
    </w:p>
    <w:p w14:paraId="7C79390C" w14:textId="68998671" w:rsidR="00BF1331" w:rsidRDefault="0015412D" w:rsidP="004D3D45">
      <w:pPr>
        <w:spacing w:before="0" w:after="160"/>
        <w:rPr>
          <w:rFonts w:ascii="Calibri" w:eastAsia="Calibri" w:hAnsi="Calibri"/>
          <w:kern w:val="2"/>
          <w:sz w:val="22"/>
          <w:szCs w:val="22"/>
          <w:lang w:val="en-AU"/>
          <w14:ligatures w14:val="standardContextual"/>
        </w:rPr>
      </w:pPr>
      <w:r>
        <w:rPr>
          <w:rFonts w:ascii="Calibri" w:eastAsia="Calibri" w:hAnsi="Calibri"/>
          <w:b/>
          <w:bCs/>
          <w:kern w:val="2"/>
          <w:sz w:val="22"/>
          <w:szCs w:val="22"/>
          <w:lang w:val="en-AU"/>
          <w14:ligatures w14:val="standardContextual"/>
        </w:rPr>
        <w:t>James Tregurtha</w:t>
      </w:r>
      <w:r w:rsidR="0096069E">
        <w:rPr>
          <w:rFonts w:ascii="Calibri" w:eastAsia="Calibri" w:hAnsi="Calibri"/>
          <w:b/>
          <w:bCs/>
          <w:kern w:val="2"/>
          <w:sz w:val="22"/>
          <w:szCs w:val="22"/>
          <w:lang w:val="en-AU"/>
          <w14:ligatures w14:val="standardContextual"/>
        </w:rPr>
        <w:t xml:space="preserve">: </w:t>
      </w:r>
      <w:r w:rsidR="00BF1331" w:rsidRPr="00BF1331">
        <w:rPr>
          <w:rFonts w:ascii="Calibri" w:eastAsia="Calibri" w:hAnsi="Calibri"/>
          <w:kern w:val="2"/>
          <w:sz w:val="22"/>
          <w:szCs w:val="22"/>
          <w:lang w:val="en-AU"/>
          <w14:ligatures w14:val="standardContextual"/>
        </w:rPr>
        <w:t>Thanks, Greg. I just wanted to also reflect that</w:t>
      </w:r>
      <w:r w:rsidR="008113A5">
        <w:rPr>
          <w:rFonts w:ascii="Calibri" w:eastAsia="Calibri" w:hAnsi="Calibri"/>
          <w:kern w:val="2"/>
          <w:sz w:val="22"/>
          <w:szCs w:val="22"/>
          <w:lang w:val="en-AU"/>
          <w14:ligatures w14:val="standardContextual"/>
        </w:rPr>
        <w:t>,</w:t>
      </w:r>
      <w:r w:rsidR="00BF1331" w:rsidRPr="00BF1331">
        <w:rPr>
          <w:rFonts w:ascii="Calibri" w:eastAsia="Calibri" w:hAnsi="Calibri"/>
          <w:kern w:val="2"/>
          <w:sz w:val="22"/>
          <w:szCs w:val="22"/>
          <w:lang w:val="en-AU"/>
          <w14:ligatures w14:val="standardContextual"/>
        </w:rPr>
        <w:t xml:space="preserve"> in relation to </w:t>
      </w:r>
      <w:r w:rsidR="5B5BA869" w:rsidRPr="00BF1331">
        <w:rPr>
          <w:rFonts w:ascii="Calibri" w:eastAsia="Calibri" w:hAnsi="Calibri"/>
          <w:kern w:val="2"/>
          <w:sz w:val="22"/>
          <w:szCs w:val="22"/>
          <w:lang w:val="en-AU"/>
          <w14:ligatures w14:val="standardContextual"/>
        </w:rPr>
        <w:t>S</w:t>
      </w:r>
      <w:r w:rsidR="00BF1331" w:rsidRPr="00BF1331">
        <w:rPr>
          <w:rFonts w:ascii="Calibri" w:eastAsia="Calibri" w:hAnsi="Calibri"/>
          <w:kern w:val="2"/>
          <w:sz w:val="22"/>
          <w:szCs w:val="22"/>
          <w:lang w:val="en-AU"/>
          <w14:ligatures w14:val="standardContextual"/>
        </w:rPr>
        <w:t>tat</w:t>
      </w:r>
      <w:r w:rsidR="00125EA9">
        <w:rPr>
          <w:rFonts w:ascii="Calibri" w:eastAsia="Calibri" w:hAnsi="Calibri"/>
          <w:kern w:val="2"/>
          <w:sz w:val="22"/>
          <w:szCs w:val="22"/>
          <w:lang w:val="en-AU"/>
          <w14:ligatures w14:val="standardContextual"/>
        </w:rPr>
        <w:t>e of</w:t>
      </w:r>
      <w:r w:rsidR="00BF1331" w:rsidRPr="00BF1331">
        <w:rPr>
          <w:rFonts w:ascii="Calibri" w:eastAsia="Calibri" w:hAnsi="Calibri"/>
          <w:kern w:val="2"/>
          <w:sz w:val="22"/>
          <w:szCs w:val="22"/>
          <w:lang w:val="en-AU"/>
          <w14:ligatures w14:val="standardContextual"/>
        </w:rPr>
        <w:t xml:space="preserve"> </w:t>
      </w:r>
      <w:r w:rsidR="4A99BA5F" w:rsidRPr="00BF1331">
        <w:rPr>
          <w:rFonts w:ascii="Calibri" w:eastAsia="Calibri" w:hAnsi="Calibri"/>
          <w:kern w:val="2"/>
          <w:sz w:val="22"/>
          <w:szCs w:val="22"/>
          <w:lang w:val="en-AU"/>
          <w14:ligatures w14:val="standardContextual"/>
        </w:rPr>
        <w:t>E</w:t>
      </w:r>
      <w:r w:rsidR="00BF1331" w:rsidRPr="00BF1331">
        <w:rPr>
          <w:rFonts w:ascii="Calibri" w:eastAsia="Calibri" w:hAnsi="Calibri"/>
          <w:kern w:val="2"/>
          <w:sz w:val="22"/>
          <w:szCs w:val="22"/>
          <w:lang w:val="en-AU"/>
          <w14:ligatures w14:val="standardContextual"/>
        </w:rPr>
        <w:t>nvironment reporting</w:t>
      </w:r>
      <w:r w:rsidR="00553285">
        <w:rPr>
          <w:rFonts w:ascii="Calibri" w:eastAsia="Calibri" w:hAnsi="Calibri"/>
          <w:kern w:val="2"/>
          <w:sz w:val="22"/>
          <w:szCs w:val="22"/>
          <w:lang w:val="en-AU"/>
          <w14:ligatures w14:val="standardContextual"/>
        </w:rPr>
        <w:t>,</w:t>
      </w:r>
      <w:r w:rsidR="00BF1331" w:rsidRPr="00BF1331">
        <w:rPr>
          <w:rFonts w:ascii="Calibri" w:eastAsia="Calibri" w:hAnsi="Calibri"/>
          <w:kern w:val="2"/>
          <w:sz w:val="22"/>
          <w:szCs w:val="22"/>
          <w:lang w:val="en-AU"/>
          <w14:ligatures w14:val="standardContextual"/>
        </w:rPr>
        <w:t xml:space="preserve"> I was talking earlier</w:t>
      </w:r>
      <w:r w:rsidR="00553285">
        <w:rPr>
          <w:rFonts w:ascii="Calibri" w:eastAsia="Calibri" w:hAnsi="Calibri"/>
          <w:kern w:val="2"/>
          <w:sz w:val="22"/>
          <w:szCs w:val="22"/>
          <w:lang w:val="en-AU"/>
          <w14:ligatures w14:val="standardContextual"/>
        </w:rPr>
        <w:t xml:space="preserve"> </w:t>
      </w:r>
      <w:r w:rsidR="00BF1331" w:rsidRPr="00BF1331">
        <w:rPr>
          <w:rFonts w:ascii="Calibri" w:eastAsia="Calibri" w:hAnsi="Calibri"/>
          <w:kern w:val="2"/>
          <w:sz w:val="22"/>
          <w:szCs w:val="22"/>
          <w:lang w:val="en-AU"/>
          <w14:ligatures w14:val="standardContextual"/>
        </w:rPr>
        <w:t>about changes to the EP</w:t>
      </w:r>
      <w:r w:rsidR="000B6E9C">
        <w:rPr>
          <w:rFonts w:ascii="Calibri" w:eastAsia="Calibri" w:hAnsi="Calibri"/>
          <w:kern w:val="2"/>
          <w:sz w:val="22"/>
          <w:szCs w:val="22"/>
          <w:lang w:val="en-AU"/>
          <w14:ligatures w14:val="standardContextual"/>
        </w:rPr>
        <w:t>B</w:t>
      </w:r>
      <w:r w:rsidR="00BF1331" w:rsidRPr="00BF1331">
        <w:rPr>
          <w:rFonts w:ascii="Calibri" w:eastAsia="Calibri" w:hAnsi="Calibri"/>
          <w:kern w:val="2"/>
          <w:sz w:val="22"/>
          <w:szCs w:val="22"/>
          <w:lang w:val="en-AU"/>
          <w14:ligatures w14:val="standardContextual"/>
        </w:rPr>
        <w:t xml:space="preserve">C </w:t>
      </w:r>
      <w:r w:rsidR="00172B9F">
        <w:rPr>
          <w:rFonts w:ascii="Calibri" w:eastAsia="Calibri" w:hAnsi="Calibri"/>
          <w:kern w:val="2"/>
          <w:sz w:val="22"/>
          <w:szCs w:val="22"/>
          <w:lang w:val="en-AU"/>
          <w14:ligatures w14:val="standardContextual"/>
        </w:rPr>
        <w:t>A</w:t>
      </w:r>
      <w:r w:rsidR="00BF1331" w:rsidRPr="00BF1331">
        <w:rPr>
          <w:rFonts w:ascii="Calibri" w:eastAsia="Calibri" w:hAnsi="Calibri"/>
          <w:kern w:val="2"/>
          <w:sz w:val="22"/>
          <w:szCs w:val="22"/>
          <w:lang w:val="en-AU"/>
          <w14:ligatures w14:val="standardContextual"/>
        </w:rPr>
        <w:t>ct. It</w:t>
      </w:r>
      <w:r w:rsidR="008113A5">
        <w:rPr>
          <w:rFonts w:ascii="Calibri" w:eastAsia="Calibri" w:hAnsi="Calibri"/>
          <w:kern w:val="2"/>
          <w:sz w:val="22"/>
          <w:szCs w:val="22"/>
          <w:lang w:val="en-AU"/>
          <w14:ligatures w14:val="standardContextual"/>
        </w:rPr>
        <w:t>’</w:t>
      </w:r>
      <w:r w:rsidR="00BF1331" w:rsidRPr="00BF1331">
        <w:rPr>
          <w:rFonts w:ascii="Calibri" w:eastAsia="Calibri" w:hAnsi="Calibri"/>
          <w:kern w:val="2"/>
          <w:sz w:val="22"/>
          <w:szCs w:val="22"/>
          <w:lang w:val="en-AU"/>
          <w14:ligatures w14:val="standardContextual"/>
        </w:rPr>
        <w:t>s important to note</w:t>
      </w:r>
      <w:r w:rsidR="00553285">
        <w:rPr>
          <w:rFonts w:ascii="Calibri" w:eastAsia="Calibri" w:hAnsi="Calibri"/>
          <w:kern w:val="2"/>
          <w:sz w:val="22"/>
          <w:szCs w:val="22"/>
          <w:lang w:val="en-AU"/>
          <w14:ligatures w14:val="standardContextual"/>
        </w:rPr>
        <w:t xml:space="preserve"> </w:t>
      </w:r>
      <w:r w:rsidR="00BF1331" w:rsidRPr="00BF1331">
        <w:rPr>
          <w:rFonts w:ascii="Calibri" w:eastAsia="Calibri" w:hAnsi="Calibri"/>
          <w:kern w:val="2"/>
          <w:sz w:val="22"/>
          <w:szCs w:val="22"/>
          <w:lang w:val="en-AU"/>
          <w14:ligatures w14:val="standardContextual"/>
        </w:rPr>
        <w:t xml:space="preserve">that the </w:t>
      </w:r>
      <w:r w:rsidR="676E4547" w:rsidRPr="00BF1331">
        <w:rPr>
          <w:rFonts w:ascii="Calibri" w:eastAsia="Calibri" w:hAnsi="Calibri"/>
          <w:kern w:val="2"/>
          <w:sz w:val="22"/>
          <w:szCs w:val="22"/>
          <w:lang w:val="en-AU"/>
          <w14:ligatures w14:val="standardContextual"/>
        </w:rPr>
        <w:t>S</w:t>
      </w:r>
      <w:r w:rsidR="00BF1331" w:rsidRPr="00BF1331">
        <w:rPr>
          <w:rFonts w:ascii="Calibri" w:eastAsia="Calibri" w:hAnsi="Calibri"/>
          <w:kern w:val="2"/>
          <w:sz w:val="22"/>
          <w:szCs w:val="22"/>
          <w:lang w:val="en-AU"/>
          <w14:ligatures w14:val="standardContextual"/>
        </w:rPr>
        <w:t xml:space="preserve">tate of </w:t>
      </w:r>
      <w:r w:rsidR="6340B837" w:rsidRPr="00BF1331">
        <w:rPr>
          <w:rFonts w:ascii="Calibri" w:eastAsia="Calibri" w:hAnsi="Calibri"/>
          <w:kern w:val="2"/>
          <w:sz w:val="22"/>
          <w:szCs w:val="22"/>
          <w:lang w:val="en-AU"/>
          <w14:ligatures w14:val="standardContextual"/>
        </w:rPr>
        <w:t>E</w:t>
      </w:r>
      <w:r w:rsidR="00BF1331" w:rsidRPr="00BF1331">
        <w:rPr>
          <w:rFonts w:ascii="Calibri" w:eastAsia="Calibri" w:hAnsi="Calibri"/>
          <w:kern w:val="2"/>
          <w:sz w:val="22"/>
          <w:szCs w:val="22"/>
          <w:lang w:val="en-AU"/>
          <w14:ligatures w14:val="standardContextual"/>
        </w:rPr>
        <w:t>nvironment reporting will now be</w:t>
      </w:r>
      <w:r w:rsidR="00553285">
        <w:rPr>
          <w:rFonts w:ascii="Calibri" w:eastAsia="Calibri" w:hAnsi="Calibri"/>
          <w:kern w:val="2"/>
          <w:sz w:val="22"/>
          <w:szCs w:val="22"/>
          <w:lang w:val="en-AU"/>
          <w14:ligatures w14:val="standardContextual"/>
        </w:rPr>
        <w:t xml:space="preserve"> </w:t>
      </w:r>
      <w:r w:rsidR="00BF1331" w:rsidRPr="00BF1331">
        <w:rPr>
          <w:rFonts w:ascii="Calibri" w:eastAsia="Calibri" w:hAnsi="Calibri"/>
          <w:kern w:val="2"/>
          <w:sz w:val="22"/>
          <w:szCs w:val="22"/>
          <w:lang w:val="en-AU"/>
          <w14:ligatures w14:val="standardContextual"/>
        </w:rPr>
        <w:t>part of the Act that establishes the responsibilities</w:t>
      </w:r>
      <w:r w:rsidR="00553285">
        <w:rPr>
          <w:rFonts w:ascii="Calibri" w:eastAsia="Calibri" w:hAnsi="Calibri"/>
          <w:kern w:val="2"/>
          <w:sz w:val="22"/>
          <w:szCs w:val="22"/>
          <w:lang w:val="en-AU"/>
          <w14:ligatures w14:val="standardContextual"/>
        </w:rPr>
        <w:t xml:space="preserve"> o</w:t>
      </w:r>
      <w:r w:rsidR="00BF1331" w:rsidRPr="00BF1331">
        <w:rPr>
          <w:rFonts w:ascii="Calibri" w:eastAsia="Calibri" w:hAnsi="Calibri"/>
          <w:kern w:val="2"/>
          <w:sz w:val="22"/>
          <w:szCs w:val="22"/>
          <w:lang w:val="en-AU"/>
          <w14:ligatures w14:val="standardContextual"/>
        </w:rPr>
        <w:t>f Environment information Australia</w:t>
      </w:r>
      <w:r w:rsidR="60875783" w:rsidRPr="00BF1331">
        <w:rPr>
          <w:rFonts w:ascii="Calibri" w:eastAsia="Calibri" w:hAnsi="Calibri"/>
          <w:kern w:val="2"/>
          <w:sz w:val="22"/>
          <w:szCs w:val="22"/>
          <w:lang w:val="en-AU"/>
          <w14:ligatures w14:val="standardContextual"/>
        </w:rPr>
        <w:t>, t</w:t>
      </w:r>
      <w:r w:rsidR="00BF1331" w:rsidRPr="00BF1331">
        <w:rPr>
          <w:rFonts w:ascii="Calibri" w:eastAsia="Calibri" w:hAnsi="Calibri"/>
          <w:kern w:val="2"/>
          <w:sz w:val="22"/>
          <w:szCs w:val="22"/>
          <w:lang w:val="en-AU"/>
          <w14:ligatures w14:val="standardContextual"/>
        </w:rPr>
        <w:t>hose responsibilities that Jane was just running through. So</w:t>
      </w:r>
      <w:r w:rsidR="00396C77" w:rsidRPr="00BF1331">
        <w:rPr>
          <w:rFonts w:ascii="Calibri" w:eastAsia="Calibri" w:hAnsi="Calibri"/>
          <w:kern w:val="2"/>
          <w:sz w:val="22"/>
          <w:szCs w:val="22"/>
          <w:lang w:val="en-AU"/>
          <w14:ligatures w14:val="standardContextual"/>
        </w:rPr>
        <w:t>,</w:t>
      </w:r>
      <w:r w:rsidR="00BF1331" w:rsidRPr="00BF1331">
        <w:rPr>
          <w:rFonts w:ascii="Calibri" w:eastAsia="Calibri" w:hAnsi="Calibri"/>
          <w:kern w:val="2"/>
          <w:sz w:val="22"/>
          <w:szCs w:val="22"/>
          <w:lang w:val="en-AU"/>
          <w14:ligatures w14:val="standardContextual"/>
        </w:rPr>
        <w:t xml:space="preserve"> there will be some</w:t>
      </w:r>
      <w:r>
        <w:rPr>
          <w:rFonts w:ascii="Calibri" w:eastAsia="Calibri" w:hAnsi="Calibri"/>
          <w:kern w:val="2"/>
          <w:sz w:val="22"/>
          <w:szCs w:val="22"/>
          <w:lang w:val="en-AU"/>
          <w14:ligatures w14:val="standardContextual"/>
        </w:rPr>
        <w:t xml:space="preserve"> </w:t>
      </w:r>
      <w:r w:rsidR="00BF1331" w:rsidRPr="00BF1331">
        <w:rPr>
          <w:rFonts w:ascii="Calibri" w:eastAsia="Calibri" w:hAnsi="Calibri"/>
          <w:kern w:val="2"/>
          <w:sz w:val="22"/>
          <w:szCs w:val="22"/>
          <w:lang w:val="en-AU"/>
          <w14:ligatures w14:val="standardContextual"/>
        </w:rPr>
        <w:t xml:space="preserve">amendments to the </w:t>
      </w:r>
      <w:r>
        <w:rPr>
          <w:rFonts w:ascii="Calibri" w:eastAsia="Calibri" w:hAnsi="Calibri"/>
          <w:kern w:val="2"/>
          <w:sz w:val="22"/>
          <w:szCs w:val="22"/>
          <w:lang w:val="en-AU"/>
          <w14:ligatures w14:val="standardContextual"/>
        </w:rPr>
        <w:t>EPB</w:t>
      </w:r>
      <w:r w:rsidR="00BF1331" w:rsidRPr="00BF1331">
        <w:rPr>
          <w:rFonts w:ascii="Calibri" w:eastAsia="Calibri" w:hAnsi="Calibri"/>
          <w:kern w:val="2"/>
          <w:sz w:val="22"/>
          <w:szCs w:val="22"/>
          <w:lang w:val="en-AU"/>
          <w14:ligatures w14:val="standardContextual"/>
        </w:rPr>
        <w:t>C</w:t>
      </w:r>
      <w:r w:rsidR="00810F55">
        <w:rPr>
          <w:rFonts w:ascii="Calibri" w:eastAsia="Calibri" w:hAnsi="Calibri"/>
          <w:kern w:val="2"/>
          <w:sz w:val="22"/>
          <w:szCs w:val="22"/>
          <w:lang w:val="en-AU"/>
          <w14:ligatures w14:val="standardContextual"/>
        </w:rPr>
        <w:t xml:space="preserve"> Act</w:t>
      </w:r>
      <w:r w:rsidR="00DF6145">
        <w:rPr>
          <w:rFonts w:ascii="Calibri" w:eastAsia="Calibri" w:hAnsi="Calibri"/>
          <w:kern w:val="2"/>
          <w:sz w:val="22"/>
          <w:szCs w:val="22"/>
          <w:lang w:val="en-AU"/>
          <w14:ligatures w14:val="standardContextual"/>
        </w:rPr>
        <w:t>,</w:t>
      </w:r>
      <w:r w:rsidR="00BF1331" w:rsidRPr="00BF1331">
        <w:rPr>
          <w:rFonts w:ascii="Calibri" w:eastAsia="Calibri" w:hAnsi="Calibri"/>
          <w:kern w:val="2"/>
          <w:sz w:val="22"/>
          <w:szCs w:val="22"/>
          <w:lang w:val="en-AU"/>
          <w14:ligatures w14:val="standardContextual"/>
        </w:rPr>
        <w:t xml:space="preserve"> and they</w:t>
      </w:r>
      <w:r w:rsidR="008113A5">
        <w:rPr>
          <w:rFonts w:ascii="Calibri" w:eastAsia="Calibri" w:hAnsi="Calibri"/>
          <w:kern w:val="2"/>
          <w:sz w:val="22"/>
          <w:szCs w:val="22"/>
          <w:lang w:val="en-AU"/>
          <w14:ligatures w14:val="standardContextual"/>
        </w:rPr>
        <w:t>’</w:t>
      </w:r>
      <w:r w:rsidR="00BF1331" w:rsidRPr="00BF1331">
        <w:rPr>
          <w:rFonts w:ascii="Calibri" w:eastAsia="Calibri" w:hAnsi="Calibri"/>
          <w:kern w:val="2"/>
          <w:sz w:val="22"/>
          <w:szCs w:val="22"/>
          <w:lang w:val="en-AU"/>
          <w14:ligatures w14:val="standardContextual"/>
        </w:rPr>
        <w:t>d go to those reporting functions</w:t>
      </w:r>
      <w:r w:rsidR="002B6A50">
        <w:rPr>
          <w:rFonts w:ascii="Calibri" w:eastAsia="Calibri" w:hAnsi="Calibri"/>
          <w:kern w:val="2"/>
          <w:sz w:val="22"/>
          <w:szCs w:val="22"/>
          <w:lang w:val="en-AU"/>
          <w14:ligatures w14:val="standardContextual"/>
        </w:rPr>
        <w:t xml:space="preserve"> </w:t>
      </w:r>
      <w:r w:rsidR="00BF1331" w:rsidRPr="00BF1331">
        <w:rPr>
          <w:rFonts w:ascii="Calibri" w:eastAsia="Calibri" w:hAnsi="Calibri"/>
          <w:kern w:val="2"/>
          <w:sz w:val="22"/>
          <w:szCs w:val="22"/>
          <w:lang w:val="en-AU"/>
          <w14:ligatures w14:val="standardContextual"/>
        </w:rPr>
        <w:t xml:space="preserve">just to ensure that the two </w:t>
      </w:r>
      <w:r w:rsidR="00172B9F">
        <w:rPr>
          <w:rFonts w:ascii="Calibri" w:eastAsia="Calibri" w:hAnsi="Calibri"/>
          <w:kern w:val="2"/>
          <w:sz w:val="22"/>
          <w:szCs w:val="22"/>
          <w:lang w:val="en-AU"/>
          <w14:ligatures w14:val="standardContextual"/>
        </w:rPr>
        <w:t>A</w:t>
      </w:r>
      <w:r w:rsidR="00BF1331" w:rsidRPr="00BF1331">
        <w:rPr>
          <w:rFonts w:ascii="Calibri" w:eastAsia="Calibri" w:hAnsi="Calibri"/>
          <w:kern w:val="2"/>
          <w:sz w:val="22"/>
          <w:szCs w:val="22"/>
          <w:lang w:val="en-AU"/>
          <w14:ligatures w14:val="standardContextual"/>
        </w:rPr>
        <w:t>cts work effectively</w:t>
      </w:r>
      <w:r w:rsidR="002B6A50">
        <w:rPr>
          <w:rFonts w:ascii="Calibri" w:eastAsia="Calibri" w:hAnsi="Calibri"/>
          <w:kern w:val="2"/>
          <w:sz w:val="22"/>
          <w:szCs w:val="22"/>
          <w:lang w:val="en-AU"/>
          <w14:ligatures w14:val="standardContextual"/>
        </w:rPr>
        <w:t xml:space="preserve"> t</w:t>
      </w:r>
      <w:r w:rsidR="00BF1331" w:rsidRPr="00BF1331">
        <w:rPr>
          <w:rFonts w:ascii="Calibri" w:eastAsia="Calibri" w:hAnsi="Calibri"/>
          <w:kern w:val="2"/>
          <w:sz w:val="22"/>
          <w:szCs w:val="22"/>
          <w:lang w:val="en-AU"/>
          <w14:ligatures w14:val="standardContextual"/>
        </w:rPr>
        <w:t>ogether</w:t>
      </w:r>
      <w:r w:rsidR="002B6A50">
        <w:rPr>
          <w:rFonts w:ascii="Calibri" w:eastAsia="Calibri" w:hAnsi="Calibri"/>
          <w:kern w:val="2"/>
          <w:sz w:val="22"/>
          <w:szCs w:val="22"/>
          <w:lang w:val="en-AU"/>
          <w14:ligatures w14:val="standardContextual"/>
        </w:rPr>
        <w:t>.</w:t>
      </w:r>
    </w:p>
    <w:p w14:paraId="3049F9D3" w14:textId="47631FA9" w:rsidR="00BF1331" w:rsidRPr="003B25FF" w:rsidRDefault="00BF1331" w:rsidP="00BF1331">
      <w:pPr>
        <w:keepNext/>
        <w:spacing w:before="240" w:after="60" w:line="240" w:lineRule="auto"/>
        <w:outlineLvl w:val="0"/>
        <w:rPr>
          <w:rFonts w:ascii="Cambria" w:eastAsia="Calibri" w:hAnsi="Cambria"/>
          <w:b/>
          <w:bCs/>
          <w:kern w:val="32"/>
          <w:sz w:val="32"/>
          <w:szCs w:val="32"/>
        </w:rPr>
      </w:pPr>
      <w:r>
        <w:rPr>
          <w:rFonts w:ascii="Cambria" w:eastAsia="Calibri" w:hAnsi="Cambria"/>
          <w:b/>
          <w:bCs/>
          <w:kern w:val="32"/>
          <w:sz w:val="32"/>
          <w:szCs w:val="32"/>
        </w:rPr>
        <w:t>Slide 1</w:t>
      </w:r>
      <w:r w:rsidR="00CF53FF">
        <w:rPr>
          <w:rFonts w:ascii="Cambria" w:eastAsia="Calibri" w:hAnsi="Cambria"/>
          <w:b/>
          <w:bCs/>
          <w:kern w:val="32"/>
          <w:sz w:val="32"/>
          <w:szCs w:val="32"/>
        </w:rPr>
        <w:t>3</w:t>
      </w:r>
      <w:r>
        <w:rPr>
          <w:rFonts w:ascii="Cambria" w:eastAsia="Calibri" w:hAnsi="Cambria"/>
          <w:b/>
          <w:bCs/>
          <w:kern w:val="32"/>
          <w:sz w:val="32"/>
          <w:szCs w:val="32"/>
        </w:rPr>
        <w:t>: Thank you</w:t>
      </w:r>
    </w:p>
    <w:p w14:paraId="2683FB3C" w14:textId="5F0F0D5B" w:rsidR="00BF1331" w:rsidRPr="00BF1331" w:rsidRDefault="00BF1331" w:rsidP="00BF1331">
      <w:pPr>
        <w:spacing w:before="0" w:after="60"/>
        <w:rPr>
          <w:rFonts w:ascii="Cambria" w:eastAsia="Calibri" w:hAnsi="Cambria"/>
          <w:b/>
          <w:bCs/>
          <w:kern w:val="32"/>
          <w:sz w:val="32"/>
          <w:szCs w:val="32"/>
        </w:rPr>
      </w:pPr>
      <w:r w:rsidRPr="003B25FF">
        <w:rPr>
          <w:rFonts w:ascii="Calibri" w:eastAsia="Calibri" w:hAnsi="Calibri" w:cs="Calibri"/>
          <w:sz w:val="22"/>
          <w:szCs w:val="22"/>
        </w:rPr>
        <w:t>00:</w:t>
      </w:r>
      <w:r w:rsidR="00EA005C">
        <w:rPr>
          <w:rFonts w:ascii="Calibri" w:eastAsia="Calibri" w:hAnsi="Calibri" w:cs="Calibri"/>
          <w:sz w:val="22"/>
          <w:szCs w:val="22"/>
        </w:rPr>
        <w:t>56:25</w:t>
      </w:r>
      <w:r w:rsidRPr="003B25FF">
        <w:rPr>
          <w:rFonts w:ascii="Calibri" w:eastAsia="Calibri" w:hAnsi="Calibri" w:cs="Calibri"/>
          <w:sz w:val="22"/>
          <w:szCs w:val="22"/>
        </w:rPr>
        <w:t xml:space="preserve"> --&gt; </w:t>
      </w:r>
      <w:r w:rsidR="00A70761" w:rsidRPr="00A70761">
        <w:rPr>
          <w:rFonts w:ascii="Calibri" w:eastAsia="Calibri" w:hAnsi="Calibri" w:cs="Calibri"/>
          <w:sz w:val="22"/>
          <w:szCs w:val="22"/>
        </w:rPr>
        <w:t>00:56:</w:t>
      </w:r>
      <w:r w:rsidR="00A70761">
        <w:rPr>
          <w:rFonts w:ascii="Calibri" w:eastAsia="Calibri" w:hAnsi="Calibri" w:cs="Calibri"/>
          <w:sz w:val="22"/>
          <w:szCs w:val="22"/>
        </w:rPr>
        <w:t>48</w:t>
      </w:r>
    </w:p>
    <w:p w14:paraId="1C0E730C" w14:textId="1B155D7E" w:rsidR="00BF1331" w:rsidRPr="00BF1331" w:rsidRDefault="00BF1331" w:rsidP="00BF1331">
      <w:pPr>
        <w:spacing w:before="0" w:after="160"/>
        <w:rPr>
          <w:rFonts w:ascii="Calibri" w:eastAsia="Calibri" w:hAnsi="Calibri"/>
          <w:b/>
          <w:bCs/>
          <w:kern w:val="2"/>
          <w:sz w:val="22"/>
          <w:szCs w:val="22"/>
          <w:lang w:val="en-AU"/>
          <w14:ligatures w14:val="standardContextual"/>
        </w:rPr>
      </w:pPr>
      <w:r>
        <w:rPr>
          <w:rFonts w:ascii="Calibri" w:eastAsia="Calibri" w:hAnsi="Calibri"/>
          <w:b/>
          <w:bCs/>
          <w:kern w:val="2"/>
          <w:sz w:val="22"/>
          <w:szCs w:val="22"/>
          <w:lang w:val="en-AU"/>
          <w14:ligatures w14:val="standardContextual"/>
        </w:rPr>
        <w:t xml:space="preserve">Greg Manning: </w:t>
      </w:r>
      <w:r w:rsidR="0097740F">
        <w:rPr>
          <w:rFonts w:ascii="Calibri" w:eastAsia="Calibri" w:hAnsi="Calibri"/>
          <w:kern w:val="2"/>
          <w:sz w:val="22"/>
          <w:szCs w:val="22"/>
          <w:lang w:val="en-AU"/>
          <w14:ligatures w14:val="standardContextual"/>
        </w:rPr>
        <w:t>T</w:t>
      </w:r>
      <w:r w:rsidRPr="00BF1331">
        <w:rPr>
          <w:rFonts w:ascii="Calibri" w:eastAsia="Calibri" w:hAnsi="Calibri"/>
          <w:kern w:val="2"/>
          <w:sz w:val="22"/>
          <w:szCs w:val="22"/>
          <w:lang w:val="en-AU"/>
          <w14:ligatures w14:val="standardContextual"/>
        </w:rPr>
        <w:t>errific. Alright</w:t>
      </w:r>
      <w:r w:rsidR="0097740F">
        <w:rPr>
          <w:rFonts w:ascii="Calibri" w:eastAsia="Calibri" w:hAnsi="Calibri"/>
          <w:kern w:val="2"/>
          <w:sz w:val="22"/>
          <w:szCs w:val="22"/>
          <w:lang w:val="en-AU"/>
          <w14:ligatures w14:val="standardContextual"/>
        </w:rPr>
        <w:t>, s</w:t>
      </w:r>
      <w:r w:rsidRPr="00BF1331">
        <w:rPr>
          <w:rFonts w:ascii="Calibri" w:eastAsia="Calibri" w:hAnsi="Calibri"/>
          <w:kern w:val="2"/>
          <w:sz w:val="22"/>
          <w:szCs w:val="22"/>
          <w:lang w:val="en-AU"/>
          <w14:ligatures w14:val="standardContextual"/>
        </w:rPr>
        <w:t>o that brings us to the end of our session today</w:t>
      </w:r>
      <w:r w:rsidR="0097740F">
        <w:rPr>
          <w:rFonts w:ascii="Calibri" w:eastAsia="Calibri" w:hAnsi="Calibri"/>
          <w:kern w:val="2"/>
          <w:sz w:val="22"/>
          <w:szCs w:val="22"/>
          <w:lang w:val="en-AU"/>
          <w14:ligatures w14:val="standardContextual"/>
        </w:rPr>
        <w:t xml:space="preserve">. </w:t>
      </w:r>
      <w:r w:rsidR="00953583">
        <w:rPr>
          <w:rFonts w:ascii="Calibri" w:eastAsia="Calibri" w:hAnsi="Calibri"/>
          <w:kern w:val="2"/>
          <w:sz w:val="22"/>
          <w:szCs w:val="22"/>
          <w:lang w:val="en-AU"/>
          <w14:ligatures w14:val="standardContextual"/>
        </w:rPr>
        <w:t>T</w:t>
      </w:r>
      <w:r w:rsidRPr="00BF1331">
        <w:rPr>
          <w:rFonts w:ascii="Calibri" w:eastAsia="Calibri" w:hAnsi="Calibri"/>
          <w:kern w:val="2"/>
          <w:sz w:val="22"/>
          <w:szCs w:val="22"/>
          <w:lang w:val="en-AU"/>
          <w14:ligatures w14:val="standardContextual"/>
        </w:rPr>
        <w:t>hank you very much for attending. We really appreciate it</w:t>
      </w:r>
      <w:r w:rsidR="008113A5">
        <w:rPr>
          <w:rFonts w:ascii="Calibri" w:eastAsia="Calibri" w:hAnsi="Calibri"/>
          <w:kern w:val="2"/>
          <w:sz w:val="22"/>
          <w:szCs w:val="22"/>
          <w:lang w:val="en-AU"/>
          <w14:ligatures w14:val="standardContextual"/>
        </w:rPr>
        <w:t>,</w:t>
      </w:r>
      <w:r w:rsidRPr="00BF1331">
        <w:rPr>
          <w:rFonts w:ascii="Calibri" w:eastAsia="Calibri" w:hAnsi="Calibri"/>
          <w:kern w:val="2"/>
          <w:sz w:val="22"/>
          <w:szCs w:val="22"/>
          <w:lang w:val="en-AU"/>
          <w14:ligatures w14:val="standardContextual"/>
        </w:rPr>
        <w:t xml:space="preserve"> and</w:t>
      </w:r>
      <w:r w:rsidR="0097740F">
        <w:rPr>
          <w:rFonts w:ascii="Calibri" w:eastAsia="Calibri" w:hAnsi="Calibri"/>
          <w:kern w:val="2"/>
          <w:sz w:val="22"/>
          <w:szCs w:val="22"/>
          <w:lang w:val="en-AU"/>
          <w14:ligatures w14:val="standardContextual"/>
        </w:rPr>
        <w:t xml:space="preserve"> </w:t>
      </w:r>
      <w:r w:rsidRPr="00BF1331">
        <w:rPr>
          <w:rFonts w:ascii="Calibri" w:eastAsia="Calibri" w:hAnsi="Calibri"/>
          <w:kern w:val="2"/>
          <w:sz w:val="22"/>
          <w:szCs w:val="22"/>
          <w:lang w:val="en-AU"/>
          <w14:ligatures w14:val="standardContextual"/>
        </w:rPr>
        <w:t>especially to those who have submitted questions for the panel session. As I mentioned, if you do have any further</w:t>
      </w:r>
      <w:r w:rsidR="0097740F">
        <w:rPr>
          <w:rFonts w:ascii="Calibri" w:eastAsia="Calibri" w:hAnsi="Calibri"/>
          <w:kern w:val="2"/>
          <w:sz w:val="22"/>
          <w:szCs w:val="22"/>
          <w:lang w:val="en-AU"/>
          <w14:ligatures w14:val="standardContextual"/>
        </w:rPr>
        <w:t xml:space="preserve"> </w:t>
      </w:r>
      <w:r w:rsidRPr="00BF1331">
        <w:rPr>
          <w:rFonts w:ascii="Calibri" w:eastAsia="Calibri" w:hAnsi="Calibri"/>
          <w:kern w:val="2"/>
          <w:sz w:val="22"/>
          <w:szCs w:val="22"/>
          <w:lang w:val="en-AU"/>
          <w14:ligatures w14:val="standardContextual"/>
        </w:rPr>
        <w:t>comments that you would like to make, please go to</w:t>
      </w:r>
      <w:r w:rsidR="0097740F">
        <w:rPr>
          <w:rFonts w:ascii="Calibri" w:eastAsia="Calibri" w:hAnsi="Calibri"/>
          <w:kern w:val="2"/>
          <w:sz w:val="22"/>
          <w:szCs w:val="22"/>
          <w:lang w:val="en-AU"/>
          <w14:ligatures w14:val="standardContextual"/>
        </w:rPr>
        <w:t xml:space="preserve"> our</w:t>
      </w:r>
      <w:r w:rsidRPr="00BF1331">
        <w:rPr>
          <w:rFonts w:ascii="Calibri" w:eastAsia="Calibri" w:hAnsi="Calibri"/>
          <w:kern w:val="2"/>
          <w:sz w:val="22"/>
          <w:szCs w:val="22"/>
          <w:lang w:val="en-AU"/>
          <w14:ligatures w14:val="standardContextual"/>
        </w:rPr>
        <w:t xml:space="preserve"> </w:t>
      </w:r>
      <w:r w:rsidR="6FC03B2A" w:rsidRPr="00BF1331">
        <w:rPr>
          <w:rFonts w:ascii="Calibri" w:eastAsia="Calibri" w:hAnsi="Calibri"/>
          <w:kern w:val="2"/>
          <w:sz w:val="22"/>
          <w:szCs w:val="22"/>
          <w:lang w:val="en-AU"/>
          <w14:ligatures w14:val="standardContextual"/>
        </w:rPr>
        <w:t>H</w:t>
      </w:r>
      <w:r w:rsidRPr="00BF1331">
        <w:rPr>
          <w:rFonts w:ascii="Calibri" w:eastAsia="Calibri" w:hAnsi="Calibri"/>
          <w:kern w:val="2"/>
          <w:sz w:val="22"/>
          <w:szCs w:val="22"/>
          <w:lang w:val="en-AU"/>
          <w14:ligatures w14:val="standardContextual"/>
        </w:rPr>
        <w:t xml:space="preserve">ave </w:t>
      </w:r>
      <w:r w:rsidR="328141B1" w:rsidRPr="00BF1331">
        <w:rPr>
          <w:rFonts w:ascii="Calibri" w:eastAsia="Calibri" w:hAnsi="Calibri"/>
          <w:kern w:val="2"/>
          <w:sz w:val="22"/>
          <w:szCs w:val="22"/>
          <w:lang w:val="en-AU"/>
          <w14:ligatures w14:val="standardContextual"/>
        </w:rPr>
        <w:t>Y</w:t>
      </w:r>
      <w:r w:rsidRPr="00BF1331">
        <w:rPr>
          <w:rFonts w:ascii="Calibri" w:eastAsia="Calibri" w:hAnsi="Calibri"/>
          <w:kern w:val="2"/>
          <w:sz w:val="22"/>
          <w:szCs w:val="22"/>
          <w:lang w:val="en-AU"/>
          <w14:ligatures w14:val="standardContextual"/>
        </w:rPr>
        <w:t xml:space="preserve">our </w:t>
      </w:r>
      <w:r w:rsidR="3CAF41DA" w:rsidRPr="00BF1331">
        <w:rPr>
          <w:rFonts w:ascii="Calibri" w:eastAsia="Calibri" w:hAnsi="Calibri"/>
          <w:kern w:val="2"/>
          <w:sz w:val="22"/>
          <w:szCs w:val="22"/>
          <w:lang w:val="en-AU"/>
          <w14:ligatures w14:val="standardContextual"/>
        </w:rPr>
        <w:t>S</w:t>
      </w:r>
      <w:r w:rsidRPr="00BF1331">
        <w:rPr>
          <w:rFonts w:ascii="Calibri" w:eastAsia="Calibri" w:hAnsi="Calibri"/>
          <w:kern w:val="2"/>
          <w:sz w:val="22"/>
          <w:szCs w:val="22"/>
          <w:lang w:val="en-AU"/>
          <w14:ligatures w14:val="standardContextual"/>
        </w:rPr>
        <w:t>ay platform. The link is displayed here on the on</w:t>
      </w:r>
      <w:r w:rsidR="0097740F">
        <w:rPr>
          <w:rFonts w:ascii="Calibri" w:eastAsia="Calibri" w:hAnsi="Calibri"/>
          <w:kern w:val="2"/>
          <w:sz w:val="22"/>
          <w:szCs w:val="22"/>
          <w:lang w:val="en-AU"/>
          <w14:ligatures w14:val="standardContextual"/>
        </w:rPr>
        <w:t xml:space="preserve"> the slide </w:t>
      </w:r>
      <w:r w:rsidRPr="00BF1331">
        <w:rPr>
          <w:rFonts w:ascii="Calibri" w:eastAsia="Calibri" w:hAnsi="Calibri"/>
          <w:kern w:val="2"/>
          <w:sz w:val="22"/>
          <w:szCs w:val="22"/>
          <w:lang w:val="en-AU"/>
          <w14:ligatures w14:val="standardContextual"/>
        </w:rPr>
        <w:t xml:space="preserve">that you can see to register your comments. </w:t>
      </w:r>
      <w:r w:rsidR="0097740F">
        <w:rPr>
          <w:rFonts w:ascii="Calibri" w:eastAsia="Calibri" w:hAnsi="Calibri"/>
          <w:kern w:val="2"/>
          <w:sz w:val="22"/>
          <w:szCs w:val="22"/>
          <w:lang w:val="en-AU"/>
          <w14:ligatures w14:val="standardContextual"/>
        </w:rPr>
        <w:t>And</w:t>
      </w:r>
      <w:r w:rsidRPr="00BF1331">
        <w:rPr>
          <w:rFonts w:ascii="Calibri" w:eastAsia="Calibri" w:hAnsi="Calibri"/>
          <w:kern w:val="2"/>
          <w:sz w:val="22"/>
          <w:szCs w:val="22"/>
          <w:lang w:val="en-AU"/>
          <w14:ligatures w14:val="standardContextual"/>
        </w:rPr>
        <w:t xml:space="preserve"> with that we'll say a good afternoon</w:t>
      </w:r>
      <w:r w:rsidR="00953583">
        <w:rPr>
          <w:rFonts w:ascii="Calibri" w:eastAsia="Calibri" w:hAnsi="Calibri"/>
          <w:kern w:val="2"/>
          <w:sz w:val="22"/>
          <w:szCs w:val="22"/>
          <w:lang w:val="en-AU"/>
          <w14:ligatures w14:val="standardContextual"/>
        </w:rPr>
        <w:t xml:space="preserve"> </w:t>
      </w:r>
      <w:r w:rsidRPr="00BF1331">
        <w:rPr>
          <w:rFonts w:ascii="Calibri" w:eastAsia="Calibri" w:hAnsi="Calibri"/>
          <w:kern w:val="2"/>
          <w:sz w:val="22"/>
          <w:szCs w:val="22"/>
          <w:lang w:val="en-AU"/>
          <w14:ligatures w14:val="standardContextual"/>
        </w:rPr>
        <w:t>to you all and thank you very much for your time.</w:t>
      </w:r>
    </w:p>
    <w:p w14:paraId="0AE5203E" w14:textId="60961A91" w:rsidR="00BF1331" w:rsidRPr="00EC65BF" w:rsidRDefault="009E4527" w:rsidP="004D3D45">
      <w:pPr>
        <w:spacing w:before="0" w:after="160"/>
        <w:rPr>
          <w:rFonts w:ascii="Calibri" w:eastAsia="Calibri" w:hAnsi="Calibri" w:cs="Calibri"/>
          <w:sz w:val="22"/>
          <w:szCs w:val="22"/>
        </w:rPr>
      </w:pPr>
      <w:r w:rsidRPr="00EC65BF">
        <w:rPr>
          <w:rFonts w:ascii="Calibri" w:eastAsia="Calibri" w:hAnsi="Calibri" w:cs="Calibri"/>
          <w:sz w:val="22"/>
          <w:szCs w:val="22"/>
        </w:rPr>
        <w:t>&lt;Webinar close&gt;</w:t>
      </w:r>
    </w:p>
    <w:p w14:paraId="43AAC396" w14:textId="40D445E1" w:rsidR="004D3D45" w:rsidRDefault="009E4527" w:rsidP="00485190">
      <w:pPr>
        <w:spacing w:before="0" w:after="160"/>
        <w:rPr>
          <w:rFonts w:ascii="Calibri" w:eastAsia="Calibri" w:hAnsi="Calibri" w:cs="Calibri"/>
          <w:sz w:val="22"/>
          <w:szCs w:val="22"/>
        </w:rPr>
      </w:pPr>
      <w:r>
        <w:rPr>
          <w:rFonts w:ascii="Calibri" w:eastAsia="Calibri" w:hAnsi="Calibri" w:cs="Calibri"/>
          <w:sz w:val="22"/>
          <w:szCs w:val="22"/>
        </w:rPr>
        <w:t>End of transcript</w:t>
      </w:r>
    </w:p>
    <w:p w14:paraId="6CC87321" w14:textId="77777777" w:rsidR="00485190" w:rsidRPr="003B25FF" w:rsidRDefault="00485190" w:rsidP="00485190">
      <w:pPr>
        <w:spacing w:before="0" w:after="160"/>
        <w:rPr>
          <w:rFonts w:ascii="Calibri" w:eastAsia="Calibri" w:hAnsi="Calibri" w:cs="Calibri"/>
          <w:sz w:val="22"/>
          <w:szCs w:val="22"/>
        </w:rPr>
      </w:pPr>
    </w:p>
    <w:p w14:paraId="2803E065" w14:textId="77777777" w:rsidR="00485190" w:rsidRPr="00B824BD" w:rsidRDefault="00485190" w:rsidP="003B25FF">
      <w:pPr>
        <w:spacing w:before="0" w:after="160"/>
        <w:rPr>
          <w:rFonts w:ascii="Calibri" w:eastAsia="Calibri" w:hAnsi="Calibri" w:cs="Calibri"/>
          <w:color w:val="000000"/>
          <w:sz w:val="22"/>
        </w:rPr>
      </w:pPr>
    </w:p>
    <w:sectPr w:rsidR="00485190" w:rsidRPr="00B824B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9271E" w14:textId="77777777" w:rsidR="00AB4977" w:rsidRDefault="00AB4977" w:rsidP="003B25FF">
      <w:pPr>
        <w:spacing w:before="0" w:line="240" w:lineRule="auto"/>
      </w:pPr>
      <w:r>
        <w:separator/>
      </w:r>
    </w:p>
  </w:endnote>
  <w:endnote w:type="continuationSeparator" w:id="0">
    <w:p w14:paraId="5AE8EF1E" w14:textId="77777777" w:rsidR="00AB4977" w:rsidRDefault="00AB4977" w:rsidP="003B25FF">
      <w:pPr>
        <w:spacing w:before="0" w:line="240" w:lineRule="auto"/>
      </w:pPr>
      <w:r>
        <w:continuationSeparator/>
      </w:r>
    </w:p>
  </w:endnote>
  <w:endnote w:type="continuationNotice" w:id="1">
    <w:p w14:paraId="304C8745" w14:textId="77777777" w:rsidR="00AB4977" w:rsidRDefault="00AB49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93863" w14:textId="77777777" w:rsidR="00321D5D" w:rsidRDefault="00321D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6C4A" w14:textId="64A67839" w:rsidR="00DB5A02" w:rsidRDefault="0047590C">
    <w:pPr>
      <w:pStyle w:val="Footer"/>
      <w:jc w:val="center"/>
    </w:pPr>
    <w:sdt>
      <w:sdtPr>
        <w:id w:val="-1027789188"/>
        <w:docPartObj>
          <w:docPartGallery w:val="Page Numbers (Bottom of Page)"/>
          <w:docPartUnique/>
        </w:docPartObj>
      </w:sdtPr>
      <w:sdtEndPr/>
      <w:sdtContent>
        <w:sdt>
          <w:sdtPr>
            <w:id w:val="1728636285"/>
            <w:docPartObj>
              <w:docPartGallery w:val="Page Numbers (Top of Page)"/>
              <w:docPartUnique/>
            </w:docPartObj>
          </w:sdtPr>
          <w:sdtEndPr/>
          <w:sdtContent>
            <w:r w:rsidR="00DB5A02" w:rsidRPr="00321D5D">
              <w:rPr>
                <w:rFonts w:asciiTheme="minorHAnsi" w:hAnsiTheme="minorHAnsi" w:cstheme="minorHAnsi"/>
                <w:sz w:val="22"/>
                <w:szCs w:val="22"/>
              </w:rPr>
              <w:t xml:space="preserve">Page </w:t>
            </w:r>
            <w:r w:rsidR="00DB5A02" w:rsidRPr="00321D5D">
              <w:rPr>
                <w:rFonts w:asciiTheme="minorHAnsi" w:hAnsiTheme="minorHAnsi" w:cstheme="minorHAnsi"/>
                <w:b/>
                <w:sz w:val="22"/>
                <w:szCs w:val="22"/>
              </w:rPr>
              <w:fldChar w:fldCharType="begin"/>
            </w:r>
            <w:r w:rsidR="00DB5A02" w:rsidRPr="00321D5D">
              <w:rPr>
                <w:rFonts w:asciiTheme="minorHAnsi" w:hAnsiTheme="minorHAnsi" w:cstheme="minorHAnsi"/>
                <w:b/>
                <w:sz w:val="22"/>
                <w:szCs w:val="22"/>
              </w:rPr>
              <w:instrText xml:space="preserve"> PAGE </w:instrText>
            </w:r>
            <w:r w:rsidR="00DB5A02" w:rsidRPr="00321D5D">
              <w:rPr>
                <w:rFonts w:asciiTheme="minorHAnsi" w:hAnsiTheme="minorHAnsi" w:cstheme="minorHAnsi"/>
                <w:b/>
                <w:sz w:val="22"/>
                <w:szCs w:val="22"/>
              </w:rPr>
              <w:fldChar w:fldCharType="separate"/>
            </w:r>
            <w:r w:rsidR="00DB5A02" w:rsidRPr="00321D5D">
              <w:rPr>
                <w:rFonts w:asciiTheme="minorHAnsi" w:hAnsiTheme="minorHAnsi" w:cstheme="minorHAnsi"/>
                <w:b/>
                <w:sz w:val="22"/>
                <w:szCs w:val="22"/>
              </w:rPr>
              <w:t>2</w:t>
            </w:r>
            <w:r w:rsidR="00DB5A02" w:rsidRPr="00321D5D">
              <w:rPr>
                <w:rFonts w:asciiTheme="minorHAnsi" w:hAnsiTheme="minorHAnsi" w:cstheme="minorHAnsi"/>
                <w:b/>
                <w:sz w:val="22"/>
                <w:szCs w:val="22"/>
              </w:rPr>
              <w:fldChar w:fldCharType="end"/>
            </w:r>
            <w:r w:rsidR="00DB5A02" w:rsidRPr="00321D5D">
              <w:rPr>
                <w:rFonts w:asciiTheme="minorHAnsi" w:hAnsiTheme="minorHAnsi" w:cstheme="minorHAnsi"/>
                <w:sz w:val="22"/>
                <w:szCs w:val="22"/>
              </w:rPr>
              <w:t xml:space="preserve"> of </w:t>
            </w:r>
            <w:r w:rsidR="00DB5A02" w:rsidRPr="00321D5D">
              <w:rPr>
                <w:rFonts w:asciiTheme="minorHAnsi" w:hAnsiTheme="minorHAnsi" w:cstheme="minorHAnsi"/>
                <w:b/>
                <w:sz w:val="22"/>
                <w:szCs w:val="22"/>
              </w:rPr>
              <w:fldChar w:fldCharType="begin"/>
            </w:r>
            <w:r w:rsidR="00DB5A02" w:rsidRPr="00321D5D">
              <w:rPr>
                <w:rFonts w:asciiTheme="minorHAnsi" w:hAnsiTheme="minorHAnsi" w:cstheme="minorHAnsi"/>
                <w:b/>
                <w:sz w:val="22"/>
                <w:szCs w:val="22"/>
              </w:rPr>
              <w:instrText xml:space="preserve"> NUMPAGES  </w:instrText>
            </w:r>
            <w:r w:rsidR="00DB5A02" w:rsidRPr="00321D5D">
              <w:rPr>
                <w:rFonts w:asciiTheme="minorHAnsi" w:hAnsiTheme="minorHAnsi" w:cstheme="minorHAnsi"/>
                <w:b/>
                <w:sz w:val="22"/>
                <w:szCs w:val="22"/>
              </w:rPr>
              <w:fldChar w:fldCharType="separate"/>
            </w:r>
            <w:r w:rsidR="00DB5A02" w:rsidRPr="00321D5D">
              <w:rPr>
                <w:rFonts w:asciiTheme="minorHAnsi" w:hAnsiTheme="minorHAnsi" w:cstheme="minorHAnsi"/>
                <w:b/>
                <w:sz w:val="22"/>
                <w:szCs w:val="22"/>
              </w:rPr>
              <w:t>2</w:t>
            </w:r>
            <w:r w:rsidR="00DB5A02" w:rsidRPr="00321D5D">
              <w:rPr>
                <w:rFonts w:asciiTheme="minorHAnsi" w:hAnsiTheme="minorHAnsi" w:cstheme="minorHAnsi"/>
                <w:b/>
                <w:sz w:val="22"/>
                <w:szCs w:val="22"/>
              </w:rPr>
              <w:fldChar w:fldCharType="end"/>
            </w:r>
          </w:sdtContent>
        </w:sdt>
      </w:sdtContent>
    </w:sdt>
  </w:p>
  <w:p w14:paraId="372C5A0B" w14:textId="253D047E" w:rsidR="002E1DCB" w:rsidRDefault="002E1DCB" w:rsidP="00321D5D">
    <w:pPr>
      <w:pStyle w:val="Footer"/>
      <w:tabs>
        <w:tab w:val="clear" w:pos="4513"/>
        <w:tab w:val="clear" w:pos="9026"/>
        <w:tab w:val="center" w:pos="4680"/>
        <w:tab w:val="right" w:pos="936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EA21" w14:textId="77777777" w:rsidR="00321D5D" w:rsidRDefault="00321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D1808" w14:textId="77777777" w:rsidR="00AB4977" w:rsidRDefault="00AB4977" w:rsidP="003B25FF">
      <w:pPr>
        <w:spacing w:before="0" w:line="240" w:lineRule="auto"/>
      </w:pPr>
      <w:r>
        <w:separator/>
      </w:r>
    </w:p>
  </w:footnote>
  <w:footnote w:type="continuationSeparator" w:id="0">
    <w:p w14:paraId="22887C8E" w14:textId="77777777" w:rsidR="00AB4977" w:rsidRDefault="00AB4977" w:rsidP="003B25FF">
      <w:pPr>
        <w:spacing w:before="0" w:line="240" w:lineRule="auto"/>
      </w:pPr>
      <w:r>
        <w:continuationSeparator/>
      </w:r>
    </w:p>
  </w:footnote>
  <w:footnote w:type="continuationNotice" w:id="1">
    <w:p w14:paraId="6B412A3A" w14:textId="77777777" w:rsidR="00AB4977" w:rsidRDefault="00AB497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ED99" w14:textId="77777777" w:rsidR="00321D5D" w:rsidRDefault="00321D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0B518" w14:textId="0DD47700" w:rsidR="003B25FF" w:rsidRPr="003B25FF" w:rsidRDefault="003B25FF" w:rsidP="003B25FF">
    <w:pPr>
      <w:rPr>
        <w:rFonts w:ascii="Calibri" w:hAnsi="Calibri" w:cs="Calibri"/>
        <w:sz w:val="22"/>
        <w:szCs w:val="22"/>
      </w:rPr>
    </w:pPr>
    <w:r w:rsidRPr="003B25FF">
      <w:rPr>
        <w:rFonts w:ascii="Calibri" w:hAnsi="Calibri" w:cs="Calibri"/>
        <w:color w:val="000000"/>
        <w:sz w:val="22"/>
        <w:szCs w:val="22"/>
      </w:rPr>
      <w:t xml:space="preserve">Australia’s new Nature Positive laws: Webinar </w:t>
    </w:r>
    <w:r w:rsidR="00647023">
      <w:rPr>
        <w:rFonts w:ascii="Calibri" w:hAnsi="Calibri" w:cs="Calibri"/>
        <w:color w:val="000000"/>
        <w:sz w:val="22"/>
        <w:szCs w:val="22"/>
      </w:rPr>
      <w:t>19 April 2024</w:t>
    </w:r>
    <w:r w:rsidRPr="003B25FF">
      <w:rPr>
        <w:rFonts w:ascii="Calibri" w:hAnsi="Calibri" w:cs="Calibri"/>
        <w:color w:val="000000"/>
        <w:sz w:val="22"/>
        <w:szCs w:val="22"/>
      </w:rPr>
      <w:tab/>
    </w:r>
    <w:r w:rsidRPr="003B25FF">
      <w:rPr>
        <w:rFonts w:ascii="Calibri" w:hAnsi="Calibri" w:cs="Calibri"/>
        <w:color w:val="000000"/>
        <w:sz w:val="22"/>
        <w:szCs w:val="22"/>
      </w:rPr>
      <w:ptab w:relativeTo="margin" w:alignment="right" w:leader="none"/>
    </w:r>
    <w:r w:rsidRPr="003B25FF">
      <w:rPr>
        <w:rFonts w:ascii="Calibri" w:hAnsi="Calibri" w:cs="Calibri"/>
        <w:color w:val="000000"/>
        <w:sz w:val="22"/>
        <w:szCs w:val="22"/>
      </w:rPr>
      <w:t>Transcript</w:t>
    </w:r>
  </w:p>
  <w:p w14:paraId="2996EF6E" w14:textId="77777777" w:rsidR="003B25FF" w:rsidRDefault="003B25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96B9" w14:textId="77777777" w:rsidR="00321D5D" w:rsidRDefault="00321D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5FF"/>
    <w:rsid w:val="00002A05"/>
    <w:rsid w:val="00002A14"/>
    <w:rsid w:val="000041B1"/>
    <w:rsid w:val="00004AAE"/>
    <w:rsid w:val="0000581F"/>
    <w:rsid w:val="000063F6"/>
    <w:rsid w:val="00007594"/>
    <w:rsid w:val="00010362"/>
    <w:rsid w:val="00010575"/>
    <w:rsid w:val="00010B07"/>
    <w:rsid w:val="00010CAD"/>
    <w:rsid w:val="0001285B"/>
    <w:rsid w:val="0001324D"/>
    <w:rsid w:val="00014A02"/>
    <w:rsid w:val="0001618D"/>
    <w:rsid w:val="00016505"/>
    <w:rsid w:val="000168FF"/>
    <w:rsid w:val="00016CD4"/>
    <w:rsid w:val="00020A03"/>
    <w:rsid w:val="00020CE6"/>
    <w:rsid w:val="000219C8"/>
    <w:rsid w:val="00023D94"/>
    <w:rsid w:val="00024010"/>
    <w:rsid w:val="000250C1"/>
    <w:rsid w:val="00025285"/>
    <w:rsid w:val="00026458"/>
    <w:rsid w:val="00027AB5"/>
    <w:rsid w:val="000301F9"/>
    <w:rsid w:val="0003154B"/>
    <w:rsid w:val="00032A9E"/>
    <w:rsid w:val="00033A93"/>
    <w:rsid w:val="0003537B"/>
    <w:rsid w:val="00037986"/>
    <w:rsid w:val="00040324"/>
    <w:rsid w:val="00040652"/>
    <w:rsid w:val="000415D3"/>
    <w:rsid w:val="00042446"/>
    <w:rsid w:val="00042A50"/>
    <w:rsid w:val="00044C03"/>
    <w:rsid w:val="00045207"/>
    <w:rsid w:val="00045AC0"/>
    <w:rsid w:val="000468B6"/>
    <w:rsid w:val="000476AE"/>
    <w:rsid w:val="0005013A"/>
    <w:rsid w:val="00050B1E"/>
    <w:rsid w:val="00051E6A"/>
    <w:rsid w:val="00051EB1"/>
    <w:rsid w:val="0005246E"/>
    <w:rsid w:val="000527DC"/>
    <w:rsid w:val="000531A7"/>
    <w:rsid w:val="0005324E"/>
    <w:rsid w:val="0005382F"/>
    <w:rsid w:val="00054536"/>
    <w:rsid w:val="00055673"/>
    <w:rsid w:val="00057FCE"/>
    <w:rsid w:val="00060E19"/>
    <w:rsid w:val="0006329C"/>
    <w:rsid w:val="00064158"/>
    <w:rsid w:val="00064B03"/>
    <w:rsid w:val="000653CE"/>
    <w:rsid w:val="0006542B"/>
    <w:rsid w:val="000655F0"/>
    <w:rsid w:val="00065612"/>
    <w:rsid w:val="00065CC9"/>
    <w:rsid w:val="00070F0F"/>
    <w:rsid w:val="00071BB4"/>
    <w:rsid w:val="0007468A"/>
    <w:rsid w:val="00074FA0"/>
    <w:rsid w:val="00075A1F"/>
    <w:rsid w:val="00076939"/>
    <w:rsid w:val="00077295"/>
    <w:rsid w:val="00077377"/>
    <w:rsid w:val="00077403"/>
    <w:rsid w:val="000816C9"/>
    <w:rsid w:val="00081C65"/>
    <w:rsid w:val="0008283A"/>
    <w:rsid w:val="00082C58"/>
    <w:rsid w:val="00084733"/>
    <w:rsid w:val="00086E34"/>
    <w:rsid w:val="00087BD0"/>
    <w:rsid w:val="00090D2C"/>
    <w:rsid w:val="00091CAA"/>
    <w:rsid w:val="000920D5"/>
    <w:rsid w:val="0009244F"/>
    <w:rsid w:val="0009540E"/>
    <w:rsid w:val="000A0C3D"/>
    <w:rsid w:val="000A1B15"/>
    <w:rsid w:val="000A2686"/>
    <w:rsid w:val="000A2877"/>
    <w:rsid w:val="000A2AD6"/>
    <w:rsid w:val="000A3FDE"/>
    <w:rsid w:val="000A481D"/>
    <w:rsid w:val="000A489B"/>
    <w:rsid w:val="000A4BDD"/>
    <w:rsid w:val="000A575B"/>
    <w:rsid w:val="000A5AE9"/>
    <w:rsid w:val="000A5B7A"/>
    <w:rsid w:val="000A6287"/>
    <w:rsid w:val="000B0176"/>
    <w:rsid w:val="000B1B2C"/>
    <w:rsid w:val="000B2CE0"/>
    <w:rsid w:val="000B2F5A"/>
    <w:rsid w:val="000B3332"/>
    <w:rsid w:val="000B3658"/>
    <w:rsid w:val="000B4924"/>
    <w:rsid w:val="000B49D8"/>
    <w:rsid w:val="000B57A8"/>
    <w:rsid w:val="000B5ACD"/>
    <w:rsid w:val="000B6CEF"/>
    <w:rsid w:val="000B6E9C"/>
    <w:rsid w:val="000B756A"/>
    <w:rsid w:val="000C0775"/>
    <w:rsid w:val="000C0C4F"/>
    <w:rsid w:val="000C0EF2"/>
    <w:rsid w:val="000C1963"/>
    <w:rsid w:val="000C5794"/>
    <w:rsid w:val="000C6599"/>
    <w:rsid w:val="000C6B21"/>
    <w:rsid w:val="000C77C8"/>
    <w:rsid w:val="000D12CE"/>
    <w:rsid w:val="000D36D2"/>
    <w:rsid w:val="000D3888"/>
    <w:rsid w:val="000D56FA"/>
    <w:rsid w:val="000D5BB5"/>
    <w:rsid w:val="000D5C6B"/>
    <w:rsid w:val="000D7A64"/>
    <w:rsid w:val="000D7ABF"/>
    <w:rsid w:val="000D7F10"/>
    <w:rsid w:val="000E017A"/>
    <w:rsid w:val="000E0E16"/>
    <w:rsid w:val="000E2070"/>
    <w:rsid w:val="000E23B4"/>
    <w:rsid w:val="000E30CC"/>
    <w:rsid w:val="000E34DE"/>
    <w:rsid w:val="000E3674"/>
    <w:rsid w:val="000E400C"/>
    <w:rsid w:val="000E4C2D"/>
    <w:rsid w:val="000E61A3"/>
    <w:rsid w:val="000F0633"/>
    <w:rsid w:val="000F0ED7"/>
    <w:rsid w:val="000F2AF1"/>
    <w:rsid w:val="000F4C7D"/>
    <w:rsid w:val="000F4CC6"/>
    <w:rsid w:val="000F5939"/>
    <w:rsid w:val="000F74EC"/>
    <w:rsid w:val="001007ED"/>
    <w:rsid w:val="0010117C"/>
    <w:rsid w:val="001018AC"/>
    <w:rsid w:val="0010639B"/>
    <w:rsid w:val="0010688F"/>
    <w:rsid w:val="00107778"/>
    <w:rsid w:val="00107C86"/>
    <w:rsid w:val="00110887"/>
    <w:rsid w:val="00110889"/>
    <w:rsid w:val="00111BC1"/>
    <w:rsid w:val="001145E8"/>
    <w:rsid w:val="00114F7D"/>
    <w:rsid w:val="001150C3"/>
    <w:rsid w:val="00115729"/>
    <w:rsid w:val="00116125"/>
    <w:rsid w:val="00116F8D"/>
    <w:rsid w:val="00117866"/>
    <w:rsid w:val="001211AF"/>
    <w:rsid w:val="00121DDC"/>
    <w:rsid w:val="00122F22"/>
    <w:rsid w:val="0012429F"/>
    <w:rsid w:val="00124B3C"/>
    <w:rsid w:val="00125BDF"/>
    <w:rsid w:val="00125E41"/>
    <w:rsid w:val="00125EA9"/>
    <w:rsid w:val="001273FE"/>
    <w:rsid w:val="0012769D"/>
    <w:rsid w:val="00131635"/>
    <w:rsid w:val="001336C1"/>
    <w:rsid w:val="00133EE5"/>
    <w:rsid w:val="001411FB"/>
    <w:rsid w:val="0014188B"/>
    <w:rsid w:val="0014304E"/>
    <w:rsid w:val="00146AC2"/>
    <w:rsid w:val="00146B13"/>
    <w:rsid w:val="001478B5"/>
    <w:rsid w:val="0015092D"/>
    <w:rsid w:val="00150FBC"/>
    <w:rsid w:val="0015150A"/>
    <w:rsid w:val="001517C1"/>
    <w:rsid w:val="00151F73"/>
    <w:rsid w:val="001525A8"/>
    <w:rsid w:val="001528DC"/>
    <w:rsid w:val="00152E0B"/>
    <w:rsid w:val="001534FF"/>
    <w:rsid w:val="001537EA"/>
    <w:rsid w:val="0015412D"/>
    <w:rsid w:val="0015414F"/>
    <w:rsid w:val="001550FE"/>
    <w:rsid w:val="001553F3"/>
    <w:rsid w:val="00156166"/>
    <w:rsid w:val="00156D2E"/>
    <w:rsid w:val="00157C76"/>
    <w:rsid w:val="00160FD4"/>
    <w:rsid w:val="001624BE"/>
    <w:rsid w:val="00162893"/>
    <w:rsid w:val="00162E76"/>
    <w:rsid w:val="0016326B"/>
    <w:rsid w:val="00163684"/>
    <w:rsid w:val="00163B62"/>
    <w:rsid w:val="00164CC9"/>
    <w:rsid w:val="00164FE6"/>
    <w:rsid w:val="0016546C"/>
    <w:rsid w:val="00165A8D"/>
    <w:rsid w:val="00171AEC"/>
    <w:rsid w:val="00171B7B"/>
    <w:rsid w:val="00172B9F"/>
    <w:rsid w:val="00173115"/>
    <w:rsid w:val="001741AF"/>
    <w:rsid w:val="0017579E"/>
    <w:rsid w:val="00176876"/>
    <w:rsid w:val="00177292"/>
    <w:rsid w:val="0017765E"/>
    <w:rsid w:val="001802B8"/>
    <w:rsid w:val="00180C08"/>
    <w:rsid w:val="00180C51"/>
    <w:rsid w:val="00180D23"/>
    <w:rsid w:val="001820BD"/>
    <w:rsid w:val="00183310"/>
    <w:rsid w:val="00183BCD"/>
    <w:rsid w:val="001847B9"/>
    <w:rsid w:val="0018575A"/>
    <w:rsid w:val="00185952"/>
    <w:rsid w:val="00186C20"/>
    <w:rsid w:val="0019001F"/>
    <w:rsid w:val="001901A2"/>
    <w:rsid w:val="001902F5"/>
    <w:rsid w:val="00190414"/>
    <w:rsid w:val="001906A1"/>
    <w:rsid w:val="001906CF"/>
    <w:rsid w:val="00190957"/>
    <w:rsid w:val="00191819"/>
    <w:rsid w:val="00192F03"/>
    <w:rsid w:val="00195E0B"/>
    <w:rsid w:val="001961E5"/>
    <w:rsid w:val="001A0739"/>
    <w:rsid w:val="001A1B9A"/>
    <w:rsid w:val="001A1ECD"/>
    <w:rsid w:val="001A358B"/>
    <w:rsid w:val="001A3657"/>
    <w:rsid w:val="001A40DF"/>
    <w:rsid w:val="001A508D"/>
    <w:rsid w:val="001A62F9"/>
    <w:rsid w:val="001B15BA"/>
    <w:rsid w:val="001B18F7"/>
    <w:rsid w:val="001B47F8"/>
    <w:rsid w:val="001B4AD9"/>
    <w:rsid w:val="001B4C7F"/>
    <w:rsid w:val="001B4F24"/>
    <w:rsid w:val="001B7BB1"/>
    <w:rsid w:val="001C0B4D"/>
    <w:rsid w:val="001C21E5"/>
    <w:rsid w:val="001C5205"/>
    <w:rsid w:val="001C5413"/>
    <w:rsid w:val="001C5653"/>
    <w:rsid w:val="001C57AA"/>
    <w:rsid w:val="001C61FA"/>
    <w:rsid w:val="001C7E24"/>
    <w:rsid w:val="001D0124"/>
    <w:rsid w:val="001D132B"/>
    <w:rsid w:val="001D1983"/>
    <w:rsid w:val="001D3D4D"/>
    <w:rsid w:val="001D4C24"/>
    <w:rsid w:val="001D55A7"/>
    <w:rsid w:val="001D59AE"/>
    <w:rsid w:val="001D67AE"/>
    <w:rsid w:val="001E1FF3"/>
    <w:rsid w:val="001E5A32"/>
    <w:rsid w:val="001E6BEE"/>
    <w:rsid w:val="001E748E"/>
    <w:rsid w:val="001E7526"/>
    <w:rsid w:val="001E7C58"/>
    <w:rsid w:val="001E7F84"/>
    <w:rsid w:val="001F22FA"/>
    <w:rsid w:val="001F348A"/>
    <w:rsid w:val="001F5C28"/>
    <w:rsid w:val="001F6996"/>
    <w:rsid w:val="001F7149"/>
    <w:rsid w:val="002013D1"/>
    <w:rsid w:val="002037BA"/>
    <w:rsid w:val="00203DB6"/>
    <w:rsid w:val="00204022"/>
    <w:rsid w:val="00204597"/>
    <w:rsid w:val="002056F6"/>
    <w:rsid w:val="00205965"/>
    <w:rsid w:val="00207034"/>
    <w:rsid w:val="00207066"/>
    <w:rsid w:val="0020718D"/>
    <w:rsid w:val="0020740C"/>
    <w:rsid w:val="0020773A"/>
    <w:rsid w:val="002101F8"/>
    <w:rsid w:val="00210A21"/>
    <w:rsid w:val="00210D41"/>
    <w:rsid w:val="00211D72"/>
    <w:rsid w:val="00212AF6"/>
    <w:rsid w:val="00213DD6"/>
    <w:rsid w:val="002158A0"/>
    <w:rsid w:val="00215BBF"/>
    <w:rsid w:val="00216789"/>
    <w:rsid w:val="00217399"/>
    <w:rsid w:val="00217548"/>
    <w:rsid w:val="002211CD"/>
    <w:rsid w:val="00221291"/>
    <w:rsid w:val="0022186E"/>
    <w:rsid w:val="00222329"/>
    <w:rsid w:val="00223758"/>
    <w:rsid w:val="00224665"/>
    <w:rsid w:val="00226446"/>
    <w:rsid w:val="002276C9"/>
    <w:rsid w:val="00230549"/>
    <w:rsid w:val="002325C1"/>
    <w:rsid w:val="00232A0C"/>
    <w:rsid w:val="002336CF"/>
    <w:rsid w:val="00233765"/>
    <w:rsid w:val="00233B29"/>
    <w:rsid w:val="002350E7"/>
    <w:rsid w:val="00235539"/>
    <w:rsid w:val="00235C0F"/>
    <w:rsid w:val="00235C6E"/>
    <w:rsid w:val="002366C3"/>
    <w:rsid w:val="00236B42"/>
    <w:rsid w:val="002379AD"/>
    <w:rsid w:val="0024103B"/>
    <w:rsid w:val="002413C2"/>
    <w:rsid w:val="00243B19"/>
    <w:rsid w:val="00244262"/>
    <w:rsid w:val="00244B2C"/>
    <w:rsid w:val="00244EBC"/>
    <w:rsid w:val="00246294"/>
    <w:rsid w:val="0024685B"/>
    <w:rsid w:val="0024731F"/>
    <w:rsid w:val="002478E7"/>
    <w:rsid w:val="00247DF8"/>
    <w:rsid w:val="00250817"/>
    <w:rsid w:val="00250823"/>
    <w:rsid w:val="00250E3B"/>
    <w:rsid w:val="0025118A"/>
    <w:rsid w:val="00251D81"/>
    <w:rsid w:val="00251D90"/>
    <w:rsid w:val="00252C21"/>
    <w:rsid w:val="002536AA"/>
    <w:rsid w:val="00254190"/>
    <w:rsid w:val="00254932"/>
    <w:rsid w:val="00254B94"/>
    <w:rsid w:val="00254D1B"/>
    <w:rsid w:val="00254E64"/>
    <w:rsid w:val="00256EC7"/>
    <w:rsid w:val="00257B5B"/>
    <w:rsid w:val="00260005"/>
    <w:rsid w:val="00261252"/>
    <w:rsid w:val="002614C4"/>
    <w:rsid w:val="00261A19"/>
    <w:rsid w:val="002661E1"/>
    <w:rsid w:val="0026681C"/>
    <w:rsid w:val="00266C2B"/>
    <w:rsid w:val="00267E2E"/>
    <w:rsid w:val="00271532"/>
    <w:rsid w:val="00271CE9"/>
    <w:rsid w:val="0027471B"/>
    <w:rsid w:val="00274C58"/>
    <w:rsid w:val="00275302"/>
    <w:rsid w:val="002802DD"/>
    <w:rsid w:val="00281740"/>
    <w:rsid w:val="002820B0"/>
    <w:rsid w:val="002827B2"/>
    <w:rsid w:val="0028338A"/>
    <w:rsid w:val="00283737"/>
    <w:rsid w:val="00284506"/>
    <w:rsid w:val="00285C56"/>
    <w:rsid w:val="00292CA1"/>
    <w:rsid w:val="00292E27"/>
    <w:rsid w:val="00295B1B"/>
    <w:rsid w:val="00296E0F"/>
    <w:rsid w:val="002973F0"/>
    <w:rsid w:val="002A22BD"/>
    <w:rsid w:val="002A2BBC"/>
    <w:rsid w:val="002A34AB"/>
    <w:rsid w:val="002A37EA"/>
    <w:rsid w:val="002A3C47"/>
    <w:rsid w:val="002A5769"/>
    <w:rsid w:val="002A59CB"/>
    <w:rsid w:val="002A6115"/>
    <w:rsid w:val="002B07BF"/>
    <w:rsid w:val="002B1FB0"/>
    <w:rsid w:val="002B2F60"/>
    <w:rsid w:val="002B3105"/>
    <w:rsid w:val="002B4036"/>
    <w:rsid w:val="002B4601"/>
    <w:rsid w:val="002B5399"/>
    <w:rsid w:val="002B6764"/>
    <w:rsid w:val="002B6A50"/>
    <w:rsid w:val="002B6D59"/>
    <w:rsid w:val="002B6E3E"/>
    <w:rsid w:val="002B7D6E"/>
    <w:rsid w:val="002C0E53"/>
    <w:rsid w:val="002C1A4D"/>
    <w:rsid w:val="002C2611"/>
    <w:rsid w:val="002C416A"/>
    <w:rsid w:val="002D05A7"/>
    <w:rsid w:val="002D11BC"/>
    <w:rsid w:val="002D2F87"/>
    <w:rsid w:val="002D32BB"/>
    <w:rsid w:val="002D4B19"/>
    <w:rsid w:val="002D4FD1"/>
    <w:rsid w:val="002D598E"/>
    <w:rsid w:val="002D60B8"/>
    <w:rsid w:val="002D77F6"/>
    <w:rsid w:val="002D7A94"/>
    <w:rsid w:val="002E1DCB"/>
    <w:rsid w:val="002E2C83"/>
    <w:rsid w:val="002E2D2C"/>
    <w:rsid w:val="002E3613"/>
    <w:rsid w:val="002E5630"/>
    <w:rsid w:val="002E5F51"/>
    <w:rsid w:val="002E692D"/>
    <w:rsid w:val="002F1EBB"/>
    <w:rsid w:val="002F2712"/>
    <w:rsid w:val="002F279F"/>
    <w:rsid w:val="002F2880"/>
    <w:rsid w:val="002F28B1"/>
    <w:rsid w:val="002F420A"/>
    <w:rsid w:val="002F5F25"/>
    <w:rsid w:val="002F69FB"/>
    <w:rsid w:val="002F7FE0"/>
    <w:rsid w:val="00300191"/>
    <w:rsid w:val="003029D7"/>
    <w:rsid w:val="003049F0"/>
    <w:rsid w:val="00305A26"/>
    <w:rsid w:val="00305A3B"/>
    <w:rsid w:val="00307A76"/>
    <w:rsid w:val="003115F0"/>
    <w:rsid w:val="0031539B"/>
    <w:rsid w:val="003159DD"/>
    <w:rsid w:val="00316357"/>
    <w:rsid w:val="00316CFE"/>
    <w:rsid w:val="003175D6"/>
    <w:rsid w:val="0032016A"/>
    <w:rsid w:val="00321638"/>
    <w:rsid w:val="00321D5D"/>
    <w:rsid w:val="00322DB3"/>
    <w:rsid w:val="00323800"/>
    <w:rsid w:val="00325CC0"/>
    <w:rsid w:val="00326907"/>
    <w:rsid w:val="003272DC"/>
    <w:rsid w:val="00331854"/>
    <w:rsid w:val="00331A00"/>
    <w:rsid w:val="00332350"/>
    <w:rsid w:val="00332A9F"/>
    <w:rsid w:val="0033493E"/>
    <w:rsid w:val="0033578C"/>
    <w:rsid w:val="00335EAF"/>
    <w:rsid w:val="00336CFC"/>
    <w:rsid w:val="00340192"/>
    <w:rsid w:val="00340460"/>
    <w:rsid w:val="00340B35"/>
    <w:rsid w:val="00340D3C"/>
    <w:rsid w:val="00341108"/>
    <w:rsid w:val="0034114C"/>
    <w:rsid w:val="003424DA"/>
    <w:rsid w:val="00342B92"/>
    <w:rsid w:val="0034317E"/>
    <w:rsid w:val="003438AB"/>
    <w:rsid w:val="0034519B"/>
    <w:rsid w:val="003459B5"/>
    <w:rsid w:val="00346C33"/>
    <w:rsid w:val="00346F8A"/>
    <w:rsid w:val="00347CB9"/>
    <w:rsid w:val="00350303"/>
    <w:rsid w:val="0035129A"/>
    <w:rsid w:val="003520B6"/>
    <w:rsid w:val="00355148"/>
    <w:rsid w:val="0035560B"/>
    <w:rsid w:val="00357181"/>
    <w:rsid w:val="00357C94"/>
    <w:rsid w:val="00361ACB"/>
    <w:rsid w:val="00361D3D"/>
    <w:rsid w:val="0036382E"/>
    <w:rsid w:val="0036577E"/>
    <w:rsid w:val="00365E87"/>
    <w:rsid w:val="00367ACE"/>
    <w:rsid w:val="00371885"/>
    <w:rsid w:val="00371E37"/>
    <w:rsid w:val="003723E4"/>
    <w:rsid w:val="003724C7"/>
    <w:rsid w:val="0037362C"/>
    <w:rsid w:val="00375A31"/>
    <w:rsid w:val="00380550"/>
    <w:rsid w:val="0038065B"/>
    <w:rsid w:val="00381978"/>
    <w:rsid w:val="0038340F"/>
    <w:rsid w:val="00383EA4"/>
    <w:rsid w:val="00383F00"/>
    <w:rsid w:val="00384ACB"/>
    <w:rsid w:val="0038587D"/>
    <w:rsid w:val="00385CAA"/>
    <w:rsid w:val="0038694C"/>
    <w:rsid w:val="00386985"/>
    <w:rsid w:val="00386AEB"/>
    <w:rsid w:val="00386CFD"/>
    <w:rsid w:val="00386D26"/>
    <w:rsid w:val="00392E27"/>
    <w:rsid w:val="003935FE"/>
    <w:rsid w:val="00393C3F"/>
    <w:rsid w:val="00394BDD"/>
    <w:rsid w:val="0039581B"/>
    <w:rsid w:val="00395850"/>
    <w:rsid w:val="00395F10"/>
    <w:rsid w:val="00396110"/>
    <w:rsid w:val="003964B6"/>
    <w:rsid w:val="00396C77"/>
    <w:rsid w:val="003A0431"/>
    <w:rsid w:val="003A0F37"/>
    <w:rsid w:val="003A1AF5"/>
    <w:rsid w:val="003A6018"/>
    <w:rsid w:val="003A6E40"/>
    <w:rsid w:val="003A72BA"/>
    <w:rsid w:val="003A7352"/>
    <w:rsid w:val="003B0927"/>
    <w:rsid w:val="003B0B47"/>
    <w:rsid w:val="003B0C23"/>
    <w:rsid w:val="003B0E84"/>
    <w:rsid w:val="003B0F95"/>
    <w:rsid w:val="003B1EC8"/>
    <w:rsid w:val="003B25FF"/>
    <w:rsid w:val="003B3AFF"/>
    <w:rsid w:val="003B3C32"/>
    <w:rsid w:val="003B5479"/>
    <w:rsid w:val="003C0798"/>
    <w:rsid w:val="003C1D56"/>
    <w:rsid w:val="003C2627"/>
    <w:rsid w:val="003C30E9"/>
    <w:rsid w:val="003C349C"/>
    <w:rsid w:val="003C59C1"/>
    <w:rsid w:val="003D039A"/>
    <w:rsid w:val="003D0C90"/>
    <w:rsid w:val="003D17AE"/>
    <w:rsid w:val="003D49DA"/>
    <w:rsid w:val="003D4A3B"/>
    <w:rsid w:val="003D5477"/>
    <w:rsid w:val="003D641E"/>
    <w:rsid w:val="003D7E5D"/>
    <w:rsid w:val="003E0C16"/>
    <w:rsid w:val="003E113E"/>
    <w:rsid w:val="003E24C2"/>
    <w:rsid w:val="003E31B7"/>
    <w:rsid w:val="003E5BE4"/>
    <w:rsid w:val="003E6534"/>
    <w:rsid w:val="003E6ABB"/>
    <w:rsid w:val="003E6D29"/>
    <w:rsid w:val="003E7CC7"/>
    <w:rsid w:val="003F0077"/>
    <w:rsid w:val="003F119B"/>
    <w:rsid w:val="003F2B23"/>
    <w:rsid w:val="003F7B7B"/>
    <w:rsid w:val="00400447"/>
    <w:rsid w:val="00401C95"/>
    <w:rsid w:val="0040235A"/>
    <w:rsid w:val="0040418D"/>
    <w:rsid w:val="00405185"/>
    <w:rsid w:val="0040726F"/>
    <w:rsid w:val="00410939"/>
    <w:rsid w:val="00411CE7"/>
    <w:rsid w:val="004161EE"/>
    <w:rsid w:val="00416D6F"/>
    <w:rsid w:val="00416E43"/>
    <w:rsid w:val="00417764"/>
    <w:rsid w:val="004206FB"/>
    <w:rsid w:val="00421CDE"/>
    <w:rsid w:val="0042319F"/>
    <w:rsid w:val="00423A78"/>
    <w:rsid w:val="00424912"/>
    <w:rsid w:val="004332AC"/>
    <w:rsid w:val="00433486"/>
    <w:rsid w:val="0043400D"/>
    <w:rsid w:val="004347BD"/>
    <w:rsid w:val="00434F2D"/>
    <w:rsid w:val="0043644A"/>
    <w:rsid w:val="004403D3"/>
    <w:rsid w:val="0044051D"/>
    <w:rsid w:val="00442D39"/>
    <w:rsid w:val="00443387"/>
    <w:rsid w:val="00446626"/>
    <w:rsid w:val="00450132"/>
    <w:rsid w:val="00450F75"/>
    <w:rsid w:val="0045166D"/>
    <w:rsid w:val="004532EA"/>
    <w:rsid w:val="004533B3"/>
    <w:rsid w:val="004540A7"/>
    <w:rsid w:val="004544FA"/>
    <w:rsid w:val="0045576B"/>
    <w:rsid w:val="00456707"/>
    <w:rsid w:val="0045755D"/>
    <w:rsid w:val="00457BAE"/>
    <w:rsid w:val="00460150"/>
    <w:rsid w:val="004609DC"/>
    <w:rsid w:val="00461794"/>
    <w:rsid w:val="004618AB"/>
    <w:rsid w:val="00461987"/>
    <w:rsid w:val="00462722"/>
    <w:rsid w:val="004634A1"/>
    <w:rsid w:val="00467049"/>
    <w:rsid w:val="004710BF"/>
    <w:rsid w:val="00471842"/>
    <w:rsid w:val="004733C8"/>
    <w:rsid w:val="00473F93"/>
    <w:rsid w:val="0047458B"/>
    <w:rsid w:val="0047590C"/>
    <w:rsid w:val="00475F3F"/>
    <w:rsid w:val="00476735"/>
    <w:rsid w:val="00476F40"/>
    <w:rsid w:val="00477527"/>
    <w:rsid w:val="004778D4"/>
    <w:rsid w:val="00480316"/>
    <w:rsid w:val="0048077D"/>
    <w:rsid w:val="00481977"/>
    <w:rsid w:val="0048296B"/>
    <w:rsid w:val="00485190"/>
    <w:rsid w:val="0048586B"/>
    <w:rsid w:val="004858C3"/>
    <w:rsid w:val="00485E7A"/>
    <w:rsid w:val="004870C2"/>
    <w:rsid w:val="004874C4"/>
    <w:rsid w:val="004916C6"/>
    <w:rsid w:val="00492DAA"/>
    <w:rsid w:val="004943A9"/>
    <w:rsid w:val="00495B60"/>
    <w:rsid w:val="0049757E"/>
    <w:rsid w:val="004A038B"/>
    <w:rsid w:val="004A0473"/>
    <w:rsid w:val="004A0F7F"/>
    <w:rsid w:val="004A31C7"/>
    <w:rsid w:val="004A3263"/>
    <w:rsid w:val="004A5F62"/>
    <w:rsid w:val="004A6B0B"/>
    <w:rsid w:val="004A6C43"/>
    <w:rsid w:val="004B0986"/>
    <w:rsid w:val="004B1950"/>
    <w:rsid w:val="004B33A1"/>
    <w:rsid w:val="004B3A32"/>
    <w:rsid w:val="004B499A"/>
    <w:rsid w:val="004B592B"/>
    <w:rsid w:val="004B5DD5"/>
    <w:rsid w:val="004B6A93"/>
    <w:rsid w:val="004B6E5A"/>
    <w:rsid w:val="004B73FD"/>
    <w:rsid w:val="004C05BF"/>
    <w:rsid w:val="004C3233"/>
    <w:rsid w:val="004C3397"/>
    <w:rsid w:val="004C39FE"/>
    <w:rsid w:val="004C47F9"/>
    <w:rsid w:val="004C4855"/>
    <w:rsid w:val="004C4A89"/>
    <w:rsid w:val="004C4FE9"/>
    <w:rsid w:val="004C64FC"/>
    <w:rsid w:val="004C6CDA"/>
    <w:rsid w:val="004C6E78"/>
    <w:rsid w:val="004C7804"/>
    <w:rsid w:val="004C7FCF"/>
    <w:rsid w:val="004D0287"/>
    <w:rsid w:val="004D09D5"/>
    <w:rsid w:val="004D12C3"/>
    <w:rsid w:val="004D2D40"/>
    <w:rsid w:val="004D2D8A"/>
    <w:rsid w:val="004D36CB"/>
    <w:rsid w:val="004D385A"/>
    <w:rsid w:val="004D3D45"/>
    <w:rsid w:val="004D4BEE"/>
    <w:rsid w:val="004D4C3E"/>
    <w:rsid w:val="004D4EBB"/>
    <w:rsid w:val="004D55DD"/>
    <w:rsid w:val="004D5898"/>
    <w:rsid w:val="004D59B9"/>
    <w:rsid w:val="004D7B30"/>
    <w:rsid w:val="004D7E37"/>
    <w:rsid w:val="004E18F7"/>
    <w:rsid w:val="004E3E89"/>
    <w:rsid w:val="004E4252"/>
    <w:rsid w:val="004E63DB"/>
    <w:rsid w:val="004E6E5F"/>
    <w:rsid w:val="004E7C19"/>
    <w:rsid w:val="004F2C2B"/>
    <w:rsid w:val="004F2E6E"/>
    <w:rsid w:val="004F335B"/>
    <w:rsid w:val="004F3C15"/>
    <w:rsid w:val="004F4BC3"/>
    <w:rsid w:val="004F4F0A"/>
    <w:rsid w:val="004F4F67"/>
    <w:rsid w:val="004F50AC"/>
    <w:rsid w:val="004F649D"/>
    <w:rsid w:val="004F652F"/>
    <w:rsid w:val="004F687E"/>
    <w:rsid w:val="004F769E"/>
    <w:rsid w:val="00502826"/>
    <w:rsid w:val="005041AF"/>
    <w:rsid w:val="00504627"/>
    <w:rsid w:val="00505880"/>
    <w:rsid w:val="0050603A"/>
    <w:rsid w:val="00506577"/>
    <w:rsid w:val="00506A57"/>
    <w:rsid w:val="00506F2A"/>
    <w:rsid w:val="00507801"/>
    <w:rsid w:val="00507C0B"/>
    <w:rsid w:val="00513C03"/>
    <w:rsid w:val="005143D0"/>
    <w:rsid w:val="00514BF0"/>
    <w:rsid w:val="00514D2F"/>
    <w:rsid w:val="0051584A"/>
    <w:rsid w:val="0051662D"/>
    <w:rsid w:val="00516DC0"/>
    <w:rsid w:val="00521293"/>
    <w:rsid w:val="0052262C"/>
    <w:rsid w:val="005231A2"/>
    <w:rsid w:val="00523410"/>
    <w:rsid w:val="00524A1D"/>
    <w:rsid w:val="00525793"/>
    <w:rsid w:val="005264F2"/>
    <w:rsid w:val="0052719F"/>
    <w:rsid w:val="00531511"/>
    <w:rsid w:val="005325C1"/>
    <w:rsid w:val="0053298B"/>
    <w:rsid w:val="00533363"/>
    <w:rsid w:val="00534ED9"/>
    <w:rsid w:val="00535D4C"/>
    <w:rsid w:val="00536A39"/>
    <w:rsid w:val="00537BA9"/>
    <w:rsid w:val="00537C49"/>
    <w:rsid w:val="005404FE"/>
    <w:rsid w:val="005411E3"/>
    <w:rsid w:val="00541A7E"/>
    <w:rsid w:val="00542634"/>
    <w:rsid w:val="00544E66"/>
    <w:rsid w:val="00544F11"/>
    <w:rsid w:val="00544F88"/>
    <w:rsid w:val="00545899"/>
    <w:rsid w:val="00545FCD"/>
    <w:rsid w:val="005460EB"/>
    <w:rsid w:val="0054691E"/>
    <w:rsid w:val="00547228"/>
    <w:rsid w:val="0055044B"/>
    <w:rsid w:val="005504C3"/>
    <w:rsid w:val="00550C04"/>
    <w:rsid w:val="00551856"/>
    <w:rsid w:val="00551C83"/>
    <w:rsid w:val="00551D01"/>
    <w:rsid w:val="00553285"/>
    <w:rsid w:val="00553847"/>
    <w:rsid w:val="00554FF4"/>
    <w:rsid w:val="005553AE"/>
    <w:rsid w:val="00555E83"/>
    <w:rsid w:val="0055752E"/>
    <w:rsid w:val="00557C19"/>
    <w:rsid w:val="0056047A"/>
    <w:rsid w:val="005631F1"/>
    <w:rsid w:val="005631F3"/>
    <w:rsid w:val="0056456D"/>
    <w:rsid w:val="0056528D"/>
    <w:rsid w:val="00566DC4"/>
    <w:rsid w:val="0057098D"/>
    <w:rsid w:val="0057204B"/>
    <w:rsid w:val="0057226B"/>
    <w:rsid w:val="0057254B"/>
    <w:rsid w:val="00572C07"/>
    <w:rsid w:val="00573F26"/>
    <w:rsid w:val="00574D38"/>
    <w:rsid w:val="00574F8F"/>
    <w:rsid w:val="005755FC"/>
    <w:rsid w:val="0057610A"/>
    <w:rsid w:val="00576773"/>
    <w:rsid w:val="00576890"/>
    <w:rsid w:val="00577541"/>
    <w:rsid w:val="0058053C"/>
    <w:rsid w:val="00584034"/>
    <w:rsid w:val="005849CC"/>
    <w:rsid w:val="005873F3"/>
    <w:rsid w:val="00587434"/>
    <w:rsid w:val="005879F3"/>
    <w:rsid w:val="00587A53"/>
    <w:rsid w:val="00592A7B"/>
    <w:rsid w:val="00592C75"/>
    <w:rsid w:val="00592CD7"/>
    <w:rsid w:val="00592F8B"/>
    <w:rsid w:val="0059303E"/>
    <w:rsid w:val="005933F6"/>
    <w:rsid w:val="005937EB"/>
    <w:rsid w:val="00594078"/>
    <w:rsid w:val="005953D7"/>
    <w:rsid w:val="00596242"/>
    <w:rsid w:val="00596CDE"/>
    <w:rsid w:val="00596F21"/>
    <w:rsid w:val="005A052D"/>
    <w:rsid w:val="005A0BEA"/>
    <w:rsid w:val="005A2A6B"/>
    <w:rsid w:val="005A3F83"/>
    <w:rsid w:val="005A4FB4"/>
    <w:rsid w:val="005A5852"/>
    <w:rsid w:val="005A5AE0"/>
    <w:rsid w:val="005A5FF8"/>
    <w:rsid w:val="005A6AE1"/>
    <w:rsid w:val="005A6EA5"/>
    <w:rsid w:val="005A725C"/>
    <w:rsid w:val="005A72CC"/>
    <w:rsid w:val="005B0E78"/>
    <w:rsid w:val="005B1B24"/>
    <w:rsid w:val="005B25FE"/>
    <w:rsid w:val="005B29EA"/>
    <w:rsid w:val="005B2EC1"/>
    <w:rsid w:val="005B3222"/>
    <w:rsid w:val="005B53D3"/>
    <w:rsid w:val="005B5924"/>
    <w:rsid w:val="005B6A46"/>
    <w:rsid w:val="005B6E5C"/>
    <w:rsid w:val="005B7EA5"/>
    <w:rsid w:val="005C24FB"/>
    <w:rsid w:val="005C3BDE"/>
    <w:rsid w:val="005C42C6"/>
    <w:rsid w:val="005C6F0C"/>
    <w:rsid w:val="005D0242"/>
    <w:rsid w:val="005D0BFB"/>
    <w:rsid w:val="005D1C4B"/>
    <w:rsid w:val="005D256D"/>
    <w:rsid w:val="005D2C25"/>
    <w:rsid w:val="005D56FB"/>
    <w:rsid w:val="005D5B4A"/>
    <w:rsid w:val="005D7C82"/>
    <w:rsid w:val="005E0635"/>
    <w:rsid w:val="005E1AC5"/>
    <w:rsid w:val="005E259D"/>
    <w:rsid w:val="005E35ED"/>
    <w:rsid w:val="005E5AE0"/>
    <w:rsid w:val="005E75E9"/>
    <w:rsid w:val="005F1074"/>
    <w:rsid w:val="005F1EC6"/>
    <w:rsid w:val="005F258F"/>
    <w:rsid w:val="005F38F1"/>
    <w:rsid w:val="005F6480"/>
    <w:rsid w:val="005F6862"/>
    <w:rsid w:val="005F7E64"/>
    <w:rsid w:val="00601D0E"/>
    <w:rsid w:val="00601DD5"/>
    <w:rsid w:val="0060277E"/>
    <w:rsid w:val="00602B6F"/>
    <w:rsid w:val="00602EBB"/>
    <w:rsid w:val="0060370D"/>
    <w:rsid w:val="00604430"/>
    <w:rsid w:val="00604A5D"/>
    <w:rsid w:val="006068B6"/>
    <w:rsid w:val="00612546"/>
    <w:rsid w:val="00614CD9"/>
    <w:rsid w:val="0061503C"/>
    <w:rsid w:val="00616030"/>
    <w:rsid w:val="0061640E"/>
    <w:rsid w:val="00616BB2"/>
    <w:rsid w:val="0062012F"/>
    <w:rsid w:val="00622F0C"/>
    <w:rsid w:val="0062536A"/>
    <w:rsid w:val="00626C51"/>
    <w:rsid w:val="006276C8"/>
    <w:rsid w:val="00627849"/>
    <w:rsid w:val="00630EE6"/>
    <w:rsid w:val="00631B30"/>
    <w:rsid w:val="00632553"/>
    <w:rsid w:val="00633C20"/>
    <w:rsid w:val="0063475D"/>
    <w:rsid w:val="00636287"/>
    <w:rsid w:val="0064079D"/>
    <w:rsid w:val="00640D6A"/>
    <w:rsid w:val="00641962"/>
    <w:rsid w:val="006421EB"/>
    <w:rsid w:val="0064230C"/>
    <w:rsid w:val="00643FB6"/>
    <w:rsid w:val="006457FD"/>
    <w:rsid w:val="00645E49"/>
    <w:rsid w:val="00646D26"/>
    <w:rsid w:val="00647023"/>
    <w:rsid w:val="006473F6"/>
    <w:rsid w:val="00647EB5"/>
    <w:rsid w:val="0065030D"/>
    <w:rsid w:val="006503AA"/>
    <w:rsid w:val="00650DA8"/>
    <w:rsid w:val="00651222"/>
    <w:rsid w:val="0065124C"/>
    <w:rsid w:val="006517FF"/>
    <w:rsid w:val="0065264E"/>
    <w:rsid w:val="00653524"/>
    <w:rsid w:val="0065535F"/>
    <w:rsid w:val="00655400"/>
    <w:rsid w:val="006561A0"/>
    <w:rsid w:val="00657060"/>
    <w:rsid w:val="00660AA3"/>
    <w:rsid w:val="006622D9"/>
    <w:rsid w:val="006637D0"/>
    <w:rsid w:val="0066420B"/>
    <w:rsid w:val="00664417"/>
    <w:rsid w:val="00665F81"/>
    <w:rsid w:val="006665EF"/>
    <w:rsid w:val="006679D1"/>
    <w:rsid w:val="00670015"/>
    <w:rsid w:val="006715BE"/>
    <w:rsid w:val="00671752"/>
    <w:rsid w:val="00671EDE"/>
    <w:rsid w:val="00673117"/>
    <w:rsid w:val="00673AE1"/>
    <w:rsid w:val="00675B5C"/>
    <w:rsid w:val="00675F13"/>
    <w:rsid w:val="0067665D"/>
    <w:rsid w:val="00677AAC"/>
    <w:rsid w:val="00680940"/>
    <w:rsid w:val="00681927"/>
    <w:rsid w:val="00681D1E"/>
    <w:rsid w:val="00681EAA"/>
    <w:rsid w:val="00682AA4"/>
    <w:rsid w:val="00683DAE"/>
    <w:rsid w:val="00684D75"/>
    <w:rsid w:val="00685CC6"/>
    <w:rsid w:val="00685FC7"/>
    <w:rsid w:val="0068604F"/>
    <w:rsid w:val="0068632E"/>
    <w:rsid w:val="00690111"/>
    <w:rsid w:val="006905A2"/>
    <w:rsid w:val="00691A72"/>
    <w:rsid w:val="00691FC1"/>
    <w:rsid w:val="006941F6"/>
    <w:rsid w:val="006977E4"/>
    <w:rsid w:val="006A07D1"/>
    <w:rsid w:val="006A1BEC"/>
    <w:rsid w:val="006A2109"/>
    <w:rsid w:val="006A268D"/>
    <w:rsid w:val="006A28AC"/>
    <w:rsid w:val="006A2FFF"/>
    <w:rsid w:val="006A36ED"/>
    <w:rsid w:val="006A392F"/>
    <w:rsid w:val="006A4400"/>
    <w:rsid w:val="006A4A41"/>
    <w:rsid w:val="006A5BF4"/>
    <w:rsid w:val="006A6805"/>
    <w:rsid w:val="006A724F"/>
    <w:rsid w:val="006A7257"/>
    <w:rsid w:val="006A725D"/>
    <w:rsid w:val="006B0C12"/>
    <w:rsid w:val="006B2C51"/>
    <w:rsid w:val="006B373C"/>
    <w:rsid w:val="006B4231"/>
    <w:rsid w:val="006B59F7"/>
    <w:rsid w:val="006B7702"/>
    <w:rsid w:val="006C08E3"/>
    <w:rsid w:val="006C0CA9"/>
    <w:rsid w:val="006C1D4F"/>
    <w:rsid w:val="006C278C"/>
    <w:rsid w:val="006C2E63"/>
    <w:rsid w:val="006C31B7"/>
    <w:rsid w:val="006C5A0C"/>
    <w:rsid w:val="006C5A28"/>
    <w:rsid w:val="006C79F8"/>
    <w:rsid w:val="006D0CC8"/>
    <w:rsid w:val="006D2621"/>
    <w:rsid w:val="006D26C3"/>
    <w:rsid w:val="006D2F49"/>
    <w:rsid w:val="006D4626"/>
    <w:rsid w:val="006D4F6A"/>
    <w:rsid w:val="006D5B04"/>
    <w:rsid w:val="006D689B"/>
    <w:rsid w:val="006D7158"/>
    <w:rsid w:val="006D7199"/>
    <w:rsid w:val="006E00A4"/>
    <w:rsid w:val="006E06D8"/>
    <w:rsid w:val="006E2BBE"/>
    <w:rsid w:val="006E309B"/>
    <w:rsid w:val="006E4BE2"/>
    <w:rsid w:val="006E54FF"/>
    <w:rsid w:val="006E595E"/>
    <w:rsid w:val="006F107C"/>
    <w:rsid w:val="006F1554"/>
    <w:rsid w:val="006F2FA9"/>
    <w:rsid w:val="006F3424"/>
    <w:rsid w:val="006F4664"/>
    <w:rsid w:val="006F4736"/>
    <w:rsid w:val="006F4BEF"/>
    <w:rsid w:val="006F511C"/>
    <w:rsid w:val="006F5CE1"/>
    <w:rsid w:val="006F630A"/>
    <w:rsid w:val="006F7142"/>
    <w:rsid w:val="006F73AD"/>
    <w:rsid w:val="006F776E"/>
    <w:rsid w:val="006F7A66"/>
    <w:rsid w:val="00701DF7"/>
    <w:rsid w:val="007020FD"/>
    <w:rsid w:val="007049B7"/>
    <w:rsid w:val="00704AEE"/>
    <w:rsid w:val="007050E6"/>
    <w:rsid w:val="00706CF4"/>
    <w:rsid w:val="0071072E"/>
    <w:rsid w:val="00711A16"/>
    <w:rsid w:val="00711D97"/>
    <w:rsid w:val="00711D9B"/>
    <w:rsid w:val="00712949"/>
    <w:rsid w:val="00713386"/>
    <w:rsid w:val="0071398F"/>
    <w:rsid w:val="00713E9D"/>
    <w:rsid w:val="00714072"/>
    <w:rsid w:val="00716264"/>
    <w:rsid w:val="00716A5F"/>
    <w:rsid w:val="00717539"/>
    <w:rsid w:val="00722840"/>
    <w:rsid w:val="007230A2"/>
    <w:rsid w:val="00723536"/>
    <w:rsid w:val="00724B70"/>
    <w:rsid w:val="0073160D"/>
    <w:rsid w:val="00732FCE"/>
    <w:rsid w:val="007339F6"/>
    <w:rsid w:val="0073485B"/>
    <w:rsid w:val="00735A49"/>
    <w:rsid w:val="00735AFB"/>
    <w:rsid w:val="007365F4"/>
    <w:rsid w:val="00736E92"/>
    <w:rsid w:val="00740942"/>
    <w:rsid w:val="00741AD5"/>
    <w:rsid w:val="00741D6C"/>
    <w:rsid w:val="00742EC4"/>
    <w:rsid w:val="0074373E"/>
    <w:rsid w:val="00745F82"/>
    <w:rsid w:val="007464C7"/>
    <w:rsid w:val="00746566"/>
    <w:rsid w:val="00747D34"/>
    <w:rsid w:val="00751A48"/>
    <w:rsid w:val="00751DE4"/>
    <w:rsid w:val="007539D5"/>
    <w:rsid w:val="0075414A"/>
    <w:rsid w:val="007547EE"/>
    <w:rsid w:val="0075643C"/>
    <w:rsid w:val="007575B5"/>
    <w:rsid w:val="00757634"/>
    <w:rsid w:val="00760CE1"/>
    <w:rsid w:val="007610BA"/>
    <w:rsid w:val="00761BB5"/>
    <w:rsid w:val="007636E4"/>
    <w:rsid w:val="007639A0"/>
    <w:rsid w:val="00763D6F"/>
    <w:rsid w:val="00763E8F"/>
    <w:rsid w:val="007652BD"/>
    <w:rsid w:val="0076785B"/>
    <w:rsid w:val="00767B94"/>
    <w:rsid w:val="00770E73"/>
    <w:rsid w:val="00771547"/>
    <w:rsid w:val="007720AC"/>
    <w:rsid w:val="00772335"/>
    <w:rsid w:val="0077280B"/>
    <w:rsid w:val="00773EB8"/>
    <w:rsid w:val="007745B5"/>
    <w:rsid w:val="00774F35"/>
    <w:rsid w:val="00774F61"/>
    <w:rsid w:val="0077796F"/>
    <w:rsid w:val="0078044C"/>
    <w:rsid w:val="007806C5"/>
    <w:rsid w:val="00781A90"/>
    <w:rsid w:val="007838D8"/>
    <w:rsid w:val="00784621"/>
    <w:rsid w:val="00786C6D"/>
    <w:rsid w:val="0078747C"/>
    <w:rsid w:val="00792CEE"/>
    <w:rsid w:val="007934A1"/>
    <w:rsid w:val="00793964"/>
    <w:rsid w:val="00793C85"/>
    <w:rsid w:val="00793E8C"/>
    <w:rsid w:val="00795377"/>
    <w:rsid w:val="00796525"/>
    <w:rsid w:val="00796792"/>
    <w:rsid w:val="007967C5"/>
    <w:rsid w:val="00796E81"/>
    <w:rsid w:val="00797EB3"/>
    <w:rsid w:val="007A424D"/>
    <w:rsid w:val="007A44E7"/>
    <w:rsid w:val="007A652B"/>
    <w:rsid w:val="007B15C1"/>
    <w:rsid w:val="007B18CA"/>
    <w:rsid w:val="007B1CD6"/>
    <w:rsid w:val="007B32A0"/>
    <w:rsid w:val="007B3E61"/>
    <w:rsid w:val="007B405E"/>
    <w:rsid w:val="007B4CE0"/>
    <w:rsid w:val="007B4FE3"/>
    <w:rsid w:val="007B770A"/>
    <w:rsid w:val="007C00E8"/>
    <w:rsid w:val="007C0675"/>
    <w:rsid w:val="007C0693"/>
    <w:rsid w:val="007C090E"/>
    <w:rsid w:val="007C2C42"/>
    <w:rsid w:val="007C4B71"/>
    <w:rsid w:val="007C5443"/>
    <w:rsid w:val="007C56B7"/>
    <w:rsid w:val="007C5A9E"/>
    <w:rsid w:val="007C5EFC"/>
    <w:rsid w:val="007C6B8D"/>
    <w:rsid w:val="007D09F8"/>
    <w:rsid w:val="007D2A85"/>
    <w:rsid w:val="007D485A"/>
    <w:rsid w:val="007D58D6"/>
    <w:rsid w:val="007D65F1"/>
    <w:rsid w:val="007D670E"/>
    <w:rsid w:val="007D6ED3"/>
    <w:rsid w:val="007D79FE"/>
    <w:rsid w:val="007D7DAE"/>
    <w:rsid w:val="007D7E28"/>
    <w:rsid w:val="007E0A14"/>
    <w:rsid w:val="007E1B82"/>
    <w:rsid w:val="007E1D3E"/>
    <w:rsid w:val="007E1D72"/>
    <w:rsid w:val="007E23AD"/>
    <w:rsid w:val="007E26C6"/>
    <w:rsid w:val="007E27CD"/>
    <w:rsid w:val="007E39BE"/>
    <w:rsid w:val="007E5720"/>
    <w:rsid w:val="007E63D9"/>
    <w:rsid w:val="007E76D1"/>
    <w:rsid w:val="007E7E08"/>
    <w:rsid w:val="007F1382"/>
    <w:rsid w:val="007F2202"/>
    <w:rsid w:val="007F2DD3"/>
    <w:rsid w:val="007F4FFA"/>
    <w:rsid w:val="00800321"/>
    <w:rsid w:val="00801486"/>
    <w:rsid w:val="00801619"/>
    <w:rsid w:val="00801A6D"/>
    <w:rsid w:val="00802995"/>
    <w:rsid w:val="00802B06"/>
    <w:rsid w:val="0080327E"/>
    <w:rsid w:val="00804295"/>
    <w:rsid w:val="008042E0"/>
    <w:rsid w:val="008044E0"/>
    <w:rsid w:val="0080490A"/>
    <w:rsid w:val="00806AD7"/>
    <w:rsid w:val="008101D4"/>
    <w:rsid w:val="00810472"/>
    <w:rsid w:val="00810F55"/>
    <w:rsid w:val="008113A5"/>
    <w:rsid w:val="008114F0"/>
    <w:rsid w:val="0081279D"/>
    <w:rsid w:val="008154E5"/>
    <w:rsid w:val="008156BA"/>
    <w:rsid w:val="00816788"/>
    <w:rsid w:val="008172AC"/>
    <w:rsid w:val="00820BAD"/>
    <w:rsid w:val="00821AE9"/>
    <w:rsid w:val="00821CA6"/>
    <w:rsid w:val="00823208"/>
    <w:rsid w:val="00823B78"/>
    <w:rsid w:val="00823C5D"/>
    <w:rsid w:val="008241D4"/>
    <w:rsid w:val="00827A2B"/>
    <w:rsid w:val="0083151F"/>
    <w:rsid w:val="008321E9"/>
    <w:rsid w:val="00832616"/>
    <w:rsid w:val="00832F05"/>
    <w:rsid w:val="008360F8"/>
    <w:rsid w:val="00836D39"/>
    <w:rsid w:val="008404FE"/>
    <w:rsid w:val="00842CE9"/>
    <w:rsid w:val="00843453"/>
    <w:rsid w:val="00844124"/>
    <w:rsid w:val="0084523D"/>
    <w:rsid w:val="00845469"/>
    <w:rsid w:val="00845585"/>
    <w:rsid w:val="00845CDA"/>
    <w:rsid w:val="00845F74"/>
    <w:rsid w:val="00846F4F"/>
    <w:rsid w:val="00847A05"/>
    <w:rsid w:val="00847A9A"/>
    <w:rsid w:val="008504C4"/>
    <w:rsid w:val="00850F3E"/>
    <w:rsid w:val="008518DE"/>
    <w:rsid w:val="008523A1"/>
    <w:rsid w:val="00852BD5"/>
    <w:rsid w:val="00852C13"/>
    <w:rsid w:val="00853A89"/>
    <w:rsid w:val="00853B24"/>
    <w:rsid w:val="008547D6"/>
    <w:rsid w:val="00855C7D"/>
    <w:rsid w:val="008565A0"/>
    <w:rsid w:val="00856971"/>
    <w:rsid w:val="00857AEE"/>
    <w:rsid w:val="00860E4B"/>
    <w:rsid w:val="00860FB6"/>
    <w:rsid w:val="0086104D"/>
    <w:rsid w:val="00861EF3"/>
    <w:rsid w:val="0086368C"/>
    <w:rsid w:val="00863F5E"/>
    <w:rsid w:val="00865795"/>
    <w:rsid w:val="00865BBD"/>
    <w:rsid w:val="008674EF"/>
    <w:rsid w:val="008702FB"/>
    <w:rsid w:val="00871884"/>
    <w:rsid w:val="008718CC"/>
    <w:rsid w:val="00874D3E"/>
    <w:rsid w:val="00877B8D"/>
    <w:rsid w:val="00881CEF"/>
    <w:rsid w:val="00882EF5"/>
    <w:rsid w:val="00883A40"/>
    <w:rsid w:val="00884625"/>
    <w:rsid w:val="008846E7"/>
    <w:rsid w:val="00886E1B"/>
    <w:rsid w:val="00890279"/>
    <w:rsid w:val="00891A51"/>
    <w:rsid w:val="00891D6F"/>
    <w:rsid w:val="00892950"/>
    <w:rsid w:val="008933C1"/>
    <w:rsid w:val="008948C9"/>
    <w:rsid w:val="00895682"/>
    <w:rsid w:val="00895E20"/>
    <w:rsid w:val="0089605A"/>
    <w:rsid w:val="00896069"/>
    <w:rsid w:val="008966D6"/>
    <w:rsid w:val="008969A3"/>
    <w:rsid w:val="008A07D9"/>
    <w:rsid w:val="008A0ABB"/>
    <w:rsid w:val="008A1D1C"/>
    <w:rsid w:val="008A221F"/>
    <w:rsid w:val="008A24CE"/>
    <w:rsid w:val="008A318D"/>
    <w:rsid w:val="008A325B"/>
    <w:rsid w:val="008A46D5"/>
    <w:rsid w:val="008A4B17"/>
    <w:rsid w:val="008A548B"/>
    <w:rsid w:val="008A5701"/>
    <w:rsid w:val="008A7577"/>
    <w:rsid w:val="008A77ED"/>
    <w:rsid w:val="008A7C3A"/>
    <w:rsid w:val="008A7EC7"/>
    <w:rsid w:val="008B0CB5"/>
    <w:rsid w:val="008B1982"/>
    <w:rsid w:val="008B1F49"/>
    <w:rsid w:val="008B27C5"/>
    <w:rsid w:val="008B30AC"/>
    <w:rsid w:val="008B3930"/>
    <w:rsid w:val="008B3FD9"/>
    <w:rsid w:val="008B49C6"/>
    <w:rsid w:val="008B4A8A"/>
    <w:rsid w:val="008B537B"/>
    <w:rsid w:val="008B5DE2"/>
    <w:rsid w:val="008C3487"/>
    <w:rsid w:val="008C39FB"/>
    <w:rsid w:val="008C3ED5"/>
    <w:rsid w:val="008C3F13"/>
    <w:rsid w:val="008C431A"/>
    <w:rsid w:val="008C6E8F"/>
    <w:rsid w:val="008D0CA9"/>
    <w:rsid w:val="008D12E7"/>
    <w:rsid w:val="008D1D9A"/>
    <w:rsid w:val="008D41A8"/>
    <w:rsid w:val="008D51B4"/>
    <w:rsid w:val="008D6DDE"/>
    <w:rsid w:val="008E0706"/>
    <w:rsid w:val="008E08B3"/>
    <w:rsid w:val="008E1AAA"/>
    <w:rsid w:val="008E2DEA"/>
    <w:rsid w:val="008E784E"/>
    <w:rsid w:val="008E7D49"/>
    <w:rsid w:val="008F00BF"/>
    <w:rsid w:val="008F121F"/>
    <w:rsid w:val="008F137A"/>
    <w:rsid w:val="008F145E"/>
    <w:rsid w:val="008F1E28"/>
    <w:rsid w:val="008F28CB"/>
    <w:rsid w:val="008F4907"/>
    <w:rsid w:val="008F4E54"/>
    <w:rsid w:val="008F5DA3"/>
    <w:rsid w:val="008F781B"/>
    <w:rsid w:val="008F7E3C"/>
    <w:rsid w:val="009010D2"/>
    <w:rsid w:val="009013BA"/>
    <w:rsid w:val="00901558"/>
    <w:rsid w:val="00901FC1"/>
    <w:rsid w:val="00902DD9"/>
    <w:rsid w:val="009034C5"/>
    <w:rsid w:val="00904DED"/>
    <w:rsid w:val="009051FB"/>
    <w:rsid w:val="009054C1"/>
    <w:rsid w:val="009056E5"/>
    <w:rsid w:val="00907047"/>
    <w:rsid w:val="0091234B"/>
    <w:rsid w:val="00912457"/>
    <w:rsid w:val="0091477B"/>
    <w:rsid w:val="00914915"/>
    <w:rsid w:val="00914FB3"/>
    <w:rsid w:val="009155B1"/>
    <w:rsid w:val="00915E9D"/>
    <w:rsid w:val="009168FB"/>
    <w:rsid w:val="009174CC"/>
    <w:rsid w:val="009175C5"/>
    <w:rsid w:val="009175D5"/>
    <w:rsid w:val="00920BB2"/>
    <w:rsid w:val="00920D1A"/>
    <w:rsid w:val="0092164B"/>
    <w:rsid w:val="00922070"/>
    <w:rsid w:val="009221C4"/>
    <w:rsid w:val="009232BD"/>
    <w:rsid w:val="009240CB"/>
    <w:rsid w:val="009240FA"/>
    <w:rsid w:val="00924CFF"/>
    <w:rsid w:val="00924E8D"/>
    <w:rsid w:val="0092606C"/>
    <w:rsid w:val="009262EC"/>
    <w:rsid w:val="00926AE9"/>
    <w:rsid w:val="009273CC"/>
    <w:rsid w:val="00930C22"/>
    <w:rsid w:val="0093145D"/>
    <w:rsid w:val="00931BDF"/>
    <w:rsid w:val="00931DDC"/>
    <w:rsid w:val="009321EF"/>
    <w:rsid w:val="00933873"/>
    <w:rsid w:val="00934088"/>
    <w:rsid w:val="00934A9E"/>
    <w:rsid w:val="00935B0B"/>
    <w:rsid w:val="00937A07"/>
    <w:rsid w:val="0094136D"/>
    <w:rsid w:val="009413DC"/>
    <w:rsid w:val="00941BC1"/>
    <w:rsid w:val="009421AA"/>
    <w:rsid w:val="00942624"/>
    <w:rsid w:val="00944754"/>
    <w:rsid w:val="00945538"/>
    <w:rsid w:val="00945EDE"/>
    <w:rsid w:val="00945F0B"/>
    <w:rsid w:val="009471DA"/>
    <w:rsid w:val="00947703"/>
    <w:rsid w:val="0095080E"/>
    <w:rsid w:val="00952210"/>
    <w:rsid w:val="009528D1"/>
    <w:rsid w:val="00952DC1"/>
    <w:rsid w:val="00953583"/>
    <w:rsid w:val="00953958"/>
    <w:rsid w:val="009548C1"/>
    <w:rsid w:val="0095502D"/>
    <w:rsid w:val="00955C61"/>
    <w:rsid w:val="0095732B"/>
    <w:rsid w:val="00957DDE"/>
    <w:rsid w:val="0096069E"/>
    <w:rsid w:val="00960C14"/>
    <w:rsid w:val="00960F52"/>
    <w:rsid w:val="00962B25"/>
    <w:rsid w:val="0096345C"/>
    <w:rsid w:val="00965841"/>
    <w:rsid w:val="00965A10"/>
    <w:rsid w:val="0096629F"/>
    <w:rsid w:val="009676AE"/>
    <w:rsid w:val="00970DC1"/>
    <w:rsid w:val="00971066"/>
    <w:rsid w:val="00972303"/>
    <w:rsid w:val="009729B2"/>
    <w:rsid w:val="00972EB3"/>
    <w:rsid w:val="009734CC"/>
    <w:rsid w:val="00973B5F"/>
    <w:rsid w:val="00973F70"/>
    <w:rsid w:val="00976482"/>
    <w:rsid w:val="0097740F"/>
    <w:rsid w:val="00977C6C"/>
    <w:rsid w:val="009802CB"/>
    <w:rsid w:val="00980CCE"/>
    <w:rsid w:val="00980D14"/>
    <w:rsid w:val="00981556"/>
    <w:rsid w:val="00981EBE"/>
    <w:rsid w:val="009827FE"/>
    <w:rsid w:val="00984610"/>
    <w:rsid w:val="00985AF7"/>
    <w:rsid w:val="00987D0E"/>
    <w:rsid w:val="00990B4A"/>
    <w:rsid w:val="0099132E"/>
    <w:rsid w:val="00993427"/>
    <w:rsid w:val="00995AD9"/>
    <w:rsid w:val="009970C3"/>
    <w:rsid w:val="009978F0"/>
    <w:rsid w:val="009A1C31"/>
    <w:rsid w:val="009A3141"/>
    <w:rsid w:val="009A3D21"/>
    <w:rsid w:val="009A61F6"/>
    <w:rsid w:val="009A7062"/>
    <w:rsid w:val="009B0FCD"/>
    <w:rsid w:val="009B18E9"/>
    <w:rsid w:val="009B4788"/>
    <w:rsid w:val="009B4A1A"/>
    <w:rsid w:val="009B540F"/>
    <w:rsid w:val="009B5D30"/>
    <w:rsid w:val="009B5F39"/>
    <w:rsid w:val="009B6B36"/>
    <w:rsid w:val="009B7415"/>
    <w:rsid w:val="009B7711"/>
    <w:rsid w:val="009C06BA"/>
    <w:rsid w:val="009C0D46"/>
    <w:rsid w:val="009C238E"/>
    <w:rsid w:val="009C2725"/>
    <w:rsid w:val="009C5439"/>
    <w:rsid w:val="009C74C2"/>
    <w:rsid w:val="009D046C"/>
    <w:rsid w:val="009D2A14"/>
    <w:rsid w:val="009D2B25"/>
    <w:rsid w:val="009D33C9"/>
    <w:rsid w:val="009D415F"/>
    <w:rsid w:val="009E0832"/>
    <w:rsid w:val="009E091F"/>
    <w:rsid w:val="009E1BCF"/>
    <w:rsid w:val="009E30E6"/>
    <w:rsid w:val="009E4527"/>
    <w:rsid w:val="009E58BF"/>
    <w:rsid w:val="009E7FB1"/>
    <w:rsid w:val="009F1AAC"/>
    <w:rsid w:val="009F1ACE"/>
    <w:rsid w:val="009F224A"/>
    <w:rsid w:val="009F329E"/>
    <w:rsid w:val="009F4C68"/>
    <w:rsid w:val="009F57CD"/>
    <w:rsid w:val="009F6EF0"/>
    <w:rsid w:val="009F71D8"/>
    <w:rsid w:val="009F72F8"/>
    <w:rsid w:val="00A04D54"/>
    <w:rsid w:val="00A065F2"/>
    <w:rsid w:val="00A076C9"/>
    <w:rsid w:val="00A07FC6"/>
    <w:rsid w:val="00A10332"/>
    <w:rsid w:val="00A123A4"/>
    <w:rsid w:val="00A12B5E"/>
    <w:rsid w:val="00A12EC9"/>
    <w:rsid w:val="00A14013"/>
    <w:rsid w:val="00A1600F"/>
    <w:rsid w:val="00A16D32"/>
    <w:rsid w:val="00A16F05"/>
    <w:rsid w:val="00A17076"/>
    <w:rsid w:val="00A174C6"/>
    <w:rsid w:val="00A21285"/>
    <w:rsid w:val="00A2172B"/>
    <w:rsid w:val="00A23D83"/>
    <w:rsid w:val="00A2410E"/>
    <w:rsid w:val="00A245FE"/>
    <w:rsid w:val="00A25426"/>
    <w:rsid w:val="00A255D8"/>
    <w:rsid w:val="00A2592B"/>
    <w:rsid w:val="00A264AA"/>
    <w:rsid w:val="00A2725A"/>
    <w:rsid w:val="00A3024F"/>
    <w:rsid w:val="00A30862"/>
    <w:rsid w:val="00A3174B"/>
    <w:rsid w:val="00A327D9"/>
    <w:rsid w:val="00A35292"/>
    <w:rsid w:val="00A35724"/>
    <w:rsid w:val="00A36BDA"/>
    <w:rsid w:val="00A36F34"/>
    <w:rsid w:val="00A36F9A"/>
    <w:rsid w:val="00A374E3"/>
    <w:rsid w:val="00A40D21"/>
    <w:rsid w:val="00A41543"/>
    <w:rsid w:val="00A41A2C"/>
    <w:rsid w:val="00A4286E"/>
    <w:rsid w:val="00A45E86"/>
    <w:rsid w:val="00A467F1"/>
    <w:rsid w:val="00A468C9"/>
    <w:rsid w:val="00A4720B"/>
    <w:rsid w:val="00A507D6"/>
    <w:rsid w:val="00A5081B"/>
    <w:rsid w:val="00A51532"/>
    <w:rsid w:val="00A51BE3"/>
    <w:rsid w:val="00A552A5"/>
    <w:rsid w:val="00A56B94"/>
    <w:rsid w:val="00A57381"/>
    <w:rsid w:val="00A57398"/>
    <w:rsid w:val="00A57766"/>
    <w:rsid w:val="00A57978"/>
    <w:rsid w:val="00A60B06"/>
    <w:rsid w:val="00A60CA8"/>
    <w:rsid w:val="00A60DB2"/>
    <w:rsid w:val="00A611A6"/>
    <w:rsid w:val="00A62E72"/>
    <w:rsid w:val="00A63620"/>
    <w:rsid w:val="00A63F51"/>
    <w:rsid w:val="00A64F08"/>
    <w:rsid w:val="00A651C8"/>
    <w:rsid w:val="00A65C7F"/>
    <w:rsid w:val="00A66C2D"/>
    <w:rsid w:val="00A67D15"/>
    <w:rsid w:val="00A67FE8"/>
    <w:rsid w:val="00A700CE"/>
    <w:rsid w:val="00A70761"/>
    <w:rsid w:val="00A72EBE"/>
    <w:rsid w:val="00A72F85"/>
    <w:rsid w:val="00A73E00"/>
    <w:rsid w:val="00A73E3C"/>
    <w:rsid w:val="00A746DF"/>
    <w:rsid w:val="00A7504A"/>
    <w:rsid w:val="00A7524D"/>
    <w:rsid w:val="00A75BF1"/>
    <w:rsid w:val="00A76063"/>
    <w:rsid w:val="00A807C8"/>
    <w:rsid w:val="00A81DAE"/>
    <w:rsid w:val="00A81EC7"/>
    <w:rsid w:val="00A8239D"/>
    <w:rsid w:val="00A826C2"/>
    <w:rsid w:val="00A84129"/>
    <w:rsid w:val="00A847C7"/>
    <w:rsid w:val="00A850B4"/>
    <w:rsid w:val="00A85690"/>
    <w:rsid w:val="00A85C05"/>
    <w:rsid w:val="00A904A1"/>
    <w:rsid w:val="00A91087"/>
    <w:rsid w:val="00A92AC8"/>
    <w:rsid w:val="00A939FC"/>
    <w:rsid w:val="00A956E0"/>
    <w:rsid w:val="00A95C8B"/>
    <w:rsid w:val="00A95D3F"/>
    <w:rsid w:val="00A96512"/>
    <w:rsid w:val="00A96C90"/>
    <w:rsid w:val="00A97A0D"/>
    <w:rsid w:val="00AA051E"/>
    <w:rsid w:val="00AA11E8"/>
    <w:rsid w:val="00AA1363"/>
    <w:rsid w:val="00AA230F"/>
    <w:rsid w:val="00AA2597"/>
    <w:rsid w:val="00AA3503"/>
    <w:rsid w:val="00AA4108"/>
    <w:rsid w:val="00AA497B"/>
    <w:rsid w:val="00AA4D10"/>
    <w:rsid w:val="00AA5A15"/>
    <w:rsid w:val="00AA63DF"/>
    <w:rsid w:val="00AA6B34"/>
    <w:rsid w:val="00AA7323"/>
    <w:rsid w:val="00AA7EAC"/>
    <w:rsid w:val="00AB4977"/>
    <w:rsid w:val="00AB4A40"/>
    <w:rsid w:val="00AB7941"/>
    <w:rsid w:val="00AC0082"/>
    <w:rsid w:val="00AC2C73"/>
    <w:rsid w:val="00AC3C27"/>
    <w:rsid w:val="00AC40D1"/>
    <w:rsid w:val="00AC410E"/>
    <w:rsid w:val="00AC6817"/>
    <w:rsid w:val="00AD0057"/>
    <w:rsid w:val="00AD0299"/>
    <w:rsid w:val="00AD10ED"/>
    <w:rsid w:val="00AD207C"/>
    <w:rsid w:val="00AD3599"/>
    <w:rsid w:val="00AD499D"/>
    <w:rsid w:val="00AD6587"/>
    <w:rsid w:val="00AD6B04"/>
    <w:rsid w:val="00AD7A6F"/>
    <w:rsid w:val="00AE21B3"/>
    <w:rsid w:val="00AE407A"/>
    <w:rsid w:val="00AE4601"/>
    <w:rsid w:val="00AE5ED3"/>
    <w:rsid w:val="00AE6EF5"/>
    <w:rsid w:val="00AE75D2"/>
    <w:rsid w:val="00AE7FF2"/>
    <w:rsid w:val="00AF0171"/>
    <w:rsid w:val="00AF0BB8"/>
    <w:rsid w:val="00AF0F86"/>
    <w:rsid w:val="00AF22AA"/>
    <w:rsid w:val="00AF2A29"/>
    <w:rsid w:val="00AF5AED"/>
    <w:rsid w:val="00AF5D7B"/>
    <w:rsid w:val="00AF68DE"/>
    <w:rsid w:val="00B04C66"/>
    <w:rsid w:val="00B04F37"/>
    <w:rsid w:val="00B04F7E"/>
    <w:rsid w:val="00B0515E"/>
    <w:rsid w:val="00B06D1A"/>
    <w:rsid w:val="00B106E0"/>
    <w:rsid w:val="00B1155D"/>
    <w:rsid w:val="00B12BB8"/>
    <w:rsid w:val="00B13209"/>
    <w:rsid w:val="00B14129"/>
    <w:rsid w:val="00B16712"/>
    <w:rsid w:val="00B17954"/>
    <w:rsid w:val="00B21C12"/>
    <w:rsid w:val="00B22154"/>
    <w:rsid w:val="00B22AEC"/>
    <w:rsid w:val="00B22C5F"/>
    <w:rsid w:val="00B23D51"/>
    <w:rsid w:val="00B2520A"/>
    <w:rsid w:val="00B2639D"/>
    <w:rsid w:val="00B30E8D"/>
    <w:rsid w:val="00B30F7F"/>
    <w:rsid w:val="00B3131F"/>
    <w:rsid w:val="00B31357"/>
    <w:rsid w:val="00B31FB9"/>
    <w:rsid w:val="00B3395F"/>
    <w:rsid w:val="00B3476E"/>
    <w:rsid w:val="00B35465"/>
    <w:rsid w:val="00B41A70"/>
    <w:rsid w:val="00B42D15"/>
    <w:rsid w:val="00B42E56"/>
    <w:rsid w:val="00B44628"/>
    <w:rsid w:val="00B4742F"/>
    <w:rsid w:val="00B50FDD"/>
    <w:rsid w:val="00B511D7"/>
    <w:rsid w:val="00B5335D"/>
    <w:rsid w:val="00B56B87"/>
    <w:rsid w:val="00B653C7"/>
    <w:rsid w:val="00B65C4E"/>
    <w:rsid w:val="00B669D9"/>
    <w:rsid w:val="00B66EC5"/>
    <w:rsid w:val="00B676CE"/>
    <w:rsid w:val="00B70A73"/>
    <w:rsid w:val="00B70B7A"/>
    <w:rsid w:val="00B71BC5"/>
    <w:rsid w:val="00B74A09"/>
    <w:rsid w:val="00B74FC9"/>
    <w:rsid w:val="00B756AE"/>
    <w:rsid w:val="00B758A1"/>
    <w:rsid w:val="00B80304"/>
    <w:rsid w:val="00B80AB4"/>
    <w:rsid w:val="00B81778"/>
    <w:rsid w:val="00B818CF"/>
    <w:rsid w:val="00B81D03"/>
    <w:rsid w:val="00B81DBD"/>
    <w:rsid w:val="00B824BD"/>
    <w:rsid w:val="00B840B9"/>
    <w:rsid w:val="00B841B3"/>
    <w:rsid w:val="00B8641C"/>
    <w:rsid w:val="00B87D37"/>
    <w:rsid w:val="00B90BA8"/>
    <w:rsid w:val="00B93BB2"/>
    <w:rsid w:val="00B95334"/>
    <w:rsid w:val="00BA0879"/>
    <w:rsid w:val="00BA0EF8"/>
    <w:rsid w:val="00BA19AA"/>
    <w:rsid w:val="00BA1C35"/>
    <w:rsid w:val="00BA1E64"/>
    <w:rsid w:val="00BA3AFE"/>
    <w:rsid w:val="00BA4D8B"/>
    <w:rsid w:val="00BA545A"/>
    <w:rsid w:val="00BA58BD"/>
    <w:rsid w:val="00BB00DD"/>
    <w:rsid w:val="00BB364E"/>
    <w:rsid w:val="00BB3F86"/>
    <w:rsid w:val="00BB55CE"/>
    <w:rsid w:val="00BC0CE9"/>
    <w:rsid w:val="00BC16CB"/>
    <w:rsid w:val="00BC20BA"/>
    <w:rsid w:val="00BC29AD"/>
    <w:rsid w:val="00BC2F97"/>
    <w:rsid w:val="00BC334F"/>
    <w:rsid w:val="00BC350D"/>
    <w:rsid w:val="00BC446D"/>
    <w:rsid w:val="00BC467A"/>
    <w:rsid w:val="00BC643D"/>
    <w:rsid w:val="00BC7F28"/>
    <w:rsid w:val="00BD1F5D"/>
    <w:rsid w:val="00BD23CD"/>
    <w:rsid w:val="00BD2DCF"/>
    <w:rsid w:val="00BD3E15"/>
    <w:rsid w:val="00BD4FD5"/>
    <w:rsid w:val="00BD64D0"/>
    <w:rsid w:val="00BD6AAA"/>
    <w:rsid w:val="00BE089F"/>
    <w:rsid w:val="00BE0D43"/>
    <w:rsid w:val="00BE2190"/>
    <w:rsid w:val="00BE2517"/>
    <w:rsid w:val="00BE2D49"/>
    <w:rsid w:val="00BE3AF0"/>
    <w:rsid w:val="00BE3BEF"/>
    <w:rsid w:val="00BE3FCB"/>
    <w:rsid w:val="00BE40F9"/>
    <w:rsid w:val="00BE4EAF"/>
    <w:rsid w:val="00BE650C"/>
    <w:rsid w:val="00BF02EE"/>
    <w:rsid w:val="00BF0A5C"/>
    <w:rsid w:val="00BF11FA"/>
    <w:rsid w:val="00BF1331"/>
    <w:rsid w:val="00BF1D3D"/>
    <w:rsid w:val="00BF2393"/>
    <w:rsid w:val="00BF31A2"/>
    <w:rsid w:val="00BF42E0"/>
    <w:rsid w:val="00BF4703"/>
    <w:rsid w:val="00BF6944"/>
    <w:rsid w:val="00BF750E"/>
    <w:rsid w:val="00C0083B"/>
    <w:rsid w:val="00C00DA3"/>
    <w:rsid w:val="00C0193C"/>
    <w:rsid w:val="00C02358"/>
    <w:rsid w:val="00C02FE0"/>
    <w:rsid w:val="00C03F20"/>
    <w:rsid w:val="00C04C15"/>
    <w:rsid w:val="00C073EB"/>
    <w:rsid w:val="00C07778"/>
    <w:rsid w:val="00C121AA"/>
    <w:rsid w:val="00C1234F"/>
    <w:rsid w:val="00C126F1"/>
    <w:rsid w:val="00C1388D"/>
    <w:rsid w:val="00C13B05"/>
    <w:rsid w:val="00C14BFD"/>
    <w:rsid w:val="00C14C19"/>
    <w:rsid w:val="00C15877"/>
    <w:rsid w:val="00C17F66"/>
    <w:rsid w:val="00C20CED"/>
    <w:rsid w:val="00C21615"/>
    <w:rsid w:val="00C21AAF"/>
    <w:rsid w:val="00C22C27"/>
    <w:rsid w:val="00C23866"/>
    <w:rsid w:val="00C23FA1"/>
    <w:rsid w:val="00C24224"/>
    <w:rsid w:val="00C263B8"/>
    <w:rsid w:val="00C26B50"/>
    <w:rsid w:val="00C277F3"/>
    <w:rsid w:val="00C27F50"/>
    <w:rsid w:val="00C30B27"/>
    <w:rsid w:val="00C31769"/>
    <w:rsid w:val="00C327F0"/>
    <w:rsid w:val="00C34027"/>
    <w:rsid w:val="00C34404"/>
    <w:rsid w:val="00C37256"/>
    <w:rsid w:val="00C3772D"/>
    <w:rsid w:val="00C40B58"/>
    <w:rsid w:val="00C40C14"/>
    <w:rsid w:val="00C411EC"/>
    <w:rsid w:val="00C41F61"/>
    <w:rsid w:val="00C43952"/>
    <w:rsid w:val="00C4441A"/>
    <w:rsid w:val="00C46DC4"/>
    <w:rsid w:val="00C47352"/>
    <w:rsid w:val="00C47D06"/>
    <w:rsid w:val="00C50E77"/>
    <w:rsid w:val="00C51FD6"/>
    <w:rsid w:val="00C52870"/>
    <w:rsid w:val="00C53127"/>
    <w:rsid w:val="00C53790"/>
    <w:rsid w:val="00C5455E"/>
    <w:rsid w:val="00C54871"/>
    <w:rsid w:val="00C5636D"/>
    <w:rsid w:val="00C5688D"/>
    <w:rsid w:val="00C571A1"/>
    <w:rsid w:val="00C607E7"/>
    <w:rsid w:val="00C611E4"/>
    <w:rsid w:val="00C63122"/>
    <w:rsid w:val="00C64668"/>
    <w:rsid w:val="00C64CF6"/>
    <w:rsid w:val="00C65292"/>
    <w:rsid w:val="00C65A56"/>
    <w:rsid w:val="00C65E78"/>
    <w:rsid w:val="00C66613"/>
    <w:rsid w:val="00C66D43"/>
    <w:rsid w:val="00C6723F"/>
    <w:rsid w:val="00C672B0"/>
    <w:rsid w:val="00C70A23"/>
    <w:rsid w:val="00C71353"/>
    <w:rsid w:val="00C728B0"/>
    <w:rsid w:val="00C73554"/>
    <w:rsid w:val="00C7445C"/>
    <w:rsid w:val="00C74A75"/>
    <w:rsid w:val="00C75BBF"/>
    <w:rsid w:val="00C75DF8"/>
    <w:rsid w:val="00C77279"/>
    <w:rsid w:val="00C774CC"/>
    <w:rsid w:val="00C80722"/>
    <w:rsid w:val="00C80968"/>
    <w:rsid w:val="00C80CBA"/>
    <w:rsid w:val="00C822A0"/>
    <w:rsid w:val="00C831D3"/>
    <w:rsid w:val="00C8330C"/>
    <w:rsid w:val="00C83C81"/>
    <w:rsid w:val="00C8418C"/>
    <w:rsid w:val="00C8419F"/>
    <w:rsid w:val="00C85301"/>
    <w:rsid w:val="00C86712"/>
    <w:rsid w:val="00C86EA8"/>
    <w:rsid w:val="00C91F22"/>
    <w:rsid w:val="00C92FCE"/>
    <w:rsid w:val="00C9381C"/>
    <w:rsid w:val="00C944D6"/>
    <w:rsid w:val="00C950FB"/>
    <w:rsid w:val="00C95483"/>
    <w:rsid w:val="00CA2D6C"/>
    <w:rsid w:val="00CA327D"/>
    <w:rsid w:val="00CA358C"/>
    <w:rsid w:val="00CA4CDF"/>
    <w:rsid w:val="00CA4EF2"/>
    <w:rsid w:val="00CA5E0D"/>
    <w:rsid w:val="00CA6A0C"/>
    <w:rsid w:val="00CA6F32"/>
    <w:rsid w:val="00CA78BA"/>
    <w:rsid w:val="00CA7A88"/>
    <w:rsid w:val="00CA7DB7"/>
    <w:rsid w:val="00CB0595"/>
    <w:rsid w:val="00CB2A5C"/>
    <w:rsid w:val="00CB4D32"/>
    <w:rsid w:val="00CB6C68"/>
    <w:rsid w:val="00CB6EFD"/>
    <w:rsid w:val="00CB70BD"/>
    <w:rsid w:val="00CB7841"/>
    <w:rsid w:val="00CC02AD"/>
    <w:rsid w:val="00CC2DC5"/>
    <w:rsid w:val="00CC55CA"/>
    <w:rsid w:val="00CC563A"/>
    <w:rsid w:val="00CC642F"/>
    <w:rsid w:val="00CC64A6"/>
    <w:rsid w:val="00CC6BAA"/>
    <w:rsid w:val="00CC7503"/>
    <w:rsid w:val="00CC7587"/>
    <w:rsid w:val="00CD1484"/>
    <w:rsid w:val="00CD3134"/>
    <w:rsid w:val="00CD350C"/>
    <w:rsid w:val="00CD48EA"/>
    <w:rsid w:val="00CD51A4"/>
    <w:rsid w:val="00CD637E"/>
    <w:rsid w:val="00CD63FA"/>
    <w:rsid w:val="00CE060D"/>
    <w:rsid w:val="00CE1F08"/>
    <w:rsid w:val="00CE249D"/>
    <w:rsid w:val="00CE3955"/>
    <w:rsid w:val="00CE3F53"/>
    <w:rsid w:val="00CE43B3"/>
    <w:rsid w:val="00CE4F8C"/>
    <w:rsid w:val="00CE516D"/>
    <w:rsid w:val="00CE52A2"/>
    <w:rsid w:val="00CE641B"/>
    <w:rsid w:val="00CE7E1B"/>
    <w:rsid w:val="00CF0C68"/>
    <w:rsid w:val="00CF2958"/>
    <w:rsid w:val="00CF2D30"/>
    <w:rsid w:val="00CF46C6"/>
    <w:rsid w:val="00CF53FF"/>
    <w:rsid w:val="00CF5EB9"/>
    <w:rsid w:val="00CF6655"/>
    <w:rsid w:val="00D01D07"/>
    <w:rsid w:val="00D025C9"/>
    <w:rsid w:val="00D02EC0"/>
    <w:rsid w:val="00D03700"/>
    <w:rsid w:val="00D0473B"/>
    <w:rsid w:val="00D051D4"/>
    <w:rsid w:val="00D06CDB"/>
    <w:rsid w:val="00D071B3"/>
    <w:rsid w:val="00D077A0"/>
    <w:rsid w:val="00D07A90"/>
    <w:rsid w:val="00D07CCF"/>
    <w:rsid w:val="00D1095B"/>
    <w:rsid w:val="00D1097C"/>
    <w:rsid w:val="00D1117E"/>
    <w:rsid w:val="00D1195C"/>
    <w:rsid w:val="00D123E7"/>
    <w:rsid w:val="00D136A5"/>
    <w:rsid w:val="00D13D8E"/>
    <w:rsid w:val="00D14159"/>
    <w:rsid w:val="00D14221"/>
    <w:rsid w:val="00D14233"/>
    <w:rsid w:val="00D15C8A"/>
    <w:rsid w:val="00D17300"/>
    <w:rsid w:val="00D200F5"/>
    <w:rsid w:val="00D2100A"/>
    <w:rsid w:val="00D21495"/>
    <w:rsid w:val="00D22656"/>
    <w:rsid w:val="00D24BD8"/>
    <w:rsid w:val="00D24CE8"/>
    <w:rsid w:val="00D25C76"/>
    <w:rsid w:val="00D2666E"/>
    <w:rsid w:val="00D30EED"/>
    <w:rsid w:val="00D31FCD"/>
    <w:rsid w:val="00D32F80"/>
    <w:rsid w:val="00D426B7"/>
    <w:rsid w:val="00D43B6E"/>
    <w:rsid w:val="00D45C84"/>
    <w:rsid w:val="00D4695F"/>
    <w:rsid w:val="00D47467"/>
    <w:rsid w:val="00D5029E"/>
    <w:rsid w:val="00D5084C"/>
    <w:rsid w:val="00D50A4B"/>
    <w:rsid w:val="00D52113"/>
    <w:rsid w:val="00D52E75"/>
    <w:rsid w:val="00D55953"/>
    <w:rsid w:val="00D55EC9"/>
    <w:rsid w:val="00D5685D"/>
    <w:rsid w:val="00D57A05"/>
    <w:rsid w:val="00D601F1"/>
    <w:rsid w:val="00D60E31"/>
    <w:rsid w:val="00D60EBC"/>
    <w:rsid w:val="00D612F7"/>
    <w:rsid w:val="00D62A78"/>
    <w:rsid w:val="00D62B8D"/>
    <w:rsid w:val="00D62EAB"/>
    <w:rsid w:val="00D638A1"/>
    <w:rsid w:val="00D63ED6"/>
    <w:rsid w:val="00D678E9"/>
    <w:rsid w:val="00D731CF"/>
    <w:rsid w:val="00D7382A"/>
    <w:rsid w:val="00D73C27"/>
    <w:rsid w:val="00D74573"/>
    <w:rsid w:val="00D74CBF"/>
    <w:rsid w:val="00D75552"/>
    <w:rsid w:val="00D75E14"/>
    <w:rsid w:val="00D7753B"/>
    <w:rsid w:val="00D77792"/>
    <w:rsid w:val="00D820AF"/>
    <w:rsid w:val="00D822EC"/>
    <w:rsid w:val="00D83365"/>
    <w:rsid w:val="00D83CA4"/>
    <w:rsid w:val="00D84386"/>
    <w:rsid w:val="00D8441F"/>
    <w:rsid w:val="00D870FA"/>
    <w:rsid w:val="00D90D90"/>
    <w:rsid w:val="00D91098"/>
    <w:rsid w:val="00D91879"/>
    <w:rsid w:val="00D91E54"/>
    <w:rsid w:val="00D932B3"/>
    <w:rsid w:val="00D93E6B"/>
    <w:rsid w:val="00D95772"/>
    <w:rsid w:val="00D95C58"/>
    <w:rsid w:val="00DA0616"/>
    <w:rsid w:val="00DA0B17"/>
    <w:rsid w:val="00DA16BE"/>
    <w:rsid w:val="00DA1872"/>
    <w:rsid w:val="00DA1CDD"/>
    <w:rsid w:val="00DA3046"/>
    <w:rsid w:val="00DA4903"/>
    <w:rsid w:val="00DA4E6E"/>
    <w:rsid w:val="00DA512E"/>
    <w:rsid w:val="00DA7AE0"/>
    <w:rsid w:val="00DB244A"/>
    <w:rsid w:val="00DB5830"/>
    <w:rsid w:val="00DB5A02"/>
    <w:rsid w:val="00DB60DB"/>
    <w:rsid w:val="00DB6CE4"/>
    <w:rsid w:val="00DC2038"/>
    <w:rsid w:val="00DC34C8"/>
    <w:rsid w:val="00DC3D2D"/>
    <w:rsid w:val="00DC4A92"/>
    <w:rsid w:val="00DC695F"/>
    <w:rsid w:val="00DC6D87"/>
    <w:rsid w:val="00DC6FB2"/>
    <w:rsid w:val="00DC7CD6"/>
    <w:rsid w:val="00DD126A"/>
    <w:rsid w:val="00DD248E"/>
    <w:rsid w:val="00DD29EA"/>
    <w:rsid w:val="00DD5591"/>
    <w:rsid w:val="00DD5D6A"/>
    <w:rsid w:val="00DD7015"/>
    <w:rsid w:val="00DD7646"/>
    <w:rsid w:val="00DD7C56"/>
    <w:rsid w:val="00DE1A1A"/>
    <w:rsid w:val="00DE1EA2"/>
    <w:rsid w:val="00DE2FEE"/>
    <w:rsid w:val="00DE342B"/>
    <w:rsid w:val="00DE5913"/>
    <w:rsid w:val="00DE7256"/>
    <w:rsid w:val="00DE7DA4"/>
    <w:rsid w:val="00DF2BD7"/>
    <w:rsid w:val="00DF33D1"/>
    <w:rsid w:val="00DF3C41"/>
    <w:rsid w:val="00DF5FC4"/>
    <w:rsid w:val="00DF6145"/>
    <w:rsid w:val="00DF615C"/>
    <w:rsid w:val="00DF6918"/>
    <w:rsid w:val="00DF6D4C"/>
    <w:rsid w:val="00DF6DC0"/>
    <w:rsid w:val="00DF6E9B"/>
    <w:rsid w:val="00DF7DE1"/>
    <w:rsid w:val="00E0090D"/>
    <w:rsid w:val="00E0235A"/>
    <w:rsid w:val="00E0250F"/>
    <w:rsid w:val="00E05F12"/>
    <w:rsid w:val="00E102A6"/>
    <w:rsid w:val="00E12421"/>
    <w:rsid w:val="00E13628"/>
    <w:rsid w:val="00E13F30"/>
    <w:rsid w:val="00E15668"/>
    <w:rsid w:val="00E168AE"/>
    <w:rsid w:val="00E17753"/>
    <w:rsid w:val="00E20C0E"/>
    <w:rsid w:val="00E22DAB"/>
    <w:rsid w:val="00E235D4"/>
    <w:rsid w:val="00E23E92"/>
    <w:rsid w:val="00E23EC5"/>
    <w:rsid w:val="00E243FD"/>
    <w:rsid w:val="00E2625B"/>
    <w:rsid w:val="00E2626E"/>
    <w:rsid w:val="00E26A88"/>
    <w:rsid w:val="00E27933"/>
    <w:rsid w:val="00E30AC6"/>
    <w:rsid w:val="00E31B69"/>
    <w:rsid w:val="00E3268F"/>
    <w:rsid w:val="00E340F0"/>
    <w:rsid w:val="00E3521B"/>
    <w:rsid w:val="00E362CD"/>
    <w:rsid w:val="00E3761D"/>
    <w:rsid w:val="00E37A2A"/>
    <w:rsid w:val="00E40082"/>
    <w:rsid w:val="00E40E89"/>
    <w:rsid w:val="00E42C36"/>
    <w:rsid w:val="00E47017"/>
    <w:rsid w:val="00E47732"/>
    <w:rsid w:val="00E47A6C"/>
    <w:rsid w:val="00E47F0E"/>
    <w:rsid w:val="00E50102"/>
    <w:rsid w:val="00E5267D"/>
    <w:rsid w:val="00E526BB"/>
    <w:rsid w:val="00E53393"/>
    <w:rsid w:val="00E53C45"/>
    <w:rsid w:val="00E5410D"/>
    <w:rsid w:val="00E548EF"/>
    <w:rsid w:val="00E549C7"/>
    <w:rsid w:val="00E55F57"/>
    <w:rsid w:val="00E56196"/>
    <w:rsid w:val="00E56290"/>
    <w:rsid w:val="00E56346"/>
    <w:rsid w:val="00E56799"/>
    <w:rsid w:val="00E56F1C"/>
    <w:rsid w:val="00E60B13"/>
    <w:rsid w:val="00E62D68"/>
    <w:rsid w:val="00E630A6"/>
    <w:rsid w:val="00E63A5E"/>
    <w:rsid w:val="00E64314"/>
    <w:rsid w:val="00E66EC5"/>
    <w:rsid w:val="00E679EB"/>
    <w:rsid w:val="00E67A73"/>
    <w:rsid w:val="00E67F99"/>
    <w:rsid w:val="00E70CC5"/>
    <w:rsid w:val="00E715A8"/>
    <w:rsid w:val="00E7179B"/>
    <w:rsid w:val="00E71D7E"/>
    <w:rsid w:val="00E751F4"/>
    <w:rsid w:val="00E76A1D"/>
    <w:rsid w:val="00E778FE"/>
    <w:rsid w:val="00E80CB5"/>
    <w:rsid w:val="00E8281D"/>
    <w:rsid w:val="00E8413E"/>
    <w:rsid w:val="00E84996"/>
    <w:rsid w:val="00E84BE9"/>
    <w:rsid w:val="00E84CAA"/>
    <w:rsid w:val="00E87BD8"/>
    <w:rsid w:val="00E9229E"/>
    <w:rsid w:val="00E927A3"/>
    <w:rsid w:val="00E92C41"/>
    <w:rsid w:val="00E93242"/>
    <w:rsid w:val="00E93B7F"/>
    <w:rsid w:val="00E94033"/>
    <w:rsid w:val="00E97ECE"/>
    <w:rsid w:val="00EA005C"/>
    <w:rsid w:val="00EA08F3"/>
    <w:rsid w:val="00EA2374"/>
    <w:rsid w:val="00EA2622"/>
    <w:rsid w:val="00EA30B3"/>
    <w:rsid w:val="00EA3276"/>
    <w:rsid w:val="00EA342E"/>
    <w:rsid w:val="00EA74DE"/>
    <w:rsid w:val="00EA7BB0"/>
    <w:rsid w:val="00EB02D3"/>
    <w:rsid w:val="00EB04CD"/>
    <w:rsid w:val="00EB075C"/>
    <w:rsid w:val="00EB1B84"/>
    <w:rsid w:val="00EB21DC"/>
    <w:rsid w:val="00EB26CD"/>
    <w:rsid w:val="00EB3575"/>
    <w:rsid w:val="00EB35B0"/>
    <w:rsid w:val="00EB5873"/>
    <w:rsid w:val="00EB5C12"/>
    <w:rsid w:val="00EB603D"/>
    <w:rsid w:val="00EC13D9"/>
    <w:rsid w:val="00EC3A5A"/>
    <w:rsid w:val="00EC51A0"/>
    <w:rsid w:val="00EC56B4"/>
    <w:rsid w:val="00EC65BF"/>
    <w:rsid w:val="00EC66C4"/>
    <w:rsid w:val="00EC6FC1"/>
    <w:rsid w:val="00EC7DD0"/>
    <w:rsid w:val="00ED0840"/>
    <w:rsid w:val="00ED1CD1"/>
    <w:rsid w:val="00ED36FE"/>
    <w:rsid w:val="00ED3AE0"/>
    <w:rsid w:val="00ED7BF3"/>
    <w:rsid w:val="00ED7EE6"/>
    <w:rsid w:val="00EE1764"/>
    <w:rsid w:val="00EE4124"/>
    <w:rsid w:val="00EE50FC"/>
    <w:rsid w:val="00EE6B62"/>
    <w:rsid w:val="00EF005F"/>
    <w:rsid w:val="00EF03FC"/>
    <w:rsid w:val="00EF21AD"/>
    <w:rsid w:val="00EF378C"/>
    <w:rsid w:val="00EF3A41"/>
    <w:rsid w:val="00EF4B9E"/>
    <w:rsid w:val="00EF632B"/>
    <w:rsid w:val="00EF632F"/>
    <w:rsid w:val="00EF6565"/>
    <w:rsid w:val="00F005C7"/>
    <w:rsid w:val="00F01E89"/>
    <w:rsid w:val="00F03252"/>
    <w:rsid w:val="00F05545"/>
    <w:rsid w:val="00F06A1F"/>
    <w:rsid w:val="00F1183F"/>
    <w:rsid w:val="00F11953"/>
    <w:rsid w:val="00F11C3A"/>
    <w:rsid w:val="00F11E93"/>
    <w:rsid w:val="00F13926"/>
    <w:rsid w:val="00F13A66"/>
    <w:rsid w:val="00F13F75"/>
    <w:rsid w:val="00F14DDA"/>
    <w:rsid w:val="00F16829"/>
    <w:rsid w:val="00F16996"/>
    <w:rsid w:val="00F16ABE"/>
    <w:rsid w:val="00F2064E"/>
    <w:rsid w:val="00F208BB"/>
    <w:rsid w:val="00F20B80"/>
    <w:rsid w:val="00F21A30"/>
    <w:rsid w:val="00F22365"/>
    <w:rsid w:val="00F22921"/>
    <w:rsid w:val="00F237DB"/>
    <w:rsid w:val="00F23FD1"/>
    <w:rsid w:val="00F24257"/>
    <w:rsid w:val="00F26A75"/>
    <w:rsid w:val="00F2769A"/>
    <w:rsid w:val="00F27BEA"/>
    <w:rsid w:val="00F30825"/>
    <w:rsid w:val="00F31A8E"/>
    <w:rsid w:val="00F32190"/>
    <w:rsid w:val="00F35318"/>
    <w:rsid w:val="00F35492"/>
    <w:rsid w:val="00F35DE3"/>
    <w:rsid w:val="00F3667A"/>
    <w:rsid w:val="00F4122E"/>
    <w:rsid w:val="00F4204D"/>
    <w:rsid w:val="00F42435"/>
    <w:rsid w:val="00F43C95"/>
    <w:rsid w:val="00F44082"/>
    <w:rsid w:val="00F4439F"/>
    <w:rsid w:val="00F45497"/>
    <w:rsid w:val="00F46B7C"/>
    <w:rsid w:val="00F47EE9"/>
    <w:rsid w:val="00F507B6"/>
    <w:rsid w:val="00F50CCF"/>
    <w:rsid w:val="00F51F08"/>
    <w:rsid w:val="00F53442"/>
    <w:rsid w:val="00F53799"/>
    <w:rsid w:val="00F55130"/>
    <w:rsid w:val="00F55D47"/>
    <w:rsid w:val="00F56BD5"/>
    <w:rsid w:val="00F60915"/>
    <w:rsid w:val="00F60BCD"/>
    <w:rsid w:val="00F619F8"/>
    <w:rsid w:val="00F62042"/>
    <w:rsid w:val="00F62170"/>
    <w:rsid w:val="00F64C06"/>
    <w:rsid w:val="00F65458"/>
    <w:rsid w:val="00F65E0E"/>
    <w:rsid w:val="00F7049C"/>
    <w:rsid w:val="00F728ED"/>
    <w:rsid w:val="00F74572"/>
    <w:rsid w:val="00F74991"/>
    <w:rsid w:val="00F74D08"/>
    <w:rsid w:val="00F8172C"/>
    <w:rsid w:val="00F8199D"/>
    <w:rsid w:val="00F82539"/>
    <w:rsid w:val="00F83B58"/>
    <w:rsid w:val="00F85261"/>
    <w:rsid w:val="00F86D63"/>
    <w:rsid w:val="00F9151C"/>
    <w:rsid w:val="00F919FB"/>
    <w:rsid w:val="00F92106"/>
    <w:rsid w:val="00F9365B"/>
    <w:rsid w:val="00F9374C"/>
    <w:rsid w:val="00F938A6"/>
    <w:rsid w:val="00F944A5"/>
    <w:rsid w:val="00F946A5"/>
    <w:rsid w:val="00F9553A"/>
    <w:rsid w:val="00F97A20"/>
    <w:rsid w:val="00F97B44"/>
    <w:rsid w:val="00FA02C3"/>
    <w:rsid w:val="00FA0BF2"/>
    <w:rsid w:val="00FA1DE7"/>
    <w:rsid w:val="00FA2A0A"/>
    <w:rsid w:val="00FA4E54"/>
    <w:rsid w:val="00FA76C0"/>
    <w:rsid w:val="00FA7AEB"/>
    <w:rsid w:val="00FA7EF2"/>
    <w:rsid w:val="00FB0A65"/>
    <w:rsid w:val="00FB0C99"/>
    <w:rsid w:val="00FB1C48"/>
    <w:rsid w:val="00FB2216"/>
    <w:rsid w:val="00FB2285"/>
    <w:rsid w:val="00FB284F"/>
    <w:rsid w:val="00FB3A41"/>
    <w:rsid w:val="00FB3C87"/>
    <w:rsid w:val="00FB3DAD"/>
    <w:rsid w:val="00FB3E11"/>
    <w:rsid w:val="00FB4077"/>
    <w:rsid w:val="00FB50AE"/>
    <w:rsid w:val="00FB6D0D"/>
    <w:rsid w:val="00FB75BD"/>
    <w:rsid w:val="00FB7825"/>
    <w:rsid w:val="00FC1297"/>
    <w:rsid w:val="00FC1CBE"/>
    <w:rsid w:val="00FC354D"/>
    <w:rsid w:val="00FC36F9"/>
    <w:rsid w:val="00FC4336"/>
    <w:rsid w:val="00FC498F"/>
    <w:rsid w:val="00FC4AFA"/>
    <w:rsid w:val="00FC51E2"/>
    <w:rsid w:val="00FC5E4C"/>
    <w:rsid w:val="00FC711F"/>
    <w:rsid w:val="00FC721D"/>
    <w:rsid w:val="00FD0837"/>
    <w:rsid w:val="00FD44B6"/>
    <w:rsid w:val="00FD496F"/>
    <w:rsid w:val="00FD5195"/>
    <w:rsid w:val="00FD533C"/>
    <w:rsid w:val="00FD56B5"/>
    <w:rsid w:val="00FD6139"/>
    <w:rsid w:val="00FD6DAA"/>
    <w:rsid w:val="00FE0E11"/>
    <w:rsid w:val="00FE14D4"/>
    <w:rsid w:val="00FE2C44"/>
    <w:rsid w:val="00FE2EFA"/>
    <w:rsid w:val="00FE3969"/>
    <w:rsid w:val="00FE39F7"/>
    <w:rsid w:val="00FE75F0"/>
    <w:rsid w:val="00FF0B04"/>
    <w:rsid w:val="00FF0C29"/>
    <w:rsid w:val="00FF0E69"/>
    <w:rsid w:val="00FF1B44"/>
    <w:rsid w:val="00FF1FDF"/>
    <w:rsid w:val="00FF2214"/>
    <w:rsid w:val="00FF2A0A"/>
    <w:rsid w:val="00FF2A6A"/>
    <w:rsid w:val="00FF7083"/>
    <w:rsid w:val="00FF7E5A"/>
    <w:rsid w:val="00FFF747"/>
    <w:rsid w:val="013E953C"/>
    <w:rsid w:val="01A43891"/>
    <w:rsid w:val="01A86574"/>
    <w:rsid w:val="01EA1F0A"/>
    <w:rsid w:val="0220DB12"/>
    <w:rsid w:val="024F7B2B"/>
    <w:rsid w:val="0380878D"/>
    <w:rsid w:val="039D2A22"/>
    <w:rsid w:val="03C59B1D"/>
    <w:rsid w:val="041E9FB7"/>
    <w:rsid w:val="0420F340"/>
    <w:rsid w:val="043A5F06"/>
    <w:rsid w:val="044C50D8"/>
    <w:rsid w:val="0450EE54"/>
    <w:rsid w:val="0468382B"/>
    <w:rsid w:val="046CCDA5"/>
    <w:rsid w:val="04706FA5"/>
    <w:rsid w:val="047CBCE6"/>
    <w:rsid w:val="049AC6F4"/>
    <w:rsid w:val="04F2973B"/>
    <w:rsid w:val="050AF54F"/>
    <w:rsid w:val="050ED716"/>
    <w:rsid w:val="052B18B0"/>
    <w:rsid w:val="0549A040"/>
    <w:rsid w:val="056FF557"/>
    <w:rsid w:val="05C7B922"/>
    <w:rsid w:val="05CC4145"/>
    <w:rsid w:val="0678993E"/>
    <w:rsid w:val="069082FB"/>
    <w:rsid w:val="069B3308"/>
    <w:rsid w:val="06B57C64"/>
    <w:rsid w:val="06F5C584"/>
    <w:rsid w:val="078564B5"/>
    <w:rsid w:val="0787558E"/>
    <w:rsid w:val="0790F937"/>
    <w:rsid w:val="07943A47"/>
    <w:rsid w:val="082C7002"/>
    <w:rsid w:val="084E26FA"/>
    <w:rsid w:val="0854BE52"/>
    <w:rsid w:val="0866DC74"/>
    <w:rsid w:val="088F877C"/>
    <w:rsid w:val="08AF8AD1"/>
    <w:rsid w:val="08B60173"/>
    <w:rsid w:val="08C120C3"/>
    <w:rsid w:val="08E7CCC4"/>
    <w:rsid w:val="08FF59E4"/>
    <w:rsid w:val="0960098A"/>
    <w:rsid w:val="098AEC6E"/>
    <w:rsid w:val="09994845"/>
    <w:rsid w:val="09BF555B"/>
    <w:rsid w:val="0A06A262"/>
    <w:rsid w:val="0A145831"/>
    <w:rsid w:val="0A1591B9"/>
    <w:rsid w:val="0A631A9C"/>
    <w:rsid w:val="0AA7FA01"/>
    <w:rsid w:val="0AB66B9A"/>
    <w:rsid w:val="0AB8871B"/>
    <w:rsid w:val="0ABBA7B5"/>
    <w:rsid w:val="0ACD09F9"/>
    <w:rsid w:val="0B080BD8"/>
    <w:rsid w:val="0B1EBB60"/>
    <w:rsid w:val="0B26AAEE"/>
    <w:rsid w:val="0B3750AB"/>
    <w:rsid w:val="0B4A1CBB"/>
    <w:rsid w:val="0B775660"/>
    <w:rsid w:val="0B982F25"/>
    <w:rsid w:val="0BBB7AAF"/>
    <w:rsid w:val="0BC5EC58"/>
    <w:rsid w:val="0BFB845D"/>
    <w:rsid w:val="0C188527"/>
    <w:rsid w:val="0C3461EA"/>
    <w:rsid w:val="0C465EA2"/>
    <w:rsid w:val="0CDE9A67"/>
    <w:rsid w:val="0D01194A"/>
    <w:rsid w:val="0D01A44D"/>
    <w:rsid w:val="0D11E61E"/>
    <w:rsid w:val="0D1DCC81"/>
    <w:rsid w:val="0D4C9B03"/>
    <w:rsid w:val="0D4FD022"/>
    <w:rsid w:val="0D7935F9"/>
    <w:rsid w:val="0D891D08"/>
    <w:rsid w:val="0DA8EBAD"/>
    <w:rsid w:val="0DC6510C"/>
    <w:rsid w:val="0E2D8BFD"/>
    <w:rsid w:val="0E31756C"/>
    <w:rsid w:val="0E62D3A4"/>
    <w:rsid w:val="0E95F844"/>
    <w:rsid w:val="0EA95E2A"/>
    <w:rsid w:val="0EF187DA"/>
    <w:rsid w:val="0EFE2F2A"/>
    <w:rsid w:val="0F17F997"/>
    <w:rsid w:val="0F39FF0B"/>
    <w:rsid w:val="0F969558"/>
    <w:rsid w:val="0FA6B9C8"/>
    <w:rsid w:val="0FB84C50"/>
    <w:rsid w:val="0FC63B19"/>
    <w:rsid w:val="10045052"/>
    <w:rsid w:val="10257DC2"/>
    <w:rsid w:val="10285579"/>
    <w:rsid w:val="103ED597"/>
    <w:rsid w:val="10400F1F"/>
    <w:rsid w:val="10E60AC4"/>
    <w:rsid w:val="10F19DAA"/>
    <w:rsid w:val="11363F2D"/>
    <w:rsid w:val="116A4FB6"/>
    <w:rsid w:val="1177FEB8"/>
    <w:rsid w:val="11972522"/>
    <w:rsid w:val="11FF7524"/>
    <w:rsid w:val="120343DD"/>
    <w:rsid w:val="12039977"/>
    <w:rsid w:val="1205DF70"/>
    <w:rsid w:val="12122541"/>
    <w:rsid w:val="1265F536"/>
    <w:rsid w:val="1272770C"/>
    <w:rsid w:val="12A63C2A"/>
    <w:rsid w:val="12AEF232"/>
    <w:rsid w:val="12B26658"/>
    <w:rsid w:val="12D15ED8"/>
    <w:rsid w:val="12DCEBD3"/>
    <w:rsid w:val="1303195E"/>
    <w:rsid w:val="13044F17"/>
    <w:rsid w:val="1311A40A"/>
    <w:rsid w:val="1365838B"/>
    <w:rsid w:val="136DCE99"/>
    <w:rsid w:val="138D898E"/>
    <w:rsid w:val="1402FE0A"/>
    <w:rsid w:val="141E2959"/>
    <w:rsid w:val="142E4390"/>
    <w:rsid w:val="143C0CDA"/>
    <w:rsid w:val="145CFBE7"/>
    <w:rsid w:val="146930D2"/>
    <w:rsid w:val="14802EE8"/>
    <w:rsid w:val="149EB41A"/>
    <w:rsid w:val="14A8F508"/>
    <w:rsid w:val="14BC6F03"/>
    <w:rsid w:val="15278838"/>
    <w:rsid w:val="153BEA3D"/>
    <w:rsid w:val="1558DC88"/>
    <w:rsid w:val="156C7D3D"/>
    <w:rsid w:val="15A0627D"/>
    <w:rsid w:val="15D9EE02"/>
    <w:rsid w:val="1601233F"/>
    <w:rsid w:val="160BA141"/>
    <w:rsid w:val="16411AD8"/>
    <w:rsid w:val="16514EF8"/>
    <w:rsid w:val="16A50638"/>
    <w:rsid w:val="16B551E6"/>
    <w:rsid w:val="16BA59C4"/>
    <w:rsid w:val="16C57910"/>
    <w:rsid w:val="175EDC59"/>
    <w:rsid w:val="17646B03"/>
    <w:rsid w:val="176A2EDD"/>
    <w:rsid w:val="17819AD3"/>
    <w:rsid w:val="17DDB6E5"/>
    <w:rsid w:val="180AE4DA"/>
    <w:rsid w:val="183AA741"/>
    <w:rsid w:val="18422CC7"/>
    <w:rsid w:val="18669BAE"/>
    <w:rsid w:val="18692AAD"/>
    <w:rsid w:val="18AC34AD"/>
    <w:rsid w:val="18B00049"/>
    <w:rsid w:val="18CCB21D"/>
    <w:rsid w:val="1937A844"/>
    <w:rsid w:val="19B04DE6"/>
    <w:rsid w:val="19DD65B0"/>
    <w:rsid w:val="19EB14B2"/>
    <w:rsid w:val="1A008D9B"/>
    <w:rsid w:val="1A3E1AC9"/>
    <w:rsid w:val="1A7FF285"/>
    <w:rsid w:val="1AA1CC54"/>
    <w:rsid w:val="1AADEB0A"/>
    <w:rsid w:val="1AC090A8"/>
    <w:rsid w:val="1AD0F982"/>
    <w:rsid w:val="1AF831D8"/>
    <w:rsid w:val="1B0AA955"/>
    <w:rsid w:val="1B23912B"/>
    <w:rsid w:val="1B35096B"/>
    <w:rsid w:val="1B3CCEB8"/>
    <w:rsid w:val="1B56F334"/>
    <w:rsid w:val="1B8F046F"/>
    <w:rsid w:val="1BAA9544"/>
    <w:rsid w:val="1BCE447A"/>
    <w:rsid w:val="1BECF0EA"/>
    <w:rsid w:val="1C1119A3"/>
    <w:rsid w:val="1C39E15A"/>
    <w:rsid w:val="1C549058"/>
    <w:rsid w:val="1C758966"/>
    <w:rsid w:val="1C9D8DEE"/>
    <w:rsid w:val="1CD7351E"/>
    <w:rsid w:val="1CD7BFA0"/>
    <w:rsid w:val="1CD8DEE0"/>
    <w:rsid w:val="1D2A3D58"/>
    <w:rsid w:val="1DC0DEF2"/>
    <w:rsid w:val="1DD889F5"/>
    <w:rsid w:val="1DDA6B1D"/>
    <w:rsid w:val="1DE8EED1"/>
    <w:rsid w:val="1E022901"/>
    <w:rsid w:val="1E2F3B22"/>
    <w:rsid w:val="1E53B4A1"/>
    <w:rsid w:val="1E995A37"/>
    <w:rsid w:val="1EB62910"/>
    <w:rsid w:val="1EF6D574"/>
    <w:rsid w:val="1F13F26D"/>
    <w:rsid w:val="1F244493"/>
    <w:rsid w:val="1FBB6EDB"/>
    <w:rsid w:val="1FCB0DE1"/>
    <w:rsid w:val="1FD1C1F4"/>
    <w:rsid w:val="1FDA58B4"/>
    <w:rsid w:val="202D0B9B"/>
    <w:rsid w:val="204D7F03"/>
    <w:rsid w:val="211A19DB"/>
    <w:rsid w:val="215865F2"/>
    <w:rsid w:val="21864A91"/>
    <w:rsid w:val="21869006"/>
    <w:rsid w:val="21ACA7B4"/>
    <w:rsid w:val="223BB4FE"/>
    <w:rsid w:val="22538632"/>
    <w:rsid w:val="225AA96F"/>
    <w:rsid w:val="2290ED03"/>
    <w:rsid w:val="22C44D7A"/>
    <w:rsid w:val="22E2FB7C"/>
    <w:rsid w:val="22EDD442"/>
    <w:rsid w:val="236A26D3"/>
    <w:rsid w:val="238A9E22"/>
    <w:rsid w:val="239F6F92"/>
    <w:rsid w:val="23A0FC28"/>
    <w:rsid w:val="23BD316B"/>
    <w:rsid w:val="23C7B996"/>
    <w:rsid w:val="23E47598"/>
    <w:rsid w:val="24140FD9"/>
    <w:rsid w:val="2429566F"/>
    <w:rsid w:val="243175CB"/>
    <w:rsid w:val="246772EE"/>
    <w:rsid w:val="247B948F"/>
    <w:rsid w:val="24AFF687"/>
    <w:rsid w:val="24E17B57"/>
    <w:rsid w:val="2505C194"/>
    <w:rsid w:val="25112118"/>
    <w:rsid w:val="251CC1B1"/>
    <w:rsid w:val="256EB4B1"/>
    <w:rsid w:val="25E74B96"/>
    <w:rsid w:val="25F4FC09"/>
    <w:rsid w:val="272DE8E4"/>
    <w:rsid w:val="27807AF7"/>
    <w:rsid w:val="2783830A"/>
    <w:rsid w:val="27A556A8"/>
    <w:rsid w:val="27E79806"/>
    <w:rsid w:val="281A4B09"/>
    <w:rsid w:val="285E6D17"/>
    <w:rsid w:val="2896D444"/>
    <w:rsid w:val="28FDD0A7"/>
    <w:rsid w:val="2903E94D"/>
    <w:rsid w:val="290B6A4A"/>
    <w:rsid w:val="2926A50C"/>
    <w:rsid w:val="29774CFC"/>
    <w:rsid w:val="298CDB93"/>
    <w:rsid w:val="299EADD0"/>
    <w:rsid w:val="29AB06B6"/>
    <w:rsid w:val="29B794B9"/>
    <w:rsid w:val="2A3B6C01"/>
    <w:rsid w:val="2ABDBB64"/>
    <w:rsid w:val="2AEA07DD"/>
    <w:rsid w:val="2B483619"/>
    <w:rsid w:val="2B5DA194"/>
    <w:rsid w:val="2B74D0B8"/>
    <w:rsid w:val="2BE75CA1"/>
    <w:rsid w:val="2BFC0A00"/>
    <w:rsid w:val="2C310CA2"/>
    <w:rsid w:val="2C36A059"/>
    <w:rsid w:val="2C457BED"/>
    <w:rsid w:val="2C6A8E47"/>
    <w:rsid w:val="2C8A72DC"/>
    <w:rsid w:val="2CF47C25"/>
    <w:rsid w:val="2D09FB0C"/>
    <w:rsid w:val="2E141B6F"/>
    <w:rsid w:val="2E236653"/>
    <w:rsid w:val="2E70E060"/>
    <w:rsid w:val="2EA2B8EE"/>
    <w:rsid w:val="2EA4DEFE"/>
    <w:rsid w:val="2EAF4C8A"/>
    <w:rsid w:val="2EDF6444"/>
    <w:rsid w:val="2EE97BDE"/>
    <w:rsid w:val="2F32A310"/>
    <w:rsid w:val="2F37C119"/>
    <w:rsid w:val="2F4608F6"/>
    <w:rsid w:val="2F622EE5"/>
    <w:rsid w:val="2F74BFEA"/>
    <w:rsid w:val="2FA6C7CE"/>
    <w:rsid w:val="2FAFDBAD"/>
    <w:rsid w:val="2FB8F986"/>
    <w:rsid w:val="2FE95B9F"/>
    <w:rsid w:val="2FEB7B65"/>
    <w:rsid w:val="301F71E2"/>
    <w:rsid w:val="303A566B"/>
    <w:rsid w:val="3044E8E0"/>
    <w:rsid w:val="30695E21"/>
    <w:rsid w:val="307CE053"/>
    <w:rsid w:val="3092969A"/>
    <w:rsid w:val="30A53237"/>
    <w:rsid w:val="30EE8ED3"/>
    <w:rsid w:val="312EE2AC"/>
    <w:rsid w:val="31593A98"/>
    <w:rsid w:val="31A0AFDF"/>
    <w:rsid w:val="31D9FAA2"/>
    <w:rsid w:val="320ABF23"/>
    <w:rsid w:val="3211E49F"/>
    <w:rsid w:val="32426EF1"/>
    <w:rsid w:val="326013A2"/>
    <w:rsid w:val="327FAB2B"/>
    <w:rsid w:val="328141B1"/>
    <w:rsid w:val="329C869B"/>
    <w:rsid w:val="32AC60AC"/>
    <w:rsid w:val="32B941DB"/>
    <w:rsid w:val="32D07489"/>
    <w:rsid w:val="32E363F3"/>
    <w:rsid w:val="330A6257"/>
    <w:rsid w:val="331E9443"/>
    <w:rsid w:val="33441A12"/>
    <w:rsid w:val="33AA52C7"/>
    <w:rsid w:val="33D4118D"/>
    <w:rsid w:val="33F1880D"/>
    <w:rsid w:val="343BF7ED"/>
    <w:rsid w:val="34468F11"/>
    <w:rsid w:val="34488FE6"/>
    <w:rsid w:val="346109F3"/>
    <w:rsid w:val="34CE5601"/>
    <w:rsid w:val="34CF342B"/>
    <w:rsid w:val="3517DC31"/>
    <w:rsid w:val="352D90E0"/>
    <w:rsid w:val="353CFAB7"/>
    <w:rsid w:val="3586A72D"/>
    <w:rsid w:val="3590DCFE"/>
    <w:rsid w:val="35BD02A9"/>
    <w:rsid w:val="35BF6DA7"/>
    <w:rsid w:val="35CF9CE3"/>
    <w:rsid w:val="35E4169E"/>
    <w:rsid w:val="3603BFB6"/>
    <w:rsid w:val="360FDA98"/>
    <w:rsid w:val="3640FEC0"/>
    <w:rsid w:val="36669C95"/>
    <w:rsid w:val="3673CD15"/>
    <w:rsid w:val="3676B0B8"/>
    <w:rsid w:val="36A22145"/>
    <w:rsid w:val="3763E695"/>
    <w:rsid w:val="3771AE49"/>
    <w:rsid w:val="3771AE76"/>
    <w:rsid w:val="378373CF"/>
    <w:rsid w:val="37901565"/>
    <w:rsid w:val="37B58989"/>
    <w:rsid w:val="37DE02DB"/>
    <w:rsid w:val="384AEEC0"/>
    <w:rsid w:val="38799E3F"/>
    <w:rsid w:val="38BAA70E"/>
    <w:rsid w:val="38FF2B67"/>
    <w:rsid w:val="39074AC3"/>
    <w:rsid w:val="391AA611"/>
    <w:rsid w:val="39926696"/>
    <w:rsid w:val="399330DF"/>
    <w:rsid w:val="39A364FF"/>
    <w:rsid w:val="39A8F3AA"/>
    <w:rsid w:val="39BC7CB1"/>
    <w:rsid w:val="39CA1425"/>
    <w:rsid w:val="39DDFC2E"/>
    <w:rsid w:val="39FC2C49"/>
    <w:rsid w:val="3A102315"/>
    <w:rsid w:val="3A2BA271"/>
    <w:rsid w:val="3A371B00"/>
    <w:rsid w:val="3A4B185E"/>
    <w:rsid w:val="3A9392C2"/>
    <w:rsid w:val="3AC291B7"/>
    <w:rsid w:val="3AF064E1"/>
    <w:rsid w:val="3AFEFE32"/>
    <w:rsid w:val="3B483030"/>
    <w:rsid w:val="3B5CFAE1"/>
    <w:rsid w:val="3B5FF039"/>
    <w:rsid w:val="3B8B5A24"/>
    <w:rsid w:val="3BD46D53"/>
    <w:rsid w:val="3C3C9B96"/>
    <w:rsid w:val="3C67EF56"/>
    <w:rsid w:val="3CAF41DA"/>
    <w:rsid w:val="3CBB5B2C"/>
    <w:rsid w:val="3D1AE7DC"/>
    <w:rsid w:val="3D7365CA"/>
    <w:rsid w:val="3D788733"/>
    <w:rsid w:val="3D87B3AC"/>
    <w:rsid w:val="3DA036A0"/>
    <w:rsid w:val="3DA53A61"/>
    <w:rsid w:val="3DBB3D10"/>
    <w:rsid w:val="3DC2C279"/>
    <w:rsid w:val="3DC3D9C5"/>
    <w:rsid w:val="3DD5537E"/>
    <w:rsid w:val="3DFCD785"/>
    <w:rsid w:val="3E0E77FE"/>
    <w:rsid w:val="3E3447AB"/>
    <w:rsid w:val="3E38CF9F"/>
    <w:rsid w:val="3E5A912F"/>
    <w:rsid w:val="3E82977E"/>
    <w:rsid w:val="3EDF4016"/>
    <w:rsid w:val="3EFCAB4B"/>
    <w:rsid w:val="3F01359D"/>
    <w:rsid w:val="3F371F16"/>
    <w:rsid w:val="3F9D0062"/>
    <w:rsid w:val="3FA6A65F"/>
    <w:rsid w:val="3FDD969B"/>
    <w:rsid w:val="403EB27E"/>
    <w:rsid w:val="404127EC"/>
    <w:rsid w:val="40713FA6"/>
    <w:rsid w:val="40769C7B"/>
    <w:rsid w:val="407C535F"/>
    <w:rsid w:val="4083A96D"/>
    <w:rsid w:val="409C10D3"/>
    <w:rsid w:val="40BAF15A"/>
    <w:rsid w:val="40FB9E9C"/>
    <w:rsid w:val="4126A465"/>
    <w:rsid w:val="415CBD62"/>
    <w:rsid w:val="416A2FCD"/>
    <w:rsid w:val="41815129"/>
    <w:rsid w:val="41CD3884"/>
    <w:rsid w:val="422F5F43"/>
    <w:rsid w:val="424A7F12"/>
    <w:rsid w:val="42522F9D"/>
    <w:rsid w:val="4294A263"/>
    <w:rsid w:val="42D104AC"/>
    <w:rsid w:val="42F19061"/>
    <w:rsid w:val="430038E9"/>
    <w:rsid w:val="432A3914"/>
    <w:rsid w:val="43440381"/>
    <w:rsid w:val="439119CC"/>
    <w:rsid w:val="43967E9A"/>
    <w:rsid w:val="43B20747"/>
    <w:rsid w:val="4450C8F6"/>
    <w:rsid w:val="44547721"/>
    <w:rsid w:val="447E789D"/>
    <w:rsid w:val="44A42B3F"/>
    <w:rsid w:val="44C1DDEE"/>
    <w:rsid w:val="44D7444C"/>
    <w:rsid w:val="44E493B5"/>
    <w:rsid w:val="452D9EFC"/>
    <w:rsid w:val="453B5D27"/>
    <w:rsid w:val="45470DAE"/>
    <w:rsid w:val="454DD7A8"/>
    <w:rsid w:val="45670005"/>
    <w:rsid w:val="458DCB05"/>
    <w:rsid w:val="45DE1615"/>
    <w:rsid w:val="4637231D"/>
    <w:rsid w:val="46451B0C"/>
    <w:rsid w:val="465AB699"/>
    <w:rsid w:val="469D4510"/>
    <w:rsid w:val="46BE0247"/>
    <w:rsid w:val="46CF1382"/>
    <w:rsid w:val="46DF850B"/>
    <w:rsid w:val="46E7B063"/>
    <w:rsid w:val="4711BAF4"/>
    <w:rsid w:val="476605F4"/>
    <w:rsid w:val="4794128B"/>
    <w:rsid w:val="47A690F8"/>
    <w:rsid w:val="47EF7ABD"/>
    <w:rsid w:val="484BAF71"/>
    <w:rsid w:val="487FECC9"/>
    <w:rsid w:val="48930AEA"/>
    <w:rsid w:val="489EA0C7"/>
    <w:rsid w:val="48CC7E66"/>
    <w:rsid w:val="4929641D"/>
    <w:rsid w:val="493B00EB"/>
    <w:rsid w:val="494B3C95"/>
    <w:rsid w:val="494CFBC5"/>
    <w:rsid w:val="49BC8201"/>
    <w:rsid w:val="49CD5DEE"/>
    <w:rsid w:val="49DFC1A8"/>
    <w:rsid w:val="49FD65F8"/>
    <w:rsid w:val="4A99BA5F"/>
    <w:rsid w:val="4AACFC45"/>
    <w:rsid w:val="4AC4232F"/>
    <w:rsid w:val="4AC9A230"/>
    <w:rsid w:val="4AE242BF"/>
    <w:rsid w:val="4B00787A"/>
    <w:rsid w:val="4B2BC53B"/>
    <w:rsid w:val="4B2D426F"/>
    <w:rsid w:val="4B39AE0D"/>
    <w:rsid w:val="4B61B103"/>
    <w:rsid w:val="4BE58422"/>
    <w:rsid w:val="4C2E0954"/>
    <w:rsid w:val="4C75443F"/>
    <w:rsid w:val="4C953B4F"/>
    <w:rsid w:val="4C9EF090"/>
    <w:rsid w:val="4CD2712E"/>
    <w:rsid w:val="4D1EB689"/>
    <w:rsid w:val="4D4C5E17"/>
    <w:rsid w:val="4D6C4EA7"/>
    <w:rsid w:val="4DD03D60"/>
    <w:rsid w:val="4DF926BE"/>
    <w:rsid w:val="4DFC63A3"/>
    <w:rsid w:val="4E1D6CE7"/>
    <w:rsid w:val="4E26D611"/>
    <w:rsid w:val="4E5F3F35"/>
    <w:rsid w:val="4EB22D09"/>
    <w:rsid w:val="4EEFB8BA"/>
    <w:rsid w:val="4F02112D"/>
    <w:rsid w:val="4F0C0421"/>
    <w:rsid w:val="4F0DE24B"/>
    <w:rsid w:val="4F3F9C24"/>
    <w:rsid w:val="4F7A6FE1"/>
    <w:rsid w:val="4F9F7C4E"/>
    <w:rsid w:val="4FCBD80C"/>
    <w:rsid w:val="506E093D"/>
    <w:rsid w:val="5073FD8A"/>
    <w:rsid w:val="508302BA"/>
    <w:rsid w:val="508A57CD"/>
    <w:rsid w:val="5099BD9B"/>
    <w:rsid w:val="50CE1534"/>
    <w:rsid w:val="51A55442"/>
    <w:rsid w:val="51BB1033"/>
    <w:rsid w:val="51D770B9"/>
    <w:rsid w:val="51DE747A"/>
    <w:rsid w:val="51E5086E"/>
    <w:rsid w:val="51E6C0E5"/>
    <w:rsid w:val="51EDC687"/>
    <w:rsid w:val="520AC998"/>
    <w:rsid w:val="523BF68C"/>
    <w:rsid w:val="5245830D"/>
    <w:rsid w:val="524E9582"/>
    <w:rsid w:val="52581D24"/>
    <w:rsid w:val="52832322"/>
    <w:rsid w:val="52917129"/>
    <w:rsid w:val="52981EFD"/>
    <w:rsid w:val="52A504B1"/>
    <w:rsid w:val="52B5FFC1"/>
    <w:rsid w:val="53257B60"/>
    <w:rsid w:val="532F70F0"/>
    <w:rsid w:val="536D301D"/>
    <w:rsid w:val="5435D1FD"/>
    <w:rsid w:val="5462B69F"/>
    <w:rsid w:val="54705FEC"/>
    <w:rsid w:val="54C270C3"/>
    <w:rsid w:val="54FA1AF9"/>
    <w:rsid w:val="55099063"/>
    <w:rsid w:val="55170632"/>
    <w:rsid w:val="55663767"/>
    <w:rsid w:val="557C8351"/>
    <w:rsid w:val="55D9D5E7"/>
    <w:rsid w:val="55EF3D2F"/>
    <w:rsid w:val="55FCEDB4"/>
    <w:rsid w:val="5600524B"/>
    <w:rsid w:val="5604DA3F"/>
    <w:rsid w:val="5607861A"/>
    <w:rsid w:val="568EFF0E"/>
    <w:rsid w:val="56CDA162"/>
    <w:rsid w:val="56F7DCA0"/>
    <w:rsid w:val="56FC68CE"/>
    <w:rsid w:val="5778C59E"/>
    <w:rsid w:val="57828B10"/>
    <w:rsid w:val="5786389D"/>
    <w:rsid w:val="579957EB"/>
    <w:rsid w:val="57AEE682"/>
    <w:rsid w:val="57CFEBBA"/>
    <w:rsid w:val="57DCEABB"/>
    <w:rsid w:val="57F00CB4"/>
    <w:rsid w:val="58062A54"/>
    <w:rsid w:val="580F460D"/>
    <w:rsid w:val="58214A32"/>
    <w:rsid w:val="5843A693"/>
    <w:rsid w:val="5880F845"/>
    <w:rsid w:val="588FA195"/>
    <w:rsid w:val="58AC7198"/>
    <w:rsid w:val="58B9F727"/>
    <w:rsid w:val="58F64A8A"/>
    <w:rsid w:val="590B8D03"/>
    <w:rsid w:val="59198B7F"/>
    <w:rsid w:val="598FEB3B"/>
    <w:rsid w:val="599314C7"/>
    <w:rsid w:val="59CA48D4"/>
    <w:rsid w:val="59DDB08C"/>
    <w:rsid w:val="5A1C75C5"/>
    <w:rsid w:val="5A632FC3"/>
    <w:rsid w:val="5ABC56E1"/>
    <w:rsid w:val="5AFEBE1A"/>
    <w:rsid w:val="5B008322"/>
    <w:rsid w:val="5B1684B6"/>
    <w:rsid w:val="5B1BE18B"/>
    <w:rsid w:val="5B49064B"/>
    <w:rsid w:val="5B5BA869"/>
    <w:rsid w:val="5B7BFAF7"/>
    <w:rsid w:val="5BB51202"/>
    <w:rsid w:val="5C09E207"/>
    <w:rsid w:val="5C5960CA"/>
    <w:rsid w:val="5C92D3C6"/>
    <w:rsid w:val="5CB8F86A"/>
    <w:rsid w:val="5CC5FAC4"/>
    <w:rsid w:val="5CD4BB42"/>
    <w:rsid w:val="5CE142CB"/>
    <w:rsid w:val="5D3557FA"/>
    <w:rsid w:val="5D507CC1"/>
    <w:rsid w:val="5D993F4C"/>
    <w:rsid w:val="5DADED95"/>
    <w:rsid w:val="5DBFBC9C"/>
    <w:rsid w:val="5DCB5D33"/>
    <w:rsid w:val="5DFA8E00"/>
    <w:rsid w:val="5E017632"/>
    <w:rsid w:val="5E0AD54A"/>
    <w:rsid w:val="5E174232"/>
    <w:rsid w:val="5E5D3BA1"/>
    <w:rsid w:val="5EB0C21B"/>
    <w:rsid w:val="5EB7E163"/>
    <w:rsid w:val="5ED7E2E3"/>
    <w:rsid w:val="5EDD702B"/>
    <w:rsid w:val="5EE1DB4E"/>
    <w:rsid w:val="5EE50F9D"/>
    <w:rsid w:val="5EFC666D"/>
    <w:rsid w:val="5F12CB3E"/>
    <w:rsid w:val="5F52AB53"/>
    <w:rsid w:val="5F750C10"/>
    <w:rsid w:val="5F770AF0"/>
    <w:rsid w:val="5F7BD403"/>
    <w:rsid w:val="5FC18EB0"/>
    <w:rsid w:val="5FDC70D7"/>
    <w:rsid w:val="6007C42E"/>
    <w:rsid w:val="60630D87"/>
    <w:rsid w:val="6065B72B"/>
    <w:rsid w:val="607EDA54"/>
    <w:rsid w:val="60875783"/>
    <w:rsid w:val="60950595"/>
    <w:rsid w:val="60DA860B"/>
    <w:rsid w:val="60E0DEFF"/>
    <w:rsid w:val="60EAF794"/>
    <w:rsid w:val="61C91438"/>
    <w:rsid w:val="61CE3279"/>
    <w:rsid w:val="621E76C7"/>
    <w:rsid w:val="623E8F90"/>
    <w:rsid w:val="62A5BC66"/>
    <w:rsid w:val="62C92C40"/>
    <w:rsid w:val="62D5EE0C"/>
    <w:rsid w:val="62E35125"/>
    <w:rsid w:val="6306DAA7"/>
    <w:rsid w:val="6340B837"/>
    <w:rsid w:val="63491D00"/>
    <w:rsid w:val="63D5BF74"/>
    <w:rsid w:val="63FD91F7"/>
    <w:rsid w:val="640D0761"/>
    <w:rsid w:val="641C5492"/>
    <w:rsid w:val="6437AC87"/>
    <w:rsid w:val="64666055"/>
    <w:rsid w:val="6478BA6C"/>
    <w:rsid w:val="64DEA30D"/>
    <w:rsid w:val="64F3B2CA"/>
    <w:rsid w:val="6531D0DB"/>
    <w:rsid w:val="653F1A3B"/>
    <w:rsid w:val="656197BB"/>
    <w:rsid w:val="6563EB6B"/>
    <w:rsid w:val="65658CF3"/>
    <w:rsid w:val="65B710A8"/>
    <w:rsid w:val="65B71E3C"/>
    <w:rsid w:val="65E6B86A"/>
    <w:rsid w:val="662A68DB"/>
    <w:rsid w:val="662F0C4A"/>
    <w:rsid w:val="665AAC37"/>
    <w:rsid w:val="66CA0713"/>
    <w:rsid w:val="66E3C9A9"/>
    <w:rsid w:val="66F06E9B"/>
    <w:rsid w:val="67031829"/>
    <w:rsid w:val="6726BA69"/>
    <w:rsid w:val="672AF9E2"/>
    <w:rsid w:val="676B431E"/>
    <w:rsid w:val="676E4547"/>
    <w:rsid w:val="6788A28B"/>
    <w:rsid w:val="6806B8D6"/>
    <w:rsid w:val="6832E608"/>
    <w:rsid w:val="689331C6"/>
    <w:rsid w:val="68A08527"/>
    <w:rsid w:val="68A3D3C2"/>
    <w:rsid w:val="68AFE39A"/>
    <w:rsid w:val="68E83DD1"/>
    <w:rsid w:val="69029681"/>
    <w:rsid w:val="6959A4C6"/>
    <w:rsid w:val="695DF346"/>
    <w:rsid w:val="6966CEFA"/>
    <w:rsid w:val="69DA8857"/>
    <w:rsid w:val="69FDBA1A"/>
    <w:rsid w:val="6A1048C1"/>
    <w:rsid w:val="6A319B12"/>
    <w:rsid w:val="6A417523"/>
    <w:rsid w:val="6A50F9F0"/>
    <w:rsid w:val="6A7DE565"/>
    <w:rsid w:val="6B30187B"/>
    <w:rsid w:val="6B30D665"/>
    <w:rsid w:val="6BB2677E"/>
    <w:rsid w:val="6BF15A70"/>
    <w:rsid w:val="6C0D0492"/>
    <w:rsid w:val="6C13D057"/>
    <w:rsid w:val="6C7B7A24"/>
    <w:rsid w:val="6CB874D2"/>
    <w:rsid w:val="6CBEA686"/>
    <w:rsid w:val="6CD96663"/>
    <w:rsid w:val="6CF3AFFB"/>
    <w:rsid w:val="6D224114"/>
    <w:rsid w:val="6D5D2069"/>
    <w:rsid w:val="6D67508C"/>
    <w:rsid w:val="6DEE4C34"/>
    <w:rsid w:val="6E086D8E"/>
    <w:rsid w:val="6E169DDD"/>
    <w:rsid w:val="6E3458C6"/>
    <w:rsid w:val="6EA2EA8D"/>
    <w:rsid w:val="6EB24164"/>
    <w:rsid w:val="6EC995D0"/>
    <w:rsid w:val="6F0FBB47"/>
    <w:rsid w:val="6F31D6E6"/>
    <w:rsid w:val="6F385A71"/>
    <w:rsid w:val="6F522DDE"/>
    <w:rsid w:val="6F72BBFC"/>
    <w:rsid w:val="6F931D60"/>
    <w:rsid w:val="6FA07C10"/>
    <w:rsid w:val="6FC03B2A"/>
    <w:rsid w:val="70256708"/>
    <w:rsid w:val="703EC236"/>
    <w:rsid w:val="70446D4C"/>
    <w:rsid w:val="7053937A"/>
    <w:rsid w:val="70653389"/>
    <w:rsid w:val="706DDF34"/>
    <w:rsid w:val="707E5DB3"/>
    <w:rsid w:val="709E741E"/>
    <w:rsid w:val="70B85615"/>
    <w:rsid w:val="70DA5A05"/>
    <w:rsid w:val="7102B1B6"/>
    <w:rsid w:val="710C8509"/>
    <w:rsid w:val="71305F5C"/>
    <w:rsid w:val="714B6192"/>
    <w:rsid w:val="71D4D020"/>
    <w:rsid w:val="71E09103"/>
    <w:rsid w:val="71F29DBF"/>
    <w:rsid w:val="71F2F20E"/>
    <w:rsid w:val="723D17A9"/>
    <w:rsid w:val="72A6C1D3"/>
    <w:rsid w:val="72FE7939"/>
    <w:rsid w:val="7315CCC1"/>
    <w:rsid w:val="7325648C"/>
    <w:rsid w:val="7364C27F"/>
    <w:rsid w:val="73709BF1"/>
    <w:rsid w:val="73B87185"/>
    <w:rsid w:val="73BD1F54"/>
    <w:rsid w:val="73C01F44"/>
    <w:rsid w:val="73C61391"/>
    <w:rsid w:val="73DC8E9B"/>
    <w:rsid w:val="73EB2178"/>
    <w:rsid w:val="7454BE2D"/>
    <w:rsid w:val="7462D23B"/>
    <w:rsid w:val="74BB2F10"/>
    <w:rsid w:val="74F14981"/>
    <w:rsid w:val="752393A5"/>
    <w:rsid w:val="754A1421"/>
    <w:rsid w:val="754BD8A8"/>
    <w:rsid w:val="755DEA41"/>
    <w:rsid w:val="75805FEF"/>
    <w:rsid w:val="75894994"/>
    <w:rsid w:val="75D6A728"/>
    <w:rsid w:val="76022E71"/>
    <w:rsid w:val="76C5990D"/>
    <w:rsid w:val="76F339CC"/>
    <w:rsid w:val="77078D04"/>
    <w:rsid w:val="770D28C2"/>
    <w:rsid w:val="771378CF"/>
    <w:rsid w:val="7715233E"/>
    <w:rsid w:val="773464C8"/>
    <w:rsid w:val="774F3513"/>
    <w:rsid w:val="7799DB85"/>
    <w:rsid w:val="77D17B23"/>
    <w:rsid w:val="77D51D23"/>
    <w:rsid w:val="77DED274"/>
    <w:rsid w:val="77EB2B48"/>
    <w:rsid w:val="783569EF"/>
    <w:rsid w:val="785BA66A"/>
    <w:rsid w:val="78BE8CC6"/>
    <w:rsid w:val="78CEF109"/>
    <w:rsid w:val="78DF52E2"/>
    <w:rsid w:val="78EE878A"/>
    <w:rsid w:val="7958F55D"/>
    <w:rsid w:val="797F65D4"/>
    <w:rsid w:val="7984F234"/>
    <w:rsid w:val="79914387"/>
    <w:rsid w:val="79BC9776"/>
    <w:rsid w:val="79C13959"/>
    <w:rsid w:val="79D95640"/>
    <w:rsid w:val="7A33BBA9"/>
    <w:rsid w:val="7A83BBA1"/>
    <w:rsid w:val="7ACA7F13"/>
    <w:rsid w:val="7B091BE5"/>
    <w:rsid w:val="7B46581F"/>
    <w:rsid w:val="7BC22E79"/>
    <w:rsid w:val="7BD5138C"/>
    <w:rsid w:val="7C6E3437"/>
    <w:rsid w:val="7C9D0A53"/>
    <w:rsid w:val="7CD6BD16"/>
    <w:rsid w:val="7CECBAEC"/>
    <w:rsid w:val="7D3CE043"/>
    <w:rsid w:val="7D448049"/>
    <w:rsid w:val="7D73E643"/>
    <w:rsid w:val="7D881A56"/>
    <w:rsid w:val="7DBFF73A"/>
    <w:rsid w:val="7DC26B45"/>
    <w:rsid w:val="7DD2FEDA"/>
    <w:rsid w:val="7DE853CF"/>
    <w:rsid w:val="7E389D4B"/>
    <w:rsid w:val="7E3D168A"/>
    <w:rsid w:val="7E5363D7"/>
    <w:rsid w:val="7E55DA22"/>
    <w:rsid w:val="7E8FECE6"/>
    <w:rsid w:val="7E9F55CA"/>
    <w:rsid w:val="7FA188D3"/>
    <w:rsid w:val="7FBD9064"/>
    <w:rsid w:val="7FE447B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DA387"/>
  <w15:chartTrackingRefBased/>
  <w15:docId w15:val="{A0AAA6D8-13A0-499A-A46C-F912DBBD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5FF"/>
    <w:pPr>
      <w:spacing w:before="80" w:after="0" w:line="36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3B25FF"/>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5FF"/>
    <w:rPr>
      <w:rFonts w:asciiTheme="majorHAnsi" w:eastAsiaTheme="majorEastAsia" w:hAnsiTheme="majorHAnsi" w:cstheme="majorBidi"/>
      <w:b/>
      <w:bCs/>
      <w:kern w:val="32"/>
      <w:sz w:val="32"/>
      <w:szCs w:val="32"/>
      <w:lang w:val="en-US"/>
      <w14:ligatures w14:val="none"/>
    </w:rPr>
  </w:style>
  <w:style w:type="paragraph" w:styleId="Title">
    <w:name w:val="Title"/>
    <w:basedOn w:val="Normal"/>
    <w:next w:val="Normal"/>
    <w:link w:val="TitleChar"/>
    <w:uiPriority w:val="10"/>
    <w:qFormat/>
    <w:rsid w:val="003B25F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B25FF"/>
    <w:rPr>
      <w:rFonts w:asciiTheme="majorHAnsi" w:eastAsiaTheme="majorEastAsia" w:hAnsiTheme="majorHAnsi" w:cs="Times New Roman"/>
      <w:b/>
      <w:bCs/>
      <w:kern w:val="28"/>
      <w:sz w:val="32"/>
      <w:szCs w:val="32"/>
      <w:lang w:val="en-US"/>
      <w14:ligatures w14:val="none"/>
    </w:rPr>
  </w:style>
  <w:style w:type="paragraph" w:styleId="Subtitle">
    <w:name w:val="Subtitle"/>
    <w:basedOn w:val="Normal"/>
    <w:next w:val="Normal"/>
    <w:link w:val="SubtitleChar"/>
    <w:uiPriority w:val="11"/>
    <w:qFormat/>
    <w:rsid w:val="003B25F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B25FF"/>
    <w:rPr>
      <w:rFonts w:asciiTheme="majorHAnsi" w:eastAsiaTheme="majorEastAsia" w:hAnsiTheme="majorHAnsi" w:cs="Times New Roman"/>
      <w:kern w:val="0"/>
      <w:sz w:val="24"/>
      <w:szCs w:val="24"/>
      <w:lang w:val="en-US"/>
      <w14:ligatures w14:val="none"/>
    </w:rPr>
  </w:style>
  <w:style w:type="paragraph" w:styleId="Header">
    <w:name w:val="header"/>
    <w:basedOn w:val="Normal"/>
    <w:link w:val="HeaderChar"/>
    <w:uiPriority w:val="99"/>
    <w:unhideWhenUsed/>
    <w:rsid w:val="003B25F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B25FF"/>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3B25FF"/>
    <w:pPr>
      <w:tabs>
        <w:tab w:val="center" w:pos="4513"/>
        <w:tab w:val="right" w:pos="9026"/>
      </w:tabs>
      <w:spacing w:before="0" w:line="240" w:lineRule="auto"/>
    </w:pPr>
  </w:style>
  <w:style w:type="character" w:customStyle="1" w:styleId="FooterChar">
    <w:name w:val="Footer Char"/>
    <w:basedOn w:val="DefaultParagraphFont"/>
    <w:link w:val="Footer"/>
    <w:uiPriority w:val="99"/>
    <w:rsid w:val="003B25FF"/>
    <w:rPr>
      <w:rFonts w:ascii="Times New Roman" w:eastAsia="Times New Roman" w:hAnsi="Times New Roman" w:cs="Times New Roman"/>
      <w:kern w:val="0"/>
      <w:sz w:val="24"/>
      <w:szCs w:val="24"/>
      <w:lang w:val="en-US"/>
      <w14:ligatures w14:val="none"/>
    </w:rPr>
  </w:style>
  <w:style w:type="paragraph" w:styleId="CommentText">
    <w:name w:val="annotation text"/>
    <w:basedOn w:val="Normal"/>
    <w:link w:val="CommentTextChar"/>
    <w:uiPriority w:val="99"/>
    <w:unhideWhenUsed/>
    <w:rsid w:val="006B0C12"/>
    <w:pPr>
      <w:spacing w:line="240" w:lineRule="auto"/>
    </w:pPr>
    <w:rPr>
      <w:sz w:val="20"/>
      <w:szCs w:val="20"/>
    </w:rPr>
  </w:style>
  <w:style w:type="character" w:customStyle="1" w:styleId="CommentTextChar">
    <w:name w:val="Comment Text Char"/>
    <w:basedOn w:val="DefaultParagraphFont"/>
    <w:link w:val="CommentText"/>
    <w:uiPriority w:val="99"/>
    <w:rsid w:val="006B0C12"/>
    <w:rPr>
      <w:rFonts w:ascii="Times New Roman" w:eastAsia="Times New Roman" w:hAnsi="Times New Roman" w:cs="Times New Roman"/>
      <w:kern w:val="0"/>
      <w:sz w:val="20"/>
      <w:szCs w:val="20"/>
      <w:lang w:val="en-US"/>
      <w14:ligatures w14:val="none"/>
    </w:rPr>
  </w:style>
  <w:style w:type="character" w:styleId="CommentReference">
    <w:name w:val="annotation reference"/>
    <w:basedOn w:val="DefaultParagraphFont"/>
    <w:uiPriority w:val="99"/>
    <w:semiHidden/>
    <w:unhideWhenUsed/>
    <w:rsid w:val="006B0C12"/>
    <w:rPr>
      <w:sz w:val="16"/>
      <w:szCs w:val="16"/>
    </w:rPr>
  </w:style>
  <w:style w:type="paragraph" w:styleId="CommentSubject">
    <w:name w:val="annotation subject"/>
    <w:basedOn w:val="CommentText"/>
    <w:next w:val="CommentText"/>
    <w:link w:val="CommentSubjectChar"/>
    <w:uiPriority w:val="99"/>
    <w:semiHidden/>
    <w:unhideWhenUsed/>
    <w:rsid w:val="00125E41"/>
    <w:rPr>
      <w:b/>
      <w:bCs/>
    </w:rPr>
  </w:style>
  <w:style w:type="character" w:customStyle="1" w:styleId="CommentSubjectChar">
    <w:name w:val="Comment Subject Char"/>
    <w:basedOn w:val="CommentTextChar"/>
    <w:link w:val="CommentSubject"/>
    <w:uiPriority w:val="99"/>
    <w:semiHidden/>
    <w:rsid w:val="00125E41"/>
    <w:rPr>
      <w:rFonts w:ascii="Times New Roman" w:eastAsia="Times New Roman" w:hAnsi="Times New Roman" w:cs="Times New Roman"/>
      <w:b/>
      <w:bCs/>
      <w:kern w:val="0"/>
      <w:sz w:val="20"/>
      <w:szCs w:val="20"/>
      <w:lang w:val="en-US"/>
      <w14:ligatures w14:val="none"/>
    </w:rPr>
  </w:style>
  <w:style w:type="paragraph" w:styleId="Revision">
    <w:name w:val="Revision"/>
    <w:hidden/>
    <w:uiPriority w:val="99"/>
    <w:semiHidden/>
    <w:rsid w:val="00544F11"/>
    <w:pPr>
      <w:spacing w:after="0" w:line="240" w:lineRule="auto"/>
    </w:pPr>
    <w:rPr>
      <w:rFonts w:ascii="Times New Roman" w:eastAsia="Times New Roman" w:hAnsi="Times New Roman" w:cs="Times New Roman"/>
      <w:kern w:val="0"/>
      <w:sz w:val="24"/>
      <w:szCs w:val="24"/>
      <w:lang w:val="en-US"/>
      <w14:ligatures w14:val="none"/>
    </w:rPr>
  </w:style>
  <w:style w:type="character" w:styleId="Mention">
    <w:name w:val="Mention"/>
    <w:basedOn w:val="DefaultParagraphFont"/>
    <w:uiPriority w:val="99"/>
    <w:unhideWhenUsed/>
    <w:rsid w:val="000A0C3D"/>
    <w:rPr>
      <w:color w:val="2B579A"/>
      <w:shd w:val="clear" w:color="auto" w:fill="E1DFDD"/>
    </w:rPr>
  </w:style>
  <w:style w:type="character" w:styleId="Hyperlink">
    <w:name w:val="Hyperlink"/>
    <w:basedOn w:val="DefaultParagraphFont"/>
    <w:uiPriority w:val="99"/>
    <w:unhideWhenUsed/>
    <w:rsid w:val="00802995"/>
    <w:rPr>
      <w:color w:val="0563C1" w:themeColor="hyperlink"/>
      <w:u w:val="single"/>
    </w:rPr>
  </w:style>
  <w:style w:type="character" w:styleId="UnresolvedMention">
    <w:name w:val="Unresolved Mention"/>
    <w:basedOn w:val="DefaultParagraphFont"/>
    <w:uiPriority w:val="99"/>
    <w:semiHidden/>
    <w:unhideWhenUsed/>
    <w:rsid w:val="00802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6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b98728ac-f998-415c-abee-6b046fb1441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5" ma:contentTypeDescription="Create a new document." ma:contentTypeScope="" ma:versionID="d09f188302aa4410af45d2dec04eb1cd">
  <xsd:schema xmlns:xsd="http://www.w3.org/2001/XMLSchema" xmlns:xs="http://www.w3.org/2001/XMLSchema" xmlns:p="http://schemas.microsoft.com/office/2006/metadata/properties" xmlns:ns2="d869c146-c82e-4435-92e4-da91542262fd" xmlns:ns3="b98728ac-f998-415c-abee-6b046fb1441e" xmlns:ns4="81c01dc6-2c49-4730-b140-874c95cac377" targetNamespace="http://schemas.microsoft.com/office/2006/metadata/properties" ma:root="true" ma:fieldsID="58e17128a698483254f791b6b4be9f62" ns2:_="" ns3:_="" ns4:_="">
    <xsd:import namespace="d869c146-c82e-4435-92e4-da91542262fd"/>
    <xsd:import namespace="b98728ac-f998-415c-abee-6b046fb1441e"/>
    <xsd:import namespace="81c01dc6-2c49-4730-b140-874c95cac3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c33428b-e4b8-49f7-9c1f-bb3d98ee2414}"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07C335-67A3-465C-B8E5-B4F4BB98B92C}">
  <ds:schemaRefs>
    <ds:schemaRef ds:uri="http://schemas.microsoft.com/office/2006/metadata/properties"/>
    <ds:schemaRef ds:uri="http://schemas.microsoft.com/office/infopath/2007/PartnerControls"/>
    <ds:schemaRef ds:uri="81c01dc6-2c49-4730-b140-874c95cac377"/>
    <ds:schemaRef ds:uri="b98728ac-f998-415c-abee-6b046fb1441e"/>
  </ds:schemaRefs>
</ds:datastoreItem>
</file>

<file path=customXml/itemProps2.xml><?xml version="1.0" encoding="utf-8"?>
<ds:datastoreItem xmlns:ds="http://schemas.openxmlformats.org/officeDocument/2006/customXml" ds:itemID="{CF8AE129-2E89-4DC4-8427-9E66E1CD6E84}">
  <ds:schemaRefs>
    <ds:schemaRef ds:uri="http://schemas.microsoft.com/sharepoint/v3/contenttype/forms"/>
  </ds:schemaRefs>
</ds:datastoreItem>
</file>

<file path=customXml/itemProps3.xml><?xml version="1.0" encoding="utf-8"?>
<ds:datastoreItem xmlns:ds="http://schemas.openxmlformats.org/officeDocument/2006/customXml" ds:itemID="{FD57A60B-D38D-4C93-BC3B-DB60419F7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69c146-c82e-4435-92e4-da91542262fd"/>
    <ds:schemaRef ds:uri="b98728ac-f998-415c-abee-6b046fb1441e"/>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7436</Words>
  <Characters>42387</Characters>
  <Application>Microsoft Office Word</Application>
  <DocSecurity>4</DocSecurity>
  <Lines>353</Lines>
  <Paragraphs>99</Paragraphs>
  <ScaleCrop>false</ScaleCrop>
  <Company/>
  <LinksUpToDate>false</LinksUpToDate>
  <CharactersWithSpaces>49724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Haynes, Ellie</dc:creator>
  <cp:keywords/>
  <dc:description/>
  <cp:lastModifiedBy>Brodrick, Brenda</cp:lastModifiedBy>
  <cp:revision>2</cp:revision>
  <cp:lastPrinted>2024-04-23T06:38:00Z</cp:lastPrinted>
  <dcterms:created xsi:type="dcterms:W3CDTF">2024-04-24T06:00:00Z</dcterms:created>
  <dcterms:modified xsi:type="dcterms:W3CDTF">2024-04-24T06:00:00Z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0x010100E3A4F77836BB3D4E8942C3BA8310D952</vt:lpwstr>
  </property>
  <property fmtid="{D5CDD505-2E9C-101B-9397-08002B2CF9AE}" pid="3" name="MediaServiceImageTags">
    <vt:lpwstr/>
  </property>
</Properties>
</file>