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6442" w14:textId="3BF83587" w:rsidR="00003872" w:rsidRPr="00934952" w:rsidRDefault="00003872" w:rsidP="00503A9C">
      <w:pPr>
        <w:pStyle w:val="HeadingNew1"/>
        <w:numPr>
          <w:ilvl w:val="0"/>
          <w:numId w:val="0"/>
        </w:numPr>
        <w:spacing w:after="0"/>
        <w:rPr>
          <w:rFonts w:ascii="Cambria" w:hAnsi="Cambria"/>
          <w:color w:val="auto"/>
          <w:sz w:val="22"/>
          <w:szCs w:val="22"/>
        </w:rPr>
      </w:pPr>
      <w:bookmarkStart w:id="0" w:name="_Toc232666929"/>
      <w:bookmarkStart w:id="1" w:name="_Toc232747173"/>
      <w:bookmarkStart w:id="2" w:name="_Toc363639725"/>
      <w:r w:rsidRPr="00934952">
        <w:rPr>
          <w:rFonts w:ascii="Cambria" w:hAnsi="Cambria"/>
          <w:sz w:val="22"/>
          <w:szCs w:val="22"/>
        </w:rPr>
        <w:t>BIBLIOGRAPHY</w:t>
      </w:r>
      <w:bookmarkEnd w:id="0"/>
      <w:bookmarkEnd w:id="1"/>
      <w:bookmarkEnd w:id="2"/>
      <w:r w:rsidR="00A94365" w:rsidRPr="00934952">
        <w:rPr>
          <w:rFonts w:ascii="Cambria" w:hAnsi="Cambria"/>
          <w:sz w:val="22"/>
          <w:szCs w:val="22"/>
        </w:rPr>
        <w:t xml:space="preserve"> (RMDS EC)</w:t>
      </w:r>
    </w:p>
    <w:p w14:paraId="02EA3E94" w14:textId="3F441E7E" w:rsidR="00850DB1" w:rsidRPr="00934952" w:rsidRDefault="001945C2" w:rsidP="0045594D">
      <w:pPr>
        <w:pStyle w:val="HeadingNew1"/>
        <w:numPr>
          <w:ilvl w:val="0"/>
          <w:numId w:val="0"/>
        </w:numPr>
        <w:spacing w:after="0"/>
        <w:ind w:left="426" w:hanging="426"/>
        <w:rPr>
          <w:rFonts w:ascii="Cambria" w:hAnsi="Cambria"/>
          <w:b w:val="0"/>
          <w:bCs/>
          <w:sz w:val="22"/>
          <w:szCs w:val="22"/>
        </w:rPr>
      </w:pPr>
      <w:r w:rsidRPr="00934952">
        <w:rPr>
          <w:rFonts w:ascii="Cambria" w:hAnsi="Cambria"/>
          <w:b w:val="0"/>
          <w:bCs/>
          <w:sz w:val="22"/>
          <w:szCs w:val="22"/>
        </w:rPr>
        <w:t xml:space="preserve">ABC (2011) </w:t>
      </w:r>
      <w:hyperlink r:id="rId8" w:history="1">
        <w:r w:rsidR="00D96E26" w:rsidRPr="00934952">
          <w:rPr>
            <w:rStyle w:val="Hyperlink"/>
            <w:rFonts w:ascii="Cambria" w:hAnsi="Cambria"/>
            <w:b w:val="0"/>
            <w:bCs/>
            <w:sz w:val="22"/>
            <w:szCs w:val="22"/>
          </w:rPr>
          <w:t>‘</w:t>
        </w:r>
        <w:r w:rsidRPr="00934952">
          <w:rPr>
            <w:rStyle w:val="Hyperlink"/>
            <w:rFonts w:ascii="Cambria" w:hAnsi="Cambria"/>
            <w:b w:val="0"/>
            <w:bCs/>
            <w:sz w:val="22"/>
            <w:szCs w:val="22"/>
          </w:rPr>
          <w:t>Blackwater</w:t>
        </w:r>
        <w:r w:rsidR="003A656A" w:rsidRPr="00934952">
          <w:rPr>
            <w:rStyle w:val="Hyperlink"/>
            <w:rFonts w:ascii="Cambria" w:hAnsi="Cambria"/>
            <w:b w:val="0"/>
            <w:bCs/>
            <w:sz w:val="22"/>
            <w:szCs w:val="22"/>
          </w:rPr>
          <w:t>’</w:t>
        </w:r>
        <w:r w:rsidRPr="00934952">
          <w:rPr>
            <w:rStyle w:val="Hyperlink"/>
            <w:rFonts w:ascii="Cambria" w:hAnsi="Cambria"/>
            <w:b w:val="0"/>
            <w:bCs/>
            <w:sz w:val="22"/>
            <w:szCs w:val="22"/>
          </w:rPr>
          <w:t xml:space="preserve"> blamed for fish kill</w:t>
        </w:r>
      </w:hyperlink>
      <w:r w:rsidR="007F641E" w:rsidRPr="00934952">
        <w:rPr>
          <w:rFonts w:ascii="Cambria" w:hAnsi="Cambria"/>
          <w:b w:val="0"/>
          <w:bCs/>
          <w:sz w:val="22"/>
          <w:szCs w:val="22"/>
        </w:rPr>
        <w:t xml:space="preserve">, </w:t>
      </w:r>
      <w:r w:rsidR="007F641E" w:rsidRPr="00934952">
        <w:rPr>
          <w:rFonts w:ascii="Cambria" w:hAnsi="Cambria"/>
          <w:b w:val="0"/>
          <w:bCs/>
          <w:i/>
          <w:iCs/>
          <w:sz w:val="22"/>
          <w:szCs w:val="22"/>
        </w:rPr>
        <w:t>ABC News</w:t>
      </w:r>
      <w:r w:rsidR="00E464AE" w:rsidRPr="00934952">
        <w:rPr>
          <w:rFonts w:ascii="Cambria" w:hAnsi="Cambria"/>
          <w:b w:val="0"/>
          <w:bCs/>
          <w:sz w:val="22"/>
          <w:szCs w:val="22"/>
        </w:rPr>
        <w:t>, 8 February</w:t>
      </w:r>
      <w:r w:rsidR="005C1171" w:rsidRPr="00934952">
        <w:rPr>
          <w:rFonts w:ascii="Cambria" w:hAnsi="Cambria"/>
          <w:b w:val="0"/>
          <w:bCs/>
          <w:sz w:val="22"/>
          <w:szCs w:val="22"/>
        </w:rPr>
        <w:t>. A</w:t>
      </w:r>
      <w:r w:rsidRPr="00934952">
        <w:rPr>
          <w:rFonts w:ascii="Cambria" w:hAnsi="Cambria"/>
          <w:b w:val="0"/>
          <w:bCs/>
          <w:sz w:val="22"/>
          <w:szCs w:val="22"/>
        </w:rPr>
        <w:t>ccessed</w:t>
      </w:r>
      <w:r w:rsidR="005C1171" w:rsidRPr="00934952">
        <w:rPr>
          <w:rFonts w:ascii="Cambria" w:hAnsi="Cambria"/>
          <w:b w:val="0"/>
          <w:bCs/>
          <w:sz w:val="22"/>
          <w:szCs w:val="22"/>
        </w:rPr>
        <w:t>:</w:t>
      </w:r>
      <w:r w:rsidRPr="00934952">
        <w:rPr>
          <w:rFonts w:ascii="Cambria" w:hAnsi="Cambria"/>
          <w:b w:val="0"/>
          <w:bCs/>
          <w:sz w:val="22"/>
          <w:szCs w:val="22"/>
        </w:rPr>
        <w:t xml:space="preserve"> 23 April 2013</w:t>
      </w:r>
      <w:r w:rsidR="00BA25E4" w:rsidRPr="00934952">
        <w:rPr>
          <w:rFonts w:ascii="Cambria" w:hAnsi="Cambria"/>
          <w:b w:val="0"/>
          <w:bCs/>
          <w:sz w:val="22"/>
          <w:szCs w:val="22"/>
        </w:rPr>
        <w:t>.</w:t>
      </w:r>
    </w:p>
    <w:p w14:paraId="32F2CC8D" w14:textId="33528F8E" w:rsidR="00BA67D4" w:rsidRPr="00934952" w:rsidRDefault="00F81E8F" w:rsidP="00BA67D4">
      <w:pPr>
        <w:pStyle w:val="HeadingNew1"/>
        <w:numPr>
          <w:ilvl w:val="0"/>
          <w:numId w:val="0"/>
        </w:numPr>
        <w:spacing w:after="0"/>
        <w:ind w:left="426" w:hanging="426"/>
        <w:rPr>
          <w:rFonts w:ascii="Cambria" w:hAnsi="Cambria"/>
          <w:b w:val="0"/>
          <w:bCs/>
          <w:sz w:val="22"/>
          <w:szCs w:val="22"/>
        </w:rPr>
      </w:pPr>
      <w:r w:rsidRPr="00934952">
        <w:rPr>
          <w:rFonts w:ascii="Cambria" w:hAnsi="Cambria"/>
          <w:b w:val="0"/>
          <w:bCs/>
          <w:sz w:val="22"/>
          <w:szCs w:val="22"/>
        </w:rPr>
        <w:t xml:space="preserve">ABC (2022) </w:t>
      </w:r>
      <w:hyperlink r:id="rId9" w:history="1">
        <w:r w:rsidRPr="00934952">
          <w:rPr>
            <w:rStyle w:val="Hyperlink"/>
            <w:rFonts w:ascii="Cambria" w:hAnsi="Cambria"/>
            <w:b w:val="0"/>
            <w:bCs/>
            <w:sz w:val="22"/>
            <w:szCs w:val="22"/>
          </w:rPr>
          <w:t>Native fish suffocating as parts of Murray-Darling Basin turn toxic from unprecedented</w:t>
        </w:r>
        <w:r w:rsidRPr="00934952">
          <w:rPr>
            <w:rStyle w:val="Hyperlink"/>
            <w:rFonts w:ascii="Cambria" w:hAnsi="Cambria"/>
            <w:sz w:val="22"/>
            <w:szCs w:val="22"/>
          </w:rPr>
          <w:t xml:space="preserve"> </w:t>
        </w:r>
        <w:r w:rsidRPr="00934952">
          <w:rPr>
            <w:rStyle w:val="Hyperlink"/>
            <w:rFonts w:ascii="Cambria" w:hAnsi="Cambria"/>
            <w:b w:val="0"/>
            <w:bCs/>
            <w:sz w:val="22"/>
            <w:szCs w:val="22"/>
          </w:rPr>
          <w:t>floodwaters</w:t>
        </w:r>
      </w:hyperlink>
      <w:r w:rsidR="00F82D9A" w:rsidRPr="00934952">
        <w:rPr>
          <w:rFonts w:ascii="Cambria" w:hAnsi="Cambria"/>
          <w:b w:val="0"/>
          <w:bCs/>
          <w:sz w:val="22"/>
          <w:szCs w:val="22"/>
        </w:rPr>
        <w:t xml:space="preserve">, </w:t>
      </w:r>
      <w:r w:rsidR="00F82D9A" w:rsidRPr="00934952">
        <w:rPr>
          <w:rFonts w:ascii="Cambria" w:hAnsi="Cambria"/>
          <w:b w:val="0"/>
          <w:bCs/>
          <w:i/>
          <w:iCs/>
          <w:sz w:val="22"/>
          <w:szCs w:val="22"/>
        </w:rPr>
        <w:t>ABC News</w:t>
      </w:r>
      <w:r w:rsidR="00F82D9A" w:rsidRPr="00934952">
        <w:rPr>
          <w:rFonts w:ascii="Cambria" w:hAnsi="Cambria"/>
          <w:b w:val="0"/>
          <w:bCs/>
          <w:sz w:val="22"/>
          <w:szCs w:val="22"/>
        </w:rPr>
        <w:t>,</w:t>
      </w:r>
      <w:r w:rsidRPr="00934952">
        <w:rPr>
          <w:rFonts w:ascii="Cambria" w:hAnsi="Cambria"/>
          <w:b w:val="0"/>
          <w:bCs/>
          <w:sz w:val="22"/>
          <w:szCs w:val="22"/>
        </w:rPr>
        <w:t xml:space="preserve"> 21 November</w:t>
      </w:r>
      <w:r w:rsidR="005C1171" w:rsidRPr="00934952">
        <w:rPr>
          <w:rFonts w:ascii="Cambria" w:hAnsi="Cambria"/>
          <w:b w:val="0"/>
          <w:bCs/>
          <w:sz w:val="22"/>
          <w:szCs w:val="22"/>
        </w:rPr>
        <w:t>. A</w:t>
      </w:r>
      <w:r w:rsidR="00865AF4" w:rsidRPr="00934952">
        <w:rPr>
          <w:rFonts w:ascii="Cambria" w:hAnsi="Cambria"/>
          <w:b w:val="0"/>
          <w:bCs/>
          <w:sz w:val="22"/>
          <w:szCs w:val="22"/>
        </w:rPr>
        <w:t>ccessed</w:t>
      </w:r>
      <w:r w:rsidR="005C1171" w:rsidRPr="00934952">
        <w:rPr>
          <w:rFonts w:ascii="Cambria" w:hAnsi="Cambria"/>
          <w:b w:val="0"/>
          <w:bCs/>
          <w:sz w:val="22"/>
          <w:szCs w:val="22"/>
        </w:rPr>
        <w:t>:</w:t>
      </w:r>
      <w:r w:rsidR="00865AF4" w:rsidRPr="00934952">
        <w:rPr>
          <w:rFonts w:ascii="Cambria" w:hAnsi="Cambria"/>
          <w:b w:val="0"/>
          <w:bCs/>
          <w:sz w:val="22"/>
          <w:szCs w:val="22"/>
        </w:rPr>
        <w:t xml:space="preserve"> </w:t>
      </w:r>
      <w:r w:rsidR="0045594D" w:rsidRPr="00934952">
        <w:rPr>
          <w:rFonts w:ascii="Cambria" w:hAnsi="Cambria"/>
          <w:b w:val="0"/>
          <w:bCs/>
          <w:sz w:val="22"/>
          <w:szCs w:val="22"/>
        </w:rPr>
        <w:t>9 July 2024</w:t>
      </w:r>
      <w:r w:rsidR="009C3414" w:rsidRPr="00934952">
        <w:rPr>
          <w:rFonts w:ascii="Cambria" w:hAnsi="Cambria"/>
          <w:b w:val="0"/>
          <w:bCs/>
          <w:sz w:val="22"/>
          <w:szCs w:val="22"/>
        </w:rPr>
        <w:t>.</w:t>
      </w:r>
    </w:p>
    <w:p w14:paraId="7A39B73B" w14:textId="63FC765E" w:rsidR="00D14826" w:rsidRPr="00934952" w:rsidRDefault="00C2345A" w:rsidP="00D14826">
      <w:pPr>
        <w:pStyle w:val="HeadingNew1"/>
        <w:numPr>
          <w:ilvl w:val="0"/>
          <w:numId w:val="0"/>
        </w:numPr>
        <w:spacing w:after="0"/>
        <w:ind w:left="426" w:hanging="426"/>
        <w:rPr>
          <w:rFonts w:ascii="Cambria" w:hAnsi="Cambria"/>
          <w:b w:val="0"/>
          <w:bCs/>
          <w:sz w:val="22"/>
          <w:szCs w:val="22"/>
        </w:rPr>
      </w:pPr>
      <w:r w:rsidRPr="00934952">
        <w:rPr>
          <w:rFonts w:ascii="Cambria" w:hAnsi="Cambria"/>
          <w:b w:val="0"/>
          <w:bCs/>
          <w:sz w:val="22"/>
          <w:szCs w:val="22"/>
        </w:rPr>
        <w:t>ABC (202</w:t>
      </w:r>
      <w:r w:rsidR="00BA67D4" w:rsidRPr="00934952">
        <w:rPr>
          <w:rFonts w:ascii="Cambria" w:hAnsi="Cambria"/>
          <w:b w:val="0"/>
          <w:bCs/>
          <w:sz w:val="22"/>
          <w:szCs w:val="22"/>
        </w:rPr>
        <w:t>4</w:t>
      </w:r>
      <w:r w:rsidRPr="00934952">
        <w:rPr>
          <w:rFonts w:ascii="Cambria" w:hAnsi="Cambria"/>
          <w:b w:val="0"/>
          <w:bCs/>
          <w:sz w:val="22"/>
          <w:szCs w:val="22"/>
        </w:rPr>
        <w:t>)</w:t>
      </w:r>
      <w:r w:rsidR="008D6F06" w:rsidRPr="00934952">
        <w:rPr>
          <w:rFonts w:ascii="Cambria" w:hAnsi="Cambria"/>
          <w:b w:val="0"/>
          <w:bCs/>
          <w:sz w:val="22"/>
          <w:szCs w:val="22"/>
        </w:rPr>
        <w:t xml:space="preserve"> </w:t>
      </w:r>
      <w:hyperlink r:id="rId10" w:history="1">
        <w:r w:rsidR="00E6409B" w:rsidRPr="00934952">
          <w:rPr>
            <w:rStyle w:val="Hyperlink"/>
            <w:rFonts w:ascii="Cambria" w:eastAsia="Calibri" w:hAnsi="Cambria"/>
            <w:b w:val="0"/>
            <w:bCs/>
            <w:sz w:val="22"/>
            <w:szCs w:val="22"/>
          </w:rPr>
          <w:t>Why are fish still dying in the Darling River at Menindee — and what can we do to prevent it? - ABC News</w:t>
        </w:r>
      </w:hyperlink>
      <w:r w:rsidR="00E6409B" w:rsidRPr="00934952">
        <w:rPr>
          <w:rFonts w:ascii="Cambria" w:hAnsi="Cambria"/>
          <w:b w:val="0"/>
          <w:bCs/>
          <w:sz w:val="22"/>
          <w:szCs w:val="22"/>
        </w:rPr>
        <w:t>, 320 April</w:t>
      </w:r>
      <w:r w:rsidR="00880849" w:rsidRPr="00934952">
        <w:rPr>
          <w:rFonts w:ascii="Cambria" w:hAnsi="Cambria"/>
          <w:b w:val="0"/>
          <w:bCs/>
          <w:sz w:val="22"/>
          <w:szCs w:val="22"/>
        </w:rPr>
        <w:t xml:space="preserve"> 202</w:t>
      </w:r>
      <w:r w:rsidR="00BA67D4" w:rsidRPr="00934952">
        <w:rPr>
          <w:rFonts w:ascii="Cambria" w:hAnsi="Cambria"/>
          <w:b w:val="0"/>
          <w:bCs/>
          <w:sz w:val="22"/>
          <w:szCs w:val="22"/>
        </w:rPr>
        <w:t>4</w:t>
      </w:r>
      <w:r w:rsidR="005C1171" w:rsidRPr="00934952">
        <w:rPr>
          <w:rFonts w:ascii="Cambria" w:hAnsi="Cambria"/>
          <w:b w:val="0"/>
          <w:bCs/>
          <w:sz w:val="22"/>
          <w:szCs w:val="22"/>
        </w:rPr>
        <w:t>. A</w:t>
      </w:r>
      <w:r w:rsidR="00880849" w:rsidRPr="00934952">
        <w:rPr>
          <w:rFonts w:ascii="Cambria" w:hAnsi="Cambria"/>
          <w:b w:val="0"/>
          <w:bCs/>
          <w:sz w:val="22"/>
          <w:szCs w:val="22"/>
        </w:rPr>
        <w:t>ccessed</w:t>
      </w:r>
      <w:r w:rsidR="005C1171" w:rsidRPr="00934952">
        <w:rPr>
          <w:rFonts w:ascii="Cambria" w:hAnsi="Cambria"/>
          <w:b w:val="0"/>
          <w:bCs/>
          <w:sz w:val="22"/>
          <w:szCs w:val="22"/>
        </w:rPr>
        <w:t>:</w:t>
      </w:r>
      <w:r w:rsidR="00880849" w:rsidRPr="00934952">
        <w:rPr>
          <w:rFonts w:ascii="Cambria" w:hAnsi="Cambria"/>
          <w:b w:val="0"/>
          <w:bCs/>
          <w:sz w:val="22"/>
          <w:szCs w:val="22"/>
        </w:rPr>
        <w:t xml:space="preserve"> 19 August 2024.</w:t>
      </w:r>
    </w:p>
    <w:p w14:paraId="66EE30F4" w14:textId="2296EB65" w:rsidR="00D14826" w:rsidRPr="00934952" w:rsidRDefault="00D14826" w:rsidP="00D14826">
      <w:pPr>
        <w:pStyle w:val="HeadingNew1"/>
        <w:numPr>
          <w:ilvl w:val="0"/>
          <w:numId w:val="0"/>
        </w:numPr>
        <w:spacing w:after="0"/>
        <w:ind w:left="426" w:hanging="426"/>
        <w:rPr>
          <w:rFonts w:ascii="Cambria" w:hAnsi="Cambria"/>
          <w:b w:val="0"/>
          <w:bCs/>
          <w:sz w:val="22"/>
          <w:szCs w:val="22"/>
        </w:rPr>
      </w:pPr>
      <w:r w:rsidRPr="00934952">
        <w:rPr>
          <w:rFonts w:ascii="Cambria" w:hAnsi="Cambria"/>
          <w:b w:val="0"/>
          <w:bCs/>
          <w:sz w:val="22"/>
          <w:szCs w:val="22"/>
        </w:rPr>
        <w:t xml:space="preserve">Advertiser (1936) Dangers from Exotic Fish. Plea for Propagation of Native Variety. Tuesday 18 August 1936, page 10. </w:t>
      </w:r>
      <w:hyperlink r:id="rId11" w:history="1">
        <w:r w:rsidRPr="00934952">
          <w:rPr>
            <w:rStyle w:val="Hyperlink"/>
            <w:rFonts w:ascii="Cambria" w:hAnsi="Cambria"/>
            <w:b w:val="0"/>
            <w:bCs/>
            <w:sz w:val="22"/>
            <w:szCs w:val="22"/>
          </w:rPr>
          <w:t>http://nla.gov.au/nla.news-article48170723</w:t>
        </w:r>
      </w:hyperlink>
    </w:p>
    <w:p w14:paraId="509550EA" w14:textId="046662F0" w:rsidR="00956D6D" w:rsidRPr="00934952" w:rsidRDefault="005A74C1" w:rsidP="00D53AE9">
      <w:pPr>
        <w:pStyle w:val="HeadingNew1"/>
        <w:numPr>
          <w:ilvl w:val="0"/>
          <w:numId w:val="0"/>
        </w:numPr>
        <w:spacing w:after="0"/>
        <w:ind w:left="426" w:hanging="426"/>
        <w:rPr>
          <w:rFonts w:ascii="Cambria" w:hAnsi="Cambria"/>
          <w:b w:val="0"/>
          <w:bCs/>
          <w:color w:val="auto"/>
          <w:sz w:val="22"/>
          <w:szCs w:val="22"/>
        </w:rPr>
      </w:pPr>
      <w:r w:rsidRPr="00934952">
        <w:rPr>
          <w:rFonts w:ascii="Cambria" w:hAnsi="Cambria"/>
          <w:b w:val="0"/>
          <w:bCs/>
          <w:sz w:val="22"/>
          <w:szCs w:val="22"/>
        </w:rPr>
        <w:t xml:space="preserve">Aldridge K, Deegan B, Nicol J, Burch M, &amp; Brookes J (2006) </w:t>
      </w:r>
      <w:r w:rsidRPr="00934952">
        <w:rPr>
          <w:rFonts w:ascii="Cambria" w:hAnsi="Cambria"/>
          <w:b w:val="0"/>
          <w:bCs/>
          <w:i/>
          <w:iCs/>
          <w:sz w:val="22"/>
          <w:szCs w:val="22"/>
        </w:rPr>
        <w:t>Ecological response to watering trials on Chowilla floodplain, 2005-2006</w:t>
      </w:r>
      <w:r w:rsidRPr="00934952">
        <w:rPr>
          <w:rFonts w:ascii="Cambria" w:hAnsi="Cambria"/>
          <w:b w:val="0"/>
          <w:bCs/>
          <w:sz w:val="22"/>
          <w:szCs w:val="22"/>
        </w:rPr>
        <w:t>. A report for the Department of Water, Land and Biodiversity Conservation, the Government of South Australia</w:t>
      </w:r>
      <w:r w:rsidR="0047189C" w:rsidRPr="00934952">
        <w:rPr>
          <w:rFonts w:ascii="Cambria" w:hAnsi="Cambria"/>
          <w:b w:val="0"/>
          <w:bCs/>
          <w:sz w:val="22"/>
          <w:szCs w:val="22"/>
        </w:rPr>
        <w:t>, Adelaide</w:t>
      </w:r>
      <w:r w:rsidRPr="00934952">
        <w:rPr>
          <w:rFonts w:ascii="Cambria" w:hAnsi="Cambria"/>
          <w:b w:val="0"/>
          <w:bCs/>
          <w:sz w:val="22"/>
          <w:szCs w:val="22"/>
        </w:rPr>
        <w:t>.</w:t>
      </w:r>
    </w:p>
    <w:p w14:paraId="5D9E49A3"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Aldridge KT, Lorenz A, Oliver R &amp; Brookes J (2012) </w:t>
      </w:r>
      <w:r w:rsidRPr="00934952">
        <w:rPr>
          <w:rFonts w:ascii="Cambria" w:hAnsi="Cambria"/>
          <w:i/>
          <w:iCs/>
          <w:sz w:val="22"/>
          <w:szCs w:val="22"/>
        </w:rPr>
        <w:t>Changes in water quality and phytoplankton communities in the Lower River Murray in response to a low flow – high flow sequence</w:t>
      </w:r>
      <w:r w:rsidRPr="00934952">
        <w:rPr>
          <w:rFonts w:ascii="Cambria" w:hAnsi="Cambria"/>
          <w:sz w:val="22"/>
          <w:szCs w:val="22"/>
        </w:rPr>
        <w:t>. Goyder Institute for Water Research, University of South Australia, Adelaide.</w:t>
      </w:r>
    </w:p>
    <w:p w14:paraId="5FABB045" w14:textId="04BE8F06" w:rsidR="00856849" w:rsidRPr="00934952" w:rsidRDefault="00856849" w:rsidP="00856849">
      <w:pPr>
        <w:pStyle w:val="ginabiblio"/>
        <w:spacing w:before="200" w:after="0"/>
        <w:ind w:left="426" w:hanging="426"/>
        <w:rPr>
          <w:rFonts w:ascii="Cambria" w:hAnsi="Cambria"/>
          <w:sz w:val="22"/>
          <w:szCs w:val="22"/>
        </w:rPr>
      </w:pPr>
      <w:r w:rsidRPr="00934952">
        <w:rPr>
          <w:rFonts w:ascii="Cambria" w:hAnsi="Cambria"/>
          <w:sz w:val="22"/>
          <w:szCs w:val="22"/>
        </w:rPr>
        <w:t>Aldridge K, Mosley L &amp; Oliver R (2018) Chapter 2.10 Water quality of the Coorong, Lower Lakes and Murray Mouth</w:t>
      </w:r>
      <w:r w:rsidR="009F747C" w:rsidRPr="00934952">
        <w:rPr>
          <w:rFonts w:ascii="Cambria" w:hAnsi="Cambria"/>
          <w:sz w:val="22"/>
          <w:szCs w:val="22"/>
        </w:rPr>
        <w:t>,</w:t>
      </w:r>
      <w:r w:rsidRPr="00934952">
        <w:rPr>
          <w:rFonts w:ascii="Cambria" w:hAnsi="Cambria"/>
          <w:sz w:val="22"/>
          <w:szCs w:val="22"/>
        </w:rPr>
        <w:t xml:space="preserve"> </w:t>
      </w:r>
      <w:r w:rsidR="009F747C" w:rsidRPr="00934952">
        <w:rPr>
          <w:rFonts w:ascii="Cambria" w:hAnsi="Cambria"/>
          <w:sz w:val="22"/>
          <w:szCs w:val="22"/>
        </w:rPr>
        <w:t>i</w:t>
      </w:r>
      <w:r w:rsidRPr="00934952">
        <w:rPr>
          <w:rFonts w:ascii="Cambria" w:hAnsi="Cambria"/>
          <w:sz w:val="22"/>
          <w:szCs w:val="22"/>
        </w:rPr>
        <w:t>n</w:t>
      </w:r>
      <w:r w:rsidR="008D648E" w:rsidRPr="00934952">
        <w:rPr>
          <w:rFonts w:ascii="Cambria" w:hAnsi="Cambria"/>
          <w:sz w:val="22"/>
          <w:szCs w:val="22"/>
        </w:rPr>
        <w:t xml:space="preserve"> L Mosely, Q Ye, SA Shepard, S Hemming and R Fitzpatrick (</w:t>
      </w:r>
      <w:r w:rsidR="00746A5B" w:rsidRPr="00934952">
        <w:rPr>
          <w:rFonts w:ascii="Cambria" w:hAnsi="Cambria"/>
          <w:sz w:val="22"/>
          <w:szCs w:val="22"/>
        </w:rPr>
        <w:t>e</w:t>
      </w:r>
      <w:r w:rsidR="008D648E" w:rsidRPr="00934952">
        <w:rPr>
          <w:rFonts w:ascii="Cambria" w:hAnsi="Cambria"/>
          <w:sz w:val="22"/>
          <w:szCs w:val="22"/>
        </w:rPr>
        <w:t>ds),</w:t>
      </w:r>
      <w:r w:rsidRPr="00934952">
        <w:rPr>
          <w:rFonts w:ascii="Cambria" w:hAnsi="Cambria"/>
          <w:sz w:val="22"/>
          <w:szCs w:val="22"/>
        </w:rPr>
        <w:t xml:space="preserve"> </w:t>
      </w:r>
      <w:r w:rsidRPr="00934952">
        <w:rPr>
          <w:rFonts w:ascii="Cambria" w:hAnsi="Cambria"/>
          <w:i/>
          <w:iCs/>
          <w:sz w:val="22"/>
          <w:szCs w:val="22"/>
        </w:rPr>
        <w:t>Natural History of the Coorong, Lower Lakes and Murray Mouth region (Yarluwar-Ruwe).</w:t>
      </w:r>
      <w:r w:rsidRPr="00934952">
        <w:rPr>
          <w:rFonts w:ascii="Cambria" w:hAnsi="Cambria"/>
          <w:sz w:val="22"/>
          <w:szCs w:val="22"/>
        </w:rPr>
        <w:t xml:space="preserve"> Royal Society of South Australia, Adelaide</w:t>
      </w:r>
      <w:r w:rsidR="00774F89" w:rsidRPr="00934952">
        <w:rPr>
          <w:rFonts w:ascii="Cambria" w:hAnsi="Cambria"/>
          <w:sz w:val="22"/>
          <w:szCs w:val="22"/>
        </w:rPr>
        <w:t>.</w:t>
      </w:r>
      <w:r w:rsidRPr="00934952">
        <w:rPr>
          <w:rFonts w:ascii="Cambria" w:hAnsi="Cambria"/>
          <w:sz w:val="22"/>
          <w:szCs w:val="22"/>
        </w:rPr>
        <w:t xml:space="preserve"> </w:t>
      </w:r>
      <w:r w:rsidR="00657B55" w:rsidRPr="00934952">
        <w:rPr>
          <w:rFonts w:ascii="Cambria" w:hAnsi="Cambria"/>
          <w:sz w:val="22"/>
          <w:szCs w:val="22"/>
        </w:rPr>
        <w:t xml:space="preserve">pp. </w:t>
      </w:r>
      <w:r w:rsidRPr="00934952">
        <w:rPr>
          <w:rFonts w:ascii="Cambria" w:hAnsi="Cambria"/>
          <w:sz w:val="22"/>
          <w:szCs w:val="22"/>
        </w:rPr>
        <w:t>371</w:t>
      </w:r>
      <w:r w:rsidR="00D168C4" w:rsidRPr="00934952">
        <w:rPr>
          <w:rFonts w:ascii="Cambria" w:hAnsi="Cambria"/>
          <w:sz w:val="22"/>
          <w:szCs w:val="22"/>
        </w:rPr>
        <w:t>–</w:t>
      </w:r>
      <w:r w:rsidRPr="00934952">
        <w:rPr>
          <w:rFonts w:ascii="Cambria" w:hAnsi="Cambria"/>
          <w:sz w:val="22"/>
          <w:szCs w:val="22"/>
        </w:rPr>
        <w:t>399.</w:t>
      </w:r>
    </w:p>
    <w:p w14:paraId="1C7BEA07" w14:textId="188C768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Aldridge KT, Wedderburn S, Barnes T &amp; Wallace TA (2012) </w:t>
      </w:r>
      <w:r w:rsidRPr="00934952">
        <w:rPr>
          <w:rFonts w:ascii="Cambria" w:hAnsi="Cambria"/>
          <w:i/>
          <w:iCs/>
          <w:sz w:val="22"/>
          <w:szCs w:val="22"/>
        </w:rPr>
        <w:t>A rapid assessment of the condition of selected wetlands. A summary report for SA Department for Water, Adelaide</w:t>
      </w:r>
      <w:r w:rsidRPr="00934952">
        <w:rPr>
          <w:rFonts w:ascii="Cambria" w:hAnsi="Cambria"/>
          <w:sz w:val="22"/>
          <w:szCs w:val="22"/>
        </w:rPr>
        <w:t>. The University of Adelaide, Adelaide.</w:t>
      </w:r>
    </w:p>
    <w:p w14:paraId="58CDD307" w14:textId="015A14E1"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Alexandra J (2020) The science and politics of climate risk assessment in Australia’s Murray Darling Basin. </w:t>
      </w:r>
      <w:r w:rsidRPr="00934952">
        <w:rPr>
          <w:rFonts w:ascii="Cambria" w:hAnsi="Cambria"/>
          <w:i/>
          <w:iCs/>
          <w:sz w:val="22"/>
          <w:szCs w:val="22"/>
        </w:rPr>
        <w:t>Environmental Science &amp; Policy</w:t>
      </w:r>
      <w:r w:rsidRPr="00934952">
        <w:rPr>
          <w:rFonts w:ascii="Cambria" w:hAnsi="Cambria"/>
          <w:sz w:val="22"/>
          <w:szCs w:val="22"/>
        </w:rPr>
        <w:t xml:space="preserve"> 112</w:t>
      </w:r>
      <w:r w:rsidR="001D6506" w:rsidRPr="00934952">
        <w:rPr>
          <w:rFonts w:ascii="Cambria" w:hAnsi="Cambria"/>
          <w:sz w:val="22"/>
          <w:szCs w:val="22"/>
        </w:rPr>
        <w:t>,</w:t>
      </w:r>
      <w:r w:rsidRPr="00934952">
        <w:rPr>
          <w:rFonts w:ascii="Cambria" w:hAnsi="Cambria"/>
          <w:sz w:val="22"/>
          <w:szCs w:val="22"/>
        </w:rPr>
        <w:t xml:space="preserve"> 17</w:t>
      </w:r>
      <w:r w:rsidR="00D168C4" w:rsidRPr="00934952">
        <w:rPr>
          <w:rFonts w:ascii="Cambria" w:hAnsi="Cambria"/>
          <w:sz w:val="22"/>
          <w:szCs w:val="22"/>
        </w:rPr>
        <w:t>–</w:t>
      </w:r>
      <w:r w:rsidRPr="00934952">
        <w:rPr>
          <w:rFonts w:ascii="Cambria" w:hAnsi="Cambria"/>
          <w:sz w:val="22"/>
          <w:szCs w:val="22"/>
        </w:rPr>
        <w:t>27.</w:t>
      </w:r>
      <w:r w:rsidR="00CA6D35" w:rsidRPr="00934952">
        <w:rPr>
          <w:rFonts w:ascii="Cambria" w:hAnsi="Cambria"/>
          <w:sz w:val="22"/>
          <w:szCs w:val="22"/>
        </w:rPr>
        <w:t xml:space="preserve"> </w:t>
      </w:r>
      <w:hyperlink r:id="rId12" w:history="1">
        <w:r w:rsidR="00CA6D35" w:rsidRPr="00934952">
          <w:rPr>
            <w:rStyle w:val="Hyperlink"/>
            <w:rFonts w:ascii="Cambria" w:hAnsi="Cambria"/>
            <w:sz w:val="22"/>
            <w:szCs w:val="22"/>
          </w:rPr>
          <w:t>https://doi.org/10.1016/j.envsci.2020.05.022</w:t>
        </w:r>
      </w:hyperlink>
    </w:p>
    <w:p w14:paraId="30746AE3" w14:textId="77777777" w:rsidR="00CA6D35" w:rsidRPr="00934952" w:rsidRDefault="0045383A" w:rsidP="00CA6D35">
      <w:pPr>
        <w:spacing w:before="200"/>
        <w:ind w:left="426" w:hanging="426"/>
        <w:rPr>
          <w:rFonts w:ascii="Cambria" w:hAnsi="Cambria"/>
          <w:sz w:val="22"/>
          <w:szCs w:val="22"/>
        </w:rPr>
      </w:pPr>
      <w:r w:rsidRPr="00934952">
        <w:rPr>
          <w:rFonts w:ascii="Cambria" w:hAnsi="Cambria"/>
          <w:sz w:val="22"/>
          <w:szCs w:val="22"/>
        </w:rPr>
        <w:t>Alexandra J (2023) Climate adaptation options for the 2026 Basin Plan: opportunities for managing climate risk</w:t>
      </w:r>
      <w:r w:rsidR="007766CD" w:rsidRPr="00934952">
        <w:rPr>
          <w:rFonts w:ascii="Cambria" w:hAnsi="Cambria"/>
          <w:sz w:val="22"/>
          <w:szCs w:val="22"/>
        </w:rPr>
        <w:t>.</w:t>
      </w:r>
      <w:r w:rsidRPr="00934952">
        <w:rPr>
          <w:rFonts w:ascii="Cambria" w:hAnsi="Cambria"/>
          <w:sz w:val="22"/>
          <w:szCs w:val="22"/>
        </w:rPr>
        <w:t xml:space="preserve"> </w:t>
      </w:r>
      <w:r w:rsidRPr="00934952">
        <w:rPr>
          <w:rFonts w:ascii="Cambria" w:hAnsi="Cambria"/>
          <w:i/>
          <w:iCs/>
          <w:sz w:val="22"/>
          <w:szCs w:val="22"/>
        </w:rPr>
        <w:t>Australasian Journal of Water Resources</w:t>
      </w:r>
      <w:r w:rsidRPr="00934952">
        <w:rPr>
          <w:rFonts w:ascii="Cambria" w:hAnsi="Cambria"/>
          <w:sz w:val="22"/>
          <w:szCs w:val="22"/>
        </w:rPr>
        <w:t xml:space="preserve"> 27</w:t>
      </w:r>
      <w:r w:rsidR="00281191" w:rsidRPr="00934952">
        <w:rPr>
          <w:rFonts w:ascii="Cambria" w:hAnsi="Cambria"/>
          <w:sz w:val="22"/>
          <w:szCs w:val="22"/>
        </w:rPr>
        <w:t>(</w:t>
      </w:r>
      <w:r w:rsidRPr="00934952">
        <w:rPr>
          <w:rFonts w:ascii="Cambria" w:hAnsi="Cambria"/>
          <w:sz w:val="22"/>
          <w:szCs w:val="22"/>
        </w:rPr>
        <w:t>2</w:t>
      </w:r>
      <w:r w:rsidR="00281191" w:rsidRPr="00934952">
        <w:rPr>
          <w:rFonts w:ascii="Cambria" w:hAnsi="Cambria"/>
          <w:sz w:val="22"/>
          <w:szCs w:val="22"/>
        </w:rPr>
        <w:t>)</w:t>
      </w:r>
      <w:r w:rsidR="001D6506" w:rsidRPr="00934952">
        <w:rPr>
          <w:rFonts w:ascii="Cambria" w:hAnsi="Cambria"/>
          <w:sz w:val="22"/>
          <w:szCs w:val="22"/>
        </w:rPr>
        <w:t>,</w:t>
      </w:r>
      <w:r w:rsidRPr="00934952">
        <w:rPr>
          <w:rFonts w:ascii="Cambria" w:hAnsi="Cambria"/>
          <w:sz w:val="22"/>
          <w:szCs w:val="22"/>
        </w:rPr>
        <w:t xml:space="preserve"> 257</w:t>
      </w:r>
      <w:r w:rsidR="00363E33" w:rsidRPr="00934952">
        <w:rPr>
          <w:rFonts w:ascii="Cambria" w:hAnsi="Cambria"/>
          <w:sz w:val="22"/>
          <w:szCs w:val="22"/>
        </w:rPr>
        <w:t>–</w:t>
      </w:r>
      <w:r w:rsidRPr="00934952">
        <w:rPr>
          <w:rFonts w:ascii="Cambria" w:hAnsi="Cambria"/>
          <w:sz w:val="22"/>
          <w:szCs w:val="22"/>
        </w:rPr>
        <w:t>270</w:t>
      </w:r>
      <w:r w:rsidR="007A4F3B" w:rsidRPr="00934952">
        <w:rPr>
          <w:rFonts w:ascii="Cambria" w:hAnsi="Cambria"/>
          <w:sz w:val="22"/>
          <w:szCs w:val="22"/>
        </w:rPr>
        <w:t>.</w:t>
      </w:r>
      <w:r w:rsidRPr="00934952">
        <w:rPr>
          <w:rFonts w:ascii="Cambria" w:hAnsi="Cambria"/>
          <w:sz w:val="22"/>
          <w:szCs w:val="22"/>
        </w:rPr>
        <w:t xml:space="preserve"> </w:t>
      </w:r>
      <w:hyperlink r:id="rId13" w:history="1">
        <w:r w:rsidR="00CA6D35" w:rsidRPr="00934952">
          <w:rPr>
            <w:rStyle w:val="Hyperlink"/>
            <w:rFonts w:ascii="Cambria" w:hAnsi="Cambria"/>
            <w:sz w:val="22"/>
            <w:szCs w:val="22"/>
          </w:rPr>
          <w:t>https://doi.org/10.1080/13241583.2022.2133643</w:t>
        </w:r>
      </w:hyperlink>
    </w:p>
    <w:p w14:paraId="6B258E21" w14:textId="297C5D9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Alison GB, Cook PG, Barnett SR, Walker GR, Jolly ID &amp; Hughes MW (1990) Land clearance and river salinisation in the western Murray Basin. </w:t>
      </w:r>
      <w:r w:rsidRPr="00934952">
        <w:rPr>
          <w:rFonts w:ascii="Cambria" w:hAnsi="Cambria"/>
          <w:i/>
          <w:iCs/>
          <w:sz w:val="22"/>
          <w:szCs w:val="22"/>
        </w:rPr>
        <w:t>Journal of Hydrology</w:t>
      </w:r>
      <w:r w:rsidRPr="00934952">
        <w:rPr>
          <w:rFonts w:ascii="Cambria" w:hAnsi="Cambria"/>
          <w:sz w:val="22"/>
          <w:szCs w:val="22"/>
        </w:rPr>
        <w:t xml:space="preserve"> 199</w:t>
      </w:r>
      <w:r w:rsidR="00BE19DB" w:rsidRPr="00934952">
        <w:rPr>
          <w:rFonts w:ascii="Cambria" w:hAnsi="Cambria"/>
          <w:sz w:val="22"/>
          <w:szCs w:val="22"/>
        </w:rPr>
        <w:t>(</w:t>
      </w:r>
      <w:r w:rsidRPr="00934952">
        <w:rPr>
          <w:rFonts w:ascii="Cambria" w:hAnsi="Cambria"/>
          <w:sz w:val="22"/>
          <w:szCs w:val="22"/>
        </w:rPr>
        <w:t>1–4</w:t>
      </w:r>
      <w:r w:rsidR="00BE19DB" w:rsidRPr="00934952">
        <w:rPr>
          <w:rFonts w:ascii="Cambria" w:hAnsi="Cambria"/>
          <w:sz w:val="22"/>
          <w:szCs w:val="22"/>
        </w:rPr>
        <w:t>)</w:t>
      </w:r>
      <w:r w:rsidR="001D6506" w:rsidRPr="00934952">
        <w:rPr>
          <w:rFonts w:ascii="Cambria" w:hAnsi="Cambria"/>
          <w:sz w:val="22"/>
          <w:szCs w:val="22"/>
        </w:rPr>
        <w:t>,</w:t>
      </w:r>
      <w:r w:rsidRPr="00934952">
        <w:rPr>
          <w:rFonts w:ascii="Cambria" w:hAnsi="Cambria"/>
          <w:sz w:val="22"/>
          <w:szCs w:val="22"/>
        </w:rPr>
        <w:t xml:space="preserve"> 1–20.</w:t>
      </w:r>
      <w:r w:rsidR="00CA6D35" w:rsidRPr="00934952">
        <w:rPr>
          <w:rFonts w:ascii="Cambria" w:hAnsi="Cambria"/>
          <w:sz w:val="22"/>
          <w:szCs w:val="22"/>
        </w:rPr>
        <w:t xml:space="preserve"> </w:t>
      </w:r>
      <w:hyperlink r:id="rId14" w:tgtFrame="_blank" w:tooltip="Persistent link using digital object identifier" w:history="1">
        <w:r w:rsidR="00CA6D35" w:rsidRPr="00934952">
          <w:rPr>
            <w:rStyle w:val="Hyperlink"/>
            <w:rFonts w:ascii="Cambria" w:hAnsi="Cambria"/>
            <w:sz w:val="22"/>
            <w:szCs w:val="22"/>
          </w:rPr>
          <w:t>https://doi.org/10.1016/0022-1694(90)90030-2</w:t>
        </w:r>
      </w:hyperlink>
    </w:p>
    <w:p w14:paraId="40CBFD1C" w14:textId="73530F86" w:rsidR="00AD08C1" w:rsidRPr="00934952" w:rsidRDefault="00AD08C1"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Amy J &amp; Robertson AI (2001) Relationships between livestock management and the ecological condition of riparian habitats along an Australian floodplain river. </w:t>
      </w:r>
      <w:r w:rsidRPr="00934952">
        <w:rPr>
          <w:rFonts w:ascii="Cambria" w:hAnsi="Cambria"/>
          <w:i/>
          <w:iCs/>
          <w:sz w:val="22"/>
          <w:szCs w:val="22"/>
        </w:rPr>
        <w:t xml:space="preserve">Journal of Applied Ecology </w:t>
      </w:r>
      <w:r w:rsidRPr="00934952">
        <w:rPr>
          <w:rFonts w:ascii="Cambria" w:hAnsi="Cambria"/>
          <w:sz w:val="22"/>
          <w:szCs w:val="22"/>
        </w:rPr>
        <w:t>38</w:t>
      </w:r>
      <w:r w:rsidR="003B2359" w:rsidRPr="00934952">
        <w:rPr>
          <w:rFonts w:ascii="Cambria" w:hAnsi="Cambria"/>
          <w:sz w:val="22"/>
          <w:szCs w:val="22"/>
        </w:rPr>
        <w:t>,</w:t>
      </w:r>
      <w:r w:rsidRPr="00934952">
        <w:rPr>
          <w:rFonts w:ascii="Cambria" w:hAnsi="Cambria"/>
          <w:sz w:val="22"/>
          <w:szCs w:val="22"/>
        </w:rPr>
        <w:t xml:space="preserve"> 63–75.</w:t>
      </w:r>
      <w:r w:rsidR="00CA6D35" w:rsidRPr="00934952">
        <w:rPr>
          <w:rFonts w:ascii="Cambria" w:hAnsi="Cambria"/>
          <w:sz w:val="22"/>
          <w:szCs w:val="22"/>
        </w:rPr>
        <w:t xml:space="preserve"> </w:t>
      </w:r>
      <w:hyperlink r:id="rId15" w:history="1">
        <w:r w:rsidR="00CA6D35" w:rsidRPr="00934952">
          <w:rPr>
            <w:rStyle w:val="Hyperlink"/>
            <w:rFonts w:ascii="Cambria" w:hAnsi="Cambria"/>
            <w:sz w:val="22"/>
            <w:szCs w:val="22"/>
          </w:rPr>
          <w:t>https://doi.org/10.1046/j.1365-2664.2001.00557.x</w:t>
        </w:r>
      </w:hyperlink>
    </w:p>
    <w:p w14:paraId="57DC94BA" w14:textId="26CB3B0A" w:rsidR="00991B72" w:rsidRPr="00934952" w:rsidRDefault="00991B7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Anstis M (2007) </w:t>
      </w:r>
      <w:r w:rsidRPr="00934952">
        <w:rPr>
          <w:rFonts w:ascii="Cambria" w:hAnsi="Cambria"/>
          <w:i/>
          <w:iCs/>
          <w:sz w:val="22"/>
          <w:szCs w:val="22"/>
        </w:rPr>
        <w:t>Tadpoles of South-eastern Australia</w:t>
      </w:r>
      <w:r w:rsidR="00243105" w:rsidRPr="00934952">
        <w:rPr>
          <w:rFonts w:ascii="Cambria" w:hAnsi="Cambria"/>
          <w:i/>
          <w:iCs/>
          <w:sz w:val="22"/>
          <w:szCs w:val="22"/>
        </w:rPr>
        <w:t>:</w:t>
      </w:r>
      <w:r w:rsidRPr="00934952">
        <w:rPr>
          <w:rFonts w:ascii="Cambria" w:hAnsi="Cambria"/>
          <w:i/>
          <w:iCs/>
          <w:sz w:val="22"/>
          <w:szCs w:val="22"/>
        </w:rPr>
        <w:t xml:space="preserve"> </w:t>
      </w:r>
      <w:r w:rsidR="00243105" w:rsidRPr="00934952">
        <w:rPr>
          <w:rFonts w:ascii="Cambria" w:hAnsi="Cambria"/>
          <w:i/>
          <w:iCs/>
          <w:sz w:val="22"/>
          <w:szCs w:val="22"/>
        </w:rPr>
        <w:t>A</w:t>
      </w:r>
      <w:r w:rsidRPr="00934952">
        <w:rPr>
          <w:rFonts w:ascii="Cambria" w:hAnsi="Cambria"/>
          <w:i/>
          <w:iCs/>
          <w:sz w:val="22"/>
          <w:szCs w:val="22"/>
        </w:rPr>
        <w:t xml:space="preserve"> guide with keys.</w:t>
      </w:r>
      <w:r w:rsidRPr="00934952">
        <w:rPr>
          <w:rFonts w:ascii="Cambria" w:hAnsi="Cambria"/>
          <w:sz w:val="22"/>
          <w:szCs w:val="22"/>
        </w:rPr>
        <w:t xml:space="preserve"> </w:t>
      </w:r>
      <w:proofErr w:type="gramStart"/>
      <w:r w:rsidRPr="00934952">
        <w:rPr>
          <w:rFonts w:ascii="Cambria" w:hAnsi="Cambria"/>
          <w:sz w:val="22"/>
          <w:szCs w:val="22"/>
        </w:rPr>
        <w:t>W</w:t>
      </w:r>
      <w:r w:rsidR="00B7000F" w:rsidRPr="00934952">
        <w:rPr>
          <w:rFonts w:ascii="Cambria" w:hAnsi="Cambria"/>
          <w:sz w:val="22"/>
          <w:szCs w:val="22"/>
        </w:rPr>
        <w:t>orld Wide</w:t>
      </w:r>
      <w:proofErr w:type="gramEnd"/>
      <w:r w:rsidR="00B7000F" w:rsidRPr="00934952">
        <w:rPr>
          <w:rFonts w:ascii="Cambria" w:hAnsi="Cambria"/>
          <w:sz w:val="22"/>
          <w:szCs w:val="22"/>
        </w:rPr>
        <w:t xml:space="preserve"> Fund for Nature. New Holland Publishers (Australia), Chatswood, New South Wales.</w:t>
      </w:r>
    </w:p>
    <w:p w14:paraId="79B655FE" w14:textId="42EFCA81" w:rsidR="00C95248" w:rsidRPr="00934952" w:rsidRDefault="00C95248" w:rsidP="00C735DA">
      <w:pPr>
        <w:pStyle w:val="ginabiblio"/>
        <w:keepLines/>
        <w:spacing w:before="200" w:after="0"/>
        <w:ind w:left="425" w:hanging="425"/>
        <w:rPr>
          <w:rFonts w:ascii="Cambria" w:hAnsi="Cambria"/>
          <w:sz w:val="22"/>
          <w:szCs w:val="22"/>
        </w:rPr>
      </w:pPr>
      <w:r w:rsidRPr="00934952">
        <w:rPr>
          <w:rFonts w:ascii="Cambria" w:hAnsi="Cambria"/>
          <w:sz w:val="22"/>
          <w:szCs w:val="22"/>
        </w:rPr>
        <w:t xml:space="preserve">Armstrong KN, Clarke S, Linke A, Scanlon A, Roetman P, Wilson J, Hitch AT &amp; Donnellan SC (2020) Citizen science implements the first intensive acoustics-based survey of insectivorous bat species across the Murray–Darling Basin of South Australia. </w:t>
      </w:r>
      <w:r w:rsidRPr="00934952">
        <w:rPr>
          <w:rFonts w:ascii="Cambria" w:hAnsi="Cambria"/>
          <w:i/>
          <w:iCs/>
          <w:sz w:val="22"/>
          <w:szCs w:val="22"/>
        </w:rPr>
        <w:t>Australian Journal of Zoology</w:t>
      </w:r>
      <w:r w:rsidRPr="00934952">
        <w:rPr>
          <w:rFonts w:ascii="Cambria" w:hAnsi="Cambria"/>
          <w:sz w:val="22"/>
          <w:szCs w:val="22"/>
        </w:rPr>
        <w:t xml:space="preserve"> 68(6), 364-381. </w:t>
      </w:r>
      <w:hyperlink r:id="rId16" w:history="1">
        <w:r w:rsidRPr="00934952">
          <w:rPr>
            <w:rStyle w:val="Hyperlink"/>
            <w:rFonts w:ascii="Cambria" w:hAnsi="Cambria"/>
            <w:sz w:val="22"/>
            <w:szCs w:val="22"/>
          </w:rPr>
          <w:t>https://doi.org/10.1071/ZO20051</w:t>
        </w:r>
      </w:hyperlink>
    </w:p>
    <w:p w14:paraId="630DFBE4" w14:textId="6128C8AB" w:rsidR="00C95248" w:rsidRPr="00934952" w:rsidRDefault="00C95248" w:rsidP="00C95248">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Armstrong K, Clarke S, Matthews D, Linke A, Roetman P, Scanlan A &amp; Donnellan S (2019) </w:t>
      </w:r>
      <w:r w:rsidRPr="00934952">
        <w:rPr>
          <w:rFonts w:ascii="Cambria" w:hAnsi="Cambria"/>
          <w:i/>
          <w:iCs/>
          <w:sz w:val="22"/>
          <w:szCs w:val="22"/>
        </w:rPr>
        <w:t>The MEGA Murray-Darling Microbat Project: Results of a citizen science project 2017–2019</w:t>
      </w:r>
      <w:r w:rsidRPr="00934952">
        <w:rPr>
          <w:rFonts w:ascii="Cambria" w:hAnsi="Cambria"/>
          <w:sz w:val="22"/>
          <w:szCs w:val="22"/>
        </w:rPr>
        <w:t>, Natural Resources SA Murray-Darling Basin, Department for Environment and Water, Berri.</w:t>
      </w:r>
    </w:p>
    <w:p w14:paraId="625D2D50" w14:textId="4ADE9868" w:rsidR="00CD35F7" w:rsidRPr="00934952" w:rsidRDefault="00CD35F7" w:rsidP="00CD35F7">
      <w:pPr>
        <w:pStyle w:val="ginabiblio"/>
        <w:spacing w:before="200" w:after="0"/>
        <w:ind w:left="426" w:hanging="426"/>
        <w:rPr>
          <w:rFonts w:ascii="Cambria" w:hAnsi="Cambria"/>
          <w:sz w:val="22"/>
          <w:szCs w:val="22"/>
        </w:rPr>
      </w:pPr>
      <w:r w:rsidRPr="00934952">
        <w:rPr>
          <w:rFonts w:ascii="Cambria" w:hAnsi="Cambria"/>
          <w:sz w:val="22"/>
          <w:szCs w:val="22"/>
        </w:rPr>
        <w:t xml:space="preserve">Armstrong KN, Reardon TB </w:t>
      </w:r>
      <w:r w:rsidR="00866571" w:rsidRPr="00934952">
        <w:rPr>
          <w:rFonts w:ascii="Cambria" w:hAnsi="Cambria"/>
          <w:sz w:val="22"/>
          <w:szCs w:val="22"/>
        </w:rPr>
        <w:t>&amp;</w:t>
      </w:r>
      <w:r w:rsidRPr="00934952">
        <w:rPr>
          <w:rFonts w:ascii="Cambria" w:hAnsi="Cambria"/>
          <w:sz w:val="22"/>
          <w:szCs w:val="22"/>
        </w:rPr>
        <w:t xml:space="preserve"> Jackson SM (2020</w:t>
      </w:r>
      <w:r w:rsidR="00C95248" w:rsidRPr="00934952">
        <w:rPr>
          <w:rFonts w:ascii="Cambria" w:hAnsi="Cambria"/>
          <w:sz w:val="22"/>
          <w:szCs w:val="22"/>
        </w:rPr>
        <w:t>b</w:t>
      </w:r>
      <w:r w:rsidRPr="00934952">
        <w:rPr>
          <w:rFonts w:ascii="Cambria" w:hAnsi="Cambria"/>
          <w:sz w:val="22"/>
          <w:szCs w:val="22"/>
        </w:rPr>
        <w:t xml:space="preserve">) </w:t>
      </w:r>
      <w:r w:rsidRPr="00934952">
        <w:rPr>
          <w:rFonts w:ascii="Cambria" w:hAnsi="Cambria"/>
          <w:i/>
          <w:iCs/>
          <w:sz w:val="22"/>
          <w:szCs w:val="22"/>
        </w:rPr>
        <w:t xml:space="preserve">A current taxonomic list of Australian Chiroptera. </w:t>
      </w:r>
      <w:r w:rsidRPr="00934952">
        <w:rPr>
          <w:rFonts w:ascii="Cambria" w:hAnsi="Cambria"/>
          <w:sz w:val="22"/>
          <w:szCs w:val="22"/>
        </w:rPr>
        <w:t>Australasian Bat Society. Version 2020-06-09</w:t>
      </w:r>
      <w:r w:rsidR="003B2359" w:rsidRPr="00934952">
        <w:rPr>
          <w:rFonts w:ascii="Cambria" w:hAnsi="Cambria"/>
          <w:sz w:val="22"/>
          <w:szCs w:val="22"/>
        </w:rPr>
        <w:t>.</w:t>
      </w:r>
      <w:r w:rsidRPr="00934952">
        <w:rPr>
          <w:rFonts w:ascii="Cambria" w:hAnsi="Cambria"/>
          <w:sz w:val="22"/>
          <w:szCs w:val="22"/>
        </w:rPr>
        <w:t xml:space="preserve"> </w:t>
      </w:r>
      <w:hyperlink r:id="rId17" w:history="1">
        <w:r w:rsidR="00CA6D35" w:rsidRPr="00934952">
          <w:rPr>
            <w:rStyle w:val="Hyperlink"/>
            <w:rFonts w:ascii="Cambria" w:hAnsi="Cambria"/>
            <w:sz w:val="22"/>
            <w:szCs w:val="22"/>
          </w:rPr>
          <w:t>https://www.ausbats.org.au/species-list.html</w:t>
        </w:r>
      </w:hyperlink>
    </w:p>
    <w:p w14:paraId="1283FF85" w14:textId="08D7A64E" w:rsidR="00A47C2C" w:rsidRPr="00934952" w:rsidRDefault="00A47C2C"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Asanopoulos C &amp; Waycott M (2020) </w:t>
      </w:r>
      <w:r w:rsidRPr="00934952">
        <w:rPr>
          <w:rFonts w:ascii="Cambria" w:hAnsi="Cambria"/>
          <w:i/>
          <w:iCs/>
          <w:sz w:val="22"/>
          <w:szCs w:val="22"/>
        </w:rPr>
        <w:t>The growth of aquatic macrophytes (</w:t>
      </w:r>
      <w:r w:rsidRPr="00934952">
        <w:rPr>
          <w:rFonts w:ascii="Cambria" w:hAnsi="Cambria"/>
          <w:sz w:val="22"/>
          <w:szCs w:val="22"/>
        </w:rPr>
        <w:t>Ruppia tuberosa</w:t>
      </w:r>
      <w:r w:rsidRPr="00934952">
        <w:rPr>
          <w:rFonts w:ascii="Cambria" w:hAnsi="Cambria"/>
          <w:i/>
          <w:iCs/>
          <w:sz w:val="22"/>
          <w:szCs w:val="22"/>
        </w:rPr>
        <w:t xml:space="preserve"> spp. and </w:t>
      </w:r>
      <w:r w:rsidRPr="00934952">
        <w:rPr>
          <w:rFonts w:ascii="Cambria" w:hAnsi="Cambria"/>
          <w:sz w:val="22"/>
          <w:szCs w:val="22"/>
        </w:rPr>
        <w:t>Althenia cylindrocarpa</w:t>
      </w:r>
      <w:r w:rsidRPr="00934952">
        <w:rPr>
          <w:rFonts w:ascii="Cambria" w:hAnsi="Cambria"/>
          <w:i/>
          <w:iCs/>
          <w:sz w:val="22"/>
          <w:szCs w:val="22"/>
        </w:rPr>
        <w:t>) and the filamentous algal community in the southern Coorong.</w:t>
      </w:r>
      <w:r w:rsidRPr="00934952">
        <w:rPr>
          <w:rFonts w:ascii="Cambria" w:hAnsi="Cambria"/>
          <w:sz w:val="22"/>
          <w:szCs w:val="22"/>
        </w:rPr>
        <w:t xml:space="preserve"> Goyder Institute for Water Research Technical Report Series No. 20/13.</w:t>
      </w:r>
    </w:p>
    <w:p w14:paraId="1ACA78FC" w14:textId="76C3D3C9" w:rsidR="001945C2" w:rsidRPr="00934952" w:rsidRDefault="00BB400A" w:rsidP="00D53AE9">
      <w:pPr>
        <w:spacing w:before="200" w:after="0"/>
        <w:ind w:left="426" w:hanging="426"/>
        <w:rPr>
          <w:rFonts w:ascii="Cambria" w:hAnsi="Cambria"/>
          <w:sz w:val="22"/>
          <w:szCs w:val="22"/>
        </w:rPr>
      </w:pPr>
      <w:r w:rsidRPr="00934952">
        <w:rPr>
          <w:rFonts w:ascii="Cambria" w:hAnsi="Cambria"/>
          <w:sz w:val="22"/>
          <w:szCs w:val="22"/>
        </w:rPr>
        <w:t>AAS (</w:t>
      </w:r>
      <w:r w:rsidR="001945C2" w:rsidRPr="00934952">
        <w:rPr>
          <w:rFonts w:ascii="Cambria" w:hAnsi="Cambria"/>
          <w:sz w:val="22"/>
          <w:szCs w:val="22"/>
        </w:rPr>
        <w:t>Australian Academy of Science</w:t>
      </w:r>
      <w:r w:rsidRPr="00934952">
        <w:rPr>
          <w:rFonts w:ascii="Cambria" w:hAnsi="Cambria"/>
          <w:sz w:val="22"/>
          <w:szCs w:val="22"/>
        </w:rPr>
        <w:t>)</w:t>
      </w:r>
      <w:r w:rsidR="001945C2" w:rsidRPr="00934952">
        <w:rPr>
          <w:rFonts w:ascii="Cambria" w:hAnsi="Cambria"/>
          <w:sz w:val="22"/>
          <w:szCs w:val="22"/>
        </w:rPr>
        <w:t xml:space="preserve"> (2019) </w:t>
      </w:r>
      <w:r w:rsidR="001945C2" w:rsidRPr="00934952">
        <w:rPr>
          <w:rFonts w:ascii="Cambria" w:hAnsi="Cambria"/>
          <w:i/>
          <w:iCs/>
          <w:sz w:val="22"/>
          <w:szCs w:val="22"/>
        </w:rPr>
        <w:t>Investigation of the Causes of Mass Fish Kills in the Menindee Region NSW Over the Summer of 2018–2019</w:t>
      </w:r>
      <w:r w:rsidR="001945C2" w:rsidRPr="00934952">
        <w:rPr>
          <w:rFonts w:ascii="Cambria" w:hAnsi="Cambria"/>
          <w:sz w:val="22"/>
          <w:szCs w:val="22"/>
        </w:rPr>
        <w:t>. Australian Academy of Science, Canberra.</w:t>
      </w:r>
    </w:p>
    <w:p w14:paraId="25534314" w14:textId="6C5E98DA" w:rsidR="00E76253" w:rsidRPr="00934952" w:rsidRDefault="00E76253" w:rsidP="00E76253">
      <w:pPr>
        <w:pStyle w:val="ginabiblio"/>
        <w:spacing w:before="200" w:after="0"/>
        <w:ind w:left="426" w:hanging="426"/>
        <w:rPr>
          <w:rFonts w:ascii="Cambria" w:hAnsi="Cambria"/>
          <w:sz w:val="22"/>
          <w:szCs w:val="22"/>
        </w:rPr>
      </w:pPr>
      <w:r w:rsidRPr="00934952">
        <w:rPr>
          <w:rFonts w:ascii="Cambria" w:hAnsi="Cambria"/>
          <w:sz w:val="22"/>
          <w:szCs w:val="22"/>
        </w:rPr>
        <w:t xml:space="preserve">Attard CRM, Möller LM, Sasaki M, Hammer MP, Bice C, Brauer C, Carvalho D, Harris JO &amp; Beheregaray LB (2016) A novel holistic framework for genetic-based captive breeding and reintroduction programs. </w:t>
      </w:r>
      <w:r w:rsidRPr="00934952">
        <w:rPr>
          <w:rFonts w:ascii="Cambria" w:hAnsi="Cambria"/>
          <w:i/>
          <w:iCs/>
          <w:sz w:val="22"/>
          <w:szCs w:val="22"/>
        </w:rPr>
        <w:t>Conservation Biology</w:t>
      </w:r>
      <w:r w:rsidRPr="00934952">
        <w:rPr>
          <w:rFonts w:ascii="Cambria" w:hAnsi="Cambria"/>
          <w:sz w:val="22"/>
          <w:szCs w:val="22"/>
        </w:rPr>
        <w:t xml:space="preserve"> 30</w:t>
      </w:r>
      <w:r w:rsidR="002373D2" w:rsidRPr="00934952">
        <w:rPr>
          <w:rFonts w:ascii="Cambria" w:hAnsi="Cambria"/>
          <w:sz w:val="22"/>
          <w:szCs w:val="22"/>
        </w:rPr>
        <w:t>,</w:t>
      </w:r>
      <w:r w:rsidRPr="00934952">
        <w:rPr>
          <w:rFonts w:ascii="Cambria" w:hAnsi="Cambria"/>
          <w:sz w:val="22"/>
          <w:szCs w:val="22"/>
        </w:rPr>
        <w:t xml:space="preserve"> 1060</w:t>
      </w:r>
      <w:r w:rsidR="00A937D8" w:rsidRPr="00934952">
        <w:rPr>
          <w:rFonts w:ascii="Cambria" w:hAnsi="Cambria"/>
          <w:sz w:val="22"/>
          <w:szCs w:val="22"/>
        </w:rPr>
        <w:t>–</w:t>
      </w:r>
      <w:r w:rsidRPr="00934952">
        <w:rPr>
          <w:rFonts w:ascii="Cambria" w:hAnsi="Cambria"/>
          <w:sz w:val="22"/>
          <w:szCs w:val="22"/>
        </w:rPr>
        <w:t>1069.</w:t>
      </w:r>
      <w:r w:rsidR="00CA6D35" w:rsidRPr="00934952">
        <w:rPr>
          <w:rFonts w:ascii="Cambria" w:hAnsi="Cambria"/>
          <w:sz w:val="22"/>
          <w:szCs w:val="22"/>
        </w:rPr>
        <w:t xml:space="preserve"> </w:t>
      </w:r>
      <w:hyperlink r:id="rId18" w:history="1">
        <w:r w:rsidR="00CA6D35" w:rsidRPr="00934952">
          <w:rPr>
            <w:rStyle w:val="Hyperlink"/>
            <w:rFonts w:ascii="Cambria" w:hAnsi="Cambria"/>
            <w:sz w:val="22"/>
            <w:szCs w:val="22"/>
          </w:rPr>
          <w:t>https://doi.org/10.1111/cobi.12699</w:t>
        </w:r>
      </w:hyperlink>
    </w:p>
    <w:p w14:paraId="71B421B3" w14:textId="30FCB95A" w:rsidR="000141A7" w:rsidRPr="00934952" w:rsidRDefault="000141A7" w:rsidP="00D53AE9">
      <w:pPr>
        <w:spacing w:before="200" w:after="0"/>
        <w:ind w:left="426" w:hanging="426"/>
        <w:rPr>
          <w:rFonts w:ascii="Cambria" w:hAnsi="Cambria"/>
          <w:sz w:val="22"/>
          <w:szCs w:val="22"/>
        </w:rPr>
      </w:pPr>
      <w:r w:rsidRPr="00934952">
        <w:rPr>
          <w:rFonts w:ascii="Cambria" w:hAnsi="Cambria"/>
          <w:sz w:val="22"/>
          <w:szCs w:val="22"/>
        </w:rPr>
        <w:t xml:space="preserve">Australian Water Environments (2015) </w:t>
      </w:r>
      <w:r w:rsidRPr="00934952">
        <w:rPr>
          <w:rFonts w:ascii="Cambria" w:hAnsi="Cambria"/>
          <w:i/>
          <w:iCs/>
          <w:sz w:val="22"/>
          <w:szCs w:val="22"/>
        </w:rPr>
        <w:t>Black Box Health and Management Options.</w:t>
      </w:r>
      <w:r w:rsidRPr="00934952">
        <w:rPr>
          <w:rFonts w:ascii="Cambria" w:hAnsi="Cambria"/>
          <w:sz w:val="22"/>
          <w:szCs w:val="22"/>
        </w:rPr>
        <w:t xml:space="preserve"> Prepared for the Department of the Environment ‐ Commonwealth Environmental Water Office. AWE Ref</w:t>
      </w:r>
      <w:r w:rsidR="00973349" w:rsidRPr="00934952">
        <w:rPr>
          <w:rFonts w:ascii="Cambria" w:hAnsi="Cambria"/>
          <w:sz w:val="22"/>
          <w:szCs w:val="22"/>
        </w:rPr>
        <w:t>.</w:t>
      </w:r>
      <w:r w:rsidRPr="00934952">
        <w:rPr>
          <w:rFonts w:ascii="Cambria" w:hAnsi="Cambria"/>
          <w:sz w:val="22"/>
          <w:szCs w:val="22"/>
        </w:rPr>
        <w:t xml:space="preserve"> 15071.</w:t>
      </w:r>
      <w:r w:rsidR="00973349" w:rsidRPr="00934952">
        <w:rPr>
          <w:rFonts w:ascii="Cambria" w:hAnsi="Cambria"/>
          <w:sz w:val="22"/>
          <w:szCs w:val="22"/>
        </w:rPr>
        <w:t xml:space="preserve"> </w:t>
      </w:r>
      <w:hyperlink r:id="rId19" w:history="1">
        <w:r w:rsidR="00973349" w:rsidRPr="00934952">
          <w:rPr>
            <w:rStyle w:val="Hyperlink"/>
            <w:rFonts w:ascii="Cambria" w:hAnsi="Cambria"/>
            <w:sz w:val="22"/>
            <w:szCs w:val="22"/>
          </w:rPr>
          <w:t>Black Box Health and Management Options (dcceew.gov.au)</w:t>
        </w:r>
      </w:hyperlink>
    </w:p>
    <w:p w14:paraId="1D4C8558" w14:textId="61480976" w:rsidR="00277166" w:rsidRPr="00934952" w:rsidRDefault="00277166" w:rsidP="00D53AE9">
      <w:pPr>
        <w:spacing w:before="200" w:after="0"/>
        <w:ind w:left="426" w:hanging="426"/>
        <w:rPr>
          <w:rFonts w:ascii="Cambria" w:hAnsi="Cambria"/>
          <w:sz w:val="22"/>
          <w:szCs w:val="22"/>
        </w:rPr>
      </w:pPr>
      <w:r w:rsidRPr="00934952">
        <w:rPr>
          <w:rFonts w:ascii="Cambria" w:hAnsi="Cambria"/>
          <w:sz w:val="22"/>
          <w:szCs w:val="22"/>
        </w:rPr>
        <w:t>Baldwin DS (2021) Water quality in the Murray–Darling Basin: The potential impacts of climate change</w:t>
      </w:r>
      <w:r w:rsidR="004F1023" w:rsidRPr="00934952">
        <w:rPr>
          <w:rFonts w:ascii="Cambria" w:hAnsi="Cambria"/>
          <w:sz w:val="22"/>
          <w:szCs w:val="22"/>
        </w:rPr>
        <w:t>, i</w:t>
      </w:r>
      <w:r w:rsidR="00BD0A82" w:rsidRPr="00934952">
        <w:rPr>
          <w:rFonts w:ascii="Cambria" w:hAnsi="Cambria"/>
          <w:sz w:val="22"/>
          <w:szCs w:val="22"/>
        </w:rPr>
        <w:t>n</w:t>
      </w:r>
      <w:r w:rsidR="004F1023" w:rsidRPr="00934952">
        <w:rPr>
          <w:rFonts w:ascii="Cambria" w:hAnsi="Cambria"/>
          <w:sz w:val="22"/>
          <w:szCs w:val="22"/>
        </w:rPr>
        <w:t xml:space="preserve"> </w:t>
      </w:r>
      <w:r w:rsidR="00173A00" w:rsidRPr="00934952">
        <w:rPr>
          <w:rFonts w:ascii="Cambria" w:hAnsi="Cambria"/>
          <w:sz w:val="22"/>
          <w:szCs w:val="22"/>
        </w:rPr>
        <w:t xml:space="preserve">BT </w:t>
      </w:r>
      <w:r w:rsidR="004F1023" w:rsidRPr="00934952">
        <w:rPr>
          <w:rFonts w:ascii="Cambria" w:hAnsi="Cambria"/>
          <w:sz w:val="22"/>
          <w:szCs w:val="22"/>
        </w:rPr>
        <w:t xml:space="preserve">Hart, </w:t>
      </w:r>
      <w:r w:rsidR="00173A00" w:rsidRPr="00934952">
        <w:rPr>
          <w:rFonts w:ascii="Cambria" w:hAnsi="Cambria"/>
          <w:sz w:val="22"/>
          <w:szCs w:val="22"/>
        </w:rPr>
        <w:t xml:space="preserve">NR </w:t>
      </w:r>
      <w:r w:rsidR="004F1023" w:rsidRPr="00934952">
        <w:rPr>
          <w:rFonts w:ascii="Cambria" w:hAnsi="Cambria"/>
          <w:sz w:val="22"/>
          <w:szCs w:val="22"/>
        </w:rPr>
        <w:t xml:space="preserve">Bond, </w:t>
      </w:r>
      <w:r w:rsidR="00173A00" w:rsidRPr="00934952">
        <w:rPr>
          <w:rFonts w:ascii="Cambria" w:hAnsi="Cambria"/>
          <w:sz w:val="22"/>
          <w:szCs w:val="22"/>
        </w:rPr>
        <w:t xml:space="preserve">N </w:t>
      </w:r>
      <w:r w:rsidR="004F1023" w:rsidRPr="00934952">
        <w:rPr>
          <w:rFonts w:ascii="Cambria" w:hAnsi="Cambria"/>
          <w:sz w:val="22"/>
          <w:szCs w:val="22"/>
        </w:rPr>
        <w:t xml:space="preserve">Byron, </w:t>
      </w:r>
      <w:r w:rsidR="00173A00" w:rsidRPr="00934952">
        <w:rPr>
          <w:rFonts w:ascii="Cambria" w:hAnsi="Cambria"/>
          <w:sz w:val="22"/>
          <w:szCs w:val="22"/>
        </w:rPr>
        <w:t xml:space="preserve">CA </w:t>
      </w:r>
      <w:r w:rsidR="004F1023" w:rsidRPr="00934952">
        <w:rPr>
          <w:rFonts w:ascii="Cambria" w:hAnsi="Cambria"/>
          <w:sz w:val="22"/>
          <w:szCs w:val="22"/>
        </w:rPr>
        <w:t xml:space="preserve">Pollino, </w:t>
      </w:r>
      <w:r w:rsidR="00173A00" w:rsidRPr="00934952">
        <w:rPr>
          <w:rFonts w:ascii="Cambria" w:hAnsi="Cambria"/>
          <w:sz w:val="22"/>
          <w:szCs w:val="22"/>
        </w:rPr>
        <w:t xml:space="preserve">MJ </w:t>
      </w:r>
      <w:r w:rsidR="004F1023" w:rsidRPr="00934952">
        <w:rPr>
          <w:rFonts w:ascii="Cambria" w:hAnsi="Cambria"/>
          <w:sz w:val="22"/>
          <w:szCs w:val="22"/>
        </w:rPr>
        <w:t>Stewardson (eds),</w:t>
      </w:r>
      <w:r w:rsidR="00BD0A82" w:rsidRPr="00934952">
        <w:rPr>
          <w:rFonts w:ascii="Cambria" w:hAnsi="Cambria"/>
          <w:sz w:val="22"/>
          <w:szCs w:val="22"/>
        </w:rPr>
        <w:t xml:space="preserve"> </w:t>
      </w:r>
      <w:r w:rsidR="00BD0A82" w:rsidRPr="00934952">
        <w:rPr>
          <w:rFonts w:ascii="Cambria" w:hAnsi="Cambria"/>
          <w:i/>
          <w:iCs/>
          <w:sz w:val="22"/>
          <w:szCs w:val="22"/>
        </w:rPr>
        <w:t>Murray-Darling Basin: Its Future Management</w:t>
      </w:r>
      <w:r w:rsidR="00C61C59" w:rsidRPr="00934952">
        <w:rPr>
          <w:rFonts w:ascii="Cambria" w:hAnsi="Cambria"/>
          <w:sz w:val="22"/>
          <w:szCs w:val="22"/>
        </w:rPr>
        <w:t xml:space="preserve">. </w:t>
      </w:r>
      <w:r w:rsidR="00BD0A82" w:rsidRPr="00934952">
        <w:rPr>
          <w:rFonts w:ascii="Cambria" w:hAnsi="Cambria"/>
          <w:sz w:val="22"/>
          <w:szCs w:val="22"/>
        </w:rPr>
        <w:t>Elsevier</w:t>
      </w:r>
      <w:r w:rsidR="00C61C59" w:rsidRPr="00934952">
        <w:rPr>
          <w:rFonts w:ascii="Cambria" w:hAnsi="Cambria"/>
          <w:sz w:val="22"/>
          <w:szCs w:val="22"/>
        </w:rPr>
        <w:t xml:space="preserve">, </w:t>
      </w:r>
      <w:r w:rsidR="00BD0A82" w:rsidRPr="00934952">
        <w:rPr>
          <w:rFonts w:ascii="Cambria" w:hAnsi="Cambria"/>
          <w:sz w:val="22"/>
          <w:szCs w:val="22"/>
        </w:rPr>
        <w:t>Amsterdam, The Netherlands pp.</w:t>
      </w:r>
      <w:r w:rsidRPr="00934952">
        <w:rPr>
          <w:rFonts w:ascii="Cambria" w:hAnsi="Cambria"/>
          <w:sz w:val="22"/>
          <w:szCs w:val="22"/>
        </w:rPr>
        <w:t xml:space="preserve"> 137-159</w:t>
      </w:r>
      <w:r w:rsidR="00BD0A82" w:rsidRPr="00934952">
        <w:rPr>
          <w:rFonts w:ascii="Cambria" w:hAnsi="Cambria"/>
          <w:sz w:val="22"/>
          <w:szCs w:val="22"/>
        </w:rPr>
        <w:t>.</w:t>
      </w:r>
    </w:p>
    <w:p w14:paraId="6ACDBFCB" w14:textId="466A480E" w:rsidR="00560A05" w:rsidRPr="00934952" w:rsidRDefault="00301573" w:rsidP="00D53AE9">
      <w:pPr>
        <w:spacing w:before="200" w:after="0"/>
        <w:ind w:left="426" w:hanging="426"/>
        <w:rPr>
          <w:rFonts w:ascii="Cambria" w:hAnsi="Cambria"/>
          <w:sz w:val="22"/>
          <w:szCs w:val="22"/>
        </w:rPr>
      </w:pPr>
      <w:r w:rsidRPr="00934952">
        <w:rPr>
          <w:rFonts w:ascii="Cambria" w:hAnsi="Cambria"/>
          <w:sz w:val="22"/>
          <w:szCs w:val="22"/>
        </w:rPr>
        <w:t>Baldwin DS &amp; Whitworth KL (201</w:t>
      </w:r>
      <w:r w:rsidR="00C35BCE" w:rsidRPr="00934952">
        <w:rPr>
          <w:rFonts w:ascii="Cambria" w:hAnsi="Cambria"/>
          <w:sz w:val="22"/>
          <w:szCs w:val="22"/>
        </w:rPr>
        <w:t>4</w:t>
      </w:r>
      <w:r w:rsidRPr="00934952">
        <w:rPr>
          <w:rFonts w:ascii="Cambria" w:hAnsi="Cambria"/>
          <w:sz w:val="22"/>
          <w:szCs w:val="22"/>
        </w:rPr>
        <w:t xml:space="preserve">) </w:t>
      </w:r>
      <w:r w:rsidRPr="00934952">
        <w:rPr>
          <w:rFonts w:ascii="Cambria" w:hAnsi="Cambria"/>
          <w:i/>
          <w:iCs/>
          <w:sz w:val="22"/>
          <w:szCs w:val="22"/>
        </w:rPr>
        <w:t>Monitoring the effects of environmental flows on hypoxic blackwater in the Murray and Murrumbidgee Rivers</w:t>
      </w:r>
      <w:r w:rsidRPr="00934952">
        <w:rPr>
          <w:rFonts w:ascii="Cambria" w:hAnsi="Cambria"/>
          <w:sz w:val="22"/>
          <w:szCs w:val="22"/>
        </w:rPr>
        <w:t>, Commonwealth of Australia</w:t>
      </w:r>
      <w:r w:rsidR="008B060F" w:rsidRPr="00934952">
        <w:rPr>
          <w:rFonts w:ascii="Cambria" w:hAnsi="Cambria"/>
          <w:sz w:val="22"/>
          <w:szCs w:val="22"/>
        </w:rPr>
        <w:t>. Report</w:t>
      </w:r>
      <w:r w:rsidRPr="00934952">
        <w:rPr>
          <w:rFonts w:ascii="Cambria" w:hAnsi="Cambria"/>
          <w:sz w:val="22"/>
          <w:szCs w:val="22"/>
        </w:rPr>
        <w:t xml:space="preserve"> prepared for Commonwealth Environmental Water Office by The Murray-Darling Freshwater Research Centre, MDFRC.</w:t>
      </w:r>
    </w:p>
    <w:p w14:paraId="01E20760" w14:textId="5889A73F" w:rsidR="00FB7947" w:rsidRPr="00934952" w:rsidRDefault="00FB7947" w:rsidP="00D53AE9">
      <w:pPr>
        <w:spacing w:before="200" w:after="0"/>
        <w:ind w:left="426" w:hanging="426"/>
        <w:rPr>
          <w:rFonts w:ascii="Cambria" w:hAnsi="Cambria"/>
          <w:sz w:val="22"/>
          <w:szCs w:val="22"/>
        </w:rPr>
      </w:pPr>
      <w:r w:rsidRPr="00934952">
        <w:rPr>
          <w:rFonts w:ascii="Cambria" w:hAnsi="Cambria"/>
          <w:sz w:val="22"/>
          <w:szCs w:val="22"/>
        </w:rPr>
        <w:t>Ballinger A, Lake PS &amp; M</w:t>
      </w:r>
      <w:r w:rsidR="00C44218" w:rsidRPr="00934952">
        <w:rPr>
          <w:rFonts w:ascii="Cambria" w:hAnsi="Cambria"/>
          <w:sz w:val="22"/>
          <w:szCs w:val="22"/>
        </w:rPr>
        <w:t>a</w:t>
      </w:r>
      <w:r w:rsidRPr="00934952">
        <w:rPr>
          <w:rFonts w:ascii="Cambria" w:hAnsi="Cambria"/>
          <w:sz w:val="22"/>
          <w:szCs w:val="22"/>
        </w:rPr>
        <w:t>c</w:t>
      </w:r>
      <w:r w:rsidR="00B75BE5" w:rsidRPr="00934952">
        <w:rPr>
          <w:rFonts w:ascii="Cambria" w:hAnsi="Cambria"/>
          <w:sz w:val="22"/>
          <w:szCs w:val="22"/>
        </w:rPr>
        <w:t xml:space="preserve"> </w:t>
      </w:r>
      <w:r w:rsidRPr="00934952">
        <w:rPr>
          <w:rFonts w:ascii="Cambria" w:hAnsi="Cambria"/>
          <w:sz w:val="22"/>
          <w:szCs w:val="22"/>
        </w:rPr>
        <w:t xml:space="preserve">Nally R (2007) </w:t>
      </w:r>
      <w:r w:rsidR="008E639B" w:rsidRPr="00934952">
        <w:rPr>
          <w:rFonts w:ascii="Cambria" w:hAnsi="Cambria"/>
          <w:sz w:val="22"/>
          <w:szCs w:val="22"/>
        </w:rPr>
        <w:t xml:space="preserve">Do terrestrial invertebrates experience floodplains as landscape mosaics? </w:t>
      </w:r>
      <w:r w:rsidRPr="00934952">
        <w:rPr>
          <w:rFonts w:ascii="Cambria" w:hAnsi="Cambria"/>
          <w:sz w:val="22"/>
          <w:szCs w:val="22"/>
        </w:rPr>
        <w:t xml:space="preserve">Immediate and longer-term effects of flooding on ant assemblages in a floodplain forest. </w:t>
      </w:r>
      <w:r w:rsidR="00863813" w:rsidRPr="00934952">
        <w:rPr>
          <w:rFonts w:ascii="Cambria" w:hAnsi="Cambria"/>
          <w:i/>
          <w:iCs/>
          <w:sz w:val="22"/>
          <w:szCs w:val="22"/>
        </w:rPr>
        <w:t>O</w:t>
      </w:r>
      <w:r w:rsidR="00C95248" w:rsidRPr="00934952">
        <w:rPr>
          <w:rFonts w:ascii="Cambria" w:hAnsi="Cambria"/>
          <w:i/>
          <w:iCs/>
          <w:sz w:val="22"/>
          <w:szCs w:val="22"/>
        </w:rPr>
        <w:t>e</w:t>
      </w:r>
      <w:r w:rsidR="00863813" w:rsidRPr="00934952">
        <w:rPr>
          <w:rFonts w:ascii="Cambria" w:hAnsi="Cambria"/>
          <w:i/>
          <w:iCs/>
          <w:sz w:val="22"/>
          <w:szCs w:val="22"/>
        </w:rPr>
        <w:t xml:space="preserve">cologia </w:t>
      </w:r>
      <w:r w:rsidRPr="00934952">
        <w:rPr>
          <w:rFonts w:ascii="Cambria" w:hAnsi="Cambria"/>
          <w:sz w:val="22"/>
          <w:szCs w:val="22"/>
        </w:rPr>
        <w:t>1</w:t>
      </w:r>
      <w:r w:rsidR="00C95248" w:rsidRPr="00934952">
        <w:rPr>
          <w:rFonts w:ascii="Cambria" w:hAnsi="Cambria"/>
          <w:sz w:val="22"/>
          <w:szCs w:val="22"/>
        </w:rPr>
        <w:t>5</w:t>
      </w:r>
      <w:r w:rsidRPr="00934952">
        <w:rPr>
          <w:rFonts w:ascii="Cambria" w:hAnsi="Cambria"/>
          <w:sz w:val="22"/>
          <w:szCs w:val="22"/>
        </w:rPr>
        <w:t>2</w:t>
      </w:r>
      <w:r w:rsidR="002373D2" w:rsidRPr="00934952">
        <w:rPr>
          <w:rFonts w:ascii="Cambria" w:hAnsi="Cambria"/>
          <w:sz w:val="22"/>
          <w:szCs w:val="22"/>
        </w:rPr>
        <w:t>,</w:t>
      </w:r>
      <w:r w:rsidR="00C44218" w:rsidRPr="00934952">
        <w:rPr>
          <w:rFonts w:ascii="Cambria" w:hAnsi="Cambria"/>
          <w:sz w:val="22"/>
          <w:szCs w:val="22"/>
        </w:rPr>
        <w:t xml:space="preserve"> 227</w:t>
      </w:r>
      <w:r w:rsidR="002373D2" w:rsidRPr="00934952">
        <w:rPr>
          <w:rFonts w:ascii="Cambria" w:hAnsi="Cambria"/>
          <w:sz w:val="22"/>
          <w:szCs w:val="22"/>
        </w:rPr>
        <w:t>–</w:t>
      </w:r>
      <w:r w:rsidR="00C44218" w:rsidRPr="00934952">
        <w:rPr>
          <w:rFonts w:ascii="Cambria" w:hAnsi="Cambria"/>
          <w:sz w:val="22"/>
          <w:szCs w:val="22"/>
        </w:rPr>
        <w:t xml:space="preserve">238. </w:t>
      </w:r>
      <w:hyperlink r:id="rId20" w:history="1">
        <w:r w:rsidR="00CA6D35" w:rsidRPr="00934952">
          <w:rPr>
            <w:rStyle w:val="Hyperlink"/>
            <w:rFonts w:ascii="Cambria" w:hAnsi="Cambria"/>
            <w:sz w:val="22"/>
            <w:szCs w:val="22"/>
          </w:rPr>
          <w:t>https://doi.org/10.1007/s00442-006-0648-0</w:t>
        </w:r>
      </w:hyperlink>
    </w:p>
    <w:p w14:paraId="64900BB9" w14:textId="4062051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Barnett E (1995) Distinguishing Natural and Anthropogenic Influences: A Case Study of Lake Alexandrina. </w:t>
      </w:r>
      <w:r w:rsidRPr="00934952">
        <w:rPr>
          <w:rFonts w:ascii="Cambria" w:hAnsi="Cambria"/>
          <w:i/>
          <w:iCs/>
          <w:sz w:val="22"/>
          <w:szCs w:val="22"/>
        </w:rPr>
        <w:t>South Australian Geographical Journal</w:t>
      </w:r>
      <w:r w:rsidRPr="00934952">
        <w:rPr>
          <w:rFonts w:ascii="Cambria" w:hAnsi="Cambria"/>
          <w:sz w:val="22"/>
          <w:szCs w:val="22"/>
        </w:rPr>
        <w:t xml:space="preserve"> 94</w:t>
      </w:r>
      <w:r w:rsidR="002373D2" w:rsidRPr="00934952">
        <w:rPr>
          <w:rFonts w:ascii="Cambria" w:hAnsi="Cambria"/>
          <w:sz w:val="22"/>
          <w:szCs w:val="22"/>
        </w:rPr>
        <w:t>,</w:t>
      </w:r>
      <w:r w:rsidRPr="00934952">
        <w:rPr>
          <w:rFonts w:ascii="Cambria" w:hAnsi="Cambria"/>
          <w:sz w:val="22"/>
          <w:szCs w:val="22"/>
        </w:rPr>
        <w:t xml:space="preserve"> 36–49.</w:t>
      </w:r>
    </w:p>
    <w:p w14:paraId="0C2D5CC9" w14:textId="75B212AE" w:rsidR="00D14575" w:rsidRPr="00934952" w:rsidRDefault="00D14575"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Barnett S (2015) </w:t>
      </w:r>
      <w:r w:rsidRPr="00934952">
        <w:rPr>
          <w:rFonts w:ascii="Cambria" w:hAnsi="Cambria"/>
          <w:i/>
          <w:iCs/>
          <w:sz w:val="22"/>
          <w:szCs w:val="22"/>
        </w:rPr>
        <w:t>Assessment of the groundwater resources in the non-prescribed areas of the South Australian Murray-Darling Basin</w:t>
      </w:r>
      <w:r w:rsidR="00C85795" w:rsidRPr="00934952">
        <w:rPr>
          <w:rFonts w:ascii="Cambria" w:hAnsi="Cambria"/>
          <w:i/>
          <w:iCs/>
          <w:sz w:val="22"/>
          <w:szCs w:val="22"/>
        </w:rPr>
        <w:t>,</w:t>
      </w:r>
      <w:r w:rsidRPr="00934952">
        <w:rPr>
          <w:rFonts w:ascii="Cambria" w:hAnsi="Cambria"/>
          <w:i/>
          <w:iCs/>
          <w:sz w:val="22"/>
          <w:szCs w:val="22"/>
        </w:rPr>
        <w:t xml:space="preserve"> </w:t>
      </w:r>
      <w:r w:rsidRPr="00934952">
        <w:rPr>
          <w:rFonts w:ascii="Cambria" w:hAnsi="Cambria"/>
          <w:sz w:val="22"/>
          <w:szCs w:val="22"/>
        </w:rPr>
        <w:t xml:space="preserve">DEWNR Technical </w:t>
      </w:r>
      <w:r w:rsidR="00215B98" w:rsidRPr="00934952">
        <w:rPr>
          <w:rFonts w:ascii="Cambria" w:hAnsi="Cambria"/>
          <w:sz w:val="22"/>
          <w:szCs w:val="22"/>
        </w:rPr>
        <w:t>R</w:t>
      </w:r>
      <w:r w:rsidRPr="00934952">
        <w:rPr>
          <w:rFonts w:ascii="Cambria" w:hAnsi="Cambria"/>
          <w:sz w:val="22"/>
          <w:szCs w:val="22"/>
        </w:rPr>
        <w:t>eport 2015/09</w:t>
      </w:r>
      <w:r w:rsidR="00E6097B" w:rsidRPr="00934952">
        <w:rPr>
          <w:rFonts w:ascii="Cambria" w:hAnsi="Cambria"/>
          <w:sz w:val="22"/>
          <w:szCs w:val="22"/>
        </w:rPr>
        <w:t>.</w:t>
      </w:r>
      <w:r w:rsidRPr="00934952">
        <w:rPr>
          <w:rFonts w:ascii="Cambria" w:hAnsi="Cambria"/>
          <w:sz w:val="22"/>
          <w:szCs w:val="22"/>
        </w:rPr>
        <w:t xml:space="preserve"> Government of South Australia, Department of Environment, Water and Natural Resources, Adelaide.</w:t>
      </w:r>
    </w:p>
    <w:p w14:paraId="3D4A875C" w14:textId="1BDF2C77" w:rsidR="00184547" w:rsidRPr="00934952" w:rsidRDefault="00184547" w:rsidP="00CA6D35">
      <w:pPr>
        <w:pStyle w:val="ginabiblio"/>
        <w:spacing w:before="200"/>
        <w:ind w:left="426" w:hanging="426"/>
        <w:rPr>
          <w:rFonts w:ascii="Cambria" w:hAnsi="Cambria"/>
          <w:sz w:val="22"/>
          <w:szCs w:val="22"/>
        </w:rPr>
      </w:pPr>
      <w:r w:rsidRPr="00934952">
        <w:rPr>
          <w:rFonts w:ascii="Cambria" w:hAnsi="Cambria"/>
          <w:sz w:val="22"/>
          <w:szCs w:val="22"/>
        </w:rPr>
        <w:t xml:space="preserve">Barrett J, Bamford H &amp; Jackson P (2014) </w:t>
      </w:r>
      <w:r w:rsidR="00FD03C6" w:rsidRPr="00934952">
        <w:rPr>
          <w:rFonts w:ascii="Cambria" w:hAnsi="Cambria"/>
          <w:sz w:val="22"/>
          <w:szCs w:val="22"/>
        </w:rPr>
        <w:t xml:space="preserve">Management of alien fishes in the Murray-Darling Basin. </w:t>
      </w:r>
      <w:r w:rsidR="00FD03C6" w:rsidRPr="00934952">
        <w:rPr>
          <w:rFonts w:ascii="Cambria" w:hAnsi="Cambria"/>
          <w:i/>
          <w:iCs/>
          <w:sz w:val="22"/>
          <w:szCs w:val="22"/>
        </w:rPr>
        <w:t>Ecological Management &amp; Restoration</w:t>
      </w:r>
      <w:r w:rsidR="00FD03C6" w:rsidRPr="00934952">
        <w:rPr>
          <w:rFonts w:ascii="Cambria" w:hAnsi="Cambria"/>
          <w:sz w:val="22"/>
          <w:szCs w:val="22"/>
        </w:rPr>
        <w:t xml:space="preserve"> 15(</w:t>
      </w:r>
      <w:r w:rsidR="00A53B27" w:rsidRPr="00934952">
        <w:rPr>
          <w:rFonts w:ascii="Cambria" w:hAnsi="Cambria"/>
          <w:sz w:val="22"/>
          <w:szCs w:val="22"/>
        </w:rPr>
        <w:t>S1), 51-56.</w:t>
      </w:r>
      <w:r w:rsidR="00A5478B" w:rsidRPr="00934952">
        <w:rPr>
          <w:rFonts w:ascii="Cambria" w:hAnsi="Cambria"/>
          <w:sz w:val="22"/>
          <w:szCs w:val="22"/>
        </w:rPr>
        <w:t xml:space="preserve"> doi: 10.1111/emr.12095.</w:t>
      </w:r>
    </w:p>
    <w:p w14:paraId="41CA7756" w14:textId="09CA2A3E" w:rsidR="00CA6D35" w:rsidRPr="00934952" w:rsidRDefault="00F7728B" w:rsidP="00CA6D35">
      <w:pPr>
        <w:pStyle w:val="ginabiblio"/>
        <w:spacing w:before="200"/>
        <w:ind w:left="426" w:hanging="426"/>
        <w:rPr>
          <w:rFonts w:ascii="Cambria" w:hAnsi="Cambria"/>
          <w:sz w:val="22"/>
          <w:szCs w:val="22"/>
        </w:rPr>
      </w:pPr>
      <w:r w:rsidRPr="00934952">
        <w:rPr>
          <w:rFonts w:ascii="Cambria" w:hAnsi="Cambria"/>
          <w:sz w:val="22"/>
          <w:szCs w:val="22"/>
        </w:rPr>
        <w:t>Barrett J</w:t>
      </w:r>
      <w:r w:rsidR="00E6097B" w:rsidRPr="00934952">
        <w:rPr>
          <w:rFonts w:ascii="Cambria" w:hAnsi="Cambria"/>
          <w:sz w:val="22"/>
          <w:szCs w:val="22"/>
        </w:rPr>
        <w:t xml:space="preserve"> &amp;</w:t>
      </w:r>
      <w:r w:rsidRPr="00934952">
        <w:rPr>
          <w:rFonts w:ascii="Cambria" w:hAnsi="Cambria"/>
          <w:sz w:val="22"/>
          <w:szCs w:val="22"/>
        </w:rPr>
        <w:t xml:space="preserve"> Mallen-Cooper M </w:t>
      </w:r>
      <w:r w:rsidR="00E6097B" w:rsidRPr="00934952">
        <w:rPr>
          <w:rFonts w:ascii="Cambria" w:hAnsi="Cambria"/>
          <w:sz w:val="22"/>
          <w:szCs w:val="22"/>
        </w:rPr>
        <w:t>(</w:t>
      </w:r>
      <w:r w:rsidRPr="00934952">
        <w:rPr>
          <w:rFonts w:ascii="Cambria" w:hAnsi="Cambria"/>
          <w:sz w:val="22"/>
          <w:szCs w:val="22"/>
        </w:rPr>
        <w:t>2006</w:t>
      </w:r>
      <w:r w:rsidR="00E6097B" w:rsidRPr="00934952">
        <w:rPr>
          <w:rFonts w:ascii="Cambria" w:hAnsi="Cambria"/>
          <w:sz w:val="22"/>
          <w:szCs w:val="22"/>
        </w:rPr>
        <w:t>)</w:t>
      </w:r>
      <w:r w:rsidRPr="00934952">
        <w:rPr>
          <w:rFonts w:ascii="Cambria" w:hAnsi="Cambria"/>
          <w:sz w:val="22"/>
          <w:szCs w:val="22"/>
        </w:rPr>
        <w:t xml:space="preserve"> The Murray River’s ‘Sea to Hume Dam’ fish passage program: progress to date and lessons learned. </w:t>
      </w:r>
      <w:r w:rsidRPr="00934952">
        <w:rPr>
          <w:rFonts w:ascii="Cambria" w:hAnsi="Cambria"/>
          <w:i/>
          <w:iCs/>
          <w:sz w:val="22"/>
          <w:szCs w:val="22"/>
        </w:rPr>
        <w:t>Ecol</w:t>
      </w:r>
      <w:r w:rsidR="006E7772" w:rsidRPr="00934952">
        <w:rPr>
          <w:rFonts w:ascii="Cambria" w:hAnsi="Cambria"/>
          <w:i/>
          <w:iCs/>
          <w:sz w:val="22"/>
          <w:szCs w:val="22"/>
        </w:rPr>
        <w:t>ogical</w:t>
      </w:r>
      <w:r w:rsidRPr="00934952">
        <w:rPr>
          <w:rFonts w:ascii="Cambria" w:hAnsi="Cambria"/>
          <w:i/>
          <w:iCs/>
          <w:sz w:val="22"/>
          <w:szCs w:val="22"/>
        </w:rPr>
        <w:t xml:space="preserve"> Manag</w:t>
      </w:r>
      <w:r w:rsidR="006E7772" w:rsidRPr="00934952">
        <w:rPr>
          <w:rFonts w:ascii="Cambria" w:hAnsi="Cambria"/>
          <w:i/>
          <w:iCs/>
          <w:sz w:val="22"/>
          <w:szCs w:val="22"/>
        </w:rPr>
        <w:t>ement</w:t>
      </w:r>
      <w:r w:rsidR="008F3775" w:rsidRPr="00934952">
        <w:rPr>
          <w:rFonts w:ascii="Cambria" w:hAnsi="Cambria"/>
          <w:i/>
          <w:iCs/>
          <w:sz w:val="22"/>
          <w:szCs w:val="22"/>
        </w:rPr>
        <w:t xml:space="preserve"> &amp;</w:t>
      </w:r>
      <w:r w:rsidRPr="00934952">
        <w:rPr>
          <w:rFonts w:ascii="Cambria" w:hAnsi="Cambria"/>
          <w:i/>
          <w:iCs/>
          <w:sz w:val="22"/>
          <w:szCs w:val="22"/>
        </w:rPr>
        <w:t xml:space="preserve"> Restor</w:t>
      </w:r>
      <w:r w:rsidR="00440E94" w:rsidRPr="00934952">
        <w:rPr>
          <w:rFonts w:ascii="Cambria" w:hAnsi="Cambria"/>
          <w:i/>
          <w:iCs/>
          <w:sz w:val="22"/>
          <w:szCs w:val="22"/>
        </w:rPr>
        <w:t>ation</w:t>
      </w:r>
      <w:r w:rsidRPr="00934952">
        <w:rPr>
          <w:rFonts w:ascii="Cambria" w:hAnsi="Cambria"/>
          <w:sz w:val="22"/>
          <w:szCs w:val="22"/>
        </w:rPr>
        <w:t xml:space="preserve"> 7</w:t>
      </w:r>
      <w:r w:rsidR="00AB2B4C" w:rsidRPr="00934952">
        <w:rPr>
          <w:rFonts w:ascii="Cambria" w:hAnsi="Cambria"/>
          <w:sz w:val="22"/>
          <w:szCs w:val="22"/>
        </w:rPr>
        <w:t>(3)</w:t>
      </w:r>
      <w:r w:rsidR="002373D2" w:rsidRPr="00934952">
        <w:rPr>
          <w:rFonts w:ascii="Cambria" w:hAnsi="Cambria"/>
          <w:sz w:val="22"/>
          <w:szCs w:val="22"/>
        </w:rPr>
        <w:t>,</w:t>
      </w:r>
      <w:r w:rsidRPr="00934952">
        <w:rPr>
          <w:rFonts w:ascii="Cambria" w:hAnsi="Cambria"/>
          <w:sz w:val="22"/>
          <w:szCs w:val="22"/>
        </w:rPr>
        <w:t xml:space="preserve"> 173–183.</w:t>
      </w:r>
      <w:r w:rsidR="00CA6D35" w:rsidRPr="00934952">
        <w:rPr>
          <w:rFonts w:ascii="Cambria" w:hAnsi="Cambria"/>
          <w:sz w:val="22"/>
          <w:szCs w:val="22"/>
        </w:rPr>
        <w:t xml:space="preserve"> </w:t>
      </w:r>
      <w:hyperlink r:id="rId21" w:history="1">
        <w:r w:rsidR="00CA6D35" w:rsidRPr="00934952">
          <w:rPr>
            <w:rStyle w:val="Hyperlink"/>
            <w:rFonts w:ascii="Cambria" w:hAnsi="Cambria"/>
            <w:sz w:val="22"/>
            <w:szCs w:val="22"/>
          </w:rPr>
          <w:t>https://doi.org/10.1111/j.1442-8903.2006.00307.x</w:t>
        </w:r>
      </w:hyperlink>
    </w:p>
    <w:p w14:paraId="051EB08C" w14:textId="0ED2D15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Baumgartner LJ (2007) Diet and feeding habits of predatory fishes upstream and downstream of a low-level weir. </w:t>
      </w:r>
      <w:r w:rsidRPr="00934952">
        <w:rPr>
          <w:rFonts w:ascii="Cambria" w:hAnsi="Cambria"/>
          <w:i/>
          <w:iCs/>
          <w:sz w:val="22"/>
          <w:szCs w:val="22"/>
        </w:rPr>
        <w:t>Journal of Fish Biology</w:t>
      </w:r>
      <w:r w:rsidRPr="00934952">
        <w:rPr>
          <w:rFonts w:ascii="Cambria" w:hAnsi="Cambria"/>
          <w:sz w:val="22"/>
          <w:szCs w:val="22"/>
        </w:rPr>
        <w:t xml:space="preserve"> 70</w:t>
      </w:r>
      <w:r w:rsidR="00F600FA" w:rsidRPr="00934952">
        <w:rPr>
          <w:rFonts w:ascii="Cambria" w:hAnsi="Cambria"/>
          <w:sz w:val="22"/>
          <w:szCs w:val="22"/>
        </w:rPr>
        <w:t>,</w:t>
      </w:r>
      <w:r w:rsidRPr="00934952">
        <w:rPr>
          <w:rFonts w:ascii="Cambria" w:hAnsi="Cambria"/>
          <w:sz w:val="22"/>
          <w:szCs w:val="22"/>
        </w:rPr>
        <w:t xml:space="preserve"> 879 –894.</w:t>
      </w:r>
      <w:r w:rsidR="00CA6D35" w:rsidRPr="00934952">
        <w:rPr>
          <w:rFonts w:ascii="Cambria" w:hAnsi="Cambria"/>
          <w:sz w:val="22"/>
          <w:szCs w:val="22"/>
        </w:rPr>
        <w:t xml:space="preserve"> </w:t>
      </w:r>
      <w:hyperlink r:id="rId22" w:history="1">
        <w:r w:rsidR="00CA6D35" w:rsidRPr="00934952">
          <w:rPr>
            <w:rStyle w:val="Hyperlink"/>
            <w:rFonts w:ascii="Cambria" w:hAnsi="Cambria"/>
            <w:sz w:val="22"/>
            <w:szCs w:val="22"/>
          </w:rPr>
          <w:t>https://doi.org/10.1111/j.1095-8649.2007.01352.x</w:t>
        </w:r>
      </w:hyperlink>
    </w:p>
    <w:p w14:paraId="05679366" w14:textId="2768267B"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lastRenderedPageBreak/>
        <w:t xml:space="preserve">Baumgartner LJ, Reynoldson N, Cameron J &amp; Stanger J (2007) </w:t>
      </w:r>
      <w:r w:rsidRPr="00934952">
        <w:rPr>
          <w:rFonts w:ascii="Cambria" w:hAnsi="Cambria"/>
          <w:i/>
          <w:iCs/>
          <w:sz w:val="22"/>
          <w:szCs w:val="22"/>
        </w:rPr>
        <w:t>The effects of selected irrigation practices on fish of the Murray-Darling Basin</w:t>
      </w:r>
      <w:r w:rsidRPr="00934952">
        <w:rPr>
          <w:rFonts w:ascii="Cambria" w:hAnsi="Cambria"/>
          <w:sz w:val="22"/>
          <w:szCs w:val="22"/>
        </w:rPr>
        <w:t>. Fisheries Final Report Series No. 92. NSW Department of Primary Industries, Orange, NSW.</w:t>
      </w:r>
    </w:p>
    <w:p w14:paraId="718E6DCB" w14:textId="33E1F115" w:rsidR="001945C2" w:rsidRPr="00934952" w:rsidRDefault="00A10C62" w:rsidP="00D53AE9">
      <w:pPr>
        <w:shd w:val="clear" w:color="auto" w:fill="FFFFFF"/>
        <w:spacing w:before="200" w:after="0" w:line="240" w:lineRule="auto"/>
        <w:ind w:left="426" w:hanging="426"/>
        <w:rPr>
          <w:rFonts w:ascii="Cambria" w:hAnsi="Cambria" w:cs="Open Sans"/>
          <w:sz w:val="22"/>
          <w:szCs w:val="22"/>
          <w:u w:val="single"/>
        </w:rPr>
      </w:pPr>
      <w:hyperlink r:id="rId23" w:history="1">
        <w:r w:rsidR="001945C2" w:rsidRPr="00934952">
          <w:rPr>
            <w:rFonts w:ascii="Cambria" w:hAnsi="Cambria" w:cstheme="minorHAnsi"/>
            <w:sz w:val="22"/>
            <w:szCs w:val="22"/>
            <w:bdr w:val="none" w:sz="0" w:space="0" w:color="auto" w:frame="1"/>
          </w:rPr>
          <w:t>Baumgartner</w:t>
        </w:r>
      </w:hyperlink>
      <w:r w:rsidR="001945C2" w:rsidRPr="00934952">
        <w:rPr>
          <w:rFonts w:ascii="Cambria" w:hAnsi="Cambria" w:cstheme="minorHAnsi"/>
          <w:sz w:val="22"/>
          <w:szCs w:val="22"/>
          <w:bdr w:val="none" w:sz="0" w:space="0" w:color="auto" w:frame="1"/>
        </w:rPr>
        <w:t xml:space="preserve"> LJ, Reynoldson N,</w:t>
      </w:r>
      <w:r w:rsidR="001945C2" w:rsidRPr="00934952">
        <w:rPr>
          <w:rFonts w:ascii="Cambria" w:hAnsi="Cambria"/>
          <w:sz w:val="22"/>
          <w:szCs w:val="22"/>
        </w:rPr>
        <w:t xml:space="preserve"> Cameron L &amp; Stangerm JG</w:t>
      </w:r>
      <w:r w:rsidR="001945C2" w:rsidRPr="00934952">
        <w:rPr>
          <w:rFonts w:ascii="Cambria" w:hAnsi="Cambria" w:cstheme="minorHAnsi"/>
          <w:sz w:val="22"/>
          <w:szCs w:val="22"/>
          <w:bdr w:val="none" w:sz="0" w:space="0" w:color="auto" w:frame="1"/>
        </w:rPr>
        <w:t xml:space="preserve"> (2009) </w:t>
      </w:r>
      <w:r w:rsidR="001945C2" w:rsidRPr="00934952">
        <w:rPr>
          <w:rFonts w:ascii="Cambria" w:hAnsi="Cambria" w:cstheme="minorHAnsi"/>
          <w:kern w:val="36"/>
          <w:sz w:val="22"/>
          <w:szCs w:val="22"/>
        </w:rPr>
        <w:t xml:space="preserve">Effects of irrigation pumps on riverine fish. </w:t>
      </w:r>
      <w:r w:rsidR="001945C2" w:rsidRPr="00934952">
        <w:rPr>
          <w:rFonts w:ascii="Cambria" w:hAnsi="Cambria" w:cstheme="minorHAnsi"/>
          <w:i/>
          <w:iCs/>
          <w:sz w:val="22"/>
          <w:szCs w:val="22"/>
        </w:rPr>
        <w:t>Fisheries Management and Ecology</w:t>
      </w:r>
      <w:r w:rsidR="001945C2" w:rsidRPr="00934952">
        <w:rPr>
          <w:rFonts w:ascii="Cambria" w:hAnsi="Cambria" w:cstheme="minorHAnsi"/>
          <w:sz w:val="22"/>
          <w:szCs w:val="22"/>
        </w:rPr>
        <w:t xml:space="preserve"> 16, 429</w:t>
      </w:r>
      <w:r w:rsidR="004B15C3" w:rsidRPr="00934952">
        <w:rPr>
          <w:rFonts w:ascii="Cambria" w:hAnsi="Cambria" w:cstheme="minorHAnsi"/>
          <w:sz w:val="22"/>
          <w:szCs w:val="22"/>
        </w:rPr>
        <w:t>–</w:t>
      </w:r>
      <w:r w:rsidR="001945C2" w:rsidRPr="00934952">
        <w:rPr>
          <w:rFonts w:ascii="Cambria" w:hAnsi="Cambria" w:cstheme="minorHAnsi"/>
          <w:sz w:val="22"/>
          <w:szCs w:val="22"/>
        </w:rPr>
        <w:t>437.</w:t>
      </w:r>
      <w:r w:rsidR="00CA6D35" w:rsidRPr="00934952">
        <w:rPr>
          <w:rFonts w:ascii="Cambria" w:hAnsi="Cambria" w:cstheme="minorHAnsi"/>
          <w:sz w:val="22"/>
          <w:szCs w:val="22"/>
        </w:rPr>
        <w:t xml:space="preserve"> </w:t>
      </w:r>
      <w:hyperlink r:id="rId24" w:history="1">
        <w:r w:rsidR="00CA6D35" w:rsidRPr="00934952">
          <w:rPr>
            <w:rStyle w:val="Hyperlink"/>
            <w:rFonts w:ascii="Cambria" w:hAnsi="Cambria" w:cstheme="minorHAnsi"/>
            <w:sz w:val="22"/>
            <w:szCs w:val="22"/>
          </w:rPr>
          <w:t>https://doi.org/10.1111/j.1365-2400.2009.00693.x</w:t>
        </w:r>
      </w:hyperlink>
    </w:p>
    <w:p w14:paraId="0016F85D" w14:textId="7DEA7A42"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Baumgartner LJ, Zampatti B, Jones M, Stuart I &amp; Mallen-Cooper M (2014) Fish passage in the Murray-Darling Basin, Australia: Not just an upstream battle. </w:t>
      </w:r>
      <w:r w:rsidRPr="00934952">
        <w:rPr>
          <w:rFonts w:ascii="Cambria" w:hAnsi="Cambria"/>
          <w:i/>
          <w:iCs/>
          <w:sz w:val="22"/>
          <w:szCs w:val="22"/>
        </w:rPr>
        <w:t>Ecological Management &amp; Restoration</w:t>
      </w:r>
      <w:r w:rsidRPr="00934952">
        <w:rPr>
          <w:rFonts w:ascii="Cambria" w:hAnsi="Cambria"/>
          <w:sz w:val="22"/>
          <w:szCs w:val="22"/>
        </w:rPr>
        <w:t xml:space="preserve"> 15, 28-39.</w:t>
      </w:r>
      <w:r w:rsidR="00CA6D35" w:rsidRPr="00934952">
        <w:rPr>
          <w:rFonts w:ascii="Cambria" w:hAnsi="Cambria"/>
          <w:sz w:val="22"/>
          <w:szCs w:val="22"/>
        </w:rPr>
        <w:t xml:space="preserve"> </w:t>
      </w:r>
      <w:hyperlink r:id="rId25" w:history="1">
        <w:r w:rsidR="00CA6D35" w:rsidRPr="00934952">
          <w:rPr>
            <w:rStyle w:val="Hyperlink"/>
            <w:rFonts w:ascii="Cambria" w:hAnsi="Cambria"/>
            <w:sz w:val="22"/>
            <w:szCs w:val="22"/>
          </w:rPr>
          <w:t>https://doi.org/10.1111/emr.12093</w:t>
        </w:r>
      </w:hyperlink>
    </w:p>
    <w:p w14:paraId="0C42C5C1" w14:textId="276128B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Bayley PB (1995) Understanding large river-floodplain ecosystems. </w:t>
      </w:r>
      <w:r w:rsidRPr="00934952">
        <w:rPr>
          <w:rFonts w:ascii="Cambria" w:hAnsi="Cambria"/>
          <w:i/>
          <w:iCs/>
          <w:sz w:val="22"/>
          <w:szCs w:val="22"/>
        </w:rPr>
        <w:t>BioScience</w:t>
      </w:r>
      <w:r w:rsidRPr="00934952">
        <w:rPr>
          <w:rFonts w:ascii="Cambria" w:hAnsi="Cambria"/>
          <w:sz w:val="22"/>
          <w:szCs w:val="22"/>
        </w:rPr>
        <w:t xml:space="preserve"> 45</w:t>
      </w:r>
      <w:r w:rsidR="00662FA1" w:rsidRPr="00934952">
        <w:rPr>
          <w:rFonts w:ascii="Cambria" w:hAnsi="Cambria"/>
          <w:sz w:val="22"/>
          <w:szCs w:val="22"/>
        </w:rPr>
        <w:t>(</w:t>
      </w:r>
      <w:r w:rsidRPr="00934952">
        <w:rPr>
          <w:rFonts w:ascii="Cambria" w:hAnsi="Cambria"/>
          <w:sz w:val="22"/>
          <w:szCs w:val="22"/>
        </w:rPr>
        <w:t>3</w:t>
      </w:r>
      <w:r w:rsidR="00662FA1" w:rsidRPr="00934952">
        <w:rPr>
          <w:rFonts w:ascii="Cambria" w:hAnsi="Cambria"/>
          <w:sz w:val="22"/>
          <w:szCs w:val="22"/>
        </w:rPr>
        <w:t>)</w:t>
      </w:r>
      <w:r w:rsidRPr="00934952">
        <w:rPr>
          <w:rFonts w:ascii="Cambria" w:hAnsi="Cambria"/>
          <w:sz w:val="22"/>
          <w:szCs w:val="22"/>
        </w:rPr>
        <w:t>, 153–158.</w:t>
      </w:r>
      <w:r w:rsidR="00CA6D35" w:rsidRPr="00934952">
        <w:rPr>
          <w:rFonts w:ascii="Cambria" w:hAnsi="Cambria"/>
          <w:sz w:val="22"/>
          <w:szCs w:val="22"/>
        </w:rPr>
        <w:t xml:space="preserve"> </w:t>
      </w:r>
      <w:hyperlink r:id="rId26" w:history="1">
        <w:r w:rsidR="00CA6D35" w:rsidRPr="00934952">
          <w:rPr>
            <w:rStyle w:val="Hyperlink"/>
            <w:rFonts w:ascii="Cambria" w:hAnsi="Cambria"/>
            <w:sz w:val="22"/>
            <w:szCs w:val="22"/>
          </w:rPr>
          <w:t>https://doi.org/10.2307/1312554</w:t>
        </w:r>
      </w:hyperlink>
    </w:p>
    <w:p w14:paraId="78A938E8" w14:textId="5562EBBC"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Beaumont LJ, Hartenthaler T, Keatley MR &amp; Chambers LE (2015) Shifting time: recent changes to the phenology of Australian species. </w:t>
      </w:r>
      <w:r w:rsidRPr="00934952">
        <w:rPr>
          <w:rFonts w:ascii="Cambria" w:hAnsi="Cambria"/>
          <w:i/>
          <w:iCs/>
          <w:sz w:val="22"/>
          <w:szCs w:val="22"/>
        </w:rPr>
        <w:t>Climate Research</w:t>
      </w:r>
      <w:r w:rsidRPr="00934952">
        <w:rPr>
          <w:rFonts w:ascii="Cambria" w:hAnsi="Cambria"/>
          <w:sz w:val="22"/>
          <w:szCs w:val="22"/>
        </w:rPr>
        <w:t xml:space="preserve"> 63, 203</w:t>
      </w:r>
      <w:r w:rsidR="00662FA1" w:rsidRPr="00934952">
        <w:rPr>
          <w:rFonts w:ascii="Cambria" w:hAnsi="Cambria"/>
          <w:sz w:val="22"/>
          <w:szCs w:val="22"/>
        </w:rPr>
        <w:t>–</w:t>
      </w:r>
      <w:r w:rsidRPr="00934952">
        <w:rPr>
          <w:rFonts w:ascii="Cambria" w:hAnsi="Cambria"/>
          <w:sz w:val="22"/>
          <w:szCs w:val="22"/>
        </w:rPr>
        <w:t>214.</w:t>
      </w:r>
      <w:r w:rsidR="00CA6D35" w:rsidRPr="00934952">
        <w:rPr>
          <w:rFonts w:ascii="Cambria" w:hAnsi="Cambria"/>
          <w:sz w:val="22"/>
          <w:szCs w:val="22"/>
        </w:rPr>
        <w:t xml:space="preserve"> </w:t>
      </w:r>
      <w:hyperlink r:id="rId27" w:history="1">
        <w:r w:rsidR="00CA6D35" w:rsidRPr="00934952">
          <w:rPr>
            <w:rStyle w:val="Hyperlink"/>
            <w:rFonts w:ascii="Cambria" w:hAnsi="Cambria"/>
            <w:sz w:val="22"/>
            <w:szCs w:val="22"/>
          </w:rPr>
          <w:t>https://doi.org/10.3354/cr01294</w:t>
        </w:r>
      </w:hyperlink>
    </w:p>
    <w:p w14:paraId="039C53D8" w14:textId="3329C0B2" w:rsidR="00E568B6" w:rsidRPr="00934952" w:rsidRDefault="009B7468" w:rsidP="00E568B6">
      <w:pPr>
        <w:spacing w:before="200" w:after="0"/>
        <w:ind w:left="426" w:hanging="426"/>
        <w:rPr>
          <w:rFonts w:ascii="Cambria" w:hAnsi="Cambria"/>
          <w:color w:val="0000FF"/>
          <w:sz w:val="22"/>
          <w:szCs w:val="22"/>
          <w:u w:val="single"/>
        </w:rPr>
      </w:pPr>
      <w:r w:rsidRPr="00934952">
        <w:rPr>
          <w:rFonts w:ascii="Cambria" w:hAnsi="Cambria"/>
          <w:sz w:val="22"/>
          <w:szCs w:val="22"/>
        </w:rPr>
        <w:t xml:space="preserve">Becher J, Englisch C, Griebler C &amp; Bayer P (2022) </w:t>
      </w:r>
      <w:r w:rsidR="00491C6E" w:rsidRPr="00934952">
        <w:rPr>
          <w:rFonts w:ascii="Cambria" w:hAnsi="Cambria"/>
          <w:sz w:val="22"/>
          <w:szCs w:val="22"/>
        </w:rPr>
        <w:t xml:space="preserve">Groundwater fauna downtown – Drivers, impacts and implications for subsurface ecosystems in urban areas. </w:t>
      </w:r>
      <w:r w:rsidR="00491C6E" w:rsidRPr="00934952">
        <w:rPr>
          <w:rFonts w:ascii="Cambria" w:hAnsi="Cambria"/>
          <w:i/>
          <w:iCs/>
          <w:sz w:val="22"/>
          <w:szCs w:val="22"/>
        </w:rPr>
        <w:t>Journal of Contaminant Hydrology</w:t>
      </w:r>
      <w:r w:rsidR="00491C6E" w:rsidRPr="00934952">
        <w:rPr>
          <w:rFonts w:ascii="Cambria" w:hAnsi="Cambria"/>
          <w:sz w:val="22"/>
          <w:szCs w:val="22"/>
        </w:rPr>
        <w:t xml:space="preserve"> 248</w:t>
      </w:r>
      <w:r w:rsidR="00DC35DA" w:rsidRPr="00934952">
        <w:rPr>
          <w:rFonts w:ascii="Cambria" w:hAnsi="Cambria"/>
          <w:sz w:val="22"/>
          <w:szCs w:val="22"/>
        </w:rPr>
        <w:t>,</w:t>
      </w:r>
      <w:r w:rsidR="00491C6E" w:rsidRPr="00934952">
        <w:rPr>
          <w:rFonts w:ascii="Cambria" w:hAnsi="Cambria"/>
          <w:sz w:val="22"/>
          <w:szCs w:val="22"/>
        </w:rPr>
        <w:t xml:space="preserve"> 104021</w:t>
      </w:r>
      <w:r w:rsidR="007765C3" w:rsidRPr="00934952">
        <w:rPr>
          <w:rFonts w:ascii="Cambria" w:hAnsi="Cambria"/>
          <w:sz w:val="22"/>
          <w:szCs w:val="22"/>
        </w:rPr>
        <w:t xml:space="preserve"> </w:t>
      </w:r>
      <w:hyperlink r:id="rId28" w:history="1">
        <w:r w:rsidR="007765C3" w:rsidRPr="00934952">
          <w:rPr>
            <w:rStyle w:val="Hyperlink"/>
            <w:rFonts w:ascii="Cambria" w:hAnsi="Cambria"/>
            <w:sz w:val="22"/>
            <w:szCs w:val="22"/>
          </w:rPr>
          <w:t>https://doi.org/10.1016/j.jconhyd.2022.104021</w:t>
        </w:r>
      </w:hyperlink>
    </w:p>
    <w:p w14:paraId="5009F6C0" w14:textId="35EE7F35" w:rsidR="00E568B6" w:rsidRPr="00934952" w:rsidRDefault="00E568B6" w:rsidP="00E568B6">
      <w:pPr>
        <w:spacing w:before="200" w:after="0"/>
        <w:ind w:left="426" w:hanging="426"/>
        <w:rPr>
          <w:rFonts w:ascii="Cambria" w:hAnsi="Cambria" w:cs="GoudyOlSt BT"/>
          <w:color w:val="211D1E"/>
          <w:sz w:val="22"/>
          <w:szCs w:val="22"/>
        </w:rPr>
      </w:pPr>
      <w:r w:rsidRPr="00934952">
        <w:rPr>
          <w:rFonts w:ascii="Cambria" w:hAnsi="Cambria" w:cs="GoudyOlSt BT"/>
          <w:color w:val="211D1E"/>
          <w:sz w:val="22"/>
          <w:szCs w:val="22"/>
        </w:rPr>
        <w:t xml:space="preserve">Becker JA, Tweedie A, Gilligan D, Asmus M </w:t>
      </w:r>
      <w:r w:rsidR="004068ED" w:rsidRPr="00934952">
        <w:rPr>
          <w:rFonts w:ascii="Cambria" w:hAnsi="Cambria" w:cs="GoudyOlSt BT"/>
          <w:color w:val="211D1E"/>
          <w:sz w:val="22"/>
          <w:szCs w:val="22"/>
        </w:rPr>
        <w:t xml:space="preserve">&amp; </w:t>
      </w:r>
      <w:r w:rsidRPr="00934952">
        <w:rPr>
          <w:rFonts w:ascii="Cambria" w:hAnsi="Cambria" w:cs="GoudyOlSt BT"/>
          <w:color w:val="211D1E"/>
          <w:sz w:val="22"/>
          <w:szCs w:val="22"/>
        </w:rPr>
        <w:t xml:space="preserve">Whittington RJ (2013) Experimental Infection of Australian Freshwater Fish with Epizootic Haematopoietic Necrosis Virus (EHNV). </w:t>
      </w:r>
      <w:r w:rsidRPr="00934952">
        <w:rPr>
          <w:rFonts w:ascii="Cambria" w:hAnsi="Cambria" w:cs="GoudyOlSt BT"/>
          <w:i/>
          <w:iCs/>
          <w:color w:val="211D1E"/>
          <w:sz w:val="22"/>
          <w:szCs w:val="22"/>
        </w:rPr>
        <w:t xml:space="preserve">Journal of Aquatic Animal Health </w:t>
      </w:r>
      <w:r w:rsidRPr="00934952">
        <w:rPr>
          <w:rFonts w:ascii="Cambria" w:hAnsi="Cambria" w:cs="GoudyOlSt BT"/>
          <w:color w:val="211D1E"/>
          <w:sz w:val="22"/>
          <w:szCs w:val="22"/>
        </w:rPr>
        <w:t>25, 66–76</w:t>
      </w:r>
      <w:r w:rsidR="00576CE9" w:rsidRPr="00934952">
        <w:rPr>
          <w:rFonts w:ascii="Cambria" w:hAnsi="Cambria" w:cs="GoudyOlSt BT"/>
          <w:color w:val="211D1E"/>
          <w:sz w:val="22"/>
          <w:szCs w:val="22"/>
        </w:rPr>
        <w:t xml:space="preserve">. </w:t>
      </w:r>
      <w:hyperlink r:id="rId29" w:history="1">
        <w:r w:rsidR="004068ED" w:rsidRPr="00934952">
          <w:rPr>
            <w:rStyle w:val="Hyperlink"/>
            <w:rFonts w:ascii="Cambria" w:hAnsi="Cambria" w:cs="GoudyOlSt BT"/>
            <w:sz w:val="22"/>
            <w:szCs w:val="22"/>
          </w:rPr>
          <w:t>http://dx.doi.org/10.1080/08997659.2012.747451</w:t>
        </w:r>
      </w:hyperlink>
    </w:p>
    <w:p w14:paraId="62A5C102" w14:textId="4EFA788B" w:rsidR="00FB7947" w:rsidRPr="00934952" w:rsidRDefault="00AA5BAD" w:rsidP="00FB7947">
      <w:pPr>
        <w:spacing w:before="200" w:after="0"/>
        <w:ind w:left="426" w:hanging="426"/>
        <w:rPr>
          <w:rFonts w:ascii="Cambria" w:hAnsi="Cambria"/>
          <w:sz w:val="22"/>
          <w:szCs w:val="22"/>
        </w:rPr>
      </w:pPr>
      <w:r w:rsidRPr="00934952">
        <w:rPr>
          <w:rFonts w:ascii="Cambria" w:hAnsi="Cambria"/>
          <w:sz w:val="22"/>
          <w:szCs w:val="22"/>
        </w:rPr>
        <w:t>Be</w:t>
      </w:r>
      <w:r w:rsidR="003E4E3C" w:rsidRPr="00934952">
        <w:rPr>
          <w:rFonts w:ascii="Cambria" w:hAnsi="Cambria"/>
          <w:sz w:val="22"/>
          <w:szCs w:val="22"/>
        </w:rPr>
        <w:t>heregaray</w:t>
      </w:r>
      <w:r w:rsidR="00DE74A0" w:rsidRPr="00934952">
        <w:rPr>
          <w:rFonts w:ascii="Cambria" w:hAnsi="Cambria"/>
          <w:sz w:val="22"/>
          <w:szCs w:val="22"/>
        </w:rPr>
        <w:t xml:space="preserve"> L</w:t>
      </w:r>
      <w:r w:rsidR="00A52001" w:rsidRPr="00934952">
        <w:rPr>
          <w:rFonts w:ascii="Cambria" w:hAnsi="Cambria"/>
          <w:sz w:val="22"/>
          <w:szCs w:val="22"/>
        </w:rPr>
        <w:t xml:space="preserve">, Attard C, </w:t>
      </w:r>
      <w:r w:rsidR="001C7A7E" w:rsidRPr="00934952">
        <w:rPr>
          <w:rFonts w:ascii="Cambria" w:hAnsi="Cambria"/>
          <w:sz w:val="22"/>
          <w:szCs w:val="22"/>
        </w:rPr>
        <w:t>Brauer C, Whiterod</w:t>
      </w:r>
      <w:r w:rsidR="00656E13" w:rsidRPr="00934952">
        <w:rPr>
          <w:rFonts w:ascii="Cambria" w:hAnsi="Cambria"/>
          <w:sz w:val="22"/>
          <w:szCs w:val="22"/>
        </w:rPr>
        <w:t xml:space="preserve"> N, Wedderburn S</w:t>
      </w:r>
      <w:r w:rsidR="00C50B92" w:rsidRPr="00934952">
        <w:rPr>
          <w:rFonts w:ascii="Cambria" w:hAnsi="Cambria"/>
          <w:sz w:val="22"/>
          <w:szCs w:val="22"/>
        </w:rPr>
        <w:t xml:space="preserve"> &amp; Hammer M (</w:t>
      </w:r>
      <w:r w:rsidR="000A3BA0" w:rsidRPr="00934952">
        <w:rPr>
          <w:rFonts w:ascii="Cambria" w:hAnsi="Cambria"/>
          <w:sz w:val="22"/>
          <w:szCs w:val="22"/>
        </w:rPr>
        <w:t>20</w:t>
      </w:r>
      <w:r w:rsidR="00853448" w:rsidRPr="00934952">
        <w:rPr>
          <w:rFonts w:ascii="Cambria" w:hAnsi="Cambria"/>
          <w:sz w:val="22"/>
          <w:szCs w:val="22"/>
        </w:rPr>
        <w:t>21</w:t>
      </w:r>
      <w:r w:rsidR="000A3BA0" w:rsidRPr="00934952">
        <w:rPr>
          <w:rFonts w:ascii="Cambria" w:hAnsi="Cambria"/>
          <w:sz w:val="22"/>
          <w:szCs w:val="22"/>
        </w:rPr>
        <w:t>) Conser</w:t>
      </w:r>
      <w:r w:rsidR="007D0CD2" w:rsidRPr="00934952">
        <w:rPr>
          <w:rFonts w:ascii="Cambria" w:hAnsi="Cambria"/>
          <w:sz w:val="22"/>
          <w:szCs w:val="22"/>
        </w:rPr>
        <w:t>vation</w:t>
      </w:r>
      <w:r w:rsidR="00707E16" w:rsidRPr="00934952">
        <w:rPr>
          <w:rFonts w:ascii="Cambria" w:hAnsi="Cambria"/>
          <w:sz w:val="22"/>
          <w:szCs w:val="22"/>
        </w:rPr>
        <w:t xml:space="preserve"> breeding and rein</w:t>
      </w:r>
      <w:r w:rsidR="00EB4F76" w:rsidRPr="00934952">
        <w:rPr>
          <w:rFonts w:ascii="Cambria" w:hAnsi="Cambria"/>
          <w:sz w:val="22"/>
          <w:szCs w:val="22"/>
        </w:rPr>
        <w:t>troduction</w:t>
      </w:r>
      <w:r w:rsidR="00996DB6" w:rsidRPr="00934952">
        <w:rPr>
          <w:rFonts w:ascii="Cambria" w:hAnsi="Cambria"/>
          <w:sz w:val="22"/>
          <w:szCs w:val="22"/>
        </w:rPr>
        <w:t xml:space="preserve"> of pygmy perches in the lower Murray-</w:t>
      </w:r>
      <w:r w:rsidR="0024453D" w:rsidRPr="00934952">
        <w:rPr>
          <w:rFonts w:ascii="Cambria" w:hAnsi="Cambria"/>
          <w:sz w:val="22"/>
          <w:szCs w:val="22"/>
        </w:rPr>
        <w:t>Darling Basin, Australia:</w:t>
      </w:r>
      <w:r w:rsidR="00E90A08" w:rsidRPr="00934952">
        <w:rPr>
          <w:rFonts w:ascii="Cambria" w:hAnsi="Cambria"/>
          <w:sz w:val="22"/>
          <w:szCs w:val="22"/>
        </w:rPr>
        <w:t xml:space="preserve"> two similar species, two contrasting outcomes</w:t>
      </w:r>
      <w:r w:rsidR="003A5B1B" w:rsidRPr="00934952">
        <w:rPr>
          <w:rFonts w:ascii="Cambria" w:hAnsi="Cambria"/>
          <w:sz w:val="22"/>
          <w:szCs w:val="22"/>
        </w:rPr>
        <w:t>,</w:t>
      </w:r>
      <w:r w:rsidR="001835AC" w:rsidRPr="00934952">
        <w:rPr>
          <w:rFonts w:ascii="Cambria" w:hAnsi="Cambria"/>
          <w:sz w:val="22"/>
          <w:szCs w:val="22"/>
        </w:rPr>
        <w:t xml:space="preserve"> </w:t>
      </w:r>
      <w:r w:rsidR="003A5B1B" w:rsidRPr="00934952">
        <w:rPr>
          <w:rFonts w:ascii="Cambria" w:hAnsi="Cambria"/>
          <w:sz w:val="22"/>
          <w:szCs w:val="22"/>
        </w:rPr>
        <w:t>i</w:t>
      </w:r>
      <w:r w:rsidR="00350306" w:rsidRPr="00934952">
        <w:rPr>
          <w:rFonts w:ascii="Cambria" w:hAnsi="Cambria"/>
          <w:sz w:val="22"/>
          <w:szCs w:val="22"/>
        </w:rPr>
        <w:t xml:space="preserve">n </w:t>
      </w:r>
      <w:r w:rsidR="00B37253" w:rsidRPr="00934952">
        <w:rPr>
          <w:rFonts w:ascii="Cambria" w:hAnsi="Cambria"/>
          <w:sz w:val="22"/>
          <w:szCs w:val="22"/>
        </w:rPr>
        <w:t>PS Soorae</w:t>
      </w:r>
      <w:r w:rsidR="0025795D" w:rsidRPr="00934952">
        <w:rPr>
          <w:rFonts w:ascii="Cambria" w:hAnsi="Cambria"/>
          <w:sz w:val="22"/>
          <w:szCs w:val="22"/>
        </w:rPr>
        <w:t xml:space="preserve"> (</w:t>
      </w:r>
      <w:r w:rsidR="00A8181E" w:rsidRPr="00934952">
        <w:rPr>
          <w:rFonts w:ascii="Cambria" w:hAnsi="Cambria"/>
          <w:sz w:val="22"/>
          <w:szCs w:val="22"/>
        </w:rPr>
        <w:t>e</w:t>
      </w:r>
      <w:r w:rsidR="0025795D" w:rsidRPr="00934952">
        <w:rPr>
          <w:rFonts w:ascii="Cambria" w:hAnsi="Cambria"/>
          <w:sz w:val="22"/>
          <w:szCs w:val="22"/>
        </w:rPr>
        <w:t>d)</w:t>
      </w:r>
      <w:r w:rsidR="004F1023" w:rsidRPr="00934952">
        <w:rPr>
          <w:rFonts w:ascii="Cambria" w:hAnsi="Cambria"/>
          <w:sz w:val="22"/>
          <w:szCs w:val="22"/>
        </w:rPr>
        <w:t>,</w:t>
      </w:r>
      <w:r w:rsidR="00B37253" w:rsidRPr="00934952">
        <w:rPr>
          <w:rFonts w:ascii="Cambria" w:hAnsi="Cambria"/>
          <w:sz w:val="22"/>
          <w:szCs w:val="22"/>
        </w:rPr>
        <w:t xml:space="preserve"> </w:t>
      </w:r>
      <w:r w:rsidR="00FB1056" w:rsidRPr="00934952">
        <w:rPr>
          <w:rFonts w:ascii="Cambria" w:hAnsi="Cambria"/>
          <w:i/>
          <w:iCs/>
          <w:sz w:val="22"/>
          <w:szCs w:val="22"/>
        </w:rPr>
        <w:t>Global conservation translocation perspectives: 2021</w:t>
      </w:r>
      <w:r w:rsidR="009D0E18" w:rsidRPr="00934952">
        <w:rPr>
          <w:rFonts w:ascii="Cambria" w:hAnsi="Cambria"/>
          <w:i/>
          <w:iCs/>
          <w:sz w:val="22"/>
          <w:szCs w:val="22"/>
        </w:rPr>
        <w:t>.</w:t>
      </w:r>
      <w:r w:rsidR="00D217F3" w:rsidRPr="00934952">
        <w:rPr>
          <w:rFonts w:ascii="Cambria" w:hAnsi="Cambria"/>
          <w:i/>
          <w:iCs/>
          <w:sz w:val="22"/>
          <w:szCs w:val="22"/>
        </w:rPr>
        <w:t xml:space="preserve"> </w:t>
      </w:r>
      <w:r w:rsidR="00350306" w:rsidRPr="00934952">
        <w:rPr>
          <w:rFonts w:ascii="Cambria" w:hAnsi="Cambria"/>
          <w:i/>
          <w:iCs/>
          <w:sz w:val="22"/>
          <w:szCs w:val="22"/>
        </w:rPr>
        <w:t>Case studies from around the globe</w:t>
      </w:r>
      <w:r w:rsidR="00C1196A" w:rsidRPr="00934952">
        <w:rPr>
          <w:rFonts w:ascii="Cambria" w:hAnsi="Cambria"/>
          <w:sz w:val="22"/>
          <w:szCs w:val="22"/>
        </w:rPr>
        <w:t xml:space="preserve">. </w:t>
      </w:r>
      <w:r w:rsidR="00DB328E" w:rsidRPr="00934952">
        <w:rPr>
          <w:rFonts w:ascii="Cambria" w:hAnsi="Cambria"/>
          <w:sz w:val="22"/>
          <w:szCs w:val="22"/>
        </w:rPr>
        <w:t>Gland</w:t>
      </w:r>
      <w:r w:rsidR="00C61C59" w:rsidRPr="00934952">
        <w:rPr>
          <w:rFonts w:ascii="Cambria" w:hAnsi="Cambria"/>
          <w:sz w:val="22"/>
          <w:szCs w:val="22"/>
        </w:rPr>
        <w:t>,</w:t>
      </w:r>
      <w:r w:rsidR="00DB328E" w:rsidRPr="00934952">
        <w:rPr>
          <w:rFonts w:ascii="Cambria" w:hAnsi="Cambria"/>
          <w:sz w:val="22"/>
          <w:szCs w:val="22"/>
        </w:rPr>
        <w:t xml:space="preserve"> Switzerland</w:t>
      </w:r>
      <w:r w:rsidR="00C61C59" w:rsidRPr="00934952">
        <w:rPr>
          <w:rFonts w:ascii="Cambria" w:hAnsi="Cambria"/>
          <w:sz w:val="22"/>
          <w:szCs w:val="22"/>
        </w:rPr>
        <w:t xml:space="preserve">. </w:t>
      </w:r>
      <w:r w:rsidR="00DB328E" w:rsidRPr="00934952">
        <w:rPr>
          <w:rFonts w:ascii="Cambria" w:hAnsi="Cambria"/>
          <w:sz w:val="22"/>
          <w:szCs w:val="22"/>
        </w:rPr>
        <w:t>IUCN SSC Conservation Translocation Specialist Group</w:t>
      </w:r>
      <w:r w:rsidR="00774F89" w:rsidRPr="00934952">
        <w:rPr>
          <w:rFonts w:ascii="Cambria" w:hAnsi="Cambria"/>
          <w:sz w:val="22"/>
          <w:szCs w:val="22"/>
        </w:rPr>
        <w:t>. pp</w:t>
      </w:r>
      <w:r w:rsidR="00011887" w:rsidRPr="00934952">
        <w:rPr>
          <w:rFonts w:ascii="Cambria" w:hAnsi="Cambria"/>
          <w:sz w:val="22"/>
          <w:szCs w:val="22"/>
        </w:rPr>
        <w:t>.</w:t>
      </w:r>
      <w:r w:rsidR="007D3EEA" w:rsidRPr="00934952">
        <w:rPr>
          <w:rFonts w:ascii="Cambria" w:hAnsi="Cambria"/>
          <w:sz w:val="22"/>
          <w:szCs w:val="22"/>
        </w:rPr>
        <w:t xml:space="preserve"> 26–31. </w:t>
      </w:r>
      <w:hyperlink r:id="rId30" w:history="1">
        <w:r w:rsidR="00C61C59" w:rsidRPr="00934952">
          <w:rPr>
            <w:rStyle w:val="Hyperlink"/>
            <w:rFonts w:ascii="Cambria" w:eastAsia="Calibri" w:hAnsi="Cambria"/>
            <w:sz w:val="22"/>
            <w:szCs w:val="22"/>
            <w:shd w:val="clear" w:color="auto" w:fill="FFFFFF"/>
          </w:rPr>
          <w:t>https://portals.iucn.org/library/fr/node/49298</w:t>
        </w:r>
      </w:hyperlink>
    </w:p>
    <w:p w14:paraId="0EF901D5" w14:textId="7DCDFE6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Bennison GL &amp; Suter P (1990) Chapter 19: Macroinvertebrates,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01C7F8DD" w14:textId="3ED2458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Bennison GL, Hillman TJ &amp; Suter PJ (1989) </w:t>
      </w:r>
      <w:r w:rsidRPr="00934952">
        <w:rPr>
          <w:rFonts w:ascii="Cambria" w:hAnsi="Cambria"/>
          <w:i/>
          <w:iCs/>
          <w:sz w:val="22"/>
          <w:szCs w:val="22"/>
        </w:rPr>
        <w:t>Macroinvertebrates of the River Murray - survey and monitoring 1980 to 1985</w:t>
      </w:r>
      <w:r w:rsidRPr="00934952">
        <w:rPr>
          <w:rFonts w:ascii="Cambria" w:hAnsi="Cambria"/>
          <w:sz w:val="22"/>
          <w:szCs w:val="22"/>
        </w:rPr>
        <w:t>. Murray-Darling Basin Commission, Canberra.</w:t>
      </w:r>
    </w:p>
    <w:p w14:paraId="6FA2D767" w14:textId="462CFB1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Benson JS, Allen CB, Togher C &amp; Lemmon J (2006) New South Wales vegetation classification and assessment: Part 1 Plant communities of the NSW western plains. </w:t>
      </w:r>
      <w:r w:rsidRPr="00934952">
        <w:rPr>
          <w:rFonts w:ascii="Cambria" w:hAnsi="Cambria"/>
          <w:i/>
          <w:iCs/>
          <w:sz w:val="22"/>
          <w:szCs w:val="22"/>
        </w:rPr>
        <w:t>Cunninghamia</w:t>
      </w:r>
      <w:r w:rsidR="00310109" w:rsidRPr="00934952">
        <w:rPr>
          <w:rFonts w:ascii="Cambria" w:hAnsi="Cambria"/>
          <w:sz w:val="22"/>
          <w:szCs w:val="22"/>
        </w:rPr>
        <w:t> </w:t>
      </w:r>
      <w:r w:rsidRPr="00934952">
        <w:rPr>
          <w:rFonts w:ascii="Cambria" w:hAnsi="Cambria"/>
          <w:sz w:val="22"/>
          <w:szCs w:val="22"/>
        </w:rPr>
        <w:t>9</w:t>
      </w:r>
      <w:r w:rsidR="00CA6D35" w:rsidRPr="00934952">
        <w:rPr>
          <w:rFonts w:ascii="Cambria" w:hAnsi="Cambria"/>
          <w:sz w:val="22"/>
          <w:szCs w:val="22"/>
        </w:rPr>
        <w:t>(3)</w:t>
      </w:r>
      <w:r w:rsidRPr="00934952">
        <w:rPr>
          <w:rFonts w:ascii="Cambria" w:hAnsi="Cambria"/>
          <w:sz w:val="22"/>
          <w:szCs w:val="22"/>
        </w:rPr>
        <w:t>, 3</w:t>
      </w:r>
      <w:r w:rsidR="00CA6D35" w:rsidRPr="00934952">
        <w:rPr>
          <w:rFonts w:ascii="Cambria" w:hAnsi="Cambria"/>
          <w:sz w:val="22"/>
          <w:szCs w:val="22"/>
        </w:rPr>
        <w:t>83</w:t>
      </w:r>
      <w:r w:rsidRPr="00934952">
        <w:rPr>
          <w:rFonts w:ascii="Cambria" w:hAnsi="Cambria"/>
          <w:sz w:val="22"/>
          <w:szCs w:val="22"/>
        </w:rPr>
        <w:t>–450.</w:t>
      </w:r>
    </w:p>
    <w:p w14:paraId="552E6F33" w14:textId="67AB6E5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bCs/>
          <w:sz w:val="22"/>
          <w:szCs w:val="22"/>
        </w:rPr>
        <w:t xml:space="preserve">Benson JS, Richards PG, Waller S &amp; Allen CB (2010) </w:t>
      </w:r>
      <w:r w:rsidRPr="00934952">
        <w:rPr>
          <w:rFonts w:ascii="Cambria" w:hAnsi="Cambria"/>
          <w:sz w:val="22"/>
          <w:szCs w:val="22"/>
        </w:rPr>
        <w:t xml:space="preserve">New South Wales vegetation classification and assessment: Part 3 Plant communities of the NSW Brigalow Belt South, Nandewar and west New England bioregions and update of NSW western plains and south-western slopes plant communities. Version 3 of the NSWVCA database. </w:t>
      </w:r>
      <w:r w:rsidRPr="00934952">
        <w:rPr>
          <w:rFonts w:ascii="Cambria" w:hAnsi="Cambria"/>
          <w:i/>
          <w:iCs/>
          <w:sz w:val="22"/>
          <w:szCs w:val="22"/>
        </w:rPr>
        <w:t>Cunninghamia</w:t>
      </w:r>
      <w:r w:rsidRPr="00934952">
        <w:rPr>
          <w:rFonts w:ascii="Cambria" w:hAnsi="Cambria"/>
          <w:sz w:val="22"/>
          <w:szCs w:val="22"/>
        </w:rPr>
        <w:t xml:space="preserve"> 11</w:t>
      </w:r>
      <w:r w:rsidR="00767C5D" w:rsidRPr="00934952">
        <w:rPr>
          <w:rFonts w:ascii="Cambria" w:hAnsi="Cambria"/>
          <w:sz w:val="22"/>
          <w:szCs w:val="22"/>
        </w:rPr>
        <w:t>(4)</w:t>
      </w:r>
      <w:r w:rsidRPr="00934952">
        <w:rPr>
          <w:rFonts w:ascii="Cambria" w:hAnsi="Cambria"/>
          <w:sz w:val="22"/>
          <w:szCs w:val="22"/>
        </w:rPr>
        <w:t>, 457–579.</w:t>
      </w:r>
    </w:p>
    <w:p w14:paraId="716CCDC4" w14:textId="79EF3FE3"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Beranek CT, Clulow J &amp; Mahony M (2020</w:t>
      </w:r>
      <w:r w:rsidR="00774F89" w:rsidRPr="00934952">
        <w:rPr>
          <w:rFonts w:ascii="Cambria" w:hAnsi="Cambria"/>
          <w:sz w:val="22"/>
          <w:szCs w:val="22"/>
        </w:rPr>
        <w:t>)</w:t>
      </w:r>
      <w:r w:rsidRPr="00934952">
        <w:rPr>
          <w:rFonts w:ascii="Cambria" w:hAnsi="Cambria"/>
          <w:sz w:val="22"/>
          <w:szCs w:val="22"/>
        </w:rPr>
        <w:t xml:space="preserve"> Wetland restoration for the threatened green and golden bell frog (</w:t>
      </w:r>
      <w:r w:rsidRPr="00934952">
        <w:rPr>
          <w:rFonts w:ascii="Cambria" w:hAnsi="Cambria"/>
          <w:i/>
          <w:iCs/>
          <w:sz w:val="22"/>
          <w:szCs w:val="22"/>
        </w:rPr>
        <w:t>Litoria aurea</w:t>
      </w:r>
      <w:r w:rsidRPr="00934952">
        <w:rPr>
          <w:rFonts w:ascii="Cambria" w:hAnsi="Cambria"/>
          <w:sz w:val="22"/>
          <w:szCs w:val="22"/>
        </w:rPr>
        <w:t xml:space="preserve">): Development of a breeding habitat designed to passively manage chytrid-induced amphibian disease and exotic fish. </w:t>
      </w:r>
      <w:r w:rsidRPr="00934952">
        <w:rPr>
          <w:rFonts w:ascii="Cambria" w:hAnsi="Cambria"/>
          <w:i/>
          <w:iCs/>
          <w:sz w:val="22"/>
          <w:szCs w:val="22"/>
        </w:rPr>
        <w:t>Natural Areas Journal</w:t>
      </w:r>
      <w:r w:rsidRPr="00934952">
        <w:rPr>
          <w:rFonts w:ascii="Cambria" w:hAnsi="Cambria"/>
          <w:sz w:val="22"/>
          <w:szCs w:val="22"/>
        </w:rPr>
        <w:t xml:space="preserve"> 40</w:t>
      </w:r>
      <w:r w:rsidR="00CF77EC" w:rsidRPr="00934952">
        <w:rPr>
          <w:rFonts w:ascii="Cambria" w:hAnsi="Cambria"/>
          <w:sz w:val="22"/>
          <w:szCs w:val="22"/>
        </w:rPr>
        <w:t>(</w:t>
      </w:r>
      <w:r w:rsidRPr="00934952">
        <w:rPr>
          <w:rFonts w:ascii="Cambria" w:hAnsi="Cambria"/>
          <w:sz w:val="22"/>
          <w:szCs w:val="22"/>
        </w:rPr>
        <w:t>4</w:t>
      </w:r>
      <w:r w:rsidR="00CF77EC" w:rsidRPr="00934952">
        <w:rPr>
          <w:rFonts w:ascii="Cambria" w:hAnsi="Cambria"/>
          <w:sz w:val="22"/>
          <w:szCs w:val="22"/>
        </w:rPr>
        <w:t>)</w:t>
      </w:r>
      <w:r w:rsidRPr="00934952">
        <w:rPr>
          <w:rFonts w:ascii="Cambria" w:hAnsi="Cambria"/>
          <w:sz w:val="22"/>
          <w:szCs w:val="22"/>
        </w:rPr>
        <w:t xml:space="preserve">, </w:t>
      </w:r>
      <w:r w:rsidR="00D014AD" w:rsidRPr="00934952">
        <w:rPr>
          <w:rFonts w:ascii="Cambria" w:hAnsi="Cambria"/>
          <w:sz w:val="22"/>
          <w:szCs w:val="22"/>
        </w:rPr>
        <w:br/>
      </w:r>
      <w:r w:rsidRPr="00934952">
        <w:rPr>
          <w:rFonts w:ascii="Cambria" w:hAnsi="Cambria"/>
          <w:sz w:val="22"/>
          <w:szCs w:val="22"/>
        </w:rPr>
        <w:t>362</w:t>
      </w:r>
      <w:r w:rsidR="00EE4E98" w:rsidRPr="00934952">
        <w:rPr>
          <w:rFonts w:ascii="Cambria" w:hAnsi="Cambria"/>
          <w:sz w:val="22"/>
          <w:szCs w:val="22"/>
        </w:rPr>
        <w:t>–</w:t>
      </w:r>
      <w:r w:rsidRPr="00934952">
        <w:rPr>
          <w:rFonts w:ascii="Cambria" w:hAnsi="Cambria"/>
          <w:sz w:val="22"/>
          <w:szCs w:val="22"/>
        </w:rPr>
        <w:t>374.</w:t>
      </w:r>
      <w:r w:rsidR="003F3824" w:rsidRPr="00934952">
        <w:rPr>
          <w:rFonts w:ascii="Cambria" w:hAnsi="Cambria"/>
          <w:sz w:val="22"/>
          <w:szCs w:val="22"/>
        </w:rPr>
        <w:t xml:space="preserve"> </w:t>
      </w:r>
      <w:hyperlink r:id="rId31" w:history="1">
        <w:r w:rsidR="003F3824" w:rsidRPr="00934952">
          <w:rPr>
            <w:rStyle w:val="Hyperlink"/>
            <w:rFonts w:ascii="Cambria" w:hAnsi="Cambria"/>
            <w:sz w:val="22"/>
            <w:szCs w:val="22"/>
          </w:rPr>
          <w:t>https://doi.org/10.3375/043.040.0409</w:t>
        </w:r>
      </w:hyperlink>
    </w:p>
    <w:p w14:paraId="5D505B6E" w14:textId="2FBD8E8C" w:rsidR="007E675F" w:rsidRPr="00934952" w:rsidRDefault="007E675F" w:rsidP="007E675F">
      <w:pPr>
        <w:pStyle w:val="ginabiblio"/>
        <w:spacing w:before="200" w:after="0"/>
        <w:ind w:left="425" w:hanging="425"/>
        <w:rPr>
          <w:rFonts w:ascii="Cambria" w:hAnsi="Cambria"/>
          <w:sz w:val="22"/>
          <w:szCs w:val="22"/>
        </w:rPr>
      </w:pPr>
      <w:r w:rsidRPr="00934952">
        <w:rPr>
          <w:rFonts w:ascii="Cambria" w:hAnsi="Cambria"/>
          <w:sz w:val="22"/>
          <w:szCs w:val="22"/>
        </w:rPr>
        <w:t>Berens</w:t>
      </w:r>
      <w:r w:rsidR="00E66421" w:rsidRPr="00934952">
        <w:rPr>
          <w:rFonts w:ascii="Cambria" w:hAnsi="Cambria"/>
          <w:sz w:val="22"/>
          <w:szCs w:val="22"/>
        </w:rPr>
        <w:t xml:space="preserve"> V</w:t>
      </w:r>
      <w:r w:rsidRPr="00934952">
        <w:rPr>
          <w:rFonts w:ascii="Cambria" w:hAnsi="Cambria"/>
          <w:sz w:val="22"/>
          <w:szCs w:val="22"/>
        </w:rPr>
        <w:t>, White</w:t>
      </w:r>
      <w:r w:rsidR="00E66421" w:rsidRPr="00934952">
        <w:rPr>
          <w:rFonts w:ascii="Cambria" w:hAnsi="Cambria"/>
          <w:sz w:val="22"/>
          <w:szCs w:val="22"/>
        </w:rPr>
        <w:t xml:space="preserve"> MG</w:t>
      </w:r>
      <w:r w:rsidRPr="00934952">
        <w:rPr>
          <w:rFonts w:ascii="Cambria" w:hAnsi="Cambria"/>
          <w:sz w:val="22"/>
          <w:szCs w:val="22"/>
        </w:rPr>
        <w:t>, Souter</w:t>
      </w:r>
      <w:r w:rsidR="00E66421" w:rsidRPr="00934952">
        <w:rPr>
          <w:rFonts w:ascii="Cambria" w:hAnsi="Cambria"/>
          <w:sz w:val="22"/>
          <w:szCs w:val="22"/>
        </w:rPr>
        <w:t xml:space="preserve"> NJ</w:t>
      </w:r>
      <w:r w:rsidRPr="00934952">
        <w:rPr>
          <w:rFonts w:ascii="Cambria" w:hAnsi="Cambria"/>
          <w:sz w:val="22"/>
          <w:szCs w:val="22"/>
        </w:rPr>
        <w:t>, Holland</w:t>
      </w:r>
      <w:r w:rsidR="00E66421" w:rsidRPr="00934952">
        <w:rPr>
          <w:rFonts w:ascii="Cambria" w:hAnsi="Cambria"/>
          <w:sz w:val="22"/>
          <w:szCs w:val="22"/>
        </w:rPr>
        <w:t xml:space="preserve"> KL</w:t>
      </w:r>
      <w:r w:rsidRPr="00934952">
        <w:rPr>
          <w:rFonts w:ascii="Cambria" w:hAnsi="Cambria"/>
          <w:sz w:val="22"/>
          <w:szCs w:val="22"/>
        </w:rPr>
        <w:t>, Jolly</w:t>
      </w:r>
      <w:r w:rsidR="00E66421" w:rsidRPr="00934952">
        <w:rPr>
          <w:rFonts w:ascii="Cambria" w:hAnsi="Cambria"/>
          <w:sz w:val="22"/>
          <w:szCs w:val="22"/>
        </w:rPr>
        <w:t xml:space="preserve"> ID</w:t>
      </w:r>
      <w:r w:rsidRPr="00934952">
        <w:rPr>
          <w:rFonts w:ascii="Cambria" w:hAnsi="Cambria"/>
          <w:sz w:val="22"/>
          <w:szCs w:val="22"/>
        </w:rPr>
        <w:t>, Hatch</w:t>
      </w:r>
      <w:r w:rsidR="00E66421" w:rsidRPr="00934952">
        <w:rPr>
          <w:rFonts w:ascii="Cambria" w:hAnsi="Cambria"/>
          <w:sz w:val="22"/>
          <w:szCs w:val="22"/>
        </w:rPr>
        <w:t xml:space="preserve"> MA</w:t>
      </w:r>
      <w:r w:rsidRPr="00934952">
        <w:rPr>
          <w:rFonts w:ascii="Cambria" w:hAnsi="Cambria"/>
          <w:sz w:val="22"/>
          <w:szCs w:val="22"/>
        </w:rPr>
        <w:t>, Fitzpatrick</w:t>
      </w:r>
      <w:r w:rsidR="00E66421" w:rsidRPr="00934952">
        <w:rPr>
          <w:rFonts w:ascii="Cambria" w:hAnsi="Cambria"/>
          <w:sz w:val="22"/>
          <w:szCs w:val="22"/>
        </w:rPr>
        <w:t xml:space="preserve"> AD</w:t>
      </w:r>
      <w:r w:rsidRPr="00934952">
        <w:rPr>
          <w:rFonts w:ascii="Cambria" w:hAnsi="Cambria"/>
          <w:sz w:val="22"/>
          <w:szCs w:val="22"/>
        </w:rPr>
        <w:t>,</w:t>
      </w:r>
      <w:r w:rsidR="00BA56B1" w:rsidRPr="00934952">
        <w:rPr>
          <w:rFonts w:ascii="Cambria" w:hAnsi="Cambria"/>
          <w:sz w:val="22"/>
          <w:szCs w:val="22"/>
        </w:rPr>
        <w:t xml:space="preserve"> </w:t>
      </w:r>
      <w:r w:rsidRPr="00934952">
        <w:rPr>
          <w:rFonts w:ascii="Cambria" w:hAnsi="Cambria"/>
          <w:sz w:val="22"/>
          <w:szCs w:val="22"/>
        </w:rPr>
        <w:t>Munday</w:t>
      </w:r>
      <w:r w:rsidR="00E66421" w:rsidRPr="00934952">
        <w:rPr>
          <w:rFonts w:ascii="Cambria" w:hAnsi="Cambria"/>
          <w:sz w:val="22"/>
          <w:szCs w:val="22"/>
        </w:rPr>
        <w:t xml:space="preserve"> TJ</w:t>
      </w:r>
      <w:r w:rsidRPr="00934952">
        <w:rPr>
          <w:rFonts w:ascii="Cambria" w:hAnsi="Cambria"/>
          <w:sz w:val="22"/>
          <w:szCs w:val="22"/>
        </w:rPr>
        <w:t xml:space="preserve"> &amp; McEwan</w:t>
      </w:r>
      <w:r w:rsidR="00E66421" w:rsidRPr="00934952">
        <w:rPr>
          <w:rFonts w:ascii="Cambria" w:hAnsi="Cambria"/>
          <w:sz w:val="22"/>
          <w:szCs w:val="22"/>
        </w:rPr>
        <w:t xml:space="preserve"> KL</w:t>
      </w:r>
      <w:r w:rsidRPr="00934952">
        <w:rPr>
          <w:rFonts w:ascii="Cambria" w:hAnsi="Cambria"/>
          <w:sz w:val="22"/>
          <w:szCs w:val="22"/>
        </w:rPr>
        <w:t xml:space="preserve"> (2013) </w:t>
      </w:r>
      <w:r w:rsidR="00FB5D9A" w:rsidRPr="00934952">
        <w:rPr>
          <w:rFonts w:ascii="Cambria" w:hAnsi="Cambria"/>
          <w:sz w:val="22"/>
          <w:szCs w:val="22"/>
        </w:rPr>
        <w:t xml:space="preserve">Chapter 20. </w:t>
      </w:r>
      <w:r w:rsidRPr="00934952">
        <w:rPr>
          <w:rFonts w:ascii="Cambria" w:hAnsi="Cambria"/>
          <w:sz w:val="22"/>
          <w:szCs w:val="22"/>
        </w:rPr>
        <w:t xml:space="preserve">Surface water, groundwater and ecological interactions along the River </w:t>
      </w:r>
      <w:r w:rsidRPr="00934952">
        <w:rPr>
          <w:rFonts w:ascii="Cambria" w:hAnsi="Cambria"/>
          <w:sz w:val="22"/>
          <w:szCs w:val="22"/>
        </w:rPr>
        <w:lastRenderedPageBreak/>
        <w:t>Murray. A pilot study of management initiatives at the Bookpurnong Floodplain, South Australia</w:t>
      </w:r>
      <w:r w:rsidR="00D92DAE" w:rsidRPr="00934952">
        <w:rPr>
          <w:rFonts w:ascii="Cambria" w:hAnsi="Cambria"/>
          <w:sz w:val="22"/>
          <w:szCs w:val="22"/>
        </w:rPr>
        <w:t>, in</w:t>
      </w:r>
      <w:r w:rsidRPr="00934952">
        <w:rPr>
          <w:rFonts w:ascii="Cambria" w:hAnsi="Cambria"/>
          <w:sz w:val="22"/>
          <w:szCs w:val="22"/>
        </w:rPr>
        <w:t xml:space="preserve"> </w:t>
      </w:r>
      <w:r w:rsidR="00D92DAE" w:rsidRPr="00934952">
        <w:rPr>
          <w:rFonts w:ascii="Cambria" w:hAnsi="Cambria"/>
          <w:sz w:val="22"/>
          <w:szCs w:val="22"/>
        </w:rPr>
        <w:t>L Ribeiro, TY Stigter, A Chambel, MT Condesso de Melo, JP</w:t>
      </w:r>
      <w:r w:rsidR="00173A00" w:rsidRPr="00934952">
        <w:rPr>
          <w:rFonts w:ascii="Cambria" w:hAnsi="Cambria"/>
          <w:sz w:val="22"/>
          <w:szCs w:val="22"/>
        </w:rPr>
        <w:t> </w:t>
      </w:r>
      <w:r w:rsidR="00D92DAE" w:rsidRPr="00934952">
        <w:rPr>
          <w:rFonts w:ascii="Cambria" w:hAnsi="Cambria"/>
          <w:sz w:val="22"/>
          <w:szCs w:val="22"/>
        </w:rPr>
        <w:t>Monteiro</w:t>
      </w:r>
      <w:r w:rsidR="00466658" w:rsidRPr="00934952">
        <w:rPr>
          <w:rFonts w:ascii="Cambria" w:hAnsi="Cambria"/>
          <w:sz w:val="22"/>
          <w:szCs w:val="22"/>
        </w:rPr>
        <w:t xml:space="preserve"> &amp;</w:t>
      </w:r>
      <w:r w:rsidR="00D92DAE" w:rsidRPr="00934952">
        <w:rPr>
          <w:rFonts w:ascii="Cambria" w:hAnsi="Cambria"/>
          <w:sz w:val="22"/>
          <w:szCs w:val="22"/>
        </w:rPr>
        <w:t xml:space="preserve"> A Medeiros</w:t>
      </w:r>
      <w:r w:rsidR="00466658" w:rsidRPr="00934952">
        <w:rPr>
          <w:rFonts w:ascii="Cambria" w:hAnsi="Cambria"/>
          <w:sz w:val="22"/>
          <w:szCs w:val="22"/>
        </w:rPr>
        <w:t xml:space="preserve"> (eds)</w:t>
      </w:r>
      <w:r w:rsidR="004F1023" w:rsidRPr="00934952">
        <w:rPr>
          <w:rFonts w:ascii="Cambria" w:hAnsi="Cambria"/>
          <w:sz w:val="22"/>
          <w:szCs w:val="22"/>
        </w:rPr>
        <w:t>,</w:t>
      </w:r>
      <w:r w:rsidR="00466658" w:rsidRPr="00934952">
        <w:rPr>
          <w:rFonts w:ascii="Cambria" w:hAnsi="Cambria"/>
          <w:sz w:val="22"/>
          <w:szCs w:val="22"/>
        </w:rPr>
        <w:t xml:space="preserve"> </w:t>
      </w:r>
      <w:r w:rsidR="00466658" w:rsidRPr="00934952">
        <w:rPr>
          <w:rFonts w:ascii="Cambria" w:hAnsi="Cambria"/>
          <w:i/>
          <w:iCs/>
          <w:sz w:val="22"/>
          <w:szCs w:val="22"/>
        </w:rPr>
        <w:t>Groundwater and Ecosystems</w:t>
      </w:r>
      <w:r w:rsidR="007A6CF5" w:rsidRPr="00934952">
        <w:rPr>
          <w:rFonts w:ascii="Cambria" w:hAnsi="Cambria"/>
          <w:i/>
          <w:iCs/>
          <w:sz w:val="22"/>
          <w:szCs w:val="22"/>
        </w:rPr>
        <w:t>.</w:t>
      </w:r>
      <w:r w:rsidR="007A6CF5" w:rsidRPr="00934952">
        <w:rPr>
          <w:rFonts w:ascii="Cambria" w:hAnsi="Cambria"/>
          <w:sz w:val="22"/>
          <w:szCs w:val="22"/>
        </w:rPr>
        <w:t xml:space="preserve"> CRC Press, Balkema.</w:t>
      </w:r>
    </w:p>
    <w:p w14:paraId="761EDB06" w14:textId="49A0C0AB" w:rsidR="001945C2" w:rsidRPr="00934952" w:rsidRDefault="001945C2" w:rsidP="005D142E">
      <w:pPr>
        <w:pStyle w:val="ginabiblio"/>
        <w:spacing w:before="200" w:after="0"/>
        <w:ind w:left="425" w:hanging="425"/>
        <w:rPr>
          <w:rFonts w:ascii="Cambria" w:hAnsi="Cambria"/>
          <w:sz w:val="22"/>
          <w:szCs w:val="22"/>
        </w:rPr>
      </w:pPr>
      <w:r w:rsidRPr="00934952">
        <w:rPr>
          <w:rFonts w:ascii="Cambria" w:hAnsi="Cambria"/>
          <w:sz w:val="22"/>
          <w:szCs w:val="22"/>
        </w:rPr>
        <w:t>Bertozzi T, Adams M &amp; Walker KF (2000) Species boundaries in carp gudgeons (</w:t>
      </w:r>
      <w:r w:rsidRPr="00934952">
        <w:rPr>
          <w:rFonts w:ascii="Cambria" w:hAnsi="Cambria"/>
          <w:i/>
          <w:iCs/>
          <w:sz w:val="22"/>
          <w:szCs w:val="22"/>
        </w:rPr>
        <w:t>Eleotridae: Hypseleotris</w:t>
      </w:r>
      <w:r w:rsidRPr="00934952">
        <w:rPr>
          <w:rFonts w:ascii="Cambria" w:hAnsi="Cambria"/>
          <w:sz w:val="22"/>
          <w:szCs w:val="22"/>
        </w:rPr>
        <w:t xml:space="preserve">) from the River Murray, South Australia: evidence for multiple species and extensive hybridization. </w:t>
      </w:r>
      <w:r w:rsidRPr="00934952">
        <w:rPr>
          <w:rFonts w:ascii="Cambria" w:hAnsi="Cambria"/>
          <w:i/>
          <w:iCs/>
          <w:sz w:val="22"/>
          <w:szCs w:val="22"/>
        </w:rPr>
        <w:t>Marine and Freshwater Research</w:t>
      </w:r>
      <w:r w:rsidRPr="00934952">
        <w:rPr>
          <w:rFonts w:ascii="Cambria" w:hAnsi="Cambria"/>
          <w:sz w:val="22"/>
          <w:szCs w:val="22"/>
        </w:rPr>
        <w:t xml:space="preserve"> 51</w:t>
      </w:r>
      <w:r w:rsidR="00AC213D" w:rsidRPr="00934952">
        <w:rPr>
          <w:rFonts w:ascii="Cambria" w:hAnsi="Cambria"/>
          <w:sz w:val="22"/>
          <w:szCs w:val="22"/>
        </w:rPr>
        <w:t>(8)</w:t>
      </w:r>
      <w:r w:rsidR="005676DD" w:rsidRPr="00934952">
        <w:rPr>
          <w:rFonts w:ascii="Cambria" w:hAnsi="Cambria"/>
          <w:sz w:val="22"/>
          <w:szCs w:val="22"/>
        </w:rPr>
        <w:t>,</w:t>
      </w:r>
      <w:r w:rsidRPr="00934952">
        <w:rPr>
          <w:rFonts w:ascii="Cambria" w:hAnsi="Cambria"/>
          <w:sz w:val="22"/>
          <w:szCs w:val="22"/>
        </w:rPr>
        <w:t xml:space="preserve"> 805</w:t>
      </w:r>
      <w:r w:rsidR="00AC213D" w:rsidRPr="00934952">
        <w:rPr>
          <w:rFonts w:ascii="Cambria" w:hAnsi="Cambria"/>
          <w:sz w:val="22"/>
          <w:szCs w:val="22"/>
        </w:rPr>
        <w:t>–</w:t>
      </w:r>
      <w:r w:rsidRPr="00934952">
        <w:rPr>
          <w:rFonts w:ascii="Cambria" w:hAnsi="Cambria"/>
          <w:sz w:val="22"/>
          <w:szCs w:val="22"/>
        </w:rPr>
        <w:t>815.</w:t>
      </w:r>
      <w:r w:rsidR="003F3824" w:rsidRPr="00934952">
        <w:rPr>
          <w:rFonts w:ascii="Cambria" w:hAnsi="Cambria"/>
          <w:sz w:val="22"/>
          <w:szCs w:val="22"/>
        </w:rPr>
        <w:t xml:space="preserve"> </w:t>
      </w:r>
      <w:hyperlink r:id="rId32" w:history="1">
        <w:r w:rsidR="003F3824" w:rsidRPr="00934952">
          <w:rPr>
            <w:rStyle w:val="Hyperlink"/>
            <w:rFonts w:ascii="Cambria" w:hAnsi="Cambria"/>
            <w:sz w:val="22"/>
            <w:szCs w:val="22"/>
          </w:rPr>
          <w:t>https://doi.org/10.1071/MF00039</w:t>
        </w:r>
      </w:hyperlink>
    </w:p>
    <w:p w14:paraId="18C57B14" w14:textId="23C162C5" w:rsidR="001945C2" w:rsidRPr="00934952" w:rsidRDefault="001945C2" w:rsidP="005D142E">
      <w:pPr>
        <w:pStyle w:val="ginabiblio"/>
        <w:spacing w:before="200" w:after="0"/>
        <w:ind w:left="425" w:hanging="425"/>
        <w:rPr>
          <w:rFonts w:ascii="Cambria" w:hAnsi="Cambria"/>
          <w:sz w:val="22"/>
          <w:szCs w:val="22"/>
        </w:rPr>
      </w:pPr>
      <w:r w:rsidRPr="00934952">
        <w:rPr>
          <w:rFonts w:ascii="Cambria" w:hAnsi="Cambria"/>
          <w:sz w:val="22"/>
          <w:szCs w:val="22"/>
        </w:rPr>
        <w:t xml:space="preserve">Bice CM (2010) </w:t>
      </w:r>
      <w:r w:rsidRPr="00934952">
        <w:rPr>
          <w:rFonts w:ascii="Cambria" w:hAnsi="Cambria"/>
          <w:i/>
          <w:iCs/>
          <w:sz w:val="22"/>
          <w:szCs w:val="22"/>
        </w:rPr>
        <w:t>Literature review on the ecology of fishes of the Lower Murray, Lower Lakes and Coorong</w:t>
      </w:r>
      <w:r w:rsidRPr="00934952">
        <w:rPr>
          <w:rFonts w:ascii="Cambria" w:hAnsi="Cambria"/>
          <w:sz w:val="22"/>
          <w:szCs w:val="22"/>
        </w:rPr>
        <w:t>. Report to the South Australian Department for Environment and Heritage. South Australian Research and Development Institute (Aquatic Sciences), Adelaide.</w:t>
      </w:r>
    </w:p>
    <w:p w14:paraId="034CCE28" w14:textId="370C395D" w:rsidR="00D45536" w:rsidRPr="00934952" w:rsidRDefault="005D142E" w:rsidP="005D142E">
      <w:pPr>
        <w:pStyle w:val="ginabiblio"/>
        <w:spacing w:before="200" w:after="0"/>
        <w:ind w:left="426" w:hanging="426"/>
        <w:rPr>
          <w:rFonts w:ascii="Cambria" w:hAnsi="Cambria"/>
          <w:sz w:val="22"/>
          <w:szCs w:val="22"/>
        </w:rPr>
      </w:pPr>
      <w:r w:rsidRPr="00934952">
        <w:rPr>
          <w:rStyle w:val="cf01"/>
          <w:rFonts w:ascii="Cambria" w:hAnsi="Cambria" w:cs="Times New Roman"/>
          <w:sz w:val="22"/>
          <w:szCs w:val="22"/>
        </w:rPr>
        <w:t xml:space="preserve">Bice CM </w:t>
      </w:r>
      <w:r w:rsidRPr="00934952">
        <w:rPr>
          <w:rStyle w:val="cf01"/>
          <w:rFonts w:ascii="Cambria" w:eastAsiaTheme="majorEastAsia" w:hAnsi="Cambria" w:cs="Times New Roman"/>
          <w:sz w:val="22"/>
          <w:szCs w:val="22"/>
        </w:rPr>
        <w:t>(</w:t>
      </w:r>
      <w:r w:rsidRPr="00934952">
        <w:rPr>
          <w:rStyle w:val="cf01"/>
          <w:rFonts w:ascii="Cambria" w:hAnsi="Cambria" w:cs="Times New Roman"/>
          <w:sz w:val="22"/>
          <w:szCs w:val="22"/>
        </w:rPr>
        <w:t>2023</w:t>
      </w:r>
      <w:r w:rsidRPr="00934952">
        <w:rPr>
          <w:rStyle w:val="cf01"/>
          <w:rFonts w:ascii="Cambria" w:eastAsiaTheme="majorEastAsia" w:hAnsi="Cambria" w:cs="Times New Roman"/>
          <w:sz w:val="22"/>
          <w:szCs w:val="22"/>
        </w:rPr>
        <w:t>)</w:t>
      </w:r>
      <w:r w:rsidRPr="00934952">
        <w:rPr>
          <w:rStyle w:val="cf01"/>
          <w:rFonts w:ascii="Cambria" w:hAnsi="Cambria" w:cs="Times New Roman"/>
          <w:sz w:val="22"/>
          <w:szCs w:val="22"/>
        </w:rPr>
        <w:t> </w:t>
      </w:r>
      <w:r w:rsidRPr="00934952">
        <w:rPr>
          <w:rStyle w:val="cf11"/>
          <w:rFonts w:ascii="Cambria" w:hAnsi="Cambria" w:cs="Times New Roman"/>
          <w:sz w:val="22"/>
          <w:szCs w:val="22"/>
        </w:rPr>
        <w:t>Fish movement and passage in a fragmented and freshwater-deprived estuary: implications for the management of estuarine-associated fishes</w:t>
      </w:r>
      <w:r w:rsidRPr="00934952">
        <w:rPr>
          <w:rStyle w:val="cf11"/>
          <w:rFonts w:ascii="Cambria" w:eastAsiaTheme="majorEastAsia" w:hAnsi="Cambria" w:cs="Times New Roman"/>
          <w:sz w:val="22"/>
          <w:szCs w:val="22"/>
        </w:rPr>
        <w:t>.</w:t>
      </w:r>
      <w:r w:rsidRPr="00934952">
        <w:rPr>
          <w:rStyle w:val="cf01"/>
          <w:rFonts w:ascii="Cambria" w:hAnsi="Cambria" w:cs="Times New Roman"/>
          <w:sz w:val="22"/>
          <w:szCs w:val="22"/>
        </w:rPr>
        <w:t> </w:t>
      </w:r>
      <w:r w:rsidRPr="00934952">
        <w:rPr>
          <w:rStyle w:val="cf01"/>
          <w:rFonts w:ascii="Cambria" w:eastAsiaTheme="majorEastAsia" w:hAnsi="Cambria" w:cs="Times New Roman"/>
          <w:sz w:val="22"/>
          <w:szCs w:val="22"/>
        </w:rPr>
        <w:t>PhD Thesis, University of Adelaide.</w:t>
      </w:r>
    </w:p>
    <w:p w14:paraId="20F0F180" w14:textId="4A95632B" w:rsidR="00A92C37" w:rsidRPr="00934952" w:rsidRDefault="006069F9" w:rsidP="005D142E">
      <w:pPr>
        <w:pStyle w:val="ginabiblio"/>
        <w:spacing w:before="200" w:after="0"/>
        <w:ind w:left="426" w:hanging="426"/>
        <w:rPr>
          <w:rFonts w:ascii="Cambria" w:hAnsi="Cambria"/>
          <w:sz w:val="22"/>
          <w:szCs w:val="22"/>
        </w:rPr>
      </w:pPr>
      <w:r w:rsidRPr="00934952">
        <w:rPr>
          <w:rFonts w:ascii="Cambria" w:hAnsi="Cambria"/>
          <w:sz w:val="22"/>
          <w:szCs w:val="22"/>
        </w:rPr>
        <w:t>Bice CM, Hammer MP, Wedderburn SD, Ye Q &amp; Zampatti BP (2018</w:t>
      </w:r>
      <w:r w:rsidR="00ED7F97" w:rsidRPr="00934952">
        <w:rPr>
          <w:rFonts w:ascii="Cambria" w:hAnsi="Cambria"/>
          <w:sz w:val="22"/>
          <w:szCs w:val="22"/>
        </w:rPr>
        <w:t>a</w:t>
      </w:r>
      <w:r w:rsidRPr="00934952">
        <w:rPr>
          <w:rFonts w:ascii="Cambria" w:hAnsi="Cambria"/>
          <w:sz w:val="22"/>
          <w:szCs w:val="22"/>
        </w:rPr>
        <w:t xml:space="preserve">) </w:t>
      </w:r>
      <w:r w:rsidR="00AF431E" w:rsidRPr="00934952">
        <w:rPr>
          <w:rFonts w:ascii="Cambria" w:hAnsi="Cambria"/>
          <w:sz w:val="22"/>
          <w:szCs w:val="22"/>
        </w:rPr>
        <w:t xml:space="preserve">Chapter 3.6 </w:t>
      </w:r>
      <w:r w:rsidRPr="00934952">
        <w:rPr>
          <w:rFonts w:ascii="Cambria" w:hAnsi="Cambria"/>
          <w:sz w:val="22"/>
          <w:szCs w:val="22"/>
        </w:rPr>
        <w:t xml:space="preserve">Fishes of the Lower Lakes and Coorong: </w:t>
      </w:r>
      <w:proofErr w:type="gramStart"/>
      <w:r w:rsidRPr="00934952">
        <w:rPr>
          <w:rFonts w:ascii="Cambria" w:hAnsi="Cambria"/>
          <w:sz w:val="22"/>
          <w:szCs w:val="22"/>
        </w:rPr>
        <w:t>an</w:t>
      </w:r>
      <w:proofErr w:type="gramEnd"/>
      <w:r w:rsidRPr="00934952">
        <w:rPr>
          <w:rFonts w:ascii="Cambria" w:hAnsi="Cambria"/>
          <w:sz w:val="22"/>
          <w:szCs w:val="22"/>
        </w:rPr>
        <w:t xml:space="preserve"> Inventory and Summary of Life History, Population Dynamics and Management</w:t>
      </w:r>
      <w:r w:rsidR="00C62D85" w:rsidRPr="00934952">
        <w:rPr>
          <w:rFonts w:ascii="Cambria" w:hAnsi="Cambria"/>
          <w:sz w:val="22"/>
          <w:szCs w:val="22"/>
        </w:rPr>
        <w:t>,</w:t>
      </w:r>
      <w:r w:rsidR="00AF431E" w:rsidRPr="00934952">
        <w:rPr>
          <w:rFonts w:ascii="Cambria" w:hAnsi="Cambria"/>
          <w:sz w:val="22"/>
          <w:szCs w:val="22"/>
        </w:rPr>
        <w:t xml:space="preserve"> </w:t>
      </w:r>
      <w:r w:rsidR="00C62D85" w:rsidRPr="00934952">
        <w:rPr>
          <w:rFonts w:ascii="Cambria" w:hAnsi="Cambria"/>
          <w:sz w:val="22"/>
          <w:szCs w:val="22"/>
        </w:rPr>
        <w:t>i</w:t>
      </w:r>
      <w:r w:rsidR="00AF431E" w:rsidRPr="00934952">
        <w:rPr>
          <w:rFonts w:ascii="Cambria" w:hAnsi="Cambria"/>
          <w:sz w:val="22"/>
          <w:szCs w:val="22"/>
        </w:rPr>
        <w:t>n</w:t>
      </w:r>
      <w:r w:rsidR="00EC47F0" w:rsidRPr="00934952">
        <w:rPr>
          <w:rFonts w:ascii="Cambria" w:hAnsi="Cambria"/>
          <w:sz w:val="22"/>
          <w:szCs w:val="22"/>
        </w:rPr>
        <w:t xml:space="preserve"> L Mosely, Q Ye, SA Shepard, S Hemming &amp; R Fitzpatrick</w:t>
      </w:r>
      <w:r w:rsidRPr="00934952">
        <w:rPr>
          <w:rFonts w:ascii="Cambria" w:hAnsi="Cambria"/>
          <w:sz w:val="22"/>
          <w:szCs w:val="22"/>
        </w:rPr>
        <w:t xml:space="preserve"> </w:t>
      </w:r>
      <w:r w:rsidRPr="00934952">
        <w:rPr>
          <w:rFonts w:ascii="Cambria" w:hAnsi="Cambria"/>
          <w:i/>
          <w:iCs/>
          <w:sz w:val="22"/>
          <w:szCs w:val="22"/>
        </w:rPr>
        <w:t>Natural History of the Coorong, Lower Lakes and Murray Mouth region (Yarluwar-Ruwe)</w:t>
      </w:r>
      <w:r w:rsidRPr="00934952">
        <w:rPr>
          <w:rFonts w:ascii="Cambria" w:hAnsi="Cambria"/>
          <w:sz w:val="22"/>
          <w:szCs w:val="22"/>
        </w:rPr>
        <w:t>. Royal Society of South Australia, Adelaide, 371</w:t>
      </w:r>
      <w:r w:rsidR="000028DA" w:rsidRPr="00934952">
        <w:rPr>
          <w:rFonts w:ascii="Cambria" w:hAnsi="Cambria"/>
          <w:sz w:val="22"/>
          <w:szCs w:val="22"/>
        </w:rPr>
        <w:t>–</w:t>
      </w:r>
      <w:r w:rsidRPr="00934952">
        <w:rPr>
          <w:rFonts w:ascii="Cambria" w:hAnsi="Cambria"/>
          <w:sz w:val="22"/>
          <w:szCs w:val="22"/>
        </w:rPr>
        <w:t>399.</w:t>
      </w:r>
    </w:p>
    <w:p w14:paraId="6B0F7884" w14:textId="6BB12DF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Bice CM, Hammer M, Wilson P &amp; Zampatti B (2011) </w:t>
      </w:r>
      <w:r w:rsidRPr="00934952">
        <w:rPr>
          <w:rFonts w:ascii="Cambria" w:hAnsi="Cambria"/>
          <w:i/>
          <w:iCs/>
          <w:sz w:val="22"/>
          <w:szCs w:val="22"/>
        </w:rPr>
        <w:t>Fish monitoring for the 'Drought Action Plan for South Australian Murray - Darling Basin threatened freshwater fish populations': Summary for 2010/11.</w:t>
      </w:r>
      <w:r w:rsidRPr="00934952">
        <w:rPr>
          <w:rFonts w:ascii="Cambria" w:hAnsi="Cambria"/>
          <w:sz w:val="22"/>
          <w:szCs w:val="22"/>
        </w:rPr>
        <w:t xml:space="preserve"> South Australian Research and Development Institute (Aquatic Sciences), Adelaide.</w:t>
      </w:r>
    </w:p>
    <w:p w14:paraId="4B8F6061" w14:textId="389D0A0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Bice CM, Jennings PR &amp; Zampatti BP (2007) </w:t>
      </w:r>
      <w:r w:rsidRPr="00934952">
        <w:rPr>
          <w:rFonts w:ascii="Cambria" w:hAnsi="Cambria"/>
          <w:i/>
          <w:iCs/>
          <w:sz w:val="22"/>
          <w:szCs w:val="22"/>
        </w:rPr>
        <w:t>Fish movement and recruitment in the Coorong and Lower Lakes 2006-2007</w:t>
      </w:r>
      <w:r w:rsidRPr="00934952">
        <w:rPr>
          <w:rFonts w:ascii="Cambria" w:hAnsi="Cambria"/>
          <w:sz w:val="22"/>
          <w:szCs w:val="22"/>
        </w:rPr>
        <w:t>. South Australian Research and Development Institute (Aquatic Sciences), Adelaide.</w:t>
      </w:r>
    </w:p>
    <w:p w14:paraId="0490BCEA" w14:textId="6C7DB167" w:rsidR="00DD242C" w:rsidRPr="00934952" w:rsidRDefault="00BE27BB"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Bice CM, Schmarr DW, Zampatti BP &amp; Fredberg J (2021) </w:t>
      </w:r>
      <w:r w:rsidRPr="00934952">
        <w:rPr>
          <w:rFonts w:ascii="Cambria" w:hAnsi="Cambria"/>
          <w:i/>
          <w:iCs/>
          <w:sz w:val="22"/>
          <w:szCs w:val="22"/>
        </w:rPr>
        <w:t>Fish assemblage structure, movement and recruitment in the Coorong and Lower Lakes in 2021/22</w:t>
      </w:r>
      <w:r w:rsidR="00545D1C" w:rsidRPr="00934952">
        <w:rPr>
          <w:rFonts w:ascii="Cambria" w:hAnsi="Cambria"/>
          <w:i/>
          <w:iCs/>
          <w:sz w:val="22"/>
          <w:szCs w:val="22"/>
        </w:rPr>
        <w:t>.</w:t>
      </w:r>
      <w:r w:rsidRPr="00934952">
        <w:rPr>
          <w:rFonts w:ascii="Cambria" w:hAnsi="Cambria"/>
          <w:sz w:val="22"/>
          <w:szCs w:val="22"/>
        </w:rPr>
        <w:t xml:space="preserve"> South Australian Research and Development Institute (Aquatic Sciences), Adelaide, SARDI Publication No. F2011/000186</w:t>
      </w:r>
      <w:r w:rsidR="003B2359" w:rsidRPr="00934952">
        <w:rPr>
          <w:rFonts w:ascii="Cambria" w:hAnsi="Cambria"/>
          <w:sz w:val="22"/>
          <w:szCs w:val="22"/>
        </w:rPr>
        <w:noBreakHyphen/>
      </w:r>
      <w:r w:rsidRPr="00934952">
        <w:rPr>
          <w:rFonts w:ascii="Cambria" w:hAnsi="Cambria"/>
          <w:sz w:val="22"/>
          <w:szCs w:val="22"/>
        </w:rPr>
        <w:t>11, SARDI Research Report Series No. 1117.</w:t>
      </w:r>
    </w:p>
    <w:p w14:paraId="5F6062AE" w14:textId="6B016512" w:rsidR="00635F00" w:rsidRPr="00934952" w:rsidRDefault="00635F00" w:rsidP="00C735DA">
      <w:pPr>
        <w:pStyle w:val="ginabiblio"/>
        <w:keepLines/>
        <w:spacing w:before="200" w:after="0"/>
        <w:ind w:left="425" w:hanging="425"/>
        <w:rPr>
          <w:rFonts w:ascii="Cambria" w:hAnsi="Cambria"/>
          <w:sz w:val="22"/>
          <w:szCs w:val="22"/>
        </w:rPr>
      </w:pPr>
      <w:r w:rsidRPr="00934952">
        <w:rPr>
          <w:rFonts w:ascii="Cambria" w:hAnsi="Cambria"/>
          <w:sz w:val="22"/>
          <w:szCs w:val="22"/>
        </w:rPr>
        <w:t xml:space="preserve">Bice CM &amp; Zampatti BP (2015) </w:t>
      </w:r>
      <w:r w:rsidRPr="00934952">
        <w:rPr>
          <w:rFonts w:ascii="Cambria" w:hAnsi="Cambria"/>
          <w:i/>
          <w:iCs/>
          <w:sz w:val="22"/>
          <w:szCs w:val="22"/>
        </w:rPr>
        <w:t>Fish assemblage structure, movement and recruitment in the Coorong and Lower Lakes in 2014/15</w:t>
      </w:r>
      <w:r w:rsidRPr="00934952">
        <w:rPr>
          <w:rFonts w:ascii="Cambria" w:hAnsi="Cambria"/>
          <w:sz w:val="22"/>
          <w:szCs w:val="22"/>
        </w:rPr>
        <w:t>. South Australian Research and Development Institute (Aquatic Sciences), Adelaide. SARDI Publication No. F2011/000186-5</w:t>
      </w:r>
      <w:r w:rsidR="009B4583" w:rsidRPr="00934952">
        <w:rPr>
          <w:rFonts w:ascii="Cambria" w:hAnsi="Cambria"/>
          <w:sz w:val="22"/>
          <w:szCs w:val="22"/>
        </w:rPr>
        <w:t>. SARDI Report Series No. 862.</w:t>
      </w:r>
    </w:p>
    <w:p w14:paraId="56714FF7" w14:textId="6951817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Bice CM, Zampatti BP, Jennings PR &amp; Wilson P (2012) </w:t>
      </w:r>
      <w:r w:rsidRPr="00934952">
        <w:rPr>
          <w:rFonts w:ascii="Cambria" w:hAnsi="Cambria"/>
          <w:i/>
          <w:iCs/>
          <w:sz w:val="22"/>
          <w:szCs w:val="22"/>
        </w:rPr>
        <w:t>Fish assemblage structure, movement and recruitment in the Coorong and Lower Lakes in 2011/12</w:t>
      </w:r>
      <w:r w:rsidRPr="00934952">
        <w:rPr>
          <w:rFonts w:ascii="Cambria" w:hAnsi="Cambria"/>
          <w:sz w:val="22"/>
          <w:szCs w:val="22"/>
        </w:rPr>
        <w:t>. South Australian Research and Development Institute (Aquatic Sciences), Adelaide.</w:t>
      </w:r>
      <w:r w:rsidR="00180643" w:rsidRPr="00934952">
        <w:rPr>
          <w:rFonts w:ascii="Cambria" w:hAnsi="Cambria"/>
          <w:sz w:val="22"/>
          <w:szCs w:val="22"/>
        </w:rPr>
        <w:t xml:space="preserve"> SARDI Publication No. F2011/000186</w:t>
      </w:r>
      <w:r w:rsidR="00BD480A" w:rsidRPr="00934952">
        <w:rPr>
          <w:rFonts w:ascii="Cambria" w:hAnsi="Cambria"/>
          <w:sz w:val="22"/>
          <w:szCs w:val="22"/>
        </w:rPr>
        <w:noBreakHyphen/>
      </w:r>
      <w:r w:rsidR="00180643" w:rsidRPr="00934952">
        <w:rPr>
          <w:rFonts w:ascii="Cambria" w:hAnsi="Cambria"/>
          <w:sz w:val="22"/>
          <w:szCs w:val="22"/>
        </w:rPr>
        <w:t>3. SARDI Research Report Series No. 680.</w:t>
      </w:r>
    </w:p>
    <w:p w14:paraId="5EFF186D" w14:textId="2C20DB4C" w:rsidR="00F412AA" w:rsidRPr="00934952" w:rsidRDefault="009453F4" w:rsidP="00197221">
      <w:pPr>
        <w:pStyle w:val="ginabiblio"/>
        <w:spacing w:before="200" w:after="0"/>
        <w:ind w:left="426" w:hanging="426"/>
        <w:rPr>
          <w:rFonts w:ascii="Cambria" w:hAnsi="Cambria"/>
          <w:sz w:val="22"/>
          <w:szCs w:val="22"/>
        </w:rPr>
      </w:pPr>
      <w:r w:rsidRPr="00934952">
        <w:rPr>
          <w:rFonts w:ascii="Cambria" w:hAnsi="Cambria"/>
          <w:sz w:val="22"/>
          <w:szCs w:val="22"/>
        </w:rPr>
        <w:t xml:space="preserve">Bice CM, </w:t>
      </w:r>
      <w:r w:rsidR="005D7073" w:rsidRPr="00934952">
        <w:rPr>
          <w:rFonts w:ascii="Cambria" w:hAnsi="Cambria"/>
          <w:sz w:val="22"/>
          <w:szCs w:val="22"/>
        </w:rPr>
        <w:t>Zampatti BP &amp; Fredberg J (2017</w:t>
      </w:r>
      <w:r w:rsidR="00272890" w:rsidRPr="00934952">
        <w:rPr>
          <w:rFonts w:ascii="Cambria" w:hAnsi="Cambria"/>
          <w:sz w:val="22"/>
          <w:szCs w:val="22"/>
        </w:rPr>
        <w:t>b</w:t>
      </w:r>
      <w:r w:rsidR="005D7073" w:rsidRPr="00934952">
        <w:rPr>
          <w:rFonts w:ascii="Cambria" w:hAnsi="Cambria"/>
          <w:sz w:val="22"/>
          <w:szCs w:val="22"/>
        </w:rPr>
        <w:t xml:space="preserve">) </w:t>
      </w:r>
      <w:r w:rsidR="00C14CFB" w:rsidRPr="00934952">
        <w:rPr>
          <w:rFonts w:ascii="Cambria" w:hAnsi="Cambria"/>
          <w:i/>
          <w:iCs/>
          <w:sz w:val="22"/>
          <w:szCs w:val="22"/>
        </w:rPr>
        <w:t>Fish assemblage structure, movement and recruitment in the Coorong and Lower Lakes in 2016/17</w:t>
      </w:r>
      <w:r w:rsidR="00C14CFB" w:rsidRPr="00934952">
        <w:rPr>
          <w:rFonts w:ascii="Cambria" w:hAnsi="Cambria"/>
          <w:sz w:val="22"/>
          <w:szCs w:val="22"/>
        </w:rPr>
        <w:t>. S</w:t>
      </w:r>
      <w:r w:rsidR="00197221" w:rsidRPr="00934952">
        <w:rPr>
          <w:rFonts w:ascii="Cambria" w:hAnsi="Cambria"/>
          <w:sz w:val="22"/>
          <w:szCs w:val="22"/>
        </w:rPr>
        <w:t xml:space="preserve">outh </w:t>
      </w:r>
      <w:r w:rsidR="00C14CFB" w:rsidRPr="00934952">
        <w:rPr>
          <w:rFonts w:ascii="Cambria" w:hAnsi="Cambria"/>
          <w:sz w:val="22"/>
          <w:szCs w:val="22"/>
        </w:rPr>
        <w:t>A</w:t>
      </w:r>
      <w:r w:rsidR="00197221" w:rsidRPr="00934952">
        <w:rPr>
          <w:rFonts w:ascii="Cambria" w:hAnsi="Cambria"/>
          <w:sz w:val="22"/>
          <w:szCs w:val="22"/>
        </w:rPr>
        <w:t xml:space="preserve">ustralian </w:t>
      </w:r>
      <w:r w:rsidR="00C14CFB" w:rsidRPr="00934952">
        <w:rPr>
          <w:rFonts w:ascii="Cambria" w:hAnsi="Cambria"/>
          <w:sz w:val="22"/>
          <w:szCs w:val="22"/>
        </w:rPr>
        <w:t>R</w:t>
      </w:r>
      <w:r w:rsidR="00197221" w:rsidRPr="00934952">
        <w:rPr>
          <w:rFonts w:ascii="Cambria" w:hAnsi="Cambria"/>
          <w:sz w:val="22"/>
          <w:szCs w:val="22"/>
        </w:rPr>
        <w:t xml:space="preserve">esearch and </w:t>
      </w:r>
      <w:r w:rsidR="00C14CFB" w:rsidRPr="00934952">
        <w:rPr>
          <w:rFonts w:ascii="Cambria" w:hAnsi="Cambria"/>
          <w:sz w:val="22"/>
          <w:szCs w:val="22"/>
        </w:rPr>
        <w:t>D</w:t>
      </w:r>
      <w:r w:rsidR="00197221" w:rsidRPr="00934952">
        <w:rPr>
          <w:rFonts w:ascii="Cambria" w:hAnsi="Cambria"/>
          <w:sz w:val="22"/>
          <w:szCs w:val="22"/>
        </w:rPr>
        <w:t xml:space="preserve">evelopment </w:t>
      </w:r>
      <w:r w:rsidR="00C14CFB" w:rsidRPr="00934952">
        <w:rPr>
          <w:rFonts w:ascii="Cambria" w:hAnsi="Cambria"/>
          <w:sz w:val="22"/>
          <w:szCs w:val="22"/>
        </w:rPr>
        <w:t>I</w:t>
      </w:r>
      <w:r w:rsidR="00197221" w:rsidRPr="00934952">
        <w:rPr>
          <w:rFonts w:ascii="Cambria" w:hAnsi="Cambria"/>
          <w:sz w:val="22"/>
          <w:szCs w:val="22"/>
        </w:rPr>
        <w:t xml:space="preserve">nstitute </w:t>
      </w:r>
      <w:r w:rsidR="00223BC2" w:rsidRPr="00934952">
        <w:rPr>
          <w:rFonts w:ascii="Cambria" w:hAnsi="Cambria"/>
          <w:sz w:val="22"/>
          <w:szCs w:val="22"/>
        </w:rPr>
        <w:t>(A</w:t>
      </w:r>
      <w:r w:rsidR="0031771C" w:rsidRPr="00934952">
        <w:rPr>
          <w:rFonts w:ascii="Cambria" w:hAnsi="Cambria"/>
          <w:sz w:val="22"/>
          <w:szCs w:val="22"/>
        </w:rPr>
        <w:t>q</w:t>
      </w:r>
      <w:r w:rsidR="00223BC2" w:rsidRPr="00934952">
        <w:rPr>
          <w:rFonts w:ascii="Cambria" w:hAnsi="Cambria"/>
          <w:sz w:val="22"/>
          <w:szCs w:val="22"/>
        </w:rPr>
        <w:t>uatic Sciences), Adelaide.</w:t>
      </w:r>
      <w:r w:rsidR="00C14CFB" w:rsidRPr="00934952">
        <w:rPr>
          <w:rFonts w:ascii="Cambria" w:hAnsi="Cambria"/>
          <w:sz w:val="22"/>
          <w:szCs w:val="22"/>
        </w:rPr>
        <w:t xml:space="preserve"> SARDI publication No. F</w:t>
      </w:r>
      <w:r w:rsidR="00D057A0" w:rsidRPr="00934952">
        <w:rPr>
          <w:rFonts w:ascii="Cambria" w:hAnsi="Cambria"/>
          <w:sz w:val="22"/>
          <w:szCs w:val="22"/>
        </w:rPr>
        <w:t>2</w:t>
      </w:r>
      <w:r w:rsidR="00C14CFB" w:rsidRPr="00934952">
        <w:rPr>
          <w:rFonts w:ascii="Cambria" w:hAnsi="Cambria"/>
          <w:sz w:val="22"/>
          <w:szCs w:val="22"/>
        </w:rPr>
        <w:t>011/</w:t>
      </w:r>
      <w:r w:rsidR="00433797" w:rsidRPr="00934952">
        <w:rPr>
          <w:rFonts w:ascii="Cambria" w:hAnsi="Cambria"/>
          <w:sz w:val="22"/>
          <w:szCs w:val="22"/>
        </w:rPr>
        <w:t>000186-7</w:t>
      </w:r>
      <w:r w:rsidR="003E6001" w:rsidRPr="00934952">
        <w:rPr>
          <w:rFonts w:ascii="Cambria" w:hAnsi="Cambria"/>
          <w:sz w:val="22"/>
          <w:szCs w:val="22"/>
        </w:rPr>
        <w:t>.</w:t>
      </w:r>
      <w:r w:rsidR="00433797" w:rsidRPr="00934952">
        <w:rPr>
          <w:rFonts w:ascii="Cambria" w:hAnsi="Cambria"/>
          <w:sz w:val="22"/>
          <w:szCs w:val="22"/>
        </w:rPr>
        <w:t xml:space="preserve"> </w:t>
      </w:r>
      <w:r w:rsidR="003E6001" w:rsidRPr="00934952">
        <w:rPr>
          <w:rFonts w:ascii="Cambria" w:hAnsi="Cambria"/>
          <w:sz w:val="22"/>
          <w:szCs w:val="22"/>
        </w:rPr>
        <w:t>Research Report Series No. 942.</w:t>
      </w:r>
    </w:p>
    <w:p w14:paraId="282F467F" w14:textId="2A120BDC" w:rsidR="000A5996" w:rsidRPr="00934952" w:rsidRDefault="000A5996" w:rsidP="00475552">
      <w:pPr>
        <w:pStyle w:val="ginabiblio"/>
        <w:spacing w:before="200" w:after="0"/>
        <w:ind w:left="426" w:hanging="426"/>
        <w:rPr>
          <w:rFonts w:ascii="Cambria" w:hAnsi="Cambria"/>
          <w:sz w:val="22"/>
          <w:szCs w:val="22"/>
        </w:rPr>
      </w:pPr>
      <w:r w:rsidRPr="00934952">
        <w:rPr>
          <w:rFonts w:ascii="Cambria" w:hAnsi="Cambria"/>
          <w:sz w:val="22"/>
          <w:szCs w:val="22"/>
          <w:shd w:val="clear" w:color="auto" w:fill="FFFFFF"/>
        </w:rPr>
        <w:t>Bice CM, Zampatti BP &amp; Fredberg J (2023) </w:t>
      </w:r>
      <w:hyperlink r:id="rId33" w:history="1">
        <w:r w:rsidRPr="00934952">
          <w:rPr>
            <w:rFonts w:ascii="Cambria" w:hAnsi="Cambria"/>
            <w:i/>
            <w:iCs/>
            <w:sz w:val="22"/>
            <w:szCs w:val="22"/>
            <w:shd w:val="clear" w:color="auto" w:fill="FFFFFF"/>
          </w:rPr>
          <w:t>Fish assemblage structure, movement and recruitment in the Coorong and Lower Lakes in 2021–22</w:t>
        </w:r>
        <w:r w:rsidRPr="00934952">
          <w:rPr>
            <w:rFonts w:ascii="Cambria" w:hAnsi="Cambria"/>
            <w:sz w:val="22"/>
            <w:szCs w:val="22"/>
            <w:shd w:val="clear" w:color="auto" w:fill="FFFFFF"/>
          </w:rPr>
          <w:t>. Report to the Department for Environment and Water</w:t>
        </w:r>
      </w:hyperlink>
      <w:r w:rsidRPr="00934952">
        <w:rPr>
          <w:rFonts w:ascii="Cambria" w:hAnsi="Cambria"/>
          <w:sz w:val="22"/>
          <w:szCs w:val="22"/>
          <w:shd w:val="clear" w:color="auto" w:fill="FFFFFF"/>
        </w:rPr>
        <w:t>. South Australian Research and Development Institute (Aquatic and Livestock Sciences), Adelaide. SARDI Publication No. F2011/000186-12. SARDI Research Report Series No. 1169.</w:t>
      </w:r>
    </w:p>
    <w:p w14:paraId="79A83315" w14:textId="2428273B" w:rsidR="00306D72" w:rsidRPr="00934952" w:rsidRDefault="00DB0415" w:rsidP="00C370CB">
      <w:pPr>
        <w:pStyle w:val="ginabiblio"/>
        <w:spacing w:before="200" w:after="0"/>
        <w:ind w:left="426" w:hanging="426"/>
        <w:rPr>
          <w:rFonts w:ascii="Cambria" w:hAnsi="Cambria"/>
          <w:sz w:val="22"/>
          <w:szCs w:val="22"/>
        </w:rPr>
      </w:pPr>
      <w:r w:rsidRPr="00934952">
        <w:rPr>
          <w:rFonts w:ascii="Cambria" w:hAnsi="Cambria"/>
          <w:sz w:val="22"/>
          <w:szCs w:val="22"/>
        </w:rPr>
        <w:lastRenderedPageBreak/>
        <w:t>Bice CM, Zampatti BP &amp; Mallen-Cooper M (2017</w:t>
      </w:r>
      <w:r w:rsidR="00272890" w:rsidRPr="00934952">
        <w:rPr>
          <w:rFonts w:ascii="Cambria" w:hAnsi="Cambria"/>
          <w:sz w:val="22"/>
          <w:szCs w:val="22"/>
        </w:rPr>
        <w:t>a</w:t>
      </w:r>
      <w:r w:rsidRPr="00934952">
        <w:rPr>
          <w:rFonts w:ascii="Cambria" w:hAnsi="Cambria"/>
          <w:sz w:val="22"/>
          <w:szCs w:val="22"/>
        </w:rPr>
        <w:t xml:space="preserve">) Paired hydraulically distinct vertical-slot fishways provide complementary fish passage at an estuarine barrier. </w:t>
      </w:r>
      <w:r w:rsidRPr="00934952">
        <w:rPr>
          <w:rFonts w:ascii="Cambria" w:hAnsi="Cambria"/>
          <w:i/>
          <w:iCs/>
          <w:sz w:val="22"/>
          <w:szCs w:val="22"/>
        </w:rPr>
        <w:t>Ecological Engineering</w:t>
      </w:r>
      <w:r w:rsidRPr="00934952">
        <w:rPr>
          <w:rFonts w:ascii="Cambria" w:hAnsi="Cambria"/>
          <w:sz w:val="22"/>
          <w:szCs w:val="22"/>
        </w:rPr>
        <w:t xml:space="preserve"> 98</w:t>
      </w:r>
      <w:r w:rsidR="00717FB2" w:rsidRPr="00934952">
        <w:rPr>
          <w:rFonts w:ascii="Cambria" w:hAnsi="Cambria"/>
          <w:sz w:val="22"/>
          <w:szCs w:val="22"/>
        </w:rPr>
        <w:t>,</w:t>
      </w:r>
      <w:r w:rsidR="00BC2ACE" w:rsidRPr="00934952">
        <w:rPr>
          <w:rFonts w:ascii="Cambria" w:hAnsi="Cambria"/>
          <w:sz w:val="22"/>
          <w:szCs w:val="22"/>
        </w:rPr>
        <w:t xml:space="preserve"> 246</w:t>
      </w:r>
      <w:r w:rsidR="00717FB2" w:rsidRPr="00934952">
        <w:rPr>
          <w:rFonts w:ascii="Cambria" w:hAnsi="Cambria"/>
          <w:sz w:val="22"/>
          <w:szCs w:val="22"/>
        </w:rPr>
        <w:t>–</w:t>
      </w:r>
      <w:r w:rsidR="00BC2ACE" w:rsidRPr="00934952">
        <w:rPr>
          <w:rFonts w:ascii="Cambria" w:hAnsi="Cambria"/>
          <w:sz w:val="22"/>
          <w:szCs w:val="22"/>
        </w:rPr>
        <w:t xml:space="preserve">256. </w:t>
      </w:r>
      <w:hyperlink r:id="rId34" w:tgtFrame="_blank" w:tooltip="Persistent link using digital object identifier" w:history="1">
        <w:r w:rsidR="003F3824" w:rsidRPr="00934952">
          <w:rPr>
            <w:rStyle w:val="Hyperlink"/>
            <w:rFonts w:ascii="Cambria" w:hAnsi="Cambria"/>
            <w:sz w:val="22"/>
            <w:szCs w:val="22"/>
          </w:rPr>
          <w:t>https://doi.org/10.1016/j.ecoleng.2016.11.001</w:t>
        </w:r>
      </w:hyperlink>
    </w:p>
    <w:p w14:paraId="7344FF0D" w14:textId="0F67FDE4" w:rsidR="005834FC" w:rsidRPr="00934952" w:rsidRDefault="005834FC" w:rsidP="00C370CB">
      <w:pPr>
        <w:pStyle w:val="ginabiblio"/>
        <w:spacing w:before="200" w:after="0"/>
        <w:ind w:left="426" w:hanging="426"/>
        <w:rPr>
          <w:rFonts w:ascii="Cambria" w:hAnsi="Cambria"/>
          <w:sz w:val="22"/>
          <w:szCs w:val="22"/>
        </w:rPr>
      </w:pPr>
      <w:r w:rsidRPr="00934952">
        <w:rPr>
          <w:rFonts w:ascii="Cambria" w:hAnsi="Cambria"/>
          <w:sz w:val="22"/>
          <w:szCs w:val="22"/>
        </w:rPr>
        <w:t>Bice CM</w:t>
      </w:r>
      <w:r w:rsidR="003D7FDB" w:rsidRPr="00934952">
        <w:rPr>
          <w:rFonts w:ascii="Cambria" w:hAnsi="Cambria"/>
          <w:sz w:val="22"/>
          <w:szCs w:val="22"/>
        </w:rPr>
        <w:t xml:space="preserve">, Zampatti BP &amp; Morrongiello JR (2018b) Connectivity, migration and recruitment in a catadromous fish. </w:t>
      </w:r>
      <w:r w:rsidR="003D7FDB" w:rsidRPr="00934952">
        <w:rPr>
          <w:rFonts w:ascii="Cambria" w:hAnsi="Cambria"/>
          <w:i/>
          <w:iCs/>
          <w:sz w:val="22"/>
          <w:szCs w:val="22"/>
        </w:rPr>
        <w:t>Marine and Freshwater Research</w:t>
      </w:r>
      <w:r w:rsidR="003D7FDB" w:rsidRPr="00934952">
        <w:rPr>
          <w:rFonts w:ascii="Cambria" w:hAnsi="Cambria"/>
          <w:sz w:val="22"/>
          <w:szCs w:val="22"/>
        </w:rPr>
        <w:t xml:space="preserve"> 69</w:t>
      </w:r>
      <w:r w:rsidR="00614BFE" w:rsidRPr="00934952">
        <w:rPr>
          <w:rFonts w:ascii="Cambria" w:hAnsi="Cambria"/>
          <w:sz w:val="22"/>
          <w:szCs w:val="22"/>
        </w:rPr>
        <w:t>,</w:t>
      </w:r>
      <w:r w:rsidR="003D7FDB" w:rsidRPr="00934952">
        <w:rPr>
          <w:rFonts w:ascii="Cambria" w:hAnsi="Cambria"/>
          <w:sz w:val="22"/>
          <w:szCs w:val="22"/>
        </w:rPr>
        <w:t xml:space="preserve"> 1733</w:t>
      </w:r>
      <w:r w:rsidR="00614BFE" w:rsidRPr="00934952">
        <w:rPr>
          <w:rFonts w:ascii="Cambria" w:hAnsi="Cambria"/>
          <w:sz w:val="22"/>
          <w:szCs w:val="22"/>
        </w:rPr>
        <w:t>–</w:t>
      </w:r>
      <w:r w:rsidR="003D7FDB" w:rsidRPr="00934952">
        <w:rPr>
          <w:rFonts w:ascii="Cambria" w:hAnsi="Cambria"/>
          <w:sz w:val="22"/>
          <w:szCs w:val="22"/>
        </w:rPr>
        <w:t>1745.</w:t>
      </w:r>
      <w:r w:rsidR="003F3824" w:rsidRPr="00934952">
        <w:rPr>
          <w:rFonts w:ascii="Cambria" w:hAnsi="Cambria"/>
          <w:sz w:val="22"/>
          <w:szCs w:val="22"/>
        </w:rPr>
        <w:t xml:space="preserve"> </w:t>
      </w:r>
      <w:hyperlink r:id="rId35" w:history="1">
        <w:r w:rsidR="003F3824" w:rsidRPr="00934952">
          <w:rPr>
            <w:rStyle w:val="Hyperlink"/>
            <w:rFonts w:ascii="Cambria" w:hAnsi="Cambria"/>
            <w:sz w:val="22"/>
            <w:szCs w:val="22"/>
          </w:rPr>
          <w:t>https://doi.org/10.1071/MF17388</w:t>
        </w:r>
      </w:hyperlink>
      <w:r w:rsidR="003F3824" w:rsidRPr="00934952">
        <w:rPr>
          <w:rFonts w:ascii="Cambria" w:hAnsi="Cambria"/>
          <w:sz w:val="22"/>
          <w:szCs w:val="22"/>
        </w:rPr>
        <w:t xml:space="preserve"> </w:t>
      </w:r>
    </w:p>
    <w:p w14:paraId="11058BF9" w14:textId="074435E2" w:rsidR="0020146E" w:rsidRPr="00934952" w:rsidRDefault="00675BD1" w:rsidP="00C370CB">
      <w:pPr>
        <w:pStyle w:val="ginabiblio"/>
        <w:spacing w:before="200" w:after="0"/>
        <w:ind w:left="426" w:hanging="426"/>
        <w:rPr>
          <w:rFonts w:ascii="Cambria" w:hAnsi="Cambria"/>
          <w:sz w:val="22"/>
          <w:szCs w:val="22"/>
        </w:rPr>
      </w:pPr>
      <w:r w:rsidRPr="00934952">
        <w:rPr>
          <w:rFonts w:ascii="Cambria" w:hAnsi="Cambria"/>
          <w:sz w:val="22"/>
          <w:szCs w:val="22"/>
        </w:rPr>
        <w:t>Bird P &amp; Armstrong G (1990) Reptiles and amphibians</w:t>
      </w:r>
      <w:r w:rsidR="00384E6E" w:rsidRPr="00934952">
        <w:rPr>
          <w:rFonts w:ascii="Cambria" w:hAnsi="Cambria"/>
          <w:sz w:val="22"/>
          <w:szCs w:val="22"/>
        </w:rPr>
        <w:t>,</w:t>
      </w:r>
      <w:r w:rsidR="00281E2D" w:rsidRPr="00934952">
        <w:rPr>
          <w:rFonts w:ascii="Cambria" w:hAnsi="Cambria"/>
          <w:sz w:val="22"/>
          <w:szCs w:val="22"/>
        </w:rPr>
        <w:t xml:space="preserve"> </w:t>
      </w:r>
      <w:r w:rsidR="00384E6E" w:rsidRPr="00934952">
        <w:rPr>
          <w:rFonts w:ascii="Cambria" w:hAnsi="Cambria"/>
          <w:sz w:val="22"/>
          <w:szCs w:val="22"/>
        </w:rPr>
        <w:t>i</w:t>
      </w:r>
      <w:r w:rsidR="00281E2D" w:rsidRPr="00934952">
        <w:rPr>
          <w:rFonts w:ascii="Cambria" w:hAnsi="Cambria"/>
          <w:sz w:val="22"/>
          <w:szCs w:val="22"/>
        </w:rPr>
        <w:t>n</w:t>
      </w:r>
      <w:r w:rsidR="003910B1" w:rsidRPr="00934952">
        <w:rPr>
          <w:rFonts w:ascii="Cambria" w:hAnsi="Cambria"/>
          <w:sz w:val="22"/>
          <w:szCs w:val="22"/>
        </w:rPr>
        <w:t xml:space="preserve"> C</w:t>
      </w:r>
      <w:r w:rsidR="00C95248" w:rsidRPr="00934952">
        <w:rPr>
          <w:rFonts w:ascii="Cambria" w:hAnsi="Cambria"/>
          <w:sz w:val="22"/>
          <w:szCs w:val="22"/>
        </w:rPr>
        <w:t xml:space="preserve"> </w:t>
      </w:r>
      <w:r w:rsidR="003910B1" w:rsidRPr="00934952">
        <w:rPr>
          <w:rFonts w:ascii="Cambria" w:hAnsi="Cambria"/>
          <w:sz w:val="22"/>
          <w:szCs w:val="22"/>
        </w:rPr>
        <w:t>O’Malley &amp; F Sheldon (eds)</w:t>
      </w:r>
      <w:r w:rsidR="00C7699A" w:rsidRPr="00934952">
        <w:rPr>
          <w:rFonts w:ascii="Cambria" w:hAnsi="Cambria"/>
          <w:sz w:val="22"/>
          <w:szCs w:val="22"/>
        </w:rPr>
        <w:t>,</w:t>
      </w:r>
      <w:r w:rsidR="003910B1" w:rsidRPr="00934952">
        <w:rPr>
          <w:rFonts w:ascii="Cambria" w:hAnsi="Cambria"/>
          <w:sz w:val="22"/>
          <w:szCs w:val="22"/>
        </w:rPr>
        <w:t xml:space="preserve"> </w:t>
      </w:r>
      <w:r w:rsidR="00281E2D" w:rsidRPr="00934952">
        <w:rPr>
          <w:rFonts w:ascii="Cambria" w:hAnsi="Cambria"/>
          <w:i/>
          <w:iCs/>
          <w:sz w:val="22"/>
          <w:szCs w:val="22"/>
        </w:rPr>
        <w:t>Chowilla Floodplain Biological Study</w:t>
      </w:r>
      <w:r w:rsidR="00281E2D" w:rsidRPr="00934952">
        <w:rPr>
          <w:rFonts w:ascii="Cambria" w:hAnsi="Cambria"/>
          <w:sz w:val="22"/>
          <w:szCs w:val="22"/>
        </w:rPr>
        <w:t xml:space="preserve">. Nature </w:t>
      </w:r>
      <w:r w:rsidR="00384E6E" w:rsidRPr="00934952">
        <w:rPr>
          <w:rFonts w:ascii="Cambria" w:hAnsi="Cambria"/>
          <w:sz w:val="22"/>
          <w:szCs w:val="22"/>
        </w:rPr>
        <w:t>C</w:t>
      </w:r>
      <w:r w:rsidR="00281E2D" w:rsidRPr="00934952">
        <w:rPr>
          <w:rFonts w:ascii="Cambria" w:hAnsi="Cambria"/>
          <w:sz w:val="22"/>
          <w:szCs w:val="22"/>
        </w:rPr>
        <w:t>onservation Society of South Australia Inc.</w:t>
      </w:r>
    </w:p>
    <w:p w14:paraId="688866A3" w14:textId="6A008A21" w:rsidR="00765ADD" w:rsidRPr="00934952" w:rsidRDefault="00C95248" w:rsidP="00765ADD">
      <w:pPr>
        <w:pStyle w:val="pf0"/>
        <w:spacing w:line="276" w:lineRule="auto"/>
        <w:ind w:left="720" w:hanging="720"/>
        <w:rPr>
          <w:rStyle w:val="cf01"/>
          <w:rFonts w:ascii="Cambria" w:hAnsi="Cambria" w:cs="Times New Roman"/>
          <w:sz w:val="22"/>
          <w:szCs w:val="22"/>
        </w:rPr>
      </w:pPr>
      <w:r w:rsidRPr="00934952">
        <w:rPr>
          <w:rStyle w:val="cf01"/>
          <w:rFonts w:ascii="Cambria" w:hAnsi="Cambria" w:cs="Times New Roman"/>
          <w:sz w:val="22"/>
          <w:szCs w:val="22"/>
        </w:rPr>
        <w:t xml:space="preserve">Blakey R, Law B, Straka T, Kingsford R &amp; Milne D (2018) Importance of wetlands to bats on a dry continent: a review and meta-analysis. </w:t>
      </w:r>
      <w:r w:rsidRPr="00934952">
        <w:rPr>
          <w:rStyle w:val="cf01"/>
          <w:rFonts w:ascii="Cambria" w:hAnsi="Cambria" w:cs="Times New Roman"/>
          <w:i/>
          <w:iCs/>
          <w:sz w:val="22"/>
          <w:szCs w:val="22"/>
        </w:rPr>
        <w:t>Hystrix</w:t>
      </w:r>
      <w:r w:rsidR="00765ADD" w:rsidRPr="00934952">
        <w:rPr>
          <w:rStyle w:val="cf01"/>
          <w:rFonts w:ascii="Cambria" w:hAnsi="Cambria" w:cs="Times New Roman"/>
          <w:i/>
          <w:iCs/>
          <w:sz w:val="22"/>
          <w:szCs w:val="22"/>
        </w:rPr>
        <w:t>,</w:t>
      </w:r>
      <w:r w:rsidRPr="00934952">
        <w:rPr>
          <w:rStyle w:val="cf01"/>
          <w:rFonts w:ascii="Cambria" w:hAnsi="Cambria" w:cs="Times New Roman"/>
          <w:sz w:val="22"/>
          <w:szCs w:val="22"/>
        </w:rPr>
        <w:t xml:space="preserve"> </w:t>
      </w:r>
      <w:r w:rsidRPr="00934952">
        <w:rPr>
          <w:rStyle w:val="cf01"/>
          <w:rFonts w:ascii="Cambria" w:hAnsi="Cambria" w:cs="Times New Roman"/>
          <w:i/>
          <w:iCs/>
          <w:sz w:val="22"/>
          <w:szCs w:val="22"/>
        </w:rPr>
        <w:t>the Italian Journal of Mammalogy</w:t>
      </w:r>
      <w:r w:rsidR="00765ADD" w:rsidRPr="00934952">
        <w:rPr>
          <w:rStyle w:val="cf01"/>
          <w:rFonts w:ascii="Cambria" w:hAnsi="Cambria" w:cs="Times New Roman"/>
          <w:i/>
          <w:iCs/>
          <w:sz w:val="22"/>
          <w:szCs w:val="22"/>
        </w:rPr>
        <w:t>,</w:t>
      </w:r>
      <w:r w:rsidRPr="00934952">
        <w:rPr>
          <w:rStyle w:val="cf01"/>
          <w:rFonts w:ascii="Cambria" w:hAnsi="Cambria" w:cs="Times New Roman"/>
          <w:sz w:val="22"/>
          <w:szCs w:val="22"/>
        </w:rPr>
        <w:t xml:space="preserve"> 29(1), 41–52.</w:t>
      </w:r>
      <w:r w:rsidR="00765ADD" w:rsidRPr="00934952">
        <w:rPr>
          <w:rStyle w:val="cf01"/>
          <w:rFonts w:ascii="Cambria" w:hAnsi="Cambria" w:cs="Times New Roman"/>
          <w:sz w:val="22"/>
          <w:szCs w:val="22"/>
        </w:rPr>
        <w:t xml:space="preserve"> </w:t>
      </w:r>
      <w:hyperlink r:id="rId36" w:history="1">
        <w:r w:rsidR="00765ADD" w:rsidRPr="00934952">
          <w:rPr>
            <w:rStyle w:val="Hyperlink"/>
            <w:rFonts w:ascii="Cambria" w:hAnsi="Cambria"/>
            <w:sz w:val="22"/>
            <w:szCs w:val="22"/>
          </w:rPr>
          <w:t>https://doi.org/10.4404/hystrix-00037-2017</w:t>
        </w:r>
      </w:hyperlink>
    </w:p>
    <w:p w14:paraId="72BCFDDD" w14:textId="115DBF75" w:rsidR="00761E82" w:rsidRPr="00934952" w:rsidRDefault="00761E82" w:rsidP="00761E82">
      <w:pPr>
        <w:pStyle w:val="pf0"/>
        <w:spacing w:line="276" w:lineRule="auto"/>
        <w:ind w:left="720" w:hanging="720"/>
        <w:rPr>
          <w:rFonts w:ascii="Cambria" w:hAnsi="Cambria"/>
          <w:sz w:val="22"/>
          <w:szCs w:val="22"/>
        </w:rPr>
      </w:pPr>
      <w:r w:rsidRPr="00934952">
        <w:rPr>
          <w:rStyle w:val="cf01"/>
          <w:rFonts w:ascii="Cambria" w:hAnsi="Cambria" w:cs="Times New Roman"/>
          <w:sz w:val="22"/>
          <w:szCs w:val="22"/>
        </w:rPr>
        <w:t xml:space="preserve">Blanch SJ (1997) </w:t>
      </w:r>
      <w:r w:rsidRPr="00934952">
        <w:rPr>
          <w:rStyle w:val="cf01"/>
          <w:rFonts w:ascii="Cambria" w:hAnsi="Cambria" w:cs="Times New Roman"/>
          <w:i/>
          <w:iCs/>
          <w:sz w:val="22"/>
          <w:szCs w:val="22"/>
        </w:rPr>
        <w:t>Influence of water regime on growth and resource allocation in aquatic macrophytes of the Lower River Murray, Australia</w:t>
      </w:r>
      <w:r w:rsidRPr="00934952">
        <w:rPr>
          <w:rStyle w:val="cf01"/>
          <w:rFonts w:ascii="Cambria" w:hAnsi="Cambria" w:cs="Times New Roman"/>
          <w:sz w:val="22"/>
          <w:szCs w:val="22"/>
        </w:rPr>
        <w:t>. PhD thesis. University of Adelaide.</w:t>
      </w:r>
    </w:p>
    <w:p w14:paraId="05037B2E" w14:textId="77777777" w:rsidR="003F3824" w:rsidRPr="00934952" w:rsidRDefault="001945C2" w:rsidP="003F3824">
      <w:pPr>
        <w:pStyle w:val="ginabiblio"/>
        <w:spacing w:before="200"/>
        <w:ind w:left="426" w:hanging="426"/>
        <w:rPr>
          <w:rFonts w:ascii="Cambria" w:hAnsi="Cambria"/>
          <w:sz w:val="22"/>
          <w:szCs w:val="22"/>
        </w:rPr>
      </w:pPr>
      <w:r w:rsidRPr="00934952">
        <w:rPr>
          <w:rFonts w:ascii="Cambria" w:hAnsi="Cambria"/>
          <w:sz w:val="22"/>
          <w:szCs w:val="22"/>
        </w:rPr>
        <w:t xml:space="preserve">Blanch SJ &amp; Walker KE (1998) Littoral plant life history strategies and water regime gradients in the River Murray, South Australia. </w:t>
      </w:r>
      <w:r w:rsidRPr="00934952">
        <w:rPr>
          <w:rFonts w:ascii="Cambria" w:hAnsi="Cambria"/>
          <w:i/>
          <w:iCs/>
          <w:sz w:val="22"/>
          <w:szCs w:val="22"/>
        </w:rPr>
        <w:t>Internationale Vereinigung für Theoretische und Angewandte Limnologie: Verhandlungen</w:t>
      </w:r>
      <w:r w:rsidRPr="00934952">
        <w:rPr>
          <w:rFonts w:ascii="Cambria" w:hAnsi="Cambria"/>
          <w:sz w:val="22"/>
          <w:szCs w:val="22"/>
        </w:rPr>
        <w:t xml:space="preserve"> 26, 1814–1820.</w:t>
      </w:r>
      <w:r w:rsidR="003F3824" w:rsidRPr="00934952">
        <w:rPr>
          <w:rFonts w:ascii="Cambria" w:hAnsi="Cambria"/>
          <w:sz w:val="22"/>
          <w:szCs w:val="22"/>
        </w:rPr>
        <w:t xml:space="preserve"> </w:t>
      </w:r>
      <w:hyperlink r:id="rId37" w:history="1">
        <w:r w:rsidR="003F3824" w:rsidRPr="00934952">
          <w:rPr>
            <w:rStyle w:val="Hyperlink"/>
            <w:rFonts w:ascii="Cambria" w:hAnsi="Cambria"/>
            <w:sz w:val="22"/>
            <w:szCs w:val="22"/>
          </w:rPr>
          <w:t>https://doi.org/10.1080/03680770.1995.11901052</w:t>
        </w:r>
      </w:hyperlink>
    </w:p>
    <w:p w14:paraId="5A8320C5" w14:textId="0751338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Blanch SJ, Ganf GG &amp; Walker KF (1999) Tolerance of riverine plants to flooding and exposure indicated by water regime. </w:t>
      </w:r>
      <w:r w:rsidRPr="00934952">
        <w:rPr>
          <w:rFonts w:ascii="Cambria" w:hAnsi="Cambria"/>
          <w:i/>
          <w:sz w:val="22"/>
          <w:szCs w:val="22"/>
        </w:rPr>
        <w:t>Regulated Rivers: Research and Management</w:t>
      </w:r>
      <w:r w:rsidRPr="00934952">
        <w:rPr>
          <w:rFonts w:ascii="Cambria" w:hAnsi="Cambria"/>
          <w:sz w:val="22"/>
          <w:szCs w:val="22"/>
        </w:rPr>
        <w:t xml:space="preserve"> 15, 43–62.</w:t>
      </w:r>
      <w:r w:rsidR="003F3824" w:rsidRPr="00934952">
        <w:rPr>
          <w:rFonts w:ascii="Cambria" w:hAnsi="Cambria"/>
          <w:sz w:val="22"/>
          <w:szCs w:val="22"/>
        </w:rPr>
        <w:t xml:space="preserve"> </w:t>
      </w:r>
      <w:hyperlink r:id="rId38" w:history="1">
        <w:r w:rsidR="003F3824" w:rsidRPr="00934952">
          <w:rPr>
            <w:rStyle w:val="Hyperlink"/>
            <w:rFonts w:ascii="Cambria" w:hAnsi="Cambria"/>
            <w:sz w:val="22"/>
            <w:szCs w:val="22"/>
          </w:rPr>
          <w:t>https://doi.org/10.1002/(SICI)1099-1646(199901/06)15:1/3&lt;43::AID-RRR535&gt;3.0.CO;2-Q</w:t>
        </w:r>
      </w:hyperlink>
    </w:p>
    <w:p w14:paraId="738D0DDD" w14:textId="5531261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Blanch SJ, Walker KF &amp; Ganf GG (2000) Water regime preferences of plants in four weir pools of the River Murray, Australia. </w:t>
      </w:r>
      <w:r w:rsidRPr="00934952">
        <w:rPr>
          <w:rFonts w:ascii="Cambria" w:hAnsi="Cambria"/>
          <w:i/>
          <w:iCs/>
          <w:sz w:val="22"/>
          <w:szCs w:val="22"/>
        </w:rPr>
        <w:t>Regulated Rivers: Research and Management</w:t>
      </w:r>
      <w:r w:rsidRPr="00934952">
        <w:rPr>
          <w:rFonts w:ascii="Cambria" w:hAnsi="Cambria"/>
          <w:sz w:val="22"/>
          <w:szCs w:val="22"/>
        </w:rPr>
        <w:t xml:space="preserve"> 16, 445–456.</w:t>
      </w:r>
      <w:r w:rsidR="003F3824" w:rsidRPr="00934952">
        <w:rPr>
          <w:rFonts w:ascii="Cambria" w:hAnsi="Cambria"/>
          <w:sz w:val="22"/>
          <w:szCs w:val="22"/>
        </w:rPr>
        <w:t xml:space="preserve"> </w:t>
      </w:r>
      <w:hyperlink r:id="rId39" w:tgtFrame="_blank" w:history="1">
        <w:r w:rsidR="003F3824" w:rsidRPr="00934952">
          <w:rPr>
            <w:rStyle w:val="Hyperlink"/>
            <w:rFonts w:ascii="Cambria" w:hAnsi="Cambria"/>
            <w:sz w:val="22"/>
            <w:szCs w:val="22"/>
          </w:rPr>
          <w:t>10.1002/1099-1646(200009/10)16:5&lt;</w:t>
        </w:r>
        <w:proofErr w:type="gramStart"/>
        <w:r w:rsidR="003F3824" w:rsidRPr="00934952">
          <w:rPr>
            <w:rStyle w:val="Hyperlink"/>
            <w:rFonts w:ascii="Cambria" w:hAnsi="Cambria"/>
            <w:sz w:val="22"/>
            <w:szCs w:val="22"/>
          </w:rPr>
          <w:t>445::</w:t>
        </w:r>
        <w:proofErr w:type="gramEnd"/>
        <w:r w:rsidR="003F3824" w:rsidRPr="00934952">
          <w:rPr>
            <w:rStyle w:val="Hyperlink"/>
            <w:rFonts w:ascii="Cambria" w:hAnsi="Cambria"/>
            <w:sz w:val="22"/>
            <w:szCs w:val="22"/>
          </w:rPr>
          <w:t>AID-RRR596&gt;3.0.CO;2-L</w:t>
        </w:r>
      </w:hyperlink>
    </w:p>
    <w:p w14:paraId="473DD856" w14:textId="4A90E03C" w:rsidR="00765ADD" w:rsidRPr="00934952" w:rsidRDefault="00765ADD" w:rsidP="00765ADD">
      <w:pPr>
        <w:spacing w:before="200" w:after="0"/>
        <w:ind w:left="426" w:hanging="426"/>
        <w:rPr>
          <w:rFonts w:ascii="Cambria" w:hAnsi="Cambria"/>
          <w:sz w:val="22"/>
          <w:szCs w:val="22"/>
        </w:rPr>
      </w:pPr>
      <w:r w:rsidRPr="00934952">
        <w:rPr>
          <w:rFonts w:ascii="Cambria" w:hAnsi="Cambria"/>
          <w:sz w:val="22"/>
          <w:szCs w:val="22"/>
        </w:rPr>
        <w:t xml:space="preserve">Bӧhm M, Dewhurst-Richman N, Seddon M, et al. (2021) The conservation status of the world’s freshwater molluscs. </w:t>
      </w:r>
      <w:r w:rsidRPr="00934952">
        <w:rPr>
          <w:rFonts w:ascii="Cambria" w:hAnsi="Cambria"/>
          <w:i/>
          <w:iCs/>
          <w:sz w:val="22"/>
          <w:szCs w:val="22"/>
        </w:rPr>
        <w:t>Hydrobiologia</w:t>
      </w:r>
      <w:r w:rsidRPr="00934952">
        <w:rPr>
          <w:rFonts w:ascii="Cambria" w:hAnsi="Cambria"/>
          <w:sz w:val="22"/>
          <w:szCs w:val="22"/>
        </w:rPr>
        <w:t xml:space="preserve"> 848, 3231–3254. </w:t>
      </w:r>
      <w:hyperlink r:id="rId40" w:history="1">
        <w:r w:rsidRPr="00934952">
          <w:rPr>
            <w:rStyle w:val="Hyperlink"/>
            <w:rFonts w:ascii="Cambria" w:hAnsi="Cambria"/>
            <w:sz w:val="22"/>
            <w:szCs w:val="22"/>
          </w:rPr>
          <w:t>https://doi.org/10.1007/s10750-020-04385-w</w:t>
        </w:r>
      </w:hyperlink>
    </w:p>
    <w:p w14:paraId="0559D17F" w14:textId="2D0BB474" w:rsidR="001945C2" w:rsidRPr="00934952" w:rsidRDefault="001945C2" w:rsidP="00D53AE9">
      <w:pPr>
        <w:spacing w:before="200" w:after="0"/>
        <w:ind w:left="426" w:hanging="426"/>
        <w:rPr>
          <w:rFonts w:ascii="Cambria" w:hAnsi="Cambria"/>
          <w:b/>
          <w:bCs/>
          <w:sz w:val="22"/>
          <w:szCs w:val="22"/>
          <w:lang w:val="en-US"/>
        </w:rPr>
      </w:pPr>
      <w:r w:rsidRPr="00934952">
        <w:rPr>
          <w:rFonts w:ascii="Cambria" w:hAnsi="Cambria"/>
          <w:sz w:val="22"/>
          <w:szCs w:val="22"/>
        </w:rPr>
        <w:t>BOM</w:t>
      </w:r>
      <w:r w:rsidR="00C95323" w:rsidRPr="00934952">
        <w:rPr>
          <w:rFonts w:ascii="Cambria" w:hAnsi="Cambria"/>
          <w:sz w:val="22"/>
          <w:szCs w:val="22"/>
        </w:rPr>
        <w:t xml:space="preserve"> (Bureau of Meteorology)</w:t>
      </w:r>
      <w:r w:rsidRPr="00934952">
        <w:rPr>
          <w:rFonts w:ascii="Cambria" w:hAnsi="Cambria"/>
          <w:sz w:val="22"/>
          <w:szCs w:val="22"/>
        </w:rPr>
        <w:t xml:space="preserve"> (2019) </w:t>
      </w:r>
      <w:r w:rsidRPr="00934952">
        <w:rPr>
          <w:rFonts w:ascii="Cambria" w:hAnsi="Cambria"/>
          <w:i/>
          <w:sz w:val="22"/>
          <w:szCs w:val="22"/>
        </w:rPr>
        <w:t>Annual Climate Statement 2018.</w:t>
      </w:r>
      <w:r w:rsidRPr="00934952">
        <w:rPr>
          <w:rFonts w:ascii="Cambria" w:hAnsi="Cambria"/>
          <w:sz w:val="22"/>
          <w:szCs w:val="22"/>
        </w:rPr>
        <w:t xml:space="preserve"> Commonwealth of Australia, Canberra.</w:t>
      </w:r>
      <w:r w:rsidR="003A519B" w:rsidRPr="00934952">
        <w:rPr>
          <w:rFonts w:ascii="Cambria" w:hAnsi="Cambria"/>
          <w:sz w:val="22"/>
          <w:szCs w:val="22"/>
        </w:rPr>
        <w:t xml:space="preserve"> </w:t>
      </w:r>
      <w:hyperlink r:id="rId41" w:anchor=":~:text=Warmth%20was%20widespread%20and%20persistent,the%20remaining%20months%20except%20August." w:history="1">
        <w:r w:rsidR="00322675" w:rsidRPr="00934952">
          <w:rPr>
            <w:rStyle w:val="Hyperlink"/>
            <w:rFonts w:ascii="Cambria" w:eastAsia="Calibri" w:hAnsi="Cambria"/>
            <w:sz w:val="22"/>
            <w:szCs w:val="22"/>
          </w:rPr>
          <w:t>Annual climate statement 2018 (bom.gov.au)</w:t>
        </w:r>
      </w:hyperlink>
    </w:p>
    <w:p w14:paraId="61C6B280" w14:textId="1BF5A43F"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BOM </w:t>
      </w:r>
      <w:r w:rsidR="000762B7" w:rsidRPr="00934952">
        <w:rPr>
          <w:rFonts w:ascii="Cambria" w:hAnsi="Cambria"/>
          <w:sz w:val="22"/>
          <w:szCs w:val="22"/>
        </w:rPr>
        <w:t xml:space="preserve">(Bureau of Meteorology) </w:t>
      </w:r>
      <w:r w:rsidRPr="00934952">
        <w:rPr>
          <w:rFonts w:ascii="Cambria" w:hAnsi="Cambria"/>
          <w:sz w:val="22"/>
          <w:szCs w:val="22"/>
        </w:rPr>
        <w:t xml:space="preserve">(2020) </w:t>
      </w:r>
      <w:r w:rsidRPr="00934952">
        <w:rPr>
          <w:rFonts w:ascii="Cambria" w:hAnsi="Cambria"/>
          <w:i/>
          <w:iCs/>
          <w:sz w:val="22"/>
          <w:szCs w:val="22"/>
        </w:rPr>
        <w:t>Trends and historical conditions in the Murray-Darling Basin: A report prepared for the Murray-Darling Basin Authority by the Bureau of Meteorology</w:t>
      </w:r>
      <w:r w:rsidRPr="00934952">
        <w:rPr>
          <w:rFonts w:ascii="Cambria" w:hAnsi="Cambria"/>
          <w:sz w:val="22"/>
          <w:szCs w:val="22"/>
        </w:rPr>
        <w:t xml:space="preserve">. Bureau of Meteorology, </w:t>
      </w:r>
      <w:r w:rsidR="00D265EB" w:rsidRPr="00934952">
        <w:rPr>
          <w:rFonts w:ascii="Cambria" w:hAnsi="Cambria"/>
          <w:sz w:val="22"/>
          <w:szCs w:val="22"/>
        </w:rPr>
        <w:t>Melbourne</w:t>
      </w:r>
      <w:r w:rsidR="00625987" w:rsidRPr="00934952">
        <w:rPr>
          <w:rFonts w:ascii="Cambria" w:hAnsi="Cambria"/>
          <w:sz w:val="22"/>
          <w:szCs w:val="22"/>
        </w:rPr>
        <w:t>, Victoria</w:t>
      </w:r>
      <w:r w:rsidRPr="00934952">
        <w:rPr>
          <w:rFonts w:ascii="Cambria" w:hAnsi="Cambria"/>
          <w:sz w:val="22"/>
          <w:szCs w:val="22"/>
        </w:rPr>
        <w:t>.</w:t>
      </w:r>
    </w:p>
    <w:p w14:paraId="1EBACFA3" w14:textId="32F74892"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BOM (Bureau of Meteorology) &amp; CSIRO (Commonwealth Scientific and Industrial Research Organisation) (2022) </w:t>
      </w:r>
      <w:r w:rsidRPr="00934952">
        <w:rPr>
          <w:rFonts w:ascii="Cambria" w:hAnsi="Cambria"/>
          <w:i/>
          <w:iCs/>
          <w:sz w:val="22"/>
          <w:szCs w:val="22"/>
        </w:rPr>
        <w:t>State of the Climate 2022</w:t>
      </w:r>
      <w:r w:rsidRPr="00934952">
        <w:rPr>
          <w:rFonts w:ascii="Cambria" w:hAnsi="Cambria"/>
          <w:sz w:val="22"/>
          <w:szCs w:val="22"/>
        </w:rPr>
        <w:t>. Bureau of Meteorology, Canberra</w:t>
      </w:r>
      <w:r w:rsidR="003B2359" w:rsidRPr="00934952">
        <w:rPr>
          <w:rFonts w:ascii="Cambria" w:hAnsi="Cambria"/>
          <w:sz w:val="22"/>
          <w:szCs w:val="22"/>
        </w:rPr>
        <w:t>.</w:t>
      </w:r>
      <w:r w:rsidR="00205717" w:rsidRPr="00934952">
        <w:rPr>
          <w:rFonts w:ascii="Cambria" w:hAnsi="Cambria"/>
          <w:sz w:val="22"/>
          <w:szCs w:val="22"/>
        </w:rPr>
        <w:t xml:space="preserve"> </w:t>
      </w:r>
      <w:hyperlink r:id="rId42" w:history="1">
        <w:r w:rsidR="00765ADD" w:rsidRPr="00934952">
          <w:rPr>
            <w:rStyle w:val="Hyperlink"/>
            <w:rFonts w:ascii="Cambria" w:hAnsi="Cambria"/>
            <w:sz w:val="22"/>
            <w:szCs w:val="22"/>
          </w:rPr>
          <w:t>http://www.bom.gov.au/state-of-the-climate/2022/documents/2022-state-of-the-climate-web.pdf</w:t>
        </w:r>
      </w:hyperlink>
      <w:hyperlink r:id="rId43" w:history="1"/>
    </w:p>
    <w:p w14:paraId="7FBC72B5" w14:textId="53A7DCA8"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Bond NR, Lake PS &amp; Arthington AH (2008) The impacts of drought on freshwater ecosystems: an Australian perspective. </w:t>
      </w:r>
      <w:r w:rsidRPr="00934952">
        <w:rPr>
          <w:rFonts w:ascii="Cambria" w:hAnsi="Cambria"/>
          <w:i/>
          <w:iCs/>
          <w:sz w:val="22"/>
          <w:szCs w:val="22"/>
        </w:rPr>
        <w:t>Hydrobiologia</w:t>
      </w:r>
      <w:r w:rsidRPr="00934952">
        <w:rPr>
          <w:rFonts w:ascii="Cambria" w:hAnsi="Cambria"/>
          <w:sz w:val="22"/>
          <w:szCs w:val="22"/>
        </w:rPr>
        <w:t xml:space="preserve"> 600, 3</w:t>
      </w:r>
      <w:r w:rsidR="004B4189" w:rsidRPr="00934952">
        <w:rPr>
          <w:rFonts w:ascii="Cambria" w:hAnsi="Cambria"/>
          <w:sz w:val="22"/>
          <w:szCs w:val="22"/>
        </w:rPr>
        <w:t>–</w:t>
      </w:r>
      <w:r w:rsidRPr="00934952">
        <w:rPr>
          <w:rFonts w:ascii="Cambria" w:hAnsi="Cambria"/>
          <w:sz w:val="22"/>
          <w:szCs w:val="22"/>
        </w:rPr>
        <w:t>16.</w:t>
      </w:r>
      <w:r w:rsidR="00832C67" w:rsidRPr="00934952">
        <w:rPr>
          <w:rFonts w:ascii="Cambria" w:hAnsi="Cambria"/>
          <w:sz w:val="22"/>
          <w:szCs w:val="22"/>
        </w:rPr>
        <w:t xml:space="preserve"> </w:t>
      </w:r>
      <w:hyperlink r:id="rId44" w:history="1">
        <w:r w:rsidR="00832C67" w:rsidRPr="00934952">
          <w:rPr>
            <w:rStyle w:val="Hyperlink"/>
            <w:rFonts w:ascii="Cambria" w:hAnsi="Cambria"/>
            <w:sz w:val="22"/>
            <w:szCs w:val="22"/>
          </w:rPr>
          <w:t>https://doi.org/10.1007/s10750-008-9326-z</w:t>
        </w:r>
      </w:hyperlink>
    </w:p>
    <w:p w14:paraId="7B89896E" w14:textId="120D91F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Bone Y (2009) Chapter 1: Geology and Geomorphology, in JT Jennings (ed), </w:t>
      </w:r>
      <w:r w:rsidRPr="00934952">
        <w:rPr>
          <w:rFonts w:ascii="Cambria" w:hAnsi="Cambria"/>
          <w:i/>
          <w:iCs/>
          <w:sz w:val="22"/>
          <w:szCs w:val="22"/>
        </w:rPr>
        <w:t>Natural History of the Riverland and Murraylands</w:t>
      </w:r>
      <w:r w:rsidRPr="00934952">
        <w:rPr>
          <w:rFonts w:ascii="Cambria" w:hAnsi="Cambria"/>
          <w:sz w:val="22"/>
          <w:szCs w:val="22"/>
        </w:rPr>
        <w:t xml:space="preserve">. Occasional Publications of the Royal Society of South Australia Inc, </w:t>
      </w:r>
      <w:r w:rsidR="009D0C27" w:rsidRPr="00934952">
        <w:rPr>
          <w:rFonts w:ascii="Cambria" w:hAnsi="Cambria"/>
          <w:sz w:val="22"/>
          <w:szCs w:val="22"/>
        </w:rPr>
        <w:t>Adelaide</w:t>
      </w:r>
      <w:r w:rsidRPr="00934952">
        <w:rPr>
          <w:rFonts w:ascii="Cambria" w:hAnsi="Cambria"/>
          <w:sz w:val="22"/>
          <w:szCs w:val="22"/>
        </w:rPr>
        <w:t>.</w:t>
      </w:r>
    </w:p>
    <w:p w14:paraId="666A2E94"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Bonifacio R, Whiterod N &amp; Bachmann M (2011) </w:t>
      </w:r>
      <w:r w:rsidRPr="00934952">
        <w:rPr>
          <w:rFonts w:ascii="Cambria" w:hAnsi="Cambria"/>
          <w:i/>
          <w:iCs/>
          <w:sz w:val="22"/>
          <w:szCs w:val="22"/>
        </w:rPr>
        <w:t>Habitat management plan for the CCLMM region Volume 1: Prioritisation assessment for weed and pest management</w:t>
      </w:r>
      <w:r w:rsidRPr="00934952">
        <w:rPr>
          <w:rFonts w:ascii="Cambria" w:hAnsi="Cambria"/>
          <w:sz w:val="22"/>
          <w:szCs w:val="22"/>
        </w:rPr>
        <w:t>. Department of Environment and Natural Heritage, Adelaide.</w:t>
      </w:r>
    </w:p>
    <w:p w14:paraId="08A6F128" w14:textId="69C90E24" w:rsidR="004B56A0" w:rsidRPr="00934952" w:rsidRDefault="00321FE8" w:rsidP="00765ADD">
      <w:pPr>
        <w:pStyle w:val="ginabiblio"/>
        <w:keepLines/>
        <w:spacing w:before="200" w:after="0"/>
        <w:ind w:left="425" w:hanging="425"/>
        <w:rPr>
          <w:rStyle w:val="Hyperlink"/>
          <w:rFonts w:ascii="Cambria" w:hAnsi="Cambria"/>
          <w:sz w:val="22"/>
          <w:szCs w:val="22"/>
        </w:rPr>
      </w:pPr>
      <w:r w:rsidRPr="00934952">
        <w:rPr>
          <w:rFonts w:ascii="Cambria" w:hAnsi="Cambria"/>
          <w:sz w:val="22"/>
          <w:szCs w:val="22"/>
        </w:rPr>
        <w:t xml:space="preserve">Bonifacio RS, Hobbs TJ, Rogers D, Jellinek S, Willoughby N &amp; Thompson D (2016) </w:t>
      </w:r>
      <w:r w:rsidRPr="00934952">
        <w:rPr>
          <w:rFonts w:ascii="Cambria" w:hAnsi="Cambria"/>
          <w:i/>
          <w:iCs/>
          <w:sz w:val="22"/>
          <w:szCs w:val="22"/>
        </w:rPr>
        <w:t>An assessment of ecosystems within the Coorong, Lower Lakes and Murray Mouth (CLLMM) region</w:t>
      </w:r>
      <w:r w:rsidRPr="00934952">
        <w:rPr>
          <w:rFonts w:ascii="Cambria" w:hAnsi="Cambria"/>
          <w:sz w:val="22"/>
          <w:szCs w:val="22"/>
        </w:rPr>
        <w:t>. DEWNR Technical Note 2016/32, Government of South Australia, Department of Environment, Water and Natural Resources, Adelaide.</w:t>
      </w:r>
    </w:p>
    <w:p w14:paraId="336C17D4" w14:textId="4E2AA4B1" w:rsidR="006D594D" w:rsidRPr="00934952" w:rsidRDefault="00CB5D71" w:rsidP="006D594D">
      <w:pPr>
        <w:pStyle w:val="ginabiblio"/>
        <w:spacing w:before="200"/>
        <w:ind w:left="426" w:hanging="426"/>
        <w:rPr>
          <w:rFonts w:ascii="Cambria" w:hAnsi="Cambria"/>
          <w:sz w:val="22"/>
          <w:szCs w:val="22"/>
        </w:rPr>
      </w:pPr>
      <w:r w:rsidRPr="00934952">
        <w:rPr>
          <w:rFonts w:ascii="Cambria" w:hAnsi="Cambria"/>
          <w:sz w:val="22"/>
          <w:szCs w:val="22"/>
        </w:rPr>
        <w:t xml:space="preserve">Boulton AJ (2003) Parallels and contrasts in the effects of drought on stream macroinvertebrate assemblages. </w:t>
      </w:r>
      <w:r w:rsidRPr="00934952">
        <w:rPr>
          <w:rFonts w:ascii="Cambria" w:hAnsi="Cambria"/>
          <w:i/>
          <w:iCs/>
          <w:sz w:val="22"/>
          <w:szCs w:val="22"/>
        </w:rPr>
        <w:t>Freshwater Biology</w:t>
      </w:r>
      <w:r w:rsidRPr="00934952">
        <w:rPr>
          <w:rFonts w:ascii="Cambria" w:hAnsi="Cambria"/>
          <w:sz w:val="22"/>
          <w:szCs w:val="22"/>
        </w:rPr>
        <w:t xml:space="preserve"> 48, 1173–1185.</w:t>
      </w:r>
      <w:r w:rsidR="006D594D" w:rsidRPr="00934952">
        <w:rPr>
          <w:rFonts w:ascii="Cambria" w:hAnsi="Cambria"/>
          <w:sz w:val="22"/>
          <w:szCs w:val="22"/>
        </w:rPr>
        <w:t xml:space="preserve"> </w:t>
      </w:r>
      <w:hyperlink r:id="rId45" w:history="1">
        <w:r w:rsidR="0060199B" w:rsidRPr="00934952">
          <w:rPr>
            <w:rStyle w:val="Hyperlink"/>
            <w:rFonts w:ascii="Cambria" w:hAnsi="Cambria"/>
            <w:sz w:val="22"/>
            <w:szCs w:val="22"/>
          </w:rPr>
          <w:t>https://doi.org/10.1046/j.1365-2427.2003.01084.x</w:t>
        </w:r>
      </w:hyperlink>
    </w:p>
    <w:p w14:paraId="1289DA15"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Boulton AJ &amp; Brock MA (1999) </w:t>
      </w:r>
      <w:r w:rsidRPr="00934952">
        <w:rPr>
          <w:rFonts w:ascii="Cambria" w:hAnsi="Cambria"/>
          <w:i/>
          <w:iCs/>
          <w:sz w:val="22"/>
          <w:szCs w:val="22"/>
        </w:rPr>
        <w:t>Australian freshwater ecology: Processes and management</w:t>
      </w:r>
      <w:r w:rsidRPr="00934952">
        <w:rPr>
          <w:rFonts w:ascii="Cambria" w:hAnsi="Cambria"/>
          <w:sz w:val="22"/>
          <w:szCs w:val="22"/>
        </w:rPr>
        <w:t>. Co-operative Research Centre for Freshwater Ecology, Canberra.</w:t>
      </w:r>
    </w:p>
    <w:p w14:paraId="4D8003D6" w14:textId="47EB1CC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Boulton AJ &amp; Lloyd LN (1991) Macroinvertebrate assemblages in floodplain habitats of the lower River Murray, South Australia. </w:t>
      </w:r>
      <w:r w:rsidRPr="00934952">
        <w:rPr>
          <w:rFonts w:ascii="Cambria" w:hAnsi="Cambria"/>
          <w:i/>
          <w:sz w:val="22"/>
          <w:szCs w:val="22"/>
        </w:rPr>
        <w:t>Regulated Rivers: Research and Management</w:t>
      </w:r>
      <w:r w:rsidRPr="00934952">
        <w:rPr>
          <w:rFonts w:ascii="Cambria" w:hAnsi="Cambria"/>
          <w:iCs/>
          <w:sz w:val="22"/>
          <w:szCs w:val="22"/>
        </w:rPr>
        <w:t xml:space="preserve"> </w:t>
      </w:r>
      <w:r w:rsidRPr="00934952">
        <w:rPr>
          <w:rFonts w:ascii="Cambria" w:hAnsi="Cambria"/>
          <w:sz w:val="22"/>
          <w:szCs w:val="22"/>
        </w:rPr>
        <w:t xml:space="preserve">6, </w:t>
      </w:r>
      <w:r w:rsidR="00D014AD" w:rsidRPr="00934952">
        <w:rPr>
          <w:rFonts w:ascii="Cambria" w:hAnsi="Cambria"/>
          <w:sz w:val="22"/>
          <w:szCs w:val="22"/>
        </w:rPr>
        <w:br/>
      </w:r>
      <w:r w:rsidRPr="00934952">
        <w:rPr>
          <w:rFonts w:ascii="Cambria" w:hAnsi="Cambria"/>
          <w:sz w:val="22"/>
          <w:szCs w:val="22"/>
        </w:rPr>
        <w:t>183–201.</w:t>
      </w:r>
      <w:r w:rsidR="0060199B" w:rsidRPr="00934952">
        <w:rPr>
          <w:rFonts w:ascii="Cambria" w:hAnsi="Cambria"/>
          <w:sz w:val="22"/>
          <w:szCs w:val="22"/>
        </w:rPr>
        <w:t xml:space="preserve"> </w:t>
      </w:r>
      <w:hyperlink r:id="rId46" w:history="1">
        <w:r w:rsidR="0060199B" w:rsidRPr="00934952">
          <w:rPr>
            <w:rStyle w:val="Hyperlink"/>
            <w:rFonts w:ascii="Cambria" w:hAnsi="Cambria"/>
            <w:sz w:val="22"/>
            <w:szCs w:val="22"/>
          </w:rPr>
          <w:t>https://doi.org/10.1002/rrr.3450060304</w:t>
        </w:r>
      </w:hyperlink>
    </w:p>
    <w:p w14:paraId="43200906" w14:textId="423EF2C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Boulton AJ &amp; Lloyd LN (1992) Flooding frequency and invertebrate emergence from dry floodplain sediments of the River Murray, Australia. </w:t>
      </w:r>
      <w:r w:rsidRPr="00934952">
        <w:rPr>
          <w:rFonts w:ascii="Cambria" w:hAnsi="Cambria"/>
          <w:i/>
          <w:sz w:val="22"/>
          <w:szCs w:val="22"/>
        </w:rPr>
        <w:t>Regulated Rivers: Research and Management</w:t>
      </w:r>
      <w:r w:rsidRPr="00934952">
        <w:rPr>
          <w:rFonts w:ascii="Cambria" w:hAnsi="Cambria"/>
          <w:iCs/>
          <w:sz w:val="22"/>
          <w:szCs w:val="22"/>
        </w:rPr>
        <w:t xml:space="preserve"> </w:t>
      </w:r>
      <w:r w:rsidRPr="00934952">
        <w:rPr>
          <w:rFonts w:ascii="Cambria" w:hAnsi="Cambria"/>
          <w:sz w:val="22"/>
          <w:szCs w:val="22"/>
        </w:rPr>
        <w:t>7, 137–51.</w:t>
      </w:r>
      <w:r w:rsidR="007C3B3F" w:rsidRPr="00934952">
        <w:rPr>
          <w:rFonts w:ascii="Cambria" w:hAnsi="Cambria"/>
          <w:sz w:val="22"/>
          <w:szCs w:val="22"/>
        </w:rPr>
        <w:t xml:space="preserve"> </w:t>
      </w:r>
      <w:hyperlink r:id="rId47" w:history="1">
        <w:r w:rsidR="007C3B3F" w:rsidRPr="00934952">
          <w:rPr>
            <w:rStyle w:val="Hyperlink"/>
            <w:rFonts w:ascii="Cambria" w:hAnsi="Cambria"/>
            <w:sz w:val="22"/>
            <w:szCs w:val="22"/>
          </w:rPr>
          <w:t>https://doi.org/10.1002/rrr.3450070203</w:t>
        </w:r>
      </w:hyperlink>
    </w:p>
    <w:p w14:paraId="28EA34E8" w14:textId="2BC33EF4" w:rsidR="0055485B" w:rsidRPr="00934952" w:rsidRDefault="00393339" w:rsidP="0055485B">
      <w:pPr>
        <w:pStyle w:val="ginabiblio"/>
        <w:spacing w:before="200"/>
        <w:ind w:left="426" w:hanging="426"/>
        <w:rPr>
          <w:rFonts w:ascii="Cambria" w:hAnsi="Cambria"/>
          <w:sz w:val="22"/>
          <w:szCs w:val="22"/>
        </w:rPr>
      </w:pPr>
      <w:r w:rsidRPr="00934952">
        <w:rPr>
          <w:rFonts w:ascii="Cambria" w:hAnsi="Cambria"/>
          <w:sz w:val="22"/>
          <w:szCs w:val="22"/>
        </w:rPr>
        <w:t xml:space="preserve">Bourman RP &amp; Barnett E (1995) Impacts of River Regulation on the Terminal Lakes and Mouth of the River Murray, South Australia. </w:t>
      </w:r>
      <w:r w:rsidRPr="00934952">
        <w:rPr>
          <w:rFonts w:ascii="Cambria" w:hAnsi="Cambria"/>
          <w:i/>
          <w:iCs/>
          <w:sz w:val="22"/>
          <w:szCs w:val="22"/>
        </w:rPr>
        <w:t>Australian Geographical Studies</w:t>
      </w:r>
      <w:r w:rsidRPr="00934952">
        <w:rPr>
          <w:rFonts w:ascii="Cambria" w:hAnsi="Cambria"/>
          <w:sz w:val="22"/>
          <w:szCs w:val="22"/>
        </w:rPr>
        <w:t xml:space="preserve"> 33(1), </w:t>
      </w:r>
      <w:r w:rsidR="00F51CAE" w:rsidRPr="00934952">
        <w:rPr>
          <w:rFonts w:ascii="Cambria" w:hAnsi="Cambria"/>
          <w:sz w:val="22"/>
          <w:szCs w:val="22"/>
        </w:rPr>
        <w:br/>
      </w:r>
      <w:r w:rsidRPr="00934952">
        <w:rPr>
          <w:rFonts w:ascii="Cambria" w:hAnsi="Cambria"/>
          <w:sz w:val="22"/>
          <w:szCs w:val="22"/>
        </w:rPr>
        <w:t>101–115.</w:t>
      </w:r>
      <w:r w:rsidR="0055485B" w:rsidRPr="00934952">
        <w:rPr>
          <w:rFonts w:ascii="Cambria" w:hAnsi="Cambria"/>
          <w:sz w:val="22"/>
          <w:szCs w:val="22"/>
        </w:rPr>
        <w:t xml:space="preserve"> </w:t>
      </w:r>
      <w:hyperlink r:id="rId48" w:history="1">
        <w:r w:rsidR="0055485B" w:rsidRPr="00934952">
          <w:rPr>
            <w:rStyle w:val="Hyperlink"/>
            <w:rFonts w:ascii="Cambria" w:hAnsi="Cambria"/>
            <w:sz w:val="22"/>
            <w:szCs w:val="22"/>
          </w:rPr>
          <w:t>https://doi.org/10.1111/j.1467-8470.1995.tb00688.x</w:t>
        </w:r>
      </w:hyperlink>
    </w:p>
    <w:p w14:paraId="0DB12776" w14:textId="199F97D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Bourman B &amp; Harvey N (1983) The Murray Mouth flood tidal delta. </w:t>
      </w:r>
      <w:r w:rsidRPr="00934952">
        <w:rPr>
          <w:rFonts w:ascii="Cambria" w:hAnsi="Cambria"/>
          <w:i/>
          <w:iCs/>
          <w:sz w:val="22"/>
          <w:szCs w:val="22"/>
        </w:rPr>
        <w:t>Australian Geographer</w:t>
      </w:r>
      <w:r w:rsidRPr="00934952">
        <w:rPr>
          <w:rFonts w:ascii="Cambria" w:hAnsi="Cambria"/>
          <w:sz w:val="22"/>
          <w:szCs w:val="22"/>
        </w:rPr>
        <w:t xml:space="preserve"> 15, 403–406.</w:t>
      </w:r>
    </w:p>
    <w:p w14:paraId="7D82370E" w14:textId="4B5F345F" w:rsidR="00765ADD" w:rsidRPr="00934952" w:rsidRDefault="00765ADD" w:rsidP="00765ADD">
      <w:pPr>
        <w:pStyle w:val="ginabiblio"/>
        <w:spacing w:before="200" w:after="0"/>
        <w:ind w:left="426" w:hanging="426"/>
        <w:rPr>
          <w:rFonts w:ascii="Cambria" w:hAnsi="Cambria"/>
          <w:sz w:val="22"/>
          <w:szCs w:val="22"/>
        </w:rPr>
      </w:pPr>
      <w:r w:rsidRPr="00934952">
        <w:rPr>
          <w:rFonts w:ascii="Cambria" w:hAnsi="Cambria"/>
          <w:sz w:val="22"/>
          <w:szCs w:val="22"/>
        </w:rPr>
        <w:t xml:space="preserve">Bourman RP, Harvey N, James KF, Murray-Wallace CV, Belperio AP &amp; Ryan DD (2018) Chapter 2.3 The mouth of the river Murray, South Australia, in L Mosely, Q Ye, SA Shepard, S Hemming &amp; R Fitzpatrick </w:t>
      </w:r>
      <w:r w:rsidRPr="00934952">
        <w:rPr>
          <w:rFonts w:ascii="Cambria" w:hAnsi="Cambria"/>
          <w:i/>
          <w:iCs/>
          <w:sz w:val="22"/>
          <w:szCs w:val="22"/>
        </w:rPr>
        <w:t>Natural History of the Coorong, Lower Lakes and Murray Mouth region (Yarluwar-Ruwe)</w:t>
      </w:r>
      <w:r w:rsidRPr="00934952">
        <w:rPr>
          <w:rFonts w:ascii="Cambria" w:hAnsi="Cambria"/>
          <w:sz w:val="22"/>
          <w:szCs w:val="22"/>
        </w:rPr>
        <w:t>. Royal Society of South Australia, Adelaide, 103–121.</w:t>
      </w:r>
    </w:p>
    <w:p w14:paraId="1DA8B714" w14:textId="29E6CBA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Bower DS, Death CE &amp; Georges A (2012) Ecological and physiological impacts of salinisation on freshwater turtles of the lower Murray River. </w:t>
      </w:r>
      <w:r w:rsidRPr="00934952">
        <w:rPr>
          <w:rFonts w:ascii="Cambria" w:hAnsi="Cambria"/>
          <w:i/>
          <w:iCs/>
          <w:sz w:val="22"/>
          <w:szCs w:val="22"/>
        </w:rPr>
        <w:t>Wildlife Research</w:t>
      </w:r>
      <w:r w:rsidRPr="00934952">
        <w:rPr>
          <w:rFonts w:ascii="Cambria" w:hAnsi="Cambria"/>
          <w:sz w:val="22"/>
          <w:szCs w:val="22"/>
        </w:rPr>
        <w:t xml:space="preserve"> 39, 705</w:t>
      </w:r>
      <w:r w:rsidR="00A900AF" w:rsidRPr="00934952">
        <w:rPr>
          <w:rFonts w:ascii="Cambria" w:hAnsi="Cambria"/>
          <w:sz w:val="22"/>
          <w:szCs w:val="22"/>
        </w:rPr>
        <w:t>–</w:t>
      </w:r>
      <w:r w:rsidRPr="00934952">
        <w:rPr>
          <w:rFonts w:ascii="Cambria" w:hAnsi="Cambria"/>
          <w:sz w:val="22"/>
          <w:szCs w:val="22"/>
        </w:rPr>
        <w:t>710.</w:t>
      </w:r>
      <w:r w:rsidR="00465F46" w:rsidRPr="00934952">
        <w:rPr>
          <w:rFonts w:ascii="Cambria" w:hAnsi="Cambria"/>
          <w:sz w:val="22"/>
          <w:szCs w:val="22"/>
        </w:rPr>
        <w:t xml:space="preserve"> </w:t>
      </w:r>
      <w:hyperlink r:id="rId49" w:history="1">
        <w:r w:rsidR="00465F46" w:rsidRPr="00934952">
          <w:rPr>
            <w:rStyle w:val="Hyperlink"/>
            <w:rFonts w:ascii="Cambria" w:hAnsi="Cambria"/>
            <w:sz w:val="22"/>
            <w:szCs w:val="22"/>
          </w:rPr>
          <w:t>https://doi.org/10.1071/WR11214</w:t>
        </w:r>
      </w:hyperlink>
      <w:r w:rsidR="00465F46" w:rsidRPr="00934952">
        <w:rPr>
          <w:rFonts w:ascii="Cambria" w:hAnsi="Cambria"/>
          <w:sz w:val="22"/>
          <w:szCs w:val="22"/>
        </w:rPr>
        <w:t xml:space="preserve"> </w:t>
      </w:r>
    </w:p>
    <w:p w14:paraId="1743758A" w14:textId="700E3BAB" w:rsidR="004068ED" w:rsidRPr="00934952" w:rsidRDefault="001945C2" w:rsidP="004068ED">
      <w:pPr>
        <w:pStyle w:val="ginabiblio"/>
        <w:spacing w:before="200" w:after="0"/>
        <w:ind w:left="426" w:hanging="426"/>
        <w:rPr>
          <w:rFonts w:ascii="Cambria" w:hAnsi="Cambria"/>
          <w:sz w:val="22"/>
          <w:szCs w:val="22"/>
        </w:rPr>
      </w:pPr>
      <w:r w:rsidRPr="00934952">
        <w:rPr>
          <w:rFonts w:ascii="Cambria" w:hAnsi="Cambria"/>
          <w:sz w:val="22"/>
          <w:szCs w:val="22"/>
        </w:rPr>
        <w:t xml:space="preserve">Boyd L (2001) </w:t>
      </w:r>
      <w:r w:rsidRPr="00934952">
        <w:rPr>
          <w:rFonts w:ascii="Cambria" w:hAnsi="Cambria"/>
          <w:i/>
          <w:iCs/>
          <w:sz w:val="22"/>
          <w:szCs w:val="22"/>
        </w:rPr>
        <w:t>Wetland Buffer Zones and Beyond: Wildlife use of wetland buffer zones and their protection under the Massachusetts Wetland Protection Act</w:t>
      </w:r>
      <w:r w:rsidRPr="00934952">
        <w:rPr>
          <w:rFonts w:ascii="Cambria" w:hAnsi="Cambria"/>
          <w:sz w:val="22"/>
          <w:szCs w:val="22"/>
        </w:rPr>
        <w:t>. Wetland Conservation Professional Program, Department of Natural Resources Conservation, University of Massachusetts.</w:t>
      </w:r>
    </w:p>
    <w:p w14:paraId="3500E6C7" w14:textId="1DC7F1DF" w:rsidR="004068ED" w:rsidRPr="00934952" w:rsidRDefault="001945C2" w:rsidP="004068ED">
      <w:pPr>
        <w:spacing w:before="200" w:after="0"/>
        <w:ind w:left="426" w:hanging="426"/>
        <w:rPr>
          <w:rFonts w:ascii="Cambria" w:hAnsi="Cambria"/>
          <w:color w:val="0000FF"/>
          <w:sz w:val="22"/>
          <w:szCs w:val="22"/>
          <w:u w:val="single"/>
        </w:rPr>
      </w:pPr>
      <w:r w:rsidRPr="00934952">
        <w:rPr>
          <w:rFonts w:ascii="Cambria" w:hAnsi="Cambria"/>
          <w:sz w:val="22"/>
          <w:szCs w:val="22"/>
        </w:rPr>
        <w:t xml:space="preserve">Boys CA, Rayner TS, Baumgartner LJ &amp; Doyle KE (2021) Native fish losses due to water extraction in Australian rivers: Evidence, impacts and a solution in modern fish- and farm-friendly screens. </w:t>
      </w:r>
      <w:r w:rsidRPr="00934952">
        <w:rPr>
          <w:rFonts w:ascii="Cambria" w:hAnsi="Cambria"/>
          <w:i/>
          <w:iCs/>
          <w:sz w:val="22"/>
          <w:szCs w:val="22"/>
        </w:rPr>
        <w:t>Ecological Management &amp; Restoration</w:t>
      </w:r>
      <w:r w:rsidRPr="00934952">
        <w:rPr>
          <w:rFonts w:ascii="Cambria" w:hAnsi="Cambria"/>
          <w:sz w:val="22"/>
          <w:szCs w:val="22"/>
        </w:rPr>
        <w:t xml:space="preserve"> 22</w:t>
      </w:r>
      <w:r w:rsidR="00A900AF" w:rsidRPr="00934952">
        <w:rPr>
          <w:rFonts w:ascii="Cambria" w:hAnsi="Cambria"/>
          <w:sz w:val="22"/>
          <w:szCs w:val="22"/>
        </w:rPr>
        <w:t>(</w:t>
      </w:r>
      <w:r w:rsidRPr="00934952">
        <w:rPr>
          <w:rFonts w:ascii="Cambria" w:hAnsi="Cambria"/>
          <w:sz w:val="22"/>
          <w:szCs w:val="22"/>
        </w:rPr>
        <w:t>2</w:t>
      </w:r>
      <w:r w:rsidR="00A900AF" w:rsidRPr="00934952">
        <w:rPr>
          <w:rFonts w:ascii="Cambria" w:hAnsi="Cambria"/>
          <w:sz w:val="22"/>
          <w:szCs w:val="22"/>
        </w:rPr>
        <w:t>)</w:t>
      </w:r>
      <w:r w:rsidRPr="00934952">
        <w:rPr>
          <w:rFonts w:ascii="Cambria" w:hAnsi="Cambria"/>
          <w:sz w:val="22"/>
          <w:szCs w:val="22"/>
        </w:rPr>
        <w:t>, 134</w:t>
      </w:r>
      <w:r w:rsidR="00A900AF" w:rsidRPr="00934952">
        <w:rPr>
          <w:rFonts w:ascii="Cambria" w:hAnsi="Cambria"/>
          <w:sz w:val="22"/>
          <w:szCs w:val="22"/>
        </w:rPr>
        <w:t>–</w:t>
      </w:r>
      <w:r w:rsidRPr="00934952">
        <w:rPr>
          <w:rFonts w:ascii="Cambria" w:hAnsi="Cambria"/>
          <w:sz w:val="22"/>
          <w:szCs w:val="22"/>
        </w:rPr>
        <w:t>144.</w:t>
      </w:r>
      <w:r w:rsidR="00357327" w:rsidRPr="00934952">
        <w:rPr>
          <w:rFonts w:ascii="Cambria" w:hAnsi="Cambria"/>
          <w:sz w:val="22"/>
          <w:szCs w:val="22"/>
        </w:rPr>
        <w:t xml:space="preserve"> </w:t>
      </w:r>
      <w:hyperlink r:id="rId50" w:history="1">
        <w:r w:rsidR="00357327" w:rsidRPr="00934952">
          <w:rPr>
            <w:rStyle w:val="Hyperlink"/>
            <w:rFonts w:ascii="Cambria" w:hAnsi="Cambria"/>
            <w:sz w:val="22"/>
            <w:szCs w:val="22"/>
          </w:rPr>
          <w:t>https://doi.org/10.1111/emr.12483</w:t>
        </w:r>
      </w:hyperlink>
    </w:p>
    <w:p w14:paraId="33F0683F" w14:textId="05BB97B2" w:rsidR="004068ED" w:rsidRPr="00934952" w:rsidRDefault="004068ED" w:rsidP="00CD310E">
      <w:pPr>
        <w:pStyle w:val="ginabiblio"/>
        <w:spacing w:before="200" w:after="0"/>
        <w:ind w:left="426" w:hanging="426"/>
        <w:rPr>
          <w:rFonts w:ascii="Cambria" w:hAnsi="Cambria"/>
          <w:sz w:val="22"/>
          <w:szCs w:val="22"/>
        </w:rPr>
      </w:pPr>
      <w:r w:rsidRPr="00934952">
        <w:rPr>
          <w:rFonts w:ascii="Cambria" w:hAnsi="Cambria"/>
          <w:sz w:val="22"/>
          <w:szCs w:val="22"/>
        </w:rPr>
        <w:t xml:space="preserve">Boys CA, Rowland SJ, Gabor M, Gabor L, Marsh IB, Hum S &amp; Callinan RB (2012) Emergence of Epizootic Ulcerative Syndrome in Native Fish of the Murray-Darling River System, Australia: Hosts, Distribution and Possible Vectors. </w:t>
      </w:r>
      <w:r w:rsidRPr="00934952">
        <w:rPr>
          <w:rFonts w:ascii="Cambria" w:hAnsi="Cambria"/>
          <w:i/>
          <w:iCs/>
          <w:sz w:val="22"/>
          <w:szCs w:val="22"/>
        </w:rPr>
        <w:t xml:space="preserve">PLoS ONE </w:t>
      </w:r>
      <w:r w:rsidRPr="00934952">
        <w:rPr>
          <w:rFonts w:ascii="Cambria" w:hAnsi="Cambria"/>
          <w:b/>
          <w:bCs/>
          <w:sz w:val="22"/>
          <w:szCs w:val="22"/>
        </w:rPr>
        <w:t>7</w:t>
      </w:r>
      <w:r w:rsidRPr="00934952">
        <w:rPr>
          <w:rFonts w:ascii="Cambria" w:hAnsi="Cambria"/>
          <w:sz w:val="22"/>
          <w:szCs w:val="22"/>
        </w:rPr>
        <w:t xml:space="preserve">, e5568. </w:t>
      </w:r>
      <w:hyperlink r:id="rId51" w:history="1">
        <w:r w:rsidRPr="00934952">
          <w:rPr>
            <w:rStyle w:val="Hyperlink"/>
            <w:rFonts w:ascii="Cambria" w:hAnsi="Cambria"/>
            <w:sz w:val="22"/>
            <w:szCs w:val="22"/>
          </w:rPr>
          <w:t>https://doi.org/10.1371/journal.pone.0035568</w:t>
        </w:r>
      </w:hyperlink>
    </w:p>
    <w:p w14:paraId="4A2E7C51" w14:textId="6D140428" w:rsidR="00CA105E" w:rsidRPr="00934952" w:rsidRDefault="00D22E8B" w:rsidP="00D53AE9">
      <w:pPr>
        <w:spacing w:before="200" w:after="0"/>
        <w:ind w:left="426" w:hanging="426"/>
        <w:rPr>
          <w:rFonts w:ascii="Cambria" w:hAnsi="Cambria"/>
          <w:sz w:val="22"/>
          <w:szCs w:val="22"/>
        </w:rPr>
      </w:pPr>
      <w:r w:rsidRPr="00934952">
        <w:rPr>
          <w:rFonts w:ascii="Cambria" w:hAnsi="Cambria"/>
          <w:sz w:val="22"/>
          <w:szCs w:val="22"/>
        </w:rPr>
        <w:lastRenderedPageBreak/>
        <w:t xml:space="preserve">Brandle R (2002) </w:t>
      </w:r>
      <w:r w:rsidRPr="00934952">
        <w:rPr>
          <w:rFonts w:ascii="Cambria" w:hAnsi="Cambria"/>
          <w:i/>
          <w:iCs/>
          <w:sz w:val="22"/>
          <w:szCs w:val="22"/>
        </w:rPr>
        <w:t>A Biological Survey of the Murray Mouth Reserves, South Australia</w:t>
      </w:r>
      <w:r w:rsidRPr="00934952">
        <w:rPr>
          <w:rFonts w:ascii="Cambria" w:hAnsi="Cambria"/>
          <w:sz w:val="22"/>
          <w:szCs w:val="22"/>
        </w:rPr>
        <w:t xml:space="preserve"> </w:t>
      </w:r>
      <w:r w:rsidRPr="00934952">
        <w:rPr>
          <w:rFonts w:ascii="Cambria" w:hAnsi="Cambria"/>
          <w:i/>
          <w:iCs/>
          <w:sz w:val="22"/>
          <w:szCs w:val="22"/>
        </w:rPr>
        <w:t>March 2002</w:t>
      </w:r>
      <w:r w:rsidR="007F6E37" w:rsidRPr="00934952">
        <w:rPr>
          <w:rFonts w:ascii="Cambria" w:hAnsi="Cambria"/>
          <w:i/>
          <w:iCs/>
          <w:sz w:val="22"/>
          <w:szCs w:val="22"/>
        </w:rPr>
        <w:t>.</w:t>
      </w:r>
      <w:r w:rsidRPr="00934952">
        <w:rPr>
          <w:rFonts w:ascii="Cambria" w:hAnsi="Cambria"/>
          <w:sz w:val="22"/>
          <w:szCs w:val="22"/>
        </w:rPr>
        <w:t xml:space="preserve"> Biodiversity Survey and Monitoring, National Parks and Wildlife, South Australia, Department for Environment and Heritage, Adelaide.</w:t>
      </w:r>
    </w:p>
    <w:p w14:paraId="0587997D" w14:textId="67AA2AB3" w:rsidR="006302BF" w:rsidRPr="00934952" w:rsidRDefault="006302BF"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Brauer CJ, Hammer MP &amp; Beheregaray LB (2016) Riverscape genomics of a threatened fish across a hydroclimatically heterogeneous river basin. </w:t>
      </w:r>
      <w:r w:rsidRPr="00934952">
        <w:rPr>
          <w:rFonts w:ascii="Cambria" w:hAnsi="Cambria"/>
          <w:i/>
          <w:iCs/>
          <w:sz w:val="22"/>
          <w:szCs w:val="22"/>
        </w:rPr>
        <w:t>Molecular Ecology</w:t>
      </w:r>
      <w:r w:rsidRPr="00934952">
        <w:rPr>
          <w:rFonts w:ascii="Cambria" w:hAnsi="Cambria"/>
          <w:sz w:val="22"/>
          <w:szCs w:val="22"/>
        </w:rPr>
        <w:t xml:space="preserve"> 25</w:t>
      </w:r>
      <w:r w:rsidR="0040183D" w:rsidRPr="00934952">
        <w:rPr>
          <w:rFonts w:ascii="Cambria" w:hAnsi="Cambria"/>
          <w:sz w:val="22"/>
          <w:szCs w:val="22"/>
        </w:rPr>
        <w:t>,</w:t>
      </w:r>
      <w:r w:rsidRPr="00934952">
        <w:rPr>
          <w:rFonts w:ascii="Cambria" w:hAnsi="Cambria"/>
          <w:sz w:val="22"/>
          <w:szCs w:val="22"/>
        </w:rPr>
        <w:t xml:space="preserve"> 5093</w:t>
      </w:r>
      <w:r w:rsidR="0040183D" w:rsidRPr="00934952">
        <w:rPr>
          <w:rFonts w:ascii="Cambria" w:hAnsi="Cambria"/>
          <w:sz w:val="22"/>
          <w:szCs w:val="22"/>
        </w:rPr>
        <w:t>–</w:t>
      </w:r>
      <w:r w:rsidRPr="00934952">
        <w:rPr>
          <w:rFonts w:ascii="Cambria" w:hAnsi="Cambria"/>
          <w:sz w:val="22"/>
          <w:szCs w:val="22"/>
        </w:rPr>
        <w:t>5113.</w:t>
      </w:r>
      <w:r w:rsidR="008C3F9E" w:rsidRPr="00934952">
        <w:rPr>
          <w:rFonts w:ascii="Cambria" w:hAnsi="Cambria"/>
          <w:sz w:val="22"/>
          <w:szCs w:val="22"/>
        </w:rPr>
        <w:t xml:space="preserve"> </w:t>
      </w:r>
      <w:hyperlink r:id="rId52" w:history="1">
        <w:r w:rsidR="008C3F9E" w:rsidRPr="00934952">
          <w:rPr>
            <w:rStyle w:val="Hyperlink"/>
            <w:rFonts w:ascii="Cambria" w:hAnsi="Cambria"/>
            <w:sz w:val="22"/>
            <w:szCs w:val="22"/>
          </w:rPr>
          <w:t>https://doi.org/10.1111/mec.13830</w:t>
        </w:r>
      </w:hyperlink>
      <w:r w:rsidR="008C3F9E" w:rsidRPr="00934952">
        <w:rPr>
          <w:rFonts w:ascii="Cambria" w:hAnsi="Cambria"/>
          <w:sz w:val="22"/>
          <w:szCs w:val="22"/>
        </w:rPr>
        <w:t xml:space="preserve"> </w:t>
      </w:r>
    </w:p>
    <w:p w14:paraId="5C8F4CB6" w14:textId="6130779B" w:rsidR="00AF2323" w:rsidRPr="00934952" w:rsidRDefault="00655E3C" w:rsidP="00D53AE9">
      <w:pPr>
        <w:pStyle w:val="ginabiblio"/>
        <w:spacing w:before="200" w:after="0"/>
        <w:ind w:left="426" w:hanging="426"/>
        <w:rPr>
          <w:rFonts w:ascii="Cambria" w:hAnsi="Cambria"/>
          <w:sz w:val="22"/>
          <w:szCs w:val="22"/>
        </w:rPr>
      </w:pPr>
      <w:r w:rsidRPr="00934952">
        <w:rPr>
          <w:rFonts w:ascii="Cambria" w:hAnsi="Cambria"/>
          <w:sz w:val="22"/>
          <w:szCs w:val="22"/>
        </w:rPr>
        <w:t>Brauer CJ, Unmack J, Hammer MP, Adams M &amp; Beheregaray LB (2013) Catchment-scale conservation units identified for the threatened Yarra pygmy perch (</w:t>
      </w:r>
      <w:r w:rsidRPr="00934952">
        <w:rPr>
          <w:rFonts w:ascii="Cambria" w:hAnsi="Cambria"/>
          <w:i/>
          <w:iCs/>
          <w:sz w:val="22"/>
          <w:szCs w:val="22"/>
        </w:rPr>
        <w:t>Nannoperca obscura</w:t>
      </w:r>
      <w:r w:rsidRPr="00934952">
        <w:rPr>
          <w:rFonts w:ascii="Cambria" w:hAnsi="Cambria"/>
          <w:sz w:val="22"/>
          <w:szCs w:val="22"/>
        </w:rPr>
        <w:t xml:space="preserve">) in highly modified river systems. </w:t>
      </w:r>
      <w:r w:rsidRPr="00934952">
        <w:rPr>
          <w:rFonts w:ascii="Cambria" w:hAnsi="Cambria"/>
          <w:i/>
          <w:iCs/>
          <w:sz w:val="22"/>
          <w:szCs w:val="22"/>
        </w:rPr>
        <w:t>PLoS ONE</w:t>
      </w:r>
      <w:r w:rsidRPr="00934952">
        <w:rPr>
          <w:rFonts w:ascii="Cambria" w:hAnsi="Cambria"/>
          <w:sz w:val="22"/>
          <w:szCs w:val="22"/>
        </w:rPr>
        <w:t xml:space="preserve"> 8(12)</w:t>
      </w:r>
      <w:r w:rsidR="0040183D" w:rsidRPr="00934952">
        <w:rPr>
          <w:rFonts w:ascii="Cambria" w:hAnsi="Cambria"/>
          <w:sz w:val="22"/>
          <w:szCs w:val="22"/>
        </w:rPr>
        <w:t>,</w:t>
      </w:r>
      <w:r w:rsidRPr="00934952">
        <w:rPr>
          <w:rFonts w:ascii="Cambria" w:hAnsi="Cambria"/>
          <w:sz w:val="22"/>
          <w:szCs w:val="22"/>
        </w:rPr>
        <w:t xml:space="preserve"> e8295</w:t>
      </w:r>
      <w:r w:rsidR="00AA4C41" w:rsidRPr="00934952">
        <w:rPr>
          <w:rFonts w:ascii="Cambria" w:hAnsi="Cambria"/>
          <w:sz w:val="22"/>
          <w:szCs w:val="22"/>
        </w:rPr>
        <w:t>3.</w:t>
      </w:r>
      <w:r w:rsidR="00FA5213" w:rsidRPr="00934952">
        <w:rPr>
          <w:rFonts w:ascii="Cambria" w:hAnsi="Cambria"/>
          <w:sz w:val="22"/>
          <w:szCs w:val="22"/>
        </w:rPr>
        <w:t xml:space="preserve"> </w:t>
      </w:r>
      <w:hyperlink r:id="rId53" w:history="1">
        <w:r w:rsidR="00FA5213" w:rsidRPr="00934952">
          <w:rPr>
            <w:rStyle w:val="Hyperlink"/>
            <w:rFonts w:ascii="Cambria" w:hAnsi="Cambria"/>
            <w:sz w:val="22"/>
            <w:szCs w:val="22"/>
          </w:rPr>
          <w:t>https://doi.org/10.1371/journal.pone.0082953</w:t>
        </w:r>
      </w:hyperlink>
    </w:p>
    <w:p w14:paraId="1B207618" w14:textId="68B0AAA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Bren L (1990) Chapter 14: River Red Gum Forests, in N Mackay and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475F2E9D"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Briggs S (1990) Chapter 23: Waterbirds, in N Mackay and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35417625" w14:textId="77777777" w:rsidR="006D437A" w:rsidRPr="00934952" w:rsidRDefault="006D437A" w:rsidP="006D437A">
      <w:pPr>
        <w:pStyle w:val="ginabiblio"/>
        <w:spacing w:before="200" w:after="0"/>
        <w:ind w:left="426" w:hanging="426"/>
        <w:rPr>
          <w:rFonts w:ascii="Cambria" w:hAnsi="Cambria"/>
          <w:sz w:val="22"/>
          <w:szCs w:val="22"/>
        </w:rPr>
      </w:pPr>
      <w:r w:rsidRPr="00934952">
        <w:rPr>
          <w:rFonts w:ascii="Cambria" w:hAnsi="Cambria"/>
          <w:sz w:val="22"/>
          <w:szCs w:val="22"/>
        </w:rPr>
        <w:t xml:space="preserve">Brock MA (1994) Aquatic vegetation of inland wetlands, in RH Groves (ed), </w:t>
      </w:r>
      <w:r w:rsidRPr="00934952">
        <w:rPr>
          <w:rFonts w:ascii="Cambria" w:hAnsi="Cambria"/>
          <w:i/>
          <w:iCs/>
          <w:sz w:val="22"/>
          <w:szCs w:val="22"/>
        </w:rPr>
        <w:t>Australian Vegetation</w:t>
      </w:r>
      <w:r w:rsidRPr="00934952">
        <w:rPr>
          <w:rFonts w:ascii="Cambria" w:hAnsi="Cambria"/>
          <w:sz w:val="22"/>
          <w:szCs w:val="22"/>
        </w:rPr>
        <w:t>. Second edition. Cambridge University Press, Cambridge.</w:t>
      </w:r>
    </w:p>
    <w:p w14:paraId="2B5E314D" w14:textId="77777777" w:rsidR="006D437A" w:rsidRPr="00934952" w:rsidRDefault="006D437A" w:rsidP="006D437A">
      <w:pPr>
        <w:pStyle w:val="ginabiblio"/>
        <w:spacing w:before="200" w:after="0"/>
        <w:ind w:left="426" w:hanging="426"/>
        <w:rPr>
          <w:rFonts w:ascii="Cambria" w:hAnsi="Cambria"/>
          <w:sz w:val="22"/>
          <w:szCs w:val="22"/>
        </w:rPr>
      </w:pPr>
      <w:r w:rsidRPr="00934952">
        <w:rPr>
          <w:rFonts w:ascii="Cambria" w:hAnsi="Cambria"/>
          <w:sz w:val="22"/>
          <w:szCs w:val="22"/>
        </w:rPr>
        <w:t xml:space="preserve">Brock MA (1998) Are temporary wetlands resilient? Evidence from seed banks of Australian and South African wetlands, in AJ McComb &amp; JA Davis (eds), </w:t>
      </w:r>
      <w:r w:rsidRPr="00934952">
        <w:rPr>
          <w:rFonts w:ascii="Cambria" w:hAnsi="Cambria"/>
          <w:i/>
          <w:iCs/>
          <w:sz w:val="22"/>
          <w:szCs w:val="22"/>
        </w:rPr>
        <w:t>Wetlands for the future: Contributions from INTECO’s 5</w:t>
      </w:r>
      <w:r w:rsidRPr="00934952">
        <w:rPr>
          <w:rFonts w:ascii="Cambria" w:hAnsi="Cambria"/>
          <w:i/>
          <w:iCs/>
          <w:sz w:val="22"/>
          <w:szCs w:val="22"/>
          <w:vertAlign w:val="superscript"/>
        </w:rPr>
        <w:t>th</w:t>
      </w:r>
      <w:r w:rsidRPr="00934952">
        <w:rPr>
          <w:rFonts w:ascii="Cambria" w:hAnsi="Cambria"/>
          <w:i/>
          <w:iCs/>
          <w:sz w:val="22"/>
          <w:szCs w:val="22"/>
        </w:rPr>
        <w:t xml:space="preserve"> International Wetlands Conference</w:t>
      </w:r>
      <w:r w:rsidRPr="00934952">
        <w:rPr>
          <w:rFonts w:ascii="Cambria" w:hAnsi="Cambria"/>
          <w:sz w:val="22"/>
          <w:szCs w:val="22"/>
        </w:rPr>
        <w:t>. Gleneagles Publishing, Adelaide.</w:t>
      </w:r>
    </w:p>
    <w:p w14:paraId="298C2A35"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Brock MA &amp; Casanova MT (1997) Chapter 15: Plant life at the edge of wetlands: ecological responses to wetting and drying patterns, in N Klomp &amp; I Lunt (eds), </w:t>
      </w:r>
      <w:r w:rsidRPr="00934952">
        <w:rPr>
          <w:rFonts w:ascii="Cambria" w:hAnsi="Cambria"/>
          <w:i/>
          <w:iCs/>
          <w:sz w:val="22"/>
          <w:szCs w:val="22"/>
        </w:rPr>
        <w:t>Frontiers in Ecology: Building the Links</w:t>
      </w:r>
      <w:r w:rsidRPr="00934952">
        <w:rPr>
          <w:rFonts w:ascii="Cambria" w:hAnsi="Cambria"/>
          <w:sz w:val="22"/>
          <w:szCs w:val="22"/>
        </w:rPr>
        <w:t>. Elsevier Science, Oxford.</w:t>
      </w:r>
    </w:p>
    <w:p w14:paraId="4551824A" w14:textId="15E7DCB2" w:rsidR="001945C2" w:rsidRPr="00934952" w:rsidRDefault="001945C2" w:rsidP="00D53AE9">
      <w:pPr>
        <w:spacing w:before="200" w:after="0"/>
        <w:ind w:left="426" w:hanging="426"/>
        <w:rPr>
          <w:rStyle w:val="accordion-tabbedtab-mobile"/>
          <w:rFonts w:ascii="Cambria" w:eastAsia="Calibri" w:hAnsi="Cambria" w:cstheme="minorHAnsi"/>
          <w:sz w:val="22"/>
          <w:szCs w:val="22"/>
          <w:bdr w:val="none" w:sz="0" w:space="0" w:color="auto" w:frame="1"/>
          <w:shd w:val="clear" w:color="auto" w:fill="FFFFFF"/>
        </w:rPr>
      </w:pPr>
      <w:r w:rsidRPr="00934952">
        <w:rPr>
          <w:rFonts w:ascii="Cambria" w:hAnsi="Cambria" w:cstheme="minorHAnsi"/>
          <w:sz w:val="22"/>
          <w:szCs w:val="22"/>
          <w:bdr w:val="none" w:sz="0" w:space="0" w:color="auto" w:frame="1"/>
        </w:rPr>
        <w:t>Brock</w:t>
      </w:r>
      <w:r w:rsidRPr="00934952">
        <w:rPr>
          <w:rStyle w:val="accordion-tabbedtab-mobile"/>
          <w:rFonts w:ascii="Cambria" w:eastAsia="Calibri" w:hAnsi="Cambria" w:cstheme="minorHAnsi"/>
          <w:sz w:val="22"/>
          <w:szCs w:val="22"/>
          <w:bdr w:val="none" w:sz="0" w:space="0" w:color="auto" w:frame="1"/>
          <w:shd w:val="clear" w:color="auto" w:fill="FFFFFF"/>
        </w:rPr>
        <w:t xml:space="preserve"> MA</w:t>
      </w:r>
      <w:r w:rsidRPr="00934952">
        <w:rPr>
          <w:rStyle w:val="comma-separator"/>
          <w:rFonts w:ascii="Cambria" w:eastAsia="Calibri" w:hAnsi="Cambria" w:cstheme="minorHAnsi"/>
          <w:sz w:val="22"/>
          <w:szCs w:val="22"/>
          <w:bdr w:val="none" w:sz="0" w:space="0" w:color="auto" w:frame="1"/>
          <w:shd w:val="clear" w:color="auto" w:fill="FFFFFF"/>
        </w:rPr>
        <w:t>, </w:t>
      </w:r>
      <w:r w:rsidRPr="00934952">
        <w:rPr>
          <w:rFonts w:ascii="Cambria" w:hAnsi="Cambria" w:cstheme="minorHAnsi"/>
          <w:sz w:val="22"/>
          <w:szCs w:val="22"/>
          <w:bdr w:val="none" w:sz="0" w:space="0" w:color="auto" w:frame="1"/>
        </w:rPr>
        <w:t>Nielsen</w:t>
      </w:r>
      <w:r w:rsidRPr="00934952">
        <w:rPr>
          <w:rStyle w:val="accordion-tabbedtab-mobile"/>
          <w:rFonts w:ascii="Cambria" w:eastAsia="Calibri" w:hAnsi="Cambria" w:cstheme="minorHAnsi"/>
          <w:sz w:val="22"/>
          <w:szCs w:val="22"/>
          <w:bdr w:val="none" w:sz="0" w:space="0" w:color="auto" w:frame="1"/>
          <w:shd w:val="clear" w:color="auto" w:fill="FFFFFF"/>
        </w:rPr>
        <w:t xml:space="preserve"> DI</w:t>
      </w:r>
      <w:r w:rsidRPr="00934952">
        <w:rPr>
          <w:rStyle w:val="comma-separator"/>
          <w:rFonts w:ascii="Cambria" w:eastAsia="Calibri" w:hAnsi="Cambria" w:cstheme="minorHAnsi"/>
          <w:sz w:val="22"/>
          <w:szCs w:val="22"/>
          <w:bdr w:val="none" w:sz="0" w:space="0" w:color="auto" w:frame="1"/>
          <w:shd w:val="clear" w:color="auto" w:fill="FFFFFF"/>
        </w:rPr>
        <w:t>, </w:t>
      </w:r>
      <w:r w:rsidRPr="00934952">
        <w:rPr>
          <w:rFonts w:ascii="Cambria" w:hAnsi="Cambria" w:cstheme="minorHAnsi"/>
          <w:sz w:val="22"/>
          <w:szCs w:val="22"/>
          <w:bdr w:val="none" w:sz="0" w:space="0" w:color="auto" w:frame="1"/>
        </w:rPr>
        <w:t>Shiel</w:t>
      </w:r>
      <w:r w:rsidRPr="00934952">
        <w:rPr>
          <w:rStyle w:val="accordion-tabbedtab-mobile"/>
          <w:rFonts w:ascii="Cambria" w:eastAsia="Calibri" w:hAnsi="Cambria" w:cstheme="minorHAnsi"/>
          <w:sz w:val="22"/>
          <w:szCs w:val="22"/>
          <w:bdr w:val="none" w:sz="0" w:space="0" w:color="auto" w:frame="1"/>
          <w:shd w:val="clear" w:color="auto" w:fill="FFFFFF"/>
        </w:rPr>
        <w:t xml:space="preserve"> RJ</w:t>
      </w:r>
      <w:r w:rsidRPr="00934952">
        <w:rPr>
          <w:rStyle w:val="comma-separator"/>
          <w:rFonts w:ascii="Cambria" w:eastAsia="Calibri" w:hAnsi="Cambria" w:cstheme="minorHAnsi"/>
          <w:sz w:val="22"/>
          <w:szCs w:val="22"/>
          <w:bdr w:val="none" w:sz="0" w:space="0" w:color="auto" w:frame="1"/>
          <w:shd w:val="clear" w:color="auto" w:fill="FFFFFF"/>
        </w:rPr>
        <w:t>, </w:t>
      </w:r>
      <w:r w:rsidRPr="00934952">
        <w:rPr>
          <w:rFonts w:ascii="Cambria" w:hAnsi="Cambria" w:cstheme="minorHAnsi"/>
          <w:sz w:val="22"/>
          <w:szCs w:val="22"/>
          <w:bdr w:val="none" w:sz="0" w:space="0" w:color="auto" w:frame="1"/>
        </w:rPr>
        <w:t>Green</w:t>
      </w:r>
      <w:r w:rsidRPr="00934952">
        <w:rPr>
          <w:rStyle w:val="accordion-tabbedtab-mobile"/>
          <w:rFonts w:ascii="Cambria" w:eastAsia="Calibri" w:hAnsi="Cambria" w:cstheme="minorHAnsi"/>
          <w:sz w:val="22"/>
          <w:szCs w:val="22"/>
          <w:bdr w:val="none" w:sz="0" w:space="0" w:color="auto" w:frame="1"/>
          <w:shd w:val="clear" w:color="auto" w:fill="FFFFFF"/>
        </w:rPr>
        <w:t xml:space="preserve"> JD</w:t>
      </w:r>
      <w:r w:rsidRPr="00934952">
        <w:rPr>
          <w:rStyle w:val="comma-separator"/>
          <w:rFonts w:ascii="Cambria" w:eastAsia="Calibri" w:hAnsi="Cambria" w:cstheme="minorHAnsi"/>
          <w:sz w:val="22"/>
          <w:szCs w:val="22"/>
          <w:bdr w:val="none" w:sz="0" w:space="0" w:color="auto" w:frame="1"/>
          <w:shd w:val="clear" w:color="auto" w:fill="FFFFFF"/>
        </w:rPr>
        <w:t xml:space="preserve"> &amp; </w:t>
      </w:r>
      <w:r w:rsidRPr="00934952">
        <w:rPr>
          <w:rFonts w:ascii="Cambria" w:hAnsi="Cambria" w:cstheme="minorHAnsi"/>
          <w:sz w:val="22"/>
          <w:szCs w:val="22"/>
          <w:bdr w:val="none" w:sz="0" w:space="0" w:color="auto" w:frame="1"/>
        </w:rPr>
        <w:t>Langley</w:t>
      </w:r>
      <w:r w:rsidRPr="00934952">
        <w:rPr>
          <w:rStyle w:val="accordion-tabbedtab-mobile"/>
          <w:rFonts w:ascii="Cambria" w:eastAsia="Calibri" w:hAnsi="Cambria" w:cstheme="minorHAnsi"/>
          <w:sz w:val="22"/>
          <w:szCs w:val="22"/>
          <w:bdr w:val="none" w:sz="0" w:space="0" w:color="auto" w:frame="1"/>
          <w:shd w:val="clear" w:color="auto" w:fill="FFFFFF"/>
        </w:rPr>
        <w:t xml:space="preserve"> JD (2003) Drought and aquatic community resilience: the role of eggs and seeds in sediments of temporary wetlands. </w:t>
      </w:r>
      <w:r w:rsidRPr="00934952">
        <w:rPr>
          <w:rStyle w:val="accordion-tabbedtab-mobile"/>
          <w:rFonts w:ascii="Cambria" w:eastAsia="Calibri" w:hAnsi="Cambria" w:cstheme="minorHAnsi"/>
          <w:i/>
          <w:iCs/>
          <w:sz w:val="22"/>
          <w:szCs w:val="22"/>
          <w:bdr w:val="none" w:sz="0" w:space="0" w:color="auto" w:frame="1"/>
          <w:shd w:val="clear" w:color="auto" w:fill="FFFFFF"/>
        </w:rPr>
        <w:t>Freshwater Biology</w:t>
      </w:r>
      <w:r w:rsidRPr="00934952">
        <w:rPr>
          <w:rStyle w:val="accordion-tabbedtab-mobile"/>
          <w:rFonts w:ascii="Cambria" w:eastAsia="Calibri" w:hAnsi="Cambria" w:cstheme="minorHAnsi"/>
          <w:sz w:val="22"/>
          <w:szCs w:val="22"/>
          <w:bdr w:val="none" w:sz="0" w:space="0" w:color="auto" w:frame="1"/>
          <w:shd w:val="clear" w:color="auto" w:fill="FFFFFF"/>
        </w:rPr>
        <w:t xml:space="preserve"> 48</w:t>
      </w:r>
      <w:r w:rsidR="0009453B" w:rsidRPr="00934952">
        <w:rPr>
          <w:rStyle w:val="accordion-tabbedtab-mobile"/>
          <w:rFonts w:ascii="Cambria" w:eastAsia="Calibri" w:hAnsi="Cambria" w:cstheme="minorHAnsi"/>
          <w:sz w:val="22"/>
          <w:szCs w:val="22"/>
          <w:bdr w:val="none" w:sz="0" w:space="0" w:color="auto" w:frame="1"/>
          <w:shd w:val="clear" w:color="auto" w:fill="FFFFFF"/>
        </w:rPr>
        <w:t>(</w:t>
      </w:r>
      <w:r w:rsidRPr="00934952">
        <w:rPr>
          <w:rStyle w:val="accordion-tabbedtab-mobile"/>
          <w:rFonts w:ascii="Cambria" w:eastAsia="Calibri" w:hAnsi="Cambria" w:cstheme="minorHAnsi"/>
          <w:sz w:val="22"/>
          <w:szCs w:val="22"/>
          <w:bdr w:val="none" w:sz="0" w:space="0" w:color="auto" w:frame="1"/>
          <w:shd w:val="clear" w:color="auto" w:fill="FFFFFF"/>
        </w:rPr>
        <w:t>7</w:t>
      </w:r>
      <w:r w:rsidR="0009453B" w:rsidRPr="00934952">
        <w:rPr>
          <w:rStyle w:val="accordion-tabbedtab-mobile"/>
          <w:rFonts w:ascii="Cambria" w:eastAsia="Calibri" w:hAnsi="Cambria" w:cstheme="minorHAnsi"/>
          <w:sz w:val="22"/>
          <w:szCs w:val="22"/>
          <w:bdr w:val="none" w:sz="0" w:space="0" w:color="auto" w:frame="1"/>
          <w:shd w:val="clear" w:color="auto" w:fill="FFFFFF"/>
        </w:rPr>
        <w:t>)</w:t>
      </w:r>
      <w:r w:rsidRPr="00934952">
        <w:rPr>
          <w:rStyle w:val="accordion-tabbedtab-mobile"/>
          <w:rFonts w:ascii="Cambria" w:eastAsia="Calibri" w:hAnsi="Cambria" w:cstheme="minorHAnsi"/>
          <w:sz w:val="22"/>
          <w:szCs w:val="22"/>
          <w:bdr w:val="none" w:sz="0" w:space="0" w:color="auto" w:frame="1"/>
          <w:shd w:val="clear" w:color="auto" w:fill="FFFFFF"/>
        </w:rPr>
        <w:t>, 1207</w:t>
      </w:r>
      <w:r w:rsidR="0009453B" w:rsidRPr="00934952">
        <w:rPr>
          <w:rStyle w:val="accordion-tabbedtab-mobile"/>
          <w:rFonts w:ascii="Cambria" w:eastAsia="Calibri" w:hAnsi="Cambria" w:cstheme="minorHAnsi"/>
          <w:sz w:val="22"/>
          <w:szCs w:val="22"/>
          <w:bdr w:val="none" w:sz="0" w:space="0" w:color="auto" w:frame="1"/>
          <w:shd w:val="clear" w:color="auto" w:fill="FFFFFF"/>
        </w:rPr>
        <w:t>–</w:t>
      </w:r>
      <w:r w:rsidRPr="00934952">
        <w:rPr>
          <w:rStyle w:val="accordion-tabbedtab-mobile"/>
          <w:rFonts w:ascii="Cambria" w:eastAsia="Calibri" w:hAnsi="Cambria" w:cstheme="minorHAnsi"/>
          <w:sz w:val="22"/>
          <w:szCs w:val="22"/>
          <w:bdr w:val="none" w:sz="0" w:space="0" w:color="auto" w:frame="1"/>
          <w:shd w:val="clear" w:color="auto" w:fill="FFFFFF"/>
        </w:rPr>
        <w:t>1218.</w:t>
      </w:r>
      <w:r w:rsidR="00F1759C" w:rsidRPr="00934952">
        <w:rPr>
          <w:rStyle w:val="accordion-tabbedtab-mobile"/>
          <w:rFonts w:ascii="Cambria" w:eastAsia="Calibri" w:hAnsi="Cambria" w:cstheme="minorHAnsi"/>
          <w:sz w:val="22"/>
          <w:szCs w:val="22"/>
          <w:bdr w:val="none" w:sz="0" w:space="0" w:color="auto" w:frame="1"/>
          <w:shd w:val="clear" w:color="auto" w:fill="FFFFFF"/>
        </w:rPr>
        <w:t xml:space="preserve"> </w:t>
      </w:r>
      <w:hyperlink r:id="rId54" w:history="1">
        <w:r w:rsidR="00F1759C" w:rsidRPr="00934952">
          <w:rPr>
            <w:rStyle w:val="Hyperlink"/>
            <w:rFonts w:ascii="Cambria" w:eastAsia="Calibri" w:hAnsi="Cambria" w:cstheme="minorHAnsi"/>
            <w:sz w:val="22"/>
            <w:szCs w:val="22"/>
            <w:bdr w:val="none" w:sz="0" w:space="0" w:color="auto" w:frame="1"/>
            <w:shd w:val="clear" w:color="auto" w:fill="FFFFFF"/>
          </w:rPr>
          <w:t>https://doi.org/10.1046/j.1365-2427.2003.01083.x</w:t>
        </w:r>
      </w:hyperlink>
    </w:p>
    <w:p w14:paraId="43A580DE" w14:textId="7B0A5248" w:rsidR="002D43DE" w:rsidRPr="00934952" w:rsidRDefault="002D43DE" w:rsidP="00D53AE9">
      <w:pPr>
        <w:pStyle w:val="ginabiblio"/>
        <w:spacing w:before="200" w:after="0"/>
        <w:ind w:left="426" w:hanging="426"/>
        <w:rPr>
          <w:rStyle w:val="Hyperlink"/>
          <w:rFonts w:ascii="Cambria" w:hAnsi="Cambria"/>
          <w:color w:val="auto"/>
          <w:sz w:val="22"/>
          <w:szCs w:val="22"/>
        </w:rPr>
      </w:pPr>
      <w:r w:rsidRPr="00934952">
        <w:rPr>
          <w:rFonts w:ascii="Cambria" w:hAnsi="Cambria"/>
          <w:sz w:val="22"/>
          <w:szCs w:val="22"/>
        </w:rPr>
        <w:t xml:space="preserve">Brookes J, Dalby P, Dittmann </w:t>
      </w:r>
      <w:r w:rsidR="00504AB4" w:rsidRPr="00934952">
        <w:rPr>
          <w:rFonts w:ascii="Cambria" w:hAnsi="Cambria"/>
          <w:sz w:val="22"/>
          <w:szCs w:val="22"/>
        </w:rPr>
        <w:t>S</w:t>
      </w:r>
      <w:r w:rsidRPr="00934952">
        <w:rPr>
          <w:rFonts w:ascii="Cambria" w:hAnsi="Cambria"/>
          <w:sz w:val="22"/>
          <w:szCs w:val="22"/>
        </w:rPr>
        <w:t>, O’Connor J</w:t>
      </w:r>
      <w:r w:rsidR="0009453B" w:rsidRPr="00934952">
        <w:rPr>
          <w:rFonts w:ascii="Cambria" w:hAnsi="Cambria"/>
          <w:sz w:val="22"/>
          <w:szCs w:val="22"/>
        </w:rPr>
        <w:t>,</w:t>
      </w:r>
      <w:r w:rsidRPr="00934952">
        <w:rPr>
          <w:rFonts w:ascii="Cambria" w:hAnsi="Cambria"/>
          <w:sz w:val="22"/>
          <w:szCs w:val="22"/>
        </w:rPr>
        <w:t xml:space="preserve"> Paton D, Quin R, Rogers D</w:t>
      </w:r>
      <w:r w:rsidR="00B31848" w:rsidRPr="00934952">
        <w:rPr>
          <w:rFonts w:ascii="Cambria" w:hAnsi="Cambria"/>
          <w:sz w:val="22"/>
          <w:szCs w:val="22"/>
        </w:rPr>
        <w:t>,</w:t>
      </w:r>
      <w:r w:rsidRPr="00934952">
        <w:rPr>
          <w:rFonts w:ascii="Cambria" w:hAnsi="Cambria"/>
          <w:sz w:val="22"/>
          <w:szCs w:val="22"/>
        </w:rPr>
        <w:t xml:space="preserve"> Waycott M and Ye Q (2018) </w:t>
      </w:r>
      <w:r w:rsidRPr="00934952">
        <w:rPr>
          <w:rFonts w:ascii="Cambria" w:hAnsi="Cambria"/>
          <w:i/>
          <w:iCs/>
          <w:sz w:val="22"/>
          <w:szCs w:val="22"/>
        </w:rPr>
        <w:t>Recommended actions for restoring the ecological character of the South Lagoon of the Coorong</w:t>
      </w:r>
      <w:r w:rsidRPr="00934952">
        <w:rPr>
          <w:rFonts w:ascii="Cambria" w:hAnsi="Cambria"/>
          <w:sz w:val="22"/>
          <w:szCs w:val="22"/>
        </w:rPr>
        <w:t>. Goyder Institute for Water Research Technical Report Series No. 18/04, Adelaide, South Australia. ISSN: 1839</w:t>
      </w:r>
      <w:r w:rsidR="00B31848" w:rsidRPr="00934952">
        <w:rPr>
          <w:rFonts w:ascii="Cambria" w:hAnsi="Cambria"/>
          <w:sz w:val="22"/>
          <w:szCs w:val="22"/>
        </w:rPr>
        <w:t>–</w:t>
      </w:r>
      <w:r w:rsidRPr="00934952">
        <w:rPr>
          <w:rFonts w:ascii="Cambria" w:hAnsi="Cambria"/>
          <w:sz w:val="22"/>
          <w:szCs w:val="22"/>
        </w:rPr>
        <w:t>2725.</w:t>
      </w:r>
    </w:p>
    <w:p w14:paraId="390D22CB" w14:textId="608AD42C" w:rsidR="00F50B50" w:rsidRPr="00934952" w:rsidRDefault="00F50B50" w:rsidP="00D53AE9">
      <w:pPr>
        <w:pStyle w:val="ginabiblio"/>
        <w:spacing w:before="200" w:after="0"/>
        <w:ind w:left="426" w:hanging="426"/>
        <w:rPr>
          <w:rFonts w:ascii="Cambria" w:hAnsi="Cambria"/>
          <w:sz w:val="22"/>
          <w:szCs w:val="22"/>
        </w:rPr>
      </w:pPr>
      <w:r w:rsidRPr="00934952">
        <w:rPr>
          <w:rFonts w:ascii="Cambria" w:hAnsi="Cambria"/>
          <w:sz w:val="22"/>
          <w:szCs w:val="22"/>
        </w:rPr>
        <w:t>Brookes JD, Huang P, Zhai SY, Gibbs MS, Ye Q, Aldridge KT, Busch B &amp; Hipsey MR (202</w:t>
      </w:r>
      <w:r w:rsidR="00D61E50" w:rsidRPr="00934952">
        <w:rPr>
          <w:rFonts w:ascii="Cambria" w:hAnsi="Cambria"/>
          <w:sz w:val="22"/>
          <w:szCs w:val="22"/>
        </w:rPr>
        <w:t xml:space="preserve">2) Environmental flows to estuaries and coastal lagoon shape the salinity gradient and generate suitable fish habitat: Predictions from the Coorong, Australia. </w:t>
      </w:r>
      <w:r w:rsidR="00465BB1" w:rsidRPr="00934952">
        <w:rPr>
          <w:rFonts w:ascii="Cambria" w:hAnsi="Cambria"/>
          <w:i/>
          <w:iCs/>
          <w:sz w:val="22"/>
          <w:szCs w:val="22"/>
        </w:rPr>
        <w:t>Front</w:t>
      </w:r>
      <w:r w:rsidR="00C97357" w:rsidRPr="00934952">
        <w:rPr>
          <w:rFonts w:ascii="Cambria" w:hAnsi="Cambria"/>
          <w:i/>
          <w:iCs/>
          <w:sz w:val="22"/>
          <w:szCs w:val="22"/>
        </w:rPr>
        <w:t>iers in</w:t>
      </w:r>
      <w:r w:rsidR="00465BB1" w:rsidRPr="00934952">
        <w:rPr>
          <w:rFonts w:ascii="Cambria" w:hAnsi="Cambria"/>
          <w:i/>
          <w:iCs/>
          <w:sz w:val="22"/>
          <w:szCs w:val="22"/>
        </w:rPr>
        <w:t xml:space="preserve"> Env</w:t>
      </w:r>
      <w:r w:rsidR="00C97357" w:rsidRPr="00934952">
        <w:rPr>
          <w:rFonts w:ascii="Cambria" w:hAnsi="Cambria"/>
          <w:i/>
          <w:iCs/>
          <w:sz w:val="22"/>
          <w:szCs w:val="22"/>
        </w:rPr>
        <w:t xml:space="preserve">ironmental </w:t>
      </w:r>
      <w:r w:rsidR="00465BB1" w:rsidRPr="00934952">
        <w:rPr>
          <w:rFonts w:ascii="Cambria" w:hAnsi="Cambria"/>
          <w:i/>
          <w:iCs/>
          <w:sz w:val="22"/>
          <w:szCs w:val="22"/>
        </w:rPr>
        <w:t>Sci</w:t>
      </w:r>
      <w:r w:rsidR="00C97357" w:rsidRPr="00934952">
        <w:rPr>
          <w:rFonts w:ascii="Cambria" w:hAnsi="Cambria"/>
          <w:i/>
          <w:iCs/>
          <w:sz w:val="22"/>
          <w:szCs w:val="22"/>
        </w:rPr>
        <w:t xml:space="preserve">ence, </w:t>
      </w:r>
      <w:r w:rsidR="001D44D8" w:rsidRPr="00934952">
        <w:rPr>
          <w:rFonts w:ascii="Cambria" w:hAnsi="Cambria"/>
          <w:sz w:val="22"/>
          <w:szCs w:val="22"/>
        </w:rPr>
        <w:t>10</w:t>
      </w:r>
      <w:r w:rsidR="00BB1BAF" w:rsidRPr="00934952">
        <w:rPr>
          <w:rFonts w:ascii="Cambria" w:hAnsi="Cambria"/>
          <w:sz w:val="22"/>
          <w:szCs w:val="22"/>
        </w:rPr>
        <w:t>.</w:t>
      </w:r>
      <w:r w:rsidR="00A37F0C" w:rsidRPr="00934952">
        <w:rPr>
          <w:rFonts w:ascii="Cambria" w:hAnsi="Cambria"/>
          <w:sz w:val="22"/>
          <w:szCs w:val="22"/>
        </w:rPr>
        <w:t xml:space="preserve"> </w:t>
      </w:r>
      <w:hyperlink r:id="rId55" w:history="1">
        <w:r w:rsidR="00A37F0C" w:rsidRPr="00934952">
          <w:rPr>
            <w:rStyle w:val="Hyperlink"/>
            <w:rFonts w:ascii="Cambria" w:hAnsi="Cambria"/>
            <w:sz w:val="22"/>
            <w:szCs w:val="22"/>
          </w:rPr>
          <w:t>https://doi.org/10.3389/fenvs.2022.796623</w:t>
        </w:r>
      </w:hyperlink>
    </w:p>
    <w:p w14:paraId="50383F43" w14:textId="6B0850A9" w:rsidR="00A81A52" w:rsidRPr="00934952" w:rsidRDefault="00A81A52" w:rsidP="00593501">
      <w:pPr>
        <w:pStyle w:val="ginabiblio"/>
        <w:spacing w:before="200"/>
        <w:ind w:left="426" w:hanging="426"/>
        <w:rPr>
          <w:rFonts w:ascii="Cambria" w:hAnsi="Cambria"/>
          <w:sz w:val="22"/>
          <w:szCs w:val="22"/>
        </w:rPr>
      </w:pPr>
      <w:r w:rsidRPr="00934952">
        <w:rPr>
          <w:rFonts w:ascii="Cambria" w:hAnsi="Cambria"/>
          <w:sz w:val="22"/>
          <w:szCs w:val="22"/>
        </w:rPr>
        <w:t xml:space="preserve">Brouwer S, Humphries P, Holland A &amp; McCasker N (2023) Effect of suspended sediment concentration on the clearance and biodeposition rates of an Australian freshwater mussel (Hyriidae: </w:t>
      </w:r>
      <w:r w:rsidRPr="00934952">
        <w:rPr>
          <w:rFonts w:ascii="Cambria" w:hAnsi="Cambria"/>
          <w:i/>
          <w:iCs/>
          <w:sz w:val="22"/>
          <w:szCs w:val="22"/>
        </w:rPr>
        <w:t>Alathyria jacksoni</w:t>
      </w:r>
      <w:r w:rsidRPr="00934952">
        <w:rPr>
          <w:rFonts w:ascii="Cambria" w:hAnsi="Cambria"/>
          <w:sz w:val="22"/>
          <w:szCs w:val="22"/>
        </w:rPr>
        <w:t xml:space="preserve">). </w:t>
      </w:r>
      <w:r w:rsidRPr="00934952">
        <w:rPr>
          <w:rFonts w:ascii="Cambria" w:hAnsi="Cambria"/>
          <w:i/>
          <w:iCs/>
          <w:sz w:val="22"/>
          <w:szCs w:val="22"/>
        </w:rPr>
        <w:t>Freshwater Biology</w:t>
      </w:r>
      <w:r w:rsidRPr="00934952">
        <w:rPr>
          <w:rFonts w:ascii="Cambria" w:hAnsi="Cambria"/>
          <w:sz w:val="22"/>
          <w:szCs w:val="22"/>
        </w:rPr>
        <w:t xml:space="preserve"> 68</w:t>
      </w:r>
      <w:r w:rsidR="00906AEE" w:rsidRPr="00934952">
        <w:rPr>
          <w:rFonts w:ascii="Cambria" w:hAnsi="Cambria"/>
          <w:sz w:val="22"/>
          <w:szCs w:val="22"/>
        </w:rPr>
        <w:t>(8)</w:t>
      </w:r>
      <w:r w:rsidRPr="00934952">
        <w:rPr>
          <w:rFonts w:ascii="Cambria" w:hAnsi="Cambria"/>
          <w:sz w:val="22"/>
          <w:szCs w:val="22"/>
        </w:rPr>
        <w:t>, 1413–1427.</w:t>
      </w:r>
      <w:r w:rsidR="007B5987" w:rsidRPr="00934952">
        <w:rPr>
          <w:rFonts w:ascii="Cambria" w:hAnsi="Cambria"/>
          <w:sz w:val="22"/>
          <w:szCs w:val="22"/>
        </w:rPr>
        <w:t xml:space="preserve"> </w:t>
      </w:r>
      <w:hyperlink r:id="rId56" w:history="1">
        <w:r w:rsidR="007B5987" w:rsidRPr="00934952">
          <w:rPr>
            <w:rStyle w:val="Hyperlink"/>
            <w:rFonts w:ascii="Cambria" w:hAnsi="Cambria"/>
            <w:sz w:val="22"/>
            <w:szCs w:val="22"/>
          </w:rPr>
          <w:t>https://doi.org/10.1111/fwb.14137</w:t>
        </w:r>
      </w:hyperlink>
    </w:p>
    <w:p w14:paraId="63003450" w14:textId="679B69D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Brown MT, Schaefer JM &amp; Brandt KH (1990) </w:t>
      </w:r>
      <w:r w:rsidRPr="00934952">
        <w:rPr>
          <w:rFonts w:ascii="Cambria" w:hAnsi="Cambria"/>
          <w:i/>
          <w:iCs/>
          <w:sz w:val="22"/>
          <w:szCs w:val="22"/>
        </w:rPr>
        <w:t>Buffer Zones for Water, Wetlands, and Wildlife in East Central Florida</w:t>
      </w:r>
      <w:r w:rsidRPr="00934952">
        <w:rPr>
          <w:rFonts w:ascii="Cambria" w:hAnsi="Cambria"/>
          <w:sz w:val="22"/>
          <w:szCs w:val="22"/>
        </w:rPr>
        <w:t>. Report for the East Central Florida Regional Planning, University of Florida Agricultural Experiment Station, Florida.</w:t>
      </w:r>
    </w:p>
    <w:p w14:paraId="19E3BC54" w14:textId="390B446D" w:rsidR="001945C2" w:rsidRPr="00934952" w:rsidRDefault="001945C2" w:rsidP="006C4127">
      <w:pPr>
        <w:keepLines/>
        <w:spacing w:before="200" w:after="0"/>
        <w:ind w:left="425" w:hanging="425"/>
        <w:rPr>
          <w:rFonts w:ascii="Cambria" w:hAnsi="Cambria"/>
          <w:sz w:val="22"/>
          <w:szCs w:val="22"/>
        </w:rPr>
      </w:pPr>
      <w:r w:rsidRPr="00934952">
        <w:rPr>
          <w:rFonts w:ascii="Cambria" w:hAnsi="Cambria"/>
          <w:sz w:val="22"/>
          <w:szCs w:val="22"/>
        </w:rPr>
        <w:lastRenderedPageBreak/>
        <w:t xml:space="preserve">Brown P, Colloff MJ, Slattery M, Johnson W &amp; Guarino F (2022) An unsustainable level of take: on-farm storages and floodplain water harvesting in the northern Murray–Darling Basin, Australia. </w:t>
      </w:r>
      <w:r w:rsidRPr="00934952">
        <w:rPr>
          <w:rFonts w:ascii="Cambria" w:hAnsi="Cambria"/>
          <w:i/>
          <w:iCs/>
          <w:sz w:val="22"/>
          <w:szCs w:val="22"/>
        </w:rPr>
        <w:t>Australasian Journal of Water Resources</w:t>
      </w:r>
      <w:r w:rsidRPr="00934952">
        <w:rPr>
          <w:rFonts w:ascii="Cambria" w:hAnsi="Cambria"/>
          <w:sz w:val="22"/>
          <w:szCs w:val="22"/>
        </w:rPr>
        <w:t xml:space="preserve"> 26</w:t>
      </w:r>
      <w:r w:rsidR="007C1C96" w:rsidRPr="00934952">
        <w:rPr>
          <w:rFonts w:ascii="Cambria" w:hAnsi="Cambria"/>
          <w:sz w:val="22"/>
          <w:szCs w:val="22"/>
        </w:rPr>
        <w:t>(</w:t>
      </w:r>
      <w:r w:rsidRPr="00934952">
        <w:rPr>
          <w:rFonts w:ascii="Cambria" w:hAnsi="Cambria"/>
          <w:sz w:val="22"/>
          <w:szCs w:val="22"/>
        </w:rPr>
        <w:t>1</w:t>
      </w:r>
      <w:r w:rsidR="007C1C96" w:rsidRPr="00934952">
        <w:rPr>
          <w:rFonts w:ascii="Cambria" w:hAnsi="Cambria"/>
          <w:sz w:val="22"/>
          <w:szCs w:val="22"/>
        </w:rPr>
        <w:t>)</w:t>
      </w:r>
      <w:r w:rsidRPr="00934952">
        <w:rPr>
          <w:rFonts w:ascii="Cambria" w:hAnsi="Cambria"/>
          <w:sz w:val="22"/>
          <w:szCs w:val="22"/>
        </w:rPr>
        <w:t>, 43</w:t>
      </w:r>
      <w:r w:rsidR="007C1C96" w:rsidRPr="00934952">
        <w:rPr>
          <w:rFonts w:ascii="Cambria" w:hAnsi="Cambria"/>
          <w:sz w:val="22"/>
          <w:szCs w:val="22"/>
        </w:rPr>
        <w:t>–</w:t>
      </w:r>
      <w:r w:rsidRPr="00934952">
        <w:rPr>
          <w:rFonts w:ascii="Cambria" w:hAnsi="Cambria"/>
          <w:sz w:val="22"/>
          <w:szCs w:val="22"/>
        </w:rPr>
        <w:t>58.</w:t>
      </w:r>
      <w:r w:rsidR="001B0F59" w:rsidRPr="00934952">
        <w:rPr>
          <w:rFonts w:ascii="Cambria" w:hAnsi="Cambria"/>
          <w:sz w:val="22"/>
          <w:szCs w:val="22"/>
        </w:rPr>
        <w:t xml:space="preserve"> </w:t>
      </w:r>
      <w:hyperlink r:id="rId57" w:history="1">
        <w:r w:rsidR="001B0F59" w:rsidRPr="00934952">
          <w:rPr>
            <w:rStyle w:val="Hyperlink"/>
            <w:rFonts w:ascii="Cambria" w:hAnsi="Cambria"/>
            <w:sz w:val="22"/>
            <w:szCs w:val="22"/>
          </w:rPr>
          <w:t>https://doi.org/10.1080/13241583.2022.2042061</w:t>
        </w:r>
      </w:hyperlink>
    </w:p>
    <w:p w14:paraId="45572320" w14:textId="41802428" w:rsidR="007B14A9" w:rsidRPr="00934952" w:rsidRDefault="007B14A9" w:rsidP="00765ADD">
      <w:pPr>
        <w:keepLines/>
        <w:spacing w:before="200" w:after="0"/>
        <w:ind w:left="425" w:hanging="425"/>
        <w:rPr>
          <w:rFonts w:ascii="Cambria" w:hAnsi="Cambria"/>
          <w:sz w:val="22"/>
          <w:szCs w:val="22"/>
        </w:rPr>
      </w:pPr>
      <w:r w:rsidRPr="00934952">
        <w:rPr>
          <w:rFonts w:ascii="Cambria" w:hAnsi="Cambria"/>
          <w:sz w:val="22"/>
          <w:szCs w:val="22"/>
        </w:rPr>
        <w:t xml:space="preserve">Buckley SJ, Brauer CJ, Unmack PJ, Hammer </w:t>
      </w:r>
      <w:r w:rsidR="00045B8E" w:rsidRPr="00934952">
        <w:rPr>
          <w:rFonts w:ascii="Cambria" w:hAnsi="Cambria"/>
          <w:sz w:val="22"/>
          <w:szCs w:val="22"/>
        </w:rPr>
        <w:t>M</w:t>
      </w:r>
      <w:r w:rsidRPr="00934952">
        <w:rPr>
          <w:rFonts w:ascii="Cambria" w:hAnsi="Cambria"/>
          <w:sz w:val="22"/>
          <w:szCs w:val="22"/>
        </w:rPr>
        <w:t>P</w:t>
      </w:r>
      <w:r w:rsidR="00045B8E" w:rsidRPr="00934952">
        <w:rPr>
          <w:rFonts w:ascii="Cambria" w:hAnsi="Cambria"/>
          <w:sz w:val="22"/>
          <w:szCs w:val="22"/>
        </w:rPr>
        <w:t xml:space="preserve"> </w:t>
      </w:r>
      <w:r w:rsidRPr="00934952">
        <w:rPr>
          <w:rFonts w:ascii="Cambria" w:hAnsi="Cambria"/>
          <w:sz w:val="22"/>
          <w:szCs w:val="22"/>
        </w:rPr>
        <w:t>&amp; Beheregaray LB (202</w:t>
      </w:r>
      <w:r w:rsidR="00045B8E" w:rsidRPr="00934952">
        <w:rPr>
          <w:rFonts w:ascii="Cambria" w:hAnsi="Cambria"/>
          <w:sz w:val="22"/>
          <w:szCs w:val="22"/>
        </w:rPr>
        <w:t>2</w:t>
      </w:r>
      <w:r w:rsidRPr="00934952">
        <w:rPr>
          <w:rFonts w:ascii="Cambria" w:hAnsi="Cambria"/>
          <w:sz w:val="22"/>
          <w:szCs w:val="22"/>
        </w:rPr>
        <w:t>)</w:t>
      </w:r>
      <w:r w:rsidR="00045B8E" w:rsidRPr="00934952">
        <w:rPr>
          <w:rFonts w:ascii="Cambria" w:hAnsi="Cambria"/>
          <w:sz w:val="22"/>
          <w:szCs w:val="22"/>
        </w:rPr>
        <w:t xml:space="preserve"> Variation in</w:t>
      </w:r>
      <w:r w:rsidR="0031771C" w:rsidRPr="00934952">
        <w:rPr>
          <w:rFonts w:ascii="Cambria" w:hAnsi="Cambria"/>
          <w:sz w:val="22"/>
          <w:szCs w:val="22"/>
        </w:rPr>
        <w:t xml:space="preserve"> </w:t>
      </w:r>
      <w:r w:rsidR="00045B8E" w:rsidRPr="00934952">
        <w:rPr>
          <w:rFonts w:ascii="Cambria" w:hAnsi="Cambria"/>
          <w:sz w:val="22"/>
          <w:szCs w:val="22"/>
        </w:rPr>
        <w:t>intraspecifc demography drives localised concordance but species-wide discordance in</w:t>
      </w:r>
      <w:r w:rsidR="0031771C" w:rsidRPr="00934952">
        <w:rPr>
          <w:rFonts w:ascii="Cambria" w:hAnsi="Cambria"/>
          <w:sz w:val="22"/>
          <w:szCs w:val="22"/>
        </w:rPr>
        <w:t xml:space="preserve"> </w:t>
      </w:r>
      <w:r w:rsidR="00045B8E" w:rsidRPr="00934952">
        <w:rPr>
          <w:rFonts w:ascii="Cambria" w:hAnsi="Cambria"/>
          <w:sz w:val="22"/>
          <w:szCs w:val="22"/>
        </w:rPr>
        <w:t>response to</w:t>
      </w:r>
      <w:r w:rsidR="0031771C" w:rsidRPr="00934952">
        <w:rPr>
          <w:rFonts w:ascii="Cambria" w:hAnsi="Cambria"/>
          <w:sz w:val="22"/>
          <w:szCs w:val="22"/>
        </w:rPr>
        <w:t xml:space="preserve"> </w:t>
      </w:r>
      <w:r w:rsidR="00045B8E" w:rsidRPr="00934952">
        <w:rPr>
          <w:rFonts w:ascii="Cambria" w:hAnsi="Cambria"/>
          <w:sz w:val="22"/>
          <w:szCs w:val="22"/>
        </w:rPr>
        <w:t>past</w:t>
      </w:r>
      <w:r w:rsidR="0031771C" w:rsidRPr="00934952">
        <w:rPr>
          <w:rFonts w:ascii="Cambria" w:hAnsi="Cambria"/>
          <w:sz w:val="22"/>
          <w:szCs w:val="22"/>
        </w:rPr>
        <w:t xml:space="preserve"> </w:t>
      </w:r>
      <w:r w:rsidR="00045B8E" w:rsidRPr="00934952">
        <w:rPr>
          <w:rFonts w:ascii="Cambria" w:hAnsi="Cambria"/>
          <w:sz w:val="22"/>
          <w:szCs w:val="22"/>
        </w:rPr>
        <w:t xml:space="preserve">climatic change. </w:t>
      </w:r>
      <w:r w:rsidR="00045B8E" w:rsidRPr="00934952">
        <w:rPr>
          <w:rFonts w:ascii="Cambria" w:hAnsi="Cambria"/>
          <w:i/>
          <w:iCs/>
          <w:sz w:val="22"/>
          <w:szCs w:val="22"/>
        </w:rPr>
        <w:t>BMC Ecology and Evolution</w:t>
      </w:r>
      <w:r w:rsidR="00045B8E" w:rsidRPr="00934952">
        <w:rPr>
          <w:rFonts w:ascii="Cambria" w:hAnsi="Cambria"/>
          <w:sz w:val="22"/>
          <w:szCs w:val="22"/>
        </w:rPr>
        <w:t xml:space="preserve"> </w:t>
      </w:r>
      <w:r w:rsidR="00C653B2" w:rsidRPr="00934952">
        <w:rPr>
          <w:rFonts w:ascii="Cambria" w:hAnsi="Cambria"/>
          <w:sz w:val="22"/>
          <w:szCs w:val="22"/>
        </w:rPr>
        <w:t xml:space="preserve">22:35. </w:t>
      </w:r>
      <w:hyperlink r:id="rId58" w:history="1">
        <w:r w:rsidR="00C653B2" w:rsidRPr="00934952">
          <w:rPr>
            <w:rStyle w:val="Hyperlink"/>
            <w:rFonts w:ascii="Cambria" w:hAnsi="Cambria"/>
            <w:sz w:val="22"/>
            <w:szCs w:val="22"/>
          </w:rPr>
          <w:t>https://doi.org/10.1186/s12862-022-01990-2</w:t>
        </w:r>
      </w:hyperlink>
    </w:p>
    <w:p w14:paraId="6312813C" w14:textId="220B825C" w:rsidR="00991ECB" w:rsidRPr="00934952" w:rsidRDefault="00991ECB" w:rsidP="00765ADD">
      <w:pPr>
        <w:keepLines/>
        <w:spacing w:before="200" w:after="0"/>
        <w:ind w:left="425" w:hanging="425"/>
        <w:rPr>
          <w:rFonts w:ascii="Cambria" w:hAnsi="Cambria"/>
          <w:sz w:val="22"/>
          <w:szCs w:val="22"/>
        </w:rPr>
      </w:pPr>
      <w:r w:rsidRPr="00934952">
        <w:rPr>
          <w:rFonts w:ascii="Cambria" w:hAnsi="Cambria"/>
          <w:sz w:val="22"/>
          <w:szCs w:val="22"/>
        </w:rPr>
        <w:t>Buckley SJ, Brauer C</w:t>
      </w:r>
      <w:r w:rsidR="00F73B5D" w:rsidRPr="00934952">
        <w:rPr>
          <w:rFonts w:ascii="Cambria" w:hAnsi="Cambria"/>
          <w:sz w:val="22"/>
          <w:szCs w:val="22"/>
        </w:rPr>
        <w:t>, Lamin C, Rose P, Vornicu D-E &amp; Beheregaray LB (202</w:t>
      </w:r>
      <w:r w:rsidR="00975CE4" w:rsidRPr="00934952">
        <w:rPr>
          <w:rFonts w:ascii="Cambria" w:hAnsi="Cambria"/>
          <w:sz w:val="22"/>
          <w:szCs w:val="22"/>
        </w:rPr>
        <w:t>3)</w:t>
      </w:r>
      <w:r w:rsidR="006350A3" w:rsidRPr="00934952">
        <w:rPr>
          <w:rFonts w:ascii="Cambria" w:hAnsi="Cambria"/>
          <w:sz w:val="22"/>
          <w:szCs w:val="22"/>
        </w:rPr>
        <w:t xml:space="preserve"> </w:t>
      </w:r>
      <w:r w:rsidR="00B102F0" w:rsidRPr="00934952">
        <w:rPr>
          <w:rFonts w:ascii="Cambria" w:hAnsi="Cambria"/>
          <w:sz w:val="22"/>
          <w:szCs w:val="22"/>
        </w:rPr>
        <w:t>A community-driven captive-breeding and reintroduction program maintains genetic diversity in a threatened freshwater fish.</w:t>
      </w:r>
      <w:r w:rsidR="00975CE4" w:rsidRPr="00934952">
        <w:rPr>
          <w:rFonts w:ascii="Cambria" w:hAnsi="Cambria"/>
          <w:sz w:val="22"/>
          <w:szCs w:val="22"/>
        </w:rPr>
        <w:t xml:space="preserve"> </w:t>
      </w:r>
      <w:r w:rsidR="00975CE4" w:rsidRPr="00934952">
        <w:rPr>
          <w:rFonts w:ascii="Cambria" w:hAnsi="Cambria"/>
          <w:i/>
          <w:iCs/>
          <w:sz w:val="22"/>
          <w:szCs w:val="22"/>
        </w:rPr>
        <w:t>Conservation Science and Practice</w:t>
      </w:r>
      <w:r w:rsidR="006350A3" w:rsidRPr="00934952">
        <w:rPr>
          <w:rFonts w:ascii="Cambria" w:hAnsi="Cambria"/>
          <w:sz w:val="22"/>
          <w:szCs w:val="22"/>
        </w:rPr>
        <w:t xml:space="preserve"> </w:t>
      </w:r>
      <w:r w:rsidR="008B59B2" w:rsidRPr="00934952">
        <w:rPr>
          <w:rFonts w:ascii="Cambria" w:hAnsi="Cambria"/>
          <w:sz w:val="22"/>
          <w:szCs w:val="22"/>
        </w:rPr>
        <w:t>6(1)</w:t>
      </w:r>
      <w:r w:rsidR="00FB73DC" w:rsidRPr="00934952">
        <w:rPr>
          <w:rFonts w:ascii="Cambria" w:hAnsi="Cambria"/>
          <w:sz w:val="22"/>
          <w:szCs w:val="22"/>
        </w:rPr>
        <w:t>, e13054.</w:t>
      </w:r>
      <w:r w:rsidR="00056E88" w:rsidRPr="00934952">
        <w:rPr>
          <w:rFonts w:ascii="Cambria" w:hAnsi="Cambria"/>
          <w:sz w:val="22"/>
          <w:szCs w:val="22"/>
        </w:rPr>
        <w:t xml:space="preserve"> </w:t>
      </w:r>
      <w:hyperlink r:id="rId59" w:history="1">
        <w:r w:rsidR="00056E88" w:rsidRPr="00934952">
          <w:rPr>
            <w:rStyle w:val="Hyperlink"/>
            <w:rFonts w:ascii="Cambria" w:hAnsi="Cambria"/>
            <w:sz w:val="22"/>
            <w:szCs w:val="22"/>
          </w:rPr>
          <w:t>https://doi.org/10.1111/csp2.13054</w:t>
        </w:r>
      </w:hyperlink>
    </w:p>
    <w:p w14:paraId="50BC9F22" w14:textId="2E94CB22" w:rsidR="001945C2" w:rsidRPr="00934952" w:rsidRDefault="001945C2" w:rsidP="00D53AE9">
      <w:pPr>
        <w:spacing w:before="200" w:after="0"/>
        <w:ind w:left="426" w:hanging="426"/>
        <w:rPr>
          <w:rFonts w:ascii="Cambria" w:hAnsi="Cambria" w:cstheme="minorHAnsi"/>
          <w:sz w:val="22"/>
          <w:szCs w:val="22"/>
          <w:shd w:val="clear" w:color="auto" w:fill="FFFFFF"/>
        </w:rPr>
      </w:pPr>
      <w:r w:rsidRPr="00934952">
        <w:rPr>
          <w:rFonts w:ascii="Cambria" w:hAnsi="Cambria" w:cstheme="minorHAnsi"/>
          <w:sz w:val="22"/>
          <w:szCs w:val="22"/>
          <w:shd w:val="clear" w:color="auto" w:fill="FFFFFF"/>
        </w:rPr>
        <w:t>Bunn S &amp; Arthington A. (2002) Basic Principles and Ecological Consequences of Altered Flow Regimes for Aquatic Biodiversity. </w:t>
      </w:r>
      <w:r w:rsidRPr="00934952">
        <w:rPr>
          <w:rFonts w:ascii="Cambria" w:hAnsi="Cambria" w:cstheme="minorHAnsi"/>
          <w:i/>
          <w:iCs/>
          <w:sz w:val="22"/>
          <w:szCs w:val="22"/>
          <w:shd w:val="clear" w:color="auto" w:fill="FFFFFF"/>
        </w:rPr>
        <w:t>Environmental Management</w:t>
      </w:r>
      <w:r w:rsidRPr="00934952">
        <w:rPr>
          <w:rFonts w:ascii="Cambria" w:hAnsi="Cambria" w:cstheme="minorHAnsi"/>
          <w:sz w:val="22"/>
          <w:szCs w:val="22"/>
          <w:shd w:val="clear" w:color="auto" w:fill="FFFFFF"/>
        </w:rPr>
        <w:t xml:space="preserve"> 30, 492–507.</w:t>
      </w:r>
      <w:r w:rsidR="00BB0DD8" w:rsidRPr="00934952">
        <w:rPr>
          <w:rFonts w:ascii="Cambria" w:hAnsi="Cambria" w:cstheme="minorHAnsi"/>
          <w:sz w:val="22"/>
          <w:szCs w:val="22"/>
          <w:shd w:val="clear" w:color="auto" w:fill="FFFFFF"/>
        </w:rPr>
        <w:t xml:space="preserve"> </w:t>
      </w:r>
      <w:hyperlink r:id="rId60" w:history="1">
        <w:r w:rsidR="00BB0DD8" w:rsidRPr="00934952">
          <w:rPr>
            <w:rStyle w:val="Hyperlink"/>
            <w:rFonts w:ascii="Cambria" w:hAnsi="Cambria" w:cstheme="minorHAnsi"/>
            <w:sz w:val="22"/>
            <w:szCs w:val="22"/>
            <w:shd w:val="clear" w:color="auto" w:fill="FFFFFF"/>
          </w:rPr>
          <w:t>https://doi.org/10.1007/s00267-002-2737-0</w:t>
        </w:r>
      </w:hyperlink>
    </w:p>
    <w:p w14:paraId="2B7E9C57" w14:textId="1D4192B2" w:rsidR="00ED467D" w:rsidRPr="00934952" w:rsidRDefault="00967EFA" w:rsidP="00AC7894">
      <w:pPr>
        <w:pStyle w:val="ginabiblio"/>
        <w:spacing w:before="200" w:after="0"/>
        <w:ind w:left="426" w:hanging="426"/>
        <w:rPr>
          <w:rFonts w:ascii="Cambria" w:hAnsi="Cambria"/>
          <w:sz w:val="22"/>
          <w:szCs w:val="22"/>
        </w:rPr>
      </w:pPr>
      <w:r w:rsidRPr="00934952">
        <w:rPr>
          <w:rFonts w:ascii="Cambria" w:hAnsi="Cambria"/>
          <w:sz w:val="22"/>
          <w:szCs w:val="22"/>
        </w:rPr>
        <w:t>Burndred KR, Cockayne BJ &amp; Lou DC</w:t>
      </w:r>
      <w:r w:rsidR="00911E68" w:rsidRPr="00934952">
        <w:rPr>
          <w:rFonts w:ascii="Cambria" w:hAnsi="Cambria"/>
          <w:sz w:val="22"/>
          <w:szCs w:val="22"/>
        </w:rPr>
        <w:t xml:space="preserve"> (2017) Early development of eel-tailed catfish, </w:t>
      </w:r>
      <w:r w:rsidR="00911E68" w:rsidRPr="00934952">
        <w:rPr>
          <w:rFonts w:ascii="Cambria" w:hAnsi="Cambria"/>
          <w:i/>
          <w:iCs/>
          <w:sz w:val="22"/>
          <w:szCs w:val="22"/>
        </w:rPr>
        <w:t xml:space="preserve">Tandanus tandanus </w:t>
      </w:r>
      <w:r w:rsidR="00911E68" w:rsidRPr="00934952">
        <w:rPr>
          <w:rFonts w:ascii="Cambria" w:hAnsi="Cambria"/>
          <w:sz w:val="22"/>
          <w:szCs w:val="22"/>
        </w:rPr>
        <w:t>(Mitchell) (Teleostei: Plotosidae), with validation of daily otolith increment formation.</w:t>
      </w:r>
      <w:r w:rsidR="00AC7894" w:rsidRPr="00934952">
        <w:rPr>
          <w:rFonts w:ascii="Cambria" w:hAnsi="Cambria"/>
          <w:sz w:val="22"/>
          <w:szCs w:val="22"/>
        </w:rPr>
        <w:t xml:space="preserve"> </w:t>
      </w:r>
      <w:r w:rsidR="00AC7894" w:rsidRPr="00934952">
        <w:rPr>
          <w:rFonts w:ascii="Cambria" w:hAnsi="Cambria"/>
          <w:i/>
          <w:iCs/>
          <w:sz w:val="22"/>
          <w:szCs w:val="22"/>
        </w:rPr>
        <w:t>Australian Journal of Zoology</w:t>
      </w:r>
      <w:r w:rsidR="00AC7894" w:rsidRPr="00934952">
        <w:rPr>
          <w:rFonts w:ascii="Cambria" w:hAnsi="Cambria"/>
          <w:sz w:val="22"/>
          <w:szCs w:val="22"/>
        </w:rPr>
        <w:t xml:space="preserve"> 65</w:t>
      </w:r>
      <w:r w:rsidR="00BC23E1" w:rsidRPr="00934952">
        <w:rPr>
          <w:rFonts w:ascii="Cambria" w:hAnsi="Cambria"/>
          <w:sz w:val="22"/>
          <w:szCs w:val="22"/>
        </w:rPr>
        <w:t>,</w:t>
      </w:r>
      <w:r w:rsidR="00AC7894" w:rsidRPr="00934952">
        <w:rPr>
          <w:rFonts w:ascii="Cambria" w:hAnsi="Cambria"/>
          <w:sz w:val="22"/>
          <w:szCs w:val="22"/>
        </w:rPr>
        <w:t xml:space="preserve"> 12</w:t>
      </w:r>
      <w:r w:rsidR="00E23FB3" w:rsidRPr="00934952">
        <w:rPr>
          <w:rFonts w:ascii="Cambria" w:hAnsi="Cambria"/>
          <w:sz w:val="22"/>
          <w:szCs w:val="22"/>
        </w:rPr>
        <w:t>–</w:t>
      </w:r>
      <w:r w:rsidR="00AC7894" w:rsidRPr="00934952">
        <w:rPr>
          <w:rFonts w:ascii="Cambria" w:hAnsi="Cambria"/>
          <w:sz w:val="22"/>
          <w:szCs w:val="22"/>
        </w:rPr>
        <w:t>20.</w:t>
      </w:r>
      <w:r w:rsidR="00FA4C2A" w:rsidRPr="00934952">
        <w:rPr>
          <w:rFonts w:ascii="Cambria" w:hAnsi="Cambria"/>
          <w:sz w:val="22"/>
          <w:szCs w:val="22"/>
        </w:rPr>
        <w:t xml:space="preserve"> </w:t>
      </w:r>
      <w:hyperlink r:id="rId61" w:history="1">
        <w:r w:rsidR="00FA4C2A" w:rsidRPr="00934952">
          <w:rPr>
            <w:rStyle w:val="Hyperlink"/>
            <w:rFonts w:ascii="Cambria" w:hAnsi="Cambria"/>
            <w:sz w:val="22"/>
            <w:szCs w:val="22"/>
          </w:rPr>
          <w:t>https://doi.org/10.1071/ZO16069</w:t>
        </w:r>
      </w:hyperlink>
    </w:p>
    <w:p w14:paraId="6F31B32A" w14:textId="77A58B1B"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Burns A &amp; Walker KF (2000) Effects of water level regulation on algal biofilms in the River Murray, South Australia. </w:t>
      </w:r>
      <w:r w:rsidRPr="00934952">
        <w:rPr>
          <w:rFonts w:ascii="Cambria" w:hAnsi="Cambria"/>
          <w:i/>
          <w:iCs/>
          <w:sz w:val="22"/>
          <w:szCs w:val="22"/>
        </w:rPr>
        <w:t>Regulated Rivers: Research &amp; Management</w:t>
      </w:r>
      <w:r w:rsidRPr="00934952">
        <w:rPr>
          <w:rFonts w:ascii="Cambria" w:hAnsi="Cambria"/>
          <w:sz w:val="22"/>
          <w:szCs w:val="22"/>
        </w:rPr>
        <w:t xml:space="preserve"> 16, 433–444.</w:t>
      </w:r>
      <w:r w:rsidR="00260CFF" w:rsidRPr="00934952">
        <w:rPr>
          <w:rFonts w:ascii="Cambria" w:hAnsi="Cambria"/>
          <w:sz w:val="22"/>
          <w:szCs w:val="22"/>
        </w:rPr>
        <w:t xml:space="preserve"> </w:t>
      </w:r>
      <w:hyperlink r:id="rId62" w:history="1">
        <w:r w:rsidR="00260CFF" w:rsidRPr="00934952">
          <w:rPr>
            <w:rStyle w:val="Hyperlink"/>
            <w:rFonts w:ascii="Cambria" w:hAnsi="Cambria"/>
            <w:sz w:val="22"/>
            <w:szCs w:val="22"/>
          </w:rPr>
          <w:t>https://doi.org/10.1002/1099-1646(200009/10)16:5&lt;433::AID-RRR595&gt;3.0.CO;2-V</w:t>
        </w:r>
      </w:hyperlink>
    </w:p>
    <w:p w14:paraId="60B34DF6" w14:textId="6A396B4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Butcher R, Hale J, Muller K &amp; Kobryn H (2009) </w:t>
      </w:r>
      <w:r w:rsidRPr="00934952">
        <w:rPr>
          <w:rFonts w:ascii="Cambria" w:hAnsi="Cambria"/>
          <w:i/>
          <w:iCs/>
          <w:sz w:val="22"/>
          <w:szCs w:val="22"/>
        </w:rPr>
        <w:t>Ecological character description for the Banrock Station Wetland Complex</w:t>
      </w:r>
      <w:r w:rsidRPr="00934952">
        <w:rPr>
          <w:rFonts w:ascii="Cambria" w:hAnsi="Cambria"/>
          <w:sz w:val="22"/>
          <w:szCs w:val="22"/>
        </w:rPr>
        <w:t xml:space="preserve">. Prepared for Department </w:t>
      </w:r>
      <w:r w:rsidR="00961384" w:rsidRPr="00934952">
        <w:rPr>
          <w:rFonts w:ascii="Cambria" w:hAnsi="Cambria"/>
          <w:sz w:val="22"/>
          <w:szCs w:val="22"/>
        </w:rPr>
        <w:t>for</w:t>
      </w:r>
      <w:r w:rsidRPr="00934952">
        <w:rPr>
          <w:rFonts w:ascii="Cambria" w:hAnsi="Cambria"/>
          <w:sz w:val="22"/>
          <w:szCs w:val="22"/>
        </w:rPr>
        <w:t xml:space="preserve"> the Environment, Water, Heritage and the Arts, Canberra.</w:t>
      </w:r>
    </w:p>
    <w:p w14:paraId="31690638" w14:textId="4933B5C3" w:rsidR="00961384" w:rsidRPr="00934952" w:rsidRDefault="00961384" w:rsidP="00961384">
      <w:pPr>
        <w:pStyle w:val="ginabiblio"/>
        <w:spacing w:before="200" w:after="0"/>
        <w:ind w:left="426" w:hanging="426"/>
        <w:rPr>
          <w:rFonts w:ascii="Cambria" w:hAnsi="Cambria"/>
          <w:sz w:val="22"/>
          <w:szCs w:val="22"/>
        </w:rPr>
      </w:pPr>
      <w:r w:rsidRPr="00934952">
        <w:rPr>
          <w:rFonts w:ascii="Cambria" w:hAnsi="Cambria"/>
          <w:sz w:val="22"/>
          <w:szCs w:val="22"/>
        </w:rPr>
        <w:t xml:space="preserve">Cadwallader PL (1977) </w:t>
      </w:r>
      <w:r w:rsidRPr="00934952">
        <w:rPr>
          <w:rFonts w:ascii="Cambria" w:hAnsi="Cambria"/>
          <w:i/>
          <w:sz w:val="22"/>
          <w:szCs w:val="22"/>
        </w:rPr>
        <w:t>J. O. Langtry’s 1949–50 Murray River Investigations</w:t>
      </w:r>
      <w:r w:rsidR="00FA631C" w:rsidRPr="00934952">
        <w:rPr>
          <w:rFonts w:ascii="Cambria" w:hAnsi="Cambria"/>
          <w:sz w:val="22"/>
          <w:szCs w:val="22"/>
        </w:rPr>
        <w:t>.</w:t>
      </w:r>
      <w:r w:rsidRPr="00934952">
        <w:rPr>
          <w:rFonts w:ascii="Cambria" w:hAnsi="Cambria"/>
          <w:sz w:val="22"/>
          <w:szCs w:val="22"/>
        </w:rPr>
        <w:t xml:space="preserve"> Fisheries and Wildlife Paper, Victoria 13.</w:t>
      </w:r>
    </w:p>
    <w:p w14:paraId="59C2D25F"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Cadwallader P &amp; Lawrence B (1990) Chapter 22: Fish,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79BFA5A0" w14:textId="24D67FD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Cai W &amp; Cowan T (2008) Evidence of impacts from rising temperature on inflows to the Murray-Darling Basin. </w:t>
      </w:r>
      <w:r w:rsidRPr="00934952">
        <w:rPr>
          <w:rFonts w:ascii="Cambria" w:hAnsi="Cambria"/>
          <w:i/>
          <w:iCs/>
          <w:sz w:val="22"/>
          <w:szCs w:val="22"/>
        </w:rPr>
        <w:t>Geophysical Research Letters</w:t>
      </w:r>
      <w:r w:rsidRPr="00934952">
        <w:rPr>
          <w:rFonts w:ascii="Cambria" w:hAnsi="Cambria"/>
          <w:sz w:val="22"/>
          <w:szCs w:val="22"/>
        </w:rPr>
        <w:t xml:space="preserve"> 35.</w:t>
      </w:r>
      <w:r w:rsidR="00B2498E" w:rsidRPr="00934952">
        <w:rPr>
          <w:rFonts w:ascii="Cambria" w:hAnsi="Cambria"/>
          <w:sz w:val="22"/>
          <w:szCs w:val="22"/>
        </w:rPr>
        <w:t xml:space="preserve"> </w:t>
      </w:r>
      <w:hyperlink r:id="rId63" w:history="1">
        <w:r w:rsidR="00B2498E" w:rsidRPr="00934952">
          <w:rPr>
            <w:rStyle w:val="Hyperlink"/>
            <w:rFonts w:ascii="Cambria" w:hAnsi="Cambria"/>
            <w:sz w:val="22"/>
            <w:szCs w:val="22"/>
          </w:rPr>
          <w:t>https://doi.org/10.1029/2008GL033390</w:t>
        </w:r>
      </w:hyperlink>
    </w:p>
    <w:p w14:paraId="077BBB0A" w14:textId="53F3772E" w:rsidR="00653D35"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Cai W, Purich A, Cowan T, van Rensch P &amp; Weller E (2014) Did climate change-induced rainfall trends contribute to the Australian Millennium Drought? </w:t>
      </w:r>
      <w:r w:rsidRPr="00934952">
        <w:rPr>
          <w:rFonts w:ascii="Cambria" w:hAnsi="Cambria"/>
          <w:i/>
          <w:iCs/>
          <w:sz w:val="22"/>
          <w:szCs w:val="22"/>
        </w:rPr>
        <w:t>Journal of Climate</w:t>
      </w:r>
      <w:r w:rsidRPr="00934952">
        <w:rPr>
          <w:rFonts w:ascii="Cambria" w:hAnsi="Cambria"/>
          <w:sz w:val="22"/>
          <w:szCs w:val="22"/>
        </w:rPr>
        <w:t xml:space="preserve"> 27, 3145</w:t>
      </w:r>
      <w:r w:rsidR="00A10943" w:rsidRPr="00934952">
        <w:rPr>
          <w:rFonts w:ascii="Cambria" w:hAnsi="Cambria"/>
          <w:sz w:val="22"/>
          <w:szCs w:val="22"/>
        </w:rPr>
        <w:t>–</w:t>
      </w:r>
      <w:r w:rsidRPr="00934952">
        <w:rPr>
          <w:rFonts w:ascii="Cambria" w:hAnsi="Cambria"/>
          <w:sz w:val="22"/>
          <w:szCs w:val="22"/>
        </w:rPr>
        <w:t>3168.</w:t>
      </w:r>
      <w:r w:rsidR="00EB74B7" w:rsidRPr="00934952">
        <w:rPr>
          <w:rFonts w:ascii="Cambria" w:hAnsi="Cambria"/>
          <w:sz w:val="22"/>
          <w:szCs w:val="22"/>
        </w:rPr>
        <w:t xml:space="preserve"> </w:t>
      </w:r>
      <w:hyperlink r:id="rId64" w:history="1">
        <w:r w:rsidR="00EB74B7" w:rsidRPr="00934952">
          <w:rPr>
            <w:rStyle w:val="Hyperlink"/>
            <w:rFonts w:ascii="Cambria" w:hAnsi="Cambria"/>
            <w:sz w:val="22"/>
            <w:szCs w:val="22"/>
          </w:rPr>
          <w:t>https://doi.org/10.1175/JCLI-D-13-00322.1</w:t>
        </w:r>
      </w:hyperlink>
    </w:p>
    <w:p w14:paraId="4841F119" w14:textId="3E300743" w:rsidR="001945C2" w:rsidRPr="00934952" w:rsidRDefault="00653D35" w:rsidP="00D53AE9">
      <w:pPr>
        <w:spacing w:before="200" w:after="0"/>
        <w:ind w:left="426" w:hanging="426"/>
        <w:rPr>
          <w:rFonts w:ascii="Cambria" w:hAnsi="Cambria"/>
          <w:sz w:val="22"/>
          <w:szCs w:val="22"/>
        </w:rPr>
      </w:pPr>
      <w:r w:rsidRPr="00934952">
        <w:rPr>
          <w:rFonts w:ascii="Cambria" w:hAnsi="Cambria"/>
          <w:sz w:val="22"/>
          <w:szCs w:val="22"/>
        </w:rPr>
        <w:t>Cam</w:t>
      </w:r>
      <w:r w:rsidR="00A60819" w:rsidRPr="00934952">
        <w:rPr>
          <w:rFonts w:ascii="Cambria" w:hAnsi="Cambria"/>
          <w:sz w:val="22"/>
          <w:szCs w:val="22"/>
        </w:rPr>
        <w:t>pbell CJ, Freestone FL, Duncan RP, Higgisson W &amp; Healy SJ (2021) The more the merrier: using environmental flows to improve floodplain vegetation condition.</w:t>
      </w:r>
      <w:r w:rsidR="004A2D91" w:rsidRPr="00934952">
        <w:rPr>
          <w:rFonts w:ascii="Cambria" w:hAnsi="Cambria"/>
          <w:sz w:val="22"/>
          <w:szCs w:val="22"/>
        </w:rPr>
        <w:t xml:space="preserve"> </w:t>
      </w:r>
      <w:r w:rsidR="004A2D91" w:rsidRPr="00934952">
        <w:rPr>
          <w:rFonts w:ascii="Cambria" w:hAnsi="Cambria"/>
          <w:i/>
          <w:iCs/>
          <w:sz w:val="22"/>
          <w:szCs w:val="22"/>
        </w:rPr>
        <w:t>Marine and</w:t>
      </w:r>
      <w:r w:rsidR="004A2D91" w:rsidRPr="00934952">
        <w:rPr>
          <w:rFonts w:ascii="Cambria" w:hAnsi="Cambria"/>
          <w:sz w:val="22"/>
          <w:szCs w:val="22"/>
        </w:rPr>
        <w:t xml:space="preserve"> </w:t>
      </w:r>
      <w:r w:rsidR="004A2D91" w:rsidRPr="00934952">
        <w:rPr>
          <w:rFonts w:ascii="Cambria" w:hAnsi="Cambria"/>
          <w:i/>
          <w:iCs/>
          <w:sz w:val="22"/>
          <w:szCs w:val="22"/>
        </w:rPr>
        <w:t>Freshwater Research</w:t>
      </w:r>
      <w:r w:rsidR="004D173F" w:rsidRPr="00934952">
        <w:rPr>
          <w:rFonts w:ascii="Cambria" w:hAnsi="Cambria"/>
          <w:i/>
          <w:iCs/>
          <w:sz w:val="22"/>
          <w:szCs w:val="22"/>
        </w:rPr>
        <w:t xml:space="preserve"> </w:t>
      </w:r>
      <w:r w:rsidR="004D173F" w:rsidRPr="00934952">
        <w:rPr>
          <w:rFonts w:ascii="Cambria" w:hAnsi="Cambria"/>
          <w:sz w:val="22"/>
          <w:szCs w:val="22"/>
        </w:rPr>
        <w:t>72(8)</w:t>
      </w:r>
      <w:r w:rsidR="00DF2019" w:rsidRPr="00934952">
        <w:rPr>
          <w:rFonts w:ascii="Cambria" w:hAnsi="Cambria"/>
          <w:sz w:val="22"/>
          <w:szCs w:val="22"/>
        </w:rPr>
        <w:t>, 1185–1195.</w:t>
      </w:r>
      <w:r w:rsidR="004A2D91" w:rsidRPr="00934952">
        <w:rPr>
          <w:rFonts w:ascii="Cambria" w:hAnsi="Cambria"/>
          <w:sz w:val="22"/>
          <w:szCs w:val="22"/>
        </w:rPr>
        <w:t xml:space="preserve"> </w:t>
      </w:r>
      <w:hyperlink r:id="rId65" w:history="1">
        <w:r w:rsidR="00EB74B7" w:rsidRPr="00934952">
          <w:rPr>
            <w:rStyle w:val="Hyperlink"/>
            <w:rFonts w:ascii="Cambria" w:hAnsi="Cambria"/>
            <w:sz w:val="22"/>
            <w:szCs w:val="22"/>
          </w:rPr>
          <w:t>https://doi.org/10.1071/MF20303</w:t>
        </w:r>
      </w:hyperlink>
    </w:p>
    <w:p w14:paraId="11D09ACD" w14:textId="5393703A" w:rsidR="00093DC2" w:rsidRPr="00934952" w:rsidRDefault="00093DC2" w:rsidP="00093DC2">
      <w:pPr>
        <w:spacing w:before="200" w:after="0"/>
        <w:ind w:left="426" w:hanging="426"/>
        <w:rPr>
          <w:rFonts w:ascii="Cambria" w:hAnsi="Cambria"/>
          <w:sz w:val="22"/>
          <w:szCs w:val="22"/>
        </w:rPr>
      </w:pPr>
      <w:r w:rsidRPr="00934952">
        <w:rPr>
          <w:rFonts w:ascii="Cambria" w:hAnsi="Cambria"/>
          <w:sz w:val="22"/>
          <w:szCs w:val="22"/>
        </w:rPr>
        <w:t>Campbell S (2009) So long as it’s near water: variable roosting behaviour of the large footed myotis (</w:t>
      </w:r>
      <w:r w:rsidRPr="00934952">
        <w:rPr>
          <w:rFonts w:ascii="Cambria" w:hAnsi="Cambria"/>
          <w:i/>
          <w:iCs/>
          <w:sz w:val="22"/>
          <w:szCs w:val="22"/>
        </w:rPr>
        <w:t>Myotis macropus</w:t>
      </w:r>
      <w:r w:rsidRPr="00934952">
        <w:rPr>
          <w:rFonts w:ascii="Cambria" w:hAnsi="Cambria"/>
          <w:sz w:val="22"/>
          <w:szCs w:val="22"/>
        </w:rPr>
        <w:t xml:space="preserve">). </w:t>
      </w:r>
      <w:r w:rsidRPr="00934952">
        <w:rPr>
          <w:rFonts w:ascii="Cambria" w:hAnsi="Cambria"/>
          <w:i/>
          <w:iCs/>
          <w:sz w:val="22"/>
          <w:szCs w:val="22"/>
        </w:rPr>
        <w:t>Australian Journal of Zoology</w:t>
      </w:r>
      <w:r w:rsidRPr="00934952">
        <w:rPr>
          <w:rFonts w:ascii="Cambria" w:hAnsi="Cambria"/>
          <w:sz w:val="22"/>
          <w:szCs w:val="22"/>
        </w:rPr>
        <w:t xml:space="preserve"> 57(2), 89–98. </w:t>
      </w:r>
      <w:hyperlink r:id="rId66" w:history="1">
        <w:r w:rsidRPr="00934952">
          <w:rPr>
            <w:rStyle w:val="Hyperlink"/>
            <w:rFonts w:ascii="Cambria" w:hAnsi="Cambria"/>
            <w:sz w:val="22"/>
            <w:szCs w:val="22"/>
          </w:rPr>
          <w:t>https://doi.org/10.1071/ZO09006</w:t>
        </w:r>
      </w:hyperlink>
    </w:p>
    <w:p w14:paraId="24CB1D3B" w14:textId="5A454792"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Canadell JG, Meyer CP, Cook GD, Dowdy A, Briggs PR, Knauer J, Pepler A &amp; Haverd V (2021) Multi-decadal increase of forest burned area in Australia is linked to climate change. </w:t>
      </w:r>
      <w:r w:rsidRPr="00934952">
        <w:rPr>
          <w:rFonts w:ascii="Cambria" w:hAnsi="Cambria"/>
          <w:i/>
          <w:iCs/>
          <w:sz w:val="22"/>
          <w:szCs w:val="22"/>
        </w:rPr>
        <w:t>Nature Communications</w:t>
      </w:r>
      <w:r w:rsidRPr="00934952">
        <w:rPr>
          <w:rFonts w:ascii="Cambria" w:hAnsi="Cambria"/>
          <w:sz w:val="22"/>
          <w:szCs w:val="22"/>
        </w:rPr>
        <w:t xml:space="preserve"> 12, 6921.</w:t>
      </w:r>
      <w:r w:rsidR="00EB74B7" w:rsidRPr="00934952">
        <w:rPr>
          <w:rFonts w:ascii="Cambria" w:hAnsi="Cambria"/>
          <w:sz w:val="22"/>
          <w:szCs w:val="22"/>
        </w:rPr>
        <w:t xml:space="preserve"> </w:t>
      </w:r>
      <w:hyperlink r:id="rId67" w:history="1">
        <w:r w:rsidR="00EB74B7" w:rsidRPr="00934952">
          <w:rPr>
            <w:rStyle w:val="Hyperlink"/>
            <w:rFonts w:ascii="Cambria" w:hAnsi="Cambria"/>
            <w:sz w:val="22"/>
            <w:szCs w:val="22"/>
          </w:rPr>
          <w:t>https://doi.org/10.1038/s41467-021-27225-4</w:t>
        </w:r>
      </w:hyperlink>
    </w:p>
    <w:p w14:paraId="1F2D2F69" w14:textId="2ED7987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Cann JH, Bourman RP &amp; Barnett EJ (2000) Holocene Foraminifera as indicators of relative estuarine-lagoonal and oceanic influences in estuarine sediments of the River Murray, South Australia. </w:t>
      </w:r>
      <w:r w:rsidRPr="00934952">
        <w:rPr>
          <w:rFonts w:ascii="Cambria" w:hAnsi="Cambria"/>
          <w:i/>
          <w:iCs/>
          <w:sz w:val="22"/>
          <w:szCs w:val="22"/>
        </w:rPr>
        <w:t>Quaternary Research</w:t>
      </w:r>
      <w:r w:rsidRPr="00934952">
        <w:rPr>
          <w:rFonts w:ascii="Cambria" w:hAnsi="Cambria"/>
          <w:sz w:val="22"/>
          <w:szCs w:val="22"/>
        </w:rPr>
        <w:t xml:space="preserve"> 53, 378–391.</w:t>
      </w:r>
      <w:r w:rsidR="00EB74B7" w:rsidRPr="00934952">
        <w:rPr>
          <w:rFonts w:ascii="Cambria" w:hAnsi="Cambria"/>
          <w:sz w:val="22"/>
          <w:szCs w:val="22"/>
        </w:rPr>
        <w:t xml:space="preserve"> </w:t>
      </w:r>
      <w:hyperlink r:id="rId68" w:history="1">
        <w:r w:rsidR="00EB74B7" w:rsidRPr="00934952">
          <w:rPr>
            <w:rStyle w:val="Hyperlink"/>
            <w:rFonts w:ascii="Cambria" w:hAnsi="Cambria"/>
            <w:sz w:val="22"/>
            <w:szCs w:val="22"/>
          </w:rPr>
          <w:t>https://doi.org/10.1006/qres.2000.2129</w:t>
        </w:r>
      </w:hyperlink>
    </w:p>
    <w:p w14:paraId="238093DB" w14:textId="2000BA5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Capon SJ (2005) Flood variability and spatial variation in plant community composition and structure on a large arid floodplain. </w:t>
      </w:r>
      <w:r w:rsidRPr="00934952">
        <w:rPr>
          <w:rFonts w:ascii="Cambria" w:hAnsi="Cambria"/>
          <w:i/>
          <w:iCs/>
          <w:sz w:val="22"/>
          <w:szCs w:val="22"/>
        </w:rPr>
        <w:t>Journal of Arid Environments</w:t>
      </w:r>
      <w:r w:rsidRPr="00934952">
        <w:rPr>
          <w:rFonts w:ascii="Cambria" w:hAnsi="Cambria"/>
          <w:sz w:val="22"/>
          <w:szCs w:val="22"/>
        </w:rPr>
        <w:t xml:space="preserve"> 60, 283–302.</w:t>
      </w:r>
      <w:r w:rsidR="00EB74B7" w:rsidRPr="00934952">
        <w:rPr>
          <w:rFonts w:ascii="Cambria" w:hAnsi="Cambria"/>
          <w:sz w:val="22"/>
          <w:szCs w:val="22"/>
        </w:rPr>
        <w:t xml:space="preserve"> </w:t>
      </w:r>
      <w:hyperlink r:id="rId69" w:history="1">
        <w:r w:rsidR="00EB74B7" w:rsidRPr="00934952">
          <w:rPr>
            <w:rStyle w:val="Hyperlink"/>
            <w:rFonts w:ascii="Cambria" w:hAnsi="Cambria"/>
            <w:sz w:val="22"/>
            <w:szCs w:val="22"/>
          </w:rPr>
          <w:t>https://doi.org/10.1016/j.jaridenv.2004.04.004</w:t>
        </w:r>
      </w:hyperlink>
    </w:p>
    <w:p w14:paraId="265CC238" w14:textId="56F95C6B" w:rsidR="00F44434" w:rsidRPr="00934952" w:rsidRDefault="008355EE" w:rsidP="00D53AE9">
      <w:pPr>
        <w:spacing w:before="200" w:after="0"/>
        <w:ind w:left="426" w:hanging="426"/>
        <w:rPr>
          <w:rFonts w:ascii="Cambria" w:hAnsi="Cambria"/>
          <w:sz w:val="22"/>
          <w:szCs w:val="22"/>
        </w:rPr>
      </w:pPr>
      <w:r w:rsidRPr="00934952">
        <w:rPr>
          <w:rFonts w:ascii="Cambria" w:hAnsi="Cambria"/>
          <w:sz w:val="22"/>
          <w:szCs w:val="22"/>
        </w:rPr>
        <w:t xml:space="preserve">Capon T, Parsons M &amp; Thoms M (2009) </w:t>
      </w:r>
      <w:r w:rsidRPr="00934952">
        <w:rPr>
          <w:rFonts w:ascii="Cambria" w:hAnsi="Cambria"/>
          <w:i/>
          <w:iCs/>
          <w:sz w:val="22"/>
          <w:szCs w:val="22"/>
        </w:rPr>
        <w:t>Floodplain ecosystems: resilience, value of ecosystem services and principle for diverting water from floodplains.</w:t>
      </w:r>
      <w:r w:rsidRPr="00934952">
        <w:rPr>
          <w:rFonts w:ascii="Cambria" w:hAnsi="Cambria"/>
          <w:sz w:val="22"/>
          <w:szCs w:val="22"/>
        </w:rPr>
        <w:t xml:space="preserve"> Waterlines report 22. National Water Commission, Canberra.</w:t>
      </w:r>
    </w:p>
    <w:p w14:paraId="16B501B1" w14:textId="375B5348"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Carnicer J, Sardans J, Stefanescu C, Ubach A, Bartrons M, Asensio D &amp; Peñuelas J (2015) Global biodiversity, stoichiometry and ecosystem function responses to human-induced C-N-P imbalances. </w:t>
      </w:r>
      <w:r w:rsidRPr="00934952">
        <w:rPr>
          <w:rFonts w:ascii="Cambria" w:hAnsi="Cambria"/>
          <w:i/>
          <w:iCs/>
          <w:sz w:val="22"/>
          <w:szCs w:val="22"/>
        </w:rPr>
        <w:t>Journal of Plant Physiology</w:t>
      </w:r>
      <w:r w:rsidRPr="00934952">
        <w:rPr>
          <w:rFonts w:ascii="Cambria" w:hAnsi="Cambria"/>
          <w:sz w:val="22"/>
          <w:szCs w:val="22"/>
        </w:rPr>
        <w:t xml:space="preserve"> 172, 82–91.</w:t>
      </w:r>
      <w:r w:rsidR="00EB74B7" w:rsidRPr="00934952">
        <w:rPr>
          <w:rFonts w:ascii="Cambria" w:hAnsi="Cambria"/>
          <w:sz w:val="22"/>
          <w:szCs w:val="22"/>
        </w:rPr>
        <w:t xml:space="preserve"> </w:t>
      </w:r>
      <w:hyperlink r:id="rId70" w:history="1">
        <w:r w:rsidR="00EB74B7" w:rsidRPr="00934952">
          <w:rPr>
            <w:rStyle w:val="Hyperlink"/>
            <w:rFonts w:ascii="Cambria" w:hAnsi="Cambria"/>
            <w:sz w:val="22"/>
            <w:szCs w:val="22"/>
          </w:rPr>
          <w:t>https://doi.org/10.1016/j.jplph.2014.07.022</w:t>
        </w:r>
      </w:hyperlink>
    </w:p>
    <w:p w14:paraId="390EA191"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Carthew SM &amp; Reardon T (2009) Chapter 15: Mammals, in JT 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 Adelaide.</w:t>
      </w:r>
    </w:p>
    <w:p w14:paraId="439525D8" w14:textId="36906267" w:rsidR="00565D03" w:rsidRPr="00934952" w:rsidRDefault="00565D03" w:rsidP="00D53AE9">
      <w:pPr>
        <w:pStyle w:val="ginabiblio"/>
        <w:spacing w:before="200" w:after="0"/>
        <w:ind w:left="426" w:hanging="426"/>
        <w:rPr>
          <w:rFonts w:ascii="Cambria" w:hAnsi="Cambria"/>
          <w:sz w:val="22"/>
          <w:szCs w:val="22"/>
        </w:rPr>
      </w:pPr>
      <w:r w:rsidRPr="00934952">
        <w:rPr>
          <w:rFonts w:ascii="Cambria" w:hAnsi="Cambria"/>
          <w:sz w:val="22"/>
          <w:szCs w:val="22"/>
        </w:rPr>
        <w:t>Carpenter G (1990) Avifauna</w:t>
      </w:r>
      <w:r w:rsidR="0027125C" w:rsidRPr="00934952">
        <w:rPr>
          <w:rFonts w:ascii="Cambria" w:hAnsi="Cambria"/>
          <w:sz w:val="22"/>
          <w:szCs w:val="22"/>
        </w:rPr>
        <w:t>,</w:t>
      </w:r>
      <w:r w:rsidRPr="00934952">
        <w:rPr>
          <w:rFonts w:ascii="Cambria" w:hAnsi="Cambria"/>
          <w:sz w:val="22"/>
          <w:szCs w:val="22"/>
        </w:rPr>
        <w:t xml:space="preserve"> </w:t>
      </w:r>
      <w:r w:rsidR="0027125C" w:rsidRPr="00934952">
        <w:rPr>
          <w:rFonts w:ascii="Cambria" w:hAnsi="Cambria"/>
          <w:sz w:val="22"/>
          <w:szCs w:val="22"/>
        </w:rPr>
        <w:t>i</w:t>
      </w:r>
      <w:r w:rsidRPr="00934952">
        <w:rPr>
          <w:rFonts w:ascii="Cambria" w:hAnsi="Cambria"/>
          <w:sz w:val="22"/>
          <w:szCs w:val="22"/>
        </w:rPr>
        <w:t>n</w:t>
      </w:r>
      <w:r w:rsidR="0027125C" w:rsidRPr="00934952">
        <w:rPr>
          <w:rFonts w:ascii="Cambria" w:hAnsi="Cambria"/>
          <w:sz w:val="22"/>
          <w:szCs w:val="22"/>
        </w:rPr>
        <w:t xml:space="preserve"> C</w:t>
      </w:r>
      <w:r w:rsidRPr="00934952">
        <w:rPr>
          <w:rFonts w:ascii="Cambria" w:hAnsi="Cambria"/>
          <w:sz w:val="22"/>
          <w:szCs w:val="22"/>
        </w:rPr>
        <w:t xml:space="preserve"> O'Malley &amp; F Sheldon. </w:t>
      </w:r>
      <w:r w:rsidRPr="00934952">
        <w:rPr>
          <w:rFonts w:ascii="Cambria" w:hAnsi="Cambria"/>
          <w:i/>
          <w:iCs/>
          <w:sz w:val="22"/>
          <w:szCs w:val="22"/>
        </w:rPr>
        <w:t>Chowilla Floodplain Biological Study</w:t>
      </w:r>
      <w:r w:rsidRPr="00934952">
        <w:rPr>
          <w:rFonts w:ascii="Cambria" w:hAnsi="Cambria"/>
          <w:sz w:val="22"/>
          <w:szCs w:val="22"/>
        </w:rPr>
        <w:t>. Nature Conservation Society of South Australia, Adelaide, S</w:t>
      </w:r>
      <w:r w:rsidR="0027125C" w:rsidRPr="00934952">
        <w:rPr>
          <w:rFonts w:ascii="Cambria" w:hAnsi="Cambria"/>
          <w:sz w:val="22"/>
          <w:szCs w:val="22"/>
        </w:rPr>
        <w:t xml:space="preserve">outh </w:t>
      </w:r>
      <w:r w:rsidRPr="00934952">
        <w:rPr>
          <w:rFonts w:ascii="Cambria" w:hAnsi="Cambria"/>
          <w:sz w:val="22"/>
          <w:szCs w:val="22"/>
        </w:rPr>
        <w:t>A</w:t>
      </w:r>
      <w:r w:rsidR="0027125C" w:rsidRPr="00934952">
        <w:rPr>
          <w:rFonts w:ascii="Cambria" w:hAnsi="Cambria"/>
          <w:sz w:val="22"/>
          <w:szCs w:val="22"/>
        </w:rPr>
        <w:t>ustralia</w:t>
      </w:r>
      <w:r w:rsidRPr="00934952">
        <w:rPr>
          <w:rFonts w:ascii="Cambria" w:hAnsi="Cambria"/>
          <w:sz w:val="22"/>
          <w:szCs w:val="22"/>
        </w:rPr>
        <w:t>.</w:t>
      </w:r>
    </w:p>
    <w:p w14:paraId="0A4B2510" w14:textId="7B417A29" w:rsidR="00106F9B" w:rsidRPr="00934952" w:rsidRDefault="00106F9B" w:rsidP="00D53AE9">
      <w:pPr>
        <w:pStyle w:val="ginabiblio"/>
        <w:spacing w:before="200" w:after="0"/>
        <w:ind w:left="426" w:hanging="426"/>
        <w:rPr>
          <w:rFonts w:ascii="Cambria" w:hAnsi="Cambria"/>
          <w:sz w:val="22"/>
          <w:szCs w:val="22"/>
        </w:rPr>
      </w:pPr>
      <w:r w:rsidRPr="00934952">
        <w:rPr>
          <w:rFonts w:ascii="Cambria" w:hAnsi="Cambria"/>
          <w:sz w:val="22"/>
          <w:szCs w:val="22"/>
        </w:rPr>
        <w:t>Cartw</w:t>
      </w:r>
      <w:r w:rsidR="004F7CBB" w:rsidRPr="00934952">
        <w:rPr>
          <w:rFonts w:ascii="Cambria" w:hAnsi="Cambria"/>
          <w:sz w:val="22"/>
          <w:szCs w:val="22"/>
        </w:rPr>
        <w:t xml:space="preserve">right (2010) </w:t>
      </w:r>
      <w:r w:rsidR="003B2359" w:rsidRPr="00934952">
        <w:rPr>
          <w:rFonts w:ascii="Cambria" w:hAnsi="Cambria"/>
          <w:sz w:val="22"/>
          <w:szCs w:val="22"/>
        </w:rPr>
        <w:t>— To be confirmed</w:t>
      </w:r>
      <w:r w:rsidR="006E3B56" w:rsidRPr="00934952">
        <w:rPr>
          <w:rFonts w:ascii="Cambria" w:hAnsi="Cambria"/>
          <w:sz w:val="22"/>
          <w:szCs w:val="22"/>
        </w:rPr>
        <w:t>.</w:t>
      </w:r>
    </w:p>
    <w:p w14:paraId="01590F59" w14:textId="4596C5E6"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Casajus N, P</w:t>
      </w:r>
      <w:r w:rsidRPr="00934952">
        <w:rPr>
          <w:rFonts w:ascii="Cambria" w:hAnsi="Cambria" w:cstheme="minorHAnsi"/>
          <w:sz w:val="22"/>
          <w:szCs w:val="22"/>
        </w:rPr>
        <w:t>é</w:t>
      </w:r>
      <w:r w:rsidRPr="00934952">
        <w:rPr>
          <w:rFonts w:ascii="Cambria" w:hAnsi="Cambria"/>
          <w:sz w:val="22"/>
          <w:szCs w:val="22"/>
        </w:rPr>
        <w:t>rl</w:t>
      </w:r>
      <w:r w:rsidRPr="00934952">
        <w:rPr>
          <w:rFonts w:ascii="Cambria" w:hAnsi="Cambria" w:cstheme="minorHAnsi"/>
          <w:sz w:val="22"/>
          <w:szCs w:val="22"/>
        </w:rPr>
        <w:t>é</w:t>
      </w:r>
      <w:r w:rsidRPr="00934952">
        <w:rPr>
          <w:rFonts w:ascii="Cambria" w:hAnsi="Cambria"/>
          <w:sz w:val="22"/>
          <w:szCs w:val="22"/>
        </w:rPr>
        <w:t xml:space="preserve"> C, Logan T, Lambert M, de Biois S &amp; Berteaux D (2016) An objective approach to select climate scenarios when projecting species distribution under climate change. </w:t>
      </w:r>
      <w:r w:rsidRPr="00934952">
        <w:rPr>
          <w:rFonts w:ascii="Cambria" w:hAnsi="Cambria"/>
          <w:i/>
          <w:iCs/>
          <w:sz w:val="22"/>
          <w:szCs w:val="22"/>
        </w:rPr>
        <w:t>PLoS ONE</w:t>
      </w:r>
      <w:r w:rsidRPr="00934952">
        <w:rPr>
          <w:rFonts w:ascii="Cambria" w:hAnsi="Cambria"/>
          <w:sz w:val="22"/>
          <w:szCs w:val="22"/>
        </w:rPr>
        <w:t xml:space="preserve"> 11</w:t>
      </w:r>
      <w:r w:rsidR="00891C0C" w:rsidRPr="00934952">
        <w:rPr>
          <w:rFonts w:ascii="Cambria" w:hAnsi="Cambria"/>
          <w:sz w:val="22"/>
          <w:szCs w:val="22"/>
        </w:rPr>
        <w:t>(</w:t>
      </w:r>
      <w:r w:rsidRPr="00934952">
        <w:rPr>
          <w:rFonts w:ascii="Cambria" w:hAnsi="Cambria"/>
          <w:sz w:val="22"/>
          <w:szCs w:val="22"/>
        </w:rPr>
        <w:t>3</w:t>
      </w:r>
      <w:r w:rsidR="00891C0C" w:rsidRPr="00934952">
        <w:rPr>
          <w:rFonts w:ascii="Cambria" w:hAnsi="Cambria"/>
          <w:sz w:val="22"/>
          <w:szCs w:val="22"/>
        </w:rPr>
        <w:t>)</w:t>
      </w:r>
      <w:r w:rsidRPr="00934952">
        <w:rPr>
          <w:rFonts w:ascii="Cambria" w:hAnsi="Cambria"/>
          <w:sz w:val="22"/>
          <w:szCs w:val="22"/>
        </w:rPr>
        <w:t>, e0152495.</w:t>
      </w:r>
      <w:r w:rsidR="00EB74B7" w:rsidRPr="00934952">
        <w:rPr>
          <w:rFonts w:ascii="Cambria" w:hAnsi="Cambria"/>
          <w:sz w:val="22"/>
          <w:szCs w:val="22"/>
        </w:rPr>
        <w:t xml:space="preserve"> </w:t>
      </w:r>
      <w:hyperlink r:id="rId71" w:history="1">
        <w:r w:rsidR="00EB74B7" w:rsidRPr="00934952">
          <w:rPr>
            <w:rStyle w:val="Hyperlink"/>
            <w:rFonts w:ascii="Cambria" w:hAnsi="Cambria"/>
            <w:sz w:val="22"/>
            <w:szCs w:val="22"/>
          </w:rPr>
          <w:t>https://doi.org/10.1371/journal.pone.0152495</w:t>
        </w:r>
      </w:hyperlink>
    </w:p>
    <w:p w14:paraId="2FAB0D2D" w14:textId="2C9AE9A6" w:rsidR="00B75EBF" w:rsidRPr="00934952" w:rsidRDefault="00B75EBF"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Casanova MT (2013) </w:t>
      </w:r>
      <w:r w:rsidRPr="00934952">
        <w:rPr>
          <w:rFonts w:ascii="Cambria" w:hAnsi="Cambria"/>
          <w:i/>
          <w:iCs/>
          <w:sz w:val="22"/>
          <w:szCs w:val="22"/>
        </w:rPr>
        <w:t>Lamprothamnium</w:t>
      </w:r>
      <w:r w:rsidRPr="00934952">
        <w:rPr>
          <w:rFonts w:ascii="Cambria" w:hAnsi="Cambria"/>
          <w:sz w:val="22"/>
          <w:szCs w:val="22"/>
        </w:rPr>
        <w:t xml:space="preserve"> in Australia (Characeae, Charophyceae). </w:t>
      </w:r>
      <w:r w:rsidRPr="00934952">
        <w:rPr>
          <w:rFonts w:ascii="Cambria" w:hAnsi="Cambria"/>
          <w:i/>
          <w:iCs/>
          <w:sz w:val="22"/>
          <w:szCs w:val="22"/>
        </w:rPr>
        <w:t>Australian Systematic Botany</w:t>
      </w:r>
      <w:r w:rsidRPr="00934952">
        <w:rPr>
          <w:rFonts w:ascii="Cambria" w:hAnsi="Cambria"/>
          <w:sz w:val="22"/>
          <w:szCs w:val="22"/>
        </w:rPr>
        <w:t xml:space="preserve"> </w:t>
      </w:r>
      <w:r w:rsidR="005E1CA8" w:rsidRPr="00934952">
        <w:rPr>
          <w:rFonts w:ascii="Cambria" w:hAnsi="Cambria"/>
          <w:sz w:val="22"/>
          <w:szCs w:val="22"/>
        </w:rPr>
        <w:t>26</w:t>
      </w:r>
      <w:r w:rsidR="00CE36A9" w:rsidRPr="00934952">
        <w:rPr>
          <w:rFonts w:ascii="Cambria" w:hAnsi="Cambria"/>
          <w:sz w:val="22"/>
          <w:szCs w:val="22"/>
        </w:rPr>
        <w:t>,</w:t>
      </w:r>
      <w:r w:rsidR="005E1CA8" w:rsidRPr="00934952">
        <w:rPr>
          <w:rFonts w:ascii="Cambria" w:hAnsi="Cambria"/>
          <w:sz w:val="22"/>
          <w:szCs w:val="22"/>
        </w:rPr>
        <w:t xml:space="preserve"> 268</w:t>
      </w:r>
      <w:r w:rsidR="00070D68" w:rsidRPr="00934952">
        <w:rPr>
          <w:rFonts w:ascii="Cambria" w:hAnsi="Cambria"/>
          <w:sz w:val="22"/>
          <w:szCs w:val="22"/>
        </w:rPr>
        <w:t>–</w:t>
      </w:r>
      <w:r w:rsidR="005E1CA8" w:rsidRPr="00934952">
        <w:rPr>
          <w:rFonts w:ascii="Cambria" w:hAnsi="Cambria"/>
          <w:sz w:val="22"/>
          <w:szCs w:val="22"/>
        </w:rPr>
        <w:t>290.</w:t>
      </w:r>
      <w:r w:rsidR="00264F4F" w:rsidRPr="00934952">
        <w:rPr>
          <w:rFonts w:ascii="Cambria" w:hAnsi="Cambria"/>
          <w:sz w:val="22"/>
          <w:szCs w:val="22"/>
        </w:rPr>
        <w:t xml:space="preserve"> </w:t>
      </w:r>
      <w:hyperlink r:id="rId72" w:history="1">
        <w:r w:rsidR="00FF24EC" w:rsidRPr="00934952">
          <w:rPr>
            <w:rStyle w:val="Hyperlink"/>
            <w:rFonts w:ascii="Cambria" w:hAnsi="Cambria"/>
            <w:sz w:val="22"/>
            <w:szCs w:val="22"/>
          </w:rPr>
          <w:t>http://dx.doi.org/10.1071/SB13026</w:t>
        </w:r>
      </w:hyperlink>
    </w:p>
    <w:p w14:paraId="50AE6A60" w14:textId="121AF80F"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Cashen M (2011) </w:t>
      </w:r>
      <w:r w:rsidRPr="00934952">
        <w:rPr>
          <w:rFonts w:ascii="Cambria" w:hAnsi="Cambria"/>
          <w:i/>
          <w:iCs/>
          <w:sz w:val="22"/>
          <w:szCs w:val="22"/>
        </w:rPr>
        <w:t>Drivers of climate change variability in the Murray Darling Basin</w:t>
      </w:r>
      <w:r w:rsidRPr="00934952">
        <w:rPr>
          <w:rFonts w:ascii="Cambria" w:hAnsi="Cambria"/>
          <w:sz w:val="22"/>
          <w:szCs w:val="22"/>
        </w:rPr>
        <w:t>. NSW Department of Primary Industries, New South Wales.</w:t>
      </w:r>
    </w:p>
    <w:p w14:paraId="4E33C2B0" w14:textId="6A9240A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Castelle AJ, Conolly C, Emeers M, Metz ED, Heyer S, Witter M, Mauermann S, Erickson T &amp; Cooke SS (1992) </w:t>
      </w:r>
      <w:r w:rsidRPr="00934952">
        <w:rPr>
          <w:rFonts w:ascii="Cambria" w:hAnsi="Cambria"/>
          <w:i/>
          <w:iCs/>
          <w:sz w:val="22"/>
          <w:szCs w:val="22"/>
        </w:rPr>
        <w:t>Wetland Buffers: Use and Effectiveness</w:t>
      </w:r>
      <w:r w:rsidRPr="00934952">
        <w:rPr>
          <w:rFonts w:ascii="Cambria" w:hAnsi="Cambria"/>
          <w:sz w:val="22"/>
          <w:szCs w:val="22"/>
        </w:rPr>
        <w:t>. Washington State Department of Ecology, Olympia, Washington.</w:t>
      </w:r>
    </w:p>
    <w:p w14:paraId="32C0A8C3" w14:textId="3E51F4D9"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Chambers LE (2006) Associations between climate change and natural systems in Australia. </w:t>
      </w:r>
      <w:r w:rsidRPr="00934952">
        <w:rPr>
          <w:rFonts w:ascii="Cambria" w:hAnsi="Cambria"/>
          <w:i/>
          <w:iCs/>
          <w:sz w:val="22"/>
          <w:szCs w:val="22"/>
        </w:rPr>
        <w:t>Bulletin of the American Meteorological Society</w:t>
      </w:r>
      <w:r w:rsidRPr="00934952">
        <w:rPr>
          <w:rFonts w:ascii="Cambria" w:hAnsi="Cambria"/>
          <w:sz w:val="22"/>
          <w:szCs w:val="22"/>
        </w:rPr>
        <w:t xml:space="preserve"> 87</w:t>
      </w:r>
      <w:r w:rsidR="00070D68" w:rsidRPr="00934952">
        <w:rPr>
          <w:rFonts w:ascii="Cambria" w:hAnsi="Cambria"/>
          <w:sz w:val="22"/>
          <w:szCs w:val="22"/>
        </w:rPr>
        <w:t>(</w:t>
      </w:r>
      <w:r w:rsidRPr="00934952">
        <w:rPr>
          <w:rFonts w:ascii="Cambria" w:hAnsi="Cambria"/>
          <w:sz w:val="22"/>
          <w:szCs w:val="22"/>
        </w:rPr>
        <w:t>2</w:t>
      </w:r>
      <w:r w:rsidR="00070D68" w:rsidRPr="00934952">
        <w:rPr>
          <w:rFonts w:ascii="Cambria" w:hAnsi="Cambria"/>
          <w:sz w:val="22"/>
          <w:szCs w:val="22"/>
        </w:rPr>
        <w:t>)</w:t>
      </w:r>
      <w:r w:rsidRPr="00934952">
        <w:rPr>
          <w:rFonts w:ascii="Cambria" w:hAnsi="Cambria"/>
          <w:sz w:val="22"/>
          <w:szCs w:val="22"/>
        </w:rPr>
        <w:t>, 201</w:t>
      </w:r>
      <w:r w:rsidR="00070D68" w:rsidRPr="00934952">
        <w:rPr>
          <w:rFonts w:ascii="Cambria" w:hAnsi="Cambria"/>
          <w:sz w:val="22"/>
          <w:szCs w:val="22"/>
        </w:rPr>
        <w:t>–</w:t>
      </w:r>
      <w:r w:rsidRPr="00934952">
        <w:rPr>
          <w:rFonts w:ascii="Cambria" w:hAnsi="Cambria"/>
          <w:sz w:val="22"/>
          <w:szCs w:val="22"/>
        </w:rPr>
        <w:t>206.</w:t>
      </w:r>
      <w:r w:rsidR="00EB74B7" w:rsidRPr="00934952">
        <w:rPr>
          <w:rFonts w:ascii="Cambria" w:hAnsi="Cambria"/>
          <w:sz w:val="22"/>
          <w:szCs w:val="22"/>
        </w:rPr>
        <w:t xml:space="preserve"> </w:t>
      </w:r>
      <w:hyperlink r:id="rId73" w:history="1">
        <w:r w:rsidR="00EB74B7" w:rsidRPr="00934952">
          <w:rPr>
            <w:rStyle w:val="Hyperlink"/>
            <w:rFonts w:ascii="Cambria" w:hAnsi="Cambria"/>
            <w:sz w:val="22"/>
            <w:szCs w:val="22"/>
          </w:rPr>
          <w:t>https://doi.org/10.1175/BAMS-87-2-201</w:t>
        </w:r>
      </w:hyperlink>
    </w:p>
    <w:p w14:paraId="24171DFA" w14:textId="4432F31A"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Chambers LE, Altwegg R, Barbraud C, </w:t>
      </w:r>
      <w:r w:rsidR="00F6089E" w:rsidRPr="00934952">
        <w:rPr>
          <w:rFonts w:ascii="Cambria" w:hAnsi="Cambria"/>
          <w:sz w:val="22"/>
          <w:szCs w:val="22"/>
        </w:rPr>
        <w:t>et</w:t>
      </w:r>
      <w:r w:rsidR="008E3AF7" w:rsidRPr="00934952">
        <w:rPr>
          <w:rFonts w:ascii="Cambria" w:hAnsi="Cambria"/>
          <w:sz w:val="22"/>
          <w:szCs w:val="22"/>
        </w:rPr>
        <w:t xml:space="preserve"> al.</w:t>
      </w:r>
      <w:r w:rsidRPr="00934952">
        <w:rPr>
          <w:rFonts w:ascii="Cambria" w:hAnsi="Cambria"/>
          <w:sz w:val="22"/>
          <w:szCs w:val="22"/>
        </w:rPr>
        <w:t xml:space="preserve"> (2013) Phenological Changes in the Southern Hemisphere. </w:t>
      </w:r>
      <w:r w:rsidRPr="00934952">
        <w:rPr>
          <w:rFonts w:ascii="Cambria" w:hAnsi="Cambria"/>
          <w:i/>
          <w:iCs/>
          <w:sz w:val="22"/>
          <w:szCs w:val="22"/>
        </w:rPr>
        <w:t>PLoS ONE</w:t>
      </w:r>
      <w:r w:rsidRPr="00934952">
        <w:rPr>
          <w:rFonts w:ascii="Cambria" w:hAnsi="Cambria"/>
          <w:sz w:val="22"/>
          <w:szCs w:val="22"/>
        </w:rPr>
        <w:t xml:space="preserve"> 8</w:t>
      </w:r>
      <w:r w:rsidR="00816344" w:rsidRPr="00934952">
        <w:rPr>
          <w:rFonts w:ascii="Cambria" w:hAnsi="Cambria"/>
          <w:sz w:val="22"/>
          <w:szCs w:val="22"/>
        </w:rPr>
        <w:t>(</w:t>
      </w:r>
      <w:r w:rsidRPr="00934952">
        <w:rPr>
          <w:rFonts w:ascii="Cambria" w:hAnsi="Cambria"/>
          <w:sz w:val="22"/>
          <w:szCs w:val="22"/>
        </w:rPr>
        <w:t>10</w:t>
      </w:r>
      <w:r w:rsidR="00816344" w:rsidRPr="00934952">
        <w:rPr>
          <w:rFonts w:ascii="Cambria" w:hAnsi="Cambria"/>
          <w:sz w:val="22"/>
          <w:szCs w:val="22"/>
        </w:rPr>
        <w:t>)</w:t>
      </w:r>
      <w:r w:rsidRPr="00934952">
        <w:rPr>
          <w:rFonts w:ascii="Cambria" w:hAnsi="Cambria"/>
          <w:sz w:val="22"/>
          <w:szCs w:val="22"/>
        </w:rPr>
        <w:t>, e75514</w:t>
      </w:r>
      <w:r w:rsidR="00640A9F" w:rsidRPr="00934952">
        <w:rPr>
          <w:rFonts w:ascii="Cambria" w:hAnsi="Cambria"/>
          <w:sz w:val="22"/>
          <w:szCs w:val="22"/>
        </w:rPr>
        <w:t xml:space="preserve">, 1–12. </w:t>
      </w:r>
      <w:hyperlink r:id="rId74" w:history="1">
        <w:r w:rsidR="00170C04" w:rsidRPr="00934952">
          <w:rPr>
            <w:rStyle w:val="Hyperlink"/>
            <w:rFonts w:ascii="Cambria" w:hAnsi="Cambria"/>
            <w:sz w:val="22"/>
            <w:szCs w:val="22"/>
          </w:rPr>
          <w:t>https://doi.org/10.1371/journal.pone.0075514</w:t>
        </w:r>
      </w:hyperlink>
    </w:p>
    <w:p w14:paraId="25E5D132" w14:textId="3397DA2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Chellappa NT, Costa MA &amp; Marinho IR (2000) Harmful cyanobacterial blooms from semiarid freshwater ecosystems of northeast Brazil. </w:t>
      </w:r>
      <w:r w:rsidRPr="00934952">
        <w:rPr>
          <w:rFonts w:ascii="Cambria" w:hAnsi="Cambria"/>
          <w:i/>
          <w:iCs/>
          <w:sz w:val="22"/>
          <w:szCs w:val="22"/>
        </w:rPr>
        <w:t>Australian Society for Limnology</w:t>
      </w:r>
      <w:r w:rsidRPr="00934952">
        <w:rPr>
          <w:rFonts w:ascii="Cambria" w:hAnsi="Cambria"/>
          <w:sz w:val="22"/>
          <w:szCs w:val="22"/>
        </w:rPr>
        <w:t xml:space="preserve"> 38</w:t>
      </w:r>
      <w:r w:rsidR="008E3AF7" w:rsidRPr="00934952">
        <w:rPr>
          <w:rFonts w:ascii="Cambria" w:hAnsi="Cambria"/>
          <w:sz w:val="22"/>
          <w:szCs w:val="22"/>
        </w:rPr>
        <w:t>(</w:t>
      </w:r>
      <w:r w:rsidRPr="00934952">
        <w:rPr>
          <w:rFonts w:ascii="Cambria" w:hAnsi="Cambria"/>
          <w:sz w:val="22"/>
          <w:szCs w:val="22"/>
        </w:rPr>
        <w:t>2</w:t>
      </w:r>
      <w:r w:rsidR="008E3AF7" w:rsidRPr="00934952">
        <w:rPr>
          <w:rFonts w:ascii="Cambria" w:hAnsi="Cambria"/>
          <w:sz w:val="22"/>
          <w:szCs w:val="22"/>
        </w:rPr>
        <w:t>)</w:t>
      </w:r>
      <w:r w:rsidRPr="00934952">
        <w:rPr>
          <w:rFonts w:ascii="Cambria" w:hAnsi="Cambria"/>
          <w:sz w:val="22"/>
          <w:szCs w:val="22"/>
        </w:rPr>
        <w:t>, 45</w:t>
      </w:r>
      <w:r w:rsidR="008E3AF7" w:rsidRPr="00934952">
        <w:rPr>
          <w:rFonts w:ascii="Cambria" w:hAnsi="Cambria"/>
          <w:sz w:val="22"/>
          <w:szCs w:val="22"/>
        </w:rPr>
        <w:t>–</w:t>
      </w:r>
      <w:r w:rsidRPr="00934952">
        <w:rPr>
          <w:rFonts w:ascii="Cambria" w:hAnsi="Cambria"/>
          <w:sz w:val="22"/>
          <w:szCs w:val="22"/>
        </w:rPr>
        <w:t>49.</w:t>
      </w:r>
    </w:p>
    <w:p w14:paraId="7C9728AD" w14:textId="71A51185"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Chen Y, Colloff MJ, Lukasiewicz A &amp; Pittock J (2021) A trickle, not a flood: environmental watering in the Murray-Darling Basin, Australia. </w:t>
      </w:r>
      <w:r w:rsidRPr="00934952">
        <w:rPr>
          <w:rFonts w:ascii="Cambria" w:hAnsi="Cambria"/>
          <w:i/>
          <w:iCs/>
          <w:sz w:val="22"/>
          <w:szCs w:val="22"/>
        </w:rPr>
        <w:t>Marine and Freshwater Research</w:t>
      </w:r>
      <w:r w:rsidRPr="00934952">
        <w:rPr>
          <w:rFonts w:ascii="Cambria" w:hAnsi="Cambria"/>
          <w:sz w:val="22"/>
          <w:szCs w:val="22"/>
        </w:rPr>
        <w:t xml:space="preserve"> 72</w:t>
      </w:r>
      <w:r w:rsidR="008E3AF7" w:rsidRPr="00934952">
        <w:rPr>
          <w:rFonts w:ascii="Cambria" w:hAnsi="Cambria"/>
          <w:sz w:val="22"/>
          <w:szCs w:val="22"/>
        </w:rPr>
        <w:t>(5)</w:t>
      </w:r>
      <w:r w:rsidRPr="00934952">
        <w:rPr>
          <w:rFonts w:ascii="Cambria" w:hAnsi="Cambria"/>
          <w:sz w:val="22"/>
          <w:szCs w:val="22"/>
        </w:rPr>
        <w:t>, 601–619.</w:t>
      </w:r>
      <w:r w:rsidR="00EB74B7" w:rsidRPr="00934952">
        <w:rPr>
          <w:rFonts w:ascii="Cambria" w:hAnsi="Cambria"/>
          <w:sz w:val="22"/>
          <w:szCs w:val="22"/>
        </w:rPr>
        <w:t xml:space="preserve"> </w:t>
      </w:r>
      <w:hyperlink r:id="rId75" w:history="1">
        <w:r w:rsidR="00EB74B7" w:rsidRPr="00934952">
          <w:rPr>
            <w:rStyle w:val="Hyperlink"/>
            <w:rFonts w:ascii="Cambria" w:hAnsi="Cambria"/>
            <w:sz w:val="22"/>
            <w:szCs w:val="22"/>
          </w:rPr>
          <w:t>https://doi.org/10.1071/MF20172</w:t>
        </w:r>
      </w:hyperlink>
    </w:p>
    <w:p w14:paraId="52B20905" w14:textId="649E1CCA" w:rsidR="007F6908" w:rsidRPr="00934952" w:rsidRDefault="008858FC" w:rsidP="008858FC">
      <w:pPr>
        <w:spacing w:before="200" w:after="0"/>
        <w:ind w:left="426" w:hanging="426"/>
        <w:rPr>
          <w:rStyle w:val="Hyperlink"/>
          <w:rFonts w:ascii="Cambria" w:hAnsi="Cambria"/>
          <w:color w:val="auto"/>
          <w:sz w:val="22"/>
          <w:szCs w:val="22"/>
        </w:rPr>
      </w:pPr>
      <w:r w:rsidRPr="00934952">
        <w:rPr>
          <w:rFonts w:ascii="Cambria" w:hAnsi="Cambria"/>
          <w:sz w:val="22"/>
          <w:szCs w:val="22"/>
        </w:rPr>
        <w:lastRenderedPageBreak/>
        <w:t xml:space="preserve">Chen T, Liu T, Wu Z, Wang B, Chen Q, Zhang M, Liang E and Ni J (2023) Virus-pathogen interactions improve water quality along the middle route of the south-to-north water diversion canal. </w:t>
      </w:r>
      <w:r w:rsidRPr="00934952">
        <w:rPr>
          <w:rFonts w:ascii="Cambria" w:hAnsi="Cambria"/>
          <w:i/>
          <w:iCs/>
          <w:sz w:val="22"/>
          <w:szCs w:val="22"/>
        </w:rPr>
        <w:t>The ISME Journal</w:t>
      </w:r>
      <w:r w:rsidRPr="00934952">
        <w:rPr>
          <w:rFonts w:ascii="Cambria" w:hAnsi="Cambria"/>
          <w:sz w:val="22"/>
          <w:szCs w:val="22"/>
        </w:rPr>
        <w:t xml:space="preserve"> 17</w:t>
      </w:r>
      <w:r w:rsidR="002E4D81" w:rsidRPr="00934952">
        <w:rPr>
          <w:rFonts w:ascii="Cambria" w:hAnsi="Cambria"/>
          <w:sz w:val="22"/>
          <w:szCs w:val="22"/>
        </w:rPr>
        <w:t xml:space="preserve">, </w:t>
      </w:r>
      <w:r w:rsidRPr="00934952">
        <w:rPr>
          <w:rFonts w:ascii="Cambria" w:hAnsi="Cambria"/>
          <w:sz w:val="22"/>
          <w:szCs w:val="22"/>
        </w:rPr>
        <w:t>1719–1732</w:t>
      </w:r>
      <w:r w:rsidR="002E4D81" w:rsidRPr="00934952">
        <w:rPr>
          <w:rFonts w:ascii="Cambria" w:hAnsi="Cambria"/>
          <w:sz w:val="22"/>
          <w:szCs w:val="22"/>
        </w:rPr>
        <w:t>.</w:t>
      </w:r>
      <w:r w:rsidR="00EB74B7" w:rsidRPr="00934952">
        <w:rPr>
          <w:rFonts w:ascii="Cambria" w:hAnsi="Cambria"/>
          <w:sz w:val="22"/>
          <w:szCs w:val="22"/>
        </w:rPr>
        <w:t xml:space="preserve"> </w:t>
      </w:r>
      <w:hyperlink r:id="rId76" w:history="1">
        <w:r w:rsidR="00EB74B7" w:rsidRPr="00934952">
          <w:rPr>
            <w:rStyle w:val="Hyperlink"/>
            <w:rFonts w:ascii="Cambria" w:hAnsi="Cambria"/>
            <w:sz w:val="22"/>
            <w:szCs w:val="22"/>
          </w:rPr>
          <w:t>https://doi.org/10.1038/s41396-023-01481-2</w:t>
        </w:r>
      </w:hyperlink>
    </w:p>
    <w:p w14:paraId="1968475A" w14:textId="29CF45A4" w:rsidR="00FF34EA" w:rsidRPr="00934952" w:rsidRDefault="006F1765" w:rsidP="008858FC">
      <w:pPr>
        <w:spacing w:before="200" w:after="0"/>
        <w:ind w:left="426" w:hanging="426"/>
        <w:rPr>
          <w:rFonts w:ascii="Cambria" w:hAnsi="Cambria"/>
          <w:sz w:val="22"/>
          <w:szCs w:val="22"/>
        </w:rPr>
      </w:pPr>
      <w:r w:rsidRPr="00934952">
        <w:rPr>
          <w:rFonts w:ascii="Cambria" w:hAnsi="Cambria"/>
          <w:sz w:val="22"/>
          <w:szCs w:val="22"/>
        </w:rPr>
        <w:t xml:space="preserve">Cheshire KJM, Ye Q, Wilson P, Bucater L (2012) </w:t>
      </w:r>
      <w:r w:rsidRPr="00934952">
        <w:rPr>
          <w:rFonts w:ascii="Cambria" w:hAnsi="Cambria"/>
          <w:i/>
          <w:iCs/>
          <w:sz w:val="22"/>
          <w:szCs w:val="22"/>
        </w:rPr>
        <w:t>From drought to flood: annual variation in larval fish assemblages in larval fish assemblages in a heavily regulated lowland temperate river.</w:t>
      </w:r>
      <w:r w:rsidRPr="00934952">
        <w:rPr>
          <w:rFonts w:ascii="Cambria" w:hAnsi="Cambria"/>
          <w:sz w:val="22"/>
          <w:szCs w:val="22"/>
        </w:rPr>
        <w:t xml:space="preserve"> Goyder Institute for Water Research Technical Report Series No.12/6.</w:t>
      </w:r>
    </w:p>
    <w:p w14:paraId="3FEFEB4E" w14:textId="04316172" w:rsidR="00D35A67" w:rsidRPr="00934952" w:rsidRDefault="00D35A67" w:rsidP="008858FC">
      <w:pPr>
        <w:spacing w:before="200" w:after="0"/>
        <w:ind w:left="426" w:hanging="426"/>
        <w:rPr>
          <w:rFonts w:ascii="Cambria" w:hAnsi="Cambria" w:cstheme="minorHAnsi"/>
          <w:sz w:val="22"/>
          <w:szCs w:val="22"/>
          <w:shd w:val="clear" w:color="auto" w:fill="FFFFFF"/>
        </w:rPr>
      </w:pPr>
      <w:r w:rsidRPr="00934952">
        <w:rPr>
          <w:rFonts w:ascii="Cambria" w:hAnsi="Cambria" w:cstheme="minorHAnsi"/>
          <w:sz w:val="22"/>
          <w:szCs w:val="22"/>
          <w:shd w:val="clear" w:color="auto" w:fill="FFFFFF"/>
        </w:rPr>
        <w:t>Chiew F, Hale J, Joehnk K, Reid M &amp; Webster I</w:t>
      </w:r>
      <w:r w:rsidR="00277DC9" w:rsidRPr="00934952">
        <w:rPr>
          <w:rFonts w:ascii="Cambria" w:hAnsi="Cambria" w:cstheme="minorHAnsi"/>
          <w:sz w:val="22"/>
          <w:szCs w:val="22"/>
          <w:shd w:val="clear" w:color="auto" w:fill="FFFFFF"/>
        </w:rPr>
        <w:t xml:space="preserve"> (2020)</w:t>
      </w:r>
      <w:r w:rsidRPr="00934952">
        <w:rPr>
          <w:rFonts w:ascii="Cambria" w:hAnsi="Cambria" w:cstheme="minorHAnsi"/>
          <w:sz w:val="22"/>
          <w:szCs w:val="22"/>
          <w:shd w:val="clear" w:color="auto" w:fill="FFFFFF"/>
        </w:rPr>
        <w:t xml:space="preserve"> Independent review of lower lakes science informing water management. Canberra: Independent review. </w:t>
      </w:r>
      <w:proofErr w:type="gramStart"/>
      <w:r w:rsidRPr="00934952">
        <w:rPr>
          <w:rFonts w:ascii="Cambria" w:hAnsi="Cambria" w:cstheme="minorHAnsi"/>
          <w:sz w:val="22"/>
          <w:szCs w:val="22"/>
          <w:shd w:val="clear" w:color="auto" w:fill="FFFFFF"/>
        </w:rPr>
        <w:t>csiro:EP</w:t>
      </w:r>
      <w:proofErr w:type="gramEnd"/>
      <w:r w:rsidRPr="00934952">
        <w:rPr>
          <w:rFonts w:ascii="Cambria" w:hAnsi="Cambria" w:cstheme="minorHAnsi"/>
          <w:sz w:val="22"/>
          <w:szCs w:val="22"/>
          <w:shd w:val="clear" w:color="auto" w:fill="FFFFFF"/>
        </w:rPr>
        <w:t>202680.</w:t>
      </w:r>
      <w:r w:rsidR="001F36A9" w:rsidRPr="00934952">
        <w:rPr>
          <w:rFonts w:ascii="Cambria" w:hAnsi="Cambria" w:cstheme="minorHAnsi"/>
          <w:sz w:val="22"/>
          <w:szCs w:val="22"/>
          <w:shd w:val="clear" w:color="auto" w:fill="FFFFFF"/>
        </w:rPr>
        <w:t xml:space="preserve"> </w:t>
      </w:r>
      <w:hyperlink r:id="rId77" w:history="1">
        <w:r w:rsidR="001F36A9" w:rsidRPr="00934952">
          <w:rPr>
            <w:rStyle w:val="Hyperlink"/>
            <w:rFonts w:ascii="Cambria" w:hAnsi="Cambria" w:cstheme="minorHAnsi"/>
            <w:sz w:val="22"/>
            <w:szCs w:val="22"/>
            <w:shd w:val="clear" w:color="auto" w:fill="FFFFFF"/>
          </w:rPr>
          <w:t>http://hdl.handle.net/102.100.100/348404?index=1</w:t>
        </w:r>
      </w:hyperlink>
    </w:p>
    <w:p w14:paraId="03521CFE" w14:textId="757400A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Chong C &amp; Walker KF (2005) Does lignum rely on a soil seed bank? Germination and reproductive phenology of </w:t>
      </w:r>
      <w:r w:rsidRPr="00934952">
        <w:rPr>
          <w:rFonts w:ascii="Cambria" w:hAnsi="Cambria"/>
          <w:i/>
          <w:sz w:val="22"/>
          <w:szCs w:val="22"/>
        </w:rPr>
        <w:t>Muehlenbeckia</w:t>
      </w:r>
      <w:r w:rsidRPr="00934952">
        <w:rPr>
          <w:rFonts w:ascii="Cambria" w:hAnsi="Cambria"/>
          <w:sz w:val="22"/>
          <w:szCs w:val="22"/>
        </w:rPr>
        <w:t xml:space="preserve"> </w:t>
      </w:r>
      <w:r w:rsidRPr="00934952">
        <w:rPr>
          <w:rFonts w:ascii="Cambria" w:hAnsi="Cambria"/>
          <w:i/>
          <w:sz w:val="22"/>
          <w:szCs w:val="22"/>
        </w:rPr>
        <w:t xml:space="preserve">florulenta </w:t>
      </w:r>
      <w:r w:rsidRPr="00934952">
        <w:rPr>
          <w:rFonts w:ascii="Cambria" w:hAnsi="Cambria"/>
          <w:sz w:val="22"/>
          <w:szCs w:val="22"/>
        </w:rPr>
        <w:t xml:space="preserve">(Polygonaceae). </w:t>
      </w:r>
      <w:r w:rsidRPr="00934952">
        <w:rPr>
          <w:rFonts w:ascii="Cambria" w:hAnsi="Cambria"/>
          <w:i/>
          <w:iCs/>
          <w:sz w:val="22"/>
          <w:szCs w:val="22"/>
        </w:rPr>
        <w:t>Australian Journal of Botany</w:t>
      </w:r>
      <w:r w:rsidRPr="00934952">
        <w:rPr>
          <w:rFonts w:ascii="Cambria" w:hAnsi="Cambria"/>
          <w:sz w:val="22"/>
          <w:szCs w:val="22"/>
        </w:rPr>
        <w:t xml:space="preserve"> 53, 407–415.</w:t>
      </w:r>
      <w:r w:rsidR="00EB74B7" w:rsidRPr="00934952">
        <w:rPr>
          <w:rFonts w:ascii="Cambria" w:hAnsi="Cambria"/>
          <w:sz w:val="22"/>
          <w:szCs w:val="22"/>
        </w:rPr>
        <w:t xml:space="preserve"> </w:t>
      </w:r>
      <w:hyperlink r:id="rId78" w:history="1">
        <w:r w:rsidR="00EB74B7" w:rsidRPr="00934952">
          <w:rPr>
            <w:rStyle w:val="Hyperlink"/>
            <w:rFonts w:ascii="Cambria" w:hAnsi="Cambria"/>
            <w:sz w:val="22"/>
            <w:szCs w:val="22"/>
          </w:rPr>
          <w:t>https://doi.org/10.1071/BT04130</w:t>
        </w:r>
      </w:hyperlink>
    </w:p>
    <w:p w14:paraId="002EEFFA" w14:textId="1031B80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Close A (1990a) Chapter 4: The Impact of Man on the Natural Flow Regime, in N Mackay &amp; D</w:t>
      </w:r>
      <w:r w:rsidR="004F1023" w:rsidRPr="00934952">
        <w:rPr>
          <w:rFonts w:ascii="Cambria" w:hAnsi="Cambria"/>
          <w:sz w:val="22"/>
          <w:szCs w:val="22"/>
        </w:rPr>
        <w:t> </w:t>
      </w:r>
      <w:r w:rsidRPr="00934952">
        <w:rPr>
          <w:rFonts w:ascii="Cambria" w:hAnsi="Cambria"/>
          <w:sz w:val="22"/>
          <w:szCs w:val="22"/>
        </w:rPr>
        <w:t xml:space="preserve">Eastburn (eds), </w:t>
      </w:r>
      <w:r w:rsidRPr="00934952">
        <w:rPr>
          <w:rFonts w:ascii="Cambria" w:hAnsi="Cambria"/>
          <w:i/>
          <w:iCs/>
          <w:sz w:val="22"/>
          <w:szCs w:val="22"/>
        </w:rPr>
        <w:t>The Murray</w:t>
      </w:r>
      <w:r w:rsidRPr="00934952">
        <w:rPr>
          <w:rFonts w:ascii="Cambria" w:hAnsi="Cambria"/>
          <w:sz w:val="22"/>
          <w:szCs w:val="22"/>
        </w:rPr>
        <w:t>. Murray-Darling Basin Commission, Australia.</w:t>
      </w:r>
    </w:p>
    <w:p w14:paraId="23B90A0A"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Close A (1990b) Chapter 8: River Salinity, in N Mackay &amp; D Eastburn (eds), </w:t>
      </w:r>
      <w:r w:rsidRPr="00934952">
        <w:rPr>
          <w:rFonts w:ascii="Cambria" w:hAnsi="Cambria"/>
          <w:i/>
          <w:iCs/>
          <w:sz w:val="22"/>
          <w:szCs w:val="22"/>
        </w:rPr>
        <w:t>The Murray</w:t>
      </w:r>
      <w:r w:rsidRPr="00934952">
        <w:rPr>
          <w:rFonts w:ascii="Cambria" w:hAnsi="Cambria"/>
          <w:sz w:val="22"/>
          <w:szCs w:val="22"/>
        </w:rPr>
        <w:t>. Murray-Darling Basin Commission, Australia.</w:t>
      </w:r>
    </w:p>
    <w:p w14:paraId="02C447CE" w14:textId="76CB58BF" w:rsidR="00E7643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Clunie</w:t>
      </w:r>
      <w:r w:rsidR="00F320BF" w:rsidRPr="00934952">
        <w:rPr>
          <w:rFonts w:ascii="Cambria" w:hAnsi="Cambria"/>
          <w:sz w:val="22"/>
          <w:szCs w:val="22"/>
        </w:rPr>
        <w:t xml:space="preserve"> P</w:t>
      </w:r>
      <w:r w:rsidRPr="00934952">
        <w:rPr>
          <w:rFonts w:ascii="Cambria" w:hAnsi="Cambria"/>
          <w:sz w:val="22"/>
          <w:szCs w:val="22"/>
        </w:rPr>
        <w:t xml:space="preserve"> </w:t>
      </w:r>
      <w:r w:rsidR="00F320BF" w:rsidRPr="00934952">
        <w:rPr>
          <w:rFonts w:ascii="Cambria" w:hAnsi="Cambria"/>
          <w:sz w:val="22"/>
          <w:szCs w:val="22"/>
        </w:rPr>
        <w:t>&amp;</w:t>
      </w:r>
      <w:r w:rsidRPr="00934952">
        <w:rPr>
          <w:rFonts w:ascii="Cambria" w:hAnsi="Cambria"/>
          <w:sz w:val="22"/>
          <w:szCs w:val="22"/>
        </w:rPr>
        <w:t xml:space="preserve"> Koehn</w:t>
      </w:r>
      <w:r w:rsidR="00F320BF" w:rsidRPr="00934952">
        <w:rPr>
          <w:rFonts w:ascii="Cambria" w:hAnsi="Cambria"/>
          <w:sz w:val="22"/>
          <w:szCs w:val="22"/>
        </w:rPr>
        <w:t xml:space="preserve"> JD</w:t>
      </w:r>
      <w:r w:rsidRPr="00934952">
        <w:rPr>
          <w:rFonts w:ascii="Cambria" w:hAnsi="Cambria"/>
          <w:sz w:val="22"/>
          <w:szCs w:val="22"/>
        </w:rPr>
        <w:t xml:space="preserve"> (2001) </w:t>
      </w:r>
      <w:r w:rsidRPr="00934952">
        <w:rPr>
          <w:rFonts w:ascii="Cambria" w:hAnsi="Cambria"/>
          <w:i/>
          <w:iCs/>
          <w:sz w:val="22"/>
          <w:szCs w:val="22"/>
        </w:rPr>
        <w:t>Freshwater Catfish</w:t>
      </w:r>
      <w:r w:rsidR="004B11E9" w:rsidRPr="00934952">
        <w:rPr>
          <w:rFonts w:ascii="Cambria" w:hAnsi="Cambria"/>
          <w:sz w:val="22"/>
          <w:szCs w:val="22"/>
        </w:rPr>
        <w:t xml:space="preserve">: </w:t>
      </w:r>
      <w:r w:rsidR="004B11E9" w:rsidRPr="00934952">
        <w:rPr>
          <w:rFonts w:ascii="Cambria" w:hAnsi="Cambria"/>
          <w:i/>
          <w:iCs/>
          <w:sz w:val="22"/>
          <w:szCs w:val="22"/>
        </w:rPr>
        <w:t>A resource document</w:t>
      </w:r>
      <w:r w:rsidR="004B11E9" w:rsidRPr="00934952">
        <w:rPr>
          <w:rFonts w:ascii="Cambria" w:hAnsi="Cambria"/>
          <w:sz w:val="22"/>
          <w:szCs w:val="22"/>
        </w:rPr>
        <w:t>.</w:t>
      </w:r>
      <w:r w:rsidRPr="00934952">
        <w:rPr>
          <w:rFonts w:ascii="Cambria" w:hAnsi="Cambria"/>
          <w:sz w:val="22"/>
          <w:szCs w:val="22"/>
        </w:rPr>
        <w:t xml:space="preserve"> </w:t>
      </w:r>
      <w:r w:rsidR="00956422" w:rsidRPr="00934952">
        <w:rPr>
          <w:rFonts w:ascii="Cambria" w:hAnsi="Cambria"/>
          <w:sz w:val="22"/>
          <w:szCs w:val="22"/>
        </w:rPr>
        <w:t xml:space="preserve">Final report for Natural Resource Management strategy project R&amp;))2 </w:t>
      </w:r>
      <w:r w:rsidR="00D63D97" w:rsidRPr="00934952">
        <w:rPr>
          <w:rFonts w:ascii="Cambria" w:hAnsi="Cambria"/>
          <w:sz w:val="22"/>
          <w:szCs w:val="22"/>
        </w:rPr>
        <w:t xml:space="preserve">to the Murray Darling Basin Commission. </w:t>
      </w:r>
      <w:r w:rsidRPr="00934952">
        <w:rPr>
          <w:rFonts w:ascii="Cambria" w:hAnsi="Cambria"/>
          <w:sz w:val="22"/>
          <w:szCs w:val="22"/>
        </w:rPr>
        <w:t xml:space="preserve">Accessed: </w:t>
      </w:r>
      <w:r w:rsidR="00D63D97" w:rsidRPr="00934952">
        <w:rPr>
          <w:rFonts w:ascii="Cambria" w:hAnsi="Cambria"/>
          <w:sz w:val="22"/>
          <w:szCs w:val="22"/>
        </w:rPr>
        <w:t>14</w:t>
      </w:r>
      <w:r w:rsidRPr="00934952">
        <w:rPr>
          <w:rFonts w:ascii="Cambria" w:hAnsi="Cambria"/>
          <w:sz w:val="22"/>
          <w:szCs w:val="22"/>
        </w:rPr>
        <w:t xml:space="preserve"> </w:t>
      </w:r>
      <w:r w:rsidR="00D63D97" w:rsidRPr="00934952">
        <w:rPr>
          <w:rFonts w:ascii="Cambria" w:hAnsi="Cambria"/>
          <w:sz w:val="22"/>
          <w:szCs w:val="22"/>
        </w:rPr>
        <w:t>July</w:t>
      </w:r>
      <w:r w:rsidRPr="00934952">
        <w:rPr>
          <w:rFonts w:ascii="Cambria" w:hAnsi="Cambria"/>
          <w:sz w:val="22"/>
          <w:szCs w:val="22"/>
        </w:rPr>
        <w:t xml:space="preserve"> 2</w:t>
      </w:r>
      <w:r w:rsidR="00D05A62" w:rsidRPr="00934952">
        <w:rPr>
          <w:rFonts w:ascii="Cambria" w:hAnsi="Cambria"/>
          <w:sz w:val="22"/>
          <w:szCs w:val="22"/>
        </w:rPr>
        <w:t>0</w:t>
      </w:r>
      <w:r w:rsidR="00D63D97" w:rsidRPr="00934952">
        <w:rPr>
          <w:rFonts w:ascii="Cambria" w:hAnsi="Cambria"/>
          <w:sz w:val="22"/>
          <w:szCs w:val="22"/>
        </w:rPr>
        <w:t>24</w:t>
      </w:r>
      <w:r w:rsidR="003B2359" w:rsidRPr="00934952">
        <w:rPr>
          <w:rFonts w:ascii="Cambria" w:hAnsi="Cambria"/>
          <w:sz w:val="22"/>
          <w:szCs w:val="22"/>
        </w:rPr>
        <w:t>.</w:t>
      </w:r>
      <w:r w:rsidRPr="00934952">
        <w:rPr>
          <w:rFonts w:ascii="Cambria" w:hAnsi="Cambria"/>
          <w:sz w:val="22"/>
          <w:szCs w:val="22"/>
        </w:rPr>
        <w:t xml:space="preserve"> </w:t>
      </w:r>
      <w:hyperlink r:id="rId79" w:history="1">
        <w:r w:rsidR="001D2A7C" w:rsidRPr="00934952">
          <w:rPr>
            <w:rStyle w:val="Hyperlink"/>
            <w:rFonts w:ascii="Cambria" w:eastAsia="Calibri" w:hAnsi="Cambria"/>
            <w:sz w:val="22"/>
            <w:szCs w:val="22"/>
          </w:rPr>
          <w:t>(PDF) Freshwater catfish: A Resource Document. (researchgate.net)</w:t>
        </w:r>
      </w:hyperlink>
    </w:p>
    <w:p w14:paraId="2AFD1CA2" w14:textId="7E49968D" w:rsidR="001945C2" w:rsidRPr="00934952" w:rsidRDefault="001945C2" w:rsidP="00D53AE9">
      <w:pPr>
        <w:spacing w:before="200" w:after="0"/>
        <w:ind w:left="426" w:hanging="426"/>
        <w:rPr>
          <w:rFonts w:ascii="Cambria" w:hAnsi="Cambria" w:cstheme="minorHAnsi"/>
          <w:sz w:val="22"/>
          <w:szCs w:val="22"/>
        </w:rPr>
      </w:pPr>
      <w:r w:rsidRPr="00934952">
        <w:rPr>
          <w:rFonts w:ascii="Cambria" w:hAnsi="Cambria" w:cstheme="minorHAnsi"/>
          <w:sz w:val="22"/>
          <w:szCs w:val="22"/>
          <w:shd w:val="clear" w:color="auto" w:fill="FFFFFF"/>
        </w:rPr>
        <w:t xml:space="preserve">Cohen JM, Lajeunesse MJ &amp; Rohr JR (2018) A global synthesis of animal phenological responses to climate change. </w:t>
      </w:r>
      <w:r w:rsidRPr="00934952">
        <w:rPr>
          <w:rFonts w:ascii="Cambria" w:hAnsi="Cambria" w:cstheme="minorHAnsi"/>
          <w:i/>
          <w:iCs/>
          <w:sz w:val="22"/>
          <w:szCs w:val="22"/>
          <w:shd w:val="clear" w:color="auto" w:fill="FFFFFF"/>
        </w:rPr>
        <w:t>Nature Clim Change</w:t>
      </w:r>
      <w:r w:rsidRPr="00934952">
        <w:rPr>
          <w:rFonts w:ascii="Cambria" w:hAnsi="Cambria" w:cstheme="minorHAnsi"/>
          <w:sz w:val="22"/>
          <w:szCs w:val="22"/>
          <w:shd w:val="clear" w:color="auto" w:fill="FFFFFF"/>
        </w:rPr>
        <w:t xml:space="preserve"> 8, 224–228. </w:t>
      </w:r>
      <w:hyperlink r:id="rId80" w:history="1">
        <w:r w:rsidR="008F1F8B" w:rsidRPr="00934952">
          <w:rPr>
            <w:rStyle w:val="Hyperlink"/>
            <w:rFonts w:ascii="Cambria" w:hAnsi="Cambria" w:cstheme="minorHAnsi"/>
            <w:sz w:val="22"/>
            <w:szCs w:val="22"/>
            <w:shd w:val="clear" w:color="auto" w:fill="FFFFFF"/>
          </w:rPr>
          <w:t>https://doi.org/10.1038/s41558-018-0067-3</w:t>
        </w:r>
      </w:hyperlink>
    </w:p>
    <w:p w14:paraId="4B404B44" w14:textId="68218C8A"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Colberg F, McInnes KL, O’Grady J, &amp; Hoeke R (2019) Atmospheric circulation changes and their impact on extreme sea levels around Australia. </w:t>
      </w:r>
      <w:r w:rsidRPr="00934952">
        <w:rPr>
          <w:rFonts w:ascii="Cambria" w:hAnsi="Cambria"/>
          <w:i/>
          <w:iCs/>
          <w:sz w:val="22"/>
          <w:szCs w:val="22"/>
        </w:rPr>
        <w:t>Natural Hazards and Earth System Sciences</w:t>
      </w:r>
      <w:r w:rsidRPr="00934952">
        <w:rPr>
          <w:rFonts w:ascii="Cambria" w:hAnsi="Cambria"/>
          <w:sz w:val="22"/>
          <w:szCs w:val="22"/>
        </w:rPr>
        <w:t xml:space="preserve"> 19, 1067–1086.</w:t>
      </w:r>
      <w:r w:rsidR="008F1F8B" w:rsidRPr="00934952">
        <w:rPr>
          <w:rFonts w:ascii="Cambria" w:hAnsi="Cambria"/>
          <w:sz w:val="22"/>
          <w:szCs w:val="22"/>
        </w:rPr>
        <w:t xml:space="preserve"> </w:t>
      </w:r>
      <w:hyperlink r:id="rId81" w:history="1">
        <w:r w:rsidR="008F1F8B" w:rsidRPr="00934952">
          <w:rPr>
            <w:rStyle w:val="Hyperlink"/>
            <w:rFonts w:ascii="Cambria" w:hAnsi="Cambria"/>
            <w:sz w:val="22"/>
            <w:szCs w:val="22"/>
          </w:rPr>
          <w:t>https://doi.org/10.5194/nhess-19-1067-2019</w:t>
        </w:r>
      </w:hyperlink>
    </w:p>
    <w:p w14:paraId="55B244F5" w14:textId="70F3D5E0" w:rsidR="0010742D" w:rsidRPr="00934952" w:rsidRDefault="0010742D" w:rsidP="00D53AE9">
      <w:pPr>
        <w:spacing w:before="200" w:after="0"/>
        <w:ind w:left="426" w:hanging="426"/>
        <w:rPr>
          <w:rFonts w:ascii="Cambria" w:hAnsi="Cambria"/>
          <w:sz w:val="22"/>
          <w:szCs w:val="22"/>
        </w:rPr>
      </w:pPr>
      <w:r w:rsidRPr="00934952">
        <w:rPr>
          <w:rFonts w:ascii="Cambria" w:hAnsi="Cambria"/>
          <w:sz w:val="22"/>
          <w:szCs w:val="22"/>
        </w:rPr>
        <w:t>Cole TL, Hammer MP, Unmack PJ, Teske PR, Brauer CJ, Adams M</w:t>
      </w:r>
      <w:r w:rsidR="00015356" w:rsidRPr="00934952">
        <w:rPr>
          <w:rFonts w:ascii="Cambria" w:hAnsi="Cambria"/>
          <w:sz w:val="22"/>
          <w:szCs w:val="22"/>
        </w:rPr>
        <w:t xml:space="preserve"> &amp;</w:t>
      </w:r>
      <w:r w:rsidRPr="00934952">
        <w:rPr>
          <w:rFonts w:ascii="Cambria" w:hAnsi="Cambria"/>
          <w:sz w:val="22"/>
          <w:szCs w:val="22"/>
        </w:rPr>
        <w:t xml:space="preserve"> Beheregaray LB (2016) Range-wide fragmentation in a threatened fish associated with post-European settlement modification in the Murray–Darling Basin, Australia. </w:t>
      </w:r>
      <w:r w:rsidRPr="00934952">
        <w:rPr>
          <w:rFonts w:ascii="Cambria" w:hAnsi="Cambria"/>
          <w:i/>
          <w:iCs/>
          <w:sz w:val="22"/>
          <w:szCs w:val="22"/>
        </w:rPr>
        <w:t>Conservation Genetics</w:t>
      </w:r>
      <w:r w:rsidRPr="00934952">
        <w:rPr>
          <w:rFonts w:ascii="Cambria" w:hAnsi="Cambria"/>
          <w:sz w:val="22"/>
          <w:szCs w:val="22"/>
        </w:rPr>
        <w:t xml:space="preserve"> 17, 1377</w:t>
      </w:r>
      <w:r w:rsidR="00B610E4" w:rsidRPr="00934952">
        <w:rPr>
          <w:rFonts w:ascii="Cambria" w:hAnsi="Cambria"/>
          <w:sz w:val="22"/>
          <w:szCs w:val="22"/>
        </w:rPr>
        <w:t>–</w:t>
      </w:r>
      <w:r w:rsidRPr="00934952">
        <w:rPr>
          <w:rFonts w:ascii="Cambria" w:hAnsi="Cambria"/>
          <w:sz w:val="22"/>
          <w:szCs w:val="22"/>
        </w:rPr>
        <w:t>1391.</w:t>
      </w:r>
      <w:r w:rsidR="008F1F8B" w:rsidRPr="00934952">
        <w:rPr>
          <w:rFonts w:ascii="Cambria" w:hAnsi="Cambria"/>
          <w:sz w:val="22"/>
          <w:szCs w:val="22"/>
        </w:rPr>
        <w:t xml:space="preserve"> </w:t>
      </w:r>
      <w:hyperlink r:id="rId82" w:history="1">
        <w:r w:rsidR="008F1F8B" w:rsidRPr="00934952">
          <w:rPr>
            <w:rStyle w:val="Hyperlink"/>
            <w:rFonts w:ascii="Cambria" w:hAnsi="Cambria"/>
            <w:sz w:val="22"/>
            <w:szCs w:val="22"/>
          </w:rPr>
          <w:t>https://doi.org/10.1007/s10592-016-0868-8</w:t>
        </w:r>
      </w:hyperlink>
    </w:p>
    <w:p w14:paraId="39F46744" w14:textId="5560F786" w:rsidR="001F36A9" w:rsidRPr="00934952" w:rsidRDefault="001F36A9" w:rsidP="001F36A9">
      <w:pPr>
        <w:spacing w:before="200" w:after="0"/>
        <w:ind w:left="426" w:hanging="426"/>
        <w:rPr>
          <w:rFonts w:ascii="Cambria" w:hAnsi="Cambria"/>
          <w:sz w:val="22"/>
          <w:szCs w:val="22"/>
        </w:rPr>
      </w:pPr>
      <w:r w:rsidRPr="00934952">
        <w:rPr>
          <w:rFonts w:ascii="Cambria" w:hAnsi="Cambria"/>
          <w:sz w:val="22"/>
          <w:szCs w:val="22"/>
        </w:rPr>
        <w:t xml:space="preserve">Coleman F (2024, in press) </w:t>
      </w:r>
      <w:r w:rsidRPr="00934952">
        <w:rPr>
          <w:rFonts w:ascii="Cambria" w:hAnsi="Cambria"/>
          <w:i/>
          <w:iCs/>
          <w:sz w:val="22"/>
          <w:szCs w:val="22"/>
        </w:rPr>
        <w:t>South Lagoon, Coorong SA: Identifying long-term ecological change.</w:t>
      </w:r>
      <w:r w:rsidRPr="00934952">
        <w:rPr>
          <w:rFonts w:ascii="Cambria" w:hAnsi="Cambria"/>
          <w:sz w:val="22"/>
          <w:szCs w:val="22"/>
        </w:rPr>
        <w:t xml:space="preserve"> PhD thesis. Federation University Australia. Mt Helen, Victoria, Australia.</w:t>
      </w:r>
    </w:p>
    <w:p w14:paraId="702A7743" w14:textId="55024CBF" w:rsidR="001F36A9" w:rsidRPr="00934952" w:rsidRDefault="001F36A9" w:rsidP="001F36A9">
      <w:pPr>
        <w:spacing w:before="200" w:after="0"/>
        <w:ind w:left="426" w:hanging="426"/>
        <w:rPr>
          <w:rFonts w:ascii="Cambria" w:hAnsi="Cambria"/>
          <w:sz w:val="22"/>
          <w:szCs w:val="22"/>
        </w:rPr>
      </w:pPr>
      <w:r w:rsidRPr="00934952">
        <w:rPr>
          <w:rFonts w:ascii="Cambria" w:hAnsi="Cambria"/>
          <w:sz w:val="22"/>
          <w:szCs w:val="22"/>
        </w:rPr>
        <w:t xml:space="preserve">Coleman P, Coleman F &amp; Fotheringham D (2017) </w:t>
      </w:r>
      <w:r w:rsidRPr="00934952">
        <w:rPr>
          <w:rFonts w:ascii="Cambria" w:hAnsi="Cambria"/>
          <w:i/>
          <w:iCs/>
          <w:sz w:val="22"/>
          <w:szCs w:val="22"/>
        </w:rPr>
        <w:t xml:space="preserve">Thornbills, samphires and saltmarsh tipping points: </w:t>
      </w:r>
      <w:proofErr w:type="gramStart"/>
      <w:r w:rsidRPr="00934952">
        <w:rPr>
          <w:rFonts w:ascii="Cambria" w:hAnsi="Cambria"/>
          <w:i/>
          <w:iCs/>
          <w:sz w:val="22"/>
          <w:szCs w:val="22"/>
        </w:rPr>
        <w:t>A</w:t>
      </w:r>
      <w:proofErr w:type="gramEnd"/>
      <w:r w:rsidRPr="00934952">
        <w:rPr>
          <w:rFonts w:ascii="Cambria" w:hAnsi="Cambria"/>
          <w:i/>
          <w:iCs/>
          <w:sz w:val="22"/>
          <w:szCs w:val="22"/>
        </w:rPr>
        <w:t xml:space="preserve"> assessment of potential threats to Samphire Thornbill habitat in the northern Adelaide &amp; Mt Lofty Ranges Natural Resources Management region</w:t>
      </w:r>
      <w:r w:rsidRPr="00934952">
        <w:rPr>
          <w:rFonts w:ascii="Cambria" w:hAnsi="Cambria"/>
          <w:sz w:val="22"/>
          <w:szCs w:val="22"/>
        </w:rPr>
        <w:t>, prepared for Natural Resources Adelaide &amp; Mount Lofty Ranges, Delta Environmental Consulting, St Kilda South Australia.</w:t>
      </w:r>
    </w:p>
    <w:p w14:paraId="3BB0AE9A" w14:textId="6FF643D7" w:rsidR="001363C6" w:rsidRPr="00934952" w:rsidRDefault="001363C6" w:rsidP="00D53AE9">
      <w:pPr>
        <w:spacing w:before="200" w:after="0"/>
        <w:ind w:left="426" w:hanging="426"/>
        <w:rPr>
          <w:rFonts w:ascii="Cambria" w:hAnsi="Cambria"/>
          <w:sz w:val="22"/>
          <w:szCs w:val="22"/>
        </w:rPr>
      </w:pPr>
      <w:r w:rsidRPr="00934952">
        <w:rPr>
          <w:rFonts w:ascii="Cambria" w:hAnsi="Cambria"/>
          <w:sz w:val="22"/>
          <w:szCs w:val="22"/>
        </w:rPr>
        <w:t>Coleman &amp; Coleman (2024)</w:t>
      </w:r>
      <w:r w:rsidR="006E3B56" w:rsidRPr="00934952">
        <w:rPr>
          <w:rFonts w:ascii="Cambria" w:hAnsi="Cambria"/>
          <w:sz w:val="22"/>
          <w:szCs w:val="22"/>
        </w:rPr>
        <w:t xml:space="preserve"> — To be confirmed.</w:t>
      </w:r>
    </w:p>
    <w:p w14:paraId="7D0047F8" w14:textId="572017D0" w:rsidR="00D522CF" w:rsidRPr="00934952" w:rsidRDefault="00D522CF" w:rsidP="00D53AE9">
      <w:pPr>
        <w:spacing w:before="200" w:after="0"/>
        <w:ind w:left="426" w:hanging="426"/>
        <w:rPr>
          <w:rFonts w:ascii="Cambria" w:hAnsi="Cambria"/>
          <w:sz w:val="22"/>
          <w:szCs w:val="22"/>
        </w:rPr>
      </w:pPr>
      <w:r w:rsidRPr="00934952">
        <w:rPr>
          <w:rFonts w:ascii="Cambria" w:hAnsi="Cambria"/>
          <w:sz w:val="22"/>
          <w:szCs w:val="22"/>
        </w:rPr>
        <w:t>Collier C</w:t>
      </w:r>
      <w:r w:rsidR="00B610E4" w:rsidRPr="00934952">
        <w:rPr>
          <w:rFonts w:ascii="Cambria" w:hAnsi="Cambria"/>
          <w:sz w:val="22"/>
          <w:szCs w:val="22"/>
        </w:rPr>
        <w:t>,</w:t>
      </w:r>
      <w:r w:rsidRPr="00934952">
        <w:rPr>
          <w:rFonts w:ascii="Cambria" w:hAnsi="Cambria"/>
          <w:sz w:val="22"/>
          <w:szCs w:val="22"/>
        </w:rPr>
        <w:t xml:space="preserve"> van Dijk K, Erftemeijer P, Foster N, Hipsey M, O’Laughlin E, Ticli K </w:t>
      </w:r>
      <w:r w:rsidR="00D62ADB" w:rsidRPr="00934952">
        <w:rPr>
          <w:rFonts w:ascii="Cambria" w:hAnsi="Cambria"/>
          <w:sz w:val="22"/>
          <w:szCs w:val="22"/>
        </w:rPr>
        <w:t>&amp;</w:t>
      </w:r>
      <w:r w:rsidRPr="00934952">
        <w:rPr>
          <w:rFonts w:ascii="Cambria" w:hAnsi="Cambria"/>
          <w:sz w:val="22"/>
          <w:szCs w:val="22"/>
        </w:rPr>
        <w:t xml:space="preserve"> Waycott M (2017) </w:t>
      </w:r>
      <w:r w:rsidRPr="00934952">
        <w:rPr>
          <w:rFonts w:ascii="Cambria" w:hAnsi="Cambria"/>
          <w:i/>
          <w:iCs/>
          <w:sz w:val="22"/>
          <w:szCs w:val="22"/>
        </w:rPr>
        <w:t xml:space="preserve">Optimising Coorong Ruppia habitat. </w:t>
      </w:r>
      <w:r w:rsidR="0031771C" w:rsidRPr="00934952">
        <w:rPr>
          <w:rFonts w:ascii="Cambria" w:hAnsi="Cambria"/>
          <w:i/>
          <w:iCs/>
          <w:sz w:val="22"/>
          <w:szCs w:val="22"/>
        </w:rPr>
        <w:t>Strategies</w:t>
      </w:r>
      <w:r w:rsidRPr="00934952">
        <w:rPr>
          <w:rFonts w:ascii="Cambria" w:hAnsi="Cambria"/>
          <w:i/>
          <w:iCs/>
          <w:sz w:val="22"/>
          <w:szCs w:val="22"/>
        </w:rPr>
        <w:t xml:space="preserve"> to improve habitat conditions for Ruppia tuberosa in the Coorong (South Australia) based on literature review, manipulative experiments and predictive modelling</w:t>
      </w:r>
      <w:r w:rsidRPr="00934952">
        <w:rPr>
          <w:rFonts w:ascii="Cambria" w:hAnsi="Cambria"/>
          <w:sz w:val="22"/>
          <w:szCs w:val="22"/>
        </w:rPr>
        <w:t>.</w:t>
      </w:r>
      <w:r w:rsidR="001455E4" w:rsidRPr="00934952">
        <w:rPr>
          <w:rFonts w:ascii="Cambria" w:hAnsi="Cambria"/>
          <w:sz w:val="22"/>
          <w:szCs w:val="22"/>
        </w:rPr>
        <w:t xml:space="preserve"> University of Adelaide, Department of Environment Water and Natural Resources, University of Western Australia and DAMCO Consulting.</w:t>
      </w:r>
    </w:p>
    <w:p w14:paraId="7C94566D" w14:textId="0404A0F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Colloff MJ &amp; Baldwin DS (2010) Resilience of floodplain ecosystems in a semi-arid environment. </w:t>
      </w:r>
      <w:r w:rsidRPr="00934952">
        <w:rPr>
          <w:rFonts w:ascii="Cambria" w:hAnsi="Cambria"/>
          <w:i/>
          <w:iCs/>
          <w:sz w:val="22"/>
          <w:szCs w:val="22"/>
        </w:rPr>
        <w:t>The Rangeland Journal</w:t>
      </w:r>
      <w:r w:rsidRPr="00934952">
        <w:rPr>
          <w:rFonts w:ascii="Cambria" w:hAnsi="Cambria"/>
          <w:sz w:val="22"/>
          <w:szCs w:val="22"/>
        </w:rPr>
        <w:t xml:space="preserve"> 32, 302–314.</w:t>
      </w:r>
      <w:r w:rsidR="00051E97" w:rsidRPr="00934952">
        <w:rPr>
          <w:rFonts w:ascii="Cambria" w:hAnsi="Cambria"/>
          <w:sz w:val="22"/>
          <w:szCs w:val="22"/>
        </w:rPr>
        <w:t xml:space="preserve"> </w:t>
      </w:r>
      <w:hyperlink r:id="rId83" w:history="1">
        <w:r w:rsidR="00051E97" w:rsidRPr="00934952">
          <w:rPr>
            <w:rStyle w:val="Hyperlink"/>
            <w:rFonts w:ascii="Cambria" w:hAnsi="Cambria"/>
            <w:sz w:val="22"/>
            <w:szCs w:val="22"/>
          </w:rPr>
          <w:t>https://doi.org/10.1071/RJ10015</w:t>
        </w:r>
      </w:hyperlink>
    </w:p>
    <w:p w14:paraId="61C494EC" w14:textId="40A073BB"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Colloff MJ &amp; Pittock J (2019) Why we disagree about the Murray–Darling Basin Plan: water reform, environmental knowledge and the science-policy decision context. </w:t>
      </w:r>
      <w:r w:rsidRPr="00934952">
        <w:rPr>
          <w:rFonts w:ascii="Cambria" w:hAnsi="Cambria"/>
          <w:i/>
          <w:iCs/>
          <w:sz w:val="22"/>
          <w:szCs w:val="22"/>
        </w:rPr>
        <w:t>Australasian Journal of Water Resources</w:t>
      </w:r>
      <w:r w:rsidRPr="00934952">
        <w:rPr>
          <w:rFonts w:ascii="Cambria" w:hAnsi="Cambria"/>
          <w:sz w:val="22"/>
          <w:szCs w:val="22"/>
        </w:rPr>
        <w:t xml:space="preserve"> 23</w:t>
      </w:r>
      <w:r w:rsidR="00B610E4" w:rsidRPr="00934952">
        <w:rPr>
          <w:rFonts w:ascii="Cambria" w:hAnsi="Cambria"/>
          <w:sz w:val="22"/>
          <w:szCs w:val="22"/>
        </w:rPr>
        <w:t>,</w:t>
      </w:r>
      <w:r w:rsidRPr="00934952">
        <w:rPr>
          <w:rFonts w:ascii="Cambria" w:hAnsi="Cambria"/>
          <w:sz w:val="22"/>
          <w:szCs w:val="22"/>
        </w:rPr>
        <w:t xml:space="preserve"> 88</w:t>
      </w:r>
      <w:r w:rsidR="000E3CB3" w:rsidRPr="00934952">
        <w:rPr>
          <w:rFonts w:ascii="Cambria" w:hAnsi="Cambria"/>
          <w:sz w:val="22"/>
          <w:szCs w:val="22"/>
        </w:rPr>
        <w:t>–</w:t>
      </w:r>
      <w:r w:rsidRPr="00934952">
        <w:rPr>
          <w:rFonts w:ascii="Cambria" w:hAnsi="Cambria"/>
          <w:sz w:val="22"/>
          <w:szCs w:val="22"/>
        </w:rPr>
        <w:t>98.</w:t>
      </w:r>
      <w:r w:rsidR="00051E97" w:rsidRPr="00934952">
        <w:rPr>
          <w:rFonts w:ascii="Cambria" w:hAnsi="Cambria"/>
          <w:sz w:val="22"/>
          <w:szCs w:val="22"/>
        </w:rPr>
        <w:t xml:space="preserve"> </w:t>
      </w:r>
      <w:hyperlink r:id="rId84" w:history="1">
        <w:r w:rsidR="00051E97" w:rsidRPr="00934952">
          <w:rPr>
            <w:rStyle w:val="Hyperlink"/>
            <w:rFonts w:ascii="Cambria" w:hAnsi="Cambria"/>
            <w:sz w:val="22"/>
            <w:szCs w:val="22"/>
          </w:rPr>
          <w:t>https://doi.org/10.1080/13241583.2019.1664878</w:t>
        </w:r>
      </w:hyperlink>
    </w:p>
    <w:p w14:paraId="2F50D91E" w14:textId="0FFF04E7" w:rsidR="00B01016" w:rsidRPr="00934952" w:rsidRDefault="00B01016" w:rsidP="00D53AE9">
      <w:pPr>
        <w:spacing w:before="200" w:after="0"/>
        <w:ind w:left="426" w:hanging="426"/>
        <w:rPr>
          <w:rFonts w:ascii="Cambria" w:hAnsi="Cambria"/>
          <w:sz w:val="22"/>
          <w:szCs w:val="22"/>
        </w:rPr>
      </w:pPr>
      <w:r w:rsidRPr="00934952">
        <w:rPr>
          <w:rFonts w:ascii="Cambria" w:hAnsi="Cambria"/>
          <w:sz w:val="22"/>
          <w:szCs w:val="22"/>
        </w:rPr>
        <w:t xml:space="preserve">Conallin A &amp; Hammer M (2003) </w:t>
      </w:r>
      <w:r w:rsidRPr="00934952">
        <w:rPr>
          <w:rFonts w:ascii="Cambria" w:hAnsi="Cambria"/>
          <w:i/>
          <w:iCs/>
          <w:sz w:val="22"/>
          <w:szCs w:val="22"/>
        </w:rPr>
        <w:t xml:space="preserve">Fish surveys of selected streams in the Eastern Mount Lofty Ranges, South Australia. </w:t>
      </w:r>
      <w:r w:rsidRPr="00934952">
        <w:rPr>
          <w:rFonts w:ascii="Cambria" w:hAnsi="Cambria"/>
          <w:sz w:val="22"/>
          <w:szCs w:val="22"/>
        </w:rPr>
        <w:t xml:space="preserve">A Murray Darling Freshwater Research Centre and Aquasave </w:t>
      </w:r>
      <w:r w:rsidR="00DF426B" w:rsidRPr="00934952">
        <w:rPr>
          <w:rFonts w:ascii="Cambria" w:hAnsi="Cambria"/>
          <w:sz w:val="22"/>
          <w:szCs w:val="22"/>
        </w:rPr>
        <w:t>R</w:t>
      </w:r>
      <w:r w:rsidRPr="00934952">
        <w:rPr>
          <w:rFonts w:ascii="Cambria" w:hAnsi="Cambria"/>
          <w:sz w:val="22"/>
          <w:szCs w:val="22"/>
        </w:rPr>
        <w:t xml:space="preserve">eport for the River Murray Catchment </w:t>
      </w:r>
      <w:r w:rsidR="00DF426B" w:rsidRPr="00934952">
        <w:rPr>
          <w:rFonts w:ascii="Cambria" w:hAnsi="Cambria"/>
          <w:sz w:val="22"/>
          <w:szCs w:val="22"/>
        </w:rPr>
        <w:t>W</w:t>
      </w:r>
      <w:r w:rsidRPr="00934952">
        <w:rPr>
          <w:rFonts w:ascii="Cambria" w:hAnsi="Cambria"/>
          <w:sz w:val="22"/>
          <w:szCs w:val="22"/>
        </w:rPr>
        <w:t>ater Management Board. Report No. 7/2003.</w:t>
      </w:r>
    </w:p>
    <w:p w14:paraId="4D920F5B" w14:textId="6684AFC3"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Conallin AJ, Smith BB, Thwaites LA, Walker KF &amp; Gillanders BM (2012) Environmental water allocations in regulated lowland rivers may encourage offstream movements and spawning by common carp, </w:t>
      </w:r>
      <w:r w:rsidRPr="00934952">
        <w:rPr>
          <w:rFonts w:ascii="Cambria" w:hAnsi="Cambria"/>
          <w:i/>
          <w:sz w:val="22"/>
          <w:szCs w:val="22"/>
          <w:lang w:val="en-US"/>
        </w:rPr>
        <w:t>Cyprinus carpio</w:t>
      </w:r>
      <w:r w:rsidRPr="00934952">
        <w:rPr>
          <w:rFonts w:ascii="Cambria" w:hAnsi="Cambria"/>
          <w:sz w:val="22"/>
          <w:szCs w:val="22"/>
          <w:lang w:val="en-US"/>
        </w:rPr>
        <w:t xml:space="preserve">: implications for wetland rehabilitation. </w:t>
      </w:r>
      <w:r w:rsidRPr="00934952">
        <w:rPr>
          <w:rFonts w:ascii="Cambria" w:hAnsi="Cambria"/>
          <w:i/>
          <w:iCs/>
          <w:sz w:val="22"/>
          <w:szCs w:val="22"/>
          <w:lang w:val="en-US"/>
        </w:rPr>
        <w:t>Marine and Freshwater Research</w:t>
      </w:r>
      <w:r w:rsidRPr="00934952">
        <w:rPr>
          <w:rFonts w:ascii="Cambria" w:hAnsi="Cambria"/>
          <w:sz w:val="22"/>
          <w:szCs w:val="22"/>
          <w:lang w:val="en-US"/>
        </w:rPr>
        <w:t xml:space="preserve"> 63, 865–877.</w:t>
      </w:r>
      <w:r w:rsidR="00051E97" w:rsidRPr="00934952">
        <w:rPr>
          <w:rFonts w:ascii="Cambria" w:hAnsi="Cambria"/>
          <w:sz w:val="22"/>
          <w:szCs w:val="22"/>
          <w:lang w:val="en-US"/>
        </w:rPr>
        <w:t xml:space="preserve"> </w:t>
      </w:r>
      <w:hyperlink r:id="rId85" w:history="1">
        <w:r w:rsidR="00051E97" w:rsidRPr="00934952">
          <w:rPr>
            <w:rStyle w:val="Hyperlink"/>
            <w:rFonts w:ascii="Cambria" w:hAnsi="Cambria"/>
            <w:sz w:val="22"/>
            <w:szCs w:val="22"/>
            <w:lang w:val="en-US"/>
          </w:rPr>
          <w:t>https://doi.org/10.1071/MF12044</w:t>
        </w:r>
      </w:hyperlink>
    </w:p>
    <w:p w14:paraId="7763E5EE" w14:textId="0B57BC16"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Congdon RA &amp; McComb AJ (1981) The vegetation of the Blackwood River Estuary, southwest Australia. </w:t>
      </w:r>
      <w:r w:rsidRPr="00934952">
        <w:rPr>
          <w:rFonts w:ascii="Cambria" w:hAnsi="Cambria"/>
          <w:i/>
          <w:iCs/>
          <w:sz w:val="22"/>
          <w:szCs w:val="22"/>
          <w:lang w:val="en-US"/>
        </w:rPr>
        <w:t>Journal of Ecology</w:t>
      </w:r>
      <w:r w:rsidRPr="00934952">
        <w:rPr>
          <w:rFonts w:ascii="Cambria" w:hAnsi="Cambria"/>
          <w:sz w:val="22"/>
          <w:szCs w:val="22"/>
          <w:lang w:val="en-US"/>
        </w:rPr>
        <w:t xml:space="preserve"> 69, 1–16.</w:t>
      </w:r>
      <w:r w:rsidR="00051E97" w:rsidRPr="00934952">
        <w:rPr>
          <w:rFonts w:ascii="Cambria" w:hAnsi="Cambria"/>
          <w:sz w:val="22"/>
          <w:szCs w:val="22"/>
          <w:lang w:val="en-US"/>
        </w:rPr>
        <w:t xml:space="preserve"> </w:t>
      </w:r>
      <w:hyperlink r:id="rId86" w:history="1">
        <w:r w:rsidR="00051E97" w:rsidRPr="00934952">
          <w:rPr>
            <w:rStyle w:val="Hyperlink"/>
            <w:rFonts w:ascii="Cambria" w:hAnsi="Cambria"/>
            <w:sz w:val="22"/>
            <w:szCs w:val="22"/>
            <w:lang w:val="en-US"/>
          </w:rPr>
          <w:t>https://doi.org/10.2307/2259812</w:t>
        </w:r>
      </w:hyperlink>
    </w:p>
    <w:p w14:paraId="66EEBF89" w14:textId="3FD74F37" w:rsidR="00AD07AF" w:rsidRPr="00934952" w:rsidRDefault="00391D0D" w:rsidP="00632193">
      <w:pPr>
        <w:shd w:val="clear" w:color="auto" w:fill="FFFFFF"/>
        <w:spacing w:before="200" w:after="0"/>
        <w:ind w:left="720" w:hanging="720"/>
        <w:rPr>
          <w:rFonts w:ascii="Cambria" w:hAnsi="Cambria"/>
          <w:sz w:val="22"/>
          <w:szCs w:val="22"/>
        </w:rPr>
      </w:pPr>
      <w:r w:rsidRPr="00934952">
        <w:rPr>
          <w:rFonts w:ascii="Cambria" w:hAnsi="Cambria"/>
          <w:sz w:val="22"/>
          <w:szCs w:val="22"/>
          <w:lang w:val="en-US"/>
        </w:rPr>
        <w:t xml:space="preserve">Consoli G, Haller RM, Doering M, Hashemi S &amp; Robinson CT (2022) Tributary effects on the ecological responses of a regulated river to experimental floods. </w:t>
      </w:r>
      <w:r w:rsidRPr="00934952">
        <w:rPr>
          <w:rFonts w:ascii="Cambria" w:hAnsi="Cambria"/>
          <w:i/>
          <w:iCs/>
          <w:sz w:val="22"/>
          <w:szCs w:val="22"/>
        </w:rPr>
        <w:t xml:space="preserve">Journal </w:t>
      </w:r>
      <w:r w:rsidR="00C35676" w:rsidRPr="00934952">
        <w:rPr>
          <w:rFonts w:ascii="Cambria" w:hAnsi="Cambria"/>
          <w:i/>
          <w:iCs/>
          <w:sz w:val="22"/>
          <w:szCs w:val="22"/>
        </w:rPr>
        <w:t>of Environmental</w:t>
      </w:r>
      <w:r w:rsidRPr="00934952">
        <w:rPr>
          <w:rFonts w:ascii="Cambria" w:hAnsi="Cambria"/>
          <w:i/>
          <w:iCs/>
          <w:sz w:val="22"/>
          <w:szCs w:val="22"/>
        </w:rPr>
        <w:t xml:space="preserve"> Management</w:t>
      </w:r>
      <w:r w:rsidRPr="00934952">
        <w:rPr>
          <w:rFonts w:ascii="Cambria" w:hAnsi="Cambria"/>
          <w:sz w:val="22"/>
          <w:szCs w:val="22"/>
        </w:rPr>
        <w:t xml:space="preserve"> 303</w:t>
      </w:r>
      <w:r w:rsidRPr="00934952">
        <w:rPr>
          <w:rFonts w:ascii="Cambria" w:hAnsi="Cambria"/>
          <w:color w:val="5B616B"/>
          <w:sz w:val="22"/>
          <w:szCs w:val="22"/>
        </w:rPr>
        <w:t xml:space="preserve">. </w:t>
      </w:r>
      <w:hyperlink r:id="rId87" w:history="1">
        <w:r w:rsidR="00051E97" w:rsidRPr="00934952">
          <w:rPr>
            <w:rStyle w:val="Hyperlink"/>
            <w:rFonts w:ascii="Cambria" w:hAnsi="Cambria"/>
            <w:sz w:val="22"/>
            <w:szCs w:val="22"/>
          </w:rPr>
          <w:t>https://doi.org/10.1016/j.jenvman.2021.114122</w:t>
        </w:r>
      </w:hyperlink>
    </w:p>
    <w:p w14:paraId="68EFE437" w14:textId="4CD118D6" w:rsidR="003522CD" w:rsidRPr="00934952" w:rsidRDefault="003522CD" w:rsidP="003522CD">
      <w:pPr>
        <w:pStyle w:val="ginabiblio"/>
        <w:spacing w:before="200" w:after="0"/>
        <w:ind w:left="426" w:hanging="426"/>
        <w:rPr>
          <w:rFonts w:ascii="Cambria" w:hAnsi="Cambria"/>
          <w:sz w:val="22"/>
          <w:szCs w:val="22"/>
        </w:rPr>
      </w:pPr>
      <w:r w:rsidRPr="00934952">
        <w:rPr>
          <w:rFonts w:ascii="Cambria" w:hAnsi="Cambria"/>
          <w:sz w:val="22"/>
          <w:szCs w:val="22"/>
        </w:rPr>
        <w:t>Cook</w:t>
      </w:r>
      <w:r w:rsidR="000E44DD" w:rsidRPr="00934952">
        <w:rPr>
          <w:rFonts w:ascii="Cambria" w:hAnsi="Cambria"/>
          <w:sz w:val="22"/>
          <w:szCs w:val="22"/>
        </w:rPr>
        <w:t xml:space="preserve"> PG</w:t>
      </w:r>
      <w:r w:rsidRPr="00934952">
        <w:rPr>
          <w:rFonts w:ascii="Cambria" w:hAnsi="Cambria"/>
          <w:sz w:val="22"/>
          <w:szCs w:val="22"/>
        </w:rPr>
        <w:t>, Shanafield</w:t>
      </w:r>
      <w:r w:rsidR="000E44DD" w:rsidRPr="00934952">
        <w:rPr>
          <w:rFonts w:ascii="Cambria" w:hAnsi="Cambria"/>
          <w:sz w:val="22"/>
          <w:szCs w:val="22"/>
        </w:rPr>
        <w:t xml:space="preserve"> M</w:t>
      </w:r>
      <w:r w:rsidRPr="00934952">
        <w:rPr>
          <w:rFonts w:ascii="Cambria" w:hAnsi="Cambria"/>
          <w:sz w:val="22"/>
          <w:szCs w:val="22"/>
        </w:rPr>
        <w:t>, Andersen</w:t>
      </w:r>
      <w:r w:rsidR="000E44DD" w:rsidRPr="00934952">
        <w:rPr>
          <w:rFonts w:ascii="Cambria" w:hAnsi="Cambria"/>
          <w:sz w:val="22"/>
          <w:szCs w:val="22"/>
        </w:rPr>
        <w:t xml:space="preserve"> MS</w:t>
      </w:r>
      <w:r w:rsidRPr="00934952">
        <w:rPr>
          <w:rFonts w:ascii="Cambria" w:hAnsi="Cambria"/>
          <w:sz w:val="22"/>
          <w:szCs w:val="22"/>
        </w:rPr>
        <w:t xml:space="preserve">, </w:t>
      </w:r>
      <w:r w:rsidR="000E44DD" w:rsidRPr="00934952">
        <w:rPr>
          <w:rFonts w:ascii="Cambria" w:hAnsi="Cambria"/>
          <w:sz w:val="22"/>
          <w:szCs w:val="22"/>
        </w:rPr>
        <w:t>et al.</w:t>
      </w:r>
      <w:r w:rsidR="006F31CC" w:rsidRPr="00934952">
        <w:rPr>
          <w:rFonts w:ascii="Cambria" w:hAnsi="Cambria"/>
          <w:sz w:val="22"/>
          <w:szCs w:val="22"/>
        </w:rPr>
        <w:t xml:space="preserve"> </w:t>
      </w:r>
      <w:r w:rsidRPr="00934952">
        <w:rPr>
          <w:rFonts w:ascii="Cambria" w:hAnsi="Cambria"/>
          <w:sz w:val="22"/>
          <w:szCs w:val="22"/>
        </w:rPr>
        <w:t xml:space="preserve">(2022) Sustainable management of groundwater extraction: An Australian perspective on current challenges. </w:t>
      </w:r>
      <w:r w:rsidRPr="00934952">
        <w:rPr>
          <w:rFonts w:ascii="Cambria" w:hAnsi="Cambria"/>
          <w:i/>
          <w:iCs/>
          <w:sz w:val="22"/>
          <w:szCs w:val="22"/>
        </w:rPr>
        <w:t>Journal of Hydrology: Regional Studies</w:t>
      </w:r>
      <w:r w:rsidRPr="00934952">
        <w:rPr>
          <w:rFonts w:ascii="Cambria" w:hAnsi="Cambria"/>
          <w:sz w:val="22"/>
          <w:szCs w:val="22"/>
        </w:rPr>
        <w:t xml:space="preserve"> 44, 101262</w:t>
      </w:r>
      <w:r w:rsidR="000E44DD" w:rsidRPr="00934952">
        <w:rPr>
          <w:rFonts w:ascii="Cambria" w:hAnsi="Cambria"/>
          <w:sz w:val="22"/>
          <w:szCs w:val="22"/>
        </w:rPr>
        <w:t>, 1–19.</w:t>
      </w:r>
      <w:r w:rsidRPr="00934952">
        <w:rPr>
          <w:rFonts w:ascii="Cambria" w:hAnsi="Cambria"/>
          <w:sz w:val="22"/>
          <w:szCs w:val="22"/>
        </w:rPr>
        <w:t xml:space="preserve"> </w:t>
      </w:r>
      <w:hyperlink r:id="rId88" w:history="1">
        <w:r w:rsidRPr="00934952">
          <w:rPr>
            <w:rStyle w:val="Hyperlink"/>
            <w:rFonts w:ascii="Cambria" w:hAnsi="Cambria"/>
            <w:sz w:val="22"/>
            <w:szCs w:val="22"/>
          </w:rPr>
          <w:t>https://doi.org/10.1016/j.ejrh.2022.101262</w:t>
        </w:r>
      </w:hyperlink>
    </w:p>
    <w:p w14:paraId="5C1676B2" w14:textId="77777777" w:rsidR="00C26744" w:rsidRPr="00934952" w:rsidRDefault="00C26744"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Corrick AH (1982) Wetlands of Victoria III. Wetlands and waterbirds between Port Phillip Bay and Mount Emu Creek. </w:t>
      </w:r>
      <w:r w:rsidRPr="00934952">
        <w:rPr>
          <w:rFonts w:ascii="Cambria" w:hAnsi="Cambria"/>
          <w:i/>
          <w:iCs/>
          <w:sz w:val="22"/>
          <w:szCs w:val="22"/>
          <w:lang w:val="en-US"/>
        </w:rPr>
        <w:t>Proceedings of the Royal Society of Victoria</w:t>
      </w:r>
      <w:r w:rsidRPr="00934952">
        <w:rPr>
          <w:rFonts w:ascii="Cambria" w:hAnsi="Cambria"/>
          <w:sz w:val="22"/>
          <w:szCs w:val="22"/>
          <w:lang w:val="en-US"/>
        </w:rPr>
        <w:t xml:space="preserve"> 94, 69–87.</w:t>
      </w:r>
    </w:p>
    <w:p w14:paraId="4E78CD6D" w14:textId="4206C5CD"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Corrick AH &amp; Norman FI (1980) Wetlands of Victoria I. Wetlands and waterbirds of the Snowy River and Gippsland Lakes Catchment. </w:t>
      </w:r>
      <w:r w:rsidRPr="00934952">
        <w:rPr>
          <w:rFonts w:ascii="Cambria" w:hAnsi="Cambria"/>
          <w:i/>
          <w:iCs/>
          <w:sz w:val="22"/>
          <w:szCs w:val="22"/>
          <w:lang w:val="en-US"/>
        </w:rPr>
        <w:t>Proceedings of the Royal Society of Victoria</w:t>
      </w:r>
      <w:r w:rsidRPr="00934952">
        <w:rPr>
          <w:rFonts w:ascii="Cambria" w:hAnsi="Cambria"/>
          <w:sz w:val="22"/>
          <w:szCs w:val="22"/>
          <w:lang w:val="en-US"/>
        </w:rPr>
        <w:t xml:space="preserve"> 91, </w:t>
      </w:r>
      <w:r w:rsidR="00F84F95" w:rsidRPr="00934952">
        <w:rPr>
          <w:rFonts w:ascii="Cambria" w:hAnsi="Cambria"/>
          <w:sz w:val="22"/>
          <w:szCs w:val="22"/>
          <w:lang w:val="en-US"/>
        </w:rPr>
        <w:br/>
      </w:r>
      <w:r w:rsidRPr="00934952">
        <w:rPr>
          <w:rFonts w:ascii="Cambria" w:hAnsi="Cambria"/>
          <w:sz w:val="22"/>
          <w:szCs w:val="22"/>
          <w:lang w:val="en-US"/>
        </w:rPr>
        <w:t>1</w:t>
      </w:r>
      <w:r w:rsidRPr="00934952">
        <w:rPr>
          <w:rFonts w:ascii="Cambria" w:hAnsi="Cambria"/>
          <w:sz w:val="22"/>
          <w:szCs w:val="22"/>
        </w:rPr>
        <w:t>–</w:t>
      </w:r>
      <w:r w:rsidRPr="00934952">
        <w:rPr>
          <w:rFonts w:ascii="Cambria" w:hAnsi="Cambria"/>
          <w:sz w:val="22"/>
          <w:szCs w:val="22"/>
          <w:lang w:val="en-US"/>
        </w:rPr>
        <w:t>15</w:t>
      </w:r>
    </w:p>
    <w:p w14:paraId="0A7BD000" w14:textId="7877F85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Cowan TD &amp; Cai W (2009) Are declining river inflows linked to rising temperatures? A perspective from the Murray-Darling Basin, in RD Braddock &amp; LTH Newham (eds), </w:t>
      </w:r>
      <w:r w:rsidRPr="00934952">
        <w:rPr>
          <w:rFonts w:ascii="Cambria" w:hAnsi="Cambria"/>
          <w:i/>
          <w:iCs/>
          <w:sz w:val="22"/>
          <w:szCs w:val="22"/>
        </w:rPr>
        <w:t>18</w:t>
      </w:r>
      <w:r w:rsidRPr="00934952">
        <w:rPr>
          <w:rFonts w:ascii="Cambria" w:hAnsi="Cambria"/>
          <w:i/>
          <w:iCs/>
          <w:sz w:val="22"/>
          <w:szCs w:val="22"/>
          <w:vertAlign w:val="superscript"/>
        </w:rPr>
        <w:t>th</w:t>
      </w:r>
      <w:r w:rsidRPr="00934952">
        <w:rPr>
          <w:rFonts w:ascii="Cambria" w:hAnsi="Cambria"/>
          <w:i/>
          <w:iCs/>
          <w:sz w:val="22"/>
          <w:szCs w:val="22"/>
        </w:rPr>
        <w:t xml:space="preserve"> World IMACS Congress and MODSIM09 International Congress on Modelling and Simulations</w:t>
      </w:r>
      <w:r w:rsidRPr="00934952">
        <w:rPr>
          <w:rFonts w:ascii="Cambria" w:hAnsi="Cambria"/>
          <w:sz w:val="22"/>
          <w:szCs w:val="22"/>
        </w:rPr>
        <w:t>. Modelling and Simulation Society of Australia and New Zealand and International Association for Mathematics and Computers in Simulation. pp. 2763–2768</w:t>
      </w:r>
      <w:r w:rsidR="0027090E" w:rsidRPr="00934952">
        <w:rPr>
          <w:rFonts w:ascii="Cambria" w:hAnsi="Cambria"/>
          <w:sz w:val="22"/>
          <w:szCs w:val="22"/>
        </w:rPr>
        <w:t>.</w:t>
      </w:r>
    </w:p>
    <w:p w14:paraId="4AE73949"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Crabb P (1997) </w:t>
      </w:r>
      <w:r w:rsidRPr="00934952">
        <w:rPr>
          <w:rFonts w:ascii="Cambria" w:hAnsi="Cambria"/>
          <w:i/>
          <w:iCs/>
          <w:sz w:val="22"/>
          <w:szCs w:val="22"/>
        </w:rPr>
        <w:t>Murray-Darling Basin Resources</w:t>
      </w:r>
      <w:r w:rsidRPr="00934952">
        <w:rPr>
          <w:rFonts w:ascii="Cambria" w:hAnsi="Cambria"/>
          <w:sz w:val="22"/>
          <w:szCs w:val="22"/>
        </w:rPr>
        <w:t>. Murray-Darling Basin Commission, Canberra.</w:t>
      </w:r>
    </w:p>
    <w:p w14:paraId="238D8295" w14:textId="18DF14A1"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Craig AE, Walker KF &amp; Boutlton AJ (1991) Effects of edaphic factors and flood frequency on the abundance of lignum (</w:t>
      </w:r>
      <w:r w:rsidRPr="00934952">
        <w:rPr>
          <w:rFonts w:ascii="Cambria" w:hAnsi="Cambria"/>
          <w:i/>
          <w:sz w:val="22"/>
          <w:szCs w:val="22"/>
        </w:rPr>
        <w:t xml:space="preserve">Muehlenbeckia florulenta </w:t>
      </w:r>
      <w:r w:rsidRPr="00934952">
        <w:rPr>
          <w:rFonts w:ascii="Cambria" w:hAnsi="Cambria"/>
          <w:sz w:val="22"/>
          <w:szCs w:val="22"/>
        </w:rPr>
        <w:t xml:space="preserve">Meissner) (Polygonaceae) on the River Murray floodplain, South Australia. </w:t>
      </w:r>
      <w:r w:rsidRPr="00934952">
        <w:rPr>
          <w:rFonts w:ascii="Cambria" w:hAnsi="Cambria"/>
          <w:i/>
          <w:iCs/>
          <w:sz w:val="22"/>
          <w:szCs w:val="22"/>
        </w:rPr>
        <w:t>Australian Journal of Botany</w:t>
      </w:r>
      <w:r w:rsidRPr="00934952">
        <w:rPr>
          <w:rFonts w:ascii="Cambria" w:hAnsi="Cambria"/>
          <w:sz w:val="22"/>
          <w:szCs w:val="22"/>
        </w:rPr>
        <w:t xml:space="preserve"> 39, 431–443.</w:t>
      </w:r>
      <w:r w:rsidR="00051E97" w:rsidRPr="00934952">
        <w:rPr>
          <w:rFonts w:ascii="Cambria" w:hAnsi="Cambria"/>
          <w:sz w:val="22"/>
          <w:szCs w:val="22"/>
        </w:rPr>
        <w:t xml:space="preserve"> </w:t>
      </w:r>
      <w:hyperlink r:id="rId89" w:history="1">
        <w:r w:rsidR="00051E97" w:rsidRPr="00934952">
          <w:rPr>
            <w:rStyle w:val="Hyperlink"/>
            <w:rFonts w:ascii="Cambria" w:hAnsi="Cambria"/>
            <w:sz w:val="22"/>
            <w:szCs w:val="22"/>
          </w:rPr>
          <w:t>https://doi.org/10.1071/BT9910431</w:t>
        </w:r>
      </w:hyperlink>
    </w:p>
    <w:p w14:paraId="08BA4015" w14:textId="0CB2A768" w:rsidR="004C79F2" w:rsidRPr="00934952" w:rsidRDefault="00C635A4" w:rsidP="002B78A0">
      <w:pPr>
        <w:pStyle w:val="ginabiblio"/>
        <w:spacing w:before="200" w:after="0"/>
        <w:ind w:left="426" w:hanging="426"/>
        <w:rPr>
          <w:rFonts w:ascii="Cambria" w:hAnsi="Cambria"/>
          <w:sz w:val="22"/>
          <w:szCs w:val="22"/>
        </w:rPr>
      </w:pPr>
      <w:r w:rsidRPr="00934952">
        <w:rPr>
          <w:rFonts w:ascii="Cambria" w:hAnsi="Cambria"/>
          <w:sz w:val="22"/>
          <w:szCs w:val="22"/>
        </w:rPr>
        <w:t xml:space="preserve">Crawford A, Holliday J, Merrick C, Brayan J, van Asten M &amp; Bowling L (2017) </w:t>
      </w:r>
      <w:r w:rsidR="007E32C3" w:rsidRPr="00934952">
        <w:rPr>
          <w:rFonts w:ascii="Cambria" w:hAnsi="Cambria"/>
          <w:sz w:val="22"/>
          <w:szCs w:val="22"/>
        </w:rPr>
        <w:t xml:space="preserve">Use of three monitoring approaches to manage a major </w:t>
      </w:r>
      <w:r w:rsidR="007E32C3" w:rsidRPr="00934952">
        <w:rPr>
          <w:rFonts w:ascii="Cambria" w:hAnsi="Cambria"/>
          <w:i/>
          <w:iCs/>
          <w:sz w:val="22"/>
          <w:szCs w:val="22"/>
        </w:rPr>
        <w:t>Chrysosporum ovalisporum</w:t>
      </w:r>
      <w:r w:rsidR="007E32C3" w:rsidRPr="00934952">
        <w:rPr>
          <w:rFonts w:ascii="Cambria" w:hAnsi="Cambria"/>
          <w:sz w:val="22"/>
          <w:szCs w:val="22"/>
        </w:rPr>
        <w:t xml:space="preserve"> bloom in the Murray River, Australia, 2016</w:t>
      </w:r>
      <w:r w:rsidR="002B78A0" w:rsidRPr="00934952">
        <w:rPr>
          <w:rFonts w:ascii="Cambria" w:hAnsi="Cambria"/>
          <w:sz w:val="22"/>
          <w:szCs w:val="22"/>
        </w:rPr>
        <w:t>.</w:t>
      </w:r>
      <w:r w:rsidR="00AC09B3" w:rsidRPr="00934952">
        <w:rPr>
          <w:rFonts w:ascii="Cambria" w:hAnsi="Cambria"/>
          <w:sz w:val="22"/>
          <w:szCs w:val="22"/>
        </w:rPr>
        <w:t xml:space="preserve"> </w:t>
      </w:r>
      <w:r w:rsidR="00AC09B3" w:rsidRPr="00934952">
        <w:rPr>
          <w:rFonts w:ascii="Cambria" w:hAnsi="Cambria"/>
          <w:i/>
          <w:iCs/>
          <w:sz w:val="22"/>
          <w:szCs w:val="22"/>
        </w:rPr>
        <w:t>Environ</w:t>
      </w:r>
      <w:r w:rsidR="002B78A0" w:rsidRPr="00934952">
        <w:rPr>
          <w:rFonts w:ascii="Cambria" w:hAnsi="Cambria"/>
          <w:i/>
          <w:iCs/>
          <w:sz w:val="22"/>
          <w:szCs w:val="22"/>
        </w:rPr>
        <w:t>mental</w:t>
      </w:r>
      <w:r w:rsidR="00AC09B3" w:rsidRPr="00934952">
        <w:rPr>
          <w:rFonts w:ascii="Cambria" w:hAnsi="Cambria"/>
          <w:i/>
          <w:iCs/>
          <w:sz w:val="22"/>
          <w:szCs w:val="22"/>
        </w:rPr>
        <w:t xml:space="preserve"> Monit</w:t>
      </w:r>
      <w:r w:rsidR="002B78A0" w:rsidRPr="00934952">
        <w:rPr>
          <w:rFonts w:ascii="Cambria" w:hAnsi="Cambria"/>
          <w:i/>
          <w:iCs/>
          <w:sz w:val="22"/>
          <w:szCs w:val="22"/>
        </w:rPr>
        <w:t xml:space="preserve">oring and </w:t>
      </w:r>
      <w:r w:rsidR="00AC09B3" w:rsidRPr="00934952">
        <w:rPr>
          <w:rFonts w:ascii="Cambria" w:hAnsi="Cambria"/>
          <w:i/>
          <w:iCs/>
          <w:sz w:val="22"/>
          <w:szCs w:val="22"/>
        </w:rPr>
        <w:t>Assess</w:t>
      </w:r>
      <w:r w:rsidR="002B78A0" w:rsidRPr="00934952">
        <w:rPr>
          <w:rFonts w:ascii="Cambria" w:hAnsi="Cambria"/>
          <w:i/>
          <w:iCs/>
          <w:sz w:val="22"/>
          <w:szCs w:val="22"/>
        </w:rPr>
        <w:t>ment</w:t>
      </w:r>
      <w:r w:rsidR="002B78A0" w:rsidRPr="00934952">
        <w:rPr>
          <w:rFonts w:ascii="Cambria" w:hAnsi="Cambria"/>
          <w:sz w:val="22"/>
          <w:szCs w:val="22"/>
        </w:rPr>
        <w:t xml:space="preserve"> </w:t>
      </w:r>
      <w:r w:rsidR="00AC09B3" w:rsidRPr="00934952">
        <w:rPr>
          <w:rFonts w:ascii="Cambria" w:hAnsi="Cambria"/>
          <w:sz w:val="22"/>
          <w:szCs w:val="22"/>
        </w:rPr>
        <w:t>189</w:t>
      </w:r>
      <w:r w:rsidR="000A4F0C" w:rsidRPr="00934952">
        <w:rPr>
          <w:rFonts w:ascii="Cambria" w:hAnsi="Cambria"/>
          <w:sz w:val="22"/>
          <w:szCs w:val="22"/>
        </w:rPr>
        <w:t xml:space="preserve">, </w:t>
      </w:r>
      <w:r w:rsidR="00AC09B3" w:rsidRPr="00934952">
        <w:rPr>
          <w:rFonts w:ascii="Cambria" w:hAnsi="Cambria"/>
          <w:sz w:val="22"/>
          <w:szCs w:val="22"/>
        </w:rPr>
        <w:t>202</w:t>
      </w:r>
      <w:r w:rsidR="007E32C3" w:rsidRPr="00934952">
        <w:rPr>
          <w:rFonts w:ascii="Cambria" w:hAnsi="Cambria"/>
          <w:sz w:val="22"/>
          <w:szCs w:val="22"/>
        </w:rPr>
        <w:t>.</w:t>
      </w:r>
      <w:r w:rsidR="004C79F2" w:rsidRPr="00934952">
        <w:rPr>
          <w:rFonts w:ascii="Cambria" w:hAnsi="Cambria"/>
          <w:sz w:val="22"/>
          <w:szCs w:val="22"/>
        </w:rPr>
        <w:t xml:space="preserve"> </w:t>
      </w:r>
      <w:hyperlink r:id="rId90" w:history="1">
        <w:r w:rsidR="004C79F2" w:rsidRPr="00934952">
          <w:rPr>
            <w:rStyle w:val="Hyperlink"/>
            <w:rFonts w:ascii="Cambria" w:hAnsi="Cambria"/>
            <w:sz w:val="22"/>
            <w:szCs w:val="22"/>
          </w:rPr>
          <w:t>https://doi.org/10.1007/s10661-017-5916-4</w:t>
        </w:r>
      </w:hyperlink>
    </w:p>
    <w:p w14:paraId="22905147" w14:textId="41271F15" w:rsidR="00BC2BEE" w:rsidRPr="00934952" w:rsidRDefault="00BC2BEE"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Crook D </w:t>
      </w:r>
      <w:r w:rsidR="004F0469" w:rsidRPr="00934952">
        <w:rPr>
          <w:rFonts w:ascii="Cambria" w:hAnsi="Cambria"/>
          <w:sz w:val="22"/>
          <w:szCs w:val="22"/>
        </w:rPr>
        <w:t>&amp;</w:t>
      </w:r>
      <w:r w:rsidRPr="00934952">
        <w:rPr>
          <w:rFonts w:ascii="Cambria" w:hAnsi="Cambria"/>
          <w:sz w:val="22"/>
          <w:szCs w:val="22"/>
        </w:rPr>
        <w:t xml:space="preserve"> Robertson A (1999) Relationships between riverine fish and woody debris: implications for lowland rivers</w:t>
      </w:r>
      <w:r w:rsidR="00F9616B" w:rsidRPr="00934952">
        <w:rPr>
          <w:rFonts w:ascii="Cambria" w:hAnsi="Cambria"/>
          <w:sz w:val="22"/>
          <w:szCs w:val="22"/>
        </w:rPr>
        <w:t xml:space="preserve">. </w:t>
      </w:r>
      <w:r w:rsidRPr="00934952">
        <w:rPr>
          <w:rFonts w:ascii="Cambria" w:hAnsi="Cambria"/>
          <w:i/>
          <w:iCs/>
          <w:sz w:val="22"/>
          <w:szCs w:val="22"/>
        </w:rPr>
        <w:t>Marine and Freshwater Research</w:t>
      </w:r>
      <w:r w:rsidR="00F9616B" w:rsidRPr="00934952">
        <w:rPr>
          <w:rFonts w:ascii="Cambria" w:hAnsi="Cambria"/>
          <w:sz w:val="22"/>
          <w:szCs w:val="22"/>
        </w:rPr>
        <w:t xml:space="preserve"> </w:t>
      </w:r>
      <w:r w:rsidRPr="00934952">
        <w:rPr>
          <w:rFonts w:ascii="Cambria" w:hAnsi="Cambria"/>
          <w:sz w:val="22"/>
          <w:szCs w:val="22"/>
        </w:rPr>
        <w:t>50(8)</w:t>
      </w:r>
      <w:r w:rsidR="00134F65" w:rsidRPr="00934952">
        <w:rPr>
          <w:rFonts w:ascii="Cambria" w:hAnsi="Cambria"/>
          <w:sz w:val="22"/>
          <w:szCs w:val="22"/>
        </w:rPr>
        <w:t>,</w:t>
      </w:r>
      <w:r w:rsidRPr="00934952">
        <w:rPr>
          <w:rFonts w:ascii="Cambria" w:hAnsi="Cambria"/>
          <w:sz w:val="22"/>
          <w:szCs w:val="22"/>
        </w:rPr>
        <w:t xml:space="preserve"> 941–953.</w:t>
      </w:r>
      <w:r w:rsidR="00051E97" w:rsidRPr="00934952">
        <w:rPr>
          <w:rFonts w:ascii="Cambria" w:hAnsi="Cambria"/>
          <w:sz w:val="22"/>
          <w:szCs w:val="22"/>
        </w:rPr>
        <w:t xml:space="preserve"> </w:t>
      </w:r>
      <w:hyperlink r:id="rId91" w:history="1">
        <w:r w:rsidR="00051E97" w:rsidRPr="00934952">
          <w:rPr>
            <w:rStyle w:val="Hyperlink"/>
            <w:rFonts w:ascii="Cambria" w:hAnsi="Cambria"/>
            <w:sz w:val="22"/>
            <w:szCs w:val="22"/>
          </w:rPr>
          <w:t>https://doi.org/10.1071/MF99072</w:t>
        </w:r>
      </w:hyperlink>
    </w:p>
    <w:p w14:paraId="14FF3FBC" w14:textId="14E0441F" w:rsidR="00176DCC" w:rsidRPr="00934952" w:rsidRDefault="007A17AC"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Crook </w:t>
      </w:r>
      <w:r w:rsidR="0058513E" w:rsidRPr="00934952">
        <w:rPr>
          <w:rFonts w:ascii="Cambria" w:hAnsi="Cambria"/>
          <w:sz w:val="22"/>
          <w:szCs w:val="22"/>
        </w:rPr>
        <w:t xml:space="preserve">DA, </w:t>
      </w:r>
      <w:r w:rsidR="00941EE0" w:rsidRPr="00934952">
        <w:rPr>
          <w:rFonts w:ascii="Cambria" w:hAnsi="Cambria"/>
          <w:sz w:val="22"/>
          <w:szCs w:val="22"/>
        </w:rPr>
        <w:t xml:space="preserve">Schilling HT, Gilligan DM, </w:t>
      </w:r>
      <w:r w:rsidR="00134F65" w:rsidRPr="00934952">
        <w:rPr>
          <w:rFonts w:ascii="Cambria" w:hAnsi="Cambria"/>
          <w:sz w:val="22"/>
          <w:szCs w:val="22"/>
        </w:rPr>
        <w:t>et al</w:t>
      </w:r>
      <w:r w:rsidR="00BE2AA8" w:rsidRPr="00934952">
        <w:rPr>
          <w:rFonts w:ascii="Cambria" w:hAnsi="Cambria"/>
          <w:sz w:val="22"/>
          <w:szCs w:val="22"/>
        </w:rPr>
        <w:t>.</w:t>
      </w:r>
      <w:r w:rsidR="00941EE0" w:rsidRPr="00934952">
        <w:rPr>
          <w:rFonts w:ascii="Cambria" w:hAnsi="Cambria"/>
          <w:sz w:val="22"/>
          <w:szCs w:val="22"/>
        </w:rPr>
        <w:t xml:space="preserve"> (2023) </w:t>
      </w:r>
      <w:proofErr w:type="gramStart"/>
      <w:r w:rsidR="009E66D0" w:rsidRPr="00934952">
        <w:rPr>
          <w:rFonts w:ascii="Cambria" w:hAnsi="Cambria"/>
          <w:sz w:val="22"/>
          <w:szCs w:val="22"/>
        </w:rPr>
        <w:t>Multi-decadal</w:t>
      </w:r>
      <w:proofErr w:type="gramEnd"/>
      <w:r w:rsidR="009E66D0" w:rsidRPr="00934952">
        <w:rPr>
          <w:rFonts w:ascii="Cambria" w:hAnsi="Cambria"/>
          <w:sz w:val="22"/>
          <w:szCs w:val="22"/>
        </w:rPr>
        <w:t xml:space="preserve"> trends in large-bodied fish populations in the New South Wales Murray-Darling Basin, Australia.</w:t>
      </w:r>
      <w:r w:rsidR="00E62C1F" w:rsidRPr="00934952">
        <w:rPr>
          <w:rFonts w:ascii="Cambria" w:hAnsi="Cambria"/>
          <w:sz w:val="22"/>
          <w:szCs w:val="22"/>
        </w:rPr>
        <w:t xml:space="preserve"> </w:t>
      </w:r>
      <w:r w:rsidR="00E62C1F" w:rsidRPr="00934952">
        <w:rPr>
          <w:rFonts w:ascii="Cambria" w:hAnsi="Cambria"/>
          <w:i/>
          <w:iCs/>
          <w:sz w:val="22"/>
          <w:szCs w:val="22"/>
        </w:rPr>
        <w:t>Marine &amp; Freshwater Research</w:t>
      </w:r>
      <w:r w:rsidR="00E62C1F" w:rsidRPr="00934952">
        <w:rPr>
          <w:rFonts w:ascii="Cambria" w:hAnsi="Cambria"/>
          <w:sz w:val="22"/>
          <w:szCs w:val="22"/>
        </w:rPr>
        <w:t xml:space="preserve"> </w:t>
      </w:r>
      <w:r w:rsidR="0038196D" w:rsidRPr="00934952">
        <w:rPr>
          <w:rFonts w:ascii="Cambria" w:hAnsi="Cambria"/>
          <w:sz w:val="22"/>
          <w:szCs w:val="22"/>
        </w:rPr>
        <w:t>74(11)</w:t>
      </w:r>
      <w:r w:rsidR="00BE2AA8" w:rsidRPr="00934952">
        <w:rPr>
          <w:rFonts w:ascii="Cambria" w:hAnsi="Cambria"/>
          <w:sz w:val="22"/>
          <w:szCs w:val="22"/>
        </w:rPr>
        <w:t>,</w:t>
      </w:r>
      <w:r w:rsidR="0038196D" w:rsidRPr="00934952">
        <w:rPr>
          <w:rFonts w:ascii="Cambria" w:hAnsi="Cambria"/>
          <w:sz w:val="22"/>
          <w:szCs w:val="22"/>
        </w:rPr>
        <w:t xml:space="preserve"> 899</w:t>
      </w:r>
      <w:r w:rsidR="00BE2AA8" w:rsidRPr="00934952">
        <w:rPr>
          <w:rFonts w:ascii="Cambria" w:hAnsi="Cambria"/>
          <w:sz w:val="22"/>
          <w:szCs w:val="22"/>
        </w:rPr>
        <w:t>–</w:t>
      </w:r>
      <w:r w:rsidR="0038196D" w:rsidRPr="00934952">
        <w:rPr>
          <w:rFonts w:ascii="Cambria" w:hAnsi="Cambria"/>
          <w:sz w:val="22"/>
          <w:szCs w:val="22"/>
        </w:rPr>
        <w:t xml:space="preserve">916. </w:t>
      </w:r>
      <w:hyperlink r:id="rId92" w:history="1">
        <w:r w:rsidR="003F653C" w:rsidRPr="00934952">
          <w:rPr>
            <w:rStyle w:val="Hyperlink"/>
            <w:rFonts w:ascii="Cambria" w:hAnsi="Cambria"/>
            <w:sz w:val="22"/>
            <w:szCs w:val="22"/>
          </w:rPr>
          <w:t>https://doi.org/10.1071/MF23046</w:t>
        </w:r>
      </w:hyperlink>
    </w:p>
    <w:p w14:paraId="14DF7211" w14:textId="7AA2046B" w:rsidR="0043314D" w:rsidRPr="00934952" w:rsidRDefault="0043314D" w:rsidP="0043314D">
      <w:pPr>
        <w:pStyle w:val="ginabiblio"/>
        <w:spacing w:before="200" w:after="0"/>
        <w:ind w:left="426" w:hanging="426"/>
        <w:rPr>
          <w:rFonts w:ascii="Cambria" w:hAnsi="Cambria"/>
          <w:sz w:val="22"/>
          <w:szCs w:val="22"/>
        </w:rPr>
      </w:pPr>
      <w:r w:rsidRPr="00934952">
        <w:rPr>
          <w:rFonts w:ascii="Cambria" w:hAnsi="Cambria"/>
          <w:sz w:val="22"/>
          <w:szCs w:val="22"/>
        </w:rPr>
        <w:t xml:space="preserve">CSIRO (Commonwealth Scientific and Industrial Research Organisation) (2004) </w:t>
      </w:r>
      <w:r w:rsidRPr="00934952">
        <w:rPr>
          <w:rFonts w:ascii="Cambria" w:hAnsi="Cambria"/>
          <w:i/>
          <w:iCs/>
          <w:sz w:val="22"/>
          <w:szCs w:val="22"/>
        </w:rPr>
        <w:t>Water for a healthy country. Taxon attribute profiles: Chelidae</w:t>
      </w:r>
      <w:r w:rsidRPr="00934952">
        <w:rPr>
          <w:rFonts w:ascii="Cambria" w:hAnsi="Cambria"/>
          <w:sz w:val="22"/>
          <w:szCs w:val="22"/>
        </w:rPr>
        <w:t>. Accessed: 16 February 2012</w:t>
      </w:r>
      <w:r w:rsidR="004C79F2" w:rsidRPr="00934952">
        <w:rPr>
          <w:rFonts w:ascii="Cambria" w:hAnsi="Cambria"/>
          <w:sz w:val="22"/>
          <w:szCs w:val="22"/>
        </w:rPr>
        <w:t>.</w:t>
      </w:r>
      <w:r w:rsidRPr="00934952">
        <w:rPr>
          <w:rFonts w:ascii="Cambria" w:hAnsi="Cambria"/>
          <w:sz w:val="22"/>
          <w:szCs w:val="22"/>
        </w:rPr>
        <w:t xml:space="preserve"> </w:t>
      </w:r>
      <w:hyperlink r:id="rId93" w:history="1">
        <w:r w:rsidR="00A67203" w:rsidRPr="00934952">
          <w:rPr>
            <w:rStyle w:val="Hyperlink"/>
            <w:rFonts w:ascii="Cambria" w:hAnsi="Cambria"/>
            <w:sz w:val="22"/>
            <w:szCs w:val="22"/>
          </w:rPr>
          <w:t>http://www.anbg.gov.au/cpbr/WfHC/Chelidae/index.html</w:t>
        </w:r>
      </w:hyperlink>
    </w:p>
    <w:p w14:paraId="06D75889" w14:textId="05D72250"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CSIRO &amp; BOM (2007) </w:t>
      </w:r>
      <w:r w:rsidRPr="00934952">
        <w:rPr>
          <w:rFonts w:ascii="Cambria" w:hAnsi="Cambria"/>
          <w:i/>
          <w:iCs/>
          <w:sz w:val="22"/>
          <w:szCs w:val="22"/>
        </w:rPr>
        <w:t>Climate Change in Australia</w:t>
      </w:r>
      <w:r w:rsidRPr="00934952">
        <w:rPr>
          <w:rFonts w:ascii="Cambria" w:hAnsi="Cambria"/>
          <w:sz w:val="22"/>
          <w:szCs w:val="22"/>
        </w:rPr>
        <w:t>. Technical Report 2007, CSIRO Marine and Atmospheric Research, Aspendale, Victoria.</w:t>
      </w:r>
    </w:p>
    <w:p w14:paraId="0E6C4169" w14:textId="6EF7CDB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CSIRO (2007) </w:t>
      </w:r>
      <w:r w:rsidRPr="00934952">
        <w:rPr>
          <w:rFonts w:ascii="Cambria" w:hAnsi="Cambria"/>
          <w:i/>
          <w:iCs/>
          <w:sz w:val="22"/>
          <w:szCs w:val="22"/>
        </w:rPr>
        <w:t>Water availability in the Eastern Mount Lofty Ranges</w:t>
      </w:r>
      <w:r w:rsidRPr="00934952">
        <w:rPr>
          <w:rFonts w:ascii="Cambria" w:hAnsi="Cambria"/>
          <w:sz w:val="22"/>
          <w:szCs w:val="22"/>
        </w:rPr>
        <w:t xml:space="preserve">. </w:t>
      </w:r>
      <w:r w:rsidRPr="00934952">
        <w:rPr>
          <w:rFonts w:ascii="Cambria" w:hAnsi="Cambria"/>
          <w:i/>
          <w:iCs/>
          <w:sz w:val="22"/>
          <w:szCs w:val="22"/>
        </w:rPr>
        <w:t>A report of the Australian Government from the CSIRO Murray-Darling Basin Sustainable Yields Project.</w:t>
      </w:r>
      <w:r w:rsidRPr="00934952">
        <w:rPr>
          <w:rFonts w:ascii="Cambria" w:hAnsi="Cambria"/>
          <w:sz w:val="22"/>
          <w:szCs w:val="22"/>
        </w:rPr>
        <w:t xml:space="preserve"> CSIRO, Canberra, Australia.</w:t>
      </w:r>
    </w:p>
    <w:p w14:paraId="6A16111D"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CSIRO (2008) </w:t>
      </w:r>
      <w:r w:rsidRPr="00934952">
        <w:rPr>
          <w:rFonts w:ascii="Cambria" w:hAnsi="Cambria"/>
          <w:i/>
          <w:iCs/>
          <w:sz w:val="22"/>
          <w:szCs w:val="22"/>
        </w:rPr>
        <w:t>Water Availability in the Murray-Darling Basin. A report to the Australian Government from the CSIRO Murray-Darling Basin Sustainable Yields Project</w:t>
      </w:r>
      <w:r w:rsidRPr="00934952">
        <w:rPr>
          <w:rFonts w:ascii="Cambria" w:hAnsi="Cambria"/>
          <w:sz w:val="22"/>
          <w:szCs w:val="22"/>
        </w:rPr>
        <w:t>. CSIRO, Canberra, Australia.</w:t>
      </w:r>
    </w:p>
    <w:p w14:paraId="6B9B79AC" w14:textId="34906EB0"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CSIRO (2011) </w:t>
      </w:r>
      <w:r w:rsidRPr="00934952">
        <w:rPr>
          <w:rFonts w:ascii="Cambria" w:hAnsi="Cambria"/>
          <w:i/>
          <w:iCs/>
          <w:sz w:val="22"/>
          <w:szCs w:val="22"/>
        </w:rPr>
        <w:t>A science review of the implications for South Australia of the Guide to the proposed Basin Plan: synthesis.</w:t>
      </w:r>
      <w:r w:rsidRPr="00934952">
        <w:rPr>
          <w:rFonts w:ascii="Cambria" w:hAnsi="Cambria"/>
          <w:sz w:val="22"/>
          <w:szCs w:val="22"/>
        </w:rPr>
        <w:t xml:space="preserve"> Goyder Institute for Water Research, Adelaide, Australia.</w:t>
      </w:r>
    </w:p>
    <w:p w14:paraId="43677EF2" w14:textId="5ABB3A7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Cullen P (2002) </w:t>
      </w:r>
      <w:r w:rsidRPr="00934952">
        <w:rPr>
          <w:rFonts w:ascii="Cambria" w:hAnsi="Cambria"/>
          <w:i/>
          <w:iCs/>
          <w:sz w:val="22"/>
          <w:szCs w:val="22"/>
        </w:rPr>
        <w:t>Environmental aspects of sustainability</w:t>
      </w:r>
      <w:r w:rsidRPr="00934952">
        <w:rPr>
          <w:rFonts w:ascii="Cambria" w:hAnsi="Cambria"/>
          <w:sz w:val="22"/>
          <w:szCs w:val="22"/>
        </w:rPr>
        <w:t>. Presentation at the annual symposium, Transition to Sustainability, Science at the Shine Dome, 3 May 2002, Australian Academy of Science, Canberra. Accessed: 9 August 2011</w:t>
      </w:r>
      <w:r w:rsidR="002D5DE7" w:rsidRPr="00934952">
        <w:rPr>
          <w:rFonts w:ascii="Cambria" w:hAnsi="Cambria"/>
          <w:sz w:val="22"/>
          <w:szCs w:val="22"/>
        </w:rPr>
        <w:t xml:space="preserve">. </w:t>
      </w:r>
      <w:hyperlink r:id="rId94" w:history="1">
        <w:r w:rsidR="00391D0D" w:rsidRPr="00934952">
          <w:rPr>
            <w:rStyle w:val="Hyperlink"/>
            <w:rFonts w:ascii="Cambria" w:hAnsi="Cambria"/>
            <w:sz w:val="22"/>
            <w:szCs w:val="22"/>
          </w:rPr>
          <w:t>http://www.science.org.au/events/sats/sats2002/cullen.html</w:t>
        </w:r>
      </w:hyperlink>
    </w:p>
    <w:p w14:paraId="5A64FF14" w14:textId="776CCA7B" w:rsidR="00AE36F4" w:rsidRPr="00934952" w:rsidRDefault="00AE36F4" w:rsidP="004B7084">
      <w:pPr>
        <w:pStyle w:val="ginabiblio"/>
        <w:spacing w:before="200" w:after="0"/>
        <w:ind w:left="426" w:hanging="426"/>
        <w:rPr>
          <w:rFonts w:ascii="Cambria" w:eastAsiaTheme="minorHAnsi" w:hAnsi="Cambria"/>
          <w:sz w:val="22"/>
          <w:szCs w:val="22"/>
          <w:lang w:eastAsia="en-US"/>
        </w:rPr>
      </w:pPr>
      <w:r w:rsidRPr="00934952">
        <w:rPr>
          <w:rFonts w:ascii="Cambria" w:eastAsiaTheme="minorHAnsi" w:hAnsi="Cambria"/>
          <w:sz w:val="22"/>
          <w:szCs w:val="22"/>
          <w:lang w:eastAsia="en-US"/>
        </w:rPr>
        <w:t xml:space="preserve">Cunningham SC, Griffioen P, White M &amp; Mac Nally R (2013) </w:t>
      </w:r>
      <w:r w:rsidRPr="00934952">
        <w:rPr>
          <w:rFonts w:ascii="Cambria" w:eastAsiaTheme="minorHAnsi" w:hAnsi="Cambria"/>
          <w:i/>
          <w:iCs/>
          <w:sz w:val="22"/>
          <w:szCs w:val="22"/>
          <w:lang w:eastAsia="en-US"/>
        </w:rPr>
        <w:t xml:space="preserve">Mapping the Condition of River Red Gum (Eucalyptus camaldulensis Dehnh.) and Black Box (Eucalyptus largiflorens </w:t>
      </w:r>
      <w:proofErr w:type="gramStart"/>
      <w:r w:rsidRPr="00934952">
        <w:rPr>
          <w:rFonts w:ascii="Cambria" w:eastAsiaTheme="minorHAnsi" w:hAnsi="Cambria"/>
          <w:i/>
          <w:iCs/>
          <w:sz w:val="22"/>
          <w:szCs w:val="22"/>
          <w:lang w:eastAsia="en-US"/>
        </w:rPr>
        <w:t>F.Muell</w:t>
      </w:r>
      <w:proofErr w:type="gramEnd"/>
      <w:r w:rsidRPr="00934952">
        <w:rPr>
          <w:rFonts w:ascii="Cambria" w:eastAsiaTheme="minorHAnsi" w:hAnsi="Cambria"/>
          <w:i/>
          <w:iCs/>
          <w:sz w:val="22"/>
          <w:szCs w:val="22"/>
          <w:lang w:eastAsia="en-US"/>
        </w:rPr>
        <w:t>.) Stands in The Living Murray Icon Sites</w:t>
      </w:r>
      <w:r w:rsidRPr="00934952">
        <w:rPr>
          <w:rFonts w:ascii="Cambria" w:eastAsiaTheme="minorHAnsi" w:hAnsi="Cambria"/>
          <w:sz w:val="22"/>
          <w:szCs w:val="22"/>
          <w:lang w:eastAsia="en-US"/>
        </w:rPr>
        <w:t>. Stand Condition Report 2012. Murray-Darling Basin Authority, Canberra.</w:t>
      </w:r>
    </w:p>
    <w:p w14:paraId="0D312DF7" w14:textId="5523D310" w:rsidR="004B7084" w:rsidRPr="00934952" w:rsidRDefault="004B7084" w:rsidP="004B7084">
      <w:pPr>
        <w:pStyle w:val="ginabiblio"/>
        <w:spacing w:before="200" w:after="0"/>
        <w:ind w:left="426" w:hanging="426"/>
        <w:rPr>
          <w:rFonts w:ascii="Cambria" w:eastAsiaTheme="minorHAnsi" w:hAnsi="Cambria"/>
          <w:sz w:val="22"/>
          <w:szCs w:val="22"/>
          <w:lang w:eastAsia="en-US"/>
        </w:rPr>
      </w:pPr>
      <w:r w:rsidRPr="00934952">
        <w:rPr>
          <w:rFonts w:ascii="Cambria" w:eastAsiaTheme="minorHAnsi" w:hAnsi="Cambria"/>
          <w:sz w:val="22"/>
          <w:szCs w:val="22"/>
          <w:lang w:eastAsia="en-US"/>
        </w:rPr>
        <w:t xml:space="preserve">Cunningham GM, Mulham WE, Milthorpe PL &amp; Leigh JH (1992) </w:t>
      </w:r>
      <w:r w:rsidRPr="00934952">
        <w:rPr>
          <w:rFonts w:ascii="Cambria" w:eastAsiaTheme="minorHAnsi" w:hAnsi="Cambria"/>
          <w:i/>
          <w:iCs/>
          <w:sz w:val="22"/>
          <w:szCs w:val="22"/>
          <w:lang w:eastAsia="en-US"/>
        </w:rPr>
        <w:t>Plants of western New South Wales</w:t>
      </w:r>
      <w:r w:rsidRPr="00934952">
        <w:rPr>
          <w:rFonts w:ascii="Cambria" w:eastAsiaTheme="minorHAnsi" w:hAnsi="Cambria"/>
          <w:sz w:val="22"/>
          <w:szCs w:val="22"/>
          <w:lang w:eastAsia="en-US"/>
        </w:rPr>
        <w:t>. CSIRO Publishing, Collingwood.</w:t>
      </w:r>
    </w:p>
    <w:p w14:paraId="5FD3B24A" w14:textId="23F32C7B" w:rsidR="00391D0D" w:rsidRPr="00934952" w:rsidRDefault="00CC3753" w:rsidP="00CC3753">
      <w:pPr>
        <w:spacing w:before="200" w:after="0"/>
        <w:ind w:left="720" w:hanging="720"/>
        <w:rPr>
          <w:rFonts w:ascii="Cambria" w:eastAsia="Arial" w:hAnsi="Cambria"/>
          <w:sz w:val="22"/>
          <w:szCs w:val="22"/>
        </w:rPr>
      </w:pPr>
      <w:r w:rsidRPr="00934952">
        <w:rPr>
          <w:rFonts w:ascii="Cambria" w:eastAsia="Arial" w:hAnsi="Cambria"/>
          <w:sz w:val="22"/>
          <w:szCs w:val="22"/>
        </w:rPr>
        <w:t xml:space="preserve">Cunningham SC, Griffioen P, White MD &amp; Nally RM (2018) Assessment of ecosystems: A system for rigorous and rapid mapping of floodplain forest condition for Australia's most important river. </w:t>
      </w:r>
      <w:r w:rsidRPr="00934952">
        <w:rPr>
          <w:rFonts w:ascii="Cambria" w:eastAsia="Arial" w:hAnsi="Cambria"/>
          <w:i/>
          <w:iCs/>
          <w:sz w:val="22"/>
          <w:szCs w:val="22"/>
        </w:rPr>
        <w:t>Land Degradation &amp; Development</w:t>
      </w:r>
      <w:r w:rsidRPr="00934952">
        <w:rPr>
          <w:rFonts w:ascii="Cambria" w:eastAsia="Arial" w:hAnsi="Cambria"/>
          <w:sz w:val="22"/>
          <w:szCs w:val="22"/>
        </w:rPr>
        <w:t xml:space="preserve"> 29(1), 127</w:t>
      </w:r>
      <w:r w:rsidR="005701CD" w:rsidRPr="00934952">
        <w:rPr>
          <w:rFonts w:ascii="Cambria" w:eastAsia="Arial" w:hAnsi="Cambria"/>
          <w:sz w:val="22"/>
          <w:szCs w:val="22"/>
        </w:rPr>
        <w:t>–</w:t>
      </w:r>
      <w:r w:rsidRPr="00934952">
        <w:rPr>
          <w:rFonts w:ascii="Cambria" w:eastAsia="Arial" w:hAnsi="Cambria"/>
          <w:sz w:val="22"/>
          <w:szCs w:val="22"/>
        </w:rPr>
        <w:t>137.</w:t>
      </w:r>
      <w:r w:rsidR="0000574E" w:rsidRPr="00934952">
        <w:rPr>
          <w:rFonts w:ascii="Cambria" w:eastAsia="Arial" w:hAnsi="Cambria"/>
          <w:sz w:val="22"/>
          <w:szCs w:val="22"/>
        </w:rPr>
        <w:t xml:space="preserve"> </w:t>
      </w:r>
      <w:hyperlink r:id="rId95" w:history="1">
        <w:r w:rsidR="0000574E" w:rsidRPr="00934952">
          <w:rPr>
            <w:rStyle w:val="Hyperlink"/>
            <w:rFonts w:ascii="Cambria" w:eastAsia="Arial" w:hAnsi="Cambria"/>
            <w:sz w:val="22"/>
            <w:szCs w:val="22"/>
          </w:rPr>
          <w:t>https://doi.org/10.1002/ldr.2845</w:t>
        </w:r>
      </w:hyperlink>
    </w:p>
    <w:p w14:paraId="16A76B0F" w14:textId="1E0E164A" w:rsidR="004B7084" w:rsidRPr="00934952" w:rsidRDefault="004B7084" w:rsidP="004B7084">
      <w:pPr>
        <w:pStyle w:val="ginabiblio"/>
        <w:spacing w:before="200" w:after="0"/>
        <w:ind w:left="426" w:hanging="426"/>
        <w:rPr>
          <w:rFonts w:ascii="Cambria" w:hAnsi="Cambria"/>
          <w:sz w:val="22"/>
          <w:szCs w:val="22"/>
        </w:rPr>
      </w:pPr>
      <w:r w:rsidRPr="00934952">
        <w:rPr>
          <w:rFonts w:ascii="Cambria" w:hAnsi="Cambria"/>
          <w:sz w:val="22"/>
          <w:szCs w:val="22"/>
        </w:rPr>
        <w:t>Cunningham SC, Thomson JR, Mac</w:t>
      </w:r>
      <w:r w:rsidR="00B75BE5" w:rsidRPr="00934952">
        <w:rPr>
          <w:rFonts w:ascii="Cambria" w:hAnsi="Cambria"/>
          <w:sz w:val="22"/>
          <w:szCs w:val="22"/>
        </w:rPr>
        <w:t xml:space="preserve"> </w:t>
      </w:r>
      <w:r w:rsidRPr="00934952">
        <w:rPr>
          <w:rFonts w:ascii="Cambria" w:hAnsi="Cambria"/>
          <w:sz w:val="22"/>
          <w:szCs w:val="22"/>
        </w:rPr>
        <w:t xml:space="preserve">Nally R, Read J &amp; Baker PJ (2011) Groundwater change forecasts widespread forest dieback across an extensive floodplain system. </w:t>
      </w:r>
      <w:r w:rsidRPr="00934952">
        <w:rPr>
          <w:rFonts w:ascii="Cambria" w:hAnsi="Cambria"/>
          <w:i/>
          <w:iCs/>
          <w:sz w:val="22"/>
          <w:szCs w:val="22"/>
        </w:rPr>
        <w:t>Freshwater Biology</w:t>
      </w:r>
      <w:r w:rsidRPr="00934952">
        <w:rPr>
          <w:rFonts w:ascii="Cambria" w:hAnsi="Cambria"/>
          <w:sz w:val="22"/>
          <w:szCs w:val="22"/>
        </w:rPr>
        <w:t xml:space="preserve"> 56</w:t>
      </w:r>
      <w:r w:rsidR="00851675" w:rsidRPr="00934952">
        <w:rPr>
          <w:rFonts w:ascii="Cambria" w:hAnsi="Cambria"/>
          <w:sz w:val="22"/>
          <w:szCs w:val="22"/>
        </w:rPr>
        <w:t>(</w:t>
      </w:r>
      <w:r w:rsidRPr="00934952">
        <w:rPr>
          <w:rFonts w:ascii="Cambria" w:hAnsi="Cambria"/>
          <w:sz w:val="22"/>
          <w:szCs w:val="22"/>
        </w:rPr>
        <w:t>8</w:t>
      </w:r>
      <w:r w:rsidR="00851675" w:rsidRPr="00934952">
        <w:rPr>
          <w:rFonts w:ascii="Cambria" w:hAnsi="Cambria"/>
          <w:sz w:val="22"/>
          <w:szCs w:val="22"/>
        </w:rPr>
        <w:t>)</w:t>
      </w:r>
      <w:r w:rsidRPr="00934952">
        <w:rPr>
          <w:rFonts w:ascii="Cambria" w:hAnsi="Cambria"/>
          <w:sz w:val="22"/>
          <w:szCs w:val="22"/>
        </w:rPr>
        <w:t>, 1494–1508.</w:t>
      </w:r>
      <w:r w:rsidR="00247DB4" w:rsidRPr="00934952">
        <w:rPr>
          <w:rFonts w:ascii="Cambria" w:hAnsi="Cambria"/>
          <w:sz w:val="22"/>
          <w:szCs w:val="22"/>
        </w:rPr>
        <w:t xml:space="preserve"> </w:t>
      </w:r>
      <w:hyperlink r:id="rId96" w:history="1">
        <w:r w:rsidR="000808DF" w:rsidRPr="00934952">
          <w:rPr>
            <w:rStyle w:val="Hyperlink"/>
            <w:rFonts w:ascii="Cambria" w:hAnsi="Cambria"/>
            <w:sz w:val="22"/>
            <w:szCs w:val="22"/>
          </w:rPr>
          <w:t>https://doi.org/10.1111/j.1365-2427.2011.02585.x</w:t>
        </w:r>
      </w:hyperlink>
    </w:p>
    <w:p w14:paraId="45A4B576" w14:textId="3F72B2B6" w:rsidR="00CC3753" w:rsidRPr="00934952" w:rsidRDefault="005C01FB" w:rsidP="005C01FB">
      <w:pPr>
        <w:spacing w:before="200" w:after="0"/>
        <w:ind w:left="720" w:hanging="720"/>
        <w:rPr>
          <w:rFonts w:ascii="Cambria" w:eastAsia="Cambria" w:hAnsi="Cambria"/>
          <w:sz w:val="22"/>
          <w:szCs w:val="22"/>
        </w:rPr>
      </w:pPr>
      <w:r w:rsidRPr="00934952">
        <w:rPr>
          <w:rFonts w:ascii="Cambria" w:eastAsia="Arial" w:hAnsi="Cambria"/>
          <w:sz w:val="22"/>
          <w:szCs w:val="22"/>
        </w:rPr>
        <w:t xml:space="preserve">Cunningham SC, White </w:t>
      </w:r>
      <w:r w:rsidR="005972ED" w:rsidRPr="00934952">
        <w:rPr>
          <w:rFonts w:ascii="Cambria" w:eastAsia="Arial" w:hAnsi="Cambria"/>
          <w:sz w:val="22"/>
          <w:szCs w:val="22"/>
        </w:rPr>
        <w:t>M</w:t>
      </w:r>
      <w:r w:rsidRPr="00934952">
        <w:rPr>
          <w:rFonts w:ascii="Cambria" w:eastAsia="Arial" w:hAnsi="Cambria"/>
          <w:sz w:val="22"/>
          <w:szCs w:val="22"/>
        </w:rPr>
        <w:t>, Griffioen P, Newell G &amp; Mac</w:t>
      </w:r>
      <w:r w:rsidR="00B75BE5" w:rsidRPr="00934952">
        <w:rPr>
          <w:rFonts w:ascii="Cambria" w:eastAsia="Arial" w:hAnsi="Cambria"/>
          <w:sz w:val="22"/>
          <w:szCs w:val="22"/>
        </w:rPr>
        <w:t xml:space="preserve"> </w:t>
      </w:r>
      <w:r w:rsidRPr="00934952">
        <w:rPr>
          <w:rFonts w:ascii="Cambria" w:eastAsia="Arial" w:hAnsi="Cambria"/>
          <w:sz w:val="22"/>
          <w:szCs w:val="22"/>
        </w:rPr>
        <w:t xml:space="preserve">Nally R (2013) Mapping floodplain vegetation types across the Murray–Darling Basin using remote sensing. </w:t>
      </w:r>
      <w:r w:rsidRPr="00934952">
        <w:rPr>
          <w:rFonts w:ascii="Cambria" w:eastAsia="Arial" w:hAnsi="Cambria"/>
          <w:i/>
          <w:iCs/>
          <w:sz w:val="22"/>
          <w:szCs w:val="22"/>
        </w:rPr>
        <w:t>Murray–Darling Basin Authority: Canberra, ACT, Australia</w:t>
      </w:r>
      <w:r w:rsidRPr="00934952">
        <w:rPr>
          <w:rFonts w:ascii="Cambria" w:eastAsia="Arial" w:hAnsi="Cambria"/>
          <w:sz w:val="22"/>
          <w:szCs w:val="22"/>
        </w:rPr>
        <w:t>.</w:t>
      </w:r>
    </w:p>
    <w:p w14:paraId="68F51FE8" w14:textId="1D79CFDB" w:rsidR="001F36A9" w:rsidRPr="00934952" w:rsidRDefault="001F36A9" w:rsidP="001F36A9">
      <w:pPr>
        <w:spacing w:before="200" w:after="0"/>
        <w:ind w:left="720" w:hanging="720"/>
        <w:rPr>
          <w:rStyle w:val="Hyperlink"/>
          <w:rFonts w:ascii="Cambria" w:hAnsi="Cambria"/>
          <w:sz w:val="22"/>
          <w:szCs w:val="22"/>
        </w:rPr>
      </w:pPr>
      <w:r w:rsidRPr="00934952">
        <w:rPr>
          <w:rFonts w:ascii="Cambria" w:hAnsi="Cambria"/>
          <w:sz w:val="22"/>
          <w:szCs w:val="22"/>
        </w:rPr>
        <w:t xml:space="preserve">Da Silva MD, Hesp PA, Bruce D, Downes J &amp; Da Silva GM (2024) Coastal transgressive dunefield evolution as a response to multi-decadal shoreline erosion, </w:t>
      </w:r>
      <w:r w:rsidRPr="00934952">
        <w:rPr>
          <w:rFonts w:ascii="Cambria" w:hAnsi="Cambria"/>
          <w:i/>
          <w:iCs/>
          <w:sz w:val="22"/>
          <w:szCs w:val="22"/>
        </w:rPr>
        <w:t>Geomorphology</w:t>
      </w:r>
      <w:r w:rsidRPr="00934952">
        <w:rPr>
          <w:rFonts w:ascii="Cambria" w:hAnsi="Cambria"/>
          <w:sz w:val="22"/>
          <w:szCs w:val="22"/>
        </w:rPr>
        <w:t xml:space="preserve"> 455</w:t>
      </w:r>
      <w:r w:rsidR="00340BF5" w:rsidRPr="00934952">
        <w:rPr>
          <w:rFonts w:ascii="Cambria" w:hAnsi="Cambria"/>
          <w:sz w:val="22"/>
          <w:szCs w:val="22"/>
        </w:rPr>
        <w:t>,</w:t>
      </w:r>
      <w:r w:rsidRPr="00934952">
        <w:rPr>
          <w:rFonts w:ascii="Cambria" w:hAnsi="Cambria"/>
          <w:sz w:val="22"/>
          <w:szCs w:val="22"/>
        </w:rPr>
        <w:t xml:space="preserve"> 109165</w:t>
      </w:r>
      <w:r w:rsidR="00340BF5" w:rsidRPr="00934952">
        <w:rPr>
          <w:rFonts w:ascii="Cambria" w:hAnsi="Cambria"/>
          <w:sz w:val="22"/>
          <w:szCs w:val="22"/>
        </w:rPr>
        <w:t>.</w:t>
      </w:r>
      <w:r w:rsidRPr="00934952">
        <w:rPr>
          <w:rFonts w:ascii="Cambria" w:hAnsi="Cambria"/>
          <w:sz w:val="22"/>
          <w:szCs w:val="22"/>
        </w:rPr>
        <w:t xml:space="preserve"> </w:t>
      </w:r>
      <w:hyperlink r:id="rId97" w:history="1">
        <w:r w:rsidRPr="00934952">
          <w:rPr>
            <w:rStyle w:val="Hyperlink"/>
            <w:rFonts w:ascii="Cambria" w:hAnsi="Cambria"/>
            <w:sz w:val="22"/>
            <w:szCs w:val="22"/>
          </w:rPr>
          <w:t>https://doi.org/10.1016/j.geomorph.2024.109165</w:t>
        </w:r>
      </w:hyperlink>
    </w:p>
    <w:p w14:paraId="10FFCD52"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Dakin WJ &amp; Kesteven GL (1938) The Murray cod (</w:t>
      </w:r>
      <w:r w:rsidRPr="00934952">
        <w:rPr>
          <w:rFonts w:ascii="Cambria" w:hAnsi="Cambria"/>
          <w:i/>
          <w:sz w:val="22"/>
          <w:szCs w:val="22"/>
        </w:rPr>
        <w:t>Maccullochella macquariensis</w:t>
      </w:r>
      <w:r w:rsidRPr="00934952">
        <w:rPr>
          <w:rFonts w:ascii="Cambria" w:hAnsi="Cambria"/>
          <w:sz w:val="22"/>
          <w:szCs w:val="22"/>
        </w:rPr>
        <w:t xml:space="preserve"> (Cuv. Et Val.)) </w:t>
      </w:r>
      <w:r w:rsidRPr="00934952">
        <w:rPr>
          <w:rFonts w:ascii="Cambria" w:hAnsi="Cambria"/>
          <w:i/>
          <w:iCs/>
          <w:sz w:val="22"/>
          <w:szCs w:val="22"/>
        </w:rPr>
        <w:t>New South Wales State Fisheries Research Bulletin</w:t>
      </w:r>
      <w:r w:rsidRPr="00934952">
        <w:rPr>
          <w:rFonts w:ascii="Cambria" w:hAnsi="Cambria"/>
          <w:sz w:val="22"/>
          <w:szCs w:val="22"/>
        </w:rPr>
        <w:t xml:space="preserve"> 1, 1–18.</w:t>
      </w:r>
    </w:p>
    <w:p w14:paraId="40748613" w14:textId="42FE3CA8"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lastRenderedPageBreak/>
        <w:t xml:space="preserve">Davidson NC (2016) Editorial: Understanding change in the ecological character of internationally important wetlands. </w:t>
      </w:r>
      <w:r w:rsidRPr="00934952">
        <w:rPr>
          <w:rFonts w:ascii="Cambria" w:hAnsi="Cambria"/>
          <w:i/>
          <w:iCs/>
          <w:sz w:val="22"/>
          <w:szCs w:val="22"/>
        </w:rPr>
        <w:t>Marine and Freshwater Research</w:t>
      </w:r>
      <w:r w:rsidRPr="00934952">
        <w:rPr>
          <w:rFonts w:ascii="Cambria" w:hAnsi="Cambria"/>
          <w:sz w:val="22"/>
          <w:szCs w:val="22"/>
        </w:rPr>
        <w:t xml:space="preserve"> 67, 685–686.</w:t>
      </w:r>
      <w:r w:rsidR="00CB618D" w:rsidRPr="00934952">
        <w:rPr>
          <w:rFonts w:ascii="Cambria" w:hAnsi="Cambria"/>
          <w:sz w:val="22"/>
          <w:szCs w:val="22"/>
        </w:rPr>
        <w:t xml:space="preserve"> </w:t>
      </w:r>
      <w:hyperlink r:id="rId98" w:history="1">
        <w:r w:rsidR="00CB618D" w:rsidRPr="00934952">
          <w:rPr>
            <w:rStyle w:val="Hyperlink"/>
            <w:rFonts w:ascii="Cambria" w:hAnsi="Cambria"/>
            <w:sz w:val="22"/>
            <w:szCs w:val="22"/>
          </w:rPr>
          <w:t>https://doi.org/10.1071/MF16081</w:t>
        </w:r>
      </w:hyperlink>
    </w:p>
    <w:p w14:paraId="20FBEF01" w14:textId="7B0BFFED" w:rsidR="00D31786" w:rsidRPr="00934952" w:rsidRDefault="00D31786" w:rsidP="00D31786">
      <w:pPr>
        <w:spacing w:before="200" w:after="0"/>
        <w:ind w:left="426" w:hanging="426"/>
        <w:rPr>
          <w:rFonts w:ascii="Cambria" w:hAnsi="Cambria"/>
          <w:sz w:val="22"/>
          <w:szCs w:val="22"/>
        </w:rPr>
      </w:pPr>
      <w:r w:rsidRPr="00934952">
        <w:rPr>
          <w:rFonts w:ascii="Cambria" w:hAnsi="Cambria"/>
          <w:sz w:val="22"/>
          <w:szCs w:val="22"/>
        </w:rPr>
        <w:t xml:space="preserve">Davies PE, Harris JH, Hillman TJ &amp; Walker KF (2008) </w:t>
      </w:r>
      <w:r w:rsidRPr="00934952">
        <w:rPr>
          <w:rFonts w:ascii="Cambria" w:hAnsi="Cambria"/>
          <w:i/>
          <w:iCs/>
          <w:sz w:val="22"/>
          <w:szCs w:val="22"/>
        </w:rPr>
        <w:t>SRA Report 1: A report on the ecological health of rivers in the Murray-Darling Basin, 2004–2007.</w:t>
      </w:r>
      <w:r w:rsidRPr="00934952">
        <w:rPr>
          <w:rFonts w:ascii="Cambria" w:hAnsi="Cambria"/>
          <w:sz w:val="22"/>
          <w:szCs w:val="22"/>
        </w:rPr>
        <w:t xml:space="preserve"> Prepared by the Independent Sustainable Rivers Audit Group for the Murray-Darling Basin Ministerial Council. MDBC Publication No. 16/08.</w:t>
      </w:r>
    </w:p>
    <w:p w14:paraId="34A177B1" w14:textId="2E69C7EF" w:rsidR="003122E1" w:rsidRPr="00934952" w:rsidRDefault="003122E1" w:rsidP="003122E1">
      <w:pPr>
        <w:spacing w:before="200" w:after="0"/>
        <w:ind w:left="426" w:hanging="426"/>
        <w:rPr>
          <w:rFonts w:ascii="Cambria" w:hAnsi="Cambria"/>
          <w:sz w:val="22"/>
          <w:szCs w:val="22"/>
        </w:rPr>
      </w:pPr>
      <w:r w:rsidRPr="00934952">
        <w:rPr>
          <w:rFonts w:ascii="Cambria" w:hAnsi="Cambria"/>
          <w:sz w:val="22"/>
          <w:szCs w:val="22"/>
        </w:rPr>
        <w:t>Davies P</w:t>
      </w:r>
      <w:r w:rsidR="00F04F74" w:rsidRPr="00934952">
        <w:rPr>
          <w:rFonts w:ascii="Cambria" w:hAnsi="Cambria"/>
          <w:sz w:val="22"/>
          <w:szCs w:val="22"/>
        </w:rPr>
        <w:t>E</w:t>
      </w:r>
      <w:r w:rsidRPr="00934952">
        <w:rPr>
          <w:rFonts w:ascii="Cambria" w:hAnsi="Cambria"/>
          <w:sz w:val="22"/>
          <w:szCs w:val="22"/>
        </w:rPr>
        <w:t>, Harris J</w:t>
      </w:r>
      <w:r w:rsidR="00F04F74" w:rsidRPr="00934952">
        <w:rPr>
          <w:rFonts w:ascii="Cambria" w:hAnsi="Cambria"/>
          <w:sz w:val="22"/>
          <w:szCs w:val="22"/>
        </w:rPr>
        <w:t>H</w:t>
      </w:r>
      <w:r w:rsidRPr="00934952">
        <w:rPr>
          <w:rFonts w:ascii="Cambria" w:hAnsi="Cambria"/>
          <w:sz w:val="22"/>
          <w:szCs w:val="22"/>
        </w:rPr>
        <w:t>, Hillman T</w:t>
      </w:r>
      <w:r w:rsidR="00F04F74" w:rsidRPr="00934952">
        <w:rPr>
          <w:rFonts w:ascii="Cambria" w:hAnsi="Cambria"/>
          <w:sz w:val="22"/>
          <w:szCs w:val="22"/>
        </w:rPr>
        <w:t>J</w:t>
      </w:r>
      <w:r w:rsidRPr="00934952">
        <w:rPr>
          <w:rFonts w:ascii="Cambria" w:hAnsi="Cambria"/>
          <w:sz w:val="22"/>
          <w:szCs w:val="22"/>
        </w:rPr>
        <w:t xml:space="preserve"> &amp; Walker K</w:t>
      </w:r>
      <w:r w:rsidR="00F04F74" w:rsidRPr="00934952">
        <w:rPr>
          <w:rFonts w:ascii="Cambria" w:hAnsi="Cambria"/>
          <w:sz w:val="22"/>
          <w:szCs w:val="22"/>
        </w:rPr>
        <w:t>F</w:t>
      </w:r>
      <w:r w:rsidRPr="00934952">
        <w:rPr>
          <w:rFonts w:ascii="Cambria" w:hAnsi="Cambria"/>
          <w:sz w:val="22"/>
          <w:szCs w:val="22"/>
        </w:rPr>
        <w:t xml:space="preserve"> (2010) The sustainable rivers audit: assessing river ecosystem health in the Murray–Darling Basin, Australia. </w:t>
      </w:r>
      <w:r w:rsidRPr="00934952">
        <w:rPr>
          <w:rFonts w:ascii="Cambria" w:hAnsi="Cambria"/>
          <w:i/>
          <w:iCs/>
          <w:sz w:val="22"/>
          <w:szCs w:val="22"/>
        </w:rPr>
        <w:t>Marine and Freshwater Research</w:t>
      </w:r>
      <w:r w:rsidRPr="00934952">
        <w:rPr>
          <w:rFonts w:ascii="Cambria" w:hAnsi="Cambria"/>
          <w:sz w:val="22"/>
          <w:szCs w:val="22"/>
        </w:rPr>
        <w:t xml:space="preserve"> 61(7), 764–777. </w:t>
      </w:r>
      <w:hyperlink r:id="rId99" w:history="1">
        <w:r w:rsidRPr="00934952">
          <w:rPr>
            <w:rStyle w:val="Hyperlink"/>
            <w:rFonts w:ascii="Cambria" w:hAnsi="Cambria"/>
            <w:sz w:val="22"/>
            <w:szCs w:val="22"/>
          </w:rPr>
          <w:t>https://doi.org/10.1071/MF09043</w:t>
        </w:r>
      </w:hyperlink>
    </w:p>
    <w:p w14:paraId="615AE331" w14:textId="096EB9B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Davies PE, Stewardson MJ, Hillman TJ, Roberts JR &amp; Thoms MC (2012) </w:t>
      </w:r>
      <w:r w:rsidRPr="00934952">
        <w:rPr>
          <w:rFonts w:ascii="Cambria" w:hAnsi="Cambria"/>
          <w:i/>
          <w:iCs/>
          <w:sz w:val="22"/>
          <w:szCs w:val="22"/>
        </w:rPr>
        <w:t>Sustainable Rivers Audit 2: The ecological health of rivers in the Murray-Darling Basin at the end of the Millennium Drought (2008–2010) Volume 3</w:t>
      </w:r>
      <w:r w:rsidRPr="00934952">
        <w:rPr>
          <w:rFonts w:ascii="Cambria" w:hAnsi="Cambria"/>
          <w:sz w:val="22"/>
          <w:szCs w:val="22"/>
        </w:rPr>
        <w:t>. Murray Darling Basin Authority, Canberra.</w:t>
      </w:r>
    </w:p>
    <w:p w14:paraId="76CAC5B5" w14:textId="77777777" w:rsidR="001945C2" w:rsidRPr="00934952" w:rsidRDefault="001945C2" w:rsidP="00D53AE9">
      <w:pPr>
        <w:pStyle w:val="ginabiblio"/>
        <w:spacing w:before="200" w:after="0"/>
        <w:ind w:left="426" w:hanging="426"/>
        <w:rPr>
          <w:rFonts w:ascii="Cambria" w:hAnsi="Cambria"/>
          <w:i/>
          <w:iCs/>
          <w:sz w:val="22"/>
          <w:szCs w:val="22"/>
        </w:rPr>
      </w:pPr>
      <w:r w:rsidRPr="00934952">
        <w:rPr>
          <w:rFonts w:ascii="Cambria" w:hAnsi="Cambria"/>
          <w:sz w:val="22"/>
          <w:szCs w:val="22"/>
        </w:rPr>
        <w:t xml:space="preserve">Davies PM &amp; Lane JAK (1995) </w:t>
      </w:r>
      <w:r w:rsidRPr="00934952">
        <w:rPr>
          <w:rFonts w:ascii="Cambria" w:hAnsi="Cambria"/>
          <w:i/>
          <w:sz w:val="22"/>
          <w:szCs w:val="22"/>
        </w:rPr>
        <w:t>Guidelines for design of effective buffers for wetlands on the Swan Coastal Plain</w:t>
      </w:r>
      <w:r w:rsidRPr="00934952">
        <w:rPr>
          <w:rFonts w:ascii="Cambria" w:hAnsi="Cambria"/>
          <w:iCs/>
          <w:sz w:val="22"/>
          <w:szCs w:val="22"/>
        </w:rPr>
        <w:t>.</w:t>
      </w:r>
      <w:r w:rsidRPr="00934952">
        <w:rPr>
          <w:rFonts w:ascii="Cambria" w:hAnsi="Cambria"/>
          <w:sz w:val="22"/>
          <w:szCs w:val="22"/>
        </w:rPr>
        <w:t xml:space="preserve"> Report to the Australian Nature Conservation Agency, Canberra.</w:t>
      </w:r>
    </w:p>
    <w:p w14:paraId="052094EB" w14:textId="2B27D991" w:rsidR="005769DC" w:rsidRPr="00934952" w:rsidRDefault="005769DC" w:rsidP="005769DC">
      <w:pPr>
        <w:spacing w:before="200" w:after="0"/>
        <w:ind w:left="426" w:hanging="426"/>
        <w:rPr>
          <w:rFonts w:ascii="Cambria" w:hAnsi="Cambria"/>
          <w:sz w:val="22"/>
          <w:szCs w:val="22"/>
        </w:rPr>
      </w:pPr>
      <w:r w:rsidRPr="00934952">
        <w:rPr>
          <w:rFonts w:ascii="Cambria" w:hAnsi="Cambria"/>
          <w:sz w:val="22"/>
          <w:szCs w:val="22"/>
        </w:rPr>
        <w:t xml:space="preserve">Davies RJP (1992) </w:t>
      </w:r>
      <w:r w:rsidRPr="00934952">
        <w:rPr>
          <w:rFonts w:ascii="Cambria" w:hAnsi="Cambria"/>
          <w:i/>
          <w:iCs/>
          <w:sz w:val="22"/>
          <w:szCs w:val="22"/>
        </w:rPr>
        <w:t>Threatened plant species of the Murray Mallee, Mt Lofty Ranges and Kangaroo Island regions of South Australia</w:t>
      </w:r>
      <w:r w:rsidRPr="00934952">
        <w:rPr>
          <w:rFonts w:ascii="Cambria" w:hAnsi="Cambria"/>
          <w:sz w:val="22"/>
          <w:szCs w:val="22"/>
        </w:rPr>
        <w:t>. Conservation Council of South Australia Inc.</w:t>
      </w:r>
    </w:p>
    <w:p w14:paraId="5C0FBB12" w14:textId="32D25CE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Davis JR &amp; Koop K (2006) Eutrophication in Australian rivers, reservoirs and estuaries – a southern hemisphere perspective on the science and its implications. </w:t>
      </w:r>
      <w:r w:rsidRPr="00934952">
        <w:rPr>
          <w:rFonts w:ascii="Cambria" w:hAnsi="Cambria"/>
          <w:i/>
          <w:iCs/>
          <w:sz w:val="22"/>
          <w:szCs w:val="22"/>
        </w:rPr>
        <w:t>Hydrobiologia</w:t>
      </w:r>
      <w:r w:rsidRPr="00934952">
        <w:rPr>
          <w:rFonts w:ascii="Cambria" w:hAnsi="Cambria"/>
          <w:sz w:val="22"/>
          <w:szCs w:val="22"/>
        </w:rPr>
        <w:t xml:space="preserve"> 559, </w:t>
      </w:r>
      <w:r w:rsidR="00F84F95" w:rsidRPr="00934952">
        <w:rPr>
          <w:rFonts w:ascii="Cambria" w:hAnsi="Cambria"/>
          <w:sz w:val="22"/>
          <w:szCs w:val="22"/>
        </w:rPr>
        <w:br/>
      </w:r>
      <w:r w:rsidRPr="00934952">
        <w:rPr>
          <w:rFonts w:ascii="Cambria" w:hAnsi="Cambria"/>
          <w:sz w:val="22"/>
          <w:szCs w:val="22"/>
        </w:rPr>
        <w:t>23–76.</w:t>
      </w:r>
      <w:r w:rsidR="003450F3" w:rsidRPr="00934952">
        <w:rPr>
          <w:rFonts w:ascii="Cambria" w:hAnsi="Cambria"/>
          <w:sz w:val="22"/>
          <w:szCs w:val="22"/>
        </w:rPr>
        <w:t xml:space="preserve"> </w:t>
      </w:r>
      <w:hyperlink r:id="rId100" w:history="1">
        <w:r w:rsidR="003450F3" w:rsidRPr="00934952">
          <w:rPr>
            <w:rStyle w:val="Hyperlink"/>
            <w:rFonts w:ascii="Cambria" w:hAnsi="Cambria"/>
            <w:sz w:val="22"/>
            <w:szCs w:val="22"/>
          </w:rPr>
          <w:t>https://doi.org/10.1007/s10750-005-4429-2</w:t>
        </w:r>
      </w:hyperlink>
    </w:p>
    <w:p w14:paraId="6288875D" w14:textId="3141365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DCCEEW (Department of Climate Change, Energy, the Environment and Water) (2021) </w:t>
      </w:r>
      <w:r w:rsidRPr="00934952">
        <w:rPr>
          <w:rFonts w:ascii="Cambria" w:hAnsi="Cambria"/>
          <w:i/>
          <w:iCs/>
          <w:sz w:val="22"/>
          <w:szCs w:val="22"/>
          <w:lang w:val="en-US"/>
        </w:rPr>
        <w:t>Directory of Important Wetlands classification system</w:t>
      </w:r>
      <w:r w:rsidRPr="00934952">
        <w:rPr>
          <w:rFonts w:ascii="Cambria" w:hAnsi="Cambria"/>
          <w:sz w:val="22"/>
          <w:szCs w:val="22"/>
          <w:lang w:val="en-US"/>
        </w:rPr>
        <w:t>. Accessed: 4 July 2011</w:t>
      </w:r>
      <w:r w:rsidR="00310109" w:rsidRPr="00934952">
        <w:rPr>
          <w:rFonts w:ascii="Cambria" w:hAnsi="Cambria"/>
          <w:sz w:val="22"/>
          <w:szCs w:val="22"/>
          <w:lang w:val="en-US"/>
        </w:rPr>
        <w:t xml:space="preserve">. </w:t>
      </w:r>
      <w:hyperlink r:id="rId101" w:history="1">
        <w:r w:rsidR="00310109" w:rsidRPr="00934952">
          <w:rPr>
            <w:rStyle w:val="Hyperlink"/>
            <w:rFonts w:ascii="Cambria" w:hAnsi="Cambria"/>
            <w:sz w:val="22"/>
            <w:szCs w:val="22"/>
            <w:lang w:val="en-US"/>
          </w:rPr>
          <w:t>http://www.environment.gov.au/water/publications/environmental/wetlands/pubs/directory-ch2.pdf</w:t>
        </w:r>
      </w:hyperlink>
    </w:p>
    <w:p w14:paraId="2ABDF538" w14:textId="4B43D45A" w:rsidR="001945C2" w:rsidRPr="00934952" w:rsidRDefault="001945C2" w:rsidP="00E708D9">
      <w:pPr>
        <w:pStyle w:val="HeadingNew1"/>
        <w:keepLines/>
        <w:numPr>
          <w:ilvl w:val="0"/>
          <w:numId w:val="0"/>
        </w:numPr>
        <w:spacing w:after="0"/>
        <w:ind w:left="425" w:hanging="425"/>
        <w:rPr>
          <w:rFonts w:ascii="Cambria" w:hAnsi="Cambria"/>
          <w:b w:val="0"/>
          <w:color w:val="auto"/>
          <w:sz w:val="22"/>
          <w:szCs w:val="22"/>
        </w:rPr>
      </w:pPr>
      <w:r w:rsidRPr="00934952">
        <w:rPr>
          <w:rFonts w:ascii="Cambria" w:hAnsi="Cambria"/>
          <w:b w:val="0"/>
          <w:color w:val="auto"/>
          <w:sz w:val="22"/>
          <w:szCs w:val="22"/>
        </w:rPr>
        <w:t xml:space="preserve">DCCEEW &amp; TSSC </w:t>
      </w:r>
      <w:r w:rsidR="00C95323" w:rsidRPr="00934952">
        <w:rPr>
          <w:rFonts w:ascii="Cambria" w:hAnsi="Cambria"/>
          <w:b w:val="0"/>
          <w:color w:val="auto"/>
          <w:sz w:val="22"/>
          <w:szCs w:val="22"/>
        </w:rPr>
        <w:t>(</w:t>
      </w:r>
      <w:r w:rsidRPr="00934952">
        <w:rPr>
          <w:rFonts w:ascii="Cambria" w:hAnsi="Cambria"/>
          <w:b w:val="0"/>
          <w:color w:val="auto"/>
          <w:sz w:val="22"/>
          <w:szCs w:val="22"/>
        </w:rPr>
        <w:t>Threatened Species Scientific Committee</w:t>
      </w:r>
      <w:r w:rsidR="00C95323" w:rsidRPr="00934952">
        <w:rPr>
          <w:rFonts w:ascii="Cambria" w:hAnsi="Cambria"/>
          <w:b w:val="0"/>
          <w:color w:val="auto"/>
          <w:sz w:val="22"/>
          <w:szCs w:val="22"/>
        </w:rPr>
        <w:t>)</w:t>
      </w:r>
      <w:r w:rsidRPr="00934952">
        <w:rPr>
          <w:rFonts w:ascii="Cambria" w:hAnsi="Cambria"/>
          <w:b w:val="0"/>
          <w:color w:val="auto"/>
          <w:sz w:val="22"/>
          <w:szCs w:val="22"/>
        </w:rPr>
        <w:t xml:space="preserve"> (</w:t>
      </w:r>
      <w:r w:rsidR="000F3D1D" w:rsidRPr="00934952">
        <w:rPr>
          <w:rFonts w:ascii="Cambria" w:hAnsi="Cambria"/>
          <w:b w:val="0"/>
          <w:color w:val="auto"/>
          <w:sz w:val="22"/>
          <w:szCs w:val="22"/>
        </w:rPr>
        <w:t>2017/</w:t>
      </w:r>
      <w:r w:rsidRPr="00934952">
        <w:rPr>
          <w:rFonts w:ascii="Cambria" w:hAnsi="Cambria"/>
          <w:b w:val="0"/>
          <w:color w:val="auto"/>
          <w:sz w:val="22"/>
          <w:szCs w:val="22"/>
        </w:rPr>
        <w:t xml:space="preserve">2024) </w:t>
      </w:r>
      <w:r w:rsidRPr="00934952">
        <w:rPr>
          <w:rFonts w:ascii="Cambria" w:hAnsi="Cambria"/>
          <w:b w:val="0"/>
          <w:i/>
          <w:iCs/>
          <w:color w:val="auto"/>
          <w:sz w:val="22"/>
          <w:szCs w:val="22"/>
        </w:rPr>
        <w:t>Guidelines for nominating and assessing the eligibility for listing of ecological communities as threatened according to the Environment Protection and Biodiversity Conservation Act 1999 and the EPBC Regulations 2000</w:t>
      </w:r>
      <w:r w:rsidRPr="00934952">
        <w:rPr>
          <w:rFonts w:ascii="Cambria" w:hAnsi="Cambria"/>
          <w:b w:val="0"/>
          <w:color w:val="auto"/>
          <w:sz w:val="22"/>
          <w:szCs w:val="22"/>
        </w:rPr>
        <w:t>. Commonwealth Department of Climate Change, Energy, the Environment and Water, Canberra.</w:t>
      </w:r>
      <w:r w:rsidR="000F3D1D" w:rsidRPr="00934952">
        <w:rPr>
          <w:rFonts w:ascii="Cambria" w:hAnsi="Cambria"/>
          <w:b w:val="0"/>
          <w:color w:val="auto"/>
          <w:sz w:val="22"/>
          <w:szCs w:val="22"/>
        </w:rPr>
        <w:t xml:space="preserve"> </w:t>
      </w:r>
      <w:hyperlink r:id="rId102" w:history="1">
        <w:r w:rsidR="00E708D9" w:rsidRPr="00934952">
          <w:rPr>
            <w:rStyle w:val="Hyperlink"/>
            <w:rFonts w:ascii="Cambria" w:hAnsi="Cambria"/>
            <w:b w:val="0"/>
            <w:sz w:val="22"/>
            <w:szCs w:val="22"/>
          </w:rPr>
          <w:t>https://www.dcceew.gov.au/environment/biodiversity/threatened/nominations/forms-and-guidelines</w:t>
        </w:r>
      </w:hyperlink>
    </w:p>
    <w:p w14:paraId="5475378A" w14:textId="04365BE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De Deckker P &amp; Geddes M</w:t>
      </w:r>
      <w:r w:rsidR="00F81526" w:rsidRPr="00934952">
        <w:rPr>
          <w:rFonts w:ascii="Cambria" w:hAnsi="Cambria"/>
          <w:sz w:val="22"/>
          <w:szCs w:val="22"/>
        </w:rPr>
        <w:t>C</w:t>
      </w:r>
      <w:r w:rsidRPr="00934952">
        <w:rPr>
          <w:rFonts w:ascii="Cambria" w:hAnsi="Cambria"/>
          <w:sz w:val="22"/>
          <w:szCs w:val="22"/>
        </w:rPr>
        <w:t xml:space="preserve"> (1980) Seasonal fauna of ephemeral saline lakes near the Coorong Lagoon, South Australia. </w:t>
      </w:r>
      <w:r w:rsidRPr="00934952">
        <w:rPr>
          <w:rFonts w:ascii="Cambria" w:hAnsi="Cambria"/>
          <w:i/>
          <w:iCs/>
          <w:sz w:val="22"/>
          <w:szCs w:val="22"/>
        </w:rPr>
        <w:t>Australian Journal of Marine and Freshwater Research</w:t>
      </w:r>
      <w:r w:rsidRPr="00934952">
        <w:rPr>
          <w:rFonts w:ascii="Cambria" w:hAnsi="Cambria"/>
          <w:sz w:val="22"/>
          <w:szCs w:val="22"/>
        </w:rPr>
        <w:t xml:space="preserve"> 31</w:t>
      </w:r>
      <w:r w:rsidR="003679A5" w:rsidRPr="00934952">
        <w:rPr>
          <w:rFonts w:ascii="Cambria" w:hAnsi="Cambria"/>
          <w:sz w:val="22"/>
          <w:szCs w:val="22"/>
        </w:rPr>
        <w:t>(</w:t>
      </w:r>
      <w:r w:rsidRPr="00934952">
        <w:rPr>
          <w:rFonts w:ascii="Cambria" w:hAnsi="Cambria"/>
          <w:sz w:val="22"/>
          <w:szCs w:val="22"/>
        </w:rPr>
        <w:t>5</w:t>
      </w:r>
      <w:r w:rsidR="003679A5" w:rsidRPr="00934952">
        <w:rPr>
          <w:rFonts w:ascii="Cambria" w:hAnsi="Cambria"/>
          <w:sz w:val="22"/>
          <w:szCs w:val="22"/>
        </w:rPr>
        <w:t>)</w:t>
      </w:r>
      <w:r w:rsidRPr="00934952">
        <w:rPr>
          <w:rFonts w:ascii="Cambria" w:hAnsi="Cambria"/>
          <w:sz w:val="22"/>
          <w:szCs w:val="22"/>
        </w:rPr>
        <w:t xml:space="preserve">, </w:t>
      </w:r>
      <w:r w:rsidR="00F84F95" w:rsidRPr="00934952">
        <w:rPr>
          <w:rFonts w:ascii="Cambria" w:hAnsi="Cambria"/>
          <w:sz w:val="22"/>
          <w:szCs w:val="22"/>
        </w:rPr>
        <w:br/>
      </w:r>
      <w:r w:rsidRPr="00934952">
        <w:rPr>
          <w:rFonts w:ascii="Cambria" w:hAnsi="Cambria"/>
          <w:sz w:val="22"/>
          <w:szCs w:val="22"/>
        </w:rPr>
        <w:t>677–699.</w:t>
      </w:r>
      <w:r w:rsidR="00063CF8" w:rsidRPr="00934952">
        <w:rPr>
          <w:rFonts w:ascii="Cambria" w:hAnsi="Cambria"/>
          <w:sz w:val="22"/>
          <w:szCs w:val="22"/>
        </w:rPr>
        <w:t xml:space="preserve"> </w:t>
      </w:r>
      <w:hyperlink r:id="rId103" w:history="1">
        <w:r w:rsidR="00175D8C" w:rsidRPr="00934952">
          <w:rPr>
            <w:rStyle w:val="Hyperlink"/>
            <w:rFonts w:ascii="Cambria" w:hAnsi="Cambria"/>
            <w:sz w:val="22"/>
            <w:szCs w:val="22"/>
          </w:rPr>
          <w:t>https://doi.org/10.1071/MF9800677</w:t>
        </w:r>
      </w:hyperlink>
    </w:p>
    <w:p w14:paraId="5C88EC50" w14:textId="7841036C" w:rsidR="00C95323" w:rsidRPr="00934952" w:rsidRDefault="00C95323" w:rsidP="00C95323">
      <w:pPr>
        <w:pStyle w:val="ginabiblio"/>
        <w:spacing w:before="200" w:after="0"/>
        <w:ind w:left="426" w:hanging="426"/>
        <w:rPr>
          <w:rFonts w:ascii="Cambria" w:hAnsi="Cambria"/>
          <w:sz w:val="22"/>
          <w:szCs w:val="22"/>
        </w:rPr>
      </w:pPr>
      <w:r w:rsidRPr="00934952">
        <w:rPr>
          <w:rFonts w:ascii="Cambria" w:hAnsi="Cambria"/>
          <w:sz w:val="22"/>
          <w:szCs w:val="22"/>
        </w:rPr>
        <w:t xml:space="preserve">DEH (Department for Environment and Heritage) (2004) </w:t>
      </w:r>
      <w:r w:rsidRPr="00934952">
        <w:rPr>
          <w:rFonts w:ascii="Cambria" w:hAnsi="Cambria"/>
          <w:i/>
          <w:iCs/>
          <w:sz w:val="22"/>
          <w:szCs w:val="22"/>
        </w:rPr>
        <w:t>Floodplain Impacts Project Native Vegetation Data</w:t>
      </w:r>
      <w:r w:rsidRPr="00934952">
        <w:rPr>
          <w:rFonts w:ascii="Cambria" w:hAnsi="Cambria"/>
          <w:sz w:val="22"/>
          <w:szCs w:val="22"/>
        </w:rPr>
        <w:t>. Department for Environment and Heritage, South Australia.</w:t>
      </w:r>
    </w:p>
    <w:p w14:paraId="2FE08CF0" w14:textId="2B28691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DEH (2006) </w:t>
      </w:r>
      <w:r w:rsidRPr="00934952">
        <w:rPr>
          <w:rFonts w:ascii="Cambria" w:hAnsi="Cambria"/>
          <w:i/>
          <w:iCs/>
          <w:sz w:val="22"/>
          <w:szCs w:val="22"/>
        </w:rPr>
        <w:t>Native vegetation information for NRM planning</w:t>
      </w:r>
      <w:r w:rsidRPr="00934952">
        <w:rPr>
          <w:rFonts w:ascii="Cambria" w:hAnsi="Cambria"/>
          <w:sz w:val="22"/>
          <w:szCs w:val="22"/>
        </w:rPr>
        <w:t>. Government of South Australia, Adelaide.</w:t>
      </w:r>
    </w:p>
    <w:p w14:paraId="548BAAED" w14:textId="4854EBC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DEH (2008) </w:t>
      </w:r>
      <w:r w:rsidRPr="00934952">
        <w:rPr>
          <w:rFonts w:ascii="Cambria" w:hAnsi="Cambria"/>
          <w:i/>
          <w:iCs/>
          <w:sz w:val="22"/>
          <w:szCs w:val="22"/>
        </w:rPr>
        <w:t>Adelaide and Mount Lofty Ranges South Australia Threatened Species Profile: Freshwater Fish: Psedaphritis urvillii, Congolli</w:t>
      </w:r>
      <w:r w:rsidRPr="00934952">
        <w:rPr>
          <w:rFonts w:ascii="Cambria" w:hAnsi="Cambria"/>
          <w:sz w:val="22"/>
          <w:szCs w:val="22"/>
        </w:rPr>
        <w:t>. Department for Environment and Heritage, Adelaide.</w:t>
      </w:r>
    </w:p>
    <w:p w14:paraId="0D293AD7"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DEH (2010) </w:t>
      </w:r>
      <w:r w:rsidRPr="00934952">
        <w:rPr>
          <w:rFonts w:ascii="Cambria" w:hAnsi="Cambria"/>
          <w:i/>
          <w:iCs/>
          <w:sz w:val="22"/>
          <w:szCs w:val="22"/>
        </w:rPr>
        <w:t>Management Plan for the Riverland Ramsar Site: A Plan for Wise Use 2010 – 2015</w:t>
      </w:r>
      <w:r w:rsidRPr="00934952">
        <w:rPr>
          <w:rFonts w:ascii="Cambria" w:hAnsi="Cambria"/>
          <w:sz w:val="22"/>
          <w:szCs w:val="22"/>
        </w:rPr>
        <w:t>. Department for Environment and Heritage, Government of South Australia.</w:t>
      </w:r>
    </w:p>
    <w:p w14:paraId="0D7AE4A7" w14:textId="77777777" w:rsidR="00DB4F81" w:rsidRPr="00934952" w:rsidRDefault="00DB4F81" w:rsidP="00DB4F81">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DEM (Department for Energy and Mining) (2023) </w:t>
      </w:r>
      <w:r w:rsidRPr="00934952">
        <w:rPr>
          <w:rFonts w:ascii="Cambria" w:hAnsi="Cambria"/>
          <w:i/>
          <w:iCs/>
          <w:sz w:val="22"/>
          <w:szCs w:val="22"/>
        </w:rPr>
        <w:t xml:space="preserve">Groundwater assessment using SARIG, </w:t>
      </w:r>
      <w:r w:rsidRPr="00934952">
        <w:rPr>
          <w:rFonts w:ascii="Cambria" w:hAnsi="Cambria"/>
          <w:sz w:val="22"/>
          <w:szCs w:val="22"/>
        </w:rPr>
        <w:t>Minerals Regulatory Guidelines MG39, Mineral Resources Division. Department for Energy and Mining, South Australia, Adelaide.</w:t>
      </w:r>
    </w:p>
    <w:p w14:paraId="1541B271" w14:textId="444D921F" w:rsidR="00C95323" w:rsidRPr="00934952" w:rsidRDefault="00C95323" w:rsidP="00C95323">
      <w:pPr>
        <w:pStyle w:val="ginabiblio"/>
        <w:spacing w:before="200" w:after="0"/>
        <w:ind w:left="426" w:hanging="426"/>
        <w:rPr>
          <w:rFonts w:ascii="Cambria" w:hAnsi="Cambria"/>
          <w:sz w:val="22"/>
          <w:szCs w:val="22"/>
        </w:rPr>
      </w:pPr>
      <w:r w:rsidRPr="00934952">
        <w:rPr>
          <w:rFonts w:ascii="Cambria" w:hAnsi="Cambria"/>
          <w:sz w:val="22"/>
          <w:szCs w:val="22"/>
        </w:rPr>
        <w:t xml:space="preserve">DENR (Department of Environment and Natural Resources) (2006) </w:t>
      </w:r>
      <w:r w:rsidRPr="00934952">
        <w:rPr>
          <w:rFonts w:ascii="Cambria" w:hAnsi="Cambria"/>
          <w:i/>
          <w:iCs/>
          <w:sz w:val="22"/>
          <w:szCs w:val="22"/>
        </w:rPr>
        <w:t>Native vegetation for NRM planning</w:t>
      </w:r>
      <w:r w:rsidRPr="00934952">
        <w:rPr>
          <w:rFonts w:ascii="Cambria" w:hAnsi="Cambria"/>
          <w:sz w:val="22"/>
          <w:szCs w:val="22"/>
        </w:rPr>
        <w:t>. Department of Environment and Natural Resources S</w:t>
      </w:r>
      <w:r w:rsidR="00B33FC1" w:rsidRPr="00934952">
        <w:rPr>
          <w:rFonts w:ascii="Cambria" w:hAnsi="Cambria"/>
          <w:sz w:val="22"/>
          <w:szCs w:val="22"/>
        </w:rPr>
        <w:t xml:space="preserve">outh </w:t>
      </w:r>
      <w:r w:rsidRPr="00934952">
        <w:rPr>
          <w:rFonts w:ascii="Cambria" w:hAnsi="Cambria"/>
          <w:sz w:val="22"/>
          <w:szCs w:val="22"/>
        </w:rPr>
        <w:t>A</w:t>
      </w:r>
      <w:r w:rsidR="00B33FC1" w:rsidRPr="00934952">
        <w:rPr>
          <w:rFonts w:ascii="Cambria" w:hAnsi="Cambria"/>
          <w:sz w:val="22"/>
          <w:szCs w:val="22"/>
        </w:rPr>
        <w:t>ustralia</w:t>
      </w:r>
      <w:r w:rsidRPr="00934952">
        <w:rPr>
          <w:rFonts w:ascii="Cambria" w:hAnsi="Cambria"/>
          <w:sz w:val="22"/>
          <w:szCs w:val="22"/>
        </w:rPr>
        <w:t>, Adelaide.</w:t>
      </w:r>
    </w:p>
    <w:p w14:paraId="30814F10" w14:textId="59F4893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DENR (2009) </w:t>
      </w:r>
      <w:r w:rsidRPr="00934952">
        <w:rPr>
          <w:rFonts w:ascii="Cambria" w:hAnsi="Cambria"/>
          <w:i/>
          <w:iCs/>
          <w:sz w:val="22"/>
          <w:szCs w:val="22"/>
        </w:rPr>
        <w:t>SAAE types_Final_Draft_v5. Wetland typology database</w:t>
      </w:r>
      <w:r w:rsidRPr="00934952">
        <w:rPr>
          <w:rFonts w:ascii="Cambria" w:hAnsi="Cambria"/>
          <w:sz w:val="22"/>
          <w:szCs w:val="22"/>
        </w:rPr>
        <w:t>. Unpublished Microsoft Excel spreadsheet.</w:t>
      </w:r>
    </w:p>
    <w:p w14:paraId="3A840CDA" w14:textId="79C18BE9" w:rsidR="000D3D57" w:rsidRPr="00934952" w:rsidRDefault="000D3D57"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DENR (2013) </w:t>
      </w:r>
      <w:r w:rsidR="009553B2" w:rsidRPr="00934952">
        <w:rPr>
          <w:rFonts w:ascii="Cambria" w:hAnsi="Cambria"/>
          <w:i/>
          <w:iCs/>
          <w:sz w:val="22"/>
          <w:szCs w:val="22"/>
        </w:rPr>
        <w:t>Murray Futures: Coorong, Lower Lakes &amp; Murray Mouth Recovery Project</w:t>
      </w:r>
      <w:r w:rsidR="00D102E1" w:rsidRPr="00934952">
        <w:rPr>
          <w:rFonts w:ascii="Cambria" w:hAnsi="Cambria"/>
          <w:i/>
          <w:iCs/>
          <w:sz w:val="22"/>
          <w:szCs w:val="22"/>
        </w:rPr>
        <w:t>:</w:t>
      </w:r>
      <w:r w:rsidR="009553B2" w:rsidRPr="00934952">
        <w:rPr>
          <w:rFonts w:ascii="Cambria" w:hAnsi="Cambria"/>
          <w:sz w:val="22"/>
          <w:szCs w:val="22"/>
        </w:rPr>
        <w:t xml:space="preserve"> </w:t>
      </w:r>
      <w:r w:rsidR="00BF0711" w:rsidRPr="00934952">
        <w:rPr>
          <w:rFonts w:ascii="Cambria" w:hAnsi="Cambria"/>
          <w:i/>
          <w:iCs/>
          <w:sz w:val="22"/>
          <w:szCs w:val="22"/>
        </w:rPr>
        <w:t xml:space="preserve">Management Action 8 Construction of Fishways: </w:t>
      </w:r>
      <w:r w:rsidR="00DE1148" w:rsidRPr="00934952">
        <w:rPr>
          <w:rFonts w:ascii="Cambria" w:hAnsi="Cambria"/>
          <w:i/>
          <w:iCs/>
          <w:sz w:val="22"/>
          <w:szCs w:val="22"/>
        </w:rPr>
        <w:t>Summary Paper of Design Development Report for Murray-Darling Basin Authority.</w:t>
      </w:r>
      <w:r w:rsidR="00DE1148" w:rsidRPr="00934952">
        <w:rPr>
          <w:rFonts w:ascii="Cambria" w:hAnsi="Cambria"/>
          <w:sz w:val="22"/>
          <w:szCs w:val="22"/>
        </w:rPr>
        <w:t xml:space="preserve"> Government of South Australia.</w:t>
      </w:r>
      <w:r w:rsidR="00B258DF" w:rsidRPr="00934952">
        <w:rPr>
          <w:rFonts w:ascii="Cambria" w:hAnsi="Cambria"/>
          <w:sz w:val="22"/>
          <w:szCs w:val="22"/>
        </w:rPr>
        <w:t xml:space="preserve"> </w:t>
      </w:r>
    </w:p>
    <w:p w14:paraId="321A6D2F" w14:textId="3B4ACFDB" w:rsidR="00E07100" w:rsidRPr="00934952" w:rsidRDefault="00E07100" w:rsidP="00D31786">
      <w:pPr>
        <w:spacing w:before="200" w:after="0"/>
        <w:ind w:left="426" w:hanging="426"/>
        <w:rPr>
          <w:rFonts w:ascii="Cambria" w:hAnsi="Cambria"/>
          <w:sz w:val="22"/>
          <w:szCs w:val="22"/>
        </w:rPr>
      </w:pPr>
      <w:r w:rsidRPr="00934952">
        <w:rPr>
          <w:rFonts w:ascii="Cambria" w:hAnsi="Cambria"/>
          <w:sz w:val="22"/>
          <w:szCs w:val="22"/>
        </w:rPr>
        <w:t xml:space="preserve">Denny ML, Willoughby N &amp; Wallace TA (2019) </w:t>
      </w:r>
      <w:r w:rsidRPr="00934952">
        <w:rPr>
          <w:rFonts w:ascii="Cambria" w:hAnsi="Cambria"/>
          <w:i/>
          <w:iCs/>
          <w:sz w:val="22"/>
          <w:szCs w:val="22"/>
        </w:rPr>
        <w:t>Riverine Recovery Project Historic Tree Condition Data Evaluation.</w:t>
      </w:r>
      <w:r w:rsidRPr="00934952">
        <w:rPr>
          <w:rFonts w:ascii="Cambria" w:hAnsi="Cambria"/>
          <w:sz w:val="22"/>
          <w:szCs w:val="22"/>
        </w:rPr>
        <w:t xml:space="preserve"> DEW Technical report 2019/09, Government of South Australia, Department for Environment and Water, Adelaide.</w:t>
      </w:r>
    </w:p>
    <w:p w14:paraId="091A7883" w14:textId="4A915DAC" w:rsidR="00D31786" w:rsidRPr="00934952" w:rsidRDefault="00D31786" w:rsidP="00D31786">
      <w:pPr>
        <w:spacing w:before="200" w:after="0"/>
        <w:ind w:left="426" w:hanging="426"/>
        <w:rPr>
          <w:rFonts w:ascii="Cambria" w:hAnsi="Cambria"/>
          <w:sz w:val="22"/>
          <w:szCs w:val="22"/>
        </w:rPr>
      </w:pPr>
      <w:r w:rsidRPr="00934952">
        <w:rPr>
          <w:rFonts w:ascii="Cambria" w:hAnsi="Cambria"/>
          <w:sz w:val="22"/>
          <w:szCs w:val="22"/>
        </w:rPr>
        <w:t xml:space="preserve">DEW (Department for Environment and Water) (2020a) </w:t>
      </w:r>
      <w:r w:rsidRPr="00934952">
        <w:rPr>
          <w:rFonts w:ascii="Cambria" w:hAnsi="Cambria"/>
          <w:i/>
          <w:iCs/>
          <w:sz w:val="22"/>
          <w:szCs w:val="22"/>
        </w:rPr>
        <w:t xml:space="preserve">Assessment of risks to groundwater dependent ecosystems in the Far North Prescribed Wells Area, </w:t>
      </w:r>
      <w:r w:rsidRPr="00934952">
        <w:rPr>
          <w:rFonts w:ascii="Cambria" w:hAnsi="Cambria"/>
          <w:sz w:val="22"/>
          <w:szCs w:val="22"/>
        </w:rPr>
        <w:t xml:space="preserve">DEW Technical </w:t>
      </w:r>
      <w:r w:rsidR="00F54416" w:rsidRPr="00934952">
        <w:rPr>
          <w:rFonts w:ascii="Cambria" w:hAnsi="Cambria"/>
          <w:sz w:val="22"/>
          <w:szCs w:val="22"/>
        </w:rPr>
        <w:t>r</w:t>
      </w:r>
      <w:r w:rsidRPr="00934952">
        <w:rPr>
          <w:rFonts w:ascii="Cambria" w:hAnsi="Cambria"/>
          <w:sz w:val="22"/>
          <w:szCs w:val="22"/>
        </w:rPr>
        <w:t>eport 2020</w:t>
      </w:r>
      <w:r w:rsidR="007A572A" w:rsidRPr="00934952">
        <w:rPr>
          <w:rFonts w:ascii="Cambria" w:hAnsi="Cambria"/>
          <w:sz w:val="22"/>
          <w:szCs w:val="22"/>
        </w:rPr>
        <w:noBreakHyphen/>
      </w:r>
      <w:r w:rsidRPr="00934952">
        <w:rPr>
          <w:rFonts w:ascii="Cambria" w:hAnsi="Cambria"/>
          <w:sz w:val="22"/>
          <w:szCs w:val="22"/>
        </w:rPr>
        <w:t>07, Government of South Australia, Department for Environment and Water, Adelaide</w:t>
      </w:r>
    </w:p>
    <w:p w14:paraId="2C4F0E1C" w14:textId="3D434124"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DEW (2020</w:t>
      </w:r>
      <w:r w:rsidR="00D31786" w:rsidRPr="00934952">
        <w:rPr>
          <w:rFonts w:ascii="Cambria" w:hAnsi="Cambria"/>
          <w:sz w:val="22"/>
          <w:szCs w:val="22"/>
        </w:rPr>
        <w:t>b</w:t>
      </w:r>
      <w:r w:rsidRPr="00934952">
        <w:rPr>
          <w:rFonts w:ascii="Cambria" w:hAnsi="Cambria"/>
          <w:sz w:val="22"/>
          <w:szCs w:val="22"/>
        </w:rPr>
        <w:t xml:space="preserve">) </w:t>
      </w:r>
      <w:r w:rsidRPr="00934952">
        <w:rPr>
          <w:rFonts w:ascii="Cambria" w:hAnsi="Cambria"/>
          <w:i/>
          <w:iCs/>
          <w:sz w:val="22"/>
          <w:szCs w:val="22"/>
        </w:rPr>
        <w:t xml:space="preserve">Refinements to the </w:t>
      </w:r>
      <w:r w:rsidR="00883B45" w:rsidRPr="00934952">
        <w:rPr>
          <w:rFonts w:ascii="Cambria" w:hAnsi="Cambria"/>
          <w:i/>
          <w:iCs/>
          <w:sz w:val="22"/>
          <w:szCs w:val="22"/>
        </w:rPr>
        <w:t>R</w:t>
      </w:r>
      <w:r w:rsidRPr="00934952">
        <w:rPr>
          <w:rFonts w:ascii="Cambria" w:hAnsi="Cambria"/>
          <w:i/>
          <w:iCs/>
          <w:sz w:val="22"/>
          <w:szCs w:val="22"/>
        </w:rPr>
        <w:t xml:space="preserve">iver Murray Source </w:t>
      </w:r>
      <w:r w:rsidR="00883B45" w:rsidRPr="00934952">
        <w:rPr>
          <w:rFonts w:ascii="Cambria" w:hAnsi="Cambria"/>
          <w:i/>
          <w:iCs/>
          <w:sz w:val="22"/>
          <w:szCs w:val="22"/>
        </w:rPr>
        <w:t>M</w:t>
      </w:r>
      <w:r w:rsidRPr="00934952">
        <w:rPr>
          <w:rFonts w:ascii="Cambria" w:hAnsi="Cambria"/>
          <w:i/>
          <w:iCs/>
          <w:sz w:val="22"/>
          <w:szCs w:val="22"/>
        </w:rPr>
        <w:t>odel in South Australia, DEW Technical report 2020/06</w:t>
      </w:r>
      <w:r w:rsidRPr="00934952">
        <w:rPr>
          <w:rFonts w:ascii="Cambria" w:hAnsi="Cambria"/>
          <w:sz w:val="22"/>
          <w:szCs w:val="22"/>
        </w:rPr>
        <w:t>. Government of South Australia, Adelaide.</w:t>
      </w:r>
    </w:p>
    <w:p w14:paraId="6FDD11F9" w14:textId="62BBFB7A"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DEW (2020</w:t>
      </w:r>
      <w:r w:rsidR="00D31786" w:rsidRPr="00934952">
        <w:rPr>
          <w:rFonts w:ascii="Cambria" w:hAnsi="Cambria"/>
          <w:sz w:val="22"/>
          <w:szCs w:val="22"/>
        </w:rPr>
        <w:t>c</w:t>
      </w:r>
      <w:r w:rsidRPr="00934952">
        <w:rPr>
          <w:rFonts w:ascii="Cambria" w:hAnsi="Cambria"/>
          <w:sz w:val="22"/>
          <w:szCs w:val="22"/>
        </w:rPr>
        <w:t xml:space="preserve">) </w:t>
      </w:r>
      <w:r w:rsidRPr="00934952">
        <w:rPr>
          <w:rFonts w:ascii="Cambria" w:hAnsi="Cambria"/>
          <w:i/>
          <w:iCs/>
          <w:sz w:val="22"/>
          <w:szCs w:val="22"/>
        </w:rPr>
        <w:t xml:space="preserve">South Australian River Murray Basin Plan Environmental Outcome Evaluation: SA Channel and Floodplain Priority Environmental Assets, </w:t>
      </w:r>
      <w:r w:rsidRPr="00934952">
        <w:rPr>
          <w:rFonts w:ascii="Cambria" w:hAnsi="Cambria"/>
          <w:sz w:val="22"/>
          <w:szCs w:val="22"/>
        </w:rPr>
        <w:t>DEW Technical report 2020/19. Government of South Australia, Adelaide.</w:t>
      </w:r>
    </w:p>
    <w:p w14:paraId="29C247A2" w14:textId="3F833979" w:rsidR="00D31786" w:rsidRPr="00934952" w:rsidRDefault="00D31786" w:rsidP="00D31786">
      <w:pPr>
        <w:spacing w:before="200" w:after="0"/>
        <w:ind w:left="426" w:hanging="426"/>
        <w:rPr>
          <w:rFonts w:ascii="Cambria" w:hAnsi="Cambria"/>
          <w:sz w:val="22"/>
          <w:szCs w:val="22"/>
        </w:rPr>
      </w:pPr>
      <w:r w:rsidRPr="00934952">
        <w:rPr>
          <w:rFonts w:ascii="Cambria" w:hAnsi="Cambria"/>
          <w:sz w:val="22"/>
          <w:szCs w:val="22"/>
        </w:rPr>
        <w:t xml:space="preserve">DEW (2021) </w:t>
      </w:r>
      <w:r w:rsidRPr="00934952">
        <w:rPr>
          <w:rFonts w:ascii="Cambria" w:hAnsi="Cambria"/>
          <w:i/>
          <w:iCs/>
          <w:sz w:val="22"/>
          <w:szCs w:val="22"/>
        </w:rPr>
        <w:t>Southern Coorong Factsheet:</w:t>
      </w:r>
      <w:r w:rsidRPr="00934952">
        <w:rPr>
          <w:rFonts w:ascii="Cambria" w:hAnsi="Cambria"/>
          <w:sz w:val="22"/>
          <w:szCs w:val="22"/>
        </w:rPr>
        <w:t xml:space="preserve"> </w:t>
      </w:r>
      <w:r w:rsidRPr="00934952">
        <w:rPr>
          <w:rFonts w:ascii="Cambria" w:hAnsi="Cambria"/>
          <w:i/>
          <w:iCs/>
          <w:sz w:val="22"/>
          <w:szCs w:val="22"/>
        </w:rPr>
        <w:t>The aquatic plants of the Southern Coorong</w:t>
      </w:r>
      <w:r w:rsidRPr="00934952">
        <w:rPr>
          <w:rFonts w:ascii="Cambria" w:hAnsi="Cambria"/>
          <w:sz w:val="22"/>
          <w:szCs w:val="22"/>
        </w:rPr>
        <w:t>. Project Coorong</w:t>
      </w:r>
      <w:r w:rsidR="003B2359" w:rsidRPr="00934952">
        <w:rPr>
          <w:rFonts w:ascii="Cambria" w:hAnsi="Cambria"/>
          <w:sz w:val="22"/>
          <w:szCs w:val="22"/>
        </w:rPr>
        <w:t>.</w:t>
      </w:r>
      <w:r w:rsidRPr="00934952">
        <w:rPr>
          <w:rFonts w:ascii="Cambria" w:hAnsi="Cambria"/>
          <w:sz w:val="22"/>
          <w:szCs w:val="22"/>
        </w:rPr>
        <w:t xml:space="preserve"> </w:t>
      </w:r>
      <w:hyperlink r:id="rId104" w:history="1">
        <w:r w:rsidRPr="00934952">
          <w:rPr>
            <w:rStyle w:val="Hyperlink"/>
            <w:rFonts w:ascii="Cambria" w:hAnsi="Cambria"/>
            <w:sz w:val="22"/>
            <w:szCs w:val="22"/>
          </w:rPr>
          <w:t>https://cdn.environment.sa.gov.au/environment/images/SCF6-The-aquatic-plants-of-the-Southern-Coorong.pdf</w:t>
        </w:r>
      </w:hyperlink>
    </w:p>
    <w:p w14:paraId="30D791E2" w14:textId="5FCE1060" w:rsidR="003450F7" w:rsidRPr="00934952" w:rsidRDefault="003450F7" w:rsidP="00D53AE9">
      <w:pPr>
        <w:spacing w:before="200" w:after="0"/>
        <w:ind w:left="426" w:hanging="426"/>
        <w:rPr>
          <w:rFonts w:ascii="Cambria" w:hAnsi="Cambria"/>
          <w:sz w:val="22"/>
          <w:szCs w:val="22"/>
        </w:rPr>
      </w:pPr>
      <w:r w:rsidRPr="00934952">
        <w:rPr>
          <w:rFonts w:ascii="Cambria" w:hAnsi="Cambria"/>
          <w:sz w:val="22"/>
          <w:szCs w:val="22"/>
        </w:rPr>
        <w:t>DEW (202</w:t>
      </w:r>
      <w:r w:rsidR="00C945CB" w:rsidRPr="00934952">
        <w:rPr>
          <w:rFonts w:ascii="Cambria" w:hAnsi="Cambria"/>
          <w:sz w:val="22"/>
          <w:szCs w:val="22"/>
        </w:rPr>
        <w:t>3</w:t>
      </w:r>
      <w:r w:rsidR="00A10CF9" w:rsidRPr="00934952">
        <w:rPr>
          <w:rFonts w:ascii="Cambria" w:hAnsi="Cambria"/>
          <w:sz w:val="22"/>
          <w:szCs w:val="22"/>
        </w:rPr>
        <w:t>a</w:t>
      </w:r>
      <w:r w:rsidRPr="00934952">
        <w:rPr>
          <w:rFonts w:ascii="Cambria" w:hAnsi="Cambria"/>
          <w:sz w:val="22"/>
          <w:szCs w:val="22"/>
        </w:rPr>
        <w:t xml:space="preserve">) </w:t>
      </w:r>
      <w:r w:rsidRPr="00934952">
        <w:rPr>
          <w:rFonts w:ascii="Cambria" w:hAnsi="Cambria"/>
          <w:i/>
          <w:iCs/>
          <w:sz w:val="22"/>
          <w:szCs w:val="22"/>
        </w:rPr>
        <w:t>South Australian River Murray water for the environment report 2021-22.</w:t>
      </w:r>
      <w:r w:rsidR="000F6038" w:rsidRPr="00934952">
        <w:rPr>
          <w:rFonts w:ascii="Cambria" w:hAnsi="Cambria"/>
          <w:sz w:val="22"/>
          <w:szCs w:val="22"/>
        </w:rPr>
        <w:t xml:space="preserve"> Department for Environment and Water, Government of South Australia.</w:t>
      </w:r>
    </w:p>
    <w:p w14:paraId="65073E89" w14:textId="2840ABED" w:rsidR="00040A12" w:rsidRPr="00934952" w:rsidRDefault="00040A12" w:rsidP="00040A12">
      <w:pPr>
        <w:keepLines/>
        <w:spacing w:before="200" w:after="0"/>
        <w:ind w:left="425" w:hanging="425"/>
        <w:rPr>
          <w:rFonts w:ascii="Cambria" w:hAnsi="Cambria"/>
          <w:sz w:val="22"/>
          <w:szCs w:val="22"/>
        </w:rPr>
      </w:pPr>
      <w:r w:rsidRPr="00934952">
        <w:rPr>
          <w:rFonts w:ascii="Cambria" w:hAnsi="Cambria"/>
          <w:sz w:val="22"/>
          <w:szCs w:val="22"/>
        </w:rPr>
        <w:t>DEW (2023</w:t>
      </w:r>
      <w:r w:rsidR="00A10CF9" w:rsidRPr="00934952">
        <w:rPr>
          <w:rFonts w:ascii="Cambria" w:hAnsi="Cambria"/>
          <w:sz w:val="22"/>
          <w:szCs w:val="22"/>
        </w:rPr>
        <w:t>b</w:t>
      </w:r>
      <w:r w:rsidRPr="00934952">
        <w:rPr>
          <w:rFonts w:ascii="Cambria" w:hAnsi="Cambria"/>
          <w:sz w:val="22"/>
          <w:szCs w:val="22"/>
        </w:rPr>
        <w:t xml:space="preserve">) </w:t>
      </w:r>
      <w:r w:rsidRPr="00934952">
        <w:rPr>
          <w:rFonts w:ascii="Cambria" w:hAnsi="Cambria"/>
          <w:i/>
          <w:iCs/>
          <w:sz w:val="22"/>
          <w:szCs w:val="22"/>
        </w:rPr>
        <w:t>Technical information supporting the 2023 Murray Mouth barrage outflow and dredging environmental trend and condition report card.</w:t>
      </w:r>
      <w:r w:rsidRPr="00934952">
        <w:rPr>
          <w:rFonts w:ascii="Cambria" w:hAnsi="Cambria"/>
          <w:sz w:val="22"/>
          <w:szCs w:val="22"/>
        </w:rPr>
        <w:t xml:space="preserve"> DEW Technical </w:t>
      </w:r>
      <w:r w:rsidR="00B94159" w:rsidRPr="00934952">
        <w:rPr>
          <w:rFonts w:ascii="Cambria" w:hAnsi="Cambria"/>
          <w:sz w:val="22"/>
          <w:szCs w:val="22"/>
        </w:rPr>
        <w:t>R</w:t>
      </w:r>
      <w:r w:rsidRPr="00934952">
        <w:rPr>
          <w:rFonts w:ascii="Cambria" w:hAnsi="Cambria"/>
          <w:sz w:val="22"/>
          <w:szCs w:val="22"/>
        </w:rPr>
        <w:t>eport 2023/61, Government of South Australia, Department for Environment and Water, Adelaide.</w:t>
      </w:r>
    </w:p>
    <w:p w14:paraId="7D25C1B4" w14:textId="3F790125" w:rsidR="00E15845" w:rsidRPr="00934952" w:rsidRDefault="00E15845" w:rsidP="00AC54D6">
      <w:pPr>
        <w:spacing w:before="200" w:after="0"/>
        <w:ind w:left="426" w:hanging="426"/>
        <w:rPr>
          <w:rFonts w:ascii="Cambria" w:hAnsi="Cambria"/>
          <w:sz w:val="22"/>
          <w:szCs w:val="22"/>
        </w:rPr>
      </w:pPr>
      <w:r w:rsidRPr="00934952">
        <w:rPr>
          <w:rFonts w:ascii="Cambria" w:hAnsi="Cambria"/>
          <w:sz w:val="22"/>
          <w:szCs w:val="22"/>
        </w:rPr>
        <w:t xml:space="preserve">DEW (2023c) </w:t>
      </w:r>
      <w:r w:rsidRPr="00934952">
        <w:rPr>
          <w:rFonts w:ascii="Cambria" w:hAnsi="Cambria"/>
          <w:i/>
          <w:iCs/>
          <w:sz w:val="22"/>
          <w:szCs w:val="22"/>
        </w:rPr>
        <w:t>Technical information supporting the 2023 River Murray floodplain trees condition environmental trend and condition report card</w:t>
      </w:r>
      <w:r w:rsidRPr="00934952">
        <w:rPr>
          <w:rFonts w:ascii="Cambria" w:hAnsi="Cambria"/>
          <w:sz w:val="22"/>
          <w:szCs w:val="22"/>
        </w:rPr>
        <w:t>, DEW Technical report 2023/34, Government of South Australia, Department for Environment and Water, Adelaide.</w:t>
      </w:r>
    </w:p>
    <w:p w14:paraId="0ED8479F" w14:textId="54107C30" w:rsidR="0087358C" w:rsidRPr="00934952" w:rsidRDefault="0087358C" w:rsidP="0087358C">
      <w:pPr>
        <w:keepLines/>
        <w:spacing w:before="200" w:after="0"/>
        <w:ind w:left="425" w:hanging="425"/>
        <w:rPr>
          <w:rFonts w:ascii="Cambria" w:eastAsia="Calibri" w:hAnsi="Cambria"/>
          <w:sz w:val="22"/>
          <w:szCs w:val="22"/>
          <w:u w:val="single"/>
        </w:rPr>
      </w:pPr>
      <w:r w:rsidRPr="00934952">
        <w:rPr>
          <w:rFonts w:ascii="Cambria" w:hAnsi="Cambria"/>
          <w:sz w:val="22"/>
          <w:szCs w:val="22"/>
        </w:rPr>
        <w:t xml:space="preserve">DEW (2023d) </w:t>
      </w:r>
      <w:r w:rsidRPr="00934952">
        <w:rPr>
          <w:rFonts w:ascii="Cambria" w:hAnsi="Cambria"/>
          <w:i/>
          <w:iCs/>
          <w:sz w:val="22"/>
          <w:szCs w:val="22"/>
        </w:rPr>
        <w:t xml:space="preserve">Technical information supporting the 2023 Coorong, Lower Lakes and Murray Mouth diadromous fish recruitment environmental trend and condition report card, </w:t>
      </w:r>
      <w:r w:rsidRPr="00934952">
        <w:rPr>
          <w:rFonts w:ascii="Cambria" w:hAnsi="Cambria"/>
          <w:sz w:val="22"/>
          <w:szCs w:val="22"/>
        </w:rPr>
        <w:t>DEW Technical report 2023/33. Government of South Australia, Department for Environment and Water, Adelaide.</w:t>
      </w:r>
    </w:p>
    <w:p w14:paraId="2F90A00E" w14:textId="0374E406" w:rsidR="00B94159" w:rsidRPr="00934952" w:rsidRDefault="00B94159" w:rsidP="00B94159">
      <w:pPr>
        <w:spacing w:before="200" w:after="0"/>
        <w:ind w:left="426" w:hanging="426"/>
        <w:rPr>
          <w:rFonts w:ascii="Cambria" w:hAnsi="Cambria"/>
          <w:sz w:val="22"/>
          <w:szCs w:val="22"/>
        </w:rPr>
      </w:pPr>
      <w:r w:rsidRPr="00934952">
        <w:rPr>
          <w:rFonts w:ascii="Cambria" w:hAnsi="Cambria"/>
          <w:sz w:val="22"/>
          <w:szCs w:val="22"/>
        </w:rPr>
        <w:t>DEW (2023</w:t>
      </w:r>
      <w:r w:rsidR="0087358C" w:rsidRPr="00934952">
        <w:rPr>
          <w:rFonts w:ascii="Cambria" w:hAnsi="Cambria"/>
          <w:sz w:val="22"/>
          <w:szCs w:val="22"/>
        </w:rPr>
        <w:t>e</w:t>
      </w:r>
      <w:r w:rsidRPr="00934952">
        <w:rPr>
          <w:rFonts w:ascii="Cambria" w:hAnsi="Cambria"/>
          <w:sz w:val="22"/>
          <w:szCs w:val="22"/>
        </w:rPr>
        <w:t xml:space="preserve">) </w:t>
      </w:r>
      <w:r w:rsidRPr="00934952">
        <w:rPr>
          <w:rFonts w:ascii="Cambria" w:hAnsi="Cambria"/>
          <w:i/>
          <w:iCs/>
          <w:sz w:val="22"/>
          <w:szCs w:val="22"/>
        </w:rPr>
        <w:t>Technical information supporting the 2023 Lower Lakes aquatic and littoral vegetation environmental trend and condition report card</w:t>
      </w:r>
      <w:r w:rsidRPr="00934952">
        <w:rPr>
          <w:rFonts w:ascii="Cambria" w:hAnsi="Cambria"/>
          <w:sz w:val="22"/>
          <w:szCs w:val="22"/>
        </w:rPr>
        <w:t>, DEW Technical Report 2023/31, Government of South Australia, Department for Environment and Water, Adelaide.</w:t>
      </w:r>
    </w:p>
    <w:p w14:paraId="3402CF9B" w14:textId="1B53B268" w:rsidR="00E32AF2" w:rsidRPr="00934952" w:rsidRDefault="00E32AF2" w:rsidP="00D53AE9">
      <w:pPr>
        <w:spacing w:before="200" w:after="0"/>
        <w:ind w:left="426" w:hanging="426"/>
        <w:rPr>
          <w:rStyle w:val="Hyperlink"/>
          <w:rFonts w:ascii="Cambria" w:eastAsia="Calibri" w:hAnsi="Cambria"/>
          <w:color w:val="auto"/>
          <w:sz w:val="22"/>
          <w:szCs w:val="22"/>
        </w:rPr>
      </w:pPr>
      <w:r w:rsidRPr="00934952">
        <w:rPr>
          <w:rFonts w:ascii="Cambria" w:hAnsi="Cambria"/>
          <w:sz w:val="22"/>
          <w:szCs w:val="22"/>
        </w:rPr>
        <w:lastRenderedPageBreak/>
        <w:t>DEW</w:t>
      </w:r>
      <w:r w:rsidR="00A9445A" w:rsidRPr="00934952">
        <w:rPr>
          <w:rFonts w:ascii="Cambria" w:hAnsi="Cambria"/>
          <w:sz w:val="22"/>
          <w:szCs w:val="22"/>
        </w:rPr>
        <w:t xml:space="preserve"> (2024</w:t>
      </w:r>
      <w:r w:rsidR="00481196" w:rsidRPr="00934952">
        <w:rPr>
          <w:rFonts w:ascii="Cambria" w:hAnsi="Cambria"/>
          <w:sz w:val="22"/>
          <w:szCs w:val="22"/>
        </w:rPr>
        <w:t>a</w:t>
      </w:r>
      <w:r w:rsidR="00A9445A" w:rsidRPr="00934952">
        <w:rPr>
          <w:rFonts w:ascii="Cambria" w:hAnsi="Cambria"/>
          <w:sz w:val="22"/>
          <w:szCs w:val="22"/>
        </w:rPr>
        <w:t xml:space="preserve">) </w:t>
      </w:r>
      <w:r w:rsidR="00A9445A" w:rsidRPr="00934952">
        <w:rPr>
          <w:rFonts w:ascii="Cambria" w:hAnsi="Cambria"/>
          <w:i/>
          <w:iCs/>
          <w:sz w:val="22"/>
          <w:szCs w:val="22"/>
        </w:rPr>
        <w:t>SA River Murray Flow Report.</w:t>
      </w:r>
      <w:r w:rsidR="00A9445A" w:rsidRPr="00934952">
        <w:rPr>
          <w:rFonts w:ascii="Cambria" w:hAnsi="Cambria"/>
          <w:sz w:val="22"/>
          <w:szCs w:val="22"/>
        </w:rPr>
        <w:t xml:space="preserve"> Report #17/2024, 26 April 2024</w:t>
      </w:r>
      <w:r w:rsidR="003B2359" w:rsidRPr="00934952">
        <w:rPr>
          <w:rFonts w:ascii="Cambria" w:hAnsi="Cambria"/>
          <w:sz w:val="22"/>
          <w:szCs w:val="22"/>
        </w:rPr>
        <w:t>.</w:t>
      </w:r>
      <w:r w:rsidR="00B94159" w:rsidRPr="00934952">
        <w:rPr>
          <w:rFonts w:ascii="Cambria" w:hAnsi="Cambria"/>
          <w:sz w:val="22"/>
          <w:szCs w:val="22"/>
        </w:rPr>
        <w:t xml:space="preserve"> </w:t>
      </w:r>
      <w:hyperlink r:id="rId105" w:history="1">
        <w:r w:rsidR="00B94159" w:rsidRPr="00934952">
          <w:rPr>
            <w:rStyle w:val="Hyperlink"/>
            <w:rFonts w:ascii="Cambria" w:hAnsi="Cambria"/>
            <w:sz w:val="22"/>
            <w:szCs w:val="22"/>
          </w:rPr>
          <w:t>https://www.waterconnect.sa.gov.au/Content/Flow%20Reports/RM-Flow-Report_2024%2004%2026_FINAL.pdf</w:t>
        </w:r>
      </w:hyperlink>
    </w:p>
    <w:p w14:paraId="43937466" w14:textId="33339E63" w:rsidR="00664459" w:rsidRPr="00934952" w:rsidRDefault="00664459" w:rsidP="004713ED">
      <w:pPr>
        <w:spacing w:before="200" w:after="0"/>
        <w:ind w:left="426" w:hanging="426"/>
        <w:rPr>
          <w:rFonts w:ascii="Cambria" w:hAnsi="Cambria"/>
          <w:sz w:val="22"/>
          <w:szCs w:val="22"/>
        </w:rPr>
      </w:pPr>
      <w:r w:rsidRPr="00934952">
        <w:rPr>
          <w:rFonts w:ascii="Cambria" w:hAnsi="Cambria"/>
          <w:sz w:val="22"/>
          <w:szCs w:val="22"/>
        </w:rPr>
        <w:t>DEW (2024</w:t>
      </w:r>
      <w:r w:rsidR="00481196" w:rsidRPr="00934952">
        <w:rPr>
          <w:rFonts w:ascii="Cambria" w:hAnsi="Cambria"/>
          <w:sz w:val="22"/>
          <w:szCs w:val="22"/>
        </w:rPr>
        <w:t>b</w:t>
      </w:r>
      <w:r w:rsidRPr="00934952">
        <w:rPr>
          <w:rFonts w:ascii="Cambria" w:hAnsi="Cambria"/>
          <w:sz w:val="22"/>
          <w:szCs w:val="22"/>
        </w:rPr>
        <w:t xml:space="preserve">) </w:t>
      </w:r>
      <w:r w:rsidRPr="00934952">
        <w:rPr>
          <w:rFonts w:ascii="Cambria" w:hAnsi="Cambria"/>
          <w:i/>
          <w:iCs/>
          <w:sz w:val="22"/>
          <w:szCs w:val="22"/>
        </w:rPr>
        <w:t xml:space="preserve">South Australian River Murray </w:t>
      </w:r>
      <w:r w:rsidR="00D70508" w:rsidRPr="00934952">
        <w:rPr>
          <w:rFonts w:ascii="Cambria" w:hAnsi="Cambria"/>
          <w:i/>
          <w:iCs/>
          <w:sz w:val="22"/>
          <w:szCs w:val="22"/>
        </w:rPr>
        <w:t>W</w:t>
      </w:r>
      <w:r w:rsidRPr="00934952">
        <w:rPr>
          <w:rFonts w:ascii="Cambria" w:hAnsi="Cambria"/>
          <w:i/>
          <w:iCs/>
          <w:sz w:val="22"/>
          <w:szCs w:val="22"/>
        </w:rPr>
        <w:t>ater for the Environment</w:t>
      </w:r>
      <w:r w:rsidR="004713ED" w:rsidRPr="00934952">
        <w:rPr>
          <w:rFonts w:ascii="Cambria" w:hAnsi="Cambria"/>
          <w:i/>
          <w:iCs/>
          <w:sz w:val="22"/>
          <w:szCs w:val="22"/>
        </w:rPr>
        <w:t xml:space="preserve"> </w:t>
      </w:r>
      <w:r w:rsidR="00D70508" w:rsidRPr="00934952">
        <w:rPr>
          <w:rFonts w:ascii="Cambria" w:hAnsi="Cambria"/>
          <w:i/>
          <w:iCs/>
          <w:sz w:val="22"/>
          <w:szCs w:val="22"/>
        </w:rPr>
        <w:t>R</w:t>
      </w:r>
      <w:r w:rsidR="004713ED" w:rsidRPr="00934952">
        <w:rPr>
          <w:rFonts w:ascii="Cambria" w:hAnsi="Cambria"/>
          <w:i/>
          <w:iCs/>
          <w:sz w:val="22"/>
          <w:szCs w:val="22"/>
        </w:rPr>
        <w:t>eport 2022-23.</w:t>
      </w:r>
      <w:r w:rsidR="004713ED" w:rsidRPr="00934952">
        <w:rPr>
          <w:rFonts w:ascii="Cambria" w:hAnsi="Cambria"/>
          <w:sz w:val="22"/>
          <w:szCs w:val="22"/>
        </w:rPr>
        <w:t xml:space="preserve"> Department for Environment and Water, Government of South Australia.</w:t>
      </w:r>
    </w:p>
    <w:p w14:paraId="625B13B6" w14:textId="5E500B3D" w:rsidR="00334F2E" w:rsidRPr="00934952" w:rsidRDefault="00334F2E"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DEW (2024</w:t>
      </w:r>
      <w:r w:rsidR="00481196" w:rsidRPr="00934952">
        <w:rPr>
          <w:rFonts w:ascii="Cambria" w:hAnsi="Cambria"/>
          <w:sz w:val="22"/>
          <w:szCs w:val="22"/>
          <w:lang w:val="en-US"/>
        </w:rPr>
        <w:t>c</w:t>
      </w:r>
      <w:r w:rsidRPr="00934952">
        <w:rPr>
          <w:rFonts w:ascii="Cambria" w:hAnsi="Cambria"/>
          <w:sz w:val="22"/>
          <w:szCs w:val="22"/>
          <w:lang w:val="en-US"/>
        </w:rPr>
        <w:t xml:space="preserve">) </w:t>
      </w:r>
      <w:r w:rsidR="00860BD8" w:rsidRPr="00934952">
        <w:rPr>
          <w:rFonts w:ascii="Cambria" w:hAnsi="Cambria"/>
          <w:i/>
          <w:iCs/>
          <w:sz w:val="22"/>
          <w:szCs w:val="22"/>
          <w:lang w:val="en-US"/>
        </w:rPr>
        <w:t>Tracking changes in South Australia’s environment: 51 trend and condition report cards</w:t>
      </w:r>
      <w:r w:rsidR="00377B15" w:rsidRPr="00934952">
        <w:rPr>
          <w:rFonts w:ascii="Cambria" w:hAnsi="Cambria"/>
          <w:i/>
          <w:iCs/>
          <w:sz w:val="22"/>
          <w:szCs w:val="22"/>
          <w:lang w:val="en-US"/>
        </w:rPr>
        <w:t xml:space="preserve"> 2023.</w:t>
      </w:r>
      <w:r w:rsidR="00377B15" w:rsidRPr="00934952">
        <w:rPr>
          <w:rFonts w:ascii="Cambria" w:hAnsi="Cambria"/>
          <w:sz w:val="22"/>
          <w:szCs w:val="22"/>
          <w:lang w:val="en-US"/>
        </w:rPr>
        <w:t xml:space="preserve"> Government of South Australia</w:t>
      </w:r>
      <w:r w:rsidR="00F30E36" w:rsidRPr="00934952">
        <w:rPr>
          <w:rFonts w:ascii="Cambria" w:hAnsi="Cambria"/>
          <w:sz w:val="22"/>
          <w:szCs w:val="22"/>
          <w:lang w:val="en-US"/>
        </w:rPr>
        <w:t>.</w:t>
      </w:r>
    </w:p>
    <w:p w14:paraId="0F077A71" w14:textId="74F00A4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lang w:val="en-US"/>
        </w:rPr>
        <w:t xml:space="preserve">DEWHA (Department of the Environment, Water, Heritage and the Arts) (2010) </w:t>
      </w:r>
      <w:r w:rsidRPr="00934952">
        <w:rPr>
          <w:rFonts w:ascii="Cambria" w:hAnsi="Cambria"/>
          <w:i/>
          <w:iCs/>
          <w:sz w:val="22"/>
          <w:szCs w:val="22"/>
        </w:rPr>
        <w:t>The Coorong, and Lakes Alexandrina and Albert Wetland</w:t>
      </w:r>
      <w:r w:rsidR="003B2359" w:rsidRPr="00934952">
        <w:rPr>
          <w:rFonts w:ascii="Cambria" w:hAnsi="Cambria"/>
          <w:sz w:val="22"/>
          <w:szCs w:val="22"/>
        </w:rPr>
        <w:t>.</w:t>
      </w:r>
      <w:r w:rsidR="00620283" w:rsidRPr="00934952">
        <w:rPr>
          <w:rFonts w:ascii="Cambria" w:hAnsi="Cambria"/>
          <w:sz w:val="22"/>
          <w:szCs w:val="22"/>
        </w:rPr>
        <w:t xml:space="preserve"> </w:t>
      </w:r>
      <w:hyperlink r:id="rId106" w:history="1">
        <w:r w:rsidR="009D5A49" w:rsidRPr="00934952">
          <w:rPr>
            <w:rStyle w:val="Hyperlink"/>
            <w:rFonts w:ascii="Cambria" w:hAnsi="Cambria"/>
            <w:sz w:val="22"/>
            <w:szCs w:val="22"/>
          </w:rPr>
          <w:t>https://www.dcceew.gov.au/sites/default/files/documents/coorong-factsheet.pdf</w:t>
        </w:r>
      </w:hyperlink>
    </w:p>
    <w:p w14:paraId="4347A436" w14:textId="77777777" w:rsidR="00DB4F81" w:rsidRPr="00934952" w:rsidRDefault="00DB4F81" w:rsidP="00DB4F81">
      <w:pPr>
        <w:pStyle w:val="ginabiblio"/>
        <w:spacing w:before="200" w:after="0"/>
        <w:ind w:left="426" w:hanging="426"/>
        <w:rPr>
          <w:rFonts w:ascii="Cambria" w:hAnsi="Cambria"/>
          <w:sz w:val="22"/>
          <w:szCs w:val="22"/>
        </w:rPr>
      </w:pPr>
      <w:r w:rsidRPr="00934952">
        <w:rPr>
          <w:rFonts w:ascii="Cambria" w:hAnsi="Cambria"/>
          <w:sz w:val="22"/>
          <w:szCs w:val="22"/>
        </w:rPr>
        <w:t xml:space="preserve">DEWLP, BOM, CSIRO, Uni Melb. (Department of Environment, Land, Water and Planning; Bureau of Meteorology; Commonwealth Scientific and Industrial Research Organisation; The University of Melbourne) (2020) </w:t>
      </w:r>
      <w:r w:rsidRPr="00934952">
        <w:rPr>
          <w:rFonts w:ascii="Cambria" w:hAnsi="Cambria"/>
          <w:i/>
          <w:iCs/>
          <w:sz w:val="22"/>
          <w:szCs w:val="22"/>
        </w:rPr>
        <w:t>Victoria’s Water in a Changing Climate: Insights from the Victorian Water and Climate Initiative.</w:t>
      </w:r>
      <w:r w:rsidRPr="00934952">
        <w:rPr>
          <w:rFonts w:ascii="Cambria" w:hAnsi="Cambria"/>
          <w:sz w:val="22"/>
          <w:szCs w:val="22"/>
        </w:rPr>
        <w:t xml:space="preserve"> The State of Victoria Department of Environment, Land, Water and Planning.</w:t>
      </w:r>
    </w:p>
    <w:p w14:paraId="689322FC" w14:textId="38053C29" w:rsidR="003D5557" w:rsidRPr="00934952" w:rsidRDefault="003D5557" w:rsidP="00F20609">
      <w:pPr>
        <w:pStyle w:val="ginabiblio"/>
        <w:keepLines/>
        <w:spacing w:before="200" w:after="0"/>
        <w:ind w:left="425" w:hanging="425"/>
        <w:rPr>
          <w:rFonts w:ascii="Cambria" w:hAnsi="Cambria"/>
          <w:sz w:val="22"/>
          <w:szCs w:val="22"/>
        </w:rPr>
      </w:pPr>
      <w:r w:rsidRPr="00934952">
        <w:rPr>
          <w:rFonts w:ascii="Cambria" w:hAnsi="Cambria"/>
          <w:sz w:val="22"/>
          <w:szCs w:val="22"/>
        </w:rPr>
        <w:t>DEWNR</w:t>
      </w:r>
      <w:r w:rsidR="0035474F" w:rsidRPr="00934952">
        <w:rPr>
          <w:rFonts w:ascii="Cambria" w:hAnsi="Cambria"/>
          <w:sz w:val="22"/>
          <w:szCs w:val="22"/>
        </w:rPr>
        <w:t xml:space="preserve"> (Department for Environment, Water and Natural Resources)</w:t>
      </w:r>
      <w:r w:rsidRPr="00934952">
        <w:rPr>
          <w:rFonts w:ascii="Cambria" w:hAnsi="Cambria"/>
          <w:sz w:val="22"/>
          <w:szCs w:val="22"/>
        </w:rPr>
        <w:t xml:space="preserve"> (2012) </w:t>
      </w:r>
      <w:r w:rsidRPr="00934952">
        <w:rPr>
          <w:rFonts w:ascii="Cambria" w:hAnsi="Cambria"/>
          <w:i/>
          <w:iCs/>
          <w:sz w:val="22"/>
          <w:szCs w:val="22"/>
        </w:rPr>
        <w:t>Riverine Recovery Monitoring and Evaluation Program - Conceptual understanding of the ecological response to water level manipulation.</w:t>
      </w:r>
      <w:r w:rsidRPr="00934952">
        <w:rPr>
          <w:rFonts w:ascii="Cambria" w:hAnsi="Cambria"/>
          <w:sz w:val="22"/>
          <w:szCs w:val="22"/>
        </w:rPr>
        <w:t xml:space="preserve"> Department for Environment, Water and Natural Resources, Adelaide, South Australia.</w:t>
      </w:r>
    </w:p>
    <w:p w14:paraId="68432B2C" w14:textId="6527B629" w:rsidR="004F2637" w:rsidRPr="00934952" w:rsidRDefault="004F2637" w:rsidP="00D53AE9">
      <w:pPr>
        <w:spacing w:before="200" w:after="0"/>
        <w:ind w:left="426" w:hanging="426"/>
        <w:rPr>
          <w:rFonts w:ascii="Cambria" w:hAnsi="Cambria"/>
          <w:sz w:val="22"/>
          <w:szCs w:val="22"/>
        </w:rPr>
      </w:pPr>
      <w:r w:rsidRPr="00934952">
        <w:rPr>
          <w:rFonts w:ascii="Cambria" w:hAnsi="Cambria"/>
          <w:sz w:val="22"/>
          <w:szCs w:val="22"/>
        </w:rPr>
        <w:t>DEWNR (2016) River Murray Flow Report. #48/2016</w:t>
      </w:r>
      <w:r w:rsidR="00613652" w:rsidRPr="00934952">
        <w:rPr>
          <w:rFonts w:ascii="Cambria" w:hAnsi="Cambria"/>
          <w:sz w:val="22"/>
          <w:szCs w:val="22"/>
        </w:rPr>
        <w:t xml:space="preserve">, issued 16 December 2016. </w:t>
      </w:r>
      <w:hyperlink r:id="rId107" w:history="1">
        <w:r w:rsidR="00613652" w:rsidRPr="00934952">
          <w:rPr>
            <w:rStyle w:val="Hyperlink"/>
            <w:rFonts w:ascii="Cambria" w:hAnsi="Cambria"/>
            <w:sz w:val="22"/>
            <w:szCs w:val="22"/>
          </w:rPr>
          <w:t>RM-Flow-Report-20161216.pdf (waterconnect.sa.gov.au)</w:t>
        </w:r>
      </w:hyperlink>
    </w:p>
    <w:p w14:paraId="2CF0F3A1" w14:textId="37C674F2"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Di Virgilio G, Evans JP, Blake SAP, Armstrong M, Dowdy AJ, Sharples J &amp; McRae R (2019) Climate change increases the potential for extreme wildfires. </w:t>
      </w:r>
      <w:r w:rsidRPr="00934952">
        <w:rPr>
          <w:rFonts w:ascii="Cambria" w:hAnsi="Cambria"/>
          <w:i/>
          <w:iCs/>
          <w:sz w:val="22"/>
          <w:szCs w:val="22"/>
        </w:rPr>
        <w:t>Geophysical Research Letters</w:t>
      </w:r>
      <w:r w:rsidRPr="00934952">
        <w:rPr>
          <w:rFonts w:ascii="Cambria" w:hAnsi="Cambria"/>
          <w:sz w:val="22"/>
          <w:szCs w:val="22"/>
        </w:rPr>
        <w:t xml:space="preserve"> 46</w:t>
      </w:r>
      <w:r w:rsidR="00A05B37" w:rsidRPr="00934952">
        <w:rPr>
          <w:rFonts w:ascii="Cambria" w:hAnsi="Cambria"/>
          <w:sz w:val="22"/>
          <w:szCs w:val="22"/>
        </w:rPr>
        <w:t>(</w:t>
      </w:r>
      <w:r w:rsidRPr="00934952">
        <w:rPr>
          <w:rFonts w:ascii="Cambria" w:hAnsi="Cambria"/>
          <w:sz w:val="22"/>
          <w:szCs w:val="22"/>
        </w:rPr>
        <w:t>14</w:t>
      </w:r>
      <w:r w:rsidR="00A05B37" w:rsidRPr="00934952">
        <w:rPr>
          <w:rFonts w:ascii="Cambria" w:hAnsi="Cambria"/>
          <w:sz w:val="22"/>
          <w:szCs w:val="22"/>
        </w:rPr>
        <w:t>)</w:t>
      </w:r>
      <w:r w:rsidRPr="00934952">
        <w:rPr>
          <w:rFonts w:ascii="Cambria" w:hAnsi="Cambria"/>
          <w:sz w:val="22"/>
          <w:szCs w:val="22"/>
        </w:rPr>
        <w:t>, 8517–8526.</w:t>
      </w:r>
      <w:r w:rsidR="000D6DF5" w:rsidRPr="00934952">
        <w:rPr>
          <w:rFonts w:ascii="Cambria" w:hAnsi="Cambria"/>
          <w:sz w:val="22"/>
          <w:szCs w:val="22"/>
        </w:rPr>
        <w:t xml:space="preserve"> </w:t>
      </w:r>
      <w:hyperlink r:id="rId108" w:history="1">
        <w:r w:rsidR="000D6DF5" w:rsidRPr="00934952">
          <w:rPr>
            <w:rStyle w:val="Hyperlink"/>
            <w:rFonts w:ascii="Cambria" w:hAnsi="Cambria"/>
            <w:sz w:val="22"/>
            <w:szCs w:val="22"/>
          </w:rPr>
          <w:t>https://doi.org/10.1029/2019GL083699</w:t>
        </w:r>
      </w:hyperlink>
    </w:p>
    <w:p w14:paraId="32BF3245" w14:textId="5381423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Dick J, Haynes D, Tibby J, Garcia A &amp; Gell P (2011) A history of aquatic plants in the Coorong, a Ramsar-listed coastal wetland, South Australia. </w:t>
      </w:r>
      <w:r w:rsidRPr="00934952">
        <w:rPr>
          <w:rFonts w:ascii="Cambria" w:hAnsi="Cambria"/>
          <w:i/>
          <w:iCs/>
          <w:sz w:val="22"/>
          <w:szCs w:val="22"/>
        </w:rPr>
        <w:t>Journal of Paleolimnology</w:t>
      </w:r>
      <w:r w:rsidRPr="00934952">
        <w:rPr>
          <w:rFonts w:ascii="Cambria" w:hAnsi="Cambria"/>
          <w:sz w:val="22"/>
          <w:szCs w:val="22"/>
        </w:rPr>
        <w:t xml:space="preserve"> 46, 623–635.</w:t>
      </w:r>
      <w:r w:rsidR="00A26F36" w:rsidRPr="00934952">
        <w:rPr>
          <w:rFonts w:ascii="Cambria" w:hAnsi="Cambria"/>
          <w:sz w:val="22"/>
          <w:szCs w:val="22"/>
        </w:rPr>
        <w:t xml:space="preserve"> </w:t>
      </w:r>
      <w:hyperlink r:id="rId109" w:history="1">
        <w:r w:rsidR="00A26F36" w:rsidRPr="00934952">
          <w:rPr>
            <w:rStyle w:val="Hyperlink"/>
            <w:rFonts w:ascii="Cambria" w:hAnsi="Cambria"/>
            <w:sz w:val="22"/>
            <w:szCs w:val="22"/>
          </w:rPr>
          <w:t>https://doi.org/10.1007/s10933-011-9510-4</w:t>
        </w:r>
      </w:hyperlink>
    </w:p>
    <w:p w14:paraId="6BF83F2E"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Dittmann SR, Baggalley S, Brown E, Drew M &amp; Keuning J (2011) </w:t>
      </w:r>
      <w:r w:rsidRPr="00934952">
        <w:rPr>
          <w:rFonts w:ascii="Cambria" w:hAnsi="Cambria"/>
          <w:i/>
          <w:iCs/>
          <w:sz w:val="22"/>
          <w:szCs w:val="22"/>
        </w:rPr>
        <w:t>Benthic macroinvertebrate monitoring for the Goolwa Channel Water Level Management Project, year two, and barrage releases within the Coorong, Lower Lakes and Murray Mouth region.</w:t>
      </w:r>
      <w:r w:rsidRPr="00934952">
        <w:rPr>
          <w:rFonts w:ascii="Cambria" w:hAnsi="Cambria"/>
          <w:sz w:val="22"/>
          <w:szCs w:val="22"/>
        </w:rPr>
        <w:t xml:space="preserve"> Department of Environment and Natural Resources, South Australia.</w:t>
      </w:r>
    </w:p>
    <w:p w14:paraId="2D9CB7CE"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Dittmann SR, Cantin A, Noble W &amp; Polkington J (2006) </w:t>
      </w:r>
      <w:r w:rsidRPr="00934952">
        <w:rPr>
          <w:rFonts w:ascii="Cambria" w:hAnsi="Cambria"/>
          <w:i/>
          <w:iCs/>
          <w:sz w:val="22"/>
          <w:szCs w:val="22"/>
        </w:rPr>
        <w:t>Macrobenthic Survey 2004 in the Murray Mouth, Coorong and Lower Lakes Ramsar site, with an evaluation of food availability for shorebirds and possible indicator functions of benthic species</w:t>
      </w:r>
      <w:r w:rsidRPr="00934952">
        <w:rPr>
          <w:rFonts w:ascii="Cambria" w:hAnsi="Cambria"/>
          <w:sz w:val="22"/>
          <w:szCs w:val="22"/>
        </w:rPr>
        <w:t>. Department for Environment and Heritage, Adelaide.</w:t>
      </w:r>
    </w:p>
    <w:p w14:paraId="7044297B" w14:textId="5B5BA33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Dittmann SR, Gannon R, Baring R, Cummings SA, Hunt T &amp; Humphries J (2009) </w:t>
      </w:r>
      <w:r w:rsidRPr="00934952">
        <w:rPr>
          <w:rFonts w:ascii="Cambria" w:hAnsi="Cambria"/>
          <w:i/>
          <w:iCs/>
          <w:sz w:val="22"/>
          <w:szCs w:val="22"/>
        </w:rPr>
        <w:t>Macrobenthic and aquatic invertebrate survey 2008/2009 Currency Creek and Finniss River Tributaries</w:t>
      </w:r>
      <w:r w:rsidRPr="00934952">
        <w:rPr>
          <w:rFonts w:ascii="Cambria" w:hAnsi="Cambria"/>
          <w:sz w:val="22"/>
          <w:szCs w:val="22"/>
        </w:rPr>
        <w:t>. Department for Environment and Heritage, Adelaide.</w:t>
      </w:r>
    </w:p>
    <w:p w14:paraId="49BEDA75" w14:textId="77777777" w:rsidR="00B94159" w:rsidRPr="00934952" w:rsidRDefault="00B94159" w:rsidP="00B94159">
      <w:pPr>
        <w:pStyle w:val="ginabiblio"/>
        <w:spacing w:before="200" w:after="0"/>
        <w:ind w:left="426" w:hanging="426"/>
        <w:rPr>
          <w:rFonts w:ascii="Cambria" w:hAnsi="Cambria"/>
          <w:sz w:val="22"/>
          <w:szCs w:val="22"/>
        </w:rPr>
      </w:pPr>
      <w:r w:rsidRPr="00934952">
        <w:rPr>
          <w:rFonts w:ascii="Cambria" w:hAnsi="Cambria"/>
          <w:sz w:val="22"/>
          <w:szCs w:val="22"/>
        </w:rPr>
        <w:t xml:space="preserve">Dittmann S, Kent J &amp; Lam-Gordillo O (2021) </w:t>
      </w:r>
      <w:r w:rsidRPr="00934952">
        <w:rPr>
          <w:rFonts w:ascii="Cambria" w:hAnsi="Cambria"/>
          <w:i/>
          <w:iCs/>
          <w:sz w:val="22"/>
          <w:szCs w:val="22"/>
        </w:rPr>
        <w:t>Benthic macroinvertebrate survey 2020-2021 report: Coorong, Lower Lakes and Murray Mouth Icon Site</w:t>
      </w:r>
      <w:r w:rsidRPr="00934952">
        <w:rPr>
          <w:rFonts w:ascii="Cambria" w:hAnsi="Cambria"/>
          <w:sz w:val="22"/>
          <w:szCs w:val="22"/>
        </w:rPr>
        <w:t>. Report for the Department for Environment and Water and the Murray-Darling Basin Authority. Flinders University, Adelaide.</w:t>
      </w:r>
    </w:p>
    <w:p w14:paraId="08917A0A" w14:textId="0E92F232" w:rsidR="00B94159" w:rsidRPr="00934952" w:rsidRDefault="00B94159" w:rsidP="00B9415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Dittmann S, Kent J, Ahmed D, Nitschke J &amp; Newbery A (2023) </w:t>
      </w:r>
      <w:r w:rsidRPr="00934952">
        <w:rPr>
          <w:rFonts w:ascii="Cambria" w:hAnsi="Cambria"/>
          <w:i/>
          <w:iCs/>
          <w:sz w:val="22"/>
          <w:szCs w:val="22"/>
        </w:rPr>
        <w:t>Benthic macroinvertebrate survey 2022-2023 report: Coorong, Lower Lakes and Murray Mouth Icon Site.</w:t>
      </w:r>
      <w:r w:rsidRPr="00934952">
        <w:rPr>
          <w:rFonts w:ascii="Cambria" w:hAnsi="Cambria"/>
          <w:sz w:val="22"/>
          <w:szCs w:val="22"/>
        </w:rPr>
        <w:t xml:space="preserve"> Report for the Department for Environment and Water and the Murray-Darling Basin Authority. Flinders University, Adelaide.</w:t>
      </w:r>
    </w:p>
    <w:p w14:paraId="33A8C2BD" w14:textId="61254CED" w:rsidR="00B94159" w:rsidRPr="00934952" w:rsidRDefault="00B94159" w:rsidP="00B94159">
      <w:pPr>
        <w:pStyle w:val="ginabiblio"/>
        <w:spacing w:before="200" w:after="0"/>
        <w:ind w:left="426" w:hanging="426"/>
        <w:rPr>
          <w:rFonts w:ascii="Cambria" w:hAnsi="Cambria"/>
          <w:sz w:val="22"/>
          <w:szCs w:val="22"/>
        </w:rPr>
      </w:pPr>
      <w:r w:rsidRPr="00934952">
        <w:rPr>
          <w:rFonts w:ascii="Cambria" w:hAnsi="Cambria"/>
          <w:sz w:val="22"/>
          <w:szCs w:val="22"/>
        </w:rPr>
        <w:t xml:space="preserve">Dittmann S, Rolston A &amp; Baring R (2018) Chapter 3.4. Estuarine and lagoon macroinvertebrates—patterns and processes, in L Mosely, Q Ye, SA Shepard, S Hemming &amp; R Fitzpatrick </w:t>
      </w:r>
      <w:r w:rsidRPr="00934952">
        <w:rPr>
          <w:rFonts w:ascii="Cambria" w:hAnsi="Cambria"/>
          <w:i/>
          <w:iCs/>
          <w:sz w:val="22"/>
          <w:szCs w:val="22"/>
        </w:rPr>
        <w:t>Natural History of the Coorong, Lower Lakes and Murray Mouth region (Yarluwar-Ruwe)</w:t>
      </w:r>
      <w:r w:rsidRPr="00934952">
        <w:rPr>
          <w:rFonts w:ascii="Cambria" w:hAnsi="Cambria"/>
          <w:sz w:val="22"/>
          <w:szCs w:val="22"/>
        </w:rPr>
        <w:t>. Royal Society of South Australia, Adelaide, 332–348.</w:t>
      </w:r>
    </w:p>
    <w:p w14:paraId="6C43A48C" w14:textId="31AC878B" w:rsidR="00B94159" w:rsidRPr="00934952" w:rsidRDefault="00B94159" w:rsidP="00B94159">
      <w:pPr>
        <w:pStyle w:val="ginabiblio"/>
        <w:spacing w:before="200" w:after="0"/>
        <w:ind w:left="426" w:hanging="426"/>
        <w:rPr>
          <w:rFonts w:ascii="Cambria" w:hAnsi="Cambria"/>
          <w:sz w:val="22"/>
          <w:szCs w:val="22"/>
        </w:rPr>
      </w:pPr>
      <w:r w:rsidRPr="00934952">
        <w:rPr>
          <w:rFonts w:ascii="Cambria" w:hAnsi="Cambria"/>
          <w:sz w:val="22"/>
          <w:szCs w:val="22"/>
        </w:rPr>
        <w:t xml:space="preserve">Dittmann S, Schroder L &amp; Lam-Gordillo O (2020) </w:t>
      </w:r>
      <w:r w:rsidRPr="00934952">
        <w:rPr>
          <w:rFonts w:ascii="Cambria" w:hAnsi="Cambria"/>
          <w:i/>
          <w:iCs/>
          <w:sz w:val="22"/>
          <w:szCs w:val="22"/>
        </w:rPr>
        <w:t>Benthic macroinvertebrate survey 2019-2020 report: Coorong, Lower Lakes and Murray Mouth Icon Site.</w:t>
      </w:r>
      <w:r w:rsidRPr="00934952">
        <w:rPr>
          <w:rFonts w:ascii="Cambria" w:hAnsi="Cambria"/>
          <w:sz w:val="22"/>
          <w:szCs w:val="22"/>
        </w:rPr>
        <w:t xml:space="preserve"> Report for the Department for Environment and Water and the Murray-Darling Basin Authority. Flinders University, Adelaide.</w:t>
      </w:r>
    </w:p>
    <w:p w14:paraId="2C965B20" w14:textId="6F3D37AB" w:rsidR="00354FB2" w:rsidRPr="00934952" w:rsidRDefault="00354FB2" w:rsidP="00D53AE9">
      <w:pPr>
        <w:pStyle w:val="ginabiblio"/>
        <w:spacing w:before="200" w:after="0"/>
        <w:ind w:left="426" w:hanging="426"/>
        <w:rPr>
          <w:rFonts w:ascii="Cambria" w:hAnsi="Cambria"/>
          <w:sz w:val="22"/>
          <w:szCs w:val="22"/>
        </w:rPr>
      </w:pPr>
      <w:r w:rsidRPr="00934952">
        <w:rPr>
          <w:rFonts w:ascii="Cambria" w:hAnsi="Cambria"/>
          <w:sz w:val="22"/>
          <w:szCs w:val="22"/>
        </w:rPr>
        <w:t>Dittman</w:t>
      </w:r>
      <w:r w:rsidR="00F8224F" w:rsidRPr="00934952">
        <w:rPr>
          <w:rFonts w:ascii="Cambria" w:hAnsi="Cambria"/>
          <w:sz w:val="22"/>
          <w:szCs w:val="22"/>
        </w:rPr>
        <w:t xml:space="preserve">n S, Ye Q, Furst D, </w:t>
      </w:r>
      <w:r w:rsidR="00BD05F8" w:rsidRPr="00934952">
        <w:rPr>
          <w:rFonts w:ascii="Cambria" w:hAnsi="Cambria"/>
          <w:sz w:val="22"/>
          <w:szCs w:val="22"/>
        </w:rPr>
        <w:t>N</w:t>
      </w:r>
      <w:r w:rsidR="00F8224F" w:rsidRPr="00934952">
        <w:rPr>
          <w:rFonts w:ascii="Cambria" w:hAnsi="Cambria"/>
          <w:sz w:val="22"/>
          <w:szCs w:val="22"/>
        </w:rPr>
        <w:t xml:space="preserve">ewbery A, </w:t>
      </w:r>
      <w:r w:rsidR="00BD05F8" w:rsidRPr="00934952">
        <w:rPr>
          <w:rFonts w:ascii="Cambria" w:hAnsi="Cambria"/>
          <w:sz w:val="22"/>
          <w:szCs w:val="22"/>
        </w:rPr>
        <w:t>N</w:t>
      </w:r>
      <w:r w:rsidR="00F8224F" w:rsidRPr="00934952">
        <w:rPr>
          <w:rFonts w:ascii="Cambria" w:hAnsi="Cambria"/>
          <w:sz w:val="22"/>
          <w:szCs w:val="22"/>
        </w:rPr>
        <w:t xml:space="preserve">itschke J, Bucater L, Pyke W, Kent J, Schroder L, </w:t>
      </w:r>
      <w:r w:rsidR="00453B72" w:rsidRPr="00934952">
        <w:rPr>
          <w:rFonts w:ascii="Cambria" w:hAnsi="Cambria"/>
          <w:sz w:val="22"/>
          <w:szCs w:val="22"/>
        </w:rPr>
        <w:t xml:space="preserve">Henkens J, Baring R, Lam-Gordillo O, Brookes J &amp; Short D (2022) </w:t>
      </w:r>
      <w:r w:rsidR="00AE555D" w:rsidRPr="00934952">
        <w:rPr>
          <w:rFonts w:ascii="Cambria" w:hAnsi="Cambria"/>
          <w:i/>
          <w:iCs/>
          <w:sz w:val="22"/>
          <w:szCs w:val="22"/>
        </w:rPr>
        <w:t>Food resource availability, energy content and nutritional value of major food sources for key fish and waterbird species under varying environmental conditions in the Coorong</w:t>
      </w:r>
      <w:r w:rsidR="00AE555D" w:rsidRPr="00934952">
        <w:rPr>
          <w:rFonts w:ascii="Cambria" w:hAnsi="Cambria"/>
          <w:sz w:val="22"/>
          <w:szCs w:val="22"/>
        </w:rPr>
        <w:t xml:space="preserve">. </w:t>
      </w:r>
      <w:r w:rsidR="00C852D5" w:rsidRPr="00934952">
        <w:rPr>
          <w:rFonts w:ascii="Cambria" w:hAnsi="Cambria"/>
          <w:sz w:val="22"/>
          <w:szCs w:val="22"/>
        </w:rPr>
        <w:t>Goyder Institute for Water Research Technical Report Series No. 22/12.</w:t>
      </w:r>
    </w:p>
    <w:p w14:paraId="0B4EAE7A" w14:textId="52348647" w:rsidR="00A16B38" w:rsidRPr="00934952" w:rsidRDefault="00A16B38" w:rsidP="00A16B38">
      <w:pPr>
        <w:pStyle w:val="ginabiblio"/>
        <w:spacing w:before="200" w:after="0"/>
        <w:ind w:left="426" w:hanging="426"/>
        <w:rPr>
          <w:rFonts w:ascii="Cambria" w:hAnsi="Cambria"/>
          <w:sz w:val="22"/>
          <w:szCs w:val="22"/>
        </w:rPr>
      </w:pPr>
      <w:r w:rsidRPr="00934952">
        <w:rPr>
          <w:rFonts w:ascii="Cambria" w:hAnsi="Cambria"/>
          <w:sz w:val="22"/>
          <w:szCs w:val="22"/>
        </w:rPr>
        <w:t>Doble R, Walker G, Crosbie R, Guillaume</w:t>
      </w:r>
      <w:r w:rsidR="00ED6CDE" w:rsidRPr="00934952">
        <w:rPr>
          <w:rFonts w:ascii="Cambria" w:hAnsi="Cambria"/>
          <w:sz w:val="22"/>
          <w:szCs w:val="22"/>
        </w:rPr>
        <w:t xml:space="preserve"> J &amp;</w:t>
      </w:r>
      <w:r w:rsidRPr="00934952">
        <w:rPr>
          <w:rFonts w:ascii="Cambria" w:hAnsi="Cambria"/>
          <w:sz w:val="22"/>
          <w:szCs w:val="22"/>
        </w:rPr>
        <w:t> Doody</w:t>
      </w:r>
      <w:r w:rsidR="00ED6CDE" w:rsidRPr="00934952">
        <w:rPr>
          <w:rFonts w:ascii="Cambria" w:hAnsi="Cambria"/>
          <w:sz w:val="22"/>
          <w:szCs w:val="22"/>
        </w:rPr>
        <w:t xml:space="preserve"> T</w:t>
      </w:r>
      <w:r w:rsidRPr="00934952">
        <w:rPr>
          <w:rFonts w:ascii="Cambria" w:hAnsi="Cambria"/>
          <w:sz w:val="22"/>
          <w:szCs w:val="22"/>
        </w:rPr>
        <w:t xml:space="preserve"> (2024) An overview of groundwater response to a changing climate in the Murray</w:t>
      </w:r>
      <w:r w:rsidRPr="00934952">
        <w:rPr>
          <w:rFonts w:ascii="Cambria" w:hAnsi="Cambria"/>
          <w:sz w:val="22"/>
          <w:szCs w:val="22"/>
        </w:rPr>
        <w:noBreakHyphen/>
        <w:t xml:space="preserve">Darling Basin, Australia: potential implications for the basin system and opportunities for management. </w:t>
      </w:r>
      <w:r w:rsidRPr="00934952">
        <w:rPr>
          <w:rFonts w:ascii="Cambria" w:hAnsi="Cambria"/>
          <w:i/>
          <w:iCs/>
          <w:sz w:val="22"/>
          <w:szCs w:val="22"/>
        </w:rPr>
        <w:t>Hydrogeology Journal</w:t>
      </w:r>
      <w:r w:rsidRPr="00934952">
        <w:rPr>
          <w:rFonts w:ascii="Cambria" w:hAnsi="Cambria"/>
          <w:sz w:val="22"/>
          <w:szCs w:val="22"/>
        </w:rPr>
        <w:t xml:space="preserve"> 32</w:t>
      </w:r>
      <w:r w:rsidR="00ED6CDE" w:rsidRPr="00934952">
        <w:rPr>
          <w:rFonts w:ascii="Cambria" w:hAnsi="Cambria"/>
          <w:sz w:val="22"/>
          <w:szCs w:val="22"/>
        </w:rPr>
        <w:t xml:space="preserve">, </w:t>
      </w:r>
      <w:r w:rsidRPr="00934952">
        <w:rPr>
          <w:rFonts w:ascii="Cambria" w:hAnsi="Cambria"/>
          <w:sz w:val="22"/>
          <w:szCs w:val="22"/>
        </w:rPr>
        <w:t>59–80</w:t>
      </w:r>
      <w:r w:rsidR="00ED6CDE" w:rsidRPr="00934952">
        <w:rPr>
          <w:rFonts w:ascii="Cambria" w:hAnsi="Cambria"/>
          <w:sz w:val="22"/>
          <w:szCs w:val="22"/>
        </w:rPr>
        <w:t>.</w:t>
      </w:r>
      <w:r w:rsidRPr="00934952">
        <w:rPr>
          <w:rFonts w:ascii="Cambria" w:hAnsi="Cambria"/>
          <w:sz w:val="22"/>
          <w:szCs w:val="22"/>
        </w:rPr>
        <w:t xml:space="preserve"> </w:t>
      </w:r>
      <w:hyperlink r:id="rId110" w:history="1">
        <w:r w:rsidRPr="00934952">
          <w:rPr>
            <w:rStyle w:val="Hyperlink"/>
            <w:rFonts w:ascii="Cambria" w:hAnsi="Cambria"/>
            <w:sz w:val="22"/>
            <w:szCs w:val="22"/>
          </w:rPr>
          <w:t>https://doi.org/10.1007/s10040-023-02723-5</w:t>
        </w:r>
      </w:hyperlink>
    </w:p>
    <w:p w14:paraId="2527CFF4" w14:textId="20D59A03" w:rsidR="00103AAA" w:rsidRPr="00934952" w:rsidRDefault="00753740"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Doody T, Benger S, Pritchard J &amp; Overton I (2014) Ecological response of </w:t>
      </w:r>
      <w:r w:rsidRPr="00934952">
        <w:rPr>
          <w:rFonts w:ascii="Cambria" w:hAnsi="Cambria"/>
          <w:i/>
          <w:iCs/>
          <w:sz w:val="22"/>
          <w:szCs w:val="22"/>
        </w:rPr>
        <w:t xml:space="preserve">Eucalyptus camaldulensis </w:t>
      </w:r>
      <w:r w:rsidRPr="00934952">
        <w:rPr>
          <w:rFonts w:ascii="Cambria" w:hAnsi="Cambria"/>
          <w:sz w:val="22"/>
          <w:szCs w:val="22"/>
        </w:rPr>
        <w:t xml:space="preserve">(river red gum) to extended drought and flooding along the River Murray, South Australia (1997–2011) and implications for environmental flow management. </w:t>
      </w:r>
      <w:r w:rsidRPr="00934952">
        <w:rPr>
          <w:rFonts w:ascii="Cambria" w:hAnsi="Cambria"/>
          <w:i/>
          <w:iCs/>
          <w:sz w:val="22"/>
          <w:szCs w:val="22"/>
        </w:rPr>
        <w:t>Marine</w:t>
      </w:r>
      <w:r w:rsidRPr="00934952">
        <w:rPr>
          <w:rFonts w:ascii="Cambria" w:hAnsi="Cambria"/>
          <w:sz w:val="22"/>
          <w:szCs w:val="22"/>
        </w:rPr>
        <w:t xml:space="preserve"> </w:t>
      </w:r>
      <w:r w:rsidRPr="00934952">
        <w:rPr>
          <w:rFonts w:ascii="Cambria" w:hAnsi="Cambria"/>
          <w:i/>
          <w:iCs/>
          <w:sz w:val="22"/>
          <w:szCs w:val="22"/>
        </w:rPr>
        <w:t>and Freshwater Research</w:t>
      </w:r>
      <w:r w:rsidRPr="00934952">
        <w:rPr>
          <w:rFonts w:ascii="Cambria" w:hAnsi="Cambria"/>
          <w:sz w:val="22"/>
          <w:szCs w:val="22"/>
        </w:rPr>
        <w:t xml:space="preserve"> 65(12)</w:t>
      </w:r>
      <w:r w:rsidR="00DB6C83" w:rsidRPr="00934952">
        <w:rPr>
          <w:rFonts w:ascii="Cambria" w:hAnsi="Cambria"/>
          <w:sz w:val="22"/>
          <w:szCs w:val="22"/>
        </w:rPr>
        <w:t>,</w:t>
      </w:r>
      <w:r w:rsidRPr="00934952">
        <w:rPr>
          <w:rFonts w:ascii="Cambria" w:hAnsi="Cambria"/>
          <w:sz w:val="22"/>
          <w:szCs w:val="22"/>
        </w:rPr>
        <w:t>1082</w:t>
      </w:r>
      <w:r w:rsidR="00DB6C83" w:rsidRPr="00934952">
        <w:rPr>
          <w:rFonts w:ascii="Cambria" w:hAnsi="Cambria"/>
          <w:sz w:val="22"/>
          <w:szCs w:val="22"/>
        </w:rPr>
        <w:t>–</w:t>
      </w:r>
      <w:r w:rsidRPr="00934952">
        <w:rPr>
          <w:rFonts w:ascii="Cambria" w:hAnsi="Cambria"/>
          <w:sz w:val="22"/>
          <w:szCs w:val="22"/>
        </w:rPr>
        <w:t>1093.</w:t>
      </w:r>
      <w:r w:rsidR="00C25536" w:rsidRPr="00934952">
        <w:rPr>
          <w:rFonts w:ascii="Cambria" w:hAnsi="Cambria"/>
          <w:sz w:val="22"/>
          <w:szCs w:val="22"/>
        </w:rPr>
        <w:t xml:space="preserve"> </w:t>
      </w:r>
      <w:hyperlink r:id="rId111" w:history="1">
        <w:r w:rsidR="00C25536" w:rsidRPr="00934952">
          <w:rPr>
            <w:rStyle w:val="Hyperlink"/>
            <w:rFonts w:ascii="Cambria" w:hAnsi="Cambria"/>
            <w:sz w:val="22"/>
            <w:szCs w:val="22"/>
          </w:rPr>
          <w:t>https://doi.org/10.1071/MF13247</w:t>
        </w:r>
      </w:hyperlink>
    </w:p>
    <w:p w14:paraId="01F8571D" w14:textId="3D8225C1"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Doody TM, Colloff MJ, Davies M, Koul V, Benyon RG &amp; Nagler PL (2015) Quantifying water requirements of riparian river red gum (Eucalyptus camaldulensis) in the Murray–Darling Basin, Australia – implications for the management of environmental flows. </w:t>
      </w:r>
      <w:r w:rsidRPr="00934952">
        <w:rPr>
          <w:rFonts w:ascii="Cambria" w:hAnsi="Cambria"/>
          <w:i/>
          <w:iCs/>
          <w:sz w:val="22"/>
          <w:szCs w:val="22"/>
        </w:rPr>
        <w:t>Ecohydrology</w:t>
      </w:r>
      <w:r w:rsidRPr="00934952">
        <w:rPr>
          <w:rFonts w:ascii="Cambria" w:hAnsi="Cambria"/>
          <w:sz w:val="22"/>
          <w:szCs w:val="22"/>
        </w:rPr>
        <w:t xml:space="preserve"> 8</w:t>
      </w:r>
      <w:r w:rsidR="0060095C" w:rsidRPr="00934952">
        <w:rPr>
          <w:rFonts w:ascii="Cambria" w:hAnsi="Cambria"/>
          <w:sz w:val="22"/>
          <w:szCs w:val="22"/>
        </w:rPr>
        <w:t>(</w:t>
      </w:r>
      <w:r w:rsidRPr="00934952">
        <w:rPr>
          <w:rFonts w:ascii="Cambria" w:hAnsi="Cambria"/>
          <w:sz w:val="22"/>
          <w:szCs w:val="22"/>
        </w:rPr>
        <w:t>8</w:t>
      </w:r>
      <w:r w:rsidR="0060095C" w:rsidRPr="00934952">
        <w:rPr>
          <w:rFonts w:ascii="Cambria" w:hAnsi="Cambria"/>
          <w:sz w:val="22"/>
          <w:szCs w:val="22"/>
        </w:rPr>
        <w:t>)</w:t>
      </w:r>
      <w:r w:rsidRPr="00934952">
        <w:rPr>
          <w:rFonts w:ascii="Cambria" w:hAnsi="Cambria"/>
          <w:sz w:val="22"/>
          <w:szCs w:val="22"/>
        </w:rPr>
        <w:t>, 1471</w:t>
      </w:r>
      <w:r w:rsidR="0060095C" w:rsidRPr="00934952">
        <w:rPr>
          <w:rFonts w:ascii="Cambria" w:hAnsi="Cambria"/>
          <w:sz w:val="22"/>
          <w:szCs w:val="22"/>
        </w:rPr>
        <w:t>–</w:t>
      </w:r>
      <w:r w:rsidRPr="00934952">
        <w:rPr>
          <w:rFonts w:ascii="Cambria" w:hAnsi="Cambria"/>
          <w:sz w:val="22"/>
          <w:szCs w:val="22"/>
        </w:rPr>
        <w:t>1487.</w:t>
      </w:r>
      <w:r w:rsidR="003F005C" w:rsidRPr="00934952">
        <w:rPr>
          <w:rFonts w:ascii="Cambria" w:hAnsi="Cambria"/>
          <w:sz w:val="22"/>
          <w:szCs w:val="22"/>
        </w:rPr>
        <w:t xml:space="preserve"> </w:t>
      </w:r>
      <w:hyperlink r:id="rId112" w:history="1">
        <w:r w:rsidR="003F005C" w:rsidRPr="00934952">
          <w:rPr>
            <w:rStyle w:val="Hyperlink"/>
            <w:rFonts w:ascii="Cambria" w:hAnsi="Cambria"/>
            <w:sz w:val="22"/>
            <w:szCs w:val="22"/>
          </w:rPr>
          <w:t>https://doi.org/10.1002/eco.1598</w:t>
        </w:r>
      </w:hyperlink>
    </w:p>
    <w:p w14:paraId="2BF86C6C" w14:textId="44EF2D96" w:rsidR="005A1713" w:rsidRPr="00934952" w:rsidRDefault="005A1713" w:rsidP="005A1713">
      <w:pPr>
        <w:spacing w:before="200" w:after="0"/>
        <w:ind w:left="426" w:hanging="426"/>
        <w:rPr>
          <w:rFonts w:ascii="Cambria" w:hAnsi="Cambria"/>
          <w:sz w:val="22"/>
          <w:szCs w:val="22"/>
        </w:rPr>
      </w:pPr>
      <w:r w:rsidRPr="00934952">
        <w:rPr>
          <w:rFonts w:ascii="Cambria" w:hAnsi="Cambria"/>
          <w:sz w:val="22"/>
          <w:szCs w:val="22"/>
        </w:rPr>
        <w:t xml:space="preserve">Doody TM, Gao S, Vervoort W, Pritchard J, Davies M, Nolan M &amp; Naler PL (2023) A river basin spatial model to quantitively advance understanding of riverine tree response dynamics to water availability and hydrological management. </w:t>
      </w:r>
      <w:r w:rsidRPr="00934952">
        <w:rPr>
          <w:rFonts w:ascii="Cambria" w:hAnsi="Cambria"/>
          <w:i/>
          <w:iCs/>
          <w:sz w:val="22"/>
          <w:szCs w:val="22"/>
        </w:rPr>
        <w:t>Journal of Environmental Management</w:t>
      </w:r>
      <w:r w:rsidRPr="00934952">
        <w:rPr>
          <w:rFonts w:ascii="Cambria" w:hAnsi="Cambria"/>
          <w:sz w:val="22"/>
          <w:szCs w:val="22"/>
        </w:rPr>
        <w:t xml:space="preserve"> 332, 117393. </w:t>
      </w:r>
      <w:hyperlink r:id="rId113" w:tgtFrame="_blank" w:tooltip="Persistent link using digital object identifier" w:history="1">
        <w:r w:rsidRPr="00934952">
          <w:rPr>
            <w:rStyle w:val="Hyperlink"/>
            <w:rFonts w:ascii="Cambria" w:hAnsi="Cambria"/>
            <w:sz w:val="22"/>
            <w:szCs w:val="22"/>
          </w:rPr>
          <w:t>https://doi.org/10.1016/j.jenvman.2023.117393</w:t>
        </w:r>
      </w:hyperlink>
    </w:p>
    <w:p w14:paraId="2F3297BA" w14:textId="43F4B554"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Doody TM, Gehrig SL, Vervoort RW, Colloff MJ &amp; Doble R (2021) Determining water requirements for Black Box (</w:t>
      </w:r>
      <w:r w:rsidRPr="00934952">
        <w:rPr>
          <w:rFonts w:ascii="Cambria" w:hAnsi="Cambria"/>
          <w:i/>
          <w:iCs/>
          <w:sz w:val="22"/>
          <w:szCs w:val="22"/>
        </w:rPr>
        <w:t>Eucalyptus largiflorens</w:t>
      </w:r>
      <w:r w:rsidRPr="00934952">
        <w:rPr>
          <w:rFonts w:ascii="Cambria" w:hAnsi="Cambria"/>
          <w:sz w:val="22"/>
          <w:szCs w:val="22"/>
        </w:rPr>
        <w:t xml:space="preserve">) floodplain woodlands of high conservation value using drip-irrigation. </w:t>
      </w:r>
      <w:r w:rsidRPr="00934952">
        <w:rPr>
          <w:rFonts w:ascii="Cambria" w:hAnsi="Cambria"/>
          <w:i/>
          <w:iCs/>
          <w:sz w:val="22"/>
          <w:szCs w:val="22"/>
        </w:rPr>
        <w:t>Hydrological Processes</w:t>
      </w:r>
      <w:r w:rsidRPr="00934952">
        <w:rPr>
          <w:rFonts w:ascii="Cambria" w:hAnsi="Cambria"/>
          <w:sz w:val="22"/>
          <w:szCs w:val="22"/>
        </w:rPr>
        <w:t xml:space="preserve"> </w:t>
      </w:r>
      <w:proofErr w:type="gramStart"/>
      <w:r w:rsidRPr="00934952">
        <w:rPr>
          <w:rFonts w:ascii="Cambria" w:hAnsi="Cambria"/>
          <w:sz w:val="22"/>
          <w:szCs w:val="22"/>
        </w:rPr>
        <w:t>35</w:t>
      </w:r>
      <w:r w:rsidR="0024767A" w:rsidRPr="00934952">
        <w:rPr>
          <w:rFonts w:ascii="Cambria" w:hAnsi="Cambria"/>
          <w:sz w:val="22"/>
          <w:szCs w:val="22"/>
        </w:rPr>
        <w:t>:e</w:t>
      </w:r>
      <w:proofErr w:type="gramEnd"/>
      <w:r w:rsidR="0024767A" w:rsidRPr="00934952">
        <w:rPr>
          <w:rFonts w:ascii="Cambria" w:hAnsi="Cambria"/>
          <w:sz w:val="22"/>
          <w:szCs w:val="22"/>
        </w:rPr>
        <w:t>14291.</w:t>
      </w:r>
      <w:r w:rsidRPr="00934952">
        <w:rPr>
          <w:rFonts w:ascii="Cambria" w:hAnsi="Cambria"/>
          <w:sz w:val="22"/>
          <w:szCs w:val="22"/>
        </w:rPr>
        <w:t xml:space="preserve"> </w:t>
      </w:r>
      <w:hyperlink r:id="rId114" w:history="1">
        <w:r w:rsidR="00184230" w:rsidRPr="00934952">
          <w:rPr>
            <w:rStyle w:val="Hyperlink"/>
            <w:rFonts w:ascii="Cambria" w:hAnsi="Cambria"/>
            <w:sz w:val="22"/>
            <w:szCs w:val="22"/>
          </w:rPr>
          <w:t>https://doi.ord/10.1002/hyp.14291</w:t>
        </w:r>
      </w:hyperlink>
    </w:p>
    <w:p w14:paraId="77652757" w14:textId="49666046" w:rsidR="0048750A" w:rsidRPr="00934952" w:rsidRDefault="0048750A" w:rsidP="008D5B95">
      <w:pPr>
        <w:keepLines/>
        <w:spacing w:before="200" w:after="0"/>
        <w:ind w:left="425" w:hanging="425"/>
        <w:rPr>
          <w:rFonts w:ascii="Cambria" w:hAnsi="Cambria"/>
          <w:sz w:val="22"/>
          <w:szCs w:val="22"/>
        </w:rPr>
      </w:pPr>
      <w:r w:rsidRPr="00934952">
        <w:rPr>
          <w:rFonts w:ascii="Cambria" w:hAnsi="Cambria"/>
          <w:sz w:val="22"/>
          <w:szCs w:val="22"/>
        </w:rPr>
        <w:t xml:space="preserve">Doody TM, Hancock PJ &amp; Pritchard JL (2019) </w:t>
      </w:r>
      <w:r w:rsidRPr="00934952">
        <w:rPr>
          <w:rFonts w:ascii="Cambria" w:hAnsi="Cambria"/>
          <w:i/>
          <w:iCs/>
          <w:sz w:val="22"/>
          <w:szCs w:val="22"/>
        </w:rPr>
        <w:t>Information Guidelines Explanatory Note: Assessing groundwater-dependent ecosystems.</w:t>
      </w:r>
      <w:r w:rsidRPr="00934952">
        <w:rPr>
          <w:rFonts w:ascii="Cambria" w:hAnsi="Cambria"/>
          <w:sz w:val="22"/>
          <w:szCs w:val="22"/>
        </w:rPr>
        <w:t xml:space="preserve"> Report prepared for the Independent Expert Scientific Committee on Coal Seam Gas and Large Coal Mining Development through the Department of the Environment and Energy, Commonwealth of Australia.</w:t>
      </w:r>
    </w:p>
    <w:p w14:paraId="42F38A26" w14:textId="1DDD37BA"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Dowdy AJ, Fromm MD &amp; McCarthy N (2017) Pyrocumulonimbus lightning and fire ignition on Black Saturday in southeast Australia. </w:t>
      </w:r>
      <w:r w:rsidRPr="00934952">
        <w:rPr>
          <w:rFonts w:ascii="Cambria" w:hAnsi="Cambria"/>
          <w:i/>
          <w:iCs/>
          <w:sz w:val="22"/>
          <w:szCs w:val="22"/>
        </w:rPr>
        <w:t>Journal of Geophysical Research: Atmospheres</w:t>
      </w:r>
      <w:r w:rsidRPr="00934952">
        <w:rPr>
          <w:rFonts w:ascii="Cambria" w:hAnsi="Cambria"/>
          <w:sz w:val="22"/>
          <w:szCs w:val="22"/>
        </w:rPr>
        <w:t xml:space="preserve"> 122, 7342–7354.</w:t>
      </w:r>
      <w:r w:rsidR="00C16390" w:rsidRPr="00934952">
        <w:rPr>
          <w:rFonts w:ascii="Cambria" w:hAnsi="Cambria"/>
          <w:sz w:val="22"/>
          <w:szCs w:val="22"/>
        </w:rPr>
        <w:t xml:space="preserve"> </w:t>
      </w:r>
      <w:hyperlink r:id="rId115" w:history="1">
        <w:r w:rsidR="00C16390" w:rsidRPr="00934952">
          <w:rPr>
            <w:rStyle w:val="Hyperlink"/>
            <w:rFonts w:ascii="Cambria" w:hAnsi="Cambria"/>
            <w:sz w:val="22"/>
            <w:szCs w:val="22"/>
          </w:rPr>
          <w:t>https://doi.org/10.1002/2017JD026577</w:t>
        </w:r>
      </w:hyperlink>
    </w:p>
    <w:p w14:paraId="14079A8A" w14:textId="26B4B07B"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lastRenderedPageBreak/>
        <w:t xml:space="preserve">Dowdy AJ, Ye H, Pepler A, Thatcher M, Osbrough SL, Evans JP, Virgilio GD &amp; McCarthy N (2019) Future changes in extreme weather and pyroconvection risk factors for Australian wildfires. </w:t>
      </w:r>
      <w:r w:rsidRPr="00934952">
        <w:rPr>
          <w:rFonts w:ascii="Cambria" w:hAnsi="Cambria"/>
          <w:i/>
          <w:iCs/>
          <w:sz w:val="22"/>
          <w:szCs w:val="22"/>
        </w:rPr>
        <w:t>Scientific Reports</w:t>
      </w:r>
      <w:r w:rsidRPr="00934952">
        <w:rPr>
          <w:rFonts w:ascii="Cambria" w:hAnsi="Cambria"/>
          <w:sz w:val="22"/>
          <w:szCs w:val="22"/>
        </w:rPr>
        <w:t xml:space="preserve"> 9</w:t>
      </w:r>
      <w:r w:rsidR="00A62007" w:rsidRPr="00934952">
        <w:rPr>
          <w:rFonts w:ascii="Cambria" w:hAnsi="Cambria"/>
          <w:sz w:val="22"/>
          <w:szCs w:val="22"/>
        </w:rPr>
        <w:t>(</w:t>
      </w:r>
      <w:r w:rsidRPr="00934952">
        <w:rPr>
          <w:rFonts w:ascii="Cambria" w:hAnsi="Cambria"/>
          <w:sz w:val="22"/>
          <w:szCs w:val="22"/>
        </w:rPr>
        <w:t>1</w:t>
      </w:r>
      <w:r w:rsidR="00A62007" w:rsidRPr="00934952">
        <w:rPr>
          <w:rFonts w:ascii="Cambria" w:hAnsi="Cambria"/>
          <w:sz w:val="22"/>
          <w:szCs w:val="22"/>
        </w:rPr>
        <w:t>)</w:t>
      </w:r>
      <w:r w:rsidRPr="00934952">
        <w:rPr>
          <w:rFonts w:ascii="Cambria" w:hAnsi="Cambria"/>
          <w:sz w:val="22"/>
          <w:szCs w:val="22"/>
        </w:rPr>
        <w:t>, 1–11.</w:t>
      </w:r>
      <w:r w:rsidR="00573C83" w:rsidRPr="00934952">
        <w:rPr>
          <w:rFonts w:ascii="Cambria" w:hAnsi="Cambria"/>
          <w:sz w:val="22"/>
          <w:szCs w:val="22"/>
        </w:rPr>
        <w:t xml:space="preserve"> </w:t>
      </w:r>
      <w:hyperlink r:id="rId116" w:history="1">
        <w:r w:rsidR="00573C83" w:rsidRPr="00934952">
          <w:rPr>
            <w:rStyle w:val="Hyperlink"/>
            <w:rFonts w:ascii="Cambria" w:hAnsi="Cambria"/>
            <w:sz w:val="22"/>
            <w:szCs w:val="22"/>
          </w:rPr>
          <w:t>https://doi.org/10.1038/s41598-019-46362-x</w:t>
        </w:r>
      </w:hyperlink>
    </w:p>
    <w:p w14:paraId="292C6A85" w14:textId="7CE3221E" w:rsidR="00C95323" w:rsidRPr="00934952" w:rsidRDefault="001945C2" w:rsidP="00C95323">
      <w:pPr>
        <w:spacing w:before="200" w:after="0"/>
        <w:ind w:left="426" w:hanging="426"/>
        <w:rPr>
          <w:rFonts w:ascii="Cambria" w:hAnsi="Cambria"/>
          <w:sz w:val="22"/>
          <w:szCs w:val="22"/>
        </w:rPr>
      </w:pPr>
      <w:r w:rsidRPr="00934952">
        <w:rPr>
          <w:rFonts w:ascii="Cambria" w:hAnsi="Cambria"/>
          <w:sz w:val="22"/>
          <w:szCs w:val="22"/>
        </w:rPr>
        <w:t>DPIE (Department of Planning, Industry and Environment) (2021</w:t>
      </w:r>
      <w:r w:rsidR="008D5B95" w:rsidRPr="00934952">
        <w:rPr>
          <w:rFonts w:ascii="Cambria" w:hAnsi="Cambria"/>
          <w:sz w:val="22"/>
          <w:szCs w:val="22"/>
        </w:rPr>
        <w:t xml:space="preserve">) </w:t>
      </w:r>
      <w:r w:rsidRPr="00934952">
        <w:rPr>
          <w:rFonts w:ascii="Cambria" w:hAnsi="Cambria"/>
          <w:i/>
          <w:iCs/>
          <w:sz w:val="22"/>
          <w:szCs w:val="22"/>
        </w:rPr>
        <w:t>NSW floodplain harvesting policy</w:t>
      </w:r>
      <w:r w:rsidRPr="00934952">
        <w:rPr>
          <w:rFonts w:ascii="Cambria" w:hAnsi="Cambria"/>
          <w:sz w:val="22"/>
          <w:szCs w:val="22"/>
        </w:rPr>
        <w:t>. Accessed: 20 May 2021</w:t>
      </w:r>
      <w:r w:rsidR="00310109" w:rsidRPr="00934952">
        <w:rPr>
          <w:rFonts w:ascii="Cambria" w:hAnsi="Cambria"/>
          <w:sz w:val="22"/>
          <w:szCs w:val="22"/>
        </w:rPr>
        <w:t>.</w:t>
      </w:r>
      <w:r w:rsidRPr="00934952">
        <w:rPr>
          <w:rFonts w:ascii="Cambria" w:hAnsi="Cambria"/>
          <w:sz w:val="22"/>
          <w:szCs w:val="22"/>
        </w:rPr>
        <w:t xml:space="preserve"> </w:t>
      </w:r>
      <w:hyperlink r:id="rId117" w:history="1">
        <w:r w:rsidR="002B7132" w:rsidRPr="00934952">
          <w:rPr>
            <w:rStyle w:val="Hyperlink"/>
            <w:rFonts w:ascii="Cambria" w:hAnsi="Cambria"/>
            <w:sz w:val="22"/>
            <w:szCs w:val="22"/>
          </w:rPr>
          <w:t>https://www.industry.nsw.gov.au/water/plans-programs/healthyfloodplains-project/nsw-floodplain-harveting-policy</w:t>
        </w:r>
      </w:hyperlink>
    </w:p>
    <w:p w14:paraId="27FF41B1" w14:textId="641DFF48" w:rsidR="00C95323" w:rsidRPr="00934952" w:rsidRDefault="00C95323" w:rsidP="00C95323">
      <w:pPr>
        <w:pStyle w:val="ginabiblio"/>
        <w:spacing w:before="200" w:after="0"/>
        <w:ind w:left="426" w:hanging="426"/>
        <w:rPr>
          <w:rFonts w:ascii="Cambria" w:hAnsi="Cambria"/>
          <w:sz w:val="22"/>
          <w:szCs w:val="22"/>
        </w:rPr>
      </w:pPr>
      <w:r w:rsidRPr="00934952">
        <w:rPr>
          <w:rFonts w:ascii="Cambria" w:hAnsi="Cambria"/>
          <w:sz w:val="22"/>
          <w:szCs w:val="22"/>
        </w:rPr>
        <w:t xml:space="preserve">DSE (Department of Sustainability and Environment) (2005) </w:t>
      </w:r>
      <w:r w:rsidRPr="00934952">
        <w:rPr>
          <w:rFonts w:ascii="Cambria" w:hAnsi="Cambria"/>
          <w:i/>
          <w:iCs/>
          <w:sz w:val="22"/>
          <w:szCs w:val="22"/>
        </w:rPr>
        <w:t xml:space="preserve">The Index of Wetland Condition: </w:t>
      </w:r>
      <w:r w:rsidR="005C043C" w:rsidRPr="00934952">
        <w:rPr>
          <w:rFonts w:ascii="Cambria" w:hAnsi="Cambria"/>
          <w:i/>
          <w:iCs/>
          <w:sz w:val="22"/>
          <w:szCs w:val="22"/>
        </w:rPr>
        <w:t>C</w:t>
      </w:r>
      <w:r w:rsidRPr="00934952">
        <w:rPr>
          <w:rFonts w:ascii="Cambria" w:hAnsi="Cambria"/>
          <w:i/>
          <w:iCs/>
          <w:sz w:val="22"/>
          <w:szCs w:val="22"/>
        </w:rPr>
        <w:t>onceptual framework and selection of measures</w:t>
      </w:r>
      <w:r w:rsidRPr="00934952">
        <w:rPr>
          <w:rFonts w:ascii="Cambria" w:hAnsi="Cambria"/>
          <w:sz w:val="22"/>
          <w:szCs w:val="22"/>
        </w:rPr>
        <w:t>. Victorian Government, Department of Sustainability and Environment, Melbourne.</w:t>
      </w:r>
    </w:p>
    <w:p w14:paraId="2A063A4F" w14:textId="3F84262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lang w:val="en-US"/>
        </w:rPr>
        <w:t xml:space="preserve">DSE (2011a) </w:t>
      </w:r>
      <w:r w:rsidRPr="00934952">
        <w:rPr>
          <w:rFonts w:ascii="Cambria" w:hAnsi="Cambria"/>
          <w:i/>
          <w:iCs/>
          <w:sz w:val="22"/>
          <w:szCs w:val="22"/>
        </w:rPr>
        <w:t>Native Vegetation Groups for Victoria</w:t>
      </w:r>
      <w:r w:rsidRPr="00934952">
        <w:rPr>
          <w:rFonts w:ascii="Cambria" w:hAnsi="Cambria"/>
          <w:sz w:val="22"/>
          <w:szCs w:val="22"/>
        </w:rPr>
        <w:t xml:space="preserve">. Accessed: </w:t>
      </w:r>
      <w:r w:rsidRPr="00934952">
        <w:rPr>
          <w:rFonts w:ascii="Cambria" w:hAnsi="Cambria"/>
          <w:sz w:val="22"/>
          <w:szCs w:val="22"/>
          <w:lang w:val="en-US"/>
        </w:rPr>
        <w:t>3 June 2011</w:t>
      </w:r>
      <w:r w:rsidR="008D5B95" w:rsidRPr="00934952">
        <w:rPr>
          <w:rFonts w:ascii="Cambria" w:hAnsi="Cambria"/>
          <w:sz w:val="22"/>
          <w:szCs w:val="22"/>
          <w:lang w:val="en-US"/>
        </w:rPr>
        <w:t xml:space="preserve">. </w:t>
      </w:r>
      <w:hyperlink r:id="rId118" w:history="1">
        <w:r w:rsidR="008D5B95" w:rsidRPr="00934952">
          <w:rPr>
            <w:rStyle w:val="Hyperlink"/>
            <w:rFonts w:ascii="Cambria" w:hAnsi="Cambria"/>
            <w:sz w:val="22"/>
            <w:szCs w:val="22"/>
            <w:lang w:val="en-US"/>
          </w:rPr>
          <w:t>http://www.dse.vic.gov.au/conservation-and-environment/native-vegetation-groups-for-victoria</w:t>
        </w:r>
      </w:hyperlink>
      <w:r w:rsidR="005C39AA" w:rsidRPr="00934952">
        <w:rPr>
          <w:rFonts w:ascii="Cambria" w:hAnsi="Cambria"/>
          <w:sz w:val="22"/>
          <w:szCs w:val="22"/>
          <w:lang w:val="en-US"/>
        </w:rPr>
        <w:t xml:space="preserve"> </w:t>
      </w:r>
      <w:r w:rsidR="008D5B95" w:rsidRPr="00934952">
        <w:rPr>
          <w:rFonts w:ascii="Cambria" w:hAnsi="Cambria"/>
          <w:sz w:val="22"/>
          <w:szCs w:val="22"/>
          <w:lang w:val="en-US"/>
        </w:rPr>
        <w:t>[To be updated]</w:t>
      </w:r>
    </w:p>
    <w:p w14:paraId="4BF7A41F" w14:textId="3903B1A4"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DSE (2011b) </w:t>
      </w:r>
      <w:r w:rsidRPr="00934952">
        <w:rPr>
          <w:rFonts w:ascii="Cambria" w:hAnsi="Cambria"/>
          <w:i/>
          <w:iCs/>
          <w:sz w:val="22"/>
          <w:szCs w:val="22"/>
          <w:lang w:val="en-US"/>
        </w:rPr>
        <w:t>Action Statement: Freshwater Catfish</w:t>
      </w:r>
      <w:r w:rsidR="003B2359" w:rsidRPr="00934952">
        <w:rPr>
          <w:rFonts w:ascii="Cambria" w:hAnsi="Cambria"/>
          <w:sz w:val="22"/>
          <w:szCs w:val="22"/>
          <w:lang w:val="en-US"/>
        </w:rPr>
        <w:t>.</w:t>
      </w:r>
      <w:r w:rsidR="004412A5" w:rsidRPr="00934952">
        <w:rPr>
          <w:rFonts w:ascii="Cambria" w:hAnsi="Cambria"/>
          <w:sz w:val="22"/>
          <w:szCs w:val="22"/>
          <w:lang w:val="en-US"/>
        </w:rPr>
        <w:t xml:space="preserve"> </w:t>
      </w:r>
      <w:hyperlink r:id="rId119" w:history="1">
        <w:r w:rsidR="00114A5E" w:rsidRPr="00934952">
          <w:rPr>
            <w:rStyle w:val="Hyperlink"/>
            <w:rFonts w:ascii="Cambria" w:hAnsi="Cambria"/>
            <w:sz w:val="22"/>
            <w:szCs w:val="22"/>
            <w:lang w:val="en-US"/>
          </w:rPr>
          <w:t>http://www.dse.vic.gov.au/__data/assets/pdf_file/0011/103205/201_Freshwater_Catfish_2008.pdf</w:t>
        </w:r>
      </w:hyperlink>
      <w:r w:rsidR="002E27F2" w:rsidRPr="00934952">
        <w:rPr>
          <w:rFonts w:ascii="Cambria" w:hAnsi="Cambria"/>
          <w:sz w:val="22"/>
          <w:szCs w:val="22"/>
          <w:lang w:val="en-US"/>
        </w:rPr>
        <w:t xml:space="preserve"> </w:t>
      </w:r>
      <w:r w:rsidR="00B16E8D" w:rsidRPr="00934952">
        <w:rPr>
          <w:rFonts w:ascii="Cambria" w:hAnsi="Cambria"/>
          <w:sz w:val="22"/>
          <w:szCs w:val="22"/>
          <w:lang w:val="en-US"/>
        </w:rPr>
        <w:t>[To be updated]</w:t>
      </w:r>
    </w:p>
    <w:p w14:paraId="5CB8B5E9" w14:textId="30A0C50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lang w:val="en-US"/>
        </w:rPr>
        <w:t>DSEWPaC</w:t>
      </w:r>
      <w:r w:rsidR="005863F0" w:rsidRPr="00934952">
        <w:rPr>
          <w:rFonts w:ascii="Cambria" w:hAnsi="Cambria"/>
          <w:sz w:val="22"/>
          <w:szCs w:val="22"/>
          <w:lang w:val="en-US"/>
        </w:rPr>
        <w:t xml:space="preserve"> (Department of Sustainability, Environment Water Population and Communities)</w:t>
      </w:r>
      <w:r w:rsidRPr="00934952">
        <w:rPr>
          <w:rFonts w:ascii="Cambria" w:hAnsi="Cambria"/>
          <w:sz w:val="22"/>
          <w:szCs w:val="22"/>
          <w:lang w:val="en-US"/>
        </w:rPr>
        <w:t xml:space="preserve"> (201</w:t>
      </w:r>
      <w:r w:rsidR="005863F0" w:rsidRPr="00934952">
        <w:rPr>
          <w:rFonts w:ascii="Cambria" w:hAnsi="Cambria"/>
          <w:sz w:val="22"/>
          <w:szCs w:val="22"/>
          <w:lang w:val="en-US"/>
        </w:rPr>
        <w:t>1</w:t>
      </w:r>
      <w:r w:rsidR="00C95323" w:rsidRPr="00934952">
        <w:rPr>
          <w:rFonts w:ascii="Cambria" w:hAnsi="Cambria"/>
          <w:sz w:val="22"/>
          <w:szCs w:val="22"/>
          <w:lang w:val="en-US"/>
        </w:rPr>
        <w:t>a</w:t>
      </w:r>
      <w:r w:rsidRPr="00934952">
        <w:rPr>
          <w:rFonts w:ascii="Cambria" w:hAnsi="Cambria"/>
          <w:sz w:val="22"/>
          <w:szCs w:val="22"/>
          <w:lang w:val="en-US"/>
        </w:rPr>
        <w:t xml:space="preserve">) </w:t>
      </w:r>
      <w:r w:rsidRPr="00934952">
        <w:rPr>
          <w:rFonts w:ascii="Cambria" w:hAnsi="Cambria"/>
          <w:i/>
          <w:iCs/>
          <w:sz w:val="22"/>
          <w:szCs w:val="22"/>
          <w:lang w:val="en-US"/>
        </w:rPr>
        <w:t>Directory of Important Wetlands (South Australia).</w:t>
      </w:r>
      <w:r w:rsidRPr="00934952">
        <w:rPr>
          <w:rFonts w:ascii="Cambria" w:hAnsi="Cambria"/>
          <w:sz w:val="22"/>
          <w:szCs w:val="22"/>
          <w:lang w:val="en-US"/>
        </w:rPr>
        <w:t xml:space="preserve"> Accessed: </w:t>
      </w:r>
      <w:r w:rsidR="00BF5DB6" w:rsidRPr="00934952">
        <w:rPr>
          <w:rFonts w:ascii="Cambria" w:hAnsi="Cambria"/>
          <w:sz w:val="22"/>
          <w:szCs w:val="22"/>
          <w:lang w:val="en-US"/>
        </w:rPr>
        <w:t xml:space="preserve">4 July </w:t>
      </w:r>
      <w:r w:rsidRPr="00934952">
        <w:rPr>
          <w:rFonts w:ascii="Cambria" w:hAnsi="Cambria"/>
          <w:sz w:val="22"/>
          <w:szCs w:val="22"/>
          <w:lang w:val="en-US"/>
        </w:rPr>
        <w:t>2011</w:t>
      </w:r>
      <w:r w:rsidR="00310109" w:rsidRPr="00934952">
        <w:rPr>
          <w:rFonts w:ascii="Cambria" w:hAnsi="Cambria"/>
          <w:sz w:val="22"/>
          <w:szCs w:val="22"/>
          <w:lang w:val="en-US"/>
        </w:rPr>
        <w:t>.</w:t>
      </w:r>
      <w:r w:rsidRPr="00934952">
        <w:rPr>
          <w:rFonts w:ascii="Cambria" w:hAnsi="Cambria"/>
          <w:sz w:val="22"/>
          <w:szCs w:val="22"/>
          <w:lang w:val="en-US"/>
        </w:rPr>
        <w:t xml:space="preserve"> </w:t>
      </w:r>
      <w:hyperlink r:id="rId120" w:history="1">
        <w:r w:rsidR="003F0C18" w:rsidRPr="00934952">
          <w:rPr>
            <w:rStyle w:val="Hyperlink"/>
            <w:rFonts w:ascii="Cambria" w:hAnsi="Cambria"/>
            <w:sz w:val="22"/>
            <w:szCs w:val="22"/>
            <w:lang w:val="en-US"/>
          </w:rPr>
          <w:t>http://www.environment.gov.au/water/publications/environmental/wetlands/pubs/directory-ch9.pdf</w:t>
        </w:r>
      </w:hyperlink>
    </w:p>
    <w:p w14:paraId="3527A28F" w14:textId="22B32ED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lang w:val="en-US"/>
        </w:rPr>
        <w:t>DSEWPaC</w:t>
      </w:r>
      <w:r w:rsidRPr="00934952">
        <w:rPr>
          <w:rFonts w:ascii="Cambria" w:hAnsi="Cambria"/>
          <w:sz w:val="22"/>
          <w:szCs w:val="22"/>
        </w:rPr>
        <w:t xml:space="preserve"> (2011</w:t>
      </w:r>
      <w:r w:rsidR="005863F0" w:rsidRPr="00934952">
        <w:rPr>
          <w:rFonts w:ascii="Cambria" w:hAnsi="Cambria"/>
          <w:sz w:val="22"/>
          <w:szCs w:val="22"/>
        </w:rPr>
        <w:t>b</w:t>
      </w:r>
      <w:r w:rsidRPr="00934952">
        <w:rPr>
          <w:rFonts w:ascii="Cambria" w:hAnsi="Cambria"/>
          <w:sz w:val="22"/>
          <w:szCs w:val="22"/>
        </w:rPr>
        <w:t xml:space="preserve">) </w:t>
      </w:r>
      <w:r w:rsidRPr="00934952">
        <w:rPr>
          <w:rFonts w:ascii="Cambria" w:hAnsi="Cambria"/>
          <w:i/>
          <w:iCs/>
          <w:sz w:val="22"/>
          <w:szCs w:val="22"/>
          <w:lang w:val="en-US"/>
        </w:rPr>
        <w:t>Directory of Important Wetlands in Australia (Victoria)</w:t>
      </w:r>
      <w:r w:rsidRPr="00934952">
        <w:rPr>
          <w:rFonts w:ascii="Cambria" w:hAnsi="Cambria"/>
          <w:sz w:val="22"/>
          <w:szCs w:val="22"/>
          <w:lang w:val="en-US"/>
        </w:rPr>
        <w:t>. Accessed: 4</w:t>
      </w:r>
      <w:r w:rsidR="00310109" w:rsidRPr="00934952">
        <w:rPr>
          <w:rFonts w:ascii="Cambria" w:hAnsi="Cambria"/>
          <w:sz w:val="22"/>
          <w:szCs w:val="22"/>
          <w:lang w:val="en-US"/>
        </w:rPr>
        <w:t> </w:t>
      </w:r>
      <w:r w:rsidRPr="00934952">
        <w:rPr>
          <w:rFonts w:ascii="Cambria" w:hAnsi="Cambria"/>
          <w:sz w:val="22"/>
          <w:szCs w:val="22"/>
          <w:lang w:val="en-US"/>
        </w:rPr>
        <w:t>July</w:t>
      </w:r>
      <w:r w:rsidR="00310109" w:rsidRPr="00934952">
        <w:rPr>
          <w:rFonts w:ascii="Cambria" w:hAnsi="Cambria"/>
          <w:sz w:val="22"/>
          <w:szCs w:val="22"/>
          <w:lang w:val="en-US"/>
        </w:rPr>
        <w:t> </w:t>
      </w:r>
      <w:r w:rsidRPr="00934952">
        <w:rPr>
          <w:rFonts w:ascii="Cambria" w:hAnsi="Cambria"/>
          <w:sz w:val="22"/>
          <w:szCs w:val="22"/>
          <w:lang w:val="en-US"/>
        </w:rPr>
        <w:t>2011</w:t>
      </w:r>
      <w:r w:rsidR="00310109" w:rsidRPr="00934952">
        <w:rPr>
          <w:rFonts w:ascii="Cambria" w:hAnsi="Cambria"/>
          <w:sz w:val="22"/>
          <w:szCs w:val="22"/>
          <w:lang w:val="en-US"/>
        </w:rPr>
        <w:t>.</w:t>
      </w:r>
      <w:r w:rsidRPr="00934952">
        <w:rPr>
          <w:rFonts w:ascii="Cambria" w:hAnsi="Cambria"/>
          <w:sz w:val="22"/>
          <w:szCs w:val="22"/>
          <w:lang w:val="en-US"/>
        </w:rPr>
        <w:t xml:space="preserve"> </w:t>
      </w:r>
      <w:hyperlink r:id="rId121" w:history="1">
        <w:r w:rsidR="00BF5DB6" w:rsidRPr="00934952">
          <w:rPr>
            <w:rStyle w:val="Hyperlink"/>
            <w:rFonts w:ascii="Cambria" w:hAnsi="Cambria"/>
            <w:sz w:val="22"/>
            <w:szCs w:val="22"/>
            <w:lang w:val="en-US"/>
          </w:rPr>
          <w:t>http://www.environment.gov.au/water/publications/environmental/wetlands/pubs/directory-ch11.pdf</w:t>
        </w:r>
      </w:hyperlink>
    </w:p>
    <w:p w14:paraId="4C94058A" w14:textId="7337DFE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DSEWPaC (2011</w:t>
      </w:r>
      <w:r w:rsidR="005863F0" w:rsidRPr="00934952">
        <w:rPr>
          <w:rFonts w:ascii="Cambria" w:hAnsi="Cambria"/>
          <w:sz w:val="22"/>
          <w:szCs w:val="22"/>
        </w:rPr>
        <w:t>c</w:t>
      </w:r>
      <w:r w:rsidRPr="00934952">
        <w:rPr>
          <w:rFonts w:ascii="Cambria" w:hAnsi="Cambria"/>
          <w:sz w:val="22"/>
          <w:szCs w:val="22"/>
        </w:rPr>
        <w:t xml:space="preserve">) </w:t>
      </w:r>
      <w:r w:rsidRPr="00934952">
        <w:rPr>
          <w:rFonts w:ascii="Cambria" w:hAnsi="Cambria"/>
          <w:i/>
          <w:iCs/>
          <w:sz w:val="22"/>
          <w:szCs w:val="22"/>
        </w:rPr>
        <w:t>Banrock Station Wetland Complex</w:t>
      </w:r>
      <w:r w:rsidRPr="00934952">
        <w:rPr>
          <w:rFonts w:ascii="Cambria" w:hAnsi="Cambria"/>
          <w:sz w:val="22"/>
          <w:szCs w:val="22"/>
        </w:rPr>
        <w:t>. Accessed: 3 June 2011</w:t>
      </w:r>
      <w:r w:rsidR="00310109" w:rsidRPr="00934952">
        <w:rPr>
          <w:rFonts w:ascii="Cambria" w:hAnsi="Cambria"/>
          <w:sz w:val="22"/>
          <w:szCs w:val="22"/>
        </w:rPr>
        <w:t>.</w:t>
      </w:r>
      <w:r w:rsidRPr="00934952">
        <w:rPr>
          <w:rFonts w:ascii="Cambria" w:hAnsi="Cambria"/>
          <w:sz w:val="22"/>
          <w:szCs w:val="22"/>
        </w:rPr>
        <w:t xml:space="preserve"> </w:t>
      </w:r>
      <w:hyperlink r:id="rId122" w:history="1">
        <w:r w:rsidR="00DC3AED" w:rsidRPr="00934952">
          <w:rPr>
            <w:rStyle w:val="Hyperlink"/>
            <w:rFonts w:ascii="Cambria" w:hAnsi="Cambria"/>
            <w:sz w:val="22"/>
            <w:szCs w:val="22"/>
          </w:rPr>
          <w:t>http://www.environment.gov.au/cgi-bin/wetlands/ramsardetails.pl?refcode=63</w:t>
        </w:r>
      </w:hyperlink>
      <w:r w:rsidR="00DC3AED" w:rsidRPr="00934952">
        <w:rPr>
          <w:rFonts w:ascii="Cambria" w:hAnsi="Cambria"/>
          <w:sz w:val="22"/>
          <w:szCs w:val="22"/>
        </w:rPr>
        <w:t xml:space="preserve"> </w:t>
      </w:r>
    </w:p>
    <w:p w14:paraId="65A564CF" w14:textId="49D6A3D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DSEWPaC (2011</w:t>
      </w:r>
      <w:r w:rsidR="005863F0" w:rsidRPr="00934952">
        <w:rPr>
          <w:rFonts w:ascii="Cambria" w:hAnsi="Cambria"/>
          <w:sz w:val="22"/>
          <w:szCs w:val="22"/>
        </w:rPr>
        <w:t>d</w:t>
      </w:r>
      <w:r w:rsidRPr="00934952">
        <w:rPr>
          <w:rFonts w:ascii="Cambria" w:hAnsi="Cambria"/>
          <w:sz w:val="22"/>
          <w:szCs w:val="22"/>
        </w:rPr>
        <w:t xml:space="preserve">) </w:t>
      </w:r>
      <w:r w:rsidRPr="00934952">
        <w:rPr>
          <w:rFonts w:ascii="Cambria" w:hAnsi="Cambria"/>
          <w:i/>
          <w:iCs/>
          <w:sz w:val="22"/>
          <w:szCs w:val="22"/>
        </w:rPr>
        <w:t>Riverland.</w:t>
      </w:r>
      <w:r w:rsidRPr="00934952">
        <w:rPr>
          <w:rFonts w:ascii="Cambria" w:hAnsi="Cambria"/>
          <w:sz w:val="22"/>
          <w:szCs w:val="22"/>
        </w:rPr>
        <w:t xml:space="preserve"> Accessed: </w:t>
      </w:r>
      <w:r w:rsidR="00DC3AED" w:rsidRPr="00934952">
        <w:rPr>
          <w:rFonts w:ascii="Cambria" w:hAnsi="Cambria"/>
          <w:sz w:val="22"/>
          <w:szCs w:val="22"/>
        </w:rPr>
        <w:t xml:space="preserve">3 June </w:t>
      </w:r>
      <w:r w:rsidRPr="00934952">
        <w:rPr>
          <w:rFonts w:ascii="Cambria" w:hAnsi="Cambria"/>
          <w:sz w:val="22"/>
          <w:szCs w:val="22"/>
        </w:rPr>
        <w:t>2011</w:t>
      </w:r>
      <w:r w:rsidR="00310109" w:rsidRPr="00934952">
        <w:rPr>
          <w:rFonts w:ascii="Cambria" w:hAnsi="Cambria"/>
          <w:sz w:val="22"/>
          <w:szCs w:val="22"/>
        </w:rPr>
        <w:t>.</w:t>
      </w:r>
      <w:r w:rsidRPr="00934952">
        <w:rPr>
          <w:rFonts w:ascii="Cambria" w:hAnsi="Cambria"/>
          <w:sz w:val="22"/>
          <w:szCs w:val="22"/>
        </w:rPr>
        <w:t xml:space="preserve"> </w:t>
      </w:r>
      <w:hyperlink r:id="rId123" w:history="1">
        <w:r w:rsidR="00C62E2A" w:rsidRPr="00934952">
          <w:rPr>
            <w:rStyle w:val="Hyperlink"/>
            <w:rFonts w:ascii="Cambria" w:hAnsi="Cambria"/>
            <w:sz w:val="22"/>
            <w:szCs w:val="22"/>
          </w:rPr>
          <w:t>http://www.environment.gov.au/cgi-bin/wetlands/ramsardetails.pl?refcode=29</w:t>
        </w:r>
      </w:hyperlink>
    </w:p>
    <w:p w14:paraId="03A27E30" w14:textId="4F193976" w:rsidR="00C62E2A" w:rsidRPr="00934952" w:rsidRDefault="00DD7A02" w:rsidP="00DD7A02">
      <w:pPr>
        <w:pStyle w:val="ginabiblio"/>
        <w:spacing w:before="200" w:after="0"/>
        <w:ind w:left="426" w:hanging="426"/>
        <w:rPr>
          <w:rFonts w:ascii="Cambria" w:hAnsi="Cambria"/>
          <w:sz w:val="22"/>
          <w:szCs w:val="22"/>
        </w:rPr>
      </w:pPr>
      <w:r w:rsidRPr="00934952">
        <w:rPr>
          <w:rFonts w:ascii="Cambria" w:hAnsi="Cambria"/>
          <w:sz w:val="22"/>
          <w:szCs w:val="22"/>
        </w:rPr>
        <w:t xml:space="preserve">Dye A (2010) </w:t>
      </w:r>
      <w:r w:rsidRPr="00934952">
        <w:rPr>
          <w:rFonts w:ascii="Cambria" w:hAnsi="Cambria"/>
          <w:i/>
          <w:iCs/>
          <w:sz w:val="22"/>
          <w:szCs w:val="22"/>
        </w:rPr>
        <w:t>Contribution of unregulated tributaries to the ecological functioning of the main channel of rivers. Snowy River Recovery: Snowy Flow Response Monitoring and Modelling.</w:t>
      </w:r>
      <w:r w:rsidRPr="00934952">
        <w:rPr>
          <w:rFonts w:ascii="Cambria" w:hAnsi="Cambria"/>
          <w:sz w:val="22"/>
          <w:szCs w:val="22"/>
        </w:rPr>
        <w:t xml:space="preserve"> NSW Office of Water, Sydney.</w:t>
      </w:r>
    </w:p>
    <w:p w14:paraId="151945B3"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Eastburn D (1990) Chapter 1: The River,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55AE5055" w14:textId="66F2D684" w:rsidR="00BB537E" w:rsidRPr="00934952" w:rsidRDefault="00BB537E" w:rsidP="00D53AE9">
      <w:pPr>
        <w:pStyle w:val="ginabiblio"/>
        <w:spacing w:before="200" w:after="0"/>
        <w:ind w:left="426" w:hanging="426"/>
        <w:rPr>
          <w:rFonts w:ascii="Cambria" w:hAnsi="Cambria"/>
          <w:sz w:val="22"/>
          <w:szCs w:val="22"/>
        </w:rPr>
      </w:pPr>
      <w:r w:rsidRPr="00934952">
        <w:rPr>
          <w:rFonts w:ascii="Cambria" w:hAnsi="Cambria"/>
          <w:sz w:val="22"/>
          <w:szCs w:val="22"/>
        </w:rPr>
        <w:t>Ebenman B &amp; Jonsson</w:t>
      </w:r>
      <w:r w:rsidR="00E17BB7" w:rsidRPr="00934952">
        <w:rPr>
          <w:rFonts w:ascii="Cambria" w:hAnsi="Cambria"/>
          <w:sz w:val="22"/>
          <w:szCs w:val="22"/>
        </w:rPr>
        <w:t xml:space="preserve"> T</w:t>
      </w:r>
      <w:r w:rsidR="00463F71" w:rsidRPr="00934952">
        <w:rPr>
          <w:rFonts w:ascii="Cambria" w:hAnsi="Cambria"/>
          <w:sz w:val="22"/>
          <w:szCs w:val="22"/>
        </w:rPr>
        <w:t xml:space="preserve"> (2005) Using community viability analysis to identify fragile systems and keystone species. </w:t>
      </w:r>
      <w:r w:rsidR="00463F71" w:rsidRPr="00934952">
        <w:rPr>
          <w:rFonts w:ascii="Cambria" w:hAnsi="Cambria"/>
          <w:i/>
          <w:iCs/>
          <w:sz w:val="22"/>
          <w:szCs w:val="22"/>
        </w:rPr>
        <w:t>T</w:t>
      </w:r>
      <w:r w:rsidR="00E17BB7" w:rsidRPr="00934952">
        <w:rPr>
          <w:rFonts w:ascii="Cambria" w:hAnsi="Cambria"/>
          <w:i/>
          <w:iCs/>
          <w:sz w:val="22"/>
          <w:szCs w:val="22"/>
        </w:rPr>
        <w:t>rends</w:t>
      </w:r>
      <w:r w:rsidR="00463F71" w:rsidRPr="00934952">
        <w:rPr>
          <w:rFonts w:ascii="Cambria" w:hAnsi="Cambria"/>
          <w:i/>
          <w:iCs/>
          <w:sz w:val="22"/>
          <w:szCs w:val="22"/>
        </w:rPr>
        <w:t xml:space="preserve"> in Ecology and Evolution</w:t>
      </w:r>
      <w:r w:rsidR="00463F71" w:rsidRPr="00934952">
        <w:rPr>
          <w:rFonts w:ascii="Cambria" w:hAnsi="Cambria"/>
          <w:sz w:val="22"/>
          <w:szCs w:val="22"/>
        </w:rPr>
        <w:t xml:space="preserve"> 20(10)</w:t>
      </w:r>
      <w:r w:rsidR="00E17BB7" w:rsidRPr="00934952">
        <w:rPr>
          <w:rFonts w:ascii="Cambria" w:hAnsi="Cambria"/>
          <w:sz w:val="22"/>
          <w:szCs w:val="22"/>
        </w:rPr>
        <w:t>,</w:t>
      </w:r>
      <w:r w:rsidR="00463F71" w:rsidRPr="00934952">
        <w:rPr>
          <w:rFonts w:ascii="Cambria" w:hAnsi="Cambria"/>
          <w:sz w:val="22"/>
          <w:szCs w:val="22"/>
        </w:rPr>
        <w:t xml:space="preserve"> </w:t>
      </w:r>
      <w:r w:rsidR="001877CF" w:rsidRPr="00934952">
        <w:rPr>
          <w:rFonts w:ascii="Cambria" w:hAnsi="Cambria"/>
          <w:sz w:val="22"/>
          <w:szCs w:val="22"/>
        </w:rPr>
        <w:t>568</w:t>
      </w:r>
      <w:r w:rsidR="00E17BB7" w:rsidRPr="00934952">
        <w:rPr>
          <w:rFonts w:ascii="Cambria" w:hAnsi="Cambria"/>
          <w:sz w:val="22"/>
          <w:szCs w:val="22"/>
        </w:rPr>
        <w:t>–</w:t>
      </w:r>
      <w:r w:rsidR="001877CF" w:rsidRPr="00934952">
        <w:rPr>
          <w:rFonts w:ascii="Cambria" w:hAnsi="Cambria"/>
          <w:sz w:val="22"/>
          <w:szCs w:val="22"/>
        </w:rPr>
        <w:t>575.</w:t>
      </w:r>
      <w:r w:rsidR="006A6E8F" w:rsidRPr="00934952">
        <w:rPr>
          <w:rFonts w:ascii="Cambria" w:hAnsi="Cambria"/>
          <w:sz w:val="22"/>
          <w:szCs w:val="22"/>
        </w:rPr>
        <w:t xml:space="preserve"> </w:t>
      </w:r>
      <w:hyperlink r:id="rId124" w:history="1">
        <w:r w:rsidR="006A6E8F" w:rsidRPr="00934952">
          <w:rPr>
            <w:rStyle w:val="Hyperlink"/>
            <w:rFonts w:ascii="Cambria" w:hAnsi="Cambria"/>
            <w:sz w:val="22"/>
            <w:szCs w:val="22"/>
          </w:rPr>
          <w:t>https://doi.org/10.1016/j.tree.2005.06.011</w:t>
        </w:r>
      </w:hyperlink>
    </w:p>
    <w:p w14:paraId="0593981B" w14:textId="0D1C754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Ebner B (2006) Murray cod an apex predator in the Murray River Australia. </w:t>
      </w:r>
      <w:r w:rsidRPr="00934952">
        <w:rPr>
          <w:rFonts w:ascii="Cambria" w:hAnsi="Cambria"/>
          <w:i/>
          <w:iCs/>
          <w:sz w:val="22"/>
          <w:szCs w:val="22"/>
        </w:rPr>
        <w:t>Ecology of Freshwater Fish</w:t>
      </w:r>
      <w:r w:rsidRPr="00934952">
        <w:rPr>
          <w:rFonts w:ascii="Cambria" w:hAnsi="Cambria"/>
          <w:sz w:val="22"/>
          <w:szCs w:val="22"/>
        </w:rPr>
        <w:t xml:space="preserve"> 15, 510–520.</w:t>
      </w:r>
      <w:r w:rsidR="007B5AF2" w:rsidRPr="00934952">
        <w:rPr>
          <w:rFonts w:ascii="Cambria" w:hAnsi="Cambria"/>
          <w:sz w:val="22"/>
          <w:szCs w:val="22"/>
        </w:rPr>
        <w:t xml:space="preserve"> </w:t>
      </w:r>
      <w:hyperlink r:id="rId125" w:history="1">
        <w:r w:rsidR="007B5AF2" w:rsidRPr="00934952">
          <w:rPr>
            <w:rStyle w:val="Hyperlink"/>
            <w:rFonts w:ascii="Cambria" w:hAnsi="Cambria"/>
            <w:sz w:val="22"/>
            <w:szCs w:val="22"/>
          </w:rPr>
          <w:t>https://doi.org/10.1111/j.1600-0633.2006.00191.x</w:t>
        </w:r>
      </w:hyperlink>
    </w:p>
    <w:p w14:paraId="0A3F0081"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Ebregt A &amp; De Greve P (2000) </w:t>
      </w:r>
      <w:r w:rsidRPr="00934952">
        <w:rPr>
          <w:rFonts w:ascii="Cambria" w:hAnsi="Cambria"/>
          <w:i/>
          <w:iCs/>
          <w:sz w:val="22"/>
          <w:szCs w:val="22"/>
        </w:rPr>
        <w:t>Buffer Zones and their Management. Policy and best practices for terrestrial ecosystems in developing countries</w:t>
      </w:r>
      <w:r w:rsidRPr="00934952">
        <w:rPr>
          <w:rFonts w:ascii="Cambria" w:hAnsi="Cambria"/>
          <w:sz w:val="22"/>
          <w:szCs w:val="22"/>
        </w:rPr>
        <w:t>. Theme Studies Series, Forests, Forestry and Biological Diversity Support Group. National Reference Centre for Nature Management, International Agricultural Centre, Wageningen, The Netherlands.</w:t>
      </w:r>
    </w:p>
    <w:p w14:paraId="0FC94B30" w14:textId="17CCBB4E" w:rsidR="00A11304" w:rsidRPr="00934952" w:rsidRDefault="00A11304"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Ellison AM (2019) Foundation species, non-trophic interactions, and the value of being common. </w:t>
      </w:r>
      <w:r w:rsidRPr="00934952">
        <w:rPr>
          <w:rFonts w:ascii="Cambria" w:hAnsi="Cambria"/>
          <w:i/>
          <w:iCs/>
          <w:sz w:val="22"/>
          <w:szCs w:val="22"/>
        </w:rPr>
        <w:t>iScience</w:t>
      </w:r>
      <w:r w:rsidRPr="00934952">
        <w:rPr>
          <w:rFonts w:ascii="Cambria" w:hAnsi="Cambria"/>
          <w:sz w:val="22"/>
          <w:szCs w:val="22"/>
        </w:rPr>
        <w:t xml:space="preserve"> 13</w:t>
      </w:r>
      <w:r w:rsidR="00D97C12" w:rsidRPr="00934952">
        <w:rPr>
          <w:rFonts w:ascii="Cambria" w:hAnsi="Cambria"/>
          <w:sz w:val="22"/>
          <w:szCs w:val="22"/>
        </w:rPr>
        <w:t xml:space="preserve">, </w:t>
      </w:r>
      <w:r w:rsidR="009D7AA6" w:rsidRPr="00934952">
        <w:rPr>
          <w:rFonts w:ascii="Cambria" w:hAnsi="Cambria"/>
          <w:sz w:val="22"/>
          <w:szCs w:val="22"/>
        </w:rPr>
        <w:t>254</w:t>
      </w:r>
      <w:r w:rsidR="00D97C12" w:rsidRPr="00934952">
        <w:rPr>
          <w:rFonts w:ascii="Cambria" w:hAnsi="Cambria"/>
          <w:sz w:val="22"/>
          <w:szCs w:val="22"/>
        </w:rPr>
        <w:t>–</w:t>
      </w:r>
      <w:r w:rsidR="009D7AA6" w:rsidRPr="00934952">
        <w:rPr>
          <w:rFonts w:ascii="Cambria" w:hAnsi="Cambria"/>
          <w:sz w:val="22"/>
          <w:szCs w:val="22"/>
        </w:rPr>
        <w:t xml:space="preserve">268. </w:t>
      </w:r>
      <w:hyperlink r:id="rId126" w:history="1">
        <w:r w:rsidR="00553703" w:rsidRPr="00934952">
          <w:rPr>
            <w:rStyle w:val="Hyperlink"/>
            <w:rFonts w:ascii="Cambria" w:hAnsi="Cambria"/>
            <w:sz w:val="22"/>
            <w:szCs w:val="22"/>
          </w:rPr>
          <w:t>https://doi.org/10.1016/j.isci.2019.02.020</w:t>
        </w:r>
      </w:hyperlink>
    </w:p>
    <w:p w14:paraId="2E030D49" w14:textId="243A58E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Estes J, Crooks K &amp; Hol</w:t>
      </w:r>
      <w:r w:rsidR="00111A71" w:rsidRPr="00934952">
        <w:rPr>
          <w:rFonts w:ascii="Cambria" w:hAnsi="Cambria"/>
          <w:sz w:val="22"/>
          <w:szCs w:val="22"/>
        </w:rPr>
        <w:t>t</w:t>
      </w:r>
      <w:r w:rsidRPr="00934952">
        <w:rPr>
          <w:rFonts w:ascii="Cambria" w:hAnsi="Cambria"/>
          <w:sz w:val="22"/>
          <w:szCs w:val="22"/>
        </w:rPr>
        <w:t xml:space="preserve"> R (2001) Ecological role of </w:t>
      </w:r>
      <w:r w:rsidR="00D97C12" w:rsidRPr="00934952">
        <w:rPr>
          <w:rFonts w:ascii="Cambria" w:hAnsi="Cambria"/>
          <w:sz w:val="22"/>
          <w:szCs w:val="22"/>
        </w:rPr>
        <w:t>p</w:t>
      </w:r>
      <w:r w:rsidRPr="00934952">
        <w:rPr>
          <w:rFonts w:ascii="Cambria" w:hAnsi="Cambria"/>
          <w:sz w:val="22"/>
          <w:szCs w:val="22"/>
        </w:rPr>
        <w:t xml:space="preserve">redators. </w:t>
      </w:r>
      <w:r w:rsidRPr="00934952">
        <w:rPr>
          <w:rFonts w:ascii="Cambria" w:hAnsi="Cambria"/>
          <w:i/>
          <w:iCs/>
          <w:sz w:val="22"/>
          <w:szCs w:val="22"/>
        </w:rPr>
        <w:t>Encyclopaedia of Biodiversity</w:t>
      </w:r>
      <w:r w:rsidRPr="00934952">
        <w:rPr>
          <w:rFonts w:ascii="Cambria" w:hAnsi="Cambria"/>
          <w:sz w:val="22"/>
          <w:szCs w:val="22"/>
        </w:rPr>
        <w:t xml:space="preserve"> 4, 857–878.</w:t>
      </w:r>
      <w:r w:rsidR="00111A71" w:rsidRPr="00934952">
        <w:rPr>
          <w:rFonts w:ascii="Cambria" w:hAnsi="Cambria"/>
          <w:sz w:val="22"/>
          <w:szCs w:val="22"/>
        </w:rPr>
        <w:t xml:space="preserve"> </w:t>
      </w:r>
      <w:hyperlink r:id="rId127" w:history="1">
        <w:r w:rsidR="00111A71" w:rsidRPr="00934952">
          <w:rPr>
            <w:rStyle w:val="Hyperlink"/>
            <w:rFonts w:ascii="Cambria" w:hAnsi="Cambria"/>
            <w:sz w:val="22"/>
            <w:szCs w:val="22"/>
          </w:rPr>
          <w:t>https://doi.org/10.1016/B978-0-12-384719-5.00117-9</w:t>
        </w:r>
      </w:hyperlink>
    </w:p>
    <w:p w14:paraId="46217ABE"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Evans D (1991) </w:t>
      </w:r>
      <w:r w:rsidRPr="00934952">
        <w:rPr>
          <w:rFonts w:ascii="Cambria" w:hAnsi="Cambria"/>
          <w:i/>
          <w:iCs/>
          <w:sz w:val="22"/>
          <w:szCs w:val="22"/>
        </w:rPr>
        <w:t>The Coorong. A multispecies fishery.</w:t>
      </w:r>
      <w:r w:rsidRPr="00934952">
        <w:rPr>
          <w:rFonts w:ascii="Cambria" w:hAnsi="Cambria"/>
          <w:sz w:val="22"/>
          <w:szCs w:val="22"/>
        </w:rPr>
        <w:t xml:space="preserve"> Department of Fisheries, South Australia.</w:t>
      </w:r>
    </w:p>
    <w:p w14:paraId="0D6EA0F8" w14:textId="6D709CC2"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Evans JP, Argueso D, Olson R &amp; Di Luca A (2016) Bias-corrected regional climate projections of extreme rainfall in south-east Australia. </w:t>
      </w:r>
      <w:r w:rsidRPr="00934952">
        <w:rPr>
          <w:rFonts w:ascii="Cambria" w:hAnsi="Cambria"/>
          <w:i/>
          <w:iCs/>
          <w:sz w:val="22"/>
          <w:szCs w:val="22"/>
        </w:rPr>
        <w:t>Theoretical and Applied Climatology</w:t>
      </w:r>
      <w:r w:rsidRPr="00934952">
        <w:rPr>
          <w:rFonts w:ascii="Cambria" w:hAnsi="Cambria"/>
          <w:sz w:val="22"/>
          <w:szCs w:val="22"/>
        </w:rPr>
        <w:t xml:space="preserve"> 130</w:t>
      </w:r>
      <w:r w:rsidR="006F19CE" w:rsidRPr="00934952">
        <w:rPr>
          <w:rFonts w:ascii="Cambria" w:hAnsi="Cambria"/>
          <w:sz w:val="22"/>
          <w:szCs w:val="22"/>
        </w:rPr>
        <w:t>,</w:t>
      </w:r>
      <w:r w:rsidRPr="00934952">
        <w:rPr>
          <w:rFonts w:ascii="Cambria" w:hAnsi="Cambria"/>
          <w:sz w:val="22"/>
          <w:szCs w:val="22"/>
        </w:rPr>
        <w:t xml:space="preserve"> </w:t>
      </w:r>
      <w:r w:rsidR="007113B3" w:rsidRPr="00934952">
        <w:rPr>
          <w:rFonts w:ascii="Cambria" w:hAnsi="Cambria"/>
          <w:sz w:val="22"/>
          <w:szCs w:val="22"/>
        </w:rPr>
        <w:br/>
      </w:r>
      <w:r w:rsidRPr="00934952">
        <w:rPr>
          <w:rFonts w:ascii="Cambria" w:hAnsi="Cambria"/>
          <w:sz w:val="22"/>
          <w:szCs w:val="22"/>
        </w:rPr>
        <w:t>1085</w:t>
      </w:r>
      <w:bookmarkStart w:id="3" w:name="_Hlk175221097"/>
      <w:r w:rsidR="006F19CE" w:rsidRPr="00934952">
        <w:rPr>
          <w:rFonts w:ascii="Cambria" w:hAnsi="Cambria"/>
          <w:sz w:val="22"/>
          <w:szCs w:val="22"/>
        </w:rPr>
        <w:t>–</w:t>
      </w:r>
      <w:bookmarkEnd w:id="3"/>
      <w:r w:rsidRPr="00934952">
        <w:rPr>
          <w:rFonts w:ascii="Cambria" w:hAnsi="Cambria"/>
          <w:sz w:val="22"/>
          <w:szCs w:val="22"/>
        </w:rPr>
        <w:t>1098.</w:t>
      </w:r>
      <w:r w:rsidR="00904AAB" w:rsidRPr="00934952">
        <w:rPr>
          <w:rFonts w:ascii="Cambria" w:hAnsi="Cambria"/>
          <w:sz w:val="22"/>
          <w:szCs w:val="22"/>
        </w:rPr>
        <w:t xml:space="preserve"> </w:t>
      </w:r>
      <w:hyperlink r:id="rId128" w:history="1">
        <w:r w:rsidR="00904AAB" w:rsidRPr="00934952">
          <w:rPr>
            <w:rStyle w:val="Hyperlink"/>
            <w:rFonts w:ascii="Cambria" w:hAnsi="Cambria"/>
            <w:sz w:val="22"/>
            <w:szCs w:val="22"/>
          </w:rPr>
          <w:t>https://doi.org/10.1007/s00704-016-1949-9</w:t>
        </w:r>
      </w:hyperlink>
    </w:p>
    <w:p w14:paraId="68220AAE" w14:textId="1392BDA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Evans R, Brown C &amp; Kellett J (1990) Chapter 5: Geology and Groundwater, in N Mackay &amp; D</w:t>
      </w:r>
      <w:r w:rsidR="00BA5CF1" w:rsidRPr="00934952">
        <w:rPr>
          <w:rFonts w:ascii="Cambria" w:hAnsi="Cambria"/>
          <w:sz w:val="22"/>
          <w:szCs w:val="22"/>
        </w:rPr>
        <w:t> </w:t>
      </w:r>
      <w:r w:rsidRPr="00934952">
        <w:rPr>
          <w:rFonts w:ascii="Cambria" w:hAnsi="Cambria"/>
          <w:sz w:val="22"/>
          <w:szCs w:val="22"/>
        </w:rPr>
        <w:t xml:space="preserve">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7D00A513" w14:textId="143AA355"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Evans WR &amp; Kellett JR (1989) The hydrogeology of the Murray Basin, southeastern Australia. </w:t>
      </w:r>
      <w:r w:rsidRPr="00934952">
        <w:rPr>
          <w:rFonts w:ascii="Cambria" w:hAnsi="Cambria"/>
          <w:i/>
          <w:iCs/>
          <w:sz w:val="22"/>
          <w:szCs w:val="22"/>
        </w:rPr>
        <w:t>BMR Journal of Australian Geology and Geophysics</w:t>
      </w:r>
      <w:r w:rsidRPr="00934952">
        <w:rPr>
          <w:rFonts w:ascii="Cambria" w:hAnsi="Cambria"/>
          <w:sz w:val="22"/>
          <w:szCs w:val="22"/>
        </w:rPr>
        <w:t xml:space="preserve"> 11</w:t>
      </w:r>
      <w:r w:rsidR="00B3089E" w:rsidRPr="00934952">
        <w:rPr>
          <w:rFonts w:ascii="Cambria" w:hAnsi="Cambria"/>
          <w:sz w:val="22"/>
          <w:szCs w:val="22"/>
        </w:rPr>
        <w:t>(2)</w:t>
      </w:r>
      <w:r w:rsidRPr="00934952">
        <w:rPr>
          <w:rFonts w:ascii="Cambria" w:hAnsi="Cambria"/>
          <w:sz w:val="22"/>
          <w:szCs w:val="22"/>
        </w:rPr>
        <w:t>, 147</w:t>
      </w:r>
      <w:r w:rsidR="00BA5CF1" w:rsidRPr="00934952">
        <w:rPr>
          <w:rFonts w:ascii="Cambria" w:hAnsi="Cambria"/>
          <w:sz w:val="22"/>
          <w:szCs w:val="22"/>
        </w:rPr>
        <w:t>–</w:t>
      </w:r>
      <w:r w:rsidRPr="00934952">
        <w:rPr>
          <w:rFonts w:ascii="Cambria" w:hAnsi="Cambria"/>
          <w:sz w:val="22"/>
          <w:szCs w:val="22"/>
        </w:rPr>
        <w:t>166.</w:t>
      </w:r>
    </w:p>
    <w:p w14:paraId="1CC9D160" w14:textId="385C2F4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Eyre JE (1845) </w:t>
      </w:r>
      <w:r w:rsidRPr="00934952">
        <w:rPr>
          <w:rFonts w:ascii="Cambria" w:hAnsi="Cambria"/>
          <w:i/>
          <w:iCs/>
          <w:sz w:val="22"/>
          <w:szCs w:val="22"/>
        </w:rPr>
        <w:t>Journals of expeditions of discovery into central Australia and overland from Adelaide to King George's Sound in the years 1840–1: Sent by the colonists of South Australia, with the sanction and support of the Government: Including an account of the manners and customs of the Aborigines and the state of their relations with Europeans</w:t>
      </w:r>
      <w:r w:rsidRPr="00934952">
        <w:rPr>
          <w:rFonts w:ascii="Cambria" w:hAnsi="Cambria"/>
          <w:sz w:val="22"/>
          <w:szCs w:val="22"/>
        </w:rPr>
        <w:t>. National Library of Australia</w:t>
      </w:r>
      <w:r w:rsidR="003C5E68" w:rsidRPr="00934952">
        <w:rPr>
          <w:rFonts w:ascii="Cambria" w:hAnsi="Cambria"/>
          <w:sz w:val="22"/>
          <w:szCs w:val="22"/>
        </w:rPr>
        <w:t>, Canberra</w:t>
      </w:r>
      <w:r w:rsidRPr="00934952">
        <w:rPr>
          <w:rFonts w:ascii="Cambria" w:hAnsi="Cambria"/>
          <w:sz w:val="22"/>
          <w:szCs w:val="22"/>
        </w:rPr>
        <w:t>.</w:t>
      </w:r>
    </w:p>
    <w:p w14:paraId="11CF598F" w14:textId="2898BA3D" w:rsidR="000E08EA" w:rsidRPr="00934952" w:rsidRDefault="001945C2" w:rsidP="006A404E">
      <w:pPr>
        <w:spacing w:before="200" w:after="0"/>
        <w:ind w:left="426" w:hanging="426"/>
        <w:rPr>
          <w:rFonts w:ascii="Cambria" w:hAnsi="Cambria"/>
          <w:sz w:val="22"/>
          <w:szCs w:val="22"/>
        </w:rPr>
      </w:pPr>
      <w:r w:rsidRPr="00934952">
        <w:rPr>
          <w:rFonts w:ascii="Cambria" w:hAnsi="Cambria"/>
          <w:sz w:val="22"/>
          <w:szCs w:val="22"/>
        </w:rPr>
        <w:t xml:space="preserve">Fairman TA, Bennett LT &amp; Nitschke CR (2019) Short-interval wildfires increase likelihood of resprouting failure in fire-tolerant trees. </w:t>
      </w:r>
      <w:r w:rsidRPr="00934952">
        <w:rPr>
          <w:rFonts w:ascii="Cambria" w:hAnsi="Cambria"/>
          <w:i/>
          <w:iCs/>
          <w:sz w:val="22"/>
          <w:szCs w:val="22"/>
        </w:rPr>
        <w:t>Journal of Environmental Management</w:t>
      </w:r>
      <w:r w:rsidRPr="00934952">
        <w:rPr>
          <w:rFonts w:ascii="Cambria" w:hAnsi="Cambria"/>
          <w:sz w:val="22"/>
          <w:szCs w:val="22"/>
        </w:rPr>
        <w:t xml:space="preserve"> 231, 59</w:t>
      </w:r>
      <w:r w:rsidR="008A680B" w:rsidRPr="00934952">
        <w:rPr>
          <w:rFonts w:ascii="Cambria" w:hAnsi="Cambria"/>
          <w:sz w:val="22"/>
          <w:szCs w:val="22"/>
        </w:rPr>
        <w:t>–</w:t>
      </w:r>
      <w:r w:rsidRPr="00934952">
        <w:rPr>
          <w:rFonts w:ascii="Cambria" w:hAnsi="Cambria"/>
          <w:sz w:val="22"/>
          <w:szCs w:val="22"/>
        </w:rPr>
        <w:t>65.</w:t>
      </w:r>
      <w:r w:rsidR="00646A1A" w:rsidRPr="00934952">
        <w:rPr>
          <w:rFonts w:ascii="Cambria" w:hAnsi="Cambria"/>
          <w:sz w:val="22"/>
          <w:szCs w:val="22"/>
        </w:rPr>
        <w:t xml:space="preserve"> </w:t>
      </w:r>
      <w:hyperlink r:id="rId129" w:history="1">
        <w:r w:rsidR="00646A1A" w:rsidRPr="00934952">
          <w:rPr>
            <w:rStyle w:val="Hyperlink"/>
            <w:rFonts w:ascii="Cambria" w:hAnsi="Cambria"/>
            <w:sz w:val="22"/>
            <w:szCs w:val="22"/>
          </w:rPr>
          <w:t>https://doi.org/10.1016/j.jenvman.2018.10.021</w:t>
        </w:r>
      </w:hyperlink>
    </w:p>
    <w:p w14:paraId="1152FF5C" w14:textId="062D7F25" w:rsidR="005A1713" w:rsidRPr="00934952" w:rsidRDefault="005A1713" w:rsidP="005A1713">
      <w:pPr>
        <w:spacing w:before="200" w:after="0"/>
        <w:ind w:left="426" w:hanging="426"/>
        <w:rPr>
          <w:rFonts w:ascii="Cambria" w:hAnsi="Cambria"/>
          <w:sz w:val="22"/>
          <w:szCs w:val="22"/>
        </w:rPr>
      </w:pPr>
      <w:bookmarkStart w:id="4" w:name="_Hlk169453093"/>
      <w:r w:rsidRPr="00934952">
        <w:rPr>
          <w:rFonts w:ascii="Cambria" w:hAnsi="Cambria"/>
          <w:sz w:val="22"/>
          <w:szCs w:val="22"/>
        </w:rPr>
        <w:t>F</w:t>
      </w:r>
      <w:bookmarkEnd w:id="4"/>
      <w:r w:rsidRPr="00934952">
        <w:rPr>
          <w:rFonts w:ascii="Cambria" w:hAnsi="Cambria"/>
          <w:sz w:val="22"/>
          <w:szCs w:val="22"/>
        </w:rPr>
        <w:t xml:space="preserve">anson BG, Hale R, Thiem JD, Lyon JP, Koehn JD, Bennett AF &amp; Stuart S (2024) Assessing impacts of a notorious invader (common carp </w:t>
      </w:r>
      <w:r w:rsidRPr="00934952">
        <w:rPr>
          <w:rFonts w:ascii="Cambria" w:hAnsi="Cambria"/>
          <w:i/>
          <w:iCs/>
          <w:sz w:val="22"/>
          <w:szCs w:val="22"/>
        </w:rPr>
        <w:t>Cyprinus carpio</w:t>
      </w:r>
      <w:r w:rsidRPr="00934952">
        <w:rPr>
          <w:rFonts w:ascii="Cambria" w:hAnsi="Cambria"/>
          <w:sz w:val="22"/>
          <w:szCs w:val="22"/>
        </w:rPr>
        <w:t xml:space="preserve">) on Australia's aquatic ecosystems: Coupling abundance-impact relationships with a spatial biomass model. </w:t>
      </w:r>
      <w:r w:rsidRPr="00934952">
        <w:rPr>
          <w:rFonts w:ascii="Cambria" w:hAnsi="Cambria"/>
          <w:i/>
          <w:iCs/>
          <w:sz w:val="22"/>
          <w:szCs w:val="22"/>
        </w:rPr>
        <w:t>Biological Conservation</w:t>
      </w:r>
      <w:r w:rsidRPr="00934952">
        <w:rPr>
          <w:rFonts w:ascii="Cambria" w:hAnsi="Cambria"/>
          <w:sz w:val="22"/>
          <w:szCs w:val="22"/>
        </w:rPr>
        <w:t xml:space="preserve"> 290, 110420.</w:t>
      </w:r>
      <w:r w:rsidR="00200AE7" w:rsidRPr="00934952">
        <w:rPr>
          <w:rFonts w:ascii="Cambria" w:hAnsi="Cambria"/>
          <w:sz w:val="22"/>
          <w:szCs w:val="22"/>
        </w:rPr>
        <w:t xml:space="preserve"> </w:t>
      </w:r>
      <w:hyperlink r:id="rId130" w:tgtFrame="_blank" w:tooltip="Persistent link using digital object identifier" w:history="1">
        <w:r w:rsidR="00200AE7" w:rsidRPr="00934952">
          <w:rPr>
            <w:rStyle w:val="Hyperlink"/>
            <w:rFonts w:ascii="Cambria" w:hAnsi="Cambria"/>
            <w:sz w:val="22"/>
            <w:szCs w:val="22"/>
          </w:rPr>
          <w:t>https://doi.org/10.1016/j.biocon.2023.110420</w:t>
        </w:r>
      </w:hyperlink>
    </w:p>
    <w:p w14:paraId="0E8BFC3B" w14:textId="4B4982EA" w:rsidR="00EF76E6" w:rsidRPr="00934952" w:rsidRDefault="0069498C" w:rsidP="006A404E">
      <w:pPr>
        <w:spacing w:before="200" w:after="0"/>
        <w:ind w:left="426" w:hanging="426"/>
        <w:rPr>
          <w:rFonts w:ascii="Cambria" w:hAnsi="Cambria"/>
          <w:sz w:val="22"/>
          <w:szCs w:val="22"/>
        </w:rPr>
      </w:pPr>
      <w:r w:rsidRPr="00934952">
        <w:rPr>
          <w:rFonts w:ascii="Cambria" w:hAnsi="Cambria"/>
          <w:sz w:val="22"/>
          <w:szCs w:val="22"/>
        </w:rPr>
        <w:t xml:space="preserve">Ferguson G (2006) </w:t>
      </w:r>
      <w:r w:rsidRPr="00934952">
        <w:rPr>
          <w:rFonts w:ascii="Cambria" w:hAnsi="Cambria"/>
          <w:i/>
          <w:iCs/>
          <w:sz w:val="22"/>
          <w:szCs w:val="22"/>
        </w:rPr>
        <w:t>Fisheries biology of the greenback flounder Rhombosolea tapirina (Günther 1862) (Teleostei: Pleuronectidae) in South Australia.</w:t>
      </w:r>
      <w:r w:rsidRPr="00934952">
        <w:rPr>
          <w:rFonts w:ascii="Cambria" w:hAnsi="Cambria"/>
          <w:sz w:val="22"/>
          <w:szCs w:val="22"/>
        </w:rPr>
        <w:t xml:space="preserve"> Report for PIRSA Fisheries. South Australian Research and Development Institute (Aquatic Sciences), Adelaide, RD06/0008-1.</w:t>
      </w:r>
    </w:p>
    <w:p w14:paraId="044D4A79" w14:textId="6A7E995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Ferguson G (2008) </w:t>
      </w:r>
      <w:r w:rsidRPr="00934952">
        <w:rPr>
          <w:rFonts w:ascii="Cambria" w:hAnsi="Cambria"/>
          <w:i/>
          <w:iCs/>
          <w:sz w:val="22"/>
          <w:szCs w:val="22"/>
        </w:rPr>
        <w:t>The South Australian Lakes and Coorong Fishery: Fishery Stock Status Report for PIRSA</w:t>
      </w:r>
      <w:r w:rsidRPr="00934952">
        <w:rPr>
          <w:rFonts w:ascii="Cambria" w:hAnsi="Cambria"/>
          <w:sz w:val="22"/>
          <w:szCs w:val="22"/>
        </w:rPr>
        <w:t>. South Australian Research and Development Institute (Aquatic Sciences), Adelaide.</w:t>
      </w:r>
    </w:p>
    <w:p w14:paraId="6DA93EAC" w14:textId="63D92067" w:rsidR="00442FC2" w:rsidRPr="00934952" w:rsidRDefault="00442F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Field T (2020) </w:t>
      </w:r>
      <w:r w:rsidRPr="00934952">
        <w:rPr>
          <w:rFonts w:ascii="Cambria" w:hAnsi="Cambria"/>
          <w:i/>
          <w:iCs/>
          <w:sz w:val="22"/>
          <w:szCs w:val="22"/>
        </w:rPr>
        <w:t xml:space="preserve">Commonwealth environmental water </w:t>
      </w:r>
      <w:r w:rsidR="00EF3B7B" w:rsidRPr="00934952">
        <w:rPr>
          <w:rFonts w:ascii="Cambria" w:hAnsi="Cambria"/>
          <w:i/>
          <w:iCs/>
          <w:sz w:val="22"/>
          <w:szCs w:val="22"/>
        </w:rPr>
        <w:t>o</w:t>
      </w:r>
      <w:r w:rsidRPr="00934952">
        <w:rPr>
          <w:rFonts w:ascii="Cambria" w:hAnsi="Cambria"/>
          <w:i/>
          <w:iCs/>
          <w:sz w:val="22"/>
          <w:szCs w:val="22"/>
        </w:rPr>
        <w:t>perational monitoring report 2019–20 [Banrock station]</w:t>
      </w:r>
      <w:r w:rsidRPr="00934952">
        <w:rPr>
          <w:rFonts w:ascii="Cambria" w:hAnsi="Cambria"/>
          <w:sz w:val="22"/>
          <w:szCs w:val="22"/>
        </w:rPr>
        <w:t>. Commonwealth Environmental Water Office. Canberra.</w:t>
      </w:r>
    </w:p>
    <w:p w14:paraId="242EA9CC" w14:textId="1A735EC6"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Finlayson CM, Capon SJ, Rissik D, </w:t>
      </w:r>
      <w:r w:rsidR="00A35B3B" w:rsidRPr="00934952">
        <w:rPr>
          <w:rFonts w:ascii="Cambria" w:hAnsi="Cambria"/>
          <w:sz w:val="22"/>
          <w:szCs w:val="22"/>
        </w:rPr>
        <w:t>et al.</w:t>
      </w:r>
      <w:r w:rsidRPr="00934952">
        <w:rPr>
          <w:rFonts w:ascii="Cambria" w:hAnsi="Cambria"/>
          <w:sz w:val="22"/>
          <w:szCs w:val="22"/>
        </w:rPr>
        <w:t xml:space="preserve"> (2017) Policy considerations for managing wetlands under a changing climate. </w:t>
      </w:r>
      <w:r w:rsidRPr="00934952">
        <w:rPr>
          <w:rFonts w:ascii="Cambria" w:hAnsi="Cambria"/>
          <w:i/>
          <w:iCs/>
          <w:sz w:val="22"/>
          <w:szCs w:val="22"/>
        </w:rPr>
        <w:t>Marine and Freshwater Research</w:t>
      </w:r>
      <w:r w:rsidRPr="00934952">
        <w:rPr>
          <w:rFonts w:ascii="Cambria" w:hAnsi="Cambria"/>
          <w:sz w:val="22"/>
          <w:szCs w:val="22"/>
        </w:rPr>
        <w:t xml:space="preserve"> 68, 1803</w:t>
      </w:r>
      <w:r w:rsidR="000548E1" w:rsidRPr="00934952">
        <w:rPr>
          <w:rFonts w:ascii="Cambria" w:hAnsi="Cambria"/>
          <w:sz w:val="22"/>
          <w:szCs w:val="22"/>
        </w:rPr>
        <w:t>–</w:t>
      </w:r>
      <w:r w:rsidRPr="00934952">
        <w:rPr>
          <w:rFonts w:ascii="Cambria" w:hAnsi="Cambria"/>
          <w:sz w:val="22"/>
          <w:szCs w:val="22"/>
        </w:rPr>
        <w:t>1815.</w:t>
      </w:r>
      <w:r w:rsidR="000760D4" w:rsidRPr="00934952">
        <w:rPr>
          <w:rFonts w:ascii="Cambria" w:hAnsi="Cambria"/>
          <w:sz w:val="22"/>
          <w:szCs w:val="22"/>
        </w:rPr>
        <w:t xml:space="preserve"> </w:t>
      </w:r>
      <w:hyperlink r:id="rId131" w:history="1">
        <w:r w:rsidR="000760D4" w:rsidRPr="00934952">
          <w:rPr>
            <w:rStyle w:val="Hyperlink"/>
            <w:rFonts w:ascii="Cambria" w:hAnsi="Cambria"/>
            <w:sz w:val="22"/>
            <w:szCs w:val="22"/>
          </w:rPr>
          <w:t>https://doi.org/10.1071/MF16244</w:t>
        </w:r>
      </w:hyperlink>
    </w:p>
    <w:p w14:paraId="4303B093" w14:textId="57078B79" w:rsidR="001537B8" w:rsidRPr="00934952" w:rsidRDefault="001945C2" w:rsidP="00E073EF">
      <w:pPr>
        <w:spacing w:before="200" w:after="0"/>
        <w:ind w:left="426" w:hanging="426"/>
        <w:rPr>
          <w:rFonts w:ascii="Cambria" w:hAnsi="Cambria"/>
          <w:sz w:val="22"/>
          <w:szCs w:val="22"/>
        </w:rPr>
      </w:pPr>
      <w:r w:rsidRPr="00934952">
        <w:rPr>
          <w:rFonts w:ascii="Cambria" w:hAnsi="Cambria"/>
          <w:sz w:val="22"/>
          <w:szCs w:val="22"/>
        </w:rPr>
        <w:t xml:space="preserve">Finlayson CM, Gell PA &amp; Conallin J (2021) Continuing the discussion about ecological futures for the lower Murray River (Australia) in the Anthropocene. </w:t>
      </w:r>
      <w:r w:rsidRPr="00934952">
        <w:rPr>
          <w:rFonts w:ascii="Cambria" w:hAnsi="Cambria"/>
          <w:i/>
          <w:iCs/>
          <w:sz w:val="22"/>
          <w:szCs w:val="22"/>
        </w:rPr>
        <w:t>Marine and Freshwater Research</w:t>
      </w:r>
      <w:r w:rsidRPr="00934952">
        <w:rPr>
          <w:rFonts w:ascii="Cambria" w:hAnsi="Cambria"/>
          <w:sz w:val="22"/>
          <w:szCs w:val="22"/>
        </w:rPr>
        <w:t xml:space="preserve"> 73</w:t>
      </w:r>
      <w:r w:rsidR="000548E1" w:rsidRPr="00934952">
        <w:rPr>
          <w:rFonts w:ascii="Cambria" w:hAnsi="Cambria"/>
          <w:sz w:val="22"/>
          <w:szCs w:val="22"/>
        </w:rPr>
        <w:t>(</w:t>
      </w:r>
      <w:r w:rsidRPr="00934952">
        <w:rPr>
          <w:rFonts w:ascii="Cambria" w:hAnsi="Cambria"/>
          <w:sz w:val="22"/>
          <w:szCs w:val="22"/>
        </w:rPr>
        <w:t>10</w:t>
      </w:r>
      <w:r w:rsidR="000548E1" w:rsidRPr="00934952">
        <w:rPr>
          <w:rFonts w:ascii="Cambria" w:hAnsi="Cambria"/>
          <w:sz w:val="22"/>
          <w:szCs w:val="22"/>
        </w:rPr>
        <w:t>)</w:t>
      </w:r>
      <w:r w:rsidRPr="00934952">
        <w:rPr>
          <w:rFonts w:ascii="Cambria" w:hAnsi="Cambria"/>
          <w:sz w:val="22"/>
          <w:szCs w:val="22"/>
        </w:rPr>
        <w:t>, 1241</w:t>
      </w:r>
      <w:r w:rsidR="000548E1" w:rsidRPr="00934952">
        <w:rPr>
          <w:rFonts w:ascii="Cambria" w:hAnsi="Cambria"/>
          <w:sz w:val="22"/>
          <w:szCs w:val="22"/>
        </w:rPr>
        <w:t>–</w:t>
      </w:r>
      <w:r w:rsidRPr="00934952">
        <w:rPr>
          <w:rFonts w:ascii="Cambria" w:hAnsi="Cambria"/>
          <w:sz w:val="22"/>
          <w:szCs w:val="22"/>
        </w:rPr>
        <w:t>1244.</w:t>
      </w:r>
      <w:r w:rsidR="001834D9" w:rsidRPr="00934952">
        <w:rPr>
          <w:rFonts w:ascii="Cambria" w:hAnsi="Cambria"/>
          <w:sz w:val="22"/>
          <w:szCs w:val="22"/>
        </w:rPr>
        <w:t xml:space="preserve"> </w:t>
      </w:r>
      <w:hyperlink r:id="rId132" w:history="1">
        <w:r w:rsidR="001834D9" w:rsidRPr="00934952">
          <w:rPr>
            <w:rStyle w:val="Hyperlink"/>
            <w:rFonts w:ascii="Cambria" w:hAnsi="Cambria"/>
            <w:sz w:val="22"/>
            <w:szCs w:val="22"/>
          </w:rPr>
          <w:t>https://doi.org/10.1071/MF20344</w:t>
        </w:r>
      </w:hyperlink>
    </w:p>
    <w:p w14:paraId="105700AA" w14:textId="2D1994AD" w:rsidR="00DF65E5" w:rsidRPr="00934952" w:rsidRDefault="00DF65E5" w:rsidP="00DF65E5">
      <w:pPr>
        <w:pStyle w:val="ginabiblio"/>
        <w:keepLines/>
        <w:spacing w:before="200" w:after="0"/>
        <w:ind w:left="425" w:hanging="425"/>
        <w:rPr>
          <w:rFonts w:ascii="Cambria" w:hAnsi="Cambria"/>
          <w:sz w:val="22"/>
          <w:szCs w:val="22"/>
          <w:lang w:val="en-US"/>
        </w:rPr>
      </w:pPr>
      <w:r w:rsidRPr="00934952">
        <w:rPr>
          <w:rFonts w:ascii="Cambria" w:hAnsi="Cambria"/>
          <w:sz w:val="22"/>
          <w:szCs w:val="22"/>
          <w:lang w:val="en-US"/>
        </w:rPr>
        <w:t>FRDC</w:t>
      </w:r>
      <w:r w:rsidR="007A5B16" w:rsidRPr="00934952">
        <w:rPr>
          <w:rFonts w:ascii="Cambria" w:hAnsi="Cambria"/>
          <w:sz w:val="22"/>
          <w:szCs w:val="22"/>
          <w:lang w:val="en-US"/>
        </w:rPr>
        <w:t xml:space="preserve"> (Fisheries Research and Development Corporation)</w:t>
      </w:r>
      <w:r w:rsidRPr="00934952">
        <w:rPr>
          <w:rFonts w:ascii="Cambria" w:hAnsi="Cambria"/>
          <w:sz w:val="22"/>
          <w:szCs w:val="22"/>
          <w:lang w:val="en-US"/>
        </w:rPr>
        <w:t xml:space="preserve"> (2022) </w:t>
      </w:r>
      <w:r w:rsidRPr="00934952">
        <w:rPr>
          <w:rFonts w:ascii="Cambria" w:hAnsi="Cambria"/>
          <w:i/>
          <w:iCs/>
          <w:sz w:val="22"/>
          <w:szCs w:val="22"/>
          <w:lang w:val="en-US"/>
        </w:rPr>
        <w:t>The National Carp Control Plan</w:t>
      </w:r>
      <w:r w:rsidR="006A34A6" w:rsidRPr="00934952">
        <w:rPr>
          <w:rFonts w:ascii="Cambria" w:hAnsi="Cambria"/>
          <w:i/>
          <w:iCs/>
          <w:sz w:val="22"/>
          <w:szCs w:val="22"/>
          <w:lang w:val="en-US"/>
        </w:rPr>
        <w:t xml:space="preserve"> (NCCP)</w:t>
      </w:r>
      <w:r w:rsidRPr="00934952">
        <w:rPr>
          <w:rFonts w:ascii="Cambria" w:hAnsi="Cambria"/>
          <w:sz w:val="22"/>
          <w:szCs w:val="22"/>
          <w:lang w:val="en-US"/>
        </w:rPr>
        <w:t>.</w:t>
      </w:r>
      <w:r w:rsidR="0044161A" w:rsidRPr="00934952">
        <w:rPr>
          <w:rFonts w:ascii="Cambria" w:hAnsi="Cambria"/>
          <w:sz w:val="22"/>
          <w:szCs w:val="22"/>
          <w:lang w:val="en-US"/>
        </w:rPr>
        <w:t xml:space="preserve"> Deakin West, ACT.</w:t>
      </w:r>
    </w:p>
    <w:p w14:paraId="4B5EC4CC" w14:textId="6E09357D" w:rsidR="001537B8" w:rsidRPr="00934952" w:rsidRDefault="001537B8" w:rsidP="00200AE7">
      <w:pPr>
        <w:pStyle w:val="ginabiblio"/>
        <w:keepLines/>
        <w:spacing w:before="200" w:after="0"/>
        <w:ind w:left="425" w:hanging="425"/>
        <w:rPr>
          <w:rFonts w:ascii="Cambria" w:hAnsi="Cambria"/>
          <w:sz w:val="22"/>
          <w:szCs w:val="22"/>
        </w:rPr>
      </w:pPr>
      <w:r w:rsidRPr="00934952">
        <w:rPr>
          <w:rFonts w:ascii="Cambria" w:hAnsi="Cambria"/>
          <w:sz w:val="22"/>
          <w:szCs w:val="22"/>
        </w:rPr>
        <w:lastRenderedPageBreak/>
        <w:t xml:space="preserve">Fisheries Scientific Committee </w:t>
      </w:r>
      <w:r w:rsidR="00B101A1" w:rsidRPr="00934952">
        <w:rPr>
          <w:rFonts w:ascii="Cambria" w:hAnsi="Cambria"/>
          <w:sz w:val="22"/>
          <w:szCs w:val="22"/>
        </w:rPr>
        <w:t xml:space="preserve">NSW </w:t>
      </w:r>
      <w:r w:rsidR="008929F5" w:rsidRPr="00934952">
        <w:rPr>
          <w:rFonts w:ascii="Cambria" w:hAnsi="Cambria"/>
          <w:sz w:val="22"/>
          <w:szCs w:val="22"/>
        </w:rPr>
        <w:t xml:space="preserve">(2013) </w:t>
      </w:r>
      <w:r w:rsidR="00200AE7" w:rsidRPr="00934952">
        <w:rPr>
          <w:rFonts w:ascii="Cambria" w:hAnsi="Cambria"/>
          <w:i/>
          <w:iCs/>
          <w:sz w:val="22"/>
          <w:szCs w:val="22"/>
        </w:rPr>
        <w:t xml:space="preserve">Final Determination: </w:t>
      </w:r>
      <w:r w:rsidR="008929F5" w:rsidRPr="00934952">
        <w:rPr>
          <w:rFonts w:ascii="Cambria" w:hAnsi="Cambria"/>
          <w:i/>
          <w:iCs/>
          <w:sz w:val="22"/>
          <w:szCs w:val="22"/>
        </w:rPr>
        <w:t xml:space="preserve">The Murray crayfish – </w:t>
      </w:r>
      <w:r w:rsidR="008929F5" w:rsidRPr="00934952">
        <w:rPr>
          <w:rFonts w:ascii="Cambria" w:hAnsi="Cambria"/>
          <w:sz w:val="22"/>
          <w:szCs w:val="22"/>
        </w:rPr>
        <w:t>Euastacus armatus</w:t>
      </w:r>
      <w:r w:rsidR="008929F5" w:rsidRPr="00934952">
        <w:rPr>
          <w:rFonts w:ascii="Cambria" w:hAnsi="Cambria"/>
          <w:i/>
          <w:iCs/>
          <w:sz w:val="22"/>
          <w:szCs w:val="22"/>
        </w:rPr>
        <w:t xml:space="preserve"> as a Vulnerable Species</w:t>
      </w:r>
      <w:r w:rsidR="00200AE7" w:rsidRPr="00934952">
        <w:rPr>
          <w:rFonts w:ascii="Cambria" w:hAnsi="Cambria"/>
          <w:i/>
          <w:iCs/>
          <w:sz w:val="22"/>
          <w:szCs w:val="22"/>
        </w:rPr>
        <w:t>.</w:t>
      </w:r>
      <w:r w:rsidR="004D6F7E" w:rsidRPr="00934952">
        <w:rPr>
          <w:rFonts w:ascii="Cambria" w:hAnsi="Cambria"/>
          <w:sz w:val="22"/>
          <w:szCs w:val="22"/>
        </w:rPr>
        <w:t xml:space="preserve"> </w:t>
      </w:r>
      <w:r w:rsidR="00DA41ED" w:rsidRPr="00934952">
        <w:rPr>
          <w:rFonts w:ascii="Cambria" w:hAnsi="Cambria"/>
          <w:sz w:val="22"/>
          <w:szCs w:val="22"/>
        </w:rPr>
        <w:t>Ref. No. FD53, File No. FSC 12/04</w:t>
      </w:r>
      <w:r w:rsidR="003B2359" w:rsidRPr="00934952">
        <w:rPr>
          <w:rFonts w:ascii="Cambria" w:hAnsi="Cambria"/>
          <w:sz w:val="22"/>
          <w:szCs w:val="22"/>
        </w:rPr>
        <w:t>.</w:t>
      </w:r>
      <w:r w:rsidR="00200AE7" w:rsidRPr="00934952">
        <w:rPr>
          <w:rFonts w:ascii="Cambria" w:hAnsi="Cambria"/>
          <w:sz w:val="22"/>
          <w:szCs w:val="22"/>
        </w:rPr>
        <w:t xml:space="preserve"> </w:t>
      </w:r>
      <w:hyperlink r:id="rId133" w:history="1">
        <w:r w:rsidR="00200AE7" w:rsidRPr="00934952">
          <w:rPr>
            <w:rStyle w:val="Hyperlink"/>
            <w:rFonts w:ascii="Cambria" w:hAnsi="Cambria"/>
            <w:sz w:val="22"/>
            <w:szCs w:val="22"/>
          </w:rPr>
          <w:t>https://www.dpi.nsw.gov.au/__data/assets/pdf_file/0003/636492/Murray-Crayfish-final-determination.pdf</w:t>
        </w:r>
      </w:hyperlink>
    </w:p>
    <w:p w14:paraId="5CB13DED" w14:textId="7F99D3C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Fitzpatrick R &amp; Shand P (2008) Chapter 1: Inland acid sulfate soils in Australia: overview and conceptual models, in R Fitzpatrick &amp; P Shand (eds), </w:t>
      </w:r>
      <w:r w:rsidRPr="00934952">
        <w:rPr>
          <w:rFonts w:ascii="Cambria" w:hAnsi="Cambria"/>
          <w:i/>
          <w:iCs/>
          <w:sz w:val="22"/>
          <w:szCs w:val="22"/>
        </w:rPr>
        <w:t>Inland acid sulfate soil systems across Australia.</w:t>
      </w:r>
      <w:r w:rsidRPr="00934952">
        <w:rPr>
          <w:rFonts w:ascii="Cambria" w:hAnsi="Cambria"/>
          <w:sz w:val="22"/>
          <w:szCs w:val="22"/>
        </w:rPr>
        <w:t xml:space="preserve"> CRC LEME, Perth. pp. 6-47</w:t>
      </w:r>
    </w:p>
    <w:p w14:paraId="16A183DE"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Fitzpatrick RW, Shand P &amp; Merry R (2009) Chapter 3: Acid sulfate soils, in JT 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w:t>
      </w:r>
    </w:p>
    <w:p w14:paraId="2792D0A0" w14:textId="725601B4" w:rsidR="00E63B8D" w:rsidRPr="00934952" w:rsidRDefault="00E63B8D" w:rsidP="00D53AE9">
      <w:pPr>
        <w:pStyle w:val="ginabiblio"/>
        <w:spacing w:before="200" w:after="0"/>
        <w:ind w:left="426" w:hanging="426"/>
        <w:rPr>
          <w:rFonts w:ascii="Cambria" w:hAnsi="Cambria"/>
          <w:sz w:val="22"/>
          <w:szCs w:val="22"/>
        </w:rPr>
      </w:pPr>
      <w:r w:rsidRPr="00934952">
        <w:rPr>
          <w:rFonts w:ascii="Cambria" w:hAnsi="Cambria"/>
          <w:sz w:val="22"/>
          <w:szCs w:val="22"/>
        </w:rPr>
        <w:t>Fi</w:t>
      </w:r>
      <w:r w:rsidR="00945F58" w:rsidRPr="00934952">
        <w:rPr>
          <w:rFonts w:ascii="Cambria" w:hAnsi="Cambria"/>
          <w:sz w:val="22"/>
          <w:szCs w:val="22"/>
        </w:rPr>
        <w:t>t</w:t>
      </w:r>
      <w:r w:rsidRPr="00934952">
        <w:rPr>
          <w:rFonts w:ascii="Cambria" w:hAnsi="Cambria"/>
          <w:sz w:val="22"/>
          <w:szCs w:val="22"/>
        </w:rPr>
        <w:t>zpatrick R</w:t>
      </w:r>
      <w:r w:rsidR="00945F58" w:rsidRPr="00934952">
        <w:rPr>
          <w:rFonts w:ascii="Cambria" w:hAnsi="Cambria"/>
          <w:sz w:val="22"/>
          <w:szCs w:val="22"/>
        </w:rPr>
        <w:t xml:space="preserve">, Shand P &amp; Mosley LM (2018) </w:t>
      </w:r>
      <w:r w:rsidR="00BB4EE4" w:rsidRPr="00934952">
        <w:rPr>
          <w:rFonts w:ascii="Cambria" w:hAnsi="Cambria"/>
          <w:sz w:val="22"/>
          <w:szCs w:val="22"/>
        </w:rPr>
        <w:t>Soils in the Coorong, Lower Lakes and Murray Mouth</w:t>
      </w:r>
      <w:r w:rsidR="00734D4D" w:rsidRPr="00934952">
        <w:rPr>
          <w:rFonts w:ascii="Cambria" w:hAnsi="Cambria"/>
          <w:sz w:val="22"/>
          <w:szCs w:val="22"/>
        </w:rPr>
        <w:t xml:space="preserve"> region,</w:t>
      </w:r>
      <w:r w:rsidR="00BB4EE4" w:rsidRPr="00934952">
        <w:rPr>
          <w:rFonts w:ascii="Cambria" w:hAnsi="Cambria"/>
          <w:sz w:val="22"/>
          <w:szCs w:val="22"/>
        </w:rPr>
        <w:t xml:space="preserve"> </w:t>
      </w:r>
      <w:r w:rsidR="00734D4D" w:rsidRPr="00934952">
        <w:rPr>
          <w:rFonts w:ascii="Cambria" w:hAnsi="Cambria"/>
          <w:sz w:val="22"/>
          <w:szCs w:val="22"/>
        </w:rPr>
        <w:t>i</w:t>
      </w:r>
      <w:r w:rsidR="00BB4EE4" w:rsidRPr="00934952">
        <w:rPr>
          <w:rFonts w:ascii="Cambria" w:hAnsi="Cambria"/>
          <w:sz w:val="22"/>
          <w:szCs w:val="22"/>
        </w:rPr>
        <w:t xml:space="preserve">n </w:t>
      </w:r>
      <w:r w:rsidR="00734D4D" w:rsidRPr="00934952">
        <w:rPr>
          <w:rFonts w:ascii="Cambria" w:hAnsi="Cambria"/>
          <w:sz w:val="22"/>
          <w:szCs w:val="22"/>
        </w:rPr>
        <w:t xml:space="preserve">L Mosely, Q Ye, SA Shepard, S Hemming &amp; R Fitzpatrick (eds), </w:t>
      </w:r>
      <w:r w:rsidR="00BB4EE4" w:rsidRPr="00934952">
        <w:rPr>
          <w:rFonts w:ascii="Cambria" w:hAnsi="Cambria"/>
          <w:i/>
          <w:iCs/>
          <w:sz w:val="22"/>
          <w:szCs w:val="22"/>
        </w:rPr>
        <w:t>Natural History of the Coorong, Lower Lakes and Murray Mouth region (Yarluwar-Ruwe)</w:t>
      </w:r>
      <w:r w:rsidR="00BB4EE4" w:rsidRPr="00934952">
        <w:rPr>
          <w:rFonts w:ascii="Cambria" w:hAnsi="Cambria"/>
          <w:sz w:val="22"/>
          <w:szCs w:val="22"/>
        </w:rPr>
        <w:t>. Royal Society of South Australia, Adelaide</w:t>
      </w:r>
      <w:r w:rsidR="00774F89" w:rsidRPr="00934952">
        <w:rPr>
          <w:rFonts w:ascii="Cambria" w:hAnsi="Cambria"/>
          <w:sz w:val="22"/>
          <w:szCs w:val="22"/>
        </w:rPr>
        <w:t>. pp</w:t>
      </w:r>
      <w:r w:rsidR="006C15B6" w:rsidRPr="00934952">
        <w:rPr>
          <w:rFonts w:ascii="Cambria" w:hAnsi="Cambria"/>
          <w:sz w:val="22"/>
          <w:szCs w:val="22"/>
        </w:rPr>
        <w:t>.</w:t>
      </w:r>
      <w:r w:rsidR="003052BA" w:rsidRPr="00934952">
        <w:rPr>
          <w:rFonts w:ascii="Cambria" w:hAnsi="Cambria"/>
          <w:sz w:val="22"/>
          <w:szCs w:val="22"/>
        </w:rPr>
        <w:t xml:space="preserve"> </w:t>
      </w:r>
      <w:r w:rsidR="006A23BF" w:rsidRPr="00934952">
        <w:rPr>
          <w:rFonts w:ascii="Cambria" w:hAnsi="Cambria"/>
          <w:sz w:val="22"/>
          <w:szCs w:val="22"/>
        </w:rPr>
        <w:t>227</w:t>
      </w:r>
      <w:r w:rsidR="003052BA" w:rsidRPr="00934952">
        <w:rPr>
          <w:rFonts w:ascii="Cambria" w:hAnsi="Cambria"/>
          <w:sz w:val="22"/>
          <w:szCs w:val="22"/>
        </w:rPr>
        <w:t>–252.</w:t>
      </w:r>
    </w:p>
    <w:p w14:paraId="4D4C9C29" w14:textId="688C5BF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Fluin J, Gell P, Haynes D, Tibby J &amp; Hancock G (2007) Paleolimnological evidence for the independent evolution of neighbouring terminal lakes, the Murray-Darling Basin, Australia. </w:t>
      </w:r>
      <w:r w:rsidRPr="00934952">
        <w:rPr>
          <w:rFonts w:ascii="Cambria" w:hAnsi="Cambria"/>
          <w:i/>
          <w:iCs/>
          <w:sz w:val="22"/>
          <w:szCs w:val="22"/>
        </w:rPr>
        <w:t>Hydrobiologia</w:t>
      </w:r>
      <w:r w:rsidRPr="00934952">
        <w:rPr>
          <w:rFonts w:ascii="Cambria" w:hAnsi="Cambria"/>
          <w:sz w:val="22"/>
          <w:szCs w:val="22"/>
        </w:rPr>
        <w:t xml:space="preserve"> 591, 117–134.</w:t>
      </w:r>
      <w:r w:rsidR="00383843" w:rsidRPr="00934952">
        <w:rPr>
          <w:rFonts w:ascii="Cambria" w:hAnsi="Cambria"/>
          <w:sz w:val="22"/>
          <w:szCs w:val="22"/>
        </w:rPr>
        <w:t xml:space="preserve"> </w:t>
      </w:r>
      <w:hyperlink r:id="rId134" w:history="1">
        <w:r w:rsidR="00383843" w:rsidRPr="00934952">
          <w:rPr>
            <w:rStyle w:val="Hyperlink"/>
            <w:rFonts w:ascii="Cambria" w:hAnsi="Cambria"/>
            <w:sz w:val="22"/>
            <w:szCs w:val="22"/>
          </w:rPr>
          <w:t>https://doi.org/10.1007/s10750-007-0799-y</w:t>
        </w:r>
      </w:hyperlink>
    </w:p>
    <w:p w14:paraId="0F0FB9CC" w14:textId="1DEEFA04"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Fluin J, Haynes D &amp; Tibby J (2009) </w:t>
      </w:r>
      <w:r w:rsidRPr="00934952">
        <w:rPr>
          <w:rFonts w:ascii="Cambria" w:hAnsi="Cambria"/>
          <w:i/>
          <w:iCs/>
          <w:sz w:val="22"/>
          <w:szCs w:val="22"/>
        </w:rPr>
        <w:t>An environmental history of the Lower Lakes and The Coorong</w:t>
      </w:r>
      <w:r w:rsidRPr="00934952">
        <w:rPr>
          <w:rFonts w:ascii="Cambria" w:hAnsi="Cambria"/>
          <w:sz w:val="22"/>
          <w:szCs w:val="22"/>
        </w:rPr>
        <w:t>. Department of Environment and Heritage, University of Adelaide, South Australia.</w:t>
      </w:r>
    </w:p>
    <w:p w14:paraId="791D5EBC" w14:textId="6BB1CDA7" w:rsidR="00E95CE7" w:rsidRPr="00934952" w:rsidRDefault="00E95CE7" w:rsidP="00D53AE9">
      <w:pPr>
        <w:spacing w:before="200" w:after="0"/>
        <w:ind w:left="426" w:hanging="426"/>
        <w:rPr>
          <w:rFonts w:ascii="Cambria" w:hAnsi="Cambria"/>
          <w:sz w:val="22"/>
          <w:szCs w:val="22"/>
        </w:rPr>
      </w:pPr>
      <w:r w:rsidRPr="00934952">
        <w:rPr>
          <w:rFonts w:ascii="Cambria" w:hAnsi="Cambria"/>
          <w:sz w:val="22"/>
          <w:szCs w:val="22"/>
        </w:rPr>
        <w:t xml:space="preserve">Forbes JP, Todd CR, Baumgartner LJ, Watts RJ, Robinson WA, Steffe AS, Murphy JJ, Asmus MW </w:t>
      </w:r>
      <w:r w:rsidR="00200AE7" w:rsidRPr="00934952">
        <w:rPr>
          <w:rFonts w:ascii="Cambria" w:hAnsi="Cambria"/>
          <w:sz w:val="22"/>
          <w:szCs w:val="22"/>
        </w:rPr>
        <w:t>&amp;</w:t>
      </w:r>
      <w:r w:rsidRPr="00934952">
        <w:rPr>
          <w:rFonts w:ascii="Cambria" w:hAnsi="Cambria"/>
          <w:sz w:val="22"/>
          <w:szCs w:val="22"/>
        </w:rPr>
        <w:t xml:space="preserve"> Thiem JD (</w:t>
      </w:r>
      <w:r w:rsidR="002D65F3" w:rsidRPr="00934952">
        <w:rPr>
          <w:rFonts w:ascii="Cambria" w:hAnsi="Cambria"/>
          <w:sz w:val="22"/>
          <w:szCs w:val="22"/>
        </w:rPr>
        <w:t>2019) Simulation of different fishery regulations to prevent population decline in a large freshwater invertebrate, the Murray crayfish (</w:t>
      </w:r>
      <w:r w:rsidR="002D65F3" w:rsidRPr="00934952">
        <w:rPr>
          <w:rFonts w:ascii="Cambria" w:hAnsi="Cambria"/>
          <w:i/>
          <w:iCs/>
          <w:sz w:val="22"/>
          <w:szCs w:val="22"/>
        </w:rPr>
        <w:t>Euastacus armatus</w:t>
      </w:r>
      <w:r w:rsidR="002D65F3" w:rsidRPr="00934952">
        <w:rPr>
          <w:rFonts w:ascii="Cambria" w:hAnsi="Cambria"/>
          <w:sz w:val="22"/>
          <w:szCs w:val="22"/>
        </w:rPr>
        <w:t>).</w:t>
      </w:r>
      <w:r w:rsidR="00C40A16" w:rsidRPr="00934952">
        <w:rPr>
          <w:rFonts w:ascii="Cambria" w:hAnsi="Cambria"/>
          <w:sz w:val="22"/>
          <w:szCs w:val="22"/>
        </w:rPr>
        <w:t xml:space="preserve"> </w:t>
      </w:r>
      <w:r w:rsidR="00C40A16" w:rsidRPr="00934952">
        <w:rPr>
          <w:rFonts w:ascii="Cambria" w:hAnsi="Cambria"/>
          <w:i/>
          <w:iCs/>
          <w:sz w:val="22"/>
          <w:szCs w:val="22"/>
          <w:shd w:val="clear" w:color="auto" w:fill="FFFFFF"/>
        </w:rPr>
        <w:t>Marine and Freshwater Research</w:t>
      </w:r>
      <w:r w:rsidR="00C40A16" w:rsidRPr="00934952">
        <w:rPr>
          <w:rFonts w:ascii="Cambria" w:hAnsi="Cambria"/>
          <w:sz w:val="22"/>
          <w:szCs w:val="22"/>
          <w:shd w:val="clear" w:color="auto" w:fill="FFFFFF"/>
        </w:rPr>
        <w:t> 71(8)</w:t>
      </w:r>
      <w:r w:rsidR="00D025A0" w:rsidRPr="00934952">
        <w:rPr>
          <w:rFonts w:ascii="Cambria" w:hAnsi="Cambria"/>
          <w:sz w:val="22"/>
          <w:szCs w:val="22"/>
          <w:shd w:val="clear" w:color="auto" w:fill="FFFFFF"/>
        </w:rPr>
        <w:t>,</w:t>
      </w:r>
      <w:r w:rsidR="00C40A16" w:rsidRPr="00934952">
        <w:rPr>
          <w:rFonts w:ascii="Cambria" w:hAnsi="Cambria"/>
          <w:sz w:val="22"/>
          <w:szCs w:val="22"/>
          <w:shd w:val="clear" w:color="auto" w:fill="FFFFFF"/>
        </w:rPr>
        <w:t xml:space="preserve"> 962</w:t>
      </w:r>
      <w:r w:rsidR="00D025A0" w:rsidRPr="00934952">
        <w:rPr>
          <w:rFonts w:ascii="Cambria" w:hAnsi="Cambria"/>
          <w:sz w:val="22"/>
          <w:szCs w:val="22"/>
          <w:shd w:val="clear" w:color="auto" w:fill="FFFFFF"/>
        </w:rPr>
        <w:t>–</w:t>
      </w:r>
      <w:r w:rsidR="00C40A16" w:rsidRPr="00934952">
        <w:rPr>
          <w:rFonts w:ascii="Cambria" w:hAnsi="Cambria"/>
          <w:sz w:val="22"/>
          <w:szCs w:val="22"/>
          <w:shd w:val="clear" w:color="auto" w:fill="FFFFFF"/>
        </w:rPr>
        <w:t xml:space="preserve">971. </w:t>
      </w:r>
      <w:hyperlink r:id="rId135" w:history="1">
        <w:r w:rsidR="008D1037" w:rsidRPr="00934952">
          <w:rPr>
            <w:rStyle w:val="Hyperlink"/>
            <w:rFonts w:ascii="Cambria" w:hAnsi="Cambria"/>
            <w:sz w:val="22"/>
            <w:szCs w:val="22"/>
            <w:shd w:val="clear" w:color="auto" w:fill="FFFFFF"/>
          </w:rPr>
          <w:t>https://doi.org/10.1071/MF19109</w:t>
        </w:r>
      </w:hyperlink>
    </w:p>
    <w:p w14:paraId="695785F9" w14:textId="1F2B6A3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Foree EG &amp; McCarty PL (1970) Anaerobic decomposition of algae. </w:t>
      </w:r>
      <w:r w:rsidRPr="00934952">
        <w:rPr>
          <w:rFonts w:ascii="Cambria" w:hAnsi="Cambria"/>
          <w:i/>
          <w:iCs/>
          <w:sz w:val="22"/>
          <w:szCs w:val="22"/>
        </w:rPr>
        <w:t xml:space="preserve">Environmental Science and Technology </w:t>
      </w:r>
      <w:r w:rsidRPr="00934952">
        <w:rPr>
          <w:rFonts w:ascii="Cambria" w:hAnsi="Cambria"/>
          <w:sz w:val="22"/>
          <w:szCs w:val="22"/>
        </w:rPr>
        <w:t>4, 842–849.</w:t>
      </w:r>
      <w:r w:rsidR="009D1095" w:rsidRPr="00934952">
        <w:rPr>
          <w:rFonts w:ascii="Cambria" w:hAnsi="Cambria"/>
          <w:sz w:val="22"/>
          <w:szCs w:val="22"/>
        </w:rPr>
        <w:t xml:space="preserve"> </w:t>
      </w:r>
      <w:hyperlink r:id="rId136" w:history="1">
        <w:r w:rsidR="009D1095" w:rsidRPr="00934952">
          <w:rPr>
            <w:rStyle w:val="Hyperlink"/>
            <w:rFonts w:ascii="Cambria" w:hAnsi="Cambria"/>
            <w:sz w:val="22"/>
            <w:szCs w:val="22"/>
          </w:rPr>
          <w:t>https://doi.org/10.1021/es60045a005</w:t>
        </w:r>
      </w:hyperlink>
    </w:p>
    <w:p w14:paraId="2099C11B" w14:textId="2B56F210" w:rsidR="00CC5AA0" w:rsidRPr="00934952" w:rsidRDefault="00CC5AA0" w:rsidP="00D53AE9">
      <w:pPr>
        <w:pStyle w:val="ginabiblio"/>
        <w:spacing w:before="200" w:after="0"/>
        <w:ind w:left="426" w:hanging="426"/>
        <w:rPr>
          <w:rFonts w:ascii="Cambria" w:hAnsi="Cambria"/>
          <w:sz w:val="22"/>
          <w:szCs w:val="22"/>
        </w:rPr>
      </w:pPr>
      <w:r w:rsidRPr="00934952">
        <w:rPr>
          <w:rFonts w:ascii="Cambria" w:hAnsi="Cambria"/>
          <w:sz w:val="22"/>
          <w:szCs w:val="22"/>
        </w:rPr>
        <w:t>Forsyth DM, Koehn JD, MacKenzie D</w:t>
      </w:r>
      <w:r w:rsidR="00FB6CA8" w:rsidRPr="00934952">
        <w:rPr>
          <w:rFonts w:ascii="Cambria" w:hAnsi="Cambria"/>
          <w:sz w:val="22"/>
          <w:szCs w:val="22"/>
        </w:rPr>
        <w:t xml:space="preserve">I &amp; Stuart IG (2013) </w:t>
      </w:r>
      <w:r w:rsidR="003711A6" w:rsidRPr="00934952">
        <w:rPr>
          <w:rFonts w:ascii="Cambria" w:hAnsi="Cambria"/>
          <w:sz w:val="22"/>
          <w:szCs w:val="22"/>
        </w:rPr>
        <w:t>Population dynamics of invading freshwater fish: common carp (</w:t>
      </w:r>
      <w:r w:rsidR="003711A6" w:rsidRPr="00934952">
        <w:rPr>
          <w:rFonts w:ascii="Cambria" w:hAnsi="Cambria"/>
          <w:i/>
          <w:iCs/>
          <w:sz w:val="22"/>
          <w:szCs w:val="22"/>
        </w:rPr>
        <w:t>Cyprinus carpio</w:t>
      </w:r>
      <w:r w:rsidR="003711A6" w:rsidRPr="00934952">
        <w:rPr>
          <w:rFonts w:ascii="Cambria" w:hAnsi="Cambria"/>
          <w:sz w:val="22"/>
          <w:szCs w:val="22"/>
        </w:rPr>
        <w:t>) in the Murray-Darling Basin, Australia. Biol.</w:t>
      </w:r>
      <w:r w:rsidR="00F17D3E" w:rsidRPr="00934952">
        <w:rPr>
          <w:rFonts w:ascii="Cambria" w:hAnsi="Cambria"/>
          <w:sz w:val="22"/>
          <w:szCs w:val="22"/>
        </w:rPr>
        <w:t xml:space="preserve"> Invasions 15, 341</w:t>
      </w:r>
      <w:r w:rsidR="00E421B1" w:rsidRPr="00934952">
        <w:rPr>
          <w:rFonts w:ascii="Cambria" w:hAnsi="Cambria"/>
          <w:sz w:val="22"/>
          <w:szCs w:val="22"/>
        </w:rPr>
        <w:t>–</w:t>
      </w:r>
      <w:r w:rsidR="00F17D3E" w:rsidRPr="00934952">
        <w:rPr>
          <w:rFonts w:ascii="Cambria" w:hAnsi="Cambria"/>
          <w:sz w:val="22"/>
          <w:szCs w:val="22"/>
        </w:rPr>
        <w:t xml:space="preserve">354. </w:t>
      </w:r>
      <w:hyperlink r:id="rId137" w:history="1">
        <w:r w:rsidR="00BA5CF1" w:rsidRPr="00934952">
          <w:rPr>
            <w:rStyle w:val="Hyperlink"/>
            <w:rFonts w:ascii="Cambria" w:hAnsi="Cambria"/>
            <w:sz w:val="22"/>
            <w:szCs w:val="22"/>
          </w:rPr>
          <w:t>https://doi.org/10.1007/s10530-012-0290-1</w:t>
        </w:r>
      </w:hyperlink>
    </w:p>
    <w:p w14:paraId="1CC21C80" w14:textId="77777777" w:rsidR="00BA5CF1" w:rsidRPr="00934952" w:rsidRDefault="00BA5CF1" w:rsidP="00D53AE9">
      <w:pPr>
        <w:pStyle w:val="ginabiblio"/>
        <w:spacing w:before="200" w:after="0"/>
        <w:ind w:left="426" w:hanging="426"/>
        <w:rPr>
          <w:rFonts w:ascii="Cambria" w:hAnsi="Cambria"/>
          <w:sz w:val="22"/>
          <w:szCs w:val="22"/>
        </w:rPr>
      </w:pPr>
    </w:p>
    <w:p w14:paraId="50421E71" w14:textId="4C6842CE" w:rsidR="009326F3" w:rsidRPr="00934952" w:rsidRDefault="009326F3" w:rsidP="00D53AE9">
      <w:pPr>
        <w:pStyle w:val="ginabiblio"/>
        <w:spacing w:before="200" w:after="0"/>
        <w:ind w:left="426" w:hanging="426"/>
        <w:rPr>
          <w:rFonts w:ascii="Cambria" w:hAnsi="Cambria"/>
          <w:sz w:val="22"/>
          <w:szCs w:val="22"/>
        </w:rPr>
      </w:pPr>
      <w:r w:rsidRPr="00934952">
        <w:rPr>
          <w:rFonts w:ascii="Cambria" w:hAnsi="Cambria"/>
          <w:sz w:val="22"/>
          <w:szCs w:val="22"/>
        </w:rPr>
        <w:t>Foulkes JN &amp; Gillen</w:t>
      </w:r>
      <w:r w:rsidR="00242CDF" w:rsidRPr="00934952">
        <w:rPr>
          <w:rFonts w:ascii="Cambria" w:hAnsi="Cambria"/>
          <w:sz w:val="22"/>
          <w:szCs w:val="22"/>
        </w:rPr>
        <w:t xml:space="preserve"> JS (</w:t>
      </w:r>
      <w:r w:rsidR="004F1023" w:rsidRPr="00934952">
        <w:rPr>
          <w:rFonts w:ascii="Cambria" w:hAnsi="Cambria"/>
          <w:sz w:val="22"/>
          <w:szCs w:val="22"/>
        </w:rPr>
        <w:t>e</w:t>
      </w:r>
      <w:r w:rsidR="00242CDF" w:rsidRPr="00934952">
        <w:rPr>
          <w:rFonts w:ascii="Cambria" w:hAnsi="Cambria"/>
          <w:sz w:val="22"/>
          <w:szCs w:val="22"/>
        </w:rPr>
        <w:t xml:space="preserve">ds) (2000) </w:t>
      </w:r>
      <w:r w:rsidR="00242CDF" w:rsidRPr="00934952">
        <w:rPr>
          <w:rFonts w:ascii="Cambria" w:hAnsi="Cambria"/>
          <w:i/>
          <w:iCs/>
          <w:sz w:val="22"/>
          <w:szCs w:val="22"/>
        </w:rPr>
        <w:t>A biological survey of the Murray Mallee South Australia.</w:t>
      </w:r>
      <w:r w:rsidR="0097297A" w:rsidRPr="00934952">
        <w:rPr>
          <w:rFonts w:ascii="Cambria" w:hAnsi="Cambria"/>
          <w:sz w:val="22"/>
          <w:szCs w:val="22"/>
        </w:rPr>
        <w:t xml:space="preserve"> Biological Survey and Research, Department for Environment and Heritage and Geographic Analysis and Research Unit, Department for Transport, Urban Planning and the Arts.</w:t>
      </w:r>
    </w:p>
    <w:p w14:paraId="5DBB8A81" w14:textId="5F96A535" w:rsidR="001945C2" w:rsidRPr="00934952" w:rsidRDefault="001945C2" w:rsidP="00F50919">
      <w:pPr>
        <w:spacing w:before="200" w:after="0"/>
        <w:ind w:left="426" w:hanging="426"/>
        <w:rPr>
          <w:rFonts w:ascii="Cambria" w:hAnsi="Cambria" w:cstheme="minorHAnsi"/>
          <w:sz w:val="22"/>
          <w:szCs w:val="22"/>
          <w:shd w:val="clear" w:color="auto" w:fill="FFFFFF"/>
        </w:rPr>
      </w:pPr>
      <w:r w:rsidRPr="00934952">
        <w:rPr>
          <w:rFonts w:ascii="Cambria" w:hAnsi="Cambria" w:cstheme="minorHAnsi"/>
          <w:sz w:val="22"/>
          <w:szCs w:val="22"/>
          <w:shd w:val="clear" w:color="auto" w:fill="FFFFFF"/>
        </w:rPr>
        <w:t xml:space="preserve">Fowler HJ, Lenderink G, Prein AF, </w:t>
      </w:r>
      <w:r w:rsidR="005A0476" w:rsidRPr="00934952">
        <w:rPr>
          <w:rFonts w:ascii="Cambria" w:hAnsi="Cambria" w:cstheme="minorHAnsi"/>
          <w:sz w:val="22"/>
          <w:szCs w:val="22"/>
          <w:shd w:val="clear" w:color="auto" w:fill="FFFFFF"/>
        </w:rPr>
        <w:t>et al.</w:t>
      </w:r>
      <w:r w:rsidRPr="00934952">
        <w:rPr>
          <w:rFonts w:ascii="Cambria" w:hAnsi="Cambria" w:cstheme="minorHAnsi"/>
          <w:sz w:val="22"/>
          <w:szCs w:val="22"/>
          <w:shd w:val="clear" w:color="auto" w:fill="FFFFFF"/>
        </w:rPr>
        <w:t xml:space="preserve"> (2021) Anthropogenic intensification of short-duration rainfall extremes. </w:t>
      </w:r>
      <w:r w:rsidRPr="00934952">
        <w:rPr>
          <w:rFonts w:ascii="Cambria" w:hAnsi="Cambria" w:cstheme="minorHAnsi"/>
          <w:i/>
          <w:iCs/>
          <w:sz w:val="22"/>
          <w:szCs w:val="22"/>
          <w:shd w:val="clear" w:color="auto" w:fill="FFFFFF"/>
        </w:rPr>
        <w:t>Nature Reviews Earth &amp; Environment</w:t>
      </w:r>
      <w:r w:rsidRPr="00934952">
        <w:rPr>
          <w:rFonts w:ascii="Cambria" w:hAnsi="Cambria" w:cstheme="minorHAnsi"/>
          <w:sz w:val="22"/>
          <w:szCs w:val="22"/>
          <w:shd w:val="clear" w:color="auto" w:fill="FFFFFF"/>
        </w:rPr>
        <w:t xml:space="preserve"> 2, 107–122.</w:t>
      </w:r>
      <w:r w:rsidR="00F50919" w:rsidRPr="00934952">
        <w:rPr>
          <w:rFonts w:ascii="Cambria" w:hAnsi="Cambria" w:cstheme="minorHAnsi"/>
          <w:sz w:val="22"/>
          <w:szCs w:val="22"/>
          <w:shd w:val="clear" w:color="auto" w:fill="FFFFFF"/>
        </w:rPr>
        <w:t xml:space="preserve"> </w:t>
      </w:r>
      <w:hyperlink r:id="rId138" w:history="1">
        <w:r w:rsidR="005A0476" w:rsidRPr="00934952">
          <w:rPr>
            <w:rStyle w:val="Hyperlink"/>
            <w:rFonts w:ascii="Cambria" w:hAnsi="Cambria" w:cstheme="minorHAnsi"/>
            <w:sz w:val="22"/>
            <w:szCs w:val="22"/>
            <w:shd w:val="clear" w:color="auto" w:fill="FFFFFF"/>
          </w:rPr>
          <w:t>https://doi.org/10.1038/s43017-020-00128-6</w:t>
        </w:r>
      </w:hyperlink>
    </w:p>
    <w:p w14:paraId="16F3BE75" w14:textId="6A203C23" w:rsidR="00200AE7" w:rsidRPr="00934952" w:rsidRDefault="00200AE7" w:rsidP="00200AE7">
      <w:pPr>
        <w:pStyle w:val="ginabiblio"/>
        <w:spacing w:before="200" w:after="0"/>
        <w:ind w:left="426" w:hanging="426"/>
        <w:rPr>
          <w:rFonts w:ascii="Cambria" w:hAnsi="Cambria"/>
          <w:sz w:val="22"/>
          <w:szCs w:val="22"/>
        </w:rPr>
      </w:pPr>
      <w:r w:rsidRPr="00934952">
        <w:rPr>
          <w:rFonts w:ascii="Cambria" w:hAnsi="Cambria"/>
          <w:sz w:val="22"/>
          <w:szCs w:val="22"/>
        </w:rPr>
        <w:t xml:space="preserve">Fox AD &amp; Stīpniece A (2024) Interactions between stoneworts (Charles) and waterbirds. </w:t>
      </w:r>
      <w:r w:rsidRPr="00934952">
        <w:rPr>
          <w:rFonts w:ascii="Cambria" w:hAnsi="Cambria"/>
          <w:i/>
          <w:iCs/>
          <w:sz w:val="22"/>
          <w:szCs w:val="22"/>
        </w:rPr>
        <w:t>Biological Reviews</w:t>
      </w:r>
      <w:r w:rsidRPr="00934952">
        <w:rPr>
          <w:rFonts w:ascii="Cambria" w:hAnsi="Cambria"/>
          <w:sz w:val="22"/>
          <w:szCs w:val="22"/>
        </w:rPr>
        <w:t xml:space="preserve"> 99(2), 390–408. </w:t>
      </w:r>
      <w:hyperlink r:id="rId139" w:history="1">
        <w:r w:rsidRPr="00934952">
          <w:rPr>
            <w:rStyle w:val="Hyperlink"/>
            <w:rFonts w:ascii="Cambria" w:hAnsi="Cambria"/>
            <w:sz w:val="22"/>
            <w:szCs w:val="22"/>
          </w:rPr>
          <w:t>https://doi.org/10.1111/brv.13027</w:t>
        </w:r>
      </w:hyperlink>
    </w:p>
    <w:p w14:paraId="7EBD6A06" w14:textId="69AB7A5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Frahn K, Nicol J &amp; Strawbridge A (2012) </w:t>
      </w:r>
      <w:r w:rsidRPr="00934952">
        <w:rPr>
          <w:rFonts w:ascii="Cambria" w:hAnsi="Cambria"/>
          <w:i/>
          <w:iCs/>
          <w:sz w:val="22"/>
          <w:szCs w:val="22"/>
        </w:rPr>
        <w:t>Current distribution and abundance of Ruppia tuberosa in the Coorong.</w:t>
      </w:r>
      <w:r w:rsidRPr="00934952">
        <w:rPr>
          <w:rFonts w:ascii="Cambria" w:hAnsi="Cambria"/>
          <w:sz w:val="22"/>
          <w:szCs w:val="22"/>
        </w:rPr>
        <w:t xml:space="preserve"> South Australian Research and Development Institute (Aquatic Sciences), Adelaide.</w:t>
      </w:r>
    </w:p>
    <w:p w14:paraId="43996F5A" w14:textId="71AFEB8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Francis C &amp; Sheldon F (2002) River red gum (</w:t>
      </w:r>
      <w:r w:rsidRPr="00934952">
        <w:rPr>
          <w:rFonts w:ascii="Cambria" w:hAnsi="Cambria"/>
          <w:i/>
          <w:iCs/>
          <w:sz w:val="22"/>
          <w:szCs w:val="22"/>
        </w:rPr>
        <w:t xml:space="preserve">Eucalyptus camaldulensis </w:t>
      </w:r>
      <w:r w:rsidRPr="00934952">
        <w:rPr>
          <w:rFonts w:ascii="Cambria" w:hAnsi="Cambria"/>
          <w:sz w:val="22"/>
          <w:szCs w:val="22"/>
        </w:rPr>
        <w:t xml:space="preserve">Dehnh.) organic matter as a carbon source in the lower Darling River, Australia. </w:t>
      </w:r>
      <w:r w:rsidRPr="00934952">
        <w:rPr>
          <w:rFonts w:ascii="Cambria" w:hAnsi="Cambria"/>
          <w:i/>
          <w:iCs/>
          <w:sz w:val="22"/>
          <w:szCs w:val="22"/>
        </w:rPr>
        <w:t>Hydrobiologia</w:t>
      </w:r>
      <w:r w:rsidRPr="00934952">
        <w:rPr>
          <w:rFonts w:ascii="Cambria" w:hAnsi="Cambria"/>
          <w:sz w:val="22"/>
          <w:szCs w:val="22"/>
        </w:rPr>
        <w:t xml:space="preserve"> 481, 113–124.</w:t>
      </w:r>
      <w:r w:rsidR="00561FD4" w:rsidRPr="00934952">
        <w:rPr>
          <w:rFonts w:ascii="Cambria" w:hAnsi="Cambria"/>
          <w:sz w:val="22"/>
          <w:szCs w:val="22"/>
        </w:rPr>
        <w:t xml:space="preserve"> </w:t>
      </w:r>
      <w:hyperlink r:id="rId140" w:history="1">
        <w:r w:rsidR="00561FD4" w:rsidRPr="00934952">
          <w:rPr>
            <w:rStyle w:val="Hyperlink"/>
            <w:rFonts w:ascii="Cambria" w:hAnsi="Cambria"/>
            <w:sz w:val="22"/>
            <w:szCs w:val="22"/>
          </w:rPr>
          <w:t>https://doi.org/10.1023/A:1021269205983</w:t>
        </w:r>
      </w:hyperlink>
    </w:p>
    <w:p w14:paraId="70519D3E" w14:textId="04EB413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Frankham R (1996) Relationship of genetic variation to population size in wildlife. </w:t>
      </w:r>
      <w:r w:rsidRPr="00934952">
        <w:rPr>
          <w:rFonts w:ascii="Cambria" w:hAnsi="Cambria"/>
          <w:i/>
          <w:iCs/>
          <w:sz w:val="22"/>
          <w:szCs w:val="22"/>
        </w:rPr>
        <w:t>Conservation Biology</w:t>
      </w:r>
      <w:r w:rsidRPr="00934952">
        <w:rPr>
          <w:rFonts w:ascii="Cambria" w:hAnsi="Cambria"/>
          <w:sz w:val="22"/>
          <w:szCs w:val="22"/>
        </w:rPr>
        <w:t xml:space="preserve"> 10, 1500–1508.</w:t>
      </w:r>
      <w:r w:rsidR="004D597E" w:rsidRPr="00934952">
        <w:rPr>
          <w:rFonts w:ascii="Cambria" w:hAnsi="Cambria"/>
          <w:sz w:val="22"/>
          <w:szCs w:val="22"/>
        </w:rPr>
        <w:t xml:space="preserve"> </w:t>
      </w:r>
      <w:hyperlink r:id="rId141" w:history="1">
        <w:r w:rsidR="001E6110" w:rsidRPr="00934952">
          <w:rPr>
            <w:rStyle w:val="Hyperlink"/>
            <w:rFonts w:ascii="Cambria" w:hAnsi="Cambria"/>
            <w:sz w:val="22"/>
            <w:szCs w:val="22"/>
          </w:rPr>
          <w:t>https://www.jstor.org/stable/2387021</w:t>
        </w:r>
      </w:hyperlink>
    </w:p>
    <w:p w14:paraId="05AA1E31" w14:textId="70E72400" w:rsidR="00DF269D" w:rsidRPr="00934952" w:rsidRDefault="004E1E41" w:rsidP="00DF269D">
      <w:pPr>
        <w:pStyle w:val="ginabiblio"/>
        <w:spacing w:before="200" w:after="0"/>
        <w:ind w:left="426" w:hanging="426"/>
        <w:rPr>
          <w:rFonts w:ascii="Cambria" w:hAnsi="Cambria"/>
          <w:sz w:val="22"/>
          <w:szCs w:val="22"/>
        </w:rPr>
      </w:pPr>
      <w:r w:rsidRPr="00934952">
        <w:rPr>
          <w:rFonts w:ascii="Cambria" w:hAnsi="Cambria"/>
          <w:sz w:val="22"/>
          <w:szCs w:val="22"/>
        </w:rPr>
        <w:t xml:space="preserve">Fredburg J, Bice CM &amp; Zampatti BP (2022) </w:t>
      </w:r>
      <w:r w:rsidRPr="00934952">
        <w:rPr>
          <w:rFonts w:ascii="Cambria" w:hAnsi="Cambria"/>
          <w:i/>
          <w:iCs/>
          <w:sz w:val="22"/>
          <w:szCs w:val="22"/>
        </w:rPr>
        <w:t>Chowilla icon site fish assemblage condition monitoring 2021</w:t>
      </w:r>
      <w:r w:rsidR="00D52AF0" w:rsidRPr="00934952">
        <w:rPr>
          <w:rFonts w:ascii="Cambria" w:hAnsi="Cambria"/>
          <w:i/>
          <w:iCs/>
          <w:sz w:val="22"/>
          <w:szCs w:val="22"/>
        </w:rPr>
        <w:t>.</w:t>
      </w:r>
      <w:r w:rsidR="00D52AF0" w:rsidRPr="00934952">
        <w:rPr>
          <w:rFonts w:ascii="Cambria" w:hAnsi="Cambria"/>
          <w:sz w:val="22"/>
          <w:szCs w:val="22"/>
        </w:rPr>
        <w:t xml:space="preserve"> South Australian Research and Development Institute (Aquatic Sciences), Adelaide. SARDE Publication No. F2008/000907-12. SARDI Research Report Series No.</w:t>
      </w:r>
      <w:r w:rsidR="00EE0DE7" w:rsidRPr="00934952">
        <w:rPr>
          <w:rFonts w:ascii="Cambria" w:hAnsi="Cambria"/>
          <w:sz w:val="22"/>
          <w:szCs w:val="22"/>
        </w:rPr>
        <w:t> </w:t>
      </w:r>
      <w:r w:rsidR="00D52AF0" w:rsidRPr="00934952">
        <w:rPr>
          <w:rFonts w:ascii="Cambria" w:hAnsi="Cambria"/>
          <w:sz w:val="22"/>
          <w:szCs w:val="22"/>
        </w:rPr>
        <w:t>1139.</w:t>
      </w:r>
    </w:p>
    <w:p w14:paraId="44033757" w14:textId="0213D521" w:rsidR="00DF269D" w:rsidRPr="00934952" w:rsidRDefault="00DF269D" w:rsidP="00DF269D">
      <w:pPr>
        <w:pStyle w:val="ginabiblio"/>
        <w:spacing w:before="200" w:after="0"/>
        <w:ind w:left="426" w:hanging="426"/>
        <w:rPr>
          <w:rFonts w:ascii="Cambria" w:hAnsi="Cambria"/>
          <w:sz w:val="22"/>
          <w:szCs w:val="22"/>
          <w:lang w:val="en-US"/>
        </w:rPr>
      </w:pPr>
      <w:r w:rsidRPr="00934952">
        <w:rPr>
          <w:rFonts w:ascii="Cambria" w:hAnsi="Cambria"/>
          <w:sz w:val="22"/>
          <w:szCs w:val="22"/>
        </w:rPr>
        <w:t xml:space="preserve">Fredberg J, Thwaites L </w:t>
      </w:r>
      <w:r w:rsidR="009A2B8E" w:rsidRPr="00934952">
        <w:rPr>
          <w:rFonts w:ascii="Cambria" w:hAnsi="Cambria"/>
          <w:sz w:val="22"/>
          <w:szCs w:val="22"/>
        </w:rPr>
        <w:t>&amp;</w:t>
      </w:r>
      <w:r w:rsidRPr="00934952">
        <w:rPr>
          <w:rFonts w:ascii="Cambria" w:hAnsi="Cambria"/>
          <w:sz w:val="22"/>
          <w:szCs w:val="22"/>
        </w:rPr>
        <w:t xml:space="preserve"> Earl J (2014) Oriental weatherloach, </w:t>
      </w:r>
      <w:r w:rsidRPr="00934952">
        <w:rPr>
          <w:rFonts w:ascii="Cambria" w:hAnsi="Cambria"/>
          <w:i/>
          <w:iCs/>
          <w:sz w:val="22"/>
          <w:szCs w:val="22"/>
        </w:rPr>
        <w:t>Misgurnus anguillicandatus</w:t>
      </w:r>
      <w:r w:rsidRPr="00934952">
        <w:rPr>
          <w:rFonts w:ascii="Cambria" w:hAnsi="Cambria"/>
          <w:sz w:val="22"/>
          <w:szCs w:val="22"/>
        </w:rPr>
        <w:t>, in the River Murray, South Australia: a risk assessment. Report to Biosecurity SA. South Australian Research and Development Institute (Aquatic Sciences), SARDI Publication No.</w:t>
      </w:r>
      <w:r w:rsidR="00EE0DE7" w:rsidRPr="00934952">
        <w:rPr>
          <w:rFonts w:ascii="Cambria" w:hAnsi="Cambria"/>
          <w:sz w:val="22"/>
          <w:szCs w:val="22"/>
        </w:rPr>
        <w:t> </w:t>
      </w:r>
      <w:r w:rsidRPr="00934952">
        <w:rPr>
          <w:rFonts w:ascii="Cambria" w:hAnsi="Cambria"/>
          <w:sz w:val="22"/>
          <w:szCs w:val="22"/>
        </w:rPr>
        <w:t>F2014/000381-1. SARDI Research Report Series No. 786.</w:t>
      </w:r>
    </w:p>
    <w:p w14:paraId="14469F2A" w14:textId="129D3E36" w:rsidR="00F64F0C" w:rsidRPr="00934952" w:rsidRDefault="00BF00CB" w:rsidP="00F64F0C">
      <w:pPr>
        <w:pStyle w:val="ginabiblio"/>
        <w:spacing w:before="200" w:after="0"/>
        <w:ind w:left="426" w:hanging="426"/>
        <w:rPr>
          <w:rFonts w:ascii="Cambria" w:hAnsi="Cambria"/>
          <w:sz w:val="22"/>
          <w:szCs w:val="22"/>
          <w:u w:val="single"/>
        </w:rPr>
      </w:pPr>
      <w:r w:rsidRPr="00934952">
        <w:rPr>
          <w:rFonts w:ascii="Cambria" w:hAnsi="Cambria"/>
          <w:sz w:val="22"/>
          <w:szCs w:val="22"/>
        </w:rPr>
        <w:t xml:space="preserve">Freestone FL, Brown P, Campbell CJ, Wood DB, Nielsen DL &amp; Henderson MW (2017) </w:t>
      </w:r>
      <w:r w:rsidR="00BA6D23" w:rsidRPr="00934952">
        <w:rPr>
          <w:rFonts w:ascii="Cambria" w:hAnsi="Cambria"/>
          <w:sz w:val="22"/>
          <w:szCs w:val="22"/>
        </w:rPr>
        <w:t xml:space="preserve">Return of the lignum dead: Resilience of an arid floodplain shrub to drought. </w:t>
      </w:r>
      <w:r w:rsidR="00BA6D23" w:rsidRPr="00934952">
        <w:rPr>
          <w:rFonts w:ascii="Cambria" w:hAnsi="Cambria"/>
          <w:i/>
          <w:iCs/>
          <w:sz w:val="22"/>
          <w:szCs w:val="22"/>
        </w:rPr>
        <w:t>Journal of Arid Environments</w:t>
      </w:r>
      <w:r w:rsidR="00BA6D23" w:rsidRPr="00934952">
        <w:rPr>
          <w:rFonts w:ascii="Cambria" w:hAnsi="Cambria"/>
          <w:sz w:val="22"/>
          <w:szCs w:val="22"/>
        </w:rPr>
        <w:t xml:space="preserve"> 138, 9</w:t>
      </w:r>
      <w:r w:rsidR="002470FD" w:rsidRPr="00934952">
        <w:rPr>
          <w:rFonts w:ascii="Cambria" w:hAnsi="Cambria"/>
          <w:sz w:val="22"/>
          <w:szCs w:val="22"/>
        </w:rPr>
        <w:t>–</w:t>
      </w:r>
      <w:r w:rsidR="00BA6D23" w:rsidRPr="00934952">
        <w:rPr>
          <w:rFonts w:ascii="Cambria" w:hAnsi="Cambria"/>
          <w:sz w:val="22"/>
          <w:szCs w:val="22"/>
        </w:rPr>
        <w:t xml:space="preserve">17. </w:t>
      </w:r>
      <w:hyperlink r:id="rId142" w:tgtFrame="_blank" w:tooltip="Persistent link using digital object identifier" w:history="1">
        <w:r w:rsidR="003E1F0B" w:rsidRPr="00934952">
          <w:rPr>
            <w:rStyle w:val="Hyperlink"/>
            <w:rFonts w:ascii="Cambria" w:hAnsi="Cambria"/>
            <w:sz w:val="22"/>
            <w:szCs w:val="22"/>
          </w:rPr>
          <w:t>https://doi.org/10.1016/j.jaridenv.2016.11.011</w:t>
        </w:r>
      </w:hyperlink>
    </w:p>
    <w:p w14:paraId="060A53A8" w14:textId="50324E46" w:rsidR="001945C2" w:rsidRPr="00934952" w:rsidRDefault="001945C2" w:rsidP="00771E3F">
      <w:pPr>
        <w:pStyle w:val="ginabiblio"/>
        <w:spacing w:before="200" w:after="0"/>
        <w:ind w:left="426" w:hanging="426"/>
        <w:rPr>
          <w:rFonts w:ascii="Cambria" w:hAnsi="Cambria"/>
          <w:sz w:val="22"/>
          <w:szCs w:val="22"/>
        </w:rPr>
      </w:pPr>
      <w:r w:rsidRPr="00934952">
        <w:rPr>
          <w:rFonts w:ascii="Cambria" w:hAnsi="Cambria"/>
          <w:sz w:val="22"/>
          <w:szCs w:val="22"/>
        </w:rPr>
        <w:t xml:space="preserve">Freund M, Henley BJ, Karoly DJ, Allen KJ &amp; Baker PJ (2017) Multi-century cool- and warm-season rainfall reconstructions for Australia’s major climatic regions. </w:t>
      </w:r>
      <w:r w:rsidRPr="00934952">
        <w:rPr>
          <w:rFonts w:ascii="Cambria" w:hAnsi="Cambria"/>
          <w:i/>
          <w:iCs/>
          <w:sz w:val="22"/>
          <w:szCs w:val="22"/>
        </w:rPr>
        <w:t>Climate of the Past</w:t>
      </w:r>
      <w:r w:rsidRPr="00934952">
        <w:rPr>
          <w:rFonts w:ascii="Cambria" w:hAnsi="Cambria"/>
          <w:sz w:val="22"/>
          <w:szCs w:val="22"/>
        </w:rPr>
        <w:t xml:space="preserve"> 13, 1751</w:t>
      </w:r>
      <w:r w:rsidR="00C75813" w:rsidRPr="00934952">
        <w:rPr>
          <w:rFonts w:ascii="Cambria" w:hAnsi="Cambria"/>
          <w:sz w:val="22"/>
          <w:szCs w:val="22"/>
        </w:rPr>
        <w:t>–</w:t>
      </w:r>
      <w:r w:rsidRPr="00934952">
        <w:rPr>
          <w:rFonts w:ascii="Cambria" w:hAnsi="Cambria"/>
          <w:sz w:val="22"/>
          <w:szCs w:val="22"/>
        </w:rPr>
        <w:t>1770.</w:t>
      </w:r>
      <w:r w:rsidR="005C2D67" w:rsidRPr="00934952">
        <w:rPr>
          <w:rFonts w:ascii="Cambria" w:hAnsi="Cambria"/>
          <w:sz w:val="22"/>
          <w:szCs w:val="22"/>
        </w:rPr>
        <w:t xml:space="preserve"> </w:t>
      </w:r>
      <w:hyperlink r:id="rId143" w:history="1">
        <w:r w:rsidR="005C2D67" w:rsidRPr="00934952">
          <w:rPr>
            <w:rStyle w:val="Hyperlink"/>
            <w:rFonts w:ascii="Cambria" w:hAnsi="Cambria"/>
            <w:sz w:val="22"/>
            <w:szCs w:val="22"/>
          </w:rPr>
          <w:t>https://doi.org/10.5194/cp-13-1751-2017</w:t>
        </w:r>
      </w:hyperlink>
    </w:p>
    <w:p w14:paraId="5537F885" w14:textId="77777777"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Furst D, Aldridge K, Bice C, Zampatti B &amp; Ye Q (2019) </w:t>
      </w:r>
      <w:r w:rsidRPr="00934952">
        <w:rPr>
          <w:rFonts w:ascii="Cambria" w:hAnsi="Cambria"/>
          <w:i/>
          <w:iCs/>
          <w:sz w:val="22"/>
          <w:szCs w:val="22"/>
        </w:rPr>
        <w:t>The influence of longitudinal hydrological connectivity on resource availability and lower order food web structure in the Murray River</w:t>
      </w:r>
      <w:r w:rsidRPr="00934952">
        <w:rPr>
          <w:rFonts w:ascii="Cambria" w:hAnsi="Cambria"/>
          <w:sz w:val="22"/>
          <w:szCs w:val="22"/>
        </w:rPr>
        <w:t>. Commonwealth Environmental Water Office, Canberra.</w:t>
      </w:r>
    </w:p>
    <w:p w14:paraId="750BD43F" w14:textId="34F1A51A" w:rsidR="0036130B" w:rsidRPr="00934952" w:rsidRDefault="0036130B" w:rsidP="00D53AE9">
      <w:pPr>
        <w:spacing w:before="200" w:after="0"/>
        <w:ind w:left="426" w:hanging="426"/>
        <w:rPr>
          <w:rFonts w:ascii="Cambria" w:hAnsi="Cambria"/>
          <w:sz w:val="22"/>
          <w:szCs w:val="22"/>
        </w:rPr>
      </w:pPr>
      <w:r w:rsidRPr="00934952">
        <w:rPr>
          <w:rFonts w:ascii="Cambria" w:hAnsi="Cambria"/>
          <w:sz w:val="22"/>
          <w:szCs w:val="22"/>
        </w:rPr>
        <w:t xml:space="preserve">Furst D, Bucater L &amp;Ye Q (2019) </w:t>
      </w:r>
      <w:r w:rsidRPr="00934952">
        <w:rPr>
          <w:rFonts w:ascii="Cambria" w:hAnsi="Cambria"/>
          <w:i/>
          <w:iCs/>
          <w:sz w:val="22"/>
          <w:szCs w:val="22"/>
        </w:rPr>
        <w:t>Zooplankton community structure in relation to water quality and salt-wedge conditions in the Murray Estuary in spring/summer 2018-19</w:t>
      </w:r>
      <w:r w:rsidRPr="00934952">
        <w:rPr>
          <w:rFonts w:ascii="Cambria" w:hAnsi="Cambria"/>
          <w:sz w:val="22"/>
          <w:szCs w:val="22"/>
        </w:rPr>
        <w:t>. A report to the Commonwealth Environmental Water Office, Canberra</w:t>
      </w:r>
      <w:r w:rsidR="003B2359" w:rsidRPr="00934952">
        <w:rPr>
          <w:rFonts w:ascii="Cambria" w:hAnsi="Cambria"/>
          <w:sz w:val="22"/>
          <w:szCs w:val="22"/>
        </w:rPr>
        <w:t>.</w:t>
      </w:r>
      <w:r w:rsidR="00F770AA" w:rsidRPr="00934952">
        <w:rPr>
          <w:rFonts w:ascii="Cambria" w:hAnsi="Cambria"/>
          <w:sz w:val="22"/>
          <w:szCs w:val="22"/>
        </w:rPr>
        <w:t xml:space="preserve"> </w:t>
      </w:r>
      <w:hyperlink r:id="rId144" w:history="1">
        <w:r w:rsidR="00D10336" w:rsidRPr="00934952">
          <w:rPr>
            <w:rStyle w:val="Hyperlink"/>
            <w:rFonts w:ascii="Cambria" w:hAnsi="Cambria"/>
            <w:sz w:val="22"/>
            <w:szCs w:val="22"/>
          </w:rPr>
          <w:t>https://www.dcceew.gov.au/sites/default/files/documents/zooplankton-water-quality-murray-estuary-report-2018-19.pdf</w:t>
        </w:r>
      </w:hyperlink>
    </w:p>
    <w:p w14:paraId="10A496E5" w14:textId="000172F9" w:rsidR="00F45AF8" w:rsidRPr="00934952" w:rsidRDefault="009E0C51" w:rsidP="002470FD">
      <w:pPr>
        <w:keepLines/>
        <w:spacing w:before="200" w:after="0"/>
        <w:ind w:left="425" w:hanging="425"/>
        <w:rPr>
          <w:rFonts w:ascii="Cambria" w:hAnsi="Cambria"/>
          <w:sz w:val="22"/>
          <w:szCs w:val="22"/>
        </w:rPr>
      </w:pPr>
      <w:r w:rsidRPr="00934952">
        <w:rPr>
          <w:rFonts w:ascii="Cambria" w:hAnsi="Cambria"/>
          <w:sz w:val="22"/>
          <w:szCs w:val="22"/>
        </w:rPr>
        <w:t>Furse JM &amp; Coughran J (2011</w:t>
      </w:r>
      <w:r w:rsidR="00B353B7" w:rsidRPr="00934952">
        <w:rPr>
          <w:rFonts w:ascii="Cambria" w:hAnsi="Cambria"/>
          <w:sz w:val="22"/>
          <w:szCs w:val="22"/>
        </w:rPr>
        <w:t>a</w:t>
      </w:r>
      <w:r w:rsidRPr="00934952">
        <w:rPr>
          <w:rFonts w:ascii="Cambria" w:hAnsi="Cambria"/>
          <w:sz w:val="22"/>
          <w:szCs w:val="22"/>
        </w:rPr>
        <w:t xml:space="preserve">) An assessment of the distribution, biology, threatening processes and conservation status of the freshwater crayfish, genus </w:t>
      </w:r>
      <w:r w:rsidRPr="00934952">
        <w:rPr>
          <w:rFonts w:ascii="Cambria" w:hAnsi="Cambria"/>
          <w:i/>
          <w:iCs/>
          <w:sz w:val="22"/>
          <w:szCs w:val="22"/>
        </w:rPr>
        <w:t>Euastacus</w:t>
      </w:r>
      <w:r w:rsidRPr="00934952">
        <w:rPr>
          <w:rFonts w:ascii="Cambria" w:hAnsi="Cambria"/>
          <w:sz w:val="22"/>
          <w:szCs w:val="22"/>
        </w:rPr>
        <w:t xml:space="preserve"> (Decapoda: Parastacidae) in continental Australia. I </w:t>
      </w:r>
      <w:r w:rsidR="00533BFA" w:rsidRPr="00934952">
        <w:rPr>
          <w:rFonts w:ascii="Cambria" w:hAnsi="Cambria"/>
          <w:sz w:val="22"/>
          <w:szCs w:val="22"/>
        </w:rPr>
        <w:t xml:space="preserve">Biological background and </w:t>
      </w:r>
      <w:proofErr w:type="gramStart"/>
      <w:r w:rsidR="00533BFA" w:rsidRPr="00934952">
        <w:rPr>
          <w:rFonts w:ascii="Cambria" w:hAnsi="Cambria"/>
          <w:sz w:val="22"/>
          <w:szCs w:val="22"/>
        </w:rPr>
        <w:t>current status</w:t>
      </w:r>
      <w:proofErr w:type="gramEnd"/>
      <w:r w:rsidR="001321B9" w:rsidRPr="00934952">
        <w:rPr>
          <w:rFonts w:ascii="Cambria" w:hAnsi="Cambria"/>
          <w:sz w:val="22"/>
          <w:szCs w:val="22"/>
        </w:rPr>
        <w:t xml:space="preserve">. </w:t>
      </w:r>
      <w:r w:rsidR="001321B9" w:rsidRPr="00934952">
        <w:rPr>
          <w:rFonts w:ascii="Cambria" w:hAnsi="Cambria"/>
          <w:i/>
          <w:iCs/>
          <w:sz w:val="22"/>
          <w:szCs w:val="22"/>
        </w:rPr>
        <w:t>Crustaceana Monographs</w:t>
      </w:r>
      <w:r w:rsidR="001321B9" w:rsidRPr="00934952">
        <w:rPr>
          <w:rFonts w:ascii="Cambria" w:hAnsi="Cambria"/>
          <w:sz w:val="22"/>
          <w:szCs w:val="22"/>
        </w:rPr>
        <w:t xml:space="preserve"> 15</w:t>
      </w:r>
      <w:r w:rsidR="002F5AD7" w:rsidRPr="00934952">
        <w:rPr>
          <w:rFonts w:ascii="Cambria" w:hAnsi="Cambria"/>
          <w:sz w:val="22"/>
          <w:szCs w:val="22"/>
        </w:rPr>
        <w:t>,</w:t>
      </w:r>
      <w:r w:rsidR="001321B9" w:rsidRPr="00934952">
        <w:rPr>
          <w:rFonts w:ascii="Cambria" w:hAnsi="Cambria"/>
          <w:sz w:val="22"/>
          <w:szCs w:val="22"/>
        </w:rPr>
        <w:t xml:space="preserve"> 241</w:t>
      </w:r>
      <w:r w:rsidR="002F5AD7" w:rsidRPr="00934952">
        <w:rPr>
          <w:rFonts w:ascii="Cambria" w:hAnsi="Cambria"/>
          <w:sz w:val="22"/>
          <w:szCs w:val="22"/>
        </w:rPr>
        <w:t>–</w:t>
      </w:r>
      <w:r w:rsidR="00BC7325" w:rsidRPr="00934952">
        <w:rPr>
          <w:rFonts w:ascii="Cambria" w:hAnsi="Cambria"/>
          <w:sz w:val="22"/>
          <w:szCs w:val="22"/>
        </w:rPr>
        <w:t>252.</w:t>
      </w:r>
    </w:p>
    <w:p w14:paraId="6C249C8C" w14:textId="52A45FD8" w:rsidR="00CC2AE2" w:rsidRPr="00934952" w:rsidRDefault="001C0AD3" w:rsidP="008E1F57">
      <w:pPr>
        <w:keepLines/>
        <w:spacing w:before="200" w:after="0"/>
        <w:ind w:left="425" w:hanging="425"/>
        <w:rPr>
          <w:rFonts w:ascii="Cambria" w:hAnsi="Cambria"/>
          <w:sz w:val="22"/>
          <w:szCs w:val="22"/>
        </w:rPr>
      </w:pPr>
      <w:r w:rsidRPr="00934952">
        <w:rPr>
          <w:rFonts w:ascii="Cambria" w:hAnsi="Cambria"/>
          <w:sz w:val="22"/>
          <w:szCs w:val="22"/>
        </w:rPr>
        <w:t>Furse JM &amp; Coughran J (2011</w:t>
      </w:r>
      <w:r w:rsidR="000A6FCF" w:rsidRPr="00934952">
        <w:rPr>
          <w:rFonts w:ascii="Cambria" w:hAnsi="Cambria"/>
          <w:sz w:val="22"/>
          <w:szCs w:val="22"/>
        </w:rPr>
        <w:t>b</w:t>
      </w:r>
      <w:r w:rsidRPr="00934952">
        <w:rPr>
          <w:rFonts w:ascii="Cambria" w:hAnsi="Cambria"/>
          <w:sz w:val="22"/>
          <w:szCs w:val="22"/>
        </w:rPr>
        <w:t xml:space="preserve">) An assessment of the distribution, biology, threatening processes and conservation status of the freshwater crayfish, genus Euastacus (Decapoda: Parastacidae) in continental Australia. II. Threats, conservation assessments and key findings. </w:t>
      </w:r>
      <w:r w:rsidRPr="00934952">
        <w:rPr>
          <w:rFonts w:ascii="Cambria" w:hAnsi="Cambria"/>
          <w:i/>
          <w:iCs/>
          <w:sz w:val="22"/>
          <w:szCs w:val="22"/>
        </w:rPr>
        <w:t>Crustaceana Monographs</w:t>
      </w:r>
      <w:r w:rsidRPr="00934952">
        <w:rPr>
          <w:rFonts w:ascii="Cambria" w:hAnsi="Cambria"/>
          <w:sz w:val="22"/>
          <w:szCs w:val="22"/>
        </w:rPr>
        <w:t xml:space="preserve"> 15, 253–263.</w:t>
      </w:r>
    </w:p>
    <w:p w14:paraId="443233B5" w14:textId="06FDD3D1" w:rsidR="00034F06" w:rsidRPr="00934952" w:rsidRDefault="00034F06" w:rsidP="00D53AE9">
      <w:pPr>
        <w:spacing w:before="200" w:after="0"/>
        <w:ind w:left="426" w:hanging="426"/>
        <w:rPr>
          <w:rFonts w:ascii="Cambria" w:hAnsi="Cambria"/>
          <w:sz w:val="22"/>
          <w:szCs w:val="22"/>
        </w:rPr>
      </w:pPr>
      <w:r w:rsidRPr="00934952">
        <w:rPr>
          <w:rFonts w:ascii="Cambria" w:hAnsi="Cambria"/>
          <w:sz w:val="22"/>
          <w:szCs w:val="22"/>
        </w:rPr>
        <w:t>Furse JM &amp; Coughran J (2011</w:t>
      </w:r>
      <w:r w:rsidR="009E0C51" w:rsidRPr="00934952">
        <w:rPr>
          <w:rFonts w:ascii="Cambria" w:hAnsi="Cambria"/>
          <w:sz w:val="22"/>
          <w:szCs w:val="22"/>
        </w:rPr>
        <w:t>c</w:t>
      </w:r>
      <w:r w:rsidRPr="00934952">
        <w:rPr>
          <w:rFonts w:ascii="Cambria" w:hAnsi="Cambria"/>
          <w:sz w:val="22"/>
          <w:szCs w:val="22"/>
        </w:rPr>
        <w:t xml:space="preserve">). An assessment of the distribution, biology, threatening processes and conservation status of the freshwater crayfish, genus Euastacus (Decapoda: Parastacidae) in continental Australia. III. Case studies and recommendations. </w:t>
      </w:r>
      <w:r w:rsidR="008C5203" w:rsidRPr="00934952">
        <w:rPr>
          <w:rFonts w:ascii="Cambria" w:hAnsi="Cambria"/>
          <w:i/>
          <w:iCs/>
          <w:sz w:val="22"/>
          <w:szCs w:val="22"/>
        </w:rPr>
        <w:t>Crustaceana Monographs</w:t>
      </w:r>
      <w:r w:rsidR="008C5203" w:rsidRPr="00934952">
        <w:rPr>
          <w:rFonts w:ascii="Cambria" w:hAnsi="Cambria"/>
          <w:sz w:val="22"/>
          <w:szCs w:val="22"/>
        </w:rPr>
        <w:t xml:space="preserve"> 15, 265–274.</w:t>
      </w:r>
    </w:p>
    <w:p w14:paraId="4B17EA42" w14:textId="52B39AF1" w:rsidR="007F1241" w:rsidRPr="00934952" w:rsidRDefault="007F1241" w:rsidP="00D53AE9">
      <w:pPr>
        <w:pStyle w:val="ginabiblio"/>
        <w:spacing w:before="200" w:after="0"/>
        <w:ind w:left="426" w:hanging="426"/>
        <w:rPr>
          <w:rFonts w:ascii="Cambria" w:eastAsia="Calibri" w:hAnsi="Cambria"/>
          <w:sz w:val="22"/>
          <w:szCs w:val="22"/>
        </w:rPr>
      </w:pPr>
      <w:r w:rsidRPr="00934952">
        <w:rPr>
          <w:rFonts w:ascii="Cambria" w:eastAsia="Calibri" w:hAnsi="Cambria"/>
          <w:sz w:val="22"/>
          <w:szCs w:val="22"/>
        </w:rPr>
        <w:t xml:space="preserve">Furst D, Aldridge K, Bice C, Zampatti B and Ye Q (2019) </w:t>
      </w:r>
      <w:r w:rsidRPr="00934952">
        <w:rPr>
          <w:rFonts w:ascii="Cambria" w:eastAsia="Calibri" w:hAnsi="Cambria"/>
          <w:i/>
          <w:iCs/>
          <w:sz w:val="22"/>
          <w:szCs w:val="22"/>
        </w:rPr>
        <w:t xml:space="preserve">The influence of longitudinal hydrological connectivity on resource availability and lower order food web structure in the Murray River. </w:t>
      </w:r>
      <w:r w:rsidRPr="00934952">
        <w:rPr>
          <w:rFonts w:ascii="Cambria" w:eastAsia="Calibri" w:hAnsi="Cambria"/>
          <w:sz w:val="22"/>
          <w:szCs w:val="22"/>
        </w:rPr>
        <w:t>A report to the Commonwealth Environmental Water Office, Canberra.</w:t>
      </w:r>
    </w:p>
    <w:p w14:paraId="5F45F1C3" w14:textId="5C409EF0" w:rsidR="001945C2" w:rsidRPr="00934952" w:rsidRDefault="001945C2" w:rsidP="00D53AE9">
      <w:pPr>
        <w:pStyle w:val="ginabiblio"/>
        <w:spacing w:before="200" w:after="0"/>
        <w:ind w:left="426" w:hanging="426"/>
        <w:rPr>
          <w:rFonts w:ascii="Cambria" w:hAnsi="Cambria"/>
          <w:sz w:val="22"/>
          <w:szCs w:val="22"/>
        </w:rPr>
      </w:pPr>
      <w:r w:rsidRPr="00934952">
        <w:rPr>
          <w:rFonts w:ascii="Cambria" w:eastAsia="Calibri" w:hAnsi="Cambria"/>
          <w:sz w:val="22"/>
          <w:szCs w:val="22"/>
        </w:rPr>
        <w:t>Ganf G (2000) Aquatic and riparian vegetation, in A Jensen, M Good, P Harvey, P</w:t>
      </w:r>
      <w:r w:rsidRPr="00934952">
        <w:rPr>
          <w:rFonts w:ascii="Cambria" w:hAnsi="Cambria"/>
          <w:sz w:val="22"/>
          <w:szCs w:val="22"/>
        </w:rPr>
        <w:t xml:space="preserve"> </w:t>
      </w:r>
      <w:r w:rsidRPr="00934952">
        <w:rPr>
          <w:rFonts w:ascii="Cambria" w:eastAsia="Calibri" w:hAnsi="Cambria"/>
          <w:sz w:val="22"/>
          <w:szCs w:val="22"/>
        </w:rPr>
        <w:t>Tucker &amp; M</w:t>
      </w:r>
      <w:r w:rsidR="00173A00" w:rsidRPr="00934952">
        <w:rPr>
          <w:rFonts w:ascii="Cambria" w:eastAsia="Calibri" w:hAnsi="Cambria"/>
          <w:sz w:val="22"/>
          <w:szCs w:val="22"/>
        </w:rPr>
        <w:t> </w:t>
      </w:r>
      <w:r w:rsidRPr="00934952">
        <w:rPr>
          <w:rFonts w:ascii="Cambria" w:eastAsia="Calibri" w:hAnsi="Cambria"/>
          <w:sz w:val="22"/>
          <w:szCs w:val="22"/>
        </w:rPr>
        <w:t xml:space="preserve">Long (eds), </w:t>
      </w:r>
      <w:r w:rsidRPr="00934952">
        <w:rPr>
          <w:rFonts w:ascii="Cambria" w:eastAsia="Calibri" w:hAnsi="Cambria"/>
          <w:i/>
          <w:sz w:val="22"/>
          <w:szCs w:val="22"/>
        </w:rPr>
        <w:t>River Murray Barrages Environmental Flows. Report to</w:t>
      </w:r>
      <w:r w:rsidRPr="00934952">
        <w:rPr>
          <w:rFonts w:ascii="Cambria" w:hAnsi="Cambria"/>
          <w:i/>
          <w:sz w:val="22"/>
          <w:szCs w:val="22"/>
        </w:rPr>
        <w:t xml:space="preserve"> </w:t>
      </w:r>
      <w:r w:rsidRPr="00934952">
        <w:rPr>
          <w:rFonts w:ascii="Cambria" w:eastAsia="Calibri" w:hAnsi="Cambria"/>
          <w:i/>
          <w:sz w:val="22"/>
          <w:szCs w:val="22"/>
        </w:rPr>
        <w:t xml:space="preserve">Murray-Darling Basin Commission, </w:t>
      </w:r>
      <w:r w:rsidRPr="00934952">
        <w:rPr>
          <w:rFonts w:ascii="Cambria" w:eastAsia="Calibri" w:hAnsi="Cambria"/>
          <w:i/>
          <w:sz w:val="22"/>
          <w:szCs w:val="22"/>
        </w:rPr>
        <w:lastRenderedPageBreak/>
        <w:t>Canberra, ACT</w:t>
      </w:r>
      <w:r w:rsidRPr="00934952">
        <w:rPr>
          <w:rFonts w:ascii="Cambria" w:eastAsia="Calibri" w:hAnsi="Cambria"/>
          <w:sz w:val="22"/>
          <w:szCs w:val="22"/>
        </w:rPr>
        <w:t>. Wetlands Management</w:t>
      </w:r>
      <w:r w:rsidRPr="00934952">
        <w:rPr>
          <w:rFonts w:ascii="Cambria" w:hAnsi="Cambria"/>
          <w:sz w:val="22"/>
          <w:szCs w:val="22"/>
        </w:rPr>
        <w:t xml:space="preserve"> </w:t>
      </w:r>
      <w:r w:rsidRPr="00934952">
        <w:rPr>
          <w:rFonts w:ascii="Cambria" w:eastAsia="Calibri" w:hAnsi="Cambria"/>
          <w:sz w:val="22"/>
          <w:szCs w:val="22"/>
        </w:rPr>
        <w:t>Program, Department of Environment and Natural Resources, Adelaide, South</w:t>
      </w:r>
      <w:r w:rsidRPr="00934952">
        <w:rPr>
          <w:rFonts w:ascii="Cambria" w:hAnsi="Cambria"/>
          <w:sz w:val="22"/>
          <w:szCs w:val="22"/>
        </w:rPr>
        <w:t xml:space="preserve"> </w:t>
      </w:r>
      <w:r w:rsidRPr="00934952">
        <w:rPr>
          <w:rFonts w:ascii="Cambria" w:eastAsia="Calibri" w:hAnsi="Cambria"/>
          <w:sz w:val="22"/>
          <w:szCs w:val="22"/>
        </w:rPr>
        <w:t>Australia.</w:t>
      </w:r>
    </w:p>
    <w:p w14:paraId="1958B1D0" w14:textId="75A6E01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Garnaut R (2011) </w:t>
      </w:r>
      <w:r w:rsidRPr="00934952">
        <w:rPr>
          <w:rFonts w:ascii="Cambria" w:hAnsi="Cambria"/>
          <w:i/>
          <w:iCs/>
          <w:sz w:val="22"/>
          <w:szCs w:val="22"/>
        </w:rPr>
        <w:t xml:space="preserve">Garnaut Climate Change Review - Update 2011. Update Paper </w:t>
      </w:r>
      <w:r w:rsidR="00A35B3B" w:rsidRPr="00934952">
        <w:rPr>
          <w:rFonts w:ascii="Cambria" w:hAnsi="Cambria"/>
          <w:i/>
          <w:iCs/>
          <w:sz w:val="22"/>
          <w:szCs w:val="22"/>
        </w:rPr>
        <w:t>f</w:t>
      </w:r>
      <w:r w:rsidRPr="00934952">
        <w:rPr>
          <w:rFonts w:ascii="Cambria" w:hAnsi="Cambria"/>
          <w:i/>
          <w:iCs/>
          <w:sz w:val="22"/>
          <w:szCs w:val="22"/>
        </w:rPr>
        <w:t>ive: The science of climate change</w:t>
      </w:r>
      <w:r w:rsidRPr="00934952">
        <w:rPr>
          <w:rFonts w:ascii="Cambria" w:hAnsi="Cambria"/>
          <w:sz w:val="22"/>
          <w:szCs w:val="22"/>
        </w:rPr>
        <w:t>. Commonwealth of Australia, Canberra.</w:t>
      </w:r>
    </w:p>
    <w:p w14:paraId="2E7AEF0D" w14:textId="77777777" w:rsidR="00200AE7" w:rsidRPr="00934952" w:rsidRDefault="00200AE7" w:rsidP="00200AE7">
      <w:pPr>
        <w:pStyle w:val="ginabiblio"/>
        <w:spacing w:before="200" w:after="0"/>
        <w:ind w:left="426" w:hanging="426"/>
        <w:rPr>
          <w:rFonts w:ascii="Cambria" w:hAnsi="Cambria"/>
          <w:sz w:val="22"/>
          <w:szCs w:val="22"/>
        </w:rPr>
      </w:pPr>
      <w:r w:rsidRPr="00934952">
        <w:rPr>
          <w:rFonts w:ascii="Cambria" w:hAnsi="Cambria"/>
          <w:sz w:val="22"/>
          <w:szCs w:val="22"/>
        </w:rPr>
        <w:t xml:space="preserve">Garnett ST &amp; Crowley GM (2000) </w:t>
      </w:r>
      <w:r w:rsidRPr="00934952">
        <w:rPr>
          <w:rFonts w:ascii="Cambria" w:hAnsi="Cambria"/>
          <w:i/>
          <w:iCs/>
          <w:sz w:val="22"/>
          <w:szCs w:val="22"/>
        </w:rPr>
        <w:t>The Action Plan for Australian Birds</w:t>
      </w:r>
      <w:r w:rsidRPr="00934952">
        <w:rPr>
          <w:rFonts w:ascii="Cambria" w:hAnsi="Cambria"/>
          <w:sz w:val="22"/>
          <w:szCs w:val="22"/>
        </w:rPr>
        <w:t>. Environment Australia.</w:t>
      </w:r>
    </w:p>
    <w:p w14:paraId="0E91A90F" w14:textId="3C20159D" w:rsidR="00BE1D60" w:rsidRPr="00934952" w:rsidRDefault="00D645F5" w:rsidP="00BE1D60">
      <w:pPr>
        <w:pStyle w:val="ginabiblio"/>
        <w:keepLines/>
        <w:spacing w:before="200" w:after="0"/>
        <w:ind w:left="425" w:hanging="425"/>
        <w:rPr>
          <w:rFonts w:ascii="Cambria" w:hAnsi="Cambria"/>
          <w:sz w:val="22"/>
          <w:szCs w:val="22"/>
        </w:rPr>
      </w:pPr>
      <w:r w:rsidRPr="00934952">
        <w:rPr>
          <w:rFonts w:ascii="Cambria" w:hAnsi="Cambria"/>
          <w:sz w:val="22"/>
          <w:szCs w:val="22"/>
        </w:rPr>
        <w:t xml:space="preserve">Gawne B, Butcher R, Hale J, Kingsford R, Brandis K, Leo V, Wheaton L &amp; Hladyz S (2011) </w:t>
      </w:r>
      <w:r w:rsidRPr="00934952">
        <w:rPr>
          <w:rFonts w:ascii="Cambria" w:hAnsi="Cambria"/>
          <w:i/>
          <w:iCs/>
          <w:sz w:val="22"/>
          <w:szCs w:val="22"/>
        </w:rPr>
        <w:t>A Review of River Ecosystem Condition in the Murray-Darling Basin.</w:t>
      </w:r>
      <w:r w:rsidRPr="00934952">
        <w:rPr>
          <w:rFonts w:ascii="Cambria" w:hAnsi="Cambria"/>
          <w:sz w:val="22"/>
          <w:szCs w:val="22"/>
        </w:rPr>
        <w:t xml:space="preserve"> Final Report prepared for the Murray-Darling Basin Authority by The Murray-Darling Freshwater Research Centre, MDFRC Publication 01/2011.</w:t>
      </w:r>
    </w:p>
    <w:p w14:paraId="4966205B" w14:textId="3D2AA163" w:rsidR="00BE1D60" w:rsidRPr="00934952" w:rsidRDefault="00BE1D60" w:rsidP="00BE1D60">
      <w:pPr>
        <w:pStyle w:val="ginabiblio"/>
        <w:spacing w:before="200" w:after="0"/>
        <w:ind w:left="426" w:hanging="426"/>
        <w:rPr>
          <w:rFonts w:ascii="Cambria" w:hAnsi="Cambria"/>
          <w:sz w:val="22"/>
          <w:szCs w:val="22"/>
        </w:rPr>
      </w:pPr>
      <w:r w:rsidRPr="00934952">
        <w:rPr>
          <w:rFonts w:ascii="Cambria" w:hAnsi="Cambria"/>
          <w:sz w:val="22"/>
          <w:szCs w:val="22"/>
        </w:rPr>
        <w:t>GAWS (Great Australian Wildlife Search) (2024) 2023 Results of eDNA Sampling of the Murray-Darling Basin. Interactive Map</w:t>
      </w:r>
      <w:r w:rsidR="003B2359" w:rsidRPr="00934952">
        <w:rPr>
          <w:rFonts w:ascii="Cambria" w:hAnsi="Cambria"/>
          <w:sz w:val="22"/>
          <w:szCs w:val="22"/>
        </w:rPr>
        <w:t>.</w:t>
      </w:r>
      <w:r w:rsidRPr="00934952">
        <w:rPr>
          <w:rFonts w:ascii="Cambria" w:hAnsi="Cambria"/>
          <w:sz w:val="22"/>
          <w:szCs w:val="22"/>
        </w:rPr>
        <w:t xml:space="preserve"> </w:t>
      </w:r>
      <w:hyperlink r:id="rId145" w:history="1">
        <w:r w:rsidRPr="00934952">
          <w:rPr>
            <w:rStyle w:val="Hyperlink"/>
            <w:rFonts w:ascii="Cambria" w:hAnsi="Cambria"/>
            <w:sz w:val="22"/>
            <w:szCs w:val="22"/>
          </w:rPr>
          <w:t>https://www.wildlifesearch.org.au/results</w:t>
        </w:r>
      </w:hyperlink>
    </w:p>
    <w:p w14:paraId="7065A50C" w14:textId="4350F543" w:rsidR="00200AE7" w:rsidRPr="00934952" w:rsidRDefault="00200AE7" w:rsidP="00200AE7">
      <w:pPr>
        <w:pStyle w:val="ginabiblio"/>
        <w:spacing w:before="200" w:after="0"/>
        <w:ind w:left="426" w:hanging="426"/>
        <w:rPr>
          <w:rFonts w:ascii="Cambria" w:hAnsi="Cambria"/>
          <w:sz w:val="22"/>
          <w:szCs w:val="22"/>
        </w:rPr>
      </w:pPr>
      <w:r w:rsidRPr="00934952">
        <w:rPr>
          <w:rFonts w:ascii="Cambria" w:hAnsi="Cambria"/>
          <w:sz w:val="22"/>
          <w:szCs w:val="22"/>
        </w:rPr>
        <w:t>Geddes M &amp; Hall D (1990) Chapter 12. The Murray Mouth and Coorong, in N Mackay &amp; D</w:t>
      </w:r>
      <w:r w:rsidR="00173A00" w:rsidRPr="00934952">
        <w:rPr>
          <w:rFonts w:ascii="Cambria" w:hAnsi="Cambria"/>
          <w:sz w:val="22"/>
          <w:szCs w:val="22"/>
        </w:rPr>
        <w:t> </w:t>
      </w:r>
      <w:r w:rsidRPr="00934952">
        <w:rPr>
          <w:rFonts w:ascii="Cambria" w:hAnsi="Cambria"/>
          <w:sz w:val="22"/>
          <w:szCs w:val="22"/>
        </w:rPr>
        <w:t xml:space="preserve">Eastburn (eds), </w:t>
      </w:r>
      <w:r w:rsidRPr="00934952">
        <w:rPr>
          <w:rFonts w:ascii="Cambria" w:hAnsi="Cambria"/>
          <w:i/>
          <w:iCs/>
          <w:sz w:val="22"/>
          <w:szCs w:val="22"/>
        </w:rPr>
        <w:t>The Murray</w:t>
      </w:r>
      <w:r w:rsidRPr="00934952">
        <w:rPr>
          <w:rFonts w:ascii="Cambria" w:hAnsi="Cambria"/>
          <w:sz w:val="22"/>
          <w:szCs w:val="22"/>
        </w:rPr>
        <w:t>. Murray-Darling Basin Commission, Australia.</w:t>
      </w:r>
    </w:p>
    <w:p w14:paraId="3EE8BB13" w14:textId="4F4BFB39" w:rsidR="003A785E" w:rsidRPr="00934952" w:rsidRDefault="003A785E" w:rsidP="003A785E">
      <w:pPr>
        <w:pStyle w:val="ginabiblio"/>
        <w:spacing w:before="200" w:after="0"/>
        <w:ind w:left="426" w:hanging="426"/>
        <w:rPr>
          <w:rFonts w:ascii="Cambria" w:hAnsi="Cambria"/>
          <w:sz w:val="22"/>
          <w:szCs w:val="22"/>
        </w:rPr>
      </w:pPr>
      <w:r w:rsidRPr="00934952">
        <w:rPr>
          <w:rFonts w:ascii="Cambria" w:hAnsi="Cambria"/>
          <w:sz w:val="22"/>
          <w:szCs w:val="22"/>
        </w:rPr>
        <w:t xml:space="preserve">Geddes MC (1984) Seasonal studies on the zooplankton </w:t>
      </w:r>
      <w:r w:rsidR="00A0194D" w:rsidRPr="00934952">
        <w:rPr>
          <w:rFonts w:ascii="Cambria" w:hAnsi="Cambria"/>
          <w:sz w:val="22"/>
          <w:szCs w:val="22"/>
        </w:rPr>
        <w:t xml:space="preserve">community </w:t>
      </w:r>
      <w:r w:rsidRPr="00934952">
        <w:rPr>
          <w:rFonts w:ascii="Cambria" w:hAnsi="Cambria"/>
          <w:sz w:val="22"/>
          <w:szCs w:val="22"/>
        </w:rPr>
        <w:t xml:space="preserve">of Lake Alexandrina, River Murray, South Australia, and the role of turbidity in determining zooplankton community structure. </w:t>
      </w:r>
      <w:r w:rsidRPr="00934952">
        <w:rPr>
          <w:rFonts w:ascii="Cambria" w:hAnsi="Cambria"/>
          <w:i/>
          <w:iCs/>
          <w:sz w:val="22"/>
          <w:szCs w:val="22"/>
        </w:rPr>
        <w:t>Australian Journal of Marine and Freshwater Research</w:t>
      </w:r>
      <w:r w:rsidRPr="00934952">
        <w:rPr>
          <w:rFonts w:ascii="Cambria" w:hAnsi="Cambria"/>
          <w:sz w:val="22"/>
          <w:szCs w:val="22"/>
        </w:rPr>
        <w:t xml:space="preserve"> 35, 417–426.</w:t>
      </w:r>
      <w:r w:rsidR="00595E3D" w:rsidRPr="00934952">
        <w:rPr>
          <w:rFonts w:ascii="Cambria" w:hAnsi="Cambria"/>
          <w:sz w:val="22"/>
          <w:szCs w:val="22"/>
        </w:rPr>
        <w:t xml:space="preserve"> </w:t>
      </w:r>
      <w:hyperlink r:id="rId146" w:history="1">
        <w:r w:rsidR="00595E3D" w:rsidRPr="00934952">
          <w:rPr>
            <w:rStyle w:val="Hyperlink"/>
            <w:rFonts w:ascii="Cambria" w:hAnsi="Cambria"/>
            <w:sz w:val="22"/>
            <w:szCs w:val="22"/>
          </w:rPr>
          <w:t>https://doi.org/10.1071/MF9840417</w:t>
        </w:r>
      </w:hyperlink>
    </w:p>
    <w:p w14:paraId="015D90F6" w14:textId="77777777" w:rsidR="003A785E" w:rsidRPr="00934952" w:rsidRDefault="003A785E" w:rsidP="003A785E">
      <w:pPr>
        <w:pStyle w:val="ginabiblio"/>
        <w:spacing w:before="200" w:after="0"/>
        <w:ind w:left="426" w:hanging="426"/>
        <w:rPr>
          <w:rFonts w:ascii="Cambria" w:hAnsi="Cambria"/>
          <w:sz w:val="22"/>
          <w:szCs w:val="22"/>
        </w:rPr>
      </w:pPr>
      <w:r w:rsidRPr="00934952">
        <w:rPr>
          <w:rFonts w:ascii="Cambria" w:hAnsi="Cambria"/>
          <w:sz w:val="22"/>
          <w:szCs w:val="22"/>
        </w:rPr>
        <w:t xml:space="preserve">Geddes MC (1987) Changes in salinity and in the distribution of macrophytes, macrobenthos and fish in the Coorong lagoons, South Australia, following a period of River Murray flow. </w:t>
      </w:r>
      <w:r w:rsidRPr="00934952">
        <w:rPr>
          <w:rFonts w:ascii="Cambria" w:hAnsi="Cambria"/>
          <w:i/>
          <w:iCs/>
          <w:sz w:val="22"/>
          <w:szCs w:val="22"/>
        </w:rPr>
        <w:t>Transactions of the Royal Society of South Australia</w:t>
      </w:r>
      <w:r w:rsidRPr="00934952">
        <w:rPr>
          <w:rFonts w:ascii="Cambria" w:hAnsi="Cambria"/>
          <w:sz w:val="22"/>
          <w:szCs w:val="22"/>
        </w:rPr>
        <w:t xml:space="preserve"> 111, 173–181.</w:t>
      </w:r>
    </w:p>
    <w:p w14:paraId="7D8EE4A9" w14:textId="03455EDC" w:rsidR="003A785E" w:rsidRPr="00934952" w:rsidRDefault="003A785E" w:rsidP="003A785E">
      <w:pPr>
        <w:pStyle w:val="ginabiblio"/>
        <w:spacing w:before="200" w:after="0"/>
        <w:ind w:left="426" w:hanging="426"/>
        <w:rPr>
          <w:rFonts w:ascii="Cambria" w:hAnsi="Cambria"/>
          <w:sz w:val="22"/>
          <w:szCs w:val="22"/>
        </w:rPr>
      </w:pPr>
      <w:r w:rsidRPr="00934952">
        <w:rPr>
          <w:rFonts w:ascii="Cambria" w:hAnsi="Cambria"/>
          <w:sz w:val="22"/>
          <w:szCs w:val="22"/>
        </w:rPr>
        <w:t>Geddes MC (1990) Chapter 20</w:t>
      </w:r>
      <w:r w:rsidR="00200AE7" w:rsidRPr="00934952">
        <w:rPr>
          <w:rFonts w:ascii="Cambria" w:hAnsi="Cambria"/>
          <w:sz w:val="22"/>
          <w:szCs w:val="22"/>
        </w:rPr>
        <w:t>.</w:t>
      </w:r>
      <w:r w:rsidRPr="00934952">
        <w:rPr>
          <w:rFonts w:ascii="Cambria" w:hAnsi="Cambria"/>
          <w:sz w:val="22"/>
          <w:szCs w:val="22"/>
        </w:rPr>
        <w:t xml:space="preserve"> Crayfish,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6DE7298B" w14:textId="77777777" w:rsidR="003A785E" w:rsidRPr="00934952" w:rsidRDefault="003A785E" w:rsidP="003A785E">
      <w:pPr>
        <w:pStyle w:val="ginabiblio"/>
        <w:spacing w:before="200" w:after="0"/>
        <w:ind w:left="426" w:hanging="426"/>
        <w:rPr>
          <w:rFonts w:ascii="Cambria" w:hAnsi="Cambria"/>
          <w:sz w:val="22"/>
          <w:szCs w:val="22"/>
        </w:rPr>
      </w:pPr>
      <w:r w:rsidRPr="00934952">
        <w:rPr>
          <w:rFonts w:ascii="Cambria" w:hAnsi="Cambria"/>
          <w:sz w:val="22"/>
          <w:szCs w:val="22"/>
        </w:rPr>
        <w:t xml:space="preserve">Geddes MC (2003) </w:t>
      </w:r>
      <w:r w:rsidRPr="00934952">
        <w:rPr>
          <w:rFonts w:ascii="Cambria" w:hAnsi="Cambria"/>
          <w:i/>
          <w:iCs/>
          <w:sz w:val="22"/>
          <w:szCs w:val="22"/>
        </w:rPr>
        <w:t>Survey to investigate the ecological health of the North and South Lagoons of the Coorong, June/July 2003</w:t>
      </w:r>
      <w:r w:rsidRPr="00934952">
        <w:rPr>
          <w:rFonts w:ascii="Cambria" w:hAnsi="Cambria"/>
          <w:sz w:val="22"/>
          <w:szCs w:val="22"/>
        </w:rPr>
        <w:t>. SARDI Aquatic Sciences for the Department of Water, Land and Biodiversity Conservation, Adelaide.</w:t>
      </w:r>
    </w:p>
    <w:p w14:paraId="5831B281" w14:textId="77777777" w:rsidR="003A785E" w:rsidRPr="00934952" w:rsidRDefault="003A785E" w:rsidP="003A785E">
      <w:pPr>
        <w:pStyle w:val="ginabiblio"/>
        <w:spacing w:before="200" w:after="0"/>
        <w:ind w:left="426" w:hanging="426"/>
        <w:rPr>
          <w:rFonts w:ascii="Cambria" w:hAnsi="Cambria"/>
          <w:sz w:val="22"/>
          <w:szCs w:val="22"/>
        </w:rPr>
      </w:pPr>
      <w:r w:rsidRPr="00934952">
        <w:rPr>
          <w:rFonts w:ascii="Cambria" w:hAnsi="Cambria"/>
          <w:sz w:val="22"/>
          <w:szCs w:val="22"/>
        </w:rPr>
        <w:t xml:space="preserve">Geddes MC (2005a) </w:t>
      </w:r>
      <w:r w:rsidRPr="00934952">
        <w:rPr>
          <w:rFonts w:ascii="Cambria" w:hAnsi="Cambria"/>
          <w:i/>
          <w:iCs/>
          <w:sz w:val="22"/>
          <w:szCs w:val="22"/>
        </w:rPr>
        <w:t>Ecological outcomes for the Murray Mouth and Coorong from the managed barrage release of September - October 2003</w:t>
      </w:r>
      <w:r w:rsidRPr="00934952">
        <w:rPr>
          <w:rFonts w:ascii="Cambria" w:hAnsi="Cambria"/>
          <w:sz w:val="22"/>
          <w:szCs w:val="22"/>
        </w:rPr>
        <w:t>. South Australian Research and Development Institute (Aquatic Sciences), Adelaide.</w:t>
      </w:r>
    </w:p>
    <w:p w14:paraId="0599E631" w14:textId="77777777" w:rsidR="003A785E" w:rsidRPr="00934952" w:rsidRDefault="003A785E" w:rsidP="003A785E">
      <w:pPr>
        <w:pStyle w:val="ginabiblio"/>
        <w:spacing w:before="200" w:after="0"/>
        <w:ind w:left="426" w:hanging="426"/>
        <w:rPr>
          <w:rFonts w:ascii="Cambria" w:hAnsi="Cambria"/>
          <w:sz w:val="22"/>
          <w:szCs w:val="22"/>
        </w:rPr>
      </w:pPr>
      <w:r w:rsidRPr="00934952">
        <w:rPr>
          <w:rFonts w:ascii="Cambria" w:hAnsi="Cambria"/>
          <w:sz w:val="22"/>
          <w:szCs w:val="22"/>
        </w:rPr>
        <w:t xml:space="preserve">Geddes MC (2005b) </w:t>
      </w:r>
      <w:r w:rsidRPr="00934952">
        <w:rPr>
          <w:rFonts w:ascii="Cambria" w:hAnsi="Cambria"/>
          <w:i/>
          <w:iCs/>
          <w:sz w:val="22"/>
          <w:szCs w:val="22"/>
        </w:rPr>
        <w:t>The ecological health of the North and South Lagoons of the Coorong in July 2004 - Final Report</w:t>
      </w:r>
      <w:r w:rsidRPr="00934952">
        <w:rPr>
          <w:rFonts w:ascii="Cambria" w:hAnsi="Cambria"/>
          <w:sz w:val="22"/>
          <w:szCs w:val="22"/>
        </w:rPr>
        <w:t>. South Australian Research and Development Institute (Aquatic Sciences), Adelaide.</w:t>
      </w:r>
    </w:p>
    <w:p w14:paraId="71AF7C07" w14:textId="77777777" w:rsidR="001945C2" w:rsidRPr="00934952" w:rsidRDefault="001945C2" w:rsidP="00D53AE9">
      <w:pPr>
        <w:pStyle w:val="ginabiblio"/>
        <w:spacing w:before="200" w:after="0"/>
        <w:ind w:left="426" w:hanging="426"/>
        <w:rPr>
          <w:rFonts w:ascii="Cambria" w:hAnsi="Cambria"/>
          <w:noProof/>
          <w:sz w:val="22"/>
          <w:szCs w:val="22"/>
        </w:rPr>
      </w:pPr>
      <w:r w:rsidRPr="00934952">
        <w:rPr>
          <w:rFonts w:ascii="Cambria" w:hAnsi="Cambria"/>
          <w:noProof/>
          <w:sz w:val="22"/>
          <w:szCs w:val="22"/>
        </w:rPr>
        <w:t xml:space="preserve">Geddes MC &amp; Butler AJ (1984) Physicochemical and biological studies on the Coorong lagoons, South Australia, and the effect of salinity on the distribution of the macrobenthos. </w:t>
      </w:r>
      <w:r w:rsidRPr="00934952">
        <w:rPr>
          <w:rFonts w:ascii="Cambria" w:hAnsi="Cambria"/>
          <w:i/>
          <w:iCs/>
          <w:noProof/>
          <w:sz w:val="22"/>
          <w:szCs w:val="22"/>
        </w:rPr>
        <w:t>Transactions of the Royal Society of South Australia</w:t>
      </w:r>
      <w:r w:rsidRPr="00934952">
        <w:rPr>
          <w:rFonts w:ascii="Cambria" w:hAnsi="Cambria"/>
          <w:noProof/>
          <w:sz w:val="22"/>
          <w:szCs w:val="22"/>
        </w:rPr>
        <w:t xml:space="preserve"> 108, 51–62.</w:t>
      </w:r>
    </w:p>
    <w:p w14:paraId="67CB3318" w14:textId="4BB959AC" w:rsidR="003B3953" w:rsidRPr="00934952" w:rsidRDefault="003B3953" w:rsidP="00D53AE9">
      <w:pPr>
        <w:pStyle w:val="ginabiblio"/>
        <w:spacing w:before="200" w:after="0"/>
        <w:ind w:left="426" w:hanging="426"/>
        <w:rPr>
          <w:rFonts w:ascii="Cambria" w:hAnsi="Cambria"/>
          <w:noProof/>
          <w:sz w:val="22"/>
          <w:szCs w:val="22"/>
        </w:rPr>
      </w:pPr>
      <w:r w:rsidRPr="00934952">
        <w:rPr>
          <w:rFonts w:ascii="Cambria" w:hAnsi="Cambria"/>
          <w:noProof/>
          <w:sz w:val="22"/>
          <w:szCs w:val="22"/>
        </w:rPr>
        <w:t xml:space="preserve">Geddes MC, Shiel RJ &amp; Francis J (2016) </w:t>
      </w:r>
      <w:r w:rsidR="004175E3" w:rsidRPr="00934952">
        <w:rPr>
          <w:rFonts w:ascii="Cambria" w:hAnsi="Cambria"/>
          <w:noProof/>
          <w:sz w:val="22"/>
          <w:szCs w:val="22"/>
        </w:rPr>
        <w:t xml:space="preserve">Zooplankton in the Murray estuary and Coorong during flow and no-flow periods. </w:t>
      </w:r>
      <w:r w:rsidR="004175E3" w:rsidRPr="00934952">
        <w:rPr>
          <w:rFonts w:ascii="Cambria" w:hAnsi="Cambria"/>
          <w:i/>
          <w:iCs/>
          <w:noProof/>
          <w:sz w:val="22"/>
          <w:szCs w:val="22"/>
        </w:rPr>
        <w:t>Transactions of the Royal Society of South Austr</w:t>
      </w:r>
      <w:r w:rsidR="00AB29EF" w:rsidRPr="00934952">
        <w:rPr>
          <w:rFonts w:ascii="Cambria" w:hAnsi="Cambria"/>
          <w:i/>
          <w:iCs/>
          <w:noProof/>
          <w:sz w:val="22"/>
          <w:szCs w:val="22"/>
        </w:rPr>
        <w:t>a</w:t>
      </w:r>
      <w:r w:rsidR="004175E3" w:rsidRPr="00934952">
        <w:rPr>
          <w:rFonts w:ascii="Cambria" w:hAnsi="Cambria"/>
          <w:i/>
          <w:iCs/>
          <w:noProof/>
          <w:sz w:val="22"/>
          <w:szCs w:val="22"/>
        </w:rPr>
        <w:t>lia</w:t>
      </w:r>
      <w:r w:rsidR="004175E3" w:rsidRPr="00934952">
        <w:rPr>
          <w:rFonts w:ascii="Cambria" w:hAnsi="Cambria"/>
          <w:noProof/>
          <w:sz w:val="22"/>
          <w:szCs w:val="22"/>
        </w:rPr>
        <w:t xml:space="preserve"> 140</w:t>
      </w:r>
      <w:r w:rsidR="00231047" w:rsidRPr="00934952">
        <w:rPr>
          <w:rFonts w:ascii="Cambria" w:hAnsi="Cambria"/>
          <w:noProof/>
          <w:sz w:val="22"/>
          <w:szCs w:val="22"/>
        </w:rPr>
        <w:t>(1)</w:t>
      </w:r>
      <w:r w:rsidR="00AB29EF" w:rsidRPr="00934952">
        <w:rPr>
          <w:rFonts w:ascii="Cambria" w:hAnsi="Cambria"/>
          <w:noProof/>
          <w:sz w:val="22"/>
          <w:szCs w:val="22"/>
        </w:rPr>
        <w:t>,</w:t>
      </w:r>
      <w:r w:rsidR="00231047" w:rsidRPr="00934952">
        <w:rPr>
          <w:rFonts w:ascii="Cambria" w:hAnsi="Cambria"/>
          <w:noProof/>
          <w:sz w:val="22"/>
          <w:szCs w:val="22"/>
        </w:rPr>
        <w:t xml:space="preserve"> 74</w:t>
      </w:r>
      <w:r w:rsidR="00AB29EF" w:rsidRPr="00934952">
        <w:rPr>
          <w:rFonts w:ascii="Cambria" w:hAnsi="Cambria"/>
          <w:noProof/>
          <w:sz w:val="22"/>
          <w:szCs w:val="22"/>
        </w:rPr>
        <w:t>–</w:t>
      </w:r>
      <w:r w:rsidR="00231047" w:rsidRPr="00934952">
        <w:rPr>
          <w:rFonts w:ascii="Cambria" w:hAnsi="Cambria"/>
          <w:noProof/>
          <w:sz w:val="22"/>
          <w:szCs w:val="22"/>
        </w:rPr>
        <w:t xml:space="preserve">89. </w:t>
      </w:r>
      <w:hyperlink r:id="rId147" w:history="1">
        <w:r w:rsidR="004E7387" w:rsidRPr="00934952">
          <w:rPr>
            <w:rStyle w:val="Hyperlink"/>
            <w:rFonts w:ascii="Cambria" w:hAnsi="Cambria"/>
            <w:sz w:val="22"/>
            <w:szCs w:val="22"/>
            <w:shd w:val="clear" w:color="auto" w:fill="F5F5F5"/>
          </w:rPr>
          <w:t>https://doi.org/10.1080/03721426.2016.1151497</w:t>
        </w:r>
      </w:hyperlink>
    </w:p>
    <w:p w14:paraId="169D95E6" w14:textId="3ED0125E" w:rsidR="001945C2" w:rsidRPr="00934952" w:rsidRDefault="001945C2" w:rsidP="00D53AE9">
      <w:pPr>
        <w:pStyle w:val="ginabiblio"/>
        <w:spacing w:before="200" w:after="0"/>
        <w:ind w:left="426" w:hanging="426"/>
        <w:rPr>
          <w:rFonts w:ascii="Cambria" w:hAnsi="Cambria"/>
          <w:noProof/>
          <w:sz w:val="22"/>
          <w:szCs w:val="22"/>
        </w:rPr>
      </w:pPr>
      <w:r w:rsidRPr="00934952">
        <w:rPr>
          <w:rFonts w:ascii="Cambria" w:hAnsi="Cambria"/>
          <w:noProof/>
          <w:sz w:val="22"/>
          <w:szCs w:val="22"/>
        </w:rPr>
        <w:t xml:space="preserve">Gee GW &amp; Hillel D (1988) Groundwater recharge in arid regions: Review and critique of estimation methods. </w:t>
      </w:r>
      <w:r w:rsidRPr="00934952">
        <w:rPr>
          <w:rFonts w:ascii="Cambria" w:hAnsi="Cambria"/>
          <w:i/>
          <w:iCs/>
          <w:noProof/>
          <w:sz w:val="22"/>
          <w:szCs w:val="22"/>
        </w:rPr>
        <w:t>Hydrological Processes</w:t>
      </w:r>
      <w:r w:rsidRPr="00934952">
        <w:rPr>
          <w:rFonts w:ascii="Cambria" w:hAnsi="Cambria"/>
          <w:noProof/>
          <w:sz w:val="22"/>
          <w:szCs w:val="22"/>
        </w:rPr>
        <w:t xml:space="preserve"> 2</w:t>
      </w:r>
      <w:r w:rsidR="007F169D" w:rsidRPr="00934952">
        <w:rPr>
          <w:rFonts w:ascii="Cambria" w:hAnsi="Cambria"/>
          <w:noProof/>
          <w:sz w:val="22"/>
          <w:szCs w:val="22"/>
        </w:rPr>
        <w:t>(3)</w:t>
      </w:r>
      <w:r w:rsidRPr="00934952">
        <w:rPr>
          <w:rFonts w:ascii="Cambria" w:hAnsi="Cambria"/>
          <w:noProof/>
          <w:sz w:val="22"/>
          <w:szCs w:val="22"/>
        </w:rPr>
        <w:t>, 25</w:t>
      </w:r>
      <w:r w:rsidR="00CB7EF8" w:rsidRPr="00934952">
        <w:rPr>
          <w:rFonts w:ascii="Cambria" w:hAnsi="Cambria"/>
          <w:noProof/>
          <w:sz w:val="22"/>
          <w:szCs w:val="22"/>
        </w:rPr>
        <w:t>5</w:t>
      </w:r>
      <w:r w:rsidRPr="00934952">
        <w:rPr>
          <w:rFonts w:ascii="Cambria" w:hAnsi="Cambria"/>
          <w:noProof/>
          <w:sz w:val="22"/>
          <w:szCs w:val="22"/>
        </w:rPr>
        <w:t>–266.</w:t>
      </w:r>
      <w:r w:rsidR="00AA2185" w:rsidRPr="00934952">
        <w:rPr>
          <w:rFonts w:ascii="Cambria" w:hAnsi="Cambria"/>
          <w:noProof/>
          <w:sz w:val="22"/>
          <w:szCs w:val="22"/>
        </w:rPr>
        <w:t xml:space="preserve"> </w:t>
      </w:r>
      <w:hyperlink r:id="rId148" w:history="1">
        <w:r w:rsidR="00AA2185" w:rsidRPr="00934952">
          <w:rPr>
            <w:rStyle w:val="Hyperlink"/>
            <w:rFonts w:ascii="Cambria" w:hAnsi="Cambria"/>
            <w:noProof/>
            <w:sz w:val="22"/>
            <w:szCs w:val="22"/>
          </w:rPr>
          <w:t>https://doi.org/10.1002/hyp.3360020306</w:t>
        </w:r>
      </w:hyperlink>
    </w:p>
    <w:p w14:paraId="1AEC05B4" w14:textId="6EF6BF36" w:rsidR="00002ACA" w:rsidRPr="00934952" w:rsidRDefault="00002ACA" w:rsidP="00DD55A2">
      <w:pPr>
        <w:pStyle w:val="ginabiblio"/>
        <w:spacing w:before="200" w:after="0"/>
        <w:ind w:left="426" w:hanging="426"/>
        <w:rPr>
          <w:rFonts w:ascii="Cambria" w:hAnsi="Cambria"/>
          <w:sz w:val="22"/>
          <w:szCs w:val="22"/>
        </w:rPr>
      </w:pPr>
      <w:r w:rsidRPr="00934952">
        <w:rPr>
          <w:rFonts w:ascii="Cambria" w:hAnsi="Cambria"/>
          <w:noProof/>
          <w:sz w:val="22"/>
          <w:szCs w:val="22"/>
        </w:rPr>
        <w:t xml:space="preserve">Gehrig SL (2009) </w:t>
      </w:r>
      <w:r w:rsidRPr="00934952">
        <w:rPr>
          <w:rFonts w:ascii="Cambria" w:hAnsi="Cambria"/>
          <w:i/>
          <w:iCs/>
          <w:noProof/>
          <w:sz w:val="22"/>
          <w:szCs w:val="22"/>
        </w:rPr>
        <w:t>The role of hydrology in determining the distribution patterns of invasive willows (Salix) and dominant native trees in the lower River Murray (South Australia)</w:t>
      </w:r>
      <w:r w:rsidRPr="00934952">
        <w:rPr>
          <w:rFonts w:ascii="Cambria" w:hAnsi="Cambria"/>
          <w:noProof/>
          <w:sz w:val="22"/>
          <w:szCs w:val="22"/>
        </w:rPr>
        <w:t>. PhD Thesis, The University of Adelaide, Adelaide.</w:t>
      </w:r>
    </w:p>
    <w:p w14:paraId="6467D0B7" w14:textId="4F5D7AD0" w:rsidR="00A46CA7" w:rsidRPr="00934952" w:rsidRDefault="00A46CA7" w:rsidP="00470BDE">
      <w:pPr>
        <w:pStyle w:val="ginabiblio"/>
        <w:spacing w:before="200" w:after="0"/>
        <w:ind w:left="426" w:hanging="426"/>
        <w:rPr>
          <w:rFonts w:ascii="Cambria" w:hAnsi="Cambria"/>
          <w:sz w:val="22"/>
          <w:szCs w:val="22"/>
        </w:rPr>
      </w:pPr>
      <w:r w:rsidRPr="00934952">
        <w:rPr>
          <w:rFonts w:ascii="Cambria" w:hAnsi="Cambria"/>
          <w:noProof/>
          <w:sz w:val="22"/>
          <w:szCs w:val="22"/>
        </w:rPr>
        <w:lastRenderedPageBreak/>
        <w:t xml:space="preserve">Gehrig S &amp; Frahn </w:t>
      </w:r>
      <w:r w:rsidR="00B9564A" w:rsidRPr="00934952">
        <w:rPr>
          <w:rFonts w:ascii="Cambria" w:hAnsi="Cambria"/>
          <w:noProof/>
          <w:sz w:val="22"/>
          <w:szCs w:val="22"/>
        </w:rPr>
        <w:t xml:space="preserve">K </w:t>
      </w:r>
      <w:r w:rsidRPr="00934952">
        <w:rPr>
          <w:rFonts w:ascii="Cambria" w:hAnsi="Cambria"/>
          <w:noProof/>
          <w:sz w:val="22"/>
          <w:szCs w:val="22"/>
        </w:rPr>
        <w:t xml:space="preserve">(2015) </w:t>
      </w:r>
      <w:r w:rsidR="00B9564A" w:rsidRPr="00934952">
        <w:rPr>
          <w:rFonts w:ascii="Cambria" w:hAnsi="Cambria"/>
          <w:noProof/>
          <w:sz w:val="22"/>
          <w:szCs w:val="22"/>
        </w:rPr>
        <w:t>I</w:t>
      </w:r>
      <w:r w:rsidR="003C22D1" w:rsidRPr="00934952">
        <w:rPr>
          <w:rFonts w:ascii="Cambria" w:hAnsi="Cambria"/>
          <w:noProof/>
          <w:sz w:val="22"/>
          <w:szCs w:val="22"/>
        </w:rPr>
        <w:t xml:space="preserve">nvestigating </w:t>
      </w:r>
      <w:r w:rsidR="00B9564A" w:rsidRPr="00934952">
        <w:rPr>
          <w:rFonts w:ascii="Cambria" w:hAnsi="Cambria"/>
          <w:noProof/>
          <w:sz w:val="22"/>
          <w:szCs w:val="22"/>
        </w:rPr>
        <w:t>use of drip irrigation</w:t>
      </w:r>
      <w:r w:rsidR="00002ACA" w:rsidRPr="00934952">
        <w:rPr>
          <w:rFonts w:ascii="Cambria" w:hAnsi="Cambria"/>
          <w:noProof/>
          <w:sz w:val="22"/>
          <w:szCs w:val="22"/>
        </w:rPr>
        <w:t xml:space="preserve"> to improve condition of black box (</w:t>
      </w:r>
      <w:r w:rsidR="00002ACA" w:rsidRPr="00934952">
        <w:rPr>
          <w:rFonts w:ascii="Cambria" w:hAnsi="Cambria"/>
          <w:i/>
          <w:iCs/>
          <w:noProof/>
          <w:sz w:val="22"/>
          <w:szCs w:val="22"/>
        </w:rPr>
        <w:t>Eucalyptus largiflorens</w:t>
      </w:r>
      <w:r w:rsidR="00002ACA" w:rsidRPr="00934952">
        <w:rPr>
          <w:rFonts w:ascii="Cambria" w:hAnsi="Cambria"/>
          <w:noProof/>
          <w:sz w:val="22"/>
          <w:szCs w:val="22"/>
        </w:rPr>
        <w:t xml:space="preserve">) </w:t>
      </w:r>
      <w:r w:rsidR="009771E3" w:rsidRPr="00934952">
        <w:rPr>
          <w:rFonts w:ascii="Cambria" w:hAnsi="Cambria"/>
          <w:noProof/>
          <w:sz w:val="22"/>
          <w:szCs w:val="22"/>
        </w:rPr>
        <w:t>woodlands. Phase III</w:t>
      </w:r>
      <w:r w:rsidR="007A3403" w:rsidRPr="00934952">
        <w:rPr>
          <w:rFonts w:ascii="Cambria" w:hAnsi="Cambria"/>
          <w:noProof/>
          <w:sz w:val="22"/>
          <w:szCs w:val="22"/>
        </w:rPr>
        <w:t>: Variable watering regimes. South Australian Research and Development Institute (Aquatic Sciences), Adelaide. SARDI Publication No.</w:t>
      </w:r>
      <w:r w:rsidR="00EB7B7A" w:rsidRPr="00934952">
        <w:rPr>
          <w:rFonts w:ascii="Cambria" w:hAnsi="Cambria"/>
          <w:noProof/>
          <w:sz w:val="22"/>
          <w:szCs w:val="22"/>
        </w:rPr>
        <w:t> </w:t>
      </w:r>
      <w:r w:rsidR="007A3403" w:rsidRPr="00934952">
        <w:rPr>
          <w:rFonts w:ascii="Cambria" w:hAnsi="Cambria"/>
          <w:noProof/>
          <w:sz w:val="22"/>
          <w:szCs w:val="22"/>
        </w:rPr>
        <w:t>F2</w:t>
      </w:r>
      <w:r w:rsidR="00470BDE" w:rsidRPr="00934952">
        <w:rPr>
          <w:rFonts w:ascii="Cambria" w:hAnsi="Cambria"/>
          <w:noProof/>
          <w:sz w:val="22"/>
          <w:szCs w:val="22"/>
        </w:rPr>
        <w:t>013/000438-3. SARDI Research Report Series No. 845.</w:t>
      </w:r>
    </w:p>
    <w:p w14:paraId="6A409772" w14:textId="05F13BC3" w:rsidR="00A46CA7" w:rsidRPr="00934952" w:rsidRDefault="001945C2" w:rsidP="00002ACA">
      <w:pPr>
        <w:pStyle w:val="ginabiblio"/>
        <w:spacing w:before="200" w:after="0"/>
        <w:ind w:left="426" w:hanging="426"/>
        <w:rPr>
          <w:rFonts w:ascii="Cambria" w:hAnsi="Cambria"/>
          <w:sz w:val="22"/>
          <w:szCs w:val="22"/>
        </w:rPr>
      </w:pPr>
      <w:r w:rsidRPr="00934952">
        <w:rPr>
          <w:rFonts w:ascii="Cambria" w:hAnsi="Cambria"/>
          <w:sz w:val="22"/>
          <w:szCs w:val="22"/>
        </w:rPr>
        <w:t xml:space="preserve">Gehrig S &amp; Nicol J (2010) </w:t>
      </w:r>
      <w:r w:rsidRPr="00934952">
        <w:rPr>
          <w:rFonts w:ascii="Cambria" w:hAnsi="Cambria"/>
          <w:i/>
          <w:iCs/>
          <w:sz w:val="22"/>
          <w:szCs w:val="22"/>
        </w:rPr>
        <w:t>Aquatic and Littoral vegetation of the Murray River downstream of Lock 1, the Lower Lakes, Murray Estuary and Coorong. A Literature Review</w:t>
      </w:r>
      <w:r w:rsidRPr="00934952">
        <w:rPr>
          <w:rFonts w:ascii="Cambria" w:hAnsi="Cambria"/>
          <w:sz w:val="22"/>
          <w:szCs w:val="22"/>
        </w:rPr>
        <w:t xml:space="preserve">. </w:t>
      </w:r>
      <w:r w:rsidR="001F4A2C" w:rsidRPr="00934952">
        <w:rPr>
          <w:rFonts w:ascii="Cambria" w:hAnsi="Cambria"/>
          <w:sz w:val="22"/>
          <w:szCs w:val="22"/>
        </w:rPr>
        <w:t xml:space="preserve">SARDI Publication Number F2010/000297-1. SARDI Research Report Series No. 482. </w:t>
      </w:r>
      <w:r w:rsidRPr="00934952">
        <w:rPr>
          <w:rFonts w:ascii="Cambria" w:hAnsi="Cambria"/>
          <w:sz w:val="22"/>
          <w:szCs w:val="22"/>
        </w:rPr>
        <w:t>South Australian Research and Development Institute (Aquatic Sciences), Adelaide.</w:t>
      </w:r>
    </w:p>
    <w:p w14:paraId="216179B0" w14:textId="79177A6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Gehrig SL, Marshland KB, Nicol JM &amp; Weedon JT (2012) </w:t>
      </w:r>
      <w:r w:rsidRPr="00934952">
        <w:rPr>
          <w:rFonts w:ascii="Cambria" w:hAnsi="Cambria"/>
          <w:i/>
          <w:iCs/>
          <w:sz w:val="22"/>
          <w:szCs w:val="22"/>
        </w:rPr>
        <w:t>Chowilla Icon Site - Floodplain Vegetation Monitoring, 2011 Interim Report</w:t>
      </w:r>
      <w:r w:rsidRPr="00934952">
        <w:rPr>
          <w:rFonts w:ascii="Cambria" w:hAnsi="Cambria"/>
          <w:sz w:val="22"/>
          <w:szCs w:val="22"/>
        </w:rPr>
        <w:t xml:space="preserve">. </w:t>
      </w:r>
      <w:r w:rsidR="001F4A2C" w:rsidRPr="00934952">
        <w:rPr>
          <w:rFonts w:ascii="Cambria" w:hAnsi="Cambria"/>
          <w:sz w:val="22"/>
          <w:szCs w:val="22"/>
        </w:rPr>
        <w:t xml:space="preserve">SARDI Publication No. F2010/000279-2. SARDI Research Report Series No. 613. </w:t>
      </w:r>
      <w:r w:rsidRPr="00934952">
        <w:rPr>
          <w:rFonts w:ascii="Cambria" w:hAnsi="Cambria"/>
          <w:sz w:val="22"/>
          <w:szCs w:val="22"/>
        </w:rPr>
        <w:t>South Australian Research and Development Institute (Aquatic Sciences), Adelaide.</w:t>
      </w:r>
    </w:p>
    <w:p w14:paraId="338610F5"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Gehrke PC, Revel MB &amp; Philbey AW (1993) Effects of river red gum, </w:t>
      </w:r>
      <w:r w:rsidRPr="00934952">
        <w:rPr>
          <w:rFonts w:ascii="Cambria" w:hAnsi="Cambria"/>
          <w:i/>
          <w:sz w:val="22"/>
          <w:szCs w:val="22"/>
        </w:rPr>
        <w:t>Eucalyptus camaldulensis</w:t>
      </w:r>
      <w:r w:rsidRPr="00934952">
        <w:rPr>
          <w:rFonts w:ascii="Cambria" w:hAnsi="Cambria"/>
          <w:sz w:val="22"/>
          <w:szCs w:val="22"/>
        </w:rPr>
        <w:t xml:space="preserve">, litter on Golden perch, </w:t>
      </w:r>
      <w:r w:rsidRPr="00934952">
        <w:rPr>
          <w:rFonts w:ascii="Cambria" w:hAnsi="Cambria"/>
          <w:i/>
          <w:sz w:val="22"/>
          <w:szCs w:val="22"/>
        </w:rPr>
        <w:t xml:space="preserve">Macquaria ambigua. </w:t>
      </w:r>
      <w:r w:rsidRPr="00934952">
        <w:rPr>
          <w:rFonts w:ascii="Cambria" w:hAnsi="Cambria"/>
          <w:i/>
          <w:iCs/>
          <w:sz w:val="22"/>
          <w:szCs w:val="22"/>
        </w:rPr>
        <w:t>Journal of Fish Biology</w:t>
      </w:r>
      <w:r w:rsidRPr="00934952">
        <w:rPr>
          <w:rFonts w:ascii="Cambria" w:hAnsi="Cambria"/>
          <w:sz w:val="22"/>
          <w:szCs w:val="22"/>
        </w:rPr>
        <w:t xml:space="preserve"> 43, 265–279.</w:t>
      </w:r>
    </w:p>
    <w:p w14:paraId="39454D70" w14:textId="503D4F29"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Gell PA (2019) Restoring Murray River floodplain wetlands: Does the sediment record inform on watering regime? </w:t>
      </w:r>
      <w:r w:rsidRPr="00934952">
        <w:rPr>
          <w:rFonts w:ascii="Cambria" w:hAnsi="Cambria"/>
          <w:i/>
          <w:iCs/>
          <w:sz w:val="22"/>
          <w:szCs w:val="22"/>
        </w:rPr>
        <w:t>River Research and Applications</w:t>
      </w:r>
      <w:r w:rsidRPr="00934952">
        <w:rPr>
          <w:rFonts w:ascii="Cambria" w:hAnsi="Cambria"/>
          <w:sz w:val="22"/>
          <w:szCs w:val="22"/>
        </w:rPr>
        <w:t xml:space="preserve"> 36, 620</w:t>
      </w:r>
      <w:r w:rsidR="00592493" w:rsidRPr="00934952">
        <w:rPr>
          <w:rFonts w:ascii="Cambria" w:hAnsi="Cambria"/>
          <w:sz w:val="22"/>
          <w:szCs w:val="22"/>
        </w:rPr>
        <w:t>–</w:t>
      </w:r>
      <w:r w:rsidRPr="00934952">
        <w:rPr>
          <w:rFonts w:ascii="Cambria" w:hAnsi="Cambria"/>
          <w:sz w:val="22"/>
          <w:szCs w:val="22"/>
        </w:rPr>
        <w:t>629.</w:t>
      </w:r>
      <w:r w:rsidR="0066515B" w:rsidRPr="00934952">
        <w:rPr>
          <w:rFonts w:ascii="Cambria" w:hAnsi="Cambria"/>
          <w:sz w:val="22"/>
          <w:szCs w:val="22"/>
        </w:rPr>
        <w:t xml:space="preserve"> </w:t>
      </w:r>
      <w:hyperlink r:id="rId149" w:history="1">
        <w:r w:rsidR="0066515B" w:rsidRPr="00934952">
          <w:rPr>
            <w:rStyle w:val="Hyperlink"/>
            <w:rFonts w:ascii="Cambria" w:hAnsi="Cambria"/>
            <w:sz w:val="22"/>
            <w:szCs w:val="22"/>
          </w:rPr>
          <w:t>https://doi.org/10.1002/rra.3439</w:t>
        </w:r>
      </w:hyperlink>
    </w:p>
    <w:p w14:paraId="32B891A3" w14:textId="11F700EC"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Gell PA (2020) Watching the tide roll away – contested interpretations of the nature of the Lower Lakes of the Murray Darling Basin. </w:t>
      </w:r>
      <w:r w:rsidRPr="00934952">
        <w:rPr>
          <w:rFonts w:ascii="Cambria" w:hAnsi="Cambria"/>
          <w:i/>
          <w:iCs/>
          <w:sz w:val="22"/>
          <w:szCs w:val="22"/>
        </w:rPr>
        <w:t>Pacific Conservation Biology</w:t>
      </w:r>
      <w:r w:rsidRPr="00934952">
        <w:rPr>
          <w:rFonts w:ascii="Cambria" w:hAnsi="Cambria"/>
          <w:sz w:val="22"/>
          <w:szCs w:val="22"/>
        </w:rPr>
        <w:t xml:space="preserve"> 26</w:t>
      </w:r>
      <w:r w:rsidR="00592493" w:rsidRPr="00934952">
        <w:rPr>
          <w:rFonts w:ascii="Cambria" w:hAnsi="Cambria"/>
          <w:sz w:val="22"/>
          <w:szCs w:val="22"/>
        </w:rPr>
        <w:t>,</w:t>
      </w:r>
      <w:r w:rsidRPr="00934952">
        <w:rPr>
          <w:rFonts w:ascii="Cambria" w:hAnsi="Cambria"/>
          <w:sz w:val="22"/>
          <w:szCs w:val="22"/>
        </w:rPr>
        <w:t xml:space="preserve"> 130</w:t>
      </w:r>
      <w:r w:rsidR="00592493" w:rsidRPr="00934952">
        <w:rPr>
          <w:rFonts w:ascii="Cambria" w:hAnsi="Cambria"/>
          <w:sz w:val="22"/>
          <w:szCs w:val="22"/>
        </w:rPr>
        <w:t>–</w:t>
      </w:r>
      <w:r w:rsidRPr="00934952">
        <w:rPr>
          <w:rFonts w:ascii="Cambria" w:hAnsi="Cambria"/>
          <w:sz w:val="22"/>
          <w:szCs w:val="22"/>
        </w:rPr>
        <w:t>141.</w:t>
      </w:r>
      <w:r w:rsidR="00E80335" w:rsidRPr="00934952">
        <w:rPr>
          <w:rFonts w:ascii="Cambria" w:hAnsi="Cambria"/>
          <w:sz w:val="22"/>
          <w:szCs w:val="22"/>
        </w:rPr>
        <w:t xml:space="preserve"> </w:t>
      </w:r>
      <w:hyperlink r:id="rId150" w:history="1">
        <w:r w:rsidR="00E80335" w:rsidRPr="00934952">
          <w:rPr>
            <w:rStyle w:val="Hyperlink"/>
            <w:rFonts w:ascii="Cambria" w:hAnsi="Cambria"/>
            <w:sz w:val="22"/>
            <w:szCs w:val="22"/>
          </w:rPr>
          <w:t>https://doi.org/10.1071/PC18085</w:t>
        </w:r>
      </w:hyperlink>
      <w:r w:rsidR="00E80335" w:rsidRPr="00934952">
        <w:rPr>
          <w:rFonts w:ascii="Cambria" w:hAnsi="Cambria"/>
          <w:sz w:val="22"/>
          <w:szCs w:val="22"/>
        </w:rPr>
        <w:t xml:space="preserve"> </w:t>
      </w:r>
    </w:p>
    <w:p w14:paraId="6DB7ECC9" w14:textId="5B12AA50"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George AK, Walker KF &amp; Lewis MM (2005) Population status of eucalypt trees on the River Murray floodplain, South Australia. </w:t>
      </w:r>
      <w:r w:rsidRPr="00934952">
        <w:rPr>
          <w:rFonts w:ascii="Cambria" w:hAnsi="Cambria"/>
          <w:i/>
          <w:iCs/>
          <w:sz w:val="22"/>
          <w:szCs w:val="22"/>
        </w:rPr>
        <w:t>River Research and Applications</w:t>
      </w:r>
      <w:r w:rsidRPr="00934952">
        <w:rPr>
          <w:rFonts w:ascii="Cambria" w:hAnsi="Cambria"/>
          <w:sz w:val="22"/>
          <w:szCs w:val="22"/>
        </w:rPr>
        <w:t xml:space="preserve"> 21, 271–282.</w:t>
      </w:r>
      <w:r w:rsidR="007A4106" w:rsidRPr="00934952">
        <w:rPr>
          <w:rFonts w:ascii="Cambria" w:hAnsi="Cambria"/>
          <w:sz w:val="22"/>
          <w:szCs w:val="22"/>
        </w:rPr>
        <w:t xml:space="preserve"> </w:t>
      </w:r>
      <w:hyperlink r:id="rId151" w:history="1">
        <w:r w:rsidR="007A4106" w:rsidRPr="00934952">
          <w:rPr>
            <w:rStyle w:val="Hyperlink"/>
            <w:rFonts w:ascii="Cambria" w:hAnsi="Cambria"/>
            <w:sz w:val="22"/>
            <w:szCs w:val="22"/>
          </w:rPr>
          <w:t>https://doi.org/10.1002/rra.846</w:t>
        </w:r>
      </w:hyperlink>
    </w:p>
    <w:p w14:paraId="5E35628C" w14:textId="4F794EA6" w:rsidR="001945C2" w:rsidRPr="00934952" w:rsidRDefault="001945C2" w:rsidP="00D53AE9">
      <w:pPr>
        <w:spacing w:before="200" w:after="0"/>
        <w:ind w:left="426" w:hanging="426"/>
        <w:rPr>
          <w:rStyle w:val="Hyperlink"/>
          <w:rFonts w:ascii="Cambria" w:hAnsi="Cambria"/>
          <w:sz w:val="22"/>
          <w:szCs w:val="22"/>
        </w:rPr>
      </w:pPr>
      <w:r w:rsidRPr="00934952">
        <w:rPr>
          <w:rFonts w:ascii="Cambria" w:hAnsi="Cambria"/>
          <w:sz w:val="22"/>
          <w:szCs w:val="22"/>
        </w:rPr>
        <w:t xml:space="preserve">Geoscience Australia (2023) </w:t>
      </w:r>
      <w:r w:rsidRPr="00934952">
        <w:rPr>
          <w:rFonts w:ascii="Cambria" w:hAnsi="Cambria"/>
          <w:i/>
          <w:iCs/>
          <w:sz w:val="22"/>
          <w:szCs w:val="22"/>
        </w:rPr>
        <w:t>Longest Rivers</w:t>
      </w:r>
      <w:r w:rsidRPr="00934952">
        <w:rPr>
          <w:rFonts w:ascii="Cambria" w:hAnsi="Cambria"/>
          <w:sz w:val="22"/>
          <w:szCs w:val="22"/>
        </w:rPr>
        <w:t>. Accessed: 23 October 2023</w:t>
      </w:r>
      <w:r w:rsidR="00310109" w:rsidRPr="00934952">
        <w:rPr>
          <w:rFonts w:ascii="Cambria" w:hAnsi="Cambria"/>
          <w:sz w:val="22"/>
          <w:szCs w:val="22"/>
        </w:rPr>
        <w:t>.</w:t>
      </w:r>
      <w:r w:rsidRPr="00934952">
        <w:rPr>
          <w:rFonts w:ascii="Cambria" w:hAnsi="Cambria"/>
          <w:sz w:val="22"/>
          <w:szCs w:val="22"/>
        </w:rPr>
        <w:t xml:space="preserve"> </w:t>
      </w:r>
      <w:hyperlink r:id="rId152" w:history="1">
        <w:r w:rsidR="00947871" w:rsidRPr="00934952">
          <w:rPr>
            <w:rStyle w:val="Hyperlink"/>
            <w:rFonts w:ascii="Cambria" w:hAnsi="Cambria"/>
            <w:sz w:val="22"/>
            <w:szCs w:val="22"/>
          </w:rPr>
          <w:t>https://www.ga.gov.au/scientific-topics/national-location-information/landforms/longest-rivers</w:t>
        </w:r>
      </w:hyperlink>
    </w:p>
    <w:p w14:paraId="0BDCD3D7" w14:textId="3A20DA88" w:rsidR="00DD4315" w:rsidRPr="00934952" w:rsidRDefault="00944F61" w:rsidP="00D53AE9">
      <w:pPr>
        <w:spacing w:before="200" w:after="0"/>
        <w:ind w:left="426" w:hanging="426"/>
        <w:rPr>
          <w:rFonts w:ascii="Cambria" w:hAnsi="Cambria"/>
          <w:sz w:val="22"/>
          <w:szCs w:val="22"/>
        </w:rPr>
      </w:pPr>
      <w:r w:rsidRPr="00934952">
        <w:rPr>
          <w:rFonts w:ascii="Cambria" w:hAnsi="Cambria"/>
          <w:sz w:val="22"/>
          <w:szCs w:val="22"/>
        </w:rPr>
        <w:t>Giatas G, Catalano S, Dittmann S, Ye Q, Jackson M, Mott R and Markos K (2022</w:t>
      </w:r>
      <w:r w:rsidR="0094178D" w:rsidRPr="00934952">
        <w:rPr>
          <w:rFonts w:ascii="Cambria" w:hAnsi="Cambria"/>
          <w:sz w:val="22"/>
          <w:szCs w:val="22"/>
        </w:rPr>
        <w:t xml:space="preserve">) </w:t>
      </w:r>
      <w:r w:rsidR="0094178D" w:rsidRPr="00934952">
        <w:rPr>
          <w:rFonts w:ascii="Cambria" w:hAnsi="Cambria"/>
          <w:i/>
          <w:iCs/>
          <w:sz w:val="22"/>
          <w:szCs w:val="22"/>
        </w:rPr>
        <w:t>Primary</w:t>
      </w:r>
      <w:r w:rsidRPr="00934952">
        <w:rPr>
          <w:rFonts w:ascii="Cambria" w:hAnsi="Cambria"/>
          <w:i/>
          <w:iCs/>
          <w:sz w:val="22"/>
          <w:szCs w:val="22"/>
        </w:rPr>
        <w:t xml:space="preserve"> food resources for key waterbirds and benthic fish in the Coorong. </w:t>
      </w:r>
      <w:r w:rsidRPr="00934952">
        <w:rPr>
          <w:rFonts w:ascii="Cambria" w:hAnsi="Cambria"/>
          <w:sz w:val="22"/>
          <w:szCs w:val="22"/>
        </w:rPr>
        <w:t>Goyder Institute for Water Research Technical Report Series No. 22/02</w:t>
      </w:r>
      <w:r w:rsidR="00FF0FBF" w:rsidRPr="00934952">
        <w:rPr>
          <w:rFonts w:ascii="Cambria" w:hAnsi="Cambria"/>
          <w:sz w:val="22"/>
          <w:szCs w:val="22"/>
        </w:rPr>
        <w:t>.</w:t>
      </w:r>
    </w:p>
    <w:p w14:paraId="6EBDA2EE" w14:textId="1416271D" w:rsidR="00FF0FBF" w:rsidRPr="00934952" w:rsidRDefault="004371F1" w:rsidP="00D53AE9">
      <w:pPr>
        <w:spacing w:before="200" w:after="0"/>
        <w:ind w:left="426" w:hanging="426"/>
        <w:rPr>
          <w:rFonts w:ascii="Cambria" w:hAnsi="Cambria"/>
          <w:sz w:val="22"/>
          <w:szCs w:val="22"/>
        </w:rPr>
      </w:pPr>
      <w:r w:rsidRPr="00934952">
        <w:rPr>
          <w:rFonts w:ascii="Cambria" w:hAnsi="Cambria"/>
          <w:sz w:val="22"/>
          <w:szCs w:val="22"/>
        </w:rPr>
        <w:t xml:space="preserve">Gibbs M, Bice C, Brookes J, Furst D, Gao L, Joehnk K, Marklund M, Nicol J, Pethybridge H, Szarvas S, Wallace T, Welti N &amp; Zampatti B (2020) </w:t>
      </w:r>
      <w:r w:rsidRPr="00934952">
        <w:rPr>
          <w:rFonts w:ascii="Cambria" w:hAnsi="Cambria"/>
          <w:i/>
          <w:iCs/>
          <w:sz w:val="22"/>
          <w:szCs w:val="22"/>
        </w:rPr>
        <w:t>Ecological connectivity of the River Murray: Managing ecological outcomes and water quality risks through integrated river management.</w:t>
      </w:r>
      <w:r w:rsidRPr="00934952">
        <w:rPr>
          <w:rFonts w:ascii="Cambria" w:hAnsi="Cambria"/>
          <w:sz w:val="22"/>
          <w:szCs w:val="22"/>
        </w:rPr>
        <w:t xml:space="preserve"> Goyder Institute for Water Research Technical Report Series No. 20/03.</w:t>
      </w:r>
    </w:p>
    <w:p w14:paraId="3CB5DC7F" w14:textId="50FCFDD6" w:rsidR="0069198B" w:rsidRPr="00934952" w:rsidRDefault="0069198B" w:rsidP="00C1405B">
      <w:pPr>
        <w:spacing w:before="200" w:after="0"/>
        <w:ind w:left="426" w:hanging="426"/>
        <w:rPr>
          <w:rFonts w:ascii="Cambria" w:hAnsi="Cambria"/>
          <w:sz w:val="22"/>
          <w:szCs w:val="22"/>
        </w:rPr>
      </w:pPr>
      <w:r w:rsidRPr="00934952">
        <w:rPr>
          <w:rFonts w:ascii="Cambria" w:hAnsi="Cambria"/>
          <w:sz w:val="22"/>
          <w:szCs w:val="22"/>
        </w:rPr>
        <w:t xml:space="preserve">Gibbs MS, Wallace T &amp; Mosley LM (2022) </w:t>
      </w:r>
      <w:r w:rsidR="00A6245F" w:rsidRPr="00934952">
        <w:rPr>
          <w:rFonts w:ascii="Cambria" w:hAnsi="Cambria"/>
          <w:sz w:val="22"/>
          <w:szCs w:val="22"/>
        </w:rPr>
        <w:t>Constraining organic matter composition and dynamics as a</w:t>
      </w:r>
      <w:r w:rsidR="006C4138" w:rsidRPr="00934952">
        <w:rPr>
          <w:rFonts w:ascii="Cambria" w:hAnsi="Cambria"/>
          <w:sz w:val="22"/>
          <w:szCs w:val="22"/>
        </w:rPr>
        <w:t xml:space="preserve"> </w:t>
      </w:r>
      <w:r w:rsidR="00A6245F" w:rsidRPr="00934952">
        <w:rPr>
          <w:rFonts w:ascii="Cambria" w:hAnsi="Cambria"/>
          <w:sz w:val="22"/>
          <w:szCs w:val="22"/>
        </w:rPr>
        <w:t>dominant driver of hypoxic blackwater risk durin</w:t>
      </w:r>
      <w:r w:rsidR="006C4138" w:rsidRPr="00934952">
        <w:rPr>
          <w:rFonts w:ascii="Cambria" w:hAnsi="Cambria"/>
          <w:sz w:val="22"/>
          <w:szCs w:val="22"/>
        </w:rPr>
        <w:t>g River Murray floodplain inundation.</w:t>
      </w:r>
      <w:r w:rsidR="006120CD" w:rsidRPr="00934952">
        <w:rPr>
          <w:rFonts w:ascii="Cambria" w:hAnsi="Cambria"/>
          <w:sz w:val="22"/>
          <w:szCs w:val="22"/>
        </w:rPr>
        <w:t xml:space="preserve"> </w:t>
      </w:r>
      <w:r w:rsidR="006120CD" w:rsidRPr="00934952">
        <w:rPr>
          <w:rFonts w:ascii="Cambria" w:hAnsi="Cambria"/>
          <w:i/>
          <w:iCs/>
          <w:sz w:val="22"/>
          <w:szCs w:val="22"/>
        </w:rPr>
        <w:t>Hydrological Processes</w:t>
      </w:r>
      <w:r w:rsidR="00C437A9" w:rsidRPr="00934952">
        <w:rPr>
          <w:rFonts w:ascii="Cambria" w:hAnsi="Cambria"/>
          <w:i/>
          <w:iCs/>
          <w:sz w:val="22"/>
          <w:szCs w:val="22"/>
        </w:rPr>
        <w:t xml:space="preserve"> </w:t>
      </w:r>
      <w:hyperlink r:id="rId153" w:history="1">
        <w:r w:rsidR="00903FB7" w:rsidRPr="00934952">
          <w:rPr>
            <w:rStyle w:val="Hyperlink"/>
            <w:rFonts w:ascii="Cambria" w:hAnsi="Cambria"/>
            <w:sz w:val="22"/>
            <w:szCs w:val="22"/>
          </w:rPr>
          <w:t>https://doi.org/10.1002/hyp.14529</w:t>
        </w:r>
      </w:hyperlink>
    </w:p>
    <w:p w14:paraId="117C3D5B" w14:textId="630472D2" w:rsidR="00C1405B" w:rsidRPr="00934952" w:rsidRDefault="00C1405B" w:rsidP="00C1405B">
      <w:pPr>
        <w:spacing w:before="200" w:after="0"/>
        <w:ind w:left="426" w:hanging="426"/>
        <w:rPr>
          <w:rFonts w:ascii="Cambria" w:hAnsi="Cambria"/>
          <w:sz w:val="22"/>
          <w:szCs w:val="22"/>
        </w:rPr>
      </w:pPr>
      <w:r w:rsidRPr="00934952">
        <w:rPr>
          <w:rFonts w:ascii="Cambria" w:hAnsi="Cambria"/>
          <w:sz w:val="22"/>
          <w:szCs w:val="22"/>
        </w:rPr>
        <w:t xml:space="preserve">Gilbertson DD &amp; Foale MR (eds) (1970) </w:t>
      </w:r>
      <w:r w:rsidRPr="00934952">
        <w:rPr>
          <w:rFonts w:ascii="Cambria" w:hAnsi="Cambria"/>
          <w:i/>
          <w:iCs/>
          <w:sz w:val="22"/>
          <w:szCs w:val="22"/>
        </w:rPr>
        <w:t>The southern Coorong and lower Younghusband Peninsula of South Australia</w:t>
      </w:r>
      <w:r w:rsidRPr="00934952">
        <w:rPr>
          <w:rFonts w:ascii="Cambria" w:hAnsi="Cambria"/>
          <w:sz w:val="22"/>
          <w:szCs w:val="22"/>
        </w:rPr>
        <w:t>, Nature Conservation Society of South Australia, Adelaide.</w:t>
      </w:r>
    </w:p>
    <w:p w14:paraId="41126C13" w14:textId="1E69B96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Gillanders BM &amp; Ye Q (2011) </w:t>
      </w:r>
      <w:r w:rsidRPr="00934952">
        <w:rPr>
          <w:rFonts w:ascii="Cambria" w:hAnsi="Cambria"/>
          <w:i/>
          <w:iCs/>
          <w:sz w:val="22"/>
          <w:szCs w:val="22"/>
        </w:rPr>
        <w:t>Ecological risk assessment of stocking Murray cod in South Australia. Report to PIRSA Fisheries and Aquaculture.</w:t>
      </w:r>
      <w:r w:rsidRPr="00934952">
        <w:rPr>
          <w:rFonts w:ascii="Cambria" w:hAnsi="Cambria"/>
          <w:sz w:val="22"/>
          <w:szCs w:val="22"/>
        </w:rPr>
        <w:t xml:space="preserve"> </w:t>
      </w:r>
      <w:r w:rsidR="00D06245" w:rsidRPr="00934952">
        <w:rPr>
          <w:rFonts w:ascii="Cambria" w:hAnsi="Cambria"/>
          <w:sz w:val="22"/>
          <w:szCs w:val="22"/>
        </w:rPr>
        <w:t xml:space="preserve">SARDI Publication No. F2011/000299-1. SARDI Research Report Series No. 571. </w:t>
      </w:r>
      <w:r w:rsidRPr="00934952">
        <w:rPr>
          <w:rFonts w:ascii="Cambria" w:hAnsi="Cambria"/>
          <w:sz w:val="22"/>
          <w:szCs w:val="22"/>
        </w:rPr>
        <w:t>School of Earth and Environmental Sciences, the University of Adelaide, Adelaide and South Australian Research and Development Institute (Aquatic Sciences), Adelaide.</w:t>
      </w:r>
    </w:p>
    <w:p w14:paraId="230FB5B0" w14:textId="3FD69059" w:rsidR="0011018C" w:rsidRPr="00934952" w:rsidRDefault="00C1405B" w:rsidP="0011018C">
      <w:pPr>
        <w:spacing w:before="200" w:after="0"/>
        <w:ind w:left="426" w:hanging="426"/>
        <w:rPr>
          <w:rFonts w:ascii="Cambria" w:hAnsi="Cambria"/>
          <w:sz w:val="22"/>
          <w:szCs w:val="22"/>
        </w:rPr>
      </w:pPr>
      <w:r w:rsidRPr="00934952">
        <w:rPr>
          <w:rFonts w:ascii="Cambria" w:hAnsi="Cambria"/>
          <w:sz w:val="22"/>
          <w:szCs w:val="22"/>
        </w:rPr>
        <w:lastRenderedPageBreak/>
        <w:t xml:space="preserve">Gillespie GR, Roberts JD, Hunter D, et al. (2020) Status and priority conservation actions for Australian frog species. </w:t>
      </w:r>
      <w:r w:rsidRPr="00934952">
        <w:rPr>
          <w:rFonts w:ascii="Cambria" w:hAnsi="Cambria"/>
          <w:i/>
          <w:iCs/>
          <w:sz w:val="22"/>
          <w:szCs w:val="22"/>
        </w:rPr>
        <w:t>Biological Conservation</w:t>
      </w:r>
      <w:r w:rsidRPr="00934952">
        <w:rPr>
          <w:rFonts w:ascii="Cambria" w:hAnsi="Cambria"/>
          <w:sz w:val="22"/>
          <w:szCs w:val="22"/>
        </w:rPr>
        <w:t xml:space="preserve"> 247,108543. </w:t>
      </w:r>
      <w:hyperlink r:id="rId154" w:history="1">
        <w:r w:rsidRPr="00934952">
          <w:rPr>
            <w:rStyle w:val="Hyperlink"/>
            <w:rFonts w:ascii="Cambria" w:hAnsi="Cambria"/>
            <w:sz w:val="22"/>
            <w:szCs w:val="22"/>
          </w:rPr>
          <w:t>https://doi.org/10.1016/j.biocon.2020.108543</w:t>
        </w:r>
      </w:hyperlink>
    </w:p>
    <w:p w14:paraId="0985BB72" w14:textId="52A2AE1B" w:rsidR="0011018C" w:rsidRPr="00934952" w:rsidRDefault="0011018C" w:rsidP="0011018C">
      <w:pPr>
        <w:pStyle w:val="ginabiblio"/>
        <w:spacing w:before="200" w:after="0"/>
        <w:ind w:left="426" w:hanging="426"/>
        <w:rPr>
          <w:rFonts w:ascii="Cambria" w:hAnsi="Cambria"/>
          <w:color w:val="000000" w:themeColor="text1"/>
          <w:sz w:val="22"/>
          <w:szCs w:val="22"/>
        </w:rPr>
      </w:pPr>
      <w:r w:rsidRPr="00934952">
        <w:rPr>
          <w:rFonts w:ascii="Cambria" w:hAnsi="Cambria"/>
          <w:color w:val="000000" w:themeColor="text1"/>
          <w:sz w:val="22"/>
          <w:szCs w:val="22"/>
        </w:rPr>
        <w:t xml:space="preserve">Gilligan DM (2005) ‘Fish communities of the Murrumbidgee catchment: status and trends.’ NSW Department of Primary Industries, Cronulla, Sydney. Available at </w:t>
      </w:r>
      <w:hyperlink r:id="rId155" w:history="1">
        <w:r w:rsidRPr="00934952">
          <w:rPr>
            <w:rStyle w:val="Hyperlink"/>
            <w:rFonts w:ascii="Cambria" w:hAnsi="Cambria"/>
            <w:sz w:val="22"/>
            <w:szCs w:val="22"/>
          </w:rPr>
          <w:t>https://www.dpi.nsw.gov.au/content/research/areas/aquatic-ecosystems/outputs/2005/545</w:t>
        </w:r>
      </w:hyperlink>
    </w:p>
    <w:p w14:paraId="7AC8FF39" w14:textId="70946F7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Gilligan D, Rolls R, Merrick, J, Lintermans M, Duncan P &amp; Koehn J (2007) </w:t>
      </w:r>
      <w:r w:rsidRPr="00934952">
        <w:rPr>
          <w:rFonts w:ascii="Cambria" w:hAnsi="Cambria"/>
          <w:i/>
          <w:iCs/>
          <w:sz w:val="22"/>
          <w:szCs w:val="22"/>
        </w:rPr>
        <w:t>Scoping the knowledge requirements for Murray crayfish (Euastacus armatus)</w:t>
      </w:r>
      <w:r w:rsidRPr="00934952">
        <w:rPr>
          <w:rFonts w:ascii="Cambria" w:hAnsi="Cambria"/>
          <w:sz w:val="22"/>
          <w:szCs w:val="22"/>
        </w:rPr>
        <w:t>. NSW Department of Primary Industries, Aquatic Ecosystems Research, Narrandera Fisheries Centre, Narrandera.</w:t>
      </w:r>
    </w:p>
    <w:p w14:paraId="0BF4243F" w14:textId="77777777"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Glamore WC, Rayner DS &amp; Rahman PF (2016) </w:t>
      </w:r>
      <w:r w:rsidRPr="00934952">
        <w:rPr>
          <w:rFonts w:ascii="Cambria" w:hAnsi="Cambria"/>
          <w:i/>
          <w:iCs/>
          <w:sz w:val="22"/>
          <w:szCs w:val="22"/>
        </w:rPr>
        <w:t>Estuaries and climate change</w:t>
      </w:r>
      <w:r w:rsidRPr="00934952">
        <w:rPr>
          <w:rFonts w:ascii="Cambria" w:hAnsi="Cambria"/>
          <w:sz w:val="22"/>
          <w:szCs w:val="22"/>
        </w:rPr>
        <w:t xml:space="preserve">. </w:t>
      </w:r>
      <w:r w:rsidRPr="00934952">
        <w:rPr>
          <w:rFonts w:ascii="Cambria" w:hAnsi="Cambria"/>
          <w:i/>
          <w:iCs/>
          <w:sz w:val="22"/>
          <w:szCs w:val="22"/>
        </w:rPr>
        <w:t>Technical Monograph prepared for the National Climate Change Adaptation Research Facility.</w:t>
      </w:r>
      <w:r w:rsidRPr="00934952">
        <w:rPr>
          <w:rFonts w:ascii="Cambria" w:hAnsi="Cambria"/>
          <w:sz w:val="22"/>
          <w:szCs w:val="22"/>
        </w:rPr>
        <w:t xml:space="preserve"> Water Research Laboratory of the School of Civil and Environmental Engineering, UNSW.</w:t>
      </w:r>
    </w:p>
    <w:p w14:paraId="301F4627" w14:textId="719BE1D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Goode</w:t>
      </w:r>
      <w:r w:rsidR="004B3E81" w:rsidRPr="00934952">
        <w:rPr>
          <w:rFonts w:ascii="Cambria" w:hAnsi="Cambria"/>
          <w:sz w:val="22"/>
          <w:szCs w:val="22"/>
        </w:rPr>
        <w:t xml:space="preserve"> JR</w:t>
      </w:r>
      <w:r w:rsidRPr="00934952">
        <w:rPr>
          <w:rFonts w:ascii="Cambria" w:hAnsi="Cambria"/>
          <w:sz w:val="22"/>
          <w:szCs w:val="22"/>
        </w:rPr>
        <w:t xml:space="preserve"> </w:t>
      </w:r>
      <w:r w:rsidR="004B3E81" w:rsidRPr="00934952">
        <w:rPr>
          <w:rFonts w:ascii="Cambria" w:hAnsi="Cambria"/>
          <w:sz w:val="22"/>
          <w:szCs w:val="22"/>
        </w:rPr>
        <w:t>&amp;</w:t>
      </w:r>
      <w:r w:rsidRPr="00934952">
        <w:rPr>
          <w:rFonts w:ascii="Cambria" w:hAnsi="Cambria"/>
          <w:sz w:val="22"/>
          <w:szCs w:val="22"/>
        </w:rPr>
        <w:t xml:space="preserve"> Harvey</w:t>
      </w:r>
      <w:r w:rsidR="00006A79" w:rsidRPr="00934952">
        <w:rPr>
          <w:rFonts w:ascii="Cambria" w:hAnsi="Cambria"/>
          <w:sz w:val="22"/>
          <w:szCs w:val="22"/>
        </w:rPr>
        <w:t xml:space="preserve"> PD</w:t>
      </w:r>
      <w:r w:rsidRPr="00934952">
        <w:rPr>
          <w:rFonts w:ascii="Cambria" w:hAnsi="Cambria"/>
          <w:sz w:val="22"/>
          <w:szCs w:val="22"/>
        </w:rPr>
        <w:t xml:space="preserve"> (2009) Chapter 7: Water Resources, in JT 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w:t>
      </w:r>
    </w:p>
    <w:p w14:paraId="60F69B99" w14:textId="256C8365" w:rsidR="00C1405B" w:rsidRPr="00934952" w:rsidRDefault="00C1405B" w:rsidP="00C1405B">
      <w:pPr>
        <w:pStyle w:val="ginabiblio"/>
        <w:spacing w:before="200" w:after="0"/>
        <w:ind w:left="426" w:hanging="426"/>
        <w:rPr>
          <w:rFonts w:ascii="Cambria" w:hAnsi="Cambria" w:cs="GoudyOlSt BT"/>
          <w:sz w:val="22"/>
          <w:szCs w:val="22"/>
        </w:rPr>
      </w:pPr>
      <w:r w:rsidRPr="00934952">
        <w:rPr>
          <w:rFonts w:ascii="Cambria" w:hAnsi="Cambria" w:cs="GoudyOlSt BT"/>
          <w:sz w:val="22"/>
          <w:szCs w:val="22"/>
        </w:rPr>
        <w:t xml:space="preserve">Goodwin AE (1999) Massive </w:t>
      </w:r>
      <w:r w:rsidRPr="00934952">
        <w:rPr>
          <w:rFonts w:ascii="Cambria" w:hAnsi="Cambria" w:cs="GoudyOlSt BT"/>
          <w:i/>
          <w:iCs/>
          <w:sz w:val="22"/>
          <w:szCs w:val="22"/>
        </w:rPr>
        <w:t xml:space="preserve">Lernaea cyprinacea </w:t>
      </w:r>
      <w:r w:rsidRPr="00934952">
        <w:rPr>
          <w:rFonts w:ascii="Cambria" w:hAnsi="Cambria" w:cs="GoudyOlSt BT"/>
          <w:sz w:val="22"/>
          <w:szCs w:val="22"/>
        </w:rPr>
        <w:t xml:space="preserve">infestations damaging the gills of channel catfish polycultured with bighead carp. </w:t>
      </w:r>
      <w:r w:rsidRPr="00934952">
        <w:rPr>
          <w:rFonts w:ascii="Cambria" w:hAnsi="Cambria" w:cs="GoudyOlSt BT"/>
          <w:i/>
          <w:iCs/>
          <w:sz w:val="22"/>
          <w:szCs w:val="22"/>
        </w:rPr>
        <w:t xml:space="preserve">Journal of Aquatic Animal Health </w:t>
      </w:r>
      <w:r w:rsidRPr="00934952">
        <w:rPr>
          <w:rFonts w:ascii="Cambria" w:hAnsi="Cambria" w:cs="GoudyOlSt BT"/>
          <w:sz w:val="22"/>
          <w:szCs w:val="22"/>
        </w:rPr>
        <w:t xml:space="preserve">11(4), 406–408. </w:t>
      </w:r>
      <w:hyperlink r:id="rId156" w:history="1">
        <w:r w:rsidRPr="00934952">
          <w:rPr>
            <w:rStyle w:val="Hyperlink"/>
            <w:rFonts w:ascii="Cambria" w:hAnsi="Cambria" w:cs="GoudyOlSt BT"/>
            <w:sz w:val="22"/>
            <w:szCs w:val="22"/>
          </w:rPr>
          <w:t>https://doi.org/10.1577/1548-8667(1999)011&lt;0406:MLCIDT&gt;2.0.CO;2</w:t>
        </w:r>
      </w:hyperlink>
    </w:p>
    <w:p w14:paraId="532CA245" w14:textId="114CCF5C" w:rsidR="00C1405B" w:rsidRPr="00934952" w:rsidRDefault="008E31FF" w:rsidP="008E31FF">
      <w:pPr>
        <w:pStyle w:val="ginabiblio"/>
        <w:spacing w:before="200" w:after="0"/>
        <w:ind w:left="426" w:hanging="426"/>
        <w:rPr>
          <w:rFonts w:ascii="Cambria" w:hAnsi="Cambria" w:cs="GoudyOlSt BT"/>
          <w:sz w:val="22"/>
          <w:szCs w:val="22"/>
        </w:rPr>
      </w:pPr>
      <w:bookmarkStart w:id="5" w:name="_Hlk174616202"/>
      <w:r w:rsidRPr="00934952">
        <w:rPr>
          <w:rFonts w:ascii="Cambria" w:hAnsi="Cambria" w:cs="GoudyOlSt BT"/>
          <w:sz w:val="22"/>
          <w:szCs w:val="22"/>
        </w:rPr>
        <w:t>Go J, Lancaster M, Deece K, Dhungyel O &amp; Whittington R (2006) The molecular epidemiology of iridovirus in Murray cod (</w:t>
      </w:r>
      <w:r w:rsidRPr="00934952">
        <w:rPr>
          <w:rFonts w:ascii="Cambria" w:hAnsi="Cambria" w:cs="GoudyOlSt BT"/>
          <w:i/>
          <w:iCs/>
          <w:sz w:val="22"/>
          <w:szCs w:val="22"/>
        </w:rPr>
        <w:t>Maccullochella peelii peelii</w:t>
      </w:r>
      <w:r w:rsidRPr="00934952">
        <w:rPr>
          <w:rFonts w:ascii="Cambria" w:hAnsi="Cambria" w:cs="GoudyOlSt BT"/>
          <w:sz w:val="22"/>
          <w:szCs w:val="22"/>
        </w:rPr>
        <w:t>) and dwarf gourami (</w:t>
      </w:r>
      <w:r w:rsidRPr="00934952">
        <w:rPr>
          <w:rFonts w:ascii="Cambria" w:hAnsi="Cambria" w:cs="GoudyOlSt BT"/>
          <w:i/>
          <w:iCs/>
          <w:sz w:val="22"/>
          <w:szCs w:val="22"/>
        </w:rPr>
        <w:t>Colisa lalia</w:t>
      </w:r>
      <w:r w:rsidRPr="00934952">
        <w:rPr>
          <w:rFonts w:ascii="Cambria" w:hAnsi="Cambria" w:cs="GoudyOlSt BT"/>
          <w:sz w:val="22"/>
          <w:szCs w:val="22"/>
        </w:rPr>
        <w:t xml:space="preserve">) from distant biogeographical regions suggests a link between trade in ornamental fish and emerging iridoviral diseases. </w:t>
      </w:r>
      <w:r w:rsidRPr="00934952">
        <w:rPr>
          <w:rFonts w:ascii="Cambria" w:hAnsi="Cambria" w:cs="GoudyOlSt BT"/>
          <w:i/>
          <w:iCs/>
          <w:sz w:val="22"/>
          <w:szCs w:val="22"/>
        </w:rPr>
        <w:t>Molecular and Cellular Probes</w:t>
      </w:r>
      <w:r w:rsidRPr="00934952">
        <w:rPr>
          <w:rFonts w:ascii="Cambria" w:hAnsi="Cambria" w:cs="GoudyOlSt BT"/>
          <w:sz w:val="22"/>
          <w:szCs w:val="22"/>
        </w:rPr>
        <w:t xml:space="preserve">, 20(3-4) 212–222. </w:t>
      </w:r>
      <w:hyperlink r:id="rId157" w:history="1">
        <w:r w:rsidR="00C1405B" w:rsidRPr="00934952">
          <w:rPr>
            <w:rStyle w:val="Hyperlink"/>
            <w:rFonts w:ascii="Cambria" w:hAnsi="Cambria" w:cs="GoudyOlSt BT"/>
            <w:sz w:val="22"/>
            <w:szCs w:val="22"/>
          </w:rPr>
          <w:t>https://doi.org/10.1016/j.mcp.2005.12.002</w:t>
        </w:r>
      </w:hyperlink>
    </w:p>
    <w:bookmarkEnd w:id="5"/>
    <w:p w14:paraId="5FC02565" w14:textId="554D74B8" w:rsidR="00245FA6" w:rsidRPr="00934952" w:rsidRDefault="00245FA6"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Goonan P, Jenkins C, Hill R &amp; Kleinig T (2015) </w:t>
      </w:r>
      <w:r w:rsidRPr="00934952">
        <w:rPr>
          <w:rFonts w:ascii="Cambria" w:hAnsi="Cambria"/>
          <w:i/>
          <w:iCs/>
          <w:sz w:val="22"/>
          <w:szCs w:val="22"/>
        </w:rPr>
        <w:t xml:space="preserve">Subsurface groundwater ecosystems: A briefing report on the current knowledge, monitoring considerations and </w:t>
      </w:r>
      <w:proofErr w:type="gramStart"/>
      <w:r w:rsidRPr="00934952">
        <w:rPr>
          <w:rFonts w:ascii="Cambria" w:hAnsi="Cambria"/>
          <w:i/>
          <w:iCs/>
          <w:sz w:val="22"/>
          <w:szCs w:val="22"/>
        </w:rPr>
        <w:t>future plans</w:t>
      </w:r>
      <w:proofErr w:type="gramEnd"/>
      <w:r w:rsidRPr="00934952">
        <w:rPr>
          <w:rFonts w:ascii="Cambria" w:hAnsi="Cambria"/>
          <w:i/>
          <w:iCs/>
          <w:sz w:val="22"/>
          <w:szCs w:val="22"/>
        </w:rPr>
        <w:t xml:space="preserve"> for South Australia</w:t>
      </w:r>
      <w:r w:rsidR="00BF762C" w:rsidRPr="00934952">
        <w:rPr>
          <w:rFonts w:ascii="Cambria" w:hAnsi="Cambria"/>
          <w:i/>
          <w:iCs/>
          <w:sz w:val="22"/>
          <w:szCs w:val="22"/>
        </w:rPr>
        <w:t>.</w:t>
      </w:r>
      <w:r w:rsidR="00BF762C" w:rsidRPr="00934952">
        <w:rPr>
          <w:rFonts w:ascii="Cambria" w:hAnsi="Cambria"/>
          <w:sz w:val="22"/>
          <w:szCs w:val="22"/>
        </w:rPr>
        <w:t xml:space="preserve"> Environment Protection Authority</w:t>
      </w:r>
      <w:r w:rsidR="003234CD" w:rsidRPr="00934952">
        <w:rPr>
          <w:rFonts w:ascii="Cambria" w:hAnsi="Cambria"/>
          <w:sz w:val="22"/>
          <w:szCs w:val="22"/>
        </w:rPr>
        <w:t>, Adelaide,</w:t>
      </w:r>
      <w:r w:rsidR="00A253B8" w:rsidRPr="00934952">
        <w:rPr>
          <w:rFonts w:ascii="Cambria" w:hAnsi="Cambria"/>
          <w:sz w:val="22"/>
          <w:szCs w:val="22"/>
        </w:rPr>
        <w:t xml:space="preserve"> South Australia.</w:t>
      </w:r>
    </w:p>
    <w:p w14:paraId="2A9B0EB8" w14:textId="2FA8D8C6" w:rsidR="008E31FF" w:rsidRPr="00934952" w:rsidRDefault="008E31FF" w:rsidP="008E31FF">
      <w:pPr>
        <w:pStyle w:val="ginabiblio"/>
        <w:spacing w:before="200" w:after="0"/>
        <w:ind w:left="426" w:hanging="426"/>
        <w:rPr>
          <w:rFonts w:ascii="Cambria" w:hAnsi="Cambria"/>
          <w:sz w:val="22"/>
          <w:szCs w:val="22"/>
        </w:rPr>
      </w:pPr>
      <w:r w:rsidRPr="00934952">
        <w:rPr>
          <w:rFonts w:ascii="Cambria" w:hAnsi="Cambria"/>
          <w:sz w:val="22"/>
          <w:szCs w:val="22"/>
        </w:rPr>
        <w:t xml:space="preserve">Gosbell K, Collins P &amp; Christie M (2002) Wader surveys in the Coorong and coastal lakes of Southeastern Australia during February 2002. </w:t>
      </w:r>
      <w:r w:rsidRPr="00934952">
        <w:rPr>
          <w:rFonts w:ascii="Cambria" w:hAnsi="Cambria"/>
          <w:i/>
          <w:iCs/>
          <w:sz w:val="22"/>
          <w:szCs w:val="22"/>
        </w:rPr>
        <w:t>The Stilt</w:t>
      </w:r>
      <w:r w:rsidRPr="00934952">
        <w:rPr>
          <w:rFonts w:ascii="Cambria" w:hAnsi="Cambria"/>
          <w:sz w:val="22"/>
          <w:szCs w:val="22"/>
        </w:rPr>
        <w:t xml:space="preserve"> 42, 10</w:t>
      </w:r>
      <w:r w:rsidR="006579F8" w:rsidRPr="00934952">
        <w:rPr>
          <w:rFonts w:ascii="Cambria" w:hAnsi="Cambria"/>
          <w:sz w:val="22"/>
          <w:szCs w:val="22"/>
        </w:rPr>
        <w:t>–</w:t>
      </w:r>
      <w:r w:rsidRPr="00934952">
        <w:rPr>
          <w:rFonts w:ascii="Cambria" w:hAnsi="Cambria"/>
          <w:sz w:val="22"/>
          <w:szCs w:val="22"/>
        </w:rPr>
        <w:t>29. The Bulletin of the East Asian-Australasian Flyway. Australasian Wader Studies Group.</w:t>
      </w:r>
    </w:p>
    <w:p w14:paraId="3AD301A9" w14:textId="02F3E9D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Government of South Australia (2011) </w:t>
      </w:r>
      <w:r w:rsidRPr="00934952">
        <w:rPr>
          <w:rFonts w:ascii="Cambria" w:hAnsi="Cambria"/>
          <w:i/>
          <w:iCs/>
          <w:sz w:val="22"/>
          <w:szCs w:val="22"/>
        </w:rPr>
        <w:t>Salinity and water quality</w:t>
      </w:r>
      <w:r w:rsidRPr="00934952">
        <w:rPr>
          <w:rFonts w:ascii="Cambria" w:hAnsi="Cambria"/>
          <w:sz w:val="22"/>
          <w:szCs w:val="22"/>
        </w:rPr>
        <w:t xml:space="preserve">. Accessed: </w:t>
      </w:r>
      <w:r w:rsidR="003234CD" w:rsidRPr="00934952">
        <w:rPr>
          <w:rFonts w:ascii="Cambria" w:hAnsi="Cambria"/>
          <w:sz w:val="22"/>
          <w:szCs w:val="22"/>
        </w:rPr>
        <w:t>13 May 20</w:t>
      </w:r>
      <w:r w:rsidRPr="00934952">
        <w:rPr>
          <w:rFonts w:ascii="Cambria" w:hAnsi="Cambria"/>
          <w:sz w:val="22"/>
          <w:szCs w:val="22"/>
        </w:rPr>
        <w:t>13</w:t>
      </w:r>
      <w:r w:rsidR="00310109" w:rsidRPr="00934952">
        <w:rPr>
          <w:rFonts w:ascii="Cambria" w:hAnsi="Cambria"/>
          <w:sz w:val="22"/>
          <w:szCs w:val="22"/>
        </w:rPr>
        <w:t>.</w:t>
      </w:r>
      <w:r w:rsidR="00A253B8" w:rsidRPr="00934952">
        <w:rPr>
          <w:rFonts w:ascii="Cambria" w:hAnsi="Cambria"/>
          <w:sz w:val="22"/>
          <w:szCs w:val="22"/>
        </w:rPr>
        <w:t xml:space="preserve"> </w:t>
      </w:r>
      <w:hyperlink r:id="rId158" w:anchor="floodplain" w:history="1">
        <w:r w:rsidR="00A253B8" w:rsidRPr="00934952">
          <w:rPr>
            <w:rStyle w:val="Hyperlink"/>
            <w:rFonts w:ascii="Cambria" w:hAnsi="Cambria"/>
            <w:sz w:val="22"/>
            <w:szCs w:val="22"/>
          </w:rPr>
          <w:t>http://www.sa.gov.au/subject/Water%2C+energy+and+environment/Water/Water+information/Salinity+and+water+quality#floodplain</w:t>
        </w:r>
      </w:hyperlink>
      <w:r w:rsidR="00D7224C" w:rsidRPr="00934952">
        <w:rPr>
          <w:rStyle w:val="Hyperlink"/>
          <w:rFonts w:ascii="Cambria" w:hAnsi="Cambria"/>
          <w:color w:val="auto"/>
          <w:sz w:val="22"/>
          <w:szCs w:val="22"/>
          <w:u w:val="none"/>
        </w:rPr>
        <w:t xml:space="preserve"> [Link to be updated] looking at </w:t>
      </w:r>
      <w:hyperlink r:id="rId159" w:history="1">
        <w:r w:rsidR="00D7224C" w:rsidRPr="00934952">
          <w:rPr>
            <w:rStyle w:val="Hyperlink"/>
            <w:rFonts w:ascii="Cambria" w:hAnsi="Cambria"/>
            <w:sz w:val="22"/>
            <w:szCs w:val="22"/>
          </w:rPr>
          <w:t>Salinity and Water Quality - Technical Publications (waterconnect.sa.gov.au)</w:t>
        </w:r>
      </w:hyperlink>
    </w:p>
    <w:p w14:paraId="1E1AD3CB" w14:textId="0DD72B34" w:rsidR="005D686D" w:rsidRPr="00934952" w:rsidRDefault="005D686D" w:rsidP="005D686D">
      <w:pPr>
        <w:spacing w:before="200" w:after="0"/>
        <w:ind w:left="426" w:right="-20" w:hanging="426"/>
        <w:rPr>
          <w:rFonts w:ascii="Cambria" w:hAnsi="Cambria"/>
          <w:sz w:val="22"/>
          <w:szCs w:val="22"/>
        </w:rPr>
      </w:pPr>
      <w:r w:rsidRPr="00934952">
        <w:rPr>
          <w:rFonts w:ascii="Cambria" w:hAnsi="Cambria"/>
          <w:sz w:val="22"/>
          <w:szCs w:val="22"/>
        </w:rPr>
        <w:t>Graf DL, Jones H, Geneva AJ, Pfeiffer</w:t>
      </w:r>
      <w:r w:rsidR="003B5DC4" w:rsidRPr="00934952">
        <w:rPr>
          <w:rFonts w:ascii="Cambria" w:hAnsi="Cambria"/>
          <w:sz w:val="22"/>
          <w:szCs w:val="22"/>
        </w:rPr>
        <w:t xml:space="preserve"> </w:t>
      </w:r>
      <w:r w:rsidRPr="00934952">
        <w:rPr>
          <w:rFonts w:ascii="Cambria" w:hAnsi="Cambria"/>
          <w:sz w:val="22"/>
          <w:szCs w:val="22"/>
        </w:rPr>
        <w:t xml:space="preserve">JM &amp; Klunzinger MW (2015) Molecular phylogenetic analysis supports a Gondwanan origin of the Hyriidae (Mollusca: Bivalvia: Unionida) and the paraphyly of Australasian taxa. </w:t>
      </w:r>
      <w:r w:rsidRPr="00934952">
        <w:rPr>
          <w:rFonts w:ascii="Cambria" w:hAnsi="Cambria"/>
          <w:i/>
          <w:iCs/>
          <w:sz w:val="22"/>
          <w:szCs w:val="22"/>
        </w:rPr>
        <w:t xml:space="preserve">Molecular Phylogenetics and Evolution </w:t>
      </w:r>
      <w:r w:rsidRPr="00934952">
        <w:rPr>
          <w:rFonts w:ascii="Cambria" w:hAnsi="Cambria"/>
          <w:sz w:val="22"/>
          <w:szCs w:val="22"/>
        </w:rPr>
        <w:t>85</w:t>
      </w:r>
      <w:r w:rsidR="00E63B18" w:rsidRPr="00934952">
        <w:rPr>
          <w:rFonts w:ascii="Cambria" w:hAnsi="Cambria"/>
          <w:sz w:val="22"/>
          <w:szCs w:val="22"/>
        </w:rPr>
        <w:t>,</w:t>
      </w:r>
      <w:r w:rsidRPr="00934952">
        <w:rPr>
          <w:rFonts w:ascii="Cambria" w:hAnsi="Cambria"/>
          <w:sz w:val="22"/>
          <w:szCs w:val="22"/>
        </w:rPr>
        <w:t xml:space="preserve"> 1</w:t>
      </w:r>
      <w:r w:rsidR="00E63B18" w:rsidRPr="00934952">
        <w:rPr>
          <w:rFonts w:ascii="Cambria" w:hAnsi="Cambria"/>
          <w:sz w:val="22"/>
          <w:szCs w:val="22"/>
        </w:rPr>
        <w:t>–</w:t>
      </w:r>
      <w:r w:rsidRPr="00934952">
        <w:rPr>
          <w:rFonts w:ascii="Cambria" w:hAnsi="Cambria"/>
          <w:sz w:val="22"/>
          <w:szCs w:val="22"/>
        </w:rPr>
        <w:t xml:space="preserve">9. </w:t>
      </w:r>
      <w:hyperlink r:id="rId160" w:history="1">
        <w:r w:rsidR="00DE3004" w:rsidRPr="00934952">
          <w:rPr>
            <w:rStyle w:val="Hyperlink"/>
            <w:rFonts w:ascii="Cambria" w:hAnsi="Cambria"/>
            <w:sz w:val="22"/>
            <w:szCs w:val="22"/>
          </w:rPr>
          <w:t>https://doi.org/10.1016/j.ympev.2015.01.012</w:t>
        </w:r>
      </w:hyperlink>
    </w:p>
    <w:p w14:paraId="4BF392C6" w14:textId="12A12D5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Gregory SV, Swanson FJ, McKee WA &amp; Cummins KW (1991) An ecosystem perspective of riparian zones. </w:t>
      </w:r>
      <w:r w:rsidRPr="00934952">
        <w:rPr>
          <w:rFonts w:ascii="Cambria" w:hAnsi="Cambria"/>
          <w:i/>
          <w:iCs/>
          <w:sz w:val="22"/>
          <w:szCs w:val="22"/>
        </w:rPr>
        <w:t xml:space="preserve">BioScience </w:t>
      </w:r>
      <w:r w:rsidRPr="00934952">
        <w:rPr>
          <w:rFonts w:ascii="Cambria" w:hAnsi="Cambria"/>
          <w:sz w:val="22"/>
          <w:szCs w:val="22"/>
        </w:rPr>
        <w:t>41, 540–</w:t>
      </w:r>
      <w:r w:rsidR="007F4180" w:rsidRPr="00934952">
        <w:rPr>
          <w:rFonts w:ascii="Cambria" w:hAnsi="Cambria"/>
          <w:sz w:val="22"/>
          <w:szCs w:val="22"/>
        </w:rPr>
        <w:t>5</w:t>
      </w:r>
      <w:r w:rsidRPr="00934952">
        <w:rPr>
          <w:rFonts w:ascii="Cambria" w:hAnsi="Cambria"/>
          <w:sz w:val="22"/>
          <w:szCs w:val="22"/>
        </w:rPr>
        <w:t>51.</w:t>
      </w:r>
      <w:r w:rsidR="00FD0A3C" w:rsidRPr="00934952">
        <w:rPr>
          <w:rFonts w:ascii="Cambria" w:hAnsi="Cambria"/>
          <w:sz w:val="22"/>
          <w:szCs w:val="22"/>
        </w:rPr>
        <w:t xml:space="preserve"> </w:t>
      </w:r>
      <w:hyperlink r:id="rId161" w:history="1">
        <w:r w:rsidR="00FD0A3C" w:rsidRPr="00934952">
          <w:rPr>
            <w:rStyle w:val="Hyperlink"/>
            <w:rFonts w:ascii="Cambria" w:hAnsi="Cambria"/>
            <w:sz w:val="22"/>
            <w:szCs w:val="22"/>
          </w:rPr>
          <w:t>https://doi.org/10.2307/1311607</w:t>
        </w:r>
      </w:hyperlink>
    </w:p>
    <w:p w14:paraId="1C21C63E" w14:textId="7DABDB2B" w:rsidR="00190345" w:rsidRPr="00934952" w:rsidRDefault="00190345"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Gross C, Pittock J, Finlayson M &amp; Geddes MC (2012) </w:t>
      </w:r>
      <w:r w:rsidRPr="00934952">
        <w:rPr>
          <w:rFonts w:ascii="Cambria" w:hAnsi="Cambria"/>
          <w:i/>
          <w:iCs/>
          <w:sz w:val="22"/>
          <w:szCs w:val="22"/>
        </w:rPr>
        <w:t>Climate change adaptation in the Coorong, Murray Mouth and Lakes Alexandrina and Albert</w:t>
      </w:r>
      <w:r w:rsidRPr="00934952">
        <w:rPr>
          <w:rFonts w:ascii="Cambria" w:hAnsi="Cambria"/>
          <w:sz w:val="22"/>
          <w:szCs w:val="22"/>
        </w:rPr>
        <w:t>, National Climate Change Adaptation Research Facility, Gold Coast, 109 pp.</w:t>
      </w:r>
    </w:p>
    <w:p w14:paraId="640DA96E" w14:textId="77777777" w:rsidR="00921E48" w:rsidRPr="00934952" w:rsidRDefault="00921E48" w:rsidP="00921E48">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Hammer M (2004) </w:t>
      </w:r>
      <w:r w:rsidRPr="00934952">
        <w:rPr>
          <w:rFonts w:ascii="Cambria" w:hAnsi="Cambria"/>
          <w:i/>
          <w:iCs/>
          <w:sz w:val="22"/>
          <w:szCs w:val="22"/>
        </w:rPr>
        <w:t>The Eastern Mount Lofty Ranges Fish Inventory: Distribution and Conservation of Freshwater Fishes of Tributaries to the Lower River Murray, South Australia</w:t>
      </w:r>
      <w:r w:rsidRPr="00934952">
        <w:rPr>
          <w:rFonts w:ascii="Cambria" w:hAnsi="Cambria"/>
          <w:sz w:val="22"/>
          <w:szCs w:val="22"/>
        </w:rPr>
        <w:t>. Native Fish Australia (SA) Inc &amp; River Murray Catchment Water Management Board, Adelaide.</w:t>
      </w:r>
    </w:p>
    <w:p w14:paraId="2D92B7EE" w14:textId="211A9966" w:rsidR="00124866" w:rsidRPr="00934952" w:rsidRDefault="00124866" w:rsidP="00921E48">
      <w:pPr>
        <w:pStyle w:val="ginabiblio"/>
        <w:spacing w:before="200" w:after="0"/>
        <w:ind w:left="426" w:hanging="426"/>
        <w:rPr>
          <w:rFonts w:ascii="Cambria" w:hAnsi="Cambria"/>
          <w:sz w:val="22"/>
          <w:szCs w:val="22"/>
        </w:rPr>
      </w:pPr>
      <w:r w:rsidRPr="00934952">
        <w:rPr>
          <w:rFonts w:ascii="Cambria" w:hAnsi="Cambria"/>
          <w:sz w:val="22"/>
          <w:szCs w:val="22"/>
        </w:rPr>
        <w:t xml:space="preserve">Hammer M (2007) </w:t>
      </w:r>
      <w:r w:rsidRPr="00934952">
        <w:rPr>
          <w:rFonts w:ascii="Cambria" w:hAnsi="Cambria"/>
          <w:i/>
          <w:iCs/>
          <w:sz w:val="22"/>
          <w:szCs w:val="22"/>
        </w:rPr>
        <w:t>Report on urgent conservation measures and monitoring of southern purple</w:t>
      </w:r>
      <w:r w:rsidR="008F4D90" w:rsidRPr="00934952">
        <w:rPr>
          <w:rFonts w:ascii="Cambria" w:hAnsi="Cambria"/>
          <w:i/>
          <w:iCs/>
          <w:sz w:val="22"/>
          <w:szCs w:val="22"/>
        </w:rPr>
        <w:noBreakHyphen/>
      </w:r>
      <w:r w:rsidRPr="00934952">
        <w:rPr>
          <w:rFonts w:ascii="Cambria" w:hAnsi="Cambria"/>
          <w:i/>
          <w:iCs/>
          <w:sz w:val="22"/>
          <w:szCs w:val="22"/>
        </w:rPr>
        <w:t>spotted gudgeon on the River Murray, South Australia</w:t>
      </w:r>
      <w:r w:rsidRPr="00934952">
        <w:rPr>
          <w:rFonts w:ascii="Cambria" w:hAnsi="Cambria"/>
          <w:sz w:val="22"/>
          <w:szCs w:val="22"/>
        </w:rPr>
        <w:t>. Report to the South Australian Murray-Darling Basin Natural Resources Management Board. Aquasave Consultants, Adelaide.</w:t>
      </w:r>
    </w:p>
    <w:p w14:paraId="07FB6B79" w14:textId="4936A9B0" w:rsidR="00E24BD7" w:rsidRPr="00934952" w:rsidRDefault="00E24BD7" w:rsidP="00921E48">
      <w:pPr>
        <w:pStyle w:val="ginabiblio"/>
        <w:spacing w:before="200" w:after="0"/>
        <w:ind w:left="426" w:hanging="426"/>
        <w:rPr>
          <w:rFonts w:ascii="Cambria" w:hAnsi="Cambria"/>
          <w:sz w:val="22"/>
          <w:szCs w:val="22"/>
        </w:rPr>
      </w:pPr>
      <w:r w:rsidRPr="00934952">
        <w:rPr>
          <w:rFonts w:ascii="Cambria" w:hAnsi="Cambria"/>
          <w:sz w:val="22"/>
          <w:szCs w:val="22"/>
        </w:rPr>
        <w:t xml:space="preserve">Hammer M (2008) </w:t>
      </w:r>
      <w:r w:rsidRPr="00934952">
        <w:rPr>
          <w:rFonts w:ascii="Cambria" w:hAnsi="Cambria"/>
          <w:i/>
          <w:iCs/>
          <w:sz w:val="22"/>
          <w:szCs w:val="22"/>
        </w:rPr>
        <w:t>Aquatic survey of the Murray Bridge Army Range wetlands, South Australia</w:t>
      </w:r>
      <w:r w:rsidRPr="00934952">
        <w:rPr>
          <w:rFonts w:ascii="Cambria" w:hAnsi="Cambria"/>
          <w:sz w:val="22"/>
          <w:szCs w:val="22"/>
        </w:rPr>
        <w:t>. Aquasave Consultants, Adelaide.</w:t>
      </w:r>
    </w:p>
    <w:p w14:paraId="74F8CD07" w14:textId="6E5F88F1" w:rsidR="009555E5" w:rsidRPr="00934952" w:rsidRDefault="009555E5" w:rsidP="00921E48">
      <w:pPr>
        <w:pStyle w:val="ginabiblio"/>
        <w:spacing w:before="200" w:after="0"/>
        <w:ind w:left="426" w:hanging="426"/>
        <w:rPr>
          <w:rFonts w:ascii="Cambria" w:hAnsi="Cambria"/>
          <w:sz w:val="22"/>
          <w:szCs w:val="22"/>
        </w:rPr>
      </w:pPr>
      <w:r w:rsidRPr="00934952">
        <w:rPr>
          <w:rFonts w:ascii="Cambria" w:hAnsi="Cambria"/>
          <w:sz w:val="22"/>
          <w:szCs w:val="22"/>
        </w:rPr>
        <w:t>Hammer M</w:t>
      </w:r>
      <w:r w:rsidR="001B721D" w:rsidRPr="00934952">
        <w:rPr>
          <w:rFonts w:ascii="Cambria" w:hAnsi="Cambria"/>
          <w:sz w:val="22"/>
          <w:szCs w:val="22"/>
        </w:rPr>
        <w:t xml:space="preserve">, Barnes T, Pillar L &amp; Sortino D (2012) </w:t>
      </w:r>
      <w:r w:rsidR="001B721D" w:rsidRPr="00934952">
        <w:rPr>
          <w:rFonts w:ascii="Cambria" w:hAnsi="Cambria"/>
          <w:i/>
          <w:iCs/>
          <w:sz w:val="22"/>
          <w:szCs w:val="22"/>
        </w:rPr>
        <w:t xml:space="preserve">Reintroduction </w:t>
      </w:r>
      <w:r w:rsidR="008544BB" w:rsidRPr="00934952">
        <w:rPr>
          <w:rFonts w:ascii="Cambria" w:hAnsi="Cambria"/>
          <w:i/>
          <w:iCs/>
          <w:sz w:val="22"/>
          <w:szCs w:val="22"/>
        </w:rPr>
        <w:t>P</w:t>
      </w:r>
      <w:r w:rsidR="001B721D" w:rsidRPr="00934952">
        <w:rPr>
          <w:rFonts w:ascii="Cambria" w:hAnsi="Cambria"/>
          <w:i/>
          <w:iCs/>
          <w:sz w:val="22"/>
          <w:szCs w:val="22"/>
        </w:rPr>
        <w:t xml:space="preserve">lan for the </w:t>
      </w:r>
      <w:r w:rsidR="008544BB" w:rsidRPr="00934952">
        <w:rPr>
          <w:rFonts w:ascii="Cambria" w:hAnsi="Cambria"/>
          <w:i/>
          <w:iCs/>
          <w:sz w:val="22"/>
          <w:szCs w:val="22"/>
        </w:rPr>
        <w:t>P</w:t>
      </w:r>
      <w:r w:rsidR="001B721D" w:rsidRPr="00934952">
        <w:rPr>
          <w:rFonts w:ascii="Cambria" w:hAnsi="Cambria"/>
          <w:i/>
          <w:iCs/>
          <w:sz w:val="22"/>
          <w:szCs w:val="22"/>
        </w:rPr>
        <w:t xml:space="preserve">urple-spotted </w:t>
      </w:r>
      <w:r w:rsidR="008544BB" w:rsidRPr="00934952">
        <w:rPr>
          <w:rFonts w:ascii="Cambria" w:hAnsi="Cambria"/>
          <w:i/>
          <w:iCs/>
          <w:sz w:val="22"/>
          <w:szCs w:val="22"/>
        </w:rPr>
        <w:t>G</w:t>
      </w:r>
      <w:r w:rsidR="001B721D" w:rsidRPr="00934952">
        <w:rPr>
          <w:rFonts w:ascii="Cambria" w:hAnsi="Cambria"/>
          <w:i/>
          <w:iCs/>
          <w:sz w:val="22"/>
          <w:szCs w:val="22"/>
        </w:rPr>
        <w:t>udgeon in the southern Murray-Darling Basin</w:t>
      </w:r>
      <w:r w:rsidR="00662FC1" w:rsidRPr="00934952">
        <w:rPr>
          <w:rFonts w:ascii="Cambria" w:hAnsi="Cambria"/>
          <w:i/>
          <w:iCs/>
          <w:sz w:val="22"/>
          <w:szCs w:val="22"/>
        </w:rPr>
        <w:t>.</w:t>
      </w:r>
      <w:r w:rsidR="00662FC1" w:rsidRPr="00934952">
        <w:rPr>
          <w:rFonts w:ascii="Cambria" w:hAnsi="Cambria"/>
          <w:sz w:val="22"/>
          <w:szCs w:val="22"/>
        </w:rPr>
        <w:t xml:space="preserve"> M</w:t>
      </w:r>
      <w:r w:rsidR="00A969AB" w:rsidRPr="00934952">
        <w:rPr>
          <w:rFonts w:ascii="Cambria" w:hAnsi="Cambria"/>
          <w:sz w:val="22"/>
          <w:szCs w:val="22"/>
        </w:rPr>
        <w:t xml:space="preserve">urray </w:t>
      </w:r>
      <w:r w:rsidR="00662FC1" w:rsidRPr="00934952">
        <w:rPr>
          <w:rFonts w:ascii="Cambria" w:hAnsi="Cambria"/>
          <w:sz w:val="22"/>
          <w:szCs w:val="22"/>
        </w:rPr>
        <w:t>D</w:t>
      </w:r>
      <w:r w:rsidR="00A969AB" w:rsidRPr="00934952">
        <w:rPr>
          <w:rFonts w:ascii="Cambria" w:hAnsi="Cambria"/>
          <w:sz w:val="22"/>
          <w:szCs w:val="22"/>
        </w:rPr>
        <w:t xml:space="preserve">arling </w:t>
      </w:r>
      <w:r w:rsidR="00662FC1" w:rsidRPr="00934952">
        <w:rPr>
          <w:rFonts w:ascii="Cambria" w:hAnsi="Cambria"/>
          <w:sz w:val="22"/>
          <w:szCs w:val="22"/>
        </w:rPr>
        <w:t>B</w:t>
      </w:r>
      <w:r w:rsidR="00A969AB" w:rsidRPr="00934952">
        <w:rPr>
          <w:rFonts w:ascii="Cambria" w:hAnsi="Cambria"/>
          <w:sz w:val="22"/>
          <w:szCs w:val="22"/>
        </w:rPr>
        <w:t xml:space="preserve">asin </w:t>
      </w:r>
      <w:r w:rsidR="00662FC1" w:rsidRPr="00934952">
        <w:rPr>
          <w:rFonts w:ascii="Cambria" w:hAnsi="Cambria"/>
          <w:sz w:val="22"/>
          <w:szCs w:val="22"/>
        </w:rPr>
        <w:t>A</w:t>
      </w:r>
      <w:r w:rsidR="00A969AB" w:rsidRPr="00934952">
        <w:rPr>
          <w:rFonts w:ascii="Cambria" w:hAnsi="Cambria"/>
          <w:sz w:val="22"/>
          <w:szCs w:val="22"/>
        </w:rPr>
        <w:t>uthority</w:t>
      </w:r>
      <w:r w:rsidR="00662FC1" w:rsidRPr="00934952">
        <w:rPr>
          <w:rFonts w:ascii="Cambria" w:hAnsi="Cambria"/>
          <w:sz w:val="22"/>
          <w:szCs w:val="22"/>
        </w:rPr>
        <w:t xml:space="preserve"> Publication No. 45/12</w:t>
      </w:r>
      <w:r w:rsidR="0073740A" w:rsidRPr="00934952">
        <w:rPr>
          <w:rFonts w:ascii="Cambria" w:hAnsi="Cambria"/>
          <w:sz w:val="22"/>
          <w:szCs w:val="22"/>
        </w:rPr>
        <w:t>.</w:t>
      </w:r>
    </w:p>
    <w:p w14:paraId="003EF73C" w14:textId="4C54B546" w:rsidR="001B130E" w:rsidRPr="00934952" w:rsidRDefault="001B130E" w:rsidP="001B130E">
      <w:pPr>
        <w:pStyle w:val="ginabiblio"/>
        <w:spacing w:before="200" w:after="0"/>
        <w:ind w:left="426" w:hanging="426"/>
        <w:rPr>
          <w:rFonts w:ascii="Cambria" w:hAnsi="Cambria"/>
          <w:sz w:val="22"/>
          <w:szCs w:val="22"/>
        </w:rPr>
      </w:pPr>
      <w:r w:rsidRPr="00934952">
        <w:rPr>
          <w:rFonts w:ascii="Cambria" w:hAnsi="Cambria"/>
          <w:sz w:val="22"/>
          <w:szCs w:val="22"/>
        </w:rPr>
        <w:t xml:space="preserve">Hammer M, Piller L </w:t>
      </w:r>
      <w:r w:rsidR="006579F8" w:rsidRPr="00934952">
        <w:rPr>
          <w:rFonts w:ascii="Cambria" w:hAnsi="Cambria"/>
          <w:sz w:val="22"/>
          <w:szCs w:val="22"/>
        </w:rPr>
        <w:t>&amp;</w:t>
      </w:r>
      <w:r w:rsidRPr="00934952">
        <w:rPr>
          <w:rFonts w:ascii="Cambria" w:hAnsi="Cambria"/>
          <w:sz w:val="22"/>
          <w:szCs w:val="22"/>
        </w:rPr>
        <w:t xml:space="preserve"> Sortino D (2009) </w:t>
      </w:r>
      <w:r w:rsidRPr="00934952">
        <w:rPr>
          <w:rFonts w:ascii="Cambria" w:hAnsi="Cambria"/>
          <w:i/>
          <w:iCs/>
          <w:sz w:val="22"/>
          <w:szCs w:val="22"/>
        </w:rPr>
        <w:t>Identification and assessment of surrogate refuge dams as part of the Drought Action Plan for Lower Murray threatened fishes.</w:t>
      </w:r>
      <w:r w:rsidRPr="00934952">
        <w:rPr>
          <w:rFonts w:ascii="Cambria" w:hAnsi="Cambria"/>
          <w:sz w:val="22"/>
          <w:szCs w:val="22"/>
        </w:rPr>
        <w:t xml:space="preserve"> Report to the South Australian Department for Environment and Heritage. Aquasave Consultants, Adelaide.</w:t>
      </w:r>
    </w:p>
    <w:p w14:paraId="5A52A2B9"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Hammer M &amp; Walker KF (2004) A catalogue of South Australian freshwater fishes including new records, range extensions and translocations. </w:t>
      </w:r>
      <w:r w:rsidRPr="00934952">
        <w:rPr>
          <w:rFonts w:ascii="Cambria" w:hAnsi="Cambria"/>
          <w:i/>
          <w:iCs/>
          <w:sz w:val="22"/>
          <w:szCs w:val="22"/>
        </w:rPr>
        <w:t>Transactions of the Royal Society of South Australia</w:t>
      </w:r>
      <w:r w:rsidRPr="00934952">
        <w:rPr>
          <w:rFonts w:ascii="Cambria" w:hAnsi="Cambria"/>
          <w:sz w:val="22"/>
          <w:szCs w:val="22"/>
        </w:rPr>
        <w:t xml:space="preserve"> 128, 85–97.</w:t>
      </w:r>
    </w:p>
    <w:p w14:paraId="06D6A90B" w14:textId="6E435E2A" w:rsidR="00430A5B" w:rsidRPr="00934952" w:rsidRDefault="00430A5B" w:rsidP="00D53AE9">
      <w:pPr>
        <w:pStyle w:val="ginabiblio"/>
        <w:spacing w:before="200" w:after="0"/>
        <w:ind w:left="426" w:hanging="426"/>
        <w:rPr>
          <w:rFonts w:ascii="Cambria" w:hAnsi="Cambria"/>
          <w:sz w:val="22"/>
          <w:szCs w:val="22"/>
        </w:rPr>
      </w:pPr>
      <w:r w:rsidRPr="00934952">
        <w:rPr>
          <w:rFonts w:ascii="Cambria" w:hAnsi="Cambria"/>
          <w:sz w:val="22"/>
          <w:szCs w:val="22"/>
        </w:rPr>
        <w:t>Hammer</w:t>
      </w:r>
      <w:r w:rsidR="001A2A7A" w:rsidRPr="00934952">
        <w:rPr>
          <w:rFonts w:ascii="Cambria" w:hAnsi="Cambria"/>
          <w:sz w:val="22"/>
          <w:szCs w:val="22"/>
        </w:rPr>
        <w:t xml:space="preserve"> M &amp; Wedderburn S (2008) </w:t>
      </w:r>
      <w:r w:rsidR="00720B3A" w:rsidRPr="00934952">
        <w:rPr>
          <w:rFonts w:ascii="Cambria" w:hAnsi="Cambria"/>
          <w:sz w:val="22"/>
          <w:szCs w:val="22"/>
        </w:rPr>
        <w:t xml:space="preserve">The threatened Murray hardyhead: Natural history and captive rearing. </w:t>
      </w:r>
      <w:r w:rsidR="00720B3A" w:rsidRPr="00934952">
        <w:rPr>
          <w:rFonts w:ascii="Cambria" w:hAnsi="Cambria"/>
          <w:i/>
          <w:iCs/>
          <w:sz w:val="22"/>
          <w:szCs w:val="22"/>
        </w:rPr>
        <w:t>Fishes of Sahul</w:t>
      </w:r>
      <w:r w:rsidR="00720B3A" w:rsidRPr="00934952">
        <w:rPr>
          <w:rFonts w:ascii="Cambria" w:hAnsi="Cambria"/>
          <w:sz w:val="22"/>
          <w:szCs w:val="22"/>
        </w:rPr>
        <w:t xml:space="preserve"> 22, 390–399.</w:t>
      </w:r>
    </w:p>
    <w:p w14:paraId="7CE9A709" w14:textId="77777777" w:rsidR="00B4162B" w:rsidRPr="00934952" w:rsidRDefault="00B4162B" w:rsidP="00B4162B">
      <w:pPr>
        <w:pStyle w:val="ginabiblio"/>
        <w:spacing w:before="200" w:after="0"/>
        <w:ind w:left="426" w:hanging="426"/>
        <w:rPr>
          <w:rFonts w:ascii="Cambria" w:hAnsi="Cambria"/>
          <w:sz w:val="22"/>
          <w:szCs w:val="22"/>
        </w:rPr>
      </w:pPr>
      <w:r w:rsidRPr="00934952">
        <w:rPr>
          <w:rFonts w:ascii="Cambria" w:hAnsi="Cambria"/>
          <w:sz w:val="22"/>
          <w:szCs w:val="22"/>
        </w:rPr>
        <w:t xml:space="preserve">Hammer M, Wedderburn S &amp; van Weenen J (2009) </w:t>
      </w:r>
      <w:r w:rsidRPr="00934952">
        <w:rPr>
          <w:rFonts w:ascii="Cambria" w:hAnsi="Cambria"/>
          <w:i/>
          <w:iCs/>
          <w:sz w:val="22"/>
          <w:szCs w:val="22"/>
        </w:rPr>
        <w:t>Action plan for South Australian freshwater fishes.</w:t>
      </w:r>
      <w:r w:rsidRPr="00934952">
        <w:rPr>
          <w:rFonts w:ascii="Cambria" w:hAnsi="Cambria"/>
          <w:sz w:val="22"/>
          <w:szCs w:val="22"/>
        </w:rPr>
        <w:t xml:space="preserve"> Native Fish Australia (SA) Inc, Adelaide.</w:t>
      </w:r>
    </w:p>
    <w:p w14:paraId="7D62E006" w14:textId="68BB1C63" w:rsidR="000D183C" w:rsidRPr="00934952" w:rsidRDefault="000D183C" w:rsidP="000D183C">
      <w:pPr>
        <w:pStyle w:val="ginabiblio"/>
        <w:spacing w:before="200" w:after="0"/>
        <w:ind w:left="426" w:hanging="426"/>
        <w:rPr>
          <w:rFonts w:ascii="Cambria" w:hAnsi="Cambria"/>
          <w:sz w:val="22"/>
          <w:szCs w:val="22"/>
        </w:rPr>
      </w:pPr>
      <w:r w:rsidRPr="00934952">
        <w:rPr>
          <w:rFonts w:ascii="Cambria" w:hAnsi="Cambria"/>
          <w:sz w:val="22"/>
          <w:szCs w:val="22"/>
        </w:rPr>
        <w:t xml:space="preserve">Hammer MP, Adams M &amp; Foster R (2012) Update to the catalogue of South Australian freshwater fishes (Petromyzontida and Actinopterygii). </w:t>
      </w:r>
      <w:r w:rsidRPr="00934952">
        <w:rPr>
          <w:rFonts w:ascii="Cambria" w:hAnsi="Cambria"/>
          <w:i/>
          <w:iCs/>
          <w:sz w:val="22"/>
          <w:szCs w:val="22"/>
        </w:rPr>
        <w:t>Zootaxa</w:t>
      </w:r>
      <w:r w:rsidRPr="00934952">
        <w:rPr>
          <w:rFonts w:ascii="Cambria" w:hAnsi="Cambria"/>
          <w:sz w:val="22"/>
          <w:szCs w:val="22"/>
        </w:rPr>
        <w:t xml:space="preserve"> 3593, 59–74.</w:t>
      </w:r>
      <w:r w:rsidR="001A6A08" w:rsidRPr="00934952">
        <w:rPr>
          <w:rFonts w:ascii="Cambria" w:hAnsi="Cambria"/>
          <w:sz w:val="22"/>
          <w:szCs w:val="22"/>
        </w:rPr>
        <w:t xml:space="preserve"> </w:t>
      </w:r>
      <w:hyperlink r:id="rId162" w:history="1">
        <w:r w:rsidR="00F83CFC" w:rsidRPr="00934952">
          <w:rPr>
            <w:rStyle w:val="Hyperlink"/>
            <w:rFonts w:ascii="Cambria" w:hAnsi="Cambria"/>
            <w:sz w:val="22"/>
            <w:szCs w:val="22"/>
          </w:rPr>
          <w:t>https://doi.org/10.11646/ZOOTAXA.3593.1.3</w:t>
        </w:r>
      </w:hyperlink>
    </w:p>
    <w:p w14:paraId="5F1C0246" w14:textId="6D3CF99F" w:rsidR="00DB16EF" w:rsidRPr="00934952" w:rsidRDefault="00B4162B" w:rsidP="00DB16EF">
      <w:pPr>
        <w:pStyle w:val="ginabiblio"/>
        <w:spacing w:before="200" w:after="0"/>
        <w:ind w:left="426" w:hanging="426"/>
        <w:rPr>
          <w:rFonts w:ascii="Cambria" w:hAnsi="Cambria"/>
          <w:sz w:val="22"/>
          <w:szCs w:val="22"/>
        </w:rPr>
      </w:pPr>
      <w:r w:rsidRPr="00934952">
        <w:rPr>
          <w:rFonts w:ascii="Cambria" w:hAnsi="Cambria"/>
          <w:sz w:val="22"/>
          <w:szCs w:val="22"/>
        </w:rPr>
        <w:t xml:space="preserve">Hammer MP, Goodman TS, Adams M, Faulks LF, Unmack PJ, Whiterod NS and Walker KF (2015) Regional extinction, rediscovery and rescue of a freshwater fish from a highly modified environment: The need for rapid response. </w:t>
      </w:r>
      <w:r w:rsidRPr="00934952">
        <w:rPr>
          <w:rFonts w:ascii="Cambria" w:hAnsi="Cambria"/>
          <w:i/>
          <w:iCs/>
          <w:sz w:val="22"/>
          <w:szCs w:val="22"/>
        </w:rPr>
        <w:t>Biological Conservation</w:t>
      </w:r>
      <w:r w:rsidRPr="00934952">
        <w:rPr>
          <w:rFonts w:ascii="Cambria" w:hAnsi="Cambria"/>
          <w:sz w:val="22"/>
          <w:szCs w:val="22"/>
        </w:rPr>
        <w:t xml:space="preserve"> 192, 91–100. </w:t>
      </w:r>
      <w:hyperlink r:id="rId163" w:history="1">
        <w:r w:rsidR="00DB16EF" w:rsidRPr="00934952">
          <w:rPr>
            <w:rStyle w:val="Hyperlink"/>
            <w:rFonts w:ascii="Cambria" w:hAnsi="Cambria"/>
            <w:sz w:val="22"/>
            <w:szCs w:val="22"/>
          </w:rPr>
          <w:t>http://dx.doi.org/10.1016/j.biocon.2015.08.041</w:t>
        </w:r>
      </w:hyperlink>
    </w:p>
    <w:p w14:paraId="75A8C9E2" w14:textId="62157D3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Harris JH &amp; Rowland SJ (1996) </w:t>
      </w:r>
      <w:r w:rsidRPr="00934952">
        <w:rPr>
          <w:rFonts w:ascii="Cambria" w:hAnsi="Cambria"/>
          <w:sz w:val="22"/>
          <w:szCs w:val="22"/>
          <w:lang w:val="en-US"/>
        </w:rPr>
        <w:t xml:space="preserve">Family Percicthyidae: Australian freshwater cods and basses, in RM McDowall (ed), </w:t>
      </w:r>
      <w:r w:rsidRPr="00934952">
        <w:rPr>
          <w:rFonts w:ascii="Cambria" w:hAnsi="Cambria"/>
          <w:i/>
          <w:sz w:val="22"/>
          <w:szCs w:val="22"/>
          <w:lang w:val="en-US"/>
        </w:rPr>
        <w:t>Freshwater Fishes of South-eastern Australia</w:t>
      </w:r>
      <w:r w:rsidRPr="00934952">
        <w:rPr>
          <w:rFonts w:ascii="Cambria" w:hAnsi="Cambria"/>
          <w:sz w:val="22"/>
          <w:szCs w:val="22"/>
          <w:lang w:val="en-US"/>
        </w:rPr>
        <w:t>. Second Edition. Reed Books, Sydney. pp. 150</w:t>
      </w:r>
      <w:r w:rsidR="000D183C" w:rsidRPr="00934952">
        <w:rPr>
          <w:rFonts w:ascii="Cambria" w:hAnsi="Cambria"/>
          <w:sz w:val="22"/>
          <w:szCs w:val="22"/>
          <w:lang w:val="en-US"/>
        </w:rPr>
        <w:t>–</w:t>
      </w:r>
      <w:r w:rsidRPr="00934952">
        <w:rPr>
          <w:rFonts w:ascii="Cambria" w:hAnsi="Cambria"/>
          <w:sz w:val="22"/>
          <w:szCs w:val="22"/>
          <w:lang w:val="en-US"/>
        </w:rPr>
        <w:t>163</w:t>
      </w:r>
      <w:r w:rsidR="0073740A" w:rsidRPr="00934952">
        <w:rPr>
          <w:rFonts w:ascii="Cambria" w:hAnsi="Cambria"/>
          <w:sz w:val="22"/>
          <w:szCs w:val="22"/>
          <w:lang w:val="en-US"/>
        </w:rPr>
        <w:t>.</w:t>
      </w:r>
    </w:p>
    <w:p w14:paraId="60036FF9" w14:textId="57414C09" w:rsidR="006579F8" w:rsidRPr="00934952" w:rsidRDefault="006579F8" w:rsidP="006579F8">
      <w:pPr>
        <w:pStyle w:val="ginabiblio"/>
        <w:spacing w:before="200" w:after="0"/>
        <w:ind w:left="426" w:hanging="426"/>
        <w:rPr>
          <w:rFonts w:ascii="Cambria" w:hAnsi="Cambria" w:cs="GoudyOlSt BT"/>
          <w:sz w:val="22"/>
          <w:szCs w:val="22"/>
        </w:rPr>
      </w:pPr>
      <w:r w:rsidRPr="00934952">
        <w:rPr>
          <w:rFonts w:ascii="Cambria" w:hAnsi="Cambria"/>
          <w:sz w:val="22"/>
          <w:szCs w:val="22"/>
        </w:rPr>
        <w:t xml:space="preserve">Harris JH &amp; Gehrke PC (eds) (1997) </w:t>
      </w:r>
      <w:r w:rsidRPr="00934952">
        <w:rPr>
          <w:rFonts w:ascii="Cambria" w:hAnsi="Cambria"/>
          <w:i/>
          <w:iCs/>
          <w:sz w:val="22"/>
          <w:szCs w:val="22"/>
        </w:rPr>
        <w:t>Fish and Rivers in Stress: The NSW Rivers Survey.</w:t>
      </w:r>
      <w:r w:rsidRPr="00934952">
        <w:rPr>
          <w:rFonts w:ascii="Cambria" w:hAnsi="Cambria" w:cs="GoudyOlSt BT"/>
          <w:sz w:val="22"/>
          <w:szCs w:val="22"/>
        </w:rPr>
        <w:t xml:space="preserve"> NSW Fisheries Office of Conservation and the Cooperative Research Centre for Freshwater Ecology, in association with NSW Resource and Conservation Assessment Council. Cronulla, Sydney, NSW.</w:t>
      </w:r>
    </w:p>
    <w:p w14:paraId="6755D9B6" w14:textId="7F0ED819" w:rsidR="001945C2" w:rsidRPr="00934952" w:rsidRDefault="001945C2" w:rsidP="00D53AE9">
      <w:pPr>
        <w:spacing w:before="200" w:after="0"/>
        <w:ind w:left="426" w:hanging="426"/>
        <w:rPr>
          <w:rFonts w:ascii="Cambria" w:hAnsi="Cambria" w:cstheme="minorHAnsi"/>
          <w:sz w:val="22"/>
          <w:szCs w:val="22"/>
          <w:shd w:val="clear" w:color="auto" w:fill="FFFFFF"/>
        </w:rPr>
      </w:pPr>
      <w:r w:rsidRPr="00934952">
        <w:rPr>
          <w:rFonts w:ascii="Cambria" w:hAnsi="Cambria"/>
          <w:sz w:val="22"/>
          <w:szCs w:val="22"/>
        </w:rPr>
        <w:t xml:space="preserve">Hart B, Walker G, Katupitiya A &amp; Doolan J (2020) Salinity Management in the Murray–Darling Basin, Australia. </w:t>
      </w:r>
      <w:r w:rsidRPr="00934952">
        <w:rPr>
          <w:rFonts w:ascii="Cambria" w:hAnsi="Cambria"/>
          <w:i/>
          <w:iCs/>
          <w:sz w:val="22"/>
          <w:szCs w:val="22"/>
        </w:rPr>
        <w:t>Water</w:t>
      </w:r>
      <w:r w:rsidRPr="00934952">
        <w:rPr>
          <w:rFonts w:ascii="Cambria" w:hAnsi="Cambria"/>
          <w:sz w:val="22"/>
          <w:szCs w:val="22"/>
        </w:rPr>
        <w:t xml:space="preserve"> 12</w:t>
      </w:r>
      <w:r w:rsidR="000D183C" w:rsidRPr="00934952">
        <w:rPr>
          <w:rFonts w:ascii="Cambria" w:hAnsi="Cambria"/>
          <w:sz w:val="22"/>
          <w:szCs w:val="22"/>
        </w:rPr>
        <w:t>(</w:t>
      </w:r>
      <w:r w:rsidRPr="00934952">
        <w:rPr>
          <w:rFonts w:ascii="Cambria" w:hAnsi="Cambria"/>
          <w:sz w:val="22"/>
          <w:szCs w:val="22"/>
        </w:rPr>
        <w:t>6</w:t>
      </w:r>
      <w:r w:rsidR="000D183C" w:rsidRPr="00934952">
        <w:rPr>
          <w:rFonts w:ascii="Cambria" w:hAnsi="Cambria"/>
          <w:sz w:val="22"/>
          <w:szCs w:val="22"/>
        </w:rPr>
        <w:t>)</w:t>
      </w:r>
      <w:r w:rsidRPr="00934952">
        <w:rPr>
          <w:rFonts w:ascii="Cambria" w:hAnsi="Cambria"/>
          <w:sz w:val="22"/>
          <w:szCs w:val="22"/>
        </w:rPr>
        <w:t>, 1829.</w:t>
      </w:r>
      <w:r w:rsidR="00E064FC" w:rsidRPr="00934952">
        <w:rPr>
          <w:rFonts w:ascii="Cambria" w:hAnsi="Cambria"/>
          <w:sz w:val="22"/>
          <w:szCs w:val="22"/>
        </w:rPr>
        <w:t xml:space="preserve"> </w:t>
      </w:r>
      <w:hyperlink r:id="rId164" w:history="1">
        <w:r w:rsidR="00E064FC" w:rsidRPr="00934952">
          <w:rPr>
            <w:rStyle w:val="Hyperlink"/>
            <w:rFonts w:ascii="Cambria" w:hAnsi="Cambria"/>
            <w:sz w:val="22"/>
            <w:szCs w:val="22"/>
          </w:rPr>
          <w:t>https://doi.org/10.3390/w12061829</w:t>
        </w:r>
      </w:hyperlink>
    </w:p>
    <w:p w14:paraId="638E09A2" w14:textId="7785275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Hart BT, Bailey P, Edwards R, Hortle K, James K, McMahon A, Meredith C &amp; Swadling K (1990) Effects of salinity on river, stream and wetland ecosystems in Victoria, Australia. </w:t>
      </w:r>
      <w:r w:rsidRPr="00934952">
        <w:rPr>
          <w:rFonts w:ascii="Cambria" w:hAnsi="Cambria"/>
          <w:i/>
          <w:iCs/>
          <w:sz w:val="22"/>
          <w:szCs w:val="22"/>
        </w:rPr>
        <w:t>Water Research</w:t>
      </w:r>
      <w:r w:rsidRPr="00934952">
        <w:rPr>
          <w:rFonts w:ascii="Cambria" w:hAnsi="Cambria"/>
          <w:sz w:val="22"/>
          <w:szCs w:val="22"/>
        </w:rPr>
        <w:t xml:space="preserve"> 24</w:t>
      </w:r>
      <w:r w:rsidR="007F75F0" w:rsidRPr="00934952">
        <w:rPr>
          <w:rFonts w:ascii="Cambria" w:hAnsi="Cambria"/>
          <w:sz w:val="22"/>
          <w:szCs w:val="22"/>
        </w:rPr>
        <w:t>(</w:t>
      </w:r>
      <w:r w:rsidRPr="00934952">
        <w:rPr>
          <w:rFonts w:ascii="Cambria" w:hAnsi="Cambria"/>
          <w:sz w:val="22"/>
          <w:szCs w:val="22"/>
        </w:rPr>
        <w:t>9</w:t>
      </w:r>
      <w:r w:rsidR="007F75F0" w:rsidRPr="00934952">
        <w:rPr>
          <w:rFonts w:ascii="Cambria" w:hAnsi="Cambria"/>
          <w:sz w:val="22"/>
          <w:szCs w:val="22"/>
        </w:rPr>
        <w:t>)</w:t>
      </w:r>
      <w:r w:rsidRPr="00934952">
        <w:rPr>
          <w:rFonts w:ascii="Cambria" w:hAnsi="Cambria"/>
          <w:sz w:val="22"/>
          <w:szCs w:val="22"/>
        </w:rPr>
        <w:t>, 1103–1117.</w:t>
      </w:r>
      <w:r w:rsidR="001A2565" w:rsidRPr="00934952">
        <w:rPr>
          <w:rFonts w:ascii="Cambria" w:hAnsi="Cambria"/>
          <w:sz w:val="22"/>
          <w:szCs w:val="22"/>
        </w:rPr>
        <w:t xml:space="preserve"> </w:t>
      </w:r>
      <w:hyperlink r:id="rId165" w:history="1">
        <w:r w:rsidR="001A2565" w:rsidRPr="00934952">
          <w:rPr>
            <w:rStyle w:val="Hyperlink"/>
            <w:rFonts w:ascii="Cambria" w:hAnsi="Cambria"/>
            <w:sz w:val="22"/>
            <w:szCs w:val="22"/>
          </w:rPr>
          <w:t>https://doi.org/10.1016/0043-1354(90)90173-4</w:t>
        </w:r>
      </w:hyperlink>
    </w:p>
    <w:p w14:paraId="5B1488FB" w14:textId="4A4278E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Hart BT, Bailey P, Edwards R, Hortle K, James KR, McMahon A, Meredith C &amp; Swadling K (1991) A review of the salt sensitivity of the Australian freshwater biota. </w:t>
      </w:r>
      <w:r w:rsidRPr="00934952">
        <w:rPr>
          <w:rFonts w:ascii="Cambria" w:hAnsi="Cambria"/>
          <w:i/>
          <w:iCs/>
          <w:sz w:val="22"/>
          <w:szCs w:val="22"/>
        </w:rPr>
        <w:t>Hydrobiologia</w:t>
      </w:r>
      <w:r w:rsidRPr="00934952">
        <w:rPr>
          <w:rFonts w:ascii="Cambria" w:hAnsi="Cambria"/>
          <w:sz w:val="22"/>
          <w:szCs w:val="22"/>
        </w:rPr>
        <w:t xml:space="preserve"> 210, 105–144.</w:t>
      </w:r>
      <w:r w:rsidR="005657EB" w:rsidRPr="00934952">
        <w:rPr>
          <w:rFonts w:ascii="Cambria" w:hAnsi="Cambria"/>
          <w:sz w:val="22"/>
          <w:szCs w:val="22"/>
        </w:rPr>
        <w:t xml:space="preserve"> </w:t>
      </w:r>
      <w:hyperlink r:id="rId166" w:history="1">
        <w:r w:rsidR="005657EB" w:rsidRPr="00934952">
          <w:rPr>
            <w:rStyle w:val="Hyperlink"/>
            <w:rFonts w:ascii="Cambria" w:hAnsi="Cambria"/>
            <w:sz w:val="22"/>
            <w:szCs w:val="22"/>
          </w:rPr>
          <w:t>https://doi.org/10.1007/BF00014327</w:t>
        </w:r>
      </w:hyperlink>
    </w:p>
    <w:p w14:paraId="3DD7EC10" w14:textId="73247F4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Harvey N (1996) The significance of coastal processes for management of the River Murray Estuary. </w:t>
      </w:r>
      <w:r w:rsidRPr="00934952">
        <w:rPr>
          <w:rFonts w:ascii="Cambria" w:hAnsi="Cambria"/>
          <w:i/>
          <w:iCs/>
          <w:sz w:val="22"/>
          <w:szCs w:val="22"/>
        </w:rPr>
        <w:t>Australian Geographical Studies</w:t>
      </w:r>
      <w:r w:rsidRPr="00934952">
        <w:rPr>
          <w:rFonts w:ascii="Cambria" w:hAnsi="Cambria"/>
          <w:sz w:val="22"/>
          <w:szCs w:val="22"/>
        </w:rPr>
        <w:t>, 34</w:t>
      </w:r>
      <w:r w:rsidR="00E17D29" w:rsidRPr="00934952">
        <w:rPr>
          <w:rFonts w:ascii="Cambria" w:hAnsi="Cambria"/>
          <w:sz w:val="22"/>
          <w:szCs w:val="22"/>
        </w:rPr>
        <w:t>(</w:t>
      </w:r>
      <w:r w:rsidRPr="00934952">
        <w:rPr>
          <w:rFonts w:ascii="Cambria" w:hAnsi="Cambria"/>
          <w:sz w:val="22"/>
          <w:szCs w:val="22"/>
        </w:rPr>
        <w:t>1</w:t>
      </w:r>
      <w:r w:rsidR="00E17D29" w:rsidRPr="00934952">
        <w:rPr>
          <w:rFonts w:ascii="Cambria" w:hAnsi="Cambria"/>
          <w:sz w:val="22"/>
          <w:szCs w:val="22"/>
        </w:rPr>
        <w:t>)</w:t>
      </w:r>
      <w:r w:rsidRPr="00934952">
        <w:rPr>
          <w:rFonts w:ascii="Cambria" w:hAnsi="Cambria"/>
          <w:sz w:val="22"/>
          <w:szCs w:val="22"/>
        </w:rPr>
        <w:t>, 45–57.</w:t>
      </w:r>
      <w:r w:rsidR="00DD0757" w:rsidRPr="00934952">
        <w:rPr>
          <w:rFonts w:ascii="Cambria" w:hAnsi="Cambria"/>
          <w:sz w:val="22"/>
          <w:szCs w:val="22"/>
        </w:rPr>
        <w:t xml:space="preserve"> </w:t>
      </w:r>
      <w:hyperlink r:id="rId167" w:history="1">
        <w:r w:rsidR="00DD0757" w:rsidRPr="00934952">
          <w:rPr>
            <w:rStyle w:val="Hyperlink"/>
            <w:rFonts w:ascii="Cambria" w:hAnsi="Cambria"/>
            <w:sz w:val="22"/>
            <w:szCs w:val="22"/>
          </w:rPr>
          <w:t>https://doi.org/10.1111/j.1467-8470.1996.tb00102.x</w:t>
        </w:r>
      </w:hyperlink>
    </w:p>
    <w:p w14:paraId="1F87E45A" w14:textId="5A34507D" w:rsidR="001945C2" w:rsidRPr="00934952" w:rsidRDefault="001945C2" w:rsidP="00D53AE9">
      <w:pPr>
        <w:spacing w:before="200" w:after="0"/>
        <w:ind w:left="426" w:hanging="426"/>
        <w:rPr>
          <w:rFonts w:ascii="Cambria" w:hAnsi="Cambria" w:cstheme="minorHAnsi"/>
          <w:sz w:val="22"/>
          <w:szCs w:val="22"/>
          <w:shd w:val="clear" w:color="auto" w:fill="FFFFFF"/>
        </w:rPr>
      </w:pPr>
      <w:r w:rsidRPr="00934952">
        <w:rPr>
          <w:rFonts w:ascii="Cambria" w:hAnsi="Cambria" w:cstheme="minorHAnsi"/>
          <w:sz w:val="22"/>
          <w:szCs w:val="22"/>
          <w:shd w:val="clear" w:color="auto" w:fill="FFFFFF"/>
        </w:rPr>
        <w:t xml:space="preserve">Helfensdorfer AM, Power HE &amp; Hubble TCT (2019) Modelling Holocene analogues of coastal plain estuaries reveals the magnitude of sea-level threat. </w:t>
      </w:r>
      <w:r w:rsidRPr="00934952">
        <w:rPr>
          <w:rFonts w:ascii="Cambria" w:hAnsi="Cambria" w:cstheme="minorHAnsi"/>
          <w:i/>
          <w:iCs/>
          <w:sz w:val="22"/>
          <w:szCs w:val="22"/>
          <w:shd w:val="clear" w:color="auto" w:fill="FFFFFF"/>
        </w:rPr>
        <w:t>Scientific Reports</w:t>
      </w:r>
      <w:r w:rsidRPr="00934952">
        <w:rPr>
          <w:rFonts w:ascii="Cambria" w:hAnsi="Cambria" w:cstheme="minorHAnsi"/>
          <w:sz w:val="22"/>
          <w:szCs w:val="22"/>
          <w:shd w:val="clear" w:color="auto" w:fill="FFFFFF"/>
        </w:rPr>
        <w:t xml:space="preserve"> 9, 2667.</w:t>
      </w:r>
      <w:r w:rsidR="00C377D0" w:rsidRPr="00934952">
        <w:rPr>
          <w:rFonts w:ascii="Cambria" w:hAnsi="Cambria" w:cstheme="minorHAnsi"/>
          <w:sz w:val="22"/>
          <w:szCs w:val="22"/>
          <w:shd w:val="clear" w:color="auto" w:fill="FFFFFF"/>
        </w:rPr>
        <w:t xml:space="preserve"> </w:t>
      </w:r>
      <w:hyperlink r:id="rId168" w:history="1">
        <w:r w:rsidR="00C377D0" w:rsidRPr="00934952">
          <w:rPr>
            <w:rStyle w:val="Hyperlink"/>
            <w:rFonts w:ascii="Cambria" w:hAnsi="Cambria" w:cstheme="minorHAnsi"/>
            <w:sz w:val="22"/>
            <w:szCs w:val="22"/>
            <w:shd w:val="clear" w:color="auto" w:fill="FFFFFF"/>
          </w:rPr>
          <w:t>https://doi.org/10.1038/s41598-019-39516-4</w:t>
        </w:r>
      </w:hyperlink>
    </w:p>
    <w:p w14:paraId="3B500F90" w14:textId="4EDE860F"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Henry GW &amp; Lyle LM (2003) </w:t>
      </w:r>
      <w:r w:rsidRPr="00934952">
        <w:rPr>
          <w:rFonts w:ascii="Cambria" w:hAnsi="Cambria"/>
          <w:i/>
          <w:iCs/>
          <w:sz w:val="22"/>
          <w:szCs w:val="22"/>
        </w:rPr>
        <w:t>The National Recreational and Indigenous Fishing Survey</w:t>
      </w:r>
      <w:r w:rsidRPr="00934952">
        <w:rPr>
          <w:rFonts w:ascii="Cambria" w:hAnsi="Cambria"/>
          <w:sz w:val="22"/>
          <w:szCs w:val="22"/>
        </w:rPr>
        <w:t>. NSW Fisheries, Cronulla, New South Wales.</w:t>
      </w:r>
    </w:p>
    <w:p w14:paraId="0971CA01" w14:textId="2400A926"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Hladyz S, Baumgartner L, Bice C, Butler G, Fanson B, Giatas G, Koster W, Lyon J, Stuart I, Thiem J, Tonkin, Z, Ye Q, Yen J &amp; Zampatti B (2021) </w:t>
      </w:r>
      <w:r w:rsidRPr="00934952">
        <w:rPr>
          <w:rFonts w:ascii="Cambria" w:hAnsi="Cambria"/>
          <w:i/>
          <w:iCs/>
          <w:sz w:val="22"/>
          <w:szCs w:val="22"/>
        </w:rPr>
        <w:t>Basin-scale evaluation of 2019-20 Commonwealth environmental water: Fish. Flow-MER Program</w:t>
      </w:r>
      <w:r w:rsidRPr="00934952">
        <w:rPr>
          <w:rFonts w:ascii="Cambria" w:hAnsi="Cambria"/>
          <w:sz w:val="22"/>
          <w:szCs w:val="22"/>
        </w:rPr>
        <w:t>. Commonwealth Environmental Water Office (CEWO): Monitoring, Evaluation and Research Program, Department of Agriculture, Water and the Environment, Australia.</w:t>
      </w:r>
    </w:p>
    <w:p w14:paraId="6D5F2ECD" w14:textId="6258FFB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Hladyz S, Watkins SC, Whitworth KL, &amp; Baldwin DS (2011) Flows and hypoxic blackwater events in managed ephemeral river channels. </w:t>
      </w:r>
      <w:r w:rsidRPr="00934952">
        <w:rPr>
          <w:rFonts w:ascii="Cambria" w:hAnsi="Cambria"/>
          <w:i/>
          <w:iCs/>
          <w:sz w:val="22"/>
          <w:szCs w:val="22"/>
        </w:rPr>
        <w:t>Journal of Hydrology (Amsterdam)</w:t>
      </w:r>
      <w:r w:rsidRPr="00934952">
        <w:rPr>
          <w:rFonts w:ascii="Cambria" w:hAnsi="Cambria"/>
          <w:sz w:val="22"/>
          <w:szCs w:val="22"/>
        </w:rPr>
        <w:t xml:space="preserve"> 401, 117–125.</w:t>
      </w:r>
      <w:r w:rsidR="00324BFA" w:rsidRPr="00934952">
        <w:rPr>
          <w:rFonts w:ascii="Cambria" w:hAnsi="Cambria"/>
          <w:sz w:val="22"/>
          <w:szCs w:val="22"/>
        </w:rPr>
        <w:t xml:space="preserve"> </w:t>
      </w:r>
      <w:hyperlink r:id="rId169" w:history="1">
        <w:r w:rsidR="00324BFA" w:rsidRPr="00934952">
          <w:rPr>
            <w:rStyle w:val="Hyperlink"/>
            <w:rFonts w:ascii="Cambria" w:hAnsi="Cambria"/>
            <w:sz w:val="22"/>
            <w:szCs w:val="22"/>
          </w:rPr>
          <w:t>https://doi.org/10.1016/j.jhydrol.2011.02.014</w:t>
        </w:r>
      </w:hyperlink>
      <w:r w:rsidR="00324BFA" w:rsidRPr="00934952">
        <w:rPr>
          <w:rFonts w:ascii="Cambria" w:hAnsi="Cambria"/>
          <w:sz w:val="22"/>
          <w:szCs w:val="22"/>
        </w:rPr>
        <w:t xml:space="preserve"> </w:t>
      </w:r>
    </w:p>
    <w:p w14:paraId="4D204E2F" w14:textId="4A57E647" w:rsidR="006814A6" w:rsidRPr="00934952" w:rsidRDefault="006814A6"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Hocking </w:t>
      </w:r>
      <w:r w:rsidR="00CE43BE" w:rsidRPr="00934952">
        <w:rPr>
          <w:rFonts w:ascii="Cambria" w:hAnsi="Cambria"/>
          <w:sz w:val="22"/>
          <w:szCs w:val="22"/>
        </w:rPr>
        <w:t xml:space="preserve">DJ &amp; Babbit KJ (2014) Amphibian contributions to ecosystem services. </w:t>
      </w:r>
      <w:r w:rsidR="00CE43BE" w:rsidRPr="00934952">
        <w:rPr>
          <w:rFonts w:ascii="Cambria" w:hAnsi="Cambria"/>
          <w:i/>
          <w:iCs/>
          <w:sz w:val="22"/>
          <w:szCs w:val="22"/>
        </w:rPr>
        <w:t xml:space="preserve">Herpetological Conservation and Biology </w:t>
      </w:r>
      <w:r w:rsidR="00CE43BE" w:rsidRPr="00934952">
        <w:rPr>
          <w:rFonts w:ascii="Cambria" w:hAnsi="Cambria"/>
          <w:sz w:val="22"/>
          <w:szCs w:val="22"/>
        </w:rPr>
        <w:t>9(1)</w:t>
      </w:r>
      <w:r w:rsidR="000C6BCE" w:rsidRPr="00934952">
        <w:rPr>
          <w:rFonts w:ascii="Cambria" w:hAnsi="Cambria"/>
          <w:sz w:val="22"/>
          <w:szCs w:val="22"/>
        </w:rPr>
        <w:t>,</w:t>
      </w:r>
      <w:r w:rsidR="008E5E15" w:rsidRPr="00934952">
        <w:rPr>
          <w:rFonts w:ascii="Cambria" w:hAnsi="Cambria"/>
          <w:sz w:val="22"/>
          <w:szCs w:val="22"/>
        </w:rPr>
        <w:t xml:space="preserve"> 1</w:t>
      </w:r>
      <w:r w:rsidR="000C6BCE" w:rsidRPr="00934952">
        <w:rPr>
          <w:rFonts w:ascii="Cambria" w:hAnsi="Cambria"/>
          <w:sz w:val="22"/>
          <w:szCs w:val="22"/>
        </w:rPr>
        <w:t>–</w:t>
      </w:r>
      <w:r w:rsidR="008E5E15" w:rsidRPr="00934952">
        <w:rPr>
          <w:rFonts w:ascii="Cambria" w:hAnsi="Cambria"/>
          <w:sz w:val="22"/>
          <w:szCs w:val="22"/>
        </w:rPr>
        <w:t>17.</w:t>
      </w:r>
    </w:p>
    <w:p w14:paraId="77934F47" w14:textId="107C813E"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Hoffman EP (2017) </w:t>
      </w:r>
      <w:r w:rsidRPr="00934952">
        <w:rPr>
          <w:rFonts w:ascii="Cambria" w:hAnsi="Cambria"/>
          <w:i/>
          <w:iCs/>
          <w:sz w:val="22"/>
          <w:szCs w:val="22"/>
        </w:rPr>
        <w:t>Frog, fish, and macro-invertebrate response to flooding of wetlands in the Lower Murray region, South Australia. Summary report – 2017</w:t>
      </w:r>
      <w:r w:rsidRPr="00934952">
        <w:rPr>
          <w:rFonts w:ascii="Cambria" w:hAnsi="Cambria"/>
          <w:sz w:val="22"/>
          <w:szCs w:val="22"/>
        </w:rPr>
        <w:t>. Department of Environment, Water and Natural Resources, Adelaide.</w:t>
      </w:r>
    </w:p>
    <w:p w14:paraId="69554AB4" w14:textId="4865D332"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Hoffmann EP (2018) Environmental watering triggers rapid frog breeding in temporary wetlands within a regulated river system. </w:t>
      </w:r>
      <w:r w:rsidRPr="00934952">
        <w:rPr>
          <w:rFonts w:ascii="Cambria" w:hAnsi="Cambria"/>
          <w:i/>
          <w:iCs/>
          <w:sz w:val="22"/>
          <w:szCs w:val="22"/>
        </w:rPr>
        <w:t>Wetlands Ecology and Management</w:t>
      </w:r>
      <w:r w:rsidRPr="00934952">
        <w:rPr>
          <w:rFonts w:ascii="Cambria" w:hAnsi="Cambria"/>
          <w:sz w:val="22"/>
          <w:szCs w:val="22"/>
        </w:rPr>
        <w:t xml:space="preserve"> 26, 1073–1087</w:t>
      </w:r>
      <w:r w:rsidR="00B50D2D" w:rsidRPr="00934952">
        <w:rPr>
          <w:rFonts w:ascii="Cambria" w:hAnsi="Cambria"/>
          <w:sz w:val="22"/>
          <w:szCs w:val="22"/>
        </w:rPr>
        <w:t>.</w:t>
      </w:r>
      <w:r w:rsidR="00B1301B" w:rsidRPr="00934952">
        <w:rPr>
          <w:rFonts w:ascii="Cambria" w:hAnsi="Cambria"/>
          <w:sz w:val="22"/>
          <w:szCs w:val="22"/>
        </w:rPr>
        <w:t xml:space="preserve"> </w:t>
      </w:r>
      <w:hyperlink r:id="rId170" w:history="1">
        <w:r w:rsidR="00B1301B" w:rsidRPr="00934952">
          <w:rPr>
            <w:rStyle w:val="Hyperlink"/>
            <w:rFonts w:ascii="Cambria" w:hAnsi="Cambria"/>
            <w:sz w:val="22"/>
            <w:szCs w:val="22"/>
          </w:rPr>
          <w:t>https://doi.org/10.1007/s11273-018-9632-9</w:t>
        </w:r>
      </w:hyperlink>
    </w:p>
    <w:p w14:paraId="0A5F2F39"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Holland K, Jolly I, Overton I, Miles M, Vears L &amp; Walker G (2005) </w:t>
      </w:r>
      <w:r w:rsidRPr="00934952">
        <w:rPr>
          <w:rFonts w:ascii="Cambria" w:hAnsi="Cambria"/>
          <w:i/>
          <w:iCs/>
          <w:sz w:val="22"/>
          <w:szCs w:val="22"/>
        </w:rPr>
        <w:t>The Floodplain Risk Methodology (FRM): A suite of tools to rapidly assess at the regional scale the impacts of groundwater inflows and benefits of improved inundation on the floodplains of the lower River Murray</w:t>
      </w:r>
      <w:r w:rsidRPr="00934952">
        <w:rPr>
          <w:rFonts w:ascii="Cambria" w:hAnsi="Cambria"/>
          <w:sz w:val="22"/>
          <w:szCs w:val="22"/>
        </w:rPr>
        <w:t>. CSIRO Land and Water, Urrbrae, Adelaide.</w:t>
      </w:r>
    </w:p>
    <w:p w14:paraId="00A34593" w14:textId="2490A4D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Holland, KL, Doody TM, McEwan, KL, Jolly ID, White M, Berens V &amp; Souter N (2009) </w:t>
      </w:r>
      <w:r w:rsidRPr="00934952">
        <w:rPr>
          <w:rFonts w:ascii="Cambria" w:hAnsi="Cambria"/>
          <w:i/>
          <w:iCs/>
          <w:sz w:val="22"/>
          <w:szCs w:val="22"/>
        </w:rPr>
        <w:t>Response of the River Murray floodplain to flooding and groundwater management: Field investigations</w:t>
      </w:r>
      <w:r w:rsidRPr="00934952">
        <w:rPr>
          <w:rFonts w:ascii="Cambria" w:hAnsi="Cambria"/>
          <w:sz w:val="22"/>
          <w:szCs w:val="22"/>
        </w:rPr>
        <w:t>. CSIRO: Water for a Healthy Country National Research Flagship, Canberra.</w:t>
      </w:r>
    </w:p>
    <w:p w14:paraId="651DA4A1" w14:textId="05640E71" w:rsidR="004F181D" w:rsidRPr="00934952" w:rsidRDefault="004F181D"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Holland KL, Turnadge CJ, Nicol JM, Gehrig SL </w:t>
      </w:r>
      <w:r w:rsidR="00225AD0" w:rsidRPr="00934952">
        <w:rPr>
          <w:rFonts w:ascii="Cambria" w:hAnsi="Cambria"/>
          <w:sz w:val="22"/>
          <w:szCs w:val="22"/>
        </w:rPr>
        <w:t>&amp;</w:t>
      </w:r>
      <w:r w:rsidRPr="00934952">
        <w:rPr>
          <w:rFonts w:ascii="Cambria" w:hAnsi="Cambria"/>
          <w:sz w:val="22"/>
          <w:szCs w:val="22"/>
        </w:rPr>
        <w:t xml:space="preserve"> Strawbridge AD (2013) </w:t>
      </w:r>
      <w:r w:rsidRPr="00934952">
        <w:rPr>
          <w:rFonts w:ascii="Cambria" w:hAnsi="Cambria"/>
          <w:i/>
          <w:iCs/>
          <w:sz w:val="22"/>
          <w:szCs w:val="22"/>
        </w:rPr>
        <w:t>Floodplain response and recovery: comparison between natural and artificial floods</w:t>
      </w:r>
      <w:r w:rsidRPr="00934952">
        <w:rPr>
          <w:rFonts w:ascii="Cambria" w:hAnsi="Cambria"/>
          <w:sz w:val="22"/>
          <w:szCs w:val="22"/>
        </w:rPr>
        <w:t>, Goyder Institute for Water Research Technical Report Series No. 13/4, Adelaide, South Australia.</w:t>
      </w:r>
    </w:p>
    <w:p w14:paraId="27B098AE" w14:textId="3120C6BF" w:rsidR="0082300D" w:rsidRPr="00934952" w:rsidRDefault="0082300D"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Holmes SP, Pynt J </w:t>
      </w:r>
      <w:r w:rsidR="002D5D60" w:rsidRPr="00934952">
        <w:rPr>
          <w:rFonts w:ascii="Cambria" w:hAnsi="Cambria"/>
          <w:sz w:val="22"/>
          <w:szCs w:val="22"/>
        </w:rPr>
        <w:t>&amp;</w:t>
      </w:r>
      <w:r w:rsidRPr="00934952">
        <w:rPr>
          <w:rFonts w:ascii="Cambria" w:hAnsi="Cambria"/>
          <w:sz w:val="22"/>
          <w:szCs w:val="22"/>
        </w:rPr>
        <w:t xml:space="preserve"> Moore S (2013) </w:t>
      </w:r>
      <w:r w:rsidRPr="00934952">
        <w:rPr>
          <w:rFonts w:ascii="Cambria" w:hAnsi="Cambria"/>
          <w:i/>
          <w:iCs/>
          <w:sz w:val="22"/>
          <w:szCs w:val="22"/>
        </w:rPr>
        <w:t xml:space="preserve">The ecology and occurrence of the River Snail, </w:t>
      </w:r>
      <w:r w:rsidRPr="00934952">
        <w:rPr>
          <w:rFonts w:ascii="Cambria" w:hAnsi="Cambria"/>
          <w:sz w:val="22"/>
          <w:szCs w:val="22"/>
        </w:rPr>
        <w:t>Notopala sublineata sublineata</w:t>
      </w:r>
      <w:r w:rsidRPr="00934952">
        <w:rPr>
          <w:rFonts w:ascii="Cambria" w:hAnsi="Cambria"/>
          <w:i/>
          <w:iCs/>
          <w:sz w:val="22"/>
          <w:szCs w:val="22"/>
        </w:rPr>
        <w:t>, in New South Wales: a survey of the Darling River system and the viability of the habitats provided by it.</w:t>
      </w:r>
      <w:r w:rsidRPr="00934952">
        <w:rPr>
          <w:rFonts w:ascii="Cambria" w:hAnsi="Cambria"/>
          <w:sz w:val="22"/>
          <w:szCs w:val="22"/>
        </w:rPr>
        <w:t xml:space="preserve"> Final Report to the NSW FSC: Student Research Grant</w:t>
      </w:r>
      <w:r w:rsidR="0073740A" w:rsidRPr="00934952">
        <w:rPr>
          <w:rFonts w:ascii="Cambria" w:hAnsi="Cambria"/>
          <w:sz w:val="22"/>
          <w:szCs w:val="22"/>
        </w:rPr>
        <w:t> </w:t>
      </w:r>
      <w:r w:rsidRPr="00934952">
        <w:rPr>
          <w:rFonts w:ascii="Cambria" w:hAnsi="Cambria"/>
          <w:sz w:val="22"/>
          <w:szCs w:val="22"/>
        </w:rPr>
        <w:t>2013.</w:t>
      </w:r>
    </w:p>
    <w:p w14:paraId="0732D51E" w14:textId="3966F762" w:rsidR="005164CF" w:rsidRPr="00934952" w:rsidRDefault="005164CF" w:rsidP="00D53AE9">
      <w:pPr>
        <w:pStyle w:val="ginabiblio"/>
        <w:spacing w:before="200" w:after="0"/>
        <w:ind w:left="426" w:hanging="426"/>
        <w:rPr>
          <w:rFonts w:ascii="Cambria" w:hAnsi="Cambria"/>
          <w:sz w:val="22"/>
          <w:szCs w:val="22"/>
        </w:rPr>
      </w:pPr>
      <w:r w:rsidRPr="00934952">
        <w:rPr>
          <w:rFonts w:ascii="Cambria" w:hAnsi="Cambria"/>
          <w:sz w:val="22"/>
          <w:szCs w:val="22"/>
        </w:rPr>
        <w:t>Hose GC, Cha</w:t>
      </w:r>
      <w:r w:rsidR="007B251A" w:rsidRPr="00934952">
        <w:rPr>
          <w:rFonts w:ascii="Cambria" w:hAnsi="Cambria"/>
          <w:sz w:val="22"/>
          <w:szCs w:val="22"/>
        </w:rPr>
        <w:t xml:space="preserve">riton AA, Daam MA, </w:t>
      </w:r>
      <w:r w:rsidR="00442615" w:rsidRPr="00934952">
        <w:rPr>
          <w:rFonts w:ascii="Cambria" w:hAnsi="Cambria"/>
          <w:sz w:val="22"/>
          <w:szCs w:val="22"/>
        </w:rPr>
        <w:t>et al.</w:t>
      </w:r>
      <w:r w:rsidR="00DD558E" w:rsidRPr="00934952">
        <w:rPr>
          <w:rFonts w:ascii="Cambria" w:hAnsi="Cambria"/>
          <w:sz w:val="22"/>
          <w:szCs w:val="22"/>
        </w:rPr>
        <w:t xml:space="preserve"> (2022) Invertebrate traits, diversity and the vulnerability of groundwater ecosystems. </w:t>
      </w:r>
      <w:r w:rsidR="00AC7201" w:rsidRPr="00934952">
        <w:rPr>
          <w:rFonts w:ascii="Cambria" w:hAnsi="Cambria"/>
          <w:i/>
          <w:iCs/>
          <w:sz w:val="22"/>
          <w:szCs w:val="22"/>
        </w:rPr>
        <w:t>Functional Ecology</w:t>
      </w:r>
      <w:r w:rsidR="00AC7201" w:rsidRPr="00934952">
        <w:rPr>
          <w:rFonts w:ascii="Cambria" w:hAnsi="Cambria"/>
          <w:sz w:val="22"/>
          <w:szCs w:val="22"/>
        </w:rPr>
        <w:t xml:space="preserve"> 36</w:t>
      </w:r>
      <w:r w:rsidR="00DF0E0A" w:rsidRPr="00934952">
        <w:rPr>
          <w:rFonts w:ascii="Cambria" w:hAnsi="Cambria"/>
          <w:sz w:val="22"/>
          <w:szCs w:val="22"/>
        </w:rPr>
        <w:t xml:space="preserve">, </w:t>
      </w:r>
      <w:r w:rsidR="00AC7201" w:rsidRPr="00934952">
        <w:rPr>
          <w:rFonts w:ascii="Cambria" w:hAnsi="Cambria"/>
          <w:sz w:val="22"/>
          <w:szCs w:val="22"/>
        </w:rPr>
        <w:t xml:space="preserve">2200–2214. </w:t>
      </w:r>
      <w:hyperlink r:id="rId171" w:history="1">
        <w:r w:rsidR="00E5234A" w:rsidRPr="00934952">
          <w:rPr>
            <w:rStyle w:val="Hyperlink"/>
            <w:rFonts w:ascii="Cambria" w:hAnsi="Cambria"/>
            <w:sz w:val="22"/>
            <w:szCs w:val="22"/>
          </w:rPr>
          <w:t>https://doi.org/10.1111/1365-2435.14125</w:t>
        </w:r>
      </w:hyperlink>
    </w:p>
    <w:p w14:paraId="285BC2CC" w14:textId="05FB5043" w:rsidR="00066FF7" w:rsidRPr="00934952" w:rsidRDefault="00066FF7"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Hose GC, Sreekanth J, Barron O </w:t>
      </w:r>
      <w:r w:rsidR="00E5234A" w:rsidRPr="00934952">
        <w:rPr>
          <w:rFonts w:ascii="Cambria" w:hAnsi="Cambria"/>
          <w:sz w:val="22"/>
          <w:szCs w:val="22"/>
        </w:rPr>
        <w:t>&amp;</w:t>
      </w:r>
      <w:r w:rsidRPr="00934952">
        <w:rPr>
          <w:rFonts w:ascii="Cambria" w:hAnsi="Cambria"/>
          <w:sz w:val="22"/>
          <w:szCs w:val="22"/>
        </w:rPr>
        <w:t xml:space="preserve"> Pollino C (2015) </w:t>
      </w:r>
      <w:r w:rsidRPr="00934952">
        <w:rPr>
          <w:rFonts w:ascii="Cambria" w:hAnsi="Cambria"/>
          <w:i/>
          <w:iCs/>
          <w:sz w:val="22"/>
          <w:szCs w:val="22"/>
        </w:rPr>
        <w:t xml:space="preserve">Stygofauna in Australian groundwater systems: extent of knowledge. </w:t>
      </w:r>
      <w:r w:rsidRPr="00934952">
        <w:rPr>
          <w:rFonts w:ascii="Cambria" w:hAnsi="Cambria"/>
          <w:sz w:val="22"/>
          <w:szCs w:val="22"/>
        </w:rPr>
        <w:t>Report to Australian Coal Association Research Program. Macquarie University and CSIRO.</w:t>
      </w:r>
    </w:p>
    <w:p w14:paraId="2E17F1C1" w14:textId="6803B722" w:rsidR="006579F8" w:rsidRPr="00934952" w:rsidRDefault="006579F8" w:rsidP="006579F8">
      <w:pPr>
        <w:pStyle w:val="ginabiblio"/>
        <w:spacing w:before="200" w:after="0"/>
        <w:ind w:left="426" w:hanging="426"/>
        <w:rPr>
          <w:rFonts w:ascii="Cambria" w:hAnsi="Cambria"/>
          <w:sz w:val="22"/>
          <w:szCs w:val="22"/>
        </w:rPr>
      </w:pPr>
      <w:r w:rsidRPr="00934952">
        <w:rPr>
          <w:rFonts w:ascii="Cambria" w:hAnsi="Cambria"/>
          <w:sz w:val="22"/>
          <w:szCs w:val="22"/>
        </w:rPr>
        <w:t xml:space="preserve">Howard K, Beesley L, Ward K &amp; Stokeld D (2016) Preliminary evidence suggests freshwater turtles respond positively to an environmental water delivery during drought. Australian </w:t>
      </w:r>
      <w:r w:rsidRPr="00934952">
        <w:rPr>
          <w:rFonts w:ascii="Cambria" w:hAnsi="Cambria"/>
          <w:i/>
          <w:iCs/>
          <w:sz w:val="22"/>
          <w:szCs w:val="22"/>
        </w:rPr>
        <w:t>Journal of Zoology</w:t>
      </w:r>
      <w:r w:rsidRPr="00934952">
        <w:rPr>
          <w:rFonts w:ascii="Cambria" w:hAnsi="Cambria"/>
          <w:sz w:val="22"/>
          <w:szCs w:val="22"/>
        </w:rPr>
        <w:t xml:space="preserve"> 64</w:t>
      </w:r>
      <w:r w:rsidR="00867569" w:rsidRPr="00934952">
        <w:rPr>
          <w:rFonts w:ascii="Cambria" w:hAnsi="Cambria"/>
          <w:sz w:val="22"/>
          <w:szCs w:val="22"/>
        </w:rPr>
        <w:t>(5)</w:t>
      </w:r>
      <w:r w:rsidRPr="00934952">
        <w:rPr>
          <w:rFonts w:ascii="Cambria" w:hAnsi="Cambria"/>
          <w:sz w:val="22"/>
          <w:szCs w:val="22"/>
        </w:rPr>
        <w:t>, 370–373</w:t>
      </w:r>
      <w:r w:rsidR="00867569" w:rsidRPr="00934952">
        <w:rPr>
          <w:rFonts w:ascii="Cambria" w:hAnsi="Cambria"/>
          <w:sz w:val="22"/>
          <w:szCs w:val="22"/>
        </w:rPr>
        <w:t xml:space="preserve">. </w:t>
      </w:r>
      <w:hyperlink r:id="rId172" w:history="1">
        <w:r w:rsidR="00867569" w:rsidRPr="00934952">
          <w:rPr>
            <w:rStyle w:val="Hyperlink"/>
            <w:rFonts w:ascii="Cambria" w:hAnsi="Cambria"/>
            <w:sz w:val="22"/>
            <w:szCs w:val="22"/>
          </w:rPr>
          <w:t>https://doi.org/10.1071/ZO16076</w:t>
        </w:r>
      </w:hyperlink>
    </w:p>
    <w:p w14:paraId="12B0BDCB" w14:textId="7195886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Howitt JA, Baldwin DS, Rees GN &amp; Williams JL (2007) Modelling blackwater: Predicting water quality during flooding of lowland river forests. </w:t>
      </w:r>
      <w:r w:rsidRPr="00934952">
        <w:rPr>
          <w:rFonts w:ascii="Cambria" w:hAnsi="Cambria"/>
          <w:i/>
          <w:iCs/>
          <w:sz w:val="22"/>
          <w:szCs w:val="22"/>
        </w:rPr>
        <w:t>Ecological Modelling</w:t>
      </w:r>
      <w:r w:rsidRPr="00934952">
        <w:rPr>
          <w:rFonts w:ascii="Cambria" w:hAnsi="Cambria"/>
          <w:sz w:val="22"/>
          <w:szCs w:val="22"/>
        </w:rPr>
        <w:t xml:space="preserve"> 203, 229–242.</w:t>
      </w:r>
      <w:r w:rsidR="0038274C" w:rsidRPr="00934952">
        <w:rPr>
          <w:rFonts w:ascii="Cambria" w:hAnsi="Cambria"/>
          <w:sz w:val="22"/>
          <w:szCs w:val="22"/>
        </w:rPr>
        <w:t xml:space="preserve"> </w:t>
      </w:r>
      <w:hyperlink r:id="rId173" w:history="1">
        <w:r w:rsidR="0038274C" w:rsidRPr="00934952">
          <w:rPr>
            <w:rStyle w:val="Hyperlink"/>
            <w:rFonts w:ascii="Cambria" w:hAnsi="Cambria"/>
            <w:sz w:val="22"/>
            <w:szCs w:val="22"/>
          </w:rPr>
          <w:t>https://doi.org/10.1016/j.ecolmodel.2006.11.017</w:t>
        </w:r>
      </w:hyperlink>
    </w:p>
    <w:p w14:paraId="62A74166" w14:textId="4EC72167" w:rsidR="001F51C3" w:rsidRPr="00934952" w:rsidRDefault="001F51C3"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Huang J, Welsh D, Erler D, Ferguson A, Brookes J, Keneally C, Chilton D, Dittmann S, Lam-Gordillo O, Southgate M, Simpson S, &amp; Mosley LM (2022) </w:t>
      </w:r>
      <w:r w:rsidRPr="00934952">
        <w:rPr>
          <w:rFonts w:ascii="Cambria" w:hAnsi="Cambria"/>
          <w:i/>
          <w:iCs/>
          <w:sz w:val="22"/>
          <w:szCs w:val="22"/>
        </w:rPr>
        <w:t>Coorong Nutrient Cycling and Fluxes.</w:t>
      </w:r>
      <w:r w:rsidRPr="00934952">
        <w:rPr>
          <w:rFonts w:ascii="Cambria" w:hAnsi="Cambria"/>
          <w:sz w:val="22"/>
          <w:szCs w:val="22"/>
        </w:rPr>
        <w:t xml:space="preserve"> Goyder Institute for Water Research Technical Report Series</w:t>
      </w:r>
      <w:r w:rsidR="00202B3D" w:rsidRPr="00934952">
        <w:rPr>
          <w:rFonts w:ascii="Cambria" w:hAnsi="Cambria"/>
          <w:sz w:val="22"/>
          <w:szCs w:val="22"/>
        </w:rPr>
        <w:t>.</w:t>
      </w:r>
    </w:p>
    <w:p w14:paraId="216DE0BA" w14:textId="109E338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Humphries P (2009) Wilhelm Blandowski's contribution to ichthyology of the Murray-Darling Basin, Australia. </w:t>
      </w:r>
      <w:r w:rsidRPr="00934952">
        <w:rPr>
          <w:rFonts w:ascii="Cambria" w:hAnsi="Cambria"/>
          <w:i/>
          <w:iCs/>
          <w:sz w:val="22"/>
          <w:szCs w:val="22"/>
        </w:rPr>
        <w:t>Proceedings of the Royal Society of Victoria</w:t>
      </w:r>
      <w:r w:rsidRPr="00934952">
        <w:rPr>
          <w:rFonts w:ascii="Cambria" w:hAnsi="Cambria"/>
          <w:sz w:val="22"/>
          <w:szCs w:val="22"/>
        </w:rPr>
        <w:t xml:space="preserve"> 121, 90–108.</w:t>
      </w:r>
      <w:r w:rsidR="0088744E" w:rsidRPr="00934952">
        <w:rPr>
          <w:rFonts w:ascii="Cambria" w:hAnsi="Cambria"/>
          <w:sz w:val="22"/>
          <w:szCs w:val="22"/>
        </w:rPr>
        <w:t xml:space="preserve"> </w:t>
      </w:r>
      <w:hyperlink r:id="rId174" w:history="1">
        <w:r w:rsidR="0088744E" w:rsidRPr="00934952">
          <w:rPr>
            <w:rStyle w:val="Hyperlink"/>
            <w:rFonts w:ascii="Cambria" w:hAnsi="Cambria"/>
            <w:sz w:val="22"/>
            <w:szCs w:val="22"/>
          </w:rPr>
          <w:t>https://doi.org/10.1071/RS09090</w:t>
        </w:r>
      </w:hyperlink>
    </w:p>
    <w:p w14:paraId="39ED00C4" w14:textId="202B9BBC" w:rsidR="004C2910" w:rsidRPr="00934952" w:rsidRDefault="004C2910" w:rsidP="004C2910">
      <w:pPr>
        <w:pStyle w:val="ginabiblio"/>
        <w:spacing w:before="200" w:after="0"/>
        <w:ind w:left="426" w:hanging="426"/>
        <w:rPr>
          <w:rFonts w:ascii="Cambria" w:hAnsi="Cambria"/>
          <w:i/>
          <w:iCs/>
          <w:sz w:val="22"/>
          <w:szCs w:val="22"/>
        </w:rPr>
      </w:pPr>
      <w:r w:rsidRPr="00934952">
        <w:rPr>
          <w:rFonts w:ascii="Cambria" w:hAnsi="Cambria"/>
          <w:sz w:val="22"/>
          <w:szCs w:val="22"/>
        </w:rPr>
        <w:t xml:space="preserve">Humphries P (2023) </w:t>
      </w:r>
      <w:r w:rsidRPr="00934952">
        <w:rPr>
          <w:rFonts w:ascii="Cambria" w:hAnsi="Cambria"/>
          <w:i/>
          <w:iCs/>
          <w:sz w:val="22"/>
          <w:szCs w:val="22"/>
        </w:rPr>
        <w:t xml:space="preserve">The Life and Times of the Murray Cod. </w:t>
      </w:r>
      <w:r w:rsidRPr="00934952">
        <w:rPr>
          <w:rFonts w:ascii="Cambria" w:hAnsi="Cambria"/>
          <w:sz w:val="22"/>
          <w:szCs w:val="22"/>
        </w:rPr>
        <w:t>CSIRO Publishing, Clayton South, Victoria.</w:t>
      </w:r>
    </w:p>
    <w:p w14:paraId="0F530598" w14:textId="44023F0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Humphries P, King AJ &amp; Koehn JD (1999) Fish</w:t>
      </w:r>
      <w:r w:rsidR="00B573E2" w:rsidRPr="00934952">
        <w:rPr>
          <w:rFonts w:ascii="Cambria" w:hAnsi="Cambria"/>
          <w:sz w:val="22"/>
          <w:szCs w:val="22"/>
        </w:rPr>
        <w:t>,</w:t>
      </w:r>
      <w:r w:rsidRPr="00934952">
        <w:rPr>
          <w:rFonts w:ascii="Cambria" w:hAnsi="Cambria"/>
          <w:sz w:val="22"/>
          <w:szCs w:val="22"/>
        </w:rPr>
        <w:t xml:space="preserve"> flows and flood plains: links between freshwater fishes and their environment in the Murray-Darling River system, Australia. </w:t>
      </w:r>
      <w:r w:rsidRPr="00934952">
        <w:rPr>
          <w:rFonts w:ascii="Cambria" w:hAnsi="Cambria"/>
          <w:i/>
          <w:iCs/>
          <w:sz w:val="22"/>
          <w:szCs w:val="22"/>
        </w:rPr>
        <w:t xml:space="preserve">Environmental Biology of Fishes </w:t>
      </w:r>
      <w:r w:rsidRPr="00934952">
        <w:rPr>
          <w:rFonts w:ascii="Cambria" w:hAnsi="Cambria"/>
          <w:sz w:val="22"/>
          <w:szCs w:val="22"/>
        </w:rPr>
        <w:t>56, 129–151.</w:t>
      </w:r>
      <w:r w:rsidR="00B573E2" w:rsidRPr="00934952">
        <w:rPr>
          <w:rFonts w:ascii="Cambria" w:hAnsi="Cambria"/>
          <w:sz w:val="22"/>
          <w:szCs w:val="22"/>
        </w:rPr>
        <w:t xml:space="preserve"> </w:t>
      </w:r>
      <w:hyperlink r:id="rId175" w:history="1">
        <w:r w:rsidR="00B573E2" w:rsidRPr="00934952">
          <w:rPr>
            <w:rStyle w:val="Hyperlink"/>
            <w:rFonts w:ascii="Cambria" w:hAnsi="Cambria"/>
            <w:sz w:val="22"/>
            <w:szCs w:val="22"/>
          </w:rPr>
          <w:t>https://doi.org/10.1023/A:1007536009916</w:t>
        </w:r>
      </w:hyperlink>
    </w:p>
    <w:p w14:paraId="7EDF33EE" w14:textId="2538F78A" w:rsidR="003C26F9" w:rsidRPr="00934952" w:rsidRDefault="003C26F9" w:rsidP="003C26F9">
      <w:pPr>
        <w:spacing w:before="200" w:after="0"/>
        <w:ind w:left="426" w:right="-20" w:hanging="426"/>
        <w:rPr>
          <w:rFonts w:ascii="Cambria" w:hAnsi="Cambria"/>
          <w:sz w:val="22"/>
          <w:szCs w:val="22"/>
        </w:rPr>
      </w:pPr>
      <w:r w:rsidRPr="00934952">
        <w:rPr>
          <w:rFonts w:ascii="Cambria" w:hAnsi="Cambria"/>
          <w:sz w:val="22"/>
          <w:szCs w:val="22"/>
        </w:rPr>
        <w:t xml:space="preserve">Humphries P &amp; Walker KF (2013) </w:t>
      </w:r>
      <w:r w:rsidRPr="00934952">
        <w:rPr>
          <w:rFonts w:ascii="Cambria" w:hAnsi="Cambria"/>
          <w:i/>
          <w:iCs/>
          <w:sz w:val="22"/>
          <w:szCs w:val="22"/>
        </w:rPr>
        <w:t>Ecology of Australian Freshwater Fishes</w:t>
      </w:r>
      <w:r w:rsidRPr="00934952">
        <w:rPr>
          <w:rFonts w:ascii="Cambria" w:hAnsi="Cambria"/>
          <w:sz w:val="22"/>
          <w:szCs w:val="22"/>
        </w:rPr>
        <w:t>. CSIRO Publishing, Canberra.</w:t>
      </w:r>
    </w:p>
    <w:p w14:paraId="580C967C" w14:textId="16FAB439" w:rsidR="00B90555" w:rsidRPr="00934952" w:rsidRDefault="00B90555"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Hunt TJ, Paton FL </w:t>
      </w:r>
      <w:r w:rsidR="00585E35" w:rsidRPr="00934952">
        <w:rPr>
          <w:rFonts w:ascii="Cambria" w:hAnsi="Cambria"/>
          <w:sz w:val="22"/>
          <w:szCs w:val="22"/>
        </w:rPr>
        <w:t>&amp;</w:t>
      </w:r>
      <w:r w:rsidRPr="00934952">
        <w:rPr>
          <w:rFonts w:ascii="Cambria" w:hAnsi="Cambria"/>
          <w:sz w:val="22"/>
          <w:szCs w:val="22"/>
        </w:rPr>
        <w:t xml:space="preserve"> Paton DC (2019) </w:t>
      </w:r>
      <w:r w:rsidRPr="00934952">
        <w:rPr>
          <w:rFonts w:ascii="Cambria" w:hAnsi="Cambria"/>
          <w:i/>
          <w:iCs/>
          <w:sz w:val="22"/>
          <w:szCs w:val="22"/>
        </w:rPr>
        <w:t xml:space="preserve">An initial assessment of the potential for wetlands in the </w:t>
      </w:r>
      <w:proofErr w:type="gramStart"/>
      <w:r w:rsidRPr="00934952">
        <w:rPr>
          <w:rFonts w:ascii="Cambria" w:hAnsi="Cambria"/>
          <w:i/>
          <w:iCs/>
          <w:sz w:val="22"/>
          <w:szCs w:val="22"/>
        </w:rPr>
        <w:t>South East</w:t>
      </w:r>
      <w:proofErr w:type="gramEnd"/>
      <w:r w:rsidRPr="00934952">
        <w:rPr>
          <w:rFonts w:ascii="Cambria" w:hAnsi="Cambria"/>
          <w:i/>
          <w:iCs/>
          <w:sz w:val="22"/>
          <w:szCs w:val="22"/>
        </w:rPr>
        <w:t xml:space="preserve"> and Lower Lakes regions of South Australia to support key species of Coorong waterbirds, </w:t>
      </w:r>
      <w:r w:rsidRPr="00934952">
        <w:rPr>
          <w:rFonts w:ascii="Cambria" w:hAnsi="Cambria"/>
          <w:sz w:val="22"/>
          <w:szCs w:val="22"/>
        </w:rPr>
        <w:t>Technical report series 19/20, Goyder Institute for Water Research, Adelaide.</w:t>
      </w:r>
    </w:p>
    <w:p w14:paraId="7F0A5505" w14:textId="3CBDCA7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Hutchinson M (2009) Chapter 13: Reptiles and Amphibians, in JT 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w:t>
      </w:r>
    </w:p>
    <w:p w14:paraId="4A6C9D3C" w14:textId="58845C4F"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Hutchison M, Nixon D, Shiau J &amp; Norris A (2022) </w:t>
      </w:r>
      <w:r w:rsidRPr="00934952">
        <w:rPr>
          <w:rFonts w:ascii="Cambria" w:hAnsi="Cambria"/>
          <w:i/>
          <w:iCs/>
          <w:sz w:val="22"/>
          <w:szCs w:val="22"/>
        </w:rPr>
        <w:t>Impacts and solutions: A scoping study on relative impacts of irrigation infrastructure on fish in the Fitzroy Basin. Final Report</w:t>
      </w:r>
      <w:r w:rsidRPr="00934952">
        <w:rPr>
          <w:rFonts w:ascii="Cambria" w:hAnsi="Cambria"/>
          <w:sz w:val="22"/>
          <w:szCs w:val="22"/>
        </w:rPr>
        <w:t>. Department of Agriculture and Fisheries Queensland.</w:t>
      </w:r>
    </w:p>
    <w:p w14:paraId="43D8E522" w14:textId="7FA4D177"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IPCC (2023) Summary for Policymakers, in H Lee &amp; J Romero (eds), </w:t>
      </w:r>
      <w:r w:rsidRPr="00934952">
        <w:rPr>
          <w:rFonts w:ascii="Cambria" w:hAnsi="Cambria"/>
          <w:i/>
          <w:iCs/>
          <w:sz w:val="22"/>
          <w:szCs w:val="22"/>
        </w:rPr>
        <w:t>Climate Change 2023: Synthesis Report. Contribution of Working Groups I, II and III to the Sixth Assessment Report of the Intergovernmental Panel on Climate Change</w:t>
      </w:r>
      <w:r w:rsidRPr="00934952">
        <w:rPr>
          <w:rFonts w:ascii="Cambria" w:hAnsi="Cambria"/>
          <w:sz w:val="22"/>
          <w:szCs w:val="22"/>
        </w:rPr>
        <w:t>. IPCC. Geneva, Switzerland. pp. 1</w:t>
      </w:r>
      <w:r w:rsidR="00F9672F" w:rsidRPr="00934952">
        <w:rPr>
          <w:rFonts w:ascii="Cambria" w:hAnsi="Cambria"/>
          <w:sz w:val="22"/>
          <w:szCs w:val="22"/>
        </w:rPr>
        <w:t>–</w:t>
      </w:r>
      <w:r w:rsidRPr="00934952">
        <w:rPr>
          <w:rFonts w:ascii="Cambria" w:hAnsi="Cambria"/>
          <w:sz w:val="22"/>
          <w:szCs w:val="22"/>
        </w:rPr>
        <w:t>34</w:t>
      </w:r>
      <w:r w:rsidR="00D7224C" w:rsidRPr="00934952">
        <w:rPr>
          <w:rFonts w:ascii="Cambria" w:hAnsi="Cambria"/>
          <w:sz w:val="22"/>
          <w:szCs w:val="22"/>
        </w:rPr>
        <w:t>.</w:t>
      </w:r>
    </w:p>
    <w:p w14:paraId="26D2488B" w14:textId="5CFD6101" w:rsidR="00867569" w:rsidRPr="00934952" w:rsidRDefault="00867569" w:rsidP="00867569">
      <w:pPr>
        <w:pStyle w:val="ginabiblio"/>
        <w:spacing w:before="200" w:after="0"/>
        <w:ind w:left="426" w:hanging="426"/>
        <w:rPr>
          <w:rFonts w:ascii="Cambria" w:hAnsi="Cambria"/>
          <w:sz w:val="22"/>
          <w:szCs w:val="22"/>
        </w:rPr>
      </w:pPr>
      <w:r w:rsidRPr="00934952">
        <w:rPr>
          <w:rFonts w:ascii="Cambria" w:hAnsi="Cambria"/>
          <w:sz w:val="22"/>
          <w:szCs w:val="22"/>
        </w:rPr>
        <w:t xml:space="preserve">IUCN (2024) </w:t>
      </w:r>
      <w:r w:rsidRPr="00934952">
        <w:rPr>
          <w:rFonts w:ascii="Cambria" w:hAnsi="Cambria"/>
          <w:i/>
          <w:iCs/>
          <w:sz w:val="22"/>
          <w:szCs w:val="22"/>
        </w:rPr>
        <w:t>The IUCN Red List of Threatened Species 2024.</w:t>
      </w:r>
      <w:r w:rsidRPr="00934952">
        <w:rPr>
          <w:rFonts w:ascii="Cambria" w:hAnsi="Cambria"/>
          <w:sz w:val="22"/>
          <w:szCs w:val="22"/>
        </w:rPr>
        <w:t xml:space="preserve"> International Union for conservation of Nature. Accessed: July 2024</w:t>
      </w:r>
      <w:r w:rsidR="00310109" w:rsidRPr="00934952">
        <w:rPr>
          <w:rFonts w:ascii="Cambria" w:hAnsi="Cambria"/>
          <w:sz w:val="22"/>
          <w:szCs w:val="22"/>
        </w:rPr>
        <w:t>.</w:t>
      </w:r>
      <w:r w:rsidRPr="00934952">
        <w:rPr>
          <w:rFonts w:ascii="Cambria" w:hAnsi="Cambria"/>
          <w:sz w:val="22"/>
          <w:szCs w:val="22"/>
        </w:rPr>
        <w:t xml:space="preserve"> </w:t>
      </w:r>
      <w:hyperlink r:id="rId176" w:history="1">
        <w:r w:rsidRPr="00934952">
          <w:rPr>
            <w:rStyle w:val="Hyperlink"/>
            <w:rFonts w:ascii="Cambria" w:hAnsi="Cambria"/>
            <w:sz w:val="22"/>
            <w:szCs w:val="22"/>
          </w:rPr>
          <w:t>https://www.iucnredlist.org/</w:t>
        </w:r>
      </w:hyperlink>
    </w:p>
    <w:p w14:paraId="72DB1720"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Jacobs T (1990) Chapter 3: River Regulation,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57B0EF6B" w14:textId="684024E3" w:rsidR="00EA29D9" w:rsidRPr="00934952" w:rsidRDefault="00E26A1E" w:rsidP="00D258A1">
      <w:pPr>
        <w:pStyle w:val="ginabiblio"/>
        <w:keepLines/>
        <w:spacing w:before="200" w:after="0"/>
        <w:ind w:left="425" w:hanging="425"/>
        <w:rPr>
          <w:rFonts w:ascii="Cambria" w:hAnsi="Cambria"/>
          <w:sz w:val="22"/>
          <w:szCs w:val="22"/>
        </w:rPr>
      </w:pPr>
      <w:r w:rsidRPr="00934952">
        <w:rPr>
          <w:rFonts w:ascii="Cambria" w:hAnsi="Cambria"/>
          <w:sz w:val="22"/>
          <w:szCs w:val="22"/>
        </w:rPr>
        <w:t>Jackson MV, Mott R, Prowse TAA, Delean S, Shu Y, Liu L, Hunt BJ, Sanchez-Gomez S, Brookes J</w:t>
      </w:r>
      <w:r w:rsidR="00D258A1" w:rsidRPr="00934952">
        <w:rPr>
          <w:rFonts w:ascii="Cambria" w:hAnsi="Cambria"/>
          <w:sz w:val="22"/>
          <w:szCs w:val="22"/>
        </w:rPr>
        <w:t xml:space="preserve"> &amp;</w:t>
      </w:r>
      <w:r w:rsidRPr="00934952">
        <w:rPr>
          <w:rFonts w:ascii="Cambria" w:hAnsi="Cambria"/>
          <w:sz w:val="22"/>
          <w:szCs w:val="22"/>
        </w:rPr>
        <w:t xml:space="preserve"> Cassey P (2022) </w:t>
      </w:r>
      <w:r w:rsidRPr="00934952">
        <w:rPr>
          <w:rFonts w:ascii="Cambria" w:hAnsi="Cambria"/>
          <w:i/>
          <w:iCs/>
          <w:sz w:val="22"/>
          <w:szCs w:val="22"/>
        </w:rPr>
        <w:t xml:space="preserve">Recommended habitat quality measures for key waterbird species in the Coorong. </w:t>
      </w:r>
      <w:r w:rsidRPr="00934952">
        <w:rPr>
          <w:rFonts w:ascii="Cambria" w:hAnsi="Cambria"/>
          <w:sz w:val="22"/>
          <w:szCs w:val="22"/>
        </w:rPr>
        <w:t>Goyder Institute for Water Research Technical Report Series No.</w:t>
      </w:r>
      <w:r w:rsidR="00422D4A" w:rsidRPr="00934952">
        <w:rPr>
          <w:rFonts w:ascii="Cambria" w:hAnsi="Cambria"/>
          <w:sz w:val="22"/>
          <w:szCs w:val="22"/>
        </w:rPr>
        <w:t> </w:t>
      </w:r>
      <w:r w:rsidRPr="00934952">
        <w:rPr>
          <w:rFonts w:ascii="Cambria" w:hAnsi="Cambria"/>
          <w:sz w:val="22"/>
          <w:szCs w:val="22"/>
        </w:rPr>
        <w:t>22/05.</w:t>
      </w:r>
    </w:p>
    <w:p w14:paraId="5A13154B" w14:textId="77777777"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lastRenderedPageBreak/>
        <w:t xml:space="preserve">James K (2004) Shifting sands at the Murray Mouth: evidence from historic surveys, 1839-1938. </w:t>
      </w:r>
      <w:r w:rsidRPr="00934952">
        <w:rPr>
          <w:rFonts w:ascii="Cambria" w:hAnsi="Cambria"/>
          <w:i/>
          <w:iCs/>
          <w:sz w:val="22"/>
          <w:szCs w:val="22"/>
          <w:lang w:val="en-US"/>
        </w:rPr>
        <w:t>South Australian Geographical Journal</w:t>
      </w:r>
      <w:r w:rsidRPr="00934952">
        <w:rPr>
          <w:rFonts w:ascii="Cambria" w:hAnsi="Cambria"/>
          <w:sz w:val="22"/>
          <w:szCs w:val="22"/>
          <w:lang w:val="en-US"/>
        </w:rPr>
        <w:t xml:space="preserve"> 103, 25–42.</w:t>
      </w:r>
    </w:p>
    <w:p w14:paraId="61F997BC" w14:textId="060AE3FF" w:rsidR="00250AE9" w:rsidRPr="00934952" w:rsidRDefault="00515B77" w:rsidP="00D53AE9">
      <w:pPr>
        <w:pStyle w:val="ginabiblio"/>
        <w:spacing w:before="200" w:after="0"/>
        <w:ind w:left="426" w:hanging="426"/>
        <w:rPr>
          <w:rFonts w:ascii="Cambria" w:hAnsi="Cambria"/>
          <w:sz w:val="22"/>
          <w:szCs w:val="22"/>
        </w:rPr>
      </w:pPr>
      <w:r w:rsidRPr="00934952">
        <w:rPr>
          <w:rFonts w:ascii="Cambria" w:hAnsi="Cambria"/>
          <w:sz w:val="22"/>
          <w:szCs w:val="22"/>
          <w:lang w:val="en-US"/>
        </w:rPr>
        <w:t>J</w:t>
      </w:r>
      <w:r w:rsidR="00250AE9" w:rsidRPr="00934952">
        <w:rPr>
          <w:rFonts w:ascii="Cambria" w:hAnsi="Cambria"/>
          <w:sz w:val="22"/>
          <w:szCs w:val="22"/>
          <w:lang w:val="en-US"/>
        </w:rPr>
        <w:t>ames CS, Capon SJ &amp; Quinn GP (2015) Nurse plant effects of a dominant shrub (</w:t>
      </w:r>
      <w:r w:rsidR="00250AE9" w:rsidRPr="00934952">
        <w:rPr>
          <w:rFonts w:ascii="Cambria" w:hAnsi="Cambria"/>
          <w:i/>
          <w:iCs/>
          <w:sz w:val="22"/>
          <w:szCs w:val="22"/>
          <w:lang w:val="en-US"/>
        </w:rPr>
        <w:t>Duma</w:t>
      </w:r>
      <w:r w:rsidR="00250AE9" w:rsidRPr="00934952">
        <w:rPr>
          <w:rFonts w:ascii="Cambria" w:hAnsi="Cambria"/>
          <w:sz w:val="22"/>
          <w:szCs w:val="22"/>
          <w:lang w:val="en-US"/>
        </w:rPr>
        <w:t xml:space="preserve"> </w:t>
      </w:r>
      <w:r w:rsidR="00250AE9" w:rsidRPr="00934952">
        <w:rPr>
          <w:rFonts w:ascii="Cambria" w:hAnsi="Cambria"/>
          <w:i/>
          <w:iCs/>
          <w:sz w:val="22"/>
          <w:szCs w:val="22"/>
          <w:lang w:val="en-US"/>
        </w:rPr>
        <w:t>florulenta</w:t>
      </w:r>
      <w:r w:rsidR="00250AE9" w:rsidRPr="00934952">
        <w:rPr>
          <w:rFonts w:ascii="Cambria" w:hAnsi="Cambria"/>
          <w:sz w:val="22"/>
          <w:szCs w:val="22"/>
          <w:lang w:val="en-US"/>
        </w:rPr>
        <w:t>) on understorey vegetation in a large, semiarid wetland in relation to flood frequency and drying. Journal of Vegetation Science 26(5)</w:t>
      </w:r>
      <w:r w:rsidR="0098607E" w:rsidRPr="00934952">
        <w:rPr>
          <w:rFonts w:ascii="Cambria" w:hAnsi="Cambria"/>
          <w:sz w:val="22"/>
          <w:szCs w:val="22"/>
          <w:lang w:val="en-US"/>
        </w:rPr>
        <w:t xml:space="preserve">, 985-994. </w:t>
      </w:r>
      <w:hyperlink r:id="rId177" w:history="1">
        <w:r w:rsidR="0098607E" w:rsidRPr="00934952">
          <w:rPr>
            <w:rStyle w:val="Hyperlink"/>
            <w:rFonts w:ascii="Cambria" w:hAnsi="Cambria"/>
            <w:sz w:val="22"/>
            <w:szCs w:val="22"/>
          </w:rPr>
          <w:t>https://www.jstor.org/stable/43912919</w:t>
        </w:r>
      </w:hyperlink>
    </w:p>
    <w:p w14:paraId="47595884" w14:textId="7F7F5B2C" w:rsidR="00515B77" w:rsidRPr="00934952" w:rsidRDefault="00250AE9"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J</w:t>
      </w:r>
      <w:r w:rsidR="00515B77" w:rsidRPr="00934952">
        <w:rPr>
          <w:rFonts w:ascii="Cambria" w:hAnsi="Cambria"/>
          <w:sz w:val="22"/>
          <w:szCs w:val="22"/>
          <w:lang w:val="en-US"/>
        </w:rPr>
        <w:t>anss</w:t>
      </w:r>
      <w:r w:rsidR="00E86DF3" w:rsidRPr="00934952">
        <w:rPr>
          <w:rFonts w:ascii="Cambria" w:hAnsi="Cambria"/>
          <w:sz w:val="22"/>
          <w:szCs w:val="22"/>
          <w:lang w:val="en-US"/>
        </w:rPr>
        <w:t xml:space="preserve">en MA &amp; Walker KF (1999) </w:t>
      </w:r>
      <w:r w:rsidR="00E86DF3" w:rsidRPr="00934952">
        <w:rPr>
          <w:rFonts w:ascii="Cambria" w:hAnsi="Cambria"/>
          <w:sz w:val="22"/>
          <w:szCs w:val="22"/>
        </w:rPr>
        <w:t>Processing of riparian and wetland plant litter in the River Murray, South Australia.</w:t>
      </w:r>
      <w:r w:rsidR="00E86DF3" w:rsidRPr="00934952">
        <w:rPr>
          <w:rFonts w:ascii="Cambria" w:hAnsi="Cambria"/>
          <w:i/>
          <w:iCs/>
          <w:sz w:val="22"/>
          <w:szCs w:val="22"/>
        </w:rPr>
        <w:t xml:space="preserve"> </w:t>
      </w:r>
      <w:r w:rsidR="003674B1" w:rsidRPr="00934952">
        <w:rPr>
          <w:rFonts w:ascii="Cambria" w:hAnsi="Cambria"/>
          <w:i/>
          <w:iCs/>
          <w:sz w:val="22"/>
          <w:szCs w:val="22"/>
        </w:rPr>
        <w:t>Hydrobiologia</w:t>
      </w:r>
      <w:r w:rsidR="003674B1" w:rsidRPr="00934952">
        <w:rPr>
          <w:rFonts w:ascii="Cambria" w:hAnsi="Cambria"/>
          <w:sz w:val="22"/>
          <w:szCs w:val="22"/>
        </w:rPr>
        <w:t xml:space="preserve"> 411</w:t>
      </w:r>
      <w:r w:rsidR="00F9672F" w:rsidRPr="00934952">
        <w:rPr>
          <w:rFonts w:ascii="Cambria" w:hAnsi="Cambria"/>
          <w:sz w:val="22"/>
          <w:szCs w:val="22"/>
        </w:rPr>
        <w:t>,</w:t>
      </w:r>
      <w:r w:rsidR="003674B1" w:rsidRPr="00934952">
        <w:rPr>
          <w:rFonts w:ascii="Cambria" w:hAnsi="Cambria"/>
          <w:sz w:val="22"/>
          <w:szCs w:val="22"/>
        </w:rPr>
        <w:t xml:space="preserve"> 53–64. </w:t>
      </w:r>
      <w:hyperlink r:id="rId178" w:history="1">
        <w:r w:rsidR="00B61D8E" w:rsidRPr="00934952">
          <w:rPr>
            <w:rStyle w:val="Hyperlink"/>
            <w:rFonts w:ascii="Cambria" w:hAnsi="Cambria"/>
            <w:sz w:val="22"/>
            <w:szCs w:val="22"/>
          </w:rPr>
          <w:t>https://doi.org/10.1023/A:1003891720922</w:t>
        </w:r>
      </w:hyperlink>
    </w:p>
    <w:p w14:paraId="4A41E76C" w14:textId="53D991D5" w:rsidR="00E95A7B" w:rsidRPr="00934952" w:rsidRDefault="00E95A7B" w:rsidP="002F19DA">
      <w:pPr>
        <w:spacing w:before="200" w:after="0"/>
        <w:ind w:left="426" w:hanging="426"/>
        <w:rPr>
          <w:rFonts w:ascii="Cambria" w:hAnsi="Cambria"/>
          <w:sz w:val="22"/>
          <w:szCs w:val="22"/>
        </w:rPr>
      </w:pPr>
      <w:r w:rsidRPr="00934952">
        <w:rPr>
          <w:rFonts w:ascii="Cambria" w:hAnsi="Cambria"/>
          <w:sz w:val="22"/>
          <w:szCs w:val="22"/>
          <w:lang w:val="en-US"/>
        </w:rPr>
        <w:t>Jellinek</w:t>
      </w:r>
      <w:r w:rsidR="00D258A1" w:rsidRPr="00934952">
        <w:rPr>
          <w:rFonts w:ascii="Cambria" w:hAnsi="Cambria"/>
          <w:sz w:val="22"/>
          <w:szCs w:val="22"/>
          <w:lang w:val="en-US"/>
        </w:rPr>
        <w:t xml:space="preserve"> S, Croft T &amp; Te T</w:t>
      </w:r>
      <w:r w:rsidRPr="00934952">
        <w:rPr>
          <w:rFonts w:ascii="Cambria" w:hAnsi="Cambria"/>
          <w:sz w:val="22"/>
          <w:szCs w:val="22"/>
          <w:lang w:val="en-US"/>
        </w:rPr>
        <w:t xml:space="preserve"> (2018</w:t>
      </w:r>
      <w:r w:rsidR="00292BC2" w:rsidRPr="00934952">
        <w:rPr>
          <w:rFonts w:ascii="Cambria" w:hAnsi="Cambria"/>
          <w:sz w:val="22"/>
          <w:szCs w:val="22"/>
          <w:lang w:val="en-US"/>
        </w:rPr>
        <w:t>) Chapter 3.3</w:t>
      </w:r>
      <w:r w:rsidR="00A47AE4" w:rsidRPr="00934952">
        <w:rPr>
          <w:rFonts w:ascii="Cambria" w:hAnsi="Cambria"/>
          <w:sz w:val="22"/>
          <w:szCs w:val="22"/>
          <w:lang w:val="en-US"/>
        </w:rPr>
        <w:t xml:space="preserve"> Terrestrial </w:t>
      </w:r>
      <w:r w:rsidR="00970394" w:rsidRPr="00934952">
        <w:rPr>
          <w:rFonts w:ascii="Cambria" w:hAnsi="Cambria"/>
          <w:sz w:val="22"/>
          <w:szCs w:val="22"/>
          <w:lang w:val="en-US"/>
        </w:rPr>
        <w:t>Vegetation</w:t>
      </w:r>
      <w:r w:rsidR="00A47AE4" w:rsidRPr="00934952">
        <w:rPr>
          <w:rFonts w:ascii="Cambria" w:hAnsi="Cambria"/>
          <w:sz w:val="22"/>
          <w:szCs w:val="22"/>
          <w:lang w:val="en-US"/>
        </w:rPr>
        <w:t xml:space="preserve"> of the Coorong, Lower Lakes and Murray Mouth </w:t>
      </w:r>
      <w:r w:rsidR="00970394" w:rsidRPr="00934952">
        <w:rPr>
          <w:rFonts w:ascii="Cambria" w:hAnsi="Cambria"/>
          <w:sz w:val="22"/>
          <w:szCs w:val="22"/>
          <w:lang w:val="en-US"/>
        </w:rPr>
        <w:t>Region,</w:t>
      </w:r>
      <w:r w:rsidR="00292BC2" w:rsidRPr="00934952">
        <w:rPr>
          <w:rFonts w:ascii="Cambria" w:hAnsi="Cambria"/>
          <w:sz w:val="22"/>
          <w:szCs w:val="22"/>
          <w:lang w:val="en-US"/>
        </w:rPr>
        <w:t xml:space="preserve"> </w:t>
      </w:r>
      <w:r w:rsidR="002F19DA" w:rsidRPr="00934952">
        <w:rPr>
          <w:rFonts w:ascii="Cambria" w:hAnsi="Cambria"/>
          <w:sz w:val="22"/>
          <w:szCs w:val="22"/>
        </w:rPr>
        <w:t>in L Mosley, Q Ye, S Shepherd, S Hemming and R</w:t>
      </w:r>
      <w:r w:rsidR="00173A00" w:rsidRPr="00934952">
        <w:rPr>
          <w:rFonts w:ascii="Cambria" w:hAnsi="Cambria"/>
          <w:sz w:val="22"/>
          <w:szCs w:val="22"/>
        </w:rPr>
        <w:t> </w:t>
      </w:r>
      <w:r w:rsidR="002F19DA" w:rsidRPr="00934952">
        <w:rPr>
          <w:rFonts w:ascii="Cambria" w:hAnsi="Cambria"/>
          <w:sz w:val="22"/>
          <w:szCs w:val="22"/>
        </w:rPr>
        <w:t>Fitzpatrick (eds)</w:t>
      </w:r>
      <w:r w:rsidR="004F1023" w:rsidRPr="00934952">
        <w:rPr>
          <w:rFonts w:ascii="Cambria" w:hAnsi="Cambria"/>
          <w:sz w:val="22"/>
          <w:szCs w:val="22"/>
        </w:rPr>
        <w:t>,</w:t>
      </w:r>
      <w:r w:rsidR="002F19DA" w:rsidRPr="00934952">
        <w:rPr>
          <w:rFonts w:ascii="Cambria" w:hAnsi="Cambria"/>
          <w:sz w:val="22"/>
          <w:szCs w:val="22"/>
        </w:rPr>
        <w:t xml:space="preserve"> </w:t>
      </w:r>
      <w:r w:rsidR="002F19DA" w:rsidRPr="00934952">
        <w:rPr>
          <w:rFonts w:ascii="Cambria" w:hAnsi="Cambria"/>
          <w:i/>
          <w:iCs/>
          <w:sz w:val="22"/>
          <w:szCs w:val="22"/>
        </w:rPr>
        <w:t>Natural history of the Coorong, Lower Lakes and Murray Mouth region (Yarluwar-Ruwe)</w:t>
      </w:r>
      <w:r w:rsidR="002F19DA" w:rsidRPr="00934952">
        <w:rPr>
          <w:rFonts w:ascii="Cambria" w:hAnsi="Cambria"/>
          <w:sz w:val="22"/>
          <w:szCs w:val="22"/>
        </w:rPr>
        <w:t>, Royal Society of South Australia, Adelaide</w:t>
      </w:r>
      <w:r w:rsidR="00774F89" w:rsidRPr="00934952">
        <w:rPr>
          <w:rFonts w:ascii="Cambria" w:hAnsi="Cambria"/>
          <w:sz w:val="22"/>
          <w:szCs w:val="22"/>
        </w:rPr>
        <w:t>. pp</w:t>
      </w:r>
      <w:r w:rsidR="002F19DA" w:rsidRPr="00934952">
        <w:rPr>
          <w:rFonts w:ascii="Cambria" w:hAnsi="Cambria"/>
          <w:sz w:val="22"/>
          <w:szCs w:val="22"/>
        </w:rPr>
        <w:t xml:space="preserve"> </w:t>
      </w:r>
      <w:hyperlink r:id="rId179" w:history="1">
        <w:r w:rsidR="00970394" w:rsidRPr="00934952">
          <w:rPr>
            <w:rFonts w:ascii="Cambria" w:hAnsi="Cambria"/>
            <w:sz w:val="22"/>
            <w:szCs w:val="22"/>
          </w:rPr>
          <w:t>317</w:t>
        </w:r>
        <w:r w:rsidR="002F19DA" w:rsidRPr="00934952">
          <w:rPr>
            <w:rFonts w:ascii="Cambria" w:hAnsi="Cambria"/>
            <w:sz w:val="22"/>
            <w:szCs w:val="22"/>
          </w:rPr>
          <w:t>–</w:t>
        </w:r>
        <w:r w:rsidR="00970394" w:rsidRPr="00934952">
          <w:rPr>
            <w:rFonts w:ascii="Cambria" w:hAnsi="Cambria"/>
            <w:sz w:val="22"/>
            <w:szCs w:val="22"/>
          </w:rPr>
          <w:t>33</w:t>
        </w:r>
        <w:r w:rsidR="002F19DA" w:rsidRPr="00934952">
          <w:rPr>
            <w:rFonts w:ascii="Cambria" w:hAnsi="Cambria"/>
            <w:sz w:val="22"/>
            <w:szCs w:val="22"/>
          </w:rPr>
          <w:t>1.</w:t>
        </w:r>
      </w:hyperlink>
    </w:p>
    <w:p w14:paraId="6D2D8538" w14:textId="44991E77" w:rsidR="00D258A1" w:rsidRPr="00934952" w:rsidRDefault="00D258A1" w:rsidP="00D258A1">
      <w:pPr>
        <w:pStyle w:val="ginabiblio"/>
        <w:spacing w:before="200" w:after="0"/>
        <w:ind w:left="426" w:hanging="426"/>
        <w:rPr>
          <w:rFonts w:ascii="Cambria" w:hAnsi="Cambria"/>
          <w:sz w:val="22"/>
          <w:szCs w:val="22"/>
        </w:rPr>
      </w:pPr>
      <w:r w:rsidRPr="00934952">
        <w:rPr>
          <w:rFonts w:ascii="Cambria" w:hAnsi="Cambria"/>
          <w:sz w:val="22"/>
          <w:szCs w:val="22"/>
        </w:rPr>
        <w:t xml:space="preserve">Jenkyk J, Hemraj DA, Brown MH, Ellis AV &amp; Leterme SC (2014) Environmental variability and phytoplankton dynamics in a South Australian inverse estuary. </w:t>
      </w:r>
      <w:r w:rsidRPr="00934952">
        <w:rPr>
          <w:rFonts w:ascii="Cambria" w:hAnsi="Cambria"/>
          <w:i/>
          <w:iCs/>
          <w:sz w:val="22"/>
          <w:szCs w:val="22"/>
        </w:rPr>
        <w:t xml:space="preserve">Continental Shelf Research </w:t>
      </w:r>
      <w:r w:rsidRPr="00934952">
        <w:rPr>
          <w:rFonts w:ascii="Cambria" w:hAnsi="Cambria"/>
          <w:sz w:val="22"/>
          <w:szCs w:val="22"/>
        </w:rPr>
        <w:t xml:space="preserve">91, 134–144. </w:t>
      </w:r>
      <w:hyperlink r:id="rId180" w:history="1">
        <w:r w:rsidRPr="00934952">
          <w:rPr>
            <w:rStyle w:val="Hyperlink"/>
            <w:rFonts w:ascii="Cambria" w:hAnsi="Cambria"/>
            <w:sz w:val="22"/>
            <w:szCs w:val="22"/>
          </w:rPr>
          <w:t>https://doi.org/10.1016/j.csr.2014.08.009</w:t>
        </w:r>
      </w:hyperlink>
    </w:p>
    <w:p w14:paraId="2924C307" w14:textId="77777777"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rPr>
        <w:t xml:space="preserve">Jennings JT (2009)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w:t>
      </w:r>
      <w:r w:rsidRPr="00934952">
        <w:rPr>
          <w:rFonts w:ascii="Cambria" w:hAnsi="Cambria"/>
          <w:sz w:val="22"/>
          <w:szCs w:val="22"/>
          <w:lang w:val="en-US"/>
        </w:rPr>
        <w:t>, Adelaide.</w:t>
      </w:r>
    </w:p>
    <w:p w14:paraId="56EE1C9B" w14:textId="65ECF43B" w:rsidR="0035314B" w:rsidRPr="00934952" w:rsidRDefault="006624CE" w:rsidP="006624CE">
      <w:pPr>
        <w:pStyle w:val="ginabiblio"/>
        <w:spacing w:before="200" w:after="0"/>
        <w:ind w:left="426" w:hanging="426"/>
        <w:rPr>
          <w:rFonts w:ascii="Cambria" w:hAnsi="Cambria"/>
          <w:sz w:val="22"/>
          <w:szCs w:val="22"/>
        </w:rPr>
      </w:pPr>
      <w:r w:rsidRPr="00934952">
        <w:rPr>
          <w:rFonts w:ascii="Cambria" w:hAnsi="Cambria"/>
          <w:sz w:val="22"/>
          <w:szCs w:val="22"/>
          <w:lang w:val="en-US"/>
        </w:rPr>
        <w:t>Jennings JT, Austin AD, Davies KA, Harvey MS, Hirst DB &amp; Taylor GS (2009) Chapter 11. Terrestrial Invertebrates</w:t>
      </w:r>
      <w:r w:rsidR="006F4F11" w:rsidRPr="00934952">
        <w:rPr>
          <w:rFonts w:ascii="Cambria" w:hAnsi="Cambria"/>
          <w:sz w:val="22"/>
          <w:szCs w:val="22"/>
          <w:lang w:val="en-US"/>
        </w:rPr>
        <w:t>,</w:t>
      </w:r>
      <w:r w:rsidRPr="00934952">
        <w:rPr>
          <w:rFonts w:ascii="Cambria" w:hAnsi="Cambria"/>
          <w:sz w:val="22"/>
          <w:szCs w:val="22"/>
          <w:lang w:val="en-US"/>
        </w:rPr>
        <w:t xml:space="preserve"> </w:t>
      </w:r>
      <w:r w:rsidR="006F4F11" w:rsidRPr="00934952">
        <w:rPr>
          <w:rFonts w:ascii="Cambria" w:hAnsi="Cambria"/>
          <w:sz w:val="22"/>
          <w:szCs w:val="22"/>
          <w:lang w:val="en-US"/>
        </w:rPr>
        <w:t>i</w:t>
      </w:r>
      <w:r w:rsidRPr="00934952">
        <w:rPr>
          <w:rFonts w:ascii="Cambria" w:hAnsi="Cambria"/>
          <w:sz w:val="22"/>
          <w:szCs w:val="22"/>
        </w:rPr>
        <w:t xml:space="preserve">n JT 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w:t>
      </w:r>
    </w:p>
    <w:p w14:paraId="025AA2C9" w14:textId="5502566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Jennings P, Zampatti B &amp; Bice C (2008) </w:t>
      </w:r>
      <w:r w:rsidRPr="00934952">
        <w:rPr>
          <w:rFonts w:ascii="Cambria" w:hAnsi="Cambria"/>
          <w:i/>
          <w:iCs/>
          <w:sz w:val="22"/>
          <w:szCs w:val="22"/>
        </w:rPr>
        <w:t>Fish movement and recruitment in the Coorong and Lower Lakes 2007/08 progress report</w:t>
      </w:r>
      <w:r w:rsidRPr="00934952">
        <w:rPr>
          <w:rFonts w:ascii="Cambria" w:hAnsi="Cambria"/>
          <w:sz w:val="22"/>
          <w:szCs w:val="22"/>
        </w:rPr>
        <w:t>. South Australian Research and Development Institute (Aquatic Sciences), Adelaide.</w:t>
      </w:r>
      <w:r w:rsidR="00DC2C05" w:rsidRPr="00934952">
        <w:rPr>
          <w:rFonts w:ascii="Cambria" w:hAnsi="Cambria"/>
          <w:sz w:val="22"/>
          <w:szCs w:val="22"/>
        </w:rPr>
        <w:t xml:space="preserve"> </w:t>
      </w:r>
      <w:r w:rsidR="00774F89" w:rsidRPr="00934952">
        <w:rPr>
          <w:rFonts w:ascii="Cambria" w:hAnsi="Cambria"/>
          <w:sz w:val="22"/>
          <w:szCs w:val="22"/>
        </w:rPr>
        <w:t>p</w:t>
      </w:r>
      <w:r w:rsidR="00DC2C05" w:rsidRPr="00934952">
        <w:rPr>
          <w:rFonts w:ascii="Cambria" w:hAnsi="Cambria"/>
          <w:sz w:val="22"/>
          <w:szCs w:val="22"/>
        </w:rPr>
        <w:t xml:space="preserve">p. 41. </w:t>
      </w:r>
      <w:r w:rsidR="00C11545" w:rsidRPr="00934952">
        <w:rPr>
          <w:rFonts w:ascii="Cambria" w:hAnsi="Cambria"/>
          <w:sz w:val="22"/>
          <w:szCs w:val="22"/>
        </w:rPr>
        <w:t>SARDI Aquatic Sciences Publication No.</w:t>
      </w:r>
      <w:r w:rsidR="00F418FF" w:rsidRPr="00934952">
        <w:rPr>
          <w:rFonts w:ascii="Cambria" w:hAnsi="Cambria"/>
          <w:sz w:val="22"/>
          <w:szCs w:val="22"/>
        </w:rPr>
        <w:t> </w:t>
      </w:r>
      <w:r w:rsidR="00C11545" w:rsidRPr="00934952">
        <w:rPr>
          <w:rFonts w:ascii="Cambria" w:hAnsi="Cambria"/>
          <w:sz w:val="22"/>
          <w:szCs w:val="22"/>
        </w:rPr>
        <w:t xml:space="preserve">F2007/000555-2. </w:t>
      </w:r>
      <w:r w:rsidR="00601D48" w:rsidRPr="00934952">
        <w:rPr>
          <w:rFonts w:ascii="Cambria" w:hAnsi="Cambria"/>
          <w:sz w:val="22"/>
          <w:szCs w:val="22"/>
        </w:rPr>
        <w:t>SARDI Research Report Series No. 302.</w:t>
      </w:r>
    </w:p>
    <w:p w14:paraId="44833E27" w14:textId="0302C219" w:rsidR="00DA6F3F" w:rsidRPr="00934952" w:rsidRDefault="00DA6F3F" w:rsidP="00DA6F3F">
      <w:pPr>
        <w:pStyle w:val="ginabiblio"/>
        <w:spacing w:before="200" w:after="0"/>
        <w:ind w:left="426" w:hanging="426"/>
        <w:rPr>
          <w:rFonts w:ascii="Cambria" w:hAnsi="Cambria"/>
          <w:sz w:val="22"/>
          <w:szCs w:val="22"/>
        </w:rPr>
      </w:pPr>
      <w:r w:rsidRPr="00934952">
        <w:rPr>
          <w:rFonts w:ascii="Cambria" w:hAnsi="Cambria"/>
          <w:sz w:val="22"/>
          <w:szCs w:val="22"/>
          <w:lang w:val="en-US"/>
        </w:rPr>
        <w:t xml:space="preserve">Jensen AE (2008) </w:t>
      </w:r>
      <w:r w:rsidRPr="00934952">
        <w:rPr>
          <w:rFonts w:ascii="Cambria" w:hAnsi="Cambria"/>
          <w:i/>
          <w:iCs/>
          <w:sz w:val="22"/>
          <w:szCs w:val="22"/>
          <w:lang w:val="en-US"/>
        </w:rPr>
        <w:t>The roles of seed banks and soil moisture in recruitment of semi-arid floodplain plants: the River Murray, Australia</w:t>
      </w:r>
      <w:r w:rsidRPr="00934952">
        <w:rPr>
          <w:rFonts w:ascii="Cambria" w:hAnsi="Cambria"/>
          <w:sz w:val="22"/>
          <w:szCs w:val="22"/>
          <w:lang w:val="en-US"/>
        </w:rPr>
        <w:t>. PhD thesis, University of Adelaide, Adelaide.</w:t>
      </w:r>
    </w:p>
    <w:p w14:paraId="6A23B82F" w14:textId="41328988"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Jensen A (2011a) </w:t>
      </w:r>
      <w:r w:rsidRPr="00934952">
        <w:rPr>
          <w:rFonts w:ascii="Cambria" w:hAnsi="Cambria"/>
          <w:i/>
          <w:iCs/>
          <w:sz w:val="22"/>
          <w:szCs w:val="22"/>
          <w:lang w:val="en-US"/>
        </w:rPr>
        <w:t>The Secrets of Black Box: guardians of Australian floodplains</w:t>
      </w:r>
      <w:r w:rsidRPr="00934952">
        <w:rPr>
          <w:rFonts w:ascii="Cambria" w:hAnsi="Cambria"/>
          <w:sz w:val="22"/>
          <w:szCs w:val="22"/>
          <w:lang w:val="en-US"/>
        </w:rPr>
        <w:t>. Blurb book</w:t>
      </w:r>
      <w:r w:rsidR="003B2359" w:rsidRPr="00934952">
        <w:rPr>
          <w:rFonts w:ascii="Cambria" w:hAnsi="Cambria"/>
          <w:sz w:val="22"/>
          <w:szCs w:val="22"/>
          <w:lang w:val="en-US"/>
        </w:rPr>
        <w:t>.</w:t>
      </w:r>
      <w:r w:rsidRPr="00934952">
        <w:rPr>
          <w:rFonts w:ascii="Cambria" w:hAnsi="Cambria"/>
          <w:sz w:val="22"/>
          <w:szCs w:val="22"/>
          <w:lang w:val="en-US"/>
        </w:rPr>
        <w:t xml:space="preserve"> </w:t>
      </w:r>
      <w:hyperlink r:id="rId181" w:history="1">
        <w:r w:rsidR="00867DB8" w:rsidRPr="00934952">
          <w:rPr>
            <w:rStyle w:val="Hyperlink"/>
            <w:rFonts w:ascii="Cambria" w:hAnsi="Cambria"/>
            <w:sz w:val="22"/>
            <w:szCs w:val="22"/>
          </w:rPr>
          <w:t>http://au.blurb.com/books/2718222</w:t>
        </w:r>
      </w:hyperlink>
    </w:p>
    <w:p w14:paraId="6C3FF141" w14:textId="4AD2F920" w:rsidR="0018243D" w:rsidRPr="00934952" w:rsidRDefault="001945C2" w:rsidP="0018243D">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Jensen A (2011b) </w:t>
      </w:r>
      <w:r w:rsidRPr="00934952">
        <w:rPr>
          <w:rFonts w:ascii="Cambria" w:hAnsi="Cambria"/>
          <w:i/>
          <w:iCs/>
          <w:sz w:val="22"/>
          <w:szCs w:val="22"/>
          <w:lang w:val="en-US"/>
        </w:rPr>
        <w:t>The Lignum Tangle: secrets of the workhorse of Australian river floodplains</w:t>
      </w:r>
      <w:r w:rsidRPr="00934952">
        <w:rPr>
          <w:rFonts w:ascii="Cambria" w:hAnsi="Cambria"/>
          <w:sz w:val="22"/>
          <w:szCs w:val="22"/>
          <w:lang w:val="en-US"/>
        </w:rPr>
        <w:t>. Blurb book</w:t>
      </w:r>
      <w:r w:rsidR="003B2359" w:rsidRPr="00934952">
        <w:rPr>
          <w:rFonts w:ascii="Cambria" w:hAnsi="Cambria"/>
          <w:sz w:val="22"/>
          <w:szCs w:val="22"/>
          <w:lang w:val="en-US"/>
        </w:rPr>
        <w:t>.</w:t>
      </w:r>
      <w:r w:rsidRPr="00934952">
        <w:rPr>
          <w:rFonts w:ascii="Cambria" w:hAnsi="Cambria"/>
          <w:sz w:val="22"/>
          <w:szCs w:val="22"/>
          <w:lang w:val="en-US"/>
        </w:rPr>
        <w:t xml:space="preserve"> </w:t>
      </w:r>
      <w:hyperlink r:id="rId182" w:history="1">
        <w:r w:rsidR="007E60A0" w:rsidRPr="00934952">
          <w:rPr>
            <w:rStyle w:val="Hyperlink"/>
            <w:rFonts w:ascii="Cambria" w:hAnsi="Cambria"/>
            <w:sz w:val="22"/>
            <w:szCs w:val="22"/>
          </w:rPr>
          <w:t>http://au.blurb.com/books/2719927</w:t>
        </w:r>
      </w:hyperlink>
    </w:p>
    <w:p w14:paraId="0091C0DB" w14:textId="234CC1E7" w:rsidR="00C0541B" w:rsidRPr="00934952" w:rsidRDefault="004B5553" w:rsidP="0018243D">
      <w:pPr>
        <w:pStyle w:val="ginabiblio"/>
        <w:spacing w:before="200" w:after="0"/>
        <w:ind w:left="426" w:hanging="426"/>
        <w:rPr>
          <w:rFonts w:ascii="Cambria" w:hAnsi="Cambria"/>
          <w:sz w:val="22"/>
          <w:szCs w:val="22"/>
        </w:rPr>
      </w:pPr>
      <w:r w:rsidRPr="00934952">
        <w:rPr>
          <w:rFonts w:ascii="Cambria" w:hAnsi="Cambria"/>
          <w:sz w:val="22"/>
          <w:szCs w:val="22"/>
          <w:lang w:val="en-US"/>
        </w:rPr>
        <w:t xml:space="preserve">Jensen </w:t>
      </w:r>
      <w:r w:rsidR="005D77FA" w:rsidRPr="00934952">
        <w:rPr>
          <w:rFonts w:ascii="Cambria" w:hAnsi="Cambria"/>
          <w:sz w:val="22"/>
          <w:szCs w:val="22"/>
          <w:lang w:val="en-US"/>
        </w:rPr>
        <w:t xml:space="preserve">AE &amp; Walker KF (2017) </w:t>
      </w:r>
      <w:r w:rsidR="009C1E96" w:rsidRPr="00934952">
        <w:rPr>
          <w:rFonts w:ascii="Cambria" w:hAnsi="Cambria"/>
          <w:sz w:val="22"/>
          <w:szCs w:val="22"/>
          <w:lang w:val="en-US"/>
        </w:rPr>
        <w:t>Sustaining recovery in red gu</w:t>
      </w:r>
      <w:r w:rsidR="00366AE5" w:rsidRPr="00934952">
        <w:rPr>
          <w:rFonts w:ascii="Cambria" w:hAnsi="Cambria"/>
          <w:sz w:val="22"/>
          <w:szCs w:val="22"/>
          <w:lang w:val="en-US"/>
        </w:rPr>
        <w:t>m, black box and lignum</w:t>
      </w:r>
      <w:r w:rsidR="00C220D0" w:rsidRPr="00934952">
        <w:rPr>
          <w:rFonts w:ascii="Cambria" w:hAnsi="Cambria"/>
          <w:sz w:val="22"/>
          <w:szCs w:val="22"/>
          <w:lang w:val="en-US"/>
        </w:rPr>
        <w:t xml:space="preserve"> in the Murray River Valley</w:t>
      </w:r>
      <w:r w:rsidR="002C3ADB" w:rsidRPr="00934952">
        <w:rPr>
          <w:rFonts w:ascii="Cambria" w:hAnsi="Cambria"/>
          <w:sz w:val="22"/>
          <w:szCs w:val="22"/>
          <w:lang w:val="en-US"/>
        </w:rPr>
        <w:t>: clues from natural phenololgical cycles to guide environmental watering.</w:t>
      </w:r>
      <w:r w:rsidR="00A468F9" w:rsidRPr="00934952">
        <w:rPr>
          <w:rFonts w:ascii="Cambria" w:hAnsi="Cambria"/>
          <w:sz w:val="22"/>
          <w:szCs w:val="22"/>
          <w:lang w:val="en-US"/>
        </w:rPr>
        <w:t xml:space="preserve"> </w:t>
      </w:r>
      <w:hyperlink r:id="rId183" w:history="1">
        <w:r w:rsidR="00A468F9" w:rsidRPr="00934952">
          <w:rPr>
            <w:rStyle w:val="Hyperlink"/>
            <w:rFonts w:ascii="Cambria" w:eastAsia="Calibri" w:hAnsi="Cambria"/>
            <w:i/>
            <w:iCs/>
            <w:color w:val="auto"/>
            <w:sz w:val="22"/>
            <w:szCs w:val="22"/>
            <w:u w:val="none"/>
          </w:rPr>
          <w:t>Transactions of the Royal Society of South Australia </w:t>
        </w:r>
      </w:hyperlink>
      <w:r w:rsidR="00A468F9" w:rsidRPr="00934952">
        <w:rPr>
          <w:rFonts w:ascii="Cambria" w:hAnsi="Cambria"/>
          <w:sz w:val="22"/>
          <w:szCs w:val="22"/>
        </w:rPr>
        <w:t xml:space="preserve">Volume 141 </w:t>
      </w:r>
      <w:hyperlink r:id="rId184" w:history="1">
        <w:r w:rsidR="00A468F9" w:rsidRPr="00934952">
          <w:rPr>
            <w:rStyle w:val="Hyperlink"/>
            <w:rFonts w:ascii="Cambria" w:eastAsia="Calibri" w:hAnsi="Cambria"/>
            <w:color w:val="auto"/>
            <w:sz w:val="22"/>
            <w:szCs w:val="22"/>
            <w:u w:val="none"/>
          </w:rPr>
          <w:t>Issue 2</w:t>
        </w:r>
      </w:hyperlink>
      <w:hyperlink r:id="rId185" w:history="1">
        <w:r w:rsidR="00A468F9" w:rsidRPr="00934952">
          <w:rPr>
            <w:rStyle w:val="Hyperlink"/>
            <w:rFonts w:ascii="Cambria" w:eastAsia="Calibri" w:hAnsi="Cambria"/>
            <w:color w:val="auto"/>
            <w:sz w:val="22"/>
            <w:szCs w:val="22"/>
            <w:u w:val="none"/>
          </w:rPr>
          <w:t>: River Murray Ecology</w:t>
        </w:r>
      </w:hyperlink>
      <w:r w:rsidR="00A468F9" w:rsidRPr="00934952">
        <w:rPr>
          <w:rFonts w:ascii="Cambria" w:hAnsi="Cambria"/>
          <w:sz w:val="22"/>
          <w:szCs w:val="22"/>
        </w:rPr>
        <w:t xml:space="preserve"> </w:t>
      </w:r>
      <w:hyperlink r:id="rId186" w:history="1">
        <w:r w:rsidR="00043038" w:rsidRPr="00934952">
          <w:rPr>
            <w:rStyle w:val="Hyperlink"/>
            <w:rFonts w:ascii="Cambria" w:eastAsia="Calibri" w:hAnsi="Cambria"/>
            <w:sz w:val="22"/>
            <w:szCs w:val="22"/>
          </w:rPr>
          <w:t>https://doi.org/10.1080/03721426.2017.1376467</w:t>
        </w:r>
      </w:hyperlink>
    </w:p>
    <w:p w14:paraId="62DA5D89" w14:textId="145AF5B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lang w:val="en-US"/>
        </w:rPr>
        <w:t xml:space="preserve">Jensen A, Good M, Harvey P, Tucker P &amp; Long M (2000) </w:t>
      </w:r>
      <w:r w:rsidRPr="00934952">
        <w:rPr>
          <w:rFonts w:ascii="Cambria" w:hAnsi="Cambria"/>
          <w:i/>
          <w:iCs/>
          <w:sz w:val="22"/>
          <w:szCs w:val="22"/>
          <w:lang w:val="en-US"/>
        </w:rPr>
        <w:t>River Murray Environmental Flows: An evaluation of environmental flow needs in the Lower Lakes and Coorong</w:t>
      </w:r>
      <w:r w:rsidRPr="00934952">
        <w:rPr>
          <w:rFonts w:ascii="Cambria" w:hAnsi="Cambria"/>
          <w:sz w:val="22"/>
          <w:szCs w:val="22"/>
          <w:lang w:val="en-US"/>
        </w:rPr>
        <w:t>. Murray-Darling Basin Commission, Canberra.</w:t>
      </w:r>
    </w:p>
    <w:p w14:paraId="6E432A02" w14:textId="77777777" w:rsidR="001945C2" w:rsidRPr="00934952" w:rsidRDefault="001945C2" w:rsidP="007E60A0">
      <w:pPr>
        <w:pStyle w:val="ginabiblio"/>
        <w:keepLines/>
        <w:spacing w:before="200" w:after="0"/>
        <w:ind w:left="425" w:hanging="425"/>
        <w:rPr>
          <w:rFonts w:ascii="Cambria" w:hAnsi="Cambria"/>
          <w:sz w:val="22"/>
          <w:szCs w:val="22"/>
          <w:lang w:val="en-US"/>
        </w:rPr>
      </w:pPr>
      <w:r w:rsidRPr="00934952">
        <w:rPr>
          <w:rFonts w:ascii="Cambria" w:hAnsi="Cambria"/>
          <w:sz w:val="22"/>
          <w:szCs w:val="22"/>
          <w:lang w:val="en-US"/>
        </w:rPr>
        <w:t xml:space="preserve">Jensen AE, Walker KF &amp; Paton DC (2007) Using phenology of eucalypts to determine environmental watering regimes for the River Murray floodplain, South Australia, in AL Wilson, RL Dehaan, RJ Watts, KJ Page, KH Bowmer &amp; A Curtis (eds), </w:t>
      </w:r>
      <w:r w:rsidRPr="00934952">
        <w:rPr>
          <w:rFonts w:ascii="Cambria" w:hAnsi="Cambria"/>
          <w:i/>
          <w:iCs/>
          <w:sz w:val="22"/>
          <w:szCs w:val="22"/>
          <w:lang w:val="en-US"/>
        </w:rPr>
        <w:t>Proceedings of the 5th Australian Stream Management Conference, Australian rivers: making a difference</w:t>
      </w:r>
      <w:r w:rsidRPr="00934952">
        <w:rPr>
          <w:rFonts w:ascii="Cambria" w:hAnsi="Cambria"/>
          <w:sz w:val="22"/>
          <w:szCs w:val="22"/>
          <w:lang w:val="en-US"/>
        </w:rPr>
        <w:t>. Charles Sturt University, Thurgoona, New South Wales.</w:t>
      </w:r>
    </w:p>
    <w:p w14:paraId="21AF7561" w14:textId="337757E4" w:rsidR="001945C2" w:rsidRPr="00934952" w:rsidRDefault="001945C2" w:rsidP="00D258A1">
      <w:pPr>
        <w:pStyle w:val="ginabiblio"/>
        <w:keepLines/>
        <w:spacing w:before="200" w:after="0"/>
        <w:ind w:left="425" w:hanging="425"/>
        <w:rPr>
          <w:rFonts w:ascii="Cambria" w:hAnsi="Cambria"/>
          <w:sz w:val="22"/>
          <w:szCs w:val="22"/>
        </w:rPr>
      </w:pPr>
      <w:r w:rsidRPr="00934952">
        <w:rPr>
          <w:rFonts w:ascii="Cambria" w:hAnsi="Cambria"/>
          <w:sz w:val="22"/>
          <w:szCs w:val="22"/>
        </w:rPr>
        <w:lastRenderedPageBreak/>
        <w:t xml:space="preserve">Jensen AE, Walker KF &amp; Paton DC (2006) The Secret Life of Tangled Lignum, </w:t>
      </w:r>
      <w:r w:rsidRPr="00934952">
        <w:rPr>
          <w:rFonts w:ascii="Cambria" w:hAnsi="Cambria"/>
          <w:i/>
          <w:sz w:val="22"/>
          <w:szCs w:val="22"/>
        </w:rPr>
        <w:t>Muehlenbeckia</w:t>
      </w:r>
      <w:r w:rsidRPr="00934952">
        <w:rPr>
          <w:rFonts w:ascii="Cambria" w:hAnsi="Cambria"/>
          <w:sz w:val="22"/>
          <w:szCs w:val="22"/>
        </w:rPr>
        <w:t xml:space="preserve"> </w:t>
      </w:r>
      <w:r w:rsidRPr="00934952">
        <w:rPr>
          <w:rFonts w:ascii="Cambria" w:hAnsi="Cambria"/>
          <w:i/>
          <w:sz w:val="22"/>
          <w:szCs w:val="22"/>
        </w:rPr>
        <w:t xml:space="preserve">florulenta </w:t>
      </w:r>
      <w:r w:rsidRPr="00934952">
        <w:rPr>
          <w:rFonts w:ascii="Cambria" w:hAnsi="Cambria"/>
          <w:sz w:val="22"/>
          <w:szCs w:val="22"/>
        </w:rPr>
        <w:t>(Polygonaceae): little known plant of the floodplains, in I Taylor, P Murray &amp; S</w:t>
      </w:r>
      <w:r w:rsidR="004F1023" w:rsidRPr="00934952">
        <w:rPr>
          <w:rFonts w:ascii="Cambria" w:hAnsi="Cambria"/>
          <w:sz w:val="22"/>
          <w:szCs w:val="22"/>
        </w:rPr>
        <w:t> </w:t>
      </w:r>
      <w:r w:rsidRPr="00934952">
        <w:rPr>
          <w:rFonts w:ascii="Cambria" w:hAnsi="Cambria"/>
          <w:sz w:val="22"/>
          <w:szCs w:val="22"/>
        </w:rPr>
        <w:t xml:space="preserve">Taylor (eds), </w:t>
      </w:r>
      <w:r w:rsidRPr="00934952">
        <w:rPr>
          <w:rFonts w:ascii="Cambria" w:hAnsi="Cambria"/>
          <w:i/>
          <w:sz w:val="22"/>
          <w:szCs w:val="22"/>
        </w:rPr>
        <w:t>Wetlands of the Murrumbidgee River Catchment</w:t>
      </w:r>
      <w:r w:rsidRPr="00934952">
        <w:rPr>
          <w:rFonts w:ascii="Cambria" w:hAnsi="Cambria"/>
          <w:iCs/>
          <w:sz w:val="22"/>
          <w:szCs w:val="22"/>
        </w:rPr>
        <w:t>.</w:t>
      </w:r>
      <w:r w:rsidRPr="00934952">
        <w:rPr>
          <w:rFonts w:ascii="Cambria" w:hAnsi="Cambria"/>
          <w:sz w:val="22"/>
          <w:szCs w:val="22"/>
        </w:rPr>
        <w:t xml:space="preserve"> Murrumbidgee Catchment Management Authority, Leeton, NSW. pp. 79–85</w:t>
      </w:r>
      <w:r w:rsidR="00336298" w:rsidRPr="00934952">
        <w:rPr>
          <w:rFonts w:ascii="Cambria" w:hAnsi="Cambria"/>
          <w:sz w:val="22"/>
          <w:szCs w:val="22"/>
        </w:rPr>
        <w:t>.</w:t>
      </w:r>
    </w:p>
    <w:p w14:paraId="4AFE2EC4" w14:textId="362CECFF"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Jeppesen E, Moss B, Bennion H, Carvalho L, DeMeester L, Feuchtmayr H, Friberg N, Gessner MO, Hefting M, Lauridsen TL, Liboriussen L, Malmquist HJ, May L, Meerhoff M, Olafsson JS, Soons MB &amp; Verhoeven JTA (2010) Chapter 6: Interaction of Climate Change and Eutrophication, in M Kernan, R Battarbee &amp; B Moss (eds), </w:t>
      </w:r>
      <w:r w:rsidRPr="00934952">
        <w:rPr>
          <w:rFonts w:ascii="Cambria" w:hAnsi="Cambria"/>
          <w:i/>
          <w:iCs/>
          <w:sz w:val="22"/>
          <w:szCs w:val="22"/>
        </w:rPr>
        <w:t>Climate Change Impacts on Freshwater Ecosystems</w:t>
      </w:r>
      <w:r w:rsidRPr="00934952">
        <w:rPr>
          <w:rFonts w:ascii="Cambria" w:hAnsi="Cambria"/>
          <w:sz w:val="22"/>
          <w:szCs w:val="22"/>
        </w:rPr>
        <w:t>. Blackwell Publishing Ltd.</w:t>
      </w:r>
    </w:p>
    <w:p w14:paraId="1454F4E4" w14:textId="31ACCABD"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Jolly ID (1996) The effects of river management on the hydrogeology and hydroecology of arid and semi-arid floodplains, in MG Anderson, DE Walling, PD Bates (eds), </w:t>
      </w:r>
      <w:r w:rsidRPr="00934952">
        <w:rPr>
          <w:rFonts w:ascii="Cambria" w:hAnsi="Cambria"/>
          <w:i/>
          <w:iCs/>
          <w:sz w:val="22"/>
          <w:szCs w:val="22"/>
          <w:lang w:val="en-US"/>
        </w:rPr>
        <w:t>Floodplain Processes</w:t>
      </w:r>
      <w:r w:rsidRPr="00934952">
        <w:rPr>
          <w:rFonts w:ascii="Cambria" w:hAnsi="Cambria"/>
          <w:sz w:val="22"/>
          <w:szCs w:val="22"/>
          <w:lang w:val="en-US"/>
        </w:rPr>
        <w:t>. Wiley, New York. pp. 577–609</w:t>
      </w:r>
      <w:r w:rsidR="00B50D2D" w:rsidRPr="00934952">
        <w:rPr>
          <w:rFonts w:ascii="Cambria" w:hAnsi="Cambria"/>
          <w:sz w:val="22"/>
          <w:szCs w:val="22"/>
          <w:lang w:val="en-US"/>
        </w:rPr>
        <w:t>.</w:t>
      </w:r>
    </w:p>
    <w:p w14:paraId="1A438095" w14:textId="73AC776F"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Jolly ID (2004) </w:t>
      </w:r>
      <w:r w:rsidRPr="00934952">
        <w:rPr>
          <w:rFonts w:ascii="Cambria" w:hAnsi="Cambria"/>
          <w:i/>
          <w:iCs/>
          <w:sz w:val="22"/>
          <w:szCs w:val="22"/>
        </w:rPr>
        <w:t>Review of River Murray floodplain salinity studies in South Australia and their relevance to the Victorian Mallee floodplains</w:t>
      </w:r>
      <w:r w:rsidRPr="00934952">
        <w:rPr>
          <w:rFonts w:ascii="Cambria" w:hAnsi="Cambria"/>
          <w:sz w:val="22"/>
          <w:szCs w:val="22"/>
        </w:rPr>
        <w:t>. CSIRO Land and Water, Adelaide.</w:t>
      </w:r>
    </w:p>
    <w:p w14:paraId="2AA89EFC" w14:textId="504784B6"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Jolly ID, Walker GR &amp; Narayan KA (1993a) Floodwater/aquifer interaction in an arid floodplain and its implications for River Murray salinity, in </w:t>
      </w:r>
      <w:r w:rsidRPr="00934952">
        <w:rPr>
          <w:rFonts w:ascii="Cambria" w:hAnsi="Cambria"/>
          <w:i/>
          <w:iCs/>
          <w:sz w:val="22"/>
          <w:szCs w:val="22"/>
          <w:lang w:val="en-US"/>
        </w:rPr>
        <w:t>Proceedings of hydrology and water resources symposium, Newcastle, Australia</w:t>
      </w:r>
      <w:r w:rsidRPr="00934952">
        <w:rPr>
          <w:rFonts w:ascii="Cambria" w:hAnsi="Cambria"/>
          <w:sz w:val="22"/>
          <w:szCs w:val="22"/>
          <w:lang w:val="en-US"/>
        </w:rPr>
        <w:t>. The Institution of Engineers, Australia National Conference Publication No. 93/14, Canberra. pp. 51–57</w:t>
      </w:r>
      <w:r w:rsidR="00B50D2D" w:rsidRPr="00934952">
        <w:rPr>
          <w:rFonts w:ascii="Cambria" w:hAnsi="Cambria"/>
          <w:sz w:val="22"/>
          <w:szCs w:val="22"/>
          <w:lang w:val="en-US"/>
        </w:rPr>
        <w:t>.</w:t>
      </w:r>
    </w:p>
    <w:p w14:paraId="21E7EEA2" w14:textId="5A8DF5B9"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Jolly ID, Walker GR &amp; Thorburn PJ (1993b) Salt accumulation in semi-arid floodplain soils with implications for forest health. </w:t>
      </w:r>
      <w:r w:rsidRPr="00934952">
        <w:rPr>
          <w:rFonts w:ascii="Cambria" w:hAnsi="Cambria"/>
          <w:i/>
          <w:iCs/>
          <w:sz w:val="22"/>
          <w:szCs w:val="22"/>
          <w:lang w:val="en-US"/>
        </w:rPr>
        <w:t>Journal of Hydrology</w:t>
      </w:r>
      <w:r w:rsidRPr="00934952">
        <w:rPr>
          <w:rFonts w:ascii="Cambria" w:hAnsi="Cambria"/>
          <w:sz w:val="22"/>
          <w:szCs w:val="22"/>
          <w:lang w:val="en-US"/>
        </w:rPr>
        <w:t xml:space="preserve"> 150, 589–614.</w:t>
      </w:r>
      <w:r w:rsidR="00AB4FC8" w:rsidRPr="00934952">
        <w:rPr>
          <w:rFonts w:ascii="Cambria" w:hAnsi="Cambria"/>
          <w:sz w:val="22"/>
          <w:szCs w:val="22"/>
          <w:lang w:val="en-US"/>
        </w:rPr>
        <w:t xml:space="preserve"> </w:t>
      </w:r>
      <w:hyperlink r:id="rId187" w:history="1">
        <w:r w:rsidR="00AB4FC8" w:rsidRPr="00934952">
          <w:rPr>
            <w:rStyle w:val="Hyperlink"/>
            <w:rFonts w:ascii="Cambria" w:hAnsi="Cambria"/>
            <w:sz w:val="22"/>
            <w:szCs w:val="22"/>
            <w:lang w:val="en-US"/>
          </w:rPr>
          <w:t>https://doi.org/10.1016/0022-1694(93)90127-U</w:t>
        </w:r>
      </w:hyperlink>
    </w:p>
    <w:p w14:paraId="59BA8275" w14:textId="1318B192"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Jones CG, Lawton JH &amp; Schachak M (1994) Organisms as ecosystem engineers. </w:t>
      </w:r>
      <w:r w:rsidRPr="00934952">
        <w:rPr>
          <w:rFonts w:ascii="Cambria" w:hAnsi="Cambria"/>
          <w:i/>
          <w:iCs/>
          <w:sz w:val="22"/>
          <w:szCs w:val="22"/>
          <w:lang w:val="en-US"/>
        </w:rPr>
        <w:t>Oikos</w:t>
      </w:r>
      <w:r w:rsidRPr="00934952">
        <w:rPr>
          <w:rFonts w:ascii="Cambria" w:hAnsi="Cambria"/>
          <w:sz w:val="22"/>
          <w:szCs w:val="22"/>
          <w:lang w:val="en-US"/>
        </w:rPr>
        <w:t xml:space="preserve"> 69, </w:t>
      </w:r>
      <w:r w:rsidR="00240490" w:rsidRPr="00934952">
        <w:rPr>
          <w:rFonts w:ascii="Cambria" w:hAnsi="Cambria"/>
          <w:sz w:val="22"/>
          <w:szCs w:val="22"/>
          <w:lang w:val="en-US"/>
        </w:rPr>
        <w:br/>
      </w:r>
      <w:r w:rsidRPr="00934952">
        <w:rPr>
          <w:rFonts w:ascii="Cambria" w:hAnsi="Cambria"/>
          <w:sz w:val="22"/>
          <w:szCs w:val="22"/>
          <w:lang w:val="en-US"/>
        </w:rPr>
        <w:t>373–386.</w:t>
      </w:r>
      <w:r w:rsidR="00BE6D4E" w:rsidRPr="00934952">
        <w:rPr>
          <w:rFonts w:ascii="Cambria" w:hAnsi="Cambria"/>
          <w:sz w:val="22"/>
          <w:szCs w:val="22"/>
          <w:lang w:val="en-US"/>
        </w:rPr>
        <w:t xml:space="preserve"> </w:t>
      </w:r>
      <w:hyperlink r:id="rId188" w:history="1">
        <w:r w:rsidR="00BE6D4E" w:rsidRPr="00934952">
          <w:rPr>
            <w:rStyle w:val="Hyperlink"/>
            <w:rFonts w:ascii="Cambria" w:hAnsi="Cambria"/>
            <w:sz w:val="22"/>
            <w:szCs w:val="22"/>
            <w:lang w:val="en-US"/>
          </w:rPr>
          <w:t>https://doi.org/10.2307/3545850</w:t>
        </w:r>
      </w:hyperlink>
    </w:p>
    <w:p w14:paraId="632BB8E4" w14:textId="77777777"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Jones L &amp; Miles M (2009) </w:t>
      </w:r>
      <w:r w:rsidRPr="00934952">
        <w:rPr>
          <w:rFonts w:ascii="Cambria" w:hAnsi="Cambria"/>
          <w:i/>
          <w:iCs/>
          <w:sz w:val="22"/>
          <w:szCs w:val="22"/>
          <w:lang w:val="en-US"/>
        </w:rPr>
        <w:t>River Murray Wetland Classification Project (DEH) report to the Riverine Recovery Project</w:t>
      </w:r>
      <w:r w:rsidRPr="00934952">
        <w:rPr>
          <w:rFonts w:ascii="Cambria" w:hAnsi="Cambria"/>
          <w:sz w:val="22"/>
          <w:szCs w:val="22"/>
          <w:lang w:val="en-US"/>
        </w:rPr>
        <w:t>. Department of Water, Land and Biodiversity Conservation, Adelaide.</w:t>
      </w:r>
    </w:p>
    <w:p w14:paraId="1F60DC5F" w14:textId="7519E319" w:rsidR="001945C2" w:rsidRPr="00934952" w:rsidRDefault="001945C2" w:rsidP="00BE6D4E">
      <w:pPr>
        <w:pStyle w:val="ginabiblio"/>
        <w:keepLines/>
        <w:spacing w:before="200" w:after="0"/>
        <w:ind w:left="425" w:hanging="425"/>
        <w:rPr>
          <w:rFonts w:ascii="Cambria" w:hAnsi="Cambria"/>
          <w:sz w:val="22"/>
          <w:szCs w:val="22"/>
          <w:lang w:val="en-US"/>
        </w:rPr>
      </w:pPr>
      <w:r w:rsidRPr="00934952">
        <w:rPr>
          <w:rFonts w:ascii="Cambria" w:hAnsi="Cambria"/>
          <w:sz w:val="22"/>
          <w:szCs w:val="22"/>
          <w:lang w:val="en-US"/>
        </w:rPr>
        <w:t xml:space="preserve">Junk WJ &amp; Watnzen KM (2004) The flood pulse concept: new aspects, approaches and applications – an update, in RL Welcomme &amp; T Petr (eds), </w:t>
      </w:r>
      <w:r w:rsidRPr="00934952">
        <w:rPr>
          <w:rFonts w:ascii="Cambria" w:hAnsi="Cambria"/>
          <w:i/>
          <w:iCs/>
          <w:sz w:val="22"/>
          <w:szCs w:val="22"/>
          <w:lang w:val="en-US"/>
        </w:rPr>
        <w:t>Proceedings of the Second International Symposium on the Management of Large Rivers for Fisheries, Food and Agriculture Organization of the United Nations (FAO) and the Mekong River Commission (MRC)</w:t>
      </w:r>
      <w:r w:rsidRPr="00934952">
        <w:rPr>
          <w:rFonts w:ascii="Cambria" w:hAnsi="Cambria"/>
          <w:sz w:val="22"/>
          <w:szCs w:val="22"/>
          <w:lang w:val="en-US"/>
        </w:rPr>
        <w:t>. Food and Agriculture Organization of the United Nations (FAO) and the Mekong River Commission (MRC), Cambodia.</w:t>
      </w:r>
    </w:p>
    <w:p w14:paraId="61F2DE4F" w14:textId="3560EF14"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Junk WJ, Bayley PB &amp; Sparks RE (1989) The flood pulse concept in river-floodplain systems. </w:t>
      </w:r>
      <w:r w:rsidRPr="00934952">
        <w:rPr>
          <w:rFonts w:ascii="Cambria" w:hAnsi="Cambria"/>
          <w:i/>
          <w:iCs/>
          <w:sz w:val="22"/>
          <w:szCs w:val="22"/>
          <w:lang w:val="en-US"/>
        </w:rPr>
        <w:t>Canadian Journal of Fisheries and Aquatic Sciences</w:t>
      </w:r>
      <w:r w:rsidRPr="00934952">
        <w:rPr>
          <w:rFonts w:ascii="Cambria" w:hAnsi="Cambria"/>
          <w:sz w:val="22"/>
          <w:szCs w:val="22"/>
          <w:lang w:val="en-US"/>
        </w:rPr>
        <w:t xml:space="preserve"> 106, 110–127.</w:t>
      </w:r>
    </w:p>
    <w:p w14:paraId="3E0473C5" w14:textId="12A8EFBA" w:rsidR="00EC0762" w:rsidRPr="00934952" w:rsidRDefault="00EC076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K</w:t>
      </w:r>
      <w:r w:rsidR="00B73621" w:rsidRPr="00934952">
        <w:rPr>
          <w:rFonts w:ascii="Cambria" w:hAnsi="Cambria"/>
          <w:sz w:val="22"/>
          <w:szCs w:val="22"/>
          <w:lang w:val="en-US"/>
        </w:rPr>
        <w:t>ä</w:t>
      </w:r>
      <w:r w:rsidR="00EF58E7" w:rsidRPr="00934952">
        <w:rPr>
          <w:rFonts w:ascii="Cambria" w:hAnsi="Cambria"/>
          <w:sz w:val="22"/>
          <w:szCs w:val="22"/>
          <w:lang w:val="en-US"/>
        </w:rPr>
        <w:t xml:space="preserve">mpf J &amp; Bell D (2014) </w:t>
      </w:r>
      <w:r w:rsidR="002539FF" w:rsidRPr="00934952">
        <w:rPr>
          <w:rFonts w:ascii="Cambria" w:hAnsi="Cambria"/>
          <w:sz w:val="22"/>
          <w:szCs w:val="22"/>
          <w:lang w:val="en-US"/>
        </w:rPr>
        <w:t xml:space="preserve">The Murray/Coorong Estuary: Meeting of the </w:t>
      </w:r>
      <w:proofErr w:type="gramStart"/>
      <w:r w:rsidR="002539FF" w:rsidRPr="00934952">
        <w:rPr>
          <w:rFonts w:ascii="Cambria" w:hAnsi="Cambria"/>
          <w:sz w:val="22"/>
          <w:szCs w:val="22"/>
          <w:lang w:val="en-US"/>
        </w:rPr>
        <w:t>Waters?</w:t>
      </w:r>
      <w:r w:rsidR="003370BB" w:rsidRPr="00934952">
        <w:rPr>
          <w:rFonts w:ascii="Cambria" w:hAnsi="Cambria"/>
          <w:sz w:val="22"/>
          <w:szCs w:val="22"/>
          <w:lang w:val="en-US"/>
        </w:rPr>
        <w:t>,</w:t>
      </w:r>
      <w:proofErr w:type="gramEnd"/>
      <w:r w:rsidR="002539FF" w:rsidRPr="00934952">
        <w:rPr>
          <w:rFonts w:ascii="Cambria" w:hAnsi="Cambria"/>
          <w:sz w:val="22"/>
          <w:szCs w:val="22"/>
          <w:lang w:val="en-US"/>
        </w:rPr>
        <w:t xml:space="preserve"> </w:t>
      </w:r>
      <w:r w:rsidR="003370BB" w:rsidRPr="00934952">
        <w:rPr>
          <w:rFonts w:ascii="Cambria" w:hAnsi="Cambria"/>
          <w:sz w:val="22"/>
          <w:szCs w:val="22"/>
          <w:lang w:val="en-US"/>
        </w:rPr>
        <w:t>i</w:t>
      </w:r>
      <w:r w:rsidR="002539FF" w:rsidRPr="00934952">
        <w:rPr>
          <w:rFonts w:ascii="Cambria" w:hAnsi="Cambria"/>
          <w:sz w:val="22"/>
          <w:szCs w:val="22"/>
          <w:lang w:val="en-US"/>
        </w:rPr>
        <w:t>n E Wolanski (ed)</w:t>
      </w:r>
      <w:r w:rsidR="00966465" w:rsidRPr="00934952">
        <w:rPr>
          <w:rFonts w:ascii="Cambria" w:hAnsi="Cambria"/>
          <w:sz w:val="22"/>
          <w:szCs w:val="22"/>
          <w:lang w:val="en-US"/>
        </w:rPr>
        <w:t xml:space="preserve"> </w:t>
      </w:r>
      <w:r w:rsidR="00966465" w:rsidRPr="00934952">
        <w:rPr>
          <w:rFonts w:ascii="Cambria" w:hAnsi="Cambria"/>
          <w:i/>
          <w:iCs/>
          <w:sz w:val="22"/>
          <w:szCs w:val="22"/>
          <w:lang w:val="en-US"/>
        </w:rPr>
        <w:t>Estuaries of Australia in 2050 and Beyond</w:t>
      </w:r>
      <w:r w:rsidR="00966465" w:rsidRPr="00934952">
        <w:rPr>
          <w:rFonts w:ascii="Cambria" w:hAnsi="Cambria"/>
          <w:sz w:val="22"/>
          <w:szCs w:val="22"/>
          <w:lang w:val="en-US"/>
        </w:rPr>
        <w:t xml:space="preserve">, </w:t>
      </w:r>
      <w:r w:rsidR="00280C1A" w:rsidRPr="00934952">
        <w:rPr>
          <w:rFonts w:ascii="Cambria" w:hAnsi="Cambria"/>
          <w:sz w:val="22"/>
          <w:szCs w:val="22"/>
        </w:rPr>
        <w:t>Estuaries of the World,</w:t>
      </w:r>
      <w:r w:rsidR="00E13909" w:rsidRPr="00934952">
        <w:rPr>
          <w:rFonts w:ascii="Cambria" w:hAnsi="Cambria"/>
          <w:sz w:val="22"/>
          <w:szCs w:val="22"/>
        </w:rPr>
        <w:t xml:space="preserve"> </w:t>
      </w:r>
      <w:r w:rsidR="00042244" w:rsidRPr="00934952">
        <w:rPr>
          <w:rFonts w:ascii="Cambria" w:hAnsi="Cambria"/>
          <w:sz w:val="22"/>
          <w:szCs w:val="22"/>
        </w:rPr>
        <w:t>Springer Science+Business Media</w:t>
      </w:r>
      <w:r w:rsidR="00894796" w:rsidRPr="00934952">
        <w:rPr>
          <w:rFonts w:ascii="Cambria" w:hAnsi="Cambria"/>
          <w:sz w:val="22"/>
          <w:szCs w:val="22"/>
        </w:rPr>
        <w:t>.</w:t>
      </w:r>
      <w:r w:rsidR="00042244" w:rsidRPr="00934952">
        <w:rPr>
          <w:rFonts w:ascii="Cambria" w:hAnsi="Cambria"/>
          <w:sz w:val="22"/>
          <w:szCs w:val="22"/>
        </w:rPr>
        <w:t xml:space="preserve"> Dordrecht</w:t>
      </w:r>
      <w:r w:rsidR="00F577DE" w:rsidRPr="00934952">
        <w:rPr>
          <w:rFonts w:ascii="Cambria" w:hAnsi="Cambria"/>
          <w:sz w:val="22"/>
          <w:szCs w:val="22"/>
        </w:rPr>
        <w:t>.</w:t>
      </w:r>
      <w:r w:rsidR="00042244" w:rsidRPr="00934952">
        <w:rPr>
          <w:rFonts w:ascii="Cambria" w:hAnsi="Cambria"/>
          <w:sz w:val="22"/>
          <w:szCs w:val="22"/>
        </w:rPr>
        <w:t xml:space="preserve"> </w:t>
      </w:r>
      <w:r w:rsidR="00635D70" w:rsidRPr="00934952">
        <w:rPr>
          <w:rFonts w:ascii="Cambria" w:hAnsi="Cambria"/>
          <w:sz w:val="22"/>
          <w:szCs w:val="22"/>
        </w:rPr>
        <w:t>pp. 31–47.</w:t>
      </w:r>
    </w:p>
    <w:p w14:paraId="22AA0304" w14:textId="760177E0" w:rsidR="00D258A1" w:rsidRPr="00934952" w:rsidRDefault="00D258A1" w:rsidP="00D258A1">
      <w:pPr>
        <w:spacing w:before="200" w:after="0"/>
        <w:ind w:left="426" w:hanging="426"/>
        <w:rPr>
          <w:rFonts w:ascii="Cambria" w:hAnsi="Cambria" w:cstheme="minorHAnsi"/>
          <w:sz w:val="22"/>
          <w:szCs w:val="22"/>
          <w:lang w:val="en-US"/>
        </w:rPr>
      </w:pPr>
      <w:r w:rsidRPr="00934952">
        <w:rPr>
          <w:rFonts w:ascii="Cambria" w:hAnsi="Cambria"/>
          <w:sz w:val="22"/>
          <w:szCs w:val="22"/>
          <w:lang w:val="en-US"/>
        </w:rPr>
        <w:t xml:space="preserve">Kaminskas S (2021) </w:t>
      </w:r>
      <w:r w:rsidRPr="00934952">
        <w:rPr>
          <w:rFonts w:ascii="Cambria" w:hAnsi="Cambria"/>
          <w:sz w:val="22"/>
          <w:szCs w:val="22"/>
        </w:rPr>
        <w:t xml:space="preserve">Alien pathogens and parasites impacting native freshwater fish of southern Australia: a scientific and historical review. </w:t>
      </w:r>
      <w:r w:rsidRPr="00934952">
        <w:rPr>
          <w:rFonts w:ascii="Cambria" w:hAnsi="Cambria"/>
          <w:i/>
          <w:iCs/>
          <w:sz w:val="22"/>
          <w:szCs w:val="22"/>
        </w:rPr>
        <w:t>Australian Zoologist</w:t>
      </w:r>
      <w:r w:rsidRPr="00934952">
        <w:rPr>
          <w:rFonts w:ascii="Cambria" w:hAnsi="Cambria"/>
          <w:sz w:val="22"/>
          <w:szCs w:val="22"/>
        </w:rPr>
        <w:t xml:space="preserve"> 41(4), 696-730. </w:t>
      </w:r>
      <w:hyperlink r:id="rId189" w:history="1">
        <w:r w:rsidRPr="00934952">
          <w:rPr>
            <w:rStyle w:val="Hyperlink"/>
            <w:rFonts w:ascii="Cambria" w:hAnsi="Cambria"/>
            <w:sz w:val="22"/>
            <w:szCs w:val="22"/>
          </w:rPr>
          <w:t>https://doi.org/10.7882/AZ.2020.039</w:t>
        </w:r>
      </w:hyperlink>
    </w:p>
    <w:p w14:paraId="17EC0348" w14:textId="69AEFA45" w:rsidR="00D258A1" w:rsidRPr="00934952" w:rsidRDefault="00D258A1" w:rsidP="00D258A1">
      <w:pPr>
        <w:pStyle w:val="ginabiblio"/>
        <w:spacing w:before="200" w:after="0"/>
        <w:ind w:left="426" w:hanging="426"/>
        <w:rPr>
          <w:rFonts w:ascii="Cambria" w:hAnsi="Cambria"/>
          <w:sz w:val="22"/>
          <w:szCs w:val="22"/>
        </w:rPr>
      </w:pPr>
      <w:r w:rsidRPr="00934952">
        <w:rPr>
          <w:rFonts w:ascii="Cambria" w:hAnsi="Cambria"/>
          <w:sz w:val="22"/>
          <w:szCs w:val="22"/>
        </w:rPr>
        <w:t xml:space="preserve">Kaminskas S (2023) Alien fish ascendancy and native fish extinction: ecological history and observations on the Lower Goodradigbee River, Australia. </w:t>
      </w:r>
      <w:r w:rsidRPr="00934952">
        <w:rPr>
          <w:rFonts w:ascii="Cambria" w:hAnsi="Cambria"/>
          <w:i/>
          <w:iCs/>
          <w:sz w:val="22"/>
          <w:szCs w:val="22"/>
        </w:rPr>
        <w:t>Pacific Conservation Biology</w:t>
      </w:r>
      <w:r w:rsidRPr="00934952">
        <w:rPr>
          <w:rFonts w:ascii="Cambria" w:hAnsi="Cambria"/>
          <w:sz w:val="22"/>
          <w:szCs w:val="22"/>
        </w:rPr>
        <w:t xml:space="preserve"> 29(1), 38–73. </w:t>
      </w:r>
      <w:hyperlink r:id="rId190" w:history="1">
        <w:r w:rsidRPr="00934952">
          <w:rPr>
            <w:rStyle w:val="Hyperlink"/>
            <w:rFonts w:ascii="Cambria" w:hAnsi="Cambria"/>
            <w:sz w:val="22"/>
            <w:szCs w:val="22"/>
          </w:rPr>
          <w:t>https://doi.org/10.1071/PC21048</w:t>
        </w:r>
      </w:hyperlink>
    </w:p>
    <w:p w14:paraId="3D476693" w14:textId="78C42A17"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lastRenderedPageBreak/>
        <w:t>Kaminskas S &amp; Humphries P (2009) Diet of Murray cod (</w:t>
      </w:r>
      <w:r w:rsidRPr="00934952">
        <w:rPr>
          <w:rFonts w:ascii="Cambria" w:hAnsi="Cambria"/>
          <w:i/>
          <w:sz w:val="22"/>
          <w:szCs w:val="22"/>
          <w:lang w:val="en-US"/>
        </w:rPr>
        <w:t>Macculochella peelii peelii</w:t>
      </w:r>
      <w:r w:rsidRPr="00934952">
        <w:rPr>
          <w:rFonts w:ascii="Cambria" w:hAnsi="Cambria"/>
          <w:sz w:val="22"/>
          <w:szCs w:val="22"/>
          <w:lang w:val="en-US"/>
        </w:rPr>
        <w:t xml:space="preserve">) (Mitchell) larvae in an Australian lowland river in low flow and high flow years. </w:t>
      </w:r>
      <w:r w:rsidRPr="00934952">
        <w:rPr>
          <w:rFonts w:ascii="Cambria" w:hAnsi="Cambria"/>
          <w:i/>
          <w:iCs/>
          <w:sz w:val="22"/>
          <w:szCs w:val="22"/>
          <w:lang w:val="en-US"/>
        </w:rPr>
        <w:t>Hydrobiologia</w:t>
      </w:r>
      <w:r w:rsidRPr="00934952">
        <w:rPr>
          <w:rFonts w:ascii="Cambria" w:hAnsi="Cambria"/>
          <w:sz w:val="22"/>
          <w:szCs w:val="22"/>
          <w:lang w:val="en-US"/>
        </w:rPr>
        <w:t xml:space="preserve"> 636, 449–461.</w:t>
      </w:r>
      <w:r w:rsidR="00DF2D6F" w:rsidRPr="00934952">
        <w:rPr>
          <w:rFonts w:ascii="Cambria" w:hAnsi="Cambria"/>
          <w:sz w:val="22"/>
          <w:szCs w:val="22"/>
          <w:lang w:val="en-US"/>
        </w:rPr>
        <w:t xml:space="preserve"> </w:t>
      </w:r>
      <w:hyperlink r:id="rId191" w:history="1">
        <w:r w:rsidR="00DF2D6F" w:rsidRPr="00934952">
          <w:rPr>
            <w:rStyle w:val="Hyperlink"/>
            <w:rFonts w:ascii="Cambria" w:hAnsi="Cambria"/>
            <w:sz w:val="22"/>
            <w:szCs w:val="22"/>
            <w:lang w:val="en-US"/>
          </w:rPr>
          <w:t>https://doi.org/10.1007/s10750-009-9973-8</w:t>
        </w:r>
      </w:hyperlink>
    </w:p>
    <w:p w14:paraId="0F8DE5D5" w14:textId="77777777"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Kearney RE &amp; Kildea MA (2001) </w:t>
      </w:r>
      <w:r w:rsidRPr="00934952">
        <w:rPr>
          <w:rFonts w:ascii="Cambria" w:hAnsi="Cambria"/>
          <w:i/>
          <w:iCs/>
          <w:sz w:val="22"/>
          <w:szCs w:val="22"/>
          <w:lang w:val="en-US"/>
        </w:rPr>
        <w:t>The status of Murray cod in the Murray-Darling Basin</w:t>
      </w:r>
      <w:r w:rsidRPr="00934952">
        <w:rPr>
          <w:rFonts w:ascii="Cambria" w:hAnsi="Cambria"/>
          <w:sz w:val="22"/>
          <w:szCs w:val="22"/>
          <w:lang w:val="en-US"/>
        </w:rPr>
        <w:t>. Environment Australia, Canberra.</w:t>
      </w:r>
    </w:p>
    <w:p w14:paraId="51B6C7C3" w14:textId="77777777" w:rsidR="001945C2" w:rsidRPr="00934952" w:rsidRDefault="001945C2" w:rsidP="00D53AE9">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Keith D (2004) </w:t>
      </w:r>
      <w:r w:rsidRPr="00934952">
        <w:rPr>
          <w:rFonts w:ascii="Cambria" w:hAnsi="Cambria"/>
          <w:i/>
          <w:iCs/>
          <w:sz w:val="22"/>
          <w:szCs w:val="22"/>
          <w:lang w:val="en-US"/>
        </w:rPr>
        <w:t>Ocean shores to desert dunes: the native vegetation of New South Wales and the ACT</w:t>
      </w:r>
      <w:r w:rsidRPr="00934952">
        <w:rPr>
          <w:rFonts w:ascii="Cambria" w:hAnsi="Cambria"/>
          <w:sz w:val="22"/>
          <w:szCs w:val="22"/>
          <w:lang w:val="en-US"/>
        </w:rPr>
        <w:t>. Department of Environment and Conservation, Hurstville, NSW.</w:t>
      </w:r>
    </w:p>
    <w:p w14:paraId="6C1A6432" w14:textId="188FAC52"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lang w:val="en-US"/>
        </w:rPr>
        <w:t xml:space="preserve">Keith DA, Rodríguez JP, Rodríguez-Clark KM, </w:t>
      </w:r>
      <w:r w:rsidR="001873A8" w:rsidRPr="00934952">
        <w:rPr>
          <w:rFonts w:ascii="Cambria" w:hAnsi="Cambria"/>
          <w:sz w:val="22"/>
          <w:szCs w:val="22"/>
          <w:lang w:val="en-US"/>
        </w:rPr>
        <w:t>et al.</w:t>
      </w:r>
      <w:r w:rsidRPr="00934952">
        <w:rPr>
          <w:rFonts w:ascii="Cambria" w:hAnsi="Cambria"/>
          <w:sz w:val="22"/>
          <w:szCs w:val="22"/>
          <w:lang w:val="en-US"/>
        </w:rPr>
        <w:t xml:space="preserve"> (2013) Scientific foundations for an IUCN Red List of Ecosystems. </w:t>
      </w:r>
      <w:r w:rsidRPr="00934952">
        <w:rPr>
          <w:rFonts w:ascii="Cambria" w:hAnsi="Cambria"/>
          <w:i/>
          <w:iCs/>
          <w:sz w:val="22"/>
          <w:szCs w:val="22"/>
          <w:lang w:val="en-US"/>
        </w:rPr>
        <w:t>PloS ONE</w:t>
      </w:r>
      <w:r w:rsidRPr="00934952">
        <w:rPr>
          <w:rFonts w:ascii="Cambria" w:hAnsi="Cambria"/>
          <w:sz w:val="22"/>
          <w:szCs w:val="22"/>
          <w:lang w:val="en-US"/>
        </w:rPr>
        <w:t xml:space="preserve"> 8</w:t>
      </w:r>
      <w:r w:rsidR="006E4CDF" w:rsidRPr="00934952">
        <w:rPr>
          <w:rFonts w:ascii="Cambria" w:hAnsi="Cambria"/>
          <w:sz w:val="22"/>
          <w:szCs w:val="22"/>
          <w:lang w:val="en-US"/>
        </w:rPr>
        <w:t>(</w:t>
      </w:r>
      <w:r w:rsidRPr="00934952">
        <w:rPr>
          <w:rFonts w:ascii="Cambria" w:hAnsi="Cambria"/>
          <w:sz w:val="22"/>
          <w:szCs w:val="22"/>
          <w:lang w:val="en-US"/>
        </w:rPr>
        <w:t>5</w:t>
      </w:r>
      <w:r w:rsidR="006E4CDF" w:rsidRPr="00934952">
        <w:rPr>
          <w:rFonts w:ascii="Cambria" w:hAnsi="Cambria"/>
          <w:sz w:val="22"/>
          <w:szCs w:val="22"/>
          <w:lang w:val="en-US"/>
        </w:rPr>
        <w:t>)</w:t>
      </w:r>
      <w:r w:rsidRPr="00934952">
        <w:rPr>
          <w:rFonts w:ascii="Cambria" w:hAnsi="Cambria"/>
          <w:sz w:val="22"/>
          <w:szCs w:val="22"/>
          <w:lang w:val="en-US"/>
        </w:rPr>
        <w:t>, e62111.</w:t>
      </w:r>
      <w:r w:rsidR="001873A8" w:rsidRPr="00934952">
        <w:rPr>
          <w:rFonts w:ascii="Cambria" w:hAnsi="Cambria"/>
          <w:sz w:val="22"/>
          <w:szCs w:val="22"/>
          <w:lang w:val="en-US"/>
        </w:rPr>
        <w:t xml:space="preserve"> </w:t>
      </w:r>
      <w:hyperlink r:id="rId192" w:history="1">
        <w:r w:rsidR="001873A8" w:rsidRPr="00934952">
          <w:rPr>
            <w:rStyle w:val="Hyperlink"/>
            <w:rFonts w:ascii="Cambria" w:hAnsi="Cambria"/>
            <w:sz w:val="22"/>
            <w:szCs w:val="22"/>
            <w:lang w:val="en-US"/>
          </w:rPr>
          <w:t>https://doi.org/10.1371/journal.pone.0062111</w:t>
        </w:r>
      </w:hyperlink>
    </w:p>
    <w:p w14:paraId="4B82C2A2" w14:textId="1B7A19D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Kennedy SA, Ganf GG &amp; Walker KF (2003) Does salinity influence the distribution of exotic willows (</w:t>
      </w:r>
      <w:r w:rsidRPr="00934952">
        <w:rPr>
          <w:rFonts w:ascii="Cambria" w:hAnsi="Cambria"/>
          <w:i/>
          <w:sz w:val="22"/>
          <w:szCs w:val="22"/>
        </w:rPr>
        <w:t>Salix</w:t>
      </w:r>
      <w:r w:rsidRPr="00934952">
        <w:rPr>
          <w:rFonts w:ascii="Cambria" w:hAnsi="Cambria"/>
          <w:sz w:val="22"/>
          <w:szCs w:val="22"/>
        </w:rPr>
        <w:t xml:space="preserve"> spp.) along the Lower River Murray. </w:t>
      </w:r>
      <w:r w:rsidRPr="00934952">
        <w:rPr>
          <w:rFonts w:ascii="Cambria" w:hAnsi="Cambria"/>
          <w:i/>
          <w:iCs/>
          <w:sz w:val="22"/>
          <w:szCs w:val="22"/>
        </w:rPr>
        <w:t>Marine and Freshwater Research</w:t>
      </w:r>
      <w:r w:rsidRPr="00934952">
        <w:rPr>
          <w:rFonts w:ascii="Cambria" w:hAnsi="Cambria"/>
          <w:sz w:val="22"/>
          <w:szCs w:val="22"/>
        </w:rPr>
        <w:t xml:space="preserve"> 54, 825–831.</w:t>
      </w:r>
      <w:r w:rsidR="008B62E8" w:rsidRPr="00934952">
        <w:rPr>
          <w:rFonts w:ascii="Cambria" w:hAnsi="Cambria"/>
          <w:sz w:val="22"/>
          <w:szCs w:val="22"/>
        </w:rPr>
        <w:t xml:space="preserve"> </w:t>
      </w:r>
      <w:hyperlink r:id="rId193" w:history="1">
        <w:r w:rsidR="008B62E8" w:rsidRPr="00934952">
          <w:rPr>
            <w:rStyle w:val="Hyperlink"/>
            <w:rFonts w:ascii="Cambria" w:hAnsi="Cambria"/>
            <w:sz w:val="22"/>
            <w:szCs w:val="22"/>
          </w:rPr>
          <w:t>http://dx.doi.org/10.1071/mf03035</w:t>
        </w:r>
      </w:hyperlink>
      <w:r w:rsidR="008B62E8" w:rsidRPr="00934952">
        <w:rPr>
          <w:rFonts w:ascii="Cambria" w:hAnsi="Cambria"/>
          <w:sz w:val="22"/>
          <w:szCs w:val="22"/>
        </w:rPr>
        <w:t xml:space="preserve"> </w:t>
      </w:r>
    </w:p>
    <w:p w14:paraId="09DBC0F6" w14:textId="5AD271EC" w:rsidR="00792E9D" w:rsidRPr="00934952" w:rsidRDefault="00476DE3"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Kilsby NN </w:t>
      </w:r>
      <w:r w:rsidR="00E56329" w:rsidRPr="00934952">
        <w:rPr>
          <w:rFonts w:ascii="Cambria" w:hAnsi="Cambria"/>
          <w:sz w:val="22"/>
          <w:szCs w:val="22"/>
        </w:rPr>
        <w:t>&amp;</w:t>
      </w:r>
      <w:r w:rsidRPr="00934952">
        <w:rPr>
          <w:rFonts w:ascii="Cambria" w:hAnsi="Cambria"/>
          <w:sz w:val="22"/>
          <w:szCs w:val="22"/>
        </w:rPr>
        <w:t xml:space="preserve"> Steggles T (2015) </w:t>
      </w:r>
      <w:r w:rsidRPr="00934952">
        <w:rPr>
          <w:rFonts w:ascii="Cambria" w:hAnsi="Cambria"/>
          <w:i/>
          <w:iCs/>
          <w:sz w:val="22"/>
          <w:szCs w:val="22"/>
        </w:rPr>
        <w:t>Ecological objectives, targets and environmental water requirements for the South Australian River Murray floodplain environmental asset</w:t>
      </w:r>
      <w:r w:rsidRPr="00934952">
        <w:rPr>
          <w:rFonts w:ascii="Cambria" w:hAnsi="Cambria"/>
          <w:sz w:val="22"/>
          <w:szCs w:val="22"/>
        </w:rPr>
        <w:t>, DEWNR Technical report 2015/15, Government of South Australia, through Department of Environment, Water and Natural Resources, Adelaide.</w:t>
      </w:r>
    </w:p>
    <w:p w14:paraId="1379ADEF" w14:textId="5669440C" w:rsidR="00706F93" w:rsidRPr="00934952" w:rsidRDefault="00706F93"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Kim DH, Aldridge KT, Brookes JD &amp; Ganf GG (2013) The effect of salinity on the germination of </w:t>
      </w:r>
      <w:r w:rsidRPr="00934952">
        <w:rPr>
          <w:rFonts w:ascii="Cambria" w:hAnsi="Cambria"/>
          <w:i/>
          <w:iCs/>
          <w:sz w:val="22"/>
          <w:szCs w:val="22"/>
        </w:rPr>
        <w:t>Ruppia tuberosa</w:t>
      </w:r>
      <w:r w:rsidRPr="00934952">
        <w:rPr>
          <w:rFonts w:ascii="Cambria" w:hAnsi="Cambria"/>
          <w:sz w:val="22"/>
          <w:szCs w:val="22"/>
        </w:rPr>
        <w:t xml:space="preserve"> and </w:t>
      </w:r>
      <w:r w:rsidRPr="00934952">
        <w:rPr>
          <w:rFonts w:ascii="Cambria" w:hAnsi="Cambria"/>
          <w:i/>
          <w:iCs/>
          <w:sz w:val="22"/>
          <w:szCs w:val="22"/>
        </w:rPr>
        <w:t>Ruppia megacarpa</w:t>
      </w:r>
      <w:r w:rsidRPr="00934952">
        <w:rPr>
          <w:rFonts w:ascii="Cambria" w:hAnsi="Cambria"/>
          <w:sz w:val="22"/>
          <w:szCs w:val="22"/>
        </w:rPr>
        <w:t xml:space="preserve"> and implications for the Coorong: A coastal lagoon of southern Australia. </w:t>
      </w:r>
      <w:r w:rsidRPr="00934952">
        <w:rPr>
          <w:rFonts w:ascii="Cambria" w:hAnsi="Cambria"/>
          <w:i/>
          <w:iCs/>
          <w:sz w:val="22"/>
          <w:szCs w:val="22"/>
        </w:rPr>
        <w:t xml:space="preserve">Aquatic </w:t>
      </w:r>
      <w:r w:rsidR="008B029B" w:rsidRPr="00934952">
        <w:rPr>
          <w:rFonts w:ascii="Cambria" w:hAnsi="Cambria"/>
          <w:i/>
          <w:iCs/>
          <w:sz w:val="22"/>
          <w:szCs w:val="22"/>
        </w:rPr>
        <w:t>B</w:t>
      </w:r>
      <w:r w:rsidRPr="00934952">
        <w:rPr>
          <w:rFonts w:ascii="Cambria" w:hAnsi="Cambria"/>
          <w:i/>
          <w:iCs/>
          <w:sz w:val="22"/>
          <w:szCs w:val="22"/>
        </w:rPr>
        <w:t>otany</w:t>
      </w:r>
      <w:r w:rsidRPr="00934952">
        <w:rPr>
          <w:rFonts w:ascii="Cambria" w:hAnsi="Cambria"/>
          <w:sz w:val="22"/>
          <w:szCs w:val="22"/>
        </w:rPr>
        <w:t xml:space="preserve"> 111</w:t>
      </w:r>
      <w:r w:rsidR="00062180" w:rsidRPr="00934952">
        <w:rPr>
          <w:rFonts w:ascii="Cambria" w:hAnsi="Cambria"/>
          <w:sz w:val="22"/>
          <w:szCs w:val="22"/>
        </w:rPr>
        <w:t>,</w:t>
      </w:r>
      <w:r w:rsidRPr="00934952">
        <w:rPr>
          <w:rFonts w:ascii="Cambria" w:hAnsi="Cambria"/>
          <w:sz w:val="22"/>
          <w:szCs w:val="22"/>
        </w:rPr>
        <w:t xml:space="preserve"> 81</w:t>
      </w:r>
      <w:r w:rsidR="003C2D8A" w:rsidRPr="00934952">
        <w:rPr>
          <w:rFonts w:ascii="Cambria" w:hAnsi="Cambria"/>
          <w:sz w:val="22"/>
          <w:szCs w:val="22"/>
        </w:rPr>
        <w:t>–</w:t>
      </w:r>
      <w:r w:rsidRPr="00934952">
        <w:rPr>
          <w:rFonts w:ascii="Cambria" w:hAnsi="Cambria"/>
          <w:sz w:val="22"/>
          <w:szCs w:val="22"/>
        </w:rPr>
        <w:t>88.</w:t>
      </w:r>
      <w:r w:rsidR="008B029B" w:rsidRPr="00934952">
        <w:rPr>
          <w:rFonts w:ascii="Cambria" w:hAnsi="Cambria"/>
          <w:sz w:val="22"/>
          <w:szCs w:val="22"/>
        </w:rPr>
        <w:t xml:space="preserve"> </w:t>
      </w:r>
      <w:hyperlink r:id="rId194" w:history="1">
        <w:r w:rsidR="00454693" w:rsidRPr="00934952">
          <w:rPr>
            <w:rStyle w:val="Hyperlink"/>
            <w:rFonts w:ascii="Cambria" w:hAnsi="Cambria"/>
            <w:sz w:val="22"/>
            <w:szCs w:val="22"/>
          </w:rPr>
          <w:t>https://doi.org/10.1016/j.aquabot.2013.06.008</w:t>
        </w:r>
      </w:hyperlink>
    </w:p>
    <w:p w14:paraId="72718D0D" w14:textId="1F646DF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King AJ, Tonkin Z &amp; Lieshcke J (2012) Short-term effects of a prolonged blackwater event on aquatic fauna in the Murray River, Australia: considerations for future events. </w:t>
      </w:r>
      <w:r w:rsidRPr="00934952">
        <w:rPr>
          <w:rFonts w:ascii="Cambria" w:hAnsi="Cambria"/>
          <w:i/>
          <w:iCs/>
          <w:sz w:val="22"/>
          <w:szCs w:val="22"/>
        </w:rPr>
        <w:t>Marine and Freshwater Research</w:t>
      </w:r>
      <w:r w:rsidRPr="00934952">
        <w:rPr>
          <w:rFonts w:ascii="Cambria" w:hAnsi="Cambria"/>
          <w:sz w:val="22"/>
          <w:szCs w:val="22"/>
        </w:rPr>
        <w:t xml:space="preserve"> 63, 576–586.</w:t>
      </w:r>
      <w:r w:rsidR="004E0C5C" w:rsidRPr="00934952">
        <w:rPr>
          <w:rFonts w:ascii="Cambria" w:hAnsi="Cambria"/>
          <w:sz w:val="22"/>
          <w:szCs w:val="22"/>
        </w:rPr>
        <w:t xml:space="preserve"> </w:t>
      </w:r>
      <w:hyperlink r:id="rId195" w:history="1">
        <w:r w:rsidR="004E0C5C" w:rsidRPr="00934952">
          <w:rPr>
            <w:rStyle w:val="Hyperlink"/>
            <w:rFonts w:ascii="Cambria" w:hAnsi="Cambria"/>
            <w:sz w:val="22"/>
            <w:szCs w:val="22"/>
          </w:rPr>
          <w:t>https://doi.org/10.1071/MF11275</w:t>
        </w:r>
      </w:hyperlink>
    </w:p>
    <w:p w14:paraId="093D2183" w14:textId="6ADC060E"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Kingsford RT (2000) Ecological impacts of dams, weir diversions and river management on floodplain wetlands in Australia. </w:t>
      </w:r>
      <w:r w:rsidRPr="00934952">
        <w:rPr>
          <w:rFonts w:ascii="Cambria" w:hAnsi="Cambria"/>
          <w:i/>
          <w:iCs/>
          <w:sz w:val="22"/>
          <w:szCs w:val="22"/>
        </w:rPr>
        <w:t>Austral Ecology</w:t>
      </w:r>
      <w:r w:rsidRPr="00934952">
        <w:rPr>
          <w:rFonts w:ascii="Cambria" w:hAnsi="Cambria"/>
          <w:sz w:val="22"/>
          <w:szCs w:val="22"/>
        </w:rPr>
        <w:t xml:space="preserve"> 25, 109–127.</w:t>
      </w:r>
      <w:r w:rsidR="00DD0356" w:rsidRPr="00934952">
        <w:rPr>
          <w:rFonts w:ascii="Cambria" w:hAnsi="Cambria"/>
          <w:sz w:val="22"/>
          <w:szCs w:val="22"/>
        </w:rPr>
        <w:t xml:space="preserve"> </w:t>
      </w:r>
      <w:hyperlink r:id="rId196" w:history="1">
        <w:r w:rsidR="00DD0356" w:rsidRPr="00934952">
          <w:rPr>
            <w:rStyle w:val="Hyperlink"/>
            <w:rFonts w:ascii="Cambria" w:hAnsi="Cambria"/>
            <w:sz w:val="22"/>
            <w:szCs w:val="22"/>
          </w:rPr>
          <w:t>https://doi.org/10.1046/j.1442-9993.2000.01036.x</w:t>
        </w:r>
      </w:hyperlink>
    </w:p>
    <w:p w14:paraId="1426E27C" w14:textId="72DEE622" w:rsidR="00F41A58" w:rsidRPr="00934952" w:rsidRDefault="00F41A58" w:rsidP="00D53AE9">
      <w:pPr>
        <w:spacing w:before="200" w:after="0"/>
        <w:ind w:left="426" w:hanging="426"/>
        <w:rPr>
          <w:rFonts w:ascii="Cambria" w:hAnsi="Cambria"/>
          <w:sz w:val="22"/>
          <w:szCs w:val="22"/>
        </w:rPr>
      </w:pPr>
      <w:r w:rsidRPr="00934952">
        <w:rPr>
          <w:rFonts w:ascii="Cambria" w:hAnsi="Cambria"/>
          <w:sz w:val="22"/>
          <w:szCs w:val="22"/>
        </w:rPr>
        <w:t xml:space="preserve">Kingsford R (2023) </w:t>
      </w:r>
      <w:r w:rsidRPr="00934952">
        <w:rPr>
          <w:rFonts w:ascii="Cambria" w:hAnsi="Cambria"/>
          <w:i/>
          <w:iCs/>
          <w:sz w:val="22"/>
          <w:szCs w:val="22"/>
        </w:rPr>
        <w:t>How did millions of fish die gasping in the Darling - after three years of rain?</w:t>
      </w:r>
      <w:r w:rsidRPr="00934952">
        <w:rPr>
          <w:rFonts w:ascii="Cambria" w:hAnsi="Cambria"/>
          <w:sz w:val="22"/>
          <w:szCs w:val="22"/>
        </w:rPr>
        <w:t xml:space="preserve"> The Conversation. 20 March 2023 Carlton Australia, The Conversation Media Group Ltd.</w:t>
      </w:r>
    </w:p>
    <w:p w14:paraId="511C519F" w14:textId="15E1390E" w:rsidR="00EC7EBF" w:rsidRPr="00934952" w:rsidRDefault="00EC7EBF" w:rsidP="00D53AE9">
      <w:pPr>
        <w:spacing w:before="200" w:after="0"/>
        <w:ind w:left="426" w:hanging="426"/>
        <w:rPr>
          <w:rFonts w:ascii="Cambria" w:hAnsi="Cambria"/>
          <w:sz w:val="22"/>
          <w:szCs w:val="22"/>
        </w:rPr>
      </w:pPr>
      <w:r w:rsidRPr="00934952">
        <w:rPr>
          <w:rFonts w:ascii="Cambria" w:hAnsi="Cambria"/>
          <w:sz w:val="22"/>
          <w:szCs w:val="22"/>
        </w:rPr>
        <w:t>Kingsford RT, Porter JL, Brandis KJ</w:t>
      </w:r>
      <w:r w:rsidR="003C2D8A" w:rsidRPr="00934952">
        <w:rPr>
          <w:rFonts w:ascii="Cambria" w:hAnsi="Cambria"/>
          <w:sz w:val="22"/>
          <w:szCs w:val="22"/>
        </w:rPr>
        <w:t xml:space="preserve"> &amp;</w:t>
      </w:r>
      <w:r w:rsidRPr="00934952">
        <w:rPr>
          <w:rFonts w:ascii="Cambria" w:hAnsi="Cambria"/>
          <w:sz w:val="22"/>
          <w:szCs w:val="22"/>
        </w:rPr>
        <w:t xml:space="preserve"> Ryall S (2020) Aerial surveys of waterbirds in Australia. </w:t>
      </w:r>
      <w:r w:rsidRPr="00934952">
        <w:rPr>
          <w:rFonts w:ascii="Cambria" w:hAnsi="Cambria"/>
          <w:i/>
          <w:iCs/>
          <w:sz w:val="22"/>
          <w:szCs w:val="22"/>
        </w:rPr>
        <w:t xml:space="preserve">Scientific </w:t>
      </w:r>
      <w:r w:rsidR="007C3541" w:rsidRPr="00934952">
        <w:rPr>
          <w:rFonts w:ascii="Cambria" w:hAnsi="Cambria"/>
          <w:i/>
          <w:iCs/>
          <w:sz w:val="22"/>
          <w:szCs w:val="22"/>
        </w:rPr>
        <w:t>D</w:t>
      </w:r>
      <w:r w:rsidRPr="00934952">
        <w:rPr>
          <w:rFonts w:ascii="Cambria" w:hAnsi="Cambria"/>
          <w:i/>
          <w:iCs/>
          <w:sz w:val="22"/>
          <w:szCs w:val="22"/>
        </w:rPr>
        <w:t>ata</w:t>
      </w:r>
      <w:r w:rsidRPr="00934952">
        <w:rPr>
          <w:rFonts w:ascii="Cambria" w:hAnsi="Cambria"/>
          <w:sz w:val="22"/>
          <w:szCs w:val="22"/>
        </w:rPr>
        <w:t xml:space="preserve"> 7</w:t>
      </w:r>
      <w:r w:rsidR="009A5157" w:rsidRPr="00934952">
        <w:rPr>
          <w:rFonts w:ascii="Cambria" w:hAnsi="Cambria"/>
          <w:sz w:val="22"/>
          <w:szCs w:val="22"/>
        </w:rPr>
        <w:t>,</w:t>
      </w:r>
      <w:r w:rsidRPr="00934952">
        <w:rPr>
          <w:rFonts w:ascii="Cambria" w:hAnsi="Cambria"/>
          <w:sz w:val="22"/>
          <w:szCs w:val="22"/>
        </w:rPr>
        <w:t xml:space="preserve"> 1–6.</w:t>
      </w:r>
      <w:r w:rsidR="009275D6" w:rsidRPr="00934952">
        <w:rPr>
          <w:rFonts w:ascii="Cambria" w:hAnsi="Cambria"/>
          <w:sz w:val="22"/>
          <w:szCs w:val="22"/>
        </w:rPr>
        <w:t xml:space="preserve"> </w:t>
      </w:r>
      <w:hyperlink r:id="rId197" w:history="1">
        <w:r w:rsidR="00EB6EEA" w:rsidRPr="00934952">
          <w:rPr>
            <w:rStyle w:val="Hyperlink"/>
            <w:rFonts w:ascii="Cambria" w:hAnsi="Cambria"/>
            <w:sz w:val="22"/>
            <w:szCs w:val="22"/>
          </w:rPr>
          <w:t>https://doi.org/10.1038/s41597-020-0512-9</w:t>
        </w:r>
      </w:hyperlink>
    </w:p>
    <w:p w14:paraId="7486D8F4" w14:textId="6E72EA96" w:rsidR="00D258A1" w:rsidRPr="00934952" w:rsidRDefault="00D258A1" w:rsidP="00D258A1">
      <w:pPr>
        <w:spacing w:before="200" w:after="0"/>
        <w:ind w:left="426" w:hanging="426"/>
        <w:rPr>
          <w:rFonts w:ascii="Cambria" w:hAnsi="Cambria"/>
          <w:sz w:val="22"/>
          <w:szCs w:val="22"/>
        </w:rPr>
      </w:pPr>
      <w:r w:rsidRPr="00934952">
        <w:rPr>
          <w:rFonts w:ascii="Cambria" w:hAnsi="Cambria"/>
          <w:sz w:val="22"/>
          <w:szCs w:val="22"/>
        </w:rPr>
        <w:t xml:space="preserve">Klunzinger MW (2023) Conservation status of freshwater mussels in Australia—new species, new listings and work to come. </w:t>
      </w:r>
      <w:r w:rsidRPr="00934952">
        <w:rPr>
          <w:rFonts w:ascii="Cambria" w:hAnsi="Cambria"/>
          <w:i/>
          <w:iCs/>
          <w:sz w:val="22"/>
          <w:szCs w:val="22"/>
        </w:rPr>
        <w:t>Tentacle</w:t>
      </w:r>
      <w:r w:rsidRPr="00934952">
        <w:rPr>
          <w:rFonts w:ascii="Cambria" w:hAnsi="Cambria"/>
          <w:sz w:val="22"/>
          <w:szCs w:val="22"/>
        </w:rPr>
        <w:t xml:space="preserve"> 31, 3–5. The Newsletter of the IUCN/SSC Mollusc Specialist Group, Species Survival Commission, International Union for Conservation of Nature.</w:t>
      </w:r>
    </w:p>
    <w:p w14:paraId="093B66C0" w14:textId="7C568C33"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Knouft JH &amp; Ficklin DL (2017) The potential impacts of climate change on biodiversity in flowing freshwater systems. </w:t>
      </w:r>
      <w:r w:rsidRPr="00934952">
        <w:rPr>
          <w:rFonts w:ascii="Cambria" w:hAnsi="Cambria"/>
          <w:i/>
          <w:iCs/>
          <w:sz w:val="22"/>
          <w:szCs w:val="22"/>
        </w:rPr>
        <w:t>Annual Review of Ecology, Evolution, and Systematics</w:t>
      </w:r>
      <w:r w:rsidRPr="00934952">
        <w:rPr>
          <w:rFonts w:ascii="Cambria" w:hAnsi="Cambria"/>
          <w:sz w:val="22"/>
          <w:szCs w:val="22"/>
        </w:rPr>
        <w:t xml:space="preserve"> 48, </w:t>
      </w:r>
      <w:r w:rsidR="00240490" w:rsidRPr="00934952">
        <w:rPr>
          <w:rFonts w:ascii="Cambria" w:hAnsi="Cambria"/>
          <w:sz w:val="22"/>
          <w:szCs w:val="22"/>
        </w:rPr>
        <w:br/>
      </w:r>
      <w:r w:rsidRPr="00934952">
        <w:rPr>
          <w:rFonts w:ascii="Cambria" w:hAnsi="Cambria"/>
          <w:sz w:val="22"/>
          <w:szCs w:val="22"/>
        </w:rPr>
        <w:t>111–33.</w:t>
      </w:r>
      <w:r w:rsidR="0016207B" w:rsidRPr="00934952">
        <w:rPr>
          <w:rFonts w:ascii="Cambria" w:hAnsi="Cambria"/>
          <w:sz w:val="22"/>
          <w:szCs w:val="22"/>
        </w:rPr>
        <w:t xml:space="preserve"> </w:t>
      </w:r>
      <w:hyperlink r:id="rId198" w:history="1">
        <w:r w:rsidR="0016207B" w:rsidRPr="00934952">
          <w:rPr>
            <w:rStyle w:val="Hyperlink"/>
            <w:rFonts w:ascii="Cambria" w:hAnsi="Cambria"/>
            <w:sz w:val="22"/>
            <w:szCs w:val="22"/>
          </w:rPr>
          <w:t>https://doi.org/10.1146/annurev-ecolsys-110316-022803</w:t>
        </w:r>
      </w:hyperlink>
    </w:p>
    <w:p w14:paraId="4150398A" w14:textId="1F4D709F" w:rsidR="003E4D99" w:rsidRPr="00934952" w:rsidRDefault="003E4D99" w:rsidP="003E4D99">
      <w:pPr>
        <w:spacing w:before="200" w:after="0"/>
        <w:ind w:left="426" w:right="-20" w:hanging="426"/>
        <w:rPr>
          <w:rFonts w:ascii="Cambria" w:hAnsi="Cambria"/>
          <w:sz w:val="22"/>
          <w:szCs w:val="22"/>
        </w:rPr>
      </w:pPr>
      <w:r w:rsidRPr="00934952">
        <w:rPr>
          <w:rFonts w:ascii="Cambria" w:hAnsi="Cambria"/>
          <w:sz w:val="22"/>
          <w:szCs w:val="22"/>
        </w:rPr>
        <w:t xml:space="preserve">Kobayashi T, Bayly IAE, Shiel RJ &amp; Miskiewiccz AG (2019) Freshwater zooplankton: diversity and biology, in Suthers IM, Rissik D &amp; Richardson AJ (eds) </w:t>
      </w:r>
      <w:r w:rsidRPr="00934952">
        <w:rPr>
          <w:rFonts w:ascii="Cambria" w:hAnsi="Cambria"/>
          <w:i/>
          <w:iCs/>
          <w:sz w:val="22"/>
          <w:szCs w:val="22"/>
        </w:rPr>
        <w:t xml:space="preserve">Plankton: A Guide to Their Ecology and Monitoring for Water Quality </w:t>
      </w:r>
      <w:r w:rsidRPr="00934952">
        <w:rPr>
          <w:rFonts w:ascii="Cambria" w:hAnsi="Cambria"/>
          <w:sz w:val="22"/>
          <w:szCs w:val="22"/>
        </w:rPr>
        <w:t>2</w:t>
      </w:r>
      <w:r w:rsidRPr="00934952">
        <w:rPr>
          <w:rFonts w:ascii="Cambria" w:hAnsi="Cambria"/>
          <w:sz w:val="22"/>
          <w:szCs w:val="22"/>
          <w:vertAlign w:val="superscript"/>
        </w:rPr>
        <w:t>nd</w:t>
      </w:r>
      <w:r w:rsidRPr="00934952">
        <w:rPr>
          <w:rFonts w:ascii="Cambria" w:hAnsi="Cambria"/>
          <w:sz w:val="22"/>
          <w:szCs w:val="22"/>
        </w:rPr>
        <w:t xml:space="preserve"> Edition</w:t>
      </w:r>
      <w:r w:rsidR="00774F89" w:rsidRPr="00934952">
        <w:rPr>
          <w:rFonts w:ascii="Cambria" w:hAnsi="Cambria"/>
          <w:sz w:val="22"/>
          <w:szCs w:val="22"/>
        </w:rPr>
        <w:t>. pp</w:t>
      </w:r>
      <w:r w:rsidRPr="00934952">
        <w:rPr>
          <w:rFonts w:ascii="Cambria" w:hAnsi="Cambria"/>
          <w:sz w:val="22"/>
          <w:szCs w:val="22"/>
        </w:rPr>
        <w:t>. 119-140. CSIRO Publishing &amp; CRC Press.</w:t>
      </w:r>
    </w:p>
    <w:p w14:paraId="5F68E85E" w14:textId="6FF1F447" w:rsidR="00A338C7" w:rsidRPr="00934952" w:rsidRDefault="00A338C7" w:rsidP="002A7FDF">
      <w:pPr>
        <w:pStyle w:val="ginabiblio"/>
        <w:spacing w:before="200" w:after="0"/>
        <w:ind w:left="426" w:hanging="426"/>
        <w:rPr>
          <w:rFonts w:ascii="Cambria" w:hAnsi="Cambria"/>
          <w:sz w:val="22"/>
          <w:szCs w:val="22"/>
        </w:rPr>
      </w:pPr>
      <w:r w:rsidRPr="00934952">
        <w:rPr>
          <w:rFonts w:ascii="Cambria" w:hAnsi="Cambria"/>
          <w:sz w:val="22"/>
          <w:szCs w:val="22"/>
        </w:rPr>
        <w:t xml:space="preserve">Koehn JD (1996) Habits and movements of freshwater fish in the Murray-Darling Basin, </w:t>
      </w:r>
      <w:r w:rsidR="004F1023" w:rsidRPr="00934952">
        <w:rPr>
          <w:rFonts w:ascii="Cambria" w:hAnsi="Cambria"/>
          <w:sz w:val="22"/>
          <w:szCs w:val="22"/>
        </w:rPr>
        <w:t>i</w:t>
      </w:r>
      <w:r w:rsidRPr="00934952">
        <w:rPr>
          <w:rFonts w:ascii="Cambria" w:hAnsi="Cambria"/>
          <w:sz w:val="22"/>
          <w:szCs w:val="22"/>
        </w:rPr>
        <w:t>n RJ</w:t>
      </w:r>
      <w:r w:rsidR="004F1023" w:rsidRPr="00934952">
        <w:rPr>
          <w:rFonts w:ascii="Cambria" w:hAnsi="Cambria"/>
          <w:sz w:val="22"/>
          <w:szCs w:val="22"/>
        </w:rPr>
        <w:t> </w:t>
      </w:r>
      <w:r w:rsidRPr="00934952">
        <w:rPr>
          <w:rFonts w:ascii="Cambria" w:hAnsi="Cambria"/>
          <w:sz w:val="22"/>
          <w:szCs w:val="22"/>
        </w:rPr>
        <w:t xml:space="preserve">Barnes &amp; R Lehane (eds), </w:t>
      </w:r>
      <w:r w:rsidRPr="00934952">
        <w:rPr>
          <w:rFonts w:ascii="Cambria" w:hAnsi="Cambria"/>
          <w:i/>
          <w:iCs/>
          <w:sz w:val="22"/>
          <w:szCs w:val="22"/>
        </w:rPr>
        <w:t>Proceedings 1995 Riverine Environment Research Forum, October 1995, Attwood, Victoria</w:t>
      </w:r>
      <w:r w:rsidRPr="00934952">
        <w:rPr>
          <w:rFonts w:ascii="Cambria" w:hAnsi="Cambria"/>
          <w:sz w:val="22"/>
          <w:szCs w:val="22"/>
        </w:rPr>
        <w:t>. Murray-Darling Basin Commission, Canberra. pp. 27–37.</w:t>
      </w:r>
    </w:p>
    <w:p w14:paraId="7529B84C" w14:textId="371AC035" w:rsidR="00DB404B" w:rsidRPr="00934952" w:rsidRDefault="00DB404B" w:rsidP="00DB404B">
      <w:pPr>
        <w:pStyle w:val="ginabiblio"/>
        <w:spacing w:before="200" w:after="0"/>
        <w:ind w:left="426" w:hanging="426"/>
        <w:rPr>
          <w:rFonts w:ascii="Cambria" w:hAnsi="Cambria"/>
          <w:sz w:val="22"/>
          <w:szCs w:val="22"/>
        </w:rPr>
      </w:pPr>
      <w:r w:rsidRPr="00934952">
        <w:rPr>
          <w:rFonts w:ascii="Cambria" w:hAnsi="Cambria"/>
          <w:sz w:val="22"/>
          <w:szCs w:val="22"/>
        </w:rPr>
        <w:lastRenderedPageBreak/>
        <w:t>Koehn JD (2004) Carp (</w:t>
      </w:r>
      <w:r w:rsidRPr="00934952">
        <w:rPr>
          <w:rFonts w:ascii="Cambria" w:hAnsi="Cambria"/>
          <w:i/>
          <w:iCs/>
          <w:sz w:val="22"/>
          <w:szCs w:val="22"/>
        </w:rPr>
        <w:t>Cyprinus carpio</w:t>
      </w:r>
      <w:r w:rsidRPr="00934952">
        <w:rPr>
          <w:rFonts w:ascii="Cambria" w:hAnsi="Cambria"/>
          <w:sz w:val="22"/>
          <w:szCs w:val="22"/>
        </w:rPr>
        <w:t xml:space="preserve">) as a powerful invader in Australian waterways. </w:t>
      </w:r>
      <w:r w:rsidRPr="00934952">
        <w:rPr>
          <w:rFonts w:ascii="Cambria" w:hAnsi="Cambria"/>
          <w:i/>
          <w:iCs/>
          <w:sz w:val="22"/>
          <w:szCs w:val="22"/>
        </w:rPr>
        <w:t>Freshwater Biology</w:t>
      </w:r>
      <w:r w:rsidRPr="00934952">
        <w:rPr>
          <w:rFonts w:ascii="Cambria" w:hAnsi="Cambria"/>
          <w:sz w:val="22"/>
          <w:szCs w:val="22"/>
        </w:rPr>
        <w:t xml:space="preserve"> 49(7), 882–894. </w:t>
      </w:r>
      <w:hyperlink r:id="rId199" w:history="1">
        <w:r w:rsidRPr="00934952">
          <w:rPr>
            <w:rStyle w:val="Hyperlink"/>
            <w:rFonts w:ascii="Cambria" w:hAnsi="Cambria"/>
            <w:sz w:val="22"/>
            <w:szCs w:val="22"/>
          </w:rPr>
          <w:t>https://doi.org/10.1111/j.1365-2427.2004.01232.x</w:t>
        </w:r>
      </w:hyperlink>
    </w:p>
    <w:p w14:paraId="686A13CE" w14:textId="184C7BCF" w:rsidR="001003F3" w:rsidRPr="00934952" w:rsidRDefault="00AA4FB3"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Koehn J, Balcombe S &amp; Zampatti B (2017) </w:t>
      </w:r>
      <w:r w:rsidRPr="00934952">
        <w:rPr>
          <w:rFonts w:ascii="Cambria" w:hAnsi="Cambria"/>
          <w:i/>
          <w:iCs/>
          <w:sz w:val="22"/>
          <w:szCs w:val="22"/>
        </w:rPr>
        <w:t>Prioritising fish research for flow management in the Murray-Darling Basin.</w:t>
      </w:r>
      <w:r w:rsidRPr="00934952">
        <w:rPr>
          <w:rFonts w:ascii="Cambria" w:hAnsi="Cambria"/>
          <w:sz w:val="22"/>
          <w:szCs w:val="22"/>
        </w:rPr>
        <w:t xml:space="preserve"> Arthur Rylah Institute for Environmental Research, Heidelberg, Victoria.</w:t>
      </w:r>
    </w:p>
    <w:p w14:paraId="46E18427" w14:textId="051DEF1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Koehn J, Brumley A &amp; Gehrke R (2000) </w:t>
      </w:r>
      <w:r w:rsidRPr="00934952">
        <w:rPr>
          <w:rFonts w:ascii="Cambria" w:hAnsi="Cambria"/>
          <w:i/>
          <w:iCs/>
          <w:sz w:val="22"/>
          <w:szCs w:val="22"/>
        </w:rPr>
        <w:t>Managing the Impacts of Carp</w:t>
      </w:r>
      <w:r w:rsidRPr="00934952">
        <w:rPr>
          <w:rFonts w:ascii="Cambria" w:hAnsi="Cambria"/>
          <w:sz w:val="22"/>
          <w:szCs w:val="22"/>
        </w:rPr>
        <w:t>. Bureau of Rural Sciences (Department of Agriculture, Fisheries and Forestry - Australia), Canberra.</w:t>
      </w:r>
    </w:p>
    <w:p w14:paraId="06512479" w14:textId="596FED8F" w:rsidR="00E133E1" w:rsidRPr="00934952" w:rsidRDefault="00E133E1" w:rsidP="00D53AE9">
      <w:pPr>
        <w:spacing w:before="200" w:after="0"/>
        <w:ind w:left="426" w:hanging="426"/>
        <w:rPr>
          <w:rFonts w:ascii="Cambria" w:hAnsi="Cambria"/>
          <w:sz w:val="22"/>
          <w:szCs w:val="22"/>
        </w:rPr>
      </w:pPr>
      <w:r w:rsidRPr="00934952">
        <w:rPr>
          <w:rFonts w:ascii="Cambria" w:hAnsi="Cambria"/>
          <w:sz w:val="22"/>
          <w:szCs w:val="22"/>
        </w:rPr>
        <w:t>Ko</w:t>
      </w:r>
      <w:r w:rsidR="006744A3" w:rsidRPr="00934952">
        <w:rPr>
          <w:rFonts w:ascii="Cambria" w:hAnsi="Cambria"/>
          <w:sz w:val="22"/>
          <w:szCs w:val="22"/>
        </w:rPr>
        <w:t>ehn JD &amp; MacKenzie RF (2004) Priority management actions for alien freshwater fish species in Australia. New Zealand Journal of Marine and Freshwater Research 38, 457-</w:t>
      </w:r>
      <w:r w:rsidR="00D91B73" w:rsidRPr="00934952">
        <w:rPr>
          <w:rFonts w:ascii="Cambria" w:hAnsi="Cambria"/>
          <w:sz w:val="22"/>
          <w:szCs w:val="22"/>
        </w:rPr>
        <w:t>472.</w:t>
      </w:r>
      <w:r w:rsidR="003E30ED" w:rsidRPr="00934952">
        <w:rPr>
          <w:rFonts w:ascii="Cambria" w:hAnsi="Cambria"/>
          <w:sz w:val="22"/>
          <w:szCs w:val="22"/>
        </w:rPr>
        <w:t xml:space="preserve"> 0028-8330/04/3803-0457. </w:t>
      </w:r>
      <w:hyperlink r:id="rId200" w:history="1">
        <w:r w:rsidR="003E30ED" w:rsidRPr="00934952">
          <w:rPr>
            <w:rStyle w:val="Hyperlink"/>
            <w:rFonts w:ascii="Cambria" w:hAnsi="Cambria"/>
            <w:sz w:val="22"/>
            <w:szCs w:val="22"/>
          </w:rPr>
          <w:t>Priority management actions for alien freshwater fish species in Australia (tandfonline.com)</w:t>
        </w:r>
      </w:hyperlink>
    </w:p>
    <w:p w14:paraId="5497B30B" w14:textId="225086D3"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Koehn J, Todd C, Thwaites L, Stuart I, Zampatti B, Ye Q, Conallin A, Dodd L &amp; Stamation K (2016) </w:t>
      </w:r>
      <w:r w:rsidRPr="00934952">
        <w:rPr>
          <w:rFonts w:ascii="Cambria" w:hAnsi="Cambria"/>
          <w:i/>
          <w:iCs/>
          <w:sz w:val="22"/>
          <w:szCs w:val="22"/>
        </w:rPr>
        <w:t>Managing flows and Carp</w:t>
      </w:r>
      <w:r w:rsidRPr="00934952">
        <w:rPr>
          <w:rFonts w:ascii="Cambria" w:hAnsi="Cambria"/>
          <w:sz w:val="22"/>
          <w:szCs w:val="22"/>
        </w:rPr>
        <w:t>. Arthur Rylah Institute for Environmental Research Technical Report Series No. 255. Arthur Rylah Institute for Environmental Research, Department of Environment, Land, Water and Planning, Heidelberg, Victoria.</w:t>
      </w:r>
    </w:p>
    <w:p w14:paraId="5ABC95E5" w14:textId="493683C6" w:rsidR="001945C2" w:rsidRPr="00934952" w:rsidRDefault="001945C2" w:rsidP="008E1F57">
      <w:pPr>
        <w:pStyle w:val="ginabiblio"/>
        <w:keepLines/>
        <w:spacing w:before="200" w:after="0"/>
        <w:ind w:left="425" w:hanging="425"/>
        <w:rPr>
          <w:rFonts w:ascii="Cambria" w:hAnsi="Cambria"/>
          <w:sz w:val="22"/>
          <w:szCs w:val="22"/>
        </w:rPr>
      </w:pPr>
      <w:r w:rsidRPr="00934952">
        <w:rPr>
          <w:rFonts w:ascii="Cambria" w:hAnsi="Cambria"/>
          <w:sz w:val="22"/>
          <w:szCs w:val="22"/>
        </w:rPr>
        <w:t>Koehn JD &amp; Harrington DJ (2006) Environmental conditions and timing for the spawning of Murray cod (</w:t>
      </w:r>
      <w:r w:rsidRPr="00934952">
        <w:rPr>
          <w:rFonts w:ascii="Cambria" w:hAnsi="Cambria"/>
          <w:i/>
          <w:sz w:val="22"/>
          <w:szCs w:val="22"/>
        </w:rPr>
        <w:t>Maccullochella peelii peelii</w:t>
      </w:r>
      <w:r w:rsidRPr="00934952">
        <w:rPr>
          <w:rFonts w:ascii="Cambria" w:hAnsi="Cambria"/>
          <w:sz w:val="22"/>
          <w:szCs w:val="22"/>
        </w:rPr>
        <w:t xml:space="preserve">) and the endangered trout </w:t>
      </w:r>
      <w:r w:rsidR="00AB31B6" w:rsidRPr="00934952">
        <w:rPr>
          <w:rFonts w:ascii="Cambria" w:hAnsi="Cambria"/>
          <w:sz w:val="22"/>
          <w:szCs w:val="22"/>
        </w:rPr>
        <w:t>cod</w:t>
      </w:r>
      <w:r w:rsidRPr="00934952">
        <w:rPr>
          <w:rFonts w:ascii="Cambria" w:hAnsi="Cambria"/>
          <w:sz w:val="22"/>
          <w:szCs w:val="22"/>
        </w:rPr>
        <w:t xml:space="preserve"> (</w:t>
      </w:r>
      <w:r w:rsidRPr="00934952">
        <w:rPr>
          <w:rFonts w:ascii="Cambria" w:hAnsi="Cambria"/>
          <w:i/>
          <w:iCs/>
          <w:sz w:val="22"/>
          <w:szCs w:val="22"/>
        </w:rPr>
        <w:t>M. macquariensis</w:t>
      </w:r>
      <w:r w:rsidRPr="00934952">
        <w:rPr>
          <w:rFonts w:ascii="Cambria" w:hAnsi="Cambria"/>
          <w:sz w:val="22"/>
          <w:szCs w:val="22"/>
        </w:rPr>
        <w:t xml:space="preserve">) in Southeastern Australian Rivers. </w:t>
      </w:r>
      <w:r w:rsidRPr="00934952">
        <w:rPr>
          <w:rFonts w:ascii="Cambria" w:hAnsi="Cambria"/>
          <w:i/>
          <w:iCs/>
          <w:sz w:val="22"/>
          <w:szCs w:val="22"/>
        </w:rPr>
        <w:t>River Research and Applications</w:t>
      </w:r>
      <w:r w:rsidRPr="00934952">
        <w:rPr>
          <w:rFonts w:ascii="Cambria" w:hAnsi="Cambria"/>
          <w:sz w:val="22"/>
          <w:szCs w:val="22"/>
        </w:rPr>
        <w:t xml:space="preserve"> 22, 327–343.</w:t>
      </w:r>
      <w:r w:rsidR="00D50B72" w:rsidRPr="00934952">
        <w:rPr>
          <w:rFonts w:ascii="Cambria" w:hAnsi="Cambria"/>
          <w:sz w:val="22"/>
          <w:szCs w:val="22"/>
        </w:rPr>
        <w:t xml:space="preserve"> </w:t>
      </w:r>
      <w:hyperlink r:id="rId201" w:history="1">
        <w:r w:rsidR="00D50B72" w:rsidRPr="00934952">
          <w:rPr>
            <w:rStyle w:val="Hyperlink"/>
            <w:rFonts w:ascii="Cambria" w:hAnsi="Cambria"/>
            <w:sz w:val="22"/>
            <w:szCs w:val="22"/>
          </w:rPr>
          <w:t>https://doi.org/10.1002/rra.897</w:t>
        </w:r>
      </w:hyperlink>
    </w:p>
    <w:p w14:paraId="20598CEC" w14:textId="4B6A1906"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Koehn JD, Raymond SD, Stuart I, </w:t>
      </w:r>
      <w:r w:rsidR="00BE2BBD" w:rsidRPr="00934952">
        <w:rPr>
          <w:rFonts w:ascii="Cambria" w:hAnsi="Cambria"/>
          <w:sz w:val="22"/>
          <w:szCs w:val="22"/>
        </w:rPr>
        <w:t>et al.</w:t>
      </w:r>
      <w:r w:rsidRPr="00934952">
        <w:rPr>
          <w:rFonts w:ascii="Cambria" w:hAnsi="Cambria"/>
          <w:sz w:val="22"/>
          <w:szCs w:val="22"/>
        </w:rPr>
        <w:t xml:space="preserve"> (2020) A compendium of ecological knowledge for restoration of freshwater fishes in Australia’s Murray–Darling Basin. </w:t>
      </w:r>
      <w:r w:rsidRPr="00934952">
        <w:rPr>
          <w:rFonts w:ascii="Cambria" w:hAnsi="Cambria"/>
          <w:i/>
          <w:iCs/>
          <w:sz w:val="22"/>
          <w:szCs w:val="22"/>
        </w:rPr>
        <w:t>Marine and Freshwater Research</w:t>
      </w:r>
      <w:r w:rsidRPr="00934952">
        <w:rPr>
          <w:rFonts w:ascii="Cambria" w:hAnsi="Cambria"/>
          <w:sz w:val="22"/>
          <w:szCs w:val="22"/>
        </w:rPr>
        <w:t xml:space="preserve"> 71, 1391</w:t>
      </w:r>
      <w:r w:rsidR="009A260B" w:rsidRPr="00934952">
        <w:rPr>
          <w:rFonts w:ascii="Cambria" w:hAnsi="Cambria"/>
          <w:sz w:val="22"/>
          <w:szCs w:val="22"/>
        </w:rPr>
        <w:t>–</w:t>
      </w:r>
      <w:r w:rsidRPr="00934952">
        <w:rPr>
          <w:rFonts w:ascii="Cambria" w:hAnsi="Cambria"/>
          <w:sz w:val="22"/>
          <w:szCs w:val="22"/>
        </w:rPr>
        <w:t>1463.</w:t>
      </w:r>
      <w:r w:rsidR="00FE778A" w:rsidRPr="00934952">
        <w:rPr>
          <w:rFonts w:ascii="Cambria" w:hAnsi="Cambria"/>
          <w:sz w:val="22"/>
          <w:szCs w:val="22"/>
        </w:rPr>
        <w:t xml:space="preserve"> </w:t>
      </w:r>
      <w:hyperlink r:id="rId202" w:history="1">
        <w:r w:rsidR="00FE778A" w:rsidRPr="00934952">
          <w:rPr>
            <w:rStyle w:val="Hyperlink"/>
            <w:rFonts w:ascii="Cambria" w:hAnsi="Cambria"/>
            <w:sz w:val="22"/>
            <w:szCs w:val="22"/>
          </w:rPr>
          <w:t>https://doi.org/10.1071/MF2012</w:t>
        </w:r>
      </w:hyperlink>
    </w:p>
    <w:p w14:paraId="30DB2191" w14:textId="299CE605" w:rsidR="00DB404B" w:rsidRPr="00934952" w:rsidRDefault="00DB404B" w:rsidP="00DB404B">
      <w:pPr>
        <w:spacing w:before="200" w:after="0"/>
        <w:ind w:left="426" w:hanging="426"/>
        <w:rPr>
          <w:rFonts w:ascii="Cambria" w:hAnsi="Cambria"/>
          <w:sz w:val="22"/>
          <w:szCs w:val="22"/>
        </w:rPr>
      </w:pPr>
      <w:r w:rsidRPr="00934952">
        <w:rPr>
          <w:rFonts w:ascii="Cambria" w:hAnsi="Cambria"/>
          <w:sz w:val="22"/>
          <w:szCs w:val="22"/>
        </w:rPr>
        <w:t xml:space="preserve">Kopf RK, Humphries P, Bond NR, et al. (2019) Macroecology of fish community biomass—size structure: effects of invasive species and river regulation. </w:t>
      </w:r>
      <w:r w:rsidRPr="00934952">
        <w:rPr>
          <w:rFonts w:ascii="Cambria" w:hAnsi="Cambria"/>
          <w:i/>
          <w:iCs/>
          <w:sz w:val="22"/>
          <w:szCs w:val="22"/>
        </w:rPr>
        <w:t>Canadian Journal of Fisheries and Aquatic Science</w:t>
      </w:r>
      <w:r w:rsidRPr="00934952">
        <w:rPr>
          <w:rFonts w:ascii="Cambria" w:hAnsi="Cambria"/>
          <w:sz w:val="22"/>
          <w:szCs w:val="22"/>
        </w:rPr>
        <w:t xml:space="preserve"> 76, 109–122. </w:t>
      </w:r>
      <w:hyperlink r:id="rId203" w:history="1">
        <w:r w:rsidRPr="00934952">
          <w:rPr>
            <w:rStyle w:val="Hyperlink"/>
            <w:rFonts w:ascii="Cambria" w:hAnsi="Cambria"/>
            <w:sz w:val="22"/>
            <w:szCs w:val="22"/>
          </w:rPr>
          <w:t>https://doi.org/10.1139/cjfas-2017-0544</w:t>
        </w:r>
      </w:hyperlink>
    </w:p>
    <w:p w14:paraId="43CA6A2C" w14:textId="0B3EFE15" w:rsidR="005F4EE0" w:rsidRPr="00934952" w:rsidRDefault="00021377" w:rsidP="00D53AE9">
      <w:pPr>
        <w:spacing w:before="200" w:after="0"/>
        <w:ind w:left="426" w:hanging="426"/>
        <w:rPr>
          <w:rFonts w:ascii="Cambria" w:hAnsi="Cambria"/>
          <w:sz w:val="22"/>
          <w:szCs w:val="22"/>
        </w:rPr>
      </w:pPr>
      <w:r w:rsidRPr="00934952">
        <w:rPr>
          <w:rFonts w:ascii="Cambria" w:hAnsi="Cambria"/>
          <w:sz w:val="22"/>
          <w:szCs w:val="22"/>
        </w:rPr>
        <w:t>Koster WM, Dawson DR, Clunie P, Hames F, McKenzie J, Moloney</w:t>
      </w:r>
      <w:r w:rsidR="004B1961" w:rsidRPr="00934952">
        <w:rPr>
          <w:rFonts w:ascii="Cambria" w:hAnsi="Cambria"/>
          <w:sz w:val="22"/>
          <w:szCs w:val="22"/>
        </w:rPr>
        <w:t xml:space="preserve"> PD &amp;</w:t>
      </w:r>
      <w:r w:rsidRPr="00934952">
        <w:rPr>
          <w:rFonts w:ascii="Cambria" w:hAnsi="Cambria"/>
          <w:sz w:val="22"/>
          <w:szCs w:val="22"/>
        </w:rPr>
        <w:t xml:space="preserve"> Crook</w:t>
      </w:r>
      <w:r w:rsidR="004B1961" w:rsidRPr="00934952">
        <w:rPr>
          <w:rFonts w:ascii="Cambria" w:hAnsi="Cambria"/>
          <w:sz w:val="22"/>
          <w:szCs w:val="22"/>
        </w:rPr>
        <w:t xml:space="preserve"> DA (2015) Movement and habitat use of the freshwater catfish (</w:t>
      </w:r>
      <w:r w:rsidR="004B1961" w:rsidRPr="00934952">
        <w:rPr>
          <w:rFonts w:ascii="Cambria" w:hAnsi="Cambria"/>
          <w:i/>
          <w:iCs/>
          <w:sz w:val="22"/>
          <w:szCs w:val="22"/>
        </w:rPr>
        <w:t>Tandanus tandanus</w:t>
      </w:r>
      <w:r w:rsidR="004B1961" w:rsidRPr="00934952">
        <w:rPr>
          <w:rFonts w:ascii="Cambria" w:hAnsi="Cambria"/>
          <w:sz w:val="22"/>
          <w:szCs w:val="22"/>
        </w:rPr>
        <w:t xml:space="preserve">) in a remnant floodplain wetland. </w:t>
      </w:r>
      <w:r w:rsidR="004B1961" w:rsidRPr="00934952">
        <w:rPr>
          <w:rFonts w:ascii="Cambria" w:hAnsi="Cambria"/>
          <w:i/>
          <w:iCs/>
          <w:sz w:val="22"/>
          <w:szCs w:val="22"/>
        </w:rPr>
        <w:t xml:space="preserve">Ecology of Freshwater Fish </w:t>
      </w:r>
      <w:r w:rsidR="004B1961" w:rsidRPr="00934952">
        <w:rPr>
          <w:rFonts w:ascii="Cambria" w:hAnsi="Cambria"/>
          <w:sz w:val="22"/>
          <w:szCs w:val="22"/>
        </w:rPr>
        <w:t>24</w:t>
      </w:r>
      <w:r w:rsidR="009A260B" w:rsidRPr="00934952">
        <w:rPr>
          <w:rFonts w:ascii="Cambria" w:hAnsi="Cambria"/>
          <w:sz w:val="22"/>
          <w:szCs w:val="22"/>
        </w:rPr>
        <w:t>,</w:t>
      </w:r>
      <w:r w:rsidR="004B1961" w:rsidRPr="00934952">
        <w:rPr>
          <w:rFonts w:ascii="Cambria" w:hAnsi="Cambria"/>
          <w:sz w:val="22"/>
          <w:szCs w:val="22"/>
        </w:rPr>
        <w:t xml:space="preserve"> 443</w:t>
      </w:r>
      <w:r w:rsidR="009A260B" w:rsidRPr="00934952">
        <w:rPr>
          <w:rFonts w:ascii="Cambria" w:hAnsi="Cambria"/>
          <w:sz w:val="22"/>
          <w:szCs w:val="22"/>
        </w:rPr>
        <w:t>–</w:t>
      </w:r>
      <w:r w:rsidR="004B1961" w:rsidRPr="00934952">
        <w:rPr>
          <w:rFonts w:ascii="Cambria" w:hAnsi="Cambria"/>
          <w:sz w:val="22"/>
          <w:szCs w:val="22"/>
        </w:rPr>
        <w:t>455.</w:t>
      </w:r>
      <w:r w:rsidR="003E3107" w:rsidRPr="00934952">
        <w:rPr>
          <w:rFonts w:ascii="Cambria" w:hAnsi="Cambria"/>
          <w:sz w:val="22"/>
          <w:szCs w:val="22"/>
        </w:rPr>
        <w:t xml:space="preserve"> </w:t>
      </w:r>
      <w:hyperlink r:id="rId204" w:history="1">
        <w:r w:rsidR="003E3107" w:rsidRPr="00934952">
          <w:rPr>
            <w:rStyle w:val="Hyperlink"/>
            <w:rFonts w:ascii="Cambria" w:hAnsi="Cambria"/>
            <w:sz w:val="22"/>
            <w:szCs w:val="22"/>
          </w:rPr>
          <w:t>https://doi.org/10.1111/eff.12159</w:t>
        </w:r>
      </w:hyperlink>
    </w:p>
    <w:p w14:paraId="2680068A" w14:textId="0AA63211"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Koster WM, Dawson DR, Kitchingman A, Moloney PD &amp; Hale R (2020) Habitat use, movement and activity of two large-bodied native riverine fishes in a regulated lowland weir pool. </w:t>
      </w:r>
      <w:r w:rsidRPr="00934952">
        <w:rPr>
          <w:rFonts w:ascii="Cambria" w:hAnsi="Cambria"/>
          <w:i/>
          <w:iCs/>
          <w:sz w:val="22"/>
          <w:szCs w:val="22"/>
        </w:rPr>
        <w:t>Journal of Fish Biology</w:t>
      </w:r>
      <w:r w:rsidRPr="00934952">
        <w:rPr>
          <w:rFonts w:ascii="Cambria" w:hAnsi="Cambria"/>
          <w:sz w:val="22"/>
          <w:szCs w:val="22"/>
        </w:rPr>
        <w:t xml:space="preserve"> 96, 782–794.</w:t>
      </w:r>
      <w:r w:rsidR="008E51EE" w:rsidRPr="00934952">
        <w:rPr>
          <w:rFonts w:ascii="Cambria" w:hAnsi="Cambria"/>
          <w:sz w:val="22"/>
          <w:szCs w:val="22"/>
        </w:rPr>
        <w:t xml:space="preserve"> </w:t>
      </w:r>
      <w:hyperlink r:id="rId205" w:history="1">
        <w:r w:rsidR="008E51EE" w:rsidRPr="00934952">
          <w:rPr>
            <w:rStyle w:val="Hyperlink"/>
            <w:rFonts w:ascii="Cambria" w:hAnsi="Cambria"/>
            <w:sz w:val="22"/>
            <w:szCs w:val="22"/>
          </w:rPr>
          <w:t>https://doi.org/10.1111/jfb.14275</w:t>
        </w:r>
      </w:hyperlink>
    </w:p>
    <w:p w14:paraId="57EB7A14" w14:textId="24DB76C2" w:rsidR="00F656F8" w:rsidRPr="00934952" w:rsidRDefault="001945C2" w:rsidP="00F656F8">
      <w:pPr>
        <w:spacing w:before="200" w:after="0"/>
        <w:ind w:left="426" w:hanging="426"/>
        <w:rPr>
          <w:rFonts w:ascii="Cambria" w:hAnsi="Cambria"/>
          <w:sz w:val="22"/>
          <w:szCs w:val="22"/>
        </w:rPr>
      </w:pPr>
      <w:r w:rsidRPr="00934952">
        <w:rPr>
          <w:rFonts w:ascii="Cambria" w:hAnsi="Cambria"/>
          <w:sz w:val="22"/>
          <w:szCs w:val="22"/>
        </w:rPr>
        <w:t xml:space="preserve">Koster WM, Stuart I, Tonkin Z, Dawson D &amp; Fanson B (2020) Environmental influences on migration patterns and pathways of a threatened potamodromous fish in a regulated lowland river network. </w:t>
      </w:r>
      <w:r w:rsidRPr="00934952">
        <w:rPr>
          <w:rFonts w:ascii="Cambria" w:hAnsi="Cambria"/>
          <w:i/>
          <w:iCs/>
          <w:sz w:val="22"/>
          <w:szCs w:val="22"/>
        </w:rPr>
        <w:t>Ecohydrology</w:t>
      </w:r>
      <w:r w:rsidRPr="00934952">
        <w:rPr>
          <w:rFonts w:ascii="Cambria" w:hAnsi="Cambria"/>
          <w:sz w:val="22"/>
          <w:szCs w:val="22"/>
        </w:rPr>
        <w:t xml:space="preserve"> 14, e2260.</w:t>
      </w:r>
      <w:r w:rsidR="00E34C8F" w:rsidRPr="00934952">
        <w:rPr>
          <w:rFonts w:ascii="Cambria" w:hAnsi="Cambria"/>
          <w:sz w:val="22"/>
          <w:szCs w:val="22"/>
        </w:rPr>
        <w:t xml:space="preserve"> </w:t>
      </w:r>
      <w:hyperlink r:id="rId206" w:history="1">
        <w:r w:rsidR="00E34C8F" w:rsidRPr="00934952">
          <w:rPr>
            <w:rStyle w:val="Hyperlink"/>
            <w:rFonts w:ascii="Cambria" w:hAnsi="Cambria"/>
            <w:sz w:val="22"/>
            <w:szCs w:val="22"/>
          </w:rPr>
          <w:t>https://doi.org/10.1002/eco.2260</w:t>
        </w:r>
      </w:hyperlink>
    </w:p>
    <w:p w14:paraId="6AE1F5A5" w14:textId="2E0D61A3" w:rsidR="00C9031E" w:rsidRPr="00934952" w:rsidRDefault="00172939" w:rsidP="00DB404B">
      <w:pPr>
        <w:keepLines/>
        <w:spacing w:before="200" w:after="0"/>
        <w:ind w:left="425" w:hanging="425"/>
        <w:rPr>
          <w:rFonts w:ascii="Cambria" w:hAnsi="Cambria"/>
          <w:sz w:val="22"/>
          <w:szCs w:val="22"/>
        </w:rPr>
      </w:pPr>
      <w:r w:rsidRPr="00934952">
        <w:rPr>
          <w:rFonts w:ascii="Cambria" w:hAnsi="Cambria"/>
          <w:sz w:val="22"/>
          <w:szCs w:val="22"/>
        </w:rPr>
        <w:t>Landscape</w:t>
      </w:r>
      <w:r w:rsidR="0021396B" w:rsidRPr="00934952">
        <w:rPr>
          <w:rFonts w:ascii="Cambria" w:hAnsi="Cambria"/>
          <w:sz w:val="22"/>
          <w:szCs w:val="22"/>
        </w:rPr>
        <w:t xml:space="preserve"> South Australia Murraylands and Riverland </w:t>
      </w:r>
      <w:r w:rsidR="00DC3E73" w:rsidRPr="00934952">
        <w:rPr>
          <w:rFonts w:ascii="Cambria" w:hAnsi="Cambria"/>
          <w:sz w:val="22"/>
          <w:szCs w:val="22"/>
        </w:rPr>
        <w:t xml:space="preserve">Board </w:t>
      </w:r>
      <w:r w:rsidR="0021396B" w:rsidRPr="00934952">
        <w:rPr>
          <w:rFonts w:ascii="Cambria" w:hAnsi="Cambria"/>
          <w:sz w:val="22"/>
          <w:szCs w:val="22"/>
        </w:rPr>
        <w:t xml:space="preserve">(2024) </w:t>
      </w:r>
      <w:r w:rsidR="0021396B" w:rsidRPr="00934952">
        <w:rPr>
          <w:rFonts w:ascii="Cambria" w:hAnsi="Cambria"/>
          <w:i/>
          <w:iCs/>
          <w:sz w:val="22"/>
          <w:szCs w:val="22"/>
        </w:rPr>
        <w:t>Re-establishing Murray crayfish in South Australia</w:t>
      </w:r>
      <w:r w:rsidR="003B2359" w:rsidRPr="00934952">
        <w:rPr>
          <w:rFonts w:ascii="Cambria" w:hAnsi="Cambria"/>
          <w:i/>
          <w:iCs/>
          <w:sz w:val="22"/>
          <w:szCs w:val="22"/>
        </w:rPr>
        <w:t>.</w:t>
      </w:r>
      <w:r w:rsidR="00DB404B" w:rsidRPr="00934952">
        <w:rPr>
          <w:rFonts w:ascii="Cambria" w:hAnsi="Cambria"/>
          <w:sz w:val="22"/>
          <w:szCs w:val="22"/>
        </w:rPr>
        <w:t xml:space="preserve"> </w:t>
      </w:r>
      <w:hyperlink r:id="rId207" w:history="1">
        <w:r w:rsidR="00DB404B" w:rsidRPr="00934952">
          <w:rPr>
            <w:rStyle w:val="Hyperlink"/>
            <w:rFonts w:ascii="Cambria" w:hAnsi="Cambria"/>
            <w:sz w:val="22"/>
            <w:szCs w:val="22"/>
          </w:rPr>
          <w:t>https://www.landscape.sa.gov.au/mr/projects/wetlands-and-floodplains-projects/re-establishing-murray-crayfish-in-south-australia</w:t>
        </w:r>
      </w:hyperlink>
    </w:p>
    <w:p w14:paraId="6F201560" w14:textId="643FACED" w:rsidR="00F656F8" w:rsidRPr="00934952" w:rsidRDefault="00F656F8" w:rsidP="00D53AE9">
      <w:pPr>
        <w:spacing w:before="200" w:after="0"/>
        <w:ind w:left="426" w:hanging="426"/>
        <w:rPr>
          <w:rFonts w:ascii="Cambria" w:hAnsi="Cambria"/>
          <w:sz w:val="22"/>
          <w:szCs w:val="22"/>
        </w:rPr>
      </w:pPr>
      <w:r w:rsidRPr="00934952">
        <w:rPr>
          <w:rFonts w:ascii="Cambria" w:hAnsi="Cambria"/>
          <w:sz w:val="22"/>
          <w:szCs w:val="22"/>
        </w:rPr>
        <w:t>Landscape S</w:t>
      </w:r>
      <w:r w:rsidR="00DB404B" w:rsidRPr="00934952">
        <w:rPr>
          <w:rFonts w:ascii="Cambria" w:hAnsi="Cambria"/>
          <w:sz w:val="22"/>
          <w:szCs w:val="22"/>
        </w:rPr>
        <w:t xml:space="preserve">outh </w:t>
      </w:r>
      <w:r w:rsidRPr="00934952">
        <w:rPr>
          <w:rFonts w:ascii="Cambria" w:hAnsi="Cambria"/>
          <w:sz w:val="22"/>
          <w:szCs w:val="22"/>
        </w:rPr>
        <w:t>A</w:t>
      </w:r>
      <w:r w:rsidR="00DB404B" w:rsidRPr="00934952">
        <w:rPr>
          <w:rFonts w:ascii="Cambria" w:hAnsi="Cambria"/>
          <w:sz w:val="22"/>
          <w:szCs w:val="22"/>
        </w:rPr>
        <w:t>ustralia</w:t>
      </w:r>
      <w:r w:rsidRPr="00934952">
        <w:rPr>
          <w:rFonts w:ascii="Cambria" w:hAnsi="Cambria"/>
          <w:sz w:val="22"/>
          <w:szCs w:val="22"/>
        </w:rPr>
        <w:t xml:space="preserve"> Murraylands and Riverland</w:t>
      </w:r>
      <w:r w:rsidR="006A4DD4" w:rsidRPr="00934952">
        <w:rPr>
          <w:rFonts w:ascii="Cambria" w:hAnsi="Cambria"/>
          <w:sz w:val="22"/>
          <w:szCs w:val="22"/>
        </w:rPr>
        <w:t xml:space="preserve"> </w:t>
      </w:r>
      <w:r w:rsidR="00DC3E73" w:rsidRPr="00934952">
        <w:rPr>
          <w:rFonts w:ascii="Cambria" w:hAnsi="Cambria"/>
          <w:sz w:val="22"/>
          <w:szCs w:val="22"/>
        </w:rPr>
        <w:t xml:space="preserve">Board </w:t>
      </w:r>
      <w:r w:rsidR="006A4DD4" w:rsidRPr="00934952">
        <w:rPr>
          <w:rFonts w:ascii="Cambria" w:hAnsi="Cambria"/>
          <w:sz w:val="22"/>
          <w:szCs w:val="22"/>
        </w:rPr>
        <w:t xml:space="preserve">(2024) </w:t>
      </w:r>
      <w:r w:rsidR="006A4DD4" w:rsidRPr="00934952">
        <w:rPr>
          <w:rFonts w:ascii="Cambria" w:hAnsi="Cambria"/>
          <w:i/>
          <w:iCs/>
          <w:sz w:val="22"/>
          <w:szCs w:val="22"/>
        </w:rPr>
        <w:t>Keeping the Murray Mouth open</w:t>
      </w:r>
      <w:r w:rsidR="003B2359" w:rsidRPr="00934952">
        <w:rPr>
          <w:rFonts w:ascii="Cambria" w:hAnsi="Cambria"/>
          <w:sz w:val="22"/>
          <w:szCs w:val="22"/>
        </w:rPr>
        <w:t>.</w:t>
      </w:r>
      <w:r w:rsidR="00DB404B" w:rsidRPr="00934952">
        <w:rPr>
          <w:rFonts w:ascii="Cambria" w:hAnsi="Cambria"/>
          <w:sz w:val="22"/>
          <w:szCs w:val="22"/>
        </w:rPr>
        <w:t xml:space="preserve"> </w:t>
      </w:r>
      <w:hyperlink r:id="rId208" w:history="1">
        <w:r w:rsidR="00DB404B" w:rsidRPr="00934952">
          <w:rPr>
            <w:rStyle w:val="Hyperlink"/>
            <w:rFonts w:ascii="Cambria" w:hAnsi="Cambria"/>
            <w:sz w:val="22"/>
            <w:szCs w:val="22"/>
          </w:rPr>
          <w:t>https://www.landscape.sa.gov.au/mr/water/river-murray</w:t>
        </w:r>
      </w:hyperlink>
    </w:p>
    <w:p w14:paraId="24A87952" w14:textId="79D9E6E5"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Lachlan SS &amp; Nagelkerken I (2020) Species range shifts along multistressor mosaics in estuarine environment under future climate. </w:t>
      </w:r>
      <w:r w:rsidRPr="00934952">
        <w:rPr>
          <w:rFonts w:ascii="Cambria" w:hAnsi="Cambria"/>
          <w:i/>
          <w:iCs/>
          <w:sz w:val="22"/>
          <w:szCs w:val="22"/>
        </w:rPr>
        <w:t>Fish and Fisheries</w:t>
      </w:r>
      <w:r w:rsidRPr="00934952">
        <w:rPr>
          <w:rFonts w:ascii="Cambria" w:hAnsi="Cambria"/>
          <w:sz w:val="22"/>
          <w:szCs w:val="22"/>
        </w:rPr>
        <w:t xml:space="preserve"> 21</w:t>
      </w:r>
      <w:r w:rsidR="008B6D47" w:rsidRPr="00934952">
        <w:rPr>
          <w:rFonts w:ascii="Cambria" w:hAnsi="Cambria"/>
          <w:sz w:val="22"/>
          <w:szCs w:val="22"/>
        </w:rPr>
        <w:t>(</w:t>
      </w:r>
      <w:r w:rsidRPr="00934952">
        <w:rPr>
          <w:rFonts w:ascii="Cambria" w:hAnsi="Cambria"/>
          <w:sz w:val="22"/>
          <w:szCs w:val="22"/>
        </w:rPr>
        <w:t>1</w:t>
      </w:r>
      <w:r w:rsidR="008B6D47" w:rsidRPr="00934952">
        <w:rPr>
          <w:rFonts w:ascii="Cambria" w:hAnsi="Cambria"/>
          <w:sz w:val="22"/>
          <w:szCs w:val="22"/>
        </w:rPr>
        <w:t>)</w:t>
      </w:r>
      <w:r w:rsidRPr="00934952">
        <w:rPr>
          <w:rFonts w:ascii="Cambria" w:hAnsi="Cambria"/>
          <w:sz w:val="22"/>
          <w:szCs w:val="22"/>
        </w:rPr>
        <w:t>, 32</w:t>
      </w:r>
      <w:r w:rsidR="008B6D47" w:rsidRPr="00934952">
        <w:rPr>
          <w:rFonts w:ascii="Cambria" w:hAnsi="Cambria"/>
          <w:sz w:val="22"/>
          <w:szCs w:val="22"/>
        </w:rPr>
        <w:t>–</w:t>
      </w:r>
      <w:r w:rsidRPr="00934952">
        <w:rPr>
          <w:rFonts w:ascii="Cambria" w:hAnsi="Cambria"/>
          <w:sz w:val="22"/>
          <w:szCs w:val="22"/>
        </w:rPr>
        <w:t>46.</w:t>
      </w:r>
      <w:r w:rsidR="00CA58A0" w:rsidRPr="00934952">
        <w:rPr>
          <w:rFonts w:ascii="Cambria" w:hAnsi="Cambria"/>
          <w:sz w:val="22"/>
          <w:szCs w:val="22"/>
        </w:rPr>
        <w:t xml:space="preserve"> </w:t>
      </w:r>
      <w:hyperlink r:id="rId209" w:history="1">
        <w:r w:rsidR="00CA58A0" w:rsidRPr="00934952">
          <w:rPr>
            <w:rStyle w:val="Hyperlink"/>
            <w:rFonts w:ascii="Cambria" w:hAnsi="Cambria"/>
            <w:sz w:val="22"/>
            <w:szCs w:val="22"/>
          </w:rPr>
          <w:t>https://doi.org/10.1111/faf.12412</w:t>
        </w:r>
      </w:hyperlink>
    </w:p>
    <w:p w14:paraId="6E42F230" w14:textId="7D3B983A" w:rsidR="001945C2" w:rsidRPr="00934952" w:rsidRDefault="001945C2" w:rsidP="00891E4D">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Lamontagne S, Aldridge KT, Holland KL, Jolly ID, Nicol J, Oliver RL, Paton DC, Walker KF, Wallace TA &amp; Ye Q (2012) </w:t>
      </w:r>
      <w:r w:rsidRPr="00934952">
        <w:rPr>
          <w:rFonts w:ascii="Cambria" w:hAnsi="Cambria"/>
          <w:i/>
          <w:iCs/>
          <w:sz w:val="22"/>
          <w:szCs w:val="22"/>
        </w:rPr>
        <w:t>Expert panel assessment of the likely ecological consequences in South Australia of the proposed Murray-Darling Basin Plan</w:t>
      </w:r>
      <w:r w:rsidRPr="00934952">
        <w:rPr>
          <w:rFonts w:ascii="Cambria" w:hAnsi="Cambria"/>
          <w:sz w:val="22"/>
          <w:szCs w:val="22"/>
        </w:rPr>
        <w:t>. Goyder Institute for Water Research, University of Adelaide, Adelaide.</w:t>
      </w:r>
    </w:p>
    <w:p w14:paraId="0D0A6B14" w14:textId="276C6979" w:rsidR="00F32941" w:rsidRPr="00934952" w:rsidRDefault="00891E4D" w:rsidP="00891E4D">
      <w:pPr>
        <w:pStyle w:val="nova-legacy-e-listitem"/>
        <w:shd w:val="clear" w:color="auto" w:fill="FFFFFF"/>
        <w:spacing w:before="200" w:beforeAutospacing="0" w:after="0" w:afterAutospacing="0" w:line="276" w:lineRule="auto"/>
        <w:ind w:left="720" w:hanging="720"/>
        <w:rPr>
          <w:rFonts w:ascii="Cambria" w:hAnsi="Cambria"/>
          <w:sz w:val="22"/>
          <w:szCs w:val="22"/>
        </w:rPr>
      </w:pPr>
      <w:r w:rsidRPr="00934952">
        <w:rPr>
          <w:rFonts w:ascii="Cambria" w:eastAsia="Arial" w:hAnsi="Cambria"/>
          <w:sz w:val="22"/>
          <w:szCs w:val="22"/>
        </w:rPr>
        <w:t xml:space="preserve">Lane PN, Benyon RG, Nolan RH, Keenan RJ &amp; Zhang L (2023) Forests, fire and vegetation change impacts on Murray-Darling basin water resources. </w:t>
      </w:r>
      <w:r w:rsidRPr="00934952">
        <w:rPr>
          <w:rFonts w:ascii="Cambria" w:eastAsia="Arial" w:hAnsi="Cambria"/>
          <w:i/>
          <w:iCs/>
          <w:sz w:val="22"/>
          <w:szCs w:val="22"/>
        </w:rPr>
        <w:t>Australasian Journal of Water Resources</w:t>
      </w:r>
      <w:r w:rsidRPr="00934952">
        <w:rPr>
          <w:rFonts w:ascii="Cambria" w:eastAsia="Arial" w:hAnsi="Cambria"/>
          <w:sz w:val="22"/>
          <w:szCs w:val="22"/>
        </w:rPr>
        <w:t>, 27(1), 68</w:t>
      </w:r>
      <w:r w:rsidR="00163C37" w:rsidRPr="00934952">
        <w:rPr>
          <w:rFonts w:ascii="Cambria" w:eastAsia="Arial" w:hAnsi="Cambria"/>
          <w:sz w:val="22"/>
          <w:szCs w:val="22"/>
        </w:rPr>
        <w:t>–</w:t>
      </w:r>
      <w:r w:rsidRPr="00934952">
        <w:rPr>
          <w:rFonts w:ascii="Cambria" w:eastAsia="Arial" w:hAnsi="Cambria"/>
          <w:sz w:val="22"/>
          <w:szCs w:val="22"/>
        </w:rPr>
        <w:t>84.</w:t>
      </w:r>
      <w:r w:rsidR="00CA58A0" w:rsidRPr="00934952">
        <w:rPr>
          <w:rFonts w:ascii="Cambria" w:eastAsia="Arial" w:hAnsi="Cambria"/>
          <w:sz w:val="22"/>
          <w:szCs w:val="22"/>
        </w:rPr>
        <w:t xml:space="preserve"> </w:t>
      </w:r>
      <w:hyperlink r:id="rId210" w:history="1">
        <w:r w:rsidR="00CA58A0" w:rsidRPr="00934952">
          <w:rPr>
            <w:rStyle w:val="Hyperlink"/>
            <w:rFonts w:ascii="Cambria" w:eastAsia="Arial" w:hAnsi="Cambria"/>
            <w:sz w:val="22"/>
            <w:szCs w:val="22"/>
          </w:rPr>
          <w:t>https://doi.org/10.1080/13241583.2023.2179555</w:t>
        </w:r>
      </w:hyperlink>
    </w:p>
    <w:p w14:paraId="2A33471C" w14:textId="7745324C" w:rsidR="006849FC" w:rsidRPr="00934952" w:rsidRDefault="001945C2" w:rsidP="00891E4D">
      <w:pPr>
        <w:spacing w:before="200" w:after="0"/>
        <w:ind w:left="426" w:hanging="426"/>
        <w:rPr>
          <w:rFonts w:ascii="Cambria" w:hAnsi="Cambria"/>
          <w:sz w:val="22"/>
          <w:szCs w:val="22"/>
        </w:rPr>
      </w:pPr>
      <w:r w:rsidRPr="00934952">
        <w:rPr>
          <w:rFonts w:ascii="Cambria" w:hAnsi="Cambria"/>
          <w:sz w:val="22"/>
          <w:szCs w:val="22"/>
        </w:rPr>
        <w:t>Lawrence J, Mackey B, Chiew F, Costello MJ, Hennessy K, Lansbury N, Nidumolu UB, Pecl G, Rickards L, Tapper N, Woodward A &amp; Wreford A (2022) Australasia, in DC Pörtner, M</w:t>
      </w:r>
      <w:r w:rsidR="005645B4" w:rsidRPr="00934952">
        <w:rPr>
          <w:rFonts w:ascii="Cambria" w:hAnsi="Cambria"/>
          <w:sz w:val="22"/>
          <w:szCs w:val="22"/>
        </w:rPr>
        <w:t> </w:t>
      </w:r>
      <w:r w:rsidRPr="00934952">
        <w:rPr>
          <w:rFonts w:ascii="Cambria" w:hAnsi="Cambria"/>
          <w:sz w:val="22"/>
          <w:szCs w:val="22"/>
        </w:rPr>
        <w:t xml:space="preserve">Roberts, ES Tignor &amp; K Poloczanska (eds), </w:t>
      </w:r>
      <w:r w:rsidRPr="00934952">
        <w:rPr>
          <w:rFonts w:ascii="Cambria" w:hAnsi="Cambria"/>
          <w:i/>
          <w:iCs/>
          <w:sz w:val="22"/>
          <w:szCs w:val="22"/>
        </w:rPr>
        <w:t>Climate Change 2022: Impacts, Adaptation and Vulnerability</w:t>
      </w:r>
      <w:r w:rsidRPr="00934952">
        <w:rPr>
          <w:rFonts w:ascii="Cambria" w:hAnsi="Cambria"/>
          <w:sz w:val="22"/>
          <w:szCs w:val="22"/>
        </w:rPr>
        <w:t>. Contribution of Working Group II to the Sixth Assessment Report of the Intergovernmental Panel on Climate Change.</w:t>
      </w:r>
      <w:r w:rsidR="00E677FD" w:rsidRPr="00934952">
        <w:rPr>
          <w:rFonts w:ascii="Cambria" w:hAnsi="Cambria"/>
          <w:sz w:val="22"/>
          <w:szCs w:val="22"/>
        </w:rPr>
        <w:t xml:space="preserve"> </w:t>
      </w:r>
      <w:r w:rsidR="00F534A5" w:rsidRPr="00934952">
        <w:rPr>
          <w:rFonts w:ascii="Cambria" w:hAnsi="Cambria"/>
          <w:sz w:val="22"/>
          <w:szCs w:val="22"/>
        </w:rPr>
        <w:t xml:space="preserve">Cambridge University Press, Cambridge, UK and New York, NY, USA. pp. 1581–688, </w:t>
      </w:r>
      <w:hyperlink r:id="rId211" w:history="1">
        <w:r w:rsidR="006849FC" w:rsidRPr="00934952">
          <w:rPr>
            <w:rStyle w:val="Hyperlink"/>
            <w:rFonts w:ascii="Cambria" w:hAnsi="Cambria"/>
            <w:sz w:val="22"/>
            <w:szCs w:val="22"/>
          </w:rPr>
          <w:t>https://doi.org/10.1017/9781009325844.013</w:t>
        </w:r>
      </w:hyperlink>
    </w:p>
    <w:p w14:paraId="6D404E36" w14:textId="45EAB061" w:rsidR="00444660" w:rsidRPr="00934952" w:rsidRDefault="00444660" w:rsidP="00444660">
      <w:pPr>
        <w:spacing w:before="200" w:after="0"/>
        <w:ind w:left="426" w:hanging="426"/>
        <w:rPr>
          <w:rFonts w:ascii="Cambria" w:hAnsi="Cambria"/>
          <w:sz w:val="22"/>
          <w:szCs w:val="22"/>
        </w:rPr>
      </w:pPr>
      <w:r w:rsidRPr="00934952">
        <w:rPr>
          <w:rFonts w:ascii="Cambria" w:hAnsi="Cambria"/>
          <w:sz w:val="22"/>
          <w:szCs w:val="22"/>
        </w:rPr>
        <w:t>Le CT</w:t>
      </w:r>
      <w:r w:rsidR="00B75957" w:rsidRPr="00934952">
        <w:rPr>
          <w:rFonts w:ascii="Cambria" w:hAnsi="Cambria"/>
          <w:sz w:val="22"/>
          <w:szCs w:val="22"/>
        </w:rPr>
        <w:t>U</w:t>
      </w:r>
      <w:r w:rsidRPr="00934952">
        <w:rPr>
          <w:rFonts w:ascii="Cambria" w:hAnsi="Cambria"/>
          <w:sz w:val="22"/>
          <w:szCs w:val="22"/>
        </w:rPr>
        <w:t xml:space="preserve">, Paul WL, Gawne B &amp; Suter PJ (2021) Insight into the multi-decadal effects of floods on aquatic macroinvertebrate community structure in the Murray River using distributed lag nonlinear models and counterfactual analysis. </w:t>
      </w:r>
      <w:r w:rsidRPr="00934952">
        <w:rPr>
          <w:rFonts w:ascii="Cambria" w:hAnsi="Cambria"/>
          <w:i/>
          <w:iCs/>
          <w:sz w:val="22"/>
          <w:szCs w:val="22"/>
        </w:rPr>
        <w:t>Science of The Total Environment</w:t>
      </w:r>
      <w:r w:rsidRPr="00934952">
        <w:rPr>
          <w:rFonts w:ascii="Cambria" w:hAnsi="Cambria"/>
          <w:sz w:val="22"/>
          <w:szCs w:val="22"/>
        </w:rPr>
        <w:t>, 757, 143988.</w:t>
      </w:r>
      <w:r w:rsidR="006A55C8" w:rsidRPr="00934952">
        <w:rPr>
          <w:rFonts w:ascii="Cambria" w:hAnsi="Cambria"/>
          <w:sz w:val="22"/>
          <w:szCs w:val="22"/>
        </w:rPr>
        <w:t xml:space="preserve"> </w:t>
      </w:r>
      <w:hyperlink r:id="rId212" w:tgtFrame="_blank" w:tooltip="Persistent link using digital object identifier" w:history="1">
        <w:r w:rsidR="00901C6A" w:rsidRPr="00934952">
          <w:rPr>
            <w:rStyle w:val="Hyperlink"/>
            <w:rFonts w:ascii="Cambria" w:hAnsi="Cambria"/>
            <w:sz w:val="22"/>
            <w:szCs w:val="22"/>
          </w:rPr>
          <w:t>https://doi.org/10.1016/j.scitotenv.2020.143988</w:t>
        </w:r>
      </w:hyperlink>
    </w:p>
    <w:p w14:paraId="2583A699" w14:textId="0517103E"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Leigh C, Bush A, Harrison ET, Ho SS, Luke L, Rolls RJ &amp; Ledger ME (2015) Ecological effects of extreme climatic events on riverine ecosystems: insights from Australia. </w:t>
      </w:r>
      <w:r w:rsidRPr="00934952">
        <w:rPr>
          <w:rFonts w:ascii="Cambria" w:hAnsi="Cambria"/>
          <w:i/>
          <w:iCs/>
          <w:sz w:val="22"/>
          <w:szCs w:val="22"/>
        </w:rPr>
        <w:t>Freshwater Biology</w:t>
      </w:r>
      <w:r w:rsidRPr="00934952">
        <w:rPr>
          <w:rFonts w:ascii="Cambria" w:hAnsi="Cambria"/>
          <w:sz w:val="22"/>
          <w:szCs w:val="22"/>
        </w:rPr>
        <w:t xml:space="preserve"> 60</w:t>
      </w:r>
      <w:r w:rsidR="00C27D29" w:rsidRPr="00934952">
        <w:rPr>
          <w:rFonts w:ascii="Cambria" w:hAnsi="Cambria"/>
          <w:sz w:val="22"/>
          <w:szCs w:val="22"/>
        </w:rPr>
        <w:t>(1</w:t>
      </w:r>
      <w:r w:rsidRPr="00934952">
        <w:rPr>
          <w:rFonts w:ascii="Cambria" w:hAnsi="Cambria"/>
          <w:sz w:val="22"/>
          <w:szCs w:val="22"/>
        </w:rPr>
        <w:t>2</w:t>
      </w:r>
      <w:r w:rsidR="00C27D29" w:rsidRPr="00934952">
        <w:rPr>
          <w:rFonts w:ascii="Cambria" w:hAnsi="Cambria"/>
          <w:sz w:val="22"/>
          <w:szCs w:val="22"/>
        </w:rPr>
        <w:t>)</w:t>
      </w:r>
      <w:r w:rsidRPr="00934952">
        <w:rPr>
          <w:rFonts w:ascii="Cambria" w:hAnsi="Cambria"/>
          <w:sz w:val="22"/>
          <w:szCs w:val="22"/>
        </w:rPr>
        <w:t>, 2620</w:t>
      </w:r>
      <w:r w:rsidR="00C27D29" w:rsidRPr="00934952">
        <w:rPr>
          <w:rFonts w:ascii="Cambria" w:hAnsi="Cambria"/>
          <w:sz w:val="22"/>
          <w:szCs w:val="22"/>
        </w:rPr>
        <w:t>–</w:t>
      </w:r>
      <w:r w:rsidRPr="00934952">
        <w:rPr>
          <w:rFonts w:ascii="Cambria" w:hAnsi="Cambria"/>
          <w:sz w:val="22"/>
          <w:szCs w:val="22"/>
        </w:rPr>
        <w:t>2638.</w:t>
      </w:r>
      <w:r w:rsidR="006F33BD" w:rsidRPr="00934952">
        <w:rPr>
          <w:rFonts w:ascii="Cambria" w:hAnsi="Cambria"/>
          <w:sz w:val="22"/>
          <w:szCs w:val="22"/>
        </w:rPr>
        <w:t xml:space="preserve"> </w:t>
      </w:r>
      <w:hyperlink r:id="rId213" w:history="1">
        <w:r w:rsidR="006F33BD" w:rsidRPr="00934952">
          <w:rPr>
            <w:rStyle w:val="Hyperlink"/>
            <w:rFonts w:ascii="Cambria" w:hAnsi="Cambria"/>
            <w:sz w:val="22"/>
            <w:szCs w:val="22"/>
          </w:rPr>
          <w:t>https://doi.org/10.1111/fwb.12515</w:t>
        </w:r>
      </w:hyperlink>
    </w:p>
    <w:p w14:paraId="469B06BC" w14:textId="60D6C05C"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Leigh C, Sheldon F, Kingsford RT &amp; Arthington AH (2010) Sequential floods drive ‘</w:t>
      </w:r>
      <w:proofErr w:type="gramStart"/>
      <w:r w:rsidRPr="00934952">
        <w:rPr>
          <w:rFonts w:ascii="Cambria" w:hAnsi="Cambria"/>
          <w:sz w:val="22"/>
          <w:szCs w:val="22"/>
        </w:rPr>
        <w:t>booms’</w:t>
      </w:r>
      <w:proofErr w:type="gramEnd"/>
      <w:r w:rsidRPr="00934952">
        <w:rPr>
          <w:rFonts w:ascii="Cambria" w:hAnsi="Cambria"/>
          <w:sz w:val="22"/>
          <w:szCs w:val="22"/>
        </w:rPr>
        <w:t xml:space="preserve"> and wetland persistence in dryland rivers: a synthesis. </w:t>
      </w:r>
      <w:r w:rsidRPr="00934952">
        <w:rPr>
          <w:rFonts w:ascii="Cambria" w:hAnsi="Cambria"/>
          <w:i/>
          <w:iCs/>
          <w:sz w:val="22"/>
          <w:szCs w:val="22"/>
        </w:rPr>
        <w:t>Marine and Freshwater Research</w:t>
      </w:r>
      <w:r w:rsidRPr="00934952">
        <w:rPr>
          <w:rFonts w:ascii="Cambria" w:hAnsi="Cambria"/>
          <w:sz w:val="22"/>
          <w:szCs w:val="22"/>
        </w:rPr>
        <w:t xml:space="preserve"> 61</w:t>
      </w:r>
      <w:r w:rsidR="00C27D29" w:rsidRPr="00934952">
        <w:rPr>
          <w:rFonts w:ascii="Cambria" w:hAnsi="Cambria"/>
          <w:sz w:val="22"/>
          <w:szCs w:val="22"/>
        </w:rPr>
        <w:t>(</w:t>
      </w:r>
      <w:r w:rsidRPr="00934952">
        <w:rPr>
          <w:rFonts w:ascii="Cambria" w:hAnsi="Cambria"/>
          <w:sz w:val="22"/>
          <w:szCs w:val="22"/>
        </w:rPr>
        <w:t>8</w:t>
      </w:r>
      <w:r w:rsidR="00380E5A" w:rsidRPr="00934952">
        <w:rPr>
          <w:rFonts w:ascii="Cambria" w:hAnsi="Cambria"/>
          <w:sz w:val="22"/>
          <w:szCs w:val="22"/>
        </w:rPr>
        <w:t>)</w:t>
      </w:r>
      <w:r w:rsidRPr="00934952">
        <w:rPr>
          <w:rFonts w:ascii="Cambria" w:hAnsi="Cambria"/>
          <w:sz w:val="22"/>
          <w:szCs w:val="22"/>
        </w:rPr>
        <w:t>, 896</w:t>
      </w:r>
      <w:r w:rsidR="00C27D29" w:rsidRPr="00934952">
        <w:rPr>
          <w:rFonts w:ascii="Cambria" w:hAnsi="Cambria"/>
          <w:sz w:val="22"/>
          <w:szCs w:val="22"/>
        </w:rPr>
        <w:t>–</w:t>
      </w:r>
      <w:r w:rsidRPr="00934952">
        <w:rPr>
          <w:rFonts w:ascii="Cambria" w:hAnsi="Cambria"/>
          <w:sz w:val="22"/>
          <w:szCs w:val="22"/>
        </w:rPr>
        <w:t>908.</w:t>
      </w:r>
      <w:r w:rsidR="00AF507D" w:rsidRPr="00934952">
        <w:rPr>
          <w:rFonts w:ascii="Cambria" w:hAnsi="Cambria"/>
          <w:sz w:val="22"/>
          <w:szCs w:val="22"/>
        </w:rPr>
        <w:t xml:space="preserve"> </w:t>
      </w:r>
      <w:hyperlink r:id="rId214" w:history="1">
        <w:r w:rsidR="00AF507D" w:rsidRPr="00934952">
          <w:rPr>
            <w:rStyle w:val="Hyperlink"/>
            <w:rFonts w:ascii="Cambria" w:hAnsi="Cambria"/>
            <w:sz w:val="22"/>
            <w:szCs w:val="22"/>
          </w:rPr>
          <w:t>https://doi.org/10.1071/MF10106</w:t>
        </w:r>
      </w:hyperlink>
    </w:p>
    <w:p w14:paraId="445E3B41" w14:textId="299E7F3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Leigh SJ &amp; Zampatti</w:t>
      </w:r>
      <w:r w:rsidR="004167AC" w:rsidRPr="00934952">
        <w:rPr>
          <w:rFonts w:ascii="Cambria" w:hAnsi="Cambria"/>
          <w:sz w:val="22"/>
          <w:szCs w:val="22"/>
        </w:rPr>
        <w:t xml:space="preserve"> BP</w:t>
      </w:r>
      <w:r w:rsidRPr="00934952">
        <w:rPr>
          <w:rFonts w:ascii="Cambria" w:hAnsi="Cambria"/>
          <w:sz w:val="22"/>
          <w:szCs w:val="22"/>
        </w:rPr>
        <w:t xml:space="preserve"> (2011) </w:t>
      </w:r>
      <w:r w:rsidRPr="00934952">
        <w:rPr>
          <w:rFonts w:ascii="Cambria" w:hAnsi="Cambria"/>
          <w:i/>
          <w:iCs/>
          <w:sz w:val="22"/>
          <w:szCs w:val="22"/>
        </w:rPr>
        <w:t>Movement and spawning of Murray cod (Maccullochella peelii) and golden perch (Macquaria ambigua ambigua) in response to a small-scale flow manipulation in the Chowilla Anabranch system</w:t>
      </w:r>
      <w:r w:rsidRPr="00934952">
        <w:rPr>
          <w:rFonts w:ascii="Cambria" w:hAnsi="Cambria"/>
          <w:sz w:val="22"/>
          <w:szCs w:val="22"/>
        </w:rPr>
        <w:t>. South Australian Research and Development Institute (Aquatic Sciences), Adelaide.</w:t>
      </w:r>
    </w:p>
    <w:p w14:paraId="6E140819" w14:textId="3720FE9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Leigh SJ &amp; Zampatti BP (2012) </w:t>
      </w:r>
      <w:r w:rsidRPr="00934952">
        <w:rPr>
          <w:rFonts w:ascii="Cambria" w:hAnsi="Cambria"/>
          <w:i/>
          <w:iCs/>
          <w:sz w:val="22"/>
          <w:szCs w:val="22"/>
        </w:rPr>
        <w:t>Chowilla Icon Site – Fish assemblage condition monitoring 2011. South Australian Research and Development Institute (Aquatic Sciences)</w:t>
      </w:r>
      <w:r w:rsidRPr="00934952">
        <w:rPr>
          <w:rFonts w:ascii="Cambria" w:hAnsi="Cambria"/>
          <w:sz w:val="22"/>
          <w:szCs w:val="22"/>
        </w:rPr>
        <w:t>, Adelaide.</w:t>
      </w:r>
    </w:p>
    <w:p w14:paraId="11879EF8" w14:textId="408302C6"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Leigh SJ &amp; Zampatti BP (2013) Movement and mortality of Murray cod, </w:t>
      </w:r>
      <w:r w:rsidRPr="00934952">
        <w:rPr>
          <w:rFonts w:ascii="Cambria" w:hAnsi="Cambria"/>
          <w:i/>
          <w:iCs/>
          <w:sz w:val="22"/>
          <w:szCs w:val="22"/>
        </w:rPr>
        <w:t>Maccullochella peelii</w:t>
      </w:r>
      <w:r w:rsidRPr="00934952">
        <w:rPr>
          <w:rFonts w:ascii="Cambria" w:hAnsi="Cambria"/>
          <w:sz w:val="22"/>
          <w:szCs w:val="22"/>
        </w:rPr>
        <w:t xml:space="preserve">, during overbank flows in the lower River Murray, Australia. </w:t>
      </w:r>
      <w:r w:rsidRPr="00934952">
        <w:rPr>
          <w:rFonts w:ascii="Cambria" w:hAnsi="Cambria"/>
          <w:i/>
          <w:iCs/>
          <w:sz w:val="22"/>
          <w:szCs w:val="22"/>
        </w:rPr>
        <w:t>Australian Journal of Zoology</w:t>
      </w:r>
      <w:r w:rsidRPr="00934952">
        <w:rPr>
          <w:rFonts w:ascii="Cambria" w:hAnsi="Cambria"/>
          <w:sz w:val="22"/>
          <w:szCs w:val="22"/>
        </w:rPr>
        <w:t xml:space="preserve"> 61, 160–169.</w:t>
      </w:r>
      <w:r w:rsidR="00DF6495" w:rsidRPr="00934952">
        <w:rPr>
          <w:rFonts w:ascii="Cambria" w:hAnsi="Cambria"/>
          <w:sz w:val="22"/>
          <w:szCs w:val="22"/>
        </w:rPr>
        <w:t xml:space="preserve"> </w:t>
      </w:r>
      <w:hyperlink r:id="rId215" w:history="1">
        <w:r w:rsidR="00DF6495" w:rsidRPr="00934952">
          <w:rPr>
            <w:rStyle w:val="Hyperlink"/>
            <w:rFonts w:ascii="Cambria" w:hAnsi="Cambria"/>
            <w:sz w:val="22"/>
            <w:szCs w:val="22"/>
          </w:rPr>
          <w:t>https://doi.org/10.1071/ZO12124</w:t>
        </w:r>
      </w:hyperlink>
    </w:p>
    <w:p w14:paraId="79B01E60" w14:textId="17371C94" w:rsidR="004F4C3D" w:rsidRPr="00934952" w:rsidRDefault="004F4C3D" w:rsidP="000D64B5">
      <w:pPr>
        <w:pStyle w:val="ginabiblio"/>
        <w:spacing w:before="200" w:after="0"/>
        <w:ind w:left="426" w:hanging="426"/>
        <w:rPr>
          <w:rFonts w:ascii="Cambria" w:hAnsi="Cambria"/>
          <w:sz w:val="22"/>
          <w:szCs w:val="22"/>
        </w:rPr>
      </w:pPr>
      <w:r w:rsidRPr="00934952">
        <w:rPr>
          <w:rFonts w:ascii="Cambria" w:hAnsi="Cambria"/>
          <w:sz w:val="22"/>
          <w:szCs w:val="22"/>
        </w:rPr>
        <w:t xml:space="preserve">Lescheid E (2020) </w:t>
      </w:r>
      <w:r w:rsidRPr="00934952">
        <w:rPr>
          <w:rFonts w:ascii="Cambria" w:hAnsi="Cambria"/>
          <w:i/>
          <w:iCs/>
          <w:sz w:val="22"/>
          <w:szCs w:val="22"/>
        </w:rPr>
        <w:t>Ecological response to environmental watering part of the Pike Lagoon floodrunner spring 2019–summer 2020</w:t>
      </w:r>
      <w:r w:rsidRPr="00934952">
        <w:rPr>
          <w:rFonts w:ascii="Cambria" w:hAnsi="Cambria"/>
          <w:sz w:val="22"/>
          <w:szCs w:val="22"/>
        </w:rPr>
        <w:t>. Report prepared for the Nature Foundation of South Australia. Adelaide.</w:t>
      </w:r>
    </w:p>
    <w:p w14:paraId="58A507BA" w14:textId="263B5F8B" w:rsidR="006A404E" w:rsidRPr="00934952" w:rsidRDefault="006A404E" w:rsidP="000D64B5">
      <w:pPr>
        <w:pStyle w:val="ginabiblio"/>
        <w:spacing w:before="200" w:after="0"/>
        <w:ind w:left="426" w:hanging="426"/>
        <w:rPr>
          <w:rFonts w:ascii="Cambria" w:hAnsi="Cambria"/>
          <w:sz w:val="22"/>
          <w:szCs w:val="22"/>
        </w:rPr>
      </w:pPr>
      <w:r w:rsidRPr="00934952">
        <w:rPr>
          <w:rFonts w:ascii="Cambria" w:hAnsi="Cambria"/>
          <w:sz w:val="22"/>
          <w:szCs w:val="22"/>
        </w:rPr>
        <w:t>Lester RE &amp; Fairweather PG (</w:t>
      </w:r>
      <w:r w:rsidR="000912EA" w:rsidRPr="00934952">
        <w:rPr>
          <w:rFonts w:ascii="Cambria" w:hAnsi="Cambria"/>
          <w:sz w:val="22"/>
          <w:szCs w:val="22"/>
        </w:rPr>
        <w:t>20</w:t>
      </w:r>
      <w:r w:rsidR="003B3A48" w:rsidRPr="00934952">
        <w:rPr>
          <w:rFonts w:ascii="Cambria" w:hAnsi="Cambria"/>
          <w:sz w:val="22"/>
          <w:szCs w:val="22"/>
        </w:rPr>
        <w:t>13</w:t>
      </w:r>
      <w:r w:rsidR="000912EA" w:rsidRPr="00934952">
        <w:rPr>
          <w:rFonts w:ascii="Cambria" w:hAnsi="Cambria"/>
          <w:sz w:val="22"/>
          <w:szCs w:val="22"/>
        </w:rPr>
        <w:t>) The Coorong lagoons and Murray Mouth inverse estuary, South Australia, Australia.</w:t>
      </w:r>
      <w:r w:rsidR="005941A9" w:rsidRPr="00934952">
        <w:rPr>
          <w:rFonts w:ascii="Cambria" w:hAnsi="Cambria"/>
          <w:sz w:val="22"/>
          <w:szCs w:val="22"/>
        </w:rPr>
        <w:t xml:space="preserve"> Red </w:t>
      </w:r>
      <w:r w:rsidR="003C4A22" w:rsidRPr="00934952">
        <w:rPr>
          <w:rFonts w:ascii="Cambria" w:hAnsi="Cambria"/>
          <w:sz w:val="22"/>
          <w:szCs w:val="22"/>
        </w:rPr>
        <w:t>L</w:t>
      </w:r>
      <w:r w:rsidR="005941A9" w:rsidRPr="00934952">
        <w:rPr>
          <w:rFonts w:ascii="Cambria" w:hAnsi="Cambria"/>
          <w:sz w:val="22"/>
          <w:szCs w:val="22"/>
        </w:rPr>
        <w:t>ist</w:t>
      </w:r>
      <w:r w:rsidR="00D056F6" w:rsidRPr="00934952">
        <w:rPr>
          <w:rFonts w:ascii="Cambria" w:hAnsi="Cambria"/>
          <w:sz w:val="22"/>
          <w:szCs w:val="22"/>
        </w:rPr>
        <w:t xml:space="preserve"> of Ecosystems</w:t>
      </w:r>
      <w:r w:rsidR="003B2359" w:rsidRPr="00934952">
        <w:rPr>
          <w:rFonts w:ascii="Cambria" w:hAnsi="Cambria"/>
          <w:sz w:val="22"/>
          <w:szCs w:val="22"/>
        </w:rPr>
        <w:t>.</w:t>
      </w:r>
      <w:r w:rsidR="00557D2C" w:rsidRPr="00934952">
        <w:rPr>
          <w:rFonts w:ascii="Cambria" w:hAnsi="Cambria"/>
          <w:sz w:val="22"/>
          <w:szCs w:val="22"/>
        </w:rPr>
        <w:t xml:space="preserve"> </w:t>
      </w:r>
      <w:hyperlink r:id="rId216" w:history="1">
        <w:r w:rsidR="00557D2C" w:rsidRPr="00934952">
          <w:rPr>
            <w:rStyle w:val="Hyperlink"/>
            <w:rFonts w:ascii="Cambria" w:hAnsi="Cambria"/>
            <w:sz w:val="22"/>
            <w:szCs w:val="22"/>
          </w:rPr>
          <w:t>https://assessments.iucnrle.org/assessments/125</w:t>
        </w:r>
      </w:hyperlink>
    </w:p>
    <w:p w14:paraId="786D7F2E" w14:textId="1B30129D" w:rsidR="00634BF2" w:rsidRPr="00934952" w:rsidRDefault="00DB3053" w:rsidP="00634BF2">
      <w:pPr>
        <w:spacing w:before="200" w:after="0"/>
        <w:ind w:left="426" w:hanging="426"/>
        <w:rPr>
          <w:rFonts w:ascii="Cambria" w:hAnsi="Cambria"/>
          <w:sz w:val="22"/>
          <w:szCs w:val="22"/>
        </w:rPr>
      </w:pPr>
      <w:r w:rsidRPr="00934952">
        <w:rPr>
          <w:rFonts w:ascii="Cambria" w:hAnsi="Cambria"/>
          <w:sz w:val="22"/>
          <w:szCs w:val="22"/>
        </w:rPr>
        <w:t>Leter</w:t>
      </w:r>
      <w:r w:rsidR="001B64FC" w:rsidRPr="00934952">
        <w:rPr>
          <w:rFonts w:ascii="Cambria" w:hAnsi="Cambria"/>
          <w:sz w:val="22"/>
          <w:szCs w:val="22"/>
        </w:rPr>
        <w:t>me SC, Allais L, Jendyk J, Hemraj DA et al. (2015) Drought conditions and recovery in the Coorong wetland, South Australia in 1997-20</w:t>
      </w:r>
      <w:r w:rsidR="003F63E0" w:rsidRPr="00934952">
        <w:rPr>
          <w:rFonts w:ascii="Cambria" w:hAnsi="Cambria"/>
          <w:sz w:val="22"/>
          <w:szCs w:val="22"/>
        </w:rPr>
        <w:t xml:space="preserve">13. </w:t>
      </w:r>
      <w:r w:rsidR="003F63E0" w:rsidRPr="00934952">
        <w:rPr>
          <w:rFonts w:ascii="Cambria" w:hAnsi="Cambria"/>
          <w:i/>
          <w:iCs/>
          <w:sz w:val="22"/>
          <w:szCs w:val="22"/>
        </w:rPr>
        <w:t>Estuarine, Coastal and Shelf Science</w:t>
      </w:r>
      <w:r w:rsidR="003F63E0" w:rsidRPr="00934952">
        <w:rPr>
          <w:rFonts w:ascii="Cambria" w:hAnsi="Cambria"/>
          <w:sz w:val="22"/>
          <w:szCs w:val="22"/>
        </w:rPr>
        <w:t xml:space="preserve"> 163, 175-184. </w:t>
      </w:r>
      <w:hyperlink r:id="rId217" w:history="1">
        <w:r w:rsidR="00634BF2" w:rsidRPr="00934952">
          <w:rPr>
            <w:rStyle w:val="Hyperlink"/>
            <w:rFonts w:ascii="Cambria" w:hAnsi="Cambria"/>
            <w:sz w:val="22"/>
            <w:szCs w:val="22"/>
          </w:rPr>
          <w:t>https://doi.org/10.1016/j.ecss.2015.06.009</w:t>
        </w:r>
      </w:hyperlink>
    </w:p>
    <w:p w14:paraId="2D2C2B96" w14:textId="4ECD1A1B" w:rsidR="000D64B5" w:rsidRPr="00934952" w:rsidRDefault="009733F5" w:rsidP="000D64B5">
      <w:pPr>
        <w:spacing w:before="200" w:after="0"/>
        <w:ind w:left="426" w:hanging="426"/>
        <w:rPr>
          <w:rFonts w:ascii="Cambria" w:hAnsi="Cambria"/>
          <w:sz w:val="22"/>
          <w:szCs w:val="22"/>
        </w:rPr>
      </w:pPr>
      <w:r w:rsidRPr="00934952">
        <w:rPr>
          <w:rFonts w:ascii="Cambria" w:hAnsi="Cambria"/>
          <w:sz w:val="22"/>
          <w:szCs w:val="22"/>
        </w:rPr>
        <w:t xml:space="preserve">Leterme SC, Oliver R, Shiel R, Hemraj D, Geddes M, Furst D, Aldridge K, Barnes T </w:t>
      </w:r>
      <w:r w:rsidR="00A479E2" w:rsidRPr="00934952">
        <w:rPr>
          <w:rFonts w:ascii="Cambria" w:hAnsi="Cambria"/>
          <w:sz w:val="22"/>
          <w:szCs w:val="22"/>
        </w:rPr>
        <w:t>&amp;</w:t>
      </w:r>
      <w:r w:rsidRPr="00934952">
        <w:rPr>
          <w:rFonts w:ascii="Cambria" w:hAnsi="Cambria"/>
          <w:sz w:val="22"/>
          <w:szCs w:val="22"/>
        </w:rPr>
        <w:t xml:space="preserve"> Wedderburn SO (2018) </w:t>
      </w:r>
      <w:r w:rsidR="000D64B5" w:rsidRPr="00934952">
        <w:rPr>
          <w:rFonts w:ascii="Cambria" w:hAnsi="Cambria"/>
          <w:sz w:val="22"/>
          <w:szCs w:val="22"/>
        </w:rPr>
        <w:t xml:space="preserve">Chapter </w:t>
      </w:r>
      <w:r w:rsidR="00FF3016" w:rsidRPr="00934952">
        <w:rPr>
          <w:rFonts w:ascii="Cambria" w:hAnsi="Cambria"/>
          <w:sz w:val="22"/>
          <w:szCs w:val="22"/>
        </w:rPr>
        <w:t xml:space="preserve">3.1 </w:t>
      </w:r>
      <w:r w:rsidRPr="00934952">
        <w:rPr>
          <w:rFonts w:ascii="Cambria" w:hAnsi="Cambria"/>
          <w:sz w:val="22"/>
          <w:szCs w:val="22"/>
        </w:rPr>
        <w:t>Plankton communities of the Coorong, Lower Lakes and Murray Mout</w:t>
      </w:r>
      <w:r w:rsidR="00FF3016" w:rsidRPr="00934952">
        <w:rPr>
          <w:rFonts w:ascii="Cambria" w:hAnsi="Cambria"/>
          <w:sz w:val="22"/>
          <w:szCs w:val="22"/>
        </w:rPr>
        <w:t>h</w:t>
      </w:r>
      <w:r w:rsidR="003C4A22" w:rsidRPr="00934952">
        <w:rPr>
          <w:rFonts w:ascii="Cambria" w:hAnsi="Cambria"/>
          <w:sz w:val="22"/>
          <w:szCs w:val="22"/>
        </w:rPr>
        <w:t>, i</w:t>
      </w:r>
      <w:r w:rsidRPr="00934952">
        <w:rPr>
          <w:rFonts w:ascii="Cambria" w:hAnsi="Cambria"/>
          <w:sz w:val="22"/>
          <w:szCs w:val="22"/>
        </w:rPr>
        <w:t xml:space="preserve">n </w:t>
      </w:r>
      <w:r w:rsidR="003C4A22" w:rsidRPr="00934952">
        <w:rPr>
          <w:rFonts w:ascii="Cambria" w:hAnsi="Cambria"/>
          <w:sz w:val="22"/>
          <w:szCs w:val="22"/>
        </w:rPr>
        <w:t xml:space="preserve">L </w:t>
      </w:r>
      <w:r w:rsidRPr="00934952">
        <w:rPr>
          <w:rFonts w:ascii="Cambria" w:hAnsi="Cambria"/>
          <w:sz w:val="22"/>
          <w:szCs w:val="22"/>
        </w:rPr>
        <w:t xml:space="preserve">Mosley, </w:t>
      </w:r>
      <w:r w:rsidR="00F93CCF" w:rsidRPr="00934952">
        <w:rPr>
          <w:rFonts w:ascii="Cambria" w:hAnsi="Cambria"/>
          <w:sz w:val="22"/>
          <w:szCs w:val="22"/>
        </w:rPr>
        <w:t>Q</w:t>
      </w:r>
      <w:r w:rsidR="003C4A22" w:rsidRPr="00934952">
        <w:rPr>
          <w:rFonts w:ascii="Cambria" w:hAnsi="Cambria"/>
          <w:sz w:val="22"/>
          <w:szCs w:val="22"/>
        </w:rPr>
        <w:t xml:space="preserve"> </w:t>
      </w:r>
      <w:r w:rsidRPr="00934952">
        <w:rPr>
          <w:rFonts w:ascii="Cambria" w:hAnsi="Cambria"/>
          <w:sz w:val="22"/>
          <w:szCs w:val="22"/>
        </w:rPr>
        <w:t xml:space="preserve">Ye, </w:t>
      </w:r>
      <w:r w:rsidR="003C4A22" w:rsidRPr="00934952">
        <w:rPr>
          <w:rFonts w:ascii="Cambria" w:hAnsi="Cambria"/>
          <w:sz w:val="22"/>
          <w:szCs w:val="22"/>
        </w:rPr>
        <w:t xml:space="preserve">S </w:t>
      </w:r>
      <w:r w:rsidRPr="00934952">
        <w:rPr>
          <w:rFonts w:ascii="Cambria" w:hAnsi="Cambria"/>
          <w:sz w:val="22"/>
          <w:szCs w:val="22"/>
        </w:rPr>
        <w:t xml:space="preserve">Shepherd, </w:t>
      </w:r>
      <w:r w:rsidR="003C4A22" w:rsidRPr="00934952">
        <w:rPr>
          <w:rFonts w:ascii="Cambria" w:hAnsi="Cambria"/>
          <w:sz w:val="22"/>
          <w:szCs w:val="22"/>
        </w:rPr>
        <w:t xml:space="preserve">S </w:t>
      </w:r>
      <w:r w:rsidRPr="00934952">
        <w:rPr>
          <w:rFonts w:ascii="Cambria" w:hAnsi="Cambria"/>
          <w:sz w:val="22"/>
          <w:szCs w:val="22"/>
        </w:rPr>
        <w:t xml:space="preserve">Hemming and </w:t>
      </w:r>
      <w:r w:rsidR="003C4A22" w:rsidRPr="00934952">
        <w:rPr>
          <w:rFonts w:ascii="Cambria" w:hAnsi="Cambria"/>
          <w:sz w:val="22"/>
          <w:szCs w:val="22"/>
        </w:rPr>
        <w:t xml:space="preserve">R </w:t>
      </w:r>
      <w:r w:rsidRPr="00934952">
        <w:rPr>
          <w:rFonts w:ascii="Cambria" w:hAnsi="Cambria"/>
          <w:sz w:val="22"/>
          <w:szCs w:val="22"/>
        </w:rPr>
        <w:t xml:space="preserve">Fitzpatrick (eds) </w:t>
      </w:r>
      <w:r w:rsidRPr="00934952">
        <w:rPr>
          <w:rFonts w:ascii="Cambria" w:hAnsi="Cambria"/>
          <w:i/>
          <w:iCs/>
          <w:sz w:val="22"/>
          <w:szCs w:val="22"/>
        </w:rPr>
        <w:t xml:space="preserve">Natural history of the Coorong, </w:t>
      </w:r>
      <w:r w:rsidRPr="00934952">
        <w:rPr>
          <w:rFonts w:ascii="Cambria" w:hAnsi="Cambria"/>
          <w:i/>
          <w:iCs/>
          <w:sz w:val="22"/>
          <w:szCs w:val="22"/>
        </w:rPr>
        <w:lastRenderedPageBreak/>
        <w:t>Lower Lakes and Murray Mouth region (Yarluwar-Ruwe)</w:t>
      </w:r>
      <w:r w:rsidRPr="00934952">
        <w:rPr>
          <w:rFonts w:ascii="Cambria" w:hAnsi="Cambria"/>
          <w:sz w:val="22"/>
          <w:szCs w:val="22"/>
        </w:rPr>
        <w:t xml:space="preserve">, </w:t>
      </w:r>
      <w:r w:rsidR="006C15B6" w:rsidRPr="00934952">
        <w:rPr>
          <w:rFonts w:ascii="Cambria" w:hAnsi="Cambria"/>
          <w:sz w:val="22"/>
          <w:szCs w:val="22"/>
        </w:rPr>
        <w:t>Royal Society of South Australia, Adelaide</w:t>
      </w:r>
      <w:r w:rsidR="00774F89" w:rsidRPr="00934952">
        <w:rPr>
          <w:rFonts w:ascii="Cambria" w:hAnsi="Cambria"/>
          <w:sz w:val="22"/>
          <w:szCs w:val="22"/>
        </w:rPr>
        <w:t>. pp</w:t>
      </w:r>
      <w:r w:rsidR="006C15B6" w:rsidRPr="00934952">
        <w:rPr>
          <w:rFonts w:ascii="Cambria" w:hAnsi="Cambria"/>
          <w:sz w:val="22"/>
          <w:szCs w:val="22"/>
        </w:rPr>
        <w:t xml:space="preserve"> </w:t>
      </w:r>
      <w:hyperlink r:id="rId218" w:history="1">
        <w:r w:rsidR="00F93CCF" w:rsidRPr="00934952">
          <w:rPr>
            <w:rFonts w:ascii="Cambria" w:hAnsi="Cambria"/>
            <w:sz w:val="22"/>
            <w:szCs w:val="22"/>
          </w:rPr>
          <w:t>273</w:t>
        </w:r>
        <w:r w:rsidR="0099096B" w:rsidRPr="00934952">
          <w:rPr>
            <w:rFonts w:ascii="Cambria" w:hAnsi="Cambria"/>
            <w:sz w:val="22"/>
            <w:szCs w:val="22"/>
          </w:rPr>
          <w:t>–</w:t>
        </w:r>
        <w:r w:rsidR="00F93CCF" w:rsidRPr="00934952">
          <w:rPr>
            <w:rFonts w:ascii="Cambria" w:hAnsi="Cambria"/>
            <w:sz w:val="22"/>
            <w:szCs w:val="22"/>
          </w:rPr>
          <w:t>291</w:t>
        </w:r>
        <w:r w:rsidR="00BF4989" w:rsidRPr="00934952">
          <w:rPr>
            <w:rFonts w:ascii="Cambria" w:hAnsi="Cambria"/>
            <w:sz w:val="22"/>
            <w:szCs w:val="22"/>
          </w:rPr>
          <w:t>.</w:t>
        </w:r>
      </w:hyperlink>
    </w:p>
    <w:p w14:paraId="67662CED" w14:textId="1E163EDB" w:rsidR="00085979" w:rsidRPr="00934952" w:rsidRDefault="00FD59AC"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Lewis R, Waycott M, O’Loughlin EJ, Urgl C, van Dijk KJ, Calladine A and Nicol J (2022) </w:t>
      </w:r>
      <w:r w:rsidRPr="00934952">
        <w:rPr>
          <w:rFonts w:ascii="Cambria" w:hAnsi="Cambria"/>
          <w:i/>
          <w:iCs/>
          <w:sz w:val="22"/>
          <w:szCs w:val="22"/>
        </w:rPr>
        <w:t>Distribution and seasonality of the Ruppia dominated aquatic macrophyte community and filamentous algae in the southern Coorong</w:t>
      </w:r>
      <w:r w:rsidRPr="00934952">
        <w:rPr>
          <w:rFonts w:ascii="Cambria" w:hAnsi="Cambria"/>
          <w:sz w:val="22"/>
          <w:szCs w:val="22"/>
        </w:rPr>
        <w:t>. Goyder Institute for Water Research Technical Report Series No. 22/09</w:t>
      </w:r>
      <w:r w:rsidR="00B721C2" w:rsidRPr="00934952">
        <w:rPr>
          <w:rFonts w:ascii="Cambria" w:hAnsi="Cambria"/>
          <w:sz w:val="22"/>
          <w:szCs w:val="22"/>
        </w:rPr>
        <w:t>, Adelaide, South Australia.</w:t>
      </w:r>
    </w:p>
    <w:p w14:paraId="2BC6E054" w14:textId="2D6F6A02"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Lind L, Hasselquist EM &amp; Laudon H (2019) Towards ecologically functional riparian zones: A meta-analysis to develop guidelines for protecting ecosystem functions and biodiversity in agricultural landscapes. </w:t>
      </w:r>
      <w:r w:rsidRPr="00934952">
        <w:rPr>
          <w:rFonts w:ascii="Cambria" w:hAnsi="Cambria"/>
          <w:i/>
          <w:iCs/>
          <w:sz w:val="22"/>
          <w:szCs w:val="22"/>
        </w:rPr>
        <w:t>Journal of Environmental Management</w:t>
      </w:r>
      <w:r w:rsidRPr="00934952">
        <w:rPr>
          <w:rFonts w:ascii="Cambria" w:hAnsi="Cambria"/>
          <w:sz w:val="22"/>
          <w:szCs w:val="22"/>
        </w:rPr>
        <w:t xml:space="preserve"> 249, e109391.</w:t>
      </w:r>
      <w:r w:rsidR="00D21944" w:rsidRPr="00934952">
        <w:rPr>
          <w:rFonts w:ascii="Cambria" w:hAnsi="Cambria"/>
          <w:sz w:val="22"/>
          <w:szCs w:val="22"/>
        </w:rPr>
        <w:t xml:space="preserve"> </w:t>
      </w:r>
      <w:hyperlink r:id="rId219" w:history="1">
        <w:r w:rsidR="00D21944" w:rsidRPr="00934952">
          <w:rPr>
            <w:rStyle w:val="Hyperlink"/>
            <w:rFonts w:ascii="Cambria" w:hAnsi="Cambria"/>
            <w:sz w:val="22"/>
            <w:szCs w:val="22"/>
          </w:rPr>
          <w:t>https://doi.org/10.1016/j.jenvman.2019.109391</w:t>
        </w:r>
      </w:hyperlink>
    </w:p>
    <w:p w14:paraId="0798C186" w14:textId="28EDA48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Lintermans M (20</w:t>
      </w:r>
      <w:r w:rsidR="006849FC" w:rsidRPr="00934952">
        <w:rPr>
          <w:rFonts w:ascii="Cambria" w:hAnsi="Cambria"/>
          <w:sz w:val="22"/>
          <w:szCs w:val="22"/>
        </w:rPr>
        <w:t>23</w:t>
      </w:r>
      <w:r w:rsidRPr="00934952">
        <w:rPr>
          <w:rFonts w:ascii="Cambria" w:hAnsi="Cambria"/>
          <w:sz w:val="22"/>
          <w:szCs w:val="22"/>
        </w:rPr>
        <w:t xml:space="preserve">) </w:t>
      </w:r>
      <w:r w:rsidRPr="00934952">
        <w:rPr>
          <w:rFonts w:ascii="Cambria" w:hAnsi="Cambria"/>
          <w:i/>
          <w:iCs/>
          <w:sz w:val="22"/>
          <w:szCs w:val="22"/>
        </w:rPr>
        <w:t>Fishes of the Murray-Darling Basin: An introductory guide</w:t>
      </w:r>
      <w:r w:rsidRPr="00934952">
        <w:rPr>
          <w:rFonts w:ascii="Cambria" w:hAnsi="Cambria"/>
          <w:sz w:val="22"/>
          <w:szCs w:val="22"/>
        </w:rPr>
        <w:t xml:space="preserve">. </w:t>
      </w:r>
      <w:r w:rsidR="00C61B61" w:rsidRPr="00934952">
        <w:rPr>
          <w:rFonts w:ascii="Cambria" w:hAnsi="Cambria"/>
          <w:sz w:val="22"/>
          <w:szCs w:val="22"/>
        </w:rPr>
        <w:t xml:space="preserve">Second Edition. </w:t>
      </w:r>
      <w:r w:rsidRPr="00934952">
        <w:rPr>
          <w:rFonts w:ascii="Cambria" w:hAnsi="Cambria"/>
          <w:sz w:val="22"/>
          <w:szCs w:val="22"/>
        </w:rPr>
        <w:t xml:space="preserve">Murray Darling Basin </w:t>
      </w:r>
      <w:r w:rsidR="00C61B61" w:rsidRPr="00934952">
        <w:rPr>
          <w:rFonts w:ascii="Cambria" w:hAnsi="Cambria"/>
          <w:sz w:val="22"/>
          <w:szCs w:val="22"/>
        </w:rPr>
        <w:t>Authority</w:t>
      </w:r>
      <w:r w:rsidRPr="00934952">
        <w:rPr>
          <w:rFonts w:ascii="Cambria" w:hAnsi="Cambria"/>
          <w:sz w:val="22"/>
          <w:szCs w:val="22"/>
        </w:rPr>
        <w:t>, Canberra.</w:t>
      </w:r>
    </w:p>
    <w:p w14:paraId="35926089" w14:textId="26428D4B" w:rsidR="00861CF9" w:rsidRPr="00934952" w:rsidRDefault="00861CF9" w:rsidP="00861CF9">
      <w:pPr>
        <w:spacing w:before="200" w:after="0"/>
        <w:ind w:left="426" w:right="-20" w:hanging="426"/>
        <w:rPr>
          <w:rFonts w:ascii="Cambria" w:hAnsi="Cambria"/>
          <w:sz w:val="22"/>
          <w:szCs w:val="22"/>
        </w:rPr>
      </w:pPr>
      <w:r w:rsidRPr="00934952">
        <w:rPr>
          <w:rFonts w:ascii="Cambria" w:hAnsi="Cambria"/>
          <w:sz w:val="22"/>
          <w:szCs w:val="22"/>
        </w:rPr>
        <w:t xml:space="preserve">Lintermans M (2023) </w:t>
      </w:r>
      <w:r w:rsidRPr="00934952">
        <w:rPr>
          <w:rFonts w:ascii="Cambria" w:hAnsi="Cambria"/>
          <w:i/>
          <w:iCs/>
          <w:sz w:val="22"/>
          <w:szCs w:val="22"/>
        </w:rPr>
        <w:t xml:space="preserve">Fishes of the Murray-Darling Basin. </w:t>
      </w:r>
      <w:r w:rsidRPr="00934952">
        <w:rPr>
          <w:rFonts w:ascii="Cambria" w:hAnsi="Cambria"/>
          <w:sz w:val="22"/>
          <w:szCs w:val="22"/>
        </w:rPr>
        <w:t>Australian Restoration Centre, Canberra.</w:t>
      </w:r>
    </w:p>
    <w:p w14:paraId="38047BDC" w14:textId="6233436C" w:rsidR="009071DD" w:rsidRPr="00934952" w:rsidRDefault="001945C2" w:rsidP="009071DD">
      <w:pPr>
        <w:spacing w:before="200" w:after="0"/>
        <w:ind w:left="426" w:hanging="426"/>
        <w:rPr>
          <w:rFonts w:ascii="Cambria" w:hAnsi="Cambria"/>
          <w:sz w:val="22"/>
          <w:szCs w:val="22"/>
        </w:rPr>
      </w:pPr>
      <w:r w:rsidRPr="00934952">
        <w:rPr>
          <w:rFonts w:ascii="Cambria" w:hAnsi="Cambria"/>
          <w:sz w:val="22"/>
          <w:szCs w:val="22"/>
        </w:rPr>
        <w:t xml:space="preserve">Little S, Lewis JP &amp; Pietkiewicz H (2022) Defining estuarine squeeze: The loss of upper estuarine transitional zones against in-channel barriers through saline intrusion. </w:t>
      </w:r>
      <w:r w:rsidRPr="00934952">
        <w:rPr>
          <w:rFonts w:ascii="Cambria" w:hAnsi="Cambria"/>
          <w:i/>
          <w:iCs/>
          <w:sz w:val="22"/>
          <w:szCs w:val="22"/>
        </w:rPr>
        <w:t xml:space="preserve">Estuarine, Coastal and Shelf Science </w:t>
      </w:r>
      <w:r w:rsidRPr="00934952">
        <w:rPr>
          <w:rFonts w:ascii="Cambria" w:hAnsi="Cambria"/>
          <w:sz w:val="22"/>
          <w:szCs w:val="22"/>
        </w:rPr>
        <w:t>278, e108107.</w:t>
      </w:r>
      <w:r w:rsidR="00374013" w:rsidRPr="00934952">
        <w:rPr>
          <w:rFonts w:ascii="Cambria" w:hAnsi="Cambria"/>
          <w:sz w:val="22"/>
          <w:szCs w:val="22"/>
        </w:rPr>
        <w:t xml:space="preserve"> </w:t>
      </w:r>
      <w:hyperlink r:id="rId220" w:history="1">
        <w:r w:rsidR="00374013" w:rsidRPr="00934952">
          <w:rPr>
            <w:rStyle w:val="Hyperlink"/>
            <w:rFonts w:ascii="Cambria" w:hAnsi="Cambria"/>
            <w:sz w:val="22"/>
            <w:szCs w:val="22"/>
          </w:rPr>
          <w:t>https://doi.org/10.1016/j.ecss.2022.108107</w:t>
        </w:r>
      </w:hyperlink>
    </w:p>
    <w:p w14:paraId="030C0F27" w14:textId="3DD4D929" w:rsidR="009071DD" w:rsidRPr="00934952" w:rsidRDefault="009071DD" w:rsidP="009071DD">
      <w:pPr>
        <w:spacing w:before="200" w:after="0"/>
        <w:ind w:left="426" w:right="-20" w:hanging="426"/>
        <w:rPr>
          <w:rFonts w:ascii="Cambria" w:hAnsi="Cambria"/>
          <w:sz w:val="22"/>
          <w:szCs w:val="22"/>
        </w:rPr>
      </w:pPr>
      <w:r w:rsidRPr="00934952">
        <w:rPr>
          <w:rFonts w:ascii="Cambria" w:hAnsi="Cambria"/>
          <w:sz w:val="22"/>
          <w:szCs w:val="22"/>
        </w:rPr>
        <w:t>Llewellyn LC (1971) Breeding studies on the freshwater forage fish of the Murray-Darling River System</w:t>
      </w:r>
      <w:r w:rsidRPr="00934952">
        <w:rPr>
          <w:rFonts w:ascii="Cambria" w:hAnsi="Cambria"/>
          <w:i/>
          <w:iCs/>
          <w:sz w:val="22"/>
          <w:szCs w:val="22"/>
        </w:rPr>
        <w:t>. Fisherman</w:t>
      </w:r>
      <w:r w:rsidRPr="00934952">
        <w:rPr>
          <w:rFonts w:ascii="Cambria" w:hAnsi="Cambria"/>
          <w:sz w:val="22"/>
          <w:szCs w:val="22"/>
        </w:rPr>
        <w:t>—Official Journal of the State Fisheries Department of NSW. Volume 3, No. 13, 1–12.</w:t>
      </w:r>
    </w:p>
    <w:p w14:paraId="39243824" w14:textId="506AD493" w:rsidR="00386C0A" w:rsidRPr="00934952" w:rsidRDefault="00386C0A" w:rsidP="00386C0A">
      <w:pPr>
        <w:spacing w:before="200" w:after="0"/>
        <w:ind w:left="426" w:right="-20" w:hanging="426"/>
        <w:rPr>
          <w:rFonts w:ascii="Cambria" w:hAnsi="Cambria"/>
          <w:sz w:val="22"/>
          <w:szCs w:val="22"/>
        </w:rPr>
      </w:pPr>
      <w:r w:rsidRPr="00934952">
        <w:rPr>
          <w:rFonts w:ascii="Cambria" w:hAnsi="Cambria"/>
          <w:sz w:val="22"/>
          <w:szCs w:val="22"/>
        </w:rPr>
        <w:t xml:space="preserve">Llewellyn LC (2006) </w:t>
      </w:r>
      <w:r w:rsidRPr="00934952">
        <w:rPr>
          <w:rFonts w:ascii="Cambria" w:hAnsi="Cambria"/>
          <w:bCs/>
          <w:sz w:val="22"/>
          <w:szCs w:val="22"/>
        </w:rPr>
        <w:t xml:space="preserve">Breeding and development of the </w:t>
      </w:r>
      <w:proofErr w:type="gramStart"/>
      <w:r w:rsidRPr="00934952">
        <w:rPr>
          <w:rFonts w:ascii="Cambria" w:hAnsi="Cambria"/>
          <w:bCs/>
          <w:sz w:val="22"/>
          <w:szCs w:val="22"/>
        </w:rPr>
        <w:t>endangered Purple-spotted</w:t>
      </w:r>
      <w:proofErr w:type="gramEnd"/>
      <w:r w:rsidRPr="00934952">
        <w:rPr>
          <w:rFonts w:ascii="Cambria" w:hAnsi="Cambria"/>
          <w:bCs/>
          <w:sz w:val="22"/>
          <w:szCs w:val="22"/>
        </w:rPr>
        <w:t xml:space="preserve"> Gudgeon </w:t>
      </w:r>
      <w:r w:rsidRPr="00934952">
        <w:rPr>
          <w:rFonts w:ascii="Cambria" w:hAnsi="Cambria"/>
          <w:bCs/>
          <w:i/>
          <w:iCs/>
          <w:sz w:val="22"/>
          <w:szCs w:val="22"/>
        </w:rPr>
        <w:t xml:space="preserve">Mogurnda adspersa </w:t>
      </w:r>
      <w:r w:rsidRPr="00934952">
        <w:rPr>
          <w:rFonts w:ascii="Cambria" w:hAnsi="Cambria"/>
          <w:bCs/>
          <w:sz w:val="22"/>
          <w:szCs w:val="22"/>
        </w:rPr>
        <w:t xml:space="preserve">population from the Murray-Darling. </w:t>
      </w:r>
      <w:r w:rsidRPr="00934952">
        <w:rPr>
          <w:rFonts w:ascii="Cambria" w:hAnsi="Cambria"/>
          <w:bCs/>
          <w:i/>
          <w:sz w:val="22"/>
          <w:szCs w:val="22"/>
        </w:rPr>
        <w:t>Australian Zoologist</w:t>
      </w:r>
      <w:r w:rsidRPr="00934952">
        <w:rPr>
          <w:rFonts w:ascii="Cambria" w:hAnsi="Cambria"/>
          <w:bCs/>
          <w:sz w:val="22"/>
          <w:szCs w:val="22"/>
        </w:rPr>
        <w:t xml:space="preserve"> </w:t>
      </w:r>
      <w:r w:rsidRPr="00934952">
        <w:rPr>
          <w:rFonts w:ascii="Cambria" w:hAnsi="Cambria"/>
          <w:b/>
          <w:bCs/>
          <w:sz w:val="22"/>
          <w:szCs w:val="22"/>
        </w:rPr>
        <w:t>33</w:t>
      </w:r>
      <w:r w:rsidRPr="00934952">
        <w:rPr>
          <w:rFonts w:ascii="Cambria" w:hAnsi="Cambria"/>
          <w:sz w:val="22"/>
          <w:szCs w:val="22"/>
        </w:rPr>
        <w:t xml:space="preserve">, </w:t>
      </w:r>
      <w:r w:rsidRPr="00934952">
        <w:rPr>
          <w:rFonts w:ascii="Cambria" w:hAnsi="Cambria"/>
          <w:bCs/>
          <w:sz w:val="22"/>
          <w:szCs w:val="22"/>
        </w:rPr>
        <w:t xml:space="preserve">480–510. </w:t>
      </w:r>
      <w:hyperlink r:id="rId221" w:history="1">
        <w:r w:rsidRPr="00934952">
          <w:rPr>
            <w:rStyle w:val="Hyperlink"/>
            <w:rFonts w:ascii="Cambria" w:hAnsi="Cambria"/>
            <w:bCs/>
            <w:sz w:val="22"/>
            <w:szCs w:val="22"/>
          </w:rPr>
          <w:t>https://doi.org/10.7882/AZ.2006.021</w:t>
        </w:r>
      </w:hyperlink>
    </w:p>
    <w:p w14:paraId="0C3F3D9C" w14:textId="6C6350EB" w:rsidR="00D904E7" w:rsidRPr="00934952" w:rsidRDefault="00D904E7" w:rsidP="00D904E7">
      <w:pPr>
        <w:spacing w:before="200" w:after="0"/>
        <w:ind w:left="426" w:right="-20" w:hanging="426"/>
        <w:rPr>
          <w:rFonts w:ascii="Cambria" w:hAnsi="Cambria"/>
          <w:sz w:val="22"/>
          <w:szCs w:val="22"/>
        </w:rPr>
      </w:pPr>
      <w:r w:rsidRPr="00934952">
        <w:rPr>
          <w:rFonts w:ascii="Cambria" w:hAnsi="Cambria"/>
          <w:sz w:val="22"/>
          <w:szCs w:val="22"/>
        </w:rPr>
        <w:t xml:space="preserve">Llewellyn LC (2008) Observations on the breeding biology of </w:t>
      </w:r>
      <w:r w:rsidRPr="00934952">
        <w:rPr>
          <w:rFonts w:ascii="Cambria" w:hAnsi="Cambria"/>
          <w:i/>
          <w:iCs/>
          <w:sz w:val="22"/>
          <w:szCs w:val="22"/>
        </w:rPr>
        <w:t xml:space="preserve">Ambassis agassizii </w:t>
      </w:r>
      <w:r w:rsidRPr="00934952">
        <w:rPr>
          <w:rFonts w:ascii="Cambria" w:hAnsi="Cambria"/>
          <w:sz w:val="22"/>
          <w:szCs w:val="22"/>
        </w:rPr>
        <w:t xml:space="preserve">Steindachner, 1867 (Teleostei: Ambassidae) from the Murray Darling Basin in New South Wales. </w:t>
      </w:r>
      <w:r w:rsidRPr="00934952">
        <w:rPr>
          <w:rFonts w:ascii="Cambria" w:hAnsi="Cambria"/>
          <w:i/>
          <w:iCs/>
          <w:sz w:val="22"/>
          <w:szCs w:val="22"/>
        </w:rPr>
        <w:t>Australian Zoologist</w:t>
      </w:r>
      <w:r w:rsidRPr="00934952">
        <w:rPr>
          <w:rFonts w:ascii="Cambria" w:hAnsi="Cambria"/>
          <w:sz w:val="22"/>
          <w:szCs w:val="22"/>
        </w:rPr>
        <w:t xml:space="preserve"> </w:t>
      </w:r>
      <w:r w:rsidRPr="00934952">
        <w:rPr>
          <w:rFonts w:ascii="Cambria" w:hAnsi="Cambria"/>
          <w:b/>
          <w:bCs/>
          <w:sz w:val="22"/>
          <w:szCs w:val="22"/>
        </w:rPr>
        <w:t>34</w:t>
      </w:r>
      <w:r w:rsidRPr="00934952">
        <w:rPr>
          <w:rFonts w:ascii="Cambria" w:hAnsi="Cambria"/>
          <w:sz w:val="22"/>
          <w:szCs w:val="22"/>
        </w:rPr>
        <w:t xml:space="preserve">, 476–498. </w:t>
      </w:r>
      <w:hyperlink r:id="rId222" w:history="1">
        <w:r w:rsidRPr="00934952">
          <w:rPr>
            <w:rStyle w:val="Hyperlink"/>
            <w:rFonts w:ascii="Cambria" w:hAnsi="Cambria"/>
            <w:sz w:val="22"/>
            <w:szCs w:val="22"/>
          </w:rPr>
          <w:t>https://doi.org/10.7882/AZ.2008.026</w:t>
        </w:r>
      </w:hyperlink>
    </w:p>
    <w:p w14:paraId="0B9E9E6A" w14:textId="336A334F" w:rsidR="00D66387" w:rsidRPr="00934952" w:rsidRDefault="00D66387" w:rsidP="00D53AE9">
      <w:pPr>
        <w:spacing w:before="200" w:after="0"/>
        <w:ind w:left="426" w:hanging="426"/>
        <w:rPr>
          <w:rFonts w:ascii="Cambria" w:hAnsi="Cambria"/>
          <w:sz w:val="22"/>
          <w:szCs w:val="22"/>
        </w:rPr>
      </w:pPr>
      <w:r w:rsidRPr="00934952">
        <w:rPr>
          <w:rFonts w:ascii="Cambria" w:hAnsi="Cambria"/>
          <w:sz w:val="22"/>
          <w:szCs w:val="22"/>
        </w:rPr>
        <w:t>Lloyd L, Atkins BP, Boon PI, Roberts J &amp; Jacobs T (1994) Natural Processes in floodplain ecosystems</w:t>
      </w:r>
      <w:r w:rsidR="00FC5535" w:rsidRPr="00934952">
        <w:rPr>
          <w:rFonts w:ascii="Cambria" w:hAnsi="Cambria"/>
          <w:sz w:val="22"/>
          <w:szCs w:val="22"/>
        </w:rPr>
        <w:t>,</w:t>
      </w:r>
      <w:r w:rsidRPr="00934952">
        <w:rPr>
          <w:rFonts w:ascii="Cambria" w:hAnsi="Cambria"/>
          <w:sz w:val="22"/>
          <w:szCs w:val="22"/>
        </w:rPr>
        <w:t xml:space="preserve"> </w:t>
      </w:r>
      <w:r w:rsidR="00FC5535" w:rsidRPr="00934952">
        <w:rPr>
          <w:rFonts w:ascii="Cambria" w:hAnsi="Cambria"/>
          <w:sz w:val="22"/>
          <w:szCs w:val="22"/>
        </w:rPr>
        <w:t>i</w:t>
      </w:r>
      <w:r w:rsidRPr="00934952">
        <w:rPr>
          <w:rFonts w:ascii="Cambria" w:hAnsi="Cambria"/>
          <w:sz w:val="22"/>
          <w:szCs w:val="22"/>
        </w:rPr>
        <w:t xml:space="preserve">n: </w:t>
      </w:r>
      <w:r w:rsidRPr="00934952">
        <w:rPr>
          <w:rFonts w:ascii="Cambria" w:hAnsi="Cambria"/>
          <w:i/>
          <w:iCs/>
          <w:sz w:val="22"/>
          <w:szCs w:val="22"/>
        </w:rPr>
        <w:t>Proceedings of the Murray-Darling Basin Floodplain Wetlands Management Workshop</w:t>
      </w:r>
      <w:r w:rsidRPr="00934952">
        <w:rPr>
          <w:rFonts w:ascii="Cambria" w:hAnsi="Cambria"/>
          <w:sz w:val="22"/>
          <w:szCs w:val="22"/>
        </w:rPr>
        <w:t>. MDBC, Canberra.</w:t>
      </w:r>
    </w:p>
    <w:p w14:paraId="0F126CFA" w14:textId="3891B98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Lloyd LN &amp; Walker KF (1986) Distribution and conservation status of small freshwater fish in the River Murray, South Australia. </w:t>
      </w:r>
      <w:r w:rsidRPr="00934952">
        <w:rPr>
          <w:rFonts w:ascii="Cambria" w:hAnsi="Cambria"/>
          <w:i/>
          <w:iCs/>
          <w:sz w:val="22"/>
          <w:szCs w:val="22"/>
        </w:rPr>
        <w:t>Transactions of the Royal Society of South Australia</w:t>
      </w:r>
      <w:r w:rsidRPr="00934952">
        <w:rPr>
          <w:rFonts w:ascii="Cambria" w:hAnsi="Cambria"/>
          <w:sz w:val="22"/>
          <w:szCs w:val="22"/>
        </w:rPr>
        <w:t xml:space="preserve"> 110</w:t>
      </w:r>
      <w:r w:rsidR="009956F1" w:rsidRPr="00934952">
        <w:rPr>
          <w:rFonts w:ascii="Cambria" w:hAnsi="Cambria"/>
          <w:sz w:val="22"/>
          <w:szCs w:val="22"/>
        </w:rPr>
        <w:t>(</w:t>
      </w:r>
      <w:r w:rsidRPr="00934952">
        <w:rPr>
          <w:rFonts w:ascii="Cambria" w:hAnsi="Cambria"/>
          <w:sz w:val="22"/>
          <w:szCs w:val="22"/>
        </w:rPr>
        <w:t>2</w:t>
      </w:r>
      <w:r w:rsidR="009956F1" w:rsidRPr="00934952">
        <w:rPr>
          <w:rFonts w:ascii="Cambria" w:hAnsi="Cambria"/>
          <w:sz w:val="22"/>
          <w:szCs w:val="22"/>
        </w:rPr>
        <w:t>)</w:t>
      </w:r>
      <w:r w:rsidRPr="00934952">
        <w:rPr>
          <w:rFonts w:ascii="Cambria" w:hAnsi="Cambria"/>
          <w:sz w:val="22"/>
          <w:szCs w:val="22"/>
        </w:rPr>
        <w:t>, 49–57.</w:t>
      </w:r>
    </w:p>
    <w:p w14:paraId="4BB3FEEE" w14:textId="62320142" w:rsidR="0081312B" w:rsidRPr="00934952" w:rsidRDefault="0081312B" w:rsidP="00D53AE9">
      <w:pPr>
        <w:pStyle w:val="ginabiblio"/>
        <w:spacing w:before="200" w:after="0"/>
        <w:ind w:left="426" w:hanging="426"/>
        <w:rPr>
          <w:rFonts w:ascii="Cambria" w:hAnsi="Cambria"/>
          <w:sz w:val="22"/>
          <w:szCs w:val="22"/>
        </w:rPr>
      </w:pPr>
      <w:r w:rsidRPr="00934952">
        <w:rPr>
          <w:rFonts w:ascii="Cambria" w:hAnsi="Cambria"/>
          <w:sz w:val="22"/>
          <w:szCs w:val="22"/>
        </w:rPr>
        <w:t>Locky D</w:t>
      </w:r>
      <w:r w:rsidR="006A14B3" w:rsidRPr="00934952">
        <w:rPr>
          <w:rFonts w:ascii="Cambria" w:hAnsi="Cambria"/>
          <w:sz w:val="22"/>
          <w:szCs w:val="22"/>
        </w:rPr>
        <w:t>A</w:t>
      </w:r>
      <w:r w:rsidRPr="00934952">
        <w:rPr>
          <w:rFonts w:ascii="Cambria" w:hAnsi="Cambria"/>
          <w:sz w:val="22"/>
          <w:szCs w:val="22"/>
        </w:rPr>
        <w:t xml:space="preserve"> (2016)</w:t>
      </w:r>
      <w:r w:rsidR="006A14B3" w:rsidRPr="00934952">
        <w:rPr>
          <w:rFonts w:ascii="Cambria" w:hAnsi="Cambria"/>
          <w:sz w:val="22"/>
          <w:szCs w:val="22"/>
        </w:rPr>
        <w:t xml:space="preserve"> </w:t>
      </w:r>
      <w:r w:rsidR="006A14B3" w:rsidRPr="00934952">
        <w:rPr>
          <w:rFonts w:ascii="Cambria" w:hAnsi="Cambria"/>
          <w:i/>
          <w:iCs/>
          <w:sz w:val="22"/>
          <w:szCs w:val="22"/>
        </w:rPr>
        <w:t xml:space="preserve">Wetlands as keystone ecosystems: conservation cornerstones in </w:t>
      </w:r>
      <w:proofErr w:type="gramStart"/>
      <w:r w:rsidR="006A14B3" w:rsidRPr="00934952">
        <w:rPr>
          <w:rFonts w:ascii="Cambria" w:hAnsi="Cambria"/>
          <w:i/>
          <w:iCs/>
          <w:sz w:val="22"/>
          <w:szCs w:val="22"/>
        </w:rPr>
        <w:t>dynamically-changing</w:t>
      </w:r>
      <w:proofErr w:type="gramEnd"/>
      <w:r w:rsidR="006A14B3" w:rsidRPr="00934952">
        <w:rPr>
          <w:rFonts w:ascii="Cambria" w:hAnsi="Cambria"/>
          <w:i/>
          <w:iCs/>
          <w:sz w:val="22"/>
          <w:szCs w:val="22"/>
        </w:rPr>
        <w:t xml:space="preserve"> landscapes</w:t>
      </w:r>
      <w:r w:rsidR="00526567" w:rsidRPr="00934952">
        <w:rPr>
          <w:rFonts w:ascii="Cambria" w:hAnsi="Cambria"/>
          <w:sz w:val="22"/>
          <w:szCs w:val="22"/>
        </w:rPr>
        <w:t>. Abstract A-171</w:t>
      </w:r>
      <w:r w:rsidR="006B3208" w:rsidRPr="00934952">
        <w:rPr>
          <w:rFonts w:ascii="Cambria" w:hAnsi="Cambria"/>
          <w:sz w:val="22"/>
          <w:szCs w:val="22"/>
        </w:rPr>
        <w:t>,</w:t>
      </w:r>
      <w:r w:rsidR="00526567" w:rsidRPr="00934952">
        <w:rPr>
          <w:rFonts w:ascii="Cambria" w:hAnsi="Cambria"/>
          <w:sz w:val="22"/>
          <w:szCs w:val="22"/>
        </w:rPr>
        <w:t xml:space="preserve"> 15</w:t>
      </w:r>
      <w:r w:rsidR="00526567" w:rsidRPr="00934952">
        <w:rPr>
          <w:rFonts w:ascii="Cambria" w:hAnsi="Cambria"/>
          <w:sz w:val="22"/>
          <w:szCs w:val="22"/>
          <w:vertAlign w:val="superscript"/>
        </w:rPr>
        <w:t>th</w:t>
      </w:r>
      <w:r w:rsidR="00526567" w:rsidRPr="00934952">
        <w:rPr>
          <w:rFonts w:ascii="Cambria" w:hAnsi="Cambria"/>
          <w:sz w:val="22"/>
          <w:szCs w:val="22"/>
        </w:rPr>
        <w:t xml:space="preserve"> International Peat Congress, </w:t>
      </w:r>
      <w:r w:rsidR="0012087E" w:rsidRPr="00934952">
        <w:rPr>
          <w:rFonts w:ascii="Cambria" w:hAnsi="Cambria"/>
          <w:sz w:val="22"/>
          <w:szCs w:val="22"/>
        </w:rPr>
        <w:t>15-19 August 2016, Malaysia</w:t>
      </w:r>
      <w:r w:rsidR="00526567" w:rsidRPr="00934952">
        <w:rPr>
          <w:rFonts w:ascii="Cambria" w:hAnsi="Cambria"/>
          <w:sz w:val="22"/>
          <w:szCs w:val="22"/>
        </w:rPr>
        <w:t>.</w:t>
      </w:r>
      <w:r w:rsidR="00E87AD4" w:rsidRPr="00934952">
        <w:rPr>
          <w:rFonts w:ascii="Cambria" w:hAnsi="Cambria"/>
          <w:sz w:val="22"/>
          <w:szCs w:val="22"/>
        </w:rPr>
        <w:t xml:space="preserve"> </w:t>
      </w:r>
    </w:p>
    <w:p w14:paraId="5929D71C" w14:textId="24690C9B" w:rsidR="00343FE8" w:rsidRPr="00934952" w:rsidRDefault="001945C2" w:rsidP="00343FE8">
      <w:pPr>
        <w:pStyle w:val="ginabiblio"/>
        <w:spacing w:before="200" w:after="0"/>
        <w:ind w:left="426" w:hanging="426"/>
        <w:rPr>
          <w:rFonts w:ascii="Cambria" w:hAnsi="Cambria"/>
          <w:sz w:val="22"/>
          <w:szCs w:val="22"/>
        </w:rPr>
      </w:pPr>
      <w:r w:rsidRPr="00934952">
        <w:rPr>
          <w:rFonts w:ascii="Cambria" w:hAnsi="Cambria"/>
          <w:sz w:val="22"/>
          <w:szCs w:val="22"/>
        </w:rPr>
        <w:t xml:space="preserve">LWRRDC (Land and Water Resources Research and Development Corporation) (1998) </w:t>
      </w:r>
      <w:r w:rsidRPr="00934952">
        <w:rPr>
          <w:rFonts w:ascii="Cambria" w:hAnsi="Cambria"/>
          <w:i/>
          <w:iCs/>
          <w:sz w:val="22"/>
          <w:szCs w:val="22"/>
        </w:rPr>
        <w:t xml:space="preserve">Riparian Zones: What are they? </w:t>
      </w:r>
      <w:r w:rsidR="002D6DAD" w:rsidRPr="00934952">
        <w:rPr>
          <w:rFonts w:ascii="Cambria" w:hAnsi="Cambria"/>
          <w:sz w:val="22"/>
          <w:szCs w:val="22"/>
        </w:rPr>
        <w:t xml:space="preserve">RipRap, </w:t>
      </w:r>
      <w:r w:rsidRPr="00934952">
        <w:rPr>
          <w:rFonts w:ascii="Cambria" w:hAnsi="Cambria"/>
          <w:sz w:val="22"/>
          <w:szCs w:val="22"/>
        </w:rPr>
        <w:t xml:space="preserve">LWRRDC Riparian </w:t>
      </w:r>
      <w:r w:rsidR="002D6DAD" w:rsidRPr="00934952">
        <w:rPr>
          <w:rFonts w:ascii="Cambria" w:hAnsi="Cambria"/>
          <w:sz w:val="22"/>
          <w:szCs w:val="22"/>
        </w:rPr>
        <w:t>L</w:t>
      </w:r>
      <w:r w:rsidRPr="00934952">
        <w:rPr>
          <w:rFonts w:ascii="Cambria" w:hAnsi="Cambria"/>
          <w:sz w:val="22"/>
          <w:szCs w:val="22"/>
        </w:rPr>
        <w:t xml:space="preserve">ands </w:t>
      </w:r>
      <w:r w:rsidR="002D6DAD" w:rsidRPr="00934952">
        <w:rPr>
          <w:rFonts w:ascii="Cambria" w:hAnsi="Cambria"/>
          <w:sz w:val="22"/>
          <w:szCs w:val="22"/>
        </w:rPr>
        <w:t>M</w:t>
      </w:r>
      <w:r w:rsidRPr="00934952">
        <w:rPr>
          <w:rFonts w:ascii="Cambria" w:hAnsi="Cambria"/>
          <w:sz w:val="22"/>
          <w:szCs w:val="22"/>
        </w:rPr>
        <w:t xml:space="preserve">anagement </w:t>
      </w:r>
      <w:r w:rsidR="002D6DAD" w:rsidRPr="00934952">
        <w:rPr>
          <w:rFonts w:ascii="Cambria" w:hAnsi="Cambria"/>
          <w:sz w:val="22"/>
          <w:szCs w:val="22"/>
        </w:rPr>
        <w:t>N</w:t>
      </w:r>
      <w:r w:rsidRPr="00934952">
        <w:rPr>
          <w:rFonts w:ascii="Cambria" w:hAnsi="Cambria"/>
          <w:sz w:val="22"/>
          <w:szCs w:val="22"/>
        </w:rPr>
        <w:t>ewsletter. Issue 11,</w:t>
      </w:r>
      <w:r w:rsidR="002D6DAD" w:rsidRPr="00934952">
        <w:rPr>
          <w:rFonts w:ascii="Cambria" w:hAnsi="Cambria"/>
          <w:sz w:val="22"/>
          <w:szCs w:val="22"/>
        </w:rPr>
        <w:t xml:space="preserve"> December 1998.</w:t>
      </w:r>
      <w:r w:rsidRPr="00934952">
        <w:rPr>
          <w:rFonts w:ascii="Cambria" w:hAnsi="Cambria"/>
          <w:sz w:val="22"/>
          <w:szCs w:val="22"/>
        </w:rPr>
        <w:t xml:space="preserve"> Land </w:t>
      </w:r>
      <w:r w:rsidR="0058130E" w:rsidRPr="00934952">
        <w:rPr>
          <w:rFonts w:ascii="Cambria" w:hAnsi="Cambria"/>
          <w:sz w:val="22"/>
          <w:szCs w:val="22"/>
        </w:rPr>
        <w:t>and</w:t>
      </w:r>
      <w:r w:rsidRPr="00934952">
        <w:rPr>
          <w:rFonts w:ascii="Cambria" w:hAnsi="Cambria"/>
          <w:sz w:val="22"/>
          <w:szCs w:val="22"/>
        </w:rPr>
        <w:t xml:space="preserve"> Water Resources </w:t>
      </w:r>
      <w:r w:rsidR="0058130E" w:rsidRPr="00934952">
        <w:rPr>
          <w:rFonts w:ascii="Cambria" w:hAnsi="Cambria"/>
          <w:sz w:val="22"/>
          <w:szCs w:val="22"/>
        </w:rPr>
        <w:t xml:space="preserve">Research and Development </w:t>
      </w:r>
      <w:r w:rsidRPr="00934952">
        <w:rPr>
          <w:rFonts w:ascii="Cambria" w:hAnsi="Cambria"/>
          <w:sz w:val="22"/>
          <w:szCs w:val="22"/>
        </w:rPr>
        <w:t>Corporation. Canberra.</w:t>
      </w:r>
    </w:p>
    <w:p w14:paraId="23DBC2B7" w14:textId="3D043A72" w:rsidR="00E02F2B" w:rsidRPr="00934952" w:rsidRDefault="00343FE8" w:rsidP="00E02F2B">
      <w:pPr>
        <w:pStyle w:val="ginabiblio"/>
        <w:spacing w:before="200" w:after="0"/>
        <w:ind w:left="426" w:hanging="426"/>
        <w:rPr>
          <w:rFonts w:ascii="Cambria" w:hAnsi="Cambria"/>
          <w:sz w:val="22"/>
          <w:szCs w:val="22"/>
        </w:rPr>
      </w:pPr>
      <w:r w:rsidRPr="00934952">
        <w:rPr>
          <w:rFonts w:ascii="Cambria" w:hAnsi="Cambria"/>
          <w:sz w:val="22"/>
          <w:szCs w:val="22"/>
        </w:rPr>
        <w:t>Mac</w:t>
      </w:r>
      <w:r w:rsidR="00E02F2B" w:rsidRPr="00934952">
        <w:rPr>
          <w:rFonts w:ascii="Cambria" w:hAnsi="Cambria"/>
          <w:sz w:val="22"/>
          <w:szCs w:val="22"/>
        </w:rPr>
        <w:t>D</w:t>
      </w:r>
      <w:r w:rsidRPr="00934952">
        <w:rPr>
          <w:rFonts w:ascii="Cambria" w:hAnsi="Cambria"/>
          <w:sz w:val="22"/>
          <w:szCs w:val="22"/>
        </w:rPr>
        <w:t>onald J &amp; Tonkin Z (2008) A review of the impact of eastern gambusia on native fishes of the Murray-Darling Basin. Arthur Rylah Institute for Environmental Research, Department of Sustainability and Environment, Heidelberg, Victoria.</w:t>
      </w:r>
    </w:p>
    <w:p w14:paraId="67F87F3E" w14:textId="1BD4EF5B" w:rsidR="00E02F2B" w:rsidRPr="00934952" w:rsidRDefault="00E02F2B" w:rsidP="00E02F2B">
      <w:pPr>
        <w:pStyle w:val="ginabiblio"/>
        <w:spacing w:before="200" w:after="0"/>
        <w:ind w:left="426" w:hanging="426"/>
        <w:rPr>
          <w:rFonts w:ascii="Cambria" w:hAnsi="Cambria"/>
          <w:sz w:val="22"/>
          <w:szCs w:val="22"/>
        </w:rPr>
      </w:pPr>
      <w:r w:rsidRPr="00934952">
        <w:rPr>
          <w:rFonts w:ascii="Cambria" w:hAnsi="Cambria"/>
          <w:sz w:val="22"/>
          <w:szCs w:val="22"/>
        </w:rPr>
        <w:lastRenderedPageBreak/>
        <w:t>Macdonald JI, Tonkin ZD, Ramsey DSL, Kaus AK, King AK &amp; Crook DA (2012) Do invasive eastern gambusia (</w:t>
      </w:r>
      <w:r w:rsidRPr="00934952">
        <w:rPr>
          <w:rFonts w:ascii="Cambria" w:hAnsi="Cambria"/>
          <w:i/>
          <w:iCs/>
          <w:sz w:val="22"/>
          <w:szCs w:val="22"/>
        </w:rPr>
        <w:t>Gambusia holbrooki</w:t>
      </w:r>
      <w:r w:rsidRPr="00934952">
        <w:rPr>
          <w:rFonts w:ascii="Cambria" w:hAnsi="Cambria"/>
          <w:sz w:val="22"/>
          <w:szCs w:val="22"/>
        </w:rPr>
        <w:t>) shape wetland fish assemblage structure in south-eastern Australia? </w:t>
      </w:r>
      <w:r w:rsidRPr="00934952">
        <w:rPr>
          <w:rFonts w:ascii="Cambria" w:hAnsi="Cambria"/>
          <w:i/>
          <w:iCs/>
          <w:sz w:val="22"/>
          <w:szCs w:val="22"/>
        </w:rPr>
        <w:t>Marine and Freshwater Research</w:t>
      </w:r>
      <w:r w:rsidRPr="00934952">
        <w:rPr>
          <w:rFonts w:ascii="Cambria" w:hAnsi="Cambria"/>
          <w:sz w:val="22"/>
          <w:szCs w:val="22"/>
        </w:rPr>
        <w:t> 63, 659–671.</w:t>
      </w:r>
    </w:p>
    <w:p w14:paraId="71D40374" w14:textId="1A23BC38" w:rsidR="00124E47" w:rsidRPr="00934952" w:rsidRDefault="00124E47" w:rsidP="00124E47">
      <w:pPr>
        <w:pStyle w:val="ginabiblio"/>
        <w:spacing w:before="200" w:after="0"/>
        <w:ind w:left="426" w:hanging="426"/>
        <w:rPr>
          <w:rFonts w:ascii="Cambria" w:hAnsi="Cambria"/>
          <w:sz w:val="22"/>
          <w:szCs w:val="22"/>
        </w:rPr>
      </w:pPr>
      <w:r w:rsidRPr="00934952">
        <w:rPr>
          <w:rFonts w:ascii="Cambria" w:hAnsi="Cambria"/>
          <w:sz w:val="22"/>
          <w:szCs w:val="22"/>
        </w:rPr>
        <w:t xml:space="preserve">Mackay N (1990) Understanding the Murray,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706472ED"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Mackay N &amp; Eastburn D (1990) </w:t>
      </w:r>
      <w:r w:rsidRPr="00934952">
        <w:rPr>
          <w:rFonts w:ascii="Cambria" w:hAnsi="Cambria"/>
          <w:i/>
          <w:iCs/>
          <w:sz w:val="22"/>
          <w:szCs w:val="22"/>
        </w:rPr>
        <w:t>The Murray</w:t>
      </w:r>
      <w:r w:rsidRPr="00934952">
        <w:rPr>
          <w:rFonts w:ascii="Cambria" w:hAnsi="Cambria"/>
          <w:sz w:val="22"/>
          <w:szCs w:val="22"/>
        </w:rPr>
        <w:t>. Murray Darling Basin Commission. Australia.</w:t>
      </w:r>
    </w:p>
    <w:p w14:paraId="2443B28D" w14:textId="76C70842" w:rsidR="001945C2" w:rsidRPr="00934952" w:rsidRDefault="001945C2" w:rsidP="00C40379">
      <w:pPr>
        <w:pStyle w:val="ginabiblio"/>
        <w:keepLines/>
        <w:spacing w:before="200" w:after="0"/>
        <w:ind w:left="425" w:hanging="425"/>
        <w:rPr>
          <w:rFonts w:ascii="Cambria" w:hAnsi="Cambria"/>
          <w:sz w:val="22"/>
          <w:szCs w:val="22"/>
        </w:rPr>
      </w:pPr>
      <w:r w:rsidRPr="00934952">
        <w:rPr>
          <w:rFonts w:ascii="Cambria" w:hAnsi="Cambria"/>
          <w:sz w:val="22"/>
          <w:szCs w:val="22"/>
        </w:rPr>
        <w:t>Mac</w:t>
      </w:r>
      <w:r w:rsidR="007F60F0" w:rsidRPr="00934952">
        <w:rPr>
          <w:rFonts w:ascii="Cambria" w:hAnsi="Cambria"/>
          <w:sz w:val="22"/>
          <w:szCs w:val="22"/>
        </w:rPr>
        <w:t xml:space="preserve"> </w:t>
      </w:r>
      <w:r w:rsidRPr="00934952">
        <w:rPr>
          <w:rFonts w:ascii="Cambria" w:hAnsi="Cambria"/>
          <w:sz w:val="22"/>
          <w:szCs w:val="22"/>
        </w:rPr>
        <w:t xml:space="preserve">Nally R, Cunningham SC, Baker PJ, Horner GJ &amp; Thomson JR (2011) Dynamics of Murray-Darling floodplain forests under multiple stressors: The past, present, and future of an Australian icon. </w:t>
      </w:r>
      <w:r w:rsidRPr="00934952">
        <w:rPr>
          <w:rFonts w:ascii="Cambria" w:hAnsi="Cambria"/>
          <w:i/>
          <w:iCs/>
          <w:sz w:val="22"/>
          <w:szCs w:val="22"/>
        </w:rPr>
        <w:t>Water Resources Research</w:t>
      </w:r>
      <w:r w:rsidRPr="00934952">
        <w:rPr>
          <w:rFonts w:ascii="Cambria" w:hAnsi="Cambria"/>
          <w:sz w:val="22"/>
          <w:szCs w:val="22"/>
        </w:rPr>
        <w:t xml:space="preserve"> 47</w:t>
      </w:r>
      <w:r w:rsidR="0040509F" w:rsidRPr="00934952">
        <w:rPr>
          <w:rFonts w:ascii="Cambria" w:hAnsi="Cambria"/>
          <w:sz w:val="22"/>
          <w:szCs w:val="22"/>
        </w:rPr>
        <w:t>(</w:t>
      </w:r>
      <w:r w:rsidRPr="00934952">
        <w:rPr>
          <w:rFonts w:ascii="Cambria" w:hAnsi="Cambria"/>
          <w:sz w:val="22"/>
          <w:szCs w:val="22"/>
        </w:rPr>
        <w:t>12</w:t>
      </w:r>
      <w:r w:rsidR="0040509F" w:rsidRPr="00934952">
        <w:rPr>
          <w:rFonts w:ascii="Cambria" w:hAnsi="Cambria"/>
          <w:sz w:val="22"/>
          <w:szCs w:val="22"/>
        </w:rPr>
        <w:t>)</w:t>
      </w:r>
      <w:r w:rsidR="00F010F4" w:rsidRPr="00934952">
        <w:rPr>
          <w:rFonts w:ascii="Cambria" w:hAnsi="Cambria"/>
          <w:sz w:val="22"/>
          <w:szCs w:val="22"/>
        </w:rPr>
        <w:t>, 1–11</w:t>
      </w:r>
      <w:r w:rsidRPr="00934952">
        <w:rPr>
          <w:rFonts w:ascii="Cambria" w:hAnsi="Cambria"/>
          <w:sz w:val="22"/>
          <w:szCs w:val="22"/>
        </w:rPr>
        <w:t>.</w:t>
      </w:r>
      <w:r w:rsidR="00C40379" w:rsidRPr="00934952">
        <w:rPr>
          <w:rFonts w:ascii="Cambria" w:hAnsi="Cambria"/>
          <w:sz w:val="22"/>
          <w:szCs w:val="22"/>
        </w:rPr>
        <w:t xml:space="preserve"> </w:t>
      </w:r>
      <w:hyperlink r:id="rId223" w:history="1">
        <w:r w:rsidR="00C40379" w:rsidRPr="00934952">
          <w:rPr>
            <w:rStyle w:val="Hyperlink"/>
            <w:rFonts w:ascii="Cambria" w:hAnsi="Cambria"/>
            <w:sz w:val="22"/>
            <w:szCs w:val="22"/>
          </w:rPr>
          <w:t>https://doi.org/10.1029/2011WR010383</w:t>
        </w:r>
      </w:hyperlink>
      <w:r w:rsidR="00C40379" w:rsidRPr="00934952">
        <w:rPr>
          <w:rFonts w:ascii="Cambria" w:hAnsi="Cambria"/>
          <w:sz w:val="22"/>
          <w:szCs w:val="22"/>
        </w:rPr>
        <w:t xml:space="preserve"> </w:t>
      </w:r>
    </w:p>
    <w:p w14:paraId="54259B18"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Macumber P (1990) Chapter 7: The Salinity Problem,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5D0D3E4E" w14:textId="68B824D2" w:rsidR="00795EFB" w:rsidRPr="00934952" w:rsidRDefault="00795EFB" w:rsidP="00D53AE9">
      <w:pPr>
        <w:pStyle w:val="ginabiblio"/>
        <w:spacing w:before="200" w:after="0"/>
        <w:ind w:left="426" w:hanging="426"/>
        <w:rPr>
          <w:rFonts w:ascii="Cambria" w:hAnsi="Cambria"/>
          <w:sz w:val="22"/>
          <w:szCs w:val="22"/>
        </w:rPr>
      </w:pPr>
      <w:r w:rsidRPr="00934952">
        <w:rPr>
          <w:rFonts w:ascii="Cambria" w:hAnsi="Cambria"/>
          <w:sz w:val="22"/>
          <w:szCs w:val="22"/>
          <w:shd w:val="clear" w:color="auto" w:fill="FFFFFF"/>
        </w:rPr>
        <w:t>Madsen JD, Chambers PA, James WF</w:t>
      </w:r>
      <w:r w:rsidR="0098781C" w:rsidRPr="00934952">
        <w:rPr>
          <w:rFonts w:ascii="Cambria" w:hAnsi="Cambria"/>
          <w:sz w:val="22"/>
          <w:szCs w:val="22"/>
          <w:shd w:val="clear" w:color="auto" w:fill="FFFFFF"/>
        </w:rPr>
        <w:t>,</w:t>
      </w:r>
      <w:r w:rsidRPr="00934952">
        <w:rPr>
          <w:rFonts w:ascii="Cambria" w:hAnsi="Cambria"/>
          <w:sz w:val="22"/>
          <w:szCs w:val="22"/>
          <w:shd w:val="clear" w:color="auto" w:fill="FFFFFF"/>
        </w:rPr>
        <w:t> et al. </w:t>
      </w:r>
      <w:r w:rsidR="0098781C" w:rsidRPr="00934952">
        <w:rPr>
          <w:rFonts w:ascii="Cambria" w:hAnsi="Cambria"/>
          <w:sz w:val="22"/>
          <w:szCs w:val="22"/>
          <w:shd w:val="clear" w:color="auto" w:fill="FFFFFF"/>
        </w:rPr>
        <w:t xml:space="preserve">(2001) </w:t>
      </w:r>
      <w:r w:rsidRPr="00934952">
        <w:rPr>
          <w:rFonts w:ascii="Cambria" w:hAnsi="Cambria"/>
          <w:sz w:val="22"/>
          <w:szCs w:val="22"/>
          <w:shd w:val="clear" w:color="auto" w:fill="FFFFFF"/>
        </w:rPr>
        <w:t>The interaction between water movement, sediment dynamics and submersed macrophytes. </w:t>
      </w:r>
      <w:r w:rsidRPr="00934952">
        <w:rPr>
          <w:rFonts w:ascii="Cambria" w:hAnsi="Cambria"/>
          <w:i/>
          <w:iCs/>
          <w:sz w:val="22"/>
          <w:szCs w:val="22"/>
          <w:shd w:val="clear" w:color="auto" w:fill="FFFFFF"/>
        </w:rPr>
        <w:t>Hydrobiologia</w:t>
      </w:r>
      <w:r w:rsidRPr="00934952">
        <w:rPr>
          <w:rFonts w:ascii="Cambria" w:hAnsi="Cambria"/>
          <w:sz w:val="22"/>
          <w:szCs w:val="22"/>
          <w:shd w:val="clear" w:color="auto" w:fill="FFFFFF"/>
        </w:rPr>
        <w:t> 444, 71–84.</w:t>
      </w:r>
      <w:r w:rsidR="0014145D" w:rsidRPr="00934952">
        <w:rPr>
          <w:rFonts w:ascii="Cambria" w:hAnsi="Cambria"/>
          <w:sz w:val="22"/>
          <w:szCs w:val="22"/>
          <w:shd w:val="clear" w:color="auto" w:fill="FFFFFF"/>
        </w:rPr>
        <w:t xml:space="preserve"> </w:t>
      </w:r>
      <w:hyperlink r:id="rId224" w:history="1">
        <w:r w:rsidR="0014145D" w:rsidRPr="00934952">
          <w:rPr>
            <w:rStyle w:val="Hyperlink"/>
            <w:rFonts w:ascii="Cambria" w:hAnsi="Cambria"/>
            <w:sz w:val="22"/>
            <w:szCs w:val="22"/>
            <w:shd w:val="clear" w:color="auto" w:fill="FFFFFF"/>
          </w:rPr>
          <w:t>https://doi.org/10.1023/A:1017520800568</w:t>
        </w:r>
      </w:hyperlink>
    </w:p>
    <w:p w14:paraId="41BBD9AF" w14:textId="01ECC1C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Maheshwari BL, Walker KF &amp; McMahon (1995) Effects of regulation on the flow regime of the river Murray, Australia. </w:t>
      </w:r>
      <w:r w:rsidRPr="00934952">
        <w:rPr>
          <w:rFonts w:ascii="Cambria" w:hAnsi="Cambria"/>
          <w:i/>
          <w:sz w:val="22"/>
          <w:szCs w:val="22"/>
        </w:rPr>
        <w:t>Regulated Rivers: Research and Management</w:t>
      </w:r>
      <w:r w:rsidRPr="00934952">
        <w:rPr>
          <w:rFonts w:ascii="Cambria" w:hAnsi="Cambria"/>
          <w:iCs/>
          <w:sz w:val="22"/>
          <w:szCs w:val="22"/>
        </w:rPr>
        <w:t xml:space="preserve"> 10</w:t>
      </w:r>
      <w:r w:rsidRPr="00934952">
        <w:rPr>
          <w:rFonts w:ascii="Cambria" w:hAnsi="Cambria"/>
          <w:bCs/>
          <w:sz w:val="22"/>
          <w:szCs w:val="22"/>
        </w:rPr>
        <w:t xml:space="preserve">, </w:t>
      </w:r>
      <w:r w:rsidRPr="00934952">
        <w:rPr>
          <w:rFonts w:ascii="Cambria" w:hAnsi="Cambria"/>
          <w:sz w:val="22"/>
          <w:szCs w:val="22"/>
        </w:rPr>
        <w:t>15–38.</w:t>
      </w:r>
      <w:r w:rsidR="00052475" w:rsidRPr="00934952">
        <w:rPr>
          <w:rFonts w:ascii="Cambria" w:hAnsi="Cambria"/>
          <w:sz w:val="22"/>
          <w:szCs w:val="22"/>
        </w:rPr>
        <w:t xml:space="preserve"> </w:t>
      </w:r>
      <w:hyperlink r:id="rId225" w:history="1">
        <w:r w:rsidR="00052475" w:rsidRPr="00934952">
          <w:rPr>
            <w:rStyle w:val="Hyperlink"/>
            <w:rFonts w:ascii="Cambria" w:hAnsi="Cambria"/>
            <w:sz w:val="22"/>
            <w:szCs w:val="22"/>
          </w:rPr>
          <w:t>https://doi.org/10.1002/rrr.3450100103</w:t>
        </w:r>
      </w:hyperlink>
      <w:r w:rsidR="00052475" w:rsidRPr="00934952">
        <w:rPr>
          <w:rFonts w:ascii="Cambria" w:hAnsi="Cambria"/>
          <w:sz w:val="22"/>
          <w:szCs w:val="22"/>
        </w:rPr>
        <w:t xml:space="preserve"> </w:t>
      </w:r>
    </w:p>
    <w:p w14:paraId="5E9AF2FA" w14:textId="0490CCE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Maier HR, Burch MD &amp; Bormans M (2001) Flow management strategies to control blooms of the cyanobacterium, </w:t>
      </w:r>
      <w:r w:rsidRPr="00934952">
        <w:rPr>
          <w:rFonts w:ascii="Cambria" w:hAnsi="Cambria"/>
          <w:i/>
          <w:sz w:val="22"/>
          <w:szCs w:val="22"/>
        </w:rPr>
        <w:t>Anabaena circinalis</w:t>
      </w:r>
      <w:r w:rsidRPr="00934952">
        <w:rPr>
          <w:rFonts w:ascii="Cambria" w:hAnsi="Cambria"/>
          <w:sz w:val="22"/>
          <w:szCs w:val="22"/>
        </w:rPr>
        <w:t xml:space="preserve">, in the River Murray at Morgan, South Australia. </w:t>
      </w:r>
      <w:r w:rsidRPr="00934952">
        <w:rPr>
          <w:rFonts w:ascii="Cambria" w:hAnsi="Cambria"/>
          <w:i/>
          <w:iCs/>
          <w:sz w:val="22"/>
          <w:szCs w:val="22"/>
        </w:rPr>
        <w:t>Regulated Rivers: Research and Management</w:t>
      </w:r>
      <w:r w:rsidRPr="00934952">
        <w:rPr>
          <w:rFonts w:ascii="Cambria" w:hAnsi="Cambria"/>
          <w:sz w:val="22"/>
          <w:szCs w:val="22"/>
        </w:rPr>
        <w:t xml:space="preserve"> 17</w:t>
      </w:r>
      <w:r w:rsidR="000303C7" w:rsidRPr="00934952">
        <w:rPr>
          <w:rFonts w:ascii="Cambria" w:hAnsi="Cambria"/>
          <w:sz w:val="22"/>
          <w:szCs w:val="22"/>
        </w:rPr>
        <w:t>(</w:t>
      </w:r>
      <w:r w:rsidRPr="00934952">
        <w:rPr>
          <w:rFonts w:ascii="Cambria" w:hAnsi="Cambria"/>
          <w:sz w:val="22"/>
          <w:szCs w:val="22"/>
        </w:rPr>
        <w:t>6</w:t>
      </w:r>
      <w:r w:rsidR="000303C7" w:rsidRPr="00934952">
        <w:rPr>
          <w:rFonts w:ascii="Cambria" w:hAnsi="Cambria"/>
          <w:sz w:val="22"/>
          <w:szCs w:val="22"/>
        </w:rPr>
        <w:t>)</w:t>
      </w:r>
      <w:r w:rsidRPr="00934952">
        <w:rPr>
          <w:rFonts w:ascii="Cambria" w:hAnsi="Cambria"/>
          <w:sz w:val="22"/>
          <w:szCs w:val="22"/>
        </w:rPr>
        <w:t>, 637–650.</w:t>
      </w:r>
      <w:r w:rsidR="00E50591" w:rsidRPr="00934952">
        <w:rPr>
          <w:rFonts w:ascii="Cambria" w:hAnsi="Cambria"/>
          <w:sz w:val="22"/>
          <w:szCs w:val="22"/>
        </w:rPr>
        <w:t xml:space="preserve"> </w:t>
      </w:r>
      <w:hyperlink r:id="rId226" w:history="1">
        <w:r w:rsidR="00E50591" w:rsidRPr="00934952">
          <w:rPr>
            <w:rStyle w:val="Hyperlink"/>
            <w:rFonts w:ascii="Cambria" w:hAnsi="Cambria"/>
            <w:sz w:val="22"/>
            <w:szCs w:val="22"/>
          </w:rPr>
          <w:t>https://doi.org/10.1002/rrr.623</w:t>
        </w:r>
      </w:hyperlink>
      <w:r w:rsidR="00E50591" w:rsidRPr="00934952">
        <w:rPr>
          <w:rFonts w:ascii="Cambria" w:hAnsi="Cambria"/>
          <w:sz w:val="22"/>
          <w:szCs w:val="22"/>
        </w:rPr>
        <w:t xml:space="preserve"> </w:t>
      </w:r>
    </w:p>
    <w:p w14:paraId="796849F1" w14:textId="0084589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Mallen-Cooper M &amp; Stuart IG (2003) Age, growth and non-flood recruitment of two potamodromous fishes in a large semi-arid/temperate river system. </w:t>
      </w:r>
      <w:r w:rsidRPr="00934952">
        <w:rPr>
          <w:rFonts w:ascii="Cambria" w:hAnsi="Cambria"/>
          <w:i/>
          <w:iCs/>
          <w:sz w:val="22"/>
          <w:szCs w:val="22"/>
        </w:rPr>
        <w:t>River Research and Applications</w:t>
      </w:r>
      <w:r w:rsidRPr="00934952">
        <w:rPr>
          <w:rFonts w:ascii="Cambria" w:hAnsi="Cambria"/>
          <w:sz w:val="22"/>
          <w:szCs w:val="22"/>
        </w:rPr>
        <w:t xml:space="preserve"> 19, 697–719.</w:t>
      </w:r>
      <w:r w:rsidR="00E50591" w:rsidRPr="00934952">
        <w:rPr>
          <w:rFonts w:ascii="Cambria" w:hAnsi="Cambria"/>
          <w:sz w:val="22"/>
          <w:szCs w:val="22"/>
        </w:rPr>
        <w:t xml:space="preserve"> </w:t>
      </w:r>
      <w:hyperlink r:id="rId227" w:history="1">
        <w:r w:rsidR="00E50591" w:rsidRPr="00934952">
          <w:rPr>
            <w:rStyle w:val="Hyperlink"/>
            <w:rFonts w:ascii="Cambria" w:hAnsi="Cambria"/>
            <w:sz w:val="22"/>
            <w:szCs w:val="22"/>
          </w:rPr>
          <w:t>https://doi.org/10.1002/rra.714</w:t>
        </w:r>
      </w:hyperlink>
      <w:r w:rsidR="00E50591" w:rsidRPr="00934952">
        <w:rPr>
          <w:rFonts w:ascii="Cambria" w:hAnsi="Cambria"/>
          <w:sz w:val="22"/>
          <w:szCs w:val="22"/>
        </w:rPr>
        <w:t xml:space="preserve"> </w:t>
      </w:r>
    </w:p>
    <w:p w14:paraId="30E99CAF" w14:textId="4DA43E17"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Mallen-Cooper M &amp; Zampatti BP (2018) History, hydrology and hydraulics: rethinking the ecological management of large rivers. </w:t>
      </w:r>
      <w:r w:rsidRPr="00934952">
        <w:rPr>
          <w:rFonts w:ascii="Cambria" w:hAnsi="Cambria"/>
          <w:i/>
          <w:iCs/>
          <w:sz w:val="22"/>
          <w:szCs w:val="22"/>
        </w:rPr>
        <w:t>Ecohydrology</w:t>
      </w:r>
      <w:r w:rsidRPr="00934952">
        <w:rPr>
          <w:rFonts w:ascii="Cambria" w:hAnsi="Cambria"/>
          <w:sz w:val="22"/>
          <w:szCs w:val="22"/>
        </w:rPr>
        <w:t xml:space="preserve"> 11</w:t>
      </w:r>
      <w:r w:rsidR="000303C7" w:rsidRPr="00934952">
        <w:rPr>
          <w:rFonts w:ascii="Cambria" w:hAnsi="Cambria"/>
          <w:sz w:val="22"/>
          <w:szCs w:val="22"/>
        </w:rPr>
        <w:t>(</w:t>
      </w:r>
      <w:r w:rsidRPr="00934952">
        <w:rPr>
          <w:rFonts w:ascii="Cambria" w:hAnsi="Cambria"/>
          <w:sz w:val="22"/>
          <w:szCs w:val="22"/>
        </w:rPr>
        <w:t>5</w:t>
      </w:r>
      <w:r w:rsidR="00EF43B8" w:rsidRPr="00934952">
        <w:rPr>
          <w:rFonts w:ascii="Cambria" w:hAnsi="Cambria"/>
          <w:sz w:val="22"/>
          <w:szCs w:val="22"/>
        </w:rPr>
        <w:t>),</w:t>
      </w:r>
      <w:r w:rsidRPr="00934952">
        <w:rPr>
          <w:rFonts w:ascii="Cambria" w:hAnsi="Cambria"/>
          <w:sz w:val="22"/>
          <w:szCs w:val="22"/>
        </w:rPr>
        <w:t xml:space="preserve"> e1965.</w:t>
      </w:r>
      <w:r w:rsidR="00641C3D" w:rsidRPr="00934952">
        <w:rPr>
          <w:rFonts w:ascii="Cambria" w:hAnsi="Cambria"/>
          <w:sz w:val="22"/>
          <w:szCs w:val="22"/>
        </w:rPr>
        <w:t xml:space="preserve"> </w:t>
      </w:r>
      <w:hyperlink r:id="rId228" w:history="1">
        <w:r w:rsidR="00641C3D" w:rsidRPr="00934952">
          <w:rPr>
            <w:rStyle w:val="Hyperlink"/>
            <w:rFonts w:ascii="Cambria" w:hAnsi="Cambria"/>
            <w:sz w:val="22"/>
            <w:szCs w:val="22"/>
          </w:rPr>
          <w:t>https://doi.org/10.1002/eco.1965</w:t>
        </w:r>
      </w:hyperlink>
      <w:r w:rsidR="00641C3D" w:rsidRPr="00934952">
        <w:rPr>
          <w:rFonts w:ascii="Cambria" w:hAnsi="Cambria"/>
          <w:sz w:val="22"/>
          <w:szCs w:val="22"/>
        </w:rPr>
        <w:t xml:space="preserve"> </w:t>
      </w:r>
    </w:p>
    <w:p w14:paraId="0D2CC26A" w14:textId="1FAA67C6"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Mallen-Cooper M &amp; Zampatti BP (2020) Restoring the ecological integrity of a dryland river: Why low flows in the Barwon–Darling River must flow. </w:t>
      </w:r>
      <w:r w:rsidRPr="00934952">
        <w:rPr>
          <w:rFonts w:ascii="Cambria" w:hAnsi="Cambria"/>
          <w:i/>
          <w:iCs/>
          <w:sz w:val="22"/>
          <w:szCs w:val="22"/>
        </w:rPr>
        <w:t>Ecological Management and Restoration</w:t>
      </w:r>
      <w:r w:rsidRPr="00934952">
        <w:rPr>
          <w:rFonts w:ascii="Cambria" w:hAnsi="Cambria"/>
          <w:sz w:val="22"/>
          <w:szCs w:val="22"/>
        </w:rPr>
        <w:t xml:space="preserve"> 21</w:t>
      </w:r>
      <w:r w:rsidR="00EF43B8" w:rsidRPr="00934952">
        <w:rPr>
          <w:rFonts w:ascii="Cambria" w:hAnsi="Cambria"/>
          <w:sz w:val="22"/>
          <w:szCs w:val="22"/>
        </w:rPr>
        <w:t>(</w:t>
      </w:r>
      <w:r w:rsidRPr="00934952">
        <w:rPr>
          <w:rFonts w:ascii="Cambria" w:hAnsi="Cambria"/>
          <w:sz w:val="22"/>
          <w:szCs w:val="22"/>
        </w:rPr>
        <w:t>3</w:t>
      </w:r>
      <w:r w:rsidR="00EF43B8" w:rsidRPr="00934952">
        <w:rPr>
          <w:rFonts w:ascii="Cambria" w:hAnsi="Cambria"/>
          <w:sz w:val="22"/>
          <w:szCs w:val="22"/>
        </w:rPr>
        <w:t>)</w:t>
      </w:r>
      <w:r w:rsidRPr="00934952">
        <w:rPr>
          <w:rFonts w:ascii="Cambria" w:hAnsi="Cambria"/>
          <w:sz w:val="22"/>
          <w:szCs w:val="22"/>
        </w:rPr>
        <w:t>, 218</w:t>
      </w:r>
      <w:r w:rsidR="00EF43B8" w:rsidRPr="00934952">
        <w:rPr>
          <w:rFonts w:ascii="Cambria" w:hAnsi="Cambria"/>
          <w:sz w:val="22"/>
          <w:szCs w:val="22"/>
        </w:rPr>
        <w:t>–</w:t>
      </w:r>
      <w:r w:rsidRPr="00934952">
        <w:rPr>
          <w:rFonts w:ascii="Cambria" w:hAnsi="Cambria"/>
          <w:sz w:val="22"/>
          <w:szCs w:val="22"/>
        </w:rPr>
        <w:t>228.</w:t>
      </w:r>
      <w:r w:rsidR="00F85B6A" w:rsidRPr="00934952">
        <w:rPr>
          <w:rFonts w:ascii="Cambria" w:hAnsi="Cambria"/>
          <w:sz w:val="22"/>
          <w:szCs w:val="22"/>
        </w:rPr>
        <w:t xml:space="preserve"> </w:t>
      </w:r>
      <w:hyperlink r:id="rId229" w:history="1">
        <w:r w:rsidR="00F85B6A" w:rsidRPr="00934952">
          <w:rPr>
            <w:rStyle w:val="Hyperlink"/>
            <w:rFonts w:ascii="Cambria" w:hAnsi="Cambria"/>
            <w:sz w:val="22"/>
            <w:szCs w:val="22"/>
          </w:rPr>
          <w:t>https://doi.org/10.1111/emr.12428</w:t>
        </w:r>
      </w:hyperlink>
      <w:r w:rsidR="00F85B6A" w:rsidRPr="00934952">
        <w:rPr>
          <w:rFonts w:ascii="Cambria" w:hAnsi="Cambria"/>
          <w:sz w:val="22"/>
          <w:szCs w:val="22"/>
        </w:rPr>
        <w:t xml:space="preserve"> </w:t>
      </w:r>
    </w:p>
    <w:p w14:paraId="092B1203" w14:textId="60479641"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rPr>
        <w:t xml:space="preserve">Mariani M, Holz A, Veblen TT, Williamson G, Fletcher MS &amp; Bowman DM (2018) Climate change amplifications of climate-fire teleconnections in the Southern Hemisphere. </w:t>
      </w:r>
      <w:r w:rsidRPr="00934952">
        <w:rPr>
          <w:rFonts w:ascii="Cambria" w:hAnsi="Cambria"/>
          <w:i/>
          <w:iCs/>
          <w:sz w:val="22"/>
          <w:szCs w:val="22"/>
        </w:rPr>
        <w:t>Geophysical Research Letters</w:t>
      </w:r>
      <w:r w:rsidRPr="00934952">
        <w:rPr>
          <w:rFonts w:ascii="Cambria" w:hAnsi="Cambria"/>
          <w:sz w:val="22"/>
          <w:szCs w:val="22"/>
        </w:rPr>
        <w:t xml:space="preserve"> 45, 5071–5081.</w:t>
      </w:r>
      <w:r w:rsidR="00F85B6A" w:rsidRPr="00934952">
        <w:rPr>
          <w:rFonts w:ascii="Cambria" w:hAnsi="Cambria"/>
          <w:sz w:val="22"/>
          <w:szCs w:val="22"/>
        </w:rPr>
        <w:t xml:space="preserve"> </w:t>
      </w:r>
      <w:hyperlink r:id="rId230" w:history="1">
        <w:r w:rsidR="00F85B6A" w:rsidRPr="00934952">
          <w:rPr>
            <w:rStyle w:val="Hyperlink"/>
            <w:rFonts w:ascii="Cambria" w:hAnsi="Cambria"/>
            <w:sz w:val="22"/>
            <w:szCs w:val="22"/>
          </w:rPr>
          <w:t>https://doi.org/10.1029/2018GL078294</w:t>
        </w:r>
      </w:hyperlink>
      <w:r w:rsidR="00F85B6A" w:rsidRPr="00934952">
        <w:rPr>
          <w:rFonts w:ascii="Cambria" w:hAnsi="Cambria"/>
          <w:sz w:val="22"/>
          <w:szCs w:val="22"/>
        </w:rPr>
        <w:t xml:space="preserve"> </w:t>
      </w:r>
    </w:p>
    <w:p w14:paraId="77F87403" w14:textId="045913E9" w:rsidR="000D077D" w:rsidRPr="00934952" w:rsidRDefault="00DF1251" w:rsidP="00E76F63">
      <w:pPr>
        <w:pStyle w:val="ginabiblio"/>
        <w:spacing w:before="200" w:after="0"/>
        <w:ind w:left="426" w:hanging="426"/>
        <w:rPr>
          <w:rFonts w:ascii="Cambria" w:hAnsi="Cambria"/>
          <w:sz w:val="22"/>
          <w:szCs w:val="22"/>
        </w:rPr>
      </w:pPr>
      <w:r w:rsidRPr="00934952">
        <w:rPr>
          <w:rFonts w:ascii="Cambria" w:hAnsi="Cambria"/>
          <w:sz w:val="22"/>
          <w:szCs w:val="22"/>
        </w:rPr>
        <w:t>Marshall IR, Brauer CJ, Wedderburn SD, Whiterod NS, Hammer MP, Barne</w:t>
      </w:r>
      <w:r w:rsidR="001A7767" w:rsidRPr="00934952">
        <w:rPr>
          <w:rFonts w:ascii="Cambria" w:hAnsi="Cambria"/>
          <w:sz w:val="22"/>
          <w:szCs w:val="22"/>
        </w:rPr>
        <w:t>s</w:t>
      </w:r>
      <w:r w:rsidRPr="00934952">
        <w:rPr>
          <w:rFonts w:ascii="Cambria" w:hAnsi="Cambria"/>
          <w:sz w:val="22"/>
          <w:szCs w:val="22"/>
        </w:rPr>
        <w:t xml:space="preserve"> TC, Attard CR, Moller LM &amp; Beheregaray LB (2021) </w:t>
      </w:r>
      <w:r w:rsidR="001A7767" w:rsidRPr="00934952">
        <w:rPr>
          <w:rFonts w:ascii="Cambria" w:hAnsi="Cambria"/>
          <w:sz w:val="22"/>
          <w:szCs w:val="22"/>
        </w:rPr>
        <w:t xml:space="preserve">Longitudinal monitoring of neutral and adaptive genomic diversity in a reintroduction. </w:t>
      </w:r>
      <w:r w:rsidR="001A7767" w:rsidRPr="00934952">
        <w:rPr>
          <w:rFonts w:ascii="Cambria" w:hAnsi="Cambria"/>
          <w:i/>
          <w:iCs/>
          <w:sz w:val="22"/>
          <w:szCs w:val="22"/>
        </w:rPr>
        <w:t>Conservation Biology</w:t>
      </w:r>
      <w:r w:rsidR="001A7767" w:rsidRPr="00934952">
        <w:rPr>
          <w:rFonts w:ascii="Cambria" w:hAnsi="Cambria"/>
          <w:sz w:val="22"/>
          <w:szCs w:val="22"/>
        </w:rPr>
        <w:t xml:space="preserve"> </w:t>
      </w:r>
      <w:proofErr w:type="gramStart"/>
      <w:r w:rsidR="00031972" w:rsidRPr="00934952">
        <w:rPr>
          <w:rFonts w:ascii="Cambria" w:hAnsi="Cambria"/>
          <w:sz w:val="22"/>
          <w:szCs w:val="22"/>
        </w:rPr>
        <w:t>2022;e</w:t>
      </w:r>
      <w:proofErr w:type="gramEnd"/>
      <w:r w:rsidR="00031972" w:rsidRPr="00934952">
        <w:rPr>
          <w:rFonts w:ascii="Cambria" w:hAnsi="Cambria"/>
          <w:sz w:val="22"/>
          <w:szCs w:val="22"/>
        </w:rPr>
        <w:t xml:space="preserve">13889. </w:t>
      </w:r>
      <w:hyperlink r:id="rId231" w:history="1">
        <w:r w:rsidR="00E76F63" w:rsidRPr="00934952">
          <w:rPr>
            <w:rStyle w:val="Hyperlink"/>
            <w:rFonts w:ascii="Cambria" w:hAnsi="Cambria"/>
            <w:sz w:val="22"/>
            <w:szCs w:val="22"/>
          </w:rPr>
          <w:t>https://doi.org/10.1111/cobi.13889</w:t>
        </w:r>
      </w:hyperlink>
    </w:p>
    <w:p w14:paraId="545EA4BA" w14:textId="35E300E0"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Marsland K, Nicol J &amp; McNeil D (2010) </w:t>
      </w:r>
      <w:r w:rsidRPr="00934952">
        <w:rPr>
          <w:rFonts w:ascii="Cambria" w:hAnsi="Cambria"/>
          <w:i/>
          <w:iCs/>
          <w:sz w:val="22"/>
          <w:szCs w:val="22"/>
        </w:rPr>
        <w:t>Fish habitat in the Lower River Murray: an analysis of the nature, extent and the associated fish assemblages Final report.</w:t>
      </w:r>
      <w:r w:rsidRPr="00934952">
        <w:rPr>
          <w:rFonts w:ascii="Cambria" w:hAnsi="Cambria"/>
          <w:sz w:val="22"/>
          <w:szCs w:val="22"/>
        </w:rPr>
        <w:t xml:space="preserve"> South Australian Research and Development Institute (Aquatic Sciences), Adelaide.</w:t>
      </w:r>
    </w:p>
    <w:p w14:paraId="1C99DF38" w14:textId="4E276FEF" w:rsidR="006871F2" w:rsidRPr="00934952" w:rsidRDefault="00332D0C" w:rsidP="006871F2">
      <w:pPr>
        <w:pStyle w:val="ginabiblio"/>
        <w:spacing w:before="200" w:after="0"/>
        <w:ind w:left="426" w:hanging="426"/>
        <w:rPr>
          <w:rFonts w:ascii="Cambria" w:hAnsi="Cambria"/>
          <w:sz w:val="22"/>
          <w:szCs w:val="22"/>
        </w:rPr>
      </w:pPr>
      <w:r w:rsidRPr="00934952">
        <w:rPr>
          <w:rFonts w:ascii="Cambria" w:hAnsi="Cambria"/>
          <w:sz w:val="22"/>
          <w:szCs w:val="22"/>
        </w:rPr>
        <w:t xml:space="preserve">Masigol H, Khodaparast SA, Woodhouse JN, </w:t>
      </w:r>
      <w:r w:rsidR="00F03379" w:rsidRPr="00934952">
        <w:rPr>
          <w:rFonts w:ascii="Cambria" w:hAnsi="Cambria"/>
          <w:sz w:val="22"/>
          <w:szCs w:val="22"/>
        </w:rPr>
        <w:t>et al.</w:t>
      </w:r>
      <w:r w:rsidR="001744EC" w:rsidRPr="00934952">
        <w:rPr>
          <w:rFonts w:ascii="Cambria" w:hAnsi="Cambria"/>
          <w:sz w:val="22"/>
          <w:szCs w:val="22"/>
        </w:rPr>
        <w:t xml:space="preserve"> (2019) </w:t>
      </w:r>
      <w:r w:rsidR="00FE46A5" w:rsidRPr="00934952">
        <w:rPr>
          <w:rFonts w:ascii="Cambria" w:hAnsi="Cambria"/>
          <w:sz w:val="22"/>
          <w:szCs w:val="22"/>
        </w:rPr>
        <w:t xml:space="preserve">The contrasting roles of aquatic fungi and oomycetes in the degradation and transformation of polymeric organic matter. </w:t>
      </w:r>
      <w:r w:rsidR="00FE46A5" w:rsidRPr="00934952">
        <w:rPr>
          <w:rFonts w:ascii="Cambria" w:hAnsi="Cambria"/>
          <w:i/>
          <w:iCs/>
          <w:sz w:val="22"/>
          <w:szCs w:val="22"/>
        </w:rPr>
        <w:t>Limnol</w:t>
      </w:r>
      <w:r w:rsidR="00EC26E5" w:rsidRPr="00934952">
        <w:rPr>
          <w:rFonts w:ascii="Cambria" w:hAnsi="Cambria"/>
          <w:i/>
          <w:iCs/>
          <w:sz w:val="22"/>
          <w:szCs w:val="22"/>
        </w:rPr>
        <w:t>ogy &amp;</w:t>
      </w:r>
      <w:r w:rsidR="00FE46A5" w:rsidRPr="00934952">
        <w:rPr>
          <w:rFonts w:ascii="Cambria" w:hAnsi="Cambria"/>
          <w:i/>
          <w:iCs/>
          <w:sz w:val="22"/>
          <w:szCs w:val="22"/>
        </w:rPr>
        <w:t xml:space="preserve"> Oceanog</w:t>
      </w:r>
      <w:r w:rsidR="00EC26E5" w:rsidRPr="00934952">
        <w:rPr>
          <w:rFonts w:ascii="Cambria" w:hAnsi="Cambria"/>
          <w:i/>
          <w:iCs/>
          <w:sz w:val="22"/>
          <w:szCs w:val="22"/>
        </w:rPr>
        <w:t>aphy</w:t>
      </w:r>
      <w:r w:rsidR="00FE46A5" w:rsidRPr="00934952">
        <w:rPr>
          <w:rFonts w:ascii="Cambria" w:hAnsi="Cambria"/>
          <w:sz w:val="22"/>
          <w:szCs w:val="22"/>
        </w:rPr>
        <w:t xml:space="preserve"> 64</w:t>
      </w:r>
      <w:r w:rsidR="005E5F6B" w:rsidRPr="00934952">
        <w:rPr>
          <w:rFonts w:ascii="Cambria" w:hAnsi="Cambria"/>
          <w:sz w:val="22"/>
          <w:szCs w:val="22"/>
        </w:rPr>
        <w:t>,</w:t>
      </w:r>
      <w:r w:rsidR="00FE46A5" w:rsidRPr="00934952">
        <w:rPr>
          <w:rFonts w:ascii="Cambria" w:hAnsi="Cambria"/>
          <w:sz w:val="22"/>
          <w:szCs w:val="22"/>
        </w:rPr>
        <w:t xml:space="preserve"> 2662–2678</w:t>
      </w:r>
      <w:r w:rsidR="00F03379" w:rsidRPr="00934952">
        <w:rPr>
          <w:rFonts w:ascii="Cambria" w:hAnsi="Cambria"/>
          <w:sz w:val="22"/>
          <w:szCs w:val="22"/>
        </w:rPr>
        <w:t xml:space="preserve">. </w:t>
      </w:r>
      <w:hyperlink r:id="rId232" w:history="1">
        <w:r w:rsidR="00F03379" w:rsidRPr="00934952">
          <w:rPr>
            <w:rStyle w:val="Hyperlink"/>
            <w:rFonts w:ascii="Cambria" w:hAnsi="Cambria"/>
            <w:sz w:val="22"/>
            <w:szCs w:val="22"/>
          </w:rPr>
          <w:t>https://doi.org/10.1002/lno.11242</w:t>
        </w:r>
      </w:hyperlink>
      <w:r w:rsidR="00F03379" w:rsidRPr="00934952">
        <w:rPr>
          <w:rFonts w:ascii="Cambria" w:hAnsi="Cambria"/>
          <w:sz w:val="22"/>
          <w:szCs w:val="22"/>
        </w:rPr>
        <w:t xml:space="preserve"> </w:t>
      </w:r>
    </w:p>
    <w:p w14:paraId="1BC73408" w14:textId="40B42AE4" w:rsidR="006871F2" w:rsidRPr="00934952" w:rsidRDefault="006871F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Mason K &amp;</w:t>
      </w:r>
      <w:r w:rsidR="00DF54F0" w:rsidRPr="00934952">
        <w:rPr>
          <w:rFonts w:ascii="Cambria" w:hAnsi="Cambria"/>
          <w:sz w:val="22"/>
          <w:szCs w:val="22"/>
        </w:rPr>
        <w:t>Turner R (2018) Chapter 3.8 Frogs of the Lower Lakes, Coorong and Murray Mouth</w:t>
      </w:r>
      <w:r w:rsidR="00183499" w:rsidRPr="00934952">
        <w:rPr>
          <w:rFonts w:ascii="Cambria" w:hAnsi="Cambria"/>
          <w:sz w:val="22"/>
          <w:szCs w:val="22"/>
        </w:rPr>
        <w:t>, in L Mosley, Q Ye, S Shepherd, S Hemming and R Fitzpatrick (eds)</w:t>
      </w:r>
      <w:r w:rsidR="00173A00" w:rsidRPr="00934952">
        <w:rPr>
          <w:rFonts w:ascii="Cambria" w:hAnsi="Cambria"/>
          <w:sz w:val="22"/>
          <w:szCs w:val="22"/>
        </w:rPr>
        <w:t>,</w:t>
      </w:r>
      <w:r w:rsidR="00183499" w:rsidRPr="00934952">
        <w:rPr>
          <w:rFonts w:ascii="Cambria" w:hAnsi="Cambria"/>
          <w:sz w:val="22"/>
          <w:szCs w:val="22"/>
        </w:rPr>
        <w:t xml:space="preserve"> </w:t>
      </w:r>
      <w:r w:rsidR="00183499" w:rsidRPr="00934952">
        <w:rPr>
          <w:rFonts w:ascii="Cambria" w:hAnsi="Cambria"/>
          <w:i/>
          <w:iCs/>
          <w:sz w:val="22"/>
          <w:szCs w:val="22"/>
        </w:rPr>
        <w:t>Natural history of the Coorong, Lower Lakes and Murray Mouth region (Yarluwar-Ruwe)</w:t>
      </w:r>
      <w:r w:rsidR="00183499" w:rsidRPr="00934952">
        <w:rPr>
          <w:rFonts w:ascii="Cambria" w:hAnsi="Cambria"/>
          <w:sz w:val="22"/>
          <w:szCs w:val="22"/>
        </w:rPr>
        <w:t>, Royal Society of South Australia, Adelaide</w:t>
      </w:r>
      <w:r w:rsidR="00774F89" w:rsidRPr="00934952">
        <w:rPr>
          <w:rFonts w:ascii="Cambria" w:hAnsi="Cambria"/>
          <w:sz w:val="22"/>
          <w:szCs w:val="22"/>
        </w:rPr>
        <w:t>. pp</w:t>
      </w:r>
      <w:r w:rsidR="00DF54F0" w:rsidRPr="00934952">
        <w:rPr>
          <w:rFonts w:ascii="Cambria" w:hAnsi="Cambria"/>
          <w:sz w:val="22"/>
          <w:szCs w:val="22"/>
        </w:rPr>
        <w:t xml:space="preserve"> </w:t>
      </w:r>
      <w:r w:rsidR="003B7EC5" w:rsidRPr="00934952">
        <w:rPr>
          <w:rFonts w:ascii="Cambria" w:hAnsi="Cambria"/>
          <w:sz w:val="22"/>
          <w:szCs w:val="22"/>
        </w:rPr>
        <w:t>416–421.</w:t>
      </w:r>
    </w:p>
    <w:p w14:paraId="4DE250C8" w14:textId="4494CE9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McCarthy B (2005) </w:t>
      </w:r>
      <w:r w:rsidRPr="00934952">
        <w:rPr>
          <w:rFonts w:ascii="Cambria" w:hAnsi="Cambria"/>
          <w:i/>
          <w:iCs/>
          <w:sz w:val="22"/>
          <w:szCs w:val="22"/>
        </w:rPr>
        <w:t>Distribution of Murray crayfish (Euastacus armatus) in the Mallee region 2004</w:t>
      </w:r>
      <w:r w:rsidRPr="00934952">
        <w:rPr>
          <w:rFonts w:ascii="Cambria" w:hAnsi="Cambria"/>
          <w:sz w:val="22"/>
          <w:szCs w:val="22"/>
        </w:rPr>
        <w:t>. La Trobe, Melbourne.</w:t>
      </w:r>
    </w:p>
    <w:p w14:paraId="7E41E0FE" w14:textId="5AC7547F"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McCarthy B, Zukowski S, Whiterod N, Vilizzi L, Beesley L &amp; King A (2014) Hypoxic blackwater event severely impacts Murray crayfish (</w:t>
      </w:r>
      <w:r w:rsidRPr="00934952">
        <w:rPr>
          <w:rFonts w:ascii="Cambria" w:hAnsi="Cambria"/>
          <w:i/>
          <w:iCs/>
          <w:sz w:val="22"/>
          <w:szCs w:val="22"/>
        </w:rPr>
        <w:t>Euastacus armatus</w:t>
      </w:r>
      <w:r w:rsidRPr="00934952">
        <w:rPr>
          <w:rFonts w:ascii="Cambria" w:hAnsi="Cambria"/>
          <w:sz w:val="22"/>
          <w:szCs w:val="22"/>
        </w:rPr>
        <w:t xml:space="preserve">) populations in the Murray River, Australia. </w:t>
      </w:r>
      <w:r w:rsidRPr="00934952">
        <w:rPr>
          <w:rFonts w:ascii="Cambria" w:hAnsi="Cambria"/>
          <w:i/>
          <w:iCs/>
          <w:sz w:val="22"/>
          <w:szCs w:val="22"/>
        </w:rPr>
        <w:t>Austral Ecology</w:t>
      </w:r>
      <w:r w:rsidRPr="00934952">
        <w:rPr>
          <w:rFonts w:ascii="Cambria" w:hAnsi="Cambria"/>
          <w:sz w:val="22"/>
          <w:szCs w:val="22"/>
        </w:rPr>
        <w:t xml:space="preserve"> 39, 491–500.</w:t>
      </w:r>
      <w:r w:rsidR="00C2351B" w:rsidRPr="00934952">
        <w:rPr>
          <w:rFonts w:ascii="Cambria" w:hAnsi="Cambria"/>
          <w:sz w:val="22"/>
          <w:szCs w:val="22"/>
        </w:rPr>
        <w:t xml:space="preserve"> </w:t>
      </w:r>
      <w:hyperlink r:id="rId233" w:history="1">
        <w:r w:rsidR="00C2351B" w:rsidRPr="00934952">
          <w:rPr>
            <w:rStyle w:val="Hyperlink"/>
            <w:rFonts w:ascii="Cambria" w:hAnsi="Cambria"/>
            <w:sz w:val="22"/>
            <w:szCs w:val="22"/>
          </w:rPr>
          <w:t>https://doi.org/10.1111/aec.12109</w:t>
        </w:r>
      </w:hyperlink>
      <w:r w:rsidR="00C2351B" w:rsidRPr="00934952">
        <w:rPr>
          <w:rFonts w:ascii="Cambria" w:hAnsi="Cambria"/>
          <w:sz w:val="22"/>
          <w:szCs w:val="22"/>
        </w:rPr>
        <w:t xml:space="preserve"> </w:t>
      </w:r>
    </w:p>
    <w:p w14:paraId="40617665"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McCormick R (2012) </w:t>
      </w:r>
      <w:r w:rsidRPr="00934952">
        <w:rPr>
          <w:rFonts w:ascii="Cambria" w:hAnsi="Cambria"/>
          <w:i/>
          <w:iCs/>
          <w:sz w:val="22"/>
          <w:szCs w:val="22"/>
        </w:rPr>
        <w:t>The spiny crayfish of Australia. A guide to Australia's Euastacus freshwater crayfish</w:t>
      </w:r>
      <w:r w:rsidRPr="00934952">
        <w:rPr>
          <w:rFonts w:ascii="Cambria" w:hAnsi="Cambria"/>
          <w:sz w:val="22"/>
          <w:szCs w:val="22"/>
        </w:rPr>
        <w:t>. CSIRO, Melbourne.</w:t>
      </w:r>
    </w:p>
    <w:p w14:paraId="0DFE95E0" w14:textId="405BA924" w:rsidR="00847113" w:rsidRPr="00934952" w:rsidRDefault="00847113" w:rsidP="0034152F">
      <w:pPr>
        <w:pStyle w:val="ginabiblio"/>
        <w:spacing w:before="200" w:after="0"/>
        <w:ind w:left="425" w:hanging="425"/>
        <w:rPr>
          <w:rFonts w:ascii="Cambria" w:hAnsi="Cambria"/>
          <w:sz w:val="22"/>
          <w:szCs w:val="22"/>
        </w:rPr>
      </w:pPr>
      <w:r w:rsidRPr="00934952">
        <w:rPr>
          <w:rFonts w:ascii="Cambria" w:hAnsi="Cambria"/>
          <w:sz w:val="22"/>
          <w:szCs w:val="22"/>
        </w:rPr>
        <w:t xml:space="preserve">McDonald </w:t>
      </w:r>
      <w:r w:rsidR="00470E73" w:rsidRPr="00934952">
        <w:rPr>
          <w:rFonts w:ascii="Cambria" w:hAnsi="Cambria"/>
          <w:sz w:val="22"/>
          <w:szCs w:val="22"/>
        </w:rPr>
        <w:t>MW</w:t>
      </w:r>
      <w:r w:rsidR="00784F6C" w:rsidRPr="00934952">
        <w:rPr>
          <w:rFonts w:ascii="Cambria" w:hAnsi="Cambria"/>
          <w:sz w:val="22"/>
          <w:szCs w:val="22"/>
        </w:rPr>
        <w:t xml:space="preserve">, Brooker MIH &amp; </w:t>
      </w:r>
      <w:r w:rsidR="00470E73" w:rsidRPr="00934952">
        <w:rPr>
          <w:rFonts w:ascii="Cambria" w:hAnsi="Cambria"/>
          <w:sz w:val="22"/>
          <w:szCs w:val="22"/>
        </w:rPr>
        <w:t xml:space="preserve">Butcher PA </w:t>
      </w:r>
      <w:r w:rsidRPr="00934952">
        <w:rPr>
          <w:rFonts w:ascii="Cambria" w:hAnsi="Cambria"/>
          <w:sz w:val="22"/>
          <w:szCs w:val="22"/>
        </w:rPr>
        <w:t xml:space="preserve">(2009) </w:t>
      </w:r>
      <w:r w:rsidR="00161D5A" w:rsidRPr="00934952">
        <w:rPr>
          <w:rFonts w:ascii="Cambria" w:hAnsi="Cambria"/>
          <w:sz w:val="22"/>
          <w:szCs w:val="22"/>
        </w:rPr>
        <w:t xml:space="preserve">A taxonomic revision of </w:t>
      </w:r>
      <w:r w:rsidR="00161D5A" w:rsidRPr="00934952">
        <w:rPr>
          <w:rFonts w:ascii="Cambria" w:hAnsi="Cambria"/>
          <w:i/>
          <w:iCs/>
          <w:sz w:val="22"/>
          <w:szCs w:val="22"/>
        </w:rPr>
        <w:t>Eucalyptus camaldulensis</w:t>
      </w:r>
      <w:r w:rsidR="00161D5A" w:rsidRPr="00934952">
        <w:rPr>
          <w:rFonts w:ascii="Cambria" w:hAnsi="Cambria"/>
          <w:sz w:val="22"/>
          <w:szCs w:val="22"/>
        </w:rPr>
        <w:t xml:space="preserve"> (Myrtaceae).</w:t>
      </w:r>
      <w:r w:rsidR="00546D13" w:rsidRPr="00934952">
        <w:rPr>
          <w:rFonts w:ascii="Cambria" w:hAnsi="Cambria"/>
          <w:sz w:val="22"/>
          <w:szCs w:val="22"/>
        </w:rPr>
        <w:t xml:space="preserve"> </w:t>
      </w:r>
      <w:r w:rsidR="00546D13" w:rsidRPr="00934952">
        <w:rPr>
          <w:rFonts w:ascii="Cambria" w:hAnsi="Cambria"/>
          <w:i/>
          <w:iCs/>
          <w:sz w:val="22"/>
          <w:szCs w:val="22"/>
        </w:rPr>
        <w:t>Australian Systematic Botany</w:t>
      </w:r>
      <w:r w:rsidR="00546D13" w:rsidRPr="00934952">
        <w:rPr>
          <w:rFonts w:ascii="Cambria" w:hAnsi="Cambria"/>
          <w:sz w:val="22"/>
          <w:szCs w:val="22"/>
        </w:rPr>
        <w:t>, 22</w:t>
      </w:r>
      <w:r w:rsidR="00855806" w:rsidRPr="00934952">
        <w:rPr>
          <w:rFonts w:ascii="Cambria" w:hAnsi="Cambria"/>
          <w:sz w:val="22"/>
          <w:szCs w:val="22"/>
        </w:rPr>
        <w:t xml:space="preserve">, </w:t>
      </w:r>
      <w:r w:rsidR="00546D13" w:rsidRPr="00934952">
        <w:rPr>
          <w:rFonts w:ascii="Cambria" w:hAnsi="Cambria"/>
          <w:sz w:val="22"/>
          <w:szCs w:val="22"/>
        </w:rPr>
        <w:t>257–285</w:t>
      </w:r>
      <w:r w:rsidR="00025F9F" w:rsidRPr="00934952">
        <w:rPr>
          <w:rFonts w:ascii="Cambria" w:hAnsi="Cambria"/>
          <w:sz w:val="22"/>
          <w:szCs w:val="22"/>
        </w:rPr>
        <w:t xml:space="preserve">. </w:t>
      </w:r>
      <w:hyperlink r:id="rId234" w:history="1">
        <w:r w:rsidR="00392CFD" w:rsidRPr="00934952">
          <w:rPr>
            <w:rStyle w:val="Hyperlink"/>
            <w:rFonts w:ascii="Cambria" w:hAnsi="Cambria"/>
            <w:sz w:val="22"/>
            <w:szCs w:val="22"/>
          </w:rPr>
          <w:t>https://doi.org/10.1071/SB09005</w:t>
        </w:r>
      </w:hyperlink>
    </w:p>
    <w:p w14:paraId="4DDE1613" w14:textId="08F52A12" w:rsidR="001F72B2" w:rsidRPr="00934952" w:rsidRDefault="008F1A45" w:rsidP="0034152F">
      <w:pPr>
        <w:pStyle w:val="nova-legacy-e-listitem"/>
        <w:shd w:val="clear" w:color="auto" w:fill="FFFFFF"/>
        <w:spacing w:after="120" w:afterAutospacing="0" w:line="276" w:lineRule="auto"/>
        <w:ind w:left="720" w:hanging="720"/>
        <w:rPr>
          <w:rFonts w:ascii="Cambria" w:hAnsi="Cambria"/>
          <w:sz w:val="22"/>
          <w:szCs w:val="22"/>
        </w:rPr>
      </w:pPr>
      <w:r w:rsidRPr="00934952">
        <w:rPr>
          <w:rFonts w:ascii="Cambria" w:hAnsi="Cambria"/>
          <w:sz w:val="22"/>
          <w:szCs w:val="22"/>
        </w:rPr>
        <w:t xml:space="preserve">McGinness H, Arthur T &amp; Davies M (2018) Flood regimes driving vegetation and bird community transitions in semi-arid floodplain woodlands. </w:t>
      </w:r>
      <w:r w:rsidRPr="00934952">
        <w:rPr>
          <w:rFonts w:ascii="Cambria" w:hAnsi="Cambria"/>
          <w:i/>
          <w:iCs/>
          <w:sz w:val="22"/>
          <w:szCs w:val="22"/>
        </w:rPr>
        <w:t>Ecohydrology</w:t>
      </w:r>
      <w:r w:rsidRPr="00934952">
        <w:rPr>
          <w:rFonts w:ascii="Cambria" w:hAnsi="Cambria"/>
          <w:sz w:val="22"/>
          <w:szCs w:val="22"/>
        </w:rPr>
        <w:t xml:space="preserve"> 11(5)</w:t>
      </w:r>
      <w:r w:rsidR="00C658C9" w:rsidRPr="00934952">
        <w:rPr>
          <w:rFonts w:ascii="Cambria" w:hAnsi="Cambria"/>
          <w:sz w:val="22"/>
          <w:szCs w:val="22"/>
        </w:rPr>
        <w:t xml:space="preserve">, </w:t>
      </w:r>
      <w:r w:rsidR="00072CDA" w:rsidRPr="00934952">
        <w:rPr>
          <w:rFonts w:ascii="Cambria" w:hAnsi="Cambria"/>
          <w:sz w:val="22"/>
          <w:szCs w:val="22"/>
        </w:rPr>
        <w:t>e1954.</w:t>
      </w:r>
      <w:r w:rsidR="008D7EAF" w:rsidRPr="00934952">
        <w:rPr>
          <w:rFonts w:ascii="Cambria" w:hAnsi="Cambria"/>
          <w:sz w:val="22"/>
          <w:szCs w:val="22"/>
        </w:rPr>
        <w:t xml:space="preserve"> </w:t>
      </w:r>
      <w:hyperlink r:id="rId235" w:history="1">
        <w:r w:rsidR="008D7EAF" w:rsidRPr="00934952">
          <w:rPr>
            <w:rStyle w:val="Hyperlink"/>
            <w:rFonts w:ascii="Cambria" w:hAnsi="Cambria"/>
            <w:sz w:val="22"/>
            <w:szCs w:val="22"/>
          </w:rPr>
          <w:t>https://doi.org/10.1002/eco.1954</w:t>
        </w:r>
      </w:hyperlink>
    </w:p>
    <w:p w14:paraId="3038B345" w14:textId="75A51811" w:rsidR="00557D2C" w:rsidRPr="00934952" w:rsidRDefault="001F72B2" w:rsidP="00E72721">
      <w:pPr>
        <w:pStyle w:val="nova-legacy-e-listitem"/>
        <w:shd w:val="clear" w:color="auto" w:fill="FFFFFF"/>
        <w:spacing w:after="120" w:afterAutospacing="0" w:line="276" w:lineRule="auto"/>
        <w:ind w:left="426" w:hanging="426"/>
        <w:rPr>
          <w:rFonts w:ascii="Cambria" w:hAnsi="Cambria"/>
          <w:sz w:val="22"/>
          <w:szCs w:val="22"/>
        </w:rPr>
      </w:pPr>
      <w:r w:rsidRPr="00934952">
        <w:rPr>
          <w:rFonts w:ascii="Cambria" w:hAnsi="Cambria"/>
          <w:sz w:val="22"/>
          <w:szCs w:val="22"/>
        </w:rPr>
        <w:t xml:space="preserve"> </w:t>
      </w:r>
      <w:r w:rsidR="00557D2C" w:rsidRPr="00934952">
        <w:rPr>
          <w:rFonts w:ascii="Cambria" w:hAnsi="Cambria"/>
          <w:sz w:val="22"/>
          <w:szCs w:val="22"/>
        </w:rPr>
        <w:t xml:space="preserve">McGinness HM, Arthur AD &amp; Reid JRW (2010) Woodland bird declines in the Murray–Darling Basin: are there links with floodplain change? </w:t>
      </w:r>
      <w:r w:rsidR="00557D2C" w:rsidRPr="00934952">
        <w:rPr>
          <w:rFonts w:ascii="Cambria" w:hAnsi="Cambria"/>
          <w:i/>
          <w:iCs/>
          <w:sz w:val="22"/>
          <w:szCs w:val="22"/>
        </w:rPr>
        <w:t>The Rangeland Journal</w:t>
      </w:r>
      <w:r w:rsidR="00557D2C" w:rsidRPr="00934952">
        <w:rPr>
          <w:rFonts w:ascii="Cambria" w:hAnsi="Cambria"/>
          <w:sz w:val="22"/>
          <w:szCs w:val="22"/>
        </w:rPr>
        <w:t xml:space="preserve"> 32(3), 315–327. </w:t>
      </w:r>
      <w:hyperlink r:id="rId236" w:history="1">
        <w:r w:rsidR="00557D2C" w:rsidRPr="00934952">
          <w:rPr>
            <w:rStyle w:val="Hyperlink"/>
            <w:rFonts w:ascii="Cambria" w:hAnsi="Cambria"/>
            <w:sz w:val="22"/>
            <w:szCs w:val="22"/>
          </w:rPr>
          <w:t>https://doi.org/10.1071/RJ10016</w:t>
        </w:r>
      </w:hyperlink>
      <w:r w:rsidR="00557D2C" w:rsidRPr="00934952">
        <w:rPr>
          <w:rFonts w:ascii="Cambria" w:hAnsi="Cambria"/>
          <w:sz w:val="22"/>
          <w:szCs w:val="22"/>
        </w:rPr>
        <w:t xml:space="preserve"> </w:t>
      </w:r>
    </w:p>
    <w:p w14:paraId="7607DFEC" w14:textId="0A422720" w:rsidR="001945C2" w:rsidRPr="00934952" w:rsidRDefault="00B74820" w:rsidP="00E72721">
      <w:pPr>
        <w:pStyle w:val="ginabiblio"/>
        <w:spacing w:before="200" w:after="0"/>
        <w:ind w:left="426" w:hanging="426"/>
        <w:rPr>
          <w:rFonts w:ascii="Cambria" w:hAnsi="Cambria"/>
          <w:sz w:val="22"/>
          <w:szCs w:val="22"/>
        </w:rPr>
      </w:pPr>
      <w:r w:rsidRPr="00934952">
        <w:rPr>
          <w:rFonts w:ascii="Cambria" w:hAnsi="Cambria"/>
          <w:sz w:val="22"/>
          <w:szCs w:val="22"/>
        </w:rPr>
        <w:t>McKeon G (2006) Living in a variable climate. Paper prepared for the 2006 Australian State of the Environment Committee, Department of the Environment and Heritage, Canberra.</w:t>
      </w:r>
    </w:p>
    <w:p w14:paraId="53E2FBC2" w14:textId="17749130" w:rsidR="006E4F9D" w:rsidRPr="00934952" w:rsidRDefault="00FE1300" w:rsidP="0034152F">
      <w:pPr>
        <w:pStyle w:val="ginabiblio"/>
        <w:spacing w:before="200" w:after="0"/>
        <w:ind w:left="426" w:hanging="426"/>
        <w:rPr>
          <w:rFonts w:ascii="Cambria" w:hAnsi="Cambria"/>
          <w:sz w:val="22"/>
          <w:szCs w:val="22"/>
        </w:rPr>
      </w:pPr>
      <w:r w:rsidRPr="00934952">
        <w:rPr>
          <w:rFonts w:ascii="Cambria" w:hAnsi="Cambria"/>
          <w:sz w:val="22"/>
          <w:szCs w:val="22"/>
        </w:rPr>
        <w:t xml:space="preserve">McKinnon LJ (1995) Emersion of Murray Crayfish, </w:t>
      </w:r>
      <w:r w:rsidRPr="00934952">
        <w:rPr>
          <w:rFonts w:ascii="Cambria" w:hAnsi="Cambria"/>
          <w:i/>
          <w:iCs/>
          <w:sz w:val="22"/>
          <w:szCs w:val="22"/>
        </w:rPr>
        <w:t>Euastacus armatus</w:t>
      </w:r>
      <w:r w:rsidRPr="00934952">
        <w:rPr>
          <w:rFonts w:ascii="Cambria" w:hAnsi="Cambria"/>
          <w:sz w:val="22"/>
          <w:szCs w:val="22"/>
        </w:rPr>
        <w:t xml:space="preserve"> (Decapoda: Parastacidae), from the Murray River due to post-flood water quality. </w:t>
      </w:r>
      <w:r w:rsidRPr="00934952">
        <w:rPr>
          <w:rFonts w:ascii="Cambria" w:hAnsi="Cambria"/>
          <w:i/>
          <w:iCs/>
          <w:sz w:val="22"/>
          <w:szCs w:val="22"/>
        </w:rPr>
        <w:t>Proceedings of the Royal Society of Victoria</w:t>
      </w:r>
      <w:r w:rsidRPr="00934952">
        <w:rPr>
          <w:rFonts w:ascii="Cambria" w:hAnsi="Cambria"/>
          <w:sz w:val="22"/>
          <w:szCs w:val="22"/>
        </w:rPr>
        <w:t xml:space="preserve"> 107, 31–38.</w:t>
      </w:r>
    </w:p>
    <w:p w14:paraId="27265BC5" w14:textId="29914D61"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McMaster D &amp; Bond N (2008) A field and experimental study on the tolerances of fish to </w:t>
      </w:r>
      <w:r w:rsidRPr="00934952">
        <w:rPr>
          <w:rFonts w:ascii="Cambria" w:hAnsi="Cambria"/>
          <w:i/>
          <w:sz w:val="22"/>
          <w:szCs w:val="22"/>
        </w:rPr>
        <w:t xml:space="preserve">Eucalyptus camaldulensis </w:t>
      </w:r>
      <w:r w:rsidRPr="00934952">
        <w:rPr>
          <w:rFonts w:ascii="Cambria" w:hAnsi="Cambria"/>
          <w:sz w:val="22"/>
          <w:szCs w:val="22"/>
        </w:rPr>
        <w:t xml:space="preserve">leachate and low dissolved oxygen concentration. </w:t>
      </w:r>
      <w:r w:rsidRPr="00934952">
        <w:rPr>
          <w:rFonts w:ascii="Cambria" w:hAnsi="Cambria"/>
          <w:i/>
          <w:iCs/>
          <w:sz w:val="22"/>
          <w:szCs w:val="22"/>
        </w:rPr>
        <w:t>Marine and Freshwater Research</w:t>
      </w:r>
      <w:r w:rsidRPr="00934952">
        <w:rPr>
          <w:rFonts w:ascii="Cambria" w:hAnsi="Cambria"/>
          <w:sz w:val="22"/>
          <w:szCs w:val="22"/>
        </w:rPr>
        <w:t xml:space="preserve"> 59, 177–185.</w:t>
      </w:r>
      <w:r w:rsidR="00977946" w:rsidRPr="00934952">
        <w:rPr>
          <w:rFonts w:ascii="Cambria" w:hAnsi="Cambria"/>
          <w:sz w:val="22"/>
          <w:szCs w:val="22"/>
        </w:rPr>
        <w:t xml:space="preserve"> </w:t>
      </w:r>
      <w:hyperlink r:id="rId237" w:history="1">
        <w:r w:rsidR="00977946" w:rsidRPr="00934952">
          <w:rPr>
            <w:rStyle w:val="Hyperlink"/>
            <w:rFonts w:ascii="Cambria" w:hAnsi="Cambria"/>
            <w:sz w:val="22"/>
            <w:szCs w:val="22"/>
          </w:rPr>
          <w:t>https://doi.org/10.1071/MF07140</w:t>
        </w:r>
      </w:hyperlink>
      <w:r w:rsidR="00977946" w:rsidRPr="00934952">
        <w:rPr>
          <w:rFonts w:ascii="Cambria" w:hAnsi="Cambria"/>
          <w:sz w:val="22"/>
          <w:szCs w:val="22"/>
        </w:rPr>
        <w:t xml:space="preserve"> </w:t>
      </w:r>
    </w:p>
    <w:p w14:paraId="09914903" w14:textId="02E78AF6" w:rsidR="00D3704E" w:rsidRPr="00934952" w:rsidRDefault="00A95363" w:rsidP="00D53AE9">
      <w:pPr>
        <w:pStyle w:val="ginabiblio"/>
        <w:spacing w:before="200" w:after="0"/>
        <w:ind w:left="426" w:hanging="426"/>
        <w:rPr>
          <w:rFonts w:ascii="Cambria" w:hAnsi="Cambria"/>
          <w:sz w:val="22"/>
          <w:szCs w:val="22"/>
        </w:rPr>
      </w:pPr>
      <w:r w:rsidRPr="00934952">
        <w:rPr>
          <w:rFonts w:ascii="Cambria" w:hAnsi="Cambria"/>
          <w:sz w:val="22"/>
          <w:szCs w:val="22"/>
        </w:rPr>
        <w:t>McNeil DG, Gehrig S</w:t>
      </w:r>
      <w:r w:rsidR="0080513A" w:rsidRPr="00934952">
        <w:rPr>
          <w:rFonts w:ascii="Cambria" w:hAnsi="Cambria"/>
          <w:sz w:val="22"/>
          <w:szCs w:val="22"/>
        </w:rPr>
        <w:t xml:space="preserve">L &amp; Sharpe CP (2013) </w:t>
      </w:r>
      <w:r w:rsidR="00AE5735" w:rsidRPr="00934952">
        <w:rPr>
          <w:rFonts w:ascii="Cambria" w:hAnsi="Cambria"/>
          <w:i/>
          <w:iCs/>
          <w:sz w:val="22"/>
          <w:szCs w:val="22"/>
        </w:rPr>
        <w:t>Res</w:t>
      </w:r>
      <w:r w:rsidR="00A610E9" w:rsidRPr="00934952">
        <w:rPr>
          <w:rFonts w:ascii="Cambria" w:hAnsi="Cambria"/>
          <w:i/>
          <w:iCs/>
          <w:sz w:val="22"/>
          <w:szCs w:val="22"/>
        </w:rPr>
        <w:t xml:space="preserve">istance and resilience of Murray-Darling Basin fishes to drought disturbance. </w:t>
      </w:r>
      <w:r w:rsidR="00A610E9" w:rsidRPr="00934952">
        <w:rPr>
          <w:rFonts w:ascii="Cambria" w:hAnsi="Cambria"/>
          <w:sz w:val="22"/>
          <w:szCs w:val="22"/>
        </w:rPr>
        <w:t>Final report to the Murray-Darling Basin Authority</w:t>
      </w:r>
      <w:r w:rsidR="009470A3" w:rsidRPr="00934952">
        <w:rPr>
          <w:rFonts w:ascii="Cambria" w:hAnsi="Cambria"/>
          <w:sz w:val="22"/>
          <w:szCs w:val="22"/>
        </w:rPr>
        <w:t xml:space="preserve"> – Native Fish Strategy Project MD/1086 “Ecosystem resilience and the role of refugia for native fish communities and populations”. South Australian Research and Development Institute (Aquatic Sciences), Adelaide. SARDI Publication No. F2</w:t>
      </w:r>
      <w:r w:rsidR="00971D81" w:rsidRPr="00934952">
        <w:rPr>
          <w:rFonts w:ascii="Cambria" w:hAnsi="Cambria"/>
          <w:sz w:val="22"/>
          <w:szCs w:val="22"/>
        </w:rPr>
        <w:t>009/000406-1. SARDI Research Report Series No. 602.</w:t>
      </w:r>
    </w:p>
    <w:p w14:paraId="059B51F0" w14:textId="558FA3F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McNeil D &amp; Hammer M (2007) </w:t>
      </w:r>
      <w:r w:rsidRPr="00934952">
        <w:rPr>
          <w:rFonts w:ascii="Cambria" w:hAnsi="Cambria"/>
          <w:i/>
          <w:iCs/>
          <w:sz w:val="22"/>
          <w:szCs w:val="22"/>
        </w:rPr>
        <w:t>Biological review of the freshwater fishes of the Mount Lofty Ranges.</w:t>
      </w:r>
      <w:r w:rsidRPr="00934952">
        <w:rPr>
          <w:rFonts w:ascii="Cambria" w:hAnsi="Cambria"/>
          <w:sz w:val="22"/>
          <w:szCs w:val="22"/>
        </w:rPr>
        <w:t xml:space="preserve"> South Australian Research and Development Institute (Aquatic Sciences), Adelaide.</w:t>
      </w:r>
    </w:p>
    <w:p w14:paraId="32A30E99" w14:textId="0292CD5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McNeil D, Schmarr D &amp; Mathwin R (2011</w:t>
      </w:r>
      <w:r w:rsidRPr="00934952">
        <w:rPr>
          <w:rFonts w:ascii="Cambria" w:hAnsi="Cambria"/>
          <w:i/>
          <w:iCs/>
          <w:sz w:val="22"/>
          <w:szCs w:val="22"/>
        </w:rPr>
        <w:t>) Condition of freshwater fish communities in the Adelaide and Mount Lofty Ranges Management region</w:t>
      </w:r>
      <w:r w:rsidRPr="00934952">
        <w:rPr>
          <w:rFonts w:ascii="Cambria" w:hAnsi="Cambria"/>
          <w:sz w:val="22"/>
          <w:szCs w:val="22"/>
        </w:rPr>
        <w:t>. South Australian Research and Development Institute (Aquatic Sciences), Adelaide.</w:t>
      </w:r>
    </w:p>
    <w:p w14:paraId="342620CF" w14:textId="760D7F8C" w:rsidR="00557D2C" w:rsidRPr="00934952" w:rsidRDefault="00557D2C" w:rsidP="00557D2C">
      <w:pPr>
        <w:pStyle w:val="ginabiblio"/>
        <w:spacing w:before="200"/>
        <w:ind w:left="426" w:hanging="426"/>
        <w:rPr>
          <w:rFonts w:ascii="Cambria" w:hAnsi="Cambria"/>
          <w:sz w:val="22"/>
          <w:szCs w:val="22"/>
        </w:rPr>
      </w:pPr>
      <w:r w:rsidRPr="00934952">
        <w:rPr>
          <w:rFonts w:ascii="Cambria" w:hAnsi="Cambria"/>
          <w:sz w:val="22"/>
          <w:szCs w:val="22"/>
        </w:rPr>
        <w:t xml:space="preserve">MDBA (Murray Darling Basin Authority) (1999) </w:t>
      </w:r>
      <w:r w:rsidRPr="00934952">
        <w:rPr>
          <w:rFonts w:ascii="Cambria" w:hAnsi="Cambria"/>
          <w:i/>
          <w:iCs/>
          <w:sz w:val="22"/>
          <w:szCs w:val="22"/>
        </w:rPr>
        <w:t>River Murray Flood Mapping - 1956 flood boundary (Revised 2009)</w:t>
      </w:r>
      <w:r w:rsidRPr="00934952">
        <w:rPr>
          <w:rFonts w:ascii="Cambria" w:hAnsi="Cambria"/>
          <w:sz w:val="22"/>
          <w:szCs w:val="22"/>
        </w:rPr>
        <w:t>. Commonwealth of Australia</w:t>
      </w:r>
      <w:r w:rsidR="003B2359" w:rsidRPr="00934952">
        <w:rPr>
          <w:rFonts w:ascii="Cambria" w:hAnsi="Cambria"/>
          <w:sz w:val="22"/>
          <w:szCs w:val="22"/>
        </w:rPr>
        <w:t>.</w:t>
      </w:r>
      <w:r w:rsidRPr="00934952">
        <w:rPr>
          <w:rFonts w:ascii="Cambria" w:hAnsi="Cambria"/>
          <w:sz w:val="22"/>
          <w:szCs w:val="22"/>
        </w:rPr>
        <w:t xml:space="preserve"> </w:t>
      </w:r>
      <w:hyperlink r:id="rId238" w:history="1">
        <w:r w:rsidRPr="00934952">
          <w:rPr>
            <w:rStyle w:val="Hyperlink"/>
            <w:rFonts w:ascii="Cambria" w:hAnsi="Cambria"/>
            <w:sz w:val="22"/>
            <w:szCs w:val="22"/>
          </w:rPr>
          <w:t>https://researchdata.edu.au/river-murray-flood-flood-boundary/2995087</w:t>
        </w:r>
      </w:hyperlink>
      <w:r w:rsidRPr="00934952">
        <w:rPr>
          <w:rFonts w:ascii="Cambria" w:hAnsi="Cambria"/>
          <w:sz w:val="22"/>
          <w:szCs w:val="22"/>
        </w:rPr>
        <w:t xml:space="preserve"> </w:t>
      </w:r>
    </w:p>
    <w:p w14:paraId="3473D614" w14:textId="560E820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MDBA (2008) </w:t>
      </w:r>
      <w:r w:rsidRPr="00934952">
        <w:rPr>
          <w:rFonts w:ascii="Cambria" w:hAnsi="Cambria"/>
          <w:i/>
          <w:iCs/>
          <w:sz w:val="22"/>
          <w:szCs w:val="22"/>
        </w:rPr>
        <w:t>Keeping salt out of the Murray</w:t>
      </w:r>
      <w:r w:rsidRPr="00934952">
        <w:rPr>
          <w:rFonts w:ascii="Cambria" w:hAnsi="Cambria"/>
          <w:sz w:val="22"/>
          <w:szCs w:val="22"/>
        </w:rPr>
        <w:t>.</w:t>
      </w:r>
    </w:p>
    <w:p w14:paraId="5AE89694" w14:textId="1587D60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MDBA (2009) </w:t>
      </w:r>
      <w:r w:rsidRPr="00934952">
        <w:rPr>
          <w:rFonts w:ascii="Cambria" w:hAnsi="Cambria"/>
          <w:i/>
          <w:iCs/>
          <w:sz w:val="22"/>
          <w:szCs w:val="22"/>
        </w:rPr>
        <w:t>Murray River System Drought Update June 2009</w:t>
      </w:r>
      <w:r w:rsidRPr="00934952">
        <w:rPr>
          <w:rFonts w:ascii="Cambria" w:hAnsi="Cambria"/>
          <w:sz w:val="22"/>
          <w:szCs w:val="22"/>
        </w:rPr>
        <w:t>.</w:t>
      </w:r>
    </w:p>
    <w:p w14:paraId="27E59963" w14:textId="44910DA1"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MDBA (2010a) </w:t>
      </w:r>
      <w:r w:rsidRPr="00934952">
        <w:rPr>
          <w:rFonts w:ascii="Cambria" w:hAnsi="Cambria"/>
          <w:i/>
          <w:iCs/>
          <w:sz w:val="22"/>
          <w:szCs w:val="22"/>
        </w:rPr>
        <w:t>Guide to the proposed Basin Plan: Overview</w:t>
      </w:r>
      <w:r w:rsidRPr="00934952">
        <w:rPr>
          <w:rFonts w:ascii="Cambria" w:hAnsi="Cambria"/>
          <w:sz w:val="22"/>
          <w:szCs w:val="22"/>
        </w:rPr>
        <w:t>.</w:t>
      </w:r>
    </w:p>
    <w:p w14:paraId="2E3A3AD7" w14:textId="6547808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MDBA (2010b) </w:t>
      </w:r>
      <w:r w:rsidRPr="00934952">
        <w:rPr>
          <w:rFonts w:ascii="Cambria" w:hAnsi="Cambria"/>
          <w:i/>
          <w:iCs/>
          <w:sz w:val="22"/>
          <w:szCs w:val="22"/>
        </w:rPr>
        <w:t>Guide to the proposed Basin Plan: Technical Background Part I</w:t>
      </w:r>
      <w:r w:rsidRPr="00934952">
        <w:rPr>
          <w:rFonts w:ascii="Cambria" w:hAnsi="Cambria"/>
          <w:sz w:val="22"/>
          <w:szCs w:val="22"/>
        </w:rPr>
        <w:t>.</w:t>
      </w:r>
    </w:p>
    <w:p w14:paraId="0AF015B6" w14:textId="701CF9D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MDBA (2010c) </w:t>
      </w:r>
      <w:r w:rsidRPr="00934952">
        <w:rPr>
          <w:rFonts w:ascii="Cambria" w:hAnsi="Cambria"/>
          <w:i/>
          <w:iCs/>
          <w:sz w:val="22"/>
          <w:szCs w:val="22"/>
        </w:rPr>
        <w:t>Guide to the proposed Basin Plan: Technical Background Part II.</w:t>
      </w:r>
    </w:p>
    <w:p w14:paraId="377DA529" w14:textId="7626BFA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MDBA (2011</w:t>
      </w:r>
      <w:r w:rsidR="00B7698A" w:rsidRPr="00934952">
        <w:rPr>
          <w:rFonts w:ascii="Cambria" w:hAnsi="Cambria"/>
          <w:sz w:val="22"/>
          <w:szCs w:val="22"/>
        </w:rPr>
        <w:t>a</w:t>
      </w:r>
      <w:r w:rsidRPr="00934952">
        <w:rPr>
          <w:rFonts w:ascii="Cambria" w:hAnsi="Cambria"/>
          <w:sz w:val="22"/>
          <w:szCs w:val="22"/>
        </w:rPr>
        <w:t xml:space="preserve">) </w:t>
      </w:r>
      <w:r w:rsidRPr="00934952">
        <w:rPr>
          <w:rFonts w:ascii="Cambria" w:hAnsi="Cambria"/>
          <w:i/>
          <w:iCs/>
          <w:sz w:val="22"/>
          <w:szCs w:val="22"/>
        </w:rPr>
        <w:t>Proposed Basin Plan - a draft for consultation. November 2011.</w:t>
      </w:r>
    </w:p>
    <w:p w14:paraId="6A35D8A7" w14:textId="68EF2FF8"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lang w:val="en-US"/>
        </w:rPr>
        <w:t>MDBA (2011</w:t>
      </w:r>
      <w:r w:rsidR="00B7698A" w:rsidRPr="00934952">
        <w:rPr>
          <w:rFonts w:ascii="Cambria" w:hAnsi="Cambria"/>
          <w:sz w:val="22"/>
          <w:szCs w:val="22"/>
          <w:lang w:val="en-US"/>
        </w:rPr>
        <w:t>b</w:t>
      </w:r>
      <w:r w:rsidRPr="00934952">
        <w:rPr>
          <w:rFonts w:ascii="Cambria" w:hAnsi="Cambria"/>
          <w:sz w:val="22"/>
          <w:szCs w:val="22"/>
          <w:lang w:val="en-US"/>
        </w:rPr>
        <w:t xml:space="preserve">) </w:t>
      </w:r>
      <w:r w:rsidRPr="00934952">
        <w:rPr>
          <w:rFonts w:ascii="Cambria" w:hAnsi="Cambria"/>
          <w:i/>
          <w:iCs/>
          <w:sz w:val="22"/>
          <w:szCs w:val="22"/>
          <w:lang w:val="en-US"/>
        </w:rPr>
        <w:t>The Living Murray story—one of Australia’s largest river restoration projects</w:t>
      </w:r>
      <w:r w:rsidRPr="00934952">
        <w:rPr>
          <w:rFonts w:ascii="Cambria" w:hAnsi="Cambria"/>
          <w:sz w:val="22"/>
          <w:szCs w:val="22"/>
          <w:lang w:val="en-US"/>
        </w:rPr>
        <w:t>.</w:t>
      </w:r>
    </w:p>
    <w:p w14:paraId="2EC578CD" w14:textId="456E383E"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lang w:val="en-US"/>
        </w:rPr>
        <w:t>MDBA (2011</w:t>
      </w:r>
      <w:r w:rsidR="00B7698A" w:rsidRPr="00934952">
        <w:rPr>
          <w:rFonts w:ascii="Cambria" w:hAnsi="Cambria"/>
          <w:sz w:val="22"/>
          <w:szCs w:val="22"/>
          <w:lang w:val="en-US"/>
        </w:rPr>
        <w:t>c</w:t>
      </w:r>
      <w:r w:rsidRPr="00934952">
        <w:rPr>
          <w:rFonts w:ascii="Cambria" w:hAnsi="Cambria"/>
          <w:sz w:val="22"/>
          <w:szCs w:val="22"/>
          <w:lang w:val="en-US"/>
        </w:rPr>
        <w:t xml:space="preserve">) </w:t>
      </w:r>
      <w:r w:rsidRPr="00934952">
        <w:rPr>
          <w:rFonts w:ascii="Cambria" w:hAnsi="Cambria"/>
          <w:i/>
          <w:iCs/>
          <w:sz w:val="22"/>
          <w:szCs w:val="22"/>
          <w:lang w:val="en-US"/>
        </w:rPr>
        <w:t>All about the barrages Fact Sheet</w:t>
      </w:r>
      <w:r w:rsidRPr="00934952">
        <w:rPr>
          <w:rFonts w:ascii="Cambria" w:hAnsi="Cambria"/>
          <w:sz w:val="22"/>
          <w:szCs w:val="22"/>
          <w:lang w:val="en-US"/>
        </w:rPr>
        <w:t>. Publication No. 24/11 5pp.</w:t>
      </w:r>
    </w:p>
    <w:p w14:paraId="67DDADD4" w14:textId="07694E24" w:rsidR="001D11E6" w:rsidRPr="00934952" w:rsidRDefault="005F1A7C" w:rsidP="001D11E6">
      <w:pPr>
        <w:pStyle w:val="ginabiblio"/>
        <w:spacing w:before="200" w:after="0"/>
        <w:ind w:left="426" w:hanging="426"/>
        <w:rPr>
          <w:rFonts w:ascii="Cambria" w:hAnsi="Cambria"/>
          <w:sz w:val="22"/>
          <w:szCs w:val="22"/>
        </w:rPr>
      </w:pPr>
      <w:r w:rsidRPr="00934952">
        <w:rPr>
          <w:rFonts w:ascii="Cambria" w:hAnsi="Cambria"/>
          <w:sz w:val="22"/>
          <w:szCs w:val="22"/>
        </w:rPr>
        <w:t xml:space="preserve">MDBA (2019) </w:t>
      </w:r>
      <w:r w:rsidRPr="00934952">
        <w:rPr>
          <w:rFonts w:ascii="Cambria" w:hAnsi="Cambria"/>
          <w:i/>
          <w:iCs/>
          <w:sz w:val="22"/>
          <w:szCs w:val="22"/>
        </w:rPr>
        <w:t>Climate Change and the Murray-Darling Basin Plan</w:t>
      </w:r>
      <w:r w:rsidR="00D932DE" w:rsidRPr="00934952">
        <w:rPr>
          <w:rFonts w:ascii="Cambria" w:hAnsi="Cambria"/>
          <w:i/>
          <w:iCs/>
          <w:sz w:val="22"/>
          <w:szCs w:val="22"/>
        </w:rPr>
        <w:t>.</w:t>
      </w:r>
      <w:r w:rsidR="00D932DE" w:rsidRPr="00934952">
        <w:rPr>
          <w:rFonts w:ascii="Cambria" w:hAnsi="Cambria"/>
          <w:sz w:val="22"/>
          <w:szCs w:val="22"/>
        </w:rPr>
        <w:t xml:space="preserve"> MDBA</w:t>
      </w:r>
      <w:r w:rsidRPr="00934952">
        <w:rPr>
          <w:rFonts w:ascii="Cambria" w:hAnsi="Cambria"/>
          <w:sz w:val="22"/>
          <w:szCs w:val="22"/>
        </w:rPr>
        <w:t xml:space="preserve"> Discussion Paper. Publication 9/19</w:t>
      </w:r>
      <w:r w:rsidR="009F5508" w:rsidRPr="00934952">
        <w:rPr>
          <w:rFonts w:ascii="Cambria" w:hAnsi="Cambria"/>
          <w:sz w:val="22"/>
          <w:szCs w:val="22"/>
        </w:rPr>
        <w:t>.</w:t>
      </w:r>
    </w:p>
    <w:p w14:paraId="52844B0D" w14:textId="6DF2A05F" w:rsidR="00C65856" w:rsidRPr="00934952" w:rsidRDefault="001D11E6" w:rsidP="00BF4710">
      <w:pPr>
        <w:pStyle w:val="ginabiblio"/>
        <w:spacing w:before="200" w:after="0"/>
        <w:ind w:left="426" w:hanging="426"/>
        <w:rPr>
          <w:rFonts w:ascii="Cambria" w:hAnsi="Cambria"/>
          <w:sz w:val="22"/>
          <w:szCs w:val="22"/>
        </w:rPr>
      </w:pPr>
      <w:r w:rsidRPr="00934952">
        <w:rPr>
          <w:rFonts w:ascii="Cambria" w:hAnsi="Cambria"/>
          <w:sz w:val="22"/>
          <w:szCs w:val="22"/>
        </w:rPr>
        <w:t xml:space="preserve">MDBA (2020) </w:t>
      </w:r>
      <w:r w:rsidRPr="00934952">
        <w:rPr>
          <w:rFonts w:ascii="Cambria" w:hAnsi="Cambria"/>
          <w:i/>
          <w:iCs/>
          <w:sz w:val="22"/>
          <w:szCs w:val="22"/>
        </w:rPr>
        <w:t>Native fish recovery strategy: working together for the future of native fish</w:t>
      </w:r>
      <w:r w:rsidRPr="00934952">
        <w:rPr>
          <w:rFonts w:ascii="Cambria" w:hAnsi="Cambria"/>
          <w:sz w:val="22"/>
          <w:szCs w:val="22"/>
        </w:rPr>
        <w:t>.</w:t>
      </w:r>
      <w:r w:rsidR="00C25940" w:rsidRPr="00934952">
        <w:rPr>
          <w:rFonts w:ascii="Cambria" w:hAnsi="Cambria"/>
          <w:sz w:val="22"/>
          <w:szCs w:val="22"/>
        </w:rPr>
        <w:t xml:space="preserve"> </w:t>
      </w:r>
      <w:hyperlink r:id="rId239" w:history="1">
        <w:r w:rsidR="00C25940" w:rsidRPr="00934952">
          <w:rPr>
            <w:rStyle w:val="Hyperlink"/>
            <w:rFonts w:ascii="Cambria" w:hAnsi="Cambria"/>
            <w:sz w:val="22"/>
            <w:szCs w:val="22"/>
          </w:rPr>
          <w:t>https://www.mdba.gov.au/sites/default/files/publications/native-fish-recovery-strategy-june-2020.pdf</w:t>
        </w:r>
      </w:hyperlink>
    </w:p>
    <w:p w14:paraId="548100DD" w14:textId="3545495D" w:rsidR="005F1A7C" w:rsidRPr="00934952" w:rsidRDefault="001945C2" w:rsidP="005F1A7C">
      <w:pPr>
        <w:spacing w:before="200" w:after="0"/>
        <w:ind w:left="426" w:hanging="426"/>
        <w:rPr>
          <w:rFonts w:ascii="Cambria" w:hAnsi="Cambria"/>
          <w:sz w:val="22"/>
          <w:szCs w:val="22"/>
          <w:lang w:val="en-US"/>
        </w:rPr>
      </w:pPr>
      <w:bookmarkStart w:id="6" w:name="_Hlk174622121"/>
      <w:r w:rsidRPr="00934952">
        <w:rPr>
          <w:rFonts w:ascii="Cambria" w:hAnsi="Cambria"/>
          <w:sz w:val="22"/>
          <w:szCs w:val="22"/>
          <w:lang w:val="en-US"/>
        </w:rPr>
        <w:t xml:space="preserve">MDBA (2023) </w:t>
      </w:r>
      <w:r w:rsidRPr="00934952">
        <w:rPr>
          <w:rFonts w:ascii="Cambria" w:hAnsi="Cambria"/>
          <w:i/>
          <w:iCs/>
          <w:sz w:val="22"/>
          <w:szCs w:val="22"/>
          <w:lang w:val="en-US"/>
        </w:rPr>
        <w:t>Basin Plan.</w:t>
      </w:r>
      <w:r w:rsidRPr="00934952">
        <w:rPr>
          <w:rFonts w:ascii="Cambria" w:hAnsi="Cambria"/>
          <w:sz w:val="22"/>
          <w:szCs w:val="22"/>
          <w:lang w:val="en-US"/>
        </w:rPr>
        <w:t xml:space="preserve"> Accessed: January 2024</w:t>
      </w:r>
      <w:r w:rsidR="00310109" w:rsidRPr="00934952">
        <w:rPr>
          <w:rFonts w:ascii="Cambria" w:hAnsi="Cambria"/>
          <w:sz w:val="22"/>
          <w:szCs w:val="22"/>
          <w:lang w:val="en-US"/>
        </w:rPr>
        <w:t>.</w:t>
      </w:r>
      <w:r w:rsidRPr="00934952">
        <w:rPr>
          <w:rFonts w:ascii="Cambria" w:hAnsi="Cambria"/>
          <w:sz w:val="22"/>
          <w:szCs w:val="22"/>
          <w:lang w:val="en-US"/>
        </w:rPr>
        <w:t xml:space="preserve"> </w:t>
      </w:r>
      <w:hyperlink r:id="rId240" w:history="1">
        <w:r w:rsidR="00C25940" w:rsidRPr="00934952">
          <w:rPr>
            <w:rStyle w:val="Hyperlink"/>
            <w:rFonts w:ascii="Cambria" w:hAnsi="Cambria"/>
            <w:sz w:val="22"/>
            <w:szCs w:val="22"/>
            <w:lang w:val="en-US"/>
          </w:rPr>
          <w:t>https://www.mdba.gov.au/water-management/basin-plan</w:t>
        </w:r>
      </w:hyperlink>
      <w:r w:rsidR="00C25940" w:rsidRPr="00934952">
        <w:rPr>
          <w:rFonts w:ascii="Cambria" w:hAnsi="Cambria"/>
          <w:sz w:val="22"/>
          <w:szCs w:val="22"/>
          <w:lang w:val="en-US"/>
        </w:rPr>
        <w:t xml:space="preserve"> </w:t>
      </w:r>
    </w:p>
    <w:bookmarkEnd w:id="6"/>
    <w:p w14:paraId="3CEE22A6" w14:textId="29A2DFD4" w:rsidR="003035E1" w:rsidRPr="00934952" w:rsidRDefault="003035E1" w:rsidP="004A5CEA">
      <w:pPr>
        <w:pStyle w:val="ginabiblio"/>
        <w:spacing w:before="200" w:after="0"/>
        <w:ind w:left="426" w:hanging="426"/>
        <w:rPr>
          <w:rFonts w:ascii="Cambria" w:hAnsi="Cambria"/>
          <w:sz w:val="22"/>
          <w:szCs w:val="22"/>
        </w:rPr>
      </w:pPr>
      <w:r w:rsidRPr="00934952">
        <w:rPr>
          <w:rFonts w:ascii="Cambria" w:hAnsi="Cambria"/>
          <w:sz w:val="22"/>
          <w:szCs w:val="22"/>
        </w:rPr>
        <w:t xml:space="preserve">MDBC (Murray-Darling Basin Commission) (1990) </w:t>
      </w:r>
      <w:r w:rsidRPr="00934952">
        <w:rPr>
          <w:rFonts w:ascii="Cambria" w:hAnsi="Cambria"/>
          <w:i/>
          <w:iCs/>
          <w:sz w:val="22"/>
          <w:szCs w:val="22"/>
        </w:rPr>
        <w:t>Riparian vegetation of the River Murray.</w:t>
      </w:r>
      <w:r w:rsidRPr="00934952">
        <w:rPr>
          <w:rFonts w:ascii="Cambria" w:hAnsi="Cambria"/>
          <w:sz w:val="22"/>
          <w:szCs w:val="22"/>
        </w:rPr>
        <w:t xml:space="preserve"> </w:t>
      </w:r>
      <w:r w:rsidR="0003330E" w:rsidRPr="00934952">
        <w:rPr>
          <w:rFonts w:ascii="Cambria" w:hAnsi="Cambria"/>
          <w:sz w:val="22"/>
          <w:szCs w:val="22"/>
        </w:rPr>
        <w:t>Report prepared by Margules &amp; Partners Pty Ltd</w:t>
      </w:r>
      <w:r w:rsidR="00211BC9" w:rsidRPr="00934952">
        <w:rPr>
          <w:rFonts w:ascii="Cambria" w:hAnsi="Cambria"/>
          <w:sz w:val="22"/>
          <w:szCs w:val="22"/>
        </w:rPr>
        <w:t>, P &amp; J Smith Ecological Consultants, Department of Conservation Forests &amp; Lands Victoria</w:t>
      </w:r>
      <w:r w:rsidR="006B3E62" w:rsidRPr="00934952">
        <w:rPr>
          <w:rFonts w:ascii="Cambria" w:hAnsi="Cambria"/>
          <w:sz w:val="22"/>
          <w:szCs w:val="22"/>
        </w:rPr>
        <w:t>.</w:t>
      </w:r>
    </w:p>
    <w:p w14:paraId="601876F1" w14:textId="79E1A41C" w:rsidR="001945C2" w:rsidRPr="00934952" w:rsidRDefault="001945C2" w:rsidP="004A5CEA">
      <w:pPr>
        <w:pStyle w:val="ginabiblio"/>
        <w:spacing w:before="200" w:after="0"/>
        <w:ind w:left="426" w:hanging="426"/>
        <w:rPr>
          <w:rFonts w:ascii="Cambria" w:hAnsi="Cambria"/>
          <w:sz w:val="22"/>
          <w:szCs w:val="22"/>
        </w:rPr>
      </w:pPr>
      <w:r w:rsidRPr="00934952">
        <w:rPr>
          <w:rFonts w:ascii="Cambria" w:hAnsi="Cambria"/>
          <w:sz w:val="22"/>
          <w:szCs w:val="22"/>
        </w:rPr>
        <w:t xml:space="preserve">MDBC </w:t>
      </w:r>
      <w:r w:rsidR="00F3423E" w:rsidRPr="00934952">
        <w:rPr>
          <w:rFonts w:ascii="Cambria" w:hAnsi="Cambria"/>
          <w:sz w:val="22"/>
          <w:szCs w:val="22"/>
        </w:rPr>
        <w:t xml:space="preserve">(Murray-Darling Basin Commission) </w:t>
      </w:r>
      <w:r w:rsidRPr="00934952">
        <w:rPr>
          <w:rFonts w:ascii="Cambria" w:hAnsi="Cambria"/>
          <w:sz w:val="22"/>
          <w:szCs w:val="22"/>
        </w:rPr>
        <w:t xml:space="preserve">(2001) </w:t>
      </w:r>
      <w:r w:rsidRPr="00934952">
        <w:rPr>
          <w:rFonts w:ascii="Cambria" w:hAnsi="Cambria"/>
          <w:i/>
          <w:iCs/>
          <w:sz w:val="22"/>
          <w:szCs w:val="22"/>
        </w:rPr>
        <w:t>Basin Salinity Management Strategy 2001-2015.</w:t>
      </w:r>
    </w:p>
    <w:p w14:paraId="4E312A94" w14:textId="21324C24" w:rsidR="00F3423E" w:rsidRPr="00934952" w:rsidRDefault="00F3423E" w:rsidP="00F3423E">
      <w:pPr>
        <w:pStyle w:val="ginabiblio"/>
        <w:spacing w:before="200" w:after="0"/>
        <w:ind w:left="426" w:hanging="426"/>
        <w:rPr>
          <w:rFonts w:ascii="Cambria" w:hAnsi="Cambria"/>
          <w:sz w:val="22"/>
          <w:szCs w:val="22"/>
        </w:rPr>
      </w:pPr>
      <w:r w:rsidRPr="00934952">
        <w:rPr>
          <w:rFonts w:ascii="Cambria" w:hAnsi="Cambria"/>
          <w:sz w:val="22"/>
          <w:szCs w:val="22"/>
        </w:rPr>
        <w:t xml:space="preserve">MDBC (2003a) </w:t>
      </w:r>
      <w:r w:rsidRPr="00934952">
        <w:rPr>
          <w:rFonts w:ascii="Cambria" w:hAnsi="Cambria"/>
          <w:i/>
          <w:iCs/>
          <w:sz w:val="22"/>
          <w:szCs w:val="22"/>
        </w:rPr>
        <w:t>Environmental implications of drought for management of the River Murray system: Report of a workshop conducted by the Murray-Darling Basin Commission</w:t>
      </w:r>
      <w:r w:rsidRPr="00934952">
        <w:rPr>
          <w:rFonts w:ascii="Cambria" w:hAnsi="Cambria"/>
          <w:sz w:val="22"/>
          <w:szCs w:val="22"/>
        </w:rPr>
        <w:t>.</w:t>
      </w:r>
    </w:p>
    <w:p w14:paraId="2597E1E8" w14:textId="5876245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MDBC (2003</w:t>
      </w:r>
      <w:r w:rsidR="00F3423E" w:rsidRPr="00934952">
        <w:rPr>
          <w:rFonts w:ascii="Cambria" w:hAnsi="Cambria"/>
          <w:sz w:val="22"/>
          <w:szCs w:val="22"/>
        </w:rPr>
        <w:t>b</w:t>
      </w:r>
      <w:r w:rsidRPr="00934952">
        <w:rPr>
          <w:rFonts w:ascii="Cambria" w:hAnsi="Cambria"/>
          <w:sz w:val="22"/>
          <w:szCs w:val="22"/>
        </w:rPr>
        <w:t xml:space="preserve">) </w:t>
      </w:r>
      <w:r w:rsidRPr="00934952">
        <w:rPr>
          <w:rFonts w:ascii="Cambria" w:hAnsi="Cambria"/>
          <w:i/>
          <w:iCs/>
          <w:sz w:val="22"/>
          <w:szCs w:val="22"/>
        </w:rPr>
        <w:t>Preliminary Investigations into observed river red gum decline along the River Murray below Euston</w:t>
      </w:r>
      <w:r w:rsidRPr="00934952">
        <w:rPr>
          <w:rFonts w:ascii="Cambria" w:hAnsi="Cambria"/>
          <w:sz w:val="22"/>
          <w:szCs w:val="22"/>
        </w:rPr>
        <w:t>. Department of Water, Land and Biodiversity Conservation, South Australia.</w:t>
      </w:r>
    </w:p>
    <w:p w14:paraId="4EC23967" w14:textId="07FB107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MDBC (2004) </w:t>
      </w:r>
      <w:r w:rsidRPr="00934952">
        <w:rPr>
          <w:rFonts w:ascii="Cambria" w:hAnsi="Cambria"/>
          <w:i/>
          <w:iCs/>
          <w:sz w:val="22"/>
          <w:szCs w:val="22"/>
        </w:rPr>
        <w:t>Native fish strategy for the Murray-Darling Basin 2003-2013.</w:t>
      </w:r>
    </w:p>
    <w:p w14:paraId="0C210022" w14:textId="02E7B67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MDBC (2005) </w:t>
      </w:r>
      <w:r w:rsidRPr="00934952">
        <w:rPr>
          <w:rFonts w:ascii="Cambria" w:hAnsi="Cambria"/>
          <w:i/>
          <w:iCs/>
          <w:sz w:val="22"/>
          <w:szCs w:val="22"/>
        </w:rPr>
        <w:t>The Living Murray: Foundation report on the significant ecological assets targeted in the First Step Decision</w:t>
      </w:r>
      <w:r w:rsidRPr="00934952">
        <w:rPr>
          <w:rFonts w:ascii="Cambria" w:hAnsi="Cambria"/>
          <w:sz w:val="22"/>
          <w:szCs w:val="22"/>
        </w:rPr>
        <w:t>.</w:t>
      </w:r>
    </w:p>
    <w:p w14:paraId="690ED86A" w14:textId="096C0F6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MDBC (2006a) </w:t>
      </w:r>
      <w:r w:rsidRPr="00934952">
        <w:rPr>
          <w:rFonts w:ascii="Cambria" w:hAnsi="Cambria"/>
          <w:i/>
          <w:iCs/>
          <w:sz w:val="22"/>
          <w:szCs w:val="22"/>
        </w:rPr>
        <w:t>The River Murray Channel Icon Site Environmental Management Plan 2006</w:t>
      </w:r>
      <w:r w:rsidR="00F06C5C" w:rsidRPr="00934952">
        <w:rPr>
          <w:rFonts w:ascii="Cambria" w:hAnsi="Cambria"/>
          <w:i/>
          <w:iCs/>
          <w:sz w:val="22"/>
          <w:szCs w:val="22"/>
        </w:rPr>
        <w:noBreakHyphen/>
      </w:r>
      <w:r w:rsidRPr="00934952">
        <w:rPr>
          <w:rFonts w:ascii="Cambria" w:hAnsi="Cambria"/>
          <w:i/>
          <w:iCs/>
          <w:sz w:val="22"/>
          <w:szCs w:val="22"/>
        </w:rPr>
        <w:t>2007</w:t>
      </w:r>
      <w:r w:rsidRPr="00934952">
        <w:rPr>
          <w:rFonts w:ascii="Cambria" w:hAnsi="Cambria"/>
          <w:sz w:val="22"/>
          <w:szCs w:val="22"/>
        </w:rPr>
        <w:t>.</w:t>
      </w:r>
    </w:p>
    <w:p w14:paraId="79913FF5" w14:textId="080CBEF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MDBC (2006b) </w:t>
      </w:r>
      <w:r w:rsidRPr="00934952">
        <w:rPr>
          <w:rFonts w:ascii="Cambria" w:hAnsi="Cambria"/>
          <w:i/>
          <w:iCs/>
          <w:sz w:val="22"/>
          <w:szCs w:val="22"/>
        </w:rPr>
        <w:t>The Chowilla Floodplain and Lindsay-Wallpolla Islands Icon Site Environmental Management Plan 2006–2007</w:t>
      </w:r>
      <w:r w:rsidRPr="00934952">
        <w:rPr>
          <w:rFonts w:ascii="Cambria" w:hAnsi="Cambria"/>
          <w:sz w:val="22"/>
          <w:szCs w:val="22"/>
        </w:rPr>
        <w:t>.</w:t>
      </w:r>
    </w:p>
    <w:p w14:paraId="544F97F5" w14:textId="66F2D64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MDBC (2006c) </w:t>
      </w:r>
      <w:r w:rsidRPr="00934952">
        <w:rPr>
          <w:rFonts w:ascii="Cambria" w:hAnsi="Cambria"/>
          <w:i/>
          <w:iCs/>
          <w:sz w:val="22"/>
          <w:szCs w:val="22"/>
        </w:rPr>
        <w:t>The Lower Lakes, Coorong and Murray Mouth: Icon Site Environmental Management Plan 2006 - 2007</w:t>
      </w:r>
      <w:r w:rsidRPr="00934952">
        <w:rPr>
          <w:rFonts w:ascii="Cambria" w:hAnsi="Cambria"/>
          <w:sz w:val="22"/>
          <w:szCs w:val="22"/>
        </w:rPr>
        <w:t>.</w:t>
      </w:r>
    </w:p>
    <w:p w14:paraId="0C8578E2" w14:textId="333D260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MDBC (2008a) </w:t>
      </w:r>
      <w:r w:rsidRPr="00934952">
        <w:rPr>
          <w:rFonts w:ascii="Cambria" w:hAnsi="Cambria"/>
          <w:i/>
          <w:iCs/>
          <w:sz w:val="22"/>
          <w:szCs w:val="22"/>
        </w:rPr>
        <w:t>The Living Murray: Icon Site Condition Report October 2008</w:t>
      </w:r>
      <w:r w:rsidRPr="00934952">
        <w:rPr>
          <w:rFonts w:ascii="Cambria" w:hAnsi="Cambria"/>
          <w:sz w:val="22"/>
          <w:szCs w:val="22"/>
        </w:rPr>
        <w:t>.</w:t>
      </w:r>
    </w:p>
    <w:p w14:paraId="777B38A3" w14:textId="70A9DB4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MDBC (2008b) </w:t>
      </w:r>
      <w:r w:rsidRPr="00934952">
        <w:rPr>
          <w:rFonts w:ascii="Cambria" w:hAnsi="Cambria"/>
          <w:i/>
          <w:iCs/>
          <w:sz w:val="22"/>
          <w:szCs w:val="22"/>
        </w:rPr>
        <w:t>Murray-Darling Basin Rivers: Ecosystem Health Check, 2004 - 2007</w:t>
      </w:r>
      <w:r w:rsidRPr="00934952">
        <w:rPr>
          <w:rFonts w:ascii="Cambria" w:hAnsi="Cambria"/>
          <w:sz w:val="22"/>
          <w:szCs w:val="22"/>
        </w:rPr>
        <w:t>. A summary report based on the Independent Sustainable Rivers Audit Group's SRA Report 1: A Report on the Ecological health of rivers in the Murray-Darling Basin, 2004–2007, submitted to the Murray-Darling Basin Ministerial Council in May 2008.</w:t>
      </w:r>
    </w:p>
    <w:p w14:paraId="4D38AA71" w14:textId="2BBB00B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MDBMC (Murray-Darling Basin Ministerial Council) (1987) </w:t>
      </w:r>
      <w:r w:rsidRPr="00934952">
        <w:rPr>
          <w:rFonts w:ascii="Cambria" w:hAnsi="Cambria"/>
          <w:i/>
          <w:iCs/>
          <w:sz w:val="22"/>
          <w:szCs w:val="22"/>
        </w:rPr>
        <w:t>Salinity and drainage strategy: background paper 87/1.</w:t>
      </w:r>
    </w:p>
    <w:p w14:paraId="11EF9A2E" w14:textId="60092C8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MDBMC (1999) </w:t>
      </w:r>
      <w:r w:rsidRPr="00934952">
        <w:rPr>
          <w:rFonts w:ascii="Cambria" w:hAnsi="Cambria"/>
          <w:i/>
          <w:iCs/>
          <w:sz w:val="22"/>
          <w:szCs w:val="22"/>
        </w:rPr>
        <w:t xml:space="preserve">The salinity audit of the Murray-Darling Basin: A </w:t>
      </w:r>
      <w:proofErr w:type="gramStart"/>
      <w:r w:rsidRPr="00934952">
        <w:rPr>
          <w:rFonts w:ascii="Cambria" w:hAnsi="Cambria"/>
          <w:i/>
          <w:iCs/>
          <w:sz w:val="22"/>
          <w:szCs w:val="22"/>
        </w:rPr>
        <w:t>100 year</w:t>
      </w:r>
      <w:proofErr w:type="gramEnd"/>
      <w:r w:rsidRPr="00934952">
        <w:rPr>
          <w:rFonts w:ascii="Cambria" w:hAnsi="Cambria"/>
          <w:i/>
          <w:iCs/>
          <w:sz w:val="22"/>
          <w:szCs w:val="22"/>
        </w:rPr>
        <w:t xml:space="preserve"> perspective</w:t>
      </w:r>
      <w:r w:rsidRPr="00934952">
        <w:rPr>
          <w:rFonts w:ascii="Cambria" w:hAnsi="Cambria"/>
          <w:sz w:val="22"/>
          <w:szCs w:val="22"/>
        </w:rPr>
        <w:t>.</w:t>
      </w:r>
    </w:p>
    <w:p w14:paraId="2FFA841E"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Meredith SN, Gawne B, Sharpe C, Whiterod N, Conallin A &amp; Zukowski S (2002) </w:t>
      </w:r>
      <w:r w:rsidRPr="00934952">
        <w:rPr>
          <w:rFonts w:ascii="Cambria" w:hAnsi="Cambria"/>
          <w:i/>
          <w:iCs/>
          <w:sz w:val="22"/>
          <w:szCs w:val="22"/>
        </w:rPr>
        <w:t>Dryland Floodplain Ecosystems: influence of flow pattern on fish production</w:t>
      </w:r>
      <w:r w:rsidRPr="00934952">
        <w:rPr>
          <w:rFonts w:ascii="Cambria" w:hAnsi="Cambria"/>
          <w:sz w:val="22"/>
          <w:szCs w:val="22"/>
        </w:rPr>
        <w:t>. Technical Report 01/02. Murray-Darling Freshwater Research Centre, Mildura.</w:t>
      </w:r>
    </w:p>
    <w:p w14:paraId="3AF1BEFC" w14:textId="28C80CEC" w:rsidR="002D220A" w:rsidRPr="00934952" w:rsidRDefault="00AC1BD4" w:rsidP="002311D9">
      <w:pPr>
        <w:pStyle w:val="ginabiblio"/>
        <w:spacing w:before="200" w:after="0"/>
        <w:ind w:left="426" w:hanging="426"/>
        <w:rPr>
          <w:rFonts w:ascii="Cambria" w:hAnsi="Cambria"/>
          <w:sz w:val="22"/>
          <w:szCs w:val="22"/>
          <w:shd w:val="clear" w:color="auto" w:fill="FFFFFF"/>
        </w:rPr>
      </w:pPr>
      <w:r w:rsidRPr="00934952">
        <w:rPr>
          <w:rFonts w:ascii="Cambria" w:hAnsi="Cambria"/>
          <w:sz w:val="22"/>
          <w:szCs w:val="22"/>
          <w:shd w:val="clear" w:color="auto" w:fill="FFFFFF"/>
        </w:rPr>
        <w:t xml:space="preserve">Merrick JR &amp; Midgley SH (1981) Spawning behaviour of the freshwater catfish </w:t>
      </w:r>
      <w:r w:rsidRPr="00934952">
        <w:rPr>
          <w:rFonts w:ascii="Cambria" w:hAnsi="Cambria"/>
          <w:i/>
          <w:iCs/>
          <w:sz w:val="22"/>
          <w:szCs w:val="22"/>
          <w:shd w:val="clear" w:color="auto" w:fill="FFFFFF"/>
        </w:rPr>
        <w:t>Tandanus</w:t>
      </w:r>
      <w:r w:rsidRPr="00934952">
        <w:rPr>
          <w:rFonts w:ascii="Cambria" w:hAnsi="Cambria"/>
          <w:sz w:val="22"/>
          <w:szCs w:val="22"/>
          <w:shd w:val="clear" w:color="auto" w:fill="FFFFFF"/>
        </w:rPr>
        <w:t xml:space="preserve"> </w:t>
      </w:r>
      <w:r w:rsidRPr="00934952">
        <w:rPr>
          <w:rFonts w:ascii="Cambria" w:hAnsi="Cambria"/>
          <w:i/>
          <w:iCs/>
          <w:sz w:val="22"/>
          <w:szCs w:val="22"/>
          <w:shd w:val="clear" w:color="auto" w:fill="FFFFFF"/>
        </w:rPr>
        <w:t>tandanus</w:t>
      </w:r>
      <w:r w:rsidRPr="00934952">
        <w:rPr>
          <w:rFonts w:ascii="Cambria" w:hAnsi="Cambria"/>
          <w:sz w:val="22"/>
          <w:szCs w:val="22"/>
          <w:shd w:val="clear" w:color="auto" w:fill="FFFFFF"/>
        </w:rPr>
        <w:t xml:space="preserve"> (Plotosidae).</w:t>
      </w:r>
      <w:r w:rsidR="002D220A" w:rsidRPr="00934952">
        <w:rPr>
          <w:rFonts w:ascii="Cambria" w:hAnsi="Cambria"/>
          <w:sz w:val="22"/>
          <w:szCs w:val="22"/>
          <w:shd w:val="clear" w:color="auto" w:fill="FFFFFF"/>
        </w:rPr>
        <w:t xml:space="preserve"> </w:t>
      </w:r>
      <w:r w:rsidRPr="00934952">
        <w:rPr>
          <w:rStyle w:val="Emphasis"/>
          <w:rFonts w:ascii="Cambria" w:eastAsia="Calibri" w:hAnsi="Cambria"/>
          <w:sz w:val="22"/>
          <w:szCs w:val="22"/>
          <w:shd w:val="clear" w:color="auto" w:fill="FFFFFF"/>
        </w:rPr>
        <w:t>Marine and Freshwater Research</w:t>
      </w:r>
      <w:r w:rsidRPr="00934952">
        <w:rPr>
          <w:rFonts w:ascii="Cambria" w:hAnsi="Cambria"/>
          <w:sz w:val="22"/>
          <w:szCs w:val="22"/>
          <w:shd w:val="clear" w:color="auto" w:fill="FFFFFF"/>
        </w:rPr>
        <w:t>,</w:t>
      </w:r>
      <w:r w:rsidR="002D220A" w:rsidRPr="00934952">
        <w:rPr>
          <w:rFonts w:ascii="Cambria" w:hAnsi="Cambria"/>
          <w:sz w:val="22"/>
          <w:szCs w:val="22"/>
          <w:shd w:val="clear" w:color="auto" w:fill="FFFFFF"/>
        </w:rPr>
        <w:t xml:space="preserve"> </w:t>
      </w:r>
      <w:r w:rsidRPr="00934952">
        <w:rPr>
          <w:rStyle w:val="Emphasis"/>
          <w:rFonts w:ascii="Cambria" w:eastAsia="Calibri" w:hAnsi="Cambria"/>
          <w:sz w:val="22"/>
          <w:szCs w:val="22"/>
          <w:shd w:val="clear" w:color="auto" w:fill="FFFFFF"/>
        </w:rPr>
        <w:t>32</w:t>
      </w:r>
      <w:r w:rsidRPr="00934952">
        <w:rPr>
          <w:rFonts w:ascii="Cambria" w:hAnsi="Cambria"/>
          <w:sz w:val="22"/>
          <w:szCs w:val="22"/>
          <w:shd w:val="clear" w:color="auto" w:fill="FFFFFF"/>
        </w:rPr>
        <w:t>(6), 1003</w:t>
      </w:r>
      <w:r w:rsidR="00065864" w:rsidRPr="00934952">
        <w:rPr>
          <w:rFonts w:ascii="Cambria" w:hAnsi="Cambria"/>
          <w:sz w:val="22"/>
          <w:szCs w:val="22"/>
          <w:shd w:val="clear" w:color="auto" w:fill="FFFFFF"/>
        </w:rPr>
        <w:noBreakHyphen/>
      </w:r>
      <w:r w:rsidRPr="00934952">
        <w:rPr>
          <w:rFonts w:ascii="Cambria" w:hAnsi="Cambria"/>
          <w:sz w:val="22"/>
          <w:szCs w:val="22"/>
          <w:shd w:val="clear" w:color="auto" w:fill="FFFFFF"/>
        </w:rPr>
        <w:t>1006. </w:t>
      </w:r>
      <w:hyperlink r:id="rId241" w:history="1">
        <w:r w:rsidR="00480C8F" w:rsidRPr="00934952">
          <w:rPr>
            <w:rStyle w:val="Hyperlink"/>
            <w:rFonts w:ascii="Cambria" w:hAnsi="Cambria"/>
            <w:sz w:val="22"/>
            <w:szCs w:val="22"/>
            <w:shd w:val="clear" w:color="auto" w:fill="FFFFFF"/>
          </w:rPr>
          <w:t>https://doi.org/10.1071/MF9811003</w:t>
        </w:r>
      </w:hyperlink>
    </w:p>
    <w:p w14:paraId="38AB4F96" w14:textId="57EB6D71"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Meyer JL (1990) A blackwater perspective on riverine ecosystems. </w:t>
      </w:r>
      <w:r w:rsidRPr="00934952">
        <w:rPr>
          <w:rFonts w:ascii="Cambria" w:hAnsi="Cambria"/>
          <w:i/>
          <w:iCs/>
          <w:sz w:val="22"/>
          <w:szCs w:val="22"/>
        </w:rPr>
        <w:t>Bioscience</w:t>
      </w:r>
      <w:r w:rsidRPr="00934952">
        <w:rPr>
          <w:rFonts w:ascii="Cambria" w:hAnsi="Cambria"/>
          <w:sz w:val="22"/>
          <w:szCs w:val="22"/>
        </w:rPr>
        <w:t xml:space="preserve"> 40, 643–651.</w:t>
      </w:r>
      <w:r w:rsidR="00C131BB" w:rsidRPr="00934952">
        <w:rPr>
          <w:rFonts w:ascii="Cambria" w:hAnsi="Cambria"/>
          <w:sz w:val="22"/>
          <w:szCs w:val="22"/>
        </w:rPr>
        <w:t xml:space="preserve"> </w:t>
      </w:r>
      <w:hyperlink r:id="rId242" w:history="1">
        <w:r w:rsidR="00C131BB" w:rsidRPr="00934952">
          <w:rPr>
            <w:rStyle w:val="Hyperlink"/>
            <w:rFonts w:ascii="Cambria" w:hAnsi="Cambria"/>
            <w:sz w:val="22"/>
            <w:szCs w:val="22"/>
          </w:rPr>
          <w:t>https://doi.org/10.2307/1311431</w:t>
        </w:r>
      </w:hyperlink>
      <w:r w:rsidR="00C131BB" w:rsidRPr="00934952">
        <w:rPr>
          <w:rFonts w:ascii="Cambria" w:hAnsi="Cambria"/>
          <w:sz w:val="22"/>
          <w:szCs w:val="22"/>
        </w:rPr>
        <w:t xml:space="preserve"> </w:t>
      </w:r>
    </w:p>
    <w:p w14:paraId="1F18FB6C" w14:textId="2739EDAC" w:rsidR="001945C2" w:rsidRPr="00934952" w:rsidRDefault="001945C2" w:rsidP="00D53AE9">
      <w:pPr>
        <w:pStyle w:val="ginabiblio"/>
        <w:spacing w:before="200" w:after="0"/>
        <w:ind w:left="426" w:hanging="426"/>
        <w:rPr>
          <w:rFonts w:ascii="Cambria" w:hAnsi="Cambria"/>
          <w:bCs/>
          <w:sz w:val="22"/>
          <w:szCs w:val="22"/>
        </w:rPr>
      </w:pPr>
      <w:r w:rsidRPr="00934952">
        <w:rPr>
          <w:rFonts w:ascii="Cambria" w:hAnsi="Cambria"/>
          <w:sz w:val="22"/>
          <w:szCs w:val="22"/>
        </w:rPr>
        <w:t xml:space="preserve">Miles MW </w:t>
      </w:r>
      <w:r w:rsidR="004E42A2" w:rsidRPr="00934952">
        <w:rPr>
          <w:rFonts w:ascii="Cambria" w:hAnsi="Cambria"/>
          <w:sz w:val="22"/>
          <w:szCs w:val="22"/>
        </w:rPr>
        <w:t>&amp;</w:t>
      </w:r>
      <w:r w:rsidRPr="00934952">
        <w:rPr>
          <w:rFonts w:ascii="Cambria" w:hAnsi="Cambria"/>
          <w:sz w:val="22"/>
          <w:szCs w:val="22"/>
        </w:rPr>
        <w:t xml:space="preserve"> Kirk JA (2005) SIMPACT – Salinity Modelling for Policy and Catchment Management in the Lower Murray-Darling Basin, in </w:t>
      </w:r>
      <w:r w:rsidRPr="00934952">
        <w:rPr>
          <w:rFonts w:ascii="Cambria" w:hAnsi="Cambria"/>
          <w:bCs/>
          <w:sz w:val="22"/>
          <w:szCs w:val="22"/>
        </w:rPr>
        <w:t xml:space="preserve">A Zerger &amp; RM Argent (eds), </w:t>
      </w:r>
      <w:r w:rsidRPr="00934952">
        <w:rPr>
          <w:rFonts w:ascii="Cambria" w:hAnsi="Cambria"/>
          <w:bCs/>
          <w:i/>
          <w:iCs/>
          <w:sz w:val="22"/>
          <w:szCs w:val="22"/>
        </w:rPr>
        <w:t>MODSIM 2005 International Congress on Modelling and Simulation</w:t>
      </w:r>
      <w:r w:rsidRPr="00934952">
        <w:rPr>
          <w:rFonts w:ascii="Cambria" w:hAnsi="Cambria"/>
          <w:bCs/>
          <w:sz w:val="22"/>
          <w:szCs w:val="22"/>
        </w:rPr>
        <w:t>. Modelling and Simulation Society of Australia and New Zealand. pp. 170–176.</w:t>
      </w:r>
    </w:p>
    <w:p w14:paraId="1C720E1E" w14:textId="69B2BBC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Mills LS, Soulé ME &amp; Doak DF (1993) The keystone-species concept in ecology and conservation: management and policy must explicitly consider the complexity of interactions in natural systems. </w:t>
      </w:r>
      <w:r w:rsidRPr="00934952">
        <w:rPr>
          <w:rFonts w:ascii="Cambria" w:hAnsi="Cambria"/>
          <w:i/>
          <w:iCs/>
          <w:sz w:val="22"/>
          <w:szCs w:val="22"/>
        </w:rPr>
        <w:t>BioScience</w:t>
      </w:r>
      <w:r w:rsidRPr="00934952">
        <w:rPr>
          <w:rFonts w:ascii="Cambria" w:hAnsi="Cambria"/>
          <w:sz w:val="22"/>
          <w:szCs w:val="22"/>
        </w:rPr>
        <w:t xml:space="preserve"> 43</w:t>
      </w:r>
      <w:r w:rsidR="00411ABA" w:rsidRPr="00934952">
        <w:rPr>
          <w:rFonts w:ascii="Cambria" w:hAnsi="Cambria"/>
          <w:sz w:val="22"/>
          <w:szCs w:val="22"/>
        </w:rPr>
        <w:t>(</w:t>
      </w:r>
      <w:r w:rsidRPr="00934952">
        <w:rPr>
          <w:rFonts w:ascii="Cambria" w:hAnsi="Cambria"/>
          <w:sz w:val="22"/>
          <w:szCs w:val="22"/>
        </w:rPr>
        <w:t>4</w:t>
      </w:r>
      <w:r w:rsidR="00411ABA" w:rsidRPr="00934952">
        <w:rPr>
          <w:rFonts w:ascii="Cambria" w:hAnsi="Cambria"/>
          <w:sz w:val="22"/>
          <w:szCs w:val="22"/>
        </w:rPr>
        <w:t>)</w:t>
      </w:r>
      <w:r w:rsidRPr="00934952">
        <w:rPr>
          <w:rFonts w:ascii="Cambria" w:hAnsi="Cambria"/>
          <w:sz w:val="22"/>
          <w:szCs w:val="22"/>
        </w:rPr>
        <w:t>, 219–224.</w:t>
      </w:r>
      <w:r w:rsidR="00600D30" w:rsidRPr="00934952">
        <w:rPr>
          <w:rFonts w:ascii="Cambria" w:hAnsi="Cambria"/>
          <w:sz w:val="22"/>
          <w:szCs w:val="22"/>
        </w:rPr>
        <w:t xml:space="preserve"> </w:t>
      </w:r>
      <w:hyperlink r:id="rId243" w:history="1">
        <w:r w:rsidR="00600D30" w:rsidRPr="00934952">
          <w:rPr>
            <w:rStyle w:val="Hyperlink"/>
            <w:rFonts w:ascii="Cambria" w:hAnsi="Cambria"/>
            <w:sz w:val="22"/>
            <w:szCs w:val="22"/>
          </w:rPr>
          <w:t>https://doi.org/10.2307/1312122</w:t>
        </w:r>
      </w:hyperlink>
      <w:r w:rsidR="00600D30" w:rsidRPr="00934952">
        <w:rPr>
          <w:rFonts w:ascii="Cambria" w:hAnsi="Cambria"/>
          <w:sz w:val="22"/>
          <w:szCs w:val="22"/>
        </w:rPr>
        <w:t xml:space="preserve"> </w:t>
      </w:r>
    </w:p>
    <w:p w14:paraId="0F1C6571" w14:textId="06CAECAF" w:rsidR="00A60A38" w:rsidRPr="00934952" w:rsidRDefault="00A60A38" w:rsidP="00D53AE9">
      <w:pPr>
        <w:pStyle w:val="ginabiblio"/>
        <w:spacing w:before="200" w:after="0"/>
        <w:ind w:left="426" w:hanging="426"/>
        <w:rPr>
          <w:rFonts w:ascii="Cambria" w:hAnsi="Cambria"/>
          <w:sz w:val="22"/>
          <w:szCs w:val="22"/>
        </w:rPr>
      </w:pPr>
      <w:r w:rsidRPr="00934952">
        <w:rPr>
          <w:rFonts w:ascii="Cambria" w:hAnsi="Cambria"/>
          <w:sz w:val="22"/>
          <w:szCs w:val="22"/>
        </w:rPr>
        <w:t>Milner</w:t>
      </w:r>
      <w:r w:rsidR="00282902" w:rsidRPr="00934952">
        <w:rPr>
          <w:rFonts w:ascii="Cambria" w:hAnsi="Cambria"/>
          <w:sz w:val="22"/>
          <w:szCs w:val="22"/>
        </w:rPr>
        <w:t xml:space="preserve"> VS, Yarnell SM &amp; Peek RA (</w:t>
      </w:r>
      <w:r w:rsidRPr="00934952">
        <w:rPr>
          <w:rFonts w:ascii="Cambria" w:hAnsi="Cambria"/>
          <w:sz w:val="22"/>
          <w:szCs w:val="22"/>
        </w:rPr>
        <w:t>2019</w:t>
      </w:r>
      <w:r w:rsidR="00411ABA" w:rsidRPr="00934952">
        <w:rPr>
          <w:rFonts w:ascii="Cambria" w:hAnsi="Cambria"/>
          <w:sz w:val="22"/>
          <w:szCs w:val="22"/>
        </w:rPr>
        <w:t>)</w:t>
      </w:r>
      <w:r w:rsidR="00282902" w:rsidRPr="00934952">
        <w:rPr>
          <w:rFonts w:ascii="Cambria" w:hAnsi="Cambria"/>
          <w:sz w:val="22"/>
          <w:szCs w:val="22"/>
        </w:rPr>
        <w:t xml:space="preserve"> </w:t>
      </w:r>
      <w:r w:rsidR="0026238E" w:rsidRPr="00934952">
        <w:rPr>
          <w:rFonts w:ascii="Cambria" w:hAnsi="Cambria"/>
          <w:sz w:val="22"/>
          <w:szCs w:val="22"/>
        </w:rPr>
        <w:t xml:space="preserve">The ecological importance of unregulated tributaries to macroinvertebrate diversity and community composition in a regulated river. </w:t>
      </w:r>
      <w:r w:rsidR="00683A9A" w:rsidRPr="00934952">
        <w:rPr>
          <w:rFonts w:ascii="Cambria" w:hAnsi="Cambria"/>
          <w:i/>
          <w:iCs/>
          <w:sz w:val="22"/>
          <w:szCs w:val="22"/>
        </w:rPr>
        <w:t xml:space="preserve">Hydrobiologia </w:t>
      </w:r>
      <w:r w:rsidR="00683A9A" w:rsidRPr="00934952">
        <w:rPr>
          <w:rFonts w:ascii="Cambria" w:hAnsi="Cambria"/>
          <w:sz w:val="22"/>
          <w:szCs w:val="22"/>
        </w:rPr>
        <w:t>829</w:t>
      </w:r>
      <w:r w:rsidR="004A0176" w:rsidRPr="00934952">
        <w:rPr>
          <w:rFonts w:ascii="Cambria" w:hAnsi="Cambria"/>
          <w:sz w:val="22"/>
          <w:szCs w:val="22"/>
        </w:rPr>
        <w:t xml:space="preserve">, </w:t>
      </w:r>
      <w:r w:rsidR="00683A9A" w:rsidRPr="00934952">
        <w:rPr>
          <w:rFonts w:ascii="Cambria" w:hAnsi="Cambria"/>
          <w:sz w:val="22"/>
          <w:szCs w:val="22"/>
        </w:rPr>
        <w:t>291–305</w:t>
      </w:r>
      <w:r w:rsidR="0015204E" w:rsidRPr="00934952">
        <w:rPr>
          <w:rFonts w:ascii="Cambria" w:hAnsi="Cambria"/>
          <w:sz w:val="22"/>
          <w:szCs w:val="22"/>
        </w:rPr>
        <w:t>.</w:t>
      </w:r>
      <w:r w:rsidR="006E298D" w:rsidRPr="00934952">
        <w:rPr>
          <w:rFonts w:ascii="Cambria" w:hAnsi="Cambria"/>
          <w:sz w:val="22"/>
          <w:szCs w:val="22"/>
        </w:rPr>
        <w:t xml:space="preserve"> </w:t>
      </w:r>
      <w:hyperlink r:id="rId244" w:history="1">
        <w:r w:rsidR="006E298D" w:rsidRPr="00934952">
          <w:rPr>
            <w:rStyle w:val="Hyperlink"/>
            <w:rFonts w:ascii="Cambria" w:hAnsi="Cambria"/>
            <w:sz w:val="22"/>
            <w:szCs w:val="22"/>
          </w:rPr>
          <w:t>https://doi.org/10.1007/s10750-018-3840-4</w:t>
        </w:r>
      </w:hyperlink>
      <w:r w:rsidR="006E298D" w:rsidRPr="00934952">
        <w:rPr>
          <w:rFonts w:ascii="Cambria" w:hAnsi="Cambria"/>
          <w:sz w:val="22"/>
          <w:szCs w:val="22"/>
        </w:rPr>
        <w:t xml:space="preserve"> </w:t>
      </w:r>
    </w:p>
    <w:p w14:paraId="28811147" w14:textId="34E13D84" w:rsidR="000436A2" w:rsidRPr="00934952" w:rsidRDefault="000436A2" w:rsidP="00D53AE9">
      <w:pPr>
        <w:pStyle w:val="ginabiblio"/>
        <w:spacing w:before="200" w:after="0"/>
        <w:ind w:left="426" w:hanging="426"/>
        <w:rPr>
          <w:rFonts w:ascii="Cambria" w:hAnsi="Cambria"/>
          <w:sz w:val="22"/>
          <w:szCs w:val="22"/>
        </w:rPr>
      </w:pPr>
      <w:r w:rsidRPr="00934952">
        <w:rPr>
          <w:rFonts w:ascii="Cambria" w:hAnsi="Cambria"/>
          <w:sz w:val="22"/>
          <w:szCs w:val="22"/>
        </w:rPr>
        <w:t>Mitchel</w:t>
      </w:r>
      <w:r w:rsidR="00C5268B" w:rsidRPr="00934952">
        <w:rPr>
          <w:rFonts w:ascii="Cambria" w:hAnsi="Cambria"/>
          <w:sz w:val="22"/>
          <w:szCs w:val="22"/>
        </w:rPr>
        <w:t>l</w:t>
      </w:r>
      <w:r w:rsidRPr="00934952">
        <w:rPr>
          <w:rFonts w:ascii="Cambria" w:hAnsi="Cambria"/>
          <w:sz w:val="22"/>
          <w:szCs w:val="22"/>
        </w:rPr>
        <w:t xml:space="preserve"> LH (1983) </w:t>
      </w:r>
      <w:r w:rsidRPr="00934952">
        <w:rPr>
          <w:rFonts w:ascii="Cambria" w:hAnsi="Cambria"/>
          <w:i/>
          <w:iCs/>
          <w:sz w:val="22"/>
          <w:szCs w:val="22"/>
        </w:rPr>
        <w:t xml:space="preserve">Conservation assessment of remnant vegetation in the Mount Lofty Ranges, </w:t>
      </w:r>
      <w:r w:rsidR="00F0644F" w:rsidRPr="00934952">
        <w:rPr>
          <w:rFonts w:ascii="Cambria" w:hAnsi="Cambria"/>
          <w:i/>
          <w:iCs/>
          <w:sz w:val="22"/>
          <w:szCs w:val="22"/>
        </w:rPr>
        <w:t>South Australia.</w:t>
      </w:r>
      <w:r w:rsidR="00F0644F" w:rsidRPr="00934952">
        <w:rPr>
          <w:rFonts w:ascii="Cambria" w:hAnsi="Cambria"/>
          <w:sz w:val="22"/>
          <w:szCs w:val="22"/>
        </w:rPr>
        <w:t xml:space="preserve"> Master’s Thesis, Canberra College of Advanced Education, Canberra. </w:t>
      </w:r>
    </w:p>
    <w:p w14:paraId="0D34793E" w14:textId="191BD44B" w:rsidR="00A960A9" w:rsidRPr="00934952" w:rsidRDefault="000518C1" w:rsidP="00D53AE9">
      <w:pPr>
        <w:spacing w:before="200" w:after="0"/>
        <w:ind w:left="426" w:hanging="426"/>
        <w:rPr>
          <w:rFonts w:ascii="Cambria" w:hAnsi="Cambria"/>
          <w:sz w:val="22"/>
          <w:szCs w:val="22"/>
        </w:rPr>
      </w:pPr>
      <w:r w:rsidRPr="00934952">
        <w:rPr>
          <w:rFonts w:ascii="Cambria" w:hAnsi="Cambria"/>
          <w:sz w:val="22"/>
          <w:szCs w:val="22"/>
        </w:rPr>
        <w:t xml:space="preserve">Moise D &amp; Milne T (eds) (2010) </w:t>
      </w:r>
      <w:r w:rsidRPr="00934952">
        <w:rPr>
          <w:rFonts w:ascii="Cambria" w:hAnsi="Cambria"/>
          <w:i/>
          <w:iCs/>
          <w:sz w:val="22"/>
          <w:szCs w:val="22"/>
        </w:rPr>
        <w:t>A Biological Survey of Permanent Water Sites within the South Australian Murray Darling Basin Rangelands</w:t>
      </w:r>
      <w:r w:rsidRPr="00934952">
        <w:rPr>
          <w:rFonts w:ascii="Cambria" w:hAnsi="Cambria"/>
          <w:sz w:val="22"/>
          <w:szCs w:val="22"/>
        </w:rPr>
        <w:t>. Nature Conservation Society of South Australia, Adelaide.</w:t>
      </w:r>
    </w:p>
    <w:p w14:paraId="5E3853FC" w14:textId="5986E1A5" w:rsidR="0058419B" w:rsidRPr="00934952" w:rsidRDefault="002401CC" w:rsidP="00D53AE9">
      <w:pPr>
        <w:spacing w:before="200" w:after="0"/>
        <w:ind w:left="426" w:hanging="426"/>
        <w:rPr>
          <w:rFonts w:ascii="Cambria" w:hAnsi="Cambria"/>
          <w:sz w:val="22"/>
          <w:szCs w:val="22"/>
        </w:rPr>
      </w:pPr>
      <w:r w:rsidRPr="00934952">
        <w:rPr>
          <w:rFonts w:ascii="Cambria" w:hAnsi="Cambria"/>
          <w:sz w:val="22"/>
          <w:szCs w:val="22"/>
        </w:rPr>
        <w:t xml:space="preserve">Morris K (2012) </w:t>
      </w:r>
      <w:r w:rsidRPr="00934952">
        <w:rPr>
          <w:rFonts w:ascii="Cambria" w:hAnsi="Cambria"/>
          <w:i/>
          <w:iCs/>
          <w:sz w:val="22"/>
          <w:szCs w:val="22"/>
        </w:rPr>
        <w:t>Wetland connectivity: understanding the dispersal of organisms that occur in Victoria’s wetlands.</w:t>
      </w:r>
      <w:r w:rsidRPr="00934952">
        <w:rPr>
          <w:rFonts w:ascii="Cambria" w:hAnsi="Cambria"/>
          <w:sz w:val="22"/>
          <w:szCs w:val="22"/>
        </w:rPr>
        <w:t xml:space="preserve"> Arthur Rylah Institute for Environmental Research Technical Report Series No. 225. Department of Sustainability and Environment, Heidelberg, Victoria.</w:t>
      </w:r>
    </w:p>
    <w:p w14:paraId="5E944AFF" w14:textId="355EC43B"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Morrongiello JR, Beatty SJ, Bennett JC, </w:t>
      </w:r>
      <w:r w:rsidR="000977E6" w:rsidRPr="00934952">
        <w:rPr>
          <w:rFonts w:ascii="Cambria" w:hAnsi="Cambria"/>
          <w:sz w:val="22"/>
          <w:szCs w:val="22"/>
        </w:rPr>
        <w:t>et al</w:t>
      </w:r>
      <w:r w:rsidR="00C525FE" w:rsidRPr="00934952">
        <w:rPr>
          <w:rFonts w:ascii="Cambria" w:hAnsi="Cambria"/>
          <w:sz w:val="22"/>
          <w:szCs w:val="22"/>
        </w:rPr>
        <w:t>.</w:t>
      </w:r>
      <w:r w:rsidRPr="00934952">
        <w:rPr>
          <w:rFonts w:ascii="Cambria" w:hAnsi="Cambria"/>
          <w:sz w:val="22"/>
          <w:szCs w:val="22"/>
        </w:rPr>
        <w:t xml:space="preserve"> (2011) Climate change and its implications for Australia’s freshwater fish. </w:t>
      </w:r>
      <w:r w:rsidRPr="00934952">
        <w:rPr>
          <w:rFonts w:ascii="Cambria" w:hAnsi="Cambria"/>
          <w:i/>
          <w:iCs/>
          <w:sz w:val="22"/>
          <w:szCs w:val="22"/>
        </w:rPr>
        <w:t>Marine and Freshwater Research</w:t>
      </w:r>
      <w:r w:rsidRPr="00934952">
        <w:rPr>
          <w:rFonts w:ascii="Cambria" w:hAnsi="Cambria"/>
          <w:sz w:val="22"/>
          <w:szCs w:val="22"/>
        </w:rPr>
        <w:t xml:space="preserve"> 62</w:t>
      </w:r>
      <w:r w:rsidR="00811065" w:rsidRPr="00934952">
        <w:rPr>
          <w:rFonts w:ascii="Cambria" w:hAnsi="Cambria"/>
          <w:sz w:val="22"/>
          <w:szCs w:val="22"/>
        </w:rPr>
        <w:t>(9)</w:t>
      </w:r>
      <w:r w:rsidRPr="00934952">
        <w:rPr>
          <w:rFonts w:ascii="Cambria" w:hAnsi="Cambria"/>
          <w:sz w:val="22"/>
          <w:szCs w:val="22"/>
        </w:rPr>
        <w:t>, 1082–1098.</w:t>
      </w:r>
      <w:r w:rsidR="002F62B2" w:rsidRPr="00934952">
        <w:rPr>
          <w:rFonts w:ascii="Cambria" w:hAnsi="Cambria"/>
          <w:sz w:val="22"/>
          <w:szCs w:val="22"/>
        </w:rPr>
        <w:t xml:space="preserve"> </w:t>
      </w:r>
      <w:hyperlink r:id="rId245" w:history="1">
        <w:r w:rsidR="000977E6" w:rsidRPr="00934952">
          <w:rPr>
            <w:rStyle w:val="Hyperlink"/>
            <w:rFonts w:ascii="Cambria" w:hAnsi="Cambria"/>
            <w:sz w:val="22"/>
            <w:szCs w:val="22"/>
          </w:rPr>
          <w:t>https://doi.org/10.1071/MF10308</w:t>
        </w:r>
      </w:hyperlink>
      <w:r w:rsidR="000977E6" w:rsidRPr="00934952">
        <w:rPr>
          <w:rFonts w:ascii="Cambria" w:hAnsi="Cambria"/>
          <w:sz w:val="22"/>
          <w:szCs w:val="22"/>
        </w:rPr>
        <w:t xml:space="preserve"> </w:t>
      </w:r>
    </w:p>
    <w:p w14:paraId="33D7FC54" w14:textId="77777777" w:rsidR="00345002" w:rsidRPr="00934952" w:rsidRDefault="00345002" w:rsidP="00345002">
      <w:pPr>
        <w:spacing w:before="200" w:after="0"/>
        <w:ind w:left="426" w:hanging="426"/>
        <w:rPr>
          <w:rFonts w:ascii="Cambria" w:hAnsi="Cambria"/>
          <w:sz w:val="22"/>
          <w:szCs w:val="22"/>
        </w:rPr>
      </w:pPr>
      <w:r w:rsidRPr="00934952">
        <w:rPr>
          <w:rFonts w:ascii="Cambria" w:hAnsi="Cambria"/>
          <w:sz w:val="22"/>
          <w:szCs w:val="22"/>
        </w:rPr>
        <w:t xml:space="preserve">Mosley LM, Brookes J, Dittmann S, Huang L, Lam-Gordillo O, Priestley S, Simpson S, Welsh D &amp; Waycott M (2022) </w:t>
      </w:r>
      <w:r w:rsidRPr="00934952">
        <w:rPr>
          <w:rFonts w:ascii="Cambria" w:hAnsi="Cambria"/>
          <w:i/>
          <w:iCs/>
          <w:sz w:val="22"/>
          <w:szCs w:val="22"/>
        </w:rPr>
        <w:t>A scientific evaluation to inform nutrient removal options for the Coorong.</w:t>
      </w:r>
      <w:r w:rsidRPr="00934952">
        <w:rPr>
          <w:rFonts w:ascii="Cambria" w:hAnsi="Cambria"/>
          <w:sz w:val="22"/>
          <w:szCs w:val="22"/>
        </w:rPr>
        <w:t xml:space="preserve"> Goyder Institute for Water Research Technical Report Series No. 22/06. </w:t>
      </w:r>
    </w:p>
    <w:p w14:paraId="4F00992E" w14:textId="0E30A53F" w:rsidR="00CC71F3" w:rsidRPr="00934952" w:rsidRDefault="003578E9" w:rsidP="003E6745">
      <w:pPr>
        <w:keepLines/>
        <w:spacing w:before="200" w:after="0"/>
        <w:ind w:left="425" w:hanging="425"/>
        <w:rPr>
          <w:rFonts w:ascii="Cambria" w:hAnsi="Cambria"/>
          <w:sz w:val="22"/>
          <w:szCs w:val="22"/>
        </w:rPr>
      </w:pPr>
      <w:r w:rsidRPr="00934952">
        <w:rPr>
          <w:rFonts w:ascii="Cambria" w:hAnsi="Cambria"/>
          <w:sz w:val="22"/>
          <w:szCs w:val="22"/>
        </w:rPr>
        <w:t>Mosley LM,</w:t>
      </w:r>
      <w:r w:rsidR="00C544CE" w:rsidRPr="00934952">
        <w:rPr>
          <w:rFonts w:ascii="Cambria" w:hAnsi="Cambria"/>
          <w:sz w:val="22"/>
          <w:szCs w:val="22"/>
        </w:rPr>
        <w:t xml:space="preserve"> Gibbs M</w:t>
      </w:r>
      <w:r w:rsidRPr="00934952">
        <w:rPr>
          <w:rFonts w:ascii="Cambria" w:hAnsi="Cambria"/>
          <w:sz w:val="22"/>
          <w:szCs w:val="22"/>
        </w:rPr>
        <w:t xml:space="preserve"> &amp; Zampatti B (2024) </w:t>
      </w:r>
      <w:r w:rsidR="00C544CE" w:rsidRPr="00934952">
        <w:rPr>
          <w:rFonts w:ascii="Cambria" w:hAnsi="Cambria"/>
          <w:sz w:val="22"/>
          <w:szCs w:val="22"/>
        </w:rPr>
        <w:t>The past, present and future of the Coorong, Lower Lakes and Murray Mouth</w:t>
      </w:r>
      <w:r w:rsidR="00C525FE" w:rsidRPr="00934952">
        <w:rPr>
          <w:rFonts w:ascii="Cambria" w:hAnsi="Cambria"/>
          <w:sz w:val="22"/>
          <w:szCs w:val="22"/>
        </w:rPr>
        <w:t>, i</w:t>
      </w:r>
      <w:r w:rsidRPr="00934952">
        <w:rPr>
          <w:rFonts w:ascii="Cambria" w:hAnsi="Cambria"/>
          <w:sz w:val="22"/>
          <w:szCs w:val="22"/>
        </w:rPr>
        <w:t xml:space="preserve">n </w:t>
      </w:r>
      <w:r w:rsidR="00C525FE" w:rsidRPr="00934952">
        <w:rPr>
          <w:rFonts w:ascii="Cambria" w:hAnsi="Cambria"/>
          <w:sz w:val="22"/>
          <w:szCs w:val="22"/>
        </w:rPr>
        <w:t xml:space="preserve">JC Radcliffe &amp; TG Flapper </w:t>
      </w:r>
      <w:r w:rsidR="00CA4571" w:rsidRPr="00934952">
        <w:rPr>
          <w:rFonts w:ascii="Cambria" w:hAnsi="Cambria"/>
          <w:sz w:val="22"/>
          <w:szCs w:val="22"/>
        </w:rPr>
        <w:t>(</w:t>
      </w:r>
      <w:r w:rsidR="00C525FE" w:rsidRPr="00934952">
        <w:rPr>
          <w:rFonts w:ascii="Cambria" w:hAnsi="Cambria"/>
          <w:sz w:val="22"/>
          <w:szCs w:val="22"/>
        </w:rPr>
        <w:t>e</w:t>
      </w:r>
      <w:r w:rsidRPr="00934952">
        <w:rPr>
          <w:rFonts w:ascii="Cambria" w:hAnsi="Cambria"/>
          <w:sz w:val="22"/>
          <w:szCs w:val="22"/>
        </w:rPr>
        <w:t>ds</w:t>
      </w:r>
      <w:r w:rsidR="00CA4571" w:rsidRPr="00934952">
        <w:rPr>
          <w:rFonts w:ascii="Cambria" w:hAnsi="Cambria"/>
          <w:sz w:val="22"/>
          <w:szCs w:val="22"/>
        </w:rPr>
        <w:t>)</w:t>
      </w:r>
      <w:r w:rsidR="007C1D5F" w:rsidRPr="00934952">
        <w:rPr>
          <w:rFonts w:ascii="Cambria" w:hAnsi="Cambria"/>
          <w:sz w:val="22"/>
          <w:szCs w:val="22"/>
        </w:rPr>
        <w:t xml:space="preserve">, </w:t>
      </w:r>
      <w:r w:rsidRPr="00934952">
        <w:rPr>
          <w:rFonts w:ascii="Cambria" w:hAnsi="Cambria"/>
          <w:i/>
          <w:iCs/>
          <w:sz w:val="22"/>
          <w:szCs w:val="22"/>
        </w:rPr>
        <w:t>A thriving Murray-Darling Basin in 50 years: Actions in the face of climate change</w:t>
      </w:r>
      <w:r w:rsidRPr="00934952">
        <w:rPr>
          <w:rFonts w:ascii="Cambria" w:hAnsi="Cambria"/>
          <w:sz w:val="22"/>
          <w:szCs w:val="22"/>
        </w:rPr>
        <w:t>, Australian Academy of Technological Sciences and Engineering, Canberra ACT</w:t>
      </w:r>
      <w:r w:rsidR="007C1D5F" w:rsidRPr="00934952">
        <w:rPr>
          <w:rFonts w:ascii="Cambria" w:hAnsi="Cambria"/>
          <w:sz w:val="22"/>
          <w:szCs w:val="22"/>
        </w:rPr>
        <w:t>.</w:t>
      </w:r>
    </w:p>
    <w:p w14:paraId="67C91E33" w14:textId="3C78A670" w:rsidR="005006D4" w:rsidRPr="00934952" w:rsidRDefault="005006D4" w:rsidP="00D53AE9">
      <w:pPr>
        <w:spacing w:before="200" w:after="0"/>
        <w:ind w:left="426" w:hanging="426"/>
        <w:rPr>
          <w:rFonts w:ascii="Cambria" w:hAnsi="Cambria"/>
          <w:sz w:val="22"/>
          <w:szCs w:val="22"/>
        </w:rPr>
      </w:pPr>
      <w:r w:rsidRPr="00934952">
        <w:rPr>
          <w:rFonts w:ascii="Cambria" w:hAnsi="Cambria"/>
          <w:sz w:val="22"/>
          <w:szCs w:val="22"/>
        </w:rPr>
        <w:t xml:space="preserve">Mosley LM, Hamilton B, Busch B, Hipsey M &amp; Taylor B (2017) </w:t>
      </w:r>
      <w:r w:rsidRPr="00934952">
        <w:rPr>
          <w:rFonts w:ascii="Cambria" w:hAnsi="Cambria"/>
          <w:i/>
          <w:iCs/>
          <w:sz w:val="22"/>
          <w:szCs w:val="22"/>
        </w:rPr>
        <w:t>Assessment and modelling of the effects of the 2013-2016 Morella Basin releases on Coorong water quality.</w:t>
      </w:r>
      <w:r w:rsidRPr="00934952">
        <w:rPr>
          <w:rFonts w:ascii="Cambria" w:hAnsi="Cambria"/>
          <w:sz w:val="22"/>
          <w:szCs w:val="22"/>
        </w:rPr>
        <w:t xml:space="preserve"> Report to the Department of Environment, Water and Natural Resources</w:t>
      </w:r>
      <w:r w:rsidR="000C6FF4" w:rsidRPr="00934952">
        <w:rPr>
          <w:rFonts w:ascii="Cambria" w:hAnsi="Cambria"/>
          <w:sz w:val="22"/>
          <w:szCs w:val="22"/>
        </w:rPr>
        <w:t xml:space="preserve">. </w:t>
      </w:r>
      <w:r w:rsidRPr="00934952">
        <w:rPr>
          <w:rFonts w:ascii="Cambria" w:hAnsi="Cambria"/>
          <w:sz w:val="22"/>
          <w:szCs w:val="22"/>
        </w:rPr>
        <w:t>University of Adelaide, South Australia.</w:t>
      </w:r>
    </w:p>
    <w:p w14:paraId="344662EC" w14:textId="7FF7FBFA" w:rsidR="00283DA9" w:rsidRPr="00934952" w:rsidRDefault="00283DA9" w:rsidP="00283DA9">
      <w:pPr>
        <w:spacing w:before="200" w:after="0"/>
        <w:ind w:left="426" w:hanging="426"/>
        <w:rPr>
          <w:rFonts w:ascii="Cambria" w:hAnsi="Cambria"/>
          <w:sz w:val="22"/>
          <w:szCs w:val="22"/>
        </w:rPr>
      </w:pPr>
      <w:r w:rsidRPr="00934952">
        <w:rPr>
          <w:rFonts w:ascii="Cambria" w:hAnsi="Cambria"/>
          <w:sz w:val="22"/>
          <w:szCs w:val="22"/>
        </w:rPr>
        <w:lastRenderedPageBreak/>
        <w:t xml:space="preserve">Mosley LM </w:t>
      </w:r>
      <w:r w:rsidR="00DB1A52" w:rsidRPr="00934952">
        <w:rPr>
          <w:rFonts w:ascii="Cambria" w:hAnsi="Cambria"/>
          <w:sz w:val="22"/>
          <w:szCs w:val="22"/>
        </w:rPr>
        <w:t>&amp;</w:t>
      </w:r>
      <w:r w:rsidRPr="00934952">
        <w:rPr>
          <w:rFonts w:ascii="Cambria" w:hAnsi="Cambria"/>
          <w:sz w:val="22"/>
          <w:szCs w:val="22"/>
        </w:rPr>
        <w:t xml:space="preserve"> Leyden E (2023) </w:t>
      </w:r>
      <w:r w:rsidRPr="00934952">
        <w:rPr>
          <w:rFonts w:ascii="Cambria" w:hAnsi="Cambria"/>
          <w:i/>
          <w:iCs/>
          <w:sz w:val="22"/>
          <w:szCs w:val="22"/>
        </w:rPr>
        <w:t>Coorong water quality responses to the 2022-2023 River Murray flood.</w:t>
      </w:r>
      <w:r w:rsidRPr="00934952">
        <w:rPr>
          <w:rFonts w:ascii="Cambria" w:hAnsi="Cambria"/>
          <w:sz w:val="22"/>
          <w:szCs w:val="22"/>
        </w:rPr>
        <w:t xml:space="preserve"> Report prepared for the Department for Environment and Water by the University of Adelaide.</w:t>
      </w:r>
    </w:p>
    <w:p w14:paraId="4C5DCDF2" w14:textId="2830D799" w:rsidR="00345002" w:rsidRPr="00934952" w:rsidRDefault="00345002" w:rsidP="00345002">
      <w:pPr>
        <w:spacing w:before="200" w:after="0"/>
        <w:ind w:left="426" w:hanging="426"/>
        <w:rPr>
          <w:rFonts w:ascii="Cambria" w:hAnsi="Cambria"/>
          <w:sz w:val="22"/>
          <w:szCs w:val="22"/>
        </w:rPr>
      </w:pPr>
      <w:r w:rsidRPr="00934952">
        <w:rPr>
          <w:rFonts w:ascii="Cambria" w:hAnsi="Cambria"/>
          <w:sz w:val="22"/>
          <w:szCs w:val="22"/>
        </w:rPr>
        <w:t xml:space="preserve">Mosley LM, Zammit B, Jolley AM &amp; Barnett L (2014) Acidification of lake water due to drought. </w:t>
      </w:r>
      <w:r w:rsidRPr="00934952">
        <w:rPr>
          <w:rFonts w:ascii="Cambria" w:hAnsi="Cambria"/>
          <w:i/>
          <w:iCs/>
          <w:sz w:val="22"/>
          <w:szCs w:val="22"/>
        </w:rPr>
        <w:t>Journal of Hydrology</w:t>
      </w:r>
      <w:r w:rsidRPr="00934952">
        <w:rPr>
          <w:rFonts w:ascii="Cambria" w:hAnsi="Cambria"/>
          <w:sz w:val="22"/>
          <w:szCs w:val="22"/>
        </w:rPr>
        <w:t xml:space="preserve"> 511, 484–493. </w:t>
      </w:r>
      <w:hyperlink r:id="rId246" w:history="1">
        <w:r w:rsidRPr="00934952">
          <w:rPr>
            <w:rStyle w:val="Hyperlink"/>
            <w:rFonts w:ascii="Cambria" w:hAnsi="Cambria"/>
            <w:sz w:val="22"/>
            <w:szCs w:val="22"/>
          </w:rPr>
          <w:t>https://doi.org/10.1016/j.jhydrol.2014.02.001</w:t>
        </w:r>
      </w:hyperlink>
    </w:p>
    <w:p w14:paraId="7A0DF804" w14:textId="6358FFD3"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Mosley LM, Zammit B, Leyden E, Heneker TM, Hipsey MR, Skinner D &amp; Aldridge KT (2012) The Impact of Extreme Low Flows on the Water Quality of the Lower Murray River and Lakes (South Australia). </w:t>
      </w:r>
      <w:r w:rsidRPr="00934952">
        <w:rPr>
          <w:rFonts w:ascii="Cambria" w:hAnsi="Cambria"/>
          <w:i/>
          <w:iCs/>
          <w:sz w:val="22"/>
          <w:szCs w:val="22"/>
        </w:rPr>
        <w:t>Water Resources Management</w:t>
      </w:r>
      <w:r w:rsidRPr="00934952">
        <w:rPr>
          <w:rFonts w:ascii="Cambria" w:hAnsi="Cambria"/>
          <w:sz w:val="22"/>
          <w:szCs w:val="22"/>
        </w:rPr>
        <w:t xml:space="preserve"> 26</w:t>
      </w:r>
      <w:r w:rsidR="0055477F" w:rsidRPr="00934952">
        <w:rPr>
          <w:rFonts w:ascii="Cambria" w:hAnsi="Cambria"/>
          <w:sz w:val="22"/>
          <w:szCs w:val="22"/>
        </w:rPr>
        <w:t>(</w:t>
      </w:r>
      <w:r w:rsidRPr="00934952">
        <w:rPr>
          <w:rFonts w:ascii="Cambria" w:hAnsi="Cambria"/>
          <w:sz w:val="22"/>
          <w:szCs w:val="22"/>
        </w:rPr>
        <w:t>13</w:t>
      </w:r>
      <w:r w:rsidR="0055477F" w:rsidRPr="00934952">
        <w:rPr>
          <w:rFonts w:ascii="Cambria" w:hAnsi="Cambria"/>
          <w:sz w:val="22"/>
          <w:szCs w:val="22"/>
        </w:rPr>
        <w:t>)</w:t>
      </w:r>
      <w:r w:rsidRPr="00934952">
        <w:rPr>
          <w:rFonts w:ascii="Cambria" w:hAnsi="Cambria"/>
          <w:sz w:val="22"/>
          <w:szCs w:val="22"/>
        </w:rPr>
        <w:t>, 3923–3946.</w:t>
      </w:r>
      <w:r w:rsidR="0038662B" w:rsidRPr="00934952">
        <w:rPr>
          <w:rFonts w:ascii="Cambria" w:hAnsi="Cambria"/>
          <w:sz w:val="22"/>
          <w:szCs w:val="22"/>
        </w:rPr>
        <w:t xml:space="preserve"> </w:t>
      </w:r>
      <w:hyperlink r:id="rId247" w:history="1">
        <w:r w:rsidR="0038662B" w:rsidRPr="00934952">
          <w:rPr>
            <w:rStyle w:val="Hyperlink"/>
            <w:rFonts w:ascii="Cambria" w:hAnsi="Cambria"/>
            <w:sz w:val="22"/>
            <w:szCs w:val="22"/>
          </w:rPr>
          <w:t>https://doi.org/10.1007/s11269-012-0113-2</w:t>
        </w:r>
      </w:hyperlink>
      <w:r w:rsidR="0038662B" w:rsidRPr="00934952">
        <w:rPr>
          <w:rFonts w:ascii="Cambria" w:hAnsi="Cambria"/>
          <w:sz w:val="22"/>
          <w:szCs w:val="22"/>
        </w:rPr>
        <w:t xml:space="preserve"> </w:t>
      </w:r>
    </w:p>
    <w:p w14:paraId="4B440DD5" w14:textId="558D878E" w:rsidR="0036182F" w:rsidRPr="00934952" w:rsidRDefault="0036182F" w:rsidP="00D53AE9">
      <w:pPr>
        <w:spacing w:before="200" w:after="0"/>
        <w:ind w:left="426" w:hanging="426"/>
        <w:rPr>
          <w:rFonts w:ascii="Cambria" w:hAnsi="Cambria"/>
          <w:sz w:val="22"/>
          <w:szCs w:val="22"/>
        </w:rPr>
      </w:pPr>
      <w:r w:rsidRPr="00934952">
        <w:rPr>
          <w:rFonts w:ascii="Cambria" w:hAnsi="Cambria"/>
          <w:sz w:val="22"/>
          <w:szCs w:val="22"/>
        </w:rPr>
        <w:t xml:space="preserve">Mosley L, Ye Q, Shepherd S, Hemming S &amp; Fitzpatrick R </w:t>
      </w:r>
      <w:r w:rsidR="0055477F" w:rsidRPr="00934952">
        <w:rPr>
          <w:rFonts w:ascii="Cambria" w:hAnsi="Cambria"/>
          <w:sz w:val="22"/>
          <w:szCs w:val="22"/>
        </w:rPr>
        <w:t>(eds)</w:t>
      </w:r>
      <w:r w:rsidR="001972D8" w:rsidRPr="00934952">
        <w:rPr>
          <w:rFonts w:ascii="Cambria" w:hAnsi="Cambria"/>
          <w:sz w:val="22"/>
          <w:szCs w:val="22"/>
        </w:rPr>
        <w:t xml:space="preserve"> </w:t>
      </w:r>
      <w:r w:rsidRPr="00934952">
        <w:rPr>
          <w:rFonts w:ascii="Cambria" w:hAnsi="Cambria"/>
          <w:sz w:val="22"/>
          <w:szCs w:val="22"/>
        </w:rPr>
        <w:t>(</w:t>
      </w:r>
      <w:r w:rsidR="008F10AF" w:rsidRPr="00934952">
        <w:rPr>
          <w:rFonts w:ascii="Cambria" w:hAnsi="Cambria"/>
          <w:sz w:val="22"/>
          <w:szCs w:val="22"/>
        </w:rPr>
        <w:t xml:space="preserve">2018) </w:t>
      </w:r>
      <w:r w:rsidR="008F10AF" w:rsidRPr="00934952">
        <w:rPr>
          <w:rFonts w:ascii="Cambria" w:hAnsi="Cambria"/>
          <w:i/>
          <w:iCs/>
          <w:sz w:val="22"/>
          <w:szCs w:val="22"/>
        </w:rPr>
        <w:t>Natural history of the Coorong, Lower Lakes, and Murray Mouth Region (Yarluwar-Ruwe)</w:t>
      </w:r>
      <w:r w:rsidR="001972D8" w:rsidRPr="00934952">
        <w:rPr>
          <w:rFonts w:ascii="Cambria" w:hAnsi="Cambria"/>
          <w:i/>
          <w:iCs/>
          <w:sz w:val="22"/>
          <w:szCs w:val="22"/>
        </w:rPr>
        <w:t>.</w:t>
      </w:r>
      <w:r w:rsidR="001972D8" w:rsidRPr="00934952">
        <w:rPr>
          <w:rFonts w:ascii="Cambria" w:hAnsi="Cambria"/>
          <w:sz w:val="22"/>
          <w:szCs w:val="22"/>
        </w:rPr>
        <w:t xml:space="preserve"> </w:t>
      </w:r>
      <w:r w:rsidR="00C33D06" w:rsidRPr="00934952">
        <w:rPr>
          <w:rFonts w:ascii="Cambria" w:hAnsi="Cambria"/>
          <w:sz w:val="22"/>
          <w:szCs w:val="22"/>
        </w:rPr>
        <w:t>Royal Society of South Australia Inc.</w:t>
      </w:r>
      <w:r w:rsidR="00091724" w:rsidRPr="00934952">
        <w:rPr>
          <w:rFonts w:ascii="Cambria" w:hAnsi="Cambria"/>
          <w:sz w:val="22"/>
          <w:szCs w:val="22"/>
        </w:rPr>
        <w:t xml:space="preserve"> University of Adeliade Press. </w:t>
      </w:r>
    </w:p>
    <w:p w14:paraId="094E615D" w14:textId="197ADA40" w:rsidR="00D82848" w:rsidRPr="00934952" w:rsidRDefault="00D82848" w:rsidP="00D82848">
      <w:pPr>
        <w:pStyle w:val="ginabiblio"/>
        <w:spacing w:before="200" w:after="0"/>
        <w:ind w:left="426" w:hanging="426"/>
        <w:rPr>
          <w:rFonts w:ascii="Cambria" w:hAnsi="Cambria"/>
          <w:sz w:val="22"/>
          <w:szCs w:val="22"/>
          <w:lang w:val="en-US"/>
        </w:rPr>
      </w:pPr>
      <w:r w:rsidRPr="00934952">
        <w:rPr>
          <w:rFonts w:ascii="Cambria" w:hAnsi="Cambria"/>
          <w:sz w:val="22"/>
          <w:szCs w:val="22"/>
          <w:lang w:val="en-US"/>
        </w:rPr>
        <w:t xml:space="preserve">Mott R, Selwood KE &amp; Wintle B (2020) </w:t>
      </w:r>
      <w:r w:rsidRPr="00934952">
        <w:rPr>
          <w:rFonts w:ascii="Cambria" w:hAnsi="Cambria"/>
          <w:i/>
          <w:iCs/>
          <w:sz w:val="22"/>
          <w:szCs w:val="22"/>
          <w:lang w:val="en-US"/>
        </w:rPr>
        <w:t>Threatened bird conservation in Murray-Darling Basin wetland and floodplain habitat: Final Report.</w:t>
      </w:r>
      <w:r w:rsidRPr="00934952">
        <w:rPr>
          <w:rFonts w:ascii="Cambria" w:hAnsi="Cambria"/>
          <w:sz w:val="22"/>
          <w:szCs w:val="22"/>
          <w:lang w:val="en-US"/>
        </w:rPr>
        <w:t xml:space="preserve"> Threatened Species Recovery Hub, National Environmental Science Program</w:t>
      </w:r>
      <w:r w:rsidR="00F32C79" w:rsidRPr="00934952">
        <w:rPr>
          <w:rFonts w:ascii="Cambria" w:hAnsi="Cambria"/>
          <w:sz w:val="22"/>
          <w:szCs w:val="22"/>
          <w:lang w:val="en-US"/>
        </w:rPr>
        <w:t>.</w:t>
      </w:r>
    </w:p>
    <w:p w14:paraId="04F0BA6D" w14:textId="5C13332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Mouquet N, Gravel D, Massol F &amp; Calcagno V (201</w:t>
      </w:r>
      <w:r w:rsidR="00B217B0" w:rsidRPr="00934952">
        <w:rPr>
          <w:rFonts w:ascii="Cambria" w:hAnsi="Cambria"/>
          <w:sz w:val="22"/>
          <w:szCs w:val="22"/>
        </w:rPr>
        <w:t>3</w:t>
      </w:r>
      <w:r w:rsidRPr="00934952">
        <w:rPr>
          <w:rFonts w:ascii="Cambria" w:hAnsi="Cambria"/>
          <w:sz w:val="22"/>
          <w:szCs w:val="22"/>
        </w:rPr>
        <w:t xml:space="preserve">) Extending the concept of keystone species to communities and ecosystems. </w:t>
      </w:r>
      <w:r w:rsidRPr="00934952">
        <w:rPr>
          <w:rFonts w:ascii="Cambria" w:hAnsi="Cambria"/>
          <w:i/>
          <w:iCs/>
          <w:sz w:val="22"/>
          <w:szCs w:val="22"/>
        </w:rPr>
        <w:t>Ecology Letters</w:t>
      </w:r>
      <w:r w:rsidRPr="00934952">
        <w:rPr>
          <w:rFonts w:ascii="Cambria" w:hAnsi="Cambria"/>
          <w:sz w:val="22"/>
          <w:szCs w:val="22"/>
        </w:rPr>
        <w:t xml:space="preserve"> 16</w:t>
      </w:r>
      <w:r w:rsidR="000C4BBE" w:rsidRPr="00934952">
        <w:rPr>
          <w:rFonts w:ascii="Cambria" w:hAnsi="Cambria"/>
          <w:sz w:val="22"/>
          <w:szCs w:val="22"/>
        </w:rPr>
        <w:t>(1)</w:t>
      </w:r>
      <w:r w:rsidRPr="00934952">
        <w:rPr>
          <w:rFonts w:ascii="Cambria" w:hAnsi="Cambria"/>
          <w:sz w:val="22"/>
          <w:szCs w:val="22"/>
        </w:rPr>
        <w:t>, 1–8.</w:t>
      </w:r>
      <w:r w:rsidR="00B9194E" w:rsidRPr="00934952">
        <w:rPr>
          <w:rFonts w:ascii="Cambria" w:hAnsi="Cambria"/>
          <w:sz w:val="22"/>
          <w:szCs w:val="22"/>
        </w:rPr>
        <w:t xml:space="preserve"> </w:t>
      </w:r>
      <w:hyperlink r:id="rId248" w:history="1">
        <w:r w:rsidR="00901657" w:rsidRPr="00934952">
          <w:rPr>
            <w:rStyle w:val="Hyperlink"/>
            <w:rFonts w:ascii="Cambria" w:hAnsi="Cambria"/>
            <w:sz w:val="22"/>
            <w:szCs w:val="22"/>
          </w:rPr>
          <w:t>https://doi.org/10.1111/ele.12014</w:t>
        </w:r>
      </w:hyperlink>
      <w:r w:rsidR="00901657" w:rsidRPr="00934952">
        <w:rPr>
          <w:rFonts w:ascii="Cambria" w:hAnsi="Cambria"/>
          <w:sz w:val="22"/>
          <w:szCs w:val="22"/>
        </w:rPr>
        <w:t xml:space="preserve"> </w:t>
      </w:r>
    </w:p>
    <w:p w14:paraId="2968697F" w14:textId="5D21BEF2" w:rsidR="001F2179" w:rsidRPr="00934952" w:rsidRDefault="001F2179" w:rsidP="00D53AE9">
      <w:pPr>
        <w:pStyle w:val="ginabiblio"/>
        <w:spacing w:before="200" w:after="0"/>
        <w:ind w:left="426" w:hanging="426"/>
        <w:rPr>
          <w:rFonts w:ascii="Cambria" w:hAnsi="Cambria"/>
          <w:sz w:val="22"/>
          <w:szCs w:val="22"/>
        </w:rPr>
      </w:pPr>
      <w:r w:rsidRPr="00934952">
        <w:rPr>
          <w:rFonts w:ascii="Cambria" w:hAnsi="Cambria"/>
          <w:sz w:val="22"/>
          <w:szCs w:val="22"/>
        </w:rPr>
        <w:t>Mussared D (1997)</w:t>
      </w:r>
      <w:r w:rsidR="00DD276E" w:rsidRPr="00934952">
        <w:rPr>
          <w:rFonts w:ascii="Cambria" w:hAnsi="Cambria"/>
          <w:sz w:val="22"/>
          <w:szCs w:val="22"/>
        </w:rPr>
        <w:t xml:space="preserve"> </w:t>
      </w:r>
      <w:r w:rsidR="00DD276E" w:rsidRPr="00934952">
        <w:rPr>
          <w:rFonts w:ascii="Cambria" w:hAnsi="Cambria"/>
          <w:i/>
          <w:iCs/>
          <w:sz w:val="22"/>
          <w:szCs w:val="22"/>
        </w:rPr>
        <w:t>Living on Floodplains.</w:t>
      </w:r>
      <w:r w:rsidR="00DD276E" w:rsidRPr="00934952">
        <w:rPr>
          <w:rFonts w:ascii="Cambria" w:hAnsi="Cambria"/>
          <w:sz w:val="22"/>
          <w:szCs w:val="22"/>
        </w:rPr>
        <w:t xml:space="preserve"> Cooperative Research Centre for Freshwater Ecology</w:t>
      </w:r>
      <w:r w:rsidR="00721DED" w:rsidRPr="00934952">
        <w:rPr>
          <w:rFonts w:ascii="Cambria" w:hAnsi="Cambria"/>
          <w:sz w:val="22"/>
          <w:szCs w:val="22"/>
        </w:rPr>
        <w:t xml:space="preserve"> for Murray-Darling Basin Commission.</w:t>
      </w:r>
    </w:p>
    <w:p w14:paraId="2175934C" w14:textId="1EBB39AE" w:rsidR="000825C9" w:rsidRPr="00934952" w:rsidRDefault="000825C9" w:rsidP="00D53AE9">
      <w:pPr>
        <w:pStyle w:val="ginabiblio"/>
        <w:spacing w:before="200" w:after="0"/>
        <w:ind w:left="426" w:hanging="426"/>
        <w:rPr>
          <w:rFonts w:ascii="Cambria" w:hAnsi="Cambria"/>
          <w:sz w:val="22"/>
          <w:szCs w:val="22"/>
        </w:rPr>
      </w:pPr>
      <w:r w:rsidRPr="00934952">
        <w:rPr>
          <w:rFonts w:ascii="Cambria" w:hAnsi="Cambria"/>
          <w:sz w:val="22"/>
          <w:szCs w:val="22"/>
        </w:rPr>
        <w:t>Musyl MK &amp; Keenan CP (1996</w:t>
      </w:r>
      <w:r w:rsidR="00CC58D1" w:rsidRPr="00934952">
        <w:rPr>
          <w:rFonts w:ascii="Cambria" w:hAnsi="Cambria"/>
          <w:sz w:val="22"/>
          <w:szCs w:val="22"/>
        </w:rPr>
        <w:t xml:space="preserve">) Evidence for cryptic speciation in Australian </w:t>
      </w:r>
      <w:r w:rsidR="000C4BBE" w:rsidRPr="00934952">
        <w:rPr>
          <w:rFonts w:ascii="Cambria" w:hAnsi="Cambria"/>
          <w:sz w:val="22"/>
          <w:szCs w:val="22"/>
        </w:rPr>
        <w:t>f</w:t>
      </w:r>
      <w:r w:rsidR="00CC58D1" w:rsidRPr="00934952">
        <w:rPr>
          <w:rFonts w:ascii="Cambria" w:hAnsi="Cambria"/>
          <w:sz w:val="22"/>
          <w:szCs w:val="22"/>
        </w:rPr>
        <w:t xml:space="preserve">reshwater eel-tailed catfish, </w:t>
      </w:r>
      <w:r w:rsidR="00CC58D1" w:rsidRPr="00934952">
        <w:rPr>
          <w:rFonts w:ascii="Cambria" w:hAnsi="Cambria"/>
          <w:i/>
          <w:iCs/>
          <w:sz w:val="22"/>
          <w:szCs w:val="22"/>
        </w:rPr>
        <w:t>Tandanus tandanus</w:t>
      </w:r>
      <w:r w:rsidR="00CC58D1" w:rsidRPr="00934952">
        <w:rPr>
          <w:rFonts w:ascii="Cambria" w:hAnsi="Cambria"/>
          <w:sz w:val="22"/>
          <w:szCs w:val="22"/>
        </w:rPr>
        <w:t xml:space="preserve"> (Teleostei: Plotosidae). </w:t>
      </w:r>
      <w:r w:rsidR="00CC58D1" w:rsidRPr="00934952">
        <w:rPr>
          <w:rFonts w:ascii="Cambria" w:hAnsi="Cambria"/>
          <w:i/>
          <w:iCs/>
          <w:sz w:val="22"/>
          <w:szCs w:val="22"/>
        </w:rPr>
        <w:t>Cop</w:t>
      </w:r>
      <w:r w:rsidR="005E340B" w:rsidRPr="00934952">
        <w:rPr>
          <w:rFonts w:ascii="Cambria" w:hAnsi="Cambria"/>
          <w:i/>
          <w:iCs/>
          <w:sz w:val="22"/>
          <w:szCs w:val="22"/>
        </w:rPr>
        <w:t>eia</w:t>
      </w:r>
      <w:r w:rsidR="005E340B" w:rsidRPr="00934952">
        <w:rPr>
          <w:rFonts w:ascii="Cambria" w:hAnsi="Cambria"/>
          <w:sz w:val="22"/>
          <w:szCs w:val="22"/>
        </w:rPr>
        <w:t xml:space="preserve"> 3</w:t>
      </w:r>
      <w:r w:rsidR="0055477F" w:rsidRPr="00934952">
        <w:rPr>
          <w:rFonts w:ascii="Cambria" w:hAnsi="Cambria"/>
          <w:sz w:val="22"/>
          <w:szCs w:val="22"/>
        </w:rPr>
        <w:t>,</w:t>
      </w:r>
      <w:r w:rsidR="005E340B" w:rsidRPr="00934952">
        <w:rPr>
          <w:rFonts w:ascii="Cambria" w:hAnsi="Cambria"/>
          <w:sz w:val="22"/>
          <w:szCs w:val="22"/>
        </w:rPr>
        <w:t xml:space="preserve"> </w:t>
      </w:r>
      <w:r w:rsidR="00D01B42" w:rsidRPr="00934952">
        <w:rPr>
          <w:rFonts w:ascii="Cambria" w:hAnsi="Cambria"/>
          <w:sz w:val="22"/>
          <w:szCs w:val="22"/>
        </w:rPr>
        <w:t>526-534.</w:t>
      </w:r>
      <w:r w:rsidR="000552F2" w:rsidRPr="00934952">
        <w:rPr>
          <w:rFonts w:ascii="Cambria" w:hAnsi="Cambria"/>
          <w:sz w:val="22"/>
          <w:szCs w:val="22"/>
        </w:rPr>
        <w:t xml:space="preserve"> </w:t>
      </w:r>
      <w:hyperlink r:id="rId249" w:history="1">
        <w:r w:rsidR="000552F2" w:rsidRPr="00934952">
          <w:rPr>
            <w:rStyle w:val="Hyperlink"/>
            <w:rFonts w:ascii="Cambria" w:hAnsi="Cambria"/>
            <w:sz w:val="22"/>
            <w:szCs w:val="22"/>
          </w:rPr>
          <w:t>https://doi.org/10.2307/1447516</w:t>
        </w:r>
      </w:hyperlink>
    </w:p>
    <w:p w14:paraId="222C9C93" w14:textId="6B8326D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Muyt A (2001) </w:t>
      </w:r>
      <w:r w:rsidRPr="00934952">
        <w:rPr>
          <w:rFonts w:ascii="Cambria" w:hAnsi="Cambria"/>
          <w:i/>
          <w:iCs/>
          <w:sz w:val="22"/>
          <w:szCs w:val="22"/>
        </w:rPr>
        <w:t>Bush Invaders of South-East Australia: A guide to the identification and control of environmental weeds found in South-East Australia</w:t>
      </w:r>
      <w:r w:rsidRPr="00934952">
        <w:rPr>
          <w:rFonts w:ascii="Cambria" w:hAnsi="Cambria"/>
          <w:sz w:val="22"/>
          <w:szCs w:val="22"/>
        </w:rPr>
        <w:t>. RJ and FJ Richardson, Meredith, Victoria.</w:t>
      </w:r>
    </w:p>
    <w:p w14:paraId="247F76FD" w14:textId="5F4D802A"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Nathan R &amp; Lowe L (2012) The hydrologic impact of farm dams. </w:t>
      </w:r>
      <w:r w:rsidRPr="00934952">
        <w:rPr>
          <w:rFonts w:ascii="Cambria" w:hAnsi="Cambria"/>
          <w:i/>
          <w:iCs/>
          <w:sz w:val="22"/>
          <w:szCs w:val="22"/>
        </w:rPr>
        <w:t>Austral</w:t>
      </w:r>
      <w:r w:rsidR="00C73591" w:rsidRPr="00934952">
        <w:rPr>
          <w:rFonts w:ascii="Cambria" w:hAnsi="Cambria"/>
          <w:i/>
          <w:iCs/>
          <w:sz w:val="22"/>
          <w:szCs w:val="22"/>
        </w:rPr>
        <w:t>as</w:t>
      </w:r>
      <w:r w:rsidRPr="00934952">
        <w:rPr>
          <w:rFonts w:ascii="Cambria" w:hAnsi="Cambria"/>
          <w:i/>
          <w:iCs/>
          <w:sz w:val="22"/>
          <w:szCs w:val="22"/>
        </w:rPr>
        <w:t xml:space="preserve">ian Journal </w:t>
      </w:r>
      <w:r w:rsidR="00C73591" w:rsidRPr="00934952">
        <w:rPr>
          <w:rFonts w:ascii="Cambria" w:hAnsi="Cambria"/>
          <w:i/>
          <w:iCs/>
          <w:sz w:val="22"/>
          <w:szCs w:val="22"/>
        </w:rPr>
        <w:t xml:space="preserve">of </w:t>
      </w:r>
      <w:r w:rsidRPr="00934952">
        <w:rPr>
          <w:rFonts w:ascii="Cambria" w:hAnsi="Cambria"/>
          <w:i/>
          <w:iCs/>
          <w:sz w:val="22"/>
          <w:szCs w:val="22"/>
        </w:rPr>
        <w:t>Water Resources</w:t>
      </w:r>
      <w:r w:rsidRPr="00934952">
        <w:rPr>
          <w:rFonts w:ascii="Cambria" w:hAnsi="Cambria"/>
          <w:sz w:val="22"/>
          <w:szCs w:val="22"/>
        </w:rPr>
        <w:t xml:space="preserve"> 16</w:t>
      </w:r>
      <w:r w:rsidR="004767F5" w:rsidRPr="00934952">
        <w:rPr>
          <w:rFonts w:ascii="Cambria" w:hAnsi="Cambria"/>
          <w:sz w:val="22"/>
          <w:szCs w:val="22"/>
        </w:rPr>
        <w:t>(1)</w:t>
      </w:r>
      <w:r w:rsidRPr="00934952">
        <w:rPr>
          <w:rFonts w:ascii="Cambria" w:hAnsi="Cambria"/>
          <w:sz w:val="22"/>
          <w:szCs w:val="22"/>
        </w:rPr>
        <w:t>, 75–83</w:t>
      </w:r>
      <w:r w:rsidR="00C119BE" w:rsidRPr="00934952">
        <w:rPr>
          <w:rFonts w:ascii="Cambria" w:hAnsi="Cambria"/>
          <w:sz w:val="22"/>
          <w:szCs w:val="22"/>
        </w:rPr>
        <w:t>.</w:t>
      </w:r>
      <w:r w:rsidR="000552F2" w:rsidRPr="00934952">
        <w:rPr>
          <w:rFonts w:ascii="Cambria" w:hAnsi="Cambria"/>
          <w:sz w:val="22"/>
          <w:szCs w:val="22"/>
        </w:rPr>
        <w:t xml:space="preserve"> </w:t>
      </w:r>
      <w:hyperlink r:id="rId250" w:history="1">
        <w:r w:rsidR="000552F2" w:rsidRPr="00934952">
          <w:rPr>
            <w:rStyle w:val="Hyperlink"/>
            <w:rFonts w:ascii="Cambria" w:hAnsi="Cambria"/>
            <w:sz w:val="22"/>
            <w:szCs w:val="22"/>
          </w:rPr>
          <w:t>https://doi.org/10.7158/13241583.2012.11465405</w:t>
        </w:r>
      </w:hyperlink>
      <w:r w:rsidR="000552F2" w:rsidRPr="00934952">
        <w:rPr>
          <w:rFonts w:ascii="Cambria" w:hAnsi="Cambria"/>
          <w:sz w:val="22"/>
          <w:szCs w:val="22"/>
        </w:rPr>
        <w:t xml:space="preserve"> </w:t>
      </w:r>
    </w:p>
    <w:p w14:paraId="49049B9B" w14:textId="3A71B3E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Nayar S &amp; Loo MGK (2009) </w:t>
      </w:r>
      <w:r w:rsidRPr="00934952">
        <w:rPr>
          <w:rFonts w:ascii="Cambria" w:hAnsi="Cambria"/>
          <w:i/>
          <w:iCs/>
          <w:sz w:val="22"/>
          <w:szCs w:val="22"/>
        </w:rPr>
        <w:t>Phytoplankton and phytobenthic productivity along a salinity gradient in the Coorong and Murray Mouth</w:t>
      </w:r>
      <w:r w:rsidRPr="00934952">
        <w:rPr>
          <w:rFonts w:ascii="Cambria" w:hAnsi="Cambria"/>
          <w:sz w:val="22"/>
          <w:szCs w:val="22"/>
        </w:rPr>
        <w:t>. CSIRO: Water for a Healthy Country National Research Flagship and South Australian Research and Development Institute (Aquatic Sciences), Adelaide.</w:t>
      </w:r>
    </w:p>
    <w:p w14:paraId="50D25F07" w14:textId="0C9CFE8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Neilson DL, Smith FJ, Hillman TJ &amp; Shiel RJ (2000) Impact of water regime and fish predation on zooplankton resting egg production and emergence. </w:t>
      </w:r>
      <w:r w:rsidRPr="00934952">
        <w:rPr>
          <w:rFonts w:ascii="Cambria" w:hAnsi="Cambria"/>
          <w:i/>
          <w:iCs/>
          <w:sz w:val="22"/>
          <w:szCs w:val="22"/>
        </w:rPr>
        <w:t>Journal of Plankton Research</w:t>
      </w:r>
      <w:r w:rsidRPr="00934952">
        <w:rPr>
          <w:rFonts w:ascii="Cambria" w:hAnsi="Cambria"/>
          <w:sz w:val="22"/>
          <w:szCs w:val="22"/>
        </w:rPr>
        <w:t xml:space="preserve"> 22, 433–446.</w:t>
      </w:r>
      <w:r w:rsidR="00D91A9F" w:rsidRPr="00934952">
        <w:rPr>
          <w:rFonts w:ascii="Cambria" w:hAnsi="Cambria"/>
          <w:sz w:val="22"/>
          <w:szCs w:val="22"/>
        </w:rPr>
        <w:t xml:space="preserve"> </w:t>
      </w:r>
      <w:hyperlink r:id="rId251" w:history="1">
        <w:r w:rsidR="00D91A9F" w:rsidRPr="00934952">
          <w:rPr>
            <w:rStyle w:val="Hyperlink"/>
            <w:rFonts w:ascii="Cambria" w:hAnsi="Cambria"/>
            <w:sz w:val="22"/>
            <w:szCs w:val="22"/>
          </w:rPr>
          <w:t>https://doi.org/10.1093/plankt/22.3.433</w:t>
        </w:r>
      </w:hyperlink>
      <w:r w:rsidR="00D91A9F" w:rsidRPr="00934952">
        <w:rPr>
          <w:rFonts w:ascii="Cambria" w:hAnsi="Cambria"/>
          <w:sz w:val="22"/>
          <w:szCs w:val="22"/>
        </w:rPr>
        <w:t xml:space="preserve"> </w:t>
      </w:r>
    </w:p>
    <w:p w14:paraId="31946197" w14:textId="30D2323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Neilson DL, Watson G &amp; Petrie R (2005) Microfaunal communities in three lowland rivers under differing flow regimes. </w:t>
      </w:r>
      <w:r w:rsidRPr="00934952">
        <w:rPr>
          <w:rFonts w:ascii="Cambria" w:hAnsi="Cambria"/>
          <w:i/>
          <w:iCs/>
          <w:sz w:val="22"/>
          <w:szCs w:val="22"/>
        </w:rPr>
        <w:t>Hydrobiologia</w:t>
      </w:r>
      <w:r w:rsidRPr="00934952">
        <w:rPr>
          <w:rFonts w:ascii="Cambria" w:hAnsi="Cambria"/>
          <w:sz w:val="22"/>
          <w:szCs w:val="22"/>
        </w:rPr>
        <w:t xml:space="preserve"> 543, 101–111.</w:t>
      </w:r>
      <w:r w:rsidR="00D02C15" w:rsidRPr="00934952">
        <w:rPr>
          <w:rFonts w:ascii="Cambria" w:hAnsi="Cambria"/>
          <w:sz w:val="22"/>
          <w:szCs w:val="22"/>
        </w:rPr>
        <w:t xml:space="preserve"> </w:t>
      </w:r>
      <w:hyperlink r:id="rId252" w:history="1">
        <w:r w:rsidR="00D02C15" w:rsidRPr="00934952">
          <w:rPr>
            <w:rStyle w:val="Hyperlink"/>
            <w:rFonts w:ascii="Cambria" w:hAnsi="Cambria"/>
            <w:sz w:val="22"/>
            <w:szCs w:val="22"/>
          </w:rPr>
          <w:t>https://doi.org/10.1007/s10750-004-6946-9</w:t>
        </w:r>
      </w:hyperlink>
      <w:r w:rsidR="00D02C15" w:rsidRPr="00934952">
        <w:rPr>
          <w:rFonts w:ascii="Cambria" w:hAnsi="Cambria"/>
          <w:sz w:val="22"/>
          <w:szCs w:val="22"/>
        </w:rPr>
        <w:t xml:space="preserve"> </w:t>
      </w:r>
    </w:p>
    <w:p w14:paraId="0F312661" w14:textId="701EBCC8" w:rsidR="00EA5105" w:rsidRPr="00934952" w:rsidRDefault="006F1E4B" w:rsidP="00C972D7">
      <w:pPr>
        <w:pStyle w:val="ginabiblio"/>
        <w:spacing w:before="200" w:after="0"/>
        <w:ind w:left="426" w:hanging="426"/>
        <w:rPr>
          <w:rFonts w:ascii="Cambria" w:hAnsi="Cambria"/>
          <w:sz w:val="22"/>
          <w:szCs w:val="22"/>
        </w:rPr>
      </w:pPr>
      <w:r w:rsidRPr="00934952">
        <w:rPr>
          <w:rFonts w:ascii="Cambria" w:hAnsi="Cambria"/>
          <w:sz w:val="22"/>
          <w:szCs w:val="22"/>
        </w:rPr>
        <w:t>Nelson R</w:t>
      </w:r>
      <w:r w:rsidR="004077A8" w:rsidRPr="00934952">
        <w:rPr>
          <w:rFonts w:ascii="Cambria" w:hAnsi="Cambria"/>
          <w:sz w:val="22"/>
          <w:szCs w:val="22"/>
        </w:rPr>
        <w:t>L</w:t>
      </w:r>
      <w:r w:rsidRPr="00934952">
        <w:rPr>
          <w:rFonts w:ascii="Cambria" w:hAnsi="Cambria"/>
          <w:sz w:val="22"/>
          <w:szCs w:val="22"/>
        </w:rPr>
        <w:t xml:space="preserve"> (2013) Groundwater, rivers and ecosystems: comparative insights into law and policy for making the links. </w:t>
      </w:r>
      <w:r w:rsidRPr="00934952">
        <w:rPr>
          <w:rFonts w:ascii="Cambria" w:hAnsi="Cambria"/>
          <w:i/>
          <w:iCs/>
          <w:sz w:val="22"/>
          <w:szCs w:val="22"/>
        </w:rPr>
        <w:t>Australian Environment Review</w:t>
      </w:r>
      <w:r w:rsidR="00EA26E9" w:rsidRPr="00934952">
        <w:rPr>
          <w:rFonts w:ascii="Cambria" w:hAnsi="Cambria"/>
          <w:sz w:val="22"/>
          <w:szCs w:val="22"/>
        </w:rPr>
        <w:t xml:space="preserve"> (June),</w:t>
      </w:r>
      <w:r w:rsidRPr="00934952">
        <w:rPr>
          <w:rFonts w:ascii="Cambria" w:hAnsi="Cambria"/>
          <w:sz w:val="22"/>
          <w:szCs w:val="22"/>
        </w:rPr>
        <w:t xml:space="preserve"> 558</w:t>
      </w:r>
      <w:r w:rsidR="00EA26E9" w:rsidRPr="00934952">
        <w:rPr>
          <w:rFonts w:ascii="Cambria" w:hAnsi="Cambria"/>
          <w:sz w:val="22"/>
          <w:szCs w:val="22"/>
        </w:rPr>
        <w:t>–</w:t>
      </w:r>
      <w:r w:rsidRPr="00934952">
        <w:rPr>
          <w:rFonts w:ascii="Cambria" w:hAnsi="Cambria"/>
          <w:sz w:val="22"/>
          <w:szCs w:val="22"/>
        </w:rPr>
        <w:t>566</w:t>
      </w:r>
      <w:r w:rsidR="001A6AF9" w:rsidRPr="00934952">
        <w:rPr>
          <w:rFonts w:ascii="Cambria" w:hAnsi="Cambria"/>
          <w:sz w:val="22"/>
          <w:szCs w:val="22"/>
        </w:rPr>
        <w:t xml:space="preserve">. </w:t>
      </w:r>
      <w:r w:rsidR="005C1171" w:rsidRPr="00934952">
        <w:rPr>
          <w:rFonts w:ascii="Cambria" w:hAnsi="Cambria"/>
          <w:sz w:val="22"/>
          <w:szCs w:val="22"/>
        </w:rPr>
        <w:t>Accessed: 22 August 2024, f</w:t>
      </w:r>
      <w:r w:rsidR="000B299B" w:rsidRPr="00934952">
        <w:rPr>
          <w:rFonts w:ascii="Cambria" w:hAnsi="Cambria"/>
          <w:sz w:val="22"/>
          <w:szCs w:val="22"/>
        </w:rPr>
        <w:t xml:space="preserve">rom </w:t>
      </w:r>
      <w:r w:rsidR="00C972D7" w:rsidRPr="00934952">
        <w:rPr>
          <w:rFonts w:ascii="Cambria" w:hAnsi="Cambria"/>
          <w:sz w:val="22"/>
          <w:szCs w:val="22"/>
        </w:rPr>
        <w:t>Submission DR109 - Attachment 2</w:t>
      </w:r>
      <w:r w:rsidR="00D450F0" w:rsidRPr="00934952">
        <w:rPr>
          <w:rFonts w:ascii="Cambria" w:hAnsi="Cambria"/>
          <w:sz w:val="22"/>
          <w:szCs w:val="22"/>
        </w:rPr>
        <w:t xml:space="preserve">. </w:t>
      </w:r>
      <w:r w:rsidR="00C972D7" w:rsidRPr="00934952">
        <w:rPr>
          <w:rFonts w:ascii="Cambria" w:hAnsi="Cambria"/>
          <w:sz w:val="22"/>
          <w:szCs w:val="22"/>
        </w:rPr>
        <w:t>National Water Reform - Public inquiry</w:t>
      </w:r>
      <w:r w:rsidR="003B2359" w:rsidRPr="00934952">
        <w:rPr>
          <w:rFonts w:ascii="Cambria" w:hAnsi="Cambria"/>
          <w:sz w:val="22"/>
          <w:szCs w:val="22"/>
        </w:rPr>
        <w:t>.</w:t>
      </w:r>
      <w:r w:rsidR="005F5621" w:rsidRPr="00934952">
        <w:rPr>
          <w:rFonts w:ascii="Cambria" w:hAnsi="Cambria"/>
          <w:sz w:val="22"/>
          <w:szCs w:val="22"/>
        </w:rPr>
        <w:t xml:space="preserve"> </w:t>
      </w:r>
      <w:hyperlink r:id="rId253" w:history="1">
        <w:r w:rsidR="005F5621" w:rsidRPr="00934952">
          <w:rPr>
            <w:rStyle w:val="Hyperlink"/>
            <w:rFonts w:ascii="Cambria" w:hAnsi="Cambria"/>
            <w:sz w:val="22"/>
            <w:szCs w:val="22"/>
          </w:rPr>
          <w:t>https://www.pc.gov.au/__data/assets/pdf_file/0019/222652/subdr109-water-reform-attachment2.pdf</w:t>
        </w:r>
      </w:hyperlink>
      <w:r w:rsidR="005F5621" w:rsidRPr="00934952">
        <w:rPr>
          <w:rFonts w:ascii="Cambria" w:hAnsi="Cambria"/>
          <w:sz w:val="22"/>
          <w:szCs w:val="22"/>
        </w:rPr>
        <w:t xml:space="preserve"> </w:t>
      </w:r>
    </w:p>
    <w:p w14:paraId="2470B3BA" w14:textId="753EE1E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Newall PR, Lloyd LN, Gell PA &amp; Walker KF (2009) </w:t>
      </w:r>
      <w:r w:rsidRPr="00934952">
        <w:rPr>
          <w:rFonts w:ascii="Cambria" w:hAnsi="Cambria"/>
          <w:i/>
          <w:iCs/>
          <w:sz w:val="22"/>
          <w:szCs w:val="22"/>
        </w:rPr>
        <w:t>Riverland Ramsar Site Ecological Character Description</w:t>
      </w:r>
      <w:r w:rsidRPr="00934952">
        <w:rPr>
          <w:rFonts w:ascii="Cambria" w:hAnsi="Cambria"/>
          <w:sz w:val="22"/>
          <w:szCs w:val="22"/>
        </w:rPr>
        <w:t>. Department for Environment and Heritage, South Australia.</w:t>
      </w:r>
    </w:p>
    <w:p w14:paraId="3045D35B" w14:textId="37A7EDB9" w:rsidR="001F768F" w:rsidRPr="00934952" w:rsidRDefault="001F768F" w:rsidP="001F768F">
      <w:pPr>
        <w:spacing w:before="200" w:after="0"/>
        <w:ind w:left="426" w:hanging="426"/>
        <w:rPr>
          <w:rFonts w:ascii="Cambria" w:hAnsi="Cambria"/>
          <w:sz w:val="22"/>
          <w:szCs w:val="22"/>
        </w:rPr>
      </w:pPr>
      <w:r w:rsidRPr="00934952">
        <w:rPr>
          <w:rFonts w:ascii="Cambria" w:hAnsi="Cambria"/>
          <w:sz w:val="22"/>
          <w:szCs w:val="22"/>
        </w:rPr>
        <w:lastRenderedPageBreak/>
        <w:t xml:space="preserve">Newton G (2012) Buffer zones for aquatic biodiversity conservation. </w:t>
      </w:r>
      <w:r w:rsidRPr="00934952">
        <w:rPr>
          <w:rFonts w:ascii="Cambria" w:hAnsi="Cambria"/>
          <w:i/>
          <w:iCs/>
          <w:sz w:val="22"/>
          <w:szCs w:val="22"/>
        </w:rPr>
        <w:t>Australasian Plant Conservation</w:t>
      </w:r>
      <w:r w:rsidRPr="00934952">
        <w:rPr>
          <w:rFonts w:ascii="Cambria" w:hAnsi="Cambria"/>
          <w:sz w:val="22"/>
          <w:szCs w:val="22"/>
        </w:rPr>
        <w:t xml:space="preserve"> 21(2), 18–22.</w:t>
      </w:r>
    </w:p>
    <w:p w14:paraId="12ABA031" w14:textId="43879D60"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Newton G</w:t>
      </w:r>
      <w:r w:rsidR="00101771" w:rsidRPr="00934952">
        <w:rPr>
          <w:rFonts w:ascii="Cambria" w:hAnsi="Cambria"/>
          <w:sz w:val="22"/>
          <w:szCs w:val="22"/>
        </w:rPr>
        <w:t>M</w:t>
      </w:r>
      <w:r w:rsidRPr="00934952">
        <w:rPr>
          <w:rFonts w:ascii="Cambria" w:hAnsi="Cambria"/>
          <w:sz w:val="22"/>
          <w:szCs w:val="22"/>
        </w:rPr>
        <w:t xml:space="preserve"> (2009) Australia’s environmental climate change challenge: overview with reference to water resources. </w:t>
      </w:r>
      <w:r w:rsidRPr="00934952">
        <w:rPr>
          <w:rFonts w:ascii="Cambria" w:hAnsi="Cambria"/>
          <w:i/>
          <w:iCs/>
          <w:sz w:val="22"/>
          <w:szCs w:val="22"/>
        </w:rPr>
        <w:t>Australasian Journal of Environmental Management</w:t>
      </w:r>
      <w:r w:rsidRPr="00934952">
        <w:rPr>
          <w:rFonts w:ascii="Cambria" w:hAnsi="Cambria"/>
          <w:sz w:val="22"/>
          <w:szCs w:val="22"/>
        </w:rPr>
        <w:t xml:space="preserve"> 16, 130</w:t>
      </w:r>
      <w:r w:rsidR="00DA2033" w:rsidRPr="00934952">
        <w:rPr>
          <w:rFonts w:ascii="Cambria" w:hAnsi="Cambria"/>
          <w:sz w:val="22"/>
          <w:szCs w:val="22"/>
        </w:rPr>
        <w:t>–</w:t>
      </w:r>
      <w:r w:rsidRPr="00934952">
        <w:rPr>
          <w:rFonts w:ascii="Cambria" w:hAnsi="Cambria"/>
          <w:sz w:val="22"/>
          <w:szCs w:val="22"/>
        </w:rPr>
        <w:t>139.</w:t>
      </w:r>
      <w:r w:rsidR="00434611" w:rsidRPr="00934952">
        <w:rPr>
          <w:rFonts w:ascii="Cambria" w:hAnsi="Cambria"/>
          <w:sz w:val="22"/>
          <w:szCs w:val="22"/>
        </w:rPr>
        <w:t xml:space="preserve"> </w:t>
      </w:r>
      <w:hyperlink r:id="rId254" w:history="1">
        <w:r w:rsidR="00434611" w:rsidRPr="00934952">
          <w:rPr>
            <w:rStyle w:val="Hyperlink"/>
            <w:rFonts w:ascii="Cambria" w:hAnsi="Cambria"/>
            <w:sz w:val="22"/>
            <w:szCs w:val="22"/>
          </w:rPr>
          <w:t>https://doi.org/10.1080/14486563.2009.9725229</w:t>
        </w:r>
      </w:hyperlink>
      <w:r w:rsidR="00434611" w:rsidRPr="00934952">
        <w:rPr>
          <w:rFonts w:ascii="Cambria" w:hAnsi="Cambria"/>
          <w:sz w:val="22"/>
          <w:szCs w:val="22"/>
        </w:rPr>
        <w:t xml:space="preserve"> </w:t>
      </w:r>
    </w:p>
    <w:p w14:paraId="2CCD4755" w14:textId="46463C17"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Newton GM &amp; Mitchell BD (1999) Egg dormancy in the Australian estuarine-endemic copepods </w:t>
      </w:r>
      <w:r w:rsidRPr="00934952">
        <w:rPr>
          <w:rFonts w:ascii="Cambria" w:hAnsi="Cambria"/>
          <w:i/>
          <w:iCs/>
          <w:sz w:val="22"/>
          <w:szCs w:val="22"/>
        </w:rPr>
        <w:t>Gippslandia estuarina</w:t>
      </w:r>
      <w:r w:rsidRPr="00934952">
        <w:rPr>
          <w:rFonts w:ascii="Cambria" w:hAnsi="Cambria"/>
          <w:sz w:val="22"/>
          <w:szCs w:val="22"/>
        </w:rPr>
        <w:t xml:space="preserve"> and </w:t>
      </w:r>
      <w:r w:rsidRPr="00934952">
        <w:rPr>
          <w:rFonts w:ascii="Cambria" w:hAnsi="Cambria"/>
          <w:i/>
          <w:iCs/>
          <w:sz w:val="22"/>
          <w:szCs w:val="22"/>
        </w:rPr>
        <w:t>Sulcanus conflictus</w:t>
      </w:r>
      <w:r w:rsidRPr="00934952">
        <w:rPr>
          <w:rFonts w:ascii="Cambria" w:hAnsi="Cambria"/>
          <w:sz w:val="22"/>
          <w:szCs w:val="22"/>
        </w:rPr>
        <w:t xml:space="preserve">, with reference to dormancy of other estuarine fauna. </w:t>
      </w:r>
      <w:r w:rsidRPr="00934952">
        <w:rPr>
          <w:rFonts w:ascii="Cambria" w:hAnsi="Cambria"/>
          <w:i/>
          <w:iCs/>
          <w:sz w:val="22"/>
          <w:szCs w:val="22"/>
        </w:rPr>
        <w:t>Marine and Freshwater Research</w:t>
      </w:r>
      <w:r w:rsidRPr="00934952">
        <w:rPr>
          <w:rFonts w:ascii="Cambria" w:hAnsi="Cambria"/>
          <w:sz w:val="22"/>
          <w:szCs w:val="22"/>
        </w:rPr>
        <w:t xml:space="preserve"> 50</w:t>
      </w:r>
      <w:r w:rsidR="00DA2033" w:rsidRPr="00934952">
        <w:rPr>
          <w:rFonts w:ascii="Cambria" w:hAnsi="Cambria"/>
          <w:sz w:val="22"/>
          <w:szCs w:val="22"/>
        </w:rPr>
        <w:t>(</w:t>
      </w:r>
      <w:r w:rsidRPr="00934952">
        <w:rPr>
          <w:rFonts w:ascii="Cambria" w:hAnsi="Cambria"/>
          <w:sz w:val="22"/>
          <w:szCs w:val="22"/>
        </w:rPr>
        <w:t>5</w:t>
      </w:r>
      <w:r w:rsidR="00DA2033" w:rsidRPr="00934952">
        <w:rPr>
          <w:rFonts w:ascii="Cambria" w:hAnsi="Cambria"/>
          <w:sz w:val="22"/>
          <w:szCs w:val="22"/>
        </w:rPr>
        <w:t>)</w:t>
      </w:r>
      <w:r w:rsidRPr="00934952">
        <w:rPr>
          <w:rFonts w:ascii="Cambria" w:hAnsi="Cambria"/>
          <w:sz w:val="22"/>
          <w:szCs w:val="22"/>
        </w:rPr>
        <w:t>, 441</w:t>
      </w:r>
      <w:r w:rsidR="00DA2033" w:rsidRPr="00934952">
        <w:rPr>
          <w:rFonts w:ascii="Cambria" w:hAnsi="Cambria"/>
          <w:sz w:val="22"/>
          <w:szCs w:val="22"/>
        </w:rPr>
        <w:t>–</w:t>
      </w:r>
      <w:r w:rsidRPr="00934952">
        <w:rPr>
          <w:rFonts w:ascii="Cambria" w:hAnsi="Cambria"/>
          <w:sz w:val="22"/>
          <w:szCs w:val="22"/>
        </w:rPr>
        <w:t>449.</w:t>
      </w:r>
    </w:p>
    <w:p w14:paraId="5A364E76" w14:textId="2F21FE4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Ngarrindjeri Tendi, Ngarrindjeri Heritage Committee, Ngarrindjeri Native Title Management Committee (2007) </w:t>
      </w:r>
      <w:r w:rsidRPr="00934952">
        <w:rPr>
          <w:rFonts w:ascii="Cambria" w:hAnsi="Cambria"/>
          <w:i/>
          <w:iCs/>
          <w:sz w:val="22"/>
          <w:szCs w:val="22"/>
        </w:rPr>
        <w:t>Ngarrindjeri Nation Yarluwar-Ruwe Plan: Caring for Ngarrindjeri Sea Country and Culture.</w:t>
      </w:r>
      <w:r w:rsidRPr="00934952">
        <w:rPr>
          <w:rFonts w:ascii="Cambria" w:hAnsi="Cambria"/>
          <w:sz w:val="22"/>
          <w:szCs w:val="22"/>
        </w:rPr>
        <w:t xml:space="preserve"> Ngarrindjeri Land and Progress Association Camp Coorong, Meningie, South Australia.</w:t>
      </w:r>
    </w:p>
    <w:p w14:paraId="706CE2C0"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Nias D (2002) </w:t>
      </w:r>
      <w:r w:rsidRPr="00934952">
        <w:rPr>
          <w:rFonts w:ascii="Cambria" w:hAnsi="Cambria"/>
          <w:i/>
          <w:iCs/>
          <w:sz w:val="22"/>
          <w:szCs w:val="22"/>
        </w:rPr>
        <w:t>The Darling Anabranch Management Plan: A Proposal for the future of the Darling Anabranch</w:t>
      </w:r>
      <w:r w:rsidRPr="00934952">
        <w:rPr>
          <w:rFonts w:ascii="Cambria" w:hAnsi="Cambria"/>
          <w:sz w:val="22"/>
          <w:szCs w:val="22"/>
        </w:rPr>
        <w:t>. The Great Anabranch of the Darling Water Trust, Wentworth.</w:t>
      </w:r>
    </w:p>
    <w:p w14:paraId="1C43D072"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Nicholls N (2008) </w:t>
      </w:r>
      <w:r w:rsidRPr="00934952">
        <w:rPr>
          <w:rFonts w:ascii="Cambria" w:hAnsi="Cambria"/>
          <w:i/>
          <w:iCs/>
          <w:sz w:val="22"/>
          <w:szCs w:val="22"/>
        </w:rPr>
        <w:t>Australian climate and weather extremes: past, present and future</w:t>
      </w:r>
      <w:r w:rsidRPr="00934952">
        <w:rPr>
          <w:rFonts w:ascii="Cambria" w:hAnsi="Cambria"/>
          <w:sz w:val="22"/>
          <w:szCs w:val="22"/>
        </w:rPr>
        <w:t>. Department of Climate Change, Canberra.</w:t>
      </w:r>
    </w:p>
    <w:p w14:paraId="03BC65C4" w14:textId="614696EC" w:rsidR="00232E85" w:rsidRPr="00934952" w:rsidRDefault="00232E85"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Nicol J (2005) </w:t>
      </w:r>
      <w:r w:rsidRPr="00934952">
        <w:rPr>
          <w:rFonts w:ascii="Cambria" w:hAnsi="Cambria"/>
          <w:i/>
          <w:iCs/>
          <w:sz w:val="22"/>
          <w:szCs w:val="22"/>
        </w:rPr>
        <w:t xml:space="preserve">The ecology of </w:t>
      </w:r>
      <w:r w:rsidRPr="00934952">
        <w:rPr>
          <w:rFonts w:ascii="Cambria" w:hAnsi="Cambria"/>
          <w:sz w:val="22"/>
          <w:szCs w:val="22"/>
        </w:rPr>
        <w:t xml:space="preserve">Ruppia </w:t>
      </w:r>
      <w:r w:rsidRPr="00934952">
        <w:rPr>
          <w:rFonts w:ascii="Cambria" w:hAnsi="Cambria"/>
          <w:i/>
          <w:iCs/>
          <w:sz w:val="22"/>
          <w:szCs w:val="22"/>
        </w:rPr>
        <w:t>spp. in South Australia with reference to the Coorong</w:t>
      </w:r>
      <w:r w:rsidRPr="00934952">
        <w:rPr>
          <w:rFonts w:ascii="Cambria" w:hAnsi="Cambria"/>
          <w:sz w:val="22"/>
          <w:szCs w:val="22"/>
        </w:rPr>
        <w:t>. South Australian Research and Development Institute (Aquatic Sciences), Adelaide, 44pp. SARDI Aquatic Sciences Publication Number RD04/0247-2.</w:t>
      </w:r>
    </w:p>
    <w:p w14:paraId="5392E815" w14:textId="23487CF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Nicol J (2007a) </w:t>
      </w:r>
      <w:r w:rsidRPr="00934952">
        <w:rPr>
          <w:rFonts w:ascii="Cambria" w:hAnsi="Cambria"/>
          <w:i/>
          <w:iCs/>
          <w:sz w:val="22"/>
          <w:szCs w:val="22"/>
        </w:rPr>
        <w:t>Current ecological knowledge of the flora of coastal lagoon estuary systems in south-eastern Australia. A literature review</w:t>
      </w:r>
      <w:r w:rsidRPr="00934952">
        <w:rPr>
          <w:rFonts w:ascii="Cambria" w:hAnsi="Cambria"/>
          <w:sz w:val="22"/>
          <w:szCs w:val="22"/>
        </w:rPr>
        <w:t>. South Australian Research and Development Institute (Aquatic Sciences), Adelaide.</w:t>
      </w:r>
    </w:p>
    <w:p w14:paraId="45DE618B"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Nicol J (2007b) </w:t>
      </w:r>
      <w:r w:rsidRPr="00934952">
        <w:rPr>
          <w:rFonts w:ascii="Cambria" w:hAnsi="Cambria"/>
          <w:i/>
          <w:iCs/>
          <w:sz w:val="22"/>
          <w:szCs w:val="22"/>
        </w:rPr>
        <w:t>Impact of barrage releases on the population dynamics of Ruppia megacarpa in the Murray estuary and North Lagoon of the Coorong. Progress Report 2006/07</w:t>
      </w:r>
      <w:r w:rsidRPr="00934952">
        <w:rPr>
          <w:rFonts w:ascii="Cambria" w:hAnsi="Cambria"/>
          <w:sz w:val="22"/>
          <w:szCs w:val="22"/>
        </w:rPr>
        <w:t>. South Australian Research and Development Institute (Aquatic Sciences), Adelaide.</w:t>
      </w:r>
    </w:p>
    <w:p w14:paraId="7F50EB42"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Nicol J (2007c) </w:t>
      </w:r>
      <w:r w:rsidRPr="00934952">
        <w:rPr>
          <w:rFonts w:ascii="Cambria" w:hAnsi="Cambria"/>
          <w:i/>
          <w:iCs/>
          <w:sz w:val="22"/>
          <w:szCs w:val="22"/>
        </w:rPr>
        <w:t xml:space="preserve">Risk of pest plant recruitment </w:t>
      </w:r>
      <w:proofErr w:type="gramStart"/>
      <w:r w:rsidRPr="00934952">
        <w:rPr>
          <w:rFonts w:ascii="Cambria" w:hAnsi="Cambria"/>
          <w:i/>
          <w:iCs/>
          <w:sz w:val="22"/>
          <w:szCs w:val="22"/>
        </w:rPr>
        <w:t>as a result of</w:t>
      </w:r>
      <w:proofErr w:type="gramEnd"/>
      <w:r w:rsidRPr="00934952">
        <w:rPr>
          <w:rFonts w:ascii="Cambria" w:hAnsi="Cambria"/>
          <w:i/>
          <w:iCs/>
          <w:sz w:val="22"/>
          <w:szCs w:val="22"/>
        </w:rPr>
        <w:t xml:space="preserve"> the operations of Chowilla environment regulator</w:t>
      </w:r>
      <w:r w:rsidRPr="00934952">
        <w:rPr>
          <w:rFonts w:ascii="Cambria" w:hAnsi="Cambria"/>
          <w:sz w:val="22"/>
          <w:szCs w:val="22"/>
        </w:rPr>
        <w:t>. South Australian Research and Development Institute (Aquatic Sciences), Adelaide.</w:t>
      </w:r>
    </w:p>
    <w:p w14:paraId="401222D5" w14:textId="09FF62CC" w:rsidR="00EF2682" w:rsidRPr="00934952" w:rsidRDefault="00E20024" w:rsidP="00EF2682">
      <w:pPr>
        <w:pStyle w:val="ginabiblio"/>
        <w:spacing w:before="200" w:after="0"/>
        <w:ind w:left="426" w:hanging="426"/>
        <w:rPr>
          <w:rFonts w:ascii="Cambria" w:eastAsia="Calibri" w:hAnsi="Cambria"/>
          <w:color w:val="0000FF"/>
          <w:sz w:val="22"/>
          <w:szCs w:val="22"/>
          <w:u w:val="single"/>
        </w:rPr>
      </w:pPr>
      <w:r w:rsidRPr="00934952">
        <w:rPr>
          <w:rFonts w:ascii="Cambria" w:hAnsi="Cambria"/>
          <w:sz w:val="22"/>
          <w:szCs w:val="22"/>
        </w:rPr>
        <w:t>Nicol J (2012)</w:t>
      </w:r>
      <w:r w:rsidR="00645D83" w:rsidRPr="00934952">
        <w:rPr>
          <w:rFonts w:ascii="Cambria" w:hAnsi="Cambria"/>
          <w:sz w:val="22"/>
          <w:szCs w:val="22"/>
        </w:rPr>
        <w:t xml:space="preserve"> </w:t>
      </w:r>
      <w:r w:rsidR="00B15A90" w:rsidRPr="00934952">
        <w:rPr>
          <w:rFonts w:ascii="Cambria" w:hAnsi="Cambria"/>
          <w:sz w:val="22"/>
          <w:szCs w:val="22"/>
        </w:rPr>
        <w:t xml:space="preserve">Understory </w:t>
      </w:r>
      <w:r w:rsidR="00354192" w:rsidRPr="00934952">
        <w:rPr>
          <w:rFonts w:ascii="Cambria" w:hAnsi="Cambria"/>
          <w:sz w:val="22"/>
          <w:szCs w:val="22"/>
        </w:rPr>
        <w:t>v</w:t>
      </w:r>
      <w:r w:rsidR="00B15A90" w:rsidRPr="00934952">
        <w:rPr>
          <w:rFonts w:ascii="Cambria" w:hAnsi="Cambria"/>
          <w:sz w:val="22"/>
          <w:szCs w:val="22"/>
        </w:rPr>
        <w:t>egetation monitoring of Chowilla environmental watering sites 2008-2012</w:t>
      </w:r>
      <w:r w:rsidR="00354192" w:rsidRPr="00934952">
        <w:rPr>
          <w:rFonts w:ascii="Cambria" w:hAnsi="Cambria"/>
          <w:sz w:val="22"/>
          <w:szCs w:val="22"/>
        </w:rPr>
        <w:t>.</w:t>
      </w:r>
      <w:r w:rsidR="00B15A90" w:rsidRPr="00934952">
        <w:rPr>
          <w:rFonts w:ascii="Cambria" w:hAnsi="Cambria"/>
          <w:sz w:val="22"/>
          <w:szCs w:val="22"/>
        </w:rPr>
        <w:t xml:space="preserve"> South Australian Research and Development Institute (Aquatic Sciences), Adelaide. SARDI Publication No.</w:t>
      </w:r>
      <w:r w:rsidR="00E6278E" w:rsidRPr="00934952">
        <w:rPr>
          <w:rFonts w:ascii="Cambria" w:hAnsi="Cambria"/>
          <w:sz w:val="22"/>
          <w:szCs w:val="22"/>
        </w:rPr>
        <w:t xml:space="preserve"> </w:t>
      </w:r>
      <w:r w:rsidR="00943C79" w:rsidRPr="00934952">
        <w:rPr>
          <w:rFonts w:ascii="Cambria" w:hAnsi="Cambria"/>
          <w:sz w:val="22"/>
          <w:szCs w:val="22"/>
        </w:rPr>
        <w:t>SARDI Research Report Series No. 654.</w:t>
      </w:r>
      <w:r w:rsidR="00B15A90" w:rsidRPr="00934952">
        <w:rPr>
          <w:rFonts w:ascii="Cambria" w:hAnsi="Cambria"/>
          <w:sz w:val="22"/>
          <w:szCs w:val="22"/>
        </w:rPr>
        <w:t xml:space="preserve"> </w:t>
      </w:r>
    </w:p>
    <w:p w14:paraId="1804DD71" w14:textId="1CC85A1B" w:rsidR="00EF2682" w:rsidRPr="00934952" w:rsidRDefault="00EF2682" w:rsidP="0013189C">
      <w:pPr>
        <w:keepLines/>
        <w:spacing w:before="200" w:after="0"/>
        <w:ind w:left="425" w:hanging="425"/>
        <w:rPr>
          <w:rFonts w:ascii="Cambria" w:hAnsi="Cambria"/>
          <w:sz w:val="22"/>
          <w:szCs w:val="22"/>
        </w:rPr>
      </w:pPr>
      <w:r w:rsidRPr="00934952">
        <w:rPr>
          <w:rFonts w:ascii="Cambria" w:hAnsi="Cambria"/>
          <w:sz w:val="22"/>
          <w:szCs w:val="22"/>
        </w:rPr>
        <w:t>N</w:t>
      </w:r>
      <w:r w:rsidR="006E3D49" w:rsidRPr="00934952">
        <w:rPr>
          <w:rFonts w:ascii="Cambria" w:hAnsi="Cambria"/>
          <w:sz w:val="22"/>
          <w:szCs w:val="22"/>
        </w:rPr>
        <w:t>i</w:t>
      </w:r>
      <w:r w:rsidRPr="00934952">
        <w:rPr>
          <w:rFonts w:ascii="Cambria" w:hAnsi="Cambria"/>
          <w:sz w:val="22"/>
          <w:szCs w:val="22"/>
        </w:rPr>
        <w:t xml:space="preserve">col </w:t>
      </w:r>
      <w:r w:rsidR="00707A5E" w:rsidRPr="00934952">
        <w:rPr>
          <w:rFonts w:ascii="Cambria" w:hAnsi="Cambria"/>
          <w:sz w:val="22"/>
          <w:szCs w:val="22"/>
        </w:rPr>
        <w:t>JM, Gehrig SL, Ganf GG &amp; Paton DC (2018)</w:t>
      </w:r>
      <w:r w:rsidR="00B87D83" w:rsidRPr="00934952">
        <w:rPr>
          <w:rFonts w:ascii="Cambria" w:hAnsi="Cambria"/>
          <w:sz w:val="22"/>
          <w:szCs w:val="22"/>
        </w:rPr>
        <w:t xml:space="preserve"> Chapter 3.2 Aquatic and Littoral Vegetation</w:t>
      </w:r>
      <w:r w:rsidR="0060655B" w:rsidRPr="00934952">
        <w:rPr>
          <w:rFonts w:ascii="Cambria" w:hAnsi="Cambria"/>
          <w:sz w:val="22"/>
          <w:szCs w:val="22"/>
        </w:rPr>
        <w:t>,</w:t>
      </w:r>
      <w:r w:rsidR="00B87D83" w:rsidRPr="00934952">
        <w:rPr>
          <w:rFonts w:ascii="Cambria" w:hAnsi="Cambria"/>
          <w:sz w:val="22"/>
          <w:szCs w:val="22"/>
        </w:rPr>
        <w:t xml:space="preserve"> </w:t>
      </w:r>
      <w:r w:rsidR="0060655B" w:rsidRPr="00934952">
        <w:rPr>
          <w:rFonts w:ascii="Cambria" w:hAnsi="Cambria"/>
          <w:sz w:val="22"/>
          <w:szCs w:val="22"/>
        </w:rPr>
        <w:t>i</w:t>
      </w:r>
      <w:r w:rsidR="00AF431E" w:rsidRPr="00934952">
        <w:rPr>
          <w:rFonts w:ascii="Cambria" w:hAnsi="Cambria"/>
          <w:sz w:val="22"/>
          <w:szCs w:val="22"/>
        </w:rPr>
        <w:t xml:space="preserve">n </w:t>
      </w:r>
      <w:r w:rsidR="0060655B" w:rsidRPr="00934952">
        <w:rPr>
          <w:rFonts w:ascii="Cambria" w:hAnsi="Cambria"/>
          <w:sz w:val="22"/>
          <w:szCs w:val="22"/>
        </w:rPr>
        <w:t xml:space="preserve">L Mosely, Q Ye, SA Shepard, S Hemming &amp; R Fitzpatrick, </w:t>
      </w:r>
      <w:r w:rsidR="00AF431E" w:rsidRPr="00934952">
        <w:rPr>
          <w:rFonts w:ascii="Cambria" w:hAnsi="Cambria"/>
          <w:i/>
          <w:iCs/>
          <w:sz w:val="22"/>
          <w:szCs w:val="22"/>
        </w:rPr>
        <w:t>Natural History of the Coorong, Lower Lakes and Murray Mouth region (Yarluwar-Ruwe)</w:t>
      </w:r>
      <w:r w:rsidR="00AF431E" w:rsidRPr="00934952">
        <w:rPr>
          <w:rFonts w:ascii="Cambria" w:hAnsi="Cambria"/>
          <w:sz w:val="22"/>
          <w:szCs w:val="22"/>
        </w:rPr>
        <w:t>. Royal Society of South Australia, Adelaide</w:t>
      </w:r>
      <w:r w:rsidR="00774F89" w:rsidRPr="00934952">
        <w:rPr>
          <w:rFonts w:ascii="Cambria" w:hAnsi="Cambria"/>
          <w:sz w:val="22"/>
          <w:szCs w:val="22"/>
        </w:rPr>
        <w:t>. pp</w:t>
      </w:r>
      <w:r w:rsidR="000E3DF2" w:rsidRPr="00934952">
        <w:rPr>
          <w:rFonts w:ascii="Cambria" w:hAnsi="Cambria"/>
          <w:sz w:val="22"/>
          <w:szCs w:val="22"/>
        </w:rPr>
        <w:t>.</w:t>
      </w:r>
      <w:r w:rsidR="00AF431E" w:rsidRPr="00934952">
        <w:rPr>
          <w:rFonts w:ascii="Cambria" w:hAnsi="Cambria"/>
          <w:sz w:val="22"/>
          <w:szCs w:val="22"/>
        </w:rPr>
        <w:t xml:space="preserve"> </w:t>
      </w:r>
      <w:r w:rsidR="006E3D49" w:rsidRPr="00934952">
        <w:rPr>
          <w:rFonts w:ascii="Cambria" w:hAnsi="Cambria"/>
          <w:sz w:val="22"/>
          <w:szCs w:val="22"/>
        </w:rPr>
        <w:t>292</w:t>
      </w:r>
      <w:r w:rsidR="0060655B" w:rsidRPr="00934952">
        <w:rPr>
          <w:rFonts w:ascii="Cambria" w:hAnsi="Cambria"/>
          <w:sz w:val="22"/>
          <w:szCs w:val="22"/>
        </w:rPr>
        <w:t>–</w:t>
      </w:r>
      <w:r w:rsidR="006E3D49" w:rsidRPr="00934952">
        <w:rPr>
          <w:rFonts w:ascii="Cambria" w:hAnsi="Cambria"/>
          <w:sz w:val="22"/>
          <w:szCs w:val="22"/>
        </w:rPr>
        <w:t>316.</w:t>
      </w:r>
    </w:p>
    <w:p w14:paraId="3CDCB527" w14:textId="40D68F6F" w:rsidR="00BA4D26" w:rsidRPr="00934952" w:rsidRDefault="00C47143" w:rsidP="00D53AE9">
      <w:pPr>
        <w:spacing w:before="200" w:after="0"/>
        <w:ind w:left="426" w:hanging="426"/>
        <w:rPr>
          <w:rFonts w:ascii="Cambria" w:hAnsi="Cambria"/>
          <w:sz w:val="22"/>
          <w:szCs w:val="22"/>
        </w:rPr>
      </w:pPr>
      <w:r w:rsidRPr="00934952">
        <w:rPr>
          <w:rFonts w:ascii="Cambria" w:hAnsi="Cambria"/>
          <w:sz w:val="22"/>
          <w:szCs w:val="22"/>
        </w:rPr>
        <w:t>Nicol JM, Frahn KA, Fredb</w:t>
      </w:r>
      <w:r w:rsidR="00315469" w:rsidRPr="00934952">
        <w:rPr>
          <w:rFonts w:ascii="Cambria" w:hAnsi="Cambria"/>
          <w:sz w:val="22"/>
          <w:szCs w:val="22"/>
        </w:rPr>
        <w:t>e</w:t>
      </w:r>
      <w:r w:rsidRPr="00934952">
        <w:rPr>
          <w:rFonts w:ascii="Cambria" w:hAnsi="Cambria"/>
          <w:sz w:val="22"/>
          <w:szCs w:val="22"/>
        </w:rPr>
        <w:t xml:space="preserve">rg J, Gehrig SL, Marsland KB &amp; Weedon JT (2020) </w:t>
      </w:r>
      <w:r w:rsidRPr="00934952">
        <w:rPr>
          <w:rFonts w:ascii="Cambria" w:hAnsi="Cambria"/>
          <w:i/>
          <w:iCs/>
          <w:sz w:val="22"/>
          <w:szCs w:val="22"/>
        </w:rPr>
        <w:t xml:space="preserve">Chowilla Icon Site – Floodplain vegetation monitoring 2019 Interim </w:t>
      </w:r>
      <w:r w:rsidR="00591F16" w:rsidRPr="00934952">
        <w:rPr>
          <w:rFonts w:ascii="Cambria" w:hAnsi="Cambria"/>
          <w:i/>
          <w:iCs/>
          <w:sz w:val="22"/>
          <w:szCs w:val="22"/>
        </w:rPr>
        <w:t>Report</w:t>
      </w:r>
      <w:r w:rsidR="00591F16" w:rsidRPr="00934952">
        <w:rPr>
          <w:rFonts w:ascii="Cambria" w:hAnsi="Cambria"/>
          <w:sz w:val="22"/>
          <w:szCs w:val="22"/>
        </w:rPr>
        <w:t>. South Australian Research and Develop</w:t>
      </w:r>
      <w:r w:rsidR="00315469" w:rsidRPr="00934952">
        <w:rPr>
          <w:rFonts w:ascii="Cambria" w:hAnsi="Cambria"/>
          <w:sz w:val="22"/>
          <w:szCs w:val="22"/>
        </w:rPr>
        <w:t>m</w:t>
      </w:r>
      <w:r w:rsidR="00591F16" w:rsidRPr="00934952">
        <w:rPr>
          <w:rFonts w:ascii="Cambria" w:hAnsi="Cambria"/>
          <w:sz w:val="22"/>
          <w:szCs w:val="22"/>
        </w:rPr>
        <w:t>ent Institute (Aquatic Sciences), Adelaide. SARDI publication No. F2010/000279</w:t>
      </w:r>
      <w:r w:rsidR="00AE1646" w:rsidRPr="00934952">
        <w:rPr>
          <w:rFonts w:ascii="Cambria" w:hAnsi="Cambria"/>
          <w:sz w:val="22"/>
          <w:szCs w:val="22"/>
        </w:rPr>
        <w:noBreakHyphen/>
      </w:r>
      <w:r w:rsidR="00315469" w:rsidRPr="00934952">
        <w:rPr>
          <w:rFonts w:ascii="Cambria" w:hAnsi="Cambria"/>
          <w:sz w:val="22"/>
          <w:szCs w:val="22"/>
        </w:rPr>
        <w:t>10. SARDI Research Report Series No. 1054.</w:t>
      </w:r>
    </w:p>
    <w:p w14:paraId="3C162260" w14:textId="4A61BC0A" w:rsidR="001F768F" w:rsidRPr="00934952" w:rsidRDefault="001F768F" w:rsidP="001F768F">
      <w:pPr>
        <w:spacing w:before="200" w:after="0"/>
        <w:ind w:left="426" w:hanging="426"/>
        <w:rPr>
          <w:rFonts w:ascii="Cambria" w:hAnsi="Cambria"/>
          <w:sz w:val="22"/>
          <w:szCs w:val="22"/>
        </w:rPr>
      </w:pPr>
      <w:r w:rsidRPr="00934952">
        <w:rPr>
          <w:rFonts w:ascii="Cambria" w:hAnsi="Cambria"/>
          <w:sz w:val="22"/>
          <w:szCs w:val="22"/>
        </w:rPr>
        <w:t xml:space="preserve">Nicol JM, Frahn KA, Fredberg J, Gehrig SL, Marsland KB &amp; Weedon JT (2023) </w:t>
      </w:r>
      <w:r w:rsidRPr="00934952">
        <w:rPr>
          <w:rFonts w:ascii="Cambria" w:hAnsi="Cambria"/>
          <w:i/>
          <w:iCs/>
          <w:sz w:val="22"/>
          <w:szCs w:val="22"/>
        </w:rPr>
        <w:t>Chowilla Icon Site – Floodplain vegetation monitoring 2022 Interim Report.</w:t>
      </w:r>
      <w:r w:rsidRPr="00934952">
        <w:rPr>
          <w:rFonts w:ascii="Cambria" w:hAnsi="Cambria"/>
          <w:sz w:val="22"/>
          <w:szCs w:val="22"/>
        </w:rPr>
        <w:t xml:space="preserve"> South Australian Research and Development Institute (Aquatic &amp; Livestock Sciences), Adelaide. SARDI publication No.</w:t>
      </w:r>
      <w:r w:rsidR="003E485C" w:rsidRPr="00934952">
        <w:rPr>
          <w:rFonts w:ascii="Cambria" w:hAnsi="Cambria"/>
          <w:sz w:val="22"/>
          <w:szCs w:val="22"/>
        </w:rPr>
        <w:t> </w:t>
      </w:r>
      <w:r w:rsidRPr="00934952">
        <w:rPr>
          <w:rFonts w:ascii="Cambria" w:hAnsi="Cambria"/>
          <w:sz w:val="22"/>
          <w:szCs w:val="22"/>
        </w:rPr>
        <w:t>F2010/000279-13. SARDI Research Report Series No. 1170.</w:t>
      </w:r>
    </w:p>
    <w:p w14:paraId="38318DB9" w14:textId="5966FCE7" w:rsidR="001F768F" w:rsidRPr="00934952" w:rsidRDefault="001F768F" w:rsidP="001F768F">
      <w:pPr>
        <w:spacing w:before="200" w:after="0"/>
        <w:ind w:left="426" w:hanging="426"/>
        <w:rPr>
          <w:rFonts w:ascii="Cambria" w:hAnsi="Cambria"/>
          <w:sz w:val="22"/>
          <w:szCs w:val="22"/>
        </w:rPr>
      </w:pPr>
      <w:r w:rsidRPr="00934952">
        <w:rPr>
          <w:rFonts w:ascii="Cambria" w:hAnsi="Cambria"/>
          <w:sz w:val="22"/>
          <w:szCs w:val="22"/>
        </w:rPr>
        <w:lastRenderedPageBreak/>
        <w:t xml:space="preserve">Nicol JM, Frahn KA, Gehrig S L &amp; Marsland KB (2017) </w:t>
      </w:r>
      <w:r w:rsidRPr="00934952">
        <w:rPr>
          <w:rFonts w:ascii="Cambria" w:hAnsi="Cambria"/>
          <w:i/>
          <w:iCs/>
          <w:sz w:val="22"/>
          <w:szCs w:val="22"/>
        </w:rPr>
        <w:t>Lower Lakes Vegetation Condition Monitoring – 2016-17</w:t>
      </w:r>
      <w:r w:rsidRPr="00934952">
        <w:rPr>
          <w:rFonts w:ascii="Cambria" w:hAnsi="Cambria"/>
          <w:sz w:val="22"/>
          <w:szCs w:val="22"/>
        </w:rPr>
        <w:t xml:space="preserve">. South Australian Research and Development Institute (Aquatic Sciences), Adelaide. SARDI Publication No. F2009/000370-8. SARDI Research Report Series No. 953. </w:t>
      </w:r>
    </w:p>
    <w:p w14:paraId="6016CBAB" w14:textId="0A8FF7C2" w:rsidR="001F768F" w:rsidRPr="00934952" w:rsidRDefault="001F768F" w:rsidP="001F768F">
      <w:pPr>
        <w:spacing w:before="200" w:after="0"/>
        <w:ind w:left="426" w:hanging="426"/>
        <w:rPr>
          <w:rFonts w:ascii="Cambria" w:hAnsi="Cambria"/>
          <w:sz w:val="22"/>
          <w:szCs w:val="22"/>
        </w:rPr>
      </w:pPr>
      <w:r w:rsidRPr="00934952">
        <w:rPr>
          <w:rFonts w:ascii="Cambria" w:hAnsi="Cambria"/>
          <w:sz w:val="22"/>
          <w:szCs w:val="22"/>
        </w:rPr>
        <w:t xml:space="preserve">Nicol JM, Frahn KA, Gehrig SL &amp; Marsland KB (2019) </w:t>
      </w:r>
      <w:r w:rsidRPr="00934952">
        <w:rPr>
          <w:rFonts w:ascii="Cambria" w:hAnsi="Cambria"/>
          <w:i/>
          <w:iCs/>
          <w:sz w:val="22"/>
          <w:szCs w:val="22"/>
        </w:rPr>
        <w:t>Lower Lakes Vegetation Condition Monitoring – 2018-19.</w:t>
      </w:r>
      <w:r w:rsidRPr="00934952">
        <w:rPr>
          <w:rFonts w:ascii="Cambria" w:hAnsi="Cambria"/>
          <w:sz w:val="22"/>
          <w:szCs w:val="22"/>
        </w:rPr>
        <w:t xml:space="preserve"> South Australian Research and Development Institute (Aquatic Sciences), Adelaide. SARDI Publication No. F2009/000370-10. SARDI Research Report Series No. 1030. </w:t>
      </w:r>
    </w:p>
    <w:p w14:paraId="65905AAD" w14:textId="7B4D3F76" w:rsidR="001F768F" w:rsidRPr="00934952" w:rsidRDefault="001F768F" w:rsidP="001F768F">
      <w:pPr>
        <w:spacing w:before="200" w:after="0"/>
        <w:ind w:left="426" w:hanging="426"/>
        <w:rPr>
          <w:rFonts w:ascii="Cambria" w:hAnsi="Cambria"/>
          <w:sz w:val="22"/>
          <w:szCs w:val="22"/>
        </w:rPr>
      </w:pPr>
      <w:r w:rsidRPr="00934952">
        <w:rPr>
          <w:rFonts w:ascii="Cambria" w:hAnsi="Cambria"/>
          <w:sz w:val="22"/>
          <w:szCs w:val="22"/>
        </w:rPr>
        <w:t xml:space="preserve">Nicol JM, Frahn KA, Gehrig SL &amp; Marsland KB (2021) </w:t>
      </w:r>
      <w:r w:rsidRPr="00934952">
        <w:rPr>
          <w:rFonts w:ascii="Cambria" w:hAnsi="Cambria"/>
          <w:i/>
          <w:iCs/>
          <w:sz w:val="22"/>
          <w:szCs w:val="22"/>
        </w:rPr>
        <w:t xml:space="preserve">Lower Lakes Vegetation Condition Monitoring 2020-21. </w:t>
      </w:r>
      <w:r w:rsidRPr="00934952">
        <w:rPr>
          <w:rFonts w:ascii="Cambria" w:hAnsi="Cambria"/>
          <w:sz w:val="22"/>
          <w:szCs w:val="22"/>
        </w:rPr>
        <w:t xml:space="preserve">South Australian Research and Development Institute (Aquatic Sciences), Adelaide. SARDI Publication No. F2009/000370-12. SARDI Research Report Series No. 1108. </w:t>
      </w:r>
    </w:p>
    <w:p w14:paraId="5E5E340B" w14:textId="654A5EF7"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rPr>
        <w:t xml:space="preserve">Nielsen DI, Brock MA, Crossle K, Harris K, Healey M &amp; Jarosinski I (2003) The effects of salinity on aquatic plant germination and zooplankton hatching from two wetland sediments. </w:t>
      </w:r>
      <w:r w:rsidRPr="00934952">
        <w:rPr>
          <w:rFonts w:ascii="Cambria" w:hAnsi="Cambria"/>
          <w:i/>
          <w:iCs/>
          <w:sz w:val="22"/>
          <w:szCs w:val="22"/>
        </w:rPr>
        <w:t>Freshwater Biology</w:t>
      </w:r>
      <w:r w:rsidRPr="00934952">
        <w:rPr>
          <w:rFonts w:ascii="Cambria" w:hAnsi="Cambria"/>
          <w:sz w:val="22"/>
          <w:szCs w:val="22"/>
        </w:rPr>
        <w:t xml:space="preserve"> 48</w:t>
      </w:r>
      <w:r w:rsidR="000E3DF2" w:rsidRPr="00934952">
        <w:rPr>
          <w:rFonts w:ascii="Cambria" w:hAnsi="Cambria"/>
          <w:sz w:val="22"/>
          <w:szCs w:val="22"/>
        </w:rPr>
        <w:t>(</w:t>
      </w:r>
      <w:r w:rsidRPr="00934952">
        <w:rPr>
          <w:rFonts w:ascii="Cambria" w:hAnsi="Cambria"/>
          <w:sz w:val="22"/>
          <w:szCs w:val="22"/>
        </w:rPr>
        <w:t>7</w:t>
      </w:r>
      <w:r w:rsidR="000E3DF2" w:rsidRPr="00934952">
        <w:rPr>
          <w:rFonts w:ascii="Cambria" w:hAnsi="Cambria"/>
          <w:sz w:val="22"/>
          <w:szCs w:val="22"/>
        </w:rPr>
        <w:t>),</w:t>
      </w:r>
      <w:r w:rsidRPr="00934952">
        <w:rPr>
          <w:rFonts w:ascii="Cambria" w:hAnsi="Cambria"/>
          <w:sz w:val="22"/>
          <w:szCs w:val="22"/>
        </w:rPr>
        <w:t xml:space="preserve"> 2214</w:t>
      </w:r>
      <w:r w:rsidR="000E3DF2" w:rsidRPr="00934952">
        <w:rPr>
          <w:rFonts w:ascii="Cambria" w:hAnsi="Cambria"/>
          <w:sz w:val="22"/>
          <w:szCs w:val="22"/>
        </w:rPr>
        <w:t>–</w:t>
      </w:r>
      <w:r w:rsidRPr="00934952">
        <w:rPr>
          <w:rFonts w:ascii="Cambria" w:hAnsi="Cambria"/>
          <w:sz w:val="22"/>
          <w:szCs w:val="22"/>
        </w:rPr>
        <w:t>2223.</w:t>
      </w:r>
      <w:r w:rsidR="001877C6" w:rsidRPr="00934952">
        <w:rPr>
          <w:rFonts w:ascii="Cambria" w:hAnsi="Cambria"/>
          <w:sz w:val="22"/>
          <w:szCs w:val="22"/>
        </w:rPr>
        <w:t xml:space="preserve"> </w:t>
      </w:r>
      <w:hyperlink r:id="rId255" w:history="1">
        <w:r w:rsidR="001877C6" w:rsidRPr="00934952">
          <w:rPr>
            <w:rStyle w:val="Hyperlink"/>
            <w:rFonts w:ascii="Cambria" w:hAnsi="Cambria"/>
            <w:sz w:val="22"/>
            <w:szCs w:val="22"/>
          </w:rPr>
          <w:t>https://doi.org/10.1046/j.1365-2427.2003.01146.x</w:t>
        </w:r>
      </w:hyperlink>
      <w:r w:rsidR="001877C6" w:rsidRPr="00934952">
        <w:rPr>
          <w:rFonts w:ascii="Cambria" w:hAnsi="Cambria"/>
          <w:sz w:val="22"/>
          <w:szCs w:val="22"/>
        </w:rPr>
        <w:t xml:space="preserve"> </w:t>
      </w:r>
    </w:p>
    <w:p w14:paraId="5EFF6794" w14:textId="6766C03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Nixon SW (1995) Coastal marine eutrophication: a definition, social causes and future concerns. </w:t>
      </w:r>
      <w:r w:rsidRPr="00934952">
        <w:rPr>
          <w:rFonts w:ascii="Cambria" w:hAnsi="Cambria"/>
          <w:i/>
          <w:iCs/>
          <w:sz w:val="22"/>
          <w:szCs w:val="22"/>
        </w:rPr>
        <w:t>Ophelia</w:t>
      </w:r>
      <w:r w:rsidRPr="00934952">
        <w:rPr>
          <w:rFonts w:ascii="Cambria" w:hAnsi="Cambria"/>
          <w:sz w:val="22"/>
          <w:szCs w:val="22"/>
        </w:rPr>
        <w:t xml:space="preserve"> 41, 199–219.</w:t>
      </w:r>
      <w:r w:rsidR="004F3E81" w:rsidRPr="00934952">
        <w:rPr>
          <w:rFonts w:ascii="Cambria" w:hAnsi="Cambria"/>
          <w:sz w:val="22"/>
          <w:szCs w:val="22"/>
        </w:rPr>
        <w:t xml:space="preserve"> </w:t>
      </w:r>
      <w:hyperlink r:id="rId256" w:history="1">
        <w:r w:rsidR="004F3E81" w:rsidRPr="00934952">
          <w:rPr>
            <w:rStyle w:val="Hyperlink"/>
            <w:rFonts w:ascii="Cambria" w:hAnsi="Cambria"/>
            <w:sz w:val="22"/>
            <w:szCs w:val="22"/>
          </w:rPr>
          <w:t>https://doi.org/10.1080/00785236.1995.10422044</w:t>
        </w:r>
      </w:hyperlink>
      <w:r w:rsidR="004F3E81" w:rsidRPr="00934952">
        <w:rPr>
          <w:rFonts w:ascii="Cambria" w:hAnsi="Cambria"/>
          <w:sz w:val="22"/>
          <w:szCs w:val="22"/>
        </w:rPr>
        <w:t xml:space="preserve"> </w:t>
      </w:r>
    </w:p>
    <w:p w14:paraId="073593F4"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NMCRT (National Murray Cod Recovery Team) (2010) </w:t>
      </w:r>
      <w:r w:rsidRPr="00934952">
        <w:rPr>
          <w:rFonts w:ascii="Cambria" w:hAnsi="Cambria"/>
          <w:i/>
          <w:iCs/>
          <w:sz w:val="22"/>
          <w:szCs w:val="22"/>
        </w:rPr>
        <w:t xml:space="preserve">National recovery plan for the Murray cod </w:t>
      </w:r>
      <w:r w:rsidRPr="00934952">
        <w:rPr>
          <w:rFonts w:ascii="Cambria" w:hAnsi="Cambria"/>
          <w:sz w:val="22"/>
          <w:szCs w:val="22"/>
        </w:rPr>
        <w:t>Macullochella peelii peelii. Department of Sustainability and Environment, Melbourne.</w:t>
      </w:r>
    </w:p>
    <w:p w14:paraId="50C69EBF" w14:textId="55621C7A" w:rsidR="007E1284" w:rsidRPr="00934952" w:rsidRDefault="007E1284"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Nobel </w:t>
      </w:r>
      <w:r w:rsidR="00BF7770" w:rsidRPr="00934952">
        <w:rPr>
          <w:rFonts w:ascii="Cambria" w:hAnsi="Cambria"/>
          <w:sz w:val="22"/>
          <w:szCs w:val="22"/>
        </w:rPr>
        <w:t xml:space="preserve">M </w:t>
      </w:r>
      <w:r w:rsidRPr="00934952">
        <w:rPr>
          <w:rFonts w:ascii="Cambria" w:hAnsi="Cambria"/>
          <w:sz w:val="22"/>
          <w:szCs w:val="22"/>
        </w:rPr>
        <w:t>&amp; Fulton</w:t>
      </w:r>
      <w:r w:rsidR="00BF7770" w:rsidRPr="00934952">
        <w:rPr>
          <w:rFonts w:ascii="Cambria" w:hAnsi="Cambria"/>
          <w:sz w:val="22"/>
          <w:szCs w:val="22"/>
        </w:rPr>
        <w:t xml:space="preserve"> C</w:t>
      </w:r>
      <w:r w:rsidRPr="00934952">
        <w:rPr>
          <w:rFonts w:ascii="Cambria" w:hAnsi="Cambria"/>
          <w:sz w:val="22"/>
          <w:szCs w:val="22"/>
        </w:rPr>
        <w:t xml:space="preserve"> (201</w:t>
      </w:r>
      <w:r w:rsidR="0048798A" w:rsidRPr="00934952">
        <w:rPr>
          <w:rFonts w:ascii="Cambria" w:hAnsi="Cambria"/>
          <w:sz w:val="22"/>
          <w:szCs w:val="22"/>
        </w:rPr>
        <w:t>6</w:t>
      </w:r>
      <w:r w:rsidRPr="00934952">
        <w:rPr>
          <w:rFonts w:ascii="Cambria" w:hAnsi="Cambria"/>
          <w:sz w:val="22"/>
          <w:szCs w:val="22"/>
        </w:rPr>
        <w:t xml:space="preserve">) </w:t>
      </w:r>
      <w:r w:rsidR="0048798A" w:rsidRPr="00934952">
        <w:rPr>
          <w:rFonts w:ascii="Cambria" w:hAnsi="Cambria"/>
          <w:sz w:val="22"/>
          <w:szCs w:val="22"/>
        </w:rPr>
        <w:t xml:space="preserve">Habitat </w:t>
      </w:r>
      <w:r w:rsidR="00941F06" w:rsidRPr="00934952">
        <w:rPr>
          <w:rFonts w:ascii="Cambria" w:hAnsi="Cambria"/>
          <w:sz w:val="22"/>
          <w:szCs w:val="22"/>
        </w:rPr>
        <w:t xml:space="preserve">specialisation and sensitivity to change in a threatened crayfish occupying upland streams. </w:t>
      </w:r>
      <w:r w:rsidR="00941F06" w:rsidRPr="00934952">
        <w:rPr>
          <w:rFonts w:ascii="Cambria" w:hAnsi="Cambria"/>
          <w:i/>
          <w:iCs/>
          <w:sz w:val="22"/>
          <w:szCs w:val="22"/>
        </w:rPr>
        <w:t>Aquatic Conservation: Marine and Freshwater Ecosystems</w:t>
      </w:r>
      <w:r w:rsidR="00BA0228" w:rsidRPr="00934952">
        <w:rPr>
          <w:rFonts w:ascii="Cambria" w:hAnsi="Cambria"/>
          <w:i/>
          <w:iCs/>
          <w:sz w:val="22"/>
          <w:szCs w:val="22"/>
        </w:rPr>
        <w:t xml:space="preserve"> </w:t>
      </w:r>
      <w:r w:rsidR="00BA0228" w:rsidRPr="00934952">
        <w:rPr>
          <w:rFonts w:ascii="Cambria" w:hAnsi="Cambria"/>
          <w:sz w:val="22"/>
          <w:szCs w:val="22"/>
        </w:rPr>
        <w:t>27(1), 90–102</w:t>
      </w:r>
      <w:r w:rsidR="00941F06" w:rsidRPr="00934952">
        <w:rPr>
          <w:rFonts w:ascii="Cambria" w:hAnsi="Cambria"/>
          <w:sz w:val="22"/>
          <w:szCs w:val="22"/>
        </w:rPr>
        <w:t>.</w:t>
      </w:r>
      <w:r w:rsidR="00D82B72" w:rsidRPr="00934952">
        <w:rPr>
          <w:rFonts w:ascii="Cambria" w:hAnsi="Cambria"/>
          <w:sz w:val="22"/>
          <w:szCs w:val="22"/>
        </w:rPr>
        <w:t xml:space="preserve"> </w:t>
      </w:r>
      <w:hyperlink r:id="rId257" w:history="1">
        <w:r w:rsidR="00D82B72" w:rsidRPr="00934952">
          <w:rPr>
            <w:rStyle w:val="Hyperlink"/>
            <w:rFonts w:ascii="Cambria" w:hAnsi="Cambria"/>
            <w:sz w:val="22"/>
            <w:szCs w:val="22"/>
          </w:rPr>
          <w:t>https://doi.org/10.1002/aqc.2620</w:t>
        </w:r>
      </w:hyperlink>
      <w:r w:rsidR="00D82B72" w:rsidRPr="00934952">
        <w:rPr>
          <w:rFonts w:ascii="Cambria" w:hAnsi="Cambria"/>
          <w:sz w:val="22"/>
          <w:szCs w:val="22"/>
        </w:rPr>
        <w:t xml:space="preserve"> </w:t>
      </w:r>
    </w:p>
    <w:p w14:paraId="2D799C6F" w14:textId="315A87B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Nock CJ, Elphinstone MS, Roland SJ &amp; Baverstock PR (2010) Phylogenetics and revised taxonomy of the Australian freshwater cod genus, </w:t>
      </w:r>
      <w:r w:rsidRPr="00934952">
        <w:rPr>
          <w:rFonts w:ascii="Cambria" w:hAnsi="Cambria"/>
          <w:i/>
          <w:sz w:val="22"/>
          <w:szCs w:val="22"/>
        </w:rPr>
        <w:t>Maccullochella</w:t>
      </w:r>
      <w:r w:rsidRPr="00934952">
        <w:rPr>
          <w:rFonts w:ascii="Cambria" w:hAnsi="Cambria"/>
          <w:sz w:val="22"/>
          <w:szCs w:val="22"/>
        </w:rPr>
        <w:t xml:space="preserve"> (Percichthyidae). </w:t>
      </w:r>
      <w:r w:rsidRPr="00934952">
        <w:rPr>
          <w:rFonts w:ascii="Cambria" w:hAnsi="Cambria"/>
          <w:i/>
          <w:iCs/>
          <w:sz w:val="22"/>
          <w:szCs w:val="22"/>
        </w:rPr>
        <w:t>Marine and Freshwater Research</w:t>
      </w:r>
      <w:r w:rsidRPr="00934952">
        <w:rPr>
          <w:rFonts w:ascii="Cambria" w:hAnsi="Cambria"/>
          <w:sz w:val="22"/>
          <w:szCs w:val="22"/>
        </w:rPr>
        <w:t xml:space="preserve"> 61, 980–991.</w:t>
      </w:r>
      <w:r w:rsidR="00E3385F" w:rsidRPr="00934952">
        <w:rPr>
          <w:rFonts w:ascii="Cambria" w:hAnsi="Cambria"/>
          <w:sz w:val="22"/>
          <w:szCs w:val="22"/>
        </w:rPr>
        <w:t xml:space="preserve"> </w:t>
      </w:r>
      <w:hyperlink r:id="rId258" w:history="1">
        <w:r w:rsidR="00E3385F" w:rsidRPr="00934952">
          <w:rPr>
            <w:rStyle w:val="Hyperlink"/>
            <w:rFonts w:ascii="Cambria" w:hAnsi="Cambria"/>
            <w:sz w:val="22"/>
            <w:szCs w:val="22"/>
          </w:rPr>
          <w:t>https://doi.org/10.1071/MF09145</w:t>
        </w:r>
      </w:hyperlink>
      <w:r w:rsidR="00E3385F" w:rsidRPr="00934952">
        <w:rPr>
          <w:rFonts w:ascii="Cambria" w:hAnsi="Cambria"/>
          <w:sz w:val="22"/>
          <w:szCs w:val="22"/>
        </w:rPr>
        <w:t xml:space="preserve"> </w:t>
      </w:r>
    </w:p>
    <w:p w14:paraId="2D7308EB"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Noell CJ, Ye Q, Short D, Bucater L &amp; Wellman NR (2009) </w:t>
      </w:r>
      <w:r w:rsidRPr="00934952">
        <w:rPr>
          <w:rFonts w:ascii="Cambria" w:hAnsi="Cambria"/>
          <w:i/>
          <w:iCs/>
          <w:sz w:val="22"/>
          <w:szCs w:val="22"/>
        </w:rPr>
        <w:t>Fish assemblages of the Murray Mouth and Coorong region, South Australia, during an extended drought period</w:t>
      </w:r>
      <w:r w:rsidRPr="00934952">
        <w:rPr>
          <w:rFonts w:ascii="Cambria" w:hAnsi="Cambria"/>
          <w:sz w:val="22"/>
          <w:szCs w:val="22"/>
        </w:rPr>
        <w:t>. CSIRO Water for a Healthy Country National Research Flagship and South Australian Research and Development Institute (Aquatic Sciences), Adelaide.</w:t>
      </w:r>
    </w:p>
    <w:p w14:paraId="3129FADC"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Norris RH, Liston P, Davies N, Coysh J, Dyer F, Linke S, Prosser I &amp; Young B (2001) </w:t>
      </w:r>
      <w:r w:rsidRPr="00934952">
        <w:rPr>
          <w:rFonts w:ascii="Cambria" w:hAnsi="Cambria"/>
          <w:i/>
          <w:iCs/>
          <w:sz w:val="22"/>
          <w:szCs w:val="22"/>
        </w:rPr>
        <w:t>Snapshot of the Murray-Darling Basin River Condition</w:t>
      </w:r>
      <w:r w:rsidRPr="00934952">
        <w:rPr>
          <w:rFonts w:ascii="Cambria" w:hAnsi="Cambria"/>
          <w:sz w:val="22"/>
          <w:szCs w:val="22"/>
        </w:rPr>
        <w:t>. CSIRO Land and Water, Adelaide.</w:t>
      </w:r>
    </w:p>
    <w:p w14:paraId="5BB1AA5A" w14:textId="1216B3C0" w:rsidR="001F768F" w:rsidRPr="00934952" w:rsidRDefault="001F768F" w:rsidP="001F768F">
      <w:pPr>
        <w:pStyle w:val="ginabiblio"/>
        <w:spacing w:before="200" w:after="0"/>
        <w:ind w:left="426" w:hanging="426"/>
        <w:rPr>
          <w:rFonts w:ascii="Cambria" w:hAnsi="Cambria"/>
          <w:sz w:val="22"/>
          <w:szCs w:val="22"/>
        </w:rPr>
      </w:pPr>
      <w:r w:rsidRPr="00934952">
        <w:rPr>
          <w:rFonts w:ascii="Cambria" w:hAnsi="Cambria"/>
          <w:sz w:val="22"/>
          <w:szCs w:val="22"/>
        </w:rPr>
        <w:t xml:space="preserve">Noye J (ed) (1975) </w:t>
      </w:r>
      <w:r w:rsidRPr="00934952">
        <w:rPr>
          <w:rFonts w:ascii="Cambria" w:hAnsi="Cambria"/>
          <w:i/>
          <w:iCs/>
          <w:sz w:val="22"/>
          <w:szCs w:val="22"/>
        </w:rPr>
        <w:t>The Coorong,</w:t>
      </w:r>
      <w:r w:rsidRPr="00934952">
        <w:rPr>
          <w:rFonts w:ascii="Cambria" w:hAnsi="Cambria"/>
          <w:sz w:val="22"/>
          <w:szCs w:val="22"/>
        </w:rPr>
        <w:t xml:space="preserve"> 2</w:t>
      </w:r>
      <w:r w:rsidRPr="00934952">
        <w:rPr>
          <w:rFonts w:ascii="Cambria" w:hAnsi="Cambria"/>
          <w:sz w:val="22"/>
          <w:szCs w:val="22"/>
          <w:vertAlign w:val="superscript"/>
        </w:rPr>
        <w:t>nd</w:t>
      </w:r>
      <w:r w:rsidRPr="00934952">
        <w:rPr>
          <w:rFonts w:ascii="Cambria" w:hAnsi="Cambria"/>
          <w:sz w:val="22"/>
          <w:szCs w:val="22"/>
        </w:rPr>
        <w:t xml:space="preserve"> edition, Publication 39, Department of Adult Education, University of Adelaide, Adelaide.</w:t>
      </w:r>
    </w:p>
    <w:p w14:paraId="6DC7703C" w14:textId="46F44ED7" w:rsidR="00D00BA0" w:rsidRPr="00934952" w:rsidRDefault="00D00BA0" w:rsidP="00D53AE9">
      <w:pPr>
        <w:pStyle w:val="ginabiblio"/>
        <w:spacing w:before="200" w:after="0"/>
        <w:ind w:left="426" w:hanging="426"/>
        <w:rPr>
          <w:rFonts w:ascii="Cambria" w:hAnsi="Cambria"/>
          <w:sz w:val="22"/>
          <w:szCs w:val="22"/>
        </w:rPr>
      </w:pPr>
      <w:r w:rsidRPr="00934952">
        <w:rPr>
          <w:rFonts w:ascii="Cambria" w:hAnsi="Cambria"/>
          <w:sz w:val="22"/>
          <w:szCs w:val="22"/>
        </w:rPr>
        <w:t>NRM SA (Natural Resource Mana</w:t>
      </w:r>
      <w:r w:rsidR="00CF5A90" w:rsidRPr="00934952">
        <w:rPr>
          <w:rFonts w:ascii="Cambria" w:hAnsi="Cambria"/>
          <w:sz w:val="22"/>
          <w:szCs w:val="22"/>
        </w:rPr>
        <w:t>gement South Australia) (</w:t>
      </w:r>
      <w:r w:rsidR="00880432" w:rsidRPr="00934952">
        <w:rPr>
          <w:rFonts w:ascii="Cambria" w:hAnsi="Cambria"/>
          <w:sz w:val="22"/>
          <w:szCs w:val="22"/>
        </w:rPr>
        <w:t>undated</w:t>
      </w:r>
      <w:r w:rsidR="00CF5A90" w:rsidRPr="00934952">
        <w:rPr>
          <w:rFonts w:ascii="Cambria" w:hAnsi="Cambria"/>
          <w:sz w:val="22"/>
          <w:szCs w:val="22"/>
        </w:rPr>
        <w:t xml:space="preserve">) </w:t>
      </w:r>
      <w:r w:rsidR="00CF5A90" w:rsidRPr="00934952">
        <w:rPr>
          <w:rFonts w:ascii="Cambria" w:hAnsi="Cambria"/>
          <w:i/>
          <w:iCs/>
          <w:sz w:val="22"/>
          <w:szCs w:val="22"/>
        </w:rPr>
        <w:t>Aquatic weeds of South Australia</w:t>
      </w:r>
      <w:r w:rsidR="002B12FB" w:rsidRPr="00934952">
        <w:rPr>
          <w:rFonts w:ascii="Cambria" w:hAnsi="Cambria"/>
          <w:i/>
          <w:iCs/>
          <w:sz w:val="22"/>
          <w:szCs w:val="22"/>
        </w:rPr>
        <w:t>.</w:t>
      </w:r>
      <w:r w:rsidR="002B12FB" w:rsidRPr="00934952">
        <w:rPr>
          <w:rFonts w:ascii="Cambria" w:hAnsi="Cambria"/>
          <w:sz w:val="22"/>
          <w:szCs w:val="22"/>
        </w:rPr>
        <w:t xml:space="preserve"> </w:t>
      </w:r>
      <w:r w:rsidR="006112DE" w:rsidRPr="00934952">
        <w:rPr>
          <w:rFonts w:ascii="Cambria" w:hAnsi="Cambria"/>
          <w:sz w:val="22"/>
          <w:szCs w:val="22"/>
        </w:rPr>
        <w:t xml:space="preserve">Government of South Australia. </w:t>
      </w:r>
      <w:r w:rsidR="002B12FB" w:rsidRPr="00934952">
        <w:rPr>
          <w:rFonts w:ascii="Cambria" w:hAnsi="Cambria"/>
          <w:sz w:val="22"/>
          <w:szCs w:val="22"/>
        </w:rPr>
        <w:t>Accessed: 15 August 2024</w:t>
      </w:r>
      <w:r w:rsidR="00310109" w:rsidRPr="00934952">
        <w:rPr>
          <w:rFonts w:ascii="Cambria" w:hAnsi="Cambria"/>
          <w:sz w:val="22"/>
          <w:szCs w:val="22"/>
        </w:rPr>
        <w:t>.</w:t>
      </w:r>
      <w:r w:rsidR="002B12FB" w:rsidRPr="00934952">
        <w:rPr>
          <w:rFonts w:ascii="Cambria" w:hAnsi="Cambria"/>
          <w:sz w:val="22"/>
          <w:szCs w:val="22"/>
        </w:rPr>
        <w:t xml:space="preserve"> </w:t>
      </w:r>
      <w:hyperlink r:id="rId259" w:history="1">
        <w:r w:rsidR="002B12FB" w:rsidRPr="00934952">
          <w:rPr>
            <w:rStyle w:val="Hyperlink"/>
            <w:rFonts w:ascii="Cambria" w:hAnsi="Cambria"/>
            <w:sz w:val="22"/>
            <w:szCs w:val="22"/>
          </w:rPr>
          <w:t>https://pir.sa.gov.au/__data/assets/pdf_file/0019/137008/nrmbu_Aquatic_weeds_in_SA_broch_final.pdf</w:t>
        </w:r>
      </w:hyperlink>
      <w:r w:rsidR="002B12FB" w:rsidRPr="00934952">
        <w:rPr>
          <w:rFonts w:ascii="Cambria" w:hAnsi="Cambria"/>
          <w:sz w:val="22"/>
          <w:szCs w:val="22"/>
        </w:rPr>
        <w:t xml:space="preserve"> </w:t>
      </w:r>
    </w:p>
    <w:p w14:paraId="32899B72" w14:textId="3E87760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NSW (New South Wales) Fisheries Department (1903) </w:t>
      </w:r>
      <w:r w:rsidRPr="00934952">
        <w:rPr>
          <w:rFonts w:ascii="Cambria" w:hAnsi="Cambria"/>
          <w:i/>
          <w:iCs/>
          <w:sz w:val="22"/>
          <w:szCs w:val="22"/>
        </w:rPr>
        <w:t>Murray cod fisheries</w:t>
      </w:r>
      <w:r w:rsidRPr="00934952">
        <w:rPr>
          <w:rFonts w:ascii="Cambria" w:hAnsi="Cambria"/>
          <w:sz w:val="22"/>
          <w:szCs w:val="22"/>
        </w:rPr>
        <w:t>. NSW Fisheries Department Printers, Sydney.</w:t>
      </w:r>
    </w:p>
    <w:p w14:paraId="641D2FDD" w14:textId="0FA08CD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Nuttle WK (1997) Measurement of wetland hydroperiod using harmonic analysis. </w:t>
      </w:r>
      <w:r w:rsidRPr="00934952">
        <w:rPr>
          <w:rFonts w:ascii="Cambria" w:hAnsi="Cambria"/>
          <w:i/>
          <w:iCs/>
          <w:sz w:val="22"/>
          <w:szCs w:val="22"/>
        </w:rPr>
        <w:t>Wetlands</w:t>
      </w:r>
      <w:r w:rsidRPr="00934952">
        <w:rPr>
          <w:rFonts w:ascii="Cambria" w:hAnsi="Cambria"/>
          <w:sz w:val="22"/>
          <w:szCs w:val="22"/>
        </w:rPr>
        <w:t xml:space="preserve"> 17</w:t>
      </w:r>
      <w:r w:rsidR="007C3541" w:rsidRPr="00934952">
        <w:rPr>
          <w:rFonts w:ascii="Cambria" w:hAnsi="Cambria"/>
          <w:sz w:val="22"/>
          <w:szCs w:val="22"/>
        </w:rPr>
        <w:t>,</w:t>
      </w:r>
      <w:r w:rsidRPr="00934952">
        <w:rPr>
          <w:rFonts w:ascii="Cambria" w:hAnsi="Cambria"/>
          <w:sz w:val="22"/>
          <w:szCs w:val="22"/>
        </w:rPr>
        <w:t xml:space="preserve"> 82–89.</w:t>
      </w:r>
      <w:r w:rsidR="006E1E71" w:rsidRPr="00934952">
        <w:rPr>
          <w:rFonts w:ascii="Cambria" w:hAnsi="Cambria"/>
          <w:sz w:val="22"/>
          <w:szCs w:val="22"/>
        </w:rPr>
        <w:t xml:space="preserve"> </w:t>
      </w:r>
      <w:hyperlink r:id="rId260" w:history="1">
        <w:r w:rsidR="006E1E71" w:rsidRPr="00934952">
          <w:rPr>
            <w:rStyle w:val="Hyperlink"/>
            <w:rFonts w:ascii="Cambria" w:hAnsi="Cambria"/>
            <w:sz w:val="22"/>
            <w:szCs w:val="22"/>
          </w:rPr>
          <w:t>https://doi.org/10.1007/BF03160720</w:t>
        </w:r>
      </w:hyperlink>
      <w:r w:rsidR="006E1E71" w:rsidRPr="00934952">
        <w:rPr>
          <w:rFonts w:ascii="Cambria" w:hAnsi="Cambria"/>
          <w:sz w:val="22"/>
          <w:szCs w:val="22"/>
        </w:rPr>
        <w:t xml:space="preserve"> </w:t>
      </w:r>
    </w:p>
    <w:p w14:paraId="1327F95F" w14:textId="62E83B9E" w:rsidR="001F768F" w:rsidRPr="00934952" w:rsidRDefault="001F768F" w:rsidP="001F768F">
      <w:pPr>
        <w:pStyle w:val="ginabiblio"/>
        <w:spacing w:before="200" w:after="0"/>
        <w:ind w:left="426" w:hanging="426"/>
        <w:rPr>
          <w:rFonts w:ascii="Cambria" w:hAnsi="Cambria"/>
          <w:sz w:val="22"/>
          <w:szCs w:val="22"/>
        </w:rPr>
      </w:pPr>
      <w:r w:rsidRPr="00934952">
        <w:rPr>
          <w:rFonts w:ascii="Cambria" w:hAnsi="Cambria"/>
          <w:sz w:val="22"/>
          <w:szCs w:val="22"/>
        </w:rPr>
        <w:t xml:space="preserve">O’Connell M, Baldwin D S, Robertson AI, Rees G (2000) Release and bioavailability of dissolved organic matter from floodplain litter: influence of origin and oxygen levels. </w:t>
      </w:r>
      <w:r w:rsidRPr="00934952">
        <w:rPr>
          <w:rFonts w:ascii="Cambria" w:hAnsi="Cambria"/>
          <w:i/>
          <w:iCs/>
          <w:sz w:val="22"/>
          <w:szCs w:val="22"/>
        </w:rPr>
        <w:t>Freshwater Biology</w:t>
      </w:r>
      <w:r w:rsidRPr="00934952">
        <w:rPr>
          <w:rFonts w:ascii="Cambria" w:hAnsi="Cambria"/>
          <w:sz w:val="22"/>
          <w:szCs w:val="22"/>
        </w:rPr>
        <w:t xml:space="preserve"> 45, 333–342.</w:t>
      </w:r>
    </w:p>
    <w:p w14:paraId="07F9296B" w14:textId="77777777" w:rsidR="001F768F" w:rsidRPr="00934952" w:rsidRDefault="001F768F" w:rsidP="001F768F">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O’Malley C &amp; Sheldon F (1990) </w:t>
      </w:r>
      <w:r w:rsidRPr="00934952">
        <w:rPr>
          <w:rFonts w:ascii="Cambria" w:hAnsi="Cambria"/>
          <w:i/>
          <w:iCs/>
          <w:sz w:val="22"/>
          <w:szCs w:val="22"/>
        </w:rPr>
        <w:t>Chowilla Floodplain Biological Study</w:t>
      </w:r>
      <w:r w:rsidRPr="00934952">
        <w:rPr>
          <w:rFonts w:ascii="Cambria" w:hAnsi="Cambria"/>
          <w:sz w:val="22"/>
          <w:szCs w:val="22"/>
        </w:rPr>
        <w:t xml:space="preserve">. Nature Conservation Society SA (NCSSA), South Australia. </w:t>
      </w:r>
    </w:p>
    <w:p w14:paraId="4EC22E1D" w14:textId="78D7F59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O’Neill G (2008) </w:t>
      </w:r>
      <w:r w:rsidRPr="00934952">
        <w:rPr>
          <w:rFonts w:ascii="Cambria" w:hAnsi="Cambria"/>
          <w:i/>
          <w:iCs/>
          <w:sz w:val="22"/>
          <w:szCs w:val="22"/>
        </w:rPr>
        <w:t>Living today with a future climate</w:t>
      </w:r>
      <w:r w:rsidR="00B7790C" w:rsidRPr="00934952">
        <w:rPr>
          <w:rFonts w:ascii="Cambria" w:hAnsi="Cambria"/>
          <w:sz w:val="22"/>
          <w:szCs w:val="22"/>
        </w:rPr>
        <w:t>.</w:t>
      </w:r>
      <w:r w:rsidRPr="00934952">
        <w:rPr>
          <w:rFonts w:ascii="Cambria" w:hAnsi="Cambria"/>
          <w:sz w:val="22"/>
          <w:szCs w:val="22"/>
        </w:rPr>
        <w:t xml:space="preserve"> </w:t>
      </w:r>
      <w:proofErr w:type="gramStart"/>
      <w:r w:rsidRPr="00934952">
        <w:rPr>
          <w:rFonts w:ascii="Cambria" w:hAnsi="Cambria"/>
          <w:sz w:val="22"/>
          <w:szCs w:val="22"/>
        </w:rPr>
        <w:t>South Eastern</w:t>
      </w:r>
      <w:proofErr w:type="gramEnd"/>
      <w:r w:rsidRPr="00934952">
        <w:rPr>
          <w:rFonts w:ascii="Cambria" w:hAnsi="Cambria"/>
          <w:sz w:val="22"/>
          <w:szCs w:val="22"/>
        </w:rPr>
        <w:t xml:space="preserve"> Australian Climate Initiative, Murray-Darling Basin Commission, Canberra.</w:t>
      </w:r>
    </w:p>
    <w:p w14:paraId="25094DD8" w14:textId="77777777" w:rsidR="001F768F" w:rsidRPr="00934952" w:rsidRDefault="001F768F" w:rsidP="001F768F">
      <w:pPr>
        <w:spacing w:before="200" w:after="0"/>
        <w:ind w:left="426" w:hanging="426"/>
        <w:rPr>
          <w:rFonts w:ascii="Cambria" w:hAnsi="Cambria"/>
          <w:sz w:val="22"/>
          <w:szCs w:val="22"/>
        </w:rPr>
      </w:pPr>
      <w:r w:rsidRPr="00934952">
        <w:rPr>
          <w:rFonts w:ascii="Cambria" w:hAnsi="Cambria"/>
          <w:sz w:val="22"/>
          <w:szCs w:val="22"/>
        </w:rPr>
        <w:t xml:space="preserve">Ocock JF, Bino G, Wassens S, Spencer J, Thomas R. F &amp; Kingsford R (2018) Identifying critical habitat for Australian freshwater turtles in a </w:t>
      </w:r>
      <w:proofErr w:type="gramStart"/>
      <w:r w:rsidRPr="00934952">
        <w:rPr>
          <w:rFonts w:ascii="Cambria" w:hAnsi="Cambria"/>
          <w:sz w:val="22"/>
          <w:szCs w:val="22"/>
        </w:rPr>
        <w:t>large regulated</w:t>
      </w:r>
      <w:proofErr w:type="gramEnd"/>
      <w:r w:rsidRPr="00934952">
        <w:rPr>
          <w:rFonts w:ascii="Cambria" w:hAnsi="Cambria"/>
          <w:sz w:val="22"/>
          <w:szCs w:val="22"/>
        </w:rPr>
        <w:t xml:space="preserve"> floodplain: Implications for environmental water management. </w:t>
      </w:r>
      <w:r w:rsidRPr="00934952">
        <w:rPr>
          <w:rFonts w:ascii="Cambria" w:hAnsi="Cambria"/>
          <w:i/>
          <w:iCs/>
          <w:sz w:val="22"/>
          <w:szCs w:val="22"/>
        </w:rPr>
        <w:t>Environmental Management</w:t>
      </w:r>
      <w:r w:rsidRPr="00934952">
        <w:rPr>
          <w:rFonts w:ascii="Cambria" w:hAnsi="Cambria"/>
          <w:sz w:val="22"/>
          <w:szCs w:val="22"/>
        </w:rPr>
        <w:t xml:space="preserve"> 61(3), 375–389. </w:t>
      </w:r>
      <w:hyperlink r:id="rId261" w:history="1">
        <w:r w:rsidRPr="00934952">
          <w:rPr>
            <w:rStyle w:val="Hyperlink"/>
            <w:rFonts w:ascii="Cambria" w:hAnsi="Cambria"/>
            <w:sz w:val="22"/>
            <w:szCs w:val="22"/>
          </w:rPr>
          <w:t>https://doi.org/10.1007/s00267-017-0837-0</w:t>
        </w:r>
      </w:hyperlink>
      <w:r w:rsidRPr="00934952">
        <w:rPr>
          <w:rFonts w:ascii="Cambria" w:hAnsi="Cambria"/>
          <w:sz w:val="22"/>
          <w:szCs w:val="22"/>
        </w:rPr>
        <w:t xml:space="preserve"> </w:t>
      </w:r>
    </w:p>
    <w:p w14:paraId="283EC1EB" w14:textId="2EEEE6F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Ohlmeyer RG (1991) </w:t>
      </w:r>
      <w:r w:rsidRPr="00934952">
        <w:rPr>
          <w:rFonts w:ascii="Cambria" w:hAnsi="Cambria"/>
          <w:i/>
          <w:iCs/>
          <w:sz w:val="22"/>
          <w:szCs w:val="22"/>
        </w:rPr>
        <w:t>Report on implications of manipulating water levels in the River Murray between Lock 1 and 10</w:t>
      </w:r>
      <w:r w:rsidRPr="00934952">
        <w:rPr>
          <w:rFonts w:ascii="Cambria" w:hAnsi="Cambria"/>
          <w:sz w:val="22"/>
          <w:szCs w:val="22"/>
        </w:rPr>
        <w:t>. Report prepared for the South Australian River Murray Wetlands Management Program. Murray-Darling Basin Natural Resources Management Program. Engineering and Water Supply Department, Adelaide.</w:t>
      </w:r>
    </w:p>
    <w:p w14:paraId="6A58C5C2" w14:textId="3274B334" w:rsidR="009E2C8E" w:rsidRPr="00934952" w:rsidRDefault="009E2C8E" w:rsidP="009E2C8E">
      <w:pPr>
        <w:pStyle w:val="ginabiblio"/>
        <w:spacing w:before="200" w:after="0"/>
        <w:ind w:left="426" w:hanging="426"/>
        <w:rPr>
          <w:rFonts w:ascii="Cambria" w:hAnsi="Cambria"/>
          <w:sz w:val="22"/>
          <w:szCs w:val="22"/>
        </w:rPr>
      </w:pPr>
      <w:r w:rsidRPr="00934952">
        <w:rPr>
          <w:rFonts w:ascii="Cambria" w:hAnsi="Cambria"/>
          <w:sz w:val="22"/>
          <w:szCs w:val="22"/>
        </w:rPr>
        <w:t xml:space="preserve">OPC (Office of Parliamentary Counsel) (2018) </w:t>
      </w:r>
      <w:r w:rsidRPr="00934952">
        <w:rPr>
          <w:rFonts w:ascii="Cambria" w:hAnsi="Cambria"/>
          <w:i/>
          <w:iCs/>
          <w:sz w:val="22"/>
          <w:szCs w:val="22"/>
        </w:rPr>
        <w:t>Basin Plan 2012</w:t>
      </w:r>
      <w:r w:rsidRPr="00934952">
        <w:rPr>
          <w:rFonts w:ascii="Cambria" w:hAnsi="Cambria"/>
          <w:sz w:val="22"/>
          <w:szCs w:val="22"/>
        </w:rPr>
        <w:t>. Compilation No. 6, 3 July 2018. Office of Parliamentary Counsel, Canberra.</w:t>
      </w:r>
    </w:p>
    <w:p w14:paraId="20CBDABA" w14:textId="3AC31DBE" w:rsidR="002D24F6" w:rsidRPr="00934952" w:rsidRDefault="002D24F6" w:rsidP="003E6745">
      <w:pPr>
        <w:pStyle w:val="ginabiblio"/>
        <w:keepLines/>
        <w:spacing w:before="200" w:after="0"/>
        <w:ind w:left="425" w:hanging="425"/>
        <w:rPr>
          <w:rFonts w:ascii="Cambria" w:hAnsi="Cambria"/>
          <w:sz w:val="22"/>
          <w:szCs w:val="22"/>
        </w:rPr>
      </w:pPr>
      <w:r w:rsidRPr="00934952">
        <w:rPr>
          <w:rFonts w:ascii="Cambria" w:hAnsi="Cambria"/>
          <w:sz w:val="22"/>
          <w:szCs w:val="22"/>
        </w:rPr>
        <w:t xml:space="preserve">Overton IC &amp; Doody TM (2007) </w:t>
      </w:r>
      <w:r w:rsidRPr="00934952">
        <w:rPr>
          <w:rFonts w:ascii="Cambria" w:hAnsi="Cambria"/>
          <w:i/>
          <w:iCs/>
          <w:sz w:val="22"/>
          <w:szCs w:val="22"/>
        </w:rPr>
        <w:t>Flooding Frequency and Vegetation Health Relationships for Environmental Flows in the River Murray in Victoria.</w:t>
      </w:r>
      <w:r w:rsidRPr="00934952">
        <w:rPr>
          <w:rFonts w:ascii="Cambria" w:hAnsi="Cambria"/>
          <w:sz w:val="22"/>
          <w:szCs w:val="22"/>
        </w:rPr>
        <w:t xml:space="preserve"> CSIRO Water for a Healthy Country Report prepared for the Victorian Environmental Assessment Council, Canberra.</w:t>
      </w:r>
    </w:p>
    <w:p w14:paraId="4362D3B3" w14:textId="38C60C1F" w:rsidR="0025021F" w:rsidRPr="00934952" w:rsidRDefault="0025021F" w:rsidP="003E6745">
      <w:pPr>
        <w:pStyle w:val="ginabiblio"/>
        <w:keepLines/>
        <w:spacing w:before="200" w:after="0"/>
        <w:ind w:left="425" w:hanging="425"/>
        <w:rPr>
          <w:rFonts w:ascii="Cambria" w:hAnsi="Cambria"/>
          <w:sz w:val="22"/>
          <w:szCs w:val="22"/>
        </w:rPr>
      </w:pPr>
      <w:r w:rsidRPr="00934952">
        <w:rPr>
          <w:rFonts w:ascii="Cambria" w:hAnsi="Cambria"/>
          <w:sz w:val="22"/>
          <w:szCs w:val="22"/>
        </w:rPr>
        <w:t>Overton IC, Coff B, Mollison D, Barling R, Fels K &amp; Boyd A (2018) Black Box Management Framework: A Framework for Managing Floodplain and Wetland Black Box Eucalypts in the Murray-Darling Basin. Prepared by Jacobs Group (Australia) Pty Ltd for the Commonwealth Environmental Water Office, Department of the Environment and Energy.</w:t>
      </w:r>
    </w:p>
    <w:p w14:paraId="0AA22526" w14:textId="401B283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Overton IC, Jolly ID, Slavich PG, Lewis MM &amp; Walker GR (2006) Modelling vegetation health from the interaction of saline groundwater and flooding on the Chowilla floodplain, South Australia. </w:t>
      </w:r>
      <w:r w:rsidRPr="00934952">
        <w:rPr>
          <w:rFonts w:ascii="Cambria" w:hAnsi="Cambria"/>
          <w:i/>
          <w:iCs/>
          <w:sz w:val="22"/>
          <w:szCs w:val="22"/>
        </w:rPr>
        <w:t>Australian Journal of Botany</w:t>
      </w:r>
      <w:r w:rsidRPr="00934952">
        <w:rPr>
          <w:rFonts w:ascii="Cambria" w:hAnsi="Cambria"/>
          <w:sz w:val="22"/>
          <w:szCs w:val="22"/>
        </w:rPr>
        <w:t xml:space="preserve"> 54, 207–220.</w:t>
      </w:r>
      <w:r w:rsidR="009E7F8F" w:rsidRPr="00934952">
        <w:rPr>
          <w:rFonts w:ascii="Cambria" w:hAnsi="Cambria"/>
          <w:sz w:val="22"/>
          <w:szCs w:val="22"/>
        </w:rPr>
        <w:t xml:space="preserve"> </w:t>
      </w:r>
      <w:hyperlink r:id="rId262" w:history="1">
        <w:r w:rsidR="009E7F8F" w:rsidRPr="00934952">
          <w:rPr>
            <w:rStyle w:val="Hyperlink"/>
            <w:rFonts w:ascii="Cambria" w:hAnsi="Cambria"/>
            <w:sz w:val="22"/>
            <w:szCs w:val="22"/>
          </w:rPr>
          <w:t>http://dx.doi.org/10.1071/bt05020</w:t>
        </w:r>
      </w:hyperlink>
      <w:r w:rsidR="009E7F8F" w:rsidRPr="00934952">
        <w:rPr>
          <w:rFonts w:ascii="Cambria" w:hAnsi="Cambria"/>
          <w:sz w:val="22"/>
          <w:szCs w:val="22"/>
        </w:rPr>
        <w:t xml:space="preserve"> </w:t>
      </w:r>
    </w:p>
    <w:p w14:paraId="0C03B1F9" w14:textId="77777777" w:rsidR="00BC07F1" w:rsidRPr="00934952" w:rsidRDefault="00BC07F1" w:rsidP="00BC07F1">
      <w:pPr>
        <w:pStyle w:val="ginabiblio"/>
        <w:spacing w:before="200" w:after="0"/>
        <w:ind w:left="426" w:hanging="426"/>
        <w:rPr>
          <w:rFonts w:ascii="Cambria" w:hAnsi="Cambria"/>
          <w:sz w:val="22"/>
          <w:szCs w:val="22"/>
        </w:rPr>
      </w:pPr>
      <w:r w:rsidRPr="00934952">
        <w:rPr>
          <w:rFonts w:ascii="Cambria" w:hAnsi="Cambria"/>
          <w:sz w:val="22"/>
          <w:szCs w:val="22"/>
        </w:rPr>
        <w:t xml:space="preserve">Overton IC, Rutherford JC &amp; Jolly ID (2005) </w:t>
      </w:r>
      <w:r w:rsidRPr="00934952">
        <w:rPr>
          <w:rFonts w:ascii="Cambria" w:hAnsi="Cambria"/>
          <w:i/>
          <w:iCs/>
          <w:sz w:val="22"/>
          <w:szCs w:val="22"/>
        </w:rPr>
        <w:t>Flood extent, groundwater recharge and vegetation response from the operation of a potential weir in Chowilla Creek, South Australia</w:t>
      </w:r>
      <w:r w:rsidRPr="00934952">
        <w:rPr>
          <w:rFonts w:ascii="Cambria" w:hAnsi="Cambria"/>
          <w:sz w:val="22"/>
          <w:szCs w:val="22"/>
        </w:rPr>
        <w:t>. CSIRO Land and Water Client Report to Department of Water, Land and Biodiversity Conservation.</w:t>
      </w:r>
    </w:p>
    <w:p w14:paraId="45D5B7C2" w14:textId="795DACFC" w:rsidR="006349EC" w:rsidRPr="00934952" w:rsidRDefault="006349EC"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Pahor S &amp; Newton G (2013) Understanding blackwater events in rivers. </w:t>
      </w:r>
      <w:r w:rsidRPr="00934952">
        <w:rPr>
          <w:rFonts w:ascii="Cambria" w:hAnsi="Cambria"/>
          <w:i/>
          <w:iCs/>
          <w:sz w:val="22"/>
          <w:szCs w:val="22"/>
        </w:rPr>
        <w:t>Australian Plant Conservation</w:t>
      </w:r>
      <w:r w:rsidRPr="00934952">
        <w:rPr>
          <w:rFonts w:ascii="Cambria" w:hAnsi="Cambria"/>
          <w:sz w:val="22"/>
          <w:szCs w:val="22"/>
        </w:rPr>
        <w:t xml:space="preserve"> </w:t>
      </w:r>
      <w:r w:rsidR="00274492" w:rsidRPr="00934952">
        <w:rPr>
          <w:rFonts w:ascii="Cambria" w:hAnsi="Cambria"/>
          <w:sz w:val="22"/>
          <w:szCs w:val="22"/>
        </w:rPr>
        <w:t>22(2):18-19.</w:t>
      </w:r>
    </w:p>
    <w:p w14:paraId="0D0B7F2C" w14:textId="65505931" w:rsidR="00F841A9" w:rsidRPr="00934952" w:rsidRDefault="00F841A9"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Paine RT (1966) Food web complexity and species diversity. </w:t>
      </w:r>
      <w:r w:rsidR="00A04EBE" w:rsidRPr="00934952">
        <w:rPr>
          <w:rFonts w:ascii="Cambria" w:hAnsi="Cambria"/>
          <w:i/>
          <w:iCs/>
          <w:sz w:val="22"/>
          <w:szCs w:val="22"/>
        </w:rPr>
        <w:t xml:space="preserve">The </w:t>
      </w:r>
      <w:r w:rsidRPr="00934952">
        <w:rPr>
          <w:rFonts w:ascii="Cambria" w:hAnsi="Cambria"/>
          <w:i/>
          <w:iCs/>
          <w:sz w:val="22"/>
          <w:szCs w:val="22"/>
        </w:rPr>
        <w:t>American Naturalist</w:t>
      </w:r>
      <w:r w:rsidRPr="00934952">
        <w:rPr>
          <w:rFonts w:ascii="Cambria" w:hAnsi="Cambria"/>
          <w:sz w:val="22"/>
          <w:szCs w:val="22"/>
        </w:rPr>
        <w:t xml:space="preserve"> 100</w:t>
      </w:r>
      <w:r w:rsidR="008C3757" w:rsidRPr="00934952">
        <w:rPr>
          <w:rFonts w:ascii="Cambria" w:hAnsi="Cambria"/>
          <w:sz w:val="22"/>
          <w:szCs w:val="22"/>
        </w:rPr>
        <w:t xml:space="preserve">, </w:t>
      </w:r>
      <w:r w:rsidR="00797FD5" w:rsidRPr="00934952">
        <w:rPr>
          <w:rFonts w:ascii="Cambria" w:hAnsi="Cambria"/>
          <w:sz w:val="22"/>
          <w:szCs w:val="22"/>
        </w:rPr>
        <w:br/>
      </w:r>
      <w:r w:rsidRPr="00934952">
        <w:rPr>
          <w:rFonts w:ascii="Cambria" w:hAnsi="Cambria"/>
          <w:sz w:val="22"/>
          <w:szCs w:val="22"/>
        </w:rPr>
        <w:t xml:space="preserve">65–75. </w:t>
      </w:r>
    </w:p>
    <w:p w14:paraId="134AC154" w14:textId="6F055BBA" w:rsidR="009945E6" w:rsidRPr="00934952" w:rsidRDefault="009945E6"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Paine RT (1969) A note on trophic complexity and community stability. </w:t>
      </w:r>
      <w:r w:rsidR="00A04EBE" w:rsidRPr="00934952">
        <w:rPr>
          <w:rFonts w:ascii="Cambria" w:hAnsi="Cambria"/>
          <w:i/>
          <w:iCs/>
          <w:sz w:val="22"/>
          <w:szCs w:val="22"/>
        </w:rPr>
        <w:t xml:space="preserve">The </w:t>
      </w:r>
      <w:r w:rsidRPr="00934952">
        <w:rPr>
          <w:rFonts w:ascii="Cambria" w:hAnsi="Cambria"/>
          <w:i/>
          <w:iCs/>
          <w:sz w:val="22"/>
          <w:szCs w:val="22"/>
        </w:rPr>
        <w:t>Am</w:t>
      </w:r>
      <w:r w:rsidR="00A04EBE" w:rsidRPr="00934952">
        <w:rPr>
          <w:rFonts w:ascii="Cambria" w:hAnsi="Cambria"/>
          <w:i/>
          <w:iCs/>
          <w:sz w:val="22"/>
          <w:szCs w:val="22"/>
        </w:rPr>
        <w:t>erica</w:t>
      </w:r>
      <w:r w:rsidR="000531A5" w:rsidRPr="00934952">
        <w:rPr>
          <w:rFonts w:ascii="Cambria" w:hAnsi="Cambria"/>
          <w:i/>
          <w:iCs/>
          <w:sz w:val="22"/>
          <w:szCs w:val="22"/>
        </w:rPr>
        <w:t>n</w:t>
      </w:r>
      <w:r w:rsidRPr="00934952">
        <w:rPr>
          <w:rFonts w:ascii="Cambria" w:hAnsi="Cambria"/>
          <w:i/>
          <w:iCs/>
          <w:sz w:val="22"/>
          <w:szCs w:val="22"/>
        </w:rPr>
        <w:t xml:space="preserve"> Nat</w:t>
      </w:r>
      <w:r w:rsidR="000531A5" w:rsidRPr="00934952">
        <w:rPr>
          <w:rFonts w:ascii="Cambria" w:hAnsi="Cambria"/>
          <w:i/>
          <w:iCs/>
          <w:sz w:val="22"/>
          <w:szCs w:val="22"/>
        </w:rPr>
        <w:t>uralist</w:t>
      </w:r>
      <w:r w:rsidRPr="00934952">
        <w:rPr>
          <w:rFonts w:ascii="Cambria" w:hAnsi="Cambria"/>
          <w:sz w:val="22"/>
          <w:szCs w:val="22"/>
        </w:rPr>
        <w:t xml:space="preserve"> 103, 91–93</w:t>
      </w:r>
      <w:r w:rsidR="00D55024" w:rsidRPr="00934952">
        <w:rPr>
          <w:rFonts w:ascii="Cambria" w:hAnsi="Cambria"/>
          <w:sz w:val="22"/>
          <w:szCs w:val="22"/>
        </w:rPr>
        <w:t>.</w:t>
      </w:r>
    </w:p>
    <w:p w14:paraId="0977CEF1" w14:textId="631A8FC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Park C (2007) </w:t>
      </w:r>
      <w:r w:rsidRPr="00934952">
        <w:rPr>
          <w:rFonts w:ascii="Cambria" w:hAnsi="Cambria"/>
          <w:i/>
          <w:iCs/>
          <w:sz w:val="22"/>
          <w:szCs w:val="22"/>
        </w:rPr>
        <w:t>A Dictionary of Environment and Conservation.</w:t>
      </w:r>
      <w:r w:rsidRPr="00934952">
        <w:rPr>
          <w:rFonts w:ascii="Cambria" w:hAnsi="Cambria"/>
          <w:sz w:val="22"/>
          <w:szCs w:val="22"/>
        </w:rPr>
        <w:t xml:space="preserve"> Oxford University Press, Oxford, UK.</w:t>
      </w:r>
    </w:p>
    <w:p w14:paraId="2149F67E" w14:textId="73735305" w:rsidR="00B2468D" w:rsidRPr="00934952" w:rsidRDefault="00B2468D" w:rsidP="00394D22">
      <w:pPr>
        <w:pStyle w:val="ginabiblio"/>
        <w:spacing w:before="200" w:after="0"/>
        <w:ind w:left="426" w:hanging="426"/>
        <w:rPr>
          <w:rFonts w:ascii="Cambria" w:eastAsia="Calibri" w:hAnsi="Cambria"/>
          <w:color w:val="212529"/>
          <w:sz w:val="22"/>
          <w:szCs w:val="22"/>
          <w:shd w:val="clear" w:color="auto" w:fill="EAEEF3"/>
        </w:rPr>
      </w:pPr>
      <w:r w:rsidRPr="00934952">
        <w:rPr>
          <w:rFonts w:ascii="Cambria" w:hAnsi="Cambria"/>
          <w:sz w:val="22"/>
          <w:szCs w:val="22"/>
        </w:rPr>
        <w:t>Parkin T, Rowley J</w:t>
      </w:r>
      <w:r w:rsidR="008A73DE" w:rsidRPr="00934952">
        <w:rPr>
          <w:rFonts w:ascii="Cambria" w:hAnsi="Cambria"/>
          <w:sz w:val="22"/>
          <w:szCs w:val="22"/>
        </w:rPr>
        <w:t xml:space="preserve">JL, Elliot-Tate J, Mahony M, Sumner J, Melville J &amp; Donnellan SC (2024) Systematic assessment of the brown tree frog (Anura: Pelodryadidae: </w:t>
      </w:r>
      <w:r w:rsidR="008A73DE" w:rsidRPr="00934952">
        <w:rPr>
          <w:rFonts w:ascii="Cambria" w:hAnsi="Cambria"/>
          <w:i/>
          <w:iCs/>
          <w:sz w:val="22"/>
          <w:szCs w:val="22"/>
        </w:rPr>
        <w:t>Litoria ewingii</w:t>
      </w:r>
      <w:r w:rsidR="008A73DE" w:rsidRPr="00934952">
        <w:rPr>
          <w:rFonts w:ascii="Cambria" w:hAnsi="Cambria"/>
          <w:sz w:val="22"/>
          <w:szCs w:val="22"/>
        </w:rPr>
        <w:t>) reveals two endemic species in South Australia.</w:t>
      </w:r>
      <w:r w:rsidR="007A1291" w:rsidRPr="00934952">
        <w:rPr>
          <w:rFonts w:ascii="Cambria" w:hAnsi="Cambria"/>
          <w:sz w:val="22"/>
          <w:szCs w:val="22"/>
        </w:rPr>
        <w:t xml:space="preserve"> </w:t>
      </w:r>
      <w:r w:rsidR="007A1291" w:rsidRPr="00934952">
        <w:rPr>
          <w:rFonts w:ascii="Cambria" w:hAnsi="Cambria"/>
          <w:i/>
          <w:iCs/>
          <w:sz w:val="22"/>
          <w:szCs w:val="22"/>
        </w:rPr>
        <w:t>Zootaxa</w:t>
      </w:r>
      <w:r w:rsidR="004E1551" w:rsidRPr="00934952">
        <w:rPr>
          <w:rFonts w:ascii="Cambria" w:hAnsi="Cambria"/>
          <w:sz w:val="22"/>
          <w:szCs w:val="22"/>
        </w:rPr>
        <w:t xml:space="preserve"> 5406(1)</w:t>
      </w:r>
      <w:r w:rsidR="000531A5" w:rsidRPr="00934952">
        <w:rPr>
          <w:rFonts w:ascii="Cambria" w:hAnsi="Cambria"/>
          <w:sz w:val="22"/>
          <w:szCs w:val="22"/>
        </w:rPr>
        <w:t>,</w:t>
      </w:r>
      <w:r w:rsidR="004E1551" w:rsidRPr="00934952">
        <w:rPr>
          <w:rFonts w:ascii="Cambria" w:hAnsi="Cambria"/>
          <w:sz w:val="22"/>
          <w:szCs w:val="22"/>
        </w:rPr>
        <w:t xml:space="preserve"> 1</w:t>
      </w:r>
      <w:r w:rsidR="000531A5" w:rsidRPr="00934952">
        <w:rPr>
          <w:rFonts w:ascii="Cambria" w:hAnsi="Cambria"/>
          <w:sz w:val="22"/>
          <w:szCs w:val="22"/>
        </w:rPr>
        <w:t>–</w:t>
      </w:r>
      <w:r w:rsidR="004E1551" w:rsidRPr="00934952">
        <w:rPr>
          <w:rFonts w:ascii="Cambria" w:hAnsi="Cambria"/>
          <w:sz w:val="22"/>
          <w:szCs w:val="22"/>
        </w:rPr>
        <w:t>36.</w:t>
      </w:r>
      <w:r w:rsidR="00E103D0" w:rsidRPr="00934952">
        <w:rPr>
          <w:rFonts w:ascii="Cambria" w:hAnsi="Cambria"/>
          <w:sz w:val="22"/>
          <w:szCs w:val="22"/>
        </w:rPr>
        <w:t xml:space="preserve"> </w:t>
      </w:r>
      <w:hyperlink r:id="rId263" w:history="1">
        <w:r w:rsidR="00E103D0" w:rsidRPr="00934952">
          <w:rPr>
            <w:rStyle w:val="Hyperlink"/>
            <w:rFonts w:ascii="Cambria" w:hAnsi="Cambria"/>
            <w:sz w:val="22"/>
            <w:szCs w:val="22"/>
          </w:rPr>
          <w:t>https://doi.org/10.11646/zootaxa.5406.1.1</w:t>
        </w:r>
      </w:hyperlink>
    </w:p>
    <w:p w14:paraId="544AA680" w14:textId="591FEA1A"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Paseka RE, Bratt AR, MacNeill KL, Burian A &amp; See CR (2019) Elemental Ratios Link Environmental Change and Human Health. </w:t>
      </w:r>
      <w:r w:rsidRPr="00934952">
        <w:rPr>
          <w:rFonts w:ascii="Cambria" w:hAnsi="Cambria"/>
          <w:i/>
          <w:iCs/>
          <w:sz w:val="22"/>
          <w:szCs w:val="22"/>
        </w:rPr>
        <w:t>Frontiers in Ecology and Evolution</w:t>
      </w:r>
      <w:r w:rsidRPr="00934952">
        <w:rPr>
          <w:rFonts w:ascii="Cambria" w:hAnsi="Cambria"/>
          <w:sz w:val="22"/>
          <w:szCs w:val="22"/>
        </w:rPr>
        <w:t xml:space="preserve"> 7, e378.</w:t>
      </w:r>
      <w:r w:rsidR="001C2E81" w:rsidRPr="00934952">
        <w:rPr>
          <w:rFonts w:ascii="Cambria" w:hAnsi="Cambria"/>
          <w:sz w:val="22"/>
          <w:szCs w:val="22"/>
        </w:rPr>
        <w:t xml:space="preserve"> </w:t>
      </w:r>
      <w:hyperlink r:id="rId264" w:history="1">
        <w:r w:rsidR="001C2E81" w:rsidRPr="00934952">
          <w:rPr>
            <w:rStyle w:val="Hyperlink"/>
            <w:rFonts w:ascii="Cambria" w:hAnsi="Cambria"/>
            <w:sz w:val="22"/>
            <w:szCs w:val="22"/>
          </w:rPr>
          <w:t>https://doi.org/10.3389/fevo.2019.00378</w:t>
        </w:r>
      </w:hyperlink>
      <w:r w:rsidR="001C2E81" w:rsidRPr="00934952">
        <w:rPr>
          <w:rFonts w:ascii="Cambria" w:hAnsi="Cambria"/>
          <w:sz w:val="22"/>
          <w:szCs w:val="22"/>
        </w:rPr>
        <w:t xml:space="preserve"> </w:t>
      </w:r>
    </w:p>
    <w:p w14:paraId="4EE26A1F" w14:textId="397FE5BA" w:rsidR="001945C2" w:rsidRPr="00934952" w:rsidRDefault="001945C2" w:rsidP="000531A5">
      <w:pPr>
        <w:pStyle w:val="ginabiblio"/>
        <w:keepLines/>
        <w:spacing w:before="200" w:after="0"/>
        <w:ind w:left="425" w:hanging="425"/>
        <w:rPr>
          <w:rFonts w:ascii="Cambria" w:hAnsi="Cambria"/>
          <w:sz w:val="22"/>
          <w:szCs w:val="22"/>
        </w:rPr>
      </w:pPr>
      <w:r w:rsidRPr="00934952">
        <w:rPr>
          <w:rFonts w:ascii="Cambria" w:hAnsi="Cambria"/>
          <w:sz w:val="22"/>
          <w:szCs w:val="22"/>
        </w:rPr>
        <w:lastRenderedPageBreak/>
        <w:t xml:space="preserve">Passfield RA, Simmons CT &amp; Doble R (2008) </w:t>
      </w:r>
      <w:r w:rsidRPr="00934952">
        <w:rPr>
          <w:rFonts w:ascii="Cambria" w:hAnsi="Cambria"/>
          <w:i/>
          <w:iCs/>
          <w:sz w:val="22"/>
          <w:szCs w:val="22"/>
        </w:rPr>
        <w:t>Do artificial wetting and drying cycles for lower Murray wetlands prevent salt accumulation?</w:t>
      </w:r>
      <w:r w:rsidRPr="00934952">
        <w:rPr>
          <w:rFonts w:ascii="Cambria" w:hAnsi="Cambria"/>
          <w:sz w:val="22"/>
          <w:szCs w:val="22"/>
        </w:rPr>
        <w:t xml:space="preserve"> Proceedings, 2</w:t>
      </w:r>
      <w:r w:rsidRPr="00934952">
        <w:rPr>
          <w:rFonts w:ascii="Cambria" w:hAnsi="Cambria"/>
          <w:sz w:val="22"/>
          <w:szCs w:val="22"/>
          <w:vertAlign w:val="superscript"/>
        </w:rPr>
        <w:t>nd</w:t>
      </w:r>
      <w:r w:rsidRPr="00934952">
        <w:rPr>
          <w:rFonts w:ascii="Cambria" w:hAnsi="Cambria"/>
          <w:sz w:val="22"/>
          <w:szCs w:val="22"/>
        </w:rPr>
        <w:t xml:space="preserve"> International Salinity Forum: Global issues, local action. 30 March–3 April, Adelaide, South Australia. Accessed: 8</w:t>
      </w:r>
      <w:r w:rsidR="00797FD5" w:rsidRPr="00934952">
        <w:rPr>
          <w:rFonts w:ascii="Cambria" w:hAnsi="Cambria"/>
          <w:sz w:val="22"/>
          <w:szCs w:val="22"/>
        </w:rPr>
        <w:t> </w:t>
      </w:r>
      <w:r w:rsidRPr="00934952">
        <w:rPr>
          <w:rFonts w:ascii="Cambria" w:hAnsi="Cambria"/>
          <w:sz w:val="22"/>
          <w:szCs w:val="22"/>
        </w:rPr>
        <w:t>November 2011</w:t>
      </w:r>
      <w:r w:rsidR="00310109" w:rsidRPr="00934952">
        <w:rPr>
          <w:rFonts w:ascii="Cambria" w:hAnsi="Cambria"/>
          <w:sz w:val="22"/>
          <w:szCs w:val="22"/>
        </w:rPr>
        <w:t>.</w:t>
      </w:r>
      <w:r w:rsidRPr="00934952">
        <w:rPr>
          <w:rFonts w:ascii="Cambria" w:hAnsi="Cambria"/>
          <w:sz w:val="22"/>
          <w:szCs w:val="22"/>
        </w:rPr>
        <w:t xml:space="preserve"> </w:t>
      </w:r>
      <w:hyperlink r:id="rId265" w:history="1">
        <w:r w:rsidR="000531A5" w:rsidRPr="00934952">
          <w:rPr>
            <w:rStyle w:val="Hyperlink"/>
            <w:rFonts w:ascii="Cambria" w:hAnsi="Cambria"/>
            <w:sz w:val="22"/>
            <w:szCs w:val="22"/>
          </w:rPr>
          <w:t>http://www.internationalsalinityforum.org/Final%20Papers/passfield_B7.pdf</w:t>
        </w:r>
      </w:hyperlink>
      <w:r w:rsidR="000531A5" w:rsidRPr="00934952">
        <w:rPr>
          <w:rFonts w:ascii="Cambria" w:hAnsi="Cambria"/>
          <w:sz w:val="22"/>
          <w:szCs w:val="22"/>
        </w:rPr>
        <w:t xml:space="preserve"> </w:t>
      </w:r>
    </w:p>
    <w:p w14:paraId="6DEE4417" w14:textId="7DB36A9F" w:rsidR="00A662DD" w:rsidRPr="00934952" w:rsidRDefault="00A662DD" w:rsidP="00A662DD">
      <w:pPr>
        <w:pStyle w:val="ginabiblio"/>
        <w:spacing w:before="200" w:after="0"/>
        <w:ind w:left="426" w:hanging="426"/>
        <w:rPr>
          <w:rFonts w:ascii="Cambria" w:hAnsi="Cambria"/>
          <w:sz w:val="22"/>
          <w:szCs w:val="22"/>
        </w:rPr>
      </w:pPr>
      <w:r w:rsidRPr="00934952">
        <w:rPr>
          <w:rFonts w:ascii="Cambria" w:hAnsi="Cambria"/>
          <w:sz w:val="22"/>
          <w:szCs w:val="22"/>
        </w:rPr>
        <w:t xml:space="preserve">Paton DC (2010) </w:t>
      </w:r>
      <w:r w:rsidRPr="00934952">
        <w:rPr>
          <w:rFonts w:ascii="Cambria" w:hAnsi="Cambria"/>
          <w:i/>
          <w:iCs/>
          <w:sz w:val="22"/>
          <w:szCs w:val="22"/>
        </w:rPr>
        <w:t>The End of the Line: The Coorong and Lower Lakes</w:t>
      </w:r>
      <w:r w:rsidRPr="00934952">
        <w:rPr>
          <w:rFonts w:ascii="Cambria" w:hAnsi="Cambria"/>
          <w:sz w:val="22"/>
          <w:szCs w:val="22"/>
        </w:rPr>
        <w:t>. Australian Theological Forum Ltd. Hindmarsh, South Australia.</w:t>
      </w:r>
    </w:p>
    <w:p w14:paraId="0B0379FF" w14:textId="78300BCC" w:rsidR="005E2DE6" w:rsidRPr="00934952" w:rsidRDefault="00F412C1" w:rsidP="00A662DD">
      <w:pPr>
        <w:pStyle w:val="ginabiblio"/>
        <w:spacing w:before="200" w:after="0"/>
        <w:ind w:left="426" w:hanging="426"/>
        <w:rPr>
          <w:rFonts w:ascii="Cambria" w:hAnsi="Cambria"/>
          <w:sz w:val="22"/>
          <w:szCs w:val="22"/>
        </w:rPr>
      </w:pPr>
      <w:r w:rsidRPr="00934952">
        <w:rPr>
          <w:rFonts w:ascii="Cambria" w:hAnsi="Cambria"/>
          <w:sz w:val="22"/>
          <w:szCs w:val="22"/>
        </w:rPr>
        <w:t xml:space="preserve">Paton DC, Paton FL &amp; Bailey CP (2015) </w:t>
      </w:r>
      <w:r w:rsidR="00EC1718" w:rsidRPr="00934952">
        <w:rPr>
          <w:rFonts w:ascii="Cambria" w:hAnsi="Cambria"/>
          <w:i/>
          <w:iCs/>
          <w:sz w:val="22"/>
          <w:szCs w:val="22"/>
        </w:rPr>
        <w:t xml:space="preserve">Ecological Character Description for </w:t>
      </w:r>
      <w:r w:rsidR="00EC1718" w:rsidRPr="00934952">
        <w:rPr>
          <w:rFonts w:ascii="Cambria" w:hAnsi="Cambria"/>
          <w:sz w:val="22"/>
          <w:szCs w:val="22"/>
        </w:rPr>
        <w:t>Ruppia tuberosa</w:t>
      </w:r>
      <w:r w:rsidR="00EC1718" w:rsidRPr="00934952">
        <w:rPr>
          <w:rFonts w:ascii="Cambria" w:hAnsi="Cambria"/>
          <w:i/>
          <w:iCs/>
          <w:sz w:val="22"/>
          <w:szCs w:val="22"/>
        </w:rPr>
        <w:t xml:space="preserve"> in the Coorong.</w:t>
      </w:r>
      <w:r w:rsidR="00EC1718" w:rsidRPr="00934952">
        <w:rPr>
          <w:rFonts w:ascii="Cambria" w:hAnsi="Cambria"/>
          <w:sz w:val="22"/>
          <w:szCs w:val="22"/>
        </w:rPr>
        <w:t xml:space="preserve"> University of Adelaide.</w:t>
      </w:r>
      <w:r w:rsidR="000C69C8" w:rsidRPr="00934952">
        <w:rPr>
          <w:rFonts w:ascii="Cambria" w:hAnsi="Cambria"/>
          <w:sz w:val="22"/>
          <w:szCs w:val="22"/>
        </w:rPr>
        <w:t xml:space="preserve"> </w:t>
      </w:r>
    </w:p>
    <w:p w14:paraId="5F0DF722" w14:textId="612BBA8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Paton DC &amp; Bailey (2011</w:t>
      </w:r>
      <w:r w:rsidR="00DE47B4" w:rsidRPr="00934952">
        <w:rPr>
          <w:rFonts w:ascii="Cambria" w:hAnsi="Cambria"/>
          <w:sz w:val="22"/>
          <w:szCs w:val="22"/>
        </w:rPr>
        <w:t>a</w:t>
      </w:r>
      <w:r w:rsidRPr="00934952">
        <w:rPr>
          <w:rFonts w:ascii="Cambria" w:hAnsi="Cambria"/>
          <w:sz w:val="22"/>
          <w:szCs w:val="22"/>
        </w:rPr>
        <w:t xml:space="preserve">) </w:t>
      </w:r>
      <w:r w:rsidRPr="00934952">
        <w:rPr>
          <w:rFonts w:ascii="Cambria" w:hAnsi="Cambria"/>
          <w:i/>
          <w:iCs/>
          <w:sz w:val="22"/>
          <w:szCs w:val="22"/>
        </w:rPr>
        <w:t xml:space="preserve">Condition monitoring of the Lower lakes, Coorong and Murray Mouth Icon site: Waterbirds using the Lower </w:t>
      </w:r>
      <w:r w:rsidR="00BF20EB" w:rsidRPr="00934952">
        <w:rPr>
          <w:rFonts w:ascii="Cambria" w:hAnsi="Cambria"/>
          <w:i/>
          <w:iCs/>
          <w:sz w:val="22"/>
          <w:szCs w:val="22"/>
        </w:rPr>
        <w:t>L</w:t>
      </w:r>
      <w:r w:rsidRPr="00934952">
        <w:rPr>
          <w:rFonts w:ascii="Cambria" w:hAnsi="Cambria"/>
          <w:i/>
          <w:iCs/>
          <w:sz w:val="22"/>
          <w:szCs w:val="22"/>
        </w:rPr>
        <w:t>akes in 2011.</w:t>
      </w:r>
      <w:r w:rsidRPr="00934952">
        <w:rPr>
          <w:rFonts w:ascii="Cambria" w:hAnsi="Cambria"/>
          <w:sz w:val="22"/>
          <w:szCs w:val="22"/>
        </w:rPr>
        <w:t xml:space="preserve"> University of Adelaide, Adelaide.</w:t>
      </w:r>
    </w:p>
    <w:p w14:paraId="587498D4" w14:textId="370ED5A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Paton DC &amp; Bailey CP (2011</w:t>
      </w:r>
      <w:r w:rsidR="00DE47B4" w:rsidRPr="00934952">
        <w:rPr>
          <w:rFonts w:ascii="Cambria" w:hAnsi="Cambria"/>
          <w:sz w:val="22"/>
          <w:szCs w:val="22"/>
        </w:rPr>
        <w:t>b</w:t>
      </w:r>
      <w:r w:rsidRPr="00934952">
        <w:rPr>
          <w:rFonts w:ascii="Cambria" w:hAnsi="Cambria"/>
          <w:sz w:val="22"/>
          <w:szCs w:val="22"/>
        </w:rPr>
        <w:t xml:space="preserve">) </w:t>
      </w:r>
      <w:r w:rsidRPr="00934952">
        <w:rPr>
          <w:rFonts w:ascii="Cambria" w:hAnsi="Cambria"/>
          <w:i/>
          <w:iCs/>
          <w:sz w:val="22"/>
          <w:szCs w:val="22"/>
        </w:rPr>
        <w:t>Condition monitoring of the Lower lakes, Coorong and Murray Mouth Icon site: Waterbirds using the Coorong and Murray Estuary 2011</w:t>
      </w:r>
      <w:r w:rsidRPr="00934952">
        <w:rPr>
          <w:rFonts w:ascii="Cambria" w:hAnsi="Cambria"/>
          <w:sz w:val="22"/>
          <w:szCs w:val="22"/>
        </w:rPr>
        <w:t>. University of Adelaide, Adelaide.</w:t>
      </w:r>
    </w:p>
    <w:p w14:paraId="0C17E625"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Paton DC &amp; Bailey CP (2012a) </w:t>
      </w:r>
      <w:r w:rsidRPr="00934952">
        <w:rPr>
          <w:rFonts w:ascii="Cambria" w:hAnsi="Cambria"/>
          <w:i/>
          <w:iCs/>
          <w:sz w:val="22"/>
          <w:szCs w:val="22"/>
        </w:rPr>
        <w:t xml:space="preserve">Annual monitoring of </w:t>
      </w:r>
      <w:r w:rsidRPr="00934952">
        <w:rPr>
          <w:rFonts w:ascii="Cambria" w:hAnsi="Cambria"/>
          <w:sz w:val="22"/>
          <w:szCs w:val="22"/>
        </w:rPr>
        <w:t>Ruppia tuberosa</w:t>
      </w:r>
      <w:r w:rsidRPr="00934952">
        <w:rPr>
          <w:rFonts w:ascii="Cambria" w:hAnsi="Cambria"/>
          <w:i/>
          <w:iCs/>
          <w:sz w:val="22"/>
          <w:szCs w:val="22"/>
        </w:rPr>
        <w:t xml:space="preserve"> in the Coorong region of South Australia, July 2011. </w:t>
      </w:r>
      <w:r w:rsidRPr="00934952">
        <w:rPr>
          <w:rFonts w:ascii="Cambria" w:hAnsi="Cambria"/>
          <w:sz w:val="22"/>
          <w:szCs w:val="22"/>
        </w:rPr>
        <w:t>University of Adelaide, Adelaide.</w:t>
      </w:r>
    </w:p>
    <w:p w14:paraId="0BE4C6DA" w14:textId="2D410C4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Paton DC &amp; Bailey CP (2012b) </w:t>
      </w:r>
      <w:r w:rsidRPr="00934952">
        <w:rPr>
          <w:rFonts w:ascii="Cambria" w:hAnsi="Cambria"/>
          <w:i/>
          <w:iCs/>
          <w:sz w:val="22"/>
          <w:szCs w:val="22"/>
        </w:rPr>
        <w:t xml:space="preserve">Condition monitoring of the Lower lakes, Coorong and Murray Mouth Icon site: Waterbirds using the Coorong and Murray Estuary 2012. </w:t>
      </w:r>
      <w:r w:rsidRPr="00934952">
        <w:rPr>
          <w:rFonts w:ascii="Cambria" w:hAnsi="Cambria"/>
          <w:sz w:val="22"/>
          <w:szCs w:val="22"/>
        </w:rPr>
        <w:t>University of Adelaide, Adelaide.</w:t>
      </w:r>
    </w:p>
    <w:p w14:paraId="24992F93" w14:textId="17C8FDDD" w:rsidR="00BE42D4" w:rsidRPr="00934952" w:rsidRDefault="00BE42D4" w:rsidP="001F768F">
      <w:pPr>
        <w:keepLines/>
        <w:spacing w:before="200" w:after="0"/>
        <w:ind w:left="425" w:hanging="425"/>
        <w:rPr>
          <w:rFonts w:ascii="Cambria" w:hAnsi="Cambria"/>
          <w:sz w:val="22"/>
          <w:szCs w:val="22"/>
        </w:rPr>
      </w:pPr>
      <w:r w:rsidRPr="00934952">
        <w:rPr>
          <w:rFonts w:ascii="Cambria" w:hAnsi="Cambria"/>
          <w:sz w:val="22"/>
          <w:szCs w:val="22"/>
        </w:rPr>
        <w:t>Paton DC, Paton FL &amp; Bailey CP (2018) Chapter 3.7</w:t>
      </w:r>
      <w:r w:rsidR="00C80BEC" w:rsidRPr="00934952">
        <w:rPr>
          <w:rFonts w:ascii="Cambria" w:hAnsi="Cambria"/>
          <w:sz w:val="22"/>
          <w:szCs w:val="22"/>
        </w:rPr>
        <w:t xml:space="preserve"> Waterbirds of the Coorong, Lower Lakes and Murray Mouth</w:t>
      </w:r>
      <w:r w:rsidR="0093361F" w:rsidRPr="00934952">
        <w:rPr>
          <w:rFonts w:ascii="Cambria" w:hAnsi="Cambria"/>
          <w:sz w:val="22"/>
          <w:szCs w:val="22"/>
        </w:rPr>
        <w:t>,</w:t>
      </w:r>
      <w:r w:rsidR="00C80BEC" w:rsidRPr="00934952">
        <w:rPr>
          <w:rFonts w:ascii="Cambria" w:hAnsi="Cambria"/>
          <w:sz w:val="22"/>
          <w:szCs w:val="22"/>
        </w:rPr>
        <w:t xml:space="preserve"> </w:t>
      </w:r>
      <w:r w:rsidR="0093361F" w:rsidRPr="00934952">
        <w:rPr>
          <w:rFonts w:ascii="Cambria" w:hAnsi="Cambria"/>
          <w:sz w:val="22"/>
          <w:szCs w:val="22"/>
        </w:rPr>
        <w:t xml:space="preserve">in L Mosely, Q Ye, SA Shepard, S Hemming &amp; R Fitzpatrick, </w:t>
      </w:r>
      <w:r w:rsidR="0093361F" w:rsidRPr="00934952">
        <w:rPr>
          <w:rFonts w:ascii="Cambria" w:hAnsi="Cambria"/>
          <w:i/>
          <w:iCs/>
          <w:sz w:val="22"/>
          <w:szCs w:val="22"/>
        </w:rPr>
        <w:t>Natural History of the Coorong, Lower Lakes and Murray Mouth region (Yarluwar-Ruwe)</w:t>
      </w:r>
      <w:r w:rsidR="0093361F" w:rsidRPr="00934952">
        <w:rPr>
          <w:rFonts w:ascii="Cambria" w:hAnsi="Cambria"/>
          <w:sz w:val="22"/>
          <w:szCs w:val="22"/>
        </w:rPr>
        <w:t>. Royal Society of South Australia, Adelaide</w:t>
      </w:r>
      <w:r w:rsidR="00774F89" w:rsidRPr="00934952">
        <w:rPr>
          <w:rFonts w:ascii="Cambria" w:hAnsi="Cambria"/>
          <w:sz w:val="22"/>
          <w:szCs w:val="22"/>
        </w:rPr>
        <w:t>. pp</w:t>
      </w:r>
      <w:r w:rsidR="0093361F" w:rsidRPr="00934952">
        <w:rPr>
          <w:rFonts w:ascii="Cambria" w:hAnsi="Cambria"/>
          <w:sz w:val="22"/>
          <w:szCs w:val="22"/>
        </w:rPr>
        <w:t xml:space="preserve">. </w:t>
      </w:r>
      <w:r w:rsidR="009C18F0" w:rsidRPr="00934952">
        <w:rPr>
          <w:rFonts w:ascii="Cambria" w:hAnsi="Cambria"/>
          <w:sz w:val="22"/>
          <w:szCs w:val="22"/>
        </w:rPr>
        <w:t>400–415.</w:t>
      </w:r>
      <w:r w:rsidR="00F75EBD" w:rsidRPr="00934952">
        <w:rPr>
          <w:rFonts w:ascii="Cambria" w:hAnsi="Cambria"/>
          <w:sz w:val="22"/>
          <w:szCs w:val="22"/>
        </w:rPr>
        <w:t xml:space="preserve"> </w:t>
      </w:r>
    </w:p>
    <w:p w14:paraId="2DD06F3E" w14:textId="171E429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Paton DC, Rogers DJ, Cale P, Willoughby N &amp; Gates JA (2009a) Chapter 14: Birds, in JT</w:t>
      </w:r>
      <w:r w:rsidR="005645B4" w:rsidRPr="00934952">
        <w:rPr>
          <w:rFonts w:ascii="Cambria" w:hAnsi="Cambria"/>
          <w:sz w:val="22"/>
          <w:szCs w:val="22"/>
        </w:rPr>
        <w:t> </w:t>
      </w:r>
      <w:r w:rsidRPr="00934952">
        <w:rPr>
          <w:rFonts w:ascii="Cambria" w:hAnsi="Cambria"/>
          <w:sz w:val="22"/>
          <w:szCs w:val="22"/>
        </w:rPr>
        <w:t xml:space="preserve">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 Adelaide.</w:t>
      </w:r>
    </w:p>
    <w:p w14:paraId="304873C4" w14:textId="76791F9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Paton DC, Rogers DJ, Hill BM, Bailey CP &amp; Ziembicki M (2009b) Temporal changes to spatially stratified waterbird communities of the Coorong, South Australia: implications for the management of heterogenous wetlands. </w:t>
      </w:r>
      <w:r w:rsidRPr="00934952">
        <w:rPr>
          <w:rFonts w:ascii="Cambria" w:hAnsi="Cambria"/>
          <w:i/>
          <w:iCs/>
          <w:sz w:val="22"/>
          <w:szCs w:val="22"/>
        </w:rPr>
        <w:t>Animal Conservation</w:t>
      </w:r>
      <w:r w:rsidRPr="00934952">
        <w:rPr>
          <w:rFonts w:ascii="Cambria" w:hAnsi="Cambria"/>
          <w:sz w:val="22"/>
          <w:szCs w:val="22"/>
        </w:rPr>
        <w:t xml:space="preserve"> 12</w:t>
      </w:r>
      <w:r w:rsidR="001C2E81" w:rsidRPr="00934952">
        <w:rPr>
          <w:rFonts w:ascii="Cambria" w:hAnsi="Cambria"/>
          <w:sz w:val="22"/>
          <w:szCs w:val="22"/>
        </w:rPr>
        <w:t>(</w:t>
      </w:r>
      <w:r w:rsidRPr="00934952">
        <w:rPr>
          <w:rFonts w:ascii="Cambria" w:hAnsi="Cambria"/>
          <w:sz w:val="22"/>
          <w:szCs w:val="22"/>
        </w:rPr>
        <w:t>4</w:t>
      </w:r>
      <w:r w:rsidR="001C2E81" w:rsidRPr="00934952">
        <w:rPr>
          <w:rFonts w:ascii="Cambria" w:hAnsi="Cambria"/>
          <w:sz w:val="22"/>
          <w:szCs w:val="22"/>
        </w:rPr>
        <w:t>)</w:t>
      </w:r>
      <w:r w:rsidRPr="00934952">
        <w:rPr>
          <w:rFonts w:ascii="Cambria" w:hAnsi="Cambria"/>
          <w:sz w:val="22"/>
          <w:szCs w:val="22"/>
        </w:rPr>
        <w:t>, 1</w:t>
      </w:r>
      <w:r w:rsidR="002E22AB" w:rsidRPr="00934952">
        <w:rPr>
          <w:rFonts w:ascii="Cambria" w:hAnsi="Cambria"/>
          <w:sz w:val="22"/>
          <w:szCs w:val="22"/>
        </w:rPr>
        <w:t>–</w:t>
      </w:r>
      <w:r w:rsidRPr="00934952">
        <w:rPr>
          <w:rFonts w:ascii="Cambria" w:hAnsi="Cambria"/>
          <w:sz w:val="22"/>
          <w:szCs w:val="22"/>
        </w:rPr>
        <w:t>10.</w:t>
      </w:r>
      <w:r w:rsidR="00C531CC" w:rsidRPr="00934952">
        <w:rPr>
          <w:rFonts w:ascii="Cambria" w:hAnsi="Cambria"/>
          <w:sz w:val="22"/>
          <w:szCs w:val="22"/>
        </w:rPr>
        <w:t xml:space="preserve"> </w:t>
      </w:r>
      <w:hyperlink r:id="rId266" w:history="1">
        <w:r w:rsidR="00C531CC" w:rsidRPr="00934952">
          <w:rPr>
            <w:rStyle w:val="Hyperlink"/>
            <w:rFonts w:ascii="Cambria" w:hAnsi="Cambria"/>
            <w:sz w:val="22"/>
            <w:szCs w:val="22"/>
          </w:rPr>
          <w:t>https://doi.org/10.1111/j.1469-1795.2009.00264.x</w:t>
        </w:r>
      </w:hyperlink>
      <w:r w:rsidR="00C531CC" w:rsidRPr="00934952">
        <w:rPr>
          <w:rFonts w:ascii="Cambria" w:hAnsi="Cambria"/>
          <w:sz w:val="22"/>
          <w:szCs w:val="22"/>
        </w:rPr>
        <w:t xml:space="preserve"> </w:t>
      </w:r>
    </w:p>
    <w:p w14:paraId="4F882C34" w14:textId="2FFDC0F6" w:rsidR="00575E8F" w:rsidRPr="00934952" w:rsidRDefault="00A57185" w:rsidP="00A57185">
      <w:pPr>
        <w:pStyle w:val="ginabiblio"/>
        <w:spacing w:before="200" w:after="0"/>
        <w:ind w:left="426" w:hanging="426"/>
        <w:rPr>
          <w:rFonts w:ascii="Cambria" w:hAnsi="Cambria"/>
          <w:sz w:val="22"/>
          <w:szCs w:val="22"/>
        </w:rPr>
      </w:pPr>
      <w:r w:rsidRPr="00934952">
        <w:rPr>
          <w:rFonts w:ascii="Cambria" w:hAnsi="Cambria"/>
          <w:sz w:val="22"/>
          <w:szCs w:val="22"/>
        </w:rPr>
        <w:t xml:space="preserve">Paul WL, Cook RA, Suter PJ, Clarke KR, Shackleton ME, McInerney PJ &amp; Hawking JH (2018) Long-term monitoring of macroinvertebrate communities over 2,300 km of the Murray River reveals ecological signs of salinity mitigation against a backdrop of climate variability. </w:t>
      </w:r>
      <w:r w:rsidRPr="00934952">
        <w:rPr>
          <w:rFonts w:ascii="Cambria" w:hAnsi="Cambria"/>
          <w:i/>
          <w:iCs/>
          <w:sz w:val="22"/>
          <w:szCs w:val="22"/>
        </w:rPr>
        <w:t>Water Resources Research</w:t>
      </w:r>
      <w:r w:rsidRPr="00934952">
        <w:rPr>
          <w:rFonts w:ascii="Cambria" w:hAnsi="Cambria"/>
          <w:sz w:val="22"/>
          <w:szCs w:val="22"/>
        </w:rPr>
        <w:t>, 54, 7004–7028.</w:t>
      </w:r>
      <w:r w:rsidR="00CB2043" w:rsidRPr="00934952">
        <w:rPr>
          <w:rFonts w:ascii="Cambria" w:hAnsi="Cambria"/>
          <w:sz w:val="22"/>
          <w:szCs w:val="22"/>
        </w:rPr>
        <w:t xml:space="preserve"> </w:t>
      </w:r>
      <w:hyperlink r:id="rId267" w:history="1">
        <w:r w:rsidR="00CB2043" w:rsidRPr="00934952">
          <w:rPr>
            <w:rStyle w:val="Hyperlink"/>
            <w:rFonts w:ascii="Cambria" w:hAnsi="Cambria"/>
            <w:sz w:val="22"/>
            <w:szCs w:val="22"/>
          </w:rPr>
          <w:t>https://doi.org/10.1029/2018WR022976</w:t>
        </w:r>
      </w:hyperlink>
    </w:p>
    <w:p w14:paraId="1C0B7AFB" w14:textId="7825F0D4" w:rsidR="00A57185" w:rsidRPr="00934952" w:rsidRDefault="00554904" w:rsidP="00554904">
      <w:pPr>
        <w:pStyle w:val="ginabiblio"/>
        <w:spacing w:before="200" w:after="0"/>
        <w:ind w:left="426" w:hanging="426"/>
        <w:rPr>
          <w:rFonts w:ascii="Cambria" w:hAnsi="Cambria"/>
          <w:sz w:val="22"/>
          <w:szCs w:val="22"/>
        </w:rPr>
      </w:pPr>
      <w:r w:rsidRPr="00934952">
        <w:rPr>
          <w:rFonts w:ascii="Cambria" w:hAnsi="Cambria"/>
          <w:sz w:val="22"/>
          <w:szCs w:val="22"/>
        </w:rPr>
        <w:t xml:space="preserve">Peduzzi P &amp; Luef B (2008) Viruses, bacteria and suspended particles in a backwater and main channel site of the Danube (Austria). </w:t>
      </w:r>
      <w:hyperlink r:id="rId268" w:tgtFrame="_blank" w:history="1">
        <w:r w:rsidR="00731627" w:rsidRPr="00934952">
          <w:rPr>
            <w:rFonts w:ascii="Cambria" w:hAnsi="Cambria"/>
            <w:i/>
            <w:iCs/>
            <w:sz w:val="22"/>
            <w:szCs w:val="22"/>
          </w:rPr>
          <w:t>Aquatic Sciences</w:t>
        </w:r>
        <w:r w:rsidRPr="00934952">
          <w:rPr>
            <w:rFonts w:ascii="Cambria" w:hAnsi="Cambria"/>
            <w:sz w:val="22"/>
            <w:szCs w:val="22"/>
          </w:rPr>
          <w:t xml:space="preserve"> 70(2)</w:t>
        </w:r>
        <w:r w:rsidR="00731627" w:rsidRPr="00934952">
          <w:rPr>
            <w:rFonts w:ascii="Cambria" w:hAnsi="Cambria"/>
            <w:sz w:val="22"/>
            <w:szCs w:val="22"/>
          </w:rPr>
          <w:t>,</w:t>
        </w:r>
        <w:r w:rsidRPr="00934952">
          <w:rPr>
            <w:rFonts w:ascii="Cambria" w:hAnsi="Cambria"/>
            <w:sz w:val="22"/>
            <w:szCs w:val="22"/>
          </w:rPr>
          <w:t xml:space="preserve"> 186–194.</w:t>
        </w:r>
      </w:hyperlink>
      <w:r w:rsidRPr="00934952">
        <w:rPr>
          <w:rFonts w:ascii="Cambria" w:hAnsi="Cambria"/>
          <w:sz w:val="22"/>
          <w:szCs w:val="22"/>
        </w:rPr>
        <w:t xml:space="preserve"> </w:t>
      </w:r>
      <w:hyperlink r:id="rId269" w:history="1">
        <w:r w:rsidR="00E6531A" w:rsidRPr="00934952">
          <w:rPr>
            <w:rStyle w:val="Hyperlink"/>
            <w:rFonts w:ascii="Cambria" w:hAnsi="Cambria"/>
            <w:sz w:val="22"/>
            <w:szCs w:val="22"/>
          </w:rPr>
          <w:t>https://doi.org/10.1007/s00027-008-8068-3</w:t>
        </w:r>
      </w:hyperlink>
      <w:r w:rsidR="00E6531A" w:rsidRPr="00934952">
        <w:rPr>
          <w:rFonts w:ascii="Cambria" w:hAnsi="Cambria"/>
          <w:sz w:val="22"/>
          <w:szCs w:val="22"/>
        </w:rPr>
        <w:t xml:space="preserve"> </w:t>
      </w:r>
    </w:p>
    <w:p w14:paraId="668E02AA" w14:textId="62D0BF10"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lang w:val="en-US"/>
        </w:rPr>
        <w:t xml:space="preserve">Peterson, T J, Saft M, Peel M, &amp; John A (2021) Watersheds may not recover from drought. </w:t>
      </w:r>
      <w:r w:rsidRPr="00934952">
        <w:rPr>
          <w:rFonts w:ascii="Cambria" w:hAnsi="Cambria"/>
          <w:i/>
          <w:iCs/>
          <w:sz w:val="22"/>
          <w:szCs w:val="22"/>
          <w:lang w:val="en-US"/>
        </w:rPr>
        <w:t>Science</w:t>
      </w:r>
      <w:r w:rsidRPr="00934952">
        <w:rPr>
          <w:rFonts w:ascii="Cambria" w:hAnsi="Cambria"/>
          <w:sz w:val="22"/>
          <w:szCs w:val="22"/>
          <w:lang w:val="en-US"/>
        </w:rPr>
        <w:t xml:space="preserve"> 372</w:t>
      </w:r>
      <w:r w:rsidR="00D2312F" w:rsidRPr="00934952">
        <w:rPr>
          <w:rFonts w:ascii="Cambria" w:hAnsi="Cambria"/>
          <w:sz w:val="22"/>
          <w:szCs w:val="22"/>
          <w:lang w:val="en-US"/>
        </w:rPr>
        <w:t>(</w:t>
      </w:r>
      <w:r w:rsidRPr="00934952">
        <w:rPr>
          <w:rFonts w:ascii="Cambria" w:hAnsi="Cambria"/>
          <w:sz w:val="22"/>
          <w:szCs w:val="22"/>
          <w:lang w:val="en-US"/>
        </w:rPr>
        <w:t>6543</w:t>
      </w:r>
      <w:r w:rsidR="00D2312F" w:rsidRPr="00934952">
        <w:rPr>
          <w:rFonts w:ascii="Cambria" w:hAnsi="Cambria"/>
          <w:sz w:val="22"/>
          <w:szCs w:val="22"/>
          <w:lang w:val="en-US"/>
        </w:rPr>
        <w:t>)</w:t>
      </w:r>
      <w:r w:rsidRPr="00934952">
        <w:rPr>
          <w:rFonts w:ascii="Cambria" w:hAnsi="Cambria"/>
          <w:sz w:val="22"/>
          <w:szCs w:val="22"/>
          <w:lang w:val="en-US"/>
        </w:rPr>
        <w:t>, 745–749.</w:t>
      </w:r>
      <w:r w:rsidR="001A0661" w:rsidRPr="00934952">
        <w:rPr>
          <w:rFonts w:ascii="Cambria" w:hAnsi="Cambria"/>
          <w:sz w:val="22"/>
          <w:szCs w:val="22"/>
          <w:lang w:val="en-US"/>
        </w:rPr>
        <w:t xml:space="preserve"> </w:t>
      </w:r>
      <w:hyperlink r:id="rId270" w:history="1">
        <w:r w:rsidR="001A0661" w:rsidRPr="00934952">
          <w:rPr>
            <w:rStyle w:val="Hyperlink"/>
            <w:rFonts w:ascii="Cambria" w:hAnsi="Cambria"/>
            <w:sz w:val="22"/>
            <w:szCs w:val="22"/>
            <w:lang w:val="en-US"/>
          </w:rPr>
          <w:t>https://doi.org/10.1126/science.abd5085</w:t>
        </w:r>
      </w:hyperlink>
      <w:r w:rsidR="001A0661" w:rsidRPr="00934952">
        <w:rPr>
          <w:rFonts w:ascii="Cambria" w:hAnsi="Cambria"/>
          <w:sz w:val="22"/>
          <w:szCs w:val="22"/>
          <w:lang w:val="en-US"/>
        </w:rPr>
        <w:t xml:space="preserve"> </w:t>
      </w:r>
    </w:p>
    <w:p w14:paraId="23B44D41" w14:textId="2204DE04" w:rsidR="00D72F18" w:rsidRPr="00934952" w:rsidRDefault="001945C2" w:rsidP="00D72F18">
      <w:pPr>
        <w:pStyle w:val="ginabiblio"/>
        <w:spacing w:before="200" w:after="0"/>
        <w:ind w:left="426" w:hanging="426"/>
        <w:rPr>
          <w:rFonts w:ascii="Cambria" w:hAnsi="Cambria"/>
          <w:sz w:val="22"/>
          <w:szCs w:val="22"/>
        </w:rPr>
      </w:pPr>
      <w:r w:rsidRPr="00934952">
        <w:rPr>
          <w:rFonts w:ascii="Cambria" w:hAnsi="Cambria"/>
          <w:sz w:val="22"/>
          <w:szCs w:val="22"/>
        </w:rPr>
        <w:t xml:space="preserve">Phillips W &amp; Muller K (2006) </w:t>
      </w:r>
      <w:r w:rsidRPr="00934952">
        <w:rPr>
          <w:rFonts w:ascii="Cambria" w:hAnsi="Cambria"/>
          <w:i/>
          <w:iCs/>
          <w:sz w:val="22"/>
          <w:szCs w:val="22"/>
        </w:rPr>
        <w:t>Ecological Character of the Coorong, lakes Alexandrina and Albert Wetland of International importance</w:t>
      </w:r>
      <w:r w:rsidRPr="00934952">
        <w:rPr>
          <w:rFonts w:ascii="Cambria" w:hAnsi="Cambria"/>
          <w:sz w:val="22"/>
          <w:szCs w:val="22"/>
        </w:rPr>
        <w:t>. South Australian Department for Environment and Heritage, Adelaide.</w:t>
      </w:r>
    </w:p>
    <w:p w14:paraId="3002F254" w14:textId="214469B2" w:rsidR="007644E4" w:rsidRPr="00934952" w:rsidRDefault="007644E4" w:rsidP="007644E4">
      <w:pPr>
        <w:spacing w:before="200" w:after="0"/>
        <w:ind w:left="426" w:right="-20" w:hanging="426"/>
        <w:rPr>
          <w:rFonts w:ascii="Cambria" w:hAnsi="Cambria"/>
          <w:sz w:val="22"/>
          <w:szCs w:val="22"/>
          <w:lang w:val="en-US"/>
        </w:rPr>
      </w:pPr>
      <w:r w:rsidRPr="00934952">
        <w:rPr>
          <w:rFonts w:ascii="Cambria" w:hAnsi="Cambria"/>
          <w:sz w:val="22"/>
          <w:szCs w:val="22"/>
          <w:lang w:val="en-US"/>
        </w:rPr>
        <w:lastRenderedPageBreak/>
        <w:t xml:space="preserve">Ponder WF, Hallan A, Shea ME, Clark SA, Richards K, Klunzinger MW &amp; Kessner V (2023) </w:t>
      </w:r>
      <w:r w:rsidRPr="00934952">
        <w:rPr>
          <w:rFonts w:ascii="Cambria" w:hAnsi="Cambria"/>
          <w:i/>
          <w:iCs/>
          <w:sz w:val="22"/>
          <w:szCs w:val="22"/>
          <w:lang w:val="en-US"/>
        </w:rPr>
        <w:t>Australian Freshwater Molluscs: The snails and bivalves of Australian inland waters</w:t>
      </w:r>
      <w:r w:rsidR="003B2359" w:rsidRPr="00934952">
        <w:rPr>
          <w:rFonts w:ascii="Cambria" w:hAnsi="Cambria"/>
          <w:i/>
          <w:iCs/>
          <w:sz w:val="22"/>
          <w:szCs w:val="22"/>
          <w:lang w:val="en-US"/>
        </w:rPr>
        <w:t>.</w:t>
      </w:r>
      <w:r w:rsidRPr="00934952">
        <w:rPr>
          <w:rFonts w:ascii="Cambria" w:hAnsi="Cambria"/>
          <w:sz w:val="22"/>
          <w:szCs w:val="22"/>
          <w:lang w:val="en-US"/>
        </w:rPr>
        <w:t xml:space="preserve"> </w:t>
      </w:r>
      <w:hyperlink r:id="rId271" w:history="1">
        <w:r w:rsidRPr="00934952">
          <w:rPr>
            <w:rStyle w:val="Hyperlink"/>
            <w:rFonts w:ascii="Cambria" w:hAnsi="Cambria"/>
            <w:sz w:val="22"/>
            <w:szCs w:val="22"/>
            <w:lang w:val="en-US"/>
          </w:rPr>
          <w:t>https://keys.lucidcentral.org/keys/v3/freshwater_molluscs/</w:t>
        </w:r>
      </w:hyperlink>
    </w:p>
    <w:p w14:paraId="760BAE84" w14:textId="2D7628B6" w:rsidR="00E17D40" w:rsidRPr="00934952" w:rsidRDefault="001945C2" w:rsidP="00E17D40">
      <w:pPr>
        <w:pStyle w:val="ginabiblio"/>
        <w:spacing w:before="200" w:after="0"/>
        <w:ind w:left="426" w:hanging="426"/>
        <w:rPr>
          <w:rFonts w:ascii="Cambria" w:hAnsi="Cambria"/>
          <w:sz w:val="22"/>
          <w:szCs w:val="22"/>
        </w:rPr>
      </w:pPr>
      <w:r w:rsidRPr="00934952">
        <w:rPr>
          <w:rFonts w:ascii="Cambria" w:hAnsi="Cambria"/>
          <w:sz w:val="22"/>
          <w:szCs w:val="22"/>
        </w:rPr>
        <w:t xml:space="preserve">Ponder WF &amp; Walker KF (2003) From mound springs to mighty rivers: The conservation status of freshwater molluscs in Australia. </w:t>
      </w:r>
      <w:r w:rsidRPr="00934952">
        <w:rPr>
          <w:rFonts w:ascii="Cambria" w:hAnsi="Cambria"/>
          <w:i/>
          <w:iCs/>
          <w:sz w:val="22"/>
          <w:szCs w:val="22"/>
        </w:rPr>
        <w:t>Aquatic Ecosystem Health and Management</w:t>
      </w:r>
      <w:r w:rsidRPr="00934952">
        <w:rPr>
          <w:rFonts w:ascii="Cambria" w:hAnsi="Cambria"/>
          <w:sz w:val="22"/>
          <w:szCs w:val="22"/>
        </w:rPr>
        <w:t xml:space="preserve"> 6</w:t>
      </w:r>
      <w:r w:rsidR="009D4DDA" w:rsidRPr="00934952">
        <w:rPr>
          <w:rFonts w:ascii="Cambria" w:hAnsi="Cambria"/>
          <w:sz w:val="22"/>
          <w:szCs w:val="22"/>
        </w:rPr>
        <w:t>(</w:t>
      </w:r>
      <w:r w:rsidRPr="00934952">
        <w:rPr>
          <w:rFonts w:ascii="Cambria" w:hAnsi="Cambria"/>
          <w:sz w:val="22"/>
          <w:szCs w:val="22"/>
        </w:rPr>
        <w:t>1</w:t>
      </w:r>
      <w:r w:rsidR="009D4DDA" w:rsidRPr="00934952">
        <w:rPr>
          <w:rFonts w:ascii="Cambria" w:hAnsi="Cambria"/>
          <w:sz w:val="22"/>
          <w:szCs w:val="22"/>
        </w:rPr>
        <w:t>)</w:t>
      </w:r>
      <w:r w:rsidRPr="00934952">
        <w:rPr>
          <w:rFonts w:ascii="Cambria" w:hAnsi="Cambria"/>
          <w:sz w:val="22"/>
          <w:szCs w:val="22"/>
        </w:rPr>
        <w:t>, 1–11.</w:t>
      </w:r>
      <w:r w:rsidR="00C015C6" w:rsidRPr="00934952">
        <w:rPr>
          <w:rFonts w:ascii="Cambria" w:hAnsi="Cambria"/>
          <w:sz w:val="22"/>
          <w:szCs w:val="22"/>
        </w:rPr>
        <w:t xml:space="preserve"> </w:t>
      </w:r>
      <w:hyperlink r:id="rId272" w:history="1">
        <w:r w:rsidR="00C015C6" w:rsidRPr="00934952">
          <w:rPr>
            <w:rStyle w:val="Hyperlink"/>
            <w:rFonts w:ascii="Cambria" w:hAnsi="Cambria"/>
            <w:sz w:val="22"/>
            <w:szCs w:val="22"/>
          </w:rPr>
          <w:t>https://doi.org/10.1080/14634980301482</w:t>
        </w:r>
      </w:hyperlink>
      <w:r w:rsidR="00C015C6" w:rsidRPr="00934952">
        <w:rPr>
          <w:rFonts w:ascii="Cambria" w:hAnsi="Cambria"/>
          <w:sz w:val="22"/>
          <w:szCs w:val="22"/>
        </w:rPr>
        <w:t xml:space="preserve"> </w:t>
      </w:r>
    </w:p>
    <w:p w14:paraId="327099E4" w14:textId="7DF28072" w:rsidR="00A763D0" w:rsidRPr="00934952" w:rsidRDefault="00A763D0" w:rsidP="00E17D40">
      <w:pPr>
        <w:pStyle w:val="ginabiblio"/>
        <w:spacing w:before="200" w:after="0"/>
        <w:ind w:left="426" w:hanging="426"/>
        <w:rPr>
          <w:rFonts w:ascii="Cambria" w:hAnsi="Cambria"/>
          <w:sz w:val="22"/>
          <w:szCs w:val="22"/>
        </w:rPr>
      </w:pPr>
      <w:r w:rsidRPr="00934952">
        <w:rPr>
          <w:rFonts w:ascii="Cambria" w:hAnsi="Cambria"/>
          <w:sz w:val="22"/>
          <w:szCs w:val="22"/>
        </w:rPr>
        <w:t>Porter J, Kingsford R, Francis R</w:t>
      </w:r>
      <w:r w:rsidR="009D4DDA" w:rsidRPr="00934952">
        <w:rPr>
          <w:rFonts w:ascii="Cambria" w:hAnsi="Cambria"/>
          <w:sz w:val="22"/>
          <w:szCs w:val="22"/>
        </w:rPr>
        <w:t xml:space="preserve"> &amp; </w:t>
      </w:r>
      <w:r w:rsidRPr="00934952">
        <w:rPr>
          <w:rFonts w:ascii="Cambria" w:hAnsi="Cambria"/>
          <w:sz w:val="22"/>
          <w:szCs w:val="22"/>
        </w:rPr>
        <w:t xml:space="preserve">Brandis K (2020) </w:t>
      </w:r>
      <w:r w:rsidRPr="00934952">
        <w:rPr>
          <w:rFonts w:ascii="Cambria" w:hAnsi="Cambria"/>
          <w:i/>
          <w:iCs/>
          <w:sz w:val="22"/>
          <w:szCs w:val="22"/>
        </w:rPr>
        <w:t xml:space="preserve">Aerial </w:t>
      </w:r>
      <w:r w:rsidR="0089444C" w:rsidRPr="00934952">
        <w:rPr>
          <w:rFonts w:ascii="Cambria" w:hAnsi="Cambria"/>
          <w:i/>
          <w:iCs/>
          <w:sz w:val="22"/>
          <w:szCs w:val="22"/>
        </w:rPr>
        <w:t>Survey of Wetland Birds in Eastern Australia – October 2020 Annual Summary Report</w:t>
      </w:r>
      <w:r w:rsidR="0089444C" w:rsidRPr="00934952">
        <w:rPr>
          <w:rFonts w:ascii="Cambria" w:hAnsi="Cambria"/>
          <w:sz w:val="22"/>
          <w:szCs w:val="22"/>
        </w:rPr>
        <w:t>. Sydney.</w:t>
      </w:r>
    </w:p>
    <w:p w14:paraId="477BCAE9" w14:textId="25037A72"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lang w:val="en-US"/>
        </w:rPr>
        <w:t xml:space="preserve">Pratchett MS, Bay LK, Gehrke PC, Koehn JD, Osborne K, Pressey RL, Sweatman HPA &amp; Wachenfeld D (2011) Contribution of climate change to degradation and loss of critical fish habitats in Australian marine and freshwater environments. </w:t>
      </w:r>
      <w:r w:rsidRPr="00934952">
        <w:rPr>
          <w:rFonts w:ascii="Cambria" w:hAnsi="Cambria"/>
          <w:i/>
          <w:iCs/>
          <w:sz w:val="22"/>
          <w:szCs w:val="22"/>
          <w:lang w:val="en-US"/>
        </w:rPr>
        <w:t>Marine and Freshwater Research</w:t>
      </w:r>
      <w:r w:rsidRPr="00934952">
        <w:rPr>
          <w:rFonts w:ascii="Cambria" w:hAnsi="Cambria"/>
          <w:sz w:val="22"/>
          <w:szCs w:val="22"/>
          <w:lang w:val="en-US"/>
        </w:rPr>
        <w:t xml:space="preserve"> 62, 1062</w:t>
      </w:r>
      <w:r w:rsidR="00B40475" w:rsidRPr="00934952">
        <w:rPr>
          <w:rFonts w:ascii="Cambria" w:hAnsi="Cambria"/>
          <w:sz w:val="22"/>
          <w:szCs w:val="22"/>
          <w:lang w:val="en-US"/>
        </w:rPr>
        <w:t>–</w:t>
      </w:r>
      <w:r w:rsidRPr="00934952">
        <w:rPr>
          <w:rFonts w:ascii="Cambria" w:hAnsi="Cambria"/>
          <w:sz w:val="22"/>
          <w:szCs w:val="22"/>
          <w:lang w:val="en-US"/>
        </w:rPr>
        <w:t>1081.</w:t>
      </w:r>
      <w:r w:rsidR="00C04E54" w:rsidRPr="00934952">
        <w:rPr>
          <w:rFonts w:ascii="Cambria" w:hAnsi="Cambria"/>
          <w:sz w:val="22"/>
          <w:szCs w:val="22"/>
          <w:lang w:val="en-US"/>
        </w:rPr>
        <w:t xml:space="preserve"> </w:t>
      </w:r>
      <w:hyperlink r:id="rId273" w:history="1">
        <w:r w:rsidR="00C04E54" w:rsidRPr="00934952">
          <w:rPr>
            <w:rStyle w:val="Hyperlink"/>
            <w:rFonts w:ascii="Cambria" w:hAnsi="Cambria"/>
            <w:sz w:val="22"/>
            <w:szCs w:val="22"/>
            <w:lang w:val="en-US"/>
          </w:rPr>
          <w:t>https://doi.org/10.1071/MF10303</w:t>
        </w:r>
      </w:hyperlink>
      <w:r w:rsidR="00C04E54" w:rsidRPr="00934952">
        <w:rPr>
          <w:rFonts w:ascii="Cambria" w:hAnsi="Cambria"/>
          <w:sz w:val="22"/>
          <w:szCs w:val="22"/>
          <w:lang w:val="en-US"/>
        </w:rPr>
        <w:t xml:space="preserve"> </w:t>
      </w:r>
    </w:p>
    <w:p w14:paraId="73243697"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Pressey B (1990) Chapter 10: Wetlands,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4F4F38EA"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Pressey RL (1986) </w:t>
      </w:r>
      <w:r w:rsidRPr="00934952">
        <w:rPr>
          <w:rFonts w:ascii="Cambria" w:hAnsi="Cambria"/>
          <w:i/>
          <w:iCs/>
          <w:sz w:val="22"/>
          <w:szCs w:val="22"/>
        </w:rPr>
        <w:t>Wetlands of the River Murray. RMC Environmental Report 86/1</w:t>
      </w:r>
      <w:r w:rsidRPr="00934952">
        <w:rPr>
          <w:rFonts w:ascii="Cambria" w:hAnsi="Cambria"/>
          <w:sz w:val="22"/>
          <w:szCs w:val="22"/>
        </w:rPr>
        <w:t>. River Murray Commission, Canberra.</w:t>
      </w:r>
    </w:p>
    <w:p w14:paraId="66AB8E65" w14:textId="4C3F752F" w:rsidR="007F6B8B" w:rsidRPr="00934952" w:rsidRDefault="007F6B8B" w:rsidP="007F6B8B">
      <w:pPr>
        <w:pStyle w:val="ginabiblio"/>
        <w:spacing w:before="200" w:after="0"/>
        <w:ind w:left="426" w:hanging="426"/>
        <w:rPr>
          <w:rFonts w:ascii="Cambria" w:hAnsi="Cambria"/>
          <w:sz w:val="22"/>
          <w:szCs w:val="22"/>
        </w:rPr>
      </w:pPr>
      <w:r w:rsidRPr="00934952">
        <w:rPr>
          <w:rFonts w:ascii="Cambria" w:hAnsi="Cambria"/>
          <w:sz w:val="22"/>
          <w:szCs w:val="22"/>
        </w:rPr>
        <w:t>Prosser I, Wolf L &amp; Littleboy A (2011) Chapter 10. Water in mining and industry</w:t>
      </w:r>
      <w:r w:rsidR="00E00F56" w:rsidRPr="00934952">
        <w:rPr>
          <w:rFonts w:ascii="Cambria" w:hAnsi="Cambria"/>
          <w:sz w:val="22"/>
          <w:szCs w:val="22"/>
        </w:rPr>
        <w:t xml:space="preserve">, in </w:t>
      </w:r>
      <w:r w:rsidR="00736C0E" w:rsidRPr="00934952">
        <w:rPr>
          <w:rFonts w:ascii="Cambria" w:hAnsi="Cambria"/>
          <w:sz w:val="22"/>
          <w:szCs w:val="22"/>
        </w:rPr>
        <w:t xml:space="preserve">I Prosser (ed) </w:t>
      </w:r>
      <w:r w:rsidR="00736C0E" w:rsidRPr="00934952">
        <w:rPr>
          <w:rFonts w:ascii="Cambria" w:hAnsi="Cambria"/>
          <w:i/>
          <w:iCs/>
          <w:sz w:val="22"/>
          <w:szCs w:val="22"/>
        </w:rPr>
        <w:t>Water</w:t>
      </w:r>
      <w:r w:rsidR="00736C0E" w:rsidRPr="00934952">
        <w:rPr>
          <w:rFonts w:ascii="Cambria" w:hAnsi="Cambria"/>
          <w:sz w:val="22"/>
          <w:szCs w:val="22"/>
        </w:rPr>
        <w:t>.</w:t>
      </w:r>
      <w:r w:rsidRPr="00934952">
        <w:rPr>
          <w:rFonts w:ascii="Cambria" w:hAnsi="Cambria"/>
          <w:sz w:val="22"/>
          <w:szCs w:val="22"/>
        </w:rPr>
        <w:t xml:space="preserve"> CSIRO</w:t>
      </w:r>
      <w:r w:rsidR="00EF0BD1" w:rsidRPr="00934952">
        <w:rPr>
          <w:rFonts w:ascii="Cambria" w:hAnsi="Cambria"/>
          <w:sz w:val="22"/>
          <w:szCs w:val="22"/>
        </w:rPr>
        <w:t xml:space="preserve"> Science and Solutions for Australia</w:t>
      </w:r>
      <w:r w:rsidRPr="00934952">
        <w:rPr>
          <w:rFonts w:ascii="Cambria" w:hAnsi="Cambria"/>
          <w:sz w:val="22"/>
          <w:szCs w:val="22"/>
        </w:rPr>
        <w:t>.</w:t>
      </w:r>
    </w:p>
    <w:p w14:paraId="06B6131C" w14:textId="397F6564" w:rsidR="00E17D40" w:rsidRPr="00934952" w:rsidRDefault="00E17D40" w:rsidP="00D53AE9">
      <w:pPr>
        <w:pStyle w:val="ginabiblio"/>
        <w:spacing w:before="200" w:after="0"/>
        <w:ind w:left="426" w:hanging="426"/>
        <w:rPr>
          <w:rFonts w:ascii="Cambria" w:hAnsi="Cambria"/>
          <w:sz w:val="22"/>
          <w:szCs w:val="22"/>
        </w:rPr>
      </w:pPr>
      <w:r w:rsidRPr="00934952">
        <w:rPr>
          <w:rFonts w:ascii="Cambria" w:hAnsi="Cambria"/>
          <w:sz w:val="22"/>
          <w:szCs w:val="22"/>
        </w:rPr>
        <w:t>Prosser IP, Chiew FHS and Smith MS</w:t>
      </w:r>
      <w:r w:rsidR="000727D1" w:rsidRPr="00934952">
        <w:rPr>
          <w:rFonts w:ascii="Cambria" w:hAnsi="Cambria"/>
          <w:sz w:val="22"/>
          <w:szCs w:val="22"/>
        </w:rPr>
        <w:t xml:space="preserve"> (</w:t>
      </w:r>
      <w:r w:rsidR="00F36079" w:rsidRPr="00934952">
        <w:rPr>
          <w:rFonts w:ascii="Cambria" w:hAnsi="Cambria"/>
          <w:sz w:val="22"/>
          <w:szCs w:val="22"/>
        </w:rPr>
        <w:t xml:space="preserve">2021) Adapting water management </w:t>
      </w:r>
      <w:r w:rsidR="00C12FC8" w:rsidRPr="00934952">
        <w:rPr>
          <w:rFonts w:ascii="Cambria" w:hAnsi="Cambria"/>
          <w:sz w:val="22"/>
          <w:szCs w:val="22"/>
        </w:rPr>
        <w:t>of</w:t>
      </w:r>
      <w:r w:rsidR="00F36079" w:rsidRPr="00934952">
        <w:rPr>
          <w:rFonts w:ascii="Cambria" w:hAnsi="Cambria"/>
          <w:sz w:val="22"/>
          <w:szCs w:val="22"/>
        </w:rPr>
        <w:t xml:space="preserve"> climate change in the Murray-Darling Basin, Australia. </w:t>
      </w:r>
      <w:r w:rsidR="00F36079" w:rsidRPr="00934952">
        <w:rPr>
          <w:rFonts w:ascii="Cambria" w:hAnsi="Cambria"/>
          <w:i/>
          <w:iCs/>
          <w:sz w:val="22"/>
          <w:szCs w:val="22"/>
        </w:rPr>
        <w:t>Water</w:t>
      </w:r>
      <w:r w:rsidR="00F36079" w:rsidRPr="00934952">
        <w:rPr>
          <w:rFonts w:ascii="Cambria" w:hAnsi="Cambria"/>
          <w:sz w:val="22"/>
          <w:szCs w:val="22"/>
        </w:rPr>
        <w:t xml:space="preserve"> 13(18), 2504</w:t>
      </w:r>
      <w:r w:rsidR="000535DE" w:rsidRPr="00934952">
        <w:rPr>
          <w:rFonts w:ascii="Cambria" w:hAnsi="Cambria"/>
          <w:sz w:val="22"/>
          <w:szCs w:val="22"/>
        </w:rPr>
        <w:t>.</w:t>
      </w:r>
    </w:p>
    <w:p w14:paraId="2D473ECD" w14:textId="6761749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Puckeridge JT, Sheldon F, Walker KF &amp; Boulton AJ (1998) Flow variability and the ecology of large rivers. </w:t>
      </w:r>
      <w:r w:rsidRPr="00934952">
        <w:rPr>
          <w:rFonts w:ascii="Cambria" w:hAnsi="Cambria"/>
          <w:i/>
          <w:iCs/>
          <w:sz w:val="22"/>
          <w:szCs w:val="22"/>
        </w:rPr>
        <w:t>Marine and Freshwater Research</w:t>
      </w:r>
      <w:r w:rsidRPr="00934952">
        <w:rPr>
          <w:rFonts w:ascii="Cambria" w:hAnsi="Cambria"/>
          <w:sz w:val="22"/>
          <w:szCs w:val="22"/>
        </w:rPr>
        <w:t xml:space="preserve"> 49, 55–72.</w:t>
      </w:r>
      <w:r w:rsidR="00DA1164" w:rsidRPr="00934952">
        <w:rPr>
          <w:rFonts w:ascii="Cambria" w:hAnsi="Cambria"/>
          <w:sz w:val="22"/>
          <w:szCs w:val="22"/>
        </w:rPr>
        <w:t xml:space="preserve"> </w:t>
      </w:r>
      <w:hyperlink r:id="rId274" w:history="1">
        <w:r w:rsidR="00DA1164" w:rsidRPr="00934952">
          <w:rPr>
            <w:rStyle w:val="Hyperlink"/>
            <w:rFonts w:ascii="Cambria" w:hAnsi="Cambria"/>
            <w:sz w:val="22"/>
            <w:szCs w:val="22"/>
          </w:rPr>
          <w:t>http://dx.doi.org/10.1071/mf94161</w:t>
        </w:r>
      </w:hyperlink>
    </w:p>
    <w:p w14:paraId="10AF1D3E" w14:textId="7206D801" w:rsidR="00F26062" w:rsidRPr="00934952" w:rsidRDefault="00F26062" w:rsidP="00F26062">
      <w:pPr>
        <w:pStyle w:val="ginabiblio"/>
        <w:spacing w:before="200"/>
        <w:ind w:left="426" w:hanging="426"/>
        <w:rPr>
          <w:rFonts w:ascii="Cambria" w:hAnsi="Cambria" w:cs="GoudyOlSt BT"/>
          <w:sz w:val="22"/>
          <w:szCs w:val="22"/>
        </w:rPr>
      </w:pPr>
      <w:r w:rsidRPr="00934952">
        <w:rPr>
          <w:rFonts w:ascii="Cambria" w:hAnsi="Cambria" w:cs="GoudyOlSt BT"/>
          <w:sz w:val="22"/>
          <w:szCs w:val="22"/>
        </w:rPr>
        <w:t xml:space="preserve">Puckridge JT, Walker KF, Langdon JS, Daley C &amp; Beakes GW (1989) Mycotic dermatitis in a freshwater gizzard shad, the bony bream, </w:t>
      </w:r>
      <w:r w:rsidRPr="00934952">
        <w:rPr>
          <w:rFonts w:ascii="Cambria" w:hAnsi="Cambria" w:cs="GoudyOlSt BT"/>
          <w:i/>
          <w:iCs/>
          <w:sz w:val="22"/>
          <w:szCs w:val="22"/>
        </w:rPr>
        <w:t xml:space="preserve">Nematalosa erebi </w:t>
      </w:r>
      <w:r w:rsidRPr="00934952">
        <w:rPr>
          <w:rFonts w:ascii="Cambria" w:hAnsi="Cambria" w:cs="GoudyOlSt BT"/>
          <w:sz w:val="22"/>
          <w:szCs w:val="22"/>
        </w:rPr>
        <w:t xml:space="preserve">(Günther), in the River Murray, South Australia. </w:t>
      </w:r>
      <w:r w:rsidRPr="00934952">
        <w:rPr>
          <w:rFonts w:ascii="Cambria" w:hAnsi="Cambria" w:cs="GoudyOlSt BT"/>
          <w:i/>
          <w:iCs/>
          <w:sz w:val="22"/>
          <w:szCs w:val="22"/>
        </w:rPr>
        <w:t xml:space="preserve">Journal of Fish Diseases </w:t>
      </w:r>
      <w:r w:rsidRPr="00934952">
        <w:rPr>
          <w:rFonts w:ascii="Cambria" w:hAnsi="Cambria" w:cs="GoudyOlSt BT"/>
          <w:sz w:val="22"/>
          <w:szCs w:val="22"/>
        </w:rPr>
        <w:t xml:space="preserve">12, 205–221. </w:t>
      </w:r>
      <w:hyperlink r:id="rId275" w:history="1">
        <w:r w:rsidRPr="00934952">
          <w:rPr>
            <w:rStyle w:val="Hyperlink"/>
            <w:rFonts w:ascii="Cambria" w:hAnsi="Cambria" w:cs="GoudyOlSt BT"/>
            <w:sz w:val="22"/>
            <w:szCs w:val="22"/>
          </w:rPr>
          <w:t>https://doi.org/10.1111/j.1365-2761.1989.tb00305.x</w:t>
        </w:r>
      </w:hyperlink>
    </w:p>
    <w:p w14:paraId="4D5D7B95" w14:textId="6534B5C3" w:rsidR="008E5FF3" w:rsidRPr="00934952" w:rsidRDefault="00F26062" w:rsidP="00516F56">
      <w:pPr>
        <w:pStyle w:val="ginabiblio"/>
        <w:spacing w:before="200" w:after="0"/>
        <w:ind w:left="426" w:hanging="426"/>
        <w:rPr>
          <w:rFonts w:ascii="Cambria" w:hAnsi="Cambria" w:cs="GoudyOlSt BT"/>
          <w:sz w:val="22"/>
          <w:szCs w:val="22"/>
        </w:rPr>
      </w:pPr>
      <w:r w:rsidRPr="00934952">
        <w:rPr>
          <w:rFonts w:ascii="Cambria" w:hAnsi="Cambria" w:cs="GoudyOlSt BT"/>
          <w:sz w:val="22"/>
          <w:szCs w:val="22"/>
        </w:rPr>
        <w:t xml:space="preserve"> </w:t>
      </w:r>
      <w:r w:rsidR="008E5FF3" w:rsidRPr="00934952">
        <w:rPr>
          <w:rFonts w:ascii="Cambria" w:hAnsi="Cambria" w:cs="GoudyOlSt BT"/>
          <w:sz w:val="22"/>
          <w:szCs w:val="22"/>
        </w:rPr>
        <w:t>Pyke G</w:t>
      </w:r>
      <w:r w:rsidR="009F7BFB" w:rsidRPr="00934952">
        <w:rPr>
          <w:rFonts w:ascii="Cambria" w:hAnsi="Cambria" w:cs="GoudyOlSt BT"/>
          <w:sz w:val="22"/>
          <w:szCs w:val="22"/>
        </w:rPr>
        <w:t xml:space="preserve">H (2008) Plague Minnow or Mosquito Fish? A review of the biology and impacts of introduced </w:t>
      </w:r>
      <w:r w:rsidR="009F7BFB" w:rsidRPr="00934952">
        <w:rPr>
          <w:rFonts w:ascii="Cambria" w:hAnsi="Cambria" w:cs="GoudyOlSt BT"/>
          <w:i/>
          <w:iCs/>
          <w:sz w:val="22"/>
          <w:szCs w:val="22"/>
        </w:rPr>
        <w:t>Gambusia</w:t>
      </w:r>
      <w:r w:rsidR="009F7BFB" w:rsidRPr="00934952">
        <w:rPr>
          <w:rFonts w:ascii="Cambria" w:hAnsi="Cambria" w:cs="GoudyOlSt BT"/>
          <w:sz w:val="22"/>
          <w:szCs w:val="22"/>
        </w:rPr>
        <w:t xml:space="preserve"> </w:t>
      </w:r>
      <w:r w:rsidR="0075445D" w:rsidRPr="00934952">
        <w:rPr>
          <w:rFonts w:ascii="Cambria" w:hAnsi="Cambria" w:cs="GoudyOlSt BT"/>
          <w:sz w:val="22"/>
          <w:szCs w:val="22"/>
        </w:rPr>
        <w:t>s</w:t>
      </w:r>
      <w:r w:rsidR="009F7BFB" w:rsidRPr="00934952">
        <w:rPr>
          <w:rFonts w:ascii="Cambria" w:hAnsi="Cambria" w:cs="GoudyOlSt BT"/>
          <w:sz w:val="22"/>
          <w:szCs w:val="22"/>
        </w:rPr>
        <w:t xml:space="preserve">pecies. </w:t>
      </w:r>
      <w:r w:rsidR="0075445D" w:rsidRPr="00934952">
        <w:rPr>
          <w:rFonts w:ascii="Cambria" w:hAnsi="Cambria" w:cs="GoudyOlSt BT"/>
          <w:i/>
          <w:iCs/>
          <w:sz w:val="22"/>
          <w:szCs w:val="22"/>
        </w:rPr>
        <w:t>Annual Review of Ecology, Evolution, and Systematics</w:t>
      </w:r>
      <w:r w:rsidR="0075445D" w:rsidRPr="00934952">
        <w:rPr>
          <w:rFonts w:ascii="Cambria" w:hAnsi="Cambria" w:cs="GoudyOlSt BT"/>
          <w:sz w:val="22"/>
          <w:szCs w:val="22"/>
        </w:rPr>
        <w:t xml:space="preserve"> 39,</w:t>
      </w:r>
      <w:r w:rsidR="00195B29" w:rsidRPr="00934952">
        <w:rPr>
          <w:rFonts w:ascii="Cambria" w:hAnsi="Cambria" w:cs="GoudyOlSt BT"/>
          <w:sz w:val="22"/>
          <w:szCs w:val="22"/>
        </w:rPr>
        <w:t xml:space="preserve"> 171-191. doi: 10.1146/annurev.ecolsys.39.110707.173451.</w:t>
      </w:r>
    </w:p>
    <w:p w14:paraId="30902CB3" w14:textId="20C26E5E" w:rsidR="00516F56" w:rsidRPr="00934952" w:rsidRDefault="001945C2" w:rsidP="00516F56">
      <w:pPr>
        <w:pStyle w:val="ginabiblio"/>
        <w:spacing w:before="200" w:after="0"/>
        <w:ind w:left="426" w:hanging="426"/>
        <w:rPr>
          <w:rFonts w:ascii="Cambria" w:hAnsi="Cambria"/>
          <w:sz w:val="22"/>
          <w:szCs w:val="22"/>
        </w:rPr>
      </w:pPr>
      <w:r w:rsidRPr="00934952">
        <w:rPr>
          <w:rFonts w:ascii="Cambria" w:hAnsi="Cambria"/>
          <w:sz w:val="22"/>
          <w:szCs w:val="22"/>
        </w:rPr>
        <w:t xml:space="preserve">Qualls RG &amp; Haines BL (1992) Biodegradability of dissolved organic matter in forest throughfall, soil solution, and stream water. </w:t>
      </w:r>
      <w:r w:rsidRPr="00934952">
        <w:rPr>
          <w:rFonts w:ascii="Cambria" w:hAnsi="Cambria"/>
          <w:i/>
          <w:iCs/>
          <w:sz w:val="22"/>
          <w:szCs w:val="22"/>
        </w:rPr>
        <w:t>Soil Science Society of America Journal</w:t>
      </w:r>
      <w:r w:rsidRPr="00934952">
        <w:rPr>
          <w:rFonts w:ascii="Cambria" w:hAnsi="Cambria"/>
          <w:sz w:val="22"/>
          <w:szCs w:val="22"/>
        </w:rPr>
        <w:t xml:space="preserve"> 56, 578–586.</w:t>
      </w:r>
      <w:r w:rsidR="00EE22AD" w:rsidRPr="00934952">
        <w:rPr>
          <w:rFonts w:ascii="Cambria" w:hAnsi="Cambria"/>
          <w:sz w:val="22"/>
          <w:szCs w:val="22"/>
        </w:rPr>
        <w:t xml:space="preserve"> </w:t>
      </w:r>
      <w:hyperlink r:id="rId276" w:history="1">
        <w:r w:rsidR="00EE22AD" w:rsidRPr="00934952">
          <w:rPr>
            <w:rStyle w:val="Hyperlink"/>
            <w:rFonts w:ascii="Cambria" w:hAnsi="Cambria"/>
            <w:sz w:val="22"/>
            <w:szCs w:val="22"/>
          </w:rPr>
          <w:t>https://doi.org/10.2136/sssaj1992.03615995005600020038x</w:t>
        </w:r>
      </w:hyperlink>
    </w:p>
    <w:p w14:paraId="1E900239" w14:textId="5E10D7C0" w:rsidR="0027582E" w:rsidRPr="00934952" w:rsidRDefault="00387860" w:rsidP="0027582E">
      <w:pPr>
        <w:pStyle w:val="ginabiblio"/>
        <w:spacing w:before="200" w:after="0"/>
        <w:ind w:left="426" w:hanging="426"/>
        <w:rPr>
          <w:rFonts w:ascii="Cambria" w:hAnsi="Cambria"/>
          <w:sz w:val="22"/>
          <w:szCs w:val="22"/>
        </w:rPr>
      </w:pPr>
      <w:r w:rsidRPr="00934952">
        <w:rPr>
          <w:rFonts w:ascii="Cambria" w:hAnsi="Cambria"/>
          <w:sz w:val="22"/>
          <w:szCs w:val="22"/>
        </w:rPr>
        <w:t>Ramy T</w:t>
      </w:r>
      <w:r w:rsidR="00702E00" w:rsidRPr="00934952">
        <w:rPr>
          <w:rFonts w:ascii="Cambria" w:hAnsi="Cambria"/>
          <w:sz w:val="22"/>
          <w:szCs w:val="22"/>
        </w:rPr>
        <w:t>L</w:t>
      </w:r>
      <w:r w:rsidRPr="00934952">
        <w:rPr>
          <w:rFonts w:ascii="Cambria" w:hAnsi="Cambria"/>
          <w:sz w:val="22"/>
          <w:szCs w:val="22"/>
        </w:rPr>
        <w:t xml:space="preserve"> &amp; Richardson JS (2017) Terrestrial invertebrates in the riparian zone: mechanisms underlying their unique diversity.</w:t>
      </w:r>
      <w:r w:rsidR="0027582E" w:rsidRPr="00934952">
        <w:rPr>
          <w:rFonts w:ascii="Cambria" w:hAnsi="Cambria"/>
          <w:sz w:val="22"/>
          <w:szCs w:val="22"/>
        </w:rPr>
        <w:t xml:space="preserve"> </w:t>
      </w:r>
      <w:r w:rsidR="00D05672" w:rsidRPr="00934952">
        <w:rPr>
          <w:rFonts w:ascii="Cambria" w:hAnsi="Cambria"/>
          <w:i/>
          <w:iCs/>
          <w:sz w:val="22"/>
          <w:szCs w:val="22"/>
        </w:rPr>
        <w:t>BioScience</w:t>
      </w:r>
      <w:r w:rsidR="00D05672" w:rsidRPr="00934952">
        <w:rPr>
          <w:rFonts w:ascii="Cambria" w:hAnsi="Cambria"/>
          <w:sz w:val="22"/>
          <w:szCs w:val="22"/>
        </w:rPr>
        <w:t xml:space="preserve"> 67</w:t>
      </w:r>
      <w:r w:rsidR="000535DE" w:rsidRPr="00934952">
        <w:rPr>
          <w:rFonts w:ascii="Cambria" w:hAnsi="Cambria"/>
          <w:sz w:val="22"/>
          <w:szCs w:val="22"/>
        </w:rPr>
        <w:t xml:space="preserve">, </w:t>
      </w:r>
      <w:r w:rsidR="00D05672" w:rsidRPr="00934952">
        <w:rPr>
          <w:rFonts w:ascii="Cambria" w:hAnsi="Cambria"/>
          <w:sz w:val="22"/>
          <w:szCs w:val="22"/>
        </w:rPr>
        <w:t>808</w:t>
      </w:r>
      <w:r w:rsidR="000535DE" w:rsidRPr="00934952">
        <w:rPr>
          <w:rFonts w:ascii="Cambria" w:hAnsi="Cambria"/>
          <w:sz w:val="22"/>
          <w:szCs w:val="22"/>
        </w:rPr>
        <w:t>–</w:t>
      </w:r>
      <w:r w:rsidR="00D05672" w:rsidRPr="00934952">
        <w:rPr>
          <w:rFonts w:ascii="Cambria" w:hAnsi="Cambria"/>
          <w:sz w:val="22"/>
          <w:szCs w:val="22"/>
        </w:rPr>
        <w:t xml:space="preserve">819. </w:t>
      </w:r>
      <w:hyperlink r:id="rId277" w:history="1">
        <w:r w:rsidR="00FD76DE" w:rsidRPr="00934952">
          <w:rPr>
            <w:rStyle w:val="Hyperlink"/>
            <w:rFonts w:ascii="Cambria" w:hAnsi="Cambria"/>
            <w:sz w:val="22"/>
            <w:szCs w:val="22"/>
          </w:rPr>
          <w:t>https://doi.org/10.1093/biosci/bix078</w:t>
        </w:r>
      </w:hyperlink>
    </w:p>
    <w:p w14:paraId="2FF5319B" w14:textId="43690524" w:rsidR="004B02D3" w:rsidRPr="00934952" w:rsidRDefault="004B02D3" w:rsidP="00516F56">
      <w:pPr>
        <w:pStyle w:val="ginabiblio"/>
        <w:spacing w:before="200" w:after="0"/>
        <w:ind w:left="426" w:hanging="426"/>
        <w:rPr>
          <w:rFonts w:ascii="Cambria" w:hAnsi="Cambria"/>
          <w:sz w:val="22"/>
          <w:szCs w:val="22"/>
        </w:rPr>
      </w:pPr>
      <w:r w:rsidRPr="00934952">
        <w:rPr>
          <w:rFonts w:ascii="Cambria" w:hAnsi="Cambria"/>
          <w:sz w:val="22"/>
          <w:szCs w:val="22"/>
        </w:rPr>
        <w:t xml:space="preserve">Reese EG &amp; Batzer DP (2007) Do invertebrate communities in floodplains change predictably along a river’s length? </w:t>
      </w:r>
      <w:r w:rsidRPr="00934952">
        <w:rPr>
          <w:rFonts w:ascii="Cambria" w:hAnsi="Cambria"/>
          <w:i/>
          <w:iCs/>
          <w:sz w:val="22"/>
          <w:szCs w:val="22"/>
        </w:rPr>
        <w:t xml:space="preserve">Freshwater </w:t>
      </w:r>
      <w:r w:rsidR="00516F56" w:rsidRPr="00934952">
        <w:rPr>
          <w:rFonts w:ascii="Cambria" w:hAnsi="Cambria"/>
          <w:i/>
          <w:iCs/>
          <w:sz w:val="22"/>
          <w:szCs w:val="22"/>
        </w:rPr>
        <w:t>B</w:t>
      </w:r>
      <w:r w:rsidRPr="00934952">
        <w:rPr>
          <w:rFonts w:ascii="Cambria" w:hAnsi="Cambria"/>
          <w:i/>
          <w:iCs/>
          <w:sz w:val="22"/>
          <w:szCs w:val="22"/>
        </w:rPr>
        <w:t>iology</w:t>
      </w:r>
      <w:r w:rsidR="00516F56" w:rsidRPr="00934952">
        <w:rPr>
          <w:rFonts w:ascii="Cambria" w:hAnsi="Cambria"/>
          <w:sz w:val="22"/>
          <w:szCs w:val="22"/>
        </w:rPr>
        <w:t xml:space="preserve"> 52(2)</w:t>
      </w:r>
      <w:r w:rsidR="001708C4" w:rsidRPr="00934952">
        <w:rPr>
          <w:rFonts w:ascii="Cambria" w:hAnsi="Cambria"/>
          <w:sz w:val="22"/>
          <w:szCs w:val="22"/>
        </w:rPr>
        <w:t>,</w:t>
      </w:r>
      <w:r w:rsidR="00516F56" w:rsidRPr="00934952">
        <w:rPr>
          <w:rFonts w:ascii="Cambria" w:hAnsi="Cambria"/>
          <w:sz w:val="22"/>
          <w:szCs w:val="22"/>
        </w:rPr>
        <w:t xml:space="preserve"> 226</w:t>
      </w:r>
      <w:r w:rsidR="00846CE5" w:rsidRPr="00934952">
        <w:rPr>
          <w:rFonts w:ascii="Cambria" w:hAnsi="Cambria"/>
          <w:sz w:val="22"/>
          <w:szCs w:val="22"/>
        </w:rPr>
        <w:t>–</w:t>
      </w:r>
      <w:r w:rsidR="00516F56" w:rsidRPr="00934952">
        <w:rPr>
          <w:rFonts w:ascii="Cambria" w:hAnsi="Cambria"/>
          <w:sz w:val="22"/>
          <w:szCs w:val="22"/>
        </w:rPr>
        <w:t>239.</w:t>
      </w:r>
      <w:r w:rsidR="00B31C70" w:rsidRPr="00934952">
        <w:rPr>
          <w:rFonts w:ascii="Cambria" w:hAnsi="Cambria"/>
          <w:sz w:val="22"/>
          <w:szCs w:val="22"/>
        </w:rPr>
        <w:t xml:space="preserve"> </w:t>
      </w:r>
      <w:hyperlink r:id="rId278" w:history="1">
        <w:r w:rsidR="00965E84" w:rsidRPr="00934952">
          <w:rPr>
            <w:rStyle w:val="Hyperlink"/>
            <w:rFonts w:ascii="Cambria" w:hAnsi="Cambria"/>
            <w:sz w:val="22"/>
            <w:szCs w:val="22"/>
          </w:rPr>
          <w:t>https://doi.org/10.1111/j.1365-2427.2006.01678.x</w:t>
        </w:r>
      </w:hyperlink>
    </w:p>
    <w:p w14:paraId="14D2C05C" w14:textId="5561709B" w:rsidR="00C6552A" w:rsidRPr="00934952" w:rsidRDefault="00C6552A" w:rsidP="00D53AE9">
      <w:pPr>
        <w:pStyle w:val="ginabiblio"/>
        <w:spacing w:before="200" w:after="0"/>
        <w:ind w:left="426" w:hanging="426"/>
        <w:rPr>
          <w:rFonts w:ascii="Cambria" w:hAnsi="Cambria"/>
          <w:sz w:val="22"/>
          <w:szCs w:val="22"/>
        </w:rPr>
      </w:pPr>
      <w:r w:rsidRPr="00934952">
        <w:rPr>
          <w:rFonts w:ascii="Cambria" w:hAnsi="Cambria"/>
          <w:sz w:val="22"/>
          <w:szCs w:val="22"/>
        </w:rPr>
        <w:t>Reeves JM</w:t>
      </w:r>
      <w:r w:rsidR="00E56D0A" w:rsidRPr="00934952">
        <w:rPr>
          <w:rFonts w:ascii="Cambria" w:hAnsi="Cambria"/>
          <w:sz w:val="22"/>
          <w:szCs w:val="22"/>
        </w:rPr>
        <w:t xml:space="preserve">, </w:t>
      </w:r>
      <w:r w:rsidRPr="00934952">
        <w:rPr>
          <w:rFonts w:ascii="Cambria" w:hAnsi="Cambria"/>
          <w:sz w:val="22"/>
          <w:szCs w:val="22"/>
        </w:rPr>
        <w:t xml:space="preserve">Haynes </w:t>
      </w:r>
      <w:r w:rsidR="00E56D0A" w:rsidRPr="00934952">
        <w:rPr>
          <w:rFonts w:ascii="Cambria" w:hAnsi="Cambria"/>
          <w:sz w:val="22"/>
          <w:szCs w:val="22"/>
        </w:rPr>
        <w:t>D,</w:t>
      </w:r>
      <w:r w:rsidRPr="00934952">
        <w:rPr>
          <w:rFonts w:ascii="Cambria" w:hAnsi="Cambria"/>
          <w:sz w:val="22"/>
          <w:szCs w:val="22"/>
        </w:rPr>
        <w:t xml:space="preserve"> García </w:t>
      </w:r>
      <w:r w:rsidR="00E56D0A" w:rsidRPr="00934952">
        <w:rPr>
          <w:rFonts w:ascii="Cambria" w:hAnsi="Cambria"/>
          <w:sz w:val="22"/>
          <w:szCs w:val="22"/>
        </w:rPr>
        <w:t xml:space="preserve">A </w:t>
      </w:r>
      <w:r w:rsidRPr="00934952">
        <w:rPr>
          <w:rFonts w:ascii="Cambria" w:hAnsi="Cambria"/>
          <w:sz w:val="22"/>
          <w:szCs w:val="22"/>
        </w:rPr>
        <w:t>&amp; Gel</w:t>
      </w:r>
      <w:r w:rsidR="00E56D0A" w:rsidRPr="00934952">
        <w:rPr>
          <w:rFonts w:ascii="Cambria" w:hAnsi="Cambria"/>
          <w:sz w:val="22"/>
          <w:szCs w:val="22"/>
        </w:rPr>
        <w:t>l PA (</w:t>
      </w:r>
      <w:r w:rsidR="00405B26" w:rsidRPr="00934952">
        <w:rPr>
          <w:rFonts w:ascii="Cambria" w:hAnsi="Cambria"/>
          <w:sz w:val="22"/>
          <w:szCs w:val="22"/>
        </w:rPr>
        <w:t>201</w:t>
      </w:r>
      <w:r w:rsidR="004D17F9" w:rsidRPr="00934952">
        <w:rPr>
          <w:rFonts w:ascii="Cambria" w:hAnsi="Cambria"/>
          <w:sz w:val="22"/>
          <w:szCs w:val="22"/>
        </w:rPr>
        <w:t>5</w:t>
      </w:r>
      <w:r w:rsidR="00405B26" w:rsidRPr="00934952">
        <w:rPr>
          <w:rFonts w:ascii="Cambria" w:hAnsi="Cambria"/>
          <w:sz w:val="22"/>
          <w:szCs w:val="22"/>
        </w:rPr>
        <w:t xml:space="preserve">) Hydrological Change in the Coorong Estuary, Australia, Past and Present: Evidence from Fossil Invertebrate and Algal Assemblages. </w:t>
      </w:r>
      <w:r w:rsidR="00405B26" w:rsidRPr="00934952">
        <w:rPr>
          <w:rFonts w:ascii="Cambria" w:hAnsi="Cambria"/>
          <w:i/>
          <w:iCs/>
          <w:sz w:val="22"/>
          <w:szCs w:val="22"/>
        </w:rPr>
        <w:t>Estuaries and Coasts</w:t>
      </w:r>
      <w:r w:rsidR="004D17F9" w:rsidRPr="00934952">
        <w:rPr>
          <w:rFonts w:ascii="Cambria" w:hAnsi="Cambria"/>
          <w:sz w:val="22"/>
          <w:szCs w:val="22"/>
        </w:rPr>
        <w:t xml:space="preserve"> </w:t>
      </w:r>
      <w:r w:rsidR="004D17F9" w:rsidRPr="00934952">
        <w:rPr>
          <w:rFonts w:ascii="Cambria" w:hAnsi="Cambria"/>
          <w:color w:val="000000"/>
          <w:sz w:val="22"/>
          <w:szCs w:val="22"/>
          <w:shd w:val="clear" w:color="auto" w:fill="FFFFFF"/>
        </w:rPr>
        <w:t>38(6), 2101</w:t>
      </w:r>
      <w:r w:rsidR="001708C4" w:rsidRPr="00934952">
        <w:rPr>
          <w:rFonts w:ascii="Cambria" w:hAnsi="Cambria"/>
          <w:color w:val="000000"/>
          <w:sz w:val="22"/>
          <w:szCs w:val="22"/>
          <w:shd w:val="clear" w:color="auto" w:fill="FFFFFF"/>
        </w:rPr>
        <w:t>–</w:t>
      </w:r>
      <w:r w:rsidR="004D17F9" w:rsidRPr="00934952">
        <w:rPr>
          <w:rFonts w:ascii="Cambria" w:hAnsi="Cambria"/>
          <w:color w:val="000000"/>
          <w:sz w:val="22"/>
          <w:szCs w:val="22"/>
          <w:shd w:val="clear" w:color="auto" w:fill="FFFFFF"/>
        </w:rPr>
        <w:t>2116.</w:t>
      </w:r>
      <w:r w:rsidR="00A1377C" w:rsidRPr="00934952">
        <w:rPr>
          <w:rFonts w:ascii="Cambria" w:hAnsi="Cambria"/>
          <w:color w:val="000000"/>
          <w:sz w:val="22"/>
          <w:szCs w:val="22"/>
          <w:shd w:val="clear" w:color="auto" w:fill="FFFFFF"/>
        </w:rPr>
        <w:t xml:space="preserve"> </w:t>
      </w:r>
      <w:hyperlink r:id="rId279" w:history="1">
        <w:r w:rsidR="00A1377C" w:rsidRPr="00934952">
          <w:rPr>
            <w:rStyle w:val="Hyperlink"/>
            <w:rFonts w:ascii="Cambria" w:hAnsi="Cambria"/>
            <w:sz w:val="22"/>
            <w:szCs w:val="22"/>
            <w:shd w:val="clear" w:color="auto" w:fill="FFFFFF"/>
          </w:rPr>
          <w:t>https://doi.org/10.1007/s12237-014-9920-4</w:t>
        </w:r>
      </w:hyperlink>
    </w:p>
    <w:p w14:paraId="778D26E3" w14:textId="0C131251"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Reid DJ, Lake PS, Quinn GP &amp; Reich P (2008) Association of reduced riparian vegetation cover in agricultural landscapes with coarse detritus dynamics in lowland streams. </w:t>
      </w:r>
      <w:r w:rsidRPr="00934952">
        <w:rPr>
          <w:rFonts w:ascii="Cambria" w:hAnsi="Cambria"/>
          <w:i/>
          <w:iCs/>
          <w:sz w:val="22"/>
          <w:szCs w:val="22"/>
        </w:rPr>
        <w:t xml:space="preserve">Marine and Freshwater Research </w:t>
      </w:r>
      <w:r w:rsidRPr="00934952">
        <w:rPr>
          <w:rFonts w:ascii="Cambria" w:hAnsi="Cambria"/>
          <w:sz w:val="22"/>
          <w:szCs w:val="22"/>
        </w:rPr>
        <w:t>59, 998–1014.</w:t>
      </w:r>
      <w:r w:rsidR="00CF2BE9" w:rsidRPr="00934952">
        <w:rPr>
          <w:rFonts w:ascii="Cambria" w:hAnsi="Cambria"/>
          <w:sz w:val="22"/>
          <w:szCs w:val="22"/>
        </w:rPr>
        <w:t xml:space="preserve"> </w:t>
      </w:r>
      <w:hyperlink r:id="rId280" w:history="1">
        <w:r w:rsidR="00CF2BE9" w:rsidRPr="00934952">
          <w:rPr>
            <w:rStyle w:val="Hyperlink"/>
            <w:rFonts w:ascii="Cambria" w:hAnsi="Cambria"/>
            <w:sz w:val="22"/>
            <w:szCs w:val="22"/>
          </w:rPr>
          <w:t>https://doi.org/10.1071/MF08012</w:t>
        </w:r>
      </w:hyperlink>
      <w:r w:rsidR="00CF2BE9" w:rsidRPr="00934952">
        <w:rPr>
          <w:rFonts w:ascii="Cambria" w:hAnsi="Cambria"/>
          <w:sz w:val="22"/>
          <w:szCs w:val="22"/>
        </w:rPr>
        <w:t xml:space="preserve"> </w:t>
      </w:r>
    </w:p>
    <w:p w14:paraId="544F8AC9" w14:textId="5BBB52F3" w:rsidR="00DE2288" w:rsidRPr="00934952" w:rsidRDefault="00DE2288" w:rsidP="00D53AE9">
      <w:pPr>
        <w:pStyle w:val="ginabiblio"/>
        <w:spacing w:before="200" w:after="0"/>
        <w:ind w:left="426" w:hanging="426"/>
        <w:rPr>
          <w:rStyle w:val="Hyperlink"/>
          <w:rFonts w:ascii="Cambria" w:eastAsia="Calibri" w:hAnsi="Cambria"/>
          <w:color w:val="auto"/>
          <w:sz w:val="22"/>
          <w:szCs w:val="22"/>
          <w:shd w:val="clear" w:color="auto" w:fill="FFFFFF"/>
        </w:rPr>
      </w:pPr>
      <w:r w:rsidRPr="00934952">
        <w:rPr>
          <w:rFonts w:ascii="Cambria" w:hAnsi="Cambria"/>
          <w:sz w:val="22"/>
          <w:szCs w:val="22"/>
        </w:rPr>
        <w:t>Reinfelds IV, Walsh, CT, van der Meulen DE, Growns IO</w:t>
      </w:r>
      <w:r w:rsidR="00973543" w:rsidRPr="00934952">
        <w:rPr>
          <w:rFonts w:ascii="Cambria" w:hAnsi="Cambria"/>
          <w:sz w:val="22"/>
          <w:szCs w:val="22"/>
        </w:rPr>
        <w:t xml:space="preserve"> </w:t>
      </w:r>
      <w:r w:rsidR="00846CE5" w:rsidRPr="00934952">
        <w:rPr>
          <w:rFonts w:ascii="Cambria" w:hAnsi="Cambria"/>
          <w:sz w:val="22"/>
          <w:szCs w:val="22"/>
        </w:rPr>
        <w:t>&amp;</w:t>
      </w:r>
      <w:r w:rsidR="00973543" w:rsidRPr="00934952">
        <w:rPr>
          <w:rFonts w:ascii="Cambria" w:hAnsi="Cambria"/>
          <w:sz w:val="22"/>
          <w:szCs w:val="22"/>
        </w:rPr>
        <w:t xml:space="preserve"> Gray CA (2013) Magnitude, frequency and duration of instream flows to stimulate and facilitate catadromous fish migrations: Australian Bass (</w:t>
      </w:r>
      <w:r w:rsidR="00973543" w:rsidRPr="00934952">
        <w:rPr>
          <w:rFonts w:ascii="Cambria" w:hAnsi="Cambria"/>
          <w:i/>
          <w:iCs/>
          <w:sz w:val="22"/>
          <w:szCs w:val="22"/>
        </w:rPr>
        <w:t>Macquaria novemaculeata</w:t>
      </w:r>
      <w:r w:rsidR="00973543" w:rsidRPr="00934952">
        <w:rPr>
          <w:rFonts w:ascii="Cambria" w:hAnsi="Cambria"/>
          <w:sz w:val="22"/>
          <w:szCs w:val="22"/>
        </w:rPr>
        <w:t xml:space="preserve"> Perciformes, Percichthyidae</w:t>
      </w:r>
      <w:r w:rsidR="00313564" w:rsidRPr="00934952">
        <w:rPr>
          <w:rFonts w:ascii="Cambria" w:hAnsi="Cambria"/>
          <w:sz w:val="22"/>
          <w:szCs w:val="22"/>
        </w:rPr>
        <w:t xml:space="preserve">). </w:t>
      </w:r>
      <w:r w:rsidR="00313564" w:rsidRPr="00934952">
        <w:rPr>
          <w:rFonts w:ascii="Cambria" w:hAnsi="Cambria"/>
          <w:i/>
          <w:iCs/>
          <w:sz w:val="22"/>
          <w:szCs w:val="22"/>
        </w:rPr>
        <w:t>River Research &amp; Applications</w:t>
      </w:r>
      <w:r w:rsidR="00151D67" w:rsidRPr="00934952">
        <w:rPr>
          <w:rFonts w:ascii="Cambria" w:hAnsi="Cambria"/>
          <w:sz w:val="22"/>
          <w:szCs w:val="22"/>
        </w:rPr>
        <w:t xml:space="preserve"> 29</w:t>
      </w:r>
      <w:r w:rsidR="00A63878" w:rsidRPr="00934952">
        <w:rPr>
          <w:rFonts w:ascii="Cambria" w:hAnsi="Cambria"/>
          <w:sz w:val="22"/>
          <w:szCs w:val="22"/>
        </w:rPr>
        <w:t>,</w:t>
      </w:r>
      <w:r w:rsidR="00232EFD" w:rsidRPr="00934952">
        <w:rPr>
          <w:rFonts w:ascii="Cambria" w:hAnsi="Cambria"/>
          <w:sz w:val="22"/>
          <w:szCs w:val="22"/>
        </w:rPr>
        <w:t xml:space="preserve"> 512</w:t>
      </w:r>
      <w:r w:rsidR="00A63878" w:rsidRPr="00934952">
        <w:rPr>
          <w:rFonts w:ascii="Cambria" w:hAnsi="Cambria"/>
          <w:sz w:val="22"/>
          <w:szCs w:val="22"/>
        </w:rPr>
        <w:t>–</w:t>
      </w:r>
      <w:r w:rsidR="00232EFD" w:rsidRPr="00934952">
        <w:rPr>
          <w:rFonts w:ascii="Cambria" w:hAnsi="Cambria"/>
          <w:sz w:val="22"/>
          <w:szCs w:val="22"/>
        </w:rPr>
        <w:t>527.</w:t>
      </w:r>
      <w:r w:rsidR="00313564" w:rsidRPr="00934952">
        <w:rPr>
          <w:rFonts w:ascii="Cambria" w:hAnsi="Cambria" w:cs="Arial"/>
          <w:sz w:val="22"/>
          <w:szCs w:val="22"/>
        </w:rPr>
        <w:t xml:space="preserve"> </w:t>
      </w:r>
      <w:hyperlink r:id="rId281" w:history="1">
        <w:r w:rsidR="00DC68F6" w:rsidRPr="00934952">
          <w:rPr>
            <w:rStyle w:val="Hyperlink"/>
            <w:rFonts w:ascii="Cambria" w:hAnsi="Cambria"/>
            <w:sz w:val="22"/>
            <w:szCs w:val="22"/>
          </w:rPr>
          <w:t>https://doi.org/10.1002/rra.1611</w:t>
        </w:r>
      </w:hyperlink>
    </w:p>
    <w:p w14:paraId="1C18D3BE" w14:textId="633D0568" w:rsidR="004623A8" w:rsidRPr="00934952" w:rsidRDefault="00657FBF"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Resetarits EJ, Cathey SE &amp; Leibold MA (2017) Testing the keystone community concept: effects of landscape, patch removal, and environment on metacommunity structure. </w:t>
      </w:r>
      <w:r w:rsidRPr="00934952">
        <w:rPr>
          <w:rFonts w:ascii="Cambria" w:hAnsi="Cambria"/>
          <w:i/>
          <w:iCs/>
          <w:sz w:val="22"/>
          <w:szCs w:val="22"/>
        </w:rPr>
        <w:t>Ecology</w:t>
      </w:r>
      <w:r w:rsidR="00826454" w:rsidRPr="00934952">
        <w:rPr>
          <w:rFonts w:ascii="Cambria" w:hAnsi="Cambria"/>
          <w:sz w:val="22"/>
          <w:szCs w:val="22"/>
        </w:rPr>
        <w:t xml:space="preserve"> </w:t>
      </w:r>
      <w:r w:rsidR="001B2DE8" w:rsidRPr="00934952">
        <w:rPr>
          <w:rFonts w:ascii="Cambria" w:hAnsi="Cambria"/>
          <w:sz w:val="22"/>
          <w:szCs w:val="22"/>
        </w:rPr>
        <w:t>99</w:t>
      </w:r>
      <w:r w:rsidR="00826454" w:rsidRPr="00934952">
        <w:rPr>
          <w:rFonts w:ascii="Cambria" w:hAnsi="Cambria"/>
          <w:sz w:val="22"/>
          <w:szCs w:val="22"/>
        </w:rPr>
        <w:t>(</w:t>
      </w:r>
      <w:r w:rsidR="001B2DE8" w:rsidRPr="00934952">
        <w:rPr>
          <w:rFonts w:ascii="Cambria" w:hAnsi="Cambria"/>
          <w:sz w:val="22"/>
          <w:szCs w:val="22"/>
        </w:rPr>
        <w:t>1</w:t>
      </w:r>
      <w:r w:rsidR="00826454" w:rsidRPr="00934952">
        <w:rPr>
          <w:rFonts w:ascii="Cambria" w:hAnsi="Cambria"/>
          <w:sz w:val="22"/>
          <w:szCs w:val="22"/>
        </w:rPr>
        <w:t>)</w:t>
      </w:r>
      <w:r w:rsidR="001B2DE8" w:rsidRPr="00934952">
        <w:rPr>
          <w:rFonts w:ascii="Cambria" w:hAnsi="Cambria"/>
          <w:sz w:val="22"/>
          <w:szCs w:val="22"/>
        </w:rPr>
        <w:t>,</w:t>
      </w:r>
      <w:r w:rsidR="00826454" w:rsidRPr="00934952">
        <w:rPr>
          <w:rFonts w:ascii="Cambria" w:hAnsi="Cambria"/>
          <w:sz w:val="22"/>
          <w:szCs w:val="22"/>
        </w:rPr>
        <w:t xml:space="preserve"> 1-11. </w:t>
      </w:r>
      <w:hyperlink r:id="rId282" w:history="1">
        <w:r w:rsidR="00EC2FEC" w:rsidRPr="00934952">
          <w:rPr>
            <w:rStyle w:val="Hyperlink"/>
            <w:rFonts w:ascii="Cambria" w:hAnsi="Cambria"/>
            <w:sz w:val="22"/>
            <w:szCs w:val="22"/>
          </w:rPr>
          <w:t>https://doi.org/10.1002/ecy.2041</w:t>
        </w:r>
      </w:hyperlink>
      <w:r w:rsidR="00EC2FEC" w:rsidRPr="00934952">
        <w:rPr>
          <w:rFonts w:ascii="Cambria" w:hAnsi="Cambria"/>
          <w:sz w:val="22"/>
          <w:szCs w:val="22"/>
        </w:rPr>
        <w:t xml:space="preserve"> </w:t>
      </w:r>
    </w:p>
    <w:p w14:paraId="7D19C2EE"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Reynolds CS (1984) </w:t>
      </w:r>
      <w:r w:rsidRPr="00934952">
        <w:rPr>
          <w:rFonts w:ascii="Cambria" w:hAnsi="Cambria"/>
          <w:i/>
          <w:iCs/>
          <w:sz w:val="22"/>
          <w:szCs w:val="22"/>
        </w:rPr>
        <w:t>The Ecology of Freshwater Phytoplankton</w:t>
      </w:r>
      <w:r w:rsidRPr="00934952">
        <w:rPr>
          <w:rFonts w:ascii="Cambria" w:hAnsi="Cambria"/>
          <w:sz w:val="22"/>
          <w:szCs w:val="22"/>
        </w:rPr>
        <w:t>. Cambridge University Press, Cambridge, UK.</w:t>
      </w:r>
    </w:p>
    <w:p w14:paraId="60581706" w14:textId="31A28C7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Reynolds CS (1987) Cyanobacterial water blooms, in J Callow (ed), </w:t>
      </w:r>
      <w:r w:rsidRPr="00934952">
        <w:rPr>
          <w:rFonts w:ascii="Cambria" w:hAnsi="Cambria"/>
          <w:i/>
          <w:iCs/>
          <w:sz w:val="22"/>
          <w:szCs w:val="22"/>
        </w:rPr>
        <w:t>Advances in Botanical Research</w:t>
      </w:r>
      <w:r w:rsidRPr="00934952">
        <w:rPr>
          <w:rFonts w:ascii="Cambria" w:hAnsi="Cambria"/>
          <w:sz w:val="22"/>
          <w:szCs w:val="22"/>
        </w:rPr>
        <w:t>, Academic Press, London. pp. 67</w:t>
      </w:r>
      <w:r w:rsidR="00B50D2D" w:rsidRPr="00934952">
        <w:rPr>
          <w:rFonts w:ascii="Cambria" w:hAnsi="Cambria"/>
          <w:sz w:val="22"/>
          <w:szCs w:val="22"/>
        </w:rPr>
        <w:t>–</w:t>
      </w:r>
      <w:r w:rsidRPr="00934952">
        <w:rPr>
          <w:rFonts w:ascii="Cambria" w:hAnsi="Cambria"/>
          <w:sz w:val="22"/>
          <w:szCs w:val="22"/>
        </w:rPr>
        <w:t>143</w:t>
      </w:r>
      <w:r w:rsidR="00B50D2D" w:rsidRPr="00934952">
        <w:rPr>
          <w:rFonts w:ascii="Cambria" w:hAnsi="Cambria"/>
          <w:sz w:val="22"/>
          <w:szCs w:val="22"/>
        </w:rPr>
        <w:t>.</w:t>
      </w:r>
    </w:p>
    <w:p w14:paraId="2E78370B" w14:textId="7F1F11D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Reynolds JD, Dulvy NK &amp; Roberts CM (2002) Exploitation and other threats of fish conservation, in PJB Hard &amp; JD Reynolds (eds), </w:t>
      </w:r>
      <w:r w:rsidRPr="00934952">
        <w:rPr>
          <w:rFonts w:ascii="Cambria" w:hAnsi="Cambria"/>
          <w:i/>
          <w:iCs/>
          <w:sz w:val="22"/>
          <w:szCs w:val="22"/>
        </w:rPr>
        <w:t>Handbook of Fish Biology and Fisheries Vol. 2 Fisheries</w:t>
      </w:r>
      <w:r w:rsidRPr="00934952">
        <w:rPr>
          <w:rFonts w:ascii="Cambria" w:hAnsi="Cambria"/>
          <w:sz w:val="22"/>
          <w:szCs w:val="22"/>
        </w:rPr>
        <w:t>. Blackwell Publishing, Melbourne. pp. 319</w:t>
      </w:r>
      <w:r w:rsidR="00E130BF" w:rsidRPr="00934952">
        <w:rPr>
          <w:rFonts w:ascii="Cambria" w:hAnsi="Cambria"/>
          <w:sz w:val="22"/>
          <w:szCs w:val="22"/>
        </w:rPr>
        <w:t>–</w:t>
      </w:r>
      <w:r w:rsidRPr="00934952">
        <w:rPr>
          <w:rFonts w:ascii="Cambria" w:hAnsi="Cambria"/>
          <w:sz w:val="22"/>
          <w:szCs w:val="22"/>
        </w:rPr>
        <w:t>341.</w:t>
      </w:r>
    </w:p>
    <w:p w14:paraId="386B55CB" w14:textId="2D9B0E48" w:rsidR="0050604C" w:rsidRPr="00934952" w:rsidRDefault="0050604C"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Reynolds LF (1983) </w:t>
      </w:r>
      <w:r w:rsidR="00727082" w:rsidRPr="00934952">
        <w:rPr>
          <w:rFonts w:ascii="Cambria" w:hAnsi="Cambria"/>
          <w:sz w:val="22"/>
          <w:szCs w:val="22"/>
        </w:rPr>
        <w:t xml:space="preserve">Migration patterns of five fish species in the </w:t>
      </w:r>
      <w:proofErr w:type="gramStart"/>
      <w:r w:rsidR="00727082" w:rsidRPr="00934952">
        <w:rPr>
          <w:rFonts w:ascii="Cambria" w:hAnsi="Cambria"/>
          <w:sz w:val="22"/>
          <w:szCs w:val="22"/>
        </w:rPr>
        <w:t>Murray-Darling river</w:t>
      </w:r>
      <w:proofErr w:type="gramEnd"/>
      <w:r w:rsidR="00727082" w:rsidRPr="00934952">
        <w:rPr>
          <w:rFonts w:ascii="Cambria" w:hAnsi="Cambria"/>
          <w:sz w:val="22"/>
          <w:szCs w:val="22"/>
        </w:rPr>
        <w:t xml:space="preserve"> system. </w:t>
      </w:r>
      <w:r w:rsidR="00727082" w:rsidRPr="00934952">
        <w:rPr>
          <w:rFonts w:ascii="Cambria" w:hAnsi="Cambria"/>
          <w:i/>
          <w:iCs/>
          <w:sz w:val="22"/>
          <w:szCs w:val="22"/>
        </w:rPr>
        <w:t>Marine &amp; Freshwater Research</w:t>
      </w:r>
      <w:r w:rsidR="00727082" w:rsidRPr="00934952">
        <w:rPr>
          <w:rFonts w:ascii="Cambria" w:hAnsi="Cambria"/>
          <w:sz w:val="22"/>
          <w:szCs w:val="22"/>
        </w:rPr>
        <w:t xml:space="preserve"> 34(6)</w:t>
      </w:r>
      <w:r w:rsidR="00E130BF" w:rsidRPr="00934952">
        <w:rPr>
          <w:rFonts w:ascii="Cambria" w:hAnsi="Cambria"/>
          <w:sz w:val="22"/>
          <w:szCs w:val="22"/>
        </w:rPr>
        <w:t>,</w:t>
      </w:r>
      <w:r w:rsidR="00727082" w:rsidRPr="00934952">
        <w:rPr>
          <w:rFonts w:ascii="Cambria" w:hAnsi="Cambria"/>
          <w:sz w:val="22"/>
          <w:szCs w:val="22"/>
        </w:rPr>
        <w:t xml:space="preserve"> 857</w:t>
      </w:r>
      <w:r w:rsidR="00E130BF" w:rsidRPr="00934952">
        <w:rPr>
          <w:rFonts w:ascii="Cambria" w:hAnsi="Cambria"/>
          <w:sz w:val="22"/>
          <w:szCs w:val="22"/>
        </w:rPr>
        <w:t>–</w:t>
      </w:r>
      <w:r w:rsidR="00727082" w:rsidRPr="00934952">
        <w:rPr>
          <w:rFonts w:ascii="Cambria" w:hAnsi="Cambria"/>
          <w:sz w:val="22"/>
          <w:szCs w:val="22"/>
        </w:rPr>
        <w:t>871</w:t>
      </w:r>
      <w:r w:rsidR="005117CB" w:rsidRPr="00934952">
        <w:rPr>
          <w:rFonts w:ascii="Cambria" w:hAnsi="Cambria"/>
          <w:sz w:val="22"/>
          <w:szCs w:val="22"/>
        </w:rPr>
        <w:t>.</w:t>
      </w:r>
      <w:r w:rsidR="0091510F" w:rsidRPr="00934952">
        <w:rPr>
          <w:rFonts w:ascii="Cambria" w:hAnsi="Cambria"/>
          <w:sz w:val="22"/>
          <w:szCs w:val="22"/>
        </w:rPr>
        <w:t xml:space="preserve"> </w:t>
      </w:r>
      <w:hyperlink r:id="rId283" w:history="1">
        <w:r w:rsidR="0091510F" w:rsidRPr="00934952">
          <w:rPr>
            <w:rStyle w:val="Hyperlink"/>
            <w:rFonts w:ascii="Cambria" w:hAnsi="Cambria"/>
            <w:sz w:val="22"/>
            <w:szCs w:val="22"/>
          </w:rPr>
          <w:t>https://doi.org/10.1071/MF9830857</w:t>
        </w:r>
      </w:hyperlink>
      <w:r w:rsidR="0091510F" w:rsidRPr="00934952">
        <w:rPr>
          <w:rFonts w:ascii="Cambria" w:hAnsi="Cambria"/>
          <w:sz w:val="22"/>
          <w:szCs w:val="22"/>
        </w:rPr>
        <w:t xml:space="preserve"> </w:t>
      </w:r>
    </w:p>
    <w:p w14:paraId="54E4701F" w14:textId="111D9F0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Rhodes JO (1999) </w:t>
      </w:r>
      <w:r w:rsidRPr="00934952">
        <w:rPr>
          <w:rFonts w:ascii="Cambria" w:hAnsi="Cambria"/>
          <w:i/>
          <w:iCs/>
          <w:sz w:val="22"/>
          <w:szCs w:val="22"/>
        </w:rPr>
        <w:t>Heads and Tales: Recollections of a Fisheries and Wildlife Officer.</w:t>
      </w:r>
      <w:r w:rsidRPr="00934952">
        <w:rPr>
          <w:rFonts w:ascii="Cambria" w:hAnsi="Cambria"/>
          <w:sz w:val="22"/>
          <w:szCs w:val="22"/>
        </w:rPr>
        <w:t xml:space="preserve"> The Australian Deer Research Foundation Ltd. Croydon, Victoria.</w:t>
      </w:r>
    </w:p>
    <w:p w14:paraId="6FE17197" w14:textId="236BD22B" w:rsidR="00554904" w:rsidRPr="00934952" w:rsidRDefault="004807C2" w:rsidP="007D45A0">
      <w:pPr>
        <w:pStyle w:val="ginabiblio"/>
        <w:spacing w:before="200" w:after="0"/>
        <w:ind w:left="426" w:hanging="426"/>
        <w:rPr>
          <w:rFonts w:ascii="Cambria" w:hAnsi="Cambria"/>
          <w:sz w:val="22"/>
          <w:szCs w:val="22"/>
        </w:rPr>
      </w:pPr>
      <w:r w:rsidRPr="00934952">
        <w:rPr>
          <w:rFonts w:ascii="Cambria" w:hAnsi="Cambria"/>
          <w:sz w:val="22"/>
          <w:szCs w:val="22"/>
        </w:rPr>
        <w:t>Rice SP, Kiffney P, Greene C &amp; Pess GR (2008) Chapter 11 The ecological importance of tributaries and confluences</w:t>
      </w:r>
      <w:r w:rsidR="00CE1013" w:rsidRPr="00934952">
        <w:rPr>
          <w:rFonts w:ascii="Cambria" w:hAnsi="Cambria"/>
          <w:sz w:val="22"/>
          <w:szCs w:val="22"/>
        </w:rPr>
        <w:t>, i</w:t>
      </w:r>
      <w:r w:rsidRPr="00934952">
        <w:rPr>
          <w:rFonts w:ascii="Cambria" w:hAnsi="Cambria"/>
          <w:sz w:val="22"/>
          <w:szCs w:val="22"/>
        </w:rPr>
        <w:t>n SP Rice, AG Roy &amp; BL Rhoads</w:t>
      </w:r>
      <w:r w:rsidR="00CE1013" w:rsidRPr="00934952">
        <w:rPr>
          <w:rFonts w:ascii="Cambria" w:hAnsi="Cambria"/>
          <w:sz w:val="22"/>
          <w:szCs w:val="22"/>
        </w:rPr>
        <w:t xml:space="preserve"> (eds)</w:t>
      </w:r>
      <w:r w:rsidRPr="00934952">
        <w:rPr>
          <w:rFonts w:ascii="Cambria" w:hAnsi="Cambria"/>
          <w:sz w:val="22"/>
          <w:szCs w:val="22"/>
        </w:rPr>
        <w:t xml:space="preserve">, </w:t>
      </w:r>
      <w:r w:rsidRPr="00934952">
        <w:rPr>
          <w:rFonts w:ascii="Cambria" w:hAnsi="Cambria"/>
          <w:i/>
          <w:iCs/>
          <w:sz w:val="22"/>
          <w:szCs w:val="22"/>
        </w:rPr>
        <w:t>River Confluences, Tributaries and the Fluvial Network</w:t>
      </w:r>
      <w:r w:rsidRPr="00934952">
        <w:rPr>
          <w:rFonts w:ascii="Cambria" w:hAnsi="Cambria"/>
          <w:sz w:val="22"/>
          <w:szCs w:val="22"/>
        </w:rPr>
        <w:t xml:space="preserve">. John Wiley &amp; Sons, USA. </w:t>
      </w:r>
    </w:p>
    <w:p w14:paraId="5AAE27E8" w14:textId="59C102B5"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Richardson D, Black AS, Monselesan DP, Risbey JS, Squire DT, Tozer CR &amp; Canadell JG (2021) Increased extreme fire weather occurrence in southeast Australia and related atmospheric drivers. </w:t>
      </w:r>
      <w:r w:rsidRPr="00934952">
        <w:rPr>
          <w:rFonts w:ascii="Cambria" w:hAnsi="Cambria"/>
          <w:i/>
          <w:iCs/>
          <w:sz w:val="22"/>
          <w:szCs w:val="22"/>
        </w:rPr>
        <w:t>Weather and Climate Extremes</w:t>
      </w:r>
      <w:r w:rsidRPr="00934952">
        <w:rPr>
          <w:rFonts w:ascii="Cambria" w:hAnsi="Cambria"/>
          <w:sz w:val="22"/>
          <w:szCs w:val="22"/>
        </w:rPr>
        <w:t xml:space="preserve"> 34, e100397.</w:t>
      </w:r>
      <w:r w:rsidR="00B302FF" w:rsidRPr="00934952">
        <w:rPr>
          <w:rFonts w:ascii="Cambria" w:hAnsi="Cambria"/>
          <w:sz w:val="22"/>
          <w:szCs w:val="22"/>
        </w:rPr>
        <w:t xml:space="preserve"> </w:t>
      </w:r>
      <w:hyperlink r:id="rId284" w:history="1">
        <w:r w:rsidR="00B302FF" w:rsidRPr="00934952">
          <w:rPr>
            <w:rStyle w:val="Hyperlink"/>
            <w:rFonts w:ascii="Cambria" w:hAnsi="Cambria"/>
            <w:sz w:val="22"/>
            <w:szCs w:val="22"/>
          </w:rPr>
          <w:t>https://doi.org/10.1016/j.wace.2021.100397</w:t>
        </w:r>
      </w:hyperlink>
      <w:r w:rsidR="00B302FF" w:rsidRPr="00934952">
        <w:rPr>
          <w:rFonts w:ascii="Cambria" w:hAnsi="Cambria"/>
          <w:sz w:val="22"/>
          <w:szCs w:val="22"/>
        </w:rPr>
        <w:t xml:space="preserve"> </w:t>
      </w:r>
    </w:p>
    <w:p w14:paraId="26138C27" w14:textId="417FB1F0" w:rsidR="00F340F2" w:rsidRPr="00934952" w:rsidRDefault="00F340F2" w:rsidP="00F340F2">
      <w:pPr>
        <w:spacing w:before="200" w:after="0"/>
        <w:ind w:left="426" w:right="-20" w:hanging="426"/>
        <w:rPr>
          <w:rFonts w:ascii="Cambria" w:hAnsi="Cambria"/>
          <w:sz w:val="22"/>
          <w:szCs w:val="22"/>
        </w:rPr>
      </w:pPr>
      <w:r w:rsidRPr="00934952">
        <w:rPr>
          <w:rFonts w:ascii="Cambria" w:hAnsi="Cambria"/>
          <w:sz w:val="22"/>
          <w:szCs w:val="22"/>
        </w:rPr>
        <w:t>Roberts A, Westell C, Wilson C</w:t>
      </w:r>
      <w:r w:rsidR="00F52EE0" w:rsidRPr="00934952">
        <w:rPr>
          <w:rFonts w:ascii="Cambria" w:hAnsi="Cambria"/>
          <w:sz w:val="22"/>
          <w:szCs w:val="22"/>
        </w:rPr>
        <w:t>,</w:t>
      </w:r>
      <w:r w:rsidRPr="00934952">
        <w:rPr>
          <w:rFonts w:ascii="Cambria" w:hAnsi="Cambria"/>
          <w:sz w:val="22"/>
          <w:szCs w:val="22"/>
        </w:rPr>
        <w:t xml:space="preserve"> Langley M</w:t>
      </w:r>
      <w:r w:rsidR="00F52EE0" w:rsidRPr="00934952">
        <w:rPr>
          <w:rFonts w:ascii="Cambria" w:hAnsi="Cambria"/>
          <w:sz w:val="22"/>
          <w:szCs w:val="22"/>
        </w:rPr>
        <w:t>, River Murray and Mallee Aboriginal Corporation &amp; Ngarrind</w:t>
      </w:r>
      <w:r w:rsidR="007A5849" w:rsidRPr="00934952">
        <w:rPr>
          <w:rFonts w:ascii="Cambria" w:hAnsi="Cambria"/>
          <w:sz w:val="22"/>
          <w:szCs w:val="22"/>
        </w:rPr>
        <w:t>jeri Aboriginal Corporation</w:t>
      </w:r>
      <w:r w:rsidRPr="00934952">
        <w:rPr>
          <w:rFonts w:ascii="Cambria" w:hAnsi="Cambria"/>
          <w:sz w:val="22"/>
          <w:szCs w:val="22"/>
        </w:rPr>
        <w:t xml:space="preserve"> (2021) Aboriginal serrated and perforated artefacts from the Murray River, South Australia. </w:t>
      </w:r>
      <w:r w:rsidRPr="00934952">
        <w:rPr>
          <w:rFonts w:ascii="Cambria" w:hAnsi="Cambria"/>
          <w:i/>
          <w:iCs/>
          <w:sz w:val="22"/>
          <w:szCs w:val="22"/>
        </w:rPr>
        <w:t>Archaeology in Oceania</w:t>
      </w:r>
      <w:r w:rsidRPr="00934952">
        <w:rPr>
          <w:rFonts w:ascii="Cambria" w:hAnsi="Cambria"/>
          <w:sz w:val="22"/>
          <w:szCs w:val="22"/>
        </w:rPr>
        <w:t xml:space="preserve"> 57</w:t>
      </w:r>
      <w:r w:rsidR="009D6F7B" w:rsidRPr="00934952">
        <w:rPr>
          <w:rFonts w:ascii="Cambria" w:hAnsi="Cambria"/>
          <w:sz w:val="22"/>
          <w:szCs w:val="22"/>
        </w:rPr>
        <w:t>(1)</w:t>
      </w:r>
      <w:r w:rsidRPr="00934952">
        <w:rPr>
          <w:rFonts w:ascii="Cambria" w:hAnsi="Cambria"/>
          <w:sz w:val="22"/>
          <w:szCs w:val="22"/>
        </w:rPr>
        <w:t xml:space="preserve">, 16–27. </w:t>
      </w:r>
      <w:hyperlink r:id="rId285" w:history="1">
        <w:r w:rsidR="009D6F7B" w:rsidRPr="00934952">
          <w:rPr>
            <w:rStyle w:val="Hyperlink"/>
            <w:rFonts w:ascii="Cambria" w:hAnsi="Cambria"/>
            <w:sz w:val="22"/>
            <w:szCs w:val="22"/>
          </w:rPr>
          <w:t>https://doi.org/10.1002/arco.5250</w:t>
        </w:r>
      </w:hyperlink>
      <w:r w:rsidR="009D6F7B" w:rsidRPr="00934952">
        <w:rPr>
          <w:rFonts w:ascii="Cambria" w:hAnsi="Cambria"/>
          <w:sz w:val="22"/>
          <w:szCs w:val="22"/>
        </w:rPr>
        <w:t xml:space="preserve"> </w:t>
      </w:r>
    </w:p>
    <w:p w14:paraId="663DD688" w14:textId="7F6F8BF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Roberts J, Chick A, Oswald L &amp; Thompson P (1995) Effect of carp, </w:t>
      </w:r>
      <w:r w:rsidRPr="00934952">
        <w:rPr>
          <w:rFonts w:ascii="Cambria" w:hAnsi="Cambria"/>
          <w:i/>
          <w:sz w:val="22"/>
          <w:szCs w:val="22"/>
        </w:rPr>
        <w:t>Cyprinus carpio</w:t>
      </w:r>
      <w:r w:rsidRPr="00934952">
        <w:rPr>
          <w:rFonts w:ascii="Cambria" w:hAnsi="Cambria"/>
          <w:sz w:val="22"/>
          <w:szCs w:val="22"/>
        </w:rPr>
        <w:t xml:space="preserve"> L, an exotic benthivorous fish, on aquatic plants and water quality in experimental ponds. </w:t>
      </w:r>
      <w:r w:rsidRPr="00934952">
        <w:rPr>
          <w:rFonts w:ascii="Cambria" w:hAnsi="Cambria"/>
          <w:i/>
          <w:iCs/>
          <w:sz w:val="22"/>
          <w:szCs w:val="22"/>
        </w:rPr>
        <w:t>Marine and Freshwater Research</w:t>
      </w:r>
      <w:r w:rsidRPr="00934952">
        <w:rPr>
          <w:rFonts w:ascii="Cambria" w:hAnsi="Cambria"/>
          <w:sz w:val="22"/>
          <w:szCs w:val="22"/>
        </w:rPr>
        <w:t xml:space="preserve"> 46, 1171–1180.</w:t>
      </w:r>
      <w:r w:rsidR="0038313F" w:rsidRPr="00934952">
        <w:rPr>
          <w:rFonts w:ascii="Cambria" w:hAnsi="Cambria"/>
          <w:sz w:val="22"/>
          <w:szCs w:val="22"/>
        </w:rPr>
        <w:t xml:space="preserve"> </w:t>
      </w:r>
      <w:hyperlink r:id="rId286" w:history="1">
        <w:r w:rsidR="0038313F" w:rsidRPr="00934952">
          <w:rPr>
            <w:rStyle w:val="Hyperlink"/>
            <w:rFonts w:ascii="Cambria" w:hAnsi="Cambria"/>
            <w:sz w:val="22"/>
            <w:szCs w:val="22"/>
          </w:rPr>
          <w:t>https://doi.org/10.1071/MF9951171</w:t>
        </w:r>
      </w:hyperlink>
      <w:r w:rsidR="0038313F" w:rsidRPr="00934952">
        <w:rPr>
          <w:rFonts w:ascii="Cambria" w:hAnsi="Cambria"/>
          <w:sz w:val="22"/>
          <w:szCs w:val="22"/>
        </w:rPr>
        <w:t xml:space="preserve"> </w:t>
      </w:r>
    </w:p>
    <w:p w14:paraId="5AF22FDE" w14:textId="0D211F06" w:rsidR="00BC7360" w:rsidRPr="00934952" w:rsidRDefault="00BC7360"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Roberts J &amp; Marston F (2011) </w:t>
      </w:r>
      <w:r w:rsidRPr="00934952">
        <w:rPr>
          <w:rFonts w:ascii="Cambria" w:hAnsi="Cambria"/>
          <w:i/>
          <w:iCs/>
          <w:sz w:val="22"/>
          <w:szCs w:val="22"/>
        </w:rPr>
        <w:t>Water regime for wetland and floodplain plants: a source book for the Murray–Darling Basin,</w:t>
      </w:r>
      <w:r w:rsidRPr="00934952">
        <w:rPr>
          <w:rFonts w:ascii="Cambria" w:hAnsi="Cambria"/>
          <w:sz w:val="22"/>
          <w:szCs w:val="22"/>
        </w:rPr>
        <w:t xml:space="preserve"> National Water Commission, Canberra.</w:t>
      </w:r>
    </w:p>
    <w:p w14:paraId="6D5C04C8" w14:textId="55B34F3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Robertson AI, Bacon P &amp; Heagney G (2001) The responses of floodplain primary production to flood frequency and timing. </w:t>
      </w:r>
      <w:r w:rsidRPr="00934952">
        <w:rPr>
          <w:rFonts w:ascii="Cambria" w:hAnsi="Cambria"/>
          <w:i/>
          <w:iCs/>
          <w:sz w:val="22"/>
          <w:szCs w:val="22"/>
        </w:rPr>
        <w:t>Journal of Applied Ecology</w:t>
      </w:r>
      <w:r w:rsidRPr="00934952">
        <w:rPr>
          <w:rFonts w:ascii="Cambria" w:hAnsi="Cambria"/>
          <w:sz w:val="22"/>
          <w:szCs w:val="22"/>
        </w:rPr>
        <w:t xml:space="preserve"> 38, 126–136.</w:t>
      </w:r>
      <w:r w:rsidR="00436104" w:rsidRPr="00934952">
        <w:rPr>
          <w:rFonts w:ascii="Cambria" w:hAnsi="Cambria"/>
          <w:sz w:val="22"/>
          <w:szCs w:val="22"/>
        </w:rPr>
        <w:t xml:space="preserve"> </w:t>
      </w:r>
      <w:hyperlink r:id="rId287" w:history="1">
        <w:r w:rsidR="00436104" w:rsidRPr="00934952">
          <w:rPr>
            <w:rStyle w:val="Hyperlink"/>
            <w:rFonts w:ascii="Cambria" w:hAnsi="Cambria"/>
            <w:sz w:val="22"/>
            <w:szCs w:val="22"/>
          </w:rPr>
          <w:t>https://doi.org/10.1046/j.1365-2664.2001.00568.x</w:t>
        </w:r>
      </w:hyperlink>
      <w:r w:rsidR="00436104" w:rsidRPr="00934952">
        <w:rPr>
          <w:rFonts w:ascii="Cambria" w:hAnsi="Cambria"/>
          <w:sz w:val="22"/>
          <w:szCs w:val="22"/>
        </w:rPr>
        <w:t xml:space="preserve"> </w:t>
      </w:r>
    </w:p>
    <w:p w14:paraId="7E3063A4" w14:textId="1D1DBF5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Robertson AI, Bunn SE, Boon PI &amp; Walker KF (1999) Sources, sinks and transformations of organic carbon in Australian Floodplain rivers. </w:t>
      </w:r>
      <w:r w:rsidRPr="00934952">
        <w:rPr>
          <w:rFonts w:ascii="Cambria" w:hAnsi="Cambria"/>
          <w:i/>
          <w:iCs/>
          <w:sz w:val="22"/>
          <w:szCs w:val="22"/>
        </w:rPr>
        <w:t>Marine and Freshwater Research</w:t>
      </w:r>
      <w:r w:rsidRPr="00934952">
        <w:rPr>
          <w:rFonts w:ascii="Cambria" w:hAnsi="Cambria"/>
          <w:sz w:val="22"/>
          <w:szCs w:val="22"/>
        </w:rPr>
        <w:t xml:space="preserve">, 50, </w:t>
      </w:r>
      <w:r w:rsidR="005D337B" w:rsidRPr="00934952">
        <w:rPr>
          <w:rFonts w:ascii="Cambria" w:hAnsi="Cambria"/>
          <w:sz w:val="22"/>
          <w:szCs w:val="22"/>
        </w:rPr>
        <w:br/>
      </w:r>
      <w:r w:rsidRPr="00934952">
        <w:rPr>
          <w:rFonts w:ascii="Cambria" w:hAnsi="Cambria"/>
          <w:sz w:val="22"/>
          <w:szCs w:val="22"/>
        </w:rPr>
        <w:t>813–830.</w:t>
      </w:r>
      <w:r w:rsidR="00B83E52" w:rsidRPr="00934952">
        <w:rPr>
          <w:rFonts w:ascii="Cambria" w:hAnsi="Cambria"/>
          <w:sz w:val="22"/>
          <w:szCs w:val="22"/>
        </w:rPr>
        <w:t xml:space="preserve"> </w:t>
      </w:r>
      <w:hyperlink r:id="rId288" w:history="1">
        <w:r w:rsidR="00B83E52" w:rsidRPr="00934952">
          <w:rPr>
            <w:rStyle w:val="Hyperlink"/>
            <w:rFonts w:ascii="Cambria" w:hAnsi="Cambria"/>
            <w:sz w:val="22"/>
            <w:szCs w:val="22"/>
          </w:rPr>
          <w:t>https://doi.org/10.1071/MF99112</w:t>
        </w:r>
      </w:hyperlink>
      <w:r w:rsidR="00B83E52" w:rsidRPr="00934952">
        <w:rPr>
          <w:rFonts w:ascii="Cambria" w:hAnsi="Cambria"/>
          <w:sz w:val="22"/>
          <w:szCs w:val="22"/>
        </w:rPr>
        <w:t xml:space="preserve"> </w:t>
      </w:r>
    </w:p>
    <w:p w14:paraId="4C457CF2" w14:textId="7B18FEEF" w:rsidR="00604B67" w:rsidRPr="00934952" w:rsidRDefault="00604B67"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Robertson AI &amp; Rowling RW (2000) Effects of livestock on riparian zone vegetation in an Australian </w:t>
      </w:r>
      <w:r w:rsidR="00086085" w:rsidRPr="00934952">
        <w:rPr>
          <w:rFonts w:ascii="Cambria" w:hAnsi="Cambria"/>
          <w:sz w:val="22"/>
          <w:szCs w:val="22"/>
        </w:rPr>
        <w:t>dryland</w:t>
      </w:r>
      <w:r w:rsidRPr="00934952">
        <w:rPr>
          <w:rFonts w:ascii="Cambria" w:hAnsi="Cambria"/>
          <w:sz w:val="22"/>
          <w:szCs w:val="22"/>
        </w:rPr>
        <w:t xml:space="preserve"> river. </w:t>
      </w:r>
      <w:r w:rsidRPr="00934952">
        <w:rPr>
          <w:rFonts w:ascii="Cambria" w:hAnsi="Cambria"/>
          <w:i/>
          <w:iCs/>
          <w:sz w:val="22"/>
          <w:szCs w:val="22"/>
        </w:rPr>
        <w:t xml:space="preserve">Regulated Rivers Research &amp; </w:t>
      </w:r>
      <w:r w:rsidR="004E2EAF" w:rsidRPr="00934952">
        <w:rPr>
          <w:rFonts w:ascii="Cambria" w:hAnsi="Cambria"/>
          <w:i/>
          <w:iCs/>
          <w:sz w:val="22"/>
          <w:szCs w:val="22"/>
        </w:rPr>
        <w:t>M</w:t>
      </w:r>
      <w:r w:rsidRPr="00934952">
        <w:rPr>
          <w:rFonts w:ascii="Cambria" w:hAnsi="Cambria"/>
          <w:i/>
          <w:iCs/>
          <w:sz w:val="22"/>
          <w:szCs w:val="22"/>
        </w:rPr>
        <w:t>anagement</w:t>
      </w:r>
      <w:r w:rsidRPr="00934952">
        <w:rPr>
          <w:rFonts w:ascii="Cambria" w:hAnsi="Cambria"/>
          <w:sz w:val="22"/>
          <w:szCs w:val="22"/>
        </w:rPr>
        <w:t xml:space="preserve"> 16</w:t>
      </w:r>
      <w:r w:rsidR="004E2EAF" w:rsidRPr="00934952">
        <w:rPr>
          <w:rFonts w:ascii="Cambria" w:hAnsi="Cambria"/>
          <w:sz w:val="22"/>
          <w:szCs w:val="22"/>
        </w:rPr>
        <w:t>,</w:t>
      </w:r>
      <w:r w:rsidRPr="00934952">
        <w:rPr>
          <w:rFonts w:ascii="Cambria" w:hAnsi="Cambria"/>
          <w:sz w:val="22"/>
          <w:szCs w:val="22"/>
        </w:rPr>
        <w:t xml:space="preserve"> 527</w:t>
      </w:r>
      <w:r w:rsidR="004E2EAF" w:rsidRPr="00934952">
        <w:rPr>
          <w:rFonts w:ascii="Cambria" w:hAnsi="Cambria"/>
          <w:sz w:val="22"/>
          <w:szCs w:val="22"/>
        </w:rPr>
        <w:t>–</w:t>
      </w:r>
      <w:r w:rsidR="00140468" w:rsidRPr="00934952">
        <w:rPr>
          <w:rFonts w:ascii="Cambria" w:hAnsi="Cambria"/>
          <w:sz w:val="22"/>
          <w:szCs w:val="22"/>
        </w:rPr>
        <w:t>541.</w:t>
      </w:r>
      <w:r w:rsidR="00086085" w:rsidRPr="00934952">
        <w:rPr>
          <w:rFonts w:ascii="Cambria" w:hAnsi="Cambria"/>
          <w:sz w:val="22"/>
          <w:szCs w:val="22"/>
        </w:rPr>
        <w:t xml:space="preserve"> </w:t>
      </w:r>
    </w:p>
    <w:p w14:paraId="216B7581"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Robinson AC, Lang PJ, Croft TS, Smith FM, Graham AR &amp; Markous X (2009) Chapter 9: Flora and Vegetation, in JT 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w:t>
      </w:r>
    </w:p>
    <w:p w14:paraId="32879122" w14:textId="5578C013"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Robinson S, Nay T, Gervais C, Mason K &amp; Kriesl A (2021) </w:t>
      </w:r>
      <w:r w:rsidRPr="00934952">
        <w:rPr>
          <w:rFonts w:ascii="Cambria" w:hAnsi="Cambria"/>
          <w:i/>
          <w:iCs/>
          <w:sz w:val="22"/>
          <w:szCs w:val="22"/>
        </w:rPr>
        <w:t>Delivering a targeted e-water regime to support a higher level of Southern Bell Frog (Litoria raniformis) recruitment in Temporary Wetlands Riverland, SA 2020/21, Final Report</w:t>
      </w:r>
      <w:r w:rsidRPr="00934952">
        <w:rPr>
          <w:rFonts w:ascii="Cambria" w:hAnsi="Cambria"/>
          <w:sz w:val="22"/>
          <w:szCs w:val="22"/>
        </w:rPr>
        <w:t>. Murraylands and Riverland Landscape Board, Berri, South Australia.</w:t>
      </w:r>
    </w:p>
    <w:p w14:paraId="1F144E59" w14:textId="4B9A3596" w:rsidR="00AA6067" w:rsidRPr="00934952" w:rsidRDefault="001D035D" w:rsidP="00AA6067">
      <w:pPr>
        <w:spacing w:before="200" w:after="0"/>
        <w:ind w:left="426" w:hanging="426"/>
        <w:rPr>
          <w:rFonts w:ascii="Cambria" w:hAnsi="Cambria"/>
          <w:sz w:val="22"/>
          <w:szCs w:val="22"/>
        </w:rPr>
      </w:pPr>
      <w:r w:rsidRPr="00934952">
        <w:rPr>
          <w:rFonts w:ascii="Cambria" w:hAnsi="Cambria"/>
          <w:sz w:val="22"/>
          <w:szCs w:val="22"/>
        </w:rPr>
        <w:t>Robinson W, Koehn J &amp; Lintermans M (</w:t>
      </w:r>
      <w:r w:rsidR="008F0A5E" w:rsidRPr="00934952">
        <w:rPr>
          <w:rFonts w:ascii="Cambria" w:hAnsi="Cambria"/>
          <w:sz w:val="22"/>
          <w:szCs w:val="22"/>
        </w:rPr>
        <w:t xml:space="preserve">2024) Contemporary Trends in the Spatial Extent of Common Riverine Fish Species in Australia’s Murray–Darling Basin. </w:t>
      </w:r>
      <w:r w:rsidR="008F0A5E" w:rsidRPr="00934952">
        <w:rPr>
          <w:rFonts w:ascii="Cambria" w:hAnsi="Cambria"/>
          <w:i/>
          <w:iCs/>
          <w:sz w:val="22"/>
          <w:szCs w:val="22"/>
        </w:rPr>
        <w:t>Fishes</w:t>
      </w:r>
      <w:r w:rsidR="008F0A5E" w:rsidRPr="00934952">
        <w:rPr>
          <w:rFonts w:ascii="Cambria" w:hAnsi="Cambria"/>
          <w:sz w:val="22"/>
          <w:szCs w:val="22"/>
        </w:rPr>
        <w:t xml:space="preserve"> 9</w:t>
      </w:r>
      <w:r w:rsidR="005E798A" w:rsidRPr="00934952">
        <w:rPr>
          <w:rFonts w:ascii="Cambria" w:hAnsi="Cambria"/>
          <w:sz w:val="22"/>
          <w:szCs w:val="22"/>
        </w:rPr>
        <w:t>,</w:t>
      </w:r>
      <w:r w:rsidR="008F0A5E" w:rsidRPr="00934952">
        <w:rPr>
          <w:rFonts w:ascii="Cambria" w:hAnsi="Cambria"/>
          <w:sz w:val="22"/>
          <w:szCs w:val="22"/>
        </w:rPr>
        <w:t xml:space="preserve"> 221. </w:t>
      </w:r>
      <w:hyperlink r:id="rId289" w:history="1">
        <w:r w:rsidR="00702E14" w:rsidRPr="00934952">
          <w:rPr>
            <w:rStyle w:val="Hyperlink"/>
            <w:rFonts w:ascii="Cambria" w:hAnsi="Cambria"/>
            <w:sz w:val="22"/>
            <w:szCs w:val="22"/>
          </w:rPr>
          <w:t>https://doi.org/10.3390/fishes9060221</w:t>
        </w:r>
      </w:hyperlink>
      <w:r w:rsidR="00702E14" w:rsidRPr="00934952">
        <w:rPr>
          <w:rFonts w:ascii="Cambria" w:hAnsi="Cambria"/>
          <w:sz w:val="22"/>
          <w:szCs w:val="22"/>
        </w:rPr>
        <w:t xml:space="preserve"> </w:t>
      </w:r>
    </w:p>
    <w:p w14:paraId="15D792D5" w14:textId="146D6E5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Robson B, Chester ET, Mitchell BD &amp; Matthews TG (2008) </w:t>
      </w:r>
      <w:r w:rsidRPr="00934952">
        <w:rPr>
          <w:rFonts w:ascii="Cambria" w:hAnsi="Cambria"/>
          <w:i/>
          <w:iCs/>
          <w:sz w:val="22"/>
          <w:szCs w:val="22"/>
        </w:rPr>
        <w:t>Identification and management of refuges for aquatic organisms</w:t>
      </w:r>
      <w:r w:rsidRPr="00934952">
        <w:rPr>
          <w:rFonts w:ascii="Cambria" w:hAnsi="Cambria"/>
          <w:sz w:val="22"/>
          <w:szCs w:val="22"/>
        </w:rPr>
        <w:t>. National Water Commission, Canberra.</w:t>
      </w:r>
    </w:p>
    <w:p w14:paraId="0A28A1D1" w14:textId="263E01B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Rogers DJ &amp; Paton DC (2009a) </w:t>
      </w:r>
      <w:r w:rsidRPr="00934952">
        <w:rPr>
          <w:rFonts w:ascii="Cambria" w:hAnsi="Cambria"/>
          <w:i/>
          <w:iCs/>
          <w:sz w:val="22"/>
          <w:szCs w:val="22"/>
        </w:rPr>
        <w:t xml:space="preserve">Changes in the distribution and abundance of </w:t>
      </w:r>
      <w:r w:rsidRPr="00934952">
        <w:rPr>
          <w:rFonts w:ascii="Cambria" w:hAnsi="Cambria"/>
          <w:sz w:val="22"/>
          <w:szCs w:val="22"/>
        </w:rPr>
        <w:t>Ruppia tuberosa</w:t>
      </w:r>
      <w:r w:rsidRPr="00934952">
        <w:rPr>
          <w:rFonts w:ascii="Cambria" w:hAnsi="Cambria"/>
          <w:i/>
          <w:iCs/>
          <w:sz w:val="22"/>
          <w:szCs w:val="22"/>
        </w:rPr>
        <w:t xml:space="preserve"> in the Coorong</w:t>
      </w:r>
      <w:r w:rsidRPr="00934952">
        <w:rPr>
          <w:rFonts w:ascii="Cambria" w:hAnsi="Cambria"/>
          <w:sz w:val="22"/>
          <w:szCs w:val="22"/>
        </w:rPr>
        <w:t>. CSIRO: Water for a Healthy Country National Research Flagship, Canberra.</w:t>
      </w:r>
    </w:p>
    <w:p w14:paraId="53D47763"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Rogers DJ &amp; Paton DC (2009b) </w:t>
      </w:r>
      <w:r w:rsidRPr="00934952">
        <w:rPr>
          <w:rFonts w:ascii="Cambria" w:hAnsi="Cambria"/>
          <w:i/>
          <w:iCs/>
          <w:sz w:val="22"/>
          <w:szCs w:val="22"/>
        </w:rPr>
        <w:t>Spatiotemporal variation in the waterbird communities of the Coorong</w:t>
      </w:r>
      <w:r w:rsidRPr="00934952">
        <w:rPr>
          <w:rFonts w:ascii="Cambria" w:hAnsi="Cambria"/>
          <w:sz w:val="22"/>
          <w:szCs w:val="22"/>
        </w:rPr>
        <w:t>. CSIRO: Water for a Healthy Country National Research Flagship, Canberra.</w:t>
      </w:r>
    </w:p>
    <w:p w14:paraId="18F4EE1A"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Rogers K &amp; Ralph TJ (2011) </w:t>
      </w:r>
      <w:r w:rsidRPr="00934952">
        <w:rPr>
          <w:rFonts w:ascii="Cambria" w:hAnsi="Cambria"/>
          <w:i/>
          <w:iCs/>
          <w:sz w:val="22"/>
          <w:szCs w:val="22"/>
        </w:rPr>
        <w:t>Floodplain wetland biota in the Murray-Darling Basin: Water and Habitat Requirements</w:t>
      </w:r>
      <w:r w:rsidRPr="00934952">
        <w:rPr>
          <w:rFonts w:ascii="Cambria" w:hAnsi="Cambria"/>
          <w:sz w:val="22"/>
          <w:szCs w:val="22"/>
        </w:rPr>
        <w:t>. CSIRO, Collingwood, Victoria.</w:t>
      </w:r>
    </w:p>
    <w:p w14:paraId="124C55F0" w14:textId="1AE16176" w:rsidR="00512697" w:rsidRPr="00934952" w:rsidRDefault="003758AD"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Rojas R, Fu G, &amp; González D (2022) </w:t>
      </w:r>
      <w:r w:rsidRPr="00934952">
        <w:rPr>
          <w:rFonts w:ascii="Cambria" w:hAnsi="Cambria"/>
          <w:i/>
          <w:iCs/>
          <w:sz w:val="22"/>
          <w:szCs w:val="22"/>
        </w:rPr>
        <w:t>Groundwater level trends and aquifer prioritisation in the Murray-Darling Basin.</w:t>
      </w:r>
      <w:r w:rsidRPr="00934952">
        <w:rPr>
          <w:rFonts w:ascii="Cambria" w:hAnsi="Cambria"/>
          <w:sz w:val="22"/>
          <w:szCs w:val="22"/>
        </w:rPr>
        <w:t xml:space="preserve"> MD-WERP Deliverable T2.8b2, CSIRO, Australia</w:t>
      </w:r>
      <w:r w:rsidR="001F673B" w:rsidRPr="00934952">
        <w:rPr>
          <w:rFonts w:ascii="Cambria" w:hAnsi="Cambria"/>
          <w:sz w:val="22"/>
          <w:szCs w:val="22"/>
        </w:rPr>
        <w:t xml:space="preserve">. </w:t>
      </w:r>
    </w:p>
    <w:p w14:paraId="075F2CD2"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Rolston A &amp; Dittmann S (2009) </w:t>
      </w:r>
      <w:r w:rsidRPr="00934952">
        <w:rPr>
          <w:rFonts w:ascii="Cambria" w:hAnsi="Cambria"/>
          <w:i/>
          <w:iCs/>
          <w:sz w:val="22"/>
          <w:szCs w:val="22"/>
        </w:rPr>
        <w:t>The distribution and abundance of macrobenthic invertebrates in the Murray Mouth and Coorong lagoons 2006 - 2008</w:t>
      </w:r>
      <w:r w:rsidRPr="00934952">
        <w:rPr>
          <w:rFonts w:ascii="Cambria" w:hAnsi="Cambria"/>
          <w:sz w:val="22"/>
          <w:szCs w:val="22"/>
        </w:rPr>
        <w:t>. CSIRO: Water for a Healthy Country National Research Flagship, Canberra.</w:t>
      </w:r>
    </w:p>
    <w:p w14:paraId="694731CE" w14:textId="6E089CED"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Ross A, Evans R &amp; Nelson R (2022) Risks related to groundwater in the Murray</w:t>
      </w:r>
      <w:r w:rsidR="00E400D9" w:rsidRPr="00934952">
        <w:rPr>
          <w:rFonts w:ascii="Cambria" w:hAnsi="Cambria"/>
          <w:sz w:val="22"/>
          <w:szCs w:val="22"/>
        </w:rPr>
        <w:t>-</w:t>
      </w:r>
      <w:r w:rsidRPr="00934952">
        <w:rPr>
          <w:rFonts w:ascii="Cambria" w:hAnsi="Cambria"/>
          <w:sz w:val="22"/>
          <w:szCs w:val="22"/>
        </w:rPr>
        <w:t xml:space="preserve">Darling Basin. </w:t>
      </w:r>
      <w:r w:rsidRPr="00934952">
        <w:rPr>
          <w:rFonts w:ascii="Cambria" w:hAnsi="Cambria"/>
          <w:i/>
          <w:iCs/>
          <w:sz w:val="22"/>
          <w:szCs w:val="22"/>
        </w:rPr>
        <w:t>Australasian Journal of Water Resources</w:t>
      </w:r>
      <w:r w:rsidRPr="00934952">
        <w:rPr>
          <w:rFonts w:ascii="Cambria" w:hAnsi="Cambria"/>
          <w:sz w:val="22"/>
          <w:szCs w:val="22"/>
        </w:rPr>
        <w:t xml:space="preserve"> 27</w:t>
      </w:r>
      <w:r w:rsidR="00351E1C" w:rsidRPr="00934952">
        <w:rPr>
          <w:rFonts w:ascii="Cambria" w:hAnsi="Cambria"/>
          <w:sz w:val="22"/>
          <w:szCs w:val="22"/>
        </w:rPr>
        <w:t>(</w:t>
      </w:r>
      <w:r w:rsidRPr="00934952">
        <w:rPr>
          <w:rFonts w:ascii="Cambria" w:hAnsi="Cambria"/>
          <w:sz w:val="22"/>
          <w:szCs w:val="22"/>
        </w:rPr>
        <w:t>1</w:t>
      </w:r>
      <w:r w:rsidR="00351E1C" w:rsidRPr="00934952">
        <w:rPr>
          <w:rFonts w:ascii="Cambria" w:hAnsi="Cambria"/>
          <w:sz w:val="22"/>
          <w:szCs w:val="22"/>
        </w:rPr>
        <w:t>)</w:t>
      </w:r>
      <w:r w:rsidRPr="00934952">
        <w:rPr>
          <w:rFonts w:ascii="Cambria" w:hAnsi="Cambria"/>
          <w:sz w:val="22"/>
          <w:szCs w:val="22"/>
        </w:rPr>
        <w:t>, 31</w:t>
      </w:r>
      <w:r w:rsidR="00351E1C" w:rsidRPr="00934952">
        <w:rPr>
          <w:rFonts w:ascii="Cambria" w:hAnsi="Cambria"/>
          <w:sz w:val="22"/>
          <w:szCs w:val="22"/>
        </w:rPr>
        <w:t>–</w:t>
      </w:r>
      <w:r w:rsidRPr="00934952">
        <w:rPr>
          <w:rFonts w:ascii="Cambria" w:hAnsi="Cambria"/>
          <w:sz w:val="22"/>
          <w:szCs w:val="22"/>
        </w:rPr>
        <w:t>46.</w:t>
      </w:r>
      <w:r w:rsidR="00281ADB" w:rsidRPr="00934952">
        <w:rPr>
          <w:rFonts w:ascii="Cambria" w:hAnsi="Cambria"/>
          <w:sz w:val="22"/>
          <w:szCs w:val="22"/>
        </w:rPr>
        <w:t xml:space="preserve"> </w:t>
      </w:r>
      <w:hyperlink r:id="rId290" w:history="1">
        <w:r w:rsidR="00281ADB" w:rsidRPr="00934952">
          <w:rPr>
            <w:rStyle w:val="Hyperlink"/>
            <w:rFonts w:ascii="Cambria" w:hAnsi="Cambria"/>
            <w:sz w:val="22"/>
            <w:szCs w:val="22"/>
          </w:rPr>
          <w:t>https://doi.org/10.1080/13241583.2022.2140904</w:t>
        </w:r>
      </w:hyperlink>
      <w:r w:rsidR="00281ADB" w:rsidRPr="00934952">
        <w:rPr>
          <w:rFonts w:ascii="Cambria" w:hAnsi="Cambria"/>
          <w:sz w:val="22"/>
          <w:szCs w:val="22"/>
        </w:rPr>
        <w:t xml:space="preserve">. </w:t>
      </w:r>
    </w:p>
    <w:p w14:paraId="2629FEAD" w14:textId="4D20D88A" w:rsidR="004B39F2" w:rsidRPr="00934952" w:rsidRDefault="004B39F2" w:rsidP="00BC655F">
      <w:pPr>
        <w:spacing w:before="200" w:after="0"/>
        <w:ind w:left="426" w:hanging="426"/>
        <w:rPr>
          <w:rFonts w:ascii="Cambria" w:hAnsi="Cambria"/>
          <w:sz w:val="22"/>
          <w:szCs w:val="22"/>
        </w:rPr>
      </w:pPr>
      <w:r w:rsidRPr="00934952">
        <w:rPr>
          <w:rFonts w:ascii="Cambria" w:hAnsi="Cambria"/>
          <w:sz w:val="22"/>
          <w:szCs w:val="22"/>
        </w:rPr>
        <w:t>Ross</w:t>
      </w:r>
      <w:r w:rsidR="00E400D9" w:rsidRPr="00934952">
        <w:rPr>
          <w:rFonts w:ascii="Cambria" w:hAnsi="Cambria"/>
          <w:sz w:val="22"/>
          <w:szCs w:val="22"/>
        </w:rPr>
        <w:t xml:space="preserve"> A &amp; Williams J (2024) Surface water and groundwater connectivity in the Murray-Darling Basin: integrated management of connected resources</w:t>
      </w:r>
      <w:r w:rsidR="004F1023" w:rsidRPr="00934952">
        <w:rPr>
          <w:rFonts w:ascii="Cambria" w:hAnsi="Cambria"/>
          <w:sz w:val="22"/>
          <w:szCs w:val="22"/>
        </w:rPr>
        <w:t>, i</w:t>
      </w:r>
      <w:r w:rsidR="00E400D9" w:rsidRPr="00934952">
        <w:rPr>
          <w:rFonts w:ascii="Cambria" w:hAnsi="Cambria"/>
          <w:sz w:val="22"/>
          <w:szCs w:val="22"/>
        </w:rPr>
        <w:t>n JC Radcliffe &amp; TG Flapper (</w:t>
      </w:r>
      <w:r w:rsidR="00173A00" w:rsidRPr="00934952">
        <w:rPr>
          <w:rFonts w:ascii="Cambria" w:hAnsi="Cambria"/>
          <w:sz w:val="22"/>
          <w:szCs w:val="22"/>
        </w:rPr>
        <w:t>e</w:t>
      </w:r>
      <w:r w:rsidR="00E400D9" w:rsidRPr="00934952">
        <w:rPr>
          <w:rFonts w:ascii="Cambria" w:hAnsi="Cambria"/>
          <w:sz w:val="22"/>
          <w:szCs w:val="22"/>
        </w:rPr>
        <w:t xml:space="preserve">ds), </w:t>
      </w:r>
      <w:r w:rsidR="00E400D9" w:rsidRPr="00934952">
        <w:rPr>
          <w:rFonts w:ascii="Cambria" w:hAnsi="Cambria"/>
          <w:i/>
          <w:iCs/>
          <w:sz w:val="22"/>
          <w:szCs w:val="22"/>
        </w:rPr>
        <w:t>A thriving Murray-Darling Basin in 50 years: Actions in the face of climate change</w:t>
      </w:r>
      <w:r w:rsidR="00E400D9" w:rsidRPr="00934952">
        <w:rPr>
          <w:rFonts w:ascii="Cambria" w:hAnsi="Cambria"/>
          <w:sz w:val="22"/>
          <w:szCs w:val="22"/>
        </w:rPr>
        <w:t>, Australian Academy of Technological Sciences and Engineering, Canberra ACT.</w:t>
      </w:r>
    </w:p>
    <w:p w14:paraId="6B4E8A8B" w14:textId="368BA44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Rourke M &amp; Gilligan D (2010) </w:t>
      </w:r>
      <w:r w:rsidRPr="00934952">
        <w:rPr>
          <w:rFonts w:ascii="Cambria" w:hAnsi="Cambria"/>
          <w:i/>
          <w:iCs/>
          <w:sz w:val="22"/>
          <w:szCs w:val="22"/>
        </w:rPr>
        <w:t xml:space="preserve">Population genetic structure of freshwater catfish </w:t>
      </w:r>
      <w:r w:rsidRPr="00934952">
        <w:rPr>
          <w:rFonts w:ascii="Cambria" w:hAnsi="Cambria"/>
          <w:sz w:val="22"/>
          <w:szCs w:val="22"/>
        </w:rPr>
        <w:t>(Tandanus tandanus)</w:t>
      </w:r>
      <w:r w:rsidRPr="00934952">
        <w:rPr>
          <w:rFonts w:ascii="Cambria" w:hAnsi="Cambria"/>
          <w:i/>
          <w:iCs/>
          <w:sz w:val="22"/>
          <w:szCs w:val="22"/>
        </w:rPr>
        <w:t xml:space="preserve"> in the Murray-Darling Basin and coastal catchments of New South Wales: Implications for future re-stocking programs.</w:t>
      </w:r>
      <w:r w:rsidRPr="00934952">
        <w:rPr>
          <w:rFonts w:ascii="Cambria" w:hAnsi="Cambria"/>
          <w:sz w:val="22"/>
          <w:szCs w:val="22"/>
        </w:rPr>
        <w:t xml:space="preserve"> Industry &amp; Investment NSW, Narrandera, NSW.</w:t>
      </w:r>
    </w:p>
    <w:p w14:paraId="3F25E71D"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Rowland SJ (1989) Aspects of the history and fishery of the Murray cod, </w:t>
      </w:r>
      <w:r w:rsidRPr="00934952">
        <w:rPr>
          <w:rFonts w:ascii="Cambria" w:hAnsi="Cambria"/>
          <w:i/>
          <w:sz w:val="22"/>
          <w:szCs w:val="22"/>
        </w:rPr>
        <w:t xml:space="preserve">Maccullochella peelii </w:t>
      </w:r>
      <w:r w:rsidRPr="00934952">
        <w:rPr>
          <w:rFonts w:ascii="Cambria" w:hAnsi="Cambria"/>
          <w:sz w:val="22"/>
          <w:szCs w:val="22"/>
        </w:rPr>
        <w:t xml:space="preserve">(Mitchell) (Percicthyidae). </w:t>
      </w:r>
      <w:r w:rsidRPr="00934952">
        <w:rPr>
          <w:rFonts w:ascii="Cambria" w:hAnsi="Cambria"/>
          <w:i/>
          <w:iCs/>
          <w:sz w:val="22"/>
          <w:szCs w:val="22"/>
        </w:rPr>
        <w:t>Proceedings of the Linnaean Society of New South Wales</w:t>
      </w:r>
      <w:r w:rsidRPr="00934952">
        <w:rPr>
          <w:rFonts w:ascii="Cambria" w:hAnsi="Cambria"/>
          <w:sz w:val="22"/>
          <w:szCs w:val="22"/>
        </w:rPr>
        <w:t xml:space="preserve"> 111, 201–213.</w:t>
      </w:r>
    </w:p>
    <w:p w14:paraId="2C201DAD" w14:textId="25816A6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Rowland SJ (2005) Overview of the history, fishery, biology and aquaculture of Murray cod (</w:t>
      </w:r>
      <w:r w:rsidRPr="00934952">
        <w:rPr>
          <w:rFonts w:ascii="Cambria" w:hAnsi="Cambria"/>
          <w:i/>
          <w:sz w:val="22"/>
          <w:szCs w:val="22"/>
        </w:rPr>
        <w:t>Maccullochella peelii peelii</w:t>
      </w:r>
      <w:r w:rsidRPr="00934952">
        <w:rPr>
          <w:rFonts w:ascii="Cambria" w:hAnsi="Cambria"/>
          <w:sz w:val="22"/>
          <w:szCs w:val="22"/>
        </w:rPr>
        <w:t xml:space="preserve">), in M Lintermans &amp; B Phillips (eds), </w:t>
      </w:r>
      <w:r w:rsidRPr="00934952">
        <w:rPr>
          <w:rFonts w:ascii="Cambria" w:hAnsi="Cambria"/>
          <w:i/>
          <w:iCs/>
          <w:sz w:val="22"/>
          <w:szCs w:val="22"/>
        </w:rPr>
        <w:t>Management of Murray cod in the Murray-Darling Basin: Statement, recommendations and supporting papers. Proceedings of a workshop held in Canberra, 3-4 June 2004</w:t>
      </w:r>
      <w:r w:rsidRPr="00934952">
        <w:rPr>
          <w:rFonts w:ascii="Cambria" w:hAnsi="Cambria"/>
          <w:sz w:val="22"/>
          <w:szCs w:val="22"/>
        </w:rPr>
        <w:t>. Murray-Darling Basin Commission and Cooperative Research Centre for Freshwater Ecology, Canberra. pp.</w:t>
      </w:r>
      <w:r w:rsidR="00B50D2D" w:rsidRPr="00934952">
        <w:rPr>
          <w:rFonts w:ascii="Cambria" w:hAnsi="Cambria"/>
          <w:sz w:val="22"/>
          <w:szCs w:val="22"/>
        </w:rPr>
        <w:br/>
      </w:r>
      <w:r w:rsidRPr="00934952">
        <w:rPr>
          <w:rFonts w:ascii="Cambria" w:hAnsi="Cambria"/>
          <w:sz w:val="22"/>
          <w:szCs w:val="22"/>
        </w:rPr>
        <w:t>38–61</w:t>
      </w:r>
      <w:r w:rsidR="00B50D2D" w:rsidRPr="00934952">
        <w:rPr>
          <w:rFonts w:ascii="Cambria" w:hAnsi="Cambria"/>
          <w:sz w:val="22"/>
          <w:szCs w:val="22"/>
        </w:rPr>
        <w:t>.</w:t>
      </w:r>
    </w:p>
    <w:p w14:paraId="07B1168C" w14:textId="389D77BA" w:rsidR="00F26062" w:rsidRPr="00934952" w:rsidRDefault="00F26062" w:rsidP="00F26062">
      <w:pPr>
        <w:pStyle w:val="ginabiblio"/>
        <w:spacing w:before="200" w:after="0"/>
        <w:ind w:left="426" w:hanging="426"/>
        <w:rPr>
          <w:rFonts w:ascii="Cambria" w:hAnsi="Cambria" w:cs="GoudyOlSt BT"/>
          <w:sz w:val="22"/>
          <w:szCs w:val="22"/>
        </w:rPr>
      </w:pPr>
      <w:r w:rsidRPr="00934952">
        <w:rPr>
          <w:rFonts w:ascii="Cambria" w:hAnsi="Cambria" w:cs="GoudyOlSt BT"/>
          <w:sz w:val="22"/>
          <w:szCs w:val="22"/>
        </w:rPr>
        <w:t>Rowland SJ &amp; Ingram BA (1991) Diseases of Australian native freshwater fishes with particular emphasis on the ectoparasitic and fungal diseases of Murray cod (</w:t>
      </w:r>
      <w:r w:rsidRPr="00934952">
        <w:rPr>
          <w:rFonts w:ascii="Cambria" w:hAnsi="Cambria" w:cs="GoudyOlSt BT"/>
          <w:i/>
          <w:iCs/>
          <w:sz w:val="22"/>
          <w:szCs w:val="22"/>
        </w:rPr>
        <w:t>Maccullochella peeli</w:t>
      </w:r>
      <w:r w:rsidRPr="00934952">
        <w:rPr>
          <w:rFonts w:ascii="Cambria" w:hAnsi="Cambria" w:cs="GoudyOlSt BT"/>
          <w:sz w:val="22"/>
          <w:szCs w:val="22"/>
        </w:rPr>
        <w:t>), golden perch (</w:t>
      </w:r>
      <w:r w:rsidRPr="00934952">
        <w:rPr>
          <w:rFonts w:ascii="Cambria" w:hAnsi="Cambria" w:cs="GoudyOlSt BT"/>
          <w:i/>
          <w:iCs/>
          <w:sz w:val="22"/>
          <w:szCs w:val="22"/>
        </w:rPr>
        <w:t>Macquaria ambigua</w:t>
      </w:r>
      <w:r w:rsidRPr="00934952">
        <w:rPr>
          <w:rFonts w:ascii="Cambria" w:hAnsi="Cambria" w:cs="GoudyOlSt BT"/>
          <w:sz w:val="22"/>
          <w:szCs w:val="22"/>
        </w:rPr>
        <w:t>) and silver perch (</w:t>
      </w:r>
      <w:r w:rsidRPr="00934952">
        <w:rPr>
          <w:rFonts w:ascii="Cambria" w:hAnsi="Cambria" w:cs="GoudyOlSt BT"/>
          <w:i/>
          <w:iCs/>
          <w:sz w:val="22"/>
          <w:szCs w:val="22"/>
        </w:rPr>
        <w:t>Bidyanus bidyanus</w:t>
      </w:r>
      <w:r w:rsidRPr="00934952">
        <w:rPr>
          <w:rFonts w:ascii="Cambria" w:hAnsi="Cambria" w:cs="GoudyOlSt BT"/>
          <w:sz w:val="22"/>
          <w:szCs w:val="22"/>
        </w:rPr>
        <w:t xml:space="preserve">). NSW Fisheries </w:t>
      </w:r>
      <w:r w:rsidRPr="00934952">
        <w:rPr>
          <w:rFonts w:ascii="Cambria" w:hAnsi="Cambria" w:cs="GoudyOlSt BT"/>
          <w:i/>
          <w:iCs/>
          <w:sz w:val="22"/>
          <w:szCs w:val="22"/>
        </w:rPr>
        <w:t>Fisheries Bulletin</w:t>
      </w:r>
      <w:r w:rsidRPr="00934952">
        <w:rPr>
          <w:rFonts w:ascii="Cambria" w:hAnsi="Cambria" w:cs="GoudyOlSt BT"/>
          <w:sz w:val="22"/>
          <w:szCs w:val="22"/>
        </w:rPr>
        <w:t xml:space="preserve"> 4, 1–33.</w:t>
      </w:r>
    </w:p>
    <w:p w14:paraId="671F3D07" w14:textId="75F86D58"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lang w:val="en-US"/>
        </w:rPr>
        <w:t xml:space="preserve">Russell J &amp; Newton G (2020) </w:t>
      </w:r>
      <w:r w:rsidRPr="00934952">
        <w:rPr>
          <w:rFonts w:ascii="Cambria" w:hAnsi="Cambria"/>
          <w:i/>
          <w:iCs/>
          <w:sz w:val="22"/>
          <w:szCs w:val="22"/>
          <w:lang w:val="en-US"/>
        </w:rPr>
        <w:t>Murray-Darling Basin Climate Context 2012 – 2020: A report to inform the 2020 Evaluation of the Basin Plan</w:t>
      </w:r>
      <w:r w:rsidRPr="00934952">
        <w:rPr>
          <w:rFonts w:ascii="Cambria" w:hAnsi="Cambria"/>
          <w:sz w:val="22"/>
          <w:szCs w:val="22"/>
          <w:lang w:val="en-US"/>
        </w:rPr>
        <w:t>. Murray-Darling Basin Authority, Canberra.</w:t>
      </w:r>
    </w:p>
    <w:p w14:paraId="347524D0"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Rutherfurd I (1990) Chapter 2: Ancient River Young Nation,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0D120F4A" w14:textId="13AFC686" w:rsidR="001945C2" w:rsidRPr="00934952" w:rsidRDefault="001945C2" w:rsidP="00D53AE9">
      <w:pPr>
        <w:spacing w:before="200" w:after="0"/>
        <w:ind w:left="426" w:hanging="426"/>
        <w:rPr>
          <w:rFonts w:ascii="Cambria" w:hAnsi="Cambria" w:cstheme="minorHAnsi"/>
          <w:sz w:val="22"/>
          <w:szCs w:val="22"/>
          <w:shd w:val="clear" w:color="auto" w:fill="FFFFFF"/>
        </w:rPr>
      </w:pPr>
      <w:r w:rsidRPr="00934952">
        <w:rPr>
          <w:rFonts w:ascii="Cambria" w:hAnsi="Cambria"/>
          <w:sz w:val="22"/>
          <w:szCs w:val="22"/>
        </w:rPr>
        <w:t>Ryan A, Colloff MJ &amp; Pittock J (2021) Flow to nowhere: the disconnect between environmental watering and the conservation of threatened species in the Murray–Darling Basin, Australia</w:t>
      </w:r>
      <w:r w:rsidRPr="00934952">
        <w:rPr>
          <w:rFonts w:ascii="Cambria" w:hAnsi="Cambria" w:cstheme="minorHAnsi"/>
          <w:sz w:val="22"/>
          <w:szCs w:val="22"/>
        </w:rPr>
        <w:t xml:space="preserve">. </w:t>
      </w:r>
      <w:r w:rsidRPr="00934952">
        <w:rPr>
          <w:rFonts w:ascii="Cambria" w:hAnsi="Cambria" w:cstheme="minorHAnsi"/>
          <w:i/>
          <w:iCs/>
          <w:sz w:val="22"/>
          <w:szCs w:val="22"/>
          <w:shd w:val="clear" w:color="auto" w:fill="FFFFFF"/>
        </w:rPr>
        <w:t>Marine and Freshwater Research</w:t>
      </w:r>
      <w:r w:rsidRPr="00934952">
        <w:rPr>
          <w:rFonts w:ascii="Cambria" w:hAnsi="Cambria" w:cstheme="minorHAnsi"/>
          <w:sz w:val="22"/>
          <w:szCs w:val="22"/>
          <w:shd w:val="clear" w:color="auto" w:fill="FFFFFF"/>
        </w:rPr>
        <w:t xml:space="preserve"> </w:t>
      </w:r>
      <w:r w:rsidRPr="00934952">
        <w:rPr>
          <w:rStyle w:val="Strong"/>
          <w:rFonts w:ascii="Cambria" w:hAnsi="Cambria" w:cstheme="minorHAnsi"/>
          <w:b w:val="0"/>
          <w:bCs w:val="0"/>
          <w:sz w:val="22"/>
          <w:szCs w:val="22"/>
          <w:shd w:val="clear" w:color="auto" w:fill="FFFFFF"/>
        </w:rPr>
        <w:t>72</w:t>
      </w:r>
      <w:r w:rsidRPr="00934952">
        <w:rPr>
          <w:rFonts w:ascii="Cambria" w:hAnsi="Cambria" w:cstheme="minorHAnsi"/>
          <w:sz w:val="22"/>
          <w:szCs w:val="22"/>
          <w:shd w:val="clear" w:color="auto" w:fill="FFFFFF"/>
        </w:rPr>
        <w:t>, 1408</w:t>
      </w:r>
      <w:r w:rsidR="003B4F56" w:rsidRPr="00934952">
        <w:rPr>
          <w:rFonts w:ascii="Cambria" w:hAnsi="Cambria" w:cstheme="minorHAnsi"/>
          <w:sz w:val="22"/>
          <w:szCs w:val="22"/>
          <w:shd w:val="clear" w:color="auto" w:fill="FFFFFF"/>
        </w:rPr>
        <w:t>–</w:t>
      </w:r>
      <w:r w:rsidRPr="00934952">
        <w:rPr>
          <w:rFonts w:ascii="Cambria" w:hAnsi="Cambria" w:cstheme="minorHAnsi"/>
          <w:sz w:val="22"/>
          <w:szCs w:val="22"/>
          <w:shd w:val="clear" w:color="auto" w:fill="FFFFFF"/>
        </w:rPr>
        <w:t>1429.</w:t>
      </w:r>
      <w:r w:rsidR="003D1497" w:rsidRPr="00934952">
        <w:rPr>
          <w:rFonts w:ascii="Cambria" w:hAnsi="Cambria" w:cstheme="minorHAnsi"/>
          <w:sz w:val="22"/>
          <w:szCs w:val="22"/>
          <w:shd w:val="clear" w:color="auto" w:fill="FFFFFF"/>
        </w:rPr>
        <w:t xml:space="preserve"> </w:t>
      </w:r>
      <w:hyperlink r:id="rId291" w:history="1">
        <w:r w:rsidR="003D1497" w:rsidRPr="00934952">
          <w:rPr>
            <w:rStyle w:val="Hyperlink"/>
            <w:rFonts w:ascii="Cambria" w:hAnsi="Cambria" w:cstheme="minorHAnsi"/>
            <w:sz w:val="22"/>
            <w:szCs w:val="22"/>
            <w:shd w:val="clear" w:color="auto" w:fill="FFFFFF"/>
          </w:rPr>
          <w:t>https://doi.org/10.1071/MF21057</w:t>
        </w:r>
      </w:hyperlink>
      <w:r w:rsidR="003D1497" w:rsidRPr="00934952">
        <w:rPr>
          <w:rFonts w:ascii="Cambria" w:hAnsi="Cambria" w:cstheme="minorHAnsi"/>
          <w:sz w:val="22"/>
          <w:szCs w:val="22"/>
          <w:shd w:val="clear" w:color="auto" w:fill="FFFFFF"/>
        </w:rPr>
        <w:t xml:space="preserve"> </w:t>
      </w:r>
    </w:p>
    <w:p w14:paraId="579AFA1D" w14:textId="16162DA4" w:rsidR="00935B51" w:rsidRPr="00934952" w:rsidRDefault="009F4A2C" w:rsidP="003B4F56">
      <w:pPr>
        <w:keepLines/>
        <w:spacing w:before="200" w:after="0"/>
        <w:ind w:left="425" w:hanging="425"/>
        <w:rPr>
          <w:rFonts w:ascii="Cambria" w:hAnsi="Cambria"/>
          <w:sz w:val="22"/>
          <w:szCs w:val="22"/>
        </w:rPr>
      </w:pPr>
      <w:r w:rsidRPr="00934952">
        <w:rPr>
          <w:rFonts w:ascii="Cambria" w:hAnsi="Cambria" w:cstheme="minorHAnsi"/>
          <w:sz w:val="22"/>
          <w:szCs w:val="22"/>
          <w:shd w:val="clear" w:color="auto" w:fill="FFFFFF"/>
        </w:rPr>
        <w:t>Sacc</w:t>
      </w:r>
      <w:r w:rsidR="003E538A" w:rsidRPr="00934952">
        <w:rPr>
          <w:rFonts w:ascii="Cambria" w:hAnsi="Cambria" w:cstheme="minorHAnsi"/>
          <w:sz w:val="22"/>
          <w:szCs w:val="22"/>
          <w:shd w:val="clear" w:color="auto" w:fill="FFFFFF"/>
        </w:rPr>
        <w:t>o</w:t>
      </w:r>
      <w:r w:rsidR="007D48AF" w:rsidRPr="00934952">
        <w:rPr>
          <w:rFonts w:ascii="Cambria" w:hAnsi="Cambria"/>
          <w:sz w:val="22"/>
          <w:szCs w:val="22"/>
          <w:shd w:val="clear" w:color="auto" w:fill="FFFFFF"/>
        </w:rPr>
        <w:t>̀</w:t>
      </w:r>
      <w:r w:rsidRPr="00934952">
        <w:rPr>
          <w:rFonts w:ascii="Cambria" w:hAnsi="Cambria" w:cstheme="minorHAnsi"/>
          <w:sz w:val="22"/>
          <w:szCs w:val="22"/>
          <w:shd w:val="clear" w:color="auto" w:fill="FFFFFF"/>
        </w:rPr>
        <w:t xml:space="preserve"> M, Blyth AJ, Douglas G, </w:t>
      </w:r>
      <w:r w:rsidR="007F5FC3" w:rsidRPr="00934952">
        <w:rPr>
          <w:rFonts w:ascii="Cambria" w:hAnsi="Cambria" w:cstheme="minorHAnsi"/>
          <w:sz w:val="22"/>
          <w:szCs w:val="22"/>
          <w:shd w:val="clear" w:color="auto" w:fill="FFFFFF"/>
        </w:rPr>
        <w:t>et al.</w:t>
      </w:r>
      <w:r w:rsidRPr="00934952">
        <w:rPr>
          <w:rFonts w:ascii="Cambria" w:hAnsi="Cambria" w:cstheme="minorHAnsi"/>
          <w:sz w:val="22"/>
          <w:szCs w:val="22"/>
          <w:shd w:val="clear" w:color="auto" w:fill="FFFFFF"/>
        </w:rPr>
        <w:t xml:space="preserve"> (2022) Stygofaunal diversity and ecological sustainability of coastal groundwater ecosystems in a changing climate: The Australian paradigm. </w:t>
      </w:r>
      <w:r w:rsidR="00963315" w:rsidRPr="00934952">
        <w:rPr>
          <w:rFonts w:ascii="Cambria" w:hAnsi="Cambria" w:cstheme="minorHAnsi"/>
          <w:i/>
          <w:iCs/>
          <w:sz w:val="22"/>
          <w:szCs w:val="22"/>
          <w:shd w:val="clear" w:color="auto" w:fill="FFFFFF"/>
        </w:rPr>
        <w:t>Freshwater Biology</w:t>
      </w:r>
      <w:r w:rsidR="00BD712A" w:rsidRPr="00934952">
        <w:rPr>
          <w:rFonts w:ascii="Cambria" w:hAnsi="Cambria"/>
          <w:sz w:val="22"/>
          <w:szCs w:val="22"/>
        </w:rPr>
        <w:t xml:space="preserve"> 67</w:t>
      </w:r>
      <w:r w:rsidR="003A15CA" w:rsidRPr="00934952">
        <w:rPr>
          <w:rFonts w:ascii="Cambria" w:hAnsi="Cambria"/>
          <w:sz w:val="22"/>
          <w:szCs w:val="22"/>
        </w:rPr>
        <w:t xml:space="preserve">, </w:t>
      </w:r>
      <w:r w:rsidR="00BD712A" w:rsidRPr="00934952">
        <w:rPr>
          <w:rFonts w:ascii="Cambria" w:hAnsi="Cambria"/>
          <w:sz w:val="22"/>
          <w:szCs w:val="22"/>
        </w:rPr>
        <w:t>2007–2023.</w:t>
      </w:r>
      <w:r w:rsidR="007F5FC3" w:rsidRPr="00934952">
        <w:rPr>
          <w:rFonts w:ascii="Cambria" w:hAnsi="Cambria"/>
          <w:sz w:val="22"/>
          <w:szCs w:val="22"/>
        </w:rPr>
        <w:t xml:space="preserve"> </w:t>
      </w:r>
      <w:hyperlink r:id="rId292" w:history="1">
        <w:r w:rsidR="007F5FC3" w:rsidRPr="00934952">
          <w:rPr>
            <w:rStyle w:val="Hyperlink"/>
            <w:rFonts w:ascii="Cambria" w:hAnsi="Cambria"/>
            <w:sz w:val="22"/>
            <w:szCs w:val="22"/>
          </w:rPr>
          <w:t>https://doi.org/10.1111/fwb.13987</w:t>
        </w:r>
      </w:hyperlink>
    </w:p>
    <w:p w14:paraId="5475DB3B" w14:textId="7B09A2D4" w:rsidR="00482B60" w:rsidRPr="00934952" w:rsidRDefault="003761A7" w:rsidP="00C2110E">
      <w:pPr>
        <w:spacing w:before="200" w:after="0"/>
        <w:ind w:left="426" w:hanging="426"/>
        <w:rPr>
          <w:rFonts w:ascii="Cambria" w:hAnsi="Cambria"/>
          <w:sz w:val="22"/>
          <w:szCs w:val="22"/>
        </w:rPr>
      </w:pPr>
      <w:r w:rsidRPr="00934952">
        <w:rPr>
          <w:rFonts w:ascii="Cambria" w:hAnsi="Cambria" w:cstheme="minorHAnsi"/>
          <w:sz w:val="22"/>
          <w:szCs w:val="22"/>
          <w:shd w:val="clear" w:color="auto" w:fill="FFFFFF"/>
        </w:rPr>
        <w:t>Sacco</w:t>
      </w:r>
      <w:r w:rsidRPr="00934952">
        <w:rPr>
          <w:rFonts w:ascii="Cambria" w:hAnsi="Cambria"/>
          <w:sz w:val="22"/>
          <w:szCs w:val="22"/>
          <w:shd w:val="clear" w:color="auto" w:fill="FFFFFF"/>
        </w:rPr>
        <w:t>̀</w:t>
      </w:r>
      <w:r w:rsidR="009E4336" w:rsidRPr="00934952">
        <w:rPr>
          <w:rFonts w:ascii="Cambria" w:hAnsi="Cambria" w:cstheme="minorHAnsi"/>
          <w:sz w:val="22"/>
          <w:szCs w:val="22"/>
          <w:shd w:val="clear" w:color="auto" w:fill="FFFFFF"/>
        </w:rPr>
        <w:t xml:space="preserve"> M</w:t>
      </w:r>
      <w:r w:rsidR="00E834DD" w:rsidRPr="00934952">
        <w:rPr>
          <w:rFonts w:ascii="Cambria" w:hAnsi="Cambria" w:cstheme="minorHAnsi"/>
          <w:sz w:val="22"/>
          <w:szCs w:val="22"/>
          <w:shd w:val="clear" w:color="auto" w:fill="FFFFFF"/>
        </w:rPr>
        <w:t>, Mammola S,</w:t>
      </w:r>
      <w:r w:rsidR="009E4336" w:rsidRPr="00934952">
        <w:rPr>
          <w:rFonts w:ascii="Cambria" w:hAnsi="Cambria" w:cstheme="minorHAnsi"/>
          <w:sz w:val="22"/>
          <w:szCs w:val="22"/>
          <w:shd w:val="clear" w:color="auto" w:fill="FFFFFF"/>
        </w:rPr>
        <w:t xml:space="preserve"> </w:t>
      </w:r>
      <w:r w:rsidR="00747EDB" w:rsidRPr="00934952">
        <w:rPr>
          <w:rFonts w:ascii="Cambria" w:hAnsi="Cambria" w:cstheme="minorHAnsi"/>
          <w:sz w:val="22"/>
          <w:szCs w:val="22"/>
          <w:shd w:val="clear" w:color="auto" w:fill="FFFFFF"/>
        </w:rPr>
        <w:t xml:space="preserve">Altermatt F, </w:t>
      </w:r>
      <w:r w:rsidR="009E4336" w:rsidRPr="00934952">
        <w:rPr>
          <w:rFonts w:ascii="Cambria" w:hAnsi="Cambria" w:cstheme="minorHAnsi"/>
          <w:sz w:val="22"/>
          <w:szCs w:val="22"/>
          <w:shd w:val="clear" w:color="auto" w:fill="FFFFFF"/>
        </w:rPr>
        <w:t>et al. (202</w:t>
      </w:r>
      <w:r w:rsidR="00D609D0" w:rsidRPr="00934952">
        <w:rPr>
          <w:rFonts w:ascii="Cambria" w:hAnsi="Cambria" w:cstheme="minorHAnsi"/>
          <w:sz w:val="22"/>
          <w:szCs w:val="22"/>
          <w:shd w:val="clear" w:color="auto" w:fill="FFFFFF"/>
        </w:rPr>
        <w:t>3</w:t>
      </w:r>
      <w:r w:rsidR="009E4336" w:rsidRPr="00934952">
        <w:rPr>
          <w:rFonts w:ascii="Cambria" w:hAnsi="Cambria" w:cstheme="minorHAnsi"/>
          <w:sz w:val="22"/>
          <w:szCs w:val="22"/>
          <w:shd w:val="clear" w:color="auto" w:fill="FFFFFF"/>
        </w:rPr>
        <w:t xml:space="preserve">) Groundwater is a hidden global keystone ecosystem. </w:t>
      </w:r>
      <w:r w:rsidR="009E4336" w:rsidRPr="00934952">
        <w:rPr>
          <w:rFonts w:ascii="Cambria" w:hAnsi="Cambria" w:cstheme="minorHAnsi"/>
          <w:i/>
          <w:iCs/>
          <w:sz w:val="22"/>
          <w:szCs w:val="22"/>
          <w:shd w:val="clear" w:color="auto" w:fill="FFFFFF"/>
        </w:rPr>
        <w:t>Global Change Biology</w:t>
      </w:r>
      <w:r w:rsidR="00DF28E3" w:rsidRPr="00934952">
        <w:rPr>
          <w:rFonts w:ascii="Cambria" w:hAnsi="Cambria"/>
          <w:sz w:val="22"/>
          <w:szCs w:val="22"/>
        </w:rPr>
        <w:t xml:space="preserve"> 2023;</w:t>
      </w:r>
      <w:proofErr w:type="gramStart"/>
      <w:r w:rsidR="00DF28E3" w:rsidRPr="00934952">
        <w:rPr>
          <w:rFonts w:ascii="Cambria" w:hAnsi="Cambria"/>
          <w:sz w:val="22"/>
          <w:szCs w:val="22"/>
        </w:rPr>
        <w:t>30:e</w:t>
      </w:r>
      <w:proofErr w:type="gramEnd"/>
      <w:r w:rsidR="00DF28E3" w:rsidRPr="00934952">
        <w:rPr>
          <w:rFonts w:ascii="Cambria" w:hAnsi="Cambria"/>
          <w:sz w:val="22"/>
          <w:szCs w:val="22"/>
        </w:rPr>
        <w:t xml:space="preserve">17066. </w:t>
      </w:r>
      <w:hyperlink r:id="rId293" w:history="1">
        <w:r w:rsidR="007C3B5A" w:rsidRPr="00934952">
          <w:rPr>
            <w:rStyle w:val="Hyperlink"/>
            <w:rFonts w:ascii="Cambria" w:hAnsi="Cambria"/>
            <w:sz w:val="22"/>
            <w:szCs w:val="22"/>
          </w:rPr>
          <w:t>https://doi.org/10.1111/gcb.17066</w:t>
        </w:r>
      </w:hyperlink>
    </w:p>
    <w:p w14:paraId="07EB5A1C" w14:textId="081BB097" w:rsidR="00BC655F" w:rsidRPr="00934952" w:rsidRDefault="00BC655F" w:rsidP="00D53AE9">
      <w:pPr>
        <w:pStyle w:val="ginabiblio"/>
        <w:spacing w:before="200" w:after="0"/>
        <w:ind w:left="426" w:hanging="426"/>
        <w:rPr>
          <w:rFonts w:ascii="Cambria" w:hAnsi="Cambria"/>
          <w:sz w:val="22"/>
          <w:szCs w:val="22"/>
        </w:rPr>
      </w:pPr>
      <w:r w:rsidRPr="00934952">
        <w:rPr>
          <w:rFonts w:ascii="Cambria" w:hAnsi="Cambria"/>
          <w:sz w:val="22"/>
          <w:szCs w:val="22"/>
        </w:rPr>
        <w:t>Saddlier A, Koehn JD &amp; Hammer MP (2013)</w:t>
      </w:r>
      <w:r w:rsidR="00726663" w:rsidRPr="00934952">
        <w:rPr>
          <w:rFonts w:ascii="Cambria" w:hAnsi="Cambria"/>
          <w:sz w:val="22"/>
          <w:szCs w:val="22"/>
        </w:rPr>
        <w:t xml:space="preserve"> Let’s not forget the small fishes</w:t>
      </w:r>
      <w:r w:rsidR="00B21176" w:rsidRPr="00934952">
        <w:rPr>
          <w:rFonts w:ascii="Cambria" w:hAnsi="Cambria"/>
          <w:sz w:val="22"/>
          <w:szCs w:val="22"/>
        </w:rPr>
        <w:t xml:space="preserve">—conservation </w:t>
      </w:r>
      <w:r w:rsidR="00726663" w:rsidRPr="00934952">
        <w:rPr>
          <w:rFonts w:ascii="Cambria" w:hAnsi="Cambria"/>
          <w:sz w:val="22"/>
          <w:szCs w:val="22"/>
        </w:rPr>
        <w:t>of two threatened species of pygmy perch in south-eastern Australia</w:t>
      </w:r>
      <w:r w:rsidR="00B21176" w:rsidRPr="00934952">
        <w:rPr>
          <w:rFonts w:ascii="Cambria" w:hAnsi="Cambria"/>
          <w:sz w:val="22"/>
          <w:szCs w:val="22"/>
        </w:rPr>
        <w:t xml:space="preserve">. </w:t>
      </w:r>
      <w:r w:rsidR="00B21176" w:rsidRPr="00934952">
        <w:rPr>
          <w:rFonts w:ascii="Cambria" w:hAnsi="Cambria"/>
          <w:i/>
          <w:iCs/>
          <w:sz w:val="22"/>
          <w:szCs w:val="22"/>
        </w:rPr>
        <w:t xml:space="preserve">Marine and Freshwater Research </w:t>
      </w:r>
      <w:r w:rsidR="00B21176" w:rsidRPr="00934952">
        <w:rPr>
          <w:rFonts w:ascii="Cambria" w:hAnsi="Cambria"/>
          <w:sz w:val="22"/>
          <w:szCs w:val="22"/>
        </w:rPr>
        <w:t>64, 874-</w:t>
      </w:r>
      <w:r w:rsidR="00122DA5" w:rsidRPr="00934952">
        <w:rPr>
          <w:rFonts w:ascii="Cambria" w:hAnsi="Cambria"/>
          <w:sz w:val="22"/>
          <w:szCs w:val="22"/>
        </w:rPr>
        <w:t xml:space="preserve">886. </w:t>
      </w:r>
      <w:hyperlink r:id="rId294" w:history="1">
        <w:r w:rsidR="00122DA5" w:rsidRPr="00934952">
          <w:rPr>
            <w:rStyle w:val="Hyperlink"/>
            <w:rFonts w:ascii="Cambria" w:hAnsi="Cambria"/>
            <w:sz w:val="22"/>
            <w:szCs w:val="22"/>
          </w:rPr>
          <w:t>http://dx.doi.org/10.1071/MF12260</w:t>
        </w:r>
      </w:hyperlink>
    </w:p>
    <w:p w14:paraId="08E1478D" w14:textId="79BAA22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Sainty G &amp; Jacobs S (1990) Chapter 17: Waterplants</w:t>
      </w:r>
      <w:r w:rsidR="006D703F" w:rsidRPr="00934952">
        <w:rPr>
          <w:rFonts w:ascii="Cambria" w:hAnsi="Cambria"/>
          <w:sz w:val="22"/>
          <w:szCs w:val="22"/>
        </w:rPr>
        <w:t>,</w:t>
      </w:r>
      <w:r w:rsidRPr="00934952">
        <w:rPr>
          <w:rFonts w:ascii="Cambria" w:hAnsi="Cambria"/>
          <w:sz w:val="22"/>
          <w:szCs w:val="22"/>
        </w:rPr>
        <w:t xml:space="preserve"> </w:t>
      </w:r>
      <w:r w:rsidR="006D703F" w:rsidRPr="00934952">
        <w:rPr>
          <w:rFonts w:ascii="Cambria" w:hAnsi="Cambria"/>
          <w:sz w:val="22"/>
          <w:szCs w:val="22"/>
        </w:rPr>
        <w:t>i</w:t>
      </w:r>
      <w:r w:rsidRPr="00934952">
        <w:rPr>
          <w:rFonts w:ascii="Cambria" w:hAnsi="Cambria"/>
          <w:sz w:val="22"/>
          <w:szCs w:val="22"/>
        </w:rPr>
        <w:t xml:space="preserve">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78DAEB7E" w14:textId="0B7C001F" w:rsidR="00962677" w:rsidRPr="00934952" w:rsidRDefault="00962677" w:rsidP="00962677">
      <w:pPr>
        <w:pStyle w:val="ginabiblio"/>
        <w:spacing w:before="200" w:after="0"/>
        <w:ind w:left="426" w:hanging="426"/>
        <w:rPr>
          <w:rFonts w:ascii="Cambria" w:hAnsi="Cambria"/>
          <w:sz w:val="22"/>
          <w:szCs w:val="22"/>
        </w:rPr>
      </w:pPr>
      <w:r w:rsidRPr="00934952">
        <w:rPr>
          <w:rFonts w:ascii="Cambria" w:hAnsi="Cambria"/>
          <w:sz w:val="22"/>
          <w:szCs w:val="22"/>
        </w:rPr>
        <w:t xml:space="preserve">SAMDBNRM Board (South Australian Murray-Darling Basin Natural Resources Management Board) (2009) </w:t>
      </w:r>
      <w:r w:rsidRPr="00934952">
        <w:rPr>
          <w:rFonts w:ascii="Cambria" w:hAnsi="Cambria"/>
          <w:i/>
          <w:iCs/>
          <w:sz w:val="22"/>
          <w:szCs w:val="22"/>
        </w:rPr>
        <w:t>Water Allocation Plan for the River Murray prescribed Watercourse.</w:t>
      </w:r>
      <w:r w:rsidRPr="00934952">
        <w:rPr>
          <w:rFonts w:ascii="Cambria" w:hAnsi="Cambria"/>
          <w:sz w:val="22"/>
          <w:szCs w:val="22"/>
        </w:rPr>
        <w:t xml:space="preserve"> Government of South Australia, Adelaide.</w:t>
      </w:r>
    </w:p>
    <w:p w14:paraId="4582B281" w14:textId="38ED0B6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SAMDBNRM Board (2010a) </w:t>
      </w:r>
      <w:r w:rsidRPr="00934952">
        <w:rPr>
          <w:rFonts w:ascii="Cambria" w:hAnsi="Cambria"/>
          <w:i/>
          <w:iCs/>
          <w:sz w:val="22"/>
          <w:szCs w:val="22"/>
        </w:rPr>
        <w:t xml:space="preserve">Draft Water Allocation Plan for the Eastern Mount Lofty Ranges Prescribed Water Resources Area. Working Draft as </w:t>
      </w:r>
      <w:proofErr w:type="gramStart"/>
      <w:r w:rsidRPr="00934952">
        <w:rPr>
          <w:rFonts w:ascii="Cambria" w:hAnsi="Cambria"/>
          <w:i/>
          <w:iCs/>
          <w:sz w:val="22"/>
          <w:szCs w:val="22"/>
        </w:rPr>
        <w:t>at</w:t>
      </w:r>
      <w:proofErr w:type="gramEnd"/>
      <w:r w:rsidRPr="00934952">
        <w:rPr>
          <w:rFonts w:ascii="Cambria" w:hAnsi="Cambria"/>
          <w:i/>
          <w:iCs/>
          <w:sz w:val="22"/>
          <w:szCs w:val="22"/>
        </w:rPr>
        <w:t xml:space="preserve"> April 2010.</w:t>
      </w:r>
      <w:r w:rsidRPr="00934952">
        <w:rPr>
          <w:rFonts w:ascii="Cambria" w:hAnsi="Cambria"/>
          <w:sz w:val="22"/>
          <w:szCs w:val="22"/>
        </w:rPr>
        <w:t xml:space="preserve"> Government of South Australia, Adelaide.</w:t>
      </w:r>
    </w:p>
    <w:p w14:paraId="4206E73D"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SAMDBNRM Board (2010b) </w:t>
      </w:r>
      <w:r w:rsidRPr="00934952">
        <w:rPr>
          <w:rFonts w:ascii="Cambria" w:hAnsi="Cambria"/>
          <w:i/>
          <w:iCs/>
          <w:sz w:val="22"/>
          <w:szCs w:val="22"/>
        </w:rPr>
        <w:t xml:space="preserve">Draft Water Allocation Plan for the Marne Saunders Prescribed Water Resources Area. </w:t>
      </w:r>
      <w:r w:rsidRPr="00934952">
        <w:rPr>
          <w:rFonts w:ascii="Cambria" w:hAnsi="Cambria"/>
          <w:sz w:val="22"/>
          <w:szCs w:val="22"/>
        </w:rPr>
        <w:t>Government of South Australia, Adelaide.</w:t>
      </w:r>
    </w:p>
    <w:p w14:paraId="17B5987F" w14:textId="1B5E1831" w:rsidR="0023693C" w:rsidRPr="00934952" w:rsidRDefault="001D44E9" w:rsidP="0023693C">
      <w:pPr>
        <w:pStyle w:val="ginabiblio"/>
        <w:spacing w:before="200" w:after="0"/>
        <w:ind w:left="426" w:hanging="426"/>
        <w:rPr>
          <w:rFonts w:ascii="Cambria" w:hAnsi="Cambria"/>
          <w:sz w:val="22"/>
          <w:szCs w:val="22"/>
        </w:rPr>
      </w:pPr>
      <w:r w:rsidRPr="00934952">
        <w:rPr>
          <w:rFonts w:ascii="Cambria" w:hAnsi="Cambria"/>
          <w:sz w:val="22"/>
          <w:szCs w:val="22"/>
        </w:rPr>
        <w:t>Sarowar MN, Van den Berg</w:t>
      </w:r>
      <w:r w:rsidR="00035F7E" w:rsidRPr="00934952">
        <w:rPr>
          <w:rFonts w:ascii="Cambria" w:hAnsi="Cambria"/>
          <w:sz w:val="22"/>
          <w:szCs w:val="22"/>
        </w:rPr>
        <w:t xml:space="preserve"> AH, McLaggan D, Young, MR &amp; Van West P (2013)</w:t>
      </w:r>
      <w:r w:rsidR="008C05D9" w:rsidRPr="00934952">
        <w:rPr>
          <w:rFonts w:ascii="Cambria" w:hAnsi="Cambria"/>
          <w:sz w:val="22"/>
          <w:szCs w:val="22"/>
        </w:rPr>
        <w:t xml:space="preserve"> Saprolegnia strains isolated from river insects and amphipods are broad spectrum pathogens. </w:t>
      </w:r>
      <w:r w:rsidR="002F5FD2" w:rsidRPr="00934952">
        <w:rPr>
          <w:rFonts w:ascii="Cambria" w:hAnsi="Cambria"/>
          <w:i/>
          <w:iCs/>
          <w:sz w:val="22"/>
          <w:szCs w:val="22"/>
        </w:rPr>
        <w:t>Fungal Biology</w:t>
      </w:r>
      <w:r w:rsidR="002F5FD2" w:rsidRPr="00934952">
        <w:rPr>
          <w:rFonts w:ascii="Cambria" w:hAnsi="Cambria"/>
          <w:sz w:val="22"/>
          <w:szCs w:val="22"/>
        </w:rPr>
        <w:t xml:space="preserve"> (2013) 752-763.</w:t>
      </w:r>
      <w:r w:rsidR="0023693C" w:rsidRPr="00934952">
        <w:rPr>
          <w:rFonts w:ascii="Cambria" w:hAnsi="Cambria"/>
          <w:sz w:val="22"/>
          <w:szCs w:val="22"/>
        </w:rPr>
        <w:t xml:space="preserve"> </w:t>
      </w:r>
      <w:hyperlink r:id="rId295" w:history="1">
        <w:r w:rsidR="0023693C" w:rsidRPr="00934952">
          <w:rPr>
            <w:rStyle w:val="Hyperlink"/>
            <w:rFonts w:ascii="Cambria" w:hAnsi="Cambria"/>
            <w:sz w:val="22"/>
            <w:szCs w:val="22"/>
          </w:rPr>
          <w:t>http://dx.doi.org/10.1016/j.funbio.2013.09.002</w:t>
        </w:r>
      </w:hyperlink>
    </w:p>
    <w:p w14:paraId="358C003E" w14:textId="70CC459F" w:rsidR="00AA2EBD" w:rsidRPr="00934952" w:rsidRDefault="00447671" w:rsidP="00D53AE9">
      <w:pPr>
        <w:pStyle w:val="ginabiblio"/>
        <w:spacing w:before="200" w:after="0"/>
        <w:ind w:left="426" w:hanging="426"/>
        <w:rPr>
          <w:rFonts w:ascii="Cambria" w:hAnsi="Cambria"/>
          <w:sz w:val="22"/>
          <w:szCs w:val="22"/>
        </w:rPr>
      </w:pPr>
      <w:r w:rsidRPr="00934952">
        <w:rPr>
          <w:rFonts w:ascii="Cambria" w:hAnsi="Cambria"/>
          <w:sz w:val="22"/>
          <w:szCs w:val="22"/>
        </w:rPr>
        <w:t>Sasaki M, Hammer MP, Unmack PJ,</w:t>
      </w:r>
      <w:r w:rsidR="0077769A" w:rsidRPr="00934952">
        <w:rPr>
          <w:rFonts w:ascii="Cambria" w:hAnsi="Cambria"/>
          <w:sz w:val="22"/>
          <w:szCs w:val="22"/>
        </w:rPr>
        <w:t xml:space="preserve"> </w:t>
      </w:r>
      <w:r w:rsidRPr="00934952">
        <w:rPr>
          <w:rFonts w:ascii="Cambria" w:hAnsi="Cambria"/>
          <w:sz w:val="22"/>
          <w:szCs w:val="22"/>
        </w:rPr>
        <w:t>Adams</w:t>
      </w:r>
      <w:r w:rsidR="0077769A" w:rsidRPr="00934952">
        <w:rPr>
          <w:rFonts w:ascii="Cambria" w:hAnsi="Cambria"/>
          <w:sz w:val="22"/>
          <w:szCs w:val="22"/>
        </w:rPr>
        <w:t xml:space="preserve"> M </w:t>
      </w:r>
      <w:r w:rsidR="009C6B62" w:rsidRPr="00934952">
        <w:rPr>
          <w:rFonts w:ascii="Cambria" w:hAnsi="Cambria"/>
          <w:sz w:val="22"/>
          <w:szCs w:val="22"/>
        </w:rPr>
        <w:t>&amp;</w:t>
      </w:r>
      <w:r w:rsidR="0077769A" w:rsidRPr="00934952">
        <w:rPr>
          <w:rFonts w:ascii="Cambria" w:hAnsi="Cambria"/>
          <w:sz w:val="22"/>
          <w:szCs w:val="22"/>
        </w:rPr>
        <w:t xml:space="preserve"> </w:t>
      </w:r>
      <w:r w:rsidRPr="00934952">
        <w:rPr>
          <w:rFonts w:ascii="Cambria" w:hAnsi="Cambria"/>
          <w:sz w:val="22"/>
          <w:szCs w:val="22"/>
        </w:rPr>
        <w:t>Beheregaray</w:t>
      </w:r>
      <w:r w:rsidR="0077769A" w:rsidRPr="00934952">
        <w:rPr>
          <w:rFonts w:ascii="Cambria" w:hAnsi="Cambria"/>
          <w:sz w:val="22"/>
          <w:szCs w:val="22"/>
        </w:rPr>
        <w:t xml:space="preserve"> LB (2016) </w:t>
      </w:r>
      <w:r w:rsidR="000D1738" w:rsidRPr="00934952">
        <w:rPr>
          <w:rFonts w:ascii="Cambria" w:hAnsi="Cambria"/>
          <w:sz w:val="22"/>
          <w:szCs w:val="22"/>
        </w:rPr>
        <w:t xml:space="preserve">Population genetics of a widely distributed small freshwater fish with varying conservation concerns: the </w:t>
      </w:r>
      <w:proofErr w:type="gramStart"/>
      <w:r w:rsidR="000D1738" w:rsidRPr="00934952">
        <w:rPr>
          <w:rFonts w:ascii="Cambria" w:hAnsi="Cambria"/>
          <w:sz w:val="22"/>
          <w:szCs w:val="22"/>
        </w:rPr>
        <w:t>southern purple-spotted</w:t>
      </w:r>
      <w:proofErr w:type="gramEnd"/>
      <w:r w:rsidR="000D1738" w:rsidRPr="00934952">
        <w:rPr>
          <w:rFonts w:ascii="Cambria" w:hAnsi="Cambria"/>
          <w:sz w:val="22"/>
          <w:szCs w:val="22"/>
        </w:rPr>
        <w:t xml:space="preserve"> gudgeon, </w:t>
      </w:r>
      <w:r w:rsidR="000D1738" w:rsidRPr="00934952">
        <w:rPr>
          <w:rFonts w:ascii="Cambria" w:hAnsi="Cambria"/>
          <w:i/>
          <w:iCs/>
          <w:sz w:val="22"/>
          <w:szCs w:val="22"/>
        </w:rPr>
        <w:t>Mogurnda adspersa</w:t>
      </w:r>
      <w:r w:rsidR="000D1738" w:rsidRPr="00934952">
        <w:rPr>
          <w:rFonts w:ascii="Cambria" w:hAnsi="Cambria"/>
          <w:sz w:val="22"/>
          <w:szCs w:val="22"/>
        </w:rPr>
        <w:t>.</w:t>
      </w:r>
      <w:r w:rsidR="002D4852" w:rsidRPr="00934952">
        <w:rPr>
          <w:rFonts w:ascii="Cambria" w:hAnsi="Cambria"/>
          <w:sz w:val="22"/>
          <w:szCs w:val="22"/>
        </w:rPr>
        <w:t xml:space="preserve"> </w:t>
      </w:r>
      <w:r w:rsidR="002D4852" w:rsidRPr="00934952">
        <w:rPr>
          <w:rFonts w:ascii="Cambria" w:hAnsi="Cambria"/>
          <w:i/>
          <w:iCs/>
          <w:sz w:val="22"/>
          <w:szCs w:val="22"/>
        </w:rPr>
        <w:t>Conservation Genetics</w:t>
      </w:r>
      <w:r w:rsidR="002D4852" w:rsidRPr="00934952">
        <w:rPr>
          <w:rFonts w:ascii="Cambria" w:hAnsi="Cambria"/>
          <w:sz w:val="22"/>
          <w:szCs w:val="22"/>
        </w:rPr>
        <w:t xml:space="preserve"> 17</w:t>
      </w:r>
      <w:r w:rsidR="009C6B62" w:rsidRPr="00934952">
        <w:rPr>
          <w:rFonts w:ascii="Cambria" w:hAnsi="Cambria"/>
          <w:sz w:val="22"/>
          <w:szCs w:val="22"/>
        </w:rPr>
        <w:t xml:space="preserve">, </w:t>
      </w:r>
      <w:r w:rsidR="002D4852" w:rsidRPr="00934952">
        <w:rPr>
          <w:rFonts w:ascii="Cambria" w:hAnsi="Cambria"/>
          <w:sz w:val="22"/>
          <w:szCs w:val="22"/>
        </w:rPr>
        <w:t xml:space="preserve">875–889. </w:t>
      </w:r>
      <w:hyperlink r:id="rId296" w:history="1">
        <w:r w:rsidR="00A3142E" w:rsidRPr="00934952">
          <w:rPr>
            <w:rStyle w:val="Hyperlink"/>
            <w:rFonts w:ascii="Cambria" w:hAnsi="Cambria"/>
            <w:sz w:val="22"/>
            <w:szCs w:val="22"/>
          </w:rPr>
          <w:t>https://doi.org/10.1007/s10592-016-0829-2</w:t>
        </w:r>
      </w:hyperlink>
      <w:r w:rsidR="00A3142E" w:rsidRPr="00934952">
        <w:rPr>
          <w:rFonts w:ascii="Cambria" w:hAnsi="Cambria"/>
          <w:sz w:val="22"/>
          <w:szCs w:val="22"/>
        </w:rPr>
        <w:t xml:space="preserve"> </w:t>
      </w:r>
    </w:p>
    <w:p w14:paraId="7ED9D4FD" w14:textId="35AF4442"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lastRenderedPageBreak/>
        <w:t xml:space="preserve">Scanes E, Scanes PR &amp; Ross PM (2020) Climate change rapidly warms and acidifies Australian estuaries. </w:t>
      </w:r>
      <w:r w:rsidRPr="00934952">
        <w:rPr>
          <w:rFonts w:ascii="Cambria" w:hAnsi="Cambria"/>
          <w:i/>
          <w:iCs/>
          <w:sz w:val="22"/>
          <w:szCs w:val="22"/>
        </w:rPr>
        <w:t>Nature Communications</w:t>
      </w:r>
      <w:r w:rsidRPr="00934952">
        <w:rPr>
          <w:rFonts w:ascii="Cambria" w:hAnsi="Cambria"/>
          <w:sz w:val="22"/>
          <w:szCs w:val="22"/>
        </w:rPr>
        <w:t xml:space="preserve"> 11, 1803.</w:t>
      </w:r>
      <w:r w:rsidR="00DD6F9F" w:rsidRPr="00934952">
        <w:rPr>
          <w:rFonts w:ascii="Cambria" w:hAnsi="Cambria"/>
          <w:sz w:val="22"/>
          <w:szCs w:val="22"/>
        </w:rPr>
        <w:t xml:space="preserve"> </w:t>
      </w:r>
      <w:hyperlink r:id="rId297" w:history="1">
        <w:r w:rsidR="00DD6F9F" w:rsidRPr="00934952">
          <w:rPr>
            <w:rStyle w:val="Hyperlink"/>
            <w:rFonts w:ascii="Cambria" w:hAnsi="Cambria"/>
            <w:sz w:val="22"/>
            <w:szCs w:val="22"/>
          </w:rPr>
          <w:t>https://doi.org/10.1038/s41467-020-15550-z</w:t>
        </w:r>
      </w:hyperlink>
      <w:r w:rsidR="00DD6F9F" w:rsidRPr="00934952">
        <w:rPr>
          <w:rFonts w:ascii="Cambria" w:hAnsi="Cambria"/>
          <w:sz w:val="22"/>
          <w:szCs w:val="22"/>
        </w:rPr>
        <w:t xml:space="preserve"> </w:t>
      </w:r>
    </w:p>
    <w:p w14:paraId="08D0064E" w14:textId="2A8BBEFD" w:rsidR="00A72DE3" w:rsidRPr="00934952" w:rsidRDefault="00384DD9" w:rsidP="009C6B62">
      <w:pPr>
        <w:spacing w:before="200" w:after="0"/>
        <w:ind w:left="426" w:hanging="426"/>
        <w:rPr>
          <w:rFonts w:ascii="Cambria" w:hAnsi="Cambria"/>
          <w:sz w:val="22"/>
          <w:szCs w:val="22"/>
        </w:rPr>
      </w:pPr>
      <w:r w:rsidRPr="00934952">
        <w:rPr>
          <w:rFonts w:ascii="Cambria" w:hAnsi="Cambria"/>
          <w:sz w:val="22"/>
          <w:szCs w:val="22"/>
        </w:rPr>
        <w:t xml:space="preserve">Schapira M, Buscot MJ, Pollet T, </w:t>
      </w:r>
      <w:r w:rsidR="008C6B40" w:rsidRPr="00934952">
        <w:rPr>
          <w:rFonts w:ascii="Cambria" w:hAnsi="Cambria"/>
          <w:sz w:val="22"/>
          <w:szCs w:val="22"/>
        </w:rPr>
        <w:t xml:space="preserve">Leterme SC, </w:t>
      </w:r>
      <w:r w:rsidR="006658F0" w:rsidRPr="00934952">
        <w:rPr>
          <w:rFonts w:ascii="Cambria" w:hAnsi="Cambria"/>
          <w:sz w:val="22"/>
          <w:szCs w:val="22"/>
        </w:rPr>
        <w:t>Pollet T, Chapperon C &amp; Seuront L</w:t>
      </w:r>
      <w:r w:rsidR="008C6B40" w:rsidRPr="00934952">
        <w:rPr>
          <w:rFonts w:ascii="Cambria" w:hAnsi="Cambria"/>
          <w:sz w:val="22"/>
          <w:szCs w:val="22"/>
        </w:rPr>
        <w:t xml:space="preserve"> (2009) Distribution of heterotrophic bacteria and virus-like particles along a salinity gradient in a hypersaline coasta</w:t>
      </w:r>
      <w:r w:rsidR="00E75C54" w:rsidRPr="00934952">
        <w:rPr>
          <w:rFonts w:ascii="Cambria" w:hAnsi="Cambria"/>
          <w:sz w:val="22"/>
          <w:szCs w:val="22"/>
        </w:rPr>
        <w:t xml:space="preserve">l lagoon. </w:t>
      </w:r>
      <w:r w:rsidR="00E75C54" w:rsidRPr="00934952">
        <w:rPr>
          <w:rFonts w:ascii="Cambria" w:hAnsi="Cambria"/>
          <w:i/>
          <w:iCs/>
          <w:sz w:val="22"/>
          <w:szCs w:val="22"/>
        </w:rPr>
        <w:t>Aquatic Microbial Ecology</w:t>
      </w:r>
      <w:r w:rsidR="00E75C54" w:rsidRPr="00934952">
        <w:rPr>
          <w:rFonts w:ascii="Cambria" w:hAnsi="Cambria"/>
          <w:sz w:val="22"/>
          <w:szCs w:val="22"/>
        </w:rPr>
        <w:t xml:space="preserve"> 54(2)</w:t>
      </w:r>
      <w:r w:rsidR="007A7147" w:rsidRPr="00934952">
        <w:rPr>
          <w:rFonts w:ascii="Cambria" w:hAnsi="Cambria"/>
          <w:sz w:val="22"/>
          <w:szCs w:val="22"/>
        </w:rPr>
        <w:t>,</w:t>
      </w:r>
      <w:r w:rsidR="00E75C54" w:rsidRPr="00934952">
        <w:rPr>
          <w:rFonts w:ascii="Cambria" w:hAnsi="Cambria"/>
          <w:sz w:val="22"/>
          <w:szCs w:val="22"/>
        </w:rPr>
        <w:t xml:space="preserve"> 171</w:t>
      </w:r>
      <w:r w:rsidR="00074554" w:rsidRPr="00934952">
        <w:rPr>
          <w:rFonts w:ascii="Cambria" w:hAnsi="Cambria"/>
          <w:sz w:val="22"/>
          <w:szCs w:val="22"/>
        </w:rPr>
        <w:t>–183</w:t>
      </w:r>
      <w:r w:rsidR="00EC1597" w:rsidRPr="00934952">
        <w:rPr>
          <w:rFonts w:ascii="Cambria" w:hAnsi="Cambria"/>
          <w:sz w:val="22"/>
          <w:szCs w:val="22"/>
        </w:rPr>
        <w:t>.</w:t>
      </w:r>
      <w:r w:rsidR="00E75C54" w:rsidRPr="00934952">
        <w:rPr>
          <w:rFonts w:ascii="Cambria" w:hAnsi="Cambria"/>
          <w:sz w:val="22"/>
          <w:szCs w:val="22"/>
        </w:rPr>
        <w:t xml:space="preserve"> </w:t>
      </w:r>
      <w:hyperlink r:id="rId298" w:history="1">
        <w:r w:rsidR="008350F0" w:rsidRPr="00934952">
          <w:rPr>
            <w:rStyle w:val="Hyperlink"/>
            <w:rFonts w:ascii="Cambria" w:hAnsi="Cambria"/>
            <w:sz w:val="22"/>
            <w:szCs w:val="22"/>
          </w:rPr>
          <w:t>https://doi.org/10.3354/ame01262</w:t>
        </w:r>
      </w:hyperlink>
      <w:r w:rsidR="008350F0" w:rsidRPr="00934952">
        <w:rPr>
          <w:rFonts w:ascii="Cambria" w:hAnsi="Cambria"/>
          <w:sz w:val="22"/>
          <w:szCs w:val="22"/>
        </w:rPr>
        <w:t xml:space="preserve"> </w:t>
      </w:r>
    </w:p>
    <w:p w14:paraId="0165571F" w14:textId="3428A005" w:rsidR="00F26062" w:rsidRPr="00934952" w:rsidRDefault="00F26062" w:rsidP="00F26062">
      <w:pPr>
        <w:pStyle w:val="ginabiblio"/>
        <w:spacing w:before="200" w:after="0"/>
        <w:ind w:left="426" w:hanging="426"/>
        <w:rPr>
          <w:rFonts w:ascii="Cambria" w:hAnsi="Cambria"/>
          <w:sz w:val="22"/>
          <w:szCs w:val="22"/>
        </w:rPr>
      </w:pPr>
      <w:r w:rsidRPr="00934952">
        <w:rPr>
          <w:rFonts w:ascii="Cambria" w:hAnsi="Cambria"/>
          <w:sz w:val="22"/>
          <w:szCs w:val="22"/>
        </w:rPr>
        <w:t>Schilling HT, Butler GL, Cheshire KJM, Gilligan DM, Stocks JR, Thiem JD</w:t>
      </w:r>
      <w:r w:rsidR="00F4732A" w:rsidRPr="00934952">
        <w:rPr>
          <w:rFonts w:ascii="Cambria" w:hAnsi="Cambria"/>
          <w:sz w:val="22"/>
          <w:szCs w:val="22"/>
        </w:rPr>
        <w:t xml:space="preserve"> &amp; Crook DA</w:t>
      </w:r>
      <w:r w:rsidRPr="00934952">
        <w:rPr>
          <w:rFonts w:ascii="Cambria" w:hAnsi="Cambria"/>
          <w:sz w:val="22"/>
          <w:szCs w:val="22"/>
        </w:rPr>
        <w:t xml:space="preserve"> (2024) Contribution of invasive carp (</w:t>
      </w:r>
      <w:r w:rsidRPr="00934952">
        <w:rPr>
          <w:rFonts w:ascii="Cambria" w:hAnsi="Cambria"/>
          <w:i/>
          <w:iCs/>
          <w:sz w:val="22"/>
          <w:szCs w:val="22"/>
        </w:rPr>
        <w:t>Cyprinus carpio</w:t>
      </w:r>
      <w:r w:rsidRPr="00934952">
        <w:rPr>
          <w:rFonts w:ascii="Cambria" w:hAnsi="Cambria"/>
          <w:sz w:val="22"/>
          <w:szCs w:val="22"/>
        </w:rPr>
        <w:t xml:space="preserve">) to fish biomass in rivers of the Murray–Darling Basin, Australia. </w:t>
      </w:r>
      <w:r w:rsidRPr="00934952">
        <w:rPr>
          <w:rFonts w:ascii="Cambria" w:hAnsi="Cambria"/>
          <w:i/>
          <w:iCs/>
          <w:sz w:val="22"/>
          <w:szCs w:val="22"/>
        </w:rPr>
        <w:t>Biological Invasions</w:t>
      </w:r>
      <w:r w:rsidRPr="00934952">
        <w:rPr>
          <w:rFonts w:ascii="Cambria" w:hAnsi="Cambria"/>
          <w:sz w:val="22"/>
          <w:szCs w:val="22"/>
        </w:rPr>
        <w:t>.</w:t>
      </w:r>
      <w:r w:rsidR="00F4732A" w:rsidRPr="00934952">
        <w:rPr>
          <w:rFonts w:ascii="Cambria" w:hAnsi="Cambria"/>
          <w:sz w:val="22"/>
          <w:szCs w:val="22"/>
        </w:rPr>
        <w:t xml:space="preserve"> </w:t>
      </w:r>
      <w:hyperlink r:id="rId299" w:history="1">
        <w:r w:rsidR="00F4732A" w:rsidRPr="00934952">
          <w:rPr>
            <w:rStyle w:val="Hyperlink"/>
            <w:rFonts w:ascii="Cambria" w:hAnsi="Cambria"/>
            <w:sz w:val="22"/>
            <w:szCs w:val="22"/>
          </w:rPr>
          <w:t>https://doi.org/10.1007/s10530-024-03362-x</w:t>
        </w:r>
      </w:hyperlink>
    </w:p>
    <w:p w14:paraId="05CCDE75" w14:textId="20505D3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Schulze DJ &amp; Walker K F (1997) Riparian eucalypts and willows and their significance for aquatic invertebrates in the River Murray. </w:t>
      </w:r>
      <w:r w:rsidRPr="00934952">
        <w:rPr>
          <w:rFonts w:ascii="Cambria" w:hAnsi="Cambria"/>
          <w:i/>
          <w:iCs/>
          <w:sz w:val="22"/>
          <w:szCs w:val="22"/>
        </w:rPr>
        <w:t>Regulated Rivers: Research and Management</w:t>
      </w:r>
      <w:r w:rsidRPr="00934952">
        <w:rPr>
          <w:rFonts w:ascii="Cambria" w:hAnsi="Cambria"/>
          <w:sz w:val="22"/>
          <w:szCs w:val="22"/>
        </w:rPr>
        <w:t xml:space="preserve"> 13, 557–577.</w:t>
      </w:r>
      <w:r w:rsidR="00883094" w:rsidRPr="00934952">
        <w:rPr>
          <w:rFonts w:ascii="Cambria" w:hAnsi="Cambria"/>
          <w:sz w:val="22"/>
          <w:szCs w:val="22"/>
        </w:rPr>
        <w:t xml:space="preserve"> </w:t>
      </w:r>
      <w:hyperlink r:id="rId300" w:history="1">
        <w:r w:rsidR="00883094" w:rsidRPr="00934952">
          <w:rPr>
            <w:rStyle w:val="Hyperlink"/>
            <w:rFonts w:ascii="Cambria" w:hAnsi="Cambria"/>
            <w:sz w:val="22"/>
            <w:szCs w:val="22"/>
          </w:rPr>
          <w:t>https://doi.org/10.1002/(SICI)1099-1646(199711/12)13:6&lt;557::AID-RRR485&gt;3.0.CO;2-Q</w:t>
        </w:r>
      </w:hyperlink>
      <w:r w:rsidR="00883094" w:rsidRPr="00934952">
        <w:rPr>
          <w:rFonts w:ascii="Cambria" w:hAnsi="Cambria"/>
          <w:sz w:val="22"/>
          <w:szCs w:val="22"/>
        </w:rPr>
        <w:t xml:space="preserve"> </w:t>
      </w:r>
    </w:p>
    <w:p w14:paraId="60B3373C" w14:textId="32854B6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Schwerdtfeger P &amp; Grace W (2009) Chapter 5: Climate, in JT 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 Adelaide.</w:t>
      </w:r>
    </w:p>
    <w:p w14:paraId="565AE392" w14:textId="3EAB53B0"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Scientific Reference Panel (2003) </w:t>
      </w:r>
      <w:r w:rsidRPr="00934952">
        <w:rPr>
          <w:rFonts w:ascii="Cambria" w:hAnsi="Cambria"/>
          <w:i/>
          <w:iCs/>
          <w:sz w:val="22"/>
          <w:szCs w:val="22"/>
        </w:rPr>
        <w:t>Ecological Assessment of Environmental Flow Reference Points for the River Murray System</w:t>
      </w:r>
      <w:r w:rsidRPr="00934952">
        <w:rPr>
          <w:rFonts w:ascii="Cambria" w:hAnsi="Cambria"/>
          <w:sz w:val="22"/>
          <w:szCs w:val="22"/>
        </w:rPr>
        <w:t xml:space="preserve">. </w:t>
      </w:r>
      <w:r w:rsidRPr="00934952">
        <w:rPr>
          <w:rFonts w:ascii="Cambria" w:hAnsi="Cambria"/>
          <w:i/>
          <w:iCs/>
          <w:sz w:val="22"/>
          <w:szCs w:val="22"/>
        </w:rPr>
        <w:t>Interim Report</w:t>
      </w:r>
      <w:r w:rsidRPr="00934952">
        <w:rPr>
          <w:rFonts w:ascii="Cambria" w:hAnsi="Cambria"/>
          <w:sz w:val="22"/>
          <w:szCs w:val="22"/>
        </w:rPr>
        <w:t>. Cooperative Research Centre for Freshwater Ecology, Canberra.</w:t>
      </w:r>
    </w:p>
    <w:p w14:paraId="77D92BA8"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Scott A (1997) </w:t>
      </w:r>
      <w:r w:rsidRPr="00934952">
        <w:rPr>
          <w:rFonts w:ascii="Cambria" w:hAnsi="Cambria"/>
          <w:i/>
          <w:iCs/>
          <w:sz w:val="22"/>
          <w:szCs w:val="22"/>
        </w:rPr>
        <w:t>Relationships between waterbird ecology and river flows in the Murray-Darling Basin</w:t>
      </w:r>
      <w:r w:rsidRPr="00934952">
        <w:rPr>
          <w:rFonts w:ascii="Cambria" w:hAnsi="Cambria"/>
          <w:sz w:val="22"/>
          <w:szCs w:val="22"/>
        </w:rPr>
        <w:t>. CSIRO Land and Water, Canberra.</w:t>
      </w:r>
    </w:p>
    <w:p w14:paraId="616CC124"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Scott AC (2001) Chapter 6.4: Other riverine animals, in WJ Young (ed), </w:t>
      </w:r>
      <w:r w:rsidRPr="00934952">
        <w:rPr>
          <w:rFonts w:ascii="Cambria" w:hAnsi="Cambria"/>
          <w:i/>
          <w:iCs/>
          <w:sz w:val="22"/>
          <w:szCs w:val="22"/>
        </w:rPr>
        <w:t xml:space="preserve">Rivers as Ecological Systems: the Murray-Darling Basin. </w:t>
      </w:r>
      <w:r w:rsidRPr="00934952">
        <w:rPr>
          <w:rFonts w:ascii="Cambria" w:hAnsi="Cambria"/>
          <w:sz w:val="22"/>
          <w:szCs w:val="22"/>
        </w:rPr>
        <w:t>Murray-Darling Basin Commission, Canberra.</w:t>
      </w:r>
    </w:p>
    <w:p w14:paraId="231CD4B0" w14:textId="2EB83B48" w:rsidR="00F4732A" w:rsidRPr="00934952" w:rsidRDefault="00F4732A" w:rsidP="00F4732A">
      <w:pPr>
        <w:pStyle w:val="ginabiblio"/>
        <w:spacing w:before="200" w:after="0"/>
        <w:ind w:left="426" w:hanging="426"/>
        <w:rPr>
          <w:rFonts w:ascii="Cambria" w:hAnsi="Cambria"/>
          <w:sz w:val="22"/>
          <w:szCs w:val="22"/>
        </w:rPr>
      </w:pPr>
      <w:r w:rsidRPr="00934952">
        <w:rPr>
          <w:rFonts w:ascii="Cambria" w:hAnsi="Cambria"/>
          <w:sz w:val="22"/>
          <w:szCs w:val="22"/>
        </w:rPr>
        <w:t xml:space="preserve">Scott S, Jones JT, Margetts C, Regan SG &amp; Kirby S (2022) De </w:t>
      </w:r>
      <w:proofErr w:type="gramStart"/>
      <w:r w:rsidRPr="00934952">
        <w:rPr>
          <w:rFonts w:ascii="Cambria" w:hAnsi="Cambria"/>
          <w:sz w:val="22"/>
          <w:szCs w:val="22"/>
        </w:rPr>
        <w:t>Vis’</w:t>
      </w:r>
      <w:proofErr w:type="gramEnd"/>
      <w:r w:rsidRPr="00934952">
        <w:rPr>
          <w:rFonts w:ascii="Cambria" w:hAnsi="Cambria"/>
          <w:sz w:val="22"/>
          <w:szCs w:val="22"/>
        </w:rPr>
        <w:t xml:space="preserve"> banded snake, </w:t>
      </w:r>
      <w:r w:rsidRPr="00934952">
        <w:rPr>
          <w:rFonts w:ascii="Cambria" w:hAnsi="Cambria"/>
          <w:i/>
          <w:iCs/>
          <w:sz w:val="22"/>
          <w:szCs w:val="22"/>
        </w:rPr>
        <w:t>Denisonia devisi</w:t>
      </w:r>
      <w:r w:rsidRPr="00934952">
        <w:rPr>
          <w:rFonts w:ascii="Cambria" w:hAnsi="Cambria"/>
          <w:sz w:val="22"/>
          <w:szCs w:val="22"/>
        </w:rPr>
        <w:t xml:space="preserve"> (Squamata: Elapidae): an addition to the elapid fauna of South Australia with notes on its ecology and conservation. </w:t>
      </w:r>
      <w:r w:rsidRPr="00934952">
        <w:rPr>
          <w:rFonts w:ascii="Cambria" w:hAnsi="Cambria"/>
          <w:i/>
          <w:iCs/>
          <w:sz w:val="22"/>
          <w:szCs w:val="22"/>
        </w:rPr>
        <w:t>Herpetological Conservation and Biology</w:t>
      </w:r>
      <w:r w:rsidRPr="00934952">
        <w:rPr>
          <w:rFonts w:ascii="Cambria" w:hAnsi="Cambria"/>
          <w:sz w:val="22"/>
          <w:szCs w:val="22"/>
        </w:rPr>
        <w:t xml:space="preserve"> 17(2), 362–369.</w:t>
      </w:r>
    </w:p>
    <w:p w14:paraId="243A7EB0" w14:textId="21C5CB5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SEACI (</w:t>
      </w:r>
      <w:proofErr w:type="gramStart"/>
      <w:r w:rsidRPr="00934952">
        <w:rPr>
          <w:rFonts w:ascii="Cambria" w:hAnsi="Cambria"/>
          <w:sz w:val="22"/>
          <w:szCs w:val="22"/>
        </w:rPr>
        <w:t>South Eastern</w:t>
      </w:r>
      <w:proofErr w:type="gramEnd"/>
      <w:r w:rsidRPr="00934952">
        <w:rPr>
          <w:rFonts w:ascii="Cambria" w:hAnsi="Cambria"/>
          <w:sz w:val="22"/>
          <w:szCs w:val="22"/>
        </w:rPr>
        <w:t xml:space="preserve"> Australian Climate Initiative) (2011) </w:t>
      </w:r>
      <w:r w:rsidRPr="00934952">
        <w:rPr>
          <w:rFonts w:ascii="Cambria" w:hAnsi="Cambria"/>
          <w:i/>
          <w:iCs/>
          <w:sz w:val="22"/>
          <w:szCs w:val="22"/>
        </w:rPr>
        <w:t xml:space="preserve">The Millennium Drought and 2010/11 Floods. </w:t>
      </w:r>
      <w:r w:rsidRPr="00934952">
        <w:rPr>
          <w:rFonts w:ascii="Cambria" w:hAnsi="Cambria"/>
          <w:sz w:val="22"/>
          <w:szCs w:val="22"/>
        </w:rPr>
        <w:t xml:space="preserve">Factsheet 2 of 4. </w:t>
      </w:r>
      <w:r w:rsidR="00E45120" w:rsidRPr="00934952">
        <w:rPr>
          <w:rFonts w:ascii="Cambria" w:hAnsi="Cambria"/>
          <w:sz w:val="22"/>
          <w:szCs w:val="22"/>
        </w:rPr>
        <w:t xml:space="preserve">CSIRO. </w:t>
      </w:r>
      <w:r w:rsidRPr="00934952">
        <w:rPr>
          <w:rFonts w:ascii="Cambria" w:hAnsi="Cambria"/>
          <w:sz w:val="22"/>
          <w:szCs w:val="22"/>
        </w:rPr>
        <w:t xml:space="preserve">Accessed: </w:t>
      </w:r>
      <w:r w:rsidR="000E123C" w:rsidRPr="00934952">
        <w:rPr>
          <w:rFonts w:ascii="Cambria" w:hAnsi="Cambria"/>
          <w:sz w:val="22"/>
          <w:szCs w:val="22"/>
        </w:rPr>
        <w:t>4 December 2012</w:t>
      </w:r>
      <w:r w:rsidR="00310109" w:rsidRPr="00934952">
        <w:rPr>
          <w:rFonts w:ascii="Cambria" w:hAnsi="Cambria"/>
          <w:sz w:val="22"/>
          <w:szCs w:val="22"/>
        </w:rPr>
        <w:t>.</w:t>
      </w:r>
      <w:r w:rsidR="000E123C" w:rsidRPr="00934952">
        <w:rPr>
          <w:rFonts w:ascii="Cambria" w:hAnsi="Cambria"/>
          <w:sz w:val="22"/>
          <w:szCs w:val="22"/>
        </w:rPr>
        <w:t xml:space="preserve"> </w:t>
      </w:r>
      <w:hyperlink r:id="rId301" w:history="1">
        <w:r w:rsidR="00D16B7A" w:rsidRPr="00934952">
          <w:rPr>
            <w:rStyle w:val="Hyperlink"/>
            <w:rFonts w:ascii="Cambria" w:hAnsi="Cambria"/>
            <w:sz w:val="22"/>
            <w:szCs w:val="22"/>
          </w:rPr>
          <w:t>http://www.seaci.org/publications/documents/SEACI-2Reports/SEACI2_Factsheet2of4_WEB_110714.pdf</w:t>
        </w:r>
      </w:hyperlink>
      <w:r w:rsidR="00D16B7A" w:rsidRPr="00934952">
        <w:rPr>
          <w:rFonts w:ascii="Cambria" w:hAnsi="Cambria"/>
          <w:sz w:val="22"/>
          <w:szCs w:val="22"/>
        </w:rPr>
        <w:t xml:space="preserve"> </w:t>
      </w:r>
    </w:p>
    <w:p w14:paraId="7286A8C3" w14:textId="503922F5" w:rsidR="00F4732A" w:rsidRPr="00934952" w:rsidRDefault="00F4732A" w:rsidP="00F4732A">
      <w:pPr>
        <w:pStyle w:val="ginabiblio"/>
        <w:spacing w:before="200" w:after="0"/>
        <w:ind w:left="426" w:hanging="426"/>
        <w:rPr>
          <w:rFonts w:ascii="Cambria" w:hAnsi="Cambria"/>
          <w:color w:val="FF0000"/>
          <w:sz w:val="22"/>
          <w:szCs w:val="22"/>
        </w:rPr>
      </w:pPr>
      <w:r w:rsidRPr="00934952">
        <w:rPr>
          <w:rFonts w:ascii="Cambria" w:hAnsi="Cambria"/>
          <w:sz w:val="22"/>
          <w:szCs w:val="22"/>
        </w:rPr>
        <w:t xml:space="preserve">Selwood KE, Clarke RH, Cunningham SC, Lada H, McGeoch MA &amp; Mac Nally R (2015) A bust but no boom: responses of floodplain bird assemblages during and after prolonged drought. </w:t>
      </w:r>
      <w:r w:rsidRPr="00934952">
        <w:rPr>
          <w:rFonts w:ascii="Cambria" w:hAnsi="Cambria"/>
          <w:i/>
          <w:iCs/>
          <w:sz w:val="22"/>
          <w:szCs w:val="22"/>
        </w:rPr>
        <w:t>Journal of Animal Ecology</w:t>
      </w:r>
      <w:r w:rsidRPr="00934952">
        <w:rPr>
          <w:rFonts w:ascii="Cambria" w:hAnsi="Cambria"/>
          <w:sz w:val="22"/>
          <w:szCs w:val="22"/>
        </w:rPr>
        <w:t xml:space="preserve"> 84(6), 1700–1710.</w:t>
      </w:r>
      <w:r w:rsidRPr="00934952">
        <w:rPr>
          <w:rFonts w:ascii="Cambria" w:hAnsi="Cambria"/>
          <w:color w:val="FF0000"/>
          <w:sz w:val="22"/>
          <w:szCs w:val="22"/>
        </w:rPr>
        <w:t xml:space="preserve"> </w:t>
      </w:r>
      <w:hyperlink r:id="rId302" w:history="1">
        <w:r w:rsidRPr="00934952">
          <w:rPr>
            <w:rStyle w:val="Hyperlink"/>
            <w:rFonts w:ascii="Cambria" w:hAnsi="Cambria"/>
            <w:sz w:val="22"/>
            <w:szCs w:val="22"/>
          </w:rPr>
          <w:t>https://doi.org/10.1111/1365-2656.12424</w:t>
        </w:r>
      </w:hyperlink>
      <w:r w:rsidRPr="00934952">
        <w:rPr>
          <w:rFonts w:ascii="Cambria" w:hAnsi="Cambria"/>
          <w:color w:val="FF0000"/>
          <w:sz w:val="22"/>
          <w:szCs w:val="22"/>
        </w:rPr>
        <w:t xml:space="preserve"> </w:t>
      </w:r>
    </w:p>
    <w:p w14:paraId="731ADC08"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Shaffron M, Croome R &amp; Rolls J (1990) Chapter 9: Water Quality,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687824A7" w14:textId="1DD67533"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Sheldon F &amp; Lloyd L (1990) Physical limnology and aquatic habitats, </w:t>
      </w:r>
      <w:r w:rsidR="00E81D2E" w:rsidRPr="00934952">
        <w:rPr>
          <w:rFonts w:ascii="Cambria" w:hAnsi="Cambria"/>
          <w:sz w:val="22"/>
          <w:szCs w:val="22"/>
        </w:rPr>
        <w:t xml:space="preserve">in </w:t>
      </w:r>
      <w:r w:rsidR="00E9352A" w:rsidRPr="00934952">
        <w:rPr>
          <w:rFonts w:ascii="Cambria" w:hAnsi="Cambria"/>
          <w:sz w:val="22"/>
          <w:szCs w:val="22"/>
        </w:rPr>
        <w:t xml:space="preserve">C O'Malley &amp; </w:t>
      </w:r>
      <w:r w:rsidR="00E81D2E" w:rsidRPr="00934952">
        <w:rPr>
          <w:rFonts w:ascii="Cambria" w:hAnsi="Cambria"/>
          <w:sz w:val="22"/>
          <w:szCs w:val="22"/>
        </w:rPr>
        <w:t xml:space="preserve">F </w:t>
      </w:r>
      <w:r w:rsidR="00E9352A" w:rsidRPr="00934952">
        <w:rPr>
          <w:rFonts w:ascii="Cambria" w:hAnsi="Cambria"/>
          <w:sz w:val="22"/>
          <w:szCs w:val="22"/>
        </w:rPr>
        <w:t>Sheldon</w:t>
      </w:r>
      <w:r w:rsidR="00E81D2E" w:rsidRPr="00934952">
        <w:rPr>
          <w:rFonts w:ascii="Cambria" w:hAnsi="Cambria"/>
          <w:sz w:val="22"/>
          <w:szCs w:val="22"/>
        </w:rPr>
        <w:t xml:space="preserve"> (eds)</w:t>
      </w:r>
      <w:r w:rsidR="00E9352A" w:rsidRPr="00934952">
        <w:rPr>
          <w:rFonts w:ascii="Cambria" w:hAnsi="Cambria"/>
          <w:sz w:val="22"/>
          <w:szCs w:val="22"/>
        </w:rPr>
        <w:t xml:space="preserve">, </w:t>
      </w:r>
      <w:r w:rsidRPr="00934952">
        <w:rPr>
          <w:rFonts w:ascii="Cambria" w:hAnsi="Cambria"/>
          <w:i/>
          <w:iCs/>
          <w:sz w:val="22"/>
          <w:szCs w:val="22"/>
        </w:rPr>
        <w:t>Chowilla Floodplain Biological Study</w:t>
      </w:r>
      <w:r w:rsidRPr="00934952">
        <w:rPr>
          <w:rFonts w:ascii="Cambria" w:hAnsi="Cambria"/>
          <w:sz w:val="22"/>
          <w:szCs w:val="22"/>
        </w:rPr>
        <w:t>. Nature Conservation Society South Australia, Adelaide</w:t>
      </w:r>
      <w:r w:rsidR="00774F89" w:rsidRPr="00934952">
        <w:rPr>
          <w:rFonts w:ascii="Cambria" w:hAnsi="Cambria"/>
          <w:sz w:val="22"/>
          <w:szCs w:val="22"/>
        </w:rPr>
        <w:t>. pp</w:t>
      </w:r>
      <w:r w:rsidR="00E81D2E" w:rsidRPr="00934952">
        <w:rPr>
          <w:rFonts w:ascii="Cambria" w:hAnsi="Cambria"/>
          <w:sz w:val="22"/>
          <w:szCs w:val="22"/>
        </w:rPr>
        <w:t xml:space="preserve">. </w:t>
      </w:r>
      <w:r w:rsidR="00351447" w:rsidRPr="00934952">
        <w:rPr>
          <w:rFonts w:ascii="Cambria" w:hAnsi="Cambria"/>
          <w:sz w:val="22"/>
          <w:szCs w:val="22"/>
        </w:rPr>
        <w:t>119–136.</w:t>
      </w:r>
    </w:p>
    <w:p w14:paraId="600BC6B4" w14:textId="1F20A552" w:rsidR="00F4732A" w:rsidRPr="00934952" w:rsidRDefault="00F4732A" w:rsidP="00F4732A">
      <w:pPr>
        <w:pStyle w:val="ginabiblio"/>
        <w:spacing w:before="200" w:after="0"/>
        <w:ind w:left="426" w:hanging="426"/>
        <w:rPr>
          <w:rFonts w:ascii="Cambria" w:hAnsi="Cambria"/>
          <w:sz w:val="22"/>
          <w:szCs w:val="22"/>
        </w:rPr>
      </w:pPr>
      <w:r w:rsidRPr="00934952">
        <w:rPr>
          <w:rFonts w:ascii="Cambria" w:hAnsi="Cambria"/>
          <w:sz w:val="22"/>
          <w:szCs w:val="22"/>
        </w:rPr>
        <w:t xml:space="preserve">Sheldon F, McCasker N, Hobbs M, Humphries P, Jones H, Klunzinger M &amp; Kennard M (2020) </w:t>
      </w:r>
      <w:r w:rsidRPr="00934952">
        <w:rPr>
          <w:rFonts w:ascii="Cambria" w:hAnsi="Cambria"/>
          <w:i/>
          <w:iCs/>
          <w:sz w:val="22"/>
          <w:szCs w:val="22"/>
        </w:rPr>
        <w:t>Habitat and flow requirements of freshwater mussels in the northern Murray-Darling Basin.</w:t>
      </w:r>
      <w:r w:rsidRPr="00934952">
        <w:rPr>
          <w:rFonts w:ascii="Cambria" w:hAnsi="Cambria"/>
          <w:sz w:val="22"/>
          <w:szCs w:val="22"/>
        </w:rPr>
        <w:t xml:space="preserve"> Report to the Commonwealth Environmental Water Office. Australian Rivers Institute, Griffith University and Institute of Land, Water and Society, Charles Sturt University. </w:t>
      </w:r>
    </w:p>
    <w:p w14:paraId="6422FD59" w14:textId="06426D6F"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Sheldon F &amp; Walker KF (1993) Short Communication. Pipelines as a refuge for freshwater snails. </w:t>
      </w:r>
      <w:r w:rsidRPr="00934952">
        <w:rPr>
          <w:rFonts w:ascii="Cambria" w:hAnsi="Cambria"/>
          <w:i/>
          <w:iCs/>
          <w:sz w:val="22"/>
          <w:szCs w:val="22"/>
        </w:rPr>
        <w:t>Regulated Rivers: Research and Management</w:t>
      </w:r>
      <w:r w:rsidRPr="00934952">
        <w:rPr>
          <w:rFonts w:ascii="Cambria" w:hAnsi="Cambria"/>
          <w:sz w:val="22"/>
          <w:szCs w:val="22"/>
        </w:rPr>
        <w:t xml:space="preserve"> 8, 295–299.</w:t>
      </w:r>
      <w:r w:rsidR="00887983" w:rsidRPr="00934952">
        <w:rPr>
          <w:rFonts w:ascii="Cambria" w:hAnsi="Cambria"/>
          <w:sz w:val="22"/>
          <w:szCs w:val="22"/>
        </w:rPr>
        <w:t xml:space="preserve"> </w:t>
      </w:r>
      <w:hyperlink r:id="rId303" w:history="1">
        <w:r w:rsidR="00887983" w:rsidRPr="00934952">
          <w:rPr>
            <w:rStyle w:val="Hyperlink"/>
            <w:rFonts w:ascii="Cambria" w:hAnsi="Cambria"/>
            <w:sz w:val="22"/>
            <w:szCs w:val="22"/>
          </w:rPr>
          <w:t>https://doi.org/10.1002/rrr.3450080308</w:t>
        </w:r>
      </w:hyperlink>
      <w:r w:rsidR="00887983" w:rsidRPr="00934952">
        <w:rPr>
          <w:rFonts w:ascii="Cambria" w:hAnsi="Cambria"/>
          <w:sz w:val="22"/>
          <w:szCs w:val="22"/>
        </w:rPr>
        <w:t xml:space="preserve"> </w:t>
      </w:r>
    </w:p>
    <w:p w14:paraId="2D5E21A4" w14:textId="12D9634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Sheldon F &amp; Walker KF (1997) Changes in biofilms induced by flow regulation could explain extinctions of aquatic snails in the Lower River Murray, Australia. </w:t>
      </w:r>
      <w:r w:rsidRPr="00934952">
        <w:rPr>
          <w:rFonts w:ascii="Cambria" w:hAnsi="Cambria"/>
          <w:i/>
          <w:iCs/>
          <w:sz w:val="22"/>
          <w:szCs w:val="22"/>
        </w:rPr>
        <w:t>Hydrobiologia</w:t>
      </w:r>
      <w:r w:rsidRPr="00934952">
        <w:rPr>
          <w:rFonts w:ascii="Cambria" w:hAnsi="Cambria"/>
          <w:sz w:val="22"/>
          <w:szCs w:val="22"/>
        </w:rPr>
        <w:t xml:space="preserve"> 347, </w:t>
      </w:r>
      <w:r w:rsidR="006A2948" w:rsidRPr="00934952">
        <w:rPr>
          <w:rFonts w:ascii="Cambria" w:hAnsi="Cambria"/>
          <w:sz w:val="22"/>
          <w:szCs w:val="22"/>
        </w:rPr>
        <w:br/>
      </w:r>
      <w:r w:rsidRPr="00934952">
        <w:rPr>
          <w:rFonts w:ascii="Cambria" w:hAnsi="Cambria"/>
          <w:sz w:val="22"/>
          <w:szCs w:val="22"/>
        </w:rPr>
        <w:t>97–108.</w:t>
      </w:r>
      <w:r w:rsidR="007F1E54" w:rsidRPr="00934952">
        <w:rPr>
          <w:rFonts w:ascii="Cambria" w:hAnsi="Cambria"/>
          <w:sz w:val="22"/>
          <w:szCs w:val="22"/>
        </w:rPr>
        <w:t xml:space="preserve"> </w:t>
      </w:r>
      <w:hyperlink r:id="rId304" w:history="1">
        <w:r w:rsidR="007F1E54" w:rsidRPr="00934952">
          <w:rPr>
            <w:rStyle w:val="Hyperlink"/>
            <w:rFonts w:ascii="Cambria" w:hAnsi="Cambria"/>
            <w:sz w:val="22"/>
            <w:szCs w:val="22"/>
          </w:rPr>
          <w:t>https://doi.org/10.1023/A:1003019302094</w:t>
        </w:r>
      </w:hyperlink>
      <w:r w:rsidR="007F1E54" w:rsidRPr="00934952">
        <w:rPr>
          <w:rFonts w:ascii="Cambria" w:hAnsi="Cambria"/>
          <w:sz w:val="22"/>
          <w:szCs w:val="22"/>
        </w:rPr>
        <w:t xml:space="preserve"> </w:t>
      </w:r>
    </w:p>
    <w:p w14:paraId="0F3D500C" w14:textId="0CD9B97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Sheldon F &amp; Walker KF (1998) Spatial distribution of littoral invertebrates in the Lower Murray-Darling River system, Australia. </w:t>
      </w:r>
      <w:r w:rsidRPr="00934952">
        <w:rPr>
          <w:rFonts w:ascii="Cambria" w:hAnsi="Cambria"/>
          <w:i/>
          <w:iCs/>
          <w:sz w:val="22"/>
          <w:szCs w:val="22"/>
        </w:rPr>
        <w:t>Marine and Freshwater Research</w:t>
      </w:r>
      <w:r w:rsidRPr="00934952">
        <w:rPr>
          <w:rFonts w:ascii="Cambria" w:hAnsi="Cambria"/>
          <w:sz w:val="22"/>
          <w:szCs w:val="22"/>
        </w:rPr>
        <w:t xml:space="preserve"> 49, 171–182.</w:t>
      </w:r>
      <w:r w:rsidR="00565759" w:rsidRPr="00934952">
        <w:rPr>
          <w:rFonts w:ascii="Cambria" w:hAnsi="Cambria"/>
          <w:sz w:val="22"/>
          <w:szCs w:val="22"/>
        </w:rPr>
        <w:t xml:space="preserve"> </w:t>
      </w:r>
      <w:hyperlink r:id="rId305" w:history="1">
        <w:r w:rsidR="00565759" w:rsidRPr="00934952">
          <w:rPr>
            <w:rStyle w:val="Hyperlink"/>
            <w:rFonts w:ascii="Cambria" w:hAnsi="Cambria"/>
            <w:sz w:val="22"/>
            <w:szCs w:val="22"/>
          </w:rPr>
          <w:t>https://doi.org/10.1071/MF96062</w:t>
        </w:r>
      </w:hyperlink>
      <w:r w:rsidR="00565759" w:rsidRPr="00934952">
        <w:rPr>
          <w:rFonts w:ascii="Cambria" w:hAnsi="Cambria"/>
          <w:sz w:val="22"/>
          <w:szCs w:val="22"/>
        </w:rPr>
        <w:t xml:space="preserve"> </w:t>
      </w:r>
    </w:p>
    <w:p w14:paraId="70A003A0" w14:textId="49AEB51F" w:rsidR="003A6E76" w:rsidRPr="00934952" w:rsidRDefault="003A6E76" w:rsidP="003A6E76">
      <w:pPr>
        <w:pStyle w:val="ginabiblio"/>
        <w:spacing w:before="200" w:after="0"/>
        <w:ind w:left="426" w:hanging="426"/>
        <w:rPr>
          <w:rFonts w:ascii="Cambria" w:hAnsi="Cambria"/>
          <w:sz w:val="22"/>
          <w:szCs w:val="22"/>
        </w:rPr>
      </w:pPr>
      <w:r w:rsidRPr="00934952">
        <w:rPr>
          <w:rFonts w:ascii="Cambria" w:hAnsi="Cambria"/>
          <w:sz w:val="22"/>
          <w:szCs w:val="22"/>
        </w:rPr>
        <w:t xml:space="preserve">Shiel RJ (1990) Chapter 18: Zooplankton,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3E348A11" w14:textId="7818F5F1"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Shiel RJ &amp; Aldridge KT (2011) </w:t>
      </w:r>
      <w:r w:rsidRPr="00934952">
        <w:rPr>
          <w:rFonts w:ascii="Cambria" w:hAnsi="Cambria"/>
          <w:i/>
          <w:iCs/>
          <w:sz w:val="22"/>
          <w:szCs w:val="22"/>
        </w:rPr>
        <w:t>The response of zooplankton communities in the North lagoon of the Coorong and Murray Mouth to barrage releases from the Lower Lakes, November 2010 - April 2011</w:t>
      </w:r>
      <w:r w:rsidRPr="00934952">
        <w:rPr>
          <w:rFonts w:ascii="Cambria" w:hAnsi="Cambria"/>
          <w:sz w:val="22"/>
          <w:szCs w:val="22"/>
        </w:rPr>
        <w:t>. Department of Environment and Natural Resources and Department for Water, Adelaide.</w:t>
      </w:r>
    </w:p>
    <w:p w14:paraId="552F67F2" w14:textId="461450BB" w:rsidR="00DF34E3" w:rsidRPr="00934952" w:rsidRDefault="00DF34E3" w:rsidP="00A8207C">
      <w:pPr>
        <w:pStyle w:val="ginabiblio"/>
        <w:spacing w:before="200" w:after="0"/>
        <w:ind w:left="426" w:hanging="426"/>
        <w:rPr>
          <w:rFonts w:ascii="Cambria" w:hAnsi="Cambria"/>
          <w:sz w:val="22"/>
          <w:szCs w:val="22"/>
        </w:rPr>
      </w:pPr>
      <w:r w:rsidRPr="00934952">
        <w:rPr>
          <w:rFonts w:ascii="Cambria" w:hAnsi="Cambria"/>
          <w:sz w:val="22"/>
          <w:szCs w:val="22"/>
        </w:rPr>
        <w:t>Shiel RJ, Green JD &amp; N</w:t>
      </w:r>
      <w:r w:rsidR="00FC13CA" w:rsidRPr="00934952">
        <w:rPr>
          <w:rFonts w:ascii="Cambria" w:hAnsi="Cambria"/>
          <w:sz w:val="22"/>
          <w:szCs w:val="22"/>
        </w:rPr>
        <w:t xml:space="preserve">ielson DL (1998) Floodplain biodiversity: Why are there so many species? </w:t>
      </w:r>
      <w:r w:rsidR="00FC13CA" w:rsidRPr="00934952">
        <w:rPr>
          <w:rFonts w:ascii="Cambria" w:hAnsi="Cambria"/>
          <w:i/>
          <w:iCs/>
          <w:sz w:val="22"/>
          <w:szCs w:val="22"/>
        </w:rPr>
        <w:t>Hydrobiologia</w:t>
      </w:r>
      <w:r w:rsidR="00FC13CA" w:rsidRPr="00934952">
        <w:rPr>
          <w:rFonts w:ascii="Cambria" w:hAnsi="Cambria"/>
          <w:sz w:val="22"/>
          <w:szCs w:val="22"/>
        </w:rPr>
        <w:t xml:space="preserve"> 378/388</w:t>
      </w:r>
      <w:r w:rsidR="00043208" w:rsidRPr="00934952">
        <w:rPr>
          <w:rFonts w:ascii="Cambria" w:hAnsi="Cambria"/>
          <w:sz w:val="22"/>
          <w:szCs w:val="22"/>
        </w:rPr>
        <w:t>: 39</w:t>
      </w:r>
      <w:r w:rsidR="000D144A" w:rsidRPr="00934952">
        <w:rPr>
          <w:rFonts w:ascii="Cambria" w:hAnsi="Cambria"/>
          <w:sz w:val="22"/>
          <w:szCs w:val="22"/>
        </w:rPr>
        <w:t>–</w:t>
      </w:r>
      <w:r w:rsidR="00043208" w:rsidRPr="00934952">
        <w:rPr>
          <w:rFonts w:ascii="Cambria" w:hAnsi="Cambria"/>
          <w:sz w:val="22"/>
          <w:szCs w:val="22"/>
        </w:rPr>
        <w:t>46.</w:t>
      </w:r>
      <w:r w:rsidR="000B7385" w:rsidRPr="00934952">
        <w:rPr>
          <w:rFonts w:ascii="Cambria" w:hAnsi="Cambria"/>
          <w:sz w:val="22"/>
          <w:szCs w:val="22"/>
        </w:rPr>
        <w:t xml:space="preserve"> </w:t>
      </w:r>
      <w:hyperlink r:id="rId306" w:history="1">
        <w:r w:rsidR="000B7385" w:rsidRPr="00934952">
          <w:rPr>
            <w:rStyle w:val="Hyperlink"/>
            <w:rFonts w:ascii="Cambria" w:hAnsi="Cambria"/>
            <w:sz w:val="22"/>
            <w:szCs w:val="22"/>
          </w:rPr>
          <w:t>https://doi.org/10.1023/A:1017056802001</w:t>
        </w:r>
      </w:hyperlink>
    </w:p>
    <w:p w14:paraId="1AA54FE1" w14:textId="1567E967" w:rsidR="00D96246" w:rsidRPr="00934952" w:rsidRDefault="003A6E76" w:rsidP="00D96246">
      <w:pPr>
        <w:pStyle w:val="ginabiblio"/>
        <w:spacing w:before="200" w:after="0"/>
        <w:ind w:left="426" w:hanging="426"/>
        <w:rPr>
          <w:rFonts w:ascii="Cambria" w:hAnsi="Cambria"/>
          <w:sz w:val="22"/>
          <w:szCs w:val="22"/>
        </w:rPr>
      </w:pPr>
      <w:r w:rsidRPr="00934952">
        <w:rPr>
          <w:rFonts w:ascii="Cambria" w:hAnsi="Cambria"/>
          <w:sz w:val="22"/>
          <w:szCs w:val="22"/>
        </w:rPr>
        <w:t xml:space="preserve">Shiel RJ &amp; Tan L (2013) </w:t>
      </w:r>
      <w:r w:rsidRPr="00934952">
        <w:rPr>
          <w:rFonts w:ascii="Cambria" w:hAnsi="Cambria"/>
          <w:i/>
          <w:iCs/>
          <w:sz w:val="22"/>
          <w:szCs w:val="22"/>
        </w:rPr>
        <w:t>Zooplankton response monitoring: Lower Lakes, Coorong and Murray Mouth</w:t>
      </w:r>
      <w:r w:rsidR="00773487" w:rsidRPr="00934952">
        <w:rPr>
          <w:rFonts w:ascii="Cambria" w:hAnsi="Cambria"/>
          <w:i/>
          <w:iCs/>
          <w:sz w:val="22"/>
          <w:szCs w:val="22"/>
        </w:rPr>
        <w:t xml:space="preserve"> September 2012 – March 2013</w:t>
      </w:r>
      <w:r w:rsidR="00773487" w:rsidRPr="00934952">
        <w:rPr>
          <w:rFonts w:ascii="Cambria" w:hAnsi="Cambria"/>
          <w:sz w:val="22"/>
          <w:szCs w:val="22"/>
        </w:rPr>
        <w:t xml:space="preserve">. Report prepared for the Department of Environment, Water and Natural Resources, the Government of South Australia. </w:t>
      </w:r>
    </w:p>
    <w:p w14:paraId="4EC6A051" w14:textId="38E0D8B0"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Shiel RJ, Walker KF &amp; Williams WD (1982) Plankton of the lower River Murray, South Australia. </w:t>
      </w:r>
      <w:r w:rsidRPr="00934952">
        <w:rPr>
          <w:rFonts w:ascii="Cambria" w:hAnsi="Cambria"/>
          <w:i/>
          <w:iCs/>
          <w:sz w:val="22"/>
          <w:szCs w:val="22"/>
        </w:rPr>
        <w:t>Marine and Freshwater Research</w:t>
      </w:r>
      <w:r w:rsidRPr="00934952">
        <w:rPr>
          <w:rFonts w:ascii="Cambria" w:hAnsi="Cambria"/>
          <w:sz w:val="22"/>
          <w:szCs w:val="22"/>
        </w:rPr>
        <w:t xml:space="preserve"> 33, 301–327.</w:t>
      </w:r>
      <w:r w:rsidR="00E54C58" w:rsidRPr="00934952">
        <w:rPr>
          <w:rFonts w:ascii="Cambria" w:hAnsi="Cambria"/>
          <w:sz w:val="22"/>
          <w:szCs w:val="22"/>
        </w:rPr>
        <w:t xml:space="preserve"> </w:t>
      </w:r>
      <w:hyperlink r:id="rId307" w:history="1">
        <w:r w:rsidR="00E54C58" w:rsidRPr="00934952">
          <w:rPr>
            <w:rStyle w:val="Hyperlink"/>
            <w:rFonts w:ascii="Cambria" w:hAnsi="Cambria"/>
            <w:sz w:val="22"/>
            <w:szCs w:val="22"/>
          </w:rPr>
          <w:t>https://doi.org/10.1071/MF9820301</w:t>
        </w:r>
      </w:hyperlink>
      <w:r w:rsidR="00E54C58" w:rsidRPr="00934952">
        <w:rPr>
          <w:rFonts w:ascii="Cambria" w:hAnsi="Cambria"/>
          <w:sz w:val="22"/>
          <w:szCs w:val="22"/>
        </w:rPr>
        <w:t xml:space="preserve"> </w:t>
      </w:r>
    </w:p>
    <w:p w14:paraId="35011B2B" w14:textId="5CEEBE7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Sim T &amp; Muller K (2004) </w:t>
      </w:r>
      <w:r w:rsidRPr="00934952">
        <w:rPr>
          <w:rFonts w:ascii="Cambria" w:hAnsi="Cambria"/>
          <w:i/>
          <w:iCs/>
          <w:sz w:val="22"/>
          <w:szCs w:val="22"/>
        </w:rPr>
        <w:t xml:space="preserve">A fresh history of the Lakes: Wellington to the Murray Mouth, </w:t>
      </w:r>
      <w:r w:rsidR="007F47AE" w:rsidRPr="00934952">
        <w:rPr>
          <w:rFonts w:ascii="Cambria" w:hAnsi="Cambria"/>
          <w:i/>
          <w:iCs/>
          <w:sz w:val="22"/>
          <w:szCs w:val="22"/>
        </w:rPr>
        <w:br/>
      </w:r>
      <w:r w:rsidRPr="00934952">
        <w:rPr>
          <w:rFonts w:ascii="Cambria" w:hAnsi="Cambria"/>
          <w:i/>
          <w:iCs/>
          <w:sz w:val="22"/>
          <w:szCs w:val="22"/>
        </w:rPr>
        <w:t>1800s to 1935</w:t>
      </w:r>
      <w:r w:rsidRPr="00934952">
        <w:rPr>
          <w:rFonts w:ascii="Cambria" w:hAnsi="Cambria"/>
          <w:sz w:val="22"/>
          <w:szCs w:val="22"/>
        </w:rPr>
        <w:t xml:space="preserve">. River Murray Catchment Water Management Board, </w:t>
      </w:r>
      <w:r w:rsidR="00E61E17" w:rsidRPr="00934952">
        <w:rPr>
          <w:rFonts w:ascii="Cambria" w:hAnsi="Cambria"/>
          <w:sz w:val="22"/>
          <w:szCs w:val="22"/>
        </w:rPr>
        <w:t>Strathal</w:t>
      </w:r>
      <w:r w:rsidR="00B10815" w:rsidRPr="00934952">
        <w:rPr>
          <w:rFonts w:ascii="Cambria" w:hAnsi="Cambria"/>
          <w:sz w:val="22"/>
          <w:szCs w:val="22"/>
        </w:rPr>
        <w:t xml:space="preserve">byn, </w:t>
      </w:r>
      <w:r w:rsidRPr="00934952">
        <w:rPr>
          <w:rFonts w:ascii="Cambria" w:hAnsi="Cambria"/>
          <w:sz w:val="22"/>
          <w:szCs w:val="22"/>
        </w:rPr>
        <w:t>South Australia.</w:t>
      </w:r>
    </w:p>
    <w:p w14:paraId="067C1A77"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Slavich PG (1997) </w:t>
      </w:r>
      <w:r w:rsidRPr="00934952">
        <w:rPr>
          <w:rFonts w:ascii="Cambria" w:hAnsi="Cambria"/>
          <w:i/>
          <w:iCs/>
          <w:sz w:val="22"/>
          <w:szCs w:val="22"/>
        </w:rPr>
        <w:t>Modelling groundwater use, salt accumulation and vegetation growth in areas with shallow saline water tables</w:t>
      </w:r>
      <w:r w:rsidRPr="00934952">
        <w:rPr>
          <w:rFonts w:ascii="Cambria" w:hAnsi="Cambria"/>
          <w:sz w:val="22"/>
          <w:szCs w:val="22"/>
        </w:rPr>
        <w:t>. PhD Thesis, Flinders University of South Australia, Adelaide.</w:t>
      </w:r>
    </w:p>
    <w:p w14:paraId="620FF28A" w14:textId="3A6507F0" w:rsidR="001945C2" w:rsidRPr="00934952" w:rsidRDefault="001945C2" w:rsidP="00D53AE9">
      <w:pPr>
        <w:pStyle w:val="ginabiblio"/>
        <w:spacing w:before="200" w:after="0"/>
        <w:ind w:left="426" w:hanging="426"/>
        <w:rPr>
          <w:rFonts w:ascii="Cambria" w:eastAsia="Calibri" w:hAnsi="Cambria"/>
          <w:sz w:val="22"/>
          <w:szCs w:val="22"/>
        </w:rPr>
      </w:pPr>
      <w:r w:rsidRPr="00934952">
        <w:rPr>
          <w:rFonts w:ascii="Cambria" w:eastAsia="Calibri" w:hAnsi="Cambria"/>
          <w:sz w:val="22"/>
          <w:szCs w:val="22"/>
        </w:rPr>
        <w:t xml:space="preserve">Sloan S (2005) </w:t>
      </w:r>
      <w:r w:rsidRPr="00934952">
        <w:rPr>
          <w:rFonts w:ascii="Cambria" w:eastAsia="Calibri" w:hAnsi="Cambria"/>
          <w:i/>
          <w:iCs/>
          <w:sz w:val="22"/>
          <w:szCs w:val="22"/>
        </w:rPr>
        <w:t>Management Plan for the South Australian Lakes and Coorong Fishery. The South Australian Fisheries Management Series. Paper No. 44</w:t>
      </w:r>
      <w:r w:rsidRPr="00934952">
        <w:rPr>
          <w:rFonts w:ascii="Cambria" w:hAnsi="Cambria"/>
          <w:i/>
          <w:iCs/>
          <w:sz w:val="22"/>
          <w:szCs w:val="22"/>
        </w:rPr>
        <w:t>.</w:t>
      </w:r>
      <w:r w:rsidRPr="00934952">
        <w:rPr>
          <w:rFonts w:ascii="Cambria" w:hAnsi="Cambria"/>
          <w:sz w:val="22"/>
          <w:szCs w:val="22"/>
        </w:rPr>
        <w:t xml:space="preserve"> </w:t>
      </w:r>
      <w:r w:rsidRPr="00934952">
        <w:rPr>
          <w:rFonts w:ascii="Cambria" w:eastAsia="Calibri" w:hAnsi="Cambria"/>
          <w:sz w:val="22"/>
          <w:szCs w:val="22"/>
        </w:rPr>
        <w:t>Primary Industries and Resources South Australia, Adelaide.</w:t>
      </w:r>
    </w:p>
    <w:p w14:paraId="2908767D" w14:textId="3C5A508C" w:rsidR="001A4091" w:rsidRPr="00934952" w:rsidRDefault="001A4091" w:rsidP="001A4091">
      <w:pPr>
        <w:pStyle w:val="ginabiblio"/>
        <w:spacing w:before="200" w:after="0"/>
        <w:ind w:left="426" w:hanging="426"/>
        <w:rPr>
          <w:rFonts w:ascii="Cambria" w:hAnsi="Cambria" w:cs="GoudyOlSt BT"/>
          <w:sz w:val="22"/>
          <w:szCs w:val="22"/>
        </w:rPr>
      </w:pPr>
      <w:r w:rsidRPr="00934952">
        <w:rPr>
          <w:rFonts w:ascii="Cambria" w:hAnsi="Cambria" w:cs="GoudyOlSt BT"/>
          <w:sz w:val="22"/>
          <w:szCs w:val="22"/>
        </w:rPr>
        <w:t xml:space="preserve">Small K, Kopf RK, Watts RJ &amp; Howitt J (2014) Hypoxia, Blackwater and Fish Kills: Experimental lethal oxygen thresholds in juvenile predatory lowland river fishes. </w:t>
      </w:r>
      <w:r w:rsidRPr="00934952">
        <w:rPr>
          <w:rFonts w:ascii="Cambria" w:hAnsi="Cambria" w:cs="GoudyOlSt BT"/>
          <w:i/>
          <w:iCs/>
          <w:sz w:val="22"/>
          <w:szCs w:val="22"/>
        </w:rPr>
        <w:t xml:space="preserve">PLoS ONE </w:t>
      </w:r>
      <w:r w:rsidRPr="00934952">
        <w:rPr>
          <w:rFonts w:ascii="Cambria" w:hAnsi="Cambria" w:cs="GoudyOlSt BT"/>
          <w:sz w:val="22"/>
          <w:szCs w:val="22"/>
        </w:rPr>
        <w:t xml:space="preserve">9(4), e94524. </w:t>
      </w:r>
      <w:hyperlink r:id="rId308" w:history="1">
        <w:r w:rsidRPr="00934952">
          <w:rPr>
            <w:rStyle w:val="Hyperlink"/>
            <w:rFonts w:ascii="Cambria" w:hAnsi="Cambria" w:cs="GoudyOlSt BT"/>
            <w:sz w:val="22"/>
            <w:szCs w:val="22"/>
          </w:rPr>
          <w:t>https://doi.org/10.1371/journal.pone.0094524</w:t>
        </w:r>
      </w:hyperlink>
    </w:p>
    <w:p w14:paraId="1DEDBF87" w14:textId="6FD0D257" w:rsidR="00493E63" w:rsidRPr="00934952" w:rsidRDefault="00493E63" w:rsidP="00D53AE9">
      <w:pPr>
        <w:pStyle w:val="ginabiblio"/>
        <w:spacing w:before="200" w:after="0"/>
        <w:ind w:left="426" w:hanging="426"/>
        <w:rPr>
          <w:rFonts w:ascii="Cambria" w:eastAsia="Calibri" w:hAnsi="Cambria"/>
          <w:sz w:val="22"/>
          <w:szCs w:val="22"/>
        </w:rPr>
      </w:pPr>
      <w:r w:rsidRPr="00934952">
        <w:rPr>
          <w:rFonts w:ascii="Cambria" w:eastAsia="Calibri" w:hAnsi="Cambria"/>
          <w:sz w:val="22"/>
          <w:szCs w:val="22"/>
        </w:rPr>
        <w:t xml:space="preserve">Smith BB, Conallin A &amp; Vilizzi L (2009) Regional patterns in the distribution, diversity and relative abundance of wetland fishes of the River Murray, South Australia. </w:t>
      </w:r>
      <w:r w:rsidR="00EC4892" w:rsidRPr="00934952">
        <w:rPr>
          <w:rFonts w:ascii="Cambria" w:hAnsi="Cambria"/>
          <w:i/>
          <w:iCs/>
          <w:sz w:val="22"/>
          <w:szCs w:val="22"/>
        </w:rPr>
        <w:t>Transactions of the Royal Society of South Australia</w:t>
      </w:r>
      <w:r w:rsidR="00EC4892" w:rsidRPr="00934952">
        <w:rPr>
          <w:rFonts w:ascii="Cambria" w:hAnsi="Cambria"/>
          <w:sz w:val="22"/>
          <w:szCs w:val="22"/>
        </w:rPr>
        <w:t>, 133(2)</w:t>
      </w:r>
      <w:r w:rsidR="006B51F4" w:rsidRPr="00934952">
        <w:rPr>
          <w:rFonts w:ascii="Cambria" w:hAnsi="Cambria"/>
          <w:sz w:val="22"/>
          <w:szCs w:val="22"/>
        </w:rPr>
        <w:t>,</w:t>
      </w:r>
      <w:r w:rsidR="00EC4892" w:rsidRPr="00934952">
        <w:rPr>
          <w:rFonts w:ascii="Cambria" w:hAnsi="Cambria"/>
          <w:sz w:val="22"/>
          <w:szCs w:val="22"/>
        </w:rPr>
        <w:t xml:space="preserve"> 339–360.</w:t>
      </w:r>
    </w:p>
    <w:p w14:paraId="1A35F518" w14:textId="70EFDE73" w:rsidR="00E752D5" w:rsidRPr="00934952" w:rsidRDefault="000F266E" w:rsidP="00D53AE9">
      <w:pPr>
        <w:pStyle w:val="ginabiblio"/>
        <w:spacing w:before="200" w:after="0"/>
        <w:ind w:left="426" w:hanging="426"/>
        <w:rPr>
          <w:rFonts w:ascii="Cambria" w:eastAsia="Calibri" w:hAnsi="Cambria"/>
          <w:sz w:val="22"/>
          <w:szCs w:val="22"/>
        </w:rPr>
      </w:pPr>
      <w:r w:rsidRPr="00934952">
        <w:rPr>
          <w:rFonts w:ascii="Cambria" w:eastAsia="Calibri" w:hAnsi="Cambria"/>
          <w:sz w:val="22"/>
          <w:szCs w:val="22"/>
        </w:rPr>
        <w:t xml:space="preserve">Smith BB &amp; Hammer M (2006) </w:t>
      </w:r>
      <w:r w:rsidR="009736CF" w:rsidRPr="00934952">
        <w:rPr>
          <w:rFonts w:ascii="Cambria" w:eastAsia="Calibri" w:hAnsi="Cambria"/>
          <w:i/>
          <w:iCs/>
          <w:sz w:val="22"/>
          <w:szCs w:val="22"/>
        </w:rPr>
        <w:t>Mapping the current distribution of native and exotic freshwater fish within the South Australian Murray-Darling Basin.</w:t>
      </w:r>
      <w:r w:rsidR="009736CF" w:rsidRPr="00934952">
        <w:rPr>
          <w:rFonts w:ascii="Cambria" w:eastAsia="Calibri" w:hAnsi="Cambria"/>
          <w:sz w:val="22"/>
          <w:szCs w:val="22"/>
        </w:rPr>
        <w:t xml:space="preserve"> Final Report to PIRSA Rural Solutions, prepared by the South Australian Research and Development Institute (Aquatic Sciences), Adelaide.</w:t>
      </w:r>
    </w:p>
    <w:p w14:paraId="18D87186" w14:textId="58BCCCD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Smith F &amp; Kenny S (2005) </w:t>
      </w:r>
      <w:r w:rsidRPr="00934952">
        <w:rPr>
          <w:rFonts w:ascii="Cambria" w:hAnsi="Cambria"/>
          <w:i/>
          <w:iCs/>
          <w:sz w:val="22"/>
          <w:szCs w:val="22"/>
        </w:rPr>
        <w:t>Floristic vegetation and tree health mapping, River Murray floodplain, South Australia. Internal Report</w:t>
      </w:r>
      <w:r w:rsidRPr="00934952">
        <w:rPr>
          <w:rFonts w:ascii="Cambria" w:hAnsi="Cambria"/>
          <w:sz w:val="22"/>
          <w:szCs w:val="22"/>
        </w:rPr>
        <w:t>. SA Department for Environment and Heritage, Adelaide.</w:t>
      </w:r>
      <w:r w:rsidR="00A23793" w:rsidRPr="00934952">
        <w:rPr>
          <w:rFonts w:ascii="Cambria" w:hAnsi="Cambria"/>
          <w:sz w:val="22"/>
          <w:szCs w:val="22"/>
        </w:rPr>
        <w:t xml:space="preserve"> Internal Report.</w:t>
      </w:r>
    </w:p>
    <w:p w14:paraId="4287EFE8"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Smith P &amp; Smith J (1990) Chapter 13: Floodplain Vegetation,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2DC794CE" w14:textId="12BC7088" w:rsidR="00985CA9" w:rsidRPr="00934952" w:rsidRDefault="001945C2" w:rsidP="003F056D">
      <w:pPr>
        <w:spacing w:before="200" w:after="0"/>
        <w:ind w:left="426" w:hanging="426"/>
        <w:rPr>
          <w:rFonts w:ascii="Cambria" w:hAnsi="Cambria" w:cstheme="minorHAnsi"/>
          <w:sz w:val="22"/>
          <w:szCs w:val="22"/>
        </w:rPr>
      </w:pPr>
      <w:r w:rsidRPr="00934952">
        <w:rPr>
          <w:rFonts w:ascii="Cambria" w:hAnsi="Cambria" w:cstheme="minorHAnsi"/>
          <w:sz w:val="22"/>
          <w:szCs w:val="22"/>
        </w:rPr>
        <w:t xml:space="preserve">Smith P &amp; Smith J (2014) Floodplain vegetation of the River Murray in 1987–1988: an important pre-drought benchmark for subsequent studies. </w:t>
      </w:r>
      <w:r w:rsidRPr="00934952">
        <w:rPr>
          <w:rFonts w:ascii="Cambria" w:hAnsi="Cambria" w:cstheme="minorHAnsi"/>
          <w:i/>
          <w:iCs/>
          <w:sz w:val="22"/>
          <w:szCs w:val="22"/>
        </w:rPr>
        <w:t>Cunninghamia</w:t>
      </w:r>
      <w:r w:rsidRPr="00934952">
        <w:rPr>
          <w:rFonts w:ascii="Cambria" w:hAnsi="Cambria" w:cstheme="minorHAnsi"/>
          <w:sz w:val="22"/>
          <w:szCs w:val="22"/>
        </w:rPr>
        <w:t xml:space="preserve"> 14, 97–151.</w:t>
      </w:r>
      <w:r w:rsidR="00A641D7" w:rsidRPr="00934952">
        <w:rPr>
          <w:rFonts w:ascii="Cambria" w:hAnsi="Cambria" w:cstheme="minorHAnsi"/>
          <w:sz w:val="22"/>
          <w:szCs w:val="22"/>
        </w:rPr>
        <w:t xml:space="preserve"> </w:t>
      </w:r>
    </w:p>
    <w:p w14:paraId="14AC2545" w14:textId="70D9ED47" w:rsidR="001A4091" w:rsidRPr="00934952" w:rsidRDefault="001A4091" w:rsidP="001A4091">
      <w:pPr>
        <w:spacing w:before="200" w:after="0"/>
        <w:ind w:left="426" w:hanging="426"/>
        <w:rPr>
          <w:rFonts w:ascii="Cambria" w:hAnsi="Cambria"/>
          <w:sz w:val="22"/>
          <w:szCs w:val="22"/>
        </w:rPr>
      </w:pPr>
      <w:r w:rsidRPr="00934952">
        <w:rPr>
          <w:rFonts w:ascii="Cambria" w:hAnsi="Cambria"/>
          <w:sz w:val="22"/>
          <w:szCs w:val="22"/>
        </w:rPr>
        <w:t xml:space="preserve">Soffels RJ, Richardson AJ, Vogel MT, Coates SP &amp; Müller WJ (2015) What do metabolic rates tell us about thermal niches? Mechanisms driving crayfish distributions along an altitudinal gradient. </w:t>
      </w:r>
      <w:r w:rsidRPr="00934952">
        <w:rPr>
          <w:rFonts w:ascii="Cambria" w:hAnsi="Cambria"/>
          <w:i/>
          <w:iCs/>
          <w:sz w:val="22"/>
          <w:szCs w:val="22"/>
        </w:rPr>
        <w:t>Oecologia</w:t>
      </w:r>
      <w:r w:rsidRPr="00934952">
        <w:rPr>
          <w:rFonts w:ascii="Cambria" w:hAnsi="Cambria"/>
          <w:sz w:val="22"/>
          <w:szCs w:val="22"/>
        </w:rPr>
        <w:t xml:space="preserve"> </w:t>
      </w:r>
      <w:r w:rsidR="0097230E" w:rsidRPr="00934952">
        <w:rPr>
          <w:rFonts w:ascii="Cambria" w:hAnsi="Cambria"/>
          <w:sz w:val="22"/>
          <w:szCs w:val="22"/>
        </w:rPr>
        <w:t xml:space="preserve">180, 45–54. </w:t>
      </w:r>
      <w:hyperlink r:id="rId309" w:history="1">
        <w:r w:rsidR="0097230E" w:rsidRPr="00934952">
          <w:rPr>
            <w:rStyle w:val="Hyperlink"/>
            <w:rFonts w:ascii="Cambria" w:hAnsi="Cambria"/>
            <w:sz w:val="22"/>
            <w:szCs w:val="22"/>
          </w:rPr>
          <w:t>https://doi.org/10.1007/s00442-015-3463-7</w:t>
        </w:r>
      </w:hyperlink>
    </w:p>
    <w:p w14:paraId="4F4D27E0" w14:textId="38C56507" w:rsidR="00F81281" w:rsidRPr="00934952" w:rsidRDefault="00F81281" w:rsidP="00D53AE9">
      <w:pPr>
        <w:spacing w:before="200" w:after="0"/>
        <w:ind w:left="426" w:hanging="426"/>
        <w:rPr>
          <w:rFonts w:ascii="Cambria" w:hAnsi="Cambria"/>
          <w:color w:val="0070C0"/>
          <w:sz w:val="22"/>
          <w:szCs w:val="22"/>
        </w:rPr>
      </w:pPr>
      <w:r w:rsidRPr="00934952">
        <w:rPr>
          <w:rFonts w:ascii="Cambria" w:hAnsi="Cambria"/>
          <w:sz w:val="22"/>
          <w:szCs w:val="22"/>
        </w:rPr>
        <w:t>Souter NJ, Watts RA, White MG, George AK</w:t>
      </w:r>
      <w:r w:rsidR="00FD6525" w:rsidRPr="00934952">
        <w:rPr>
          <w:rFonts w:ascii="Cambria" w:hAnsi="Cambria"/>
          <w:sz w:val="22"/>
          <w:szCs w:val="22"/>
        </w:rPr>
        <w:t xml:space="preserve"> &amp;</w:t>
      </w:r>
      <w:r w:rsidRPr="00934952">
        <w:rPr>
          <w:rFonts w:ascii="Cambria" w:hAnsi="Cambria"/>
          <w:sz w:val="22"/>
          <w:szCs w:val="22"/>
        </w:rPr>
        <w:t xml:space="preserve"> McNicol KJ (2009) </w:t>
      </w:r>
      <w:r w:rsidRPr="00934952">
        <w:rPr>
          <w:rFonts w:ascii="Cambria" w:hAnsi="Cambria"/>
          <w:i/>
          <w:iCs/>
          <w:sz w:val="22"/>
          <w:szCs w:val="22"/>
        </w:rPr>
        <w:t>Method manual for the visual assessment of Lower River Murray floodplain trees. River red gum</w:t>
      </w:r>
      <w:r w:rsidRPr="00934952">
        <w:rPr>
          <w:rFonts w:ascii="Cambria" w:hAnsi="Cambria"/>
          <w:sz w:val="22"/>
          <w:szCs w:val="22"/>
        </w:rPr>
        <w:t xml:space="preserve"> </w:t>
      </w:r>
      <w:r w:rsidRPr="00934952">
        <w:rPr>
          <w:rFonts w:ascii="Cambria" w:hAnsi="Cambria"/>
          <w:i/>
          <w:iCs/>
          <w:sz w:val="22"/>
          <w:szCs w:val="22"/>
        </w:rPr>
        <w:t>(Eucalyptus camaldulensis)</w:t>
      </w:r>
      <w:r w:rsidRPr="00934952">
        <w:rPr>
          <w:rFonts w:ascii="Cambria" w:hAnsi="Cambria"/>
          <w:sz w:val="22"/>
          <w:szCs w:val="22"/>
        </w:rPr>
        <w:t>, DWLBC Report 2009/25, Government of South Australia, through Department of Water, Land and Biodiversity Conservation, Adelaide.</w:t>
      </w:r>
      <w:r w:rsidR="005A77BD" w:rsidRPr="00934952">
        <w:rPr>
          <w:rFonts w:ascii="Cambria" w:hAnsi="Cambria"/>
          <w:sz w:val="22"/>
          <w:szCs w:val="22"/>
        </w:rPr>
        <w:t xml:space="preserve"> </w:t>
      </w:r>
    </w:p>
    <w:p w14:paraId="73E31C3E" w14:textId="53C137E2"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Spence AR &amp; Tingley MW (2020) The challenge of novel abiotic conditions for species undergoing climate-induced range shifts. </w:t>
      </w:r>
      <w:r w:rsidRPr="00934952">
        <w:rPr>
          <w:rFonts w:ascii="Cambria" w:hAnsi="Cambria"/>
          <w:i/>
          <w:iCs/>
          <w:sz w:val="22"/>
          <w:szCs w:val="22"/>
        </w:rPr>
        <w:t>Ecography</w:t>
      </w:r>
      <w:r w:rsidRPr="00934952">
        <w:rPr>
          <w:rFonts w:ascii="Cambria" w:hAnsi="Cambria"/>
          <w:sz w:val="22"/>
          <w:szCs w:val="22"/>
        </w:rPr>
        <w:t xml:space="preserve"> 43</w:t>
      </w:r>
      <w:r w:rsidR="0001398C" w:rsidRPr="00934952">
        <w:rPr>
          <w:rFonts w:ascii="Cambria" w:hAnsi="Cambria"/>
          <w:sz w:val="22"/>
          <w:szCs w:val="22"/>
        </w:rPr>
        <w:t>(11)</w:t>
      </w:r>
      <w:r w:rsidRPr="00934952">
        <w:rPr>
          <w:rFonts w:ascii="Cambria" w:hAnsi="Cambria"/>
          <w:sz w:val="22"/>
          <w:szCs w:val="22"/>
        </w:rPr>
        <w:t>, 1571–1590.</w:t>
      </w:r>
      <w:r w:rsidR="00E11FDE" w:rsidRPr="00934952">
        <w:rPr>
          <w:rFonts w:ascii="Cambria" w:hAnsi="Cambria"/>
          <w:sz w:val="22"/>
          <w:szCs w:val="22"/>
        </w:rPr>
        <w:t xml:space="preserve"> </w:t>
      </w:r>
      <w:hyperlink r:id="rId310" w:history="1">
        <w:r w:rsidR="00E11FDE" w:rsidRPr="00934952">
          <w:rPr>
            <w:rStyle w:val="Hyperlink"/>
            <w:rFonts w:ascii="Cambria" w:hAnsi="Cambria"/>
            <w:sz w:val="22"/>
            <w:szCs w:val="22"/>
          </w:rPr>
          <w:t>https://doi.org/10.1111/ecog.05170</w:t>
        </w:r>
      </w:hyperlink>
      <w:r w:rsidR="00E11FDE" w:rsidRPr="00934952">
        <w:rPr>
          <w:rFonts w:ascii="Cambria" w:hAnsi="Cambria"/>
          <w:sz w:val="22"/>
          <w:szCs w:val="22"/>
        </w:rPr>
        <w:t xml:space="preserve"> </w:t>
      </w:r>
    </w:p>
    <w:p w14:paraId="6ABF7DEB"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Steffen W (2009) </w:t>
      </w:r>
      <w:r w:rsidRPr="00934952">
        <w:rPr>
          <w:rFonts w:ascii="Cambria" w:hAnsi="Cambria"/>
          <w:i/>
          <w:iCs/>
          <w:sz w:val="22"/>
          <w:szCs w:val="22"/>
        </w:rPr>
        <w:t>Climate change 2009: Faster change and more serious risks</w:t>
      </w:r>
      <w:r w:rsidRPr="00934952">
        <w:rPr>
          <w:rFonts w:ascii="Cambria" w:hAnsi="Cambria"/>
          <w:sz w:val="22"/>
          <w:szCs w:val="22"/>
        </w:rPr>
        <w:t>. Department of Climate Change, Canberra.</w:t>
      </w:r>
    </w:p>
    <w:p w14:paraId="4F4E82E7"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Steffen W, Burbidge A, Hughes L, Kitching R, Lindenmayer D, Musgrave W, Stafford Smith M &amp; Werner P (2009) </w:t>
      </w:r>
      <w:r w:rsidRPr="00934952">
        <w:rPr>
          <w:rFonts w:ascii="Cambria" w:hAnsi="Cambria"/>
          <w:i/>
          <w:iCs/>
          <w:sz w:val="22"/>
          <w:szCs w:val="22"/>
        </w:rPr>
        <w:t>Australia’s biodiversity and climate change: a strategic assessment of the vulnerability of Australia’s biodiversity to climate change. Summary for policy makers 2009.</w:t>
      </w:r>
      <w:r w:rsidRPr="00934952">
        <w:rPr>
          <w:rFonts w:ascii="Cambria" w:hAnsi="Cambria"/>
          <w:sz w:val="22"/>
          <w:szCs w:val="22"/>
        </w:rPr>
        <w:t xml:space="preserve"> Department of Climate Change, Canberra.</w:t>
      </w:r>
    </w:p>
    <w:p w14:paraId="0038B2E7" w14:textId="441B5652" w:rsidR="0097230E" w:rsidRPr="00934952" w:rsidRDefault="0097230E" w:rsidP="0097230E">
      <w:pPr>
        <w:spacing w:before="200" w:after="0"/>
        <w:ind w:left="426" w:hanging="426"/>
        <w:rPr>
          <w:rFonts w:ascii="Cambria" w:hAnsi="Cambria"/>
          <w:sz w:val="22"/>
          <w:szCs w:val="22"/>
        </w:rPr>
      </w:pPr>
      <w:r w:rsidRPr="00934952">
        <w:rPr>
          <w:rFonts w:ascii="Cambria" w:hAnsi="Cambria"/>
          <w:sz w:val="22"/>
          <w:szCs w:val="22"/>
        </w:rPr>
        <w:t xml:space="preserve">Steffen W, Vertessy R, Dean A, Hughes L, Bambrick H, Gergis J &amp; Rice M (2018) </w:t>
      </w:r>
      <w:r w:rsidRPr="00934952">
        <w:rPr>
          <w:rFonts w:ascii="Cambria" w:hAnsi="Cambria"/>
          <w:i/>
          <w:iCs/>
          <w:sz w:val="22"/>
          <w:szCs w:val="22"/>
        </w:rPr>
        <w:t>Deluge and Drought: Australia’s Water Security in a Changing Climate.</w:t>
      </w:r>
      <w:r w:rsidRPr="00934952">
        <w:rPr>
          <w:rFonts w:ascii="Cambria" w:hAnsi="Cambria"/>
          <w:sz w:val="22"/>
          <w:szCs w:val="22"/>
        </w:rPr>
        <w:t xml:space="preserve"> Climate Council of Australia, Ltd</w:t>
      </w:r>
      <w:r w:rsidR="003B2359" w:rsidRPr="00934952">
        <w:rPr>
          <w:rFonts w:ascii="Cambria" w:hAnsi="Cambria"/>
          <w:sz w:val="22"/>
          <w:szCs w:val="22"/>
        </w:rPr>
        <w:t>.</w:t>
      </w:r>
      <w:r w:rsidRPr="00934952">
        <w:rPr>
          <w:rFonts w:ascii="Cambria" w:hAnsi="Cambria"/>
          <w:sz w:val="22"/>
          <w:szCs w:val="22"/>
        </w:rPr>
        <w:t xml:space="preserve"> </w:t>
      </w:r>
      <w:hyperlink r:id="rId311" w:history="1">
        <w:r w:rsidRPr="00934952">
          <w:rPr>
            <w:rStyle w:val="Hyperlink"/>
            <w:rFonts w:ascii="Cambria" w:hAnsi="Cambria"/>
            <w:sz w:val="22"/>
            <w:szCs w:val="22"/>
          </w:rPr>
          <w:t>https://www.climatecouncil.org.au/wp-content/uploads/2018/11/Climate-Council-Water-Security-Report.pdf</w:t>
        </w:r>
      </w:hyperlink>
    </w:p>
    <w:p w14:paraId="1200AC4A" w14:textId="2B5D2B8A"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Steinfeld CMM &amp; Kingsford RT (2011) Disconnecting the floodplain: earthworks and their ecological effect on a dryland floodplain in the Murray–Darling Basin, Australia. </w:t>
      </w:r>
      <w:r w:rsidRPr="00934952">
        <w:rPr>
          <w:rFonts w:ascii="Cambria" w:hAnsi="Cambria"/>
          <w:i/>
          <w:iCs/>
          <w:sz w:val="22"/>
          <w:szCs w:val="22"/>
        </w:rPr>
        <w:t>River Research and Applications</w:t>
      </w:r>
      <w:r w:rsidRPr="00934952">
        <w:rPr>
          <w:rFonts w:ascii="Cambria" w:hAnsi="Cambria"/>
          <w:sz w:val="22"/>
          <w:szCs w:val="22"/>
        </w:rPr>
        <w:t xml:space="preserve"> 29, 206–218.</w:t>
      </w:r>
      <w:r w:rsidR="00E82EBE" w:rsidRPr="00934952">
        <w:rPr>
          <w:rFonts w:ascii="Cambria" w:hAnsi="Cambria"/>
          <w:sz w:val="22"/>
          <w:szCs w:val="22"/>
        </w:rPr>
        <w:t xml:space="preserve"> </w:t>
      </w:r>
      <w:hyperlink r:id="rId312" w:history="1">
        <w:r w:rsidR="00E82EBE" w:rsidRPr="00934952">
          <w:rPr>
            <w:rStyle w:val="Hyperlink"/>
            <w:rFonts w:ascii="Cambria" w:hAnsi="Cambria"/>
            <w:sz w:val="22"/>
            <w:szCs w:val="22"/>
          </w:rPr>
          <w:t>https://doi.org/10.1002/rra.1583</w:t>
        </w:r>
      </w:hyperlink>
      <w:r w:rsidR="00E82EBE" w:rsidRPr="00934952">
        <w:rPr>
          <w:rFonts w:ascii="Cambria" w:hAnsi="Cambria"/>
          <w:sz w:val="22"/>
          <w:szCs w:val="22"/>
        </w:rPr>
        <w:t xml:space="preserve"> </w:t>
      </w:r>
    </w:p>
    <w:p w14:paraId="68904A9C" w14:textId="2790C240" w:rsidR="00365358" w:rsidRPr="00934952" w:rsidRDefault="004A602F" w:rsidP="00D53AE9">
      <w:pPr>
        <w:spacing w:before="200" w:after="0"/>
        <w:ind w:left="426" w:hanging="426"/>
        <w:rPr>
          <w:rFonts w:ascii="Cambria" w:hAnsi="Cambria"/>
          <w:sz w:val="22"/>
          <w:szCs w:val="22"/>
          <w:lang w:val="en-US"/>
        </w:rPr>
      </w:pPr>
      <w:r w:rsidRPr="00934952">
        <w:rPr>
          <w:rFonts w:ascii="Cambria" w:hAnsi="Cambria"/>
          <w:sz w:val="22"/>
          <w:szCs w:val="22"/>
        </w:rPr>
        <w:t>Stewart HJ, Brandle R &amp; Foulkes JN (</w:t>
      </w:r>
      <w:r w:rsidR="00835E62" w:rsidRPr="00934952">
        <w:rPr>
          <w:rFonts w:ascii="Cambria" w:hAnsi="Cambria"/>
          <w:sz w:val="22"/>
          <w:szCs w:val="22"/>
        </w:rPr>
        <w:t>e</w:t>
      </w:r>
      <w:r w:rsidRPr="00934952">
        <w:rPr>
          <w:rFonts w:ascii="Cambria" w:hAnsi="Cambria"/>
          <w:sz w:val="22"/>
          <w:szCs w:val="22"/>
        </w:rPr>
        <w:t xml:space="preserve">ds) (2010) </w:t>
      </w:r>
      <w:r w:rsidRPr="00934952">
        <w:rPr>
          <w:rFonts w:ascii="Cambria" w:hAnsi="Cambria"/>
          <w:i/>
          <w:iCs/>
          <w:sz w:val="22"/>
          <w:szCs w:val="22"/>
        </w:rPr>
        <w:t>Impacts of Salinity on the Fauna of the Murray River Valley Floodplain 2002-2004</w:t>
      </w:r>
      <w:r w:rsidRPr="00934952">
        <w:rPr>
          <w:rFonts w:ascii="Cambria" w:hAnsi="Cambria"/>
          <w:sz w:val="22"/>
          <w:szCs w:val="22"/>
        </w:rPr>
        <w:t>. (Department for Environment and Heritage, Adelaide, South Australia).</w:t>
      </w:r>
      <w:r w:rsidR="00BB7975" w:rsidRPr="00934952">
        <w:rPr>
          <w:rFonts w:ascii="Cambria" w:hAnsi="Cambria"/>
          <w:sz w:val="22"/>
          <w:szCs w:val="22"/>
        </w:rPr>
        <w:t xml:space="preserve"> </w:t>
      </w:r>
    </w:p>
    <w:p w14:paraId="6721AEDA" w14:textId="052C770E" w:rsidR="00F6133C" w:rsidRPr="00934952" w:rsidRDefault="00F6133C" w:rsidP="00F6133C">
      <w:pPr>
        <w:spacing w:before="200" w:after="0"/>
        <w:ind w:left="426" w:hanging="426"/>
        <w:rPr>
          <w:rFonts w:ascii="Cambria" w:hAnsi="Cambria"/>
          <w:sz w:val="22"/>
          <w:szCs w:val="22"/>
        </w:rPr>
      </w:pPr>
      <w:r w:rsidRPr="00934952">
        <w:rPr>
          <w:rFonts w:ascii="Cambria" w:hAnsi="Cambria"/>
          <w:sz w:val="22"/>
          <w:szCs w:val="22"/>
        </w:rPr>
        <w:t xml:space="preserve">Stewardson MJ, Walker GR, Coleman M (2021) Hydrology of the Murray-Darling Basin, Murray-Darling Basin, Australia. In: </w:t>
      </w:r>
      <w:r w:rsidRPr="00934952">
        <w:rPr>
          <w:rFonts w:ascii="Cambria" w:hAnsi="Cambria"/>
          <w:i/>
          <w:iCs/>
          <w:sz w:val="22"/>
          <w:szCs w:val="22"/>
        </w:rPr>
        <w:t>Murray-Darling Basin: Its Future Management</w:t>
      </w:r>
      <w:r w:rsidRPr="00934952">
        <w:rPr>
          <w:rFonts w:ascii="Cambria" w:hAnsi="Cambria"/>
          <w:sz w:val="22"/>
          <w:szCs w:val="22"/>
        </w:rPr>
        <w:t xml:space="preserve">; </w:t>
      </w:r>
      <w:r w:rsidR="005645B4" w:rsidRPr="00934952">
        <w:rPr>
          <w:rFonts w:ascii="Cambria" w:hAnsi="Cambria"/>
          <w:sz w:val="22"/>
          <w:szCs w:val="22"/>
        </w:rPr>
        <w:t>BT </w:t>
      </w:r>
      <w:r w:rsidRPr="00934952">
        <w:rPr>
          <w:rFonts w:ascii="Cambria" w:hAnsi="Cambria"/>
          <w:sz w:val="22"/>
          <w:szCs w:val="22"/>
        </w:rPr>
        <w:t xml:space="preserve">Hart, </w:t>
      </w:r>
      <w:r w:rsidR="005645B4" w:rsidRPr="00934952">
        <w:rPr>
          <w:rFonts w:ascii="Cambria" w:hAnsi="Cambria"/>
          <w:sz w:val="22"/>
          <w:szCs w:val="22"/>
        </w:rPr>
        <w:t xml:space="preserve">NR </w:t>
      </w:r>
      <w:r w:rsidRPr="00934952">
        <w:rPr>
          <w:rFonts w:ascii="Cambria" w:hAnsi="Cambria"/>
          <w:sz w:val="22"/>
          <w:szCs w:val="22"/>
        </w:rPr>
        <w:t xml:space="preserve">Bond, </w:t>
      </w:r>
      <w:r w:rsidR="005645B4" w:rsidRPr="00934952">
        <w:rPr>
          <w:rFonts w:ascii="Cambria" w:hAnsi="Cambria"/>
          <w:sz w:val="22"/>
          <w:szCs w:val="22"/>
        </w:rPr>
        <w:t xml:space="preserve">N </w:t>
      </w:r>
      <w:r w:rsidRPr="00934952">
        <w:rPr>
          <w:rFonts w:ascii="Cambria" w:hAnsi="Cambria"/>
          <w:sz w:val="22"/>
          <w:szCs w:val="22"/>
        </w:rPr>
        <w:t xml:space="preserve">Byron, </w:t>
      </w:r>
      <w:r w:rsidR="005645B4" w:rsidRPr="00934952">
        <w:rPr>
          <w:rFonts w:ascii="Cambria" w:hAnsi="Cambria"/>
          <w:sz w:val="22"/>
          <w:szCs w:val="22"/>
        </w:rPr>
        <w:t xml:space="preserve">CA </w:t>
      </w:r>
      <w:r w:rsidRPr="00934952">
        <w:rPr>
          <w:rFonts w:ascii="Cambria" w:hAnsi="Cambria"/>
          <w:sz w:val="22"/>
          <w:szCs w:val="22"/>
        </w:rPr>
        <w:t xml:space="preserve">Pollino, </w:t>
      </w:r>
      <w:r w:rsidR="005645B4" w:rsidRPr="00934952">
        <w:rPr>
          <w:rFonts w:ascii="Cambria" w:hAnsi="Cambria"/>
          <w:sz w:val="22"/>
          <w:szCs w:val="22"/>
        </w:rPr>
        <w:t xml:space="preserve">MJ </w:t>
      </w:r>
      <w:r w:rsidRPr="00934952">
        <w:rPr>
          <w:rFonts w:ascii="Cambria" w:hAnsi="Cambria"/>
          <w:sz w:val="22"/>
          <w:szCs w:val="22"/>
        </w:rPr>
        <w:t>Stewardson (</w:t>
      </w:r>
      <w:r w:rsidR="00173A00" w:rsidRPr="00934952">
        <w:rPr>
          <w:rFonts w:ascii="Cambria" w:hAnsi="Cambria"/>
          <w:sz w:val="22"/>
          <w:szCs w:val="22"/>
        </w:rPr>
        <w:t>e</w:t>
      </w:r>
      <w:r w:rsidRPr="00934952">
        <w:rPr>
          <w:rFonts w:ascii="Cambria" w:hAnsi="Cambria"/>
          <w:sz w:val="22"/>
          <w:szCs w:val="22"/>
        </w:rPr>
        <w:t>ds)</w:t>
      </w:r>
      <w:r w:rsidR="005645B4" w:rsidRPr="00934952">
        <w:rPr>
          <w:rFonts w:ascii="Cambria" w:hAnsi="Cambria"/>
          <w:sz w:val="22"/>
          <w:szCs w:val="22"/>
        </w:rPr>
        <w:t xml:space="preserve">. </w:t>
      </w:r>
      <w:r w:rsidRPr="00934952">
        <w:rPr>
          <w:rFonts w:ascii="Cambria" w:hAnsi="Cambria"/>
          <w:sz w:val="22"/>
          <w:szCs w:val="22"/>
        </w:rPr>
        <w:t>Elsevier</w:t>
      </w:r>
      <w:r w:rsidR="00C51E01" w:rsidRPr="00934952">
        <w:rPr>
          <w:rFonts w:ascii="Cambria" w:hAnsi="Cambria"/>
          <w:sz w:val="22"/>
          <w:szCs w:val="22"/>
        </w:rPr>
        <w:t>,</w:t>
      </w:r>
      <w:r w:rsidRPr="00934952">
        <w:rPr>
          <w:rFonts w:ascii="Cambria" w:hAnsi="Cambria"/>
          <w:sz w:val="22"/>
          <w:szCs w:val="22"/>
        </w:rPr>
        <w:t xml:space="preserve"> Amsterdam, The Netherlands</w:t>
      </w:r>
      <w:r w:rsidR="00774F89" w:rsidRPr="00934952">
        <w:rPr>
          <w:rFonts w:ascii="Cambria" w:hAnsi="Cambria"/>
          <w:sz w:val="22"/>
          <w:szCs w:val="22"/>
        </w:rPr>
        <w:t>. pp</w:t>
      </w:r>
      <w:r w:rsidRPr="00934952">
        <w:rPr>
          <w:rFonts w:ascii="Cambria" w:hAnsi="Cambria"/>
          <w:sz w:val="22"/>
          <w:szCs w:val="22"/>
        </w:rPr>
        <w:t>. 253–274.</w:t>
      </w:r>
    </w:p>
    <w:p w14:paraId="3EDE5A97" w14:textId="6CF9F44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Stiling P (1999) </w:t>
      </w:r>
      <w:r w:rsidRPr="00934952">
        <w:rPr>
          <w:rFonts w:ascii="Cambria" w:hAnsi="Cambria"/>
          <w:i/>
          <w:iCs/>
          <w:sz w:val="22"/>
          <w:szCs w:val="22"/>
        </w:rPr>
        <w:t>Ecology: Theories and applications. Third Edition</w:t>
      </w:r>
      <w:r w:rsidRPr="00934952">
        <w:rPr>
          <w:rFonts w:ascii="Cambria" w:hAnsi="Cambria"/>
          <w:sz w:val="22"/>
          <w:szCs w:val="22"/>
        </w:rPr>
        <w:t>. Prentice Hall, New Jersey.</w:t>
      </w:r>
    </w:p>
    <w:p w14:paraId="60A90C65" w14:textId="5460D649" w:rsidR="001C5FED" w:rsidRPr="00934952" w:rsidRDefault="00AD15FE" w:rsidP="001C5FED">
      <w:pPr>
        <w:spacing w:before="200" w:after="0"/>
        <w:ind w:left="426" w:hanging="426"/>
        <w:rPr>
          <w:rFonts w:ascii="Cambria" w:hAnsi="Cambria"/>
          <w:sz w:val="22"/>
          <w:szCs w:val="22"/>
        </w:rPr>
      </w:pPr>
      <w:r w:rsidRPr="00934952">
        <w:rPr>
          <w:rFonts w:ascii="Cambria" w:hAnsi="Cambria"/>
          <w:sz w:val="22"/>
          <w:szCs w:val="22"/>
        </w:rPr>
        <w:t xml:space="preserve">Stocks J R, </w:t>
      </w:r>
      <w:r w:rsidR="005B1C93" w:rsidRPr="00934952">
        <w:rPr>
          <w:rFonts w:ascii="Cambria" w:hAnsi="Cambria"/>
          <w:sz w:val="22"/>
          <w:szCs w:val="22"/>
        </w:rPr>
        <w:t>Ellis IM, van der Meulen DE, Doyle JI &amp; Cheshire KJM</w:t>
      </w:r>
      <w:r w:rsidRPr="00934952">
        <w:rPr>
          <w:rFonts w:ascii="Cambria" w:hAnsi="Cambria"/>
          <w:sz w:val="22"/>
          <w:szCs w:val="22"/>
        </w:rPr>
        <w:t xml:space="preserve"> (2022) Kills in the Darling: assessing the impact of the 2018–20 mass fish kills on the fish communities of the Lower Darling–</w:t>
      </w:r>
      <w:r w:rsidRPr="00934952">
        <w:rPr>
          <w:rFonts w:ascii="Cambria" w:hAnsi="Cambria"/>
          <w:i/>
          <w:iCs/>
          <w:sz w:val="22"/>
          <w:szCs w:val="22"/>
        </w:rPr>
        <w:t>Baaka</w:t>
      </w:r>
      <w:r w:rsidRPr="00934952">
        <w:rPr>
          <w:rFonts w:ascii="Cambria" w:hAnsi="Cambria"/>
          <w:sz w:val="22"/>
          <w:szCs w:val="22"/>
        </w:rPr>
        <w:t xml:space="preserve"> River, a large lowland river of south</w:t>
      </w:r>
      <w:r w:rsidR="005B1C93" w:rsidRPr="00934952">
        <w:rPr>
          <w:rFonts w:ascii="Cambria" w:hAnsi="Cambria"/>
          <w:sz w:val="22"/>
          <w:szCs w:val="22"/>
        </w:rPr>
        <w:t>-</w:t>
      </w:r>
      <w:r w:rsidRPr="00934952">
        <w:rPr>
          <w:rFonts w:ascii="Cambria" w:hAnsi="Cambria"/>
          <w:sz w:val="22"/>
          <w:szCs w:val="22"/>
        </w:rPr>
        <w:t>eastern Australia.</w:t>
      </w:r>
      <w:r w:rsidR="00B95D35" w:rsidRPr="00934952">
        <w:rPr>
          <w:rFonts w:ascii="Cambria" w:hAnsi="Cambria"/>
          <w:sz w:val="22"/>
          <w:szCs w:val="22"/>
        </w:rPr>
        <w:t xml:space="preserve"> </w:t>
      </w:r>
      <w:r w:rsidRPr="00934952">
        <w:rPr>
          <w:rFonts w:ascii="Cambria" w:hAnsi="Cambria"/>
          <w:i/>
          <w:iCs/>
          <w:sz w:val="22"/>
          <w:szCs w:val="22"/>
        </w:rPr>
        <w:t>Marine and Freshwater Research</w:t>
      </w:r>
      <w:r w:rsidRPr="00934952">
        <w:rPr>
          <w:rFonts w:ascii="Cambria" w:hAnsi="Cambria"/>
          <w:sz w:val="22"/>
          <w:szCs w:val="22"/>
        </w:rPr>
        <w:t xml:space="preserve"> 73(2)</w:t>
      </w:r>
      <w:r w:rsidR="00F65796" w:rsidRPr="00934952">
        <w:rPr>
          <w:rFonts w:ascii="Cambria" w:hAnsi="Cambria"/>
          <w:sz w:val="22"/>
          <w:szCs w:val="22"/>
        </w:rPr>
        <w:t>,</w:t>
      </w:r>
      <w:r w:rsidRPr="00934952">
        <w:rPr>
          <w:rFonts w:ascii="Cambria" w:hAnsi="Cambria"/>
          <w:sz w:val="22"/>
          <w:szCs w:val="22"/>
        </w:rPr>
        <w:t xml:space="preserve"> 159</w:t>
      </w:r>
      <w:r w:rsidR="00295FF2" w:rsidRPr="00934952">
        <w:rPr>
          <w:rFonts w:ascii="Cambria" w:hAnsi="Cambria"/>
          <w:sz w:val="22"/>
          <w:szCs w:val="22"/>
        </w:rPr>
        <w:t>–</w:t>
      </w:r>
      <w:r w:rsidRPr="00934952">
        <w:rPr>
          <w:rFonts w:ascii="Cambria" w:hAnsi="Cambria"/>
          <w:sz w:val="22"/>
          <w:szCs w:val="22"/>
        </w:rPr>
        <w:t>177</w:t>
      </w:r>
      <w:r w:rsidR="001C5FED" w:rsidRPr="00934952">
        <w:rPr>
          <w:rFonts w:ascii="Cambria" w:hAnsi="Cambria"/>
          <w:sz w:val="22"/>
          <w:szCs w:val="22"/>
        </w:rPr>
        <w:t xml:space="preserve"> </w:t>
      </w:r>
      <w:hyperlink r:id="rId313" w:history="1">
        <w:r w:rsidR="001C5FED" w:rsidRPr="00934952">
          <w:rPr>
            <w:rStyle w:val="Hyperlink"/>
            <w:rFonts w:ascii="Cambria" w:hAnsi="Cambria"/>
            <w:sz w:val="22"/>
            <w:szCs w:val="22"/>
          </w:rPr>
          <w:t>https://doi.org/10.1071/MF20340</w:t>
        </w:r>
      </w:hyperlink>
    </w:p>
    <w:p w14:paraId="6914FF8D" w14:textId="61D25BB9" w:rsidR="00FD6525" w:rsidRPr="00934952" w:rsidRDefault="00FD6525" w:rsidP="00FD6525">
      <w:pPr>
        <w:spacing w:before="200" w:after="0"/>
        <w:ind w:left="426" w:hanging="426"/>
        <w:rPr>
          <w:rFonts w:ascii="Cambria" w:hAnsi="Cambria"/>
          <w:sz w:val="22"/>
          <w:szCs w:val="22"/>
        </w:rPr>
      </w:pPr>
      <w:r w:rsidRPr="00934952">
        <w:rPr>
          <w:rFonts w:ascii="Cambria" w:hAnsi="Cambria"/>
          <w:sz w:val="22"/>
          <w:szCs w:val="22"/>
        </w:rPr>
        <w:t xml:space="preserve">Stoffels RJ, Richardson AJ, Vogel MT, Coates SP </w:t>
      </w:r>
      <w:r w:rsidR="00452592" w:rsidRPr="00934952">
        <w:rPr>
          <w:rFonts w:ascii="Cambria" w:hAnsi="Cambria"/>
          <w:sz w:val="22"/>
          <w:szCs w:val="22"/>
        </w:rPr>
        <w:t>&amp;</w:t>
      </w:r>
      <w:r w:rsidRPr="00934952">
        <w:rPr>
          <w:rFonts w:ascii="Cambria" w:hAnsi="Cambria"/>
          <w:sz w:val="22"/>
          <w:szCs w:val="22"/>
        </w:rPr>
        <w:t xml:space="preserve"> Müller WJ (2015) What do metabolic rates tell us about thermal niches? Mechanisms driving crayfish distributions along an altitudinal gradient. </w:t>
      </w:r>
      <w:r w:rsidRPr="00934952">
        <w:rPr>
          <w:rFonts w:ascii="Cambria" w:hAnsi="Cambria"/>
          <w:i/>
          <w:iCs/>
          <w:sz w:val="22"/>
          <w:szCs w:val="22"/>
        </w:rPr>
        <w:t xml:space="preserve">Oecologia </w:t>
      </w:r>
      <w:r w:rsidRPr="00934952">
        <w:rPr>
          <w:rFonts w:ascii="Cambria" w:hAnsi="Cambria"/>
          <w:sz w:val="22"/>
          <w:szCs w:val="22"/>
        </w:rPr>
        <w:t>180(1), 45–54.</w:t>
      </w:r>
      <w:r w:rsidR="00FE78CB" w:rsidRPr="00934952">
        <w:rPr>
          <w:rFonts w:ascii="Cambria" w:hAnsi="Cambria"/>
          <w:sz w:val="22"/>
          <w:szCs w:val="22"/>
        </w:rPr>
        <w:t xml:space="preserve"> </w:t>
      </w:r>
      <w:hyperlink r:id="rId314" w:history="1">
        <w:r w:rsidR="00FE78CB" w:rsidRPr="00934952">
          <w:rPr>
            <w:rStyle w:val="Hyperlink"/>
            <w:rFonts w:ascii="Cambria" w:hAnsi="Cambria"/>
            <w:sz w:val="22"/>
            <w:szCs w:val="22"/>
          </w:rPr>
          <w:t>https://doi.org/10.1007/s00442-015-3463-7</w:t>
        </w:r>
      </w:hyperlink>
    </w:p>
    <w:p w14:paraId="627D8351" w14:textId="5E15C4E3" w:rsidR="00A77855" w:rsidRPr="00934952" w:rsidRDefault="00A77855"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Stoltefaut T, Haubrock PJ, Welti EAR, Baker NJ &amp; Haase P (2024) </w:t>
      </w:r>
      <w:r w:rsidR="00AA6616" w:rsidRPr="00934952">
        <w:rPr>
          <w:rFonts w:ascii="Cambria" w:hAnsi="Cambria"/>
          <w:sz w:val="22"/>
          <w:szCs w:val="22"/>
        </w:rPr>
        <w:t xml:space="preserve">A long-term case study indicates improvements in floodplain biodiversity after river restoration. </w:t>
      </w:r>
      <w:r w:rsidR="00AA6616" w:rsidRPr="00934952">
        <w:rPr>
          <w:rFonts w:ascii="Cambria" w:hAnsi="Cambria"/>
          <w:i/>
          <w:iCs/>
          <w:sz w:val="22"/>
          <w:szCs w:val="22"/>
        </w:rPr>
        <w:t xml:space="preserve">Ecological Engineering </w:t>
      </w:r>
      <w:r w:rsidR="00AA6616" w:rsidRPr="00934952">
        <w:rPr>
          <w:rFonts w:ascii="Cambria" w:hAnsi="Cambria"/>
          <w:sz w:val="22"/>
          <w:szCs w:val="22"/>
        </w:rPr>
        <w:t>198</w:t>
      </w:r>
      <w:r w:rsidR="00F65796" w:rsidRPr="00934952">
        <w:rPr>
          <w:rFonts w:ascii="Cambria" w:hAnsi="Cambria"/>
          <w:sz w:val="22"/>
          <w:szCs w:val="22"/>
        </w:rPr>
        <w:t xml:space="preserve">, </w:t>
      </w:r>
      <w:r w:rsidR="00AA6616" w:rsidRPr="00934952">
        <w:rPr>
          <w:rFonts w:ascii="Cambria" w:hAnsi="Cambria"/>
          <w:sz w:val="22"/>
          <w:szCs w:val="22"/>
        </w:rPr>
        <w:t xml:space="preserve">107143. </w:t>
      </w:r>
      <w:hyperlink r:id="rId315" w:history="1">
        <w:r w:rsidR="00835152" w:rsidRPr="00934952">
          <w:rPr>
            <w:rStyle w:val="Hyperlink"/>
            <w:rFonts w:ascii="Cambria" w:hAnsi="Cambria"/>
            <w:sz w:val="22"/>
            <w:szCs w:val="22"/>
          </w:rPr>
          <w:t>https://doi.org/10.1016/j.ecoleng.2023.107143</w:t>
        </w:r>
      </w:hyperlink>
    </w:p>
    <w:p w14:paraId="28E9F6FA" w14:textId="77777777" w:rsidR="0097230E" w:rsidRPr="00934952" w:rsidRDefault="0097230E" w:rsidP="0097230E">
      <w:pPr>
        <w:pStyle w:val="ginabiblio"/>
        <w:spacing w:before="200" w:after="0"/>
        <w:ind w:left="426" w:hanging="426"/>
        <w:rPr>
          <w:rFonts w:ascii="Cambria" w:hAnsi="Cambria"/>
          <w:sz w:val="22"/>
          <w:szCs w:val="22"/>
        </w:rPr>
      </w:pPr>
      <w:r w:rsidRPr="00934952">
        <w:rPr>
          <w:rFonts w:ascii="Cambria" w:hAnsi="Cambria"/>
          <w:sz w:val="22"/>
          <w:szCs w:val="22"/>
        </w:rPr>
        <w:t>Stuart IG, Fanson BG, Lyon JP et al. (2021) Continental threat: How many common carp (</w:t>
      </w:r>
      <w:r w:rsidRPr="00934952">
        <w:rPr>
          <w:rFonts w:ascii="Cambria" w:hAnsi="Cambria"/>
          <w:i/>
          <w:iCs/>
          <w:sz w:val="22"/>
          <w:szCs w:val="22"/>
        </w:rPr>
        <w:t>Cyprinus carpio</w:t>
      </w:r>
      <w:r w:rsidRPr="00934952">
        <w:rPr>
          <w:rFonts w:ascii="Cambria" w:hAnsi="Cambria"/>
          <w:sz w:val="22"/>
          <w:szCs w:val="22"/>
        </w:rPr>
        <w:t xml:space="preserve">) are there in Australia? </w:t>
      </w:r>
      <w:r w:rsidRPr="00934952">
        <w:rPr>
          <w:rFonts w:ascii="Cambria" w:hAnsi="Cambria"/>
          <w:i/>
          <w:iCs/>
          <w:sz w:val="22"/>
          <w:szCs w:val="22"/>
        </w:rPr>
        <w:t xml:space="preserve">Biological Conservation </w:t>
      </w:r>
      <w:r w:rsidRPr="00934952">
        <w:rPr>
          <w:rFonts w:ascii="Cambria" w:hAnsi="Cambria"/>
          <w:sz w:val="22"/>
          <w:szCs w:val="22"/>
        </w:rPr>
        <w:t xml:space="preserve">254, 108942. </w:t>
      </w:r>
      <w:hyperlink r:id="rId316" w:history="1">
        <w:r w:rsidRPr="00934952">
          <w:rPr>
            <w:rStyle w:val="Hyperlink"/>
            <w:rFonts w:ascii="Cambria" w:hAnsi="Cambria"/>
            <w:sz w:val="22"/>
            <w:szCs w:val="22"/>
          </w:rPr>
          <w:t>https://doi.org/10.1016/j.biocon.2020.108942</w:t>
        </w:r>
      </w:hyperlink>
    </w:p>
    <w:p w14:paraId="3FCF373D" w14:textId="042F32E7" w:rsidR="00B104F3" w:rsidRPr="00934952" w:rsidRDefault="00B104F3" w:rsidP="000522F8">
      <w:pPr>
        <w:pStyle w:val="ginabiblio"/>
        <w:spacing w:before="200" w:after="0"/>
        <w:ind w:left="426" w:hanging="426"/>
        <w:rPr>
          <w:rFonts w:ascii="Cambria" w:hAnsi="Cambria"/>
          <w:sz w:val="22"/>
          <w:szCs w:val="22"/>
          <w:shd w:val="clear" w:color="auto" w:fill="FFFFFF"/>
        </w:rPr>
      </w:pPr>
      <w:r w:rsidRPr="00934952">
        <w:rPr>
          <w:rFonts w:ascii="Cambria" w:hAnsi="Cambria"/>
          <w:sz w:val="22"/>
          <w:szCs w:val="22"/>
        </w:rPr>
        <w:t xml:space="preserve">Stuart </w:t>
      </w:r>
      <w:r w:rsidR="00197D38" w:rsidRPr="00934952">
        <w:rPr>
          <w:rFonts w:ascii="Cambria" w:hAnsi="Cambria"/>
          <w:sz w:val="22"/>
          <w:szCs w:val="22"/>
        </w:rPr>
        <w:t>I &amp; Sharpe C</w:t>
      </w:r>
      <w:r w:rsidR="009742B8" w:rsidRPr="00934952">
        <w:rPr>
          <w:rFonts w:ascii="Cambria" w:hAnsi="Cambria"/>
          <w:sz w:val="22"/>
          <w:szCs w:val="22"/>
        </w:rPr>
        <w:t>P</w:t>
      </w:r>
      <w:r w:rsidR="00197D38" w:rsidRPr="00934952">
        <w:rPr>
          <w:rFonts w:ascii="Cambria" w:hAnsi="Cambria"/>
          <w:sz w:val="22"/>
          <w:szCs w:val="22"/>
        </w:rPr>
        <w:t xml:space="preserve"> (2022) </w:t>
      </w:r>
      <w:r w:rsidR="00197D38" w:rsidRPr="00934952">
        <w:rPr>
          <w:rFonts w:ascii="Cambria" w:hAnsi="Cambria"/>
          <w:color w:val="131314"/>
          <w:sz w:val="22"/>
          <w:szCs w:val="22"/>
          <w:shd w:val="clear" w:color="auto" w:fill="FFFFFF"/>
        </w:rPr>
        <w:t>Ecohydraulic model for designing environmental flows supports recovery of imperilled Murray cod (</w:t>
      </w:r>
      <w:r w:rsidR="00197D38" w:rsidRPr="00934952">
        <w:rPr>
          <w:rFonts w:ascii="Cambria" w:hAnsi="Cambria"/>
          <w:i/>
          <w:iCs/>
          <w:color w:val="131314"/>
          <w:sz w:val="22"/>
          <w:szCs w:val="22"/>
          <w:shd w:val="clear" w:color="auto" w:fill="FFFFFF"/>
        </w:rPr>
        <w:t>Maccullochella peelii</w:t>
      </w:r>
      <w:r w:rsidR="00197D38" w:rsidRPr="00934952">
        <w:rPr>
          <w:rFonts w:ascii="Cambria" w:hAnsi="Cambria"/>
          <w:color w:val="131314"/>
          <w:sz w:val="22"/>
          <w:szCs w:val="22"/>
          <w:shd w:val="clear" w:color="auto" w:fill="FFFFFF"/>
        </w:rPr>
        <w:t>) in the Lower Darling–Baaka River following catastrophic fish kills.</w:t>
      </w:r>
      <w:r w:rsidR="009742B8" w:rsidRPr="00934952">
        <w:rPr>
          <w:rFonts w:ascii="Cambria" w:hAnsi="Cambria"/>
          <w:color w:val="131314"/>
          <w:sz w:val="22"/>
          <w:szCs w:val="22"/>
          <w:shd w:val="clear" w:color="auto" w:fill="FFFFFF"/>
        </w:rPr>
        <w:t xml:space="preserve"> </w:t>
      </w:r>
      <w:r w:rsidR="009742B8" w:rsidRPr="00934952">
        <w:rPr>
          <w:rFonts w:ascii="Cambria" w:hAnsi="Cambria"/>
          <w:i/>
          <w:iCs/>
          <w:color w:val="131314"/>
          <w:sz w:val="22"/>
          <w:szCs w:val="22"/>
          <w:shd w:val="clear" w:color="auto" w:fill="FFFFFF"/>
        </w:rPr>
        <w:t>Marine &amp; Freshwater Research</w:t>
      </w:r>
      <w:r w:rsidR="009742B8" w:rsidRPr="00934952">
        <w:rPr>
          <w:rFonts w:ascii="Cambria" w:hAnsi="Cambria"/>
          <w:color w:val="131314"/>
          <w:sz w:val="22"/>
          <w:szCs w:val="22"/>
          <w:shd w:val="clear" w:color="auto" w:fill="FFFFFF"/>
        </w:rPr>
        <w:t xml:space="preserve"> 73(2)</w:t>
      </w:r>
      <w:r w:rsidR="00B06A31" w:rsidRPr="00934952">
        <w:rPr>
          <w:rFonts w:ascii="Cambria" w:hAnsi="Cambria"/>
          <w:color w:val="131314"/>
          <w:sz w:val="22"/>
          <w:szCs w:val="22"/>
          <w:shd w:val="clear" w:color="auto" w:fill="FFFFFF"/>
        </w:rPr>
        <w:t>,</w:t>
      </w:r>
      <w:r w:rsidR="00A43676" w:rsidRPr="00934952">
        <w:rPr>
          <w:rFonts w:ascii="Cambria" w:hAnsi="Cambria"/>
          <w:color w:val="131314"/>
          <w:sz w:val="22"/>
          <w:szCs w:val="22"/>
          <w:shd w:val="clear" w:color="auto" w:fill="FFFFFF"/>
        </w:rPr>
        <w:t xml:space="preserve"> 247</w:t>
      </w:r>
      <w:r w:rsidR="00A43676" w:rsidRPr="00934952">
        <w:rPr>
          <w:rFonts w:ascii="Cambria" w:hAnsi="Cambria"/>
          <w:sz w:val="22"/>
          <w:szCs w:val="22"/>
        </w:rPr>
        <w:t>–</w:t>
      </w:r>
      <w:r w:rsidR="00A43676" w:rsidRPr="00934952">
        <w:rPr>
          <w:rFonts w:ascii="Cambria" w:hAnsi="Cambria"/>
          <w:color w:val="131314"/>
          <w:sz w:val="22"/>
          <w:szCs w:val="22"/>
          <w:shd w:val="clear" w:color="auto" w:fill="FFFFFF"/>
        </w:rPr>
        <w:t xml:space="preserve">258. </w:t>
      </w:r>
      <w:hyperlink r:id="rId317" w:history="1">
        <w:r w:rsidR="00376817" w:rsidRPr="00934952">
          <w:rPr>
            <w:rStyle w:val="Hyperlink"/>
            <w:rFonts w:ascii="Cambria" w:hAnsi="Cambria"/>
            <w:sz w:val="22"/>
            <w:szCs w:val="22"/>
            <w:shd w:val="clear" w:color="auto" w:fill="FFFFFF"/>
          </w:rPr>
          <w:t>https://doi.org/10.1071/MF20377</w:t>
        </w:r>
      </w:hyperlink>
    </w:p>
    <w:p w14:paraId="7346262C" w14:textId="21C073C1"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Stuart IG, Zampatti BP &amp; Baumgartner LJ (2008) Can a low-gradient vertical-slot fishway provide passage for a lowland river fish community? </w:t>
      </w:r>
      <w:r w:rsidRPr="00934952">
        <w:rPr>
          <w:rFonts w:ascii="Cambria" w:hAnsi="Cambria"/>
          <w:i/>
          <w:iCs/>
          <w:sz w:val="22"/>
          <w:szCs w:val="22"/>
        </w:rPr>
        <w:t>Marine and Freshwater Research</w:t>
      </w:r>
      <w:r w:rsidRPr="00934952">
        <w:rPr>
          <w:rFonts w:ascii="Cambria" w:hAnsi="Cambria"/>
          <w:sz w:val="22"/>
          <w:szCs w:val="22"/>
        </w:rPr>
        <w:t xml:space="preserve"> 59, 332–346.</w:t>
      </w:r>
      <w:r w:rsidR="00502658" w:rsidRPr="00934952">
        <w:rPr>
          <w:rFonts w:ascii="Cambria" w:hAnsi="Cambria"/>
          <w:sz w:val="22"/>
          <w:szCs w:val="22"/>
        </w:rPr>
        <w:t xml:space="preserve"> </w:t>
      </w:r>
      <w:hyperlink r:id="rId318" w:history="1">
        <w:r w:rsidR="00502658" w:rsidRPr="00934952">
          <w:rPr>
            <w:rStyle w:val="Hyperlink"/>
            <w:rFonts w:ascii="Cambria" w:hAnsi="Cambria"/>
            <w:sz w:val="22"/>
            <w:szCs w:val="22"/>
          </w:rPr>
          <w:t>https://doi.org/10.1071/MF07141</w:t>
        </w:r>
      </w:hyperlink>
    </w:p>
    <w:p w14:paraId="65336596" w14:textId="494C192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Sturt C (1833) </w:t>
      </w:r>
      <w:r w:rsidRPr="00934952">
        <w:rPr>
          <w:rFonts w:ascii="Cambria" w:hAnsi="Cambria"/>
          <w:i/>
          <w:iCs/>
          <w:sz w:val="22"/>
          <w:szCs w:val="22"/>
        </w:rPr>
        <w:t>Two expeditions into the interior of southern Australia during the years 1828, 1829, 1830 and 1831 with observations on the soil, climate and general resources of the Colony of New South Wales</w:t>
      </w:r>
      <w:r w:rsidRPr="00934952">
        <w:rPr>
          <w:rFonts w:ascii="Cambria" w:hAnsi="Cambria"/>
          <w:iCs/>
          <w:sz w:val="22"/>
          <w:szCs w:val="22"/>
        </w:rPr>
        <w:t xml:space="preserve">. Accessed: </w:t>
      </w:r>
      <w:r w:rsidRPr="00934952">
        <w:rPr>
          <w:rFonts w:ascii="Cambria" w:hAnsi="Cambria"/>
          <w:sz w:val="22"/>
          <w:szCs w:val="22"/>
        </w:rPr>
        <w:t>30 November 2009</w:t>
      </w:r>
      <w:r w:rsidR="00310109" w:rsidRPr="00934952">
        <w:rPr>
          <w:rFonts w:ascii="Cambria" w:hAnsi="Cambria"/>
          <w:sz w:val="22"/>
          <w:szCs w:val="22"/>
        </w:rPr>
        <w:t>.</w:t>
      </w:r>
      <w:r w:rsidRPr="00934952">
        <w:rPr>
          <w:rFonts w:ascii="Cambria" w:hAnsi="Cambria"/>
          <w:sz w:val="22"/>
          <w:szCs w:val="22"/>
        </w:rPr>
        <w:t xml:space="preserve"> </w:t>
      </w:r>
      <w:hyperlink r:id="rId319" w:history="1">
        <w:r w:rsidR="00044AD5" w:rsidRPr="00934952">
          <w:rPr>
            <w:rStyle w:val="Hyperlink"/>
            <w:rFonts w:ascii="Cambria" w:eastAsia="Calibri" w:hAnsi="Cambria"/>
            <w:sz w:val="22"/>
            <w:szCs w:val="22"/>
          </w:rPr>
          <w:t>Two Expeditions into the Interior of Southern Australia (gutenberg.net.au)</w:t>
        </w:r>
      </w:hyperlink>
    </w:p>
    <w:p w14:paraId="3A31D5A2" w14:textId="7F2D97F6" w:rsidR="0097230E" w:rsidRPr="00934952" w:rsidRDefault="0097230E" w:rsidP="0097230E">
      <w:pPr>
        <w:pStyle w:val="ginabiblio"/>
        <w:spacing w:before="200" w:after="0"/>
        <w:ind w:left="426" w:hanging="426"/>
        <w:rPr>
          <w:rFonts w:ascii="Cambria" w:hAnsi="Cambria"/>
          <w:sz w:val="22"/>
          <w:szCs w:val="22"/>
        </w:rPr>
      </w:pPr>
      <w:r w:rsidRPr="00934952">
        <w:rPr>
          <w:rFonts w:ascii="Cambria" w:hAnsi="Cambria"/>
          <w:sz w:val="22"/>
          <w:szCs w:val="22"/>
        </w:rPr>
        <w:t xml:space="preserve">Styan C, McCluskey C, Sun Y &amp; Kupriyanova E (2017) Cryptic sympatric species across the Australian range of the global estuarine invader </w:t>
      </w:r>
      <w:r w:rsidRPr="00934952">
        <w:rPr>
          <w:rFonts w:ascii="Cambria" w:hAnsi="Cambria"/>
          <w:i/>
          <w:iCs/>
          <w:sz w:val="22"/>
          <w:szCs w:val="22"/>
        </w:rPr>
        <w:t>Ficopomatus enigmaticus</w:t>
      </w:r>
      <w:r w:rsidRPr="00934952">
        <w:rPr>
          <w:rFonts w:ascii="Cambria" w:hAnsi="Cambria"/>
          <w:sz w:val="22"/>
          <w:szCs w:val="22"/>
        </w:rPr>
        <w:t xml:space="preserve"> (Fauvel, 1923) (Serpulidae, Annelida). Aquatic Invasions 12(1), 53–65. </w:t>
      </w:r>
      <w:hyperlink r:id="rId320" w:history="1">
        <w:r w:rsidRPr="00934952">
          <w:rPr>
            <w:rStyle w:val="Hyperlink"/>
            <w:rFonts w:ascii="Cambria" w:hAnsi="Cambria"/>
            <w:sz w:val="22"/>
            <w:szCs w:val="22"/>
          </w:rPr>
          <w:t>https://doi.org/10.3391/ai.2017.12.1.06</w:t>
        </w:r>
      </w:hyperlink>
    </w:p>
    <w:p w14:paraId="7FCD1237"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Sullivan C (1990) Chapter 16: Phytoplankton,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7940C94E" w14:textId="08B5431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Suter PJ, Goonan PM, Beer JA &amp; Thompson TB (1993) </w:t>
      </w:r>
      <w:r w:rsidRPr="00934952">
        <w:rPr>
          <w:rFonts w:ascii="Cambria" w:hAnsi="Cambria"/>
          <w:i/>
          <w:iCs/>
          <w:sz w:val="22"/>
          <w:szCs w:val="22"/>
        </w:rPr>
        <w:t xml:space="preserve">A Biological and </w:t>
      </w:r>
      <w:r w:rsidR="00880432" w:rsidRPr="00934952">
        <w:rPr>
          <w:rFonts w:ascii="Cambria" w:hAnsi="Cambria"/>
          <w:i/>
          <w:iCs/>
          <w:sz w:val="22"/>
          <w:szCs w:val="22"/>
        </w:rPr>
        <w:t xml:space="preserve">physico-chemical monitoring study of wetlands </w:t>
      </w:r>
      <w:r w:rsidRPr="00934952">
        <w:rPr>
          <w:rFonts w:ascii="Cambria" w:hAnsi="Cambria"/>
          <w:i/>
          <w:iCs/>
          <w:sz w:val="22"/>
          <w:szCs w:val="22"/>
        </w:rPr>
        <w:t xml:space="preserve">from the River Murray </w:t>
      </w:r>
      <w:r w:rsidR="00880432" w:rsidRPr="00934952">
        <w:rPr>
          <w:rFonts w:ascii="Cambria" w:hAnsi="Cambria"/>
          <w:i/>
          <w:iCs/>
          <w:sz w:val="22"/>
          <w:szCs w:val="22"/>
        </w:rPr>
        <w:t xml:space="preserve">flood plain </w:t>
      </w:r>
      <w:r w:rsidRPr="00934952">
        <w:rPr>
          <w:rFonts w:ascii="Cambria" w:hAnsi="Cambria"/>
          <w:i/>
          <w:iCs/>
          <w:sz w:val="22"/>
          <w:szCs w:val="22"/>
        </w:rPr>
        <w:t>in South Australia</w:t>
      </w:r>
      <w:r w:rsidRPr="00934952">
        <w:rPr>
          <w:rFonts w:ascii="Cambria" w:hAnsi="Cambria"/>
          <w:sz w:val="22"/>
          <w:szCs w:val="22"/>
        </w:rPr>
        <w:t xml:space="preserve">. </w:t>
      </w:r>
      <w:r w:rsidRPr="00934952">
        <w:rPr>
          <w:rFonts w:ascii="Cambria" w:hAnsi="Cambria"/>
          <w:i/>
          <w:iCs/>
          <w:sz w:val="22"/>
          <w:szCs w:val="22"/>
        </w:rPr>
        <w:t>Report</w:t>
      </w:r>
      <w:r w:rsidR="00880432" w:rsidRPr="00934952">
        <w:rPr>
          <w:rFonts w:ascii="Cambria" w:hAnsi="Cambria"/>
          <w:i/>
          <w:iCs/>
          <w:sz w:val="22"/>
          <w:szCs w:val="22"/>
        </w:rPr>
        <w:t> </w:t>
      </w:r>
      <w:r w:rsidRPr="00934952">
        <w:rPr>
          <w:rFonts w:ascii="Cambria" w:hAnsi="Cambria"/>
          <w:i/>
          <w:iCs/>
          <w:sz w:val="22"/>
          <w:szCs w:val="22"/>
        </w:rPr>
        <w:t xml:space="preserve">7/93. </w:t>
      </w:r>
      <w:r w:rsidRPr="00934952">
        <w:rPr>
          <w:rFonts w:ascii="Cambria" w:hAnsi="Cambria"/>
          <w:sz w:val="22"/>
          <w:szCs w:val="22"/>
        </w:rPr>
        <w:t>Australian Centre for Water Quality Research</w:t>
      </w:r>
      <w:r w:rsidR="00880432" w:rsidRPr="00934952">
        <w:rPr>
          <w:rFonts w:ascii="Cambria" w:hAnsi="Cambria"/>
          <w:sz w:val="22"/>
          <w:szCs w:val="22"/>
        </w:rPr>
        <w:t>.</w:t>
      </w:r>
    </w:p>
    <w:p w14:paraId="4577A2F5" w14:textId="24B8E3B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Suter PJ, Goonan PM, Neill JA &amp; Thompson TB (1995) </w:t>
      </w:r>
      <w:r w:rsidRPr="00934952">
        <w:rPr>
          <w:rFonts w:ascii="Cambria" w:hAnsi="Cambria"/>
          <w:i/>
          <w:iCs/>
          <w:sz w:val="22"/>
          <w:szCs w:val="22"/>
        </w:rPr>
        <w:t>A biological and physico-chemical monitoring study of wetlands from the River Murray flood plain in South Australia: Supplement, October 1991–March 1993. Report No. 9/95.</w:t>
      </w:r>
      <w:r w:rsidRPr="00934952">
        <w:rPr>
          <w:rFonts w:ascii="Cambria" w:hAnsi="Cambria"/>
          <w:sz w:val="22"/>
          <w:szCs w:val="22"/>
        </w:rPr>
        <w:t xml:space="preserve"> Australian Water Quality Centre.</w:t>
      </w:r>
    </w:p>
    <w:p w14:paraId="01A8DF3A" w14:textId="5DA068D3" w:rsidR="00D9134E" w:rsidRPr="00934952" w:rsidRDefault="009A6E25"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Taylor B (2010) </w:t>
      </w:r>
      <w:r w:rsidRPr="00934952">
        <w:rPr>
          <w:rFonts w:ascii="Cambria" w:hAnsi="Cambria"/>
          <w:i/>
          <w:iCs/>
          <w:sz w:val="22"/>
          <w:szCs w:val="22"/>
        </w:rPr>
        <w:t>Ecological justification for the South Lagoon salinity reduction scheme – A Discussion Paper.</w:t>
      </w:r>
      <w:r w:rsidRPr="00934952">
        <w:rPr>
          <w:rFonts w:ascii="Cambria" w:hAnsi="Cambria"/>
          <w:sz w:val="22"/>
          <w:szCs w:val="22"/>
        </w:rPr>
        <w:t xml:space="preserve"> Department of Environment and Natural Resources, Adelaide, South Australia.</w:t>
      </w:r>
    </w:p>
    <w:p w14:paraId="19B360F4" w14:textId="16743534" w:rsidR="001945C2" w:rsidRPr="00934952" w:rsidRDefault="001945C2" w:rsidP="00D53AE9">
      <w:pPr>
        <w:pStyle w:val="ginabiblio"/>
        <w:spacing w:before="200" w:after="0"/>
        <w:ind w:left="426" w:hanging="426"/>
        <w:rPr>
          <w:rFonts w:ascii="Cambria" w:hAnsi="Cambria"/>
          <w:noProof/>
          <w:sz w:val="22"/>
          <w:szCs w:val="22"/>
        </w:rPr>
      </w:pPr>
      <w:r w:rsidRPr="00934952">
        <w:rPr>
          <w:rFonts w:ascii="Cambria" w:eastAsiaTheme="minorHAnsi" w:hAnsi="Cambria"/>
          <w:sz w:val="22"/>
          <w:szCs w:val="22"/>
          <w:lang w:eastAsia="en-US"/>
        </w:rPr>
        <w:t xml:space="preserve">Taylor B &amp; Ganf GG (2005) Comparative ecology of two co-occurring floodplain plants: the native </w:t>
      </w:r>
      <w:r w:rsidRPr="00934952">
        <w:rPr>
          <w:rFonts w:ascii="Cambria" w:eastAsiaTheme="minorHAnsi" w:hAnsi="Cambria"/>
          <w:i/>
          <w:iCs/>
          <w:sz w:val="22"/>
          <w:szCs w:val="22"/>
          <w:lang w:eastAsia="en-US"/>
        </w:rPr>
        <w:t xml:space="preserve">Sporobolus mitchellii </w:t>
      </w:r>
      <w:r w:rsidRPr="00934952">
        <w:rPr>
          <w:rFonts w:ascii="Cambria" w:eastAsiaTheme="minorHAnsi" w:hAnsi="Cambria"/>
          <w:sz w:val="22"/>
          <w:szCs w:val="22"/>
          <w:lang w:eastAsia="en-US"/>
        </w:rPr>
        <w:t xml:space="preserve">and the exotic </w:t>
      </w:r>
      <w:r w:rsidRPr="00934952">
        <w:rPr>
          <w:rFonts w:ascii="Cambria" w:eastAsiaTheme="minorHAnsi" w:hAnsi="Cambria"/>
          <w:i/>
          <w:iCs/>
          <w:sz w:val="22"/>
          <w:szCs w:val="22"/>
          <w:lang w:eastAsia="en-US"/>
        </w:rPr>
        <w:t>Phyla canescens</w:t>
      </w:r>
      <w:r w:rsidRPr="00934952">
        <w:rPr>
          <w:rFonts w:ascii="Cambria" w:eastAsiaTheme="minorHAnsi" w:hAnsi="Cambria"/>
          <w:sz w:val="22"/>
          <w:szCs w:val="22"/>
          <w:lang w:eastAsia="en-US"/>
        </w:rPr>
        <w:t xml:space="preserve">. </w:t>
      </w:r>
      <w:r w:rsidRPr="00934952">
        <w:rPr>
          <w:rFonts w:ascii="Cambria" w:eastAsiaTheme="minorHAnsi" w:hAnsi="Cambria"/>
          <w:i/>
          <w:sz w:val="22"/>
          <w:szCs w:val="22"/>
          <w:lang w:eastAsia="en-US"/>
        </w:rPr>
        <w:t>Marine and Freshwater Research</w:t>
      </w:r>
      <w:r w:rsidRPr="00934952">
        <w:rPr>
          <w:rFonts w:ascii="Cambria" w:eastAsiaTheme="minorHAnsi" w:hAnsi="Cambria"/>
          <w:sz w:val="22"/>
          <w:szCs w:val="22"/>
          <w:lang w:eastAsia="en-US"/>
        </w:rPr>
        <w:t xml:space="preserve"> </w:t>
      </w:r>
      <w:r w:rsidRPr="00934952">
        <w:rPr>
          <w:rFonts w:ascii="Cambria" w:eastAsiaTheme="minorHAnsi" w:hAnsi="Cambria"/>
          <w:bCs/>
          <w:sz w:val="22"/>
          <w:szCs w:val="22"/>
          <w:lang w:eastAsia="en-US"/>
        </w:rPr>
        <w:t>56</w:t>
      </w:r>
      <w:r w:rsidRPr="00934952">
        <w:rPr>
          <w:rFonts w:ascii="Cambria" w:eastAsiaTheme="minorHAnsi" w:hAnsi="Cambria"/>
          <w:sz w:val="22"/>
          <w:szCs w:val="22"/>
          <w:lang w:eastAsia="en-US"/>
        </w:rPr>
        <w:t>, 431–440.</w:t>
      </w:r>
      <w:r w:rsidR="00D06D23" w:rsidRPr="00934952">
        <w:rPr>
          <w:rFonts w:ascii="Cambria" w:eastAsiaTheme="minorHAnsi" w:hAnsi="Cambria"/>
          <w:sz w:val="22"/>
          <w:szCs w:val="22"/>
          <w:lang w:eastAsia="en-US"/>
        </w:rPr>
        <w:t xml:space="preserve"> </w:t>
      </w:r>
      <w:hyperlink r:id="rId321" w:history="1">
        <w:r w:rsidR="00D06D23" w:rsidRPr="00934952">
          <w:rPr>
            <w:rStyle w:val="Hyperlink"/>
            <w:rFonts w:ascii="Cambria" w:eastAsiaTheme="minorHAnsi" w:hAnsi="Cambria"/>
            <w:sz w:val="22"/>
            <w:szCs w:val="22"/>
            <w:lang w:eastAsia="en-US"/>
          </w:rPr>
          <w:t>https://doi.org/10.1071/MF04196</w:t>
        </w:r>
      </w:hyperlink>
      <w:r w:rsidR="00D06D23" w:rsidRPr="00934952">
        <w:rPr>
          <w:rFonts w:ascii="Cambria" w:eastAsiaTheme="minorHAnsi" w:hAnsi="Cambria"/>
          <w:sz w:val="22"/>
          <w:szCs w:val="22"/>
          <w:lang w:eastAsia="en-US"/>
        </w:rPr>
        <w:t xml:space="preserve"> </w:t>
      </w:r>
    </w:p>
    <w:p w14:paraId="119B4337" w14:textId="614024D0"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Taylor JK &amp; Poole HG (1931) Report on the soils of the bed of Lake Albert, South Australia. </w:t>
      </w:r>
      <w:r w:rsidRPr="00934952">
        <w:rPr>
          <w:rFonts w:ascii="Cambria" w:hAnsi="Cambria"/>
          <w:i/>
          <w:iCs/>
          <w:sz w:val="22"/>
          <w:szCs w:val="22"/>
        </w:rPr>
        <w:t>Journal of the Council for Scientific and Industrial Research</w:t>
      </w:r>
      <w:r w:rsidRPr="00934952">
        <w:rPr>
          <w:rFonts w:ascii="Cambria" w:hAnsi="Cambria"/>
          <w:sz w:val="22"/>
          <w:szCs w:val="22"/>
        </w:rPr>
        <w:t xml:space="preserve"> 4, 83</w:t>
      </w:r>
      <w:r w:rsidR="00524D9F" w:rsidRPr="00934952">
        <w:rPr>
          <w:rFonts w:ascii="Cambria" w:hAnsi="Cambria"/>
          <w:sz w:val="22"/>
          <w:szCs w:val="22"/>
        </w:rPr>
        <w:t>–</w:t>
      </w:r>
      <w:r w:rsidRPr="00934952">
        <w:rPr>
          <w:rFonts w:ascii="Cambria" w:hAnsi="Cambria"/>
          <w:sz w:val="22"/>
          <w:szCs w:val="22"/>
        </w:rPr>
        <w:t>95.</w:t>
      </w:r>
    </w:p>
    <w:p w14:paraId="0C6E4EE7" w14:textId="445B4E2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Taylor PJ, Hodgson G, Hatton TJ &amp; Correll RL (1996) Testing of a GIS model of </w:t>
      </w:r>
      <w:r w:rsidRPr="00934952">
        <w:rPr>
          <w:rFonts w:ascii="Cambria" w:hAnsi="Cambria"/>
          <w:i/>
          <w:sz w:val="22"/>
          <w:szCs w:val="22"/>
        </w:rPr>
        <w:t>Eucalyptus largiflorens</w:t>
      </w:r>
      <w:r w:rsidRPr="00934952">
        <w:rPr>
          <w:rFonts w:ascii="Cambria" w:hAnsi="Cambria"/>
          <w:sz w:val="22"/>
          <w:szCs w:val="22"/>
        </w:rPr>
        <w:t xml:space="preserve"> health on a semiarid, saline floodplain. </w:t>
      </w:r>
      <w:r w:rsidRPr="00934952">
        <w:rPr>
          <w:rFonts w:ascii="Cambria" w:hAnsi="Cambria"/>
          <w:i/>
          <w:iCs/>
          <w:sz w:val="22"/>
          <w:szCs w:val="22"/>
        </w:rPr>
        <w:t>Environmental Management</w:t>
      </w:r>
      <w:r w:rsidRPr="00934952">
        <w:rPr>
          <w:rFonts w:ascii="Cambria" w:hAnsi="Cambria"/>
          <w:sz w:val="22"/>
          <w:szCs w:val="22"/>
        </w:rPr>
        <w:t xml:space="preserve"> 20, 553–564.</w:t>
      </w:r>
      <w:r w:rsidR="00A0764F" w:rsidRPr="00934952">
        <w:rPr>
          <w:rFonts w:ascii="Cambria" w:hAnsi="Cambria"/>
          <w:sz w:val="22"/>
          <w:szCs w:val="22"/>
        </w:rPr>
        <w:t xml:space="preserve"> </w:t>
      </w:r>
      <w:hyperlink r:id="rId322" w:history="1">
        <w:r w:rsidR="00A0764F" w:rsidRPr="00934952">
          <w:rPr>
            <w:rStyle w:val="Hyperlink"/>
            <w:rFonts w:ascii="Cambria" w:hAnsi="Cambria"/>
            <w:sz w:val="22"/>
            <w:szCs w:val="22"/>
          </w:rPr>
          <w:t>https://doi.org/10.1007/BF01474655</w:t>
        </w:r>
      </w:hyperlink>
      <w:r w:rsidR="00A0764F" w:rsidRPr="00934952">
        <w:rPr>
          <w:rFonts w:ascii="Cambria" w:hAnsi="Cambria"/>
          <w:sz w:val="22"/>
          <w:szCs w:val="22"/>
        </w:rPr>
        <w:t xml:space="preserve"> </w:t>
      </w:r>
    </w:p>
    <w:p w14:paraId="7ED5B70D" w14:textId="74D1252A"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Telfer A, Burnell R, Woods J &amp; Weir Y (2012) </w:t>
      </w:r>
      <w:r w:rsidRPr="00934952">
        <w:rPr>
          <w:rFonts w:ascii="Cambria" w:hAnsi="Cambria"/>
          <w:i/>
          <w:sz w:val="22"/>
          <w:szCs w:val="22"/>
        </w:rPr>
        <w:t>River Murray floodplain salt mobilisation and salinity exceedances at Morgan</w:t>
      </w:r>
      <w:r w:rsidRPr="00934952">
        <w:rPr>
          <w:rFonts w:ascii="Cambria" w:hAnsi="Cambria"/>
          <w:iCs/>
          <w:sz w:val="22"/>
          <w:szCs w:val="22"/>
        </w:rPr>
        <w:t>.</w:t>
      </w:r>
      <w:r w:rsidRPr="00934952">
        <w:rPr>
          <w:rFonts w:ascii="Cambria" w:hAnsi="Cambria"/>
          <w:sz w:val="22"/>
          <w:szCs w:val="22"/>
        </w:rPr>
        <w:t xml:space="preserve"> Murray–Darling Basin Authority, Canberra. </w:t>
      </w:r>
    </w:p>
    <w:p w14:paraId="0D045D23" w14:textId="7443A3A9" w:rsidR="00EB093A" w:rsidRPr="00934952" w:rsidRDefault="00DC38BA" w:rsidP="00D53AE9">
      <w:pPr>
        <w:pStyle w:val="ginabiblio"/>
        <w:spacing w:before="200" w:after="0"/>
        <w:ind w:left="426" w:hanging="426"/>
        <w:rPr>
          <w:rFonts w:ascii="Cambria" w:hAnsi="Cambria"/>
          <w:sz w:val="22"/>
          <w:szCs w:val="22"/>
          <w:shd w:val="clear" w:color="auto" w:fill="FFFFFF"/>
        </w:rPr>
      </w:pPr>
      <w:r w:rsidRPr="00934952">
        <w:rPr>
          <w:rFonts w:ascii="Cambria" w:hAnsi="Cambria"/>
          <w:sz w:val="22"/>
          <w:szCs w:val="22"/>
        </w:rPr>
        <w:lastRenderedPageBreak/>
        <w:t>Thacker CE</w:t>
      </w:r>
      <w:r w:rsidR="00194FA7" w:rsidRPr="00934952">
        <w:rPr>
          <w:rFonts w:ascii="Cambria" w:hAnsi="Cambria"/>
          <w:sz w:val="22"/>
          <w:szCs w:val="22"/>
        </w:rPr>
        <w:t>,</w:t>
      </w:r>
      <w:r w:rsidRPr="00934952">
        <w:rPr>
          <w:rFonts w:ascii="Cambria" w:hAnsi="Cambria"/>
          <w:sz w:val="22"/>
          <w:szCs w:val="22"/>
        </w:rPr>
        <w:t xml:space="preserve"> Geiger DL</w:t>
      </w:r>
      <w:r w:rsidR="00194FA7" w:rsidRPr="00934952">
        <w:rPr>
          <w:rFonts w:ascii="Cambria" w:hAnsi="Cambria"/>
          <w:sz w:val="22"/>
          <w:szCs w:val="22"/>
        </w:rPr>
        <w:t xml:space="preserve"> &amp;</w:t>
      </w:r>
      <w:r w:rsidRPr="00934952">
        <w:rPr>
          <w:rFonts w:ascii="Cambria" w:hAnsi="Cambria"/>
          <w:sz w:val="22"/>
          <w:szCs w:val="22"/>
        </w:rPr>
        <w:t xml:space="preserve"> Unmack</w:t>
      </w:r>
      <w:r w:rsidR="00194FA7" w:rsidRPr="00934952">
        <w:rPr>
          <w:rFonts w:ascii="Cambria" w:hAnsi="Cambria"/>
          <w:sz w:val="22"/>
          <w:szCs w:val="22"/>
        </w:rPr>
        <w:t xml:space="preserve"> </w:t>
      </w:r>
      <w:r w:rsidRPr="00934952">
        <w:rPr>
          <w:rFonts w:ascii="Cambria" w:hAnsi="Cambria"/>
          <w:sz w:val="22"/>
          <w:szCs w:val="22"/>
        </w:rPr>
        <w:t xml:space="preserve">PJ </w:t>
      </w:r>
      <w:r w:rsidR="006010FD" w:rsidRPr="00934952">
        <w:rPr>
          <w:rFonts w:ascii="Cambria" w:hAnsi="Cambria"/>
          <w:sz w:val="22"/>
          <w:szCs w:val="22"/>
        </w:rPr>
        <w:t>(2022</w:t>
      </w:r>
      <w:r w:rsidR="00617882" w:rsidRPr="00934952">
        <w:rPr>
          <w:rFonts w:ascii="Cambria" w:hAnsi="Cambria"/>
          <w:sz w:val="22"/>
          <w:szCs w:val="22"/>
        </w:rPr>
        <w:t>a</w:t>
      </w:r>
      <w:r w:rsidR="006010FD" w:rsidRPr="00934952">
        <w:rPr>
          <w:rFonts w:ascii="Cambria" w:hAnsi="Cambria"/>
          <w:sz w:val="22"/>
          <w:szCs w:val="22"/>
        </w:rPr>
        <w:t xml:space="preserve">) </w:t>
      </w:r>
      <w:r w:rsidRPr="00934952">
        <w:rPr>
          <w:rFonts w:ascii="Cambria" w:hAnsi="Cambria"/>
          <w:sz w:val="22"/>
          <w:szCs w:val="22"/>
        </w:rPr>
        <w:t xml:space="preserve">Species delineation and systematics of a hemiclonal hybrid complex in Australian freshwaters (Gobiiformes: Gobioidei: Eleotridae: </w:t>
      </w:r>
      <w:r w:rsidRPr="00934952">
        <w:rPr>
          <w:rFonts w:ascii="Cambria" w:hAnsi="Cambria"/>
          <w:i/>
          <w:iCs/>
          <w:sz w:val="22"/>
          <w:szCs w:val="22"/>
        </w:rPr>
        <w:t>Hypseleotris</w:t>
      </w:r>
      <w:r w:rsidRPr="00934952">
        <w:rPr>
          <w:rFonts w:ascii="Cambria" w:hAnsi="Cambria"/>
          <w:sz w:val="22"/>
          <w:szCs w:val="22"/>
        </w:rPr>
        <w:t xml:space="preserve">). </w:t>
      </w:r>
      <w:r w:rsidRPr="00934952">
        <w:rPr>
          <w:rFonts w:ascii="Cambria" w:hAnsi="Cambria"/>
          <w:i/>
          <w:iCs/>
          <w:sz w:val="22"/>
          <w:szCs w:val="22"/>
        </w:rPr>
        <w:t>R</w:t>
      </w:r>
      <w:r w:rsidR="00E73070" w:rsidRPr="00934952">
        <w:rPr>
          <w:rFonts w:ascii="Cambria" w:hAnsi="Cambria"/>
          <w:i/>
          <w:iCs/>
          <w:sz w:val="22"/>
          <w:szCs w:val="22"/>
        </w:rPr>
        <w:t>oyal</w:t>
      </w:r>
      <w:r w:rsidRPr="00934952">
        <w:rPr>
          <w:rFonts w:ascii="Cambria" w:hAnsi="Cambria"/>
          <w:i/>
          <w:iCs/>
          <w:sz w:val="22"/>
          <w:szCs w:val="22"/>
        </w:rPr>
        <w:t xml:space="preserve"> Soc</w:t>
      </w:r>
      <w:r w:rsidR="00E73070" w:rsidRPr="00934952">
        <w:rPr>
          <w:rFonts w:ascii="Cambria" w:hAnsi="Cambria"/>
          <w:i/>
          <w:iCs/>
          <w:sz w:val="22"/>
          <w:szCs w:val="22"/>
        </w:rPr>
        <w:t>iety</w:t>
      </w:r>
      <w:r w:rsidRPr="00934952">
        <w:rPr>
          <w:rFonts w:ascii="Cambria" w:hAnsi="Cambria"/>
          <w:i/>
          <w:iCs/>
          <w:sz w:val="22"/>
          <w:szCs w:val="22"/>
        </w:rPr>
        <w:t xml:space="preserve"> Open Sci</w:t>
      </w:r>
      <w:r w:rsidR="00E73070" w:rsidRPr="00934952">
        <w:rPr>
          <w:rFonts w:ascii="Cambria" w:hAnsi="Cambria"/>
          <w:i/>
          <w:iCs/>
          <w:sz w:val="22"/>
          <w:szCs w:val="22"/>
        </w:rPr>
        <w:t>ence</w:t>
      </w:r>
      <w:r w:rsidR="00752585" w:rsidRPr="00934952">
        <w:rPr>
          <w:rFonts w:ascii="Cambria" w:hAnsi="Cambria"/>
          <w:i/>
          <w:iCs/>
          <w:sz w:val="22"/>
          <w:szCs w:val="22"/>
        </w:rPr>
        <w:t xml:space="preserve"> </w:t>
      </w:r>
      <w:r w:rsidR="00752585" w:rsidRPr="00934952">
        <w:rPr>
          <w:rFonts w:ascii="Cambria" w:hAnsi="Cambria"/>
          <w:sz w:val="22"/>
          <w:szCs w:val="22"/>
        </w:rPr>
        <w:t>9(7),</w:t>
      </w:r>
      <w:r w:rsidR="00752585" w:rsidRPr="00934952">
        <w:rPr>
          <w:rFonts w:ascii="Cambria" w:hAnsi="Cambria"/>
          <w:i/>
          <w:iCs/>
          <w:sz w:val="22"/>
          <w:szCs w:val="22"/>
        </w:rPr>
        <w:t xml:space="preserve"> </w:t>
      </w:r>
      <w:r w:rsidR="000D57C8" w:rsidRPr="00934952">
        <w:rPr>
          <w:rFonts w:ascii="Cambria" w:hAnsi="Cambria"/>
          <w:sz w:val="22"/>
          <w:szCs w:val="22"/>
        </w:rPr>
        <w:t>1–17.</w:t>
      </w:r>
      <w:r w:rsidRPr="00934952">
        <w:rPr>
          <w:rFonts w:ascii="Cambria" w:hAnsi="Cambria"/>
          <w:sz w:val="22"/>
          <w:szCs w:val="22"/>
        </w:rPr>
        <w:t xml:space="preserve"> </w:t>
      </w:r>
    </w:p>
    <w:p w14:paraId="16264DB4" w14:textId="3930457C" w:rsidR="00AA0B0C" w:rsidRPr="00934952" w:rsidRDefault="00AA0B0C" w:rsidP="00D53AE9">
      <w:pPr>
        <w:pStyle w:val="ginabiblio"/>
        <w:spacing w:before="200" w:after="0"/>
        <w:ind w:left="426" w:hanging="426"/>
        <w:rPr>
          <w:rFonts w:ascii="Cambria" w:hAnsi="Cambria"/>
          <w:sz w:val="22"/>
          <w:szCs w:val="22"/>
        </w:rPr>
      </w:pPr>
      <w:r w:rsidRPr="00934952">
        <w:rPr>
          <w:rFonts w:ascii="Cambria" w:hAnsi="Cambria"/>
          <w:sz w:val="22"/>
          <w:szCs w:val="22"/>
        </w:rPr>
        <w:t>Thacker</w:t>
      </w:r>
      <w:r w:rsidR="00194FA7" w:rsidRPr="00934952">
        <w:rPr>
          <w:rFonts w:ascii="Cambria" w:hAnsi="Cambria"/>
          <w:sz w:val="22"/>
          <w:szCs w:val="22"/>
        </w:rPr>
        <w:t xml:space="preserve"> </w:t>
      </w:r>
      <w:r w:rsidRPr="00934952">
        <w:rPr>
          <w:rFonts w:ascii="Cambria" w:hAnsi="Cambria"/>
          <w:sz w:val="22"/>
          <w:szCs w:val="22"/>
        </w:rPr>
        <w:t>CE, Shelley JJ, McCrane</w:t>
      </w:r>
      <w:r w:rsidR="00C03762" w:rsidRPr="00934952">
        <w:rPr>
          <w:rFonts w:ascii="Cambria" w:hAnsi="Cambria"/>
          <w:sz w:val="22"/>
          <w:szCs w:val="22"/>
        </w:rPr>
        <w:t>y</w:t>
      </w:r>
      <w:r w:rsidRPr="00934952">
        <w:rPr>
          <w:rFonts w:ascii="Cambria" w:hAnsi="Cambria"/>
          <w:sz w:val="22"/>
          <w:szCs w:val="22"/>
        </w:rPr>
        <w:t xml:space="preserve"> W</w:t>
      </w:r>
      <w:r w:rsidR="00C03762" w:rsidRPr="00934952">
        <w:rPr>
          <w:rFonts w:ascii="Cambria" w:hAnsi="Cambria"/>
          <w:sz w:val="22"/>
          <w:szCs w:val="22"/>
        </w:rPr>
        <w:t>T</w:t>
      </w:r>
      <w:r w:rsidRPr="00934952">
        <w:rPr>
          <w:rFonts w:ascii="Cambria" w:hAnsi="Cambria"/>
          <w:sz w:val="22"/>
          <w:szCs w:val="22"/>
        </w:rPr>
        <w:t>, Adams</w:t>
      </w:r>
      <w:r w:rsidR="00C03762" w:rsidRPr="00934952">
        <w:rPr>
          <w:rFonts w:ascii="Cambria" w:hAnsi="Cambria"/>
          <w:sz w:val="22"/>
          <w:szCs w:val="22"/>
        </w:rPr>
        <w:t xml:space="preserve"> M</w:t>
      </w:r>
      <w:r w:rsidRPr="00934952">
        <w:rPr>
          <w:rFonts w:ascii="Cambria" w:hAnsi="Cambria"/>
          <w:sz w:val="22"/>
          <w:szCs w:val="22"/>
        </w:rPr>
        <w:t>, Hammer</w:t>
      </w:r>
      <w:r w:rsidR="00C03762" w:rsidRPr="00934952">
        <w:rPr>
          <w:rFonts w:ascii="Cambria" w:hAnsi="Cambria"/>
          <w:sz w:val="22"/>
          <w:szCs w:val="22"/>
        </w:rPr>
        <w:t xml:space="preserve"> MP</w:t>
      </w:r>
      <w:r w:rsidRPr="00934952">
        <w:rPr>
          <w:rFonts w:ascii="Cambria" w:hAnsi="Cambria"/>
          <w:sz w:val="22"/>
          <w:szCs w:val="22"/>
        </w:rPr>
        <w:t xml:space="preserve"> </w:t>
      </w:r>
      <w:r w:rsidR="00C03762" w:rsidRPr="00934952">
        <w:rPr>
          <w:rFonts w:ascii="Cambria" w:hAnsi="Cambria"/>
          <w:sz w:val="22"/>
          <w:szCs w:val="22"/>
        </w:rPr>
        <w:t xml:space="preserve">&amp; </w:t>
      </w:r>
      <w:r w:rsidRPr="00934952">
        <w:rPr>
          <w:rFonts w:ascii="Cambria" w:hAnsi="Cambria"/>
          <w:sz w:val="22"/>
          <w:szCs w:val="22"/>
        </w:rPr>
        <w:t>Unmack</w:t>
      </w:r>
      <w:r w:rsidR="00C03762" w:rsidRPr="00934952">
        <w:rPr>
          <w:rFonts w:ascii="Cambria" w:hAnsi="Cambria"/>
          <w:sz w:val="22"/>
          <w:szCs w:val="22"/>
        </w:rPr>
        <w:t xml:space="preserve"> PJ (2022b) </w:t>
      </w:r>
      <w:r w:rsidR="003C5AAE" w:rsidRPr="00934952">
        <w:rPr>
          <w:rFonts w:ascii="Cambria" w:hAnsi="Cambria"/>
          <w:sz w:val="22"/>
          <w:szCs w:val="22"/>
        </w:rPr>
        <w:t xml:space="preserve">Phylogeny, </w:t>
      </w:r>
      <w:r w:rsidR="00672251" w:rsidRPr="00934952">
        <w:rPr>
          <w:rFonts w:ascii="Cambria" w:hAnsi="Cambria"/>
          <w:sz w:val="22"/>
          <w:szCs w:val="22"/>
        </w:rPr>
        <w:t>diversification</w:t>
      </w:r>
      <w:r w:rsidR="003C5AAE" w:rsidRPr="00934952">
        <w:rPr>
          <w:rFonts w:ascii="Cambria" w:hAnsi="Cambria"/>
          <w:sz w:val="22"/>
          <w:szCs w:val="22"/>
        </w:rPr>
        <w:t>, and biogeography of a hemiclonal hybrid system of native Australian freshwater f</w:t>
      </w:r>
      <w:r w:rsidR="0079540E" w:rsidRPr="00934952">
        <w:rPr>
          <w:rFonts w:ascii="Cambria" w:hAnsi="Cambria"/>
          <w:sz w:val="22"/>
          <w:szCs w:val="22"/>
        </w:rPr>
        <w:t>i</w:t>
      </w:r>
      <w:r w:rsidR="003C5AAE" w:rsidRPr="00934952">
        <w:rPr>
          <w:rFonts w:ascii="Cambria" w:hAnsi="Cambria"/>
          <w:sz w:val="22"/>
          <w:szCs w:val="22"/>
        </w:rPr>
        <w:t xml:space="preserve">shes (Gobiiformes: Gobioidei: Eleotridae: </w:t>
      </w:r>
      <w:r w:rsidR="003C5AAE" w:rsidRPr="00934952">
        <w:rPr>
          <w:rFonts w:ascii="Cambria" w:hAnsi="Cambria"/>
          <w:i/>
          <w:iCs/>
          <w:sz w:val="22"/>
          <w:szCs w:val="22"/>
        </w:rPr>
        <w:t>Hypseleotris</w:t>
      </w:r>
      <w:r w:rsidR="003C5AAE" w:rsidRPr="00934952">
        <w:rPr>
          <w:rFonts w:ascii="Cambria" w:hAnsi="Cambria"/>
          <w:sz w:val="22"/>
          <w:szCs w:val="22"/>
        </w:rPr>
        <w:t>).</w:t>
      </w:r>
      <w:r w:rsidR="00507A25" w:rsidRPr="00934952">
        <w:rPr>
          <w:rFonts w:ascii="Cambria" w:hAnsi="Cambria"/>
          <w:sz w:val="22"/>
          <w:szCs w:val="22"/>
        </w:rPr>
        <w:t xml:space="preserve"> </w:t>
      </w:r>
      <w:r w:rsidR="00507A25" w:rsidRPr="00934952">
        <w:rPr>
          <w:rFonts w:ascii="Cambria" w:hAnsi="Cambria"/>
          <w:i/>
          <w:iCs/>
          <w:sz w:val="22"/>
          <w:szCs w:val="22"/>
        </w:rPr>
        <w:t>BMC Ecology and Evolution</w:t>
      </w:r>
      <w:r w:rsidR="00507A25" w:rsidRPr="00934952">
        <w:rPr>
          <w:rFonts w:ascii="Cambria" w:hAnsi="Cambria"/>
          <w:sz w:val="22"/>
          <w:szCs w:val="22"/>
        </w:rPr>
        <w:t xml:space="preserve"> 22</w:t>
      </w:r>
      <w:r w:rsidR="000A71D5" w:rsidRPr="00934952">
        <w:rPr>
          <w:rFonts w:ascii="Cambria" w:hAnsi="Cambria"/>
          <w:sz w:val="22"/>
          <w:szCs w:val="22"/>
        </w:rPr>
        <w:t>(</w:t>
      </w:r>
      <w:r w:rsidR="00741986" w:rsidRPr="00934952">
        <w:rPr>
          <w:rFonts w:ascii="Cambria" w:hAnsi="Cambria"/>
          <w:sz w:val="22"/>
          <w:szCs w:val="22"/>
        </w:rPr>
        <w:t>1</w:t>
      </w:r>
      <w:r w:rsidR="000A71D5" w:rsidRPr="00934952">
        <w:rPr>
          <w:rFonts w:ascii="Cambria" w:hAnsi="Cambria"/>
          <w:sz w:val="22"/>
          <w:szCs w:val="22"/>
        </w:rPr>
        <w:t>)</w:t>
      </w:r>
      <w:r w:rsidR="00741986" w:rsidRPr="00934952">
        <w:rPr>
          <w:rFonts w:ascii="Cambria" w:hAnsi="Cambria"/>
          <w:sz w:val="22"/>
          <w:szCs w:val="22"/>
        </w:rPr>
        <w:t>, 1–23.</w:t>
      </w:r>
      <w:r w:rsidR="00507A25" w:rsidRPr="00934952">
        <w:rPr>
          <w:rFonts w:ascii="Cambria" w:hAnsi="Cambria"/>
          <w:sz w:val="22"/>
          <w:szCs w:val="22"/>
        </w:rPr>
        <w:t xml:space="preserve"> </w:t>
      </w:r>
      <w:hyperlink r:id="rId323" w:history="1">
        <w:r w:rsidR="000A71D5" w:rsidRPr="00934952">
          <w:rPr>
            <w:rStyle w:val="Hyperlink"/>
            <w:rFonts w:ascii="Cambria" w:hAnsi="Cambria"/>
            <w:sz w:val="22"/>
            <w:szCs w:val="22"/>
          </w:rPr>
          <w:t>https://doi.org/10.1186/s12862-022-01981-3</w:t>
        </w:r>
      </w:hyperlink>
    </w:p>
    <w:p w14:paraId="46E63AE8" w14:textId="4BA47756" w:rsidR="00D31786" w:rsidRPr="00934952" w:rsidRDefault="00D31786" w:rsidP="00D53AE9">
      <w:pPr>
        <w:spacing w:before="200" w:after="0"/>
        <w:ind w:left="426" w:hanging="426"/>
        <w:rPr>
          <w:rFonts w:ascii="Cambria" w:hAnsi="Cambria"/>
          <w:sz w:val="22"/>
          <w:szCs w:val="22"/>
        </w:rPr>
      </w:pPr>
      <w:r w:rsidRPr="00934952">
        <w:rPr>
          <w:rFonts w:ascii="Cambria" w:eastAsia="Arial" w:hAnsi="Cambria"/>
          <w:sz w:val="22"/>
          <w:szCs w:val="22"/>
        </w:rPr>
        <w:t xml:space="preserve">The Daily News (1932) </w:t>
      </w:r>
      <w:hyperlink r:id="rId324" w:history="1">
        <w:r w:rsidRPr="00934952">
          <w:rPr>
            <w:rStyle w:val="Hyperlink"/>
            <w:rFonts w:ascii="Cambria" w:eastAsia="Arial" w:hAnsi="Cambria"/>
            <w:sz w:val="22"/>
            <w:szCs w:val="22"/>
          </w:rPr>
          <w:t>'WILL MURRAY COD DIE OUT?'</w:t>
        </w:r>
      </w:hyperlink>
      <w:r w:rsidRPr="00934952">
        <w:rPr>
          <w:rFonts w:ascii="Cambria" w:eastAsia="Arial" w:hAnsi="Cambria"/>
          <w:sz w:val="22"/>
          <w:szCs w:val="22"/>
        </w:rPr>
        <w:t>, 16 July</w:t>
      </w:r>
      <w:r w:rsidR="004152E2" w:rsidRPr="00934952">
        <w:rPr>
          <w:rFonts w:ascii="Cambria" w:eastAsia="Arial" w:hAnsi="Cambria"/>
          <w:sz w:val="22"/>
          <w:szCs w:val="22"/>
        </w:rPr>
        <w:t>. A</w:t>
      </w:r>
      <w:r w:rsidRPr="00934952">
        <w:rPr>
          <w:rFonts w:ascii="Cambria" w:eastAsia="Arial" w:hAnsi="Cambria"/>
          <w:sz w:val="22"/>
          <w:szCs w:val="22"/>
        </w:rPr>
        <w:t>ccessed</w:t>
      </w:r>
      <w:r w:rsidR="004152E2" w:rsidRPr="00934952">
        <w:rPr>
          <w:rFonts w:ascii="Cambria" w:eastAsia="Arial" w:hAnsi="Cambria"/>
          <w:sz w:val="22"/>
          <w:szCs w:val="22"/>
        </w:rPr>
        <w:t>:</w:t>
      </w:r>
      <w:r w:rsidRPr="00934952">
        <w:rPr>
          <w:rFonts w:ascii="Cambria" w:eastAsia="Arial" w:hAnsi="Cambria"/>
          <w:sz w:val="22"/>
          <w:szCs w:val="22"/>
        </w:rPr>
        <w:t xml:space="preserve"> 1 August 2024</w:t>
      </w:r>
      <w:r w:rsidRPr="00934952">
        <w:rPr>
          <w:rFonts w:ascii="Cambria" w:hAnsi="Cambria"/>
          <w:sz w:val="22"/>
          <w:szCs w:val="22"/>
        </w:rPr>
        <w:t>.</w:t>
      </w:r>
    </w:p>
    <w:p w14:paraId="1AC2E133" w14:textId="63665EAF" w:rsidR="00345002" w:rsidRPr="00934952" w:rsidRDefault="00345002" w:rsidP="00345002">
      <w:pPr>
        <w:spacing w:before="200" w:after="0"/>
        <w:ind w:left="426" w:hanging="426"/>
        <w:rPr>
          <w:rFonts w:ascii="Cambria" w:hAnsi="Cambria"/>
          <w:sz w:val="22"/>
          <w:szCs w:val="22"/>
        </w:rPr>
      </w:pPr>
      <w:r w:rsidRPr="00934952">
        <w:rPr>
          <w:rFonts w:ascii="Cambria" w:hAnsi="Cambria"/>
          <w:sz w:val="22"/>
          <w:szCs w:val="22"/>
        </w:rPr>
        <w:t xml:space="preserve">The Mount Barker Courier and Onkaparinga and Gumeracha Advertiser (1949) </w:t>
      </w:r>
      <w:hyperlink r:id="rId325" w:history="1">
        <w:r w:rsidRPr="00934952">
          <w:rPr>
            <w:rStyle w:val="Hyperlink"/>
            <w:rFonts w:ascii="Cambria" w:hAnsi="Cambria"/>
            <w:sz w:val="22"/>
            <w:szCs w:val="22"/>
          </w:rPr>
          <w:t>FISHING—PRESENT AND PAST</w:t>
        </w:r>
      </w:hyperlink>
      <w:r w:rsidRPr="00934952">
        <w:rPr>
          <w:rFonts w:ascii="Cambria" w:hAnsi="Cambria"/>
          <w:sz w:val="22"/>
          <w:szCs w:val="22"/>
        </w:rPr>
        <w:t>, Thursday 21 July.</w:t>
      </w:r>
    </w:p>
    <w:p w14:paraId="724F431A" w14:textId="7F82FBAD" w:rsidR="006A6E0A" w:rsidRPr="00934952" w:rsidRDefault="006A6E0A" w:rsidP="00D53AE9">
      <w:pPr>
        <w:spacing w:before="200" w:after="0"/>
        <w:ind w:left="426" w:hanging="426"/>
        <w:rPr>
          <w:rFonts w:ascii="Cambria" w:hAnsi="Cambria"/>
          <w:sz w:val="22"/>
          <w:szCs w:val="22"/>
          <w:lang w:val="en-US"/>
        </w:rPr>
      </w:pPr>
      <w:r w:rsidRPr="00934952">
        <w:rPr>
          <w:rFonts w:ascii="Cambria" w:hAnsi="Cambria"/>
          <w:sz w:val="22"/>
          <w:szCs w:val="22"/>
        </w:rPr>
        <w:t xml:space="preserve">Thiele S, Adams M, Hammer M, Wedderburn S, Whiterod N, Unmack PJ </w:t>
      </w:r>
      <w:r w:rsidR="00F3714E" w:rsidRPr="00934952">
        <w:rPr>
          <w:rFonts w:ascii="Cambria" w:hAnsi="Cambria"/>
          <w:sz w:val="22"/>
          <w:szCs w:val="22"/>
        </w:rPr>
        <w:t>&amp;</w:t>
      </w:r>
      <w:r w:rsidRPr="00934952">
        <w:rPr>
          <w:rFonts w:ascii="Cambria" w:hAnsi="Cambria"/>
          <w:sz w:val="22"/>
          <w:szCs w:val="22"/>
        </w:rPr>
        <w:t xml:space="preserve"> Beheregaray LB (2020) Range-wide population genetics study informs on conservation translocations for the endangered Murray hardyhead (</w:t>
      </w:r>
      <w:r w:rsidRPr="00934952">
        <w:rPr>
          <w:rFonts w:ascii="Cambria" w:hAnsi="Cambria"/>
          <w:i/>
          <w:iCs/>
          <w:sz w:val="22"/>
          <w:szCs w:val="22"/>
        </w:rPr>
        <w:t>Craterocephalus fluviatilis</w:t>
      </w:r>
      <w:r w:rsidRPr="00934952">
        <w:rPr>
          <w:rFonts w:ascii="Cambria" w:hAnsi="Cambria"/>
          <w:sz w:val="22"/>
          <w:szCs w:val="22"/>
        </w:rPr>
        <w:t xml:space="preserve">). </w:t>
      </w:r>
      <w:r w:rsidRPr="00934952">
        <w:rPr>
          <w:rFonts w:ascii="Cambria" w:hAnsi="Cambria"/>
          <w:i/>
          <w:iCs/>
          <w:sz w:val="22"/>
          <w:szCs w:val="22"/>
        </w:rPr>
        <w:t>Aquatic Conservation: Marine and Freshwater Ecosystems</w:t>
      </w:r>
      <w:r w:rsidRPr="00934952">
        <w:rPr>
          <w:rFonts w:ascii="Cambria" w:hAnsi="Cambria"/>
          <w:sz w:val="22"/>
          <w:szCs w:val="22"/>
        </w:rPr>
        <w:t xml:space="preserve"> 30, 1959</w:t>
      </w:r>
      <w:r w:rsidR="00F3714E" w:rsidRPr="00934952">
        <w:rPr>
          <w:rFonts w:ascii="Cambria" w:hAnsi="Cambria"/>
          <w:sz w:val="22"/>
          <w:szCs w:val="22"/>
        </w:rPr>
        <w:t>–</w:t>
      </w:r>
      <w:r w:rsidRPr="00934952">
        <w:rPr>
          <w:rFonts w:ascii="Cambria" w:hAnsi="Cambria"/>
          <w:sz w:val="22"/>
          <w:szCs w:val="22"/>
        </w:rPr>
        <w:t>1974</w:t>
      </w:r>
      <w:r w:rsidR="00115236" w:rsidRPr="00934952">
        <w:rPr>
          <w:rFonts w:ascii="Cambria" w:hAnsi="Cambria"/>
          <w:sz w:val="22"/>
          <w:szCs w:val="22"/>
        </w:rPr>
        <w:t>.</w:t>
      </w:r>
      <w:r w:rsidR="00562437" w:rsidRPr="00934952">
        <w:rPr>
          <w:rFonts w:ascii="Cambria" w:hAnsi="Cambria"/>
          <w:sz w:val="22"/>
          <w:szCs w:val="22"/>
        </w:rPr>
        <w:t xml:space="preserve"> </w:t>
      </w:r>
      <w:hyperlink r:id="rId326" w:history="1">
        <w:r w:rsidR="00562437" w:rsidRPr="00934952">
          <w:rPr>
            <w:rStyle w:val="Hyperlink"/>
            <w:rFonts w:ascii="Cambria" w:hAnsi="Cambria"/>
            <w:sz w:val="22"/>
            <w:szCs w:val="22"/>
          </w:rPr>
          <w:t>https://doi.org/10.1002/aqc.3408</w:t>
        </w:r>
      </w:hyperlink>
    </w:p>
    <w:p w14:paraId="67DC6455" w14:textId="5EFE0917"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lang w:val="en-US"/>
        </w:rPr>
        <w:t>Thom B, Rocheta E, Steinfeld C, Harvey N, Pittock J &amp; Cowell P (2020) T</w:t>
      </w:r>
      <w:r w:rsidRPr="00934952">
        <w:rPr>
          <w:rFonts w:ascii="Cambria" w:hAnsi="Cambria" w:cstheme="minorHAnsi"/>
          <w:sz w:val="22"/>
          <w:szCs w:val="22"/>
          <w:shd w:val="clear" w:color="auto" w:fill="FFFFFF"/>
        </w:rPr>
        <w:t xml:space="preserve">he role of coastal processes in the management of the mouth of the River Murray, Australia: Present and future challenges. </w:t>
      </w:r>
      <w:r w:rsidRPr="00934952">
        <w:rPr>
          <w:rFonts w:ascii="Cambria" w:hAnsi="Cambria"/>
          <w:i/>
          <w:iCs/>
          <w:sz w:val="22"/>
          <w:szCs w:val="22"/>
        </w:rPr>
        <w:t>River Research Applications</w:t>
      </w:r>
      <w:r w:rsidRPr="00934952">
        <w:rPr>
          <w:rFonts w:ascii="Cambria" w:hAnsi="Cambria"/>
          <w:sz w:val="22"/>
          <w:szCs w:val="22"/>
        </w:rPr>
        <w:t xml:space="preserve"> 36, 656–667.</w:t>
      </w:r>
      <w:r w:rsidR="005E59BB" w:rsidRPr="00934952">
        <w:rPr>
          <w:rFonts w:ascii="Cambria" w:hAnsi="Cambria"/>
          <w:sz w:val="22"/>
          <w:szCs w:val="22"/>
        </w:rPr>
        <w:t xml:space="preserve"> </w:t>
      </w:r>
      <w:hyperlink r:id="rId327" w:history="1">
        <w:r w:rsidR="005E59BB" w:rsidRPr="00934952">
          <w:rPr>
            <w:rStyle w:val="Hyperlink"/>
            <w:rFonts w:ascii="Cambria" w:hAnsi="Cambria"/>
            <w:sz w:val="22"/>
            <w:szCs w:val="22"/>
          </w:rPr>
          <w:t>https://doi.org/10.1002/rra.3551</w:t>
        </w:r>
      </w:hyperlink>
    </w:p>
    <w:p w14:paraId="0D01FF67" w14:textId="104F482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Thoms M</w:t>
      </w:r>
      <w:r w:rsidR="00A52949" w:rsidRPr="00934952">
        <w:rPr>
          <w:rFonts w:ascii="Cambria" w:hAnsi="Cambria"/>
          <w:sz w:val="22"/>
          <w:szCs w:val="22"/>
        </w:rPr>
        <w:t>C</w:t>
      </w:r>
      <w:r w:rsidRPr="00934952">
        <w:rPr>
          <w:rFonts w:ascii="Cambria" w:hAnsi="Cambria"/>
          <w:sz w:val="22"/>
          <w:szCs w:val="22"/>
        </w:rPr>
        <w:t xml:space="preserve">, Suter P, Roberts, J Koehn J, Jones G, Hillman T &amp; Close A (2000) </w:t>
      </w:r>
      <w:r w:rsidRPr="00934952">
        <w:rPr>
          <w:rFonts w:ascii="Cambria" w:hAnsi="Cambria"/>
          <w:i/>
          <w:iCs/>
          <w:sz w:val="22"/>
          <w:szCs w:val="22"/>
        </w:rPr>
        <w:t>Report of the River Murray Scientific Panel on Environmental Flows. River Murray - Dartmouth to Wellington and the Lower Darling River.</w:t>
      </w:r>
      <w:r w:rsidRPr="00934952">
        <w:rPr>
          <w:rFonts w:ascii="Cambria" w:hAnsi="Cambria"/>
          <w:sz w:val="22"/>
          <w:szCs w:val="22"/>
        </w:rPr>
        <w:t xml:space="preserve"> Murray-Darling Basin Commission, Canberra.</w:t>
      </w:r>
    </w:p>
    <w:p w14:paraId="20AFC2D3" w14:textId="4CFC831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Thoms MC &amp; Walker KF (1992) Sediment transport in a regulated, semi-arid river, The River Murray, Australia, in RD Roberts &amp; ML Bothwell (eds), </w:t>
      </w:r>
      <w:r w:rsidRPr="00934952">
        <w:rPr>
          <w:rFonts w:ascii="Cambria" w:hAnsi="Cambria"/>
          <w:i/>
          <w:iCs/>
          <w:sz w:val="22"/>
          <w:szCs w:val="22"/>
        </w:rPr>
        <w:t>Aquatic Ecosystems in Semi-arid Regions: implications for resource management.</w:t>
      </w:r>
      <w:r w:rsidRPr="00934952">
        <w:rPr>
          <w:rFonts w:ascii="Cambria" w:hAnsi="Cambria"/>
          <w:sz w:val="22"/>
          <w:szCs w:val="22"/>
        </w:rPr>
        <w:t xml:space="preserve"> NHRI Environment Canada, Saskatoon, Symposium Series No. 7</w:t>
      </w:r>
      <w:r w:rsidR="00774F89" w:rsidRPr="00934952">
        <w:rPr>
          <w:rFonts w:ascii="Cambria" w:hAnsi="Cambria"/>
          <w:sz w:val="22"/>
          <w:szCs w:val="22"/>
        </w:rPr>
        <w:t>. pp</w:t>
      </w:r>
      <w:r w:rsidRPr="00934952">
        <w:rPr>
          <w:rFonts w:ascii="Cambria" w:hAnsi="Cambria"/>
          <w:sz w:val="22"/>
          <w:szCs w:val="22"/>
        </w:rPr>
        <w:t>. 239</w:t>
      </w:r>
      <w:r w:rsidR="00240490" w:rsidRPr="00934952">
        <w:rPr>
          <w:rFonts w:ascii="Cambria" w:hAnsi="Cambria"/>
          <w:sz w:val="22"/>
          <w:szCs w:val="22"/>
        </w:rPr>
        <w:t>–</w:t>
      </w:r>
      <w:r w:rsidRPr="00934952">
        <w:rPr>
          <w:rFonts w:ascii="Cambria" w:hAnsi="Cambria"/>
          <w:sz w:val="22"/>
          <w:szCs w:val="22"/>
        </w:rPr>
        <w:t>250</w:t>
      </w:r>
      <w:r w:rsidR="00240490" w:rsidRPr="00934952">
        <w:rPr>
          <w:rFonts w:ascii="Cambria" w:hAnsi="Cambria"/>
          <w:sz w:val="22"/>
          <w:szCs w:val="22"/>
        </w:rPr>
        <w:t>.</w:t>
      </w:r>
    </w:p>
    <w:p w14:paraId="11D1D92B" w14:textId="12B19BA5"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Thomson (1994) </w:t>
      </w:r>
      <w:r w:rsidRPr="00934952">
        <w:rPr>
          <w:rFonts w:ascii="Cambria" w:hAnsi="Cambria"/>
          <w:i/>
          <w:iCs/>
          <w:sz w:val="22"/>
          <w:szCs w:val="22"/>
        </w:rPr>
        <w:t>The Impact of River Regulation on the Natural Flows of the Murray-Darling Basin. Technical Report 92/5.3.</w:t>
      </w:r>
      <w:r w:rsidRPr="00934952">
        <w:rPr>
          <w:rFonts w:ascii="Cambria" w:hAnsi="Cambria"/>
          <w:sz w:val="22"/>
          <w:szCs w:val="22"/>
        </w:rPr>
        <w:t xml:space="preserve"> Murray Darling Basin Commission, Canberra.</w:t>
      </w:r>
    </w:p>
    <w:p w14:paraId="06B8D581" w14:textId="5147357E" w:rsidR="00D533E4" w:rsidRPr="00934952" w:rsidRDefault="00464B3E" w:rsidP="00D53AE9">
      <w:pPr>
        <w:pStyle w:val="ginabiblio"/>
        <w:spacing w:before="200" w:after="0"/>
        <w:ind w:left="426" w:hanging="426"/>
        <w:rPr>
          <w:rFonts w:ascii="Cambria" w:hAnsi="Cambria"/>
          <w:sz w:val="22"/>
          <w:szCs w:val="22"/>
        </w:rPr>
      </w:pPr>
      <w:r w:rsidRPr="00934952">
        <w:rPr>
          <w:rFonts w:ascii="Cambria" w:hAnsi="Cambria"/>
          <w:sz w:val="22"/>
          <w:szCs w:val="22"/>
        </w:rPr>
        <w:t>Thorburn PJ &amp; Walker GR</w:t>
      </w:r>
      <w:r w:rsidR="00DD33FD" w:rsidRPr="00934952">
        <w:rPr>
          <w:rFonts w:ascii="Cambria" w:hAnsi="Cambria"/>
          <w:sz w:val="22"/>
          <w:szCs w:val="22"/>
        </w:rPr>
        <w:t xml:space="preserve"> (</w:t>
      </w:r>
      <w:r w:rsidRPr="00934952">
        <w:rPr>
          <w:rFonts w:ascii="Cambria" w:hAnsi="Cambria"/>
          <w:sz w:val="22"/>
          <w:szCs w:val="22"/>
        </w:rPr>
        <w:t>1993</w:t>
      </w:r>
      <w:r w:rsidR="00DD33FD" w:rsidRPr="00934952">
        <w:rPr>
          <w:rFonts w:ascii="Cambria" w:hAnsi="Cambria"/>
          <w:sz w:val="22"/>
          <w:szCs w:val="22"/>
        </w:rPr>
        <w:t>)</w:t>
      </w:r>
      <w:r w:rsidRPr="00934952">
        <w:rPr>
          <w:rFonts w:ascii="Cambria" w:hAnsi="Cambria"/>
          <w:sz w:val="22"/>
          <w:szCs w:val="22"/>
        </w:rPr>
        <w:t xml:space="preserve"> The source of water transpired by </w:t>
      </w:r>
      <w:r w:rsidRPr="00934952">
        <w:rPr>
          <w:rFonts w:ascii="Cambria" w:hAnsi="Cambria"/>
          <w:i/>
          <w:iCs/>
          <w:sz w:val="22"/>
          <w:szCs w:val="22"/>
        </w:rPr>
        <w:t>Eucalyptus camaldulensis</w:t>
      </w:r>
      <w:r w:rsidRPr="00934952">
        <w:rPr>
          <w:rFonts w:ascii="Cambria" w:hAnsi="Cambria"/>
          <w:sz w:val="22"/>
          <w:szCs w:val="22"/>
        </w:rPr>
        <w:t>: soil, groundwater</w:t>
      </w:r>
      <w:r w:rsidR="00DD33FD" w:rsidRPr="00934952">
        <w:rPr>
          <w:rFonts w:ascii="Cambria" w:hAnsi="Cambria"/>
          <w:sz w:val="22"/>
          <w:szCs w:val="22"/>
        </w:rPr>
        <w:t>,</w:t>
      </w:r>
      <w:r w:rsidRPr="00934952">
        <w:rPr>
          <w:rFonts w:ascii="Cambria" w:hAnsi="Cambria"/>
          <w:sz w:val="22"/>
          <w:szCs w:val="22"/>
        </w:rPr>
        <w:t xml:space="preserve"> or </w:t>
      </w:r>
      <w:proofErr w:type="gramStart"/>
      <w:r w:rsidRPr="00934952">
        <w:rPr>
          <w:rFonts w:ascii="Cambria" w:hAnsi="Cambria"/>
          <w:sz w:val="22"/>
          <w:szCs w:val="22"/>
        </w:rPr>
        <w:t>streams?</w:t>
      </w:r>
      <w:r w:rsidR="00B70D4B" w:rsidRPr="00934952">
        <w:rPr>
          <w:rFonts w:ascii="Cambria" w:hAnsi="Cambria"/>
          <w:sz w:val="22"/>
          <w:szCs w:val="22"/>
        </w:rPr>
        <w:t>,</w:t>
      </w:r>
      <w:proofErr w:type="gramEnd"/>
      <w:r w:rsidR="00B70D4B" w:rsidRPr="00934952">
        <w:rPr>
          <w:rFonts w:ascii="Cambria" w:hAnsi="Cambria"/>
          <w:sz w:val="22"/>
          <w:szCs w:val="22"/>
        </w:rPr>
        <w:t xml:space="preserve"> i</w:t>
      </w:r>
      <w:r w:rsidRPr="00934952">
        <w:rPr>
          <w:rFonts w:ascii="Cambria" w:hAnsi="Cambria"/>
          <w:sz w:val="22"/>
          <w:szCs w:val="22"/>
        </w:rPr>
        <w:t xml:space="preserve">n JR Ehleringer, AE Hall </w:t>
      </w:r>
      <w:r w:rsidR="00DD33FD" w:rsidRPr="00934952">
        <w:rPr>
          <w:rFonts w:ascii="Cambria" w:hAnsi="Cambria"/>
          <w:sz w:val="22"/>
          <w:szCs w:val="22"/>
        </w:rPr>
        <w:t>&amp;</w:t>
      </w:r>
      <w:r w:rsidRPr="00934952">
        <w:rPr>
          <w:rFonts w:ascii="Cambria" w:hAnsi="Cambria"/>
          <w:sz w:val="22"/>
          <w:szCs w:val="22"/>
        </w:rPr>
        <w:t xml:space="preserve"> GD Farquhar (</w:t>
      </w:r>
      <w:r w:rsidR="00B70D4B" w:rsidRPr="00934952">
        <w:rPr>
          <w:rFonts w:ascii="Cambria" w:hAnsi="Cambria"/>
          <w:sz w:val="22"/>
          <w:szCs w:val="22"/>
        </w:rPr>
        <w:t>eds</w:t>
      </w:r>
      <w:r w:rsidRPr="00934952">
        <w:rPr>
          <w:rFonts w:ascii="Cambria" w:hAnsi="Cambria"/>
          <w:sz w:val="22"/>
          <w:szCs w:val="22"/>
        </w:rPr>
        <w:t xml:space="preserve">), </w:t>
      </w:r>
      <w:r w:rsidRPr="00934952">
        <w:rPr>
          <w:rFonts w:ascii="Cambria" w:hAnsi="Cambria"/>
          <w:i/>
          <w:iCs/>
          <w:sz w:val="22"/>
          <w:szCs w:val="22"/>
        </w:rPr>
        <w:t>Stable Isotopes and Plant Carbon-Water Relations</w:t>
      </w:r>
      <w:r w:rsidRPr="00934952">
        <w:rPr>
          <w:rFonts w:ascii="Cambria" w:hAnsi="Cambria"/>
          <w:sz w:val="22"/>
          <w:szCs w:val="22"/>
        </w:rPr>
        <w:t xml:space="preserve">. Academic Press, San Diego, CA, </w:t>
      </w:r>
      <w:r w:rsidR="008528C6" w:rsidRPr="00934952">
        <w:rPr>
          <w:rFonts w:ascii="Cambria" w:hAnsi="Cambria"/>
          <w:sz w:val="22"/>
          <w:szCs w:val="22"/>
        </w:rPr>
        <w:t xml:space="preserve">USA. </w:t>
      </w:r>
      <w:r w:rsidRPr="00934952">
        <w:rPr>
          <w:rFonts w:ascii="Cambria" w:hAnsi="Cambria"/>
          <w:sz w:val="22"/>
          <w:szCs w:val="22"/>
        </w:rPr>
        <w:t>pp.</w:t>
      </w:r>
      <w:r w:rsidR="008528C6" w:rsidRPr="00934952">
        <w:rPr>
          <w:rFonts w:ascii="Cambria" w:hAnsi="Cambria"/>
          <w:sz w:val="22"/>
          <w:szCs w:val="22"/>
        </w:rPr>
        <w:t xml:space="preserve"> </w:t>
      </w:r>
      <w:r w:rsidR="008528C6" w:rsidRPr="00934952">
        <w:rPr>
          <w:rFonts w:ascii="Cambria" w:hAnsi="Cambria"/>
          <w:sz w:val="22"/>
          <w:szCs w:val="22"/>
        </w:rPr>
        <w:br/>
      </w:r>
      <w:r w:rsidRPr="00934952">
        <w:rPr>
          <w:rFonts w:ascii="Cambria" w:hAnsi="Cambria"/>
          <w:sz w:val="22"/>
          <w:szCs w:val="22"/>
        </w:rPr>
        <w:t>511</w:t>
      </w:r>
      <w:r w:rsidR="00674EFB" w:rsidRPr="00934952">
        <w:rPr>
          <w:rFonts w:ascii="Cambria" w:hAnsi="Cambria"/>
          <w:sz w:val="22"/>
          <w:szCs w:val="22"/>
        </w:rPr>
        <w:t>–</w:t>
      </w:r>
      <w:r w:rsidRPr="00934952">
        <w:rPr>
          <w:rFonts w:ascii="Cambria" w:hAnsi="Cambria"/>
          <w:sz w:val="22"/>
          <w:szCs w:val="22"/>
        </w:rPr>
        <w:t>527.</w:t>
      </w:r>
    </w:p>
    <w:p w14:paraId="66F2F80A" w14:textId="63E204B8" w:rsidR="00786DDD" w:rsidRPr="00934952" w:rsidRDefault="00786DDD" w:rsidP="00D53AE9">
      <w:pPr>
        <w:spacing w:before="200" w:after="0"/>
        <w:ind w:left="426" w:hanging="426"/>
        <w:rPr>
          <w:rFonts w:ascii="Cambria" w:hAnsi="Cambria"/>
          <w:sz w:val="22"/>
          <w:szCs w:val="22"/>
          <w:lang w:val="en-US"/>
        </w:rPr>
      </w:pPr>
      <w:r w:rsidRPr="00934952">
        <w:rPr>
          <w:rFonts w:ascii="Cambria" w:hAnsi="Cambria"/>
          <w:sz w:val="22"/>
          <w:szCs w:val="22"/>
        </w:rPr>
        <w:t xml:space="preserve">Thwaites LA &amp; Fredberg JF (2014) </w:t>
      </w:r>
      <w:r w:rsidRPr="00934952">
        <w:rPr>
          <w:rFonts w:ascii="Cambria" w:hAnsi="Cambria"/>
          <w:i/>
          <w:iCs/>
          <w:sz w:val="22"/>
          <w:szCs w:val="22"/>
        </w:rPr>
        <w:t xml:space="preserve">The response patterns of wetland fish communities following prolonged drought and widespread flooding. </w:t>
      </w:r>
      <w:r w:rsidRPr="00934952">
        <w:rPr>
          <w:rFonts w:ascii="Cambria" w:hAnsi="Cambria"/>
          <w:sz w:val="22"/>
          <w:szCs w:val="22"/>
        </w:rPr>
        <w:t>Goyder Institute for Water Research Technical Report Series No. 14/9.</w:t>
      </w:r>
    </w:p>
    <w:p w14:paraId="3A850928" w14:textId="0635D80D"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lang w:val="en-US"/>
        </w:rPr>
        <w:t xml:space="preserve">Tibby J, </w:t>
      </w:r>
      <w:r w:rsidRPr="00934952">
        <w:rPr>
          <w:rFonts w:ascii="Cambria" w:hAnsi="Cambria"/>
          <w:sz w:val="22"/>
          <w:szCs w:val="22"/>
        </w:rPr>
        <w:t>Bourman B, Wilson C, Mosley LM, Belperio AP, Ryan DD, Hesp PA, Murray-Wallace CV, Miot da Silva G, Dillenburg S &amp; Haynes D</w:t>
      </w:r>
      <w:r w:rsidRPr="00934952">
        <w:rPr>
          <w:rFonts w:ascii="Cambria" w:hAnsi="Cambria"/>
          <w:sz w:val="22"/>
          <w:szCs w:val="22"/>
          <w:lang w:val="en-US"/>
        </w:rPr>
        <w:t xml:space="preserve"> (2021) </w:t>
      </w:r>
      <w:r w:rsidRPr="00934952">
        <w:rPr>
          <w:rFonts w:ascii="Cambria" w:hAnsi="Cambria"/>
          <w:sz w:val="22"/>
          <w:szCs w:val="22"/>
        </w:rPr>
        <w:t xml:space="preserve">A large mid-Holocene estuary was not present in the lower River Murray, Australia. </w:t>
      </w:r>
      <w:r w:rsidRPr="00934952">
        <w:rPr>
          <w:rFonts w:ascii="Cambria" w:hAnsi="Cambria"/>
          <w:i/>
          <w:iCs/>
          <w:sz w:val="22"/>
          <w:szCs w:val="22"/>
        </w:rPr>
        <w:t>Scientific Reports</w:t>
      </w:r>
      <w:r w:rsidRPr="00934952">
        <w:rPr>
          <w:rFonts w:ascii="Cambria" w:hAnsi="Cambria"/>
          <w:sz w:val="22"/>
          <w:szCs w:val="22"/>
        </w:rPr>
        <w:t xml:space="preserve"> 11, 12082.</w:t>
      </w:r>
      <w:r w:rsidR="00CC0A70" w:rsidRPr="00934952">
        <w:rPr>
          <w:rFonts w:ascii="Cambria" w:hAnsi="Cambria"/>
          <w:sz w:val="22"/>
          <w:szCs w:val="22"/>
        </w:rPr>
        <w:t xml:space="preserve"> </w:t>
      </w:r>
      <w:hyperlink r:id="rId328" w:history="1">
        <w:r w:rsidR="00013FD8" w:rsidRPr="00934952">
          <w:rPr>
            <w:rStyle w:val="Hyperlink"/>
            <w:rFonts w:ascii="Cambria" w:hAnsi="Cambria"/>
            <w:sz w:val="22"/>
            <w:szCs w:val="22"/>
          </w:rPr>
          <w:t>https://doi.org/10.1038/s41598-021-90025-9</w:t>
        </w:r>
      </w:hyperlink>
      <w:r w:rsidR="00013FD8" w:rsidRPr="00934952">
        <w:rPr>
          <w:rFonts w:ascii="Cambria" w:hAnsi="Cambria"/>
          <w:sz w:val="22"/>
          <w:szCs w:val="22"/>
        </w:rPr>
        <w:t xml:space="preserve"> </w:t>
      </w:r>
    </w:p>
    <w:p w14:paraId="1CBD28C3" w14:textId="2E110146"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lang w:val="en-US"/>
        </w:rPr>
        <w:t xml:space="preserve">Tims AR &amp; Saupe EE (2023) Forecasting climate-driven habitat changes for Australian freshwater fishes. </w:t>
      </w:r>
      <w:r w:rsidRPr="00934952">
        <w:rPr>
          <w:rFonts w:ascii="Cambria" w:hAnsi="Cambria"/>
          <w:i/>
          <w:iCs/>
          <w:sz w:val="22"/>
          <w:szCs w:val="22"/>
          <w:lang w:val="en-US"/>
        </w:rPr>
        <w:t>Diversity and Distributions</w:t>
      </w:r>
      <w:r w:rsidRPr="00934952">
        <w:rPr>
          <w:rFonts w:ascii="Cambria" w:hAnsi="Cambria"/>
          <w:sz w:val="22"/>
          <w:szCs w:val="22"/>
          <w:lang w:val="en-US"/>
        </w:rPr>
        <w:t xml:space="preserve"> 29, 641</w:t>
      </w:r>
      <w:r w:rsidR="00B052CC" w:rsidRPr="00934952">
        <w:rPr>
          <w:rFonts w:ascii="Cambria" w:hAnsi="Cambria"/>
          <w:sz w:val="22"/>
          <w:szCs w:val="22"/>
          <w:lang w:val="en-US"/>
        </w:rPr>
        <w:t>–</w:t>
      </w:r>
      <w:r w:rsidRPr="00934952">
        <w:rPr>
          <w:rFonts w:ascii="Cambria" w:hAnsi="Cambria"/>
          <w:sz w:val="22"/>
          <w:szCs w:val="22"/>
          <w:lang w:val="en-US"/>
        </w:rPr>
        <w:t>653.</w:t>
      </w:r>
      <w:r w:rsidR="00013FD8" w:rsidRPr="00934952">
        <w:rPr>
          <w:rFonts w:ascii="Cambria" w:hAnsi="Cambria"/>
          <w:sz w:val="22"/>
          <w:szCs w:val="22"/>
          <w:lang w:val="en-US"/>
        </w:rPr>
        <w:t xml:space="preserve"> </w:t>
      </w:r>
      <w:hyperlink r:id="rId329" w:history="1">
        <w:r w:rsidR="00013FD8" w:rsidRPr="00934952">
          <w:rPr>
            <w:rStyle w:val="Hyperlink"/>
            <w:rFonts w:ascii="Cambria" w:hAnsi="Cambria"/>
            <w:sz w:val="22"/>
            <w:szCs w:val="22"/>
            <w:lang w:val="en-US"/>
          </w:rPr>
          <w:t>https://doi.org/10.1111/ddi.13686</w:t>
        </w:r>
      </w:hyperlink>
      <w:r w:rsidR="00013FD8" w:rsidRPr="00934952">
        <w:rPr>
          <w:rFonts w:ascii="Cambria" w:hAnsi="Cambria"/>
          <w:sz w:val="22"/>
          <w:szCs w:val="22"/>
          <w:lang w:val="en-US"/>
        </w:rPr>
        <w:t xml:space="preserve"> </w:t>
      </w:r>
    </w:p>
    <w:p w14:paraId="1FD18387"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Tockner K, Malard F &amp; Ward JV (2000) An extension of the flood pulse concept. </w:t>
      </w:r>
      <w:r w:rsidRPr="00934952">
        <w:rPr>
          <w:rFonts w:ascii="Cambria" w:hAnsi="Cambria"/>
          <w:i/>
          <w:iCs/>
          <w:sz w:val="22"/>
          <w:szCs w:val="22"/>
        </w:rPr>
        <w:t>Hydrobiological Processes</w:t>
      </w:r>
      <w:r w:rsidRPr="00934952">
        <w:rPr>
          <w:rFonts w:ascii="Cambria" w:hAnsi="Cambria"/>
          <w:sz w:val="22"/>
          <w:szCs w:val="22"/>
        </w:rPr>
        <w:t xml:space="preserve"> 14, 2861–2883.</w:t>
      </w:r>
    </w:p>
    <w:p w14:paraId="2A174910" w14:textId="493D0873" w:rsidR="00126E22" w:rsidRPr="00934952" w:rsidRDefault="00126E22" w:rsidP="00126E22">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Tonkin ZD, Humphries P &amp; Pridmore PA (2006) Ontogeny of feeding in two native and one alien fish species from the Murray-Darling Basin, Australia. </w:t>
      </w:r>
      <w:r w:rsidRPr="00934952">
        <w:rPr>
          <w:rFonts w:ascii="Cambria" w:hAnsi="Cambria"/>
          <w:i/>
          <w:iCs/>
          <w:sz w:val="22"/>
          <w:szCs w:val="22"/>
        </w:rPr>
        <w:t>Environmental Biology of Fishes</w:t>
      </w:r>
      <w:r w:rsidRPr="00934952">
        <w:rPr>
          <w:rFonts w:ascii="Cambria" w:hAnsi="Cambria"/>
          <w:sz w:val="22"/>
          <w:szCs w:val="22"/>
        </w:rPr>
        <w:t xml:space="preserve"> 76, 303–315. </w:t>
      </w:r>
      <w:hyperlink r:id="rId330" w:history="1">
        <w:r w:rsidRPr="00934952">
          <w:rPr>
            <w:rStyle w:val="Hyperlink"/>
            <w:rFonts w:ascii="Cambria" w:hAnsi="Cambria"/>
            <w:sz w:val="22"/>
            <w:szCs w:val="22"/>
          </w:rPr>
          <w:t>https://doi.org/10.1007/s10641-006-9034-3</w:t>
        </w:r>
      </w:hyperlink>
    </w:p>
    <w:p w14:paraId="63F93A9F" w14:textId="24D6385D" w:rsidR="008D3453" w:rsidRPr="00934952" w:rsidRDefault="006D50F7" w:rsidP="008D3453">
      <w:pPr>
        <w:pStyle w:val="ginabiblio"/>
        <w:keepLines/>
        <w:spacing w:before="200" w:after="0"/>
        <w:ind w:left="425" w:hanging="425"/>
        <w:rPr>
          <w:rFonts w:ascii="Cambria" w:hAnsi="Cambria"/>
          <w:spacing w:val="-5"/>
          <w:sz w:val="22"/>
          <w:szCs w:val="22"/>
          <w:shd w:val="clear" w:color="auto" w:fill="FFFFFF"/>
        </w:rPr>
      </w:pPr>
      <w:r w:rsidRPr="00934952">
        <w:rPr>
          <w:rFonts w:ascii="Cambria" w:hAnsi="Cambria"/>
          <w:sz w:val="22"/>
          <w:szCs w:val="22"/>
        </w:rPr>
        <w:t xml:space="preserve">Tonkin Z, Kitchingman A, Fanson B, </w:t>
      </w:r>
      <w:r w:rsidR="004D70BE" w:rsidRPr="00934952">
        <w:rPr>
          <w:rFonts w:ascii="Cambria" w:hAnsi="Cambria"/>
          <w:sz w:val="22"/>
          <w:szCs w:val="22"/>
        </w:rPr>
        <w:t>et al.</w:t>
      </w:r>
      <w:r w:rsidR="00272D54" w:rsidRPr="00934952">
        <w:rPr>
          <w:rFonts w:ascii="Cambria" w:hAnsi="Cambria"/>
          <w:sz w:val="22"/>
          <w:szCs w:val="22"/>
        </w:rPr>
        <w:t xml:space="preserve"> (2020)</w:t>
      </w:r>
      <w:r w:rsidR="00A87552" w:rsidRPr="00934952">
        <w:rPr>
          <w:rFonts w:ascii="Cambria" w:hAnsi="Cambria"/>
          <w:sz w:val="22"/>
          <w:szCs w:val="22"/>
        </w:rPr>
        <w:t xml:space="preserve"> Quantifying links between instream woody habitat and freshwater fish species in south-eastern Australia to inform waterway restoration.</w:t>
      </w:r>
      <w:r w:rsidR="00332F9D" w:rsidRPr="00934952">
        <w:rPr>
          <w:rFonts w:ascii="Cambria" w:hAnsi="Cambria"/>
          <w:sz w:val="22"/>
          <w:szCs w:val="22"/>
        </w:rPr>
        <w:t xml:space="preserve"> </w:t>
      </w:r>
      <w:r w:rsidR="00332F9D" w:rsidRPr="00934952">
        <w:rPr>
          <w:rFonts w:ascii="Cambria" w:hAnsi="Cambria"/>
          <w:i/>
          <w:iCs/>
          <w:spacing w:val="-5"/>
          <w:sz w:val="22"/>
          <w:szCs w:val="22"/>
          <w:shd w:val="clear" w:color="auto" w:fill="FFFFFF"/>
        </w:rPr>
        <w:t>Aquatic Conservation Marine and Freshwater Ecosystems</w:t>
      </w:r>
      <w:r w:rsidR="00332F9D" w:rsidRPr="00934952">
        <w:rPr>
          <w:rFonts w:ascii="Cambria" w:hAnsi="Cambria"/>
          <w:spacing w:val="-5"/>
          <w:sz w:val="22"/>
          <w:szCs w:val="22"/>
          <w:shd w:val="clear" w:color="auto" w:fill="FFFFFF"/>
        </w:rPr>
        <w:t xml:space="preserve"> 30</w:t>
      </w:r>
      <w:r w:rsidR="00926B44" w:rsidRPr="00934952">
        <w:rPr>
          <w:rFonts w:ascii="Cambria" w:hAnsi="Cambria"/>
          <w:spacing w:val="-5"/>
          <w:sz w:val="22"/>
          <w:szCs w:val="22"/>
          <w:shd w:val="clear" w:color="auto" w:fill="FFFFFF"/>
        </w:rPr>
        <w:t xml:space="preserve">, </w:t>
      </w:r>
      <w:r w:rsidR="00332F9D" w:rsidRPr="00934952">
        <w:rPr>
          <w:rFonts w:ascii="Cambria" w:hAnsi="Cambria"/>
          <w:spacing w:val="-5"/>
          <w:sz w:val="22"/>
          <w:szCs w:val="22"/>
          <w:shd w:val="clear" w:color="auto" w:fill="FFFFFF"/>
        </w:rPr>
        <w:t>1385–1396.</w:t>
      </w:r>
      <w:r w:rsidR="004D70BE" w:rsidRPr="00934952">
        <w:rPr>
          <w:rFonts w:ascii="Cambria" w:hAnsi="Cambria"/>
          <w:spacing w:val="-5"/>
          <w:sz w:val="22"/>
          <w:szCs w:val="22"/>
          <w:shd w:val="clear" w:color="auto" w:fill="FFFFFF"/>
        </w:rPr>
        <w:t xml:space="preserve"> </w:t>
      </w:r>
      <w:hyperlink r:id="rId331" w:history="1">
        <w:r w:rsidR="004D70BE" w:rsidRPr="00934952">
          <w:rPr>
            <w:rStyle w:val="Hyperlink"/>
            <w:rFonts w:ascii="Cambria" w:hAnsi="Cambria"/>
            <w:spacing w:val="-5"/>
            <w:sz w:val="22"/>
            <w:szCs w:val="22"/>
            <w:shd w:val="clear" w:color="auto" w:fill="FFFFFF"/>
          </w:rPr>
          <w:t>https://doi.org/10.1002/aqc.3352</w:t>
        </w:r>
      </w:hyperlink>
    </w:p>
    <w:p w14:paraId="79C8709B" w14:textId="6BE36730" w:rsidR="008D3453" w:rsidRPr="00934952" w:rsidRDefault="008D3453" w:rsidP="008D3453">
      <w:pPr>
        <w:pStyle w:val="ginabiblio"/>
        <w:spacing w:before="200" w:after="0"/>
        <w:ind w:left="426" w:hanging="426"/>
        <w:rPr>
          <w:rFonts w:ascii="Cambria" w:hAnsi="Cambria"/>
          <w:sz w:val="22"/>
          <w:szCs w:val="22"/>
        </w:rPr>
      </w:pPr>
      <w:r w:rsidRPr="00934952">
        <w:rPr>
          <w:rFonts w:ascii="Cambria" w:hAnsi="Cambria"/>
          <w:sz w:val="22"/>
          <w:szCs w:val="22"/>
        </w:rPr>
        <w:t xml:space="preserve">Tonkin Z, Macdonald J, Ramsey D, Kaus A, Hames F, Crook D &amp; King A (2012) </w:t>
      </w:r>
      <w:r w:rsidRPr="00934952">
        <w:rPr>
          <w:rFonts w:ascii="Cambria" w:hAnsi="Cambria"/>
          <w:i/>
          <w:iCs/>
          <w:sz w:val="22"/>
          <w:szCs w:val="22"/>
        </w:rPr>
        <w:t xml:space="preserve">Assessing the recovery of fish communities following removal of the introduced eastern gambusia, </w:t>
      </w:r>
      <w:r w:rsidRPr="00934952">
        <w:rPr>
          <w:rFonts w:ascii="Cambria" w:hAnsi="Cambria"/>
          <w:sz w:val="22"/>
          <w:szCs w:val="22"/>
        </w:rPr>
        <w:t>Gambusia holbrooki</w:t>
      </w:r>
      <w:r w:rsidRPr="00934952">
        <w:rPr>
          <w:rFonts w:ascii="Cambria" w:hAnsi="Cambria"/>
          <w:i/>
          <w:iCs/>
          <w:sz w:val="22"/>
          <w:szCs w:val="22"/>
        </w:rPr>
        <w:t>.</w:t>
      </w:r>
      <w:r w:rsidRPr="00934952">
        <w:rPr>
          <w:rFonts w:ascii="Cambria" w:hAnsi="Cambria"/>
          <w:sz w:val="22"/>
          <w:szCs w:val="22"/>
        </w:rPr>
        <w:t xml:space="preserve"> Arthur Rylah Institute for Environmental Research Technical Report Series No. 232. Department of Sustainability and Environment, Heidelberg, Victoria.</w:t>
      </w:r>
    </w:p>
    <w:p w14:paraId="15DA8553" w14:textId="026F1014" w:rsidR="00083F3D" w:rsidRPr="00934952" w:rsidRDefault="001945C2" w:rsidP="008812F1">
      <w:pPr>
        <w:spacing w:before="200" w:after="0"/>
        <w:ind w:left="426" w:hanging="426"/>
        <w:rPr>
          <w:rFonts w:ascii="Cambria" w:hAnsi="Cambria"/>
          <w:sz w:val="22"/>
          <w:szCs w:val="22"/>
        </w:rPr>
      </w:pPr>
      <w:r w:rsidRPr="00934952">
        <w:rPr>
          <w:rFonts w:ascii="Cambria" w:hAnsi="Cambria"/>
          <w:sz w:val="22"/>
          <w:szCs w:val="22"/>
        </w:rPr>
        <w:t xml:space="preserve">Tonkin Z, Moloney P, Lyon J, Kitchingman A, O’Mahony J, Raymond S, Hackett G, Saddlier S, Greenfield S, Wood D &amp; Hale R (2022) Movement behaviour of a threatened native fish informs flow management in a modified floodplain river system. </w:t>
      </w:r>
      <w:r w:rsidRPr="00934952">
        <w:rPr>
          <w:rFonts w:ascii="Cambria" w:hAnsi="Cambria"/>
          <w:i/>
          <w:iCs/>
          <w:sz w:val="22"/>
          <w:szCs w:val="22"/>
        </w:rPr>
        <w:t>Ecosphere</w:t>
      </w:r>
      <w:r w:rsidRPr="00934952">
        <w:rPr>
          <w:rFonts w:ascii="Cambria" w:hAnsi="Cambria"/>
          <w:sz w:val="22"/>
          <w:szCs w:val="22"/>
        </w:rPr>
        <w:t xml:space="preserve"> 13, e3916.</w:t>
      </w:r>
      <w:r w:rsidR="00083F3D" w:rsidRPr="00934952">
        <w:rPr>
          <w:rFonts w:ascii="Cambria" w:hAnsi="Cambria"/>
          <w:sz w:val="22"/>
          <w:szCs w:val="22"/>
        </w:rPr>
        <w:t xml:space="preserve"> </w:t>
      </w:r>
      <w:hyperlink r:id="rId332" w:history="1">
        <w:r w:rsidR="00083F3D" w:rsidRPr="00934952">
          <w:rPr>
            <w:rStyle w:val="Hyperlink"/>
            <w:rFonts w:ascii="Cambria" w:hAnsi="Cambria"/>
            <w:sz w:val="22"/>
            <w:szCs w:val="22"/>
          </w:rPr>
          <w:t>https://doi.org/10.1002/ecs2.3916</w:t>
        </w:r>
      </w:hyperlink>
    </w:p>
    <w:p w14:paraId="6054DA39" w14:textId="496C501E" w:rsidR="00126E22" w:rsidRPr="00934952" w:rsidRDefault="00126E22" w:rsidP="00126E22">
      <w:pPr>
        <w:spacing w:before="200" w:after="0"/>
        <w:ind w:left="426" w:hanging="426"/>
        <w:rPr>
          <w:rFonts w:ascii="Cambria" w:hAnsi="Cambria"/>
          <w:sz w:val="22"/>
          <w:szCs w:val="22"/>
        </w:rPr>
      </w:pPr>
      <w:r w:rsidRPr="00934952">
        <w:rPr>
          <w:rFonts w:ascii="Cambria" w:hAnsi="Cambria"/>
          <w:sz w:val="22"/>
          <w:szCs w:val="22"/>
        </w:rPr>
        <w:t xml:space="preserve">Tonkin Z, Ramsey DSL, Macdonald J, Crook D, King AJ &amp; Kaus A (2014) Does localized control of invasive eastern gambusia (Poeciliidae: </w:t>
      </w:r>
      <w:r w:rsidRPr="00934952">
        <w:rPr>
          <w:rFonts w:ascii="Cambria" w:hAnsi="Cambria"/>
          <w:i/>
          <w:iCs/>
          <w:sz w:val="22"/>
          <w:szCs w:val="22"/>
        </w:rPr>
        <w:t>Gambusia holbrooki</w:t>
      </w:r>
      <w:r w:rsidRPr="00934952">
        <w:rPr>
          <w:rFonts w:ascii="Cambria" w:hAnsi="Cambria"/>
          <w:sz w:val="22"/>
          <w:szCs w:val="22"/>
        </w:rPr>
        <w:t xml:space="preserve">) increase population growth of generalist wetland fishes? </w:t>
      </w:r>
      <w:r w:rsidRPr="00934952">
        <w:rPr>
          <w:rFonts w:ascii="Cambria" w:hAnsi="Cambria"/>
          <w:i/>
          <w:iCs/>
          <w:sz w:val="22"/>
          <w:szCs w:val="22"/>
        </w:rPr>
        <w:t>Austral Ecology</w:t>
      </w:r>
      <w:r w:rsidRPr="00934952">
        <w:rPr>
          <w:rFonts w:ascii="Cambria" w:hAnsi="Cambria"/>
          <w:sz w:val="22"/>
          <w:szCs w:val="22"/>
        </w:rPr>
        <w:t xml:space="preserve"> 39, 355–366.</w:t>
      </w:r>
    </w:p>
    <w:p w14:paraId="606A6258" w14:textId="3953D666" w:rsidR="001945C2" w:rsidRPr="00934952" w:rsidRDefault="001945C2" w:rsidP="00D53AE9">
      <w:pPr>
        <w:pStyle w:val="ginabiblio"/>
        <w:spacing w:before="200" w:after="0"/>
        <w:ind w:left="426" w:hanging="426"/>
        <w:rPr>
          <w:rFonts w:ascii="Cambria" w:hAnsi="Cambria"/>
          <w:bCs/>
          <w:sz w:val="22"/>
          <w:szCs w:val="22"/>
        </w:rPr>
      </w:pPr>
      <w:r w:rsidRPr="00934952">
        <w:rPr>
          <w:rFonts w:ascii="Cambria" w:hAnsi="Cambria"/>
          <w:bCs/>
          <w:sz w:val="22"/>
          <w:szCs w:val="22"/>
        </w:rPr>
        <w:t xml:space="preserve">Towns DR (1985) Limnological characteristics of a south Australian intermittent stream, Brown Hill Creek. </w:t>
      </w:r>
      <w:r w:rsidRPr="00934952">
        <w:rPr>
          <w:rFonts w:ascii="Cambria" w:hAnsi="Cambria"/>
          <w:bCs/>
          <w:i/>
          <w:iCs/>
          <w:sz w:val="22"/>
          <w:szCs w:val="22"/>
        </w:rPr>
        <w:t>Australian Journal of Marine and Freshwater Research</w:t>
      </w:r>
      <w:r w:rsidRPr="00934952">
        <w:rPr>
          <w:rFonts w:ascii="Cambria" w:hAnsi="Cambria"/>
          <w:bCs/>
          <w:sz w:val="22"/>
          <w:szCs w:val="22"/>
        </w:rPr>
        <w:t xml:space="preserve"> 36, 821–837.</w:t>
      </w:r>
      <w:r w:rsidR="007A52CE" w:rsidRPr="00934952">
        <w:rPr>
          <w:rFonts w:ascii="Cambria" w:hAnsi="Cambria"/>
          <w:bCs/>
          <w:sz w:val="22"/>
          <w:szCs w:val="22"/>
        </w:rPr>
        <w:t xml:space="preserve"> </w:t>
      </w:r>
      <w:hyperlink r:id="rId333" w:history="1">
        <w:r w:rsidR="007A52CE" w:rsidRPr="00934952">
          <w:rPr>
            <w:rStyle w:val="Hyperlink"/>
            <w:rFonts w:ascii="Cambria" w:hAnsi="Cambria"/>
            <w:bCs/>
            <w:sz w:val="22"/>
            <w:szCs w:val="22"/>
          </w:rPr>
          <w:t>https://doi.org/10.1071/MF9850821</w:t>
        </w:r>
      </w:hyperlink>
      <w:r w:rsidR="007A52CE" w:rsidRPr="00934952">
        <w:rPr>
          <w:rFonts w:ascii="Cambria" w:hAnsi="Cambria"/>
          <w:bCs/>
          <w:sz w:val="22"/>
          <w:szCs w:val="22"/>
        </w:rPr>
        <w:t xml:space="preserve"> </w:t>
      </w:r>
    </w:p>
    <w:p w14:paraId="6C4BA3BB"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Townsend M &amp; Fotheringham D (2002) </w:t>
      </w:r>
      <w:r w:rsidRPr="00934952">
        <w:rPr>
          <w:rFonts w:ascii="Cambria" w:hAnsi="Cambria"/>
          <w:i/>
          <w:iCs/>
          <w:sz w:val="22"/>
          <w:szCs w:val="22"/>
        </w:rPr>
        <w:t>Coastal Processes in The Murray Mouth, Exploring implications of closure or restricted flow</w:t>
      </w:r>
      <w:r w:rsidRPr="00934952">
        <w:rPr>
          <w:rFonts w:ascii="Cambria" w:hAnsi="Cambria"/>
          <w:sz w:val="22"/>
          <w:szCs w:val="22"/>
        </w:rPr>
        <w:t>. Murray Darling Basin Commission, Canberra.</w:t>
      </w:r>
    </w:p>
    <w:p w14:paraId="230F516D" w14:textId="1F51E431" w:rsidR="00373DCA" w:rsidRPr="00934952" w:rsidRDefault="00373DCA" w:rsidP="00AF74E2">
      <w:pPr>
        <w:pStyle w:val="ginabiblio"/>
        <w:keepLines/>
        <w:spacing w:before="200" w:after="0"/>
        <w:ind w:left="425" w:hanging="425"/>
        <w:rPr>
          <w:rFonts w:ascii="Cambria" w:hAnsi="Cambria"/>
          <w:sz w:val="22"/>
          <w:szCs w:val="22"/>
        </w:rPr>
      </w:pPr>
      <w:r w:rsidRPr="00934952">
        <w:rPr>
          <w:rFonts w:ascii="Cambria" w:hAnsi="Cambria"/>
          <w:sz w:val="22"/>
          <w:szCs w:val="22"/>
        </w:rPr>
        <w:t xml:space="preserve">TSSC (Threatened Species Scientific Committee) (2010) </w:t>
      </w:r>
      <w:r w:rsidRPr="00934952">
        <w:rPr>
          <w:rFonts w:ascii="Cambria" w:hAnsi="Cambria"/>
          <w:i/>
          <w:iCs/>
          <w:sz w:val="22"/>
          <w:szCs w:val="22"/>
        </w:rPr>
        <w:t>River Murray – Darling to Sea Ecological Community: Expert Technical Workshop Report, 1-3 July 2009, Adelaide</w:t>
      </w:r>
      <w:r w:rsidRPr="00934952">
        <w:rPr>
          <w:rFonts w:ascii="Cambria" w:hAnsi="Cambria"/>
          <w:sz w:val="22"/>
          <w:szCs w:val="22"/>
        </w:rPr>
        <w:t>. Report to Department of the Environment, Water, Heritage and the Arts, Canberra. Accessed: 8</w:t>
      </w:r>
      <w:r w:rsidR="001A46DA" w:rsidRPr="00934952">
        <w:rPr>
          <w:rFonts w:ascii="Cambria" w:hAnsi="Cambria"/>
          <w:sz w:val="22"/>
          <w:szCs w:val="22"/>
        </w:rPr>
        <w:t> </w:t>
      </w:r>
      <w:r w:rsidRPr="00934952">
        <w:rPr>
          <w:rFonts w:ascii="Cambria" w:hAnsi="Cambria"/>
          <w:sz w:val="22"/>
          <w:szCs w:val="22"/>
        </w:rPr>
        <w:t>August 20</w:t>
      </w:r>
      <w:r w:rsidR="002A129E" w:rsidRPr="00934952">
        <w:rPr>
          <w:rFonts w:ascii="Cambria" w:hAnsi="Cambria"/>
          <w:sz w:val="22"/>
          <w:szCs w:val="22"/>
        </w:rPr>
        <w:t>24</w:t>
      </w:r>
      <w:r w:rsidR="00310109" w:rsidRPr="00934952">
        <w:rPr>
          <w:rFonts w:ascii="Cambria" w:hAnsi="Cambria"/>
          <w:sz w:val="22"/>
          <w:szCs w:val="22"/>
        </w:rPr>
        <w:t>.</w:t>
      </w:r>
      <w:r w:rsidRPr="00934952">
        <w:rPr>
          <w:rFonts w:ascii="Cambria" w:hAnsi="Cambria"/>
          <w:sz w:val="22"/>
          <w:szCs w:val="22"/>
        </w:rPr>
        <w:t xml:space="preserve"> </w:t>
      </w:r>
      <w:hyperlink r:id="rId334" w:history="1">
        <w:r w:rsidRPr="00934952">
          <w:rPr>
            <w:rStyle w:val="Hyperlink"/>
            <w:rFonts w:ascii="Cambria" w:hAnsi="Cambria"/>
            <w:sz w:val="22"/>
            <w:szCs w:val="22"/>
          </w:rPr>
          <w:t>https://www.dcceew.gov.au/environment/biodiversity/threatened/publications/river-murray-darling-sea-expert-technical-workshop-report</w:t>
        </w:r>
      </w:hyperlink>
    </w:p>
    <w:p w14:paraId="3FF4B650" w14:textId="5ECB73F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TSSC (2011) </w:t>
      </w:r>
      <w:r w:rsidRPr="00934952">
        <w:rPr>
          <w:rFonts w:ascii="Cambria" w:hAnsi="Cambria"/>
          <w:i/>
          <w:iCs/>
          <w:sz w:val="22"/>
          <w:szCs w:val="22"/>
        </w:rPr>
        <w:t>River Murray – Darling to Sea Threatened Ecological Community: Criteria/Condition Thresholds Workshop Report, 19 April 2010, Adelaide.</w:t>
      </w:r>
      <w:r w:rsidRPr="00934952">
        <w:rPr>
          <w:rFonts w:ascii="Cambria" w:hAnsi="Cambria"/>
          <w:sz w:val="22"/>
          <w:szCs w:val="22"/>
        </w:rPr>
        <w:t xml:space="preserve"> Report to the Department of Sustainability, Environment, Water, Population and Communities, Canberra. Accessed: 24 </w:t>
      </w:r>
      <w:r w:rsidR="002A129E" w:rsidRPr="00934952">
        <w:rPr>
          <w:rFonts w:ascii="Cambria" w:hAnsi="Cambria"/>
          <w:sz w:val="22"/>
          <w:szCs w:val="22"/>
        </w:rPr>
        <w:t>July 2024</w:t>
      </w:r>
      <w:r w:rsidR="00310109" w:rsidRPr="00934952">
        <w:rPr>
          <w:rFonts w:ascii="Cambria" w:hAnsi="Cambria"/>
          <w:sz w:val="22"/>
          <w:szCs w:val="22"/>
        </w:rPr>
        <w:t>.</w:t>
      </w:r>
      <w:r w:rsidRPr="00934952">
        <w:rPr>
          <w:rFonts w:ascii="Cambria" w:hAnsi="Cambria"/>
          <w:sz w:val="22"/>
          <w:szCs w:val="22"/>
        </w:rPr>
        <w:t xml:space="preserve"> </w:t>
      </w:r>
      <w:hyperlink r:id="rId335" w:history="1">
        <w:r w:rsidR="005E39E9" w:rsidRPr="00934952">
          <w:rPr>
            <w:rStyle w:val="Hyperlink"/>
            <w:rFonts w:ascii="Cambria" w:hAnsi="Cambria"/>
            <w:sz w:val="22"/>
            <w:szCs w:val="22"/>
          </w:rPr>
          <w:t>http://www.environment.gov.au/biodiversity/threatened/publications/thresholds-workshop.html</w:t>
        </w:r>
      </w:hyperlink>
    </w:p>
    <w:p w14:paraId="1BBB9601" w14:textId="52DD9C98" w:rsidR="005C37E3" w:rsidRPr="00934952" w:rsidRDefault="005C37E3" w:rsidP="005C37E3">
      <w:pPr>
        <w:pStyle w:val="ginabiblio"/>
        <w:spacing w:before="200" w:after="0"/>
        <w:ind w:left="426" w:hanging="426"/>
        <w:rPr>
          <w:rFonts w:ascii="Cambria" w:hAnsi="Cambria"/>
          <w:color w:val="FF0000"/>
          <w:sz w:val="22"/>
          <w:szCs w:val="22"/>
        </w:rPr>
      </w:pPr>
      <w:r w:rsidRPr="00934952">
        <w:rPr>
          <w:rFonts w:ascii="Cambria" w:hAnsi="Cambria"/>
          <w:sz w:val="22"/>
          <w:szCs w:val="22"/>
        </w:rPr>
        <w:t xml:space="preserve">TSSC (2013) </w:t>
      </w:r>
      <w:r w:rsidR="002A129E" w:rsidRPr="00934952">
        <w:rPr>
          <w:rFonts w:ascii="Cambria" w:hAnsi="Cambria"/>
          <w:i/>
          <w:iCs/>
          <w:sz w:val="22"/>
          <w:szCs w:val="22"/>
        </w:rPr>
        <w:t xml:space="preserve">Threatened Species Scientific Committee’s </w:t>
      </w:r>
      <w:r w:rsidR="00165D58" w:rsidRPr="00934952">
        <w:rPr>
          <w:rFonts w:ascii="Cambria" w:hAnsi="Cambria"/>
          <w:i/>
          <w:iCs/>
          <w:sz w:val="22"/>
          <w:szCs w:val="22"/>
        </w:rPr>
        <w:t>Advice for the River Murray and associated wetlands, floodplains and groundwater systems, from the junction with the Darling River to the sea.</w:t>
      </w:r>
      <w:r w:rsidR="00165D58" w:rsidRPr="00934952">
        <w:rPr>
          <w:rFonts w:ascii="Cambria" w:hAnsi="Cambria"/>
          <w:sz w:val="22"/>
          <w:szCs w:val="22"/>
        </w:rPr>
        <w:t xml:space="preserve"> Canberra: Department of Sustainability, Environment, Water, Population and Communities</w:t>
      </w:r>
      <w:r w:rsidR="003B2359" w:rsidRPr="00934952">
        <w:rPr>
          <w:rFonts w:ascii="Cambria" w:hAnsi="Cambria"/>
          <w:sz w:val="22"/>
          <w:szCs w:val="22"/>
        </w:rPr>
        <w:t>.</w:t>
      </w:r>
      <w:r w:rsidR="00165D58" w:rsidRPr="00934952">
        <w:rPr>
          <w:rFonts w:ascii="Cambria" w:hAnsi="Cambria"/>
          <w:sz w:val="22"/>
          <w:szCs w:val="22"/>
        </w:rPr>
        <w:t xml:space="preserve"> </w:t>
      </w:r>
      <w:hyperlink r:id="rId336" w:history="1">
        <w:r w:rsidR="00165D58" w:rsidRPr="00934952">
          <w:rPr>
            <w:rStyle w:val="Hyperlink"/>
            <w:rFonts w:ascii="Cambria" w:hAnsi="Cambria"/>
            <w:sz w:val="22"/>
            <w:szCs w:val="22"/>
          </w:rPr>
          <w:t>http://www.environment.gov.au/biodiversity/threatened/communities/pubs/92-committee-advice.pdf</w:t>
        </w:r>
      </w:hyperlink>
      <w:r w:rsidR="00165D58" w:rsidRPr="00934952">
        <w:rPr>
          <w:rFonts w:ascii="Cambria" w:hAnsi="Cambria"/>
          <w:sz w:val="22"/>
          <w:szCs w:val="22"/>
        </w:rPr>
        <w:t xml:space="preserve"> </w:t>
      </w:r>
    </w:p>
    <w:p w14:paraId="2831701A" w14:textId="0C6B0CD1" w:rsidR="005C37E3" w:rsidRPr="00934952" w:rsidRDefault="005C37E3" w:rsidP="00D53AE9">
      <w:pPr>
        <w:pStyle w:val="ginabiblio"/>
        <w:spacing w:before="200" w:after="0"/>
        <w:ind w:left="426" w:hanging="426"/>
        <w:rPr>
          <w:rFonts w:ascii="Cambria" w:hAnsi="Cambria"/>
          <w:color w:val="FF0000"/>
          <w:sz w:val="22"/>
          <w:szCs w:val="22"/>
        </w:rPr>
      </w:pPr>
      <w:r w:rsidRPr="00934952">
        <w:rPr>
          <w:rFonts w:ascii="Cambria" w:hAnsi="Cambria"/>
          <w:sz w:val="22"/>
          <w:szCs w:val="22"/>
        </w:rPr>
        <w:t>TSSC (</w:t>
      </w:r>
      <w:r w:rsidR="001A46DA" w:rsidRPr="00934952">
        <w:rPr>
          <w:rFonts w:ascii="Cambria" w:hAnsi="Cambria"/>
          <w:sz w:val="22"/>
          <w:szCs w:val="22"/>
        </w:rPr>
        <w:t>2017/</w:t>
      </w:r>
      <w:r w:rsidRPr="00934952">
        <w:rPr>
          <w:rFonts w:ascii="Cambria" w:hAnsi="Cambria"/>
          <w:sz w:val="22"/>
          <w:szCs w:val="22"/>
        </w:rPr>
        <w:t>202</w:t>
      </w:r>
      <w:r w:rsidR="002A129E" w:rsidRPr="00934952">
        <w:rPr>
          <w:rFonts w:ascii="Cambria" w:hAnsi="Cambria"/>
          <w:sz w:val="22"/>
          <w:szCs w:val="22"/>
        </w:rPr>
        <w:t>4</w:t>
      </w:r>
      <w:r w:rsidRPr="00934952">
        <w:rPr>
          <w:rFonts w:ascii="Cambria" w:hAnsi="Cambria"/>
          <w:sz w:val="22"/>
          <w:szCs w:val="22"/>
        </w:rPr>
        <w:t xml:space="preserve">) Guidelines for Nominating and Assessing the Eligibility for Listing of Ecological Communities as Threatened according to the </w:t>
      </w:r>
      <w:r w:rsidRPr="00934952">
        <w:rPr>
          <w:rFonts w:ascii="Cambria" w:hAnsi="Cambria"/>
          <w:i/>
          <w:iCs/>
          <w:sz w:val="22"/>
          <w:szCs w:val="22"/>
        </w:rPr>
        <w:t xml:space="preserve">Environment Protection and Biodiversity Conservation Act 1999 </w:t>
      </w:r>
      <w:r w:rsidRPr="00934952">
        <w:rPr>
          <w:rFonts w:ascii="Cambria" w:hAnsi="Cambria"/>
          <w:sz w:val="22"/>
          <w:szCs w:val="22"/>
        </w:rPr>
        <w:t xml:space="preserve">(EPBC Act) and the </w:t>
      </w:r>
      <w:r w:rsidRPr="00934952">
        <w:rPr>
          <w:rFonts w:ascii="Cambria" w:hAnsi="Cambria"/>
          <w:i/>
          <w:iCs/>
          <w:sz w:val="22"/>
          <w:szCs w:val="22"/>
        </w:rPr>
        <w:t>EPBC Regulations 2000</w:t>
      </w:r>
      <w:r w:rsidR="003B2359" w:rsidRPr="00934952">
        <w:rPr>
          <w:rFonts w:ascii="Cambria" w:hAnsi="Cambria"/>
          <w:i/>
          <w:iCs/>
          <w:sz w:val="22"/>
          <w:szCs w:val="22"/>
        </w:rPr>
        <w:t>.</w:t>
      </w:r>
      <w:r w:rsidRPr="00934952">
        <w:rPr>
          <w:rFonts w:ascii="Cambria" w:hAnsi="Cambria"/>
          <w:sz w:val="22"/>
          <w:szCs w:val="22"/>
        </w:rPr>
        <w:t xml:space="preserve"> </w:t>
      </w:r>
      <w:hyperlink r:id="rId337" w:history="1">
        <w:r w:rsidRPr="00934952">
          <w:rPr>
            <w:rStyle w:val="Hyperlink"/>
            <w:rFonts w:ascii="Cambria" w:hAnsi="Cambria"/>
            <w:sz w:val="22"/>
            <w:szCs w:val="22"/>
          </w:rPr>
          <w:t>https://www.dcceew.gov.au/sites/default/files/documents/guidelines-ecological-communities.pdf</w:t>
        </w:r>
      </w:hyperlink>
    </w:p>
    <w:p w14:paraId="334AEFC8" w14:textId="60C599B6" w:rsidR="008F6BDD" w:rsidRPr="00934952" w:rsidRDefault="008F6BDD"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Tyler</w:t>
      </w:r>
      <w:r w:rsidR="005C2BD9" w:rsidRPr="00934952">
        <w:rPr>
          <w:rFonts w:ascii="Cambria" w:hAnsi="Cambria"/>
          <w:sz w:val="22"/>
          <w:szCs w:val="22"/>
        </w:rPr>
        <w:t xml:space="preserve"> MJ &amp; Walker KF (2011) </w:t>
      </w:r>
      <w:r w:rsidR="005C2BD9" w:rsidRPr="00934952">
        <w:rPr>
          <w:rFonts w:ascii="Cambria" w:hAnsi="Cambria"/>
          <w:i/>
          <w:iCs/>
          <w:sz w:val="22"/>
          <w:szCs w:val="22"/>
        </w:rPr>
        <w:t>Frogs of South Australia</w:t>
      </w:r>
      <w:r w:rsidR="00643012" w:rsidRPr="00934952">
        <w:rPr>
          <w:rFonts w:ascii="Cambria" w:hAnsi="Cambria"/>
          <w:sz w:val="22"/>
          <w:szCs w:val="22"/>
        </w:rPr>
        <w:t xml:space="preserve"> 3</w:t>
      </w:r>
      <w:r w:rsidR="00643012" w:rsidRPr="00934952">
        <w:rPr>
          <w:rFonts w:ascii="Cambria" w:hAnsi="Cambria"/>
          <w:sz w:val="22"/>
          <w:szCs w:val="22"/>
          <w:vertAlign w:val="superscript"/>
        </w:rPr>
        <w:t>rd</w:t>
      </w:r>
      <w:r w:rsidR="00643012" w:rsidRPr="00934952">
        <w:rPr>
          <w:rFonts w:ascii="Cambria" w:hAnsi="Cambria"/>
          <w:sz w:val="22"/>
          <w:szCs w:val="22"/>
        </w:rPr>
        <w:t xml:space="preserve"> Edition. Michael Tyler &amp; Associates, Belair</w:t>
      </w:r>
      <w:r w:rsidR="003F1D7F" w:rsidRPr="00934952">
        <w:rPr>
          <w:rFonts w:ascii="Cambria" w:hAnsi="Cambria"/>
          <w:sz w:val="22"/>
          <w:szCs w:val="22"/>
        </w:rPr>
        <w:t>, South Australia.</w:t>
      </w:r>
    </w:p>
    <w:p w14:paraId="59A74CD9" w14:textId="77777777" w:rsidR="009A75D8" w:rsidRPr="00934952" w:rsidRDefault="009A75D8" w:rsidP="009A75D8">
      <w:pPr>
        <w:pStyle w:val="ginabiblio"/>
        <w:spacing w:before="200" w:after="0"/>
        <w:ind w:left="426" w:hanging="426"/>
        <w:rPr>
          <w:rFonts w:ascii="Cambria" w:hAnsi="Cambria"/>
          <w:sz w:val="22"/>
          <w:szCs w:val="22"/>
        </w:rPr>
      </w:pPr>
      <w:r w:rsidRPr="00934952">
        <w:rPr>
          <w:rFonts w:ascii="Cambria" w:hAnsi="Cambria"/>
          <w:sz w:val="22"/>
          <w:szCs w:val="22"/>
        </w:rPr>
        <w:t xml:space="preserve">VanLaarhoven J &amp; van der Wielen M (2012) </w:t>
      </w:r>
      <w:r w:rsidRPr="00934952">
        <w:rPr>
          <w:rFonts w:ascii="Cambria" w:hAnsi="Cambria"/>
          <w:i/>
          <w:iCs/>
          <w:sz w:val="22"/>
          <w:szCs w:val="22"/>
        </w:rPr>
        <w:t>Assessment of the needs of water dependent ecosystems for the Eastern Mount Lofty Ranges Prescribed Water Resources Area.</w:t>
      </w:r>
      <w:r w:rsidRPr="00934952">
        <w:rPr>
          <w:rFonts w:ascii="Cambria" w:hAnsi="Cambria"/>
          <w:sz w:val="22"/>
          <w:szCs w:val="22"/>
        </w:rPr>
        <w:t xml:space="preserve"> Government of South Australia, through Department for Water, Adelaide.</w:t>
      </w:r>
    </w:p>
    <w:p w14:paraId="6081F612" w14:textId="1181FDD2" w:rsidR="002A129E" w:rsidRPr="00934952" w:rsidRDefault="002A129E" w:rsidP="002A129E">
      <w:pPr>
        <w:pStyle w:val="ginabiblio"/>
        <w:spacing w:before="200" w:after="0"/>
        <w:ind w:left="426" w:hanging="426"/>
        <w:rPr>
          <w:rFonts w:ascii="Cambria" w:hAnsi="Cambria"/>
          <w:color w:val="FF0000"/>
          <w:sz w:val="22"/>
          <w:szCs w:val="22"/>
        </w:rPr>
      </w:pPr>
      <w:r w:rsidRPr="00934952">
        <w:rPr>
          <w:rFonts w:ascii="Cambria" w:hAnsi="Cambria"/>
          <w:sz w:val="22"/>
          <w:szCs w:val="22"/>
        </w:rPr>
        <w:t xml:space="preserve">Van Dyke JU, Spencer R-J, Thompson MB, Chessman B, Howard K &amp; Georges A (2019) Conservation implications of turtle declines in Australia’s Murray River system. </w:t>
      </w:r>
      <w:r w:rsidRPr="00934952">
        <w:rPr>
          <w:rFonts w:ascii="Cambria" w:hAnsi="Cambria"/>
          <w:i/>
          <w:iCs/>
          <w:sz w:val="22"/>
          <w:szCs w:val="22"/>
        </w:rPr>
        <w:t>Scientific Reports</w:t>
      </w:r>
      <w:r w:rsidRPr="00934952">
        <w:rPr>
          <w:rFonts w:ascii="Cambria" w:hAnsi="Cambria"/>
          <w:sz w:val="22"/>
          <w:szCs w:val="22"/>
        </w:rPr>
        <w:t xml:space="preserve"> 9, 1998 </w:t>
      </w:r>
      <w:hyperlink r:id="rId338" w:history="1">
        <w:r w:rsidRPr="00934952">
          <w:rPr>
            <w:rStyle w:val="Hyperlink"/>
            <w:rFonts w:ascii="Cambria" w:hAnsi="Cambria"/>
            <w:sz w:val="22"/>
            <w:szCs w:val="22"/>
          </w:rPr>
          <w:t>https://doi.org/10.1038/s41598-019-39096-3</w:t>
        </w:r>
      </w:hyperlink>
      <w:r w:rsidRPr="00934952">
        <w:rPr>
          <w:rFonts w:ascii="Cambria" w:hAnsi="Cambria"/>
          <w:color w:val="FF0000"/>
          <w:sz w:val="22"/>
          <w:szCs w:val="22"/>
        </w:rPr>
        <w:t xml:space="preserve"> </w:t>
      </w:r>
    </w:p>
    <w:p w14:paraId="7FA466F9" w14:textId="58D34881" w:rsidR="00CF6AC7" w:rsidRPr="00934952" w:rsidRDefault="00CF6AC7" w:rsidP="00D53AE9">
      <w:pPr>
        <w:pStyle w:val="ginabiblio"/>
        <w:spacing w:before="200" w:after="0"/>
        <w:ind w:left="426" w:hanging="426"/>
        <w:rPr>
          <w:rStyle w:val="Hyperlink"/>
          <w:rFonts w:ascii="Cambria" w:eastAsia="Calibri" w:hAnsi="Cambria"/>
          <w:color w:val="auto"/>
          <w:sz w:val="22"/>
          <w:szCs w:val="22"/>
        </w:rPr>
      </w:pPr>
      <w:r w:rsidRPr="00934952">
        <w:rPr>
          <w:rFonts w:ascii="Cambria" w:hAnsi="Cambria"/>
          <w:sz w:val="22"/>
          <w:szCs w:val="22"/>
        </w:rPr>
        <w:t xml:space="preserve">Van Praagh B (2003) </w:t>
      </w:r>
      <w:r w:rsidRPr="00934952">
        <w:rPr>
          <w:rFonts w:ascii="Cambria" w:hAnsi="Cambria"/>
          <w:i/>
          <w:iCs/>
          <w:sz w:val="22"/>
          <w:szCs w:val="22"/>
        </w:rPr>
        <w:t xml:space="preserve">Action Statement </w:t>
      </w:r>
      <w:r w:rsidR="00F40D6B" w:rsidRPr="00934952">
        <w:rPr>
          <w:rFonts w:ascii="Cambria" w:hAnsi="Cambria"/>
          <w:i/>
          <w:iCs/>
          <w:sz w:val="22"/>
          <w:szCs w:val="22"/>
        </w:rPr>
        <w:t xml:space="preserve">No. 184. </w:t>
      </w:r>
      <w:r w:rsidR="00283FEA" w:rsidRPr="00934952">
        <w:rPr>
          <w:rFonts w:ascii="Cambria" w:hAnsi="Cambria"/>
          <w:i/>
          <w:iCs/>
          <w:sz w:val="22"/>
          <w:szCs w:val="22"/>
        </w:rPr>
        <w:t>Glenelg Spiny Crayfish (</w:t>
      </w:r>
      <w:r w:rsidR="00283FEA" w:rsidRPr="00934952">
        <w:rPr>
          <w:rFonts w:ascii="Cambria" w:hAnsi="Cambria"/>
          <w:sz w:val="22"/>
          <w:szCs w:val="22"/>
        </w:rPr>
        <w:t>Euastacus bi</w:t>
      </w:r>
      <w:r w:rsidR="007F0509" w:rsidRPr="00934952">
        <w:rPr>
          <w:rFonts w:ascii="Cambria" w:hAnsi="Cambria"/>
          <w:sz w:val="22"/>
          <w:szCs w:val="22"/>
        </w:rPr>
        <w:t>spinosus</w:t>
      </w:r>
      <w:r w:rsidR="00283FEA" w:rsidRPr="00934952">
        <w:rPr>
          <w:rFonts w:ascii="Cambria" w:hAnsi="Cambria"/>
          <w:i/>
          <w:iCs/>
          <w:sz w:val="22"/>
          <w:szCs w:val="22"/>
        </w:rPr>
        <w:t xml:space="preserve">) and Murray Spiny Crayfish </w:t>
      </w:r>
      <w:r w:rsidR="007D3242" w:rsidRPr="00934952">
        <w:rPr>
          <w:rFonts w:ascii="Cambria" w:hAnsi="Cambria"/>
          <w:i/>
          <w:iCs/>
          <w:sz w:val="22"/>
          <w:szCs w:val="22"/>
        </w:rPr>
        <w:t>(</w:t>
      </w:r>
      <w:r w:rsidR="007D3242" w:rsidRPr="00934952">
        <w:rPr>
          <w:rFonts w:ascii="Cambria" w:hAnsi="Cambria"/>
          <w:sz w:val="22"/>
          <w:szCs w:val="22"/>
        </w:rPr>
        <w:t>Eua</w:t>
      </w:r>
      <w:r w:rsidR="007F0509" w:rsidRPr="00934952">
        <w:rPr>
          <w:rFonts w:ascii="Cambria" w:hAnsi="Cambria"/>
          <w:sz w:val="22"/>
          <w:szCs w:val="22"/>
        </w:rPr>
        <w:t>s</w:t>
      </w:r>
      <w:r w:rsidR="007D3242" w:rsidRPr="00934952">
        <w:rPr>
          <w:rFonts w:ascii="Cambria" w:hAnsi="Cambria"/>
          <w:sz w:val="22"/>
          <w:szCs w:val="22"/>
        </w:rPr>
        <w:t>tacus armatus</w:t>
      </w:r>
      <w:r w:rsidR="007D3242" w:rsidRPr="00934952">
        <w:rPr>
          <w:rFonts w:ascii="Cambria" w:hAnsi="Cambria"/>
          <w:i/>
          <w:iCs/>
          <w:sz w:val="22"/>
          <w:szCs w:val="22"/>
        </w:rPr>
        <w:t>)</w:t>
      </w:r>
      <w:r w:rsidR="00F40D6B" w:rsidRPr="00934952">
        <w:rPr>
          <w:rFonts w:ascii="Cambria" w:hAnsi="Cambria"/>
          <w:i/>
          <w:iCs/>
          <w:sz w:val="22"/>
          <w:szCs w:val="22"/>
        </w:rPr>
        <w:t xml:space="preserve"> listed under</w:t>
      </w:r>
      <w:r w:rsidR="007D3242" w:rsidRPr="00934952">
        <w:rPr>
          <w:rFonts w:ascii="Cambria" w:hAnsi="Cambria"/>
          <w:i/>
          <w:iCs/>
          <w:sz w:val="22"/>
          <w:szCs w:val="22"/>
        </w:rPr>
        <w:t xml:space="preserve"> Flora and Fauna Guarantee Act 1988</w:t>
      </w:r>
      <w:r w:rsidR="00F40D6B" w:rsidRPr="00934952">
        <w:rPr>
          <w:rFonts w:ascii="Cambria" w:hAnsi="Cambria"/>
          <w:i/>
          <w:iCs/>
          <w:sz w:val="22"/>
          <w:szCs w:val="22"/>
        </w:rPr>
        <w:t xml:space="preserve">. </w:t>
      </w:r>
      <w:r w:rsidR="00C670FB" w:rsidRPr="00934952">
        <w:rPr>
          <w:rFonts w:ascii="Cambria" w:hAnsi="Cambria"/>
          <w:sz w:val="22"/>
          <w:szCs w:val="22"/>
        </w:rPr>
        <w:t>The State of Victoria,</w:t>
      </w:r>
      <w:r w:rsidR="00F40D6B" w:rsidRPr="00934952">
        <w:rPr>
          <w:rFonts w:ascii="Cambria" w:hAnsi="Cambria"/>
          <w:sz w:val="22"/>
          <w:szCs w:val="22"/>
        </w:rPr>
        <w:t xml:space="preserve"> Department of Sustainability and Environment.</w:t>
      </w:r>
      <w:r w:rsidR="00A60C9B" w:rsidRPr="00934952">
        <w:rPr>
          <w:rFonts w:ascii="Cambria" w:hAnsi="Cambria"/>
          <w:sz w:val="22"/>
          <w:szCs w:val="22"/>
        </w:rPr>
        <w:t xml:space="preserve"> </w:t>
      </w:r>
    </w:p>
    <w:p w14:paraId="778F8C80" w14:textId="47BE9FB2" w:rsidR="003B5F0F" w:rsidRPr="00934952" w:rsidRDefault="003B5F0F" w:rsidP="00D53AE9">
      <w:pPr>
        <w:pStyle w:val="ginabiblio"/>
        <w:spacing w:before="200" w:after="0"/>
        <w:ind w:left="426" w:hanging="426"/>
        <w:rPr>
          <w:rFonts w:ascii="Cambria" w:hAnsi="Cambria"/>
          <w:sz w:val="22"/>
          <w:szCs w:val="22"/>
        </w:rPr>
      </w:pPr>
      <w:r w:rsidRPr="00934952">
        <w:rPr>
          <w:rFonts w:ascii="Cambria" w:hAnsi="Cambria"/>
          <w:sz w:val="22"/>
          <w:szCs w:val="22"/>
        </w:rPr>
        <w:t>Van Rossum T, Uyaguari-Diaz</w:t>
      </w:r>
      <w:r w:rsidR="00955152" w:rsidRPr="00934952">
        <w:rPr>
          <w:rFonts w:ascii="Cambria" w:hAnsi="Cambria"/>
          <w:sz w:val="22"/>
          <w:szCs w:val="22"/>
        </w:rPr>
        <w:t xml:space="preserve"> MI,</w:t>
      </w:r>
      <w:r w:rsidR="005F00D9" w:rsidRPr="00934952">
        <w:rPr>
          <w:rFonts w:ascii="Cambria" w:hAnsi="Cambria"/>
          <w:sz w:val="22"/>
          <w:szCs w:val="22"/>
        </w:rPr>
        <w:t xml:space="preserve"> Vlok M, </w:t>
      </w:r>
      <w:r w:rsidR="007B4AC4" w:rsidRPr="00934952">
        <w:rPr>
          <w:rFonts w:ascii="Cambria" w:hAnsi="Cambria"/>
          <w:sz w:val="22"/>
          <w:szCs w:val="22"/>
        </w:rPr>
        <w:t>et al.</w:t>
      </w:r>
      <w:r w:rsidR="005738BD" w:rsidRPr="00934952">
        <w:rPr>
          <w:rFonts w:ascii="Cambria" w:hAnsi="Cambria"/>
          <w:sz w:val="22"/>
          <w:szCs w:val="22"/>
        </w:rPr>
        <w:t xml:space="preserve"> (2018) </w:t>
      </w:r>
      <w:r w:rsidR="009832F8" w:rsidRPr="00934952">
        <w:rPr>
          <w:rFonts w:ascii="Cambria" w:hAnsi="Cambria"/>
          <w:sz w:val="22"/>
          <w:szCs w:val="22"/>
        </w:rPr>
        <w:t xml:space="preserve">Spatiotemporal dynamic of river viruses, bacteria and microeukaryotes. </w:t>
      </w:r>
      <w:r w:rsidR="00EB5B5E" w:rsidRPr="00934952">
        <w:rPr>
          <w:rFonts w:ascii="Cambria" w:hAnsi="Cambria"/>
          <w:i/>
          <w:iCs/>
          <w:sz w:val="22"/>
          <w:szCs w:val="22"/>
        </w:rPr>
        <w:t>BioRxiv</w:t>
      </w:r>
      <w:r w:rsidR="00303858" w:rsidRPr="00934952">
        <w:rPr>
          <w:rFonts w:ascii="Cambria" w:hAnsi="Cambria"/>
          <w:i/>
          <w:iCs/>
          <w:sz w:val="22"/>
          <w:szCs w:val="22"/>
        </w:rPr>
        <w:t xml:space="preserve"> (The </w:t>
      </w:r>
      <w:r w:rsidR="00EF4780" w:rsidRPr="00934952">
        <w:rPr>
          <w:rFonts w:ascii="Cambria" w:hAnsi="Cambria"/>
          <w:i/>
          <w:iCs/>
          <w:sz w:val="22"/>
          <w:szCs w:val="22"/>
        </w:rPr>
        <w:t>Pr</w:t>
      </w:r>
      <w:r w:rsidR="00303858" w:rsidRPr="00934952">
        <w:rPr>
          <w:rFonts w:ascii="Cambria" w:hAnsi="Cambria"/>
          <w:i/>
          <w:iCs/>
          <w:sz w:val="22"/>
          <w:szCs w:val="22"/>
        </w:rPr>
        <w:t>eprint Server for</w:t>
      </w:r>
      <w:r w:rsidR="001A73C9" w:rsidRPr="00934952">
        <w:rPr>
          <w:rFonts w:ascii="Cambria" w:hAnsi="Cambria"/>
          <w:i/>
          <w:iCs/>
          <w:sz w:val="22"/>
          <w:szCs w:val="22"/>
        </w:rPr>
        <w:t xml:space="preserve"> Biology</w:t>
      </w:r>
      <w:r w:rsidR="004E16D8" w:rsidRPr="00934952">
        <w:rPr>
          <w:rFonts w:ascii="Cambria" w:hAnsi="Cambria"/>
          <w:i/>
          <w:iCs/>
          <w:sz w:val="22"/>
          <w:szCs w:val="22"/>
        </w:rPr>
        <w:t>)</w:t>
      </w:r>
      <w:r w:rsidR="00303858" w:rsidRPr="00934952">
        <w:rPr>
          <w:rFonts w:ascii="Cambria" w:hAnsi="Cambria"/>
          <w:sz w:val="22"/>
          <w:szCs w:val="22"/>
        </w:rPr>
        <w:t>.</w:t>
      </w:r>
      <w:r w:rsidR="00880432" w:rsidRPr="00934952">
        <w:rPr>
          <w:rFonts w:ascii="Cambria" w:hAnsi="Cambria"/>
          <w:color w:val="333333"/>
          <w:sz w:val="22"/>
          <w:szCs w:val="22"/>
          <w:shd w:val="clear" w:color="auto" w:fill="FFFFFF"/>
        </w:rPr>
        <w:t xml:space="preserve"> </w:t>
      </w:r>
      <w:hyperlink r:id="rId339" w:history="1">
        <w:r w:rsidR="00880432" w:rsidRPr="00934952">
          <w:rPr>
            <w:rStyle w:val="Hyperlink"/>
            <w:rFonts w:ascii="Cambria" w:hAnsi="Cambria"/>
            <w:sz w:val="22"/>
            <w:szCs w:val="22"/>
            <w:shd w:val="clear" w:color="auto" w:fill="FFFFFF"/>
          </w:rPr>
          <w:t>https://doi.org/10.1101/259861</w:t>
        </w:r>
      </w:hyperlink>
    </w:p>
    <w:p w14:paraId="4C46ACF0" w14:textId="67B42FD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Van Waegeningh HG (1981) A proposal for the dimensions of protection areas. </w:t>
      </w:r>
      <w:r w:rsidRPr="00934952">
        <w:rPr>
          <w:rFonts w:ascii="Cambria" w:hAnsi="Cambria"/>
          <w:i/>
          <w:iCs/>
          <w:sz w:val="22"/>
          <w:szCs w:val="22"/>
        </w:rPr>
        <w:t>The Science of the Total Environment</w:t>
      </w:r>
      <w:r w:rsidRPr="00934952">
        <w:rPr>
          <w:rFonts w:ascii="Cambria" w:hAnsi="Cambria"/>
          <w:sz w:val="22"/>
          <w:szCs w:val="22"/>
        </w:rPr>
        <w:t xml:space="preserve"> 21, 397–403.</w:t>
      </w:r>
      <w:r w:rsidR="00E704F6" w:rsidRPr="00934952">
        <w:rPr>
          <w:rFonts w:ascii="Cambria" w:hAnsi="Cambria"/>
          <w:sz w:val="22"/>
          <w:szCs w:val="22"/>
        </w:rPr>
        <w:t xml:space="preserve"> </w:t>
      </w:r>
      <w:hyperlink r:id="rId340" w:history="1">
        <w:r w:rsidR="00E704F6" w:rsidRPr="00934952">
          <w:rPr>
            <w:rStyle w:val="Hyperlink"/>
            <w:rFonts w:ascii="Cambria" w:hAnsi="Cambria"/>
            <w:sz w:val="22"/>
            <w:szCs w:val="22"/>
          </w:rPr>
          <w:t>https://doi.org/10.1016/0048-9697(81)90174-1</w:t>
        </w:r>
      </w:hyperlink>
    </w:p>
    <w:p w14:paraId="1BC8FBFE" w14:textId="4DA00D85" w:rsidR="008B6CF9" w:rsidRPr="00934952" w:rsidRDefault="00A84958" w:rsidP="00A84958">
      <w:pPr>
        <w:pStyle w:val="ginabiblio"/>
        <w:spacing w:before="200" w:after="0"/>
        <w:ind w:left="426" w:hanging="426"/>
        <w:rPr>
          <w:rFonts w:ascii="Cambria" w:hAnsi="Cambria"/>
          <w:sz w:val="22"/>
          <w:szCs w:val="22"/>
        </w:rPr>
      </w:pPr>
      <w:r w:rsidRPr="00934952">
        <w:rPr>
          <w:rFonts w:ascii="Cambria" w:hAnsi="Cambria"/>
          <w:sz w:val="22"/>
          <w:szCs w:val="22"/>
        </w:rPr>
        <w:t xml:space="preserve">Vaughn CC (2018) Ecosystem services provided by freshwater mussels. </w:t>
      </w:r>
      <w:r w:rsidRPr="00934952">
        <w:rPr>
          <w:rFonts w:ascii="Cambria" w:hAnsi="Cambria"/>
          <w:i/>
          <w:iCs/>
          <w:sz w:val="22"/>
          <w:szCs w:val="22"/>
        </w:rPr>
        <w:t>Hydrobiologia</w:t>
      </w:r>
      <w:r w:rsidRPr="00934952">
        <w:rPr>
          <w:rFonts w:ascii="Cambria" w:hAnsi="Cambria"/>
          <w:sz w:val="22"/>
          <w:szCs w:val="22"/>
        </w:rPr>
        <w:t xml:space="preserve"> 810, </w:t>
      </w:r>
      <w:r w:rsidR="008B6CF9" w:rsidRPr="00934952">
        <w:rPr>
          <w:rFonts w:ascii="Cambria" w:hAnsi="Cambria"/>
          <w:sz w:val="22"/>
          <w:szCs w:val="22"/>
        </w:rPr>
        <w:br/>
      </w:r>
      <w:r w:rsidRPr="00934952">
        <w:rPr>
          <w:rFonts w:ascii="Cambria" w:hAnsi="Cambria"/>
          <w:sz w:val="22"/>
          <w:szCs w:val="22"/>
        </w:rPr>
        <w:t xml:space="preserve">15–27. </w:t>
      </w:r>
      <w:hyperlink r:id="rId341" w:history="1">
        <w:r w:rsidR="008B6CF9" w:rsidRPr="00934952">
          <w:rPr>
            <w:rStyle w:val="Hyperlink"/>
            <w:rFonts w:ascii="Cambria" w:hAnsi="Cambria"/>
            <w:sz w:val="22"/>
            <w:szCs w:val="22"/>
          </w:rPr>
          <w:t>https://doi.org/10.1007/s10750-017-3139-x</w:t>
        </w:r>
      </w:hyperlink>
    </w:p>
    <w:p w14:paraId="31BBDAAF" w14:textId="02AEF762" w:rsidR="00335694" w:rsidRPr="00934952" w:rsidRDefault="00335694" w:rsidP="0002055C">
      <w:pPr>
        <w:spacing w:before="200" w:after="0"/>
        <w:ind w:left="426" w:hanging="426"/>
        <w:rPr>
          <w:rFonts w:ascii="Cambria" w:hAnsi="Cambria"/>
          <w:sz w:val="22"/>
          <w:szCs w:val="22"/>
        </w:rPr>
      </w:pPr>
      <w:r w:rsidRPr="00934952">
        <w:rPr>
          <w:rFonts w:ascii="Cambria" w:hAnsi="Cambria"/>
          <w:sz w:val="22"/>
          <w:szCs w:val="22"/>
          <w:lang w:val="en-US"/>
        </w:rPr>
        <w:t>Verhoeven JT, Khan SJ &amp; Evans JC (2024) Challenges and adaptation needs f</w:t>
      </w:r>
      <w:r w:rsidR="00323E76" w:rsidRPr="00934952">
        <w:rPr>
          <w:rFonts w:ascii="Cambria" w:hAnsi="Cambria"/>
          <w:sz w:val="22"/>
          <w:szCs w:val="22"/>
          <w:lang w:val="en-US"/>
        </w:rPr>
        <w:t>or</w:t>
      </w:r>
      <w:r w:rsidRPr="00934952">
        <w:rPr>
          <w:rFonts w:ascii="Cambria" w:hAnsi="Cambria"/>
          <w:sz w:val="22"/>
          <w:szCs w:val="22"/>
          <w:lang w:val="en-US"/>
        </w:rPr>
        <w:t xml:space="preserve"> water quality in the Murray-Darling Basin in response to climate change</w:t>
      </w:r>
      <w:r w:rsidR="00173A00" w:rsidRPr="00934952">
        <w:rPr>
          <w:rFonts w:ascii="Cambria" w:hAnsi="Cambria"/>
          <w:sz w:val="22"/>
          <w:szCs w:val="22"/>
          <w:lang w:val="en-US"/>
        </w:rPr>
        <w:t>, i</w:t>
      </w:r>
      <w:r w:rsidR="00E27B37" w:rsidRPr="00934952">
        <w:rPr>
          <w:rFonts w:ascii="Cambria" w:hAnsi="Cambria"/>
          <w:sz w:val="22"/>
          <w:szCs w:val="22"/>
        </w:rPr>
        <w:t>n JC Radcliffe &amp; TG Flapper (</w:t>
      </w:r>
      <w:r w:rsidR="00173A00" w:rsidRPr="00934952">
        <w:rPr>
          <w:rFonts w:ascii="Cambria" w:hAnsi="Cambria"/>
          <w:sz w:val="22"/>
          <w:szCs w:val="22"/>
        </w:rPr>
        <w:t>e</w:t>
      </w:r>
      <w:r w:rsidR="00E27B37" w:rsidRPr="00934952">
        <w:rPr>
          <w:rFonts w:ascii="Cambria" w:hAnsi="Cambria"/>
          <w:sz w:val="22"/>
          <w:szCs w:val="22"/>
        </w:rPr>
        <w:t xml:space="preserve">ds), </w:t>
      </w:r>
      <w:r w:rsidR="00E27B37" w:rsidRPr="00934952">
        <w:rPr>
          <w:rFonts w:ascii="Cambria" w:hAnsi="Cambria"/>
          <w:i/>
          <w:iCs/>
          <w:sz w:val="22"/>
          <w:szCs w:val="22"/>
        </w:rPr>
        <w:t>A thriving Murray-Darling Basin in 50 years: Actions in the face of climate change</w:t>
      </w:r>
      <w:r w:rsidR="008B6CF9" w:rsidRPr="00934952">
        <w:rPr>
          <w:rFonts w:ascii="Cambria" w:hAnsi="Cambria"/>
          <w:i/>
          <w:iCs/>
          <w:sz w:val="22"/>
          <w:szCs w:val="22"/>
        </w:rPr>
        <w:t>.</w:t>
      </w:r>
      <w:r w:rsidR="00E27B37" w:rsidRPr="00934952">
        <w:rPr>
          <w:rFonts w:ascii="Cambria" w:hAnsi="Cambria"/>
          <w:sz w:val="22"/>
          <w:szCs w:val="22"/>
        </w:rPr>
        <w:t xml:space="preserve"> Australian Academy of Technological Sciences and Engineering, Canberra ACT.</w:t>
      </w:r>
    </w:p>
    <w:p w14:paraId="4E654EAD" w14:textId="2B59DE8F"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lang w:val="en-US"/>
        </w:rPr>
        <w:t xml:space="preserve">Vertessy R, Barma D, Baumgartner L, Mitrovic S, Sheldon F </w:t>
      </w:r>
      <w:r w:rsidR="009B61DE" w:rsidRPr="00934952">
        <w:rPr>
          <w:rFonts w:ascii="Cambria" w:hAnsi="Cambria"/>
          <w:sz w:val="22"/>
          <w:szCs w:val="22"/>
          <w:lang w:val="en-US"/>
        </w:rPr>
        <w:t>&amp;</w:t>
      </w:r>
      <w:r w:rsidRPr="00934952">
        <w:rPr>
          <w:rFonts w:ascii="Cambria" w:hAnsi="Cambria"/>
          <w:sz w:val="22"/>
          <w:szCs w:val="22"/>
          <w:lang w:val="en-US"/>
        </w:rPr>
        <w:t xml:space="preserve"> Bond N (2019) </w:t>
      </w:r>
      <w:r w:rsidRPr="00934952">
        <w:rPr>
          <w:rFonts w:ascii="Cambria" w:hAnsi="Cambria"/>
          <w:i/>
          <w:iCs/>
          <w:sz w:val="22"/>
          <w:szCs w:val="22"/>
        </w:rPr>
        <w:t>Independent assessment of the 2018-19 fish deaths in the lower Darling - Final Report.</w:t>
      </w:r>
      <w:r w:rsidRPr="00934952">
        <w:rPr>
          <w:rFonts w:ascii="Cambria" w:hAnsi="Cambria"/>
          <w:sz w:val="22"/>
          <w:szCs w:val="22"/>
        </w:rPr>
        <w:t xml:space="preserve"> Murray–Darling Basin Authority’s independent Advisory Committee on Social, Economic and Environmental Sciences, Australia.</w:t>
      </w:r>
    </w:p>
    <w:p w14:paraId="3582FAC1" w14:textId="640EE7DD" w:rsidR="00520490" w:rsidRPr="00934952" w:rsidRDefault="00520490" w:rsidP="00520490">
      <w:pPr>
        <w:spacing w:before="200" w:after="0"/>
        <w:ind w:left="426" w:hanging="426"/>
        <w:rPr>
          <w:rFonts w:ascii="Cambria" w:hAnsi="Cambria"/>
          <w:sz w:val="22"/>
          <w:szCs w:val="22"/>
        </w:rPr>
      </w:pPr>
      <w:r w:rsidRPr="00934952">
        <w:rPr>
          <w:rFonts w:ascii="Cambria" w:hAnsi="Cambria"/>
          <w:sz w:val="22"/>
          <w:szCs w:val="22"/>
        </w:rPr>
        <w:t xml:space="preserve">Vilizzi L, Tarkan AS </w:t>
      </w:r>
      <w:r w:rsidR="001A74A6" w:rsidRPr="00934952">
        <w:rPr>
          <w:rFonts w:ascii="Cambria" w:hAnsi="Cambria"/>
          <w:sz w:val="22"/>
          <w:szCs w:val="22"/>
        </w:rPr>
        <w:t>&amp;</w:t>
      </w:r>
      <w:r w:rsidRPr="00934952">
        <w:rPr>
          <w:rFonts w:ascii="Cambria" w:hAnsi="Cambria"/>
          <w:sz w:val="22"/>
          <w:szCs w:val="22"/>
        </w:rPr>
        <w:t xml:space="preserve"> Copp GH (2015) Experimental Evidence from Causal Criteria Analysis for the Effects of Common Carp </w:t>
      </w:r>
      <w:r w:rsidRPr="00934952">
        <w:rPr>
          <w:rFonts w:ascii="Cambria" w:hAnsi="Cambria"/>
          <w:i/>
          <w:iCs/>
          <w:sz w:val="22"/>
          <w:szCs w:val="22"/>
        </w:rPr>
        <w:t>Cyprinus carpio</w:t>
      </w:r>
      <w:r w:rsidRPr="00934952">
        <w:rPr>
          <w:rFonts w:ascii="Cambria" w:hAnsi="Cambria"/>
          <w:sz w:val="22"/>
          <w:szCs w:val="22"/>
        </w:rPr>
        <w:t xml:space="preserve"> on Freshwater Ecosystems: A Global Perspective. </w:t>
      </w:r>
      <w:r w:rsidRPr="00934952">
        <w:rPr>
          <w:rFonts w:ascii="Cambria" w:hAnsi="Cambria"/>
          <w:i/>
          <w:iCs/>
          <w:sz w:val="22"/>
          <w:szCs w:val="22"/>
        </w:rPr>
        <w:t>Reviews in Fisheries Science &amp; Aquaculture</w:t>
      </w:r>
    </w:p>
    <w:p w14:paraId="30B500B1" w14:textId="6D60CC1A" w:rsidR="00A84958" w:rsidRPr="00934952" w:rsidRDefault="00A84958" w:rsidP="00A84958">
      <w:pPr>
        <w:pStyle w:val="ginabiblio"/>
        <w:spacing w:before="200" w:after="0"/>
        <w:ind w:left="426" w:hanging="426"/>
        <w:rPr>
          <w:rFonts w:ascii="Cambria" w:hAnsi="Cambria"/>
          <w:sz w:val="22"/>
          <w:szCs w:val="22"/>
          <w:u w:val="single"/>
        </w:rPr>
      </w:pPr>
      <w:r w:rsidRPr="00934952">
        <w:rPr>
          <w:rFonts w:ascii="Cambria" w:hAnsi="Cambria"/>
          <w:sz w:val="22"/>
          <w:szCs w:val="22"/>
        </w:rPr>
        <w:t>Vilizzi L, Thwaites LA, Smith BC, Nicol JM &amp; Madden CP (2014) Ecological effects of common carp (</w:t>
      </w:r>
      <w:r w:rsidRPr="00934952">
        <w:rPr>
          <w:rFonts w:ascii="Cambria" w:hAnsi="Cambria"/>
          <w:i/>
          <w:iCs/>
          <w:sz w:val="22"/>
          <w:szCs w:val="22"/>
        </w:rPr>
        <w:t>Cyprinus carpio</w:t>
      </w:r>
      <w:r w:rsidRPr="00934952">
        <w:rPr>
          <w:rFonts w:ascii="Cambria" w:hAnsi="Cambria"/>
          <w:sz w:val="22"/>
          <w:szCs w:val="22"/>
        </w:rPr>
        <w:t xml:space="preserve">) in a semi-arid floodplain wetland. </w:t>
      </w:r>
      <w:r w:rsidRPr="00934952">
        <w:rPr>
          <w:rFonts w:ascii="Cambria" w:hAnsi="Cambria"/>
          <w:i/>
          <w:iCs/>
          <w:sz w:val="22"/>
          <w:szCs w:val="22"/>
        </w:rPr>
        <w:t>Marine and Freshwater Research</w:t>
      </w:r>
      <w:r w:rsidRPr="00934952">
        <w:rPr>
          <w:rFonts w:ascii="Cambria" w:hAnsi="Cambria"/>
          <w:sz w:val="22"/>
          <w:szCs w:val="22"/>
        </w:rPr>
        <w:t xml:space="preserve"> 65(9), 802–817. </w:t>
      </w:r>
      <w:hyperlink r:id="rId342" w:history="1">
        <w:r w:rsidRPr="00934952">
          <w:rPr>
            <w:rStyle w:val="Hyperlink"/>
            <w:rFonts w:ascii="Cambria" w:hAnsi="Cambria"/>
            <w:color w:val="auto"/>
            <w:sz w:val="22"/>
            <w:szCs w:val="22"/>
          </w:rPr>
          <w:t>http://dx.doi.org/10.1071/MF13163</w:t>
        </w:r>
      </w:hyperlink>
      <w:r w:rsidRPr="00934952">
        <w:rPr>
          <w:rStyle w:val="Hyperlink"/>
          <w:rFonts w:ascii="Cambria" w:hAnsi="Cambria"/>
          <w:color w:val="auto"/>
          <w:sz w:val="22"/>
          <w:szCs w:val="22"/>
        </w:rPr>
        <w:t xml:space="preserve"> </w:t>
      </w:r>
    </w:p>
    <w:p w14:paraId="2AE86367" w14:textId="729C183C" w:rsidR="00A84958" w:rsidRPr="00934952" w:rsidRDefault="00A84958" w:rsidP="00A84958">
      <w:pPr>
        <w:spacing w:before="200" w:after="0"/>
        <w:ind w:left="426" w:hanging="426"/>
        <w:rPr>
          <w:rFonts w:ascii="Cambria" w:hAnsi="Cambria"/>
          <w:sz w:val="22"/>
          <w:szCs w:val="22"/>
        </w:rPr>
      </w:pPr>
      <w:r w:rsidRPr="00934952">
        <w:rPr>
          <w:rFonts w:ascii="Cambria" w:hAnsi="Cambria"/>
          <w:sz w:val="22"/>
          <w:szCs w:val="22"/>
        </w:rPr>
        <w:t>Vӧrӧs J, Wassens S, Price L, Hunter D, Myers S, Armstrong K, Mahony MJ &amp; Donnellan S (2023) Molecular systematic analysis demonstrates that the threatened southern bell frog, </w:t>
      </w:r>
      <w:r w:rsidRPr="00934952">
        <w:rPr>
          <w:rFonts w:ascii="Cambria" w:hAnsi="Cambria"/>
          <w:i/>
          <w:iCs/>
          <w:sz w:val="22"/>
          <w:szCs w:val="22"/>
        </w:rPr>
        <w:t>Litoria</w:t>
      </w:r>
      <w:r w:rsidRPr="00934952">
        <w:rPr>
          <w:rFonts w:ascii="Cambria" w:hAnsi="Cambria"/>
          <w:sz w:val="22"/>
          <w:szCs w:val="22"/>
        </w:rPr>
        <w:t> </w:t>
      </w:r>
      <w:r w:rsidRPr="00934952">
        <w:rPr>
          <w:rFonts w:ascii="Cambria" w:hAnsi="Cambria"/>
          <w:i/>
          <w:iCs/>
          <w:sz w:val="22"/>
          <w:szCs w:val="22"/>
        </w:rPr>
        <w:t>raniformis</w:t>
      </w:r>
      <w:r w:rsidRPr="00934952">
        <w:rPr>
          <w:rFonts w:ascii="Cambria" w:hAnsi="Cambria"/>
          <w:sz w:val="22"/>
          <w:szCs w:val="22"/>
        </w:rPr>
        <w:t xml:space="preserve"> (Anura: Pelodryadidae) of eastern Australia, comprises two sub-species. </w:t>
      </w:r>
      <w:r w:rsidRPr="00934952">
        <w:rPr>
          <w:rFonts w:ascii="Cambria" w:hAnsi="Cambria"/>
          <w:i/>
          <w:iCs/>
          <w:sz w:val="22"/>
          <w:szCs w:val="22"/>
        </w:rPr>
        <w:t>Zootaxa</w:t>
      </w:r>
      <w:r w:rsidRPr="00934952">
        <w:rPr>
          <w:rFonts w:ascii="Cambria" w:hAnsi="Cambria"/>
          <w:sz w:val="22"/>
          <w:szCs w:val="22"/>
        </w:rPr>
        <w:t xml:space="preserve"> 5228(1), 1–43. </w:t>
      </w:r>
      <w:hyperlink r:id="rId343" w:history="1">
        <w:r w:rsidRPr="00934952">
          <w:rPr>
            <w:rStyle w:val="Hyperlink"/>
            <w:rFonts w:ascii="Cambria" w:hAnsi="Cambria"/>
            <w:sz w:val="22"/>
            <w:szCs w:val="22"/>
          </w:rPr>
          <w:t>https://doi.org/10.11646/zootaxa.5228.1.1</w:t>
        </w:r>
      </w:hyperlink>
    </w:p>
    <w:p w14:paraId="65267EB8" w14:textId="0EAA3551" w:rsidR="008A51E3" w:rsidRPr="00934952" w:rsidRDefault="008A51E3" w:rsidP="008A51E3">
      <w:pPr>
        <w:pStyle w:val="ginabiblio"/>
        <w:spacing w:before="200" w:after="0"/>
        <w:ind w:left="426" w:hanging="426"/>
        <w:rPr>
          <w:rFonts w:ascii="Cambria" w:hAnsi="Cambria"/>
          <w:sz w:val="22"/>
          <w:szCs w:val="22"/>
        </w:rPr>
      </w:pPr>
      <w:r w:rsidRPr="00934952">
        <w:rPr>
          <w:rFonts w:ascii="Cambria" w:hAnsi="Cambria"/>
          <w:sz w:val="22"/>
          <w:szCs w:val="22"/>
        </w:rPr>
        <w:t xml:space="preserve">von der Borch CC (1976) Stratigraphy and formation of Holocene dolomite carbonate deposits of the Coorong area, South Australia. </w:t>
      </w:r>
      <w:r w:rsidRPr="00934952">
        <w:rPr>
          <w:rFonts w:ascii="Cambria" w:hAnsi="Cambria"/>
          <w:i/>
          <w:iCs/>
          <w:sz w:val="22"/>
          <w:szCs w:val="22"/>
        </w:rPr>
        <w:t>Journal of Sedimentary Research</w:t>
      </w:r>
      <w:r w:rsidRPr="00934952">
        <w:rPr>
          <w:rFonts w:ascii="Cambria" w:hAnsi="Cambria"/>
          <w:sz w:val="22"/>
          <w:szCs w:val="22"/>
        </w:rPr>
        <w:t xml:space="preserve"> 46(4), 952–966. </w:t>
      </w:r>
      <w:hyperlink r:id="rId344" w:history="1">
        <w:r w:rsidR="00A21375" w:rsidRPr="00934952">
          <w:rPr>
            <w:rStyle w:val="Hyperlink"/>
            <w:rFonts w:ascii="Cambria" w:hAnsi="Cambria"/>
            <w:sz w:val="22"/>
            <w:szCs w:val="22"/>
          </w:rPr>
          <w:t>https://doi.org/10.1306/212F709F-2B24-11D7-8648000102C1865D</w:t>
        </w:r>
      </w:hyperlink>
      <w:r w:rsidR="00A21375" w:rsidRPr="00934952">
        <w:rPr>
          <w:rFonts w:ascii="Cambria" w:hAnsi="Cambria"/>
          <w:sz w:val="22"/>
          <w:szCs w:val="22"/>
        </w:rPr>
        <w:t xml:space="preserve"> </w:t>
      </w:r>
    </w:p>
    <w:p w14:paraId="42DCC20B" w14:textId="1BC0F518" w:rsidR="0038580F" w:rsidRPr="00934952" w:rsidRDefault="0038580F" w:rsidP="00D53AE9">
      <w:pPr>
        <w:spacing w:before="200" w:after="0"/>
        <w:ind w:left="426" w:hanging="426"/>
        <w:rPr>
          <w:rFonts w:ascii="Cambria" w:hAnsi="Cambria"/>
          <w:sz w:val="22"/>
          <w:szCs w:val="22"/>
        </w:rPr>
      </w:pPr>
      <w:r w:rsidRPr="00934952">
        <w:rPr>
          <w:rFonts w:ascii="Cambria" w:hAnsi="Cambria"/>
          <w:sz w:val="22"/>
          <w:szCs w:val="22"/>
        </w:rPr>
        <w:t>Wade</w:t>
      </w:r>
      <w:r w:rsidR="00066A8D" w:rsidRPr="00934952">
        <w:rPr>
          <w:rFonts w:ascii="Cambria" w:hAnsi="Cambria"/>
          <w:sz w:val="22"/>
          <w:szCs w:val="22"/>
        </w:rPr>
        <w:t xml:space="preserve"> S, Corbin T &amp; McDowell L-M (2004) </w:t>
      </w:r>
      <w:r w:rsidR="00066A8D" w:rsidRPr="00934952">
        <w:rPr>
          <w:rFonts w:ascii="Cambria" w:hAnsi="Cambria"/>
          <w:i/>
          <w:iCs/>
          <w:sz w:val="22"/>
          <w:szCs w:val="22"/>
        </w:rPr>
        <w:t>Critter Catalogue: A guide to the aquatic invertebrates of South Australian inland waters.</w:t>
      </w:r>
      <w:r w:rsidR="001E3CA1" w:rsidRPr="00934952">
        <w:rPr>
          <w:rFonts w:ascii="Cambria" w:hAnsi="Cambria"/>
          <w:sz w:val="22"/>
          <w:szCs w:val="22"/>
        </w:rPr>
        <w:t xml:space="preserve"> Environment Protection Authority</w:t>
      </w:r>
      <w:r w:rsidR="00C70C12" w:rsidRPr="00934952">
        <w:rPr>
          <w:rFonts w:ascii="Cambria" w:hAnsi="Cambria"/>
          <w:sz w:val="22"/>
          <w:szCs w:val="22"/>
        </w:rPr>
        <w:t>, South Australia.</w:t>
      </w:r>
    </w:p>
    <w:p w14:paraId="18C96ED7" w14:textId="737EE5EF" w:rsidR="00747E26" w:rsidRPr="00934952" w:rsidRDefault="00747E26" w:rsidP="00B47B56">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Waddington K, Harrison A, Rayner D, Tucker T &amp; Glamore W (2023) </w:t>
      </w:r>
      <w:r w:rsidR="00A2126B" w:rsidRPr="00934952">
        <w:rPr>
          <w:rFonts w:ascii="Cambria" w:hAnsi="Cambria"/>
          <w:sz w:val="22"/>
          <w:szCs w:val="22"/>
        </w:rPr>
        <w:t xml:space="preserve">Estuarine hypoxia—identifying high risk catchments now and under future climate scenarios. </w:t>
      </w:r>
      <w:r w:rsidR="00A2126B" w:rsidRPr="00934952">
        <w:rPr>
          <w:rFonts w:ascii="Cambria" w:hAnsi="Cambria"/>
          <w:i/>
          <w:iCs/>
          <w:sz w:val="22"/>
          <w:szCs w:val="22"/>
        </w:rPr>
        <w:t>Water Resources Research</w:t>
      </w:r>
      <w:r w:rsidR="00795218" w:rsidRPr="00934952">
        <w:rPr>
          <w:rFonts w:ascii="Cambria" w:hAnsi="Cambria"/>
          <w:i/>
          <w:iCs/>
          <w:sz w:val="22"/>
          <w:szCs w:val="22"/>
        </w:rPr>
        <w:t>.</w:t>
      </w:r>
      <w:r w:rsidR="00795218" w:rsidRPr="00934952">
        <w:rPr>
          <w:rFonts w:ascii="Cambria" w:hAnsi="Cambria"/>
          <w:sz w:val="22"/>
          <w:szCs w:val="22"/>
        </w:rPr>
        <w:t xml:space="preserve"> 59, e2023WR035026 </w:t>
      </w:r>
      <w:hyperlink r:id="rId345" w:history="1">
        <w:r w:rsidR="00B47B56" w:rsidRPr="00934952">
          <w:rPr>
            <w:rStyle w:val="Hyperlink"/>
            <w:rFonts w:ascii="Cambria" w:hAnsi="Cambria"/>
            <w:sz w:val="22"/>
            <w:szCs w:val="22"/>
          </w:rPr>
          <w:t>https://doi.org/10.1029/2023WR035026</w:t>
        </w:r>
      </w:hyperlink>
    </w:p>
    <w:p w14:paraId="1F88145F" w14:textId="41C7606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Walker D (2002b) What is possible: hydrology and morphology, in N Goodwin &amp; S Bennett (eds), </w:t>
      </w:r>
      <w:r w:rsidRPr="00934952">
        <w:rPr>
          <w:rFonts w:ascii="Cambria" w:hAnsi="Cambria"/>
          <w:i/>
          <w:iCs/>
          <w:sz w:val="22"/>
          <w:szCs w:val="22"/>
        </w:rPr>
        <w:t>The Murray Mouth: Exploring the implications of closure or restricted flow</w:t>
      </w:r>
      <w:r w:rsidRPr="00934952">
        <w:rPr>
          <w:rFonts w:ascii="Cambria" w:hAnsi="Cambria"/>
          <w:sz w:val="22"/>
          <w:szCs w:val="22"/>
        </w:rPr>
        <w:t>. Department of Water Land and Biodiversity Conservation, Adelaide.</w:t>
      </w:r>
    </w:p>
    <w:p w14:paraId="42824BF7"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Walker DJ (2002a) </w:t>
      </w:r>
      <w:r w:rsidRPr="00934952">
        <w:rPr>
          <w:rFonts w:ascii="Cambria" w:hAnsi="Cambria"/>
          <w:i/>
          <w:iCs/>
          <w:sz w:val="22"/>
          <w:szCs w:val="22"/>
        </w:rPr>
        <w:t>The behaviour and future of the River Murray Mouth</w:t>
      </w:r>
      <w:r w:rsidRPr="00934952">
        <w:rPr>
          <w:rFonts w:ascii="Cambria" w:hAnsi="Cambria"/>
          <w:sz w:val="22"/>
          <w:szCs w:val="22"/>
        </w:rPr>
        <w:t>. Centre for Applied Modelling in Water Engineering, Department of Civil and Environmental Engineering, Adelaide University.</w:t>
      </w:r>
    </w:p>
    <w:p w14:paraId="1BA91933"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Walker G, Doble R, Mech T, Lavis T, Bluml M, MacEwan R, Stenson M, Wang E, Jolly I, Miles M, McEwan K, Bryan B, Ward J, Rassam D, Connor J, Smith C, Munday T, Nancarrow B &amp; Williams S (2005) </w:t>
      </w:r>
      <w:r w:rsidRPr="00934952">
        <w:rPr>
          <w:rFonts w:ascii="Cambria" w:hAnsi="Cambria"/>
          <w:i/>
          <w:iCs/>
          <w:sz w:val="22"/>
          <w:szCs w:val="22"/>
        </w:rPr>
        <w:t>Lower Murray Landscape Futures phase one report.</w:t>
      </w:r>
      <w:r w:rsidRPr="00934952">
        <w:rPr>
          <w:rFonts w:ascii="Cambria" w:hAnsi="Cambria"/>
          <w:sz w:val="22"/>
          <w:szCs w:val="22"/>
        </w:rPr>
        <w:t xml:space="preserve"> </w:t>
      </w:r>
      <w:r w:rsidRPr="00934952">
        <w:rPr>
          <w:rFonts w:ascii="Cambria" w:hAnsi="Cambria"/>
          <w:i/>
          <w:iCs/>
          <w:sz w:val="22"/>
          <w:szCs w:val="22"/>
        </w:rPr>
        <w:t>CSIRO Land and Water Final Year 1 Technical Report to the Centre for Natural Resource Management, the Victorian NAP Office and the CSIRO Water for a Healthy Country Flagship Program</w:t>
      </w:r>
      <w:r w:rsidRPr="00934952">
        <w:rPr>
          <w:rFonts w:ascii="Cambria" w:hAnsi="Cambria"/>
          <w:sz w:val="22"/>
          <w:szCs w:val="22"/>
        </w:rPr>
        <w:t>, CSIRO, Canberra.</w:t>
      </w:r>
    </w:p>
    <w:p w14:paraId="41388488" w14:textId="6804B200"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Walker J, Bullen F &amp; Williams BG (1993) Ecohydrological changes in the Murray-Darling Basin. The number of trees cleared over two centuries. </w:t>
      </w:r>
      <w:r w:rsidRPr="00934952">
        <w:rPr>
          <w:rFonts w:ascii="Cambria" w:hAnsi="Cambria"/>
          <w:i/>
          <w:iCs/>
          <w:sz w:val="22"/>
          <w:szCs w:val="22"/>
        </w:rPr>
        <w:t>Journal of Applied Ecology</w:t>
      </w:r>
      <w:r w:rsidRPr="00934952">
        <w:rPr>
          <w:rFonts w:ascii="Cambria" w:hAnsi="Cambria"/>
          <w:sz w:val="22"/>
          <w:szCs w:val="22"/>
        </w:rPr>
        <w:t xml:space="preserve"> 30</w:t>
      </w:r>
      <w:r w:rsidR="00CF73EE" w:rsidRPr="00934952">
        <w:rPr>
          <w:rFonts w:ascii="Cambria" w:hAnsi="Cambria"/>
          <w:sz w:val="22"/>
          <w:szCs w:val="22"/>
        </w:rPr>
        <w:t>(2)</w:t>
      </w:r>
      <w:r w:rsidRPr="00934952">
        <w:rPr>
          <w:rFonts w:ascii="Cambria" w:hAnsi="Cambria"/>
          <w:sz w:val="22"/>
          <w:szCs w:val="22"/>
        </w:rPr>
        <w:t>, 265–273.</w:t>
      </w:r>
      <w:r w:rsidR="008654F2" w:rsidRPr="00934952">
        <w:rPr>
          <w:rFonts w:ascii="Cambria" w:hAnsi="Cambria"/>
          <w:sz w:val="22"/>
          <w:szCs w:val="22"/>
        </w:rPr>
        <w:t xml:space="preserve"> </w:t>
      </w:r>
      <w:hyperlink r:id="rId346" w:history="1">
        <w:r w:rsidR="008654F2" w:rsidRPr="00934952">
          <w:rPr>
            <w:rStyle w:val="Hyperlink"/>
            <w:rFonts w:ascii="Cambria" w:hAnsi="Cambria"/>
            <w:sz w:val="22"/>
            <w:szCs w:val="22"/>
          </w:rPr>
          <w:t>https://doi.org/10.2307/2404628</w:t>
        </w:r>
      </w:hyperlink>
      <w:r w:rsidR="008654F2" w:rsidRPr="00934952">
        <w:rPr>
          <w:rFonts w:ascii="Cambria" w:hAnsi="Cambria"/>
          <w:sz w:val="22"/>
          <w:szCs w:val="22"/>
        </w:rPr>
        <w:t xml:space="preserve"> </w:t>
      </w:r>
    </w:p>
    <w:p w14:paraId="64F5B49B" w14:textId="3A9FB0B5" w:rsidR="005E2172" w:rsidRPr="00934952" w:rsidRDefault="005E2172" w:rsidP="005E2172">
      <w:pPr>
        <w:pStyle w:val="ginabiblio"/>
        <w:spacing w:before="200" w:after="0"/>
        <w:ind w:left="426" w:hanging="426"/>
        <w:rPr>
          <w:rFonts w:ascii="Cambria" w:hAnsi="Cambria"/>
          <w:sz w:val="22"/>
          <w:szCs w:val="22"/>
        </w:rPr>
      </w:pPr>
      <w:r w:rsidRPr="00934952">
        <w:rPr>
          <w:rFonts w:ascii="Cambria" w:hAnsi="Cambria"/>
          <w:sz w:val="22"/>
          <w:szCs w:val="22"/>
        </w:rPr>
        <w:t xml:space="preserve">Walker KF (1981) Ecology of freshwater mussels in the River Murray. </w:t>
      </w:r>
      <w:r w:rsidRPr="00934952">
        <w:rPr>
          <w:rFonts w:ascii="Cambria" w:hAnsi="Cambria"/>
          <w:i/>
          <w:iCs/>
          <w:sz w:val="22"/>
          <w:szCs w:val="22"/>
        </w:rPr>
        <w:t>Australian Water Resources Council Technical Paper</w:t>
      </w:r>
      <w:r w:rsidRPr="00934952">
        <w:rPr>
          <w:rFonts w:ascii="Cambria" w:hAnsi="Cambria"/>
          <w:sz w:val="22"/>
          <w:szCs w:val="22"/>
        </w:rPr>
        <w:t xml:space="preserve"> 63, 1–119.</w:t>
      </w:r>
    </w:p>
    <w:p w14:paraId="0F551102" w14:textId="291D5294" w:rsidR="005E2172" w:rsidRPr="00934952" w:rsidRDefault="005E2172" w:rsidP="005E2172">
      <w:pPr>
        <w:pStyle w:val="ginabiblio"/>
        <w:spacing w:before="200" w:after="0"/>
        <w:ind w:left="426" w:hanging="426"/>
        <w:rPr>
          <w:rFonts w:ascii="Cambria" w:hAnsi="Cambria"/>
          <w:sz w:val="22"/>
          <w:szCs w:val="22"/>
        </w:rPr>
      </w:pPr>
      <w:r w:rsidRPr="00934952">
        <w:rPr>
          <w:rFonts w:ascii="Cambria" w:hAnsi="Cambria"/>
          <w:sz w:val="22"/>
          <w:szCs w:val="22"/>
        </w:rPr>
        <w:t xml:space="preserve">Walker KF (1982) The plight of the Murray crayfish in South Australia. </w:t>
      </w:r>
      <w:r w:rsidRPr="00934952">
        <w:rPr>
          <w:rFonts w:ascii="Cambria" w:hAnsi="Cambria"/>
          <w:i/>
          <w:iCs/>
          <w:sz w:val="22"/>
          <w:szCs w:val="22"/>
        </w:rPr>
        <w:t>Redgum (Conservation Council of South Australia)</w:t>
      </w:r>
      <w:r w:rsidRPr="00934952">
        <w:rPr>
          <w:rFonts w:ascii="Cambria" w:hAnsi="Cambria"/>
          <w:sz w:val="22"/>
          <w:szCs w:val="22"/>
        </w:rPr>
        <w:t xml:space="preserve"> 6, 2–6.</w:t>
      </w:r>
    </w:p>
    <w:p w14:paraId="448D9BD7" w14:textId="695A9F98" w:rsidR="005E2172" w:rsidRPr="00934952" w:rsidRDefault="005E2172" w:rsidP="005E2172">
      <w:pPr>
        <w:spacing w:before="200" w:after="0"/>
        <w:ind w:left="426" w:hanging="426"/>
        <w:rPr>
          <w:rFonts w:ascii="Cambria" w:hAnsi="Cambria"/>
          <w:sz w:val="22"/>
          <w:szCs w:val="22"/>
        </w:rPr>
      </w:pPr>
      <w:r w:rsidRPr="00934952">
        <w:rPr>
          <w:rFonts w:ascii="Cambria" w:hAnsi="Cambria"/>
          <w:sz w:val="22"/>
          <w:szCs w:val="22"/>
          <w:lang w:val="en-US"/>
        </w:rPr>
        <w:t xml:space="preserve">Walker KF (1985) </w:t>
      </w:r>
      <w:r w:rsidRPr="00934952">
        <w:rPr>
          <w:rFonts w:ascii="Cambria" w:hAnsi="Cambria"/>
          <w:sz w:val="22"/>
          <w:szCs w:val="22"/>
        </w:rPr>
        <w:t>A review of the ecological effects of river regulation in Australia.</w:t>
      </w:r>
      <w:r w:rsidRPr="00934952">
        <w:rPr>
          <w:rFonts w:ascii="Cambria" w:hAnsi="Cambria"/>
          <w:sz w:val="22"/>
          <w:szCs w:val="22"/>
          <w:lang w:val="en-US"/>
        </w:rPr>
        <w:t xml:space="preserve"> </w:t>
      </w:r>
      <w:r w:rsidRPr="00934952">
        <w:rPr>
          <w:rFonts w:ascii="Cambria" w:hAnsi="Cambria"/>
          <w:i/>
          <w:iCs/>
          <w:sz w:val="22"/>
          <w:szCs w:val="22"/>
        </w:rPr>
        <w:t>Hydrobiologia</w:t>
      </w:r>
      <w:r w:rsidRPr="00934952">
        <w:rPr>
          <w:rFonts w:ascii="Cambria" w:hAnsi="Cambria"/>
          <w:sz w:val="22"/>
          <w:szCs w:val="22"/>
        </w:rPr>
        <w:t xml:space="preserve"> 125, 111</w:t>
      </w:r>
      <w:r w:rsidR="00A1603A" w:rsidRPr="00934952">
        <w:rPr>
          <w:rFonts w:ascii="Cambria" w:hAnsi="Cambria"/>
          <w:sz w:val="22"/>
          <w:szCs w:val="22"/>
        </w:rPr>
        <w:t>–</w:t>
      </w:r>
      <w:r w:rsidRPr="00934952">
        <w:rPr>
          <w:rFonts w:ascii="Cambria" w:hAnsi="Cambria"/>
          <w:sz w:val="22"/>
          <w:szCs w:val="22"/>
        </w:rPr>
        <w:t>129.</w:t>
      </w:r>
      <w:r w:rsidR="00EC26DE" w:rsidRPr="00934952">
        <w:rPr>
          <w:rFonts w:ascii="Cambria" w:hAnsi="Cambria"/>
          <w:sz w:val="22"/>
          <w:szCs w:val="22"/>
        </w:rPr>
        <w:t xml:space="preserve"> </w:t>
      </w:r>
      <w:hyperlink r:id="rId347" w:history="1">
        <w:r w:rsidR="00EC26DE" w:rsidRPr="00934952">
          <w:rPr>
            <w:rStyle w:val="Hyperlink"/>
            <w:rFonts w:ascii="Cambria" w:hAnsi="Cambria"/>
            <w:sz w:val="22"/>
            <w:szCs w:val="22"/>
          </w:rPr>
          <w:t>https://doi.org/10.1007/BF00045929</w:t>
        </w:r>
      </w:hyperlink>
      <w:r w:rsidR="00EC26DE" w:rsidRPr="00934952">
        <w:rPr>
          <w:rFonts w:ascii="Cambria" w:hAnsi="Cambria"/>
          <w:sz w:val="22"/>
          <w:szCs w:val="22"/>
        </w:rPr>
        <w:t xml:space="preserve"> </w:t>
      </w:r>
    </w:p>
    <w:p w14:paraId="2075AE68" w14:textId="7C57520C" w:rsidR="005E2172" w:rsidRPr="00934952" w:rsidRDefault="005E2172" w:rsidP="005E2172">
      <w:pPr>
        <w:spacing w:before="200" w:after="0"/>
        <w:ind w:left="426" w:hanging="426"/>
        <w:rPr>
          <w:rFonts w:ascii="Cambria" w:hAnsi="Cambria"/>
          <w:sz w:val="22"/>
          <w:szCs w:val="22"/>
          <w:lang w:val="en-US"/>
        </w:rPr>
      </w:pPr>
      <w:r w:rsidRPr="00934952">
        <w:rPr>
          <w:rFonts w:ascii="Cambria" w:hAnsi="Cambria"/>
          <w:sz w:val="22"/>
          <w:szCs w:val="22"/>
          <w:lang w:val="en-US"/>
        </w:rPr>
        <w:t xml:space="preserve">Walker KF (1986) The </w:t>
      </w:r>
      <w:proofErr w:type="gramStart"/>
      <w:r w:rsidRPr="00934952">
        <w:rPr>
          <w:rFonts w:ascii="Cambria" w:hAnsi="Cambria"/>
          <w:sz w:val="22"/>
          <w:szCs w:val="22"/>
          <w:lang w:val="en-US"/>
        </w:rPr>
        <w:t>Murray-Darling river</w:t>
      </w:r>
      <w:proofErr w:type="gramEnd"/>
      <w:r w:rsidRPr="00934952">
        <w:rPr>
          <w:rFonts w:ascii="Cambria" w:hAnsi="Cambria"/>
          <w:sz w:val="22"/>
          <w:szCs w:val="22"/>
          <w:lang w:val="en-US"/>
        </w:rPr>
        <w:t xml:space="preserve"> system. Chapter 13, in BR Davies &amp; KF Walker (eds), </w:t>
      </w:r>
      <w:r w:rsidRPr="00934952">
        <w:rPr>
          <w:rFonts w:ascii="Cambria" w:hAnsi="Cambria"/>
          <w:i/>
          <w:iCs/>
          <w:sz w:val="22"/>
          <w:szCs w:val="22"/>
          <w:lang w:val="en-US"/>
        </w:rPr>
        <w:t>The Ecology of River Systems</w:t>
      </w:r>
      <w:r w:rsidRPr="00934952">
        <w:rPr>
          <w:rFonts w:ascii="Cambria" w:hAnsi="Cambria"/>
          <w:sz w:val="22"/>
          <w:szCs w:val="22"/>
          <w:lang w:val="en-US"/>
        </w:rPr>
        <w:t>. Dr W Junk Publishers, Dordrecht, Netherlands.</w:t>
      </w:r>
    </w:p>
    <w:p w14:paraId="3041286E"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Walker K (1990) Chapter 21: Mussels, in N Mackay &amp; D Eastburn (eds), </w:t>
      </w:r>
      <w:r w:rsidRPr="00934952">
        <w:rPr>
          <w:rFonts w:ascii="Cambria" w:hAnsi="Cambria"/>
          <w:i/>
          <w:iCs/>
          <w:sz w:val="22"/>
          <w:szCs w:val="22"/>
        </w:rPr>
        <w:t>The Murray</w:t>
      </w:r>
      <w:r w:rsidRPr="00934952">
        <w:rPr>
          <w:rFonts w:ascii="Cambria" w:hAnsi="Cambria"/>
          <w:sz w:val="22"/>
          <w:szCs w:val="22"/>
        </w:rPr>
        <w:t>. Murray Darling Basin Commission, Australia.</w:t>
      </w:r>
    </w:p>
    <w:p w14:paraId="68D98064" w14:textId="6C856B32" w:rsidR="005E2172" w:rsidRPr="00934952" w:rsidRDefault="005E2172" w:rsidP="005E2172">
      <w:pPr>
        <w:pStyle w:val="ginabiblio"/>
        <w:spacing w:before="200" w:after="0"/>
        <w:ind w:left="426" w:hanging="426"/>
        <w:rPr>
          <w:rFonts w:ascii="Cambria" w:hAnsi="Cambria"/>
          <w:sz w:val="22"/>
          <w:szCs w:val="22"/>
        </w:rPr>
      </w:pPr>
      <w:r w:rsidRPr="00934952">
        <w:rPr>
          <w:rFonts w:ascii="Cambria" w:hAnsi="Cambria"/>
          <w:sz w:val="22"/>
          <w:szCs w:val="22"/>
        </w:rPr>
        <w:t>Walker KF (1991) Chapter 5.4: A Semi-Arid Lowland River: The River Murray, Australia, in P</w:t>
      </w:r>
      <w:r w:rsidR="00173A00" w:rsidRPr="00934952">
        <w:rPr>
          <w:rFonts w:ascii="Cambria" w:hAnsi="Cambria"/>
          <w:sz w:val="22"/>
          <w:szCs w:val="22"/>
        </w:rPr>
        <w:t> </w:t>
      </w:r>
      <w:r w:rsidRPr="00934952">
        <w:rPr>
          <w:rFonts w:ascii="Cambria" w:hAnsi="Cambria"/>
          <w:sz w:val="22"/>
          <w:szCs w:val="22"/>
        </w:rPr>
        <w:t xml:space="preserve">Calow &amp; GE Petts (eds), </w:t>
      </w:r>
      <w:r w:rsidRPr="00934952">
        <w:rPr>
          <w:rFonts w:ascii="Cambria" w:hAnsi="Cambria"/>
          <w:i/>
          <w:iCs/>
          <w:sz w:val="22"/>
          <w:szCs w:val="22"/>
        </w:rPr>
        <w:t>Rivers Handbook, Volume 1</w:t>
      </w:r>
      <w:r w:rsidRPr="00934952">
        <w:rPr>
          <w:rFonts w:ascii="Cambria" w:hAnsi="Cambria"/>
          <w:sz w:val="22"/>
          <w:szCs w:val="22"/>
        </w:rPr>
        <w:t>. Blackwell Scientific Publications, Oxford.</w:t>
      </w:r>
    </w:p>
    <w:p w14:paraId="24594726" w14:textId="03A50C0F" w:rsidR="005E2172" w:rsidRPr="00934952" w:rsidRDefault="005E2172" w:rsidP="005E2172">
      <w:pPr>
        <w:pStyle w:val="ginabiblio"/>
        <w:spacing w:before="200" w:after="0"/>
        <w:ind w:left="426" w:hanging="426"/>
        <w:rPr>
          <w:rFonts w:ascii="Cambria" w:hAnsi="Cambria"/>
          <w:sz w:val="22"/>
          <w:szCs w:val="22"/>
        </w:rPr>
      </w:pPr>
      <w:r w:rsidRPr="00934952">
        <w:rPr>
          <w:rFonts w:ascii="Cambria" w:hAnsi="Cambria"/>
          <w:sz w:val="22"/>
          <w:szCs w:val="22"/>
        </w:rPr>
        <w:t xml:space="preserve">Walker KF (1997) An endangered pest - the river snail </w:t>
      </w:r>
      <w:r w:rsidRPr="00934952">
        <w:rPr>
          <w:rFonts w:ascii="Cambria" w:hAnsi="Cambria"/>
          <w:i/>
          <w:sz w:val="22"/>
          <w:szCs w:val="22"/>
        </w:rPr>
        <w:t>Notopala hanleyi</w:t>
      </w:r>
      <w:r w:rsidRPr="00934952">
        <w:rPr>
          <w:rFonts w:ascii="Cambria" w:hAnsi="Cambria"/>
          <w:sz w:val="22"/>
          <w:szCs w:val="22"/>
        </w:rPr>
        <w:t>, in C Cary &amp; N</w:t>
      </w:r>
      <w:r w:rsidR="00173A00" w:rsidRPr="00934952">
        <w:rPr>
          <w:rFonts w:ascii="Cambria" w:hAnsi="Cambria"/>
          <w:sz w:val="22"/>
          <w:szCs w:val="22"/>
        </w:rPr>
        <w:t> </w:t>
      </w:r>
      <w:r w:rsidRPr="00934952">
        <w:rPr>
          <w:rFonts w:ascii="Cambria" w:hAnsi="Cambria"/>
          <w:sz w:val="22"/>
          <w:szCs w:val="22"/>
        </w:rPr>
        <w:t xml:space="preserve">Athersmith (eds), </w:t>
      </w:r>
      <w:r w:rsidRPr="00934952">
        <w:rPr>
          <w:rFonts w:ascii="Cambria" w:hAnsi="Cambria"/>
          <w:i/>
          <w:iCs/>
          <w:sz w:val="22"/>
          <w:szCs w:val="22"/>
        </w:rPr>
        <w:t>Our hidden state - South Australia through the eyes of its scientists</w:t>
      </w:r>
      <w:r w:rsidRPr="00934952">
        <w:rPr>
          <w:rFonts w:ascii="Cambria" w:hAnsi="Cambria"/>
          <w:sz w:val="22"/>
          <w:szCs w:val="22"/>
        </w:rPr>
        <w:t>. ANZAAS (The Australian &amp; New Zealand Association for the Advancement of Science), Adelaide. pp. 13–17.</w:t>
      </w:r>
    </w:p>
    <w:p w14:paraId="2546B34D" w14:textId="5C722C9A" w:rsidR="005E2172" w:rsidRPr="00934952" w:rsidRDefault="005E2172" w:rsidP="005E2172">
      <w:pPr>
        <w:pStyle w:val="ginabiblio"/>
        <w:spacing w:before="200" w:after="0"/>
        <w:ind w:left="426" w:hanging="426"/>
        <w:rPr>
          <w:rFonts w:ascii="Cambria" w:hAnsi="Cambria"/>
          <w:sz w:val="22"/>
          <w:szCs w:val="22"/>
        </w:rPr>
      </w:pPr>
      <w:r w:rsidRPr="00934952">
        <w:rPr>
          <w:rFonts w:ascii="Cambria" w:hAnsi="Cambria"/>
          <w:sz w:val="22"/>
          <w:szCs w:val="22"/>
        </w:rPr>
        <w:t xml:space="preserve">Walker KF (1998) Molluscs of inland waters, in PL Beesley, GJB Ross &amp; A Wells (eds), </w:t>
      </w:r>
      <w:r w:rsidRPr="00934952">
        <w:rPr>
          <w:rFonts w:ascii="Cambria" w:hAnsi="Cambria"/>
          <w:i/>
          <w:iCs/>
          <w:sz w:val="22"/>
          <w:szCs w:val="22"/>
        </w:rPr>
        <w:t>Mollusca: The Southern Synthesis [Fauna of Australia</w:t>
      </w:r>
      <w:r w:rsidRPr="00934952">
        <w:rPr>
          <w:rFonts w:ascii="Cambria" w:hAnsi="Cambria"/>
          <w:sz w:val="22"/>
          <w:szCs w:val="22"/>
        </w:rPr>
        <w:t xml:space="preserve">. </w:t>
      </w:r>
      <w:r w:rsidRPr="00934952">
        <w:rPr>
          <w:rFonts w:ascii="Cambria" w:hAnsi="Cambria"/>
          <w:i/>
          <w:iCs/>
          <w:sz w:val="22"/>
          <w:szCs w:val="22"/>
        </w:rPr>
        <w:t>Vol 5].</w:t>
      </w:r>
      <w:r w:rsidRPr="00934952">
        <w:rPr>
          <w:rFonts w:ascii="Cambria" w:hAnsi="Cambria"/>
          <w:sz w:val="22"/>
          <w:szCs w:val="22"/>
        </w:rPr>
        <w:t xml:space="preserve"> CSIRO Publishing, Melbourne.</w:t>
      </w:r>
    </w:p>
    <w:p w14:paraId="4EB8C154"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Walker K (2001) A river transformed: the effect of weirs on the River Murray, in S Blanch (ed), </w:t>
      </w:r>
      <w:r w:rsidRPr="00934952">
        <w:rPr>
          <w:rFonts w:ascii="Cambria" w:hAnsi="Cambria"/>
          <w:i/>
          <w:iCs/>
          <w:sz w:val="22"/>
          <w:szCs w:val="22"/>
        </w:rPr>
        <w:t>The Way Forward on Weirs</w:t>
      </w:r>
      <w:r w:rsidRPr="00934952">
        <w:rPr>
          <w:rFonts w:ascii="Cambria" w:hAnsi="Cambria"/>
          <w:sz w:val="22"/>
          <w:szCs w:val="22"/>
        </w:rPr>
        <w:t>. Inland Rivers Network, NSW.</w:t>
      </w:r>
    </w:p>
    <w:p w14:paraId="75841072" w14:textId="506D1DBF" w:rsidR="009C51C0" w:rsidRPr="00934952" w:rsidRDefault="009C51C0" w:rsidP="009C51C0">
      <w:pPr>
        <w:pStyle w:val="ginabiblio"/>
        <w:spacing w:before="200" w:after="0"/>
        <w:ind w:left="426" w:hanging="426"/>
        <w:rPr>
          <w:rFonts w:ascii="Cambria" w:hAnsi="Cambria"/>
          <w:sz w:val="22"/>
          <w:szCs w:val="22"/>
        </w:rPr>
      </w:pPr>
      <w:r w:rsidRPr="00934952">
        <w:rPr>
          <w:rFonts w:ascii="Cambria" w:hAnsi="Cambria"/>
          <w:sz w:val="22"/>
          <w:szCs w:val="22"/>
        </w:rPr>
        <w:t>Walker KF (2006) Serial weirs, cumulative effects: the Lower River Murray, Australia, in R</w:t>
      </w:r>
      <w:r w:rsidR="00173A00" w:rsidRPr="00934952">
        <w:rPr>
          <w:rFonts w:ascii="Cambria" w:hAnsi="Cambria"/>
          <w:sz w:val="22"/>
          <w:szCs w:val="22"/>
        </w:rPr>
        <w:t> </w:t>
      </w:r>
      <w:r w:rsidRPr="00934952">
        <w:rPr>
          <w:rFonts w:ascii="Cambria" w:hAnsi="Cambria"/>
          <w:sz w:val="22"/>
          <w:szCs w:val="22"/>
        </w:rPr>
        <w:t xml:space="preserve">Kingsford (ed), </w:t>
      </w:r>
      <w:r w:rsidRPr="00934952">
        <w:rPr>
          <w:rFonts w:ascii="Cambria" w:hAnsi="Cambria"/>
          <w:i/>
          <w:iCs/>
          <w:sz w:val="22"/>
          <w:szCs w:val="22"/>
        </w:rPr>
        <w:t>The ecology of desert rivers</w:t>
      </w:r>
      <w:r w:rsidRPr="00934952">
        <w:rPr>
          <w:rFonts w:ascii="Cambria" w:hAnsi="Cambria"/>
          <w:sz w:val="22"/>
          <w:szCs w:val="22"/>
        </w:rPr>
        <w:t>. Cambridge University Press, Cambridge.</w:t>
      </w:r>
    </w:p>
    <w:p w14:paraId="2B6D514A" w14:textId="15010D9E" w:rsidR="008D67A5" w:rsidRPr="00934952" w:rsidRDefault="009C51C0" w:rsidP="008D67A5">
      <w:pPr>
        <w:pStyle w:val="ginabiblio"/>
        <w:spacing w:before="200" w:after="0"/>
        <w:ind w:left="426" w:hanging="426"/>
        <w:rPr>
          <w:rFonts w:ascii="Cambria" w:hAnsi="Cambria"/>
          <w:sz w:val="22"/>
          <w:szCs w:val="22"/>
        </w:rPr>
      </w:pPr>
      <w:r w:rsidRPr="00934952">
        <w:rPr>
          <w:rFonts w:ascii="Cambria" w:hAnsi="Cambria"/>
          <w:sz w:val="22"/>
          <w:szCs w:val="22"/>
        </w:rPr>
        <w:t xml:space="preserve">Walker KF (2010) Climate change and water allocation planning: biotic perspective, in BC Bates, S Beare &amp; S Page (eds), </w:t>
      </w:r>
      <w:r w:rsidRPr="00934952">
        <w:rPr>
          <w:rFonts w:ascii="Cambria" w:hAnsi="Cambria"/>
          <w:i/>
          <w:iCs/>
          <w:sz w:val="22"/>
          <w:szCs w:val="22"/>
        </w:rPr>
        <w:t>Incorporating Climate Change in Water Allocation Planning</w:t>
      </w:r>
      <w:r w:rsidRPr="00934952">
        <w:rPr>
          <w:rFonts w:ascii="Cambria" w:hAnsi="Cambria"/>
          <w:sz w:val="22"/>
          <w:szCs w:val="22"/>
        </w:rPr>
        <w:t>. Waterlines Report 28: National Water Commission, Canberra.</w:t>
      </w:r>
    </w:p>
    <w:p w14:paraId="172D8724" w14:textId="1A22B489" w:rsidR="009D69E6" w:rsidRPr="00934952" w:rsidRDefault="009D69E6" w:rsidP="009D69E6">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Walker KF (2017) Reproductive phenology of river and lake populations of freshwater mussels (Unionida: Hyriidae) in the River Murray. </w:t>
      </w:r>
      <w:r w:rsidRPr="00934952">
        <w:rPr>
          <w:rFonts w:ascii="Cambria" w:hAnsi="Cambria"/>
          <w:i/>
          <w:iCs/>
          <w:sz w:val="22"/>
          <w:szCs w:val="22"/>
        </w:rPr>
        <w:t>Molluscan Research</w:t>
      </w:r>
      <w:r w:rsidRPr="00934952">
        <w:rPr>
          <w:rFonts w:ascii="Cambria" w:hAnsi="Cambria"/>
          <w:sz w:val="22"/>
          <w:szCs w:val="22"/>
        </w:rPr>
        <w:t xml:space="preserve">, 37(1), 31–44. </w:t>
      </w:r>
      <w:hyperlink r:id="rId348" w:history="1">
        <w:r w:rsidRPr="00934952">
          <w:rPr>
            <w:rStyle w:val="Hyperlink"/>
            <w:rFonts w:ascii="Cambria" w:hAnsi="Cambria"/>
            <w:sz w:val="22"/>
            <w:szCs w:val="22"/>
          </w:rPr>
          <w:t>https://doi.org/10.1080/13235818.2016.1206166</w:t>
        </w:r>
      </w:hyperlink>
      <w:r w:rsidRPr="00934952">
        <w:rPr>
          <w:rFonts w:ascii="Cambria" w:hAnsi="Cambria"/>
          <w:sz w:val="22"/>
          <w:szCs w:val="22"/>
        </w:rPr>
        <w:t xml:space="preserve"> </w:t>
      </w:r>
    </w:p>
    <w:p w14:paraId="72E26BFE" w14:textId="41D3AEE4"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Walker KF, Boulton AJ, Thoms MC &amp; Sheldon F (1994) Effects of water-level changes induced by weirs on the distribution of littoral plants along the River Murray, South Australia. </w:t>
      </w:r>
      <w:r w:rsidRPr="00934952">
        <w:rPr>
          <w:rFonts w:ascii="Cambria" w:hAnsi="Cambria"/>
          <w:i/>
          <w:iCs/>
          <w:sz w:val="22"/>
          <w:szCs w:val="22"/>
        </w:rPr>
        <w:t>Australian Journal of Marine and Freshwater Research</w:t>
      </w:r>
      <w:r w:rsidRPr="00934952">
        <w:rPr>
          <w:rFonts w:ascii="Cambria" w:hAnsi="Cambria"/>
          <w:sz w:val="22"/>
          <w:szCs w:val="22"/>
        </w:rPr>
        <w:t xml:space="preserve"> 45, 1421–1438.</w:t>
      </w:r>
      <w:r w:rsidR="00171790" w:rsidRPr="00934952">
        <w:rPr>
          <w:rFonts w:ascii="Cambria" w:hAnsi="Cambria"/>
          <w:sz w:val="22"/>
          <w:szCs w:val="22"/>
        </w:rPr>
        <w:t xml:space="preserve"> </w:t>
      </w:r>
      <w:hyperlink r:id="rId349" w:history="1">
        <w:r w:rsidR="00171790" w:rsidRPr="00934952">
          <w:rPr>
            <w:rStyle w:val="Hyperlink"/>
            <w:rFonts w:ascii="Cambria" w:hAnsi="Cambria"/>
            <w:sz w:val="22"/>
            <w:szCs w:val="22"/>
          </w:rPr>
          <w:t>https://doi.org/10.1071/MF9941421</w:t>
        </w:r>
      </w:hyperlink>
      <w:r w:rsidR="00171790" w:rsidRPr="00934952">
        <w:rPr>
          <w:rFonts w:ascii="Cambria" w:hAnsi="Cambria"/>
          <w:sz w:val="22"/>
          <w:szCs w:val="22"/>
        </w:rPr>
        <w:t xml:space="preserve"> </w:t>
      </w:r>
    </w:p>
    <w:p w14:paraId="21A055BC" w14:textId="0764A150" w:rsidR="002E39C7" w:rsidRPr="00934952" w:rsidRDefault="002E39C7" w:rsidP="005E2172">
      <w:pPr>
        <w:spacing w:before="200" w:after="0"/>
        <w:ind w:left="426" w:hanging="426"/>
        <w:rPr>
          <w:rFonts w:ascii="Cambria" w:hAnsi="Cambria"/>
          <w:sz w:val="22"/>
          <w:szCs w:val="22"/>
        </w:rPr>
      </w:pPr>
      <w:r w:rsidRPr="00934952">
        <w:rPr>
          <w:rFonts w:ascii="Cambria" w:hAnsi="Cambria"/>
          <w:sz w:val="22"/>
          <w:szCs w:val="22"/>
        </w:rPr>
        <w:t>Walker KF, Corbin</w:t>
      </w:r>
      <w:r w:rsidR="00C03F6C" w:rsidRPr="00934952">
        <w:rPr>
          <w:rFonts w:ascii="Cambria" w:hAnsi="Cambria"/>
          <w:sz w:val="22"/>
          <w:szCs w:val="22"/>
        </w:rPr>
        <w:t xml:space="preserve"> TA, Cummings CR, Geddes MC, Goonan PM, Kokkin MJ, Lester RE, Madden C</w:t>
      </w:r>
      <w:r w:rsidR="006558AF" w:rsidRPr="00934952">
        <w:rPr>
          <w:rFonts w:ascii="Cambria" w:hAnsi="Cambria"/>
          <w:sz w:val="22"/>
          <w:szCs w:val="22"/>
        </w:rPr>
        <w:t>P, McEvoy PK, Whiterod N &amp; Zukowski S (2018) Chapter 3.5</w:t>
      </w:r>
      <w:r w:rsidR="00C64BE8" w:rsidRPr="00934952">
        <w:rPr>
          <w:rFonts w:ascii="Cambria" w:hAnsi="Cambria"/>
          <w:sz w:val="22"/>
          <w:szCs w:val="22"/>
        </w:rPr>
        <w:t xml:space="preserve"> Freshwater M</w:t>
      </w:r>
      <w:r w:rsidR="00FF3016" w:rsidRPr="00934952">
        <w:rPr>
          <w:rFonts w:ascii="Cambria" w:hAnsi="Cambria"/>
          <w:sz w:val="22"/>
          <w:szCs w:val="22"/>
        </w:rPr>
        <w:t>a</w:t>
      </w:r>
      <w:r w:rsidR="00C64BE8" w:rsidRPr="00934952">
        <w:rPr>
          <w:rFonts w:ascii="Cambria" w:hAnsi="Cambria"/>
          <w:sz w:val="22"/>
          <w:szCs w:val="22"/>
        </w:rPr>
        <w:t>cro-invertebrates</w:t>
      </w:r>
      <w:r w:rsidR="00431E94" w:rsidRPr="00934952">
        <w:rPr>
          <w:rFonts w:ascii="Cambria" w:hAnsi="Cambria"/>
          <w:sz w:val="22"/>
          <w:szCs w:val="22"/>
        </w:rPr>
        <w:t>,</w:t>
      </w:r>
      <w:r w:rsidR="00FF3016" w:rsidRPr="00934952">
        <w:rPr>
          <w:rFonts w:ascii="Cambria" w:hAnsi="Cambria"/>
          <w:sz w:val="22"/>
          <w:szCs w:val="22"/>
        </w:rPr>
        <w:t xml:space="preserve"> </w:t>
      </w:r>
      <w:r w:rsidR="000A02F3" w:rsidRPr="00934952">
        <w:rPr>
          <w:rFonts w:ascii="Cambria" w:hAnsi="Cambria"/>
          <w:sz w:val="22"/>
          <w:szCs w:val="22"/>
        </w:rPr>
        <w:t xml:space="preserve">in L Mosely, Q Ye, SA Shepard, S Hemming &amp; R Fitzpatrick, </w:t>
      </w:r>
      <w:r w:rsidR="000A02F3" w:rsidRPr="00934952">
        <w:rPr>
          <w:rFonts w:ascii="Cambria" w:hAnsi="Cambria"/>
          <w:i/>
          <w:iCs/>
          <w:sz w:val="22"/>
          <w:szCs w:val="22"/>
        </w:rPr>
        <w:t>Natural History of the Coorong, Lower Lakes and Murray Mouth region (Yarluwar-Ruwe)</w:t>
      </w:r>
      <w:r w:rsidR="000A02F3" w:rsidRPr="00934952">
        <w:rPr>
          <w:rFonts w:ascii="Cambria" w:hAnsi="Cambria"/>
          <w:sz w:val="22"/>
          <w:szCs w:val="22"/>
        </w:rPr>
        <w:t xml:space="preserve">. Royal Society of South Australia, Adelaide, </w:t>
      </w:r>
      <w:hyperlink r:id="rId350" w:history="1">
        <w:r w:rsidR="000A02F3" w:rsidRPr="00934952">
          <w:rPr>
            <w:rFonts w:ascii="Cambria" w:hAnsi="Cambria"/>
            <w:sz w:val="22"/>
            <w:szCs w:val="22"/>
          </w:rPr>
          <w:t>pp.</w:t>
        </w:r>
      </w:hyperlink>
      <w:r w:rsidR="000A02F3" w:rsidRPr="00934952">
        <w:rPr>
          <w:rFonts w:ascii="Cambria" w:hAnsi="Cambria"/>
          <w:sz w:val="22"/>
          <w:szCs w:val="22"/>
        </w:rPr>
        <w:t xml:space="preserve"> </w:t>
      </w:r>
      <w:r w:rsidR="00D055DF" w:rsidRPr="00934952">
        <w:rPr>
          <w:rFonts w:ascii="Cambria" w:hAnsi="Cambria"/>
          <w:sz w:val="22"/>
          <w:szCs w:val="22"/>
        </w:rPr>
        <w:t>349–370.</w:t>
      </w:r>
      <w:r w:rsidR="00431E94" w:rsidRPr="00934952">
        <w:rPr>
          <w:rFonts w:ascii="Cambria" w:hAnsi="Cambria"/>
          <w:sz w:val="22"/>
          <w:szCs w:val="22"/>
        </w:rPr>
        <w:t xml:space="preserve"> </w:t>
      </w:r>
    </w:p>
    <w:p w14:paraId="7355F52B"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Walker KF, Hillman, TJ &amp; Williams WD (1978) The effects of impoundments on rivers: an Australian case study. </w:t>
      </w:r>
      <w:r w:rsidRPr="00934952">
        <w:rPr>
          <w:rFonts w:ascii="Cambria" w:hAnsi="Cambria"/>
          <w:i/>
          <w:iCs/>
          <w:sz w:val="22"/>
          <w:szCs w:val="22"/>
        </w:rPr>
        <w:t>Verhandlungen der Internationalen Vereinigung für Theoretische und Angewandte Limnologie</w:t>
      </w:r>
      <w:r w:rsidRPr="00934952">
        <w:rPr>
          <w:rFonts w:ascii="Cambria" w:hAnsi="Cambria"/>
          <w:sz w:val="22"/>
          <w:szCs w:val="22"/>
        </w:rPr>
        <w:t xml:space="preserve"> 20, 1695–1701.</w:t>
      </w:r>
    </w:p>
    <w:p w14:paraId="1ABE88C5" w14:textId="76C4D77D" w:rsidR="009D69E6" w:rsidRPr="00934952" w:rsidRDefault="009D69E6" w:rsidP="009D69E6">
      <w:pPr>
        <w:pStyle w:val="ginabiblio"/>
        <w:spacing w:before="200" w:after="0"/>
        <w:ind w:left="426" w:hanging="426"/>
        <w:rPr>
          <w:rFonts w:ascii="Cambria" w:hAnsi="Cambria"/>
          <w:sz w:val="22"/>
          <w:szCs w:val="22"/>
        </w:rPr>
      </w:pPr>
      <w:r w:rsidRPr="00934952">
        <w:rPr>
          <w:rFonts w:ascii="Cambria" w:hAnsi="Cambria"/>
          <w:sz w:val="22"/>
          <w:szCs w:val="22"/>
        </w:rPr>
        <w:t xml:space="preserve">Walker KF, Jones HA &amp; Klunzinger MW (2014) Bivalves in a bottleneck: taxonomy, phylogeography and conservation of freshwater mussels (Bivalvia: Unionoida) in Australasia. </w:t>
      </w:r>
      <w:r w:rsidRPr="00934952">
        <w:rPr>
          <w:rFonts w:ascii="Cambria" w:hAnsi="Cambria"/>
          <w:i/>
          <w:iCs/>
          <w:sz w:val="22"/>
          <w:szCs w:val="22"/>
        </w:rPr>
        <w:t>Hydrobiologia</w:t>
      </w:r>
      <w:r w:rsidRPr="00934952">
        <w:rPr>
          <w:rFonts w:ascii="Cambria" w:hAnsi="Cambria"/>
          <w:sz w:val="22"/>
          <w:szCs w:val="22"/>
        </w:rPr>
        <w:t xml:space="preserve"> 735, 61–79. </w:t>
      </w:r>
      <w:hyperlink r:id="rId351" w:history="1">
        <w:r w:rsidRPr="00934952">
          <w:rPr>
            <w:rStyle w:val="Hyperlink"/>
            <w:rFonts w:ascii="Cambria" w:hAnsi="Cambria"/>
            <w:sz w:val="22"/>
            <w:szCs w:val="22"/>
          </w:rPr>
          <w:t>https://doi.org/10.1007/s10750-013-1522-9</w:t>
        </w:r>
      </w:hyperlink>
      <w:r w:rsidRPr="00934952">
        <w:rPr>
          <w:rFonts w:ascii="Cambria" w:hAnsi="Cambria"/>
          <w:sz w:val="22"/>
          <w:szCs w:val="22"/>
        </w:rPr>
        <w:t xml:space="preserve"> </w:t>
      </w:r>
    </w:p>
    <w:p w14:paraId="43AB633D" w14:textId="25C43EA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Walker KF, Sheldon F &amp; Puckridge JT (1995) A perspective on dryland river</w:t>
      </w:r>
      <w:r w:rsidR="000D0505" w:rsidRPr="00934952">
        <w:rPr>
          <w:rFonts w:ascii="Cambria" w:hAnsi="Cambria"/>
          <w:sz w:val="22"/>
          <w:szCs w:val="22"/>
        </w:rPr>
        <w:t xml:space="preserve"> ecosystems</w:t>
      </w:r>
      <w:r w:rsidRPr="00934952">
        <w:rPr>
          <w:rFonts w:ascii="Cambria" w:hAnsi="Cambria"/>
          <w:sz w:val="22"/>
          <w:szCs w:val="22"/>
        </w:rPr>
        <w:t xml:space="preserve">. </w:t>
      </w:r>
      <w:r w:rsidRPr="00934952">
        <w:rPr>
          <w:rFonts w:ascii="Cambria" w:hAnsi="Cambria"/>
          <w:i/>
          <w:iCs/>
          <w:sz w:val="22"/>
          <w:szCs w:val="22"/>
        </w:rPr>
        <w:t>Regulated Rivers: Research and Management</w:t>
      </w:r>
      <w:r w:rsidRPr="00934952">
        <w:rPr>
          <w:rFonts w:ascii="Cambria" w:hAnsi="Cambria"/>
          <w:sz w:val="22"/>
          <w:szCs w:val="22"/>
        </w:rPr>
        <w:t xml:space="preserve"> 11, 85–104</w:t>
      </w:r>
      <w:r w:rsidR="00933F1A" w:rsidRPr="00934952">
        <w:rPr>
          <w:rFonts w:ascii="Cambria" w:hAnsi="Cambria"/>
          <w:sz w:val="22"/>
          <w:szCs w:val="22"/>
        </w:rPr>
        <w:t>.</w:t>
      </w:r>
      <w:r w:rsidR="000D0505" w:rsidRPr="00934952">
        <w:rPr>
          <w:rFonts w:ascii="Cambria" w:hAnsi="Cambria"/>
          <w:sz w:val="22"/>
          <w:szCs w:val="22"/>
        </w:rPr>
        <w:t xml:space="preserve"> </w:t>
      </w:r>
      <w:hyperlink r:id="rId352" w:history="1">
        <w:r w:rsidR="00023B84" w:rsidRPr="00934952">
          <w:rPr>
            <w:rStyle w:val="Hyperlink"/>
            <w:rFonts w:ascii="Cambria" w:hAnsi="Cambria"/>
            <w:sz w:val="22"/>
            <w:szCs w:val="22"/>
          </w:rPr>
          <w:t>https://doi.org/10.1002/rrr.3450110108</w:t>
        </w:r>
      </w:hyperlink>
      <w:r w:rsidR="00023B84" w:rsidRPr="00934952">
        <w:rPr>
          <w:rFonts w:ascii="Cambria" w:hAnsi="Cambria"/>
          <w:sz w:val="22"/>
          <w:szCs w:val="22"/>
        </w:rPr>
        <w:t xml:space="preserve"> </w:t>
      </w:r>
    </w:p>
    <w:p w14:paraId="58FC840C" w14:textId="77BE41EA" w:rsidR="008D67A5" w:rsidRPr="00934952" w:rsidRDefault="008D67A5" w:rsidP="008D67A5">
      <w:pPr>
        <w:pStyle w:val="ginabiblio"/>
        <w:spacing w:before="200" w:after="0"/>
        <w:ind w:left="426" w:hanging="426"/>
        <w:rPr>
          <w:rFonts w:ascii="Cambria" w:hAnsi="Cambria"/>
          <w:sz w:val="22"/>
          <w:szCs w:val="22"/>
        </w:rPr>
      </w:pPr>
      <w:r w:rsidRPr="00934952">
        <w:rPr>
          <w:rFonts w:ascii="Cambria" w:hAnsi="Cambria"/>
          <w:sz w:val="22"/>
          <w:szCs w:val="22"/>
        </w:rPr>
        <w:t>Walker K, Madden CP, Williams CR, Fricker SR, Geddes, MC, Goonan PM, Kokkinn MJ, McEvoy PK, Shiel RJ &amp; Tsymbal V (2009) Chapter 10: Freshwater Invertebrates, in JT</w:t>
      </w:r>
      <w:r w:rsidR="00173A00" w:rsidRPr="00934952">
        <w:rPr>
          <w:rFonts w:ascii="Cambria" w:hAnsi="Cambria"/>
          <w:sz w:val="22"/>
          <w:szCs w:val="22"/>
        </w:rPr>
        <w:t> </w:t>
      </w:r>
      <w:r w:rsidRPr="00934952">
        <w:rPr>
          <w:rFonts w:ascii="Cambria" w:hAnsi="Cambria"/>
          <w:sz w:val="22"/>
          <w:szCs w:val="22"/>
        </w:rPr>
        <w:t xml:space="preserve">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w:t>
      </w:r>
    </w:p>
    <w:p w14:paraId="771FFE38" w14:textId="77777777" w:rsidR="009D69E6" w:rsidRPr="00934952" w:rsidRDefault="009D69E6" w:rsidP="009D69E6">
      <w:pPr>
        <w:pStyle w:val="ginabiblio"/>
        <w:spacing w:before="200" w:after="0"/>
        <w:ind w:left="426" w:hanging="426"/>
        <w:rPr>
          <w:rFonts w:ascii="Cambria" w:hAnsi="Cambria"/>
          <w:sz w:val="22"/>
          <w:szCs w:val="22"/>
        </w:rPr>
      </w:pPr>
      <w:r w:rsidRPr="00934952">
        <w:rPr>
          <w:rFonts w:ascii="Cambria" w:hAnsi="Cambria"/>
          <w:sz w:val="22"/>
          <w:szCs w:val="22"/>
        </w:rPr>
        <w:t xml:space="preserve">Walker KF &amp; Thoms (1993) Environmental effects of flow regulation on the River Murray, South Australia. </w:t>
      </w:r>
      <w:r w:rsidRPr="00934952">
        <w:rPr>
          <w:rFonts w:ascii="Cambria" w:hAnsi="Cambria"/>
          <w:i/>
          <w:sz w:val="22"/>
          <w:szCs w:val="22"/>
        </w:rPr>
        <w:t>Regulated Rivers: Research and Management</w:t>
      </w:r>
      <w:r w:rsidRPr="00934952">
        <w:rPr>
          <w:rFonts w:ascii="Cambria" w:hAnsi="Cambria"/>
          <w:iCs/>
          <w:sz w:val="22"/>
          <w:szCs w:val="22"/>
        </w:rPr>
        <w:t xml:space="preserve"> </w:t>
      </w:r>
      <w:r w:rsidRPr="00934952">
        <w:rPr>
          <w:rFonts w:ascii="Cambria" w:hAnsi="Cambria"/>
          <w:bCs/>
          <w:sz w:val="22"/>
          <w:szCs w:val="22"/>
        </w:rPr>
        <w:t xml:space="preserve">8, </w:t>
      </w:r>
      <w:r w:rsidRPr="00934952">
        <w:rPr>
          <w:rFonts w:ascii="Cambria" w:hAnsi="Cambria"/>
          <w:sz w:val="22"/>
          <w:szCs w:val="22"/>
        </w:rPr>
        <w:t xml:space="preserve">103–19. </w:t>
      </w:r>
      <w:hyperlink r:id="rId353" w:history="1">
        <w:r w:rsidRPr="00934952">
          <w:rPr>
            <w:rStyle w:val="Hyperlink"/>
            <w:rFonts w:ascii="Cambria" w:hAnsi="Cambria"/>
            <w:sz w:val="22"/>
            <w:szCs w:val="22"/>
          </w:rPr>
          <w:t>https://doi.org/10.1002/rrr.3450080114</w:t>
        </w:r>
      </w:hyperlink>
      <w:r w:rsidRPr="00934952">
        <w:rPr>
          <w:rFonts w:ascii="Cambria" w:hAnsi="Cambria"/>
          <w:sz w:val="22"/>
          <w:szCs w:val="22"/>
        </w:rPr>
        <w:t xml:space="preserve"> </w:t>
      </w:r>
    </w:p>
    <w:p w14:paraId="0A30FD8F" w14:textId="1D01BD6A" w:rsidR="008D67A5" w:rsidRPr="00934952" w:rsidRDefault="008D67A5" w:rsidP="008D67A5">
      <w:pPr>
        <w:pStyle w:val="ginabiblio"/>
        <w:spacing w:before="200" w:after="0"/>
        <w:ind w:left="426" w:hanging="426"/>
        <w:rPr>
          <w:rFonts w:ascii="Cambria" w:hAnsi="Cambria"/>
          <w:sz w:val="22"/>
          <w:szCs w:val="22"/>
        </w:rPr>
      </w:pPr>
      <w:r w:rsidRPr="00934952">
        <w:rPr>
          <w:rFonts w:ascii="Cambria" w:hAnsi="Cambria"/>
          <w:sz w:val="22"/>
          <w:szCs w:val="22"/>
        </w:rPr>
        <w:t xml:space="preserve">Walker KF, Thoms MC &amp; Sheldon F (1992) Effect of weirs on the littoral environment of the river Murray, South Australia, in PJ Boon, PA Calow &amp; ED Petts (eds), </w:t>
      </w:r>
      <w:r w:rsidRPr="00934952">
        <w:rPr>
          <w:rFonts w:ascii="Cambria" w:hAnsi="Cambria"/>
          <w:i/>
          <w:iCs/>
          <w:sz w:val="22"/>
          <w:szCs w:val="22"/>
        </w:rPr>
        <w:t>River Conservation and Management</w:t>
      </w:r>
      <w:r w:rsidRPr="00934952">
        <w:rPr>
          <w:rFonts w:ascii="Cambria" w:hAnsi="Cambria"/>
          <w:sz w:val="22"/>
          <w:szCs w:val="22"/>
        </w:rPr>
        <w:t>. John Wiley and Sons, Brisbane.</w:t>
      </w:r>
    </w:p>
    <w:p w14:paraId="3C715228" w14:textId="471B979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Wallace T (2010) </w:t>
      </w:r>
      <w:r w:rsidRPr="00934952">
        <w:rPr>
          <w:rFonts w:ascii="Cambria" w:hAnsi="Cambria"/>
          <w:i/>
          <w:iCs/>
          <w:sz w:val="22"/>
          <w:szCs w:val="22"/>
        </w:rPr>
        <w:t>A summary of the relative abundance and size-class distribution of large-bodied fish in the Mallee region of the lower Murray River in the period 2002–10. Recreational Fishing Grant Program Final Report.</w:t>
      </w:r>
      <w:r w:rsidRPr="00934952">
        <w:rPr>
          <w:rFonts w:ascii="Cambria" w:hAnsi="Cambria"/>
          <w:sz w:val="22"/>
          <w:szCs w:val="22"/>
        </w:rPr>
        <w:t xml:space="preserve"> Murray Darling Freshwater Research Centre, Victoria.</w:t>
      </w:r>
    </w:p>
    <w:p w14:paraId="6269916F"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Wallace TA (2009) </w:t>
      </w:r>
      <w:r w:rsidRPr="00934952">
        <w:rPr>
          <w:rFonts w:ascii="Cambria" w:hAnsi="Cambria"/>
          <w:i/>
          <w:iCs/>
          <w:sz w:val="22"/>
          <w:szCs w:val="22"/>
        </w:rPr>
        <w:t>An assessment of tree condition at the Pike Floodplain (South Australia).</w:t>
      </w:r>
      <w:r w:rsidRPr="00934952">
        <w:rPr>
          <w:rFonts w:ascii="Cambria" w:hAnsi="Cambria"/>
          <w:sz w:val="22"/>
          <w:szCs w:val="22"/>
        </w:rPr>
        <w:t xml:space="preserve"> Murray-Darling Freshwater Research Centre, Mildura, Victoria.</w:t>
      </w:r>
    </w:p>
    <w:p w14:paraId="24E659C3" w14:textId="480D0B64" w:rsidR="00694D90" w:rsidRPr="00934952" w:rsidRDefault="00694D90"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Wallace TA (2022) </w:t>
      </w:r>
      <w:r w:rsidRPr="00934952">
        <w:rPr>
          <w:rFonts w:ascii="Cambria" w:hAnsi="Cambria"/>
          <w:i/>
          <w:iCs/>
          <w:sz w:val="22"/>
          <w:szCs w:val="22"/>
        </w:rPr>
        <w:t>Pike Floodplain Tree Condition Survey Data March 2009</w:t>
      </w:r>
      <w:r w:rsidR="00720CB3" w:rsidRPr="00934952">
        <w:rPr>
          <w:rFonts w:ascii="Cambria" w:hAnsi="Cambria"/>
          <w:i/>
          <w:iCs/>
          <w:sz w:val="22"/>
          <w:szCs w:val="22"/>
        </w:rPr>
        <w:t>–</w:t>
      </w:r>
      <w:r w:rsidRPr="00934952">
        <w:rPr>
          <w:rFonts w:ascii="Cambria" w:hAnsi="Cambria"/>
          <w:i/>
          <w:iCs/>
          <w:sz w:val="22"/>
          <w:szCs w:val="22"/>
        </w:rPr>
        <w:t>March 2022</w:t>
      </w:r>
      <w:r w:rsidRPr="00934952">
        <w:rPr>
          <w:rFonts w:ascii="Cambria" w:hAnsi="Cambria"/>
          <w:sz w:val="22"/>
          <w:szCs w:val="22"/>
        </w:rPr>
        <w:t>. Report produced by Riverwater Life Pty Ltd for the Department for Water and Environment, South Australian Government.</w:t>
      </w:r>
    </w:p>
    <w:p w14:paraId="2AD0100A" w14:textId="7FD978A5" w:rsidR="00BB3104" w:rsidRPr="00934952" w:rsidRDefault="00BB3104" w:rsidP="00D53AE9">
      <w:pPr>
        <w:spacing w:before="200" w:after="0"/>
        <w:ind w:left="426" w:hanging="426"/>
        <w:rPr>
          <w:rFonts w:ascii="Cambria" w:hAnsi="Cambria"/>
          <w:sz w:val="22"/>
          <w:szCs w:val="22"/>
        </w:rPr>
      </w:pPr>
      <w:r w:rsidRPr="00934952">
        <w:rPr>
          <w:rFonts w:ascii="Cambria" w:hAnsi="Cambria"/>
          <w:sz w:val="22"/>
          <w:szCs w:val="22"/>
        </w:rPr>
        <w:t>Wallace TA, Daly R, Aldridge KT, Cox J, Gibbs MS, Nicol JM, Oliver RL, Walker KF, Ye Q</w:t>
      </w:r>
      <w:r w:rsidR="00D3132A" w:rsidRPr="00934952">
        <w:rPr>
          <w:rFonts w:ascii="Cambria" w:hAnsi="Cambria"/>
          <w:sz w:val="22"/>
          <w:szCs w:val="22"/>
        </w:rPr>
        <w:t xml:space="preserve"> &amp;</w:t>
      </w:r>
      <w:r w:rsidRPr="00934952">
        <w:rPr>
          <w:rFonts w:ascii="Cambria" w:hAnsi="Cambria"/>
          <w:sz w:val="22"/>
          <w:szCs w:val="22"/>
        </w:rPr>
        <w:t xml:space="preserve"> Zampatti BP </w:t>
      </w:r>
      <w:r w:rsidR="00D3132A" w:rsidRPr="00934952">
        <w:rPr>
          <w:rFonts w:ascii="Cambria" w:hAnsi="Cambria"/>
          <w:sz w:val="22"/>
          <w:szCs w:val="22"/>
        </w:rPr>
        <w:t>(</w:t>
      </w:r>
      <w:r w:rsidRPr="00934952">
        <w:rPr>
          <w:rFonts w:ascii="Cambria" w:hAnsi="Cambria"/>
          <w:sz w:val="22"/>
          <w:szCs w:val="22"/>
        </w:rPr>
        <w:t>2014</w:t>
      </w:r>
      <w:r w:rsidR="00D3132A" w:rsidRPr="00934952">
        <w:rPr>
          <w:rFonts w:ascii="Cambria" w:hAnsi="Cambria"/>
          <w:sz w:val="22"/>
          <w:szCs w:val="22"/>
        </w:rPr>
        <w:t>)</w:t>
      </w:r>
      <w:r w:rsidRPr="00934952">
        <w:rPr>
          <w:rFonts w:ascii="Cambria" w:hAnsi="Cambria"/>
          <w:sz w:val="22"/>
          <w:szCs w:val="22"/>
        </w:rPr>
        <w:t xml:space="preserve"> </w:t>
      </w:r>
      <w:r w:rsidRPr="00934952">
        <w:rPr>
          <w:rFonts w:ascii="Cambria" w:hAnsi="Cambria"/>
          <w:i/>
          <w:iCs/>
          <w:sz w:val="22"/>
          <w:szCs w:val="22"/>
        </w:rPr>
        <w:t>River Murray Channel: Environmental Water Requirements: Ecological Objectives and Targets</w:t>
      </w:r>
      <w:r w:rsidRPr="00934952">
        <w:rPr>
          <w:rFonts w:ascii="Cambria" w:hAnsi="Cambria"/>
          <w:sz w:val="22"/>
          <w:szCs w:val="22"/>
        </w:rPr>
        <w:t>, Goyder Institute for Water Research Technical Report Series No.</w:t>
      </w:r>
      <w:r w:rsidR="00EC2034" w:rsidRPr="00934952">
        <w:rPr>
          <w:rFonts w:ascii="Cambria" w:hAnsi="Cambria"/>
          <w:sz w:val="22"/>
          <w:szCs w:val="22"/>
        </w:rPr>
        <w:t> </w:t>
      </w:r>
      <w:r w:rsidRPr="00934952">
        <w:rPr>
          <w:rFonts w:ascii="Cambria" w:hAnsi="Cambria"/>
          <w:sz w:val="22"/>
          <w:szCs w:val="22"/>
        </w:rPr>
        <w:t>14/4, Adelaide, South Australia</w:t>
      </w:r>
      <w:r w:rsidR="00EC2034" w:rsidRPr="00934952">
        <w:rPr>
          <w:rFonts w:ascii="Cambria" w:hAnsi="Cambria"/>
          <w:sz w:val="22"/>
          <w:szCs w:val="22"/>
        </w:rPr>
        <w:t>.</w:t>
      </w:r>
    </w:p>
    <w:p w14:paraId="06FD456A" w14:textId="33E9C8FB" w:rsidR="001945C2" w:rsidRPr="00934952" w:rsidRDefault="001945C2" w:rsidP="00D53AE9">
      <w:pPr>
        <w:spacing w:before="200" w:after="0"/>
        <w:ind w:left="426" w:hanging="426"/>
        <w:rPr>
          <w:rFonts w:ascii="Cambria" w:hAnsi="Cambria" w:cstheme="minorHAnsi"/>
          <w:sz w:val="22"/>
          <w:szCs w:val="22"/>
          <w:shd w:val="clear" w:color="auto" w:fill="FFFFFF"/>
        </w:rPr>
      </w:pPr>
      <w:r w:rsidRPr="00934952">
        <w:rPr>
          <w:rFonts w:ascii="Cambria" w:hAnsi="Cambria"/>
          <w:sz w:val="22"/>
          <w:szCs w:val="22"/>
        </w:rPr>
        <w:lastRenderedPageBreak/>
        <w:t xml:space="preserve">Wallace TA, Gehrig SL, Doody TM, Davies MJ, Walsh R, Fulton C, Cullen R &amp; Nolan M (2021) A multiple‐lines‐of‐evidence approach for prioritising environmental watering of wetland and floodplain trees. </w:t>
      </w:r>
      <w:r w:rsidRPr="00934952">
        <w:rPr>
          <w:rFonts w:ascii="Cambria" w:hAnsi="Cambria"/>
          <w:i/>
          <w:iCs/>
          <w:sz w:val="22"/>
          <w:szCs w:val="22"/>
        </w:rPr>
        <w:t>Ecohydrology</w:t>
      </w:r>
      <w:r w:rsidRPr="00934952">
        <w:rPr>
          <w:rFonts w:ascii="Cambria" w:hAnsi="Cambria"/>
          <w:sz w:val="22"/>
          <w:szCs w:val="22"/>
        </w:rPr>
        <w:t xml:space="preserve"> 14</w:t>
      </w:r>
      <w:r w:rsidR="002B48E3" w:rsidRPr="00934952">
        <w:rPr>
          <w:rFonts w:ascii="Cambria" w:hAnsi="Cambria"/>
          <w:sz w:val="22"/>
          <w:szCs w:val="22"/>
        </w:rPr>
        <w:t>(</w:t>
      </w:r>
      <w:r w:rsidRPr="00934952">
        <w:rPr>
          <w:rFonts w:ascii="Cambria" w:hAnsi="Cambria"/>
          <w:sz w:val="22"/>
          <w:szCs w:val="22"/>
        </w:rPr>
        <w:t>3</w:t>
      </w:r>
      <w:r w:rsidR="002B48E3" w:rsidRPr="00934952">
        <w:rPr>
          <w:rFonts w:ascii="Cambria" w:hAnsi="Cambria"/>
          <w:sz w:val="22"/>
          <w:szCs w:val="22"/>
        </w:rPr>
        <w:t>)</w:t>
      </w:r>
      <w:r w:rsidRPr="00934952">
        <w:rPr>
          <w:rFonts w:ascii="Cambria" w:hAnsi="Cambria"/>
          <w:sz w:val="22"/>
          <w:szCs w:val="22"/>
        </w:rPr>
        <w:t>, 1–20.</w:t>
      </w:r>
      <w:r w:rsidR="00E63099" w:rsidRPr="00934952">
        <w:rPr>
          <w:rFonts w:ascii="Cambria" w:hAnsi="Cambria"/>
          <w:sz w:val="22"/>
          <w:szCs w:val="22"/>
        </w:rPr>
        <w:t xml:space="preserve"> </w:t>
      </w:r>
      <w:hyperlink r:id="rId354" w:history="1">
        <w:r w:rsidR="00E63099" w:rsidRPr="00934952">
          <w:rPr>
            <w:rStyle w:val="Hyperlink"/>
            <w:rFonts w:ascii="Cambria" w:hAnsi="Cambria"/>
            <w:sz w:val="22"/>
            <w:szCs w:val="22"/>
          </w:rPr>
          <w:t>https://doi.org/10.1002/eco.2272</w:t>
        </w:r>
      </w:hyperlink>
      <w:r w:rsidR="00E63099" w:rsidRPr="00934952">
        <w:rPr>
          <w:rFonts w:ascii="Cambria" w:hAnsi="Cambria"/>
          <w:sz w:val="22"/>
          <w:szCs w:val="22"/>
        </w:rPr>
        <w:t xml:space="preserve"> </w:t>
      </w:r>
    </w:p>
    <w:p w14:paraId="42F604FB" w14:textId="50E637EA" w:rsidR="00A9198D" w:rsidRPr="00934952" w:rsidRDefault="00A9198D" w:rsidP="00A9198D">
      <w:pPr>
        <w:spacing w:before="200" w:after="0"/>
        <w:ind w:left="426" w:hanging="426"/>
        <w:rPr>
          <w:rFonts w:ascii="Cambria" w:hAnsi="Cambria" w:cstheme="minorHAnsi"/>
          <w:sz w:val="22"/>
          <w:szCs w:val="22"/>
          <w:shd w:val="clear" w:color="auto" w:fill="FFFFFF"/>
        </w:rPr>
      </w:pPr>
      <w:r w:rsidRPr="00934952">
        <w:rPr>
          <w:rFonts w:ascii="Cambria" w:hAnsi="Cambria" w:cstheme="minorHAnsi"/>
          <w:sz w:val="22"/>
          <w:szCs w:val="22"/>
          <w:shd w:val="clear" w:color="auto" w:fill="FFFFFF"/>
        </w:rPr>
        <w:t xml:space="preserve">Ward M, Southwell D, Gallagher RV, </w:t>
      </w:r>
      <w:r w:rsidR="00AC7C0D" w:rsidRPr="00934952">
        <w:rPr>
          <w:rFonts w:ascii="Cambria" w:hAnsi="Cambria" w:cstheme="minorHAnsi"/>
          <w:sz w:val="22"/>
          <w:szCs w:val="22"/>
          <w:shd w:val="clear" w:color="auto" w:fill="FFFFFF"/>
        </w:rPr>
        <w:t>et al.</w:t>
      </w:r>
      <w:r w:rsidRPr="00934952">
        <w:rPr>
          <w:rFonts w:ascii="Cambria" w:hAnsi="Cambria" w:cstheme="minorHAnsi"/>
          <w:sz w:val="22"/>
          <w:szCs w:val="22"/>
          <w:shd w:val="clear" w:color="auto" w:fill="FFFFFF"/>
        </w:rPr>
        <w:t xml:space="preserve"> (2022) Modelling the spatial extent of post‐fire sedimentation threat to estimate the impacts of fire on waterways and aquatic species. </w:t>
      </w:r>
      <w:r w:rsidRPr="00934952">
        <w:rPr>
          <w:rFonts w:ascii="Cambria" w:hAnsi="Cambria" w:cstheme="minorHAnsi"/>
          <w:i/>
          <w:iCs/>
          <w:sz w:val="22"/>
          <w:szCs w:val="22"/>
          <w:shd w:val="clear" w:color="auto" w:fill="FFFFFF"/>
        </w:rPr>
        <w:t>Diversity and Distributions</w:t>
      </w:r>
      <w:r w:rsidRPr="00934952">
        <w:rPr>
          <w:rFonts w:ascii="Cambria" w:hAnsi="Cambria" w:cstheme="minorHAnsi"/>
          <w:sz w:val="22"/>
          <w:szCs w:val="22"/>
          <w:shd w:val="clear" w:color="auto" w:fill="FFFFFF"/>
        </w:rPr>
        <w:t xml:space="preserve"> 28(11), 2429</w:t>
      </w:r>
      <w:r w:rsidR="00AC7C0D" w:rsidRPr="00934952">
        <w:rPr>
          <w:rFonts w:ascii="Cambria" w:hAnsi="Cambria" w:cstheme="minorHAnsi"/>
          <w:sz w:val="22"/>
          <w:szCs w:val="22"/>
          <w:shd w:val="clear" w:color="auto" w:fill="FFFFFF"/>
        </w:rPr>
        <w:t>–</w:t>
      </w:r>
      <w:r w:rsidRPr="00934952">
        <w:rPr>
          <w:rFonts w:ascii="Cambria" w:hAnsi="Cambria" w:cstheme="minorHAnsi"/>
          <w:sz w:val="22"/>
          <w:szCs w:val="22"/>
          <w:shd w:val="clear" w:color="auto" w:fill="FFFFFF"/>
        </w:rPr>
        <w:t>2442.</w:t>
      </w:r>
      <w:r w:rsidR="009E46E5" w:rsidRPr="00934952">
        <w:rPr>
          <w:rFonts w:ascii="Cambria" w:hAnsi="Cambria" w:cstheme="minorHAnsi"/>
          <w:sz w:val="22"/>
          <w:szCs w:val="22"/>
          <w:shd w:val="clear" w:color="auto" w:fill="FFFFFF"/>
        </w:rPr>
        <w:t xml:space="preserve"> </w:t>
      </w:r>
      <w:hyperlink r:id="rId355" w:history="1">
        <w:r w:rsidR="009E46E5" w:rsidRPr="00934952">
          <w:rPr>
            <w:rStyle w:val="Hyperlink"/>
            <w:rFonts w:ascii="Cambria" w:hAnsi="Cambria" w:cstheme="minorHAnsi"/>
            <w:sz w:val="22"/>
            <w:szCs w:val="22"/>
            <w:shd w:val="clear" w:color="auto" w:fill="FFFFFF"/>
          </w:rPr>
          <w:t>https://doi.org/10.1111/ddi.13640</w:t>
        </w:r>
      </w:hyperlink>
    </w:p>
    <w:p w14:paraId="3D5CB12D" w14:textId="073338C8" w:rsidR="001945C2" w:rsidRPr="00934952" w:rsidRDefault="001945C2" w:rsidP="00D53AE9">
      <w:pPr>
        <w:spacing w:before="200" w:after="0"/>
        <w:ind w:left="426" w:hanging="426"/>
        <w:rPr>
          <w:rFonts w:ascii="Cambria" w:hAnsi="Cambria" w:cstheme="minorHAnsi"/>
          <w:sz w:val="22"/>
          <w:szCs w:val="22"/>
          <w:shd w:val="clear" w:color="auto" w:fill="FFFFFF"/>
        </w:rPr>
      </w:pPr>
      <w:r w:rsidRPr="00934952">
        <w:rPr>
          <w:rFonts w:ascii="Cambria" w:hAnsi="Cambria" w:cstheme="minorHAnsi"/>
          <w:sz w:val="22"/>
          <w:szCs w:val="22"/>
          <w:shd w:val="clear" w:color="auto" w:fill="FFFFFF"/>
        </w:rPr>
        <w:t xml:space="preserve">Ward M, Tulloch AIT, Radford JQ, </w:t>
      </w:r>
      <w:r w:rsidR="009D5CF2" w:rsidRPr="00934952">
        <w:rPr>
          <w:rFonts w:ascii="Cambria" w:hAnsi="Cambria" w:cstheme="minorHAnsi"/>
          <w:sz w:val="22"/>
          <w:szCs w:val="22"/>
          <w:shd w:val="clear" w:color="auto" w:fill="FFFFFF"/>
        </w:rPr>
        <w:t>et al.</w:t>
      </w:r>
      <w:r w:rsidRPr="00934952">
        <w:rPr>
          <w:rFonts w:ascii="Cambria" w:hAnsi="Cambria" w:cstheme="minorHAnsi"/>
          <w:sz w:val="22"/>
          <w:szCs w:val="22"/>
          <w:shd w:val="clear" w:color="auto" w:fill="FFFFFF"/>
        </w:rPr>
        <w:t xml:space="preserve"> (2020) Impact of 2019–2020 mega-fires on Australian fauna habitat. </w:t>
      </w:r>
      <w:r w:rsidRPr="00934952">
        <w:rPr>
          <w:rFonts w:ascii="Cambria" w:hAnsi="Cambria" w:cstheme="minorHAnsi"/>
          <w:i/>
          <w:iCs/>
          <w:sz w:val="22"/>
          <w:szCs w:val="22"/>
          <w:shd w:val="clear" w:color="auto" w:fill="FFFFFF"/>
        </w:rPr>
        <w:t>Nature Ecology &amp; Evolution</w:t>
      </w:r>
      <w:r w:rsidRPr="00934952">
        <w:rPr>
          <w:rFonts w:ascii="Cambria" w:hAnsi="Cambria" w:cstheme="minorHAnsi"/>
          <w:sz w:val="22"/>
          <w:szCs w:val="22"/>
          <w:shd w:val="clear" w:color="auto" w:fill="FFFFFF"/>
        </w:rPr>
        <w:t xml:space="preserve"> 4, 1321–1326.</w:t>
      </w:r>
      <w:r w:rsidR="009D5CF2" w:rsidRPr="00934952">
        <w:rPr>
          <w:rFonts w:ascii="Cambria" w:hAnsi="Cambria" w:cstheme="minorHAnsi"/>
          <w:sz w:val="22"/>
          <w:szCs w:val="22"/>
          <w:shd w:val="clear" w:color="auto" w:fill="FFFFFF"/>
        </w:rPr>
        <w:t xml:space="preserve"> </w:t>
      </w:r>
      <w:hyperlink r:id="rId356" w:history="1">
        <w:r w:rsidR="009D5CF2" w:rsidRPr="00934952">
          <w:rPr>
            <w:rStyle w:val="Hyperlink"/>
            <w:rFonts w:ascii="Cambria" w:hAnsi="Cambria" w:cstheme="minorHAnsi"/>
            <w:sz w:val="22"/>
            <w:szCs w:val="22"/>
            <w:shd w:val="clear" w:color="auto" w:fill="FFFFFF"/>
          </w:rPr>
          <w:t>https://doi.org/10.1038/s41559-020-1251-1</w:t>
        </w:r>
      </w:hyperlink>
    </w:p>
    <w:p w14:paraId="2805D1A2" w14:textId="55689F8F" w:rsidR="001945C2" w:rsidRPr="00934952" w:rsidRDefault="001945C2" w:rsidP="00233D8E">
      <w:pPr>
        <w:keepLines/>
        <w:spacing w:before="200" w:after="0"/>
        <w:ind w:left="425" w:hanging="425"/>
        <w:rPr>
          <w:rFonts w:ascii="Cambria" w:hAnsi="Cambria"/>
          <w:sz w:val="22"/>
          <w:szCs w:val="22"/>
        </w:rPr>
      </w:pPr>
      <w:r w:rsidRPr="00934952">
        <w:rPr>
          <w:rFonts w:ascii="Cambria" w:hAnsi="Cambria"/>
          <w:sz w:val="22"/>
          <w:szCs w:val="22"/>
        </w:rPr>
        <w:t xml:space="preserve">Wassens S, Poynter C, Brooks S &amp; McGinness H (2021) </w:t>
      </w:r>
      <w:r w:rsidRPr="00934952">
        <w:rPr>
          <w:rFonts w:ascii="Cambria" w:hAnsi="Cambria"/>
          <w:i/>
          <w:iCs/>
          <w:sz w:val="22"/>
          <w:szCs w:val="22"/>
        </w:rPr>
        <w:t>Basin-scale evaluation of 2019–20 Commonwealth environmental water: Species Diversity</w:t>
      </w:r>
      <w:r w:rsidRPr="00934952">
        <w:rPr>
          <w:rFonts w:ascii="Cambria" w:hAnsi="Cambria"/>
          <w:sz w:val="22"/>
          <w:szCs w:val="22"/>
        </w:rPr>
        <w:t xml:space="preserve">. </w:t>
      </w:r>
      <w:r w:rsidRPr="00934952">
        <w:rPr>
          <w:rFonts w:ascii="Cambria" w:hAnsi="Cambria"/>
          <w:i/>
          <w:iCs/>
          <w:sz w:val="22"/>
          <w:szCs w:val="22"/>
        </w:rPr>
        <w:t>Flow-MER Program</w:t>
      </w:r>
      <w:r w:rsidRPr="00934952">
        <w:rPr>
          <w:rFonts w:ascii="Cambria" w:hAnsi="Cambria"/>
          <w:sz w:val="22"/>
          <w:szCs w:val="22"/>
        </w:rPr>
        <w:t>. Commonwealth Environmental Water Office (CEWO): Monitoring, Evaluation and Research Program, Department of Agriculture, Water and the Environment, Australia.</w:t>
      </w:r>
      <w:r w:rsidR="00AD4A97" w:rsidRPr="00934952">
        <w:rPr>
          <w:rFonts w:ascii="Cambria" w:hAnsi="Cambria"/>
          <w:sz w:val="22"/>
          <w:szCs w:val="22"/>
        </w:rPr>
        <w:t xml:space="preserve"> </w:t>
      </w:r>
    </w:p>
    <w:p w14:paraId="57375CEA" w14:textId="140907AC" w:rsidR="007E4D00" w:rsidRPr="00934952" w:rsidRDefault="007E4D00" w:rsidP="00D53AE9">
      <w:pPr>
        <w:spacing w:before="200" w:after="0"/>
        <w:ind w:left="426" w:hanging="426"/>
        <w:rPr>
          <w:rFonts w:ascii="Cambria" w:hAnsi="Cambria"/>
          <w:sz w:val="22"/>
          <w:szCs w:val="22"/>
        </w:rPr>
      </w:pPr>
      <w:r w:rsidRPr="00934952">
        <w:rPr>
          <w:rFonts w:ascii="Cambria" w:hAnsi="Cambria"/>
          <w:sz w:val="22"/>
          <w:szCs w:val="22"/>
        </w:rPr>
        <w:t xml:space="preserve">Waycott M &amp; Lewis R (2022) </w:t>
      </w:r>
      <w:r w:rsidRPr="00934952">
        <w:rPr>
          <w:rFonts w:ascii="Cambria" w:hAnsi="Cambria"/>
          <w:i/>
          <w:iCs/>
          <w:sz w:val="22"/>
          <w:szCs w:val="22"/>
        </w:rPr>
        <w:t>A restoration strategy for the Ruppia Community of the southern Coorong.</w:t>
      </w:r>
      <w:r w:rsidRPr="00934952">
        <w:rPr>
          <w:rFonts w:ascii="Cambria" w:hAnsi="Cambria"/>
          <w:sz w:val="22"/>
          <w:szCs w:val="22"/>
        </w:rPr>
        <w:t xml:space="preserve"> Goyder Institute for Water Research Technical Report Series No. 22/19.</w:t>
      </w:r>
      <w:r w:rsidR="00425A47" w:rsidRPr="00934952">
        <w:rPr>
          <w:rFonts w:ascii="Cambria" w:hAnsi="Cambria"/>
          <w:sz w:val="22"/>
          <w:szCs w:val="22"/>
        </w:rPr>
        <w:t xml:space="preserve"> </w:t>
      </w:r>
    </w:p>
    <w:p w14:paraId="194A05AB" w14:textId="73B1DE6E" w:rsidR="005830A7" w:rsidRPr="00934952" w:rsidRDefault="005830A7" w:rsidP="005830A7">
      <w:pPr>
        <w:pStyle w:val="ginabiblio"/>
        <w:spacing w:before="200" w:after="0"/>
        <w:ind w:left="426" w:hanging="426"/>
        <w:rPr>
          <w:rFonts w:ascii="Cambria" w:hAnsi="Cambria"/>
          <w:sz w:val="22"/>
          <w:szCs w:val="22"/>
        </w:rPr>
      </w:pPr>
      <w:r w:rsidRPr="00934952">
        <w:rPr>
          <w:rFonts w:ascii="Cambria" w:hAnsi="Cambria"/>
          <w:sz w:val="22"/>
          <w:szCs w:val="22"/>
        </w:rPr>
        <w:t>Waycott M, Lewis R, O’Loughlin EJ, Urgl C, van Dijk</w:t>
      </w:r>
      <w:r w:rsidR="00F524B6" w:rsidRPr="00934952">
        <w:rPr>
          <w:rFonts w:ascii="Cambria" w:hAnsi="Cambria"/>
          <w:sz w:val="22"/>
          <w:szCs w:val="22"/>
        </w:rPr>
        <w:t xml:space="preserve"> </w:t>
      </w:r>
      <w:r w:rsidRPr="00934952">
        <w:rPr>
          <w:rFonts w:ascii="Cambria" w:hAnsi="Cambria"/>
          <w:sz w:val="22"/>
          <w:szCs w:val="22"/>
        </w:rPr>
        <w:t xml:space="preserve">KJ, Calladine A, Collier C, Mosley L, Priestley S, Leterme S, Conran JG, Thornhill A, Hipsey M &amp; Nicol J (2022) </w:t>
      </w:r>
      <w:r w:rsidRPr="00934952">
        <w:rPr>
          <w:rFonts w:ascii="Cambria" w:hAnsi="Cambria"/>
          <w:i/>
          <w:iCs/>
          <w:sz w:val="22"/>
          <w:szCs w:val="22"/>
        </w:rPr>
        <w:t>Growth, phenology, nutrient responses and ecological limits of the Ruppia Community and associated filamentous algal blooms of the southern Coorong.</w:t>
      </w:r>
      <w:r w:rsidRPr="00934952">
        <w:rPr>
          <w:rFonts w:ascii="Cambria" w:hAnsi="Cambria"/>
          <w:sz w:val="22"/>
          <w:szCs w:val="22"/>
        </w:rPr>
        <w:t xml:space="preserve"> Goyder Institute for Water Research Technical Report Series No. 23/01.</w:t>
      </w:r>
    </w:p>
    <w:p w14:paraId="76FAFB29" w14:textId="0FE41A85" w:rsidR="009D69E6" w:rsidRPr="00934952" w:rsidRDefault="009D69E6" w:rsidP="009D69E6">
      <w:pPr>
        <w:pStyle w:val="ginabiblio"/>
        <w:spacing w:before="200" w:after="0"/>
        <w:ind w:left="426" w:hanging="426"/>
        <w:rPr>
          <w:rFonts w:ascii="Cambria" w:hAnsi="Cambria"/>
          <w:sz w:val="22"/>
          <w:szCs w:val="22"/>
        </w:rPr>
      </w:pPr>
      <w:r w:rsidRPr="00934952">
        <w:rPr>
          <w:rFonts w:ascii="Cambria" w:hAnsi="Cambria"/>
          <w:sz w:val="22"/>
          <w:szCs w:val="22"/>
        </w:rPr>
        <w:t xml:space="preserve">Waycott M, Urgl C, O’Loughlin E, van Dijk KJ, Nicol J, Imgraben S &amp; Mosley L (2023) </w:t>
      </w:r>
      <w:r w:rsidRPr="00934952">
        <w:rPr>
          <w:rFonts w:ascii="Cambria" w:hAnsi="Cambria"/>
          <w:i/>
          <w:iCs/>
          <w:sz w:val="22"/>
          <w:szCs w:val="22"/>
        </w:rPr>
        <w:t>Coorong nutrients, aquatic plants and algae investigations 2022–2023. Final report: Results of monthly and widespread survey field work.</w:t>
      </w:r>
      <w:r w:rsidRPr="00934952">
        <w:rPr>
          <w:rFonts w:ascii="Cambria" w:hAnsi="Cambria"/>
          <w:sz w:val="22"/>
          <w:szCs w:val="22"/>
        </w:rPr>
        <w:t xml:space="preserve"> University of Adelaide, South Australia. </w:t>
      </w:r>
    </w:p>
    <w:p w14:paraId="0247F5DE" w14:textId="2D18538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Webster IT (2005) </w:t>
      </w:r>
      <w:r w:rsidRPr="00934952">
        <w:rPr>
          <w:rFonts w:ascii="Cambria" w:hAnsi="Cambria"/>
          <w:i/>
          <w:iCs/>
          <w:sz w:val="22"/>
          <w:szCs w:val="22"/>
        </w:rPr>
        <w:t>An overview of the hydrodynamics of the Coorong and Murray Mouth</w:t>
      </w:r>
      <w:r w:rsidRPr="00934952">
        <w:rPr>
          <w:rFonts w:ascii="Cambria" w:hAnsi="Cambria"/>
          <w:sz w:val="22"/>
          <w:szCs w:val="22"/>
        </w:rPr>
        <w:t>. CSIRO: Water for a Healthy Country national Research Flagship, Canberra.</w:t>
      </w:r>
    </w:p>
    <w:p w14:paraId="0849D20C" w14:textId="64F3097F" w:rsidR="00A66178" w:rsidRPr="00934952" w:rsidRDefault="00A66178" w:rsidP="00A66178">
      <w:pPr>
        <w:pStyle w:val="ginabiblio"/>
        <w:spacing w:before="200" w:after="0"/>
        <w:ind w:left="426" w:hanging="426"/>
        <w:rPr>
          <w:rFonts w:ascii="Cambria" w:hAnsi="Cambria"/>
          <w:sz w:val="22"/>
          <w:szCs w:val="22"/>
        </w:rPr>
      </w:pPr>
      <w:r w:rsidRPr="00934952">
        <w:rPr>
          <w:rFonts w:ascii="Cambria" w:hAnsi="Cambria"/>
          <w:sz w:val="22"/>
          <w:szCs w:val="22"/>
        </w:rPr>
        <w:t xml:space="preserve">Wedderburn SD (2018) </w:t>
      </w:r>
      <w:proofErr w:type="gramStart"/>
      <w:r w:rsidRPr="00934952">
        <w:rPr>
          <w:rFonts w:ascii="Cambria" w:hAnsi="Cambria"/>
          <w:sz w:val="22"/>
          <w:szCs w:val="22"/>
        </w:rPr>
        <w:t>Multi-species</w:t>
      </w:r>
      <w:proofErr w:type="gramEnd"/>
      <w:r w:rsidRPr="00934952">
        <w:rPr>
          <w:rFonts w:ascii="Cambria" w:hAnsi="Cambria"/>
          <w:sz w:val="22"/>
          <w:szCs w:val="22"/>
        </w:rPr>
        <w:t xml:space="preserve"> monitoring of rare wetland fishes should account for imperfect detection of sampling devices. </w:t>
      </w:r>
      <w:r w:rsidRPr="00934952">
        <w:rPr>
          <w:rFonts w:ascii="Cambria" w:hAnsi="Cambria"/>
          <w:i/>
          <w:iCs/>
          <w:sz w:val="22"/>
          <w:szCs w:val="22"/>
        </w:rPr>
        <w:t>Wetlands Ecology and Management</w:t>
      </w:r>
      <w:r w:rsidRPr="00934952">
        <w:rPr>
          <w:rFonts w:ascii="Cambria" w:hAnsi="Cambria"/>
          <w:sz w:val="22"/>
          <w:szCs w:val="22"/>
        </w:rPr>
        <w:t xml:space="preserve"> 26(6), 1107–1120. </w:t>
      </w:r>
      <w:hyperlink r:id="rId357" w:history="1">
        <w:r w:rsidR="00E418D9" w:rsidRPr="00934952">
          <w:rPr>
            <w:rStyle w:val="Hyperlink"/>
            <w:rFonts w:ascii="Cambria" w:hAnsi="Cambria"/>
            <w:sz w:val="22"/>
            <w:szCs w:val="22"/>
          </w:rPr>
          <w:t>https://doi.org/10.1007/s11273-018-9634-7</w:t>
        </w:r>
      </w:hyperlink>
      <w:r w:rsidR="00E418D9" w:rsidRPr="00934952">
        <w:rPr>
          <w:rFonts w:ascii="Cambria" w:hAnsi="Cambria"/>
          <w:sz w:val="22"/>
          <w:szCs w:val="22"/>
        </w:rPr>
        <w:t xml:space="preserve"> </w:t>
      </w:r>
    </w:p>
    <w:p w14:paraId="0FE83073" w14:textId="26192A09" w:rsidR="004120EF" w:rsidRPr="00934952" w:rsidRDefault="004120EF" w:rsidP="004120EF">
      <w:pPr>
        <w:pStyle w:val="ginabiblio"/>
        <w:spacing w:before="200" w:after="0"/>
        <w:ind w:left="426" w:hanging="426"/>
        <w:rPr>
          <w:rFonts w:ascii="Cambria" w:hAnsi="Cambria"/>
          <w:sz w:val="22"/>
          <w:szCs w:val="22"/>
        </w:rPr>
      </w:pPr>
      <w:r w:rsidRPr="00934952">
        <w:rPr>
          <w:rFonts w:ascii="Cambria" w:hAnsi="Cambria"/>
          <w:sz w:val="22"/>
          <w:szCs w:val="22"/>
        </w:rPr>
        <w:t xml:space="preserve">Wedderburn S &amp; Bailey C (2024) </w:t>
      </w:r>
      <w:r w:rsidRPr="00934952">
        <w:rPr>
          <w:rFonts w:ascii="Cambria" w:hAnsi="Cambria"/>
          <w:i/>
          <w:iCs/>
          <w:sz w:val="22"/>
          <w:szCs w:val="22"/>
        </w:rPr>
        <w:t>Condition Monitoring of Threatened Fish Populations in Lake Alexandrina</w:t>
      </w:r>
      <w:r w:rsidRPr="00934952">
        <w:rPr>
          <w:rStyle w:val="cf01"/>
          <w:rFonts w:ascii="Cambria" w:hAnsi="Cambria" w:cs="Times New Roman"/>
          <w:i/>
          <w:iCs/>
          <w:sz w:val="22"/>
          <w:szCs w:val="22"/>
        </w:rPr>
        <w:t xml:space="preserve"> and Lake Albert.</w:t>
      </w:r>
      <w:r w:rsidRPr="00934952">
        <w:rPr>
          <w:rStyle w:val="cf01"/>
          <w:rFonts w:ascii="Cambria" w:hAnsi="Cambria" w:cs="Times New Roman"/>
          <w:sz w:val="22"/>
          <w:szCs w:val="22"/>
        </w:rPr>
        <w:t xml:space="preserve"> The University of Adelaide, Adelaide.</w:t>
      </w:r>
    </w:p>
    <w:p w14:paraId="4E3CBEFD" w14:textId="279F8B5B" w:rsidR="00A66178" w:rsidRPr="00934952" w:rsidRDefault="00A66178" w:rsidP="00A66178">
      <w:pPr>
        <w:pStyle w:val="ginabiblio"/>
        <w:spacing w:before="200" w:after="0"/>
        <w:ind w:left="426" w:hanging="426"/>
        <w:rPr>
          <w:rFonts w:ascii="Cambria" w:hAnsi="Cambria"/>
          <w:sz w:val="22"/>
          <w:szCs w:val="22"/>
        </w:rPr>
      </w:pPr>
      <w:r w:rsidRPr="00934952">
        <w:rPr>
          <w:rFonts w:ascii="Cambria" w:hAnsi="Cambria"/>
          <w:sz w:val="22"/>
          <w:szCs w:val="22"/>
        </w:rPr>
        <w:t xml:space="preserve">Wedderburn S, Bailey C &amp; Barnes T (2023) </w:t>
      </w:r>
      <w:r w:rsidRPr="00934952">
        <w:rPr>
          <w:rFonts w:ascii="Cambria" w:hAnsi="Cambria"/>
          <w:i/>
          <w:iCs/>
          <w:sz w:val="22"/>
          <w:szCs w:val="22"/>
        </w:rPr>
        <w:t xml:space="preserve">Condition </w:t>
      </w:r>
      <w:r w:rsidR="00F524B6" w:rsidRPr="00934952">
        <w:rPr>
          <w:rFonts w:ascii="Cambria" w:hAnsi="Cambria"/>
          <w:i/>
          <w:iCs/>
          <w:sz w:val="22"/>
          <w:szCs w:val="22"/>
        </w:rPr>
        <w:t>monitoring</w:t>
      </w:r>
      <w:r w:rsidRPr="00934952">
        <w:rPr>
          <w:rFonts w:ascii="Cambria" w:hAnsi="Cambria"/>
          <w:i/>
          <w:iCs/>
          <w:sz w:val="22"/>
          <w:szCs w:val="22"/>
        </w:rPr>
        <w:t xml:space="preserve"> of the threatened fish populations in Lake Alexandrina and Lake Albert.</w:t>
      </w:r>
      <w:r w:rsidRPr="00934952">
        <w:rPr>
          <w:rFonts w:ascii="Cambria" w:hAnsi="Cambria"/>
          <w:sz w:val="22"/>
          <w:szCs w:val="22"/>
        </w:rPr>
        <w:t xml:space="preserve"> Report to the </w:t>
      </w:r>
      <w:r w:rsidR="005F560B" w:rsidRPr="00934952">
        <w:rPr>
          <w:rFonts w:ascii="Cambria" w:hAnsi="Cambria"/>
          <w:sz w:val="22"/>
          <w:szCs w:val="22"/>
        </w:rPr>
        <w:t>Murray-Darling Basin Authority and the South Australian Department of Environment and Water.</w:t>
      </w:r>
    </w:p>
    <w:p w14:paraId="51D7F2A8" w14:textId="46DF32EF" w:rsidR="00B65D9D" w:rsidRPr="00934952" w:rsidRDefault="00B65D9D" w:rsidP="00D53AE9">
      <w:pPr>
        <w:pStyle w:val="ginabiblio"/>
        <w:spacing w:before="200" w:after="0"/>
        <w:ind w:left="426" w:hanging="426"/>
        <w:rPr>
          <w:rFonts w:ascii="Cambria" w:hAnsi="Cambria"/>
          <w:sz w:val="22"/>
          <w:szCs w:val="22"/>
        </w:rPr>
      </w:pPr>
      <w:r w:rsidRPr="00934952">
        <w:rPr>
          <w:rFonts w:ascii="Cambria" w:hAnsi="Cambria"/>
          <w:sz w:val="22"/>
          <w:szCs w:val="22"/>
        </w:rPr>
        <w:t>Wedderburn</w:t>
      </w:r>
      <w:r w:rsidR="009724DF" w:rsidRPr="00934952">
        <w:rPr>
          <w:rFonts w:ascii="Cambria" w:hAnsi="Cambria"/>
          <w:sz w:val="22"/>
          <w:szCs w:val="22"/>
        </w:rPr>
        <w:t xml:space="preserve"> SD, Barnes TC &amp; Hillyard KA (2014) Shifts in fish assemblages indicate failed recovery of threatened species following prolonged</w:t>
      </w:r>
      <w:r w:rsidR="00CB5BF7" w:rsidRPr="00934952">
        <w:rPr>
          <w:rFonts w:ascii="Cambria" w:hAnsi="Cambria"/>
          <w:sz w:val="22"/>
          <w:szCs w:val="22"/>
        </w:rPr>
        <w:t xml:space="preserve"> drought in terminating lakes of the Murray-Darling Basin, Australia. </w:t>
      </w:r>
      <w:r w:rsidR="00CB5BF7" w:rsidRPr="00934952">
        <w:rPr>
          <w:rFonts w:ascii="Cambria" w:hAnsi="Cambria"/>
          <w:i/>
          <w:iCs/>
          <w:sz w:val="22"/>
          <w:szCs w:val="22"/>
        </w:rPr>
        <w:t xml:space="preserve">Hydrobiologia </w:t>
      </w:r>
      <w:r w:rsidR="00CB5BF7" w:rsidRPr="00934952">
        <w:rPr>
          <w:rFonts w:ascii="Cambria" w:hAnsi="Cambria"/>
          <w:sz w:val="22"/>
          <w:szCs w:val="22"/>
        </w:rPr>
        <w:t>730</w:t>
      </w:r>
      <w:r w:rsidR="00F524B6" w:rsidRPr="00934952">
        <w:rPr>
          <w:rFonts w:ascii="Cambria" w:hAnsi="Cambria"/>
          <w:sz w:val="22"/>
          <w:szCs w:val="22"/>
        </w:rPr>
        <w:t>,</w:t>
      </w:r>
      <w:r w:rsidR="00147923" w:rsidRPr="00934952">
        <w:rPr>
          <w:rFonts w:ascii="Cambria" w:hAnsi="Cambria"/>
          <w:sz w:val="22"/>
          <w:szCs w:val="22"/>
        </w:rPr>
        <w:t xml:space="preserve"> 179-190.</w:t>
      </w:r>
      <w:r w:rsidR="008E6627" w:rsidRPr="00934952">
        <w:rPr>
          <w:rFonts w:ascii="Cambria" w:hAnsi="Cambria"/>
          <w:sz w:val="22"/>
          <w:szCs w:val="22"/>
        </w:rPr>
        <w:t xml:space="preserve"> </w:t>
      </w:r>
      <w:hyperlink r:id="rId358" w:history="1">
        <w:r w:rsidR="00053975" w:rsidRPr="00934952">
          <w:rPr>
            <w:rStyle w:val="Hyperlink"/>
            <w:rFonts w:ascii="Cambria" w:hAnsi="Cambria"/>
            <w:sz w:val="22"/>
            <w:szCs w:val="22"/>
          </w:rPr>
          <w:t>https://doi.org/10.1007/s10750-014-1836-2</w:t>
        </w:r>
      </w:hyperlink>
      <w:r w:rsidR="00053975" w:rsidRPr="00934952">
        <w:rPr>
          <w:rFonts w:ascii="Cambria" w:hAnsi="Cambria"/>
          <w:sz w:val="22"/>
          <w:szCs w:val="22"/>
        </w:rPr>
        <w:t xml:space="preserve"> </w:t>
      </w:r>
    </w:p>
    <w:p w14:paraId="4B5F457F" w14:textId="3CDA0FF9" w:rsidR="005D51E4" w:rsidRPr="00934952" w:rsidRDefault="005D51E4"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Wedderburn SD, Furst D </w:t>
      </w:r>
      <w:r w:rsidR="006D2AFC" w:rsidRPr="00934952">
        <w:rPr>
          <w:rFonts w:ascii="Cambria" w:hAnsi="Cambria"/>
          <w:sz w:val="22"/>
          <w:szCs w:val="22"/>
        </w:rPr>
        <w:t xml:space="preserve">&amp; </w:t>
      </w:r>
      <w:r w:rsidRPr="00934952">
        <w:rPr>
          <w:rFonts w:ascii="Cambria" w:hAnsi="Cambria"/>
          <w:sz w:val="22"/>
          <w:szCs w:val="22"/>
        </w:rPr>
        <w:t xml:space="preserve">Barnes T (2019) </w:t>
      </w:r>
      <w:r w:rsidRPr="00934952">
        <w:rPr>
          <w:rFonts w:ascii="Cambria" w:hAnsi="Cambria"/>
          <w:i/>
          <w:iCs/>
          <w:sz w:val="22"/>
          <w:szCs w:val="22"/>
        </w:rPr>
        <w:t>A model to help predict responses of threatened fish populations to water level scenarios in Lake Alexandrina, South Australia.</w:t>
      </w:r>
      <w:r w:rsidRPr="00934952">
        <w:rPr>
          <w:rFonts w:ascii="Cambria" w:hAnsi="Cambria"/>
          <w:sz w:val="22"/>
          <w:szCs w:val="22"/>
        </w:rPr>
        <w:t xml:space="preserve"> The University of Adelaide,</w:t>
      </w:r>
      <w:r w:rsidR="00F524B6" w:rsidRPr="00934952">
        <w:rPr>
          <w:rFonts w:ascii="Cambria" w:hAnsi="Cambria"/>
          <w:sz w:val="22"/>
          <w:szCs w:val="22"/>
        </w:rPr>
        <w:t xml:space="preserve"> </w:t>
      </w:r>
      <w:r w:rsidRPr="00934952">
        <w:rPr>
          <w:rFonts w:ascii="Cambria" w:hAnsi="Cambria"/>
          <w:sz w:val="22"/>
          <w:szCs w:val="22"/>
        </w:rPr>
        <w:t>Adelaid</w:t>
      </w:r>
      <w:r w:rsidR="006D2AFC" w:rsidRPr="00934952">
        <w:rPr>
          <w:rFonts w:ascii="Cambria" w:hAnsi="Cambria"/>
          <w:sz w:val="22"/>
          <w:szCs w:val="22"/>
        </w:rPr>
        <w:t>e.</w:t>
      </w:r>
    </w:p>
    <w:p w14:paraId="1DAFFA1A" w14:textId="129DD0C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Wedderburn S &amp; Hammer M (2003) </w:t>
      </w:r>
      <w:r w:rsidRPr="00934952">
        <w:rPr>
          <w:rFonts w:ascii="Cambria" w:hAnsi="Cambria"/>
          <w:i/>
          <w:iCs/>
          <w:sz w:val="22"/>
          <w:szCs w:val="22"/>
        </w:rPr>
        <w:t>The Lower Lakes Fish Inventory: Distribution and Conservation of Freshwater Fishes of the Ramsar Convention Wetland at the Terminus of the Murray-Darling Basin, South Australia</w:t>
      </w:r>
      <w:r w:rsidRPr="00934952">
        <w:rPr>
          <w:rFonts w:ascii="Cambria" w:hAnsi="Cambria"/>
          <w:sz w:val="22"/>
          <w:szCs w:val="22"/>
        </w:rPr>
        <w:t>. Native Fish Australia (SA) Inc., Adelaide.</w:t>
      </w:r>
    </w:p>
    <w:p w14:paraId="153CB8F4" w14:textId="14802569" w:rsidR="003258AF" w:rsidRPr="00934952" w:rsidRDefault="003258AF"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Wedderburn SD, Hammer MP &amp; Bice C</w:t>
      </w:r>
      <w:r w:rsidR="00E60026" w:rsidRPr="00934952">
        <w:rPr>
          <w:rFonts w:ascii="Cambria" w:hAnsi="Cambria"/>
          <w:sz w:val="22"/>
          <w:szCs w:val="22"/>
        </w:rPr>
        <w:t>M (2012) Shifts in s</w:t>
      </w:r>
      <w:r w:rsidR="00044AD5" w:rsidRPr="00934952">
        <w:rPr>
          <w:rFonts w:ascii="Cambria" w:hAnsi="Cambria"/>
          <w:sz w:val="22"/>
          <w:szCs w:val="22"/>
        </w:rPr>
        <w:t>m</w:t>
      </w:r>
      <w:r w:rsidR="00E60026" w:rsidRPr="00934952">
        <w:rPr>
          <w:rFonts w:ascii="Cambria" w:hAnsi="Cambria"/>
          <w:sz w:val="22"/>
          <w:szCs w:val="22"/>
        </w:rPr>
        <w:t xml:space="preserve">all-bodied fish assemblages resulting from drought-induced water level recession in terminating lakes of the Murray-Darling Basin, Australia. </w:t>
      </w:r>
      <w:r w:rsidR="009421A9" w:rsidRPr="00934952">
        <w:rPr>
          <w:rFonts w:ascii="Cambria" w:hAnsi="Cambria"/>
          <w:i/>
          <w:iCs/>
          <w:sz w:val="22"/>
          <w:szCs w:val="22"/>
        </w:rPr>
        <w:t>Hydrobiologia</w:t>
      </w:r>
      <w:r w:rsidR="009421A9" w:rsidRPr="00934952">
        <w:rPr>
          <w:rFonts w:ascii="Cambria" w:hAnsi="Cambria"/>
          <w:sz w:val="22"/>
          <w:szCs w:val="22"/>
        </w:rPr>
        <w:t xml:space="preserve"> 691</w:t>
      </w:r>
      <w:r w:rsidR="003D6B51" w:rsidRPr="00934952">
        <w:rPr>
          <w:rFonts w:ascii="Cambria" w:hAnsi="Cambria"/>
          <w:sz w:val="22"/>
          <w:szCs w:val="22"/>
        </w:rPr>
        <w:t xml:space="preserve">, </w:t>
      </w:r>
      <w:r w:rsidR="009421A9" w:rsidRPr="00934952">
        <w:rPr>
          <w:rFonts w:ascii="Cambria" w:hAnsi="Cambria"/>
          <w:sz w:val="22"/>
          <w:szCs w:val="22"/>
        </w:rPr>
        <w:t xml:space="preserve">35–46. </w:t>
      </w:r>
      <w:hyperlink r:id="rId359" w:history="1">
        <w:r w:rsidR="00BE332A" w:rsidRPr="00934952">
          <w:rPr>
            <w:rStyle w:val="Hyperlink"/>
            <w:rFonts w:ascii="Cambria" w:hAnsi="Cambria"/>
            <w:sz w:val="22"/>
            <w:szCs w:val="22"/>
          </w:rPr>
          <w:t>https://doi.org/10.1007/s10750-011-0993-9</w:t>
        </w:r>
      </w:hyperlink>
      <w:r w:rsidR="00BE332A" w:rsidRPr="00934952">
        <w:rPr>
          <w:rFonts w:ascii="Cambria" w:hAnsi="Cambria"/>
          <w:sz w:val="22"/>
          <w:szCs w:val="22"/>
        </w:rPr>
        <w:t xml:space="preserve"> </w:t>
      </w:r>
    </w:p>
    <w:p w14:paraId="1F982B42" w14:textId="0ABCC89A" w:rsidR="00660FCF" w:rsidRPr="00934952" w:rsidRDefault="001945C2" w:rsidP="00614B5E">
      <w:pPr>
        <w:keepLines/>
        <w:spacing w:before="200" w:after="0"/>
        <w:ind w:left="425" w:hanging="425"/>
        <w:rPr>
          <w:rFonts w:ascii="Cambria" w:hAnsi="Cambria"/>
          <w:sz w:val="22"/>
          <w:szCs w:val="22"/>
        </w:rPr>
      </w:pPr>
      <w:r w:rsidRPr="00934952">
        <w:rPr>
          <w:rFonts w:ascii="Cambria" w:hAnsi="Cambria"/>
          <w:sz w:val="22"/>
          <w:szCs w:val="22"/>
        </w:rPr>
        <w:t xml:space="preserve">Wedderburn SD, Hammer MP, Bice CM, Lloyd LN, Whiterod NS &amp; Zampatti BP (2017) Flow regulation simplifies a lowland fish assemblage in the Lower River Murray, South Australia. </w:t>
      </w:r>
      <w:r w:rsidRPr="00934952">
        <w:rPr>
          <w:rFonts w:ascii="Cambria" w:hAnsi="Cambria"/>
          <w:i/>
          <w:iCs/>
          <w:sz w:val="22"/>
          <w:szCs w:val="22"/>
        </w:rPr>
        <w:t>Transactions of the Royal Society of South Australia</w:t>
      </w:r>
      <w:r w:rsidRPr="00934952">
        <w:rPr>
          <w:rFonts w:ascii="Cambria" w:hAnsi="Cambria"/>
          <w:sz w:val="22"/>
          <w:szCs w:val="22"/>
        </w:rPr>
        <w:t xml:space="preserve"> 14</w:t>
      </w:r>
      <w:r w:rsidR="00FE670A" w:rsidRPr="00934952">
        <w:rPr>
          <w:rFonts w:ascii="Cambria" w:hAnsi="Cambria"/>
          <w:sz w:val="22"/>
          <w:szCs w:val="22"/>
        </w:rPr>
        <w:t>1</w:t>
      </w:r>
      <w:r w:rsidR="00204B87" w:rsidRPr="00934952">
        <w:rPr>
          <w:rFonts w:ascii="Cambria" w:hAnsi="Cambria"/>
          <w:sz w:val="22"/>
          <w:szCs w:val="22"/>
        </w:rPr>
        <w:t>(</w:t>
      </w:r>
      <w:r w:rsidR="00FE670A" w:rsidRPr="00934952">
        <w:rPr>
          <w:rFonts w:ascii="Cambria" w:hAnsi="Cambria"/>
          <w:sz w:val="22"/>
          <w:szCs w:val="22"/>
        </w:rPr>
        <w:t>2</w:t>
      </w:r>
      <w:r w:rsidR="00204B87" w:rsidRPr="00934952">
        <w:rPr>
          <w:rFonts w:ascii="Cambria" w:hAnsi="Cambria"/>
          <w:sz w:val="22"/>
          <w:szCs w:val="22"/>
        </w:rPr>
        <w:t>)</w:t>
      </w:r>
      <w:r w:rsidR="00F92379" w:rsidRPr="00934952">
        <w:rPr>
          <w:rFonts w:ascii="Cambria" w:hAnsi="Cambria"/>
          <w:sz w:val="22"/>
          <w:szCs w:val="22"/>
        </w:rPr>
        <w:t>,</w:t>
      </w:r>
      <w:r w:rsidRPr="00934952">
        <w:rPr>
          <w:rFonts w:ascii="Cambria" w:hAnsi="Cambria"/>
          <w:sz w:val="22"/>
          <w:szCs w:val="22"/>
        </w:rPr>
        <w:t xml:space="preserve"> 169–192.</w:t>
      </w:r>
      <w:r w:rsidR="00660FCF" w:rsidRPr="00934952">
        <w:rPr>
          <w:rFonts w:ascii="Cambria" w:hAnsi="Cambria"/>
          <w:sz w:val="22"/>
          <w:szCs w:val="22"/>
        </w:rPr>
        <w:t xml:space="preserve"> </w:t>
      </w:r>
      <w:hyperlink r:id="rId360" w:history="1">
        <w:r w:rsidR="00A42FB0" w:rsidRPr="00934952">
          <w:rPr>
            <w:rStyle w:val="Hyperlink"/>
            <w:rFonts w:ascii="Cambria" w:hAnsi="Cambria"/>
            <w:sz w:val="22"/>
            <w:szCs w:val="22"/>
          </w:rPr>
          <w:t>https://doi.org/10.1080/03721426.2017.1373411</w:t>
        </w:r>
      </w:hyperlink>
      <w:r w:rsidR="00A42FB0" w:rsidRPr="00934952">
        <w:rPr>
          <w:rFonts w:ascii="Cambria" w:hAnsi="Cambria"/>
          <w:sz w:val="22"/>
          <w:szCs w:val="22"/>
        </w:rPr>
        <w:t xml:space="preserve"> </w:t>
      </w:r>
    </w:p>
    <w:p w14:paraId="2C232CB1" w14:textId="0B9E1FBC" w:rsidR="00E74B75" w:rsidRPr="00934952" w:rsidRDefault="00E74B75" w:rsidP="00660FCF">
      <w:pPr>
        <w:spacing w:before="200" w:after="0"/>
        <w:ind w:left="426" w:hanging="426"/>
        <w:rPr>
          <w:rFonts w:ascii="Cambria" w:hAnsi="Cambria"/>
          <w:sz w:val="22"/>
          <w:szCs w:val="22"/>
        </w:rPr>
      </w:pPr>
      <w:r w:rsidRPr="00934952">
        <w:rPr>
          <w:rFonts w:ascii="Cambria" w:hAnsi="Cambria"/>
          <w:sz w:val="22"/>
          <w:szCs w:val="22"/>
        </w:rPr>
        <w:t xml:space="preserve">Wedderburn SD, Hillydard KA &amp; Shiel RJ (2013) </w:t>
      </w:r>
      <w:r w:rsidR="00E97B70" w:rsidRPr="00934952">
        <w:rPr>
          <w:rFonts w:ascii="Cambria" w:hAnsi="Cambria"/>
          <w:sz w:val="22"/>
          <w:szCs w:val="22"/>
        </w:rPr>
        <w:t xml:space="preserve">Zooplankton response to flooding of a drought refuge and implications for the endangered fish species </w:t>
      </w:r>
      <w:r w:rsidR="00E97B70" w:rsidRPr="00934952">
        <w:rPr>
          <w:rFonts w:ascii="Cambria" w:hAnsi="Cambria"/>
          <w:i/>
          <w:iCs/>
          <w:sz w:val="22"/>
          <w:szCs w:val="22"/>
        </w:rPr>
        <w:t>Craterocephalus fluviatilis</w:t>
      </w:r>
      <w:r w:rsidR="00E97B70" w:rsidRPr="00934952">
        <w:rPr>
          <w:rFonts w:ascii="Cambria" w:hAnsi="Cambria"/>
          <w:sz w:val="22"/>
          <w:szCs w:val="22"/>
        </w:rPr>
        <w:t xml:space="preserve"> cohabiting with alien </w:t>
      </w:r>
      <w:r w:rsidR="00E97B70" w:rsidRPr="00934952">
        <w:rPr>
          <w:rFonts w:ascii="Cambria" w:hAnsi="Cambria"/>
          <w:i/>
          <w:iCs/>
          <w:sz w:val="22"/>
          <w:szCs w:val="22"/>
        </w:rPr>
        <w:t>Gambusia holbrooki</w:t>
      </w:r>
      <w:r w:rsidR="00E97B70" w:rsidRPr="00934952">
        <w:rPr>
          <w:rFonts w:ascii="Cambria" w:hAnsi="Cambria"/>
          <w:sz w:val="22"/>
          <w:szCs w:val="22"/>
        </w:rPr>
        <w:t xml:space="preserve">. </w:t>
      </w:r>
      <w:r w:rsidR="00E97B70" w:rsidRPr="00934952">
        <w:rPr>
          <w:rFonts w:ascii="Cambria" w:hAnsi="Cambria"/>
          <w:i/>
          <w:iCs/>
          <w:sz w:val="22"/>
          <w:szCs w:val="22"/>
        </w:rPr>
        <w:t>Aquatic Ecology</w:t>
      </w:r>
      <w:r w:rsidR="00E97B70" w:rsidRPr="00934952">
        <w:rPr>
          <w:rFonts w:ascii="Cambria" w:hAnsi="Cambria"/>
          <w:sz w:val="22"/>
          <w:szCs w:val="22"/>
        </w:rPr>
        <w:t xml:space="preserve"> 47</w:t>
      </w:r>
      <w:r w:rsidR="00F92379" w:rsidRPr="00934952">
        <w:rPr>
          <w:rFonts w:ascii="Cambria" w:hAnsi="Cambria"/>
          <w:sz w:val="22"/>
          <w:szCs w:val="22"/>
        </w:rPr>
        <w:t>,</w:t>
      </w:r>
      <w:r w:rsidR="00E97B70" w:rsidRPr="00934952">
        <w:rPr>
          <w:rFonts w:ascii="Cambria" w:hAnsi="Cambria"/>
          <w:sz w:val="22"/>
          <w:szCs w:val="22"/>
        </w:rPr>
        <w:t xml:space="preserve"> 263</w:t>
      </w:r>
      <w:r w:rsidR="00F92379" w:rsidRPr="00934952">
        <w:rPr>
          <w:rFonts w:ascii="Cambria" w:hAnsi="Cambria"/>
          <w:sz w:val="22"/>
          <w:szCs w:val="22"/>
        </w:rPr>
        <w:t>–</w:t>
      </w:r>
      <w:r w:rsidR="00E97B70" w:rsidRPr="00934952">
        <w:rPr>
          <w:rFonts w:ascii="Cambria" w:hAnsi="Cambria"/>
          <w:sz w:val="22"/>
          <w:szCs w:val="22"/>
        </w:rPr>
        <w:t xml:space="preserve">275. </w:t>
      </w:r>
      <w:hyperlink r:id="rId361" w:history="1">
        <w:r w:rsidR="00C02BF3" w:rsidRPr="00934952">
          <w:rPr>
            <w:rStyle w:val="Hyperlink"/>
            <w:rFonts w:ascii="Cambria" w:hAnsi="Cambria"/>
            <w:sz w:val="22"/>
            <w:szCs w:val="22"/>
          </w:rPr>
          <w:t>https://doi.org/10.1007/s10452-013-9442-3</w:t>
        </w:r>
      </w:hyperlink>
      <w:r w:rsidR="00C02BF3" w:rsidRPr="00934952">
        <w:rPr>
          <w:rFonts w:ascii="Cambria" w:hAnsi="Cambria"/>
          <w:sz w:val="22"/>
          <w:szCs w:val="22"/>
        </w:rPr>
        <w:t xml:space="preserve"> </w:t>
      </w:r>
    </w:p>
    <w:p w14:paraId="3A97565A" w14:textId="2979CC66" w:rsidR="000E0B85" w:rsidRPr="00934952" w:rsidRDefault="000E0B85" w:rsidP="000E0B85">
      <w:pPr>
        <w:pStyle w:val="ginabiblio"/>
        <w:spacing w:before="200" w:after="0"/>
        <w:ind w:left="426" w:hanging="426"/>
        <w:rPr>
          <w:rFonts w:ascii="Cambria" w:hAnsi="Cambria"/>
          <w:sz w:val="22"/>
          <w:szCs w:val="22"/>
        </w:rPr>
      </w:pPr>
      <w:r w:rsidRPr="00934952">
        <w:rPr>
          <w:rFonts w:ascii="Cambria" w:hAnsi="Cambria"/>
          <w:sz w:val="22"/>
          <w:szCs w:val="22"/>
        </w:rPr>
        <w:t xml:space="preserve">Wedderburn S &amp; Suitor L (2012) </w:t>
      </w:r>
      <w:r w:rsidRPr="00934952">
        <w:rPr>
          <w:rFonts w:ascii="Cambria" w:hAnsi="Cambria"/>
          <w:i/>
          <w:iCs/>
          <w:sz w:val="22"/>
          <w:szCs w:val="22"/>
        </w:rPr>
        <w:t>South Australian River Murray regional wetlands fish assessment 2003–2012</w:t>
      </w:r>
      <w:r w:rsidRPr="00934952">
        <w:rPr>
          <w:rFonts w:ascii="Cambria" w:hAnsi="Cambria"/>
          <w:sz w:val="22"/>
          <w:szCs w:val="22"/>
        </w:rPr>
        <w:t>. Report to the South Australian Murray-Darling Basin Natural Resources Management Board. The University of Adelaide, Adelaide</w:t>
      </w:r>
      <w:r w:rsidR="0040397A" w:rsidRPr="00934952">
        <w:rPr>
          <w:rFonts w:ascii="Cambria" w:hAnsi="Cambria"/>
          <w:sz w:val="22"/>
          <w:szCs w:val="22"/>
        </w:rPr>
        <w:t>.</w:t>
      </w:r>
    </w:p>
    <w:p w14:paraId="68F0A429" w14:textId="42CCF99C"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Wedderburn SD, Walker KF &amp; Zampatti B (2008) Salinity may cause fragmentation of hardyhead (Teleostei: Atherinidae) population in the River Murray, Australia. </w:t>
      </w:r>
      <w:r w:rsidRPr="00934952">
        <w:rPr>
          <w:rFonts w:ascii="Cambria" w:hAnsi="Cambria"/>
          <w:i/>
          <w:iCs/>
          <w:sz w:val="22"/>
          <w:szCs w:val="22"/>
        </w:rPr>
        <w:t>Marine and Freshwater Research</w:t>
      </w:r>
      <w:r w:rsidRPr="00934952">
        <w:rPr>
          <w:rFonts w:ascii="Cambria" w:hAnsi="Cambria"/>
          <w:sz w:val="22"/>
          <w:szCs w:val="22"/>
        </w:rPr>
        <w:t xml:space="preserve"> 59, 254–258.</w:t>
      </w:r>
      <w:r w:rsidR="007F48E5" w:rsidRPr="00934952">
        <w:rPr>
          <w:rFonts w:ascii="Cambria" w:hAnsi="Cambria"/>
          <w:sz w:val="22"/>
          <w:szCs w:val="22"/>
        </w:rPr>
        <w:t xml:space="preserve"> </w:t>
      </w:r>
      <w:hyperlink r:id="rId362" w:history="1">
        <w:r w:rsidR="007F48E5" w:rsidRPr="00934952">
          <w:rPr>
            <w:rStyle w:val="Hyperlink"/>
            <w:rFonts w:ascii="Cambria" w:hAnsi="Cambria"/>
            <w:sz w:val="22"/>
            <w:szCs w:val="22"/>
          </w:rPr>
          <w:t>https://doi.org/10.1071/MF07205</w:t>
        </w:r>
      </w:hyperlink>
      <w:r w:rsidR="007F48E5" w:rsidRPr="00934952">
        <w:rPr>
          <w:rFonts w:ascii="Cambria" w:hAnsi="Cambria"/>
          <w:sz w:val="22"/>
          <w:szCs w:val="22"/>
        </w:rPr>
        <w:t xml:space="preserve"> </w:t>
      </w:r>
    </w:p>
    <w:p w14:paraId="4BD03BDC" w14:textId="685CA4D4" w:rsidR="00C25DCD" w:rsidRPr="00934952" w:rsidRDefault="00C25DCD"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Wedderburn S, Whiterod N &amp; Gwinn DC (2019) </w:t>
      </w:r>
      <w:r w:rsidRPr="00934952">
        <w:rPr>
          <w:rFonts w:ascii="Cambria" w:hAnsi="Cambria"/>
          <w:i/>
          <w:iCs/>
          <w:sz w:val="22"/>
          <w:szCs w:val="22"/>
        </w:rPr>
        <w:t>Determining the status of Yarra Pygmy Perch in the Murray-Darling Basin.</w:t>
      </w:r>
      <w:r w:rsidRPr="00934952">
        <w:rPr>
          <w:rFonts w:ascii="Cambria" w:hAnsi="Cambria"/>
          <w:sz w:val="22"/>
          <w:szCs w:val="22"/>
        </w:rPr>
        <w:t xml:space="preserve"> Report to the Murray-Darling Basin Authority and the Commonwealth Environmental Water Office. </w:t>
      </w:r>
    </w:p>
    <w:p w14:paraId="0283A9F6" w14:textId="536F64CD" w:rsidR="0035243B" w:rsidRPr="00934952" w:rsidRDefault="0035243B"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Wedderburn SD, Whiterod NS, Barnes TC &amp; Shiel RJ (2020) Ecological aspects related to reintroductions to avert the extirpation of a freshwater fish from a large floodplain river. </w:t>
      </w:r>
      <w:r w:rsidRPr="00934952">
        <w:rPr>
          <w:rFonts w:ascii="Cambria" w:hAnsi="Cambria"/>
          <w:i/>
          <w:iCs/>
          <w:sz w:val="22"/>
          <w:szCs w:val="22"/>
        </w:rPr>
        <w:t>Aquatic Ecology</w:t>
      </w:r>
      <w:r w:rsidRPr="00934952">
        <w:rPr>
          <w:rFonts w:ascii="Cambria" w:hAnsi="Cambria"/>
          <w:sz w:val="22"/>
          <w:szCs w:val="22"/>
        </w:rPr>
        <w:t xml:space="preserve">, 54(1), 281–294. </w:t>
      </w:r>
      <w:hyperlink r:id="rId363" w:history="1">
        <w:r w:rsidR="00B05BC1" w:rsidRPr="00934952">
          <w:rPr>
            <w:rStyle w:val="Hyperlink"/>
            <w:rFonts w:ascii="Cambria" w:hAnsi="Cambria"/>
            <w:sz w:val="22"/>
            <w:szCs w:val="22"/>
          </w:rPr>
          <w:t>https://doi.org/10.1007/s10452-019-09742-z</w:t>
        </w:r>
      </w:hyperlink>
      <w:r w:rsidR="00B05BC1" w:rsidRPr="00934952">
        <w:rPr>
          <w:rFonts w:ascii="Cambria" w:hAnsi="Cambria"/>
          <w:sz w:val="22"/>
          <w:szCs w:val="22"/>
        </w:rPr>
        <w:t xml:space="preserve"> </w:t>
      </w:r>
    </w:p>
    <w:p w14:paraId="778873A4" w14:textId="5F1859F6" w:rsidR="00DB589E" w:rsidRPr="00934952" w:rsidRDefault="00B20825" w:rsidP="00DB589E">
      <w:pPr>
        <w:pStyle w:val="ginabiblio"/>
        <w:spacing w:before="200" w:after="0"/>
        <w:ind w:left="426" w:hanging="426"/>
        <w:rPr>
          <w:rFonts w:ascii="Cambria" w:hAnsi="Cambria"/>
          <w:sz w:val="22"/>
          <w:szCs w:val="22"/>
        </w:rPr>
      </w:pPr>
      <w:r w:rsidRPr="00934952">
        <w:rPr>
          <w:rFonts w:ascii="Cambria" w:hAnsi="Cambria"/>
          <w:sz w:val="22"/>
          <w:szCs w:val="22"/>
        </w:rPr>
        <w:t xml:space="preserve">Wedderburn SD, Whiterod NS &amp; </w:t>
      </w:r>
      <w:r w:rsidR="0074260C" w:rsidRPr="00934952">
        <w:rPr>
          <w:rFonts w:ascii="Cambria" w:hAnsi="Cambria"/>
          <w:sz w:val="22"/>
          <w:szCs w:val="22"/>
        </w:rPr>
        <w:t>Vilizzi L (202</w:t>
      </w:r>
      <w:r w:rsidR="005957E2" w:rsidRPr="00934952">
        <w:rPr>
          <w:rFonts w:ascii="Cambria" w:hAnsi="Cambria"/>
          <w:sz w:val="22"/>
          <w:szCs w:val="22"/>
        </w:rPr>
        <w:t>2</w:t>
      </w:r>
      <w:r w:rsidR="0074260C" w:rsidRPr="00934952">
        <w:rPr>
          <w:rFonts w:ascii="Cambria" w:hAnsi="Cambria"/>
          <w:sz w:val="22"/>
          <w:szCs w:val="22"/>
        </w:rPr>
        <w:t>) Occ</w:t>
      </w:r>
      <w:r w:rsidR="00462F31" w:rsidRPr="00934952">
        <w:rPr>
          <w:rFonts w:ascii="Cambria" w:hAnsi="Cambria"/>
          <w:sz w:val="22"/>
          <w:szCs w:val="22"/>
        </w:rPr>
        <w:t>u</w:t>
      </w:r>
      <w:r w:rsidR="0074260C" w:rsidRPr="00934952">
        <w:rPr>
          <w:rFonts w:ascii="Cambria" w:hAnsi="Cambria"/>
          <w:sz w:val="22"/>
          <w:szCs w:val="22"/>
        </w:rPr>
        <w:t>pancy modelling confirms the first extirpation of a f</w:t>
      </w:r>
      <w:r w:rsidR="008858CD" w:rsidRPr="00934952">
        <w:rPr>
          <w:rFonts w:ascii="Cambria" w:hAnsi="Cambria"/>
          <w:sz w:val="22"/>
          <w:szCs w:val="22"/>
        </w:rPr>
        <w:t xml:space="preserve">reshwater fish from one of the world’s largest river systems. </w:t>
      </w:r>
      <w:r w:rsidR="00035105" w:rsidRPr="00934952">
        <w:rPr>
          <w:rFonts w:ascii="Cambria" w:hAnsi="Cambria"/>
          <w:i/>
          <w:iCs/>
          <w:sz w:val="22"/>
          <w:szCs w:val="22"/>
        </w:rPr>
        <w:t>Aquatic Conservation: Marine and Freshw</w:t>
      </w:r>
      <w:r w:rsidR="006E4413" w:rsidRPr="00934952">
        <w:rPr>
          <w:rFonts w:ascii="Cambria" w:hAnsi="Cambria"/>
          <w:i/>
          <w:iCs/>
          <w:sz w:val="22"/>
          <w:szCs w:val="22"/>
        </w:rPr>
        <w:t>a</w:t>
      </w:r>
      <w:r w:rsidR="00035105" w:rsidRPr="00934952">
        <w:rPr>
          <w:rFonts w:ascii="Cambria" w:hAnsi="Cambria"/>
          <w:i/>
          <w:iCs/>
          <w:sz w:val="22"/>
          <w:szCs w:val="22"/>
        </w:rPr>
        <w:t>ter Ecosystems</w:t>
      </w:r>
      <w:r w:rsidR="00E13260" w:rsidRPr="00934952">
        <w:rPr>
          <w:rFonts w:ascii="Cambria" w:hAnsi="Cambria"/>
          <w:sz w:val="22"/>
          <w:szCs w:val="22"/>
        </w:rPr>
        <w:t xml:space="preserve"> 32(2)</w:t>
      </w:r>
      <w:r w:rsidR="00DC44A0" w:rsidRPr="00934952">
        <w:rPr>
          <w:rFonts w:ascii="Cambria" w:hAnsi="Cambria"/>
          <w:sz w:val="22"/>
          <w:szCs w:val="22"/>
        </w:rPr>
        <w:t>,</w:t>
      </w:r>
      <w:r w:rsidR="00E13260" w:rsidRPr="00934952">
        <w:rPr>
          <w:rFonts w:ascii="Cambria" w:hAnsi="Cambria"/>
          <w:sz w:val="22"/>
          <w:szCs w:val="22"/>
        </w:rPr>
        <w:t xml:space="preserve"> 258</w:t>
      </w:r>
      <w:r w:rsidR="00DC44A0" w:rsidRPr="00934952">
        <w:rPr>
          <w:rFonts w:ascii="Cambria" w:hAnsi="Cambria"/>
          <w:sz w:val="22"/>
          <w:szCs w:val="22"/>
        </w:rPr>
        <w:t>–</w:t>
      </w:r>
      <w:r w:rsidR="00E13260" w:rsidRPr="00934952">
        <w:rPr>
          <w:rFonts w:ascii="Cambria" w:hAnsi="Cambria"/>
          <w:sz w:val="22"/>
          <w:szCs w:val="22"/>
        </w:rPr>
        <w:t xml:space="preserve">268. </w:t>
      </w:r>
      <w:hyperlink r:id="rId364" w:history="1">
        <w:r w:rsidR="0065121C" w:rsidRPr="00934952">
          <w:rPr>
            <w:rStyle w:val="Hyperlink"/>
            <w:rFonts w:ascii="Cambria" w:hAnsi="Cambria"/>
            <w:sz w:val="22"/>
            <w:szCs w:val="22"/>
          </w:rPr>
          <w:t>https://doi.org/10.1002/aqc.3755</w:t>
        </w:r>
      </w:hyperlink>
      <w:r w:rsidR="0065121C" w:rsidRPr="00934952">
        <w:rPr>
          <w:rFonts w:ascii="Cambria" w:hAnsi="Cambria"/>
          <w:sz w:val="22"/>
          <w:szCs w:val="22"/>
        </w:rPr>
        <w:t xml:space="preserve"> </w:t>
      </w:r>
    </w:p>
    <w:p w14:paraId="7D26A1EE" w14:textId="7C3117D8" w:rsidR="00DB589E" w:rsidRPr="00934952" w:rsidRDefault="00DB589E" w:rsidP="0093650A">
      <w:pPr>
        <w:pStyle w:val="ginabiblio"/>
        <w:spacing w:before="200" w:after="0"/>
        <w:ind w:left="426" w:hanging="426"/>
        <w:rPr>
          <w:rFonts w:ascii="Cambria" w:hAnsi="Cambria"/>
          <w:sz w:val="22"/>
          <w:szCs w:val="22"/>
        </w:rPr>
      </w:pPr>
      <w:r w:rsidRPr="00934952">
        <w:rPr>
          <w:rFonts w:ascii="Cambria" w:hAnsi="Cambria"/>
          <w:sz w:val="22"/>
          <w:szCs w:val="22"/>
        </w:rPr>
        <w:t xml:space="preserve">Wegener IK &amp; Suitor L (2013) </w:t>
      </w:r>
      <w:r w:rsidRPr="00934952">
        <w:rPr>
          <w:rFonts w:ascii="Cambria" w:hAnsi="Cambria"/>
          <w:i/>
          <w:iCs/>
          <w:sz w:val="22"/>
          <w:szCs w:val="22"/>
        </w:rPr>
        <w:t>Distribution of the Oriental Weatherloach (</w:t>
      </w:r>
      <w:r w:rsidRPr="00934952">
        <w:rPr>
          <w:rFonts w:ascii="Cambria" w:hAnsi="Cambria"/>
          <w:sz w:val="22"/>
          <w:szCs w:val="22"/>
        </w:rPr>
        <w:t>Misgurnus anguillicaudatus</w:t>
      </w:r>
      <w:r w:rsidRPr="00934952">
        <w:rPr>
          <w:rFonts w:ascii="Cambria" w:hAnsi="Cambria"/>
          <w:i/>
          <w:iCs/>
          <w:sz w:val="22"/>
          <w:szCs w:val="22"/>
        </w:rPr>
        <w:t>) in the South Australian region of the Murray–Darling Basin: From specimens collected by Natural Resources SA Murray – Darling Basin 2010–2013</w:t>
      </w:r>
      <w:r w:rsidRPr="00934952">
        <w:rPr>
          <w:rFonts w:ascii="Cambria" w:hAnsi="Cambria"/>
          <w:sz w:val="22"/>
          <w:szCs w:val="22"/>
        </w:rPr>
        <w:t>. Department of Environment, Water and Natural Resources, Berri, South Australia.</w:t>
      </w:r>
    </w:p>
    <w:p w14:paraId="3C242EE7" w14:textId="4DAEF457" w:rsidR="00CD4D47" w:rsidRPr="00934952" w:rsidRDefault="00CD4D47" w:rsidP="00D53AE9">
      <w:pPr>
        <w:spacing w:before="200" w:after="0"/>
        <w:ind w:left="426" w:hanging="426"/>
        <w:rPr>
          <w:rFonts w:ascii="Cambria" w:hAnsi="Cambria"/>
          <w:sz w:val="22"/>
          <w:szCs w:val="22"/>
        </w:rPr>
      </w:pPr>
      <w:r w:rsidRPr="00934952">
        <w:rPr>
          <w:rFonts w:ascii="Cambria" w:hAnsi="Cambria"/>
          <w:sz w:val="22"/>
          <w:szCs w:val="22"/>
        </w:rPr>
        <w:t xml:space="preserve">Weiss J &amp; Dugdale T (2017) </w:t>
      </w:r>
      <w:r w:rsidRPr="00934952">
        <w:rPr>
          <w:rFonts w:ascii="Cambria" w:hAnsi="Cambria"/>
          <w:i/>
          <w:iCs/>
          <w:sz w:val="22"/>
          <w:szCs w:val="22"/>
        </w:rPr>
        <w:t>Knowledge document of the impact of priority wetland weeds: Part 2 – Impacts of priority wetland weeds</w:t>
      </w:r>
      <w:r w:rsidRPr="00934952">
        <w:rPr>
          <w:rFonts w:ascii="Cambria" w:hAnsi="Cambria"/>
          <w:sz w:val="22"/>
          <w:szCs w:val="22"/>
        </w:rPr>
        <w:t>. Report prepared for Department of Environment, Land, Water and Planning (DELWP) Water and Catchments Group by Agriculture Victoria.</w:t>
      </w:r>
    </w:p>
    <w:p w14:paraId="72D6950E" w14:textId="77864D0A" w:rsidR="001945C2" w:rsidRPr="00934952" w:rsidRDefault="001945C2" w:rsidP="00D53AE9">
      <w:pPr>
        <w:spacing w:before="200" w:after="0"/>
        <w:ind w:left="426" w:hanging="426"/>
        <w:rPr>
          <w:rFonts w:ascii="Cambria" w:hAnsi="Cambria"/>
          <w:sz w:val="22"/>
          <w:szCs w:val="22"/>
        </w:rPr>
      </w:pPr>
      <w:r w:rsidRPr="00934952">
        <w:rPr>
          <w:rFonts w:ascii="Cambria" w:hAnsi="Cambria"/>
          <w:sz w:val="22"/>
          <w:szCs w:val="22"/>
        </w:rPr>
        <w:t xml:space="preserve">Wentworth Group of Concerned Scientists (2020) </w:t>
      </w:r>
      <w:r w:rsidRPr="00934952">
        <w:rPr>
          <w:rFonts w:ascii="Cambria" w:hAnsi="Cambria"/>
          <w:i/>
          <w:iCs/>
          <w:sz w:val="22"/>
          <w:szCs w:val="22"/>
        </w:rPr>
        <w:t>Assessment of river flows in the Murray-Darling Basin: Observed versus expected flows under the Basin Plan 2012-2019</w:t>
      </w:r>
      <w:r w:rsidRPr="00934952">
        <w:rPr>
          <w:rFonts w:ascii="Cambria" w:hAnsi="Cambria"/>
          <w:sz w:val="22"/>
          <w:szCs w:val="22"/>
        </w:rPr>
        <w:t>.</w:t>
      </w:r>
    </w:p>
    <w:p w14:paraId="1B46A0DD" w14:textId="776A0506" w:rsidR="00453B51" w:rsidRPr="00934952" w:rsidRDefault="00453B51" w:rsidP="00D53AE9">
      <w:pPr>
        <w:spacing w:before="200" w:after="0"/>
        <w:ind w:left="426" w:hanging="426"/>
        <w:rPr>
          <w:rFonts w:ascii="Cambria" w:hAnsi="Cambria"/>
          <w:sz w:val="22"/>
          <w:szCs w:val="22"/>
        </w:rPr>
      </w:pPr>
      <w:r w:rsidRPr="00934952">
        <w:rPr>
          <w:rFonts w:ascii="Cambria" w:hAnsi="Cambria"/>
          <w:sz w:val="22"/>
          <w:szCs w:val="22"/>
        </w:rPr>
        <w:t>Whetton P &amp; Chiew FHS (2021) Climate change impacts in the Murray-Darling Basin</w:t>
      </w:r>
      <w:r w:rsidR="00173A00" w:rsidRPr="00934952">
        <w:rPr>
          <w:rFonts w:ascii="Cambria" w:hAnsi="Cambria"/>
          <w:sz w:val="22"/>
          <w:szCs w:val="22"/>
        </w:rPr>
        <w:t xml:space="preserve">, in </w:t>
      </w:r>
      <w:r w:rsidR="005645B4" w:rsidRPr="00934952">
        <w:rPr>
          <w:rFonts w:ascii="Cambria" w:hAnsi="Cambria"/>
          <w:sz w:val="22"/>
          <w:szCs w:val="22"/>
        </w:rPr>
        <w:t>BT </w:t>
      </w:r>
      <w:r w:rsidR="00173A00" w:rsidRPr="00934952">
        <w:rPr>
          <w:rFonts w:ascii="Cambria" w:hAnsi="Cambria"/>
          <w:sz w:val="22"/>
          <w:szCs w:val="22"/>
        </w:rPr>
        <w:t xml:space="preserve">Hart, </w:t>
      </w:r>
      <w:r w:rsidR="005645B4" w:rsidRPr="00934952">
        <w:rPr>
          <w:rFonts w:ascii="Cambria" w:hAnsi="Cambria"/>
          <w:sz w:val="22"/>
          <w:szCs w:val="22"/>
        </w:rPr>
        <w:t xml:space="preserve">NR </w:t>
      </w:r>
      <w:r w:rsidR="00173A00" w:rsidRPr="00934952">
        <w:rPr>
          <w:rFonts w:ascii="Cambria" w:hAnsi="Cambria"/>
          <w:sz w:val="22"/>
          <w:szCs w:val="22"/>
        </w:rPr>
        <w:t xml:space="preserve">Bond, </w:t>
      </w:r>
      <w:r w:rsidR="005645B4" w:rsidRPr="00934952">
        <w:rPr>
          <w:rFonts w:ascii="Cambria" w:hAnsi="Cambria"/>
          <w:sz w:val="22"/>
          <w:szCs w:val="22"/>
        </w:rPr>
        <w:t xml:space="preserve">N </w:t>
      </w:r>
      <w:r w:rsidR="00173A00" w:rsidRPr="00934952">
        <w:rPr>
          <w:rFonts w:ascii="Cambria" w:hAnsi="Cambria"/>
          <w:sz w:val="22"/>
          <w:szCs w:val="22"/>
        </w:rPr>
        <w:t xml:space="preserve">Byron, </w:t>
      </w:r>
      <w:r w:rsidR="005645B4" w:rsidRPr="00934952">
        <w:rPr>
          <w:rFonts w:ascii="Cambria" w:hAnsi="Cambria"/>
          <w:sz w:val="22"/>
          <w:szCs w:val="22"/>
        </w:rPr>
        <w:t xml:space="preserve">CA </w:t>
      </w:r>
      <w:r w:rsidR="00173A00" w:rsidRPr="00934952">
        <w:rPr>
          <w:rFonts w:ascii="Cambria" w:hAnsi="Cambria"/>
          <w:sz w:val="22"/>
          <w:szCs w:val="22"/>
        </w:rPr>
        <w:t xml:space="preserve">Pollino, </w:t>
      </w:r>
      <w:r w:rsidR="005645B4" w:rsidRPr="00934952">
        <w:rPr>
          <w:rFonts w:ascii="Cambria" w:hAnsi="Cambria"/>
          <w:sz w:val="22"/>
          <w:szCs w:val="22"/>
        </w:rPr>
        <w:t xml:space="preserve">MJ </w:t>
      </w:r>
      <w:r w:rsidR="00173A00" w:rsidRPr="00934952">
        <w:rPr>
          <w:rFonts w:ascii="Cambria" w:hAnsi="Cambria"/>
          <w:sz w:val="22"/>
          <w:szCs w:val="22"/>
        </w:rPr>
        <w:t xml:space="preserve">Stewardson (eds), </w:t>
      </w:r>
      <w:r w:rsidRPr="00934952">
        <w:rPr>
          <w:rFonts w:ascii="Cambria" w:hAnsi="Cambria"/>
          <w:i/>
          <w:iCs/>
          <w:sz w:val="22"/>
          <w:szCs w:val="22"/>
        </w:rPr>
        <w:t>Murray-Darling Basin: Its Future Management</w:t>
      </w:r>
      <w:r w:rsidR="00173A00" w:rsidRPr="00934952">
        <w:rPr>
          <w:rFonts w:ascii="Cambria" w:hAnsi="Cambria"/>
          <w:sz w:val="22"/>
          <w:szCs w:val="22"/>
        </w:rPr>
        <w:t xml:space="preserve">. </w:t>
      </w:r>
      <w:r w:rsidRPr="00934952">
        <w:rPr>
          <w:rFonts w:ascii="Cambria" w:hAnsi="Cambria"/>
          <w:sz w:val="22"/>
          <w:szCs w:val="22"/>
        </w:rPr>
        <w:t>Elsevier</w:t>
      </w:r>
      <w:r w:rsidR="00C51E01" w:rsidRPr="00934952">
        <w:rPr>
          <w:rFonts w:ascii="Cambria" w:hAnsi="Cambria"/>
          <w:sz w:val="22"/>
          <w:szCs w:val="22"/>
        </w:rPr>
        <w:t>,</w:t>
      </w:r>
      <w:r w:rsidRPr="00934952">
        <w:rPr>
          <w:rFonts w:ascii="Cambria" w:hAnsi="Cambria"/>
          <w:sz w:val="22"/>
          <w:szCs w:val="22"/>
        </w:rPr>
        <w:t xml:space="preserve"> Amsterdam, The Netherlands</w:t>
      </w:r>
      <w:r w:rsidR="00774F89" w:rsidRPr="00934952">
        <w:rPr>
          <w:rFonts w:ascii="Cambria" w:hAnsi="Cambria"/>
          <w:sz w:val="22"/>
          <w:szCs w:val="22"/>
        </w:rPr>
        <w:t>. pp</w:t>
      </w:r>
      <w:r w:rsidR="00741AAC" w:rsidRPr="00934952">
        <w:rPr>
          <w:rFonts w:ascii="Cambria" w:hAnsi="Cambria"/>
          <w:sz w:val="22"/>
          <w:szCs w:val="22"/>
        </w:rPr>
        <w:t xml:space="preserve">. </w:t>
      </w:r>
      <w:r w:rsidR="001E2613" w:rsidRPr="00934952">
        <w:rPr>
          <w:rFonts w:ascii="Cambria" w:hAnsi="Cambria"/>
          <w:sz w:val="22"/>
          <w:szCs w:val="22"/>
        </w:rPr>
        <w:t>253–274</w:t>
      </w:r>
      <w:r w:rsidR="00741AAC" w:rsidRPr="00934952">
        <w:rPr>
          <w:rFonts w:ascii="Cambria" w:hAnsi="Cambria"/>
          <w:sz w:val="22"/>
          <w:szCs w:val="22"/>
        </w:rPr>
        <w:t>.</w:t>
      </w:r>
    </w:p>
    <w:p w14:paraId="2D2123F6" w14:textId="5BFCBAB2"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Whipp R (2010) Decline of </w:t>
      </w:r>
      <w:r w:rsidRPr="00934952">
        <w:rPr>
          <w:rFonts w:ascii="Cambria" w:hAnsi="Cambria"/>
          <w:i/>
          <w:sz w:val="22"/>
          <w:szCs w:val="22"/>
        </w:rPr>
        <w:t>Ruppia</w:t>
      </w:r>
      <w:r w:rsidRPr="00934952">
        <w:rPr>
          <w:rFonts w:ascii="Cambria" w:hAnsi="Cambria"/>
          <w:sz w:val="22"/>
          <w:szCs w:val="22"/>
        </w:rPr>
        <w:t xml:space="preserve"> species in the Coorong lagoons, SA. </w:t>
      </w:r>
      <w:r w:rsidRPr="00934952">
        <w:rPr>
          <w:rFonts w:ascii="Cambria" w:hAnsi="Cambria"/>
          <w:i/>
          <w:iCs/>
          <w:sz w:val="22"/>
          <w:szCs w:val="22"/>
        </w:rPr>
        <w:t>Australasian Plant Conservation</w:t>
      </w:r>
      <w:r w:rsidRPr="00934952">
        <w:rPr>
          <w:rFonts w:ascii="Cambria" w:hAnsi="Cambria"/>
          <w:sz w:val="22"/>
          <w:szCs w:val="22"/>
        </w:rPr>
        <w:t xml:space="preserve"> 19</w:t>
      </w:r>
      <w:r w:rsidR="00A1025F" w:rsidRPr="00934952">
        <w:rPr>
          <w:rFonts w:ascii="Cambria" w:hAnsi="Cambria"/>
          <w:sz w:val="22"/>
          <w:szCs w:val="22"/>
        </w:rPr>
        <w:t>(</w:t>
      </w:r>
      <w:r w:rsidRPr="00934952">
        <w:rPr>
          <w:rFonts w:ascii="Cambria" w:hAnsi="Cambria"/>
          <w:sz w:val="22"/>
          <w:szCs w:val="22"/>
        </w:rPr>
        <w:t>1</w:t>
      </w:r>
      <w:r w:rsidR="00A1025F" w:rsidRPr="00934952">
        <w:rPr>
          <w:rFonts w:ascii="Cambria" w:hAnsi="Cambria"/>
          <w:sz w:val="22"/>
          <w:szCs w:val="22"/>
        </w:rPr>
        <w:t>)</w:t>
      </w:r>
      <w:r w:rsidRPr="00934952">
        <w:rPr>
          <w:rFonts w:ascii="Cambria" w:hAnsi="Cambria"/>
          <w:sz w:val="22"/>
          <w:szCs w:val="22"/>
        </w:rPr>
        <w:t>, 25–26.</w:t>
      </w:r>
      <w:r w:rsidR="000E3493" w:rsidRPr="00934952">
        <w:rPr>
          <w:rFonts w:ascii="Cambria" w:hAnsi="Cambria"/>
          <w:sz w:val="22"/>
          <w:szCs w:val="22"/>
        </w:rPr>
        <w:t xml:space="preserve"> </w:t>
      </w:r>
      <w:hyperlink r:id="rId365" w:history="1">
        <w:r w:rsidR="000E3493" w:rsidRPr="00934952">
          <w:rPr>
            <w:rStyle w:val="Hyperlink"/>
            <w:rFonts w:ascii="Cambria" w:hAnsi="Cambria"/>
            <w:sz w:val="22"/>
            <w:szCs w:val="22"/>
          </w:rPr>
          <w:t>https://doi.org/10.5962/p.373322</w:t>
        </w:r>
      </w:hyperlink>
      <w:r w:rsidR="000E3493" w:rsidRPr="00934952">
        <w:rPr>
          <w:rFonts w:ascii="Cambria" w:hAnsi="Cambria"/>
          <w:sz w:val="22"/>
          <w:szCs w:val="22"/>
        </w:rPr>
        <w:t xml:space="preserve"> </w:t>
      </w:r>
    </w:p>
    <w:p w14:paraId="6B6D612B" w14:textId="3A67C2A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White DA, Turner NC &amp; Galbraith JH (2000) Leaf water relations and stomatal behaviour of four allopatric </w:t>
      </w:r>
      <w:r w:rsidRPr="00934952">
        <w:rPr>
          <w:rFonts w:ascii="Cambria" w:hAnsi="Cambria"/>
          <w:i/>
          <w:sz w:val="22"/>
          <w:szCs w:val="22"/>
        </w:rPr>
        <w:t>Eucalyptus</w:t>
      </w:r>
      <w:r w:rsidRPr="00934952">
        <w:rPr>
          <w:rFonts w:ascii="Cambria" w:hAnsi="Cambria"/>
          <w:sz w:val="22"/>
          <w:szCs w:val="22"/>
        </w:rPr>
        <w:t xml:space="preserve"> species planted in Mediterranean </w:t>
      </w:r>
      <w:proofErr w:type="gramStart"/>
      <w:r w:rsidRPr="00934952">
        <w:rPr>
          <w:rFonts w:ascii="Cambria" w:hAnsi="Cambria"/>
          <w:sz w:val="22"/>
          <w:szCs w:val="22"/>
        </w:rPr>
        <w:t>south west</w:t>
      </w:r>
      <w:proofErr w:type="gramEnd"/>
      <w:r w:rsidRPr="00934952">
        <w:rPr>
          <w:rFonts w:ascii="Cambria" w:hAnsi="Cambria"/>
          <w:sz w:val="22"/>
          <w:szCs w:val="22"/>
        </w:rPr>
        <w:t xml:space="preserve"> Australia. </w:t>
      </w:r>
      <w:r w:rsidRPr="00934952">
        <w:rPr>
          <w:rFonts w:ascii="Cambria" w:hAnsi="Cambria"/>
          <w:i/>
          <w:iCs/>
          <w:sz w:val="22"/>
          <w:szCs w:val="22"/>
        </w:rPr>
        <w:t>Tree Physiology</w:t>
      </w:r>
      <w:r w:rsidRPr="00934952">
        <w:rPr>
          <w:rFonts w:ascii="Cambria" w:hAnsi="Cambria"/>
          <w:sz w:val="22"/>
          <w:szCs w:val="22"/>
        </w:rPr>
        <w:t xml:space="preserve"> 20, 1157–1165.</w:t>
      </w:r>
      <w:r w:rsidR="00F21E0C" w:rsidRPr="00934952">
        <w:rPr>
          <w:rFonts w:ascii="Cambria" w:hAnsi="Cambria"/>
          <w:sz w:val="22"/>
          <w:szCs w:val="22"/>
        </w:rPr>
        <w:t xml:space="preserve"> </w:t>
      </w:r>
      <w:hyperlink r:id="rId366" w:history="1">
        <w:r w:rsidR="00F21E0C" w:rsidRPr="00934952">
          <w:rPr>
            <w:rStyle w:val="Hyperlink"/>
            <w:rFonts w:ascii="Cambria" w:hAnsi="Cambria"/>
            <w:sz w:val="22"/>
            <w:szCs w:val="22"/>
          </w:rPr>
          <w:t>https://doi.org/10.1093/treephys/20.17.1157</w:t>
        </w:r>
      </w:hyperlink>
      <w:r w:rsidR="00F21E0C" w:rsidRPr="00934952">
        <w:rPr>
          <w:rFonts w:ascii="Cambria" w:hAnsi="Cambria"/>
          <w:sz w:val="22"/>
          <w:szCs w:val="22"/>
        </w:rPr>
        <w:t xml:space="preserve"> </w:t>
      </w:r>
    </w:p>
    <w:p w14:paraId="620C03A4" w14:textId="1910D8DE" w:rsidR="00433AEB" w:rsidRPr="00934952" w:rsidRDefault="00433AEB" w:rsidP="003E6745">
      <w:pPr>
        <w:pStyle w:val="ginabiblio"/>
        <w:keepLines/>
        <w:spacing w:before="200" w:after="0"/>
        <w:ind w:left="425" w:hanging="425"/>
        <w:rPr>
          <w:rFonts w:ascii="Cambria" w:hAnsi="Cambria"/>
          <w:sz w:val="22"/>
          <w:szCs w:val="22"/>
        </w:rPr>
      </w:pPr>
      <w:r w:rsidRPr="00934952">
        <w:rPr>
          <w:rFonts w:ascii="Cambria" w:hAnsi="Cambria"/>
          <w:sz w:val="22"/>
          <w:szCs w:val="22"/>
        </w:rPr>
        <w:t xml:space="preserve">Whiterod N (2019) </w:t>
      </w:r>
      <w:r w:rsidRPr="00934952">
        <w:rPr>
          <w:rFonts w:ascii="Cambria" w:hAnsi="Cambria"/>
          <w:i/>
          <w:iCs/>
          <w:sz w:val="22"/>
          <w:szCs w:val="22"/>
        </w:rPr>
        <w:t>A translocation strategy to ensure the long-term future of threatened small-bodied freshwater fishes in the South Australian section of the Murray-Darling Basin.</w:t>
      </w:r>
      <w:r w:rsidRPr="00934952">
        <w:rPr>
          <w:rFonts w:ascii="Cambria" w:hAnsi="Cambria"/>
          <w:sz w:val="22"/>
          <w:szCs w:val="22"/>
        </w:rPr>
        <w:t xml:space="preserve"> A report to Natural Resources, SA Murray-Darling Basin and the Riverine Recovery Project. Aquasave-Nature Glenelg Trust, Goolwa Beach.</w:t>
      </w:r>
    </w:p>
    <w:p w14:paraId="5C5E2CC1" w14:textId="7803507A" w:rsidR="00995E8F" w:rsidRPr="00934952" w:rsidRDefault="000770B5"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Whiterod N &amp; Zukowski S (2017) </w:t>
      </w:r>
      <w:r w:rsidRPr="00934952">
        <w:rPr>
          <w:rFonts w:ascii="Cambria" w:hAnsi="Cambria"/>
          <w:i/>
          <w:iCs/>
          <w:sz w:val="22"/>
          <w:szCs w:val="22"/>
        </w:rPr>
        <w:t>The status of the Murray crayfish recreational fishery in Victoria</w:t>
      </w:r>
      <w:r w:rsidR="000D3E55" w:rsidRPr="00934952">
        <w:rPr>
          <w:rFonts w:ascii="Cambria" w:hAnsi="Cambria"/>
          <w:i/>
          <w:iCs/>
          <w:sz w:val="22"/>
          <w:szCs w:val="22"/>
        </w:rPr>
        <w:t>.</w:t>
      </w:r>
      <w:r w:rsidR="000D3E55" w:rsidRPr="00934952">
        <w:rPr>
          <w:rFonts w:ascii="Cambria" w:hAnsi="Cambria"/>
          <w:sz w:val="22"/>
          <w:szCs w:val="22"/>
        </w:rPr>
        <w:t xml:space="preserve"> A report funded by the Victorian Government usin</w:t>
      </w:r>
      <w:r w:rsidR="003141E5" w:rsidRPr="00934952">
        <w:rPr>
          <w:rFonts w:ascii="Cambria" w:hAnsi="Cambria"/>
          <w:sz w:val="22"/>
          <w:szCs w:val="22"/>
        </w:rPr>
        <w:t>g</w:t>
      </w:r>
      <w:r w:rsidR="000D3E55" w:rsidRPr="00934952">
        <w:rPr>
          <w:rFonts w:ascii="Cambria" w:hAnsi="Cambria"/>
          <w:sz w:val="22"/>
          <w:szCs w:val="22"/>
        </w:rPr>
        <w:t xml:space="preserve"> Recreational Fishing Licence fees</w:t>
      </w:r>
      <w:r w:rsidR="00A91952" w:rsidRPr="00934952">
        <w:rPr>
          <w:rFonts w:ascii="Cambria" w:hAnsi="Cambria"/>
          <w:sz w:val="22"/>
          <w:szCs w:val="22"/>
        </w:rPr>
        <w:t>. Aquasave-Nature</w:t>
      </w:r>
      <w:r w:rsidR="00543223" w:rsidRPr="00934952">
        <w:rPr>
          <w:rFonts w:ascii="Cambria" w:hAnsi="Cambria"/>
          <w:sz w:val="22"/>
          <w:szCs w:val="22"/>
        </w:rPr>
        <w:t xml:space="preserve"> </w:t>
      </w:r>
      <w:r w:rsidR="00A91952" w:rsidRPr="00934952">
        <w:rPr>
          <w:rFonts w:ascii="Cambria" w:hAnsi="Cambria"/>
          <w:sz w:val="22"/>
          <w:szCs w:val="22"/>
        </w:rPr>
        <w:t>Glenelg Trust, Goolwa Beach</w:t>
      </w:r>
      <w:r w:rsidR="003141E5" w:rsidRPr="00934952">
        <w:rPr>
          <w:rFonts w:ascii="Cambria" w:hAnsi="Cambria"/>
          <w:sz w:val="22"/>
          <w:szCs w:val="22"/>
        </w:rPr>
        <w:t>.</w:t>
      </w:r>
    </w:p>
    <w:p w14:paraId="269EB1D1" w14:textId="6905B7A3" w:rsidR="000B07F1" w:rsidRPr="00934952" w:rsidRDefault="000B07F1" w:rsidP="000B07F1">
      <w:pPr>
        <w:pStyle w:val="ginabiblio"/>
        <w:spacing w:before="200" w:after="0"/>
        <w:ind w:left="426" w:hanging="426"/>
        <w:rPr>
          <w:rFonts w:ascii="Cambria" w:hAnsi="Cambria"/>
          <w:sz w:val="22"/>
          <w:szCs w:val="22"/>
        </w:rPr>
      </w:pPr>
      <w:r w:rsidRPr="00934952">
        <w:rPr>
          <w:rFonts w:ascii="Cambria" w:hAnsi="Cambria"/>
          <w:sz w:val="22"/>
          <w:szCs w:val="22"/>
        </w:rPr>
        <w:t xml:space="preserve">Whiterod NS &amp; Zukowski S (2019) It’s not there, but it could be: a renewed case for reintroduction of a keystone species into the Lower River Murray. </w:t>
      </w:r>
      <w:r w:rsidRPr="00934952">
        <w:rPr>
          <w:rFonts w:ascii="Cambria" w:hAnsi="Cambria"/>
          <w:i/>
          <w:iCs/>
          <w:sz w:val="22"/>
          <w:szCs w:val="22"/>
        </w:rPr>
        <w:t>Transactions of the Royal Society of South Australia</w:t>
      </w:r>
      <w:r w:rsidRPr="00934952">
        <w:rPr>
          <w:rFonts w:ascii="Cambria" w:hAnsi="Cambria"/>
          <w:sz w:val="22"/>
          <w:szCs w:val="22"/>
        </w:rPr>
        <w:t xml:space="preserve">, 143(1), 51–66. </w:t>
      </w:r>
      <w:hyperlink r:id="rId367" w:history="1">
        <w:r w:rsidR="005E69B9" w:rsidRPr="00934952">
          <w:rPr>
            <w:rStyle w:val="Hyperlink"/>
            <w:rFonts w:ascii="Cambria" w:hAnsi="Cambria"/>
            <w:sz w:val="22"/>
            <w:szCs w:val="22"/>
          </w:rPr>
          <w:t>https://doi.org/10.1080/03721426.2019.1580920</w:t>
        </w:r>
      </w:hyperlink>
      <w:r w:rsidR="005E69B9" w:rsidRPr="00934952">
        <w:rPr>
          <w:rFonts w:ascii="Cambria" w:hAnsi="Cambria"/>
          <w:sz w:val="22"/>
          <w:szCs w:val="22"/>
        </w:rPr>
        <w:t xml:space="preserve"> </w:t>
      </w:r>
    </w:p>
    <w:p w14:paraId="622D113C" w14:textId="77777777" w:rsidR="00A9281A" w:rsidRPr="00934952" w:rsidRDefault="00A9281A" w:rsidP="00A9281A">
      <w:pPr>
        <w:pStyle w:val="ginabiblio"/>
        <w:spacing w:before="200" w:after="0"/>
        <w:ind w:left="426" w:hanging="426"/>
        <w:rPr>
          <w:rFonts w:ascii="Cambria" w:hAnsi="Cambria"/>
          <w:sz w:val="22"/>
          <w:szCs w:val="22"/>
        </w:rPr>
      </w:pPr>
      <w:r w:rsidRPr="00934952">
        <w:rPr>
          <w:rFonts w:ascii="Cambria" w:hAnsi="Cambria"/>
          <w:sz w:val="22"/>
          <w:szCs w:val="22"/>
        </w:rPr>
        <w:t xml:space="preserve">Whiterod NS, Zukowski S, Asmus M, Gilligan D &amp; Miller AD (2016) Genetic analyses reveal limited dispersal and recovery potential in the large freshwater crayfish </w:t>
      </w:r>
      <w:r w:rsidRPr="00934952">
        <w:rPr>
          <w:rFonts w:ascii="Cambria" w:hAnsi="Cambria"/>
          <w:i/>
          <w:iCs/>
          <w:sz w:val="22"/>
          <w:szCs w:val="22"/>
        </w:rPr>
        <w:t>Euastacus armatus</w:t>
      </w:r>
      <w:r w:rsidRPr="00934952">
        <w:rPr>
          <w:rFonts w:ascii="Cambria" w:hAnsi="Cambria"/>
          <w:sz w:val="22"/>
          <w:szCs w:val="22"/>
        </w:rPr>
        <w:t xml:space="preserve"> from the southern Murray-Darling Basin. </w:t>
      </w:r>
      <w:r w:rsidRPr="00934952">
        <w:rPr>
          <w:rFonts w:ascii="Cambria" w:hAnsi="Cambria"/>
          <w:i/>
          <w:iCs/>
          <w:sz w:val="22"/>
          <w:szCs w:val="22"/>
        </w:rPr>
        <w:t>Marine and Freshwater Research</w:t>
      </w:r>
      <w:r w:rsidRPr="00934952">
        <w:rPr>
          <w:rFonts w:ascii="Cambria" w:hAnsi="Cambria"/>
          <w:sz w:val="22"/>
          <w:szCs w:val="22"/>
        </w:rPr>
        <w:t xml:space="preserve"> 68 (2), 213–225. </w:t>
      </w:r>
      <w:hyperlink r:id="rId368" w:history="1">
        <w:r w:rsidRPr="00934952">
          <w:rPr>
            <w:rStyle w:val="Hyperlink"/>
            <w:rFonts w:ascii="Cambria" w:hAnsi="Cambria"/>
            <w:sz w:val="22"/>
            <w:szCs w:val="22"/>
          </w:rPr>
          <w:t>https://doi.org/10.1071/MF16006</w:t>
        </w:r>
      </w:hyperlink>
      <w:r w:rsidRPr="00934952">
        <w:rPr>
          <w:rFonts w:ascii="Cambria" w:hAnsi="Cambria"/>
          <w:sz w:val="22"/>
          <w:szCs w:val="22"/>
        </w:rPr>
        <w:t xml:space="preserve"> </w:t>
      </w:r>
    </w:p>
    <w:p w14:paraId="6FF3AEE6" w14:textId="073A4FE2" w:rsidR="00D57014" w:rsidRPr="00934952" w:rsidRDefault="00D57014" w:rsidP="00D53AE9">
      <w:pPr>
        <w:pStyle w:val="ginabiblio"/>
        <w:spacing w:before="200" w:after="0"/>
        <w:ind w:left="426" w:hanging="426"/>
        <w:rPr>
          <w:rFonts w:ascii="Cambria" w:hAnsi="Cambria"/>
          <w:sz w:val="22"/>
          <w:szCs w:val="22"/>
        </w:rPr>
      </w:pPr>
      <w:r w:rsidRPr="00934952">
        <w:rPr>
          <w:rFonts w:ascii="Cambria" w:hAnsi="Cambria"/>
          <w:sz w:val="22"/>
          <w:szCs w:val="22"/>
        </w:rPr>
        <w:t>Whiterod N, Zukowski S, Asmus</w:t>
      </w:r>
      <w:r w:rsidR="003F4453" w:rsidRPr="00934952">
        <w:rPr>
          <w:rFonts w:ascii="Cambria" w:hAnsi="Cambria"/>
          <w:sz w:val="22"/>
          <w:szCs w:val="22"/>
        </w:rPr>
        <w:t xml:space="preserve"> M, Todd CR &amp; Gwinn DC (2018) Take the long way home: Minimal recovery in a K-selected freshwater crayfish impacted by significant population loss. </w:t>
      </w:r>
      <w:r w:rsidR="003F4453" w:rsidRPr="00934952">
        <w:rPr>
          <w:rFonts w:ascii="Cambria" w:hAnsi="Cambria"/>
          <w:i/>
          <w:iCs/>
          <w:sz w:val="22"/>
          <w:szCs w:val="22"/>
        </w:rPr>
        <w:t>Ecological Indicators</w:t>
      </w:r>
      <w:r w:rsidR="003F4453" w:rsidRPr="00934952">
        <w:rPr>
          <w:rFonts w:ascii="Cambria" w:hAnsi="Cambria"/>
          <w:sz w:val="22"/>
          <w:szCs w:val="22"/>
        </w:rPr>
        <w:t xml:space="preserve"> 89</w:t>
      </w:r>
      <w:r w:rsidR="003141E5" w:rsidRPr="00934952">
        <w:rPr>
          <w:rFonts w:ascii="Cambria" w:hAnsi="Cambria"/>
          <w:sz w:val="22"/>
          <w:szCs w:val="22"/>
        </w:rPr>
        <w:t>,</w:t>
      </w:r>
      <w:r w:rsidR="00B852B9" w:rsidRPr="00934952">
        <w:rPr>
          <w:rFonts w:ascii="Cambria" w:hAnsi="Cambria"/>
          <w:sz w:val="22"/>
          <w:szCs w:val="22"/>
        </w:rPr>
        <w:t xml:space="preserve"> 622</w:t>
      </w:r>
      <w:r w:rsidR="003141E5" w:rsidRPr="00934952">
        <w:rPr>
          <w:rFonts w:ascii="Cambria" w:hAnsi="Cambria"/>
          <w:sz w:val="22"/>
          <w:szCs w:val="22"/>
        </w:rPr>
        <w:t>–</w:t>
      </w:r>
      <w:r w:rsidR="00B852B9" w:rsidRPr="00934952">
        <w:rPr>
          <w:rFonts w:ascii="Cambria" w:hAnsi="Cambria"/>
          <w:sz w:val="22"/>
          <w:szCs w:val="22"/>
        </w:rPr>
        <w:t>630.</w:t>
      </w:r>
      <w:r w:rsidR="006815E2" w:rsidRPr="00934952">
        <w:rPr>
          <w:rFonts w:ascii="Cambria" w:hAnsi="Cambria"/>
          <w:sz w:val="22"/>
          <w:szCs w:val="22"/>
        </w:rPr>
        <w:t xml:space="preserve"> </w:t>
      </w:r>
      <w:hyperlink r:id="rId369" w:history="1">
        <w:r w:rsidR="00C3271A" w:rsidRPr="00934952">
          <w:rPr>
            <w:rStyle w:val="Hyperlink"/>
            <w:rFonts w:ascii="Cambria" w:hAnsi="Cambria"/>
            <w:sz w:val="22"/>
            <w:szCs w:val="22"/>
          </w:rPr>
          <w:t>https://doi.org/10.1016/j.ecolind.2018.02.042</w:t>
        </w:r>
      </w:hyperlink>
      <w:r w:rsidR="00C3271A" w:rsidRPr="00934952">
        <w:rPr>
          <w:rFonts w:ascii="Cambria" w:hAnsi="Cambria"/>
          <w:sz w:val="22"/>
          <w:szCs w:val="22"/>
        </w:rPr>
        <w:t xml:space="preserve"> </w:t>
      </w:r>
    </w:p>
    <w:p w14:paraId="7A0088FD" w14:textId="1FC6C65D" w:rsidR="00A9281A" w:rsidRPr="00934952" w:rsidRDefault="00A9281A" w:rsidP="00A9281A">
      <w:pPr>
        <w:pStyle w:val="ginabiblio"/>
        <w:keepLines/>
        <w:spacing w:before="200" w:after="0"/>
        <w:ind w:left="425" w:hanging="425"/>
        <w:rPr>
          <w:rFonts w:ascii="Cambria" w:hAnsi="Cambria"/>
          <w:sz w:val="22"/>
          <w:szCs w:val="22"/>
          <w:lang w:val="it-IT"/>
        </w:rPr>
      </w:pPr>
      <w:r w:rsidRPr="00934952">
        <w:rPr>
          <w:rFonts w:ascii="Cambria" w:hAnsi="Cambria"/>
          <w:sz w:val="22"/>
          <w:szCs w:val="22"/>
        </w:rPr>
        <w:t xml:space="preserve">Whiterod N, Zukowski S, Ellis I, Pearce L, Raadik T, Rose P, Stoessel D </w:t>
      </w:r>
      <w:r w:rsidR="000049B0" w:rsidRPr="00934952">
        <w:rPr>
          <w:rFonts w:ascii="Cambria" w:hAnsi="Cambria"/>
          <w:sz w:val="22"/>
          <w:szCs w:val="22"/>
        </w:rPr>
        <w:t>&amp;</w:t>
      </w:r>
      <w:r w:rsidRPr="00934952">
        <w:rPr>
          <w:rFonts w:ascii="Cambria" w:hAnsi="Cambria"/>
          <w:sz w:val="22"/>
          <w:szCs w:val="22"/>
        </w:rPr>
        <w:t xml:space="preserve"> Wedderburn S (2019) </w:t>
      </w:r>
      <w:r w:rsidRPr="00934952">
        <w:rPr>
          <w:rFonts w:ascii="Cambria" w:hAnsi="Cambria"/>
          <w:i/>
          <w:iCs/>
          <w:sz w:val="22"/>
          <w:szCs w:val="22"/>
        </w:rPr>
        <w:t>The present status of key small-bodied threatened freshwater fishes in the southern Murray-Darling Basin, 2019.</w:t>
      </w:r>
      <w:r w:rsidRPr="00934952">
        <w:rPr>
          <w:rFonts w:ascii="Cambria" w:hAnsi="Cambria"/>
          <w:sz w:val="22"/>
          <w:szCs w:val="22"/>
        </w:rPr>
        <w:t xml:space="preserve"> A report to the Tri-State Murray NRM Regional Alliance. Aquasave–Nature Glenelg Trust, Goolwa Beach.</w:t>
      </w:r>
    </w:p>
    <w:p w14:paraId="01944DFF" w14:textId="7CBEC7CC" w:rsidR="00A9281A" w:rsidRPr="00934952" w:rsidRDefault="00A9281A" w:rsidP="00A9281A">
      <w:pPr>
        <w:pStyle w:val="ginabiblio"/>
        <w:spacing w:before="200" w:after="0"/>
        <w:ind w:left="426" w:hanging="426"/>
        <w:rPr>
          <w:rFonts w:ascii="Cambria" w:hAnsi="Cambria"/>
          <w:sz w:val="22"/>
          <w:szCs w:val="22"/>
        </w:rPr>
      </w:pPr>
      <w:r w:rsidRPr="00934952">
        <w:rPr>
          <w:rFonts w:ascii="Cambria" w:hAnsi="Cambria"/>
          <w:sz w:val="22"/>
          <w:szCs w:val="22"/>
        </w:rPr>
        <w:t xml:space="preserve">Whiterod N, Zukowski S, Ellis I, Gilligan D, Kerezsy A, Pearce L, Raadik T, Rose P, Raymond S, Robinson S, Stoessel D, Wedderburn S </w:t>
      </w:r>
      <w:r w:rsidR="000049B0" w:rsidRPr="00934952">
        <w:rPr>
          <w:rFonts w:ascii="Cambria" w:hAnsi="Cambria"/>
          <w:sz w:val="22"/>
          <w:szCs w:val="22"/>
        </w:rPr>
        <w:t>&amp;</w:t>
      </w:r>
      <w:r w:rsidRPr="00934952">
        <w:rPr>
          <w:rFonts w:ascii="Cambria" w:hAnsi="Cambria"/>
          <w:sz w:val="22"/>
          <w:szCs w:val="22"/>
        </w:rPr>
        <w:t xml:space="preserve"> Willis D</w:t>
      </w:r>
      <w:r w:rsidR="000049B0" w:rsidRPr="00934952">
        <w:rPr>
          <w:rFonts w:ascii="Cambria" w:hAnsi="Cambria"/>
          <w:sz w:val="22"/>
          <w:szCs w:val="22"/>
        </w:rPr>
        <w:t xml:space="preserve"> </w:t>
      </w:r>
      <w:r w:rsidRPr="00934952">
        <w:rPr>
          <w:rFonts w:ascii="Cambria" w:hAnsi="Cambria"/>
          <w:sz w:val="22"/>
          <w:szCs w:val="22"/>
        </w:rPr>
        <w:t xml:space="preserve">(2021) </w:t>
      </w:r>
      <w:r w:rsidRPr="00934952">
        <w:rPr>
          <w:rFonts w:ascii="Cambria" w:hAnsi="Cambria"/>
          <w:i/>
          <w:iCs/>
          <w:sz w:val="22"/>
          <w:szCs w:val="22"/>
        </w:rPr>
        <w:t>A 2021 update on the status of key small-bodied threatened freshwater fishes in the southern Murray-Darling Basin.</w:t>
      </w:r>
      <w:r w:rsidRPr="00934952">
        <w:rPr>
          <w:rFonts w:ascii="Cambria" w:hAnsi="Cambria"/>
          <w:sz w:val="22"/>
          <w:szCs w:val="22"/>
        </w:rPr>
        <w:t xml:space="preserve"> A report to the Tri-State Murray NRM Regional Alliance. Aquasave–Nature Glenelg Trust, Victor Harbor.</w:t>
      </w:r>
    </w:p>
    <w:p w14:paraId="5E358F6D" w14:textId="746564B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Whitworth K, Williams J, Lugg A &amp; Baldwin D (2011) </w:t>
      </w:r>
      <w:r w:rsidRPr="00934952">
        <w:rPr>
          <w:rFonts w:ascii="Cambria" w:hAnsi="Cambria"/>
          <w:i/>
          <w:iCs/>
          <w:sz w:val="22"/>
          <w:szCs w:val="22"/>
        </w:rPr>
        <w:t>A prolonged and extensive hypoxic blackwater event in the southern Murray-Darling basin.</w:t>
      </w:r>
      <w:r w:rsidRPr="00934952">
        <w:rPr>
          <w:rFonts w:ascii="Cambria" w:hAnsi="Cambria"/>
          <w:sz w:val="22"/>
          <w:szCs w:val="22"/>
        </w:rPr>
        <w:t xml:space="preserve"> MDFRC Publication 30/2011. Murray-Darling Freshwater Research Centre and NSW DPI, NSW.</w:t>
      </w:r>
    </w:p>
    <w:p w14:paraId="47CC3C83" w14:textId="64AE05AE"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Whitworth KL, Baldwin DS &amp; Kerr JL (2012) Drought, floods and water quality: Drivers of a severe hypoxic blackwater event in a major river system (the southern Murray-Darling Basin, Australia). </w:t>
      </w:r>
      <w:r w:rsidRPr="00934952">
        <w:rPr>
          <w:rFonts w:ascii="Cambria" w:hAnsi="Cambria"/>
          <w:i/>
          <w:iCs/>
          <w:sz w:val="22"/>
          <w:szCs w:val="22"/>
        </w:rPr>
        <w:t>Journal of Hydrology</w:t>
      </w:r>
      <w:r w:rsidRPr="00934952">
        <w:rPr>
          <w:rFonts w:ascii="Cambria" w:hAnsi="Cambria"/>
          <w:b/>
          <w:sz w:val="22"/>
          <w:szCs w:val="22"/>
        </w:rPr>
        <w:t xml:space="preserve"> </w:t>
      </w:r>
      <w:r w:rsidR="00BB45F2" w:rsidRPr="00934952">
        <w:rPr>
          <w:rFonts w:ascii="Cambria" w:hAnsi="Cambria"/>
          <w:bCs/>
          <w:sz w:val="22"/>
          <w:szCs w:val="22"/>
        </w:rPr>
        <w:t>s</w:t>
      </w:r>
      <w:r w:rsidRPr="00934952">
        <w:rPr>
          <w:rFonts w:ascii="Cambria" w:hAnsi="Cambria"/>
          <w:sz w:val="22"/>
          <w:szCs w:val="22"/>
        </w:rPr>
        <w:t>450</w:t>
      </w:r>
      <w:r w:rsidR="006A7AB2" w:rsidRPr="00934952">
        <w:rPr>
          <w:rFonts w:ascii="Cambria" w:hAnsi="Cambria"/>
          <w:sz w:val="22"/>
          <w:szCs w:val="22"/>
        </w:rPr>
        <w:t>–</w:t>
      </w:r>
      <w:r w:rsidRPr="00934952">
        <w:rPr>
          <w:rFonts w:ascii="Cambria" w:hAnsi="Cambria"/>
          <w:sz w:val="22"/>
          <w:szCs w:val="22"/>
        </w:rPr>
        <w:t>451, 190–198.</w:t>
      </w:r>
      <w:r w:rsidR="000D454D" w:rsidRPr="00934952">
        <w:rPr>
          <w:rFonts w:ascii="Cambria" w:hAnsi="Cambria"/>
          <w:sz w:val="22"/>
          <w:szCs w:val="22"/>
        </w:rPr>
        <w:t xml:space="preserve"> </w:t>
      </w:r>
      <w:hyperlink r:id="rId370" w:history="1">
        <w:r w:rsidR="000D454D" w:rsidRPr="00934952">
          <w:rPr>
            <w:rStyle w:val="Hyperlink"/>
            <w:rFonts w:ascii="Cambria" w:hAnsi="Cambria"/>
            <w:sz w:val="22"/>
            <w:szCs w:val="22"/>
          </w:rPr>
          <w:t>https://doi.org/10.1016/j.jhydrol.2012.04.057</w:t>
        </w:r>
      </w:hyperlink>
      <w:r w:rsidR="000D454D" w:rsidRPr="00934952">
        <w:rPr>
          <w:rFonts w:ascii="Cambria" w:hAnsi="Cambria"/>
          <w:sz w:val="22"/>
          <w:szCs w:val="22"/>
        </w:rPr>
        <w:t xml:space="preserve"> </w:t>
      </w:r>
    </w:p>
    <w:p w14:paraId="013A475C" w14:textId="70D5E47F"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Wilkinson S, Jansen A, Watts R, Read A &amp; Briohny D (2005) </w:t>
      </w:r>
      <w:r w:rsidRPr="00934952">
        <w:rPr>
          <w:rFonts w:ascii="Cambria" w:hAnsi="Cambria"/>
          <w:i/>
          <w:iCs/>
          <w:sz w:val="22"/>
          <w:szCs w:val="22"/>
        </w:rPr>
        <w:t>Techniques for targeting erosion control and riparian rehabilitation in the Mount Lofty Ranges</w:t>
      </w:r>
      <w:r w:rsidRPr="00934952">
        <w:rPr>
          <w:rFonts w:ascii="Cambria" w:hAnsi="Cambria"/>
          <w:sz w:val="22"/>
          <w:szCs w:val="22"/>
        </w:rPr>
        <w:t>. CSIRO Land and Water, Canberra.</w:t>
      </w:r>
    </w:p>
    <w:p w14:paraId="4E860A9B" w14:textId="20C51B35" w:rsidR="005C74F4" w:rsidRPr="00934952" w:rsidRDefault="005C74F4"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Williams M &amp; Schulz D (2023) </w:t>
      </w:r>
      <w:r w:rsidRPr="00934952">
        <w:rPr>
          <w:rFonts w:ascii="Cambria" w:hAnsi="Cambria"/>
          <w:i/>
          <w:iCs/>
          <w:sz w:val="22"/>
          <w:szCs w:val="22"/>
        </w:rPr>
        <w:t>Menindee mass fish kill: How it happened</w:t>
      </w:r>
      <w:r w:rsidR="00FF26BA" w:rsidRPr="00934952">
        <w:rPr>
          <w:rFonts w:ascii="Cambria" w:hAnsi="Cambria"/>
          <w:sz w:val="22"/>
          <w:szCs w:val="22"/>
        </w:rPr>
        <w:t xml:space="preserve">. A desktop investigation unravelling the operational decisions that preceded the death of 20 million fish. </w:t>
      </w:r>
      <w:r w:rsidR="00412CF8" w:rsidRPr="00934952">
        <w:rPr>
          <w:rFonts w:ascii="Cambria" w:hAnsi="Cambria"/>
          <w:sz w:val="22"/>
          <w:szCs w:val="22"/>
        </w:rPr>
        <w:t>An independent investigati</w:t>
      </w:r>
      <w:r w:rsidR="000504AC" w:rsidRPr="00934952">
        <w:rPr>
          <w:rFonts w:ascii="Cambria" w:hAnsi="Cambria"/>
          <w:sz w:val="22"/>
          <w:szCs w:val="22"/>
        </w:rPr>
        <w:t xml:space="preserve">on. </w:t>
      </w:r>
      <w:hyperlink r:id="rId371" w:history="1">
        <w:r w:rsidR="000504AC" w:rsidRPr="00934952">
          <w:rPr>
            <w:rStyle w:val="Hyperlink"/>
            <w:rFonts w:ascii="Cambria" w:hAnsi="Cambria"/>
            <w:sz w:val="22"/>
            <w:szCs w:val="22"/>
          </w:rPr>
          <w:t>content (anu.edu.au)</w:t>
        </w:r>
      </w:hyperlink>
      <w:r w:rsidR="000504AC" w:rsidRPr="00934952">
        <w:rPr>
          <w:rFonts w:ascii="Cambria" w:hAnsi="Cambria"/>
          <w:sz w:val="22"/>
          <w:szCs w:val="22"/>
        </w:rPr>
        <w:t xml:space="preserve"> Accessed</w:t>
      </w:r>
      <w:r w:rsidR="00276D87" w:rsidRPr="00934952">
        <w:rPr>
          <w:rFonts w:ascii="Cambria" w:hAnsi="Cambria"/>
          <w:sz w:val="22"/>
          <w:szCs w:val="22"/>
        </w:rPr>
        <w:t>:</w:t>
      </w:r>
      <w:r w:rsidR="000504AC" w:rsidRPr="00934952">
        <w:rPr>
          <w:rFonts w:ascii="Cambria" w:hAnsi="Cambria"/>
          <w:sz w:val="22"/>
          <w:szCs w:val="22"/>
        </w:rPr>
        <w:t xml:space="preserve"> 19 August 2024.</w:t>
      </w:r>
    </w:p>
    <w:p w14:paraId="33D038C3" w14:textId="1362C0AB"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Williams MD &amp; Williams WD (1991) Salinity tolerance of four species of fish from the Murray-Darling Basin River system. </w:t>
      </w:r>
      <w:r w:rsidRPr="00934952">
        <w:rPr>
          <w:rFonts w:ascii="Cambria" w:hAnsi="Cambria"/>
          <w:i/>
          <w:iCs/>
          <w:sz w:val="22"/>
          <w:szCs w:val="22"/>
        </w:rPr>
        <w:t>Hydrobiologia</w:t>
      </w:r>
      <w:r w:rsidRPr="00934952">
        <w:rPr>
          <w:rFonts w:ascii="Cambria" w:hAnsi="Cambria"/>
          <w:sz w:val="22"/>
          <w:szCs w:val="22"/>
        </w:rPr>
        <w:t xml:space="preserve"> 210, 145–160.</w:t>
      </w:r>
      <w:r w:rsidR="00027B69" w:rsidRPr="00934952">
        <w:rPr>
          <w:rFonts w:ascii="Cambria" w:hAnsi="Cambria"/>
          <w:sz w:val="22"/>
          <w:szCs w:val="22"/>
        </w:rPr>
        <w:t xml:space="preserve"> </w:t>
      </w:r>
      <w:hyperlink r:id="rId372" w:history="1">
        <w:r w:rsidR="00027B69" w:rsidRPr="00934952">
          <w:rPr>
            <w:rStyle w:val="Hyperlink"/>
            <w:rFonts w:ascii="Cambria" w:hAnsi="Cambria"/>
            <w:sz w:val="22"/>
            <w:szCs w:val="22"/>
          </w:rPr>
          <w:t>https://doi.org/10.1007/BF00014328</w:t>
        </w:r>
      </w:hyperlink>
      <w:r w:rsidR="00027B69" w:rsidRPr="00934952">
        <w:rPr>
          <w:rFonts w:ascii="Cambria" w:hAnsi="Cambria"/>
          <w:sz w:val="22"/>
          <w:szCs w:val="22"/>
        </w:rPr>
        <w:t xml:space="preserve"> </w:t>
      </w:r>
    </w:p>
    <w:p w14:paraId="561E6E5A" w14:textId="0D5724D9"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Williams WD (1980) </w:t>
      </w:r>
      <w:r w:rsidRPr="00934952">
        <w:rPr>
          <w:rFonts w:ascii="Cambria" w:hAnsi="Cambria"/>
          <w:i/>
          <w:iCs/>
          <w:sz w:val="22"/>
          <w:szCs w:val="22"/>
        </w:rPr>
        <w:t>Australian Freshwater Life: The Invertebrates of Australian Inland Waters</w:t>
      </w:r>
      <w:r w:rsidRPr="00934952">
        <w:rPr>
          <w:rFonts w:ascii="Cambria" w:hAnsi="Cambria"/>
          <w:sz w:val="22"/>
          <w:szCs w:val="22"/>
        </w:rPr>
        <w:t>. 2</w:t>
      </w:r>
      <w:r w:rsidRPr="00934952">
        <w:rPr>
          <w:rFonts w:ascii="Cambria" w:hAnsi="Cambria"/>
          <w:sz w:val="22"/>
          <w:szCs w:val="22"/>
          <w:vertAlign w:val="superscript"/>
        </w:rPr>
        <w:t>nd</w:t>
      </w:r>
      <w:r w:rsidRPr="00934952">
        <w:rPr>
          <w:rFonts w:ascii="Cambria" w:hAnsi="Cambria"/>
          <w:sz w:val="22"/>
          <w:szCs w:val="22"/>
        </w:rPr>
        <w:t xml:space="preserve"> Ed</w:t>
      </w:r>
      <w:r w:rsidR="00395321" w:rsidRPr="00934952">
        <w:rPr>
          <w:rFonts w:ascii="Cambria" w:hAnsi="Cambria"/>
          <w:sz w:val="22"/>
          <w:szCs w:val="22"/>
        </w:rPr>
        <w:t>ition</w:t>
      </w:r>
      <w:r w:rsidRPr="00934952">
        <w:rPr>
          <w:rFonts w:ascii="Cambria" w:hAnsi="Cambria"/>
          <w:sz w:val="22"/>
          <w:szCs w:val="22"/>
        </w:rPr>
        <w:t>. Macmillan, Melbourne.</w:t>
      </w:r>
    </w:p>
    <w:p w14:paraId="687C4C0C" w14:textId="1B545A3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Williams WD (1985) Biotic adaptations in temporary lentic waters with a special reference to those in semi-arid and arid regions. </w:t>
      </w:r>
      <w:r w:rsidRPr="00934952">
        <w:rPr>
          <w:rFonts w:ascii="Cambria" w:hAnsi="Cambria"/>
          <w:i/>
          <w:iCs/>
          <w:sz w:val="22"/>
          <w:szCs w:val="22"/>
        </w:rPr>
        <w:t>Hydrobiologia</w:t>
      </w:r>
      <w:r w:rsidRPr="00934952">
        <w:rPr>
          <w:rFonts w:ascii="Cambria" w:hAnsi="Cambria"/>
          <w:sz w:val="22"/>
          <w:szCs w:val="22"/>
        </w:rPr>
        <w:t xml:space="preserve"> 125, 85–110.</w:t>
      </w:r>
      <w:r w:rsidR="008049A9" w:rsidRPr="00934952">
        <w:rPr>
          <w:rFonts w:ascii="Cambria" w:hAnsi="Cambria"/>
          <w:sz w:val="22"/>
          <w:szCs w:val="22"/>
        </w:rPr>
        <w:t xml:space="preserve"> </w:t>
      </w:r>
      <w:hyperlink r:id="rId373" w:history="1">
        <w:r w:rsidR="008049A9" w:rsidRPr="00934952">
          <w:rPr>
            <w:rStyle w:val="Hyperlink"/>
            <w:rFonts w:ascii="Cambria" w:hAnsi="Cambria"/>
            <w:sz w:val="22"/>
            <w:szCs w:val="22"/>
          </w:rPr>
          <w:t>https://doi.org/10.1007/BF00045928</w:t>
        </w:r>
      </w:hyperlink>
      <w:r w:rsidR="008049A9" w:rsidRPr="00934952">
        <w:rPr>
          <w:rFonts w:ascii="Cambria" w:hAnsi="Cambria"/>
          <w:sz w:val="22"/>
          <w:szCs w:val="22"/>
        </w:rPr>
        <w:t xml:space="preserve"> </w:t>
      </w:r>
    </w:p>
    <w:p w14:paraId="037E4653" w14:textId="69E3CB68"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Winning G (1997) </w:t>
      </w:r>
      <w:r w:rsidRPr="00934952">
        <w:rPr>
          <w:rFonts w:ascii="Cambria" w:hAnsi="Cambria"/>
          <w:i/>
          <w:iCs/>
          <w:sz w:val="22"/>
          <w:szCs w:val="22"/>
        </w:rPr>
        <w:t>The Functions and Width of Wetland Buffers</w:t>
      </w:r>
      <w:r w:rsidRPr="00934952">
        <w:rPr>
          <w:rFonts w:ascii="Cambria" w:hAnsi="Cambria"/>
          <w:sz w:val="22"/>
          <w:szCs w:val="22"/>
        </w:rPr>
        <w:t>. Hunter Wetlands Research; Technical Memorandum No. 1.</w:t>
      </w:r>
    </w:p>
    <w:p w14:paraId="5E7B8170" w14:textId="6EA448A1" w:rsidR="00674E36" w:rsidRPr="00934952" w:rsidRDefault="006A0FC6"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Wilson A &amp; Bignall J (2009) </w:t>
      </w:r>
      <w:r w:rsidRPr="00934952">
        <w:rPr>
          <w:rFonts w:ascii="Cambria" w:hAnsi="Cambria"/>
          <w:i/>
          <w:iCs/>
          <w:sz w:val="22"/>
          <w:szCs w:val="22"/>
        </w:rPr>
        <w:t xml:space="preserve">Regional Recovery Plan for Threatened Species and Ecological Communities of Adelaide and the Mount Lofty Ranges, South Australia. </w:t>
      </w:r>
      <w:r w:rsidRPr="00934952">
        <w:rPr>
          <w:rFonts w:ascii="Cambria" w:hAnsi="Cambria"/>
          <w:sz w:val="22"/>
          <w:szCs w:val="22"/>
        </w:rPr>
        <w:t>Department for Environment and Heritage, South Australia.</w:t>
      </w:r>
      <w:r w:rsidR="006E7990" w:rsidRPr="00934952">
        <w:rPr>
          <w:rFonts w:ascii="Cambria" w:hAnsi="Cambria"/>
          <w:sz w:val="22"/>
          <w:szCs w:val="22"/>
        </w:rPr>
        <w:t xml:space="preserve"> </w:t>
      </w:r>
    </w:p>
    <w:p w14:paraId="766FC5C4" w14:textId="77777777" w:rsidR="000049B0" w:rsidRPr="00934952" w:rsidRDefault="000049B0" w:rsidP="000049B0">
      <w:pPr>
        <w:pStyle w:val="ginabiblio"/>
        <w:spacing w:before="200" w:after="0"/>
        <w:ind w:left="426" w:hanging="426"/>
        <w:rPr>
          <w:rFonts w:ascii="Cambria" w:hAnsi="Cambria"/>
          <w:sz w:val="22"/>
          <w:szCs w:val="22"/>
        </w:rPr>
      </w:pPr>
      <w:r w:rsidRPr="00934952">
        <w:rPr>
          <w:rFonts w:ascii="Cambria" w:hAnsi="Cambria"/>
          <w:sz w:val="22"/>
          <w:szCs w:val="22"/>
        </w:rPr>
        <w:t xml:space="preserve">Wilson S &amp; Swan G (2021) </w:t>
      </w:r>
      <w:r w:rsidRPr="00934952">
        <w:rPr>
          <w:rFonts w:ascii="Cambria" w:hAnsi="Cambria"/>
          <w:i/>
          <w:iCs/>
          <w:sz w:val="22"/>
          <w:szCs w:val="22"/>
        </w:rPr>
        <w:t>A Complete Guide to the Reptiles of Australia.</w:t>
      </w:r>
      <w:r w:rsidRPr="00934952">
        <w:rPr>
          <w:rFonts w:ascii="Cambria" w:hAnsi="Cambria"/>
          <w:sz w:val="22"/>
          <w:szCs w:val="22"/>
        </w:rPr>
        <w:t xml:space="preserve"> 6th Edition. Reed New Holland Publishers, Wahroonga, New South Wales, Australia.</w:t>
      </w:r>
    </w:p>
    <w:p w14:paraId="3902D9B4" w14:textId="3AB83844" w:rsidR="000049B0" w:rsidRPr="00934952" w:rsidRDefault="000049B0" w:rsidP="000049B0">
      <w:pPr>
        <w:spacing w:before="200" w:after="0"/>
        <w:ind w:left="426" w:hanging="426"/>
        <w:rPr>
          <w:rFonts w:ascii="Cambria" w:hAnsi="Cambria"/>
          <w:color w:val="FF0000"/>
          <w:sz w:val="22"/>
          <w:szCs w:val="22"/>
        </w:rPr>
      </w:pPr>
      <w:r w:rsidRPr="00934952">
        <w:rPr>
          <w:rFonts w:ascii="Cambria" w:hAnsi="Cambria"/>
          <w:sz w:val="22"/>
          <w:szCs w:val="22"/>
        </w:rPr>
        <w:t xml:space="preserve">Woinarski JCZ, Garnett ST, Gillespie G, Legge SM, Lintermans M &amp; Rumpff L (2023) Lights at the end of the tunnel: The incidence and characteristics of recovery for Australian threatened animals. </w:t>
      </w:r>
      <w:r w:rsidRPr="00934952">
        <w:rPr>
          <w:rFonts w:ascii="Cambria" w:hAnsi="Cambria"/>
          <w:i/>
          <w:iCs/>
          <w:sz w:val="22"/>
          <w:szCs w:val="22"/>
        </w:rPr>
        <w:t>Biological Conservation</w:t>
      </w:r>
      <w:r w:rsidRPr="00934952">
        <w:rPr>
          <w:rFonts w:ascii="Cambria" w:hAnsi="Cambria"/>
          <w:sz w:val="22"/>
          <w:szCs w:val="22"/>
        </w:rPr>
        <w:t xml:space="preserve">, 279, 1–12. Article 109946. </w:t>
      </w:r>
      <w:hyperlink r:id="rId374" w:history="1">
        <w:r w:rsidRPr="00934952">
          <w:rPr>
            <w:rStyle w:val="Hyperlink"/>
            <w:rFonts w:ascii="Cambria" w:hAnsi="Cambria"/>
            <w:sz w:val="22"/>
            <w:szCs w:val="22"/>
          </w:rPr>
          <w:t>https://doi.org/10.1016/j.biocon.2023.109946</w:t>
        </w:r>
      </w:hyperlink>
      <w:r w:rsidRPr="00934952">
        <w:rPr>
          <w:rFonts w:ascii="Cambria" w:hAnsi="Cambria"/>
          <w:color w:val="FF0000"/>
          <w:sz w:val="22"/>
          <w:szCs w:val="22"/>
        </w:rPr>
        <w:t xml:space="preserve"> </w:t>
      </w:r>
    </w:p>
    <w:p w14:paraId="3D669EA4" w14:textId="48EAB596" w:rsidR="000049B0" w:rsidRPr="00934952" w:rsidRDefault="000049B0" w:rsidP="000049B0">
      <w:pPr>
        <w:spacing w:before="200" w:after="0"/>
        <w:ind w:left="426" w:hanging="426"/>
        <w:rPr>
          <w:rFonts w:ascii="Cambria" w:hAnsi="Cambria"/>
          <w:sz w:val="22"/>
          <w:szCs w:val="22"/>
        </w:rPr>
      </w:pPr>
      <w:r w:rsidRPr="00934952">
        <w:rPr>
          <w:rFonts w:ascii="Cambria" w:hAnsi="Cambria"/>
          <w:sz w:val="22"/>
          <w:szCs w:val="22"/>
        </w:rPr>
        <w:t>Womersley HBS (1975) Plant life in the Coorong Lagoons, in J Noye (ed)</w:t>
      </w:r>
      <w:r w:rsidR="00173A00" w:rsidRPr="00934952">
        <w:rPr>
          <w:rFonts w:ascii="Cambria" w:hAnsi="Cambria"/>
          <w:sz w:val="22"/>
          <w:szCs w:val="22"/>
        </w:rPr>
        <w:t>,</w:t>
      </w:r>
      <w:r w:rsidRPr="00934952">
        <w:rPr>
          <w:rFonts w:ascii="Cambria" w:hAnsi="Cambria"/>
          <w:i/>
          <w:iCs/>
          <w:sz w:val="22"/>
          <w:szCs w:val="22"/>
        </w:rPr>
        <w:t xml:space="preserve"> The Coorong.</w:t>
      </w:r>
      <w:r w:rsidRPr="00934952">
        <w:rPr>
          <w:rFonts w:ascii="Cambria" w:hAnsi="Cambria"/>
          <w:sz w:val="22"/>
          <w:szCs w:val="22"/>
        </w:rPr>
        <w:t xml:space="preserve"> University of Adelaide, Adelaide.</w:t>
      </w:r>
    </w:p>
    <w:p w14:paraId="1E5C8917" w14:textId="21BFE44A"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rPr>
        <w:t xml:space="preserve">Woodward G, Perkins DM &amp; Brown LE (2010) Climate change and freshwater ecosystems: impacts across multiple levels of organization. </w:t>
      </w:r>
      <w:r w:rsidRPr="00934952">
        <w:rPr>
          <w:rFonts w:ascii="Cambria" w:hAnsi="Cambria"/>
          <w:i/>
          <w:iCs/>
          <w:sz w:val="22"/>
          <w:szCs w:val="22"/>
        </w:rPr>
        <w:t>Philosophical Transactions of the Royal Society B</w:t>
      </w:r>
      <w:r w:rsidRPr="00934952">
        <w:rPr>
          <w:rFonts w:ascii="Cambria" w:hAnsi="Cambria"/>
          <w:sz w:val="22"/>
          <w:szCs w:val="22"/>
        </w:rPr>
        <w:t xml:space="preserve"> 365, 2093–2106.</w:t>
      </w:r>
      <w:r w:rsidR="00B42720" w:rsidRPr="00934952">
        <w:rPr>
          <w:rFonts w:ascii="Cambria" w:hAnsi="Cambria"/>
          <w:sz w:val="22"/>
          <w:szCs w:val="22"/>
        </w:rPr>
        <w:t xml:space="preserve"> </w:t>
      </w:r>
      <w:hyperlink r:id="rId375" w:history="1">
        <w:r w:rsidR="00B42720" w:rsidRPr="00934952">
          <w:rPr>
            <w:rStyle w:val="Hyperlink"/>
            <w:rFonts w:ascii="Cambria" w:hAnsi="Cambria"/>
            <w:sz w:val="22"/>
            <w:szCs w:val="22"/>
          </w:rPr>
          <w:t>https://doi.org/10.1098/rstb.2010.0055</w:t>
        </w:r>
      </w:hyperlink>
      <w:r w:rsidR="00B42720" w:rsidRPr="00934952">
        <w:rPr>
          <w:rFonts w:ascii="Cambria" w:hAnsi="Cambria"/>
          <w:sz w:val="22"/>
          <w:szCs w:val="22"/>
        </w:rPr>
        <w:t xml:space="preserve"> </w:t>
      </w:r>
    </w:p>
    <w:p w14:paraId="5F03EDE7"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WRCWA (Water and Rivers Commission Western Australia) (2000) </w:t>
      </w:r>
      <w:r w:rsidRPr="00934952">
        <w:rPr>
          <w:rFonts w:ascii="Cambria" w:hAnsi="Cambria"/>
          <w:i/>
          <w:iCs/>
          <w:sz w:val="22"/>
          <w:szCs w:val="22"/>
        </w:rPr>
        <w:t>Wetland buffers</w:t>
      </w:r>
      <w:r w:rsidRPr="00934952">
        <w:rPr>
          <w:rFonts w:ascii="Cambria" w:hAnsi="Cambria"/>
          <w:sz w:val="22"/>
          <w:szCs w:val="22"/>
        </w:rPr>
        <w:t>. Water Notes WN4 January 2000.</w:t>
      </w:r>
    </w:p>
    <w:p w14:paraId="34CA99C0" w14:textId="6AB5FAAD"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Wright JP </w:t>
      </w:r>
      <w:r w:rsidR="000049B0" w:rsidRPr="00934952">
        <w:rPr>
          <w:rFonts w:ascii="Cambria" w:hAnsi="Cambria"/>
          <w:sz w:val="22"/>
          <w:szCs w:val="22"/>
        </w:rPr>
        <w:t>&amp;</w:t>
      </w:r>
      <w:r w:rsidRPr="00934952">
        <w:rPr>
          <w:rFonts w:ascii="Cambria" w:hAnsi="Cambria"/>
          <w:sz w:val="22"/>
          <w:szCs w:val="22"/>
        </w:rPr>
        <w:t xml:space="preserve"> Jones CG (2006) The concept of organisms as ecosystem engineers ten years on: progress, limitations and challenges. </w:t>
      </w:r>
      <w:r w:rsidRPr="00934952">
        <w:rPr>
          <w:rFonts w:ascii="Cambria" w:hAnsi="Cambria"/>
          <w:i/>
          <w:iCs/>
          <w:sz w:val="22"/>
          <w:szCs w:val="22"/>
        </w:rPr>
        <w:t>Bioscience</w:t>
      </w:r>
      <w:r w:rsidRPr="00934952">
        <w:rPr>
          <w:rFonts w:ascii="Cambria" w:hAnsi="Cambria"/>
          <w:sz w:val="22"/>
          <w:szCs w:val="22"/>
        </w:rPr>
        <w:t xml:space="preserve"> 56, 203–209.</w:t>
      </w:r>
      <w:r w:rsidR="00F4492A" w:rsidRPr="00934952">
        <w:rPr>
          <w:rFonts w:ascii="Cambria" w:hAnsi="Cambria"/>
          <w:sz w:val="22"/>
          <w:szCs w:val="22"/>
        </w:rPr>
        <w:t xml:space="preserve"> </w:t>
      </w:r>
      <w:hyperlink r:id="rId376" w:history="1">
        <w:r w:rsidR="00F4492A" w:rsidRPr="00934952">
          <w:rPr>
            <w:rStyle w:val="Hyperlink"/>
            <w:rFonts w:ascii="Cambria" w:hAnsi="Cambria"/>
            <w:sz w:val="22"/>
            <w:szCs w:val="22"/>
          </w:rPr>
          <w:t>https://doi.org/10.1641/0006-3568(2006)056[0203:TCOOAE]2.0.CO;2</w:t>
        </w:r>
      </w:hyperlink>
      <w:r w:rsidR="00F4492A" w:rsidRPr="00934952">
        <w:rPr>
          <w:rFonts w:ascii="Cambria" w:hAnsi="Cambria"/>
          <w:sz w:val="22"/>
          <w:szCs w:val="22"/>
        </w:rPr>
        <w:t xml:space="preserve"> </w:t>
      </w:r>
    </w:p>
    <w:p w14:paraId="3F6FB46B" w14:textId="77777777" w:rsidR="00192184" w:rsidRPr="00934952" w:rsidRDefault="00192184" w:rsidP="00192184">
      <w:pPr>
        <w:spacing w:before="200" w:after="0"/>
        <w:ind w:left="426" w:right="-20" w:hanging="426"/>
        <w:rPr>
          <w:rFonts w:ascii="Cambria" w:hAnsi="Cambria"/>
          <w:sz w:val="22"/>
          <w:szCs w:val="22"/>
        </w:rPr>
      </w:pPr>
      <w:r w:rsidRPr="00934952">
        <w:rPr>
          <w:rFonts w:ascii="Cambria" w:hAnsi="Cambria"/>
          <w:sz w:val="22"/>
          <w:szCs w:val="22"/>
        </w:rPr>
        <w:t xml:space="preserve">Wright D, Thiem J, Blackman E, Beatty S, Lymbery A &amp; Davis S (2022) </w:t>
      </w:r>
      <w:r w:rsidRPr="00934952">
        <w:rPr>
          <w:rFonts w:ascii="Cambria" w:hAnsi="Cambria"/>
          <w:i/>
          <w:iCs/>
          <w:sz w:val="22"/>
          <w:szCs w:val="22"/>
        </w:rPr>
        <w:t>Desiccation tolerance of river and floodplain mussels in the Murray-Darling Basin</w:t>
      </w:r>
      <w:r w:rsidRPr="00934952">
        <w:rPr>
          <w:rFonts w:ascii="Cambria" w:hAnsi="Cambria"/>
          <w:sz w:val="22"/>
          <w:szCs w:val="22"/>
        </w:rPr>
        <w:t xml:space="preserve">. NSW DPI Technical Report to the Commonwealth Environmental Water Office. </w:t>
      </w:r>
    </w:p>
    <w:p w14:paraId="5C830DEE" w14:textId="24C1595F" w:rsidR="00A550DE" w:rsidRPr="00934952" w:rsidRDefault="00A550DE" w:rsidP="00A550DE">
      <w:pPr>
        <w:pStyle w:val="ginabiblio"/>
        <w:spacing w:before="200" w:after="0"/>
        <w:ind w:left="426" w:hanging="426"/>
        <w:rPr>
          <w:rFonts w:ascii="Cambria" w:hAnsi="Cambria"/>
          <w:sz w:val="22"/>
          <w:szCs w:val="22"/>
        </w:rPr>
      </w:pPr>
      <w:r w:rsidRPr="00934952">
        <w:rPr>
          <w:rFonts w:ascii="Cambria" w:hAnsi="Cambria"/>
          <w:sz w:val="22"/>
          <w:szCs w:val="22"/>
        </w:rPr>
        <w:t xml:space="preserve">Wright DW, Thiem JD, Blackman E, Beatty SJ, Lymbery AJ &amp; Davis S (2024) Differences in desiccation tolerance of two Australian freshwater mussel species with different life history characteristics is temperature dependent. </w:t>
      </w:r>
      <w:r w:rsidRPr="00934952">
        <w:rPr>
          <w:rFonts w:ascii="Cambria" w:hAnsi="Cambria"/>
          <w:i/>
          <w:iCs/>
          <w:sz w:val="22"/>
          <w:szCs w:val="22"/>
        </w:rPr>
        <w:t>Hydrobiologia</w:t>
      </w:r>
      <w:r w:rsidR="00570E68" w:rsidRPr="00934952">
        <w:rPr>
          <w:rFonts w:ascii="Cambria" w:hAnsi="Cambria"/>
          <w:sz w:val="22"/>
          <w:szCs w:val="22"/>
        </w:rPr>
        <w:t>.</w:t>
      </w:r>
      <w:r w:rsidRPr="00934952">
        <w:rPr>
          <w:rFonts w:ascii="Cambria" w:hAnsi="Cambria"/>
          <w:sz w:val="22"/>
          <w:szCs w:val="22"/>
        </w:rPr>
        <w:t xml:space="preserve"> </w:t>
      </w:r>
      <w:hyperlink r:id="rId377" w:history="1">
        <w:r w:rsidRPr="00934952">
          <w:rPr>
            <w:rStyle w:val="Hyperlink"/>
            <w:rFonts w:ascii="Cambria" w:hAnsi="Cambria"/>
            <w:sz w:val="22"/>
            <w:szCs w:val="22"/>
          </w:rPr>
          <w:t>https://doi.org/10.1007/s10750-024-05570-x</w:t>
        </w:r>
      </w:hyperlink>
    </w:p>
    <w:p w14:paraId="4DEBC749" w14:textId="6F45224B" w:rsidR="00483BCA" w:rsidRPr="00934952" w:rsidRDefault="00D42E3C" w:rsidP="00076F2C">
      <w:pPr>
        <w:pStyle w:val="ginabiblio"/>
        <w:spacing w:before="200" w:after="0"/>
        <w:ind w:left="426" w:hanging="426"/>
        <w:rPr>
          <w:rFonts w:ascii="Cambria" w:hAnsi="Cambria"/>
          <w:sz w:val="22"/>
          <w:szCs w:val="22"/>
        </w:rPr>
      </w:pPr>
      <w:r w:rsidRPr="00934952">
        <w:rPr>
          <w:rFonts w:ascii="Cambria" w:hAnsi="Cambria"/>
          <w:sz w:val="22"/>
          <w:szCs w:val="22"/>
        </w:rPr>
        <w:t>Wurzbacher C, Kerr J &amp; Grossart H</w:t>
      </w:r>
      <w:r w:rsidR="00AA0E86" w:rsidRPr="00934952">
        <w:rPr>
          <w:rFonts w:ascii="Cambria" w:hAnsi="Cambria"/>
          <w:sz w:val="22"/>
          <w:szCs w:val="22"/>
        </w:rPr>
        <w:t>-P (2011) Chapter 10. Aquatic Fungi</w:t>
      </w:r>
      <w:r w:rsidR="000315DB" w:rsidRPr="00934952">
        <w:rPr>
          <w:rFonts w:ascii="Cambria" w:hAnsi="Cambria"/>
          <w:sz w:val="22"/>
          <w:szCs w:val="22"/>
        </w:rPr>
        <w:t>,</w:t>
      </w:r>
      <w:r w:rsidR="00AA0E86" w:rsidRPr="00934952">
        <w:rPr>
          <w:rFonts w:ascii="Cambria" w:hAnsi="Cambria"/>
          <w:sz w:val="22"/>
          <w:szCs w:val="22"/>
        </w:rPr>
        <w:t xml:space="preserve"> </w:t>
      </w:r>
      <w:r w:rsidR="000315DB" w:rsidRPr="00934952">
        <w:rPr>
          <w:rFonts w:ascii="Cambria" w:hAnsi="Cambria"/>
          <w:sz w:val="22"/>
          <w:szCs w:val="22"/>
        </w:rPr>
        <w:t>i</w:t>
      </w:r>
      <w:r w:rsidR="0034177B" w:rsidRPr="00934952">
        <w:rPr>
          <w:rFonts w:ascii="Cambria" w:hAnsi="Cambria"/>
          <w:sz w:val="22"/>
          <w:szCs w:val="22"/>
        </w:rPr>
        <w:t>n</w:t>
      </w:r>
      <w:r w:rsidR="003517FE" w:rsidRPr="00934952">
        <w:rPr>
          <w:rFonts w:ascii="Cambria" w:hAnsi="Cambria"/>
          <w:sz w:val="22"/>
          <w:szCs w:val="22"/>
        </w:rPr>
        <w:t xml:space="preserve"> </w:t>
      </w:r>
      <w:r w:rsidR="003517FE" w:rsidRPr="00934952">
        <w:rPr>
          <w:rStyle w:val="Emphasis"/>
          <w:rFonts w:ascii="Cambria" w:eastAsia="Calibri" w:hAnsi="Cambria"/>
          <w:i w:val="0"/>
          <w:iCs w:val="0"/>
          <w:sz w:val="22"/>
          <w:szCs w:val="22"/>
          <w:shd w:val="clear" w:color="auto" w:fill="FFFFFF"/>
        </w:rPr>
        <w:t xml:space="preserve">O Grillo </w:t>
      </w:r>
      <w:r w:rsidR="003517FE" w:rsidRPr="00934952">
        <w:rPr>
          <w:rFonts w:ascii="Cambria" w:hAnsi="Cambria"/>
          <w:sz w:val="22"/>
          <w:szCs w:val="22"/>
        </w:rPr>
        <w:t>&amp; G Venora (eds)</w:t>
      </w:r>
      <w:r w:rsidR="00173A00" w:rsidRPr="00934952">
        <w:rPr>
          <w:rFonts w:ascii="Cambria" w:hAnsi="Cambria"/>
          <w:sz w:val="22"/>
          <w:szCs w:val="22"/>
        </w:rPr>
        <w:t>,</w:t>
      </w:r>
      <w:r w:rsidR="003517FE" w:rsidRPr="00934952">
        <w:rPr>
          <w:rFonts w:ascii="Cambria" w:hAnsi="Cambria"/>
          <w:i/>
          <w:iCs/>
          <w:sz w:val="22"/>
          <w:szCs w:val="22"/>
        </w:rPr>
        <w:t xml:space="preserve"> </w:t>
      </w:r>
      <w:r w:rsidR="0034177B" w:rsidRPr="00934952">
        <w:rPr>
          <w:rFonts w:ascii="Cambria" w:hAnsi="Cambria"/>
          <w:i/>
          <w:iCs/>
          <w:sz w:val="22"/>
          <w:szCs w:val="22"/>
        </w:rPr>
        <w:t>The dynamical processes of Biodiversity – Case studies of evolution and spatial distribution.</w:t>
      </w:r>
      <w:r w:rsidR="00D55998" w:rsidRPr="00934952">
        <w:rPr>
          <w:rFonts w:ascii="Cambria" w:hAnsi="Cambria"/>
          <w:sz w:val="22"/>
          <w:szCs w:val="22"/>
        </w:rPr>
        <w:t xml:space="preserve"> </w:t>
      </w:r>
      <w:r w:rsidR="009161F0" w:rsidRPr="00934952">
        <w:rPr>
          <w:rFonts w:ascii="Cambria" w:hAnsi="Cambria"/>
          <w:sz w:val="22"/>
          <w:szCs w:val="22"/>
        </w:rPr>
        <w:t>IntechOpen</w:t>
      </w:r>
      <w:r w:rsidR="008140E5" w:rsidRPr="00934952">
        <w:rPr>
          <w:rFonts w:ascii="Cambria" w:hAnsi="Cambria"/>
          <w:sz w:val="22"/>
          <w:szCs w:val="22"/>
        </w:rPr>
        <w:t>, Ri</w:t>
      </w:r>
      <w:r w:rsidR="00C81656" w:rsidRPr="00934952">
        <w:rPr>
          <w:rFonts w:ascii="Cambria" w:hAnsi="Cambria"/>
          <w:sz w:val="22"/>
          <w:szCs w:val="22"/>
        </w:rPr>
        <w:t>jeka.</w:t>
      </w:r>
      <w:r w:rsidR="00175C56" w:rsidRPr="00934952">
        <w:rPr>
          <w:rFonts w:ascii="Cambria" w:hAnsi="Cambria"/>
          <w:sz w:val="22"/>
          <w:szCs w:val="22"/>
        </w:rPr>
        <w:t xml:space="preserve"> pp 227–258.</w:t>
      </w:r>
      <w:r w:rsidR="00C81F34" w:rsidRPr="00934952">
        <w:rPr>
          <w:rFonts w:ascii="Cambria" w:hAnsi="Cambria"/>
          <w:sz w:val="22"/>
          <w:szCs w:val="22"/>
        </w:rPr>
        <w:t xml:space="preserve"> </w:t>
      </w:r>
    </w:p>
    <w:p w14:paraId="4345876B" w14:textId="3A0E732E" w:rsidR="00542E36" w:rsidRPr="00934952" w:rsidRDefault="00A54120" w:rsidP="009636AE">
      <w:pPr>
        <w:pStyle w:val="ginabiblio"/>
        <w:spacing w:before="200" w:after="0"/>
        <w:ind w:left="426" w:hanging="426"/>
        <w:rPr>
          <w:rFonts w:ascii="Cambria" w:hAnsi="Cambria"/>
          <w:sz w:val="22"/>
          <w:szCs w:val="22"/>
        </w:rPr>
      </w:pPr>
      <w:r w:rsidRPr="00934952">
        <w:rPr>
          <w:rFonts w:ascii="Cambria" w:hAnsi="Cambria"/>
          <w:sz w:val="22"/>
          <w:szCs w:val="22"/>
        </w:rPr>
        <w:t>Yang</w:t>
      </w:r>
      <w:r w:rsidR="00E03B76" w:rsidRPr="00934952">
        <w:rPr>
          <w:rFonts w:ascii="Cambria" w:hAnsi="Cambria"/>
          <w:sz w:val="22"/>
          <w:szCs w:val="22"/>
        </w:rPr>
        <w:t xml:space="preserve"> X, Tan J, Sun KH</w:t>
      </w:r>
      <w:r w:rsidR="00C81656" w:rsidRPr="00934952">
        <w:rPr>
          <w:rFonts w:ascii="Cambria" w:hAnsi="Cambria"/>
          <w:sz w:val="22"/>
          <w:szCs w:val="22"/>
        </w:rPr>
        <w:t xml:space="preserve"> &amp;</w:t>
      </w:r>
      <w:r w:rsidR="00E03B76" w:rsidRPr="00934952">
        <w:rPr>
          <w:rFonts w:ascii="Cambria" w:hAnsi="Cambria"/>
          <w:sz w:val="22"/>
          <w:szCs w:val="22"/>
        </w:rPr>
        <w:t xml:space="preserve"> Liang L (2020) Experimental demonstration of the importance of keystone communities for maintaining metacommunity biodiversity and ecosystem functioning. </w:t>
      </w:r>
      <w:r w:rsidR="00E03B76" w:rsidRPr="00934952">
        <w:rPr>
          <w:rFonts w:ascii="Cambria" w:hAnsi="Cambria"/>
          <w:i/>
          <w:iCs/>
          <w:sz w:val="22"/>
          <w:szCs w:val="22"/>
        </w:rPr>
        <w:t>Oceologia</w:t>
      </w:r>
      <w:r w:rsidR="00E03B76" w:rsidRPr="00934952">
        <w:rPr>
          <w:rFonts w:ascii="Cambria" w:hAnsi="Cambria"/>
          <w:sz w:val="22"/>
          <w:szCs w:val="22"/>
        </w:rPr>
        <w:t xml:space="preserve"> 193</w:t>
      </w:r>
      <w:r w:rsidR="00C81656" w:rsidRPr="00934952">
        <w:rPr>
          <w:rFonts w:ascii="Cambria" w:hAnsi="Cambria"/>
          <w:sz w:val="22"/>
          <w:szCs w:val="22"/>
        </w:rPr>
        <w:t>,</w:t>
      </w:r>
      <w:r w:rsidR="00542E36" w:rsidRPr="00934952">
        <w:rPr>
          <w:rFonts w:ascii="Cambria" w:hAnsi="Cambria"/>
          <w:sz w:val="22"/>
          <w:szCs w:val="22"/>
        </w:rPr>
        <w:t xml:space="preserve"> 473</w:t>
      </w:r>
      <w:r w:rsidR="00C81656" w:rsidRPr="00934952">
        <w:rPr>
          <w:rFonts w:ascii="Cambria" w:hAnsi="Cambria"/>
          <w:sz w:val="22"/>
          <w:szCs w:val="22"/>
        </w:rPr>
        <w:t>–</w:t>
      </w:r>
      <w:r w:rsidR="00542E36" w:rsidRPr="00934952">
        <w:rPr>
          <w:rFonts w:ascii="Cambria" w:hAnsi="Cambria"/>
          <w:sz w:val="22"/>
          <w:szCs w:val="22"/>
        </w:rPr>
        <w:t xml:space="preserve">447. </w:t>
      </w:r>
      <w:hyperlink r:id="rId378" w:history="1">
        <w:r w:rsidR="00F84271" w:rsidRPr="00934952">
          <w:rPr>
            <w:rStyle w:val="Hyperlink"/>
            <w:rFonts w:ascii="Cambria" w:hAnsi="Cambria"/>
            <w:sz w:val="22"/>
            <w:szCs w:val="22"/>
          </w:rPr>
          <w:t>https://doi.org/10.1007/s00442-020-04693-x</w:t>
        </w:r>
      </w:hyperlink>
      <w:r w:rsidR="00F84271" w:rsidRPr="00934952">
        <w:rPr>
          <w:rFonts w:ascii="Cambria" w:hAnsi="Cambria"/>
          <w:sz w:val="22"/>
          <w:szCs w:val="22"/>
        </w:rPr>
        <w:t xml:space="preserve"> </w:t>
      </w:r>
    </w:p>
    <w:p w14:paraId="00639B76" w14:textId="1C81082A" w:rsidR="000E7A07" w:rsidRPr="00934952" w:rsidRDefault="00F15406" w:rsidP="003E6745">
      <w:pPr>
        <w:pStyle w:val="ginabiblio"/>
        <w:keepLines/>
        <w:spacing w:before="200" w:after="0"/>
        <w:ind w:left="425" w:hanging="425"/>
        <w:rPr>
          <w:rFonts w:ascii="Cambria" w:hAnsi="Cambria"/>
          <w:sz w:val="22"/>
          <w:szCs w:val="22"/>
        </w:rPr>
      </w:pPr>
      <w:r w:rsidRPr="00934952">
        <w:rPr>
          <w:rFonts w:ascii="Cambria" w:hAnsi="Cambria"/>
          <w:sz w:val="22"/>
          <w:szCs w:val="22"/>
        </w:rPr>
        <w:lastRenderedPageBreak/>
        <w:t xml:space="preserve">Ye Q, Bucater L &amp; </w:t>
      </w:r>
      <w:r w:rsidR="00506D56" w:rsidRPr="00934952">
        <w:rPr>
          <w:rFonts w:ascii="Cambria" w:hAnsi="Cambria"/>
          <w:sz w:val="22"/>
          <w:szCs w:val="22"/>
        </w:rPr>
        <w:t>S</w:t>
      </w:r>
      <w:r w:rsidRPr="00934952">
        <w:rPr>
          <w:rFonts w:ascii="Cambria" w:hAnsi="Cambria"/>
          <w:sz w:val="22"/>
          <w:szCs w:val="22"/>
        </w:rPr>
        <w:t xml:space="preserve">hort D (2015) </w:t>
      </w:r>
      <w:r w:rsidR="008E020A" w:rsidRPr="00934952">
        <w:rPr>
          <w:rFonts w:ascii="Cambria" w:hAnsi="Cambria"/>
          <w:i/>
          <w:iCs/>
          <w:sz w:val="22"/>
          <w:szCs w:val="22"/>
        </w:rPr>
        <w:t>Intervention monitoring for black bream (</w:t>
      </w:r>
      <w:r w:rsidR="008E020A" w:rsidRPr="00934952">
        <w:rPr>
          <w:rFonts w:ascii="Cambria" w:hAnsi="Cambria"/>
          <w:sz w:val="22"/>
          <w:szCs w:val="22"/>
        </w:rPr>
        <w:t>Acanthopagrus butcheri</w:t>
      </w:r>
      <w:r w:rsidR="008E020A" w:rsidRPr="00934952">
        <w:rPr>
          <w:rFonts w:ascii="Cambria" w:hAnsi="Cambria"/>
          <w:i/>
          <w:iCs/>
          <w:sz w:val="22"/>
          <w:szCs w:val="22"/>
        </w:rPr>
        <w:t>) recruitment in the Murray Estuary.</w:t>
      </w:r>
      <w:r w:rsidR="008E020A" w:rsidRPr="00934952">
        <w:rPr>
          <w:rFonts w:ascii="Cambria" w:hAnsi="Cambria"/>
          <w:sz w:val="22"/>
          <w:szCs w:val="22"/>
        </w:rPr>
        <w:t xml:space="preserve"> South Australian Research and Development Institute (Aquatic Sciences), Adelaide. SARDI Publication No. F20</w:t>
      </w:r>
      <w:r w:rsidR="003D0EC6" w:rsidRPr="00934952">
        <w:rPr>
          <w:rFonts w:ascii="Cambria" w:hAnsi="Cambria"/>
          <w:sz w:val="22"/>
          <w:szCs w:val="22"/>
        </w:rPr>
        <w:t>15/000685-1. SARDI Research Report Series No. 875.</w:t>
      </w:r>
    </w:p>
    <w:p w14:paraId="29351001" w14:textId="6B51E952" w:rsidR="005246AF" w:rsidRPr="00934952" w:rsidRDefault="005246AF" w:rsidP="002C0E58">
      <w:pPr>
        <w:pStyle w:val="ginabiblio"/>
        <w:keepLines/>
        <w:spacing w:before="200" w:after="0"/>
        <w:ind w:left="425" w:hanging="425"/>
        <w:rPr>
          <w:rFonts w:ascii="Cambria" w:hAnsi="Cambria"/>
          <w:sz w:val="22"/>
          <w:szCs w:val="22"/>
        </w:rPr>
      </w:pPr>
      <w:r w:rsidRPr="00934952">
        <w:rPr>
          <w:rFonts w:ascii="Cambria" w:hAnsi="Cambria"/>
          <w:sz w:val="22"/>
          <w:szCs w:val="22"/>
        </w:rPr>
        <w:t xml:space="preserve">Ye Q, Bucater L, Short D &amp; Earl J (2012) </w:t>
      </w:r>
      <w:r w:rsidRPr="00934952">
        <w:rPr>
          <w:rFonts w:ascii="Cambria" w:hAnsi="Cambria"/>
          <w:i/>
          <w:iCs/>
          <w:sz w:val="22"/>
          <w:szCs w:val="22"/>
        </w:rPr>
        <w:t xml:space="preserve">Coorong </w:t>
      </w:r>
      <w:r w:rsidR="004213D9" w:rsidRPr="00934952">
        <w:rPr>
          <w:rFonts w:ascii="Cambria" w:hAnsi="Cambria"/>
          <w:i/>
          <w:iCs/>
          <w:sz w:val="22"/>
          <w:szCs w:val="22"/>
        </w:rPr>
        <w:t>f</w:t>
      </w:r>
      <w:r w:rsidRPr="00934952">
        <w:rPr>
          <w:rFonts w:ascii="Cambria" w:hAnsi="Cambria"/>
          <w:i/>
          <w:iCs/>
          <w:sz w:val="22"/>
          <w:szCs w:val="22"/>
        </w:rPr>
        <w:t>ish condition monitoring 2008-2012: The black bream ((</w:t>
      </w:r>
      <w:r w:rsidRPr="00934952">
        <w:rPr>
          <w:rFonts w:ascii="Cambria" w:hAnsi="Cambria"/>
          <w:sz w:val="22"/>
          <w:szCs w:val="22"/>
        </w:rPr>
        <w:t>Acanthopagrus butcheri</w:t>
      </w:r>
      <w:r w:rsidRPr="00934952">
        <w:rPr>
          <w:rFonts w:ascii="Cambria" w:hAnsi="Cambria"/>
          <w:i/>
          <w:iCs/>
          <w:sz w:val="22"/>
          <w:szCs w:val="22"/>
        </w:rPr>
        <w:t>)</w:t>
      </w:r>
      <w:r w:rsidR="004213D9" w:rsidRPr="00934952">
        <w:rPr>
          <w:rFonts w:ascii="Cambria" w:hAnsi="Cambria"/>
          <w:i/>
          <w:iCs/>
          <w:sz w:val="22"/>
          <w:szCs w:val="22"/>
        </w:rPr>
        <w:t>, greenback flounder (</w:t>
      </w:r>
      <w:r w:rsidR="004213D9" w:rsidRPr="00934952">
        <w:rPr>
          <w:rFonts w:ascii="Cambria" w:hAnsi="Cambria"/>
          <w:sz w:val="22"/>
          <w:szCs w:val="22"/>
        </w:rPr>
        <w:t>Rhombosolea tapirina</w:t>
      </w:r>
      <w:r w:rsidR="004213D9" w:rsidRPr="00934952">
        <w:rPr>
          <w:rFonts w:ascii="Cambria" w:hAnsi="Cambria"/>
          <w:i/>
          <w:iCs/>
          <w:sz w:val="22"/>
          <w:szCs w:val="22"/>
        </w:rPr>
        <w:t>) and smallmouthed hardyhead (</w:t>
      </w:r>
      <w:r w:rsidR="004213D9" w:rsidRPr="00934952">
        <w:rPr>
          <w:rFonts w:ascii="Cambria" w:hAnsi="Cambria"/>
          <w:sz w:val="22"/>
          <w:szCs w:val="22"/>
        </w:rPr>
        <w:t>Atherinosoma microstoma</w:t>
      </w:r>
      <w:r w:rsidR="004213D9" w:rsidRPr="00934952">
        <w:rPr>
          <w:rFonts w:ascii="Cambria" w:hAnsi="Cambria"/>
          <w:i/>
          <w:iCs/>
          <w:sz w:val="22"/>
          <w:szCs w:val="22"/>
        </w:rPr>
        <w:t>) populations.</w:t>
      </w:r>
      <w:r w:rsidR="004213D9" w:rsidRPr="00934952">
        <w:rPr>
          <w:rFonts w:ascii="Cambria" w:hAnsi="Cambria"/>
          <w:sz w:val="22"/>
          <w:szCs w:val="22"/>
        </w:rPr>
        <w:t xml:space="preserve"> </w:t>
      </w:r>
      <w:r w:rsidR="005240CB" w:rsidRPr="00934952">
        <w:rPr>
          <w:rFonts w:ascii="Cambria" w:hAnsi="Cambria"/>
          <w:sz w:val="22"/>
          <w:szCs w:val="22"/>
        </w:rPr>
        <w:t>South Australian Research and Development Institute (Aquatic Sciences), Adelaide. SARDI Publication No.</w:t>
      </w:r>
      <w:r w:rsidR="00276D87" w:rsidRPr="00934952">
        <w:rPr>
          <w:rFonts w:ascii="Cambria" w:hAnsi="Cambria"/>
          <w:sz w:val="22"/>
          <w:szCs w:val="22"/>
        </w:rPr>
        <w:t> </w:t>
      </w:r>
      <w:r w:rsidR="005240CB" w:rsidRPr="00934952">
        <w:rPr>
          <w:rFonts w:ascii="Cambria" w:hAnsi="Cambria"/>
          <w:sz w:val="22"/>
          <w:szCs w:val="22"/>
        </w:rPr>
        <w:t>F2011/000471-2. SARDI Research Report Series No. 649.</w:t>
      </w:r>
    </w:p>
    <w:p w14:paraId="6B47CCFC" w14:textId="4600A9DE" w:rsidR="001D63E8" w:rsidRPr="00934952" w:rsidRDefault="001D63E8" w:rsidP="005240CB">
      <w:pPr>
        <w:pStyle w:val="ginabiblio"/>
        <w:spacing w:before="200" w:after="0"/>
        <w:ind w:left="426" w:hanging="426"/>
        <w:rPr>
          <w:rFonts w:ascii="Cambria" w:hAnsi="Cambria"/>
          <w:sz w:val="22"/>
          <w:szCs w:val="22"/>
        </w:rPr>
      </w:pPr>
      <w:r w:rsidRPr="00934952">
        <w:rPr>
          <w:rFonts w:ascii="Cambria" w:hAnsi="Cambria"/>
          <w:sz w:val="22"/>
          <w:szCs w:val="22"/>
        </w:rPr>
        <w:t xml:space="preserve">Ye Q, Bucater L, Short D &amp; </w:t>
      </w:r>
      <w:r w:rsidR="00930156" w:rsidRPr="00934952">
        <w:rPr>
          <w:rFonts w:ascii="Cambria" w:hAnsi="Cambria"/>
          <w:sz w:val="22"/>
          <w:szCs w:val="22"/>
        </w:rPr>
        <w:t>Livore J</w:t>
      </w:r>
      <w:r w:rsidRPr="00934952">
        <w:rPr>
          <w:rFonts w:ascii="Cambria" w:hAnsi="Cambria"/>
          <w:sz w:val="22"/>
          <w:szCs w:val="22"/>
        </w:rPr>
        <w:t xml:space="preserve"> (2012)</w:t>
      </w:r>
      <w:r w:rsidR="00930156" w:rsidRPr="00934952">
        <w:rPr>
          <w:rFonts w:ascii="Cambria" w:hAnsi="Cambria"/>
          <w:sz w:val="22"/>
          <w:szCs w:val="22"/>
        </w:rPr>
        <w:t xml:space="preserve"> </w:t>
      </w:r>
      <w:r w:rsidR="00930156" w:rsidRPr="00934952">
        <w:rPr>
          <w:rFonts w:ascii="Cambria" w:hAnsi="Cambria"/>
          <w:i/>
          <w:iCs/>
          <w:sz w:val="22"/>
          <w:szCs w:val="22"/>
        </w:rPr>
        <w:t>Fish response to barrage releases in 2011/12, and recovery</w:t>
      </w:r>
      <w:r w:rsidR="0093422B" w:rsidRPr="00934952">
        <w:rPr>
          <w:rFonts w:ascii="Cambria" w:hAnsi="Cambria"/>
          <w:i/>
          <w:iCs/>
          <w:sz w:val="22"/>
          <w:szCs w:val="22"/>
        </w:rPr>
        <w:t xml:space="preserve"> following the recent drought in the Coorong</w:t>
      </w:r>
      <w:r w:rsidR="00D568D0" w:rsidRPr="00934952">
        <w:rPr>
          <w:rFonts w:ascii="Cambria" w:hAnsi="Cambria"/>
          <w:sz w:val="22"/>
          <w:szCs w:val="22"/>
        </w:rPr>
        <w:t>.</w:t>
      </w:r>
      <w:r w:rsidR="0093422B" w:rsidRPr="00934952">
        <w:rPr>
          <w:rFonts w:ascii="Cambria" w:hAnsi="Cambria"/>
          <w:sz w:val="22"/>
          <w:szCs w:val="22"/>
        </w:rPr>
        <w:t xml:space="preserve"> South Australian Research and Development Institute (Aquatic Sciences), Adelaide. SARDI Publication No. F2012/000357</w:t>
      </w:r>
      <w:r w:rsidR="00276D87" w:rsidRPr="00934952">
        <w:rPr>
          <w:rFonts w:ascii="Cambria" w:hAnsi="Cambria"/>
          <w:sz w:val="22"/>
          <w:szCs w:val="22"/>
        </w:rPr>
        <w:noBreakHyphen/>
      </w:r>
      <w:r w:rsidR="00C03EE7" w:rsidRPr="00934952">
        <w:rPr>
          <w:rFonts w:ascii="Cambria" w:hAnsi="Cambria"/>
          <w:sz w:val="22"/>
          <w:szCs w:val="22"/>
        </w:rPr>
        <w:t>1. SARDI Research Report Series No. 665.</w:t>
      </w:r>
    </w:p>
    <w:p w14:paraId="69DA55BA" w14:textId="5D958478" w:rsidR="00506D56" w:rsidRPr="00934952" w:rsidRDefault="00804835" w:rsidP="00F84271">
      <w:pPr>
        <w:pStyle w:val="ginabiblio"/>
        <w:keepLines/>
        <w:spacing w:before="200" w:after="0"/>
        <w:ind w:left="425" w:hanging="425"/>
        <w:rPr>
          <w:rFonts w:ascii="Cambria" w:hAnsi="Cambria"/>
          <w:sz w:val="22"/>
          <w:szCs w:val="22"/>
        </w:rPr>
      </w:pPr>
      <w:r w:rsidRPr="00934952">
        <w:rPr>
          <w:rFonts w:ascii="Cambria" w:hAnsi="Cambria"/>
          <w:sz w:val="22"/>
          <w:szCs w:val="22"/>
        </w:rPr>
        <w:t>Ye Q, Bucater L</w:t>
      </w:r>
      <w:r w:rsidR="00663266" w:rsidRPr="00934952">
        <w:rPr>
          <w:rFonts w:ascii="Cambria" w:hAnsi="Cambria"/>
          <w:sz w:val="22"/>
          <w:szCs w:val="22"/>
        </w:rPr>
        <w:t>, Furst D, Lorenz Z, Giatas G</w:t>
      </w:r>
      <w:r w:rsidRPr="00934952">
        <w:rPr>
          <w:rFonts w:ascii="Cambria" w:hAnsi="Cambria"/>
          <w:sz w:val="22"/>
          <w:szCs w:val="22"/>
        </w:rPr>
        <w:t xml:space="preserve"> &amp; Short D (201</w:t>
      </w:r>
      <w:r w:rsidR="00663266" w:rsidRPr="00934952">
        <w:rPr>
          <w:rFonts w:ascii="Cambria" w:hAnsi="Cambria"/>
          <w:sz w:val="22"/>
          <w:szCs w:val="22"/>
        </w:rPr>
        <w:t>9</w:t>
      </w:r>
      <w:r w:rsidRPr="00934952">
        <w:rPr>
          <w:rFonts w:ascii="Cambria" w:hAnsi="Cambria"/>
          <w:sz w:val="22"/>
          <w:szCs w:val="22"/>
        </w:rPr>
        <w:t xml:space="preserve">) </w:t>
      </w:r>
      <w:r w:rsidR="000710BC" w:rsidRPr="00934952">
        <w:rPr>
          <w:rFonts w:ascii="Cambria" w:hAnsi="Cambria"/>
          <w:i/>
          <w:iCs/>
          <w:sz w:val="22"/>
          <w:szCs w:val="22"/>
        </w:rPr>
        <w:t xml:space="preserve">Monitoring salt wedge dynamics, food availability and black bream </w:t>
      </w:r>
      <w:r w:rsidRPr="00934952">
        <w:rPr>
          <w:rFonts w:ascii="Cambria" w:hAnsi="Cambria"/>
          <w:i/>
          <w:iCs/>
          <w:sz w:val="22"/>
          <w:szCs w:val="22"/>
        </w:rPr>
        <w:t xml:space="preserve">(Acanthopagrus butcheri) recruitment in </w:t>
      </w:r>
      <w:r w:rsidR="000710BC" w:rsidRPr="00934952">
        <w:rPr>
          <w:rFonts w:ascii="Cambria" w:hAnsi="Cambria"/>
          <w:i/>
          <w:iCs/>
          <w:sz w:val="22"/>
          <w:szCs w:val="22"/>
        </w:rPr>
        <w:t>the Coorong during 2018-19.</w:t>
      </w:r>
      <w:r w:rsidR="000710BC" w:rsidRPr="00934952">
        <w:rPr>
          <w:rFonts w:ascii="Cambria" w:hAnsi="Cambria"/>
          <w:sz w:val="22"/>
          <w:szCs w:val="22"/>
        </w:rPr>
        <w:t xml:space="preserve"> </w:t>
      </w:r>
      <w:r w:rsidRPr="00934952">
        <w:rPr>
          <w:rFonts w:ascii="Cambria" w:hAnsi="Cambria"/>
          <w:sz w:val="22"/>
          <w:szCs w:val="22"/>
        </w:rPr>
        <w:t>South Australian Research and Development Institute (Aquatic Sciences), Adelaide. SARDI Publication No. F201</w:t>
      </w:r>
      <w:r w:rsidR="00FA2D66" w:rsidRPr="00934952">
        <w:rPr>
          <w:rFonts w:ascii="Cambria" w:hAnsi="Cambria"/>
          <w:sz w:val="22"/>
          <w:szCs w:val="22"/>
        </w:rPr>
        <w:t>8</w:t>
      </w:r>
      <w:r w:rsidRPr="00934952">
        <w:rPr>
          <w:rFonts w:ascii="Cambria" w:hAnsi="Cambria"/>
          <w:sz w:val="22"/>
          <w:szCs w:val="22"/>
        </w:rPr>
        <w:t>/000</w:t>
      </w:r>
      <w:r w:rsidR="00FA2D66" w:rsidRPr="00934952">
        <w:rPr>
          <w:rFonts w:ascii="Cambria" w:hAnsi="Cambria"/>
          <w:sz w:val="22"/>
          <w:szCs w:val="22"/>
        </w:rPr>
        <w:t>425</w:t>
      </w:r>
      <w:r w:rsidRPr="00934952">
        <w:rPr>
          <w:rFonts w:ascii="Cambria" w:hAnsi="Cambria"/>
          <w:sz w:val="22"/>
          <w:szCs w:val="22"/>
        </w:rPr>
        <w:t>-</w:t>
      </w:r>
      <w:r w:rsidR="00FA2D66" w:rsidRPr="00934952">
        <w:rPr>
          <w:rFonts w:ascii="Cambria" w:hAnsi="Cambria"/>
          <w:sz w:val="22"/>
          <w:szCs w:val="22"/>
        </w:rPr>
        <w:t>2</w:t>
      </w:r>
      <w:r w:rsidRPr="00934952">
        <w:rPr>
          <w:rFonts w:ascii="Cambria" w:hAnsi="Cambria"/>
          <w:sz w:val="22"/>
          <w:szCs w:val="22"/>
        </w:rPr>
        <w:t>. SARDI Research Report Series No.</w:t>
      </w:r>
      <w:r w:rsidR="00276D87" w:rsidRPr="00934952">
        <w:rPr>
          <w:rFonts w:ascii="Cambria" w:hAnsi="Cambria"/>
          <w:sz w:val="22"/>
          <w:szCs w:val="22"/>
        </w:rPr>
        <w:t> </w:t>
      </w:r>
      <w:r w:rsidR="00FA2D66" w:rsidRPr="00934952">
        <w:rPr>
          <w:rFonts w:ascii="Cambria" w:hAnsi="Cambria"/>
          <w:sz w:val="22"/>
          <w:szCs w:val="22"/>
        </w:rPr>
        <w:t>1045</w:t>
      </w:r>
      <w:r w:rsidRPr="00934952">
        <w:rPr>
          <w:rFonts w:ascii="Cambria" w:hAnsi="Cambria"/>
          <w:sz w:val="22"/>
          <w:szCs w:val="22"/>
        </w:rPr>
        <w:t>.</w:t>
      </w:r>
    </w:p>
    <w:p w14:paraId="69973FF1" w14:textId="69AC5540" w:rsidR="00164C18" w:rsidRPr="00934952" w:rsidRDefault="00164C18" w:rsidP="00FA2D66">
      <w:pPr>
        <w:pStyle w:val="ginabiblio"/>
        <w:spacing w:before="200" w:after="0"/>
        <w:ind w:left="426" w:hanging="426"/>
        <w:rPr>
          <w:rFonts w:ascii="Cambria" w:hAnsi="Cambria"/>
          <w:sz w:val="22"/>
          <w:szCs w:val="22"/>
        </w:rPr>
      </w:pPr>
      <w:r w:rsidRPr="00934952">
        <w:rPr>
          <w:rFonts w:ascii="Cambria" w:hAnsi="Cambria"/>
          <w:sz w:val="22"/>
          <w:szCs w:val="22"/>
        </w:rPr>
        <w:t>Ye Q, Bucater L, Zampatti BP, Bice CM, Wilson PJ, Suitor L, Wegener IK, Short DA &amp; Fleer D</w:t>
      </w:r>
      <w:r w:rsidR="008F0361" w:rsidRPr="00934952">
        <w:rPr>
          <w:rFonts w:ascii="Cambria" w:hAnsi="Cambria"/>
          <w:sz w:val="22"/>
          <w:szCs w:val="22"/>
        </w:rPr>
        <w:t xml:space="preserve"> (2015) </w:t>
      </w:r>
      <w:r w:rsidR="008F0361" w:rsidRPr="00934952">
        <w:rPr>
          <w:rFonts w:ascii="Cambria" w:hAnsi="Cambria"/>
          <w:i/>
          <w:iCs/>
          <w:sz w:val="22"/>
          <w:szCs w:val="22"/>
        </w:rPr>
        <w:t>Population dynamics and status of fre</w:t>
      </w:r>
      <w:r w:rsidR="0078753E" w:rsidRPr="00934952">
        <w:rPr>
          <w:rFonts w:ascii="Cambria" w:hAnsi="Cambria"/>
          <w:i/>
          <w:iCs/>
          <w:sz w:val="22"/>
          <w:szCs w:val="22"/>
        </w:rPr>
        <w:t>s</w:t>
      </w:r>
      <w:r w:rsidR="008F0361" w:rsidRPr="00934952">
        <w:rPr>
          <w:rFonts w:ascii="Cambria" w:hAnsi="Cambria"/>
          <w:i/>
          <w:iCs/>
          <w:sz w:val="22"/>
          <w:szCs w:val="22"/>
        </w:rPr>
        <w:t>h</w:t>
      </w:r>
      <w:r w:rsidR="0078753E" w:rsidRPr="00934952">
        <w:rPr>
          <w:rFonts w:ascii="Cambria" w:hAnsi="Cambria"/>
          <w:i/>
          <w:iCs/>
          <w:sz w:val="22"/>
          <w:szCs w:val="22"/>
        </w:rPr>
        <w:t>w</w:t>
      </w:r>
      <w:r w:rsidR="008F0361" w:rsidRPr="00934952">
        <w:rPr>
          <w:rFonts w:ascii="Cambria" w:hAnsi="Cambria"/>
          <w:i/>
          <w:iCs/>
          <w:sz w:val="22"/>
          <w:szCs w:val="22"/>
        </w:rPr>
        <w:t>ater catfish</w:t>
      </w:r>
      <w:r w:rsidR="0078753E" w:rsidRPr="00934952">
        <w:rPr>
          <w:rFonts w:ascii="Cambria" w:hAnsi="Cambria"/>
          <w:i/>
          <w:iCs/>
          <w:sz w:val="22"/>
          <w:szCs w:val="22"/>
        </w:rPr>
        <w:t xml:space="preserve"> (</w:t>
      </w:r>
      <w:r w:rsidR="008F0361" w:rsidRPr="00934952">
        <w:rPr>
          <w:rFonts w:ascii="Cambria" w:hAnsi="Cambria"/>
          <w:sz w:val="22"/>
          <w:szCs w:val="22"/>
        </w:rPr>
        <w:t>Tandanus tandanus</w:t>
      </w:r>
      <w:r w:rsidR="0078753E" w:rsidRPr="00934952">
        <w:rPr>
          <w:rFonts w:ascii="Cambria" w:hAnsi="Cambria"/>
          <w:i/>
          <w:iCs/>
          <w:sz w:val="22"/>
          <w:szCs w:val="22"/>
        </w:rPr>
        <w:t xml:space="preserve">) </w:t>
      </w:r>
      <w:r w:rsidR="008F0361" w:rsidRPr="00934952">
        <w:rPr>
          <w:rFonts w:ascii="Cambria" w:hAnsi="Cambria"/>
          <w:i/>
          <w:iCs/>
          <w:sz w:val="22"/>
          <w:szCs w:val="22"/>
        </w:rPr>
        <w:t>in the lower River Murray, South Australia.</w:t>
      </w:r>
      <w:r w:rsidR="008F0361" w:rsidRPr="00934952">
        <w:rPr>
          <w:rFonts w:ascii="Cambria" w:hAnsi="Cambria"/>
          <w:sz w:val="22"/>
          <w:szCs w:val="22"/>
        </w:rPr>
        <w:t xml:space="preserve"> Report to PIRSA Fisheries and Aquaculture. South Austr</w:t>
      </w:r>
      <w:r w:rsidR="0078753E" w:rsidRPr="00934952">
        <w:rPr>
          <w:rFonts w:ascii="Cambria" w:hAnsi="Cambria"/>
          <w:sz w:val="22"/>
          <w:szCs w:val="22"/>
        </w:rPr>
        <w:t>al</w:t>
      </w:r>
      <w:r w:rsidR="008F0361" w:rsidRPr="00934952">
        <w:rPr>
          <w:rFonts w:ascii="Cambria" w:hAnsi="Cambria"/>
          <w:sz w:val="22"/>
          <w:szCs w:val="22"/>
        </w:rPr>
        <w:t>ian Research and Development Institute (Aquatic Sciences), Adelaide. SARDI Publication No. F2014/000903-1. SARDI Report Series No</w:t>
      </w:r>
      <w:r w:rsidR="0078753E" w:rsidRPr="00934952">
        <w:rPr>
          <w:rFonts w:ascii="Cambria" w:hAnsi="Cambria"/>
          <w:sz w:val="22"/>
          <w:szCs w:val="22"/>
        </w:rPr>
        <w:t>. 841.</w:t>
      </w:r>
    </w:p>
    <w:p w14:paraId="1E3E0247" w14:textId="58A5FA97" w:rsidR="009636AE" w:rsidRPr="00934952" w:rsidRDefault="00C03F9D" w:rsidP="00152712">
      <w:pPr>
        <w:pStyle w:val="ginabiblio"/>
        <w:spacing w:before="200" w:after="0"/>
        <w:ind w:left="426" w:hanging="426"/>
        <w:rPr>
          <w:rFonts w:ascii="Cambria" w:hAnsi="Cambria"/>
          <w:sz w:val="22"/>
          <w:szCs w:val="22"/>
        </w:rPr>
      </w:pPr>
      <w:r w:rsidRPr="00934952">
        <w:rPr>
          <w:rFonts w:ascii="Cambria" w:hAnsi="Cambria"/>
          <w:sz w:val="22"/>
          <w:szCs w:val="22"/>
        </w:rPr>
        <w:t>Y</w:t>
      </w:r>
      <w:r w:rsidR="00C26081" w:rsidRPr="00934952">
        <w:rPr>
          <w:rFonts w:ascii="Cambria" w:hAnsi="Cambria"/>
          <w:sz w:val="22"/>
          <w:szCs w:val="22"/>
        </w:rPr>
        <w:t>e Q, Butler G, Koehn J, Lintermans M, Brooks S, Beizel M</w:t>
      </w:r>
      <w:r w:rsidR="00DB1E4B" w:rsidRPr="00934952">
        <w:rPr>
          <w:rFonts w:ascii="Cambria" w:hAnsi="Cambria"/>
          <w:sz w:val="22"/>
          <w:szCs w:val="22"/>
        </w:rPr>
        <w:t>, Giatas G, Miles N, Theim J</w:t>
      </w:r>
      <w:r w:rsidR="00524264" w:rsidRPr="00934952">
        <w:rPr>
          <w:rFonts w:ascii="Cambria" w:hAnsi="Cambria"/>
          <w:sz w:val="22"/>
          <w:szCs w:val="22"/>
        </w:rPr>
        <w:t xml:space="preserve"> &amp;</w:t>
      </w:r>
      <w:r w:rsidR="00DB1E4B" w:rsidRPr="00934952">
        <w:rPr>
          <w:rFonts w:ascii="Cambria" w:hAnsi="Cambria"/>
          <w:sz w:val="22"/>
          <w:szCs w:val="22"/>
        </w:rPr>
        <w:t xml:space="preserve"> Zampatti B (20</w:t>
      </w:r>
      <w:r w:rsidR="005B03BB" w:rsidRPr="00934952">
        <w:rPr>
          <w:rFonts w:ascii="Cambria" w:hAnsi="Cambria"/>
          <w:sz w:val="22"/>
          <w:szCs w:val="22"/>
        </w:rPr>
        <w:t>2</w:t>
      </w:r>
      <w:r w:rsidR="00152712" w:rsidRPr="00934952">
        <w:rPr>
          <w:rFonts w:ascii="Cambria" w:hAnsi="Cambria"/>
          <w:sz w:val="22"/>
          <w:szCs w:val="22"/>
        </w:rPr>
        <w:t>1</w:t>
      </w:r>
      <w:r w:rsidR="005B03BB" w:rsidRPr="00934952">
        <w:rPr>
          <w:rFonts w:ascii="Cambria" w:hAnsi="Cambria"/>
          <w:sz w:val="22"/>
          <w:szCs w:val="22"/>
        </w:rPr>
        <w:t xml:space="preserve">) </w:t>
      </w:r>
      <w:r w:rsidR="005B03BB" w:rsidRPr="00934952">
        <w:rPr>
          <w:rFonts w:ascii="Cambria" w:hAnsi="Cambria"/>
          <w:i/>
          <w:iCs/>
          <w:sz w:val="22"/>
          <w:szCs w:val="22"/>
        </w:rPr>
        <w:t>Status of Australian Fish Stocks Report: Murray Cod (2020)</w:t>
      </w:r>
      <w:r w:rsidR="003B2359" w:rsidRPr="00934952">
        <w:rPr>
          <w:rFonts w:ascii="Cambria" w:hAnsi="Cambria"/>
          <w:sz w:val="22"/>
          <w:szCs w:val="22"/>
        </w:rPr>
        <w:t>.</w:t>
      </w:r>
      <w:r w:rsidR="006A3C1F" w:rsidRPr="00934952">
        <w:rPr>
          <w:rFonts w:ascii="Cambria" w:hAnsi="Cambria"/>
          <w:sz w:val="22"/>
          <w:szCs w:val="22"/>
        </w:rPr>
        <w:t xml:space="preserve"> </w:t>
      </w:r>
      <w:hyperlink r:id="rId379" w:history="1">
        <w:r w:rsidR="00B845D9" w:rsidRPr="00934952">
          <w:rPr>
            <w:rStyle w:val="Hyperlink"/>
            <w:rFonts w:ascii="Cambria" w:hAnsi="Cambria"/>
            <w:sz w:val="22"/>
            <w:szCs w:val="22"/>
          </w:rPr>
          <w:t>https://fish.gov.au/2020-Reports/murray_cod</w:t>
        </w:r>
      </w:hyperlink>
      <w:r w:rsidR="00B845D9" w:rsidRPr="00934952">
        <w:rPr>
          <w:rFonts w:ascii="Cambria" w:hAnsi="Cambria"/>
          <w:sz w:val="22"/>
          <w:szCs w:val="22"/>
        </w:rPr>
        <w:t xml:space="preserve"> </w:t>
      </w:r>
    </w:p>
    <w:p w14:paraId="795BA904" w14:textId="77777777" w:rsidR="00C9361F" w:rsidRPr="00934952" w:rsidRDefault="00C9361F"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Ye Q, Cheshire KJ &amp; McNeil DG (2010) </w:t>
      </w:r>
      <w:r w:rsidRPr="00934952">
        <w:rPr>
          <w:rFonts w:ascii="Cambria" w:hAnsi="Cambria"/>
          <w:i/>
          <w:iCs/>
          <w:sz w:val="22"/>
          <w:szCs w:val="22"/>
        </w:rPr>
        <w:t>Influences of salinity, water quality and hydrology on early life stages of fishes in the Lower River Murray, South Australia.</w:t>
      </w:r>
      <w:r w:rsidRPr="00934952">
        <w:rPr>
          <w:rFonts w:ascii="Cambria" w:hAnsi="Cambria"/>
          <w:sz w:val="22"/>
          <w:szCs w:val="22"/>
        </w:rPr>
        <w:t xml:space="preserve"> SARDI Publication No. F2009/000470-1-6, SARDI Research Report Series No. 446. South Australian Research and Development Institute (Aquatic Sciences), Adelaide.</w:t>
      </w:r>
    </w:p>
    <w:p w14:paraId="6D159C34" w14:textId="2FAF7657" w:rsidR="009636AE" w:rsidRPr="00934952" w:rsidRDefault="009636AE" w:rsidP="006A0803">
      <w:pPr>
        <w:pStyle w:val="ginabiblio"/>
        <w:keepLines/>
        <w:spacing w:before="200" w:after="0"/>
        <w:ind w:left="425" w:hanging="425"/>
        <w:rPr>
          <w:rFonts w:ascii="Cambria" w:hAnsi="Cambria"/>
          <w:sz w:val="22"/>
          <w:szCs w:val="22"/>
        </w:rPr>
      </w:pPr>
      <w:r w:rsidRPr="00934952">
        <w:rPr>
          <w:rFonts w:ascii="Cambria" w:hAnsi="Cambria"/>
          <w:sz w:val="22"/>
          <w:szCs w:val="22"/>
        </w:rPr>
        <w:t>Ye Q, Giatas GC, Aldridge KT , Benger SN, Bice CM, Brookes JD, Bucater LB, Cheshire KJM, Cummings CR, Doody TM, Fairweather PG, Frahn KA, Fredberg JF, Gehrig S</w:t>
      </w:r>
      <w:r w:rsidR="00494D9A" w:rsidRPr="00934952">
        <w:rPr>
          <w:rFonts w:ascii="Cambria" w:hAnsi="Cambria"/>
          <w:sz w:val="22"/>
          <w:szCs w:val="22"/>
        </w:rPr>
        <w:t>L</w:t>
      </w:r>
      <w:r w:rsidRPr="00934952">
        <w:rPr>
          <w:rFonts w:ascii="Cambria" w:hAnsi="Cambria"/>
          <w:sz w:val="22"/>
          <w:szCs w:val="22"/>
        </w:rPr>
        <w:t>, Holland KL, Leigh SL, Lester RE, Lorenz Z, Marsland KB, Nicol JM, Oliver RL, Overton IC, Pritchard JL, Strawbridge AD, Thwaites LA, Turnadge CJ , Wilson PK</w:t>
      </w:r>
      <w:r w:rsidR="002D2463" w:rsidRPr="00934952">
        <w:rPr>
          <w:rFonts w:ascii="Cambria" w:hAnsi="Cambria"/>
          <w:sz w:val="22"/>
          <w:szCs w:val="22"/>
        </w:rPr>
        <w:t xml:space="preserve"> &amp;</w:t>
      </w:r>
      <w:r w:rsidRPr="00934952">
        <w:rPr>
          <w:rFonts w:ascii="Cambria" w:hAnsi="Cambria"/>
          <w:sz w:val="22"/>
          <w:szCs w:val="22"/>
        </w:rPr>
        <w:t xml:space="preserve"> Zampatti BP (2014) </w:t>
      </w:r>
      <w:r w:rsidRPr="00934952">
        <w:rPr>
          <w:rFonts w:ascii="Cambria" w:hAnsi="Cambria"/>
          <w:i/>
          <w:iCs/>
          <w:sz w:val="22"/>
          <w:szCs w:val="22"/>
        </w:rPr>
        <w:t>Ecological responses to flooding in the lower River Murray following an extended drought. Synthesis Report of the Murray Flood Ecology Project.</w:t>
      </w:r>
      <w:r w:rsidRPr="00934952">
        <w:rPr>
          <w:rFonts w:ascii="Cambria" w:hAnsi="Cambria"/>
          <w:sz w:val="22"/>
          <w:szCs w:val="22"/>
        </w:rPr>
        <w:t xml:space="preserve"> Goyder Institute for Water Research Technical Report Series No. 14/6.</w:t>
      </w:r>
    </w:p>
    <w:p w14:paraId="7A1F8157" w14:textId="65D56AEE" w:rsidR="00AA717B" w:rsidRPr="00934952" w:rsidRDefault="00AA717B" w:rsidP="002D2463">
      <w:pPr>
        <w:pStyle w:val="ginabiblio"/>
        <w:keepLines/>
        <w:spacing w:before="200" w:after="0"/>
        <w:ind w:left="425" w:hanging="425"/>
        <w:rPr>
          <w:rFonts w:ascii="Cambria" w:hAnsi="Cambria"/>
          <w:sz w:val="22"/>
          <w:szCs w:val="22"/>
        </w:rPr>
      </w:pPr>
      <w:r w:rsidRPr="00934952">
        <w:rPr>
          <w:rFonts w:ascii="Cambria" w:hAnsi="Cambria"/>
          <w:sz w:val="22"/>
          <w:szCs w:val="22"/>
        </w:rPr>
        <w:t>Ye Q, Giatas G, Aldridge K, Busch B, Gibbs M, Hipsey M, Lorenz Z, Maas R, Oliver R, Shiel R, Woodhead J</w:t>
      </w:r>
      <w:r w:rsidR="00D41643" w:rsidRPr="00934952">
        <w:rPr>
          <w:rFonts w:ascii="Cambria" w:hAnsi="Cambria"/>
          <w:sz w:val="22"/>
          <w:szCs w:val="22"/>
        </w:rPr>
        <w:t xml:space="preserve"> &amp;</w:t>
      </w:r>
      <w:r w:rsidRPr="00934952">
        <w:rPr>
          <w:rFonts w:ascii="Cambria" w:hAnsi="Cambria"/>
          <w:sz w:val="22"/>
          <w:szCs w:val="22"/>
        </w:rPr>
        <w:t xml:space="preserve"> Zampatti B (2018) </w:t>
      </w:r>
      <w:r w:rsidRPr="00934952">
        <w:rPr>
          <w:rFonts w:ascii="Cambria" w:hAnsi="Cambria"/>
          <w:i/>
          <w:iCs/>
          <w:sz w:val="22"/>
          <w:szCs w:val="22"/>
        </w:rPr>
        <w:t>Long-Term Intervention Monitoring of the Ecological Responses to Commonwealth Environmental Water Delivered to the Lower Murray River Selected Area in 2016/17.</w:t>
      </w:r>
      <w:r w:rsidRPr="00934952">
        <w:rPr>
          <w:rFonts w:ascii="Cambria" w:hAnsi="Cambria"/>
          <w:sz w:val="22"/>
          <w:szCs w:val="22"/>
        </w:rPr>
        <w:t xml:space="preserve"> A report prepared for the Commonwealth Environmental Water Office. South Australian Research and Development Institute, Aquatic Sciences.</w:t>
      </w:r>
    </w:p>
    <w:p w14:paraId="5A40EF2A" w14:textId="0251AB6F" w:rsidR="00595CCA" w:rsidRPr="00934952" w:rsidRDefault="00595CCA" w:rsidP="002C0E58">
      <w:pPr>
        <w:pStyle w:val="ginabiblio"/>
        <w:keepLines/>
        <w:spacing w:before="200" w:after="0"/>
        <w:ind w:left="425" w:hanging="425"/>
        <w:rPr>
          <w:rFonts w:ascii="Cambria" w:hAnsi="Cambria"/>
          <w:sz w:val="22"/>
          <w:szCs w:val="22"/>
        </w:rPr>
      </w:pPr>
      <w:r w:rsidRPr="00934952">
        <w:rPr>
          <w:rFonts w:ascii="Cambria" w:hAnsi="Cambria"/>
          <w:sz w:val="22"/>
          <w:szCs w:val="22"/>
        </w:rPr>
        <w:t xml:space="preserve">Ye Q, Giatas G, Bice C, Brookes J, Furst D, Gibbs M, Nicol J, Oliver R, </w:t>
      </w:r>
      <w:r w:rsidR="0009213D" w:rsidRPr="00934952">
        <w:rPr>
          <w:rFonts w:ascii="Cambria" w:hAnsi="Cambria"/>
          <w:sz w:val="22"/>
          <w:szCs w:val="22"/>
        </w:rPr>
        <w:t xml:space="preserve">Shiel R, </w:t>
      </w:r>
      <w:r w:rsidRPr="00934952">
        <w:rPr>
          <w:rFonts w:ascii="Cambria" w:hAnsi="Cambria"/>
          <w:sz w:val="22"/>
          <w:szCs w:val="22"/>
        </w:rPr>
        <w:t>Zampatti B, Bucater L, Deane D, Hipsey M, Huang P, Lorenz Z</w:t>
      </w:r>
      <w:r w:rsidR="00F072C4" w:rsidRPr="00934952">
        <w:rPr>
          <w:rFonts w:ascii="Cambria" w:hAnsi="Cambria"/>
          <w:sz w:val="22"/>
          <w:szCs w:val="22"/>
        </w:rPr>
        <w:t xml:space="preserve"> </w:t>
      </w:r>
      <w:r w:rsidRPr="00934952">
        <w:rPr>
          <w:rFonts w:ascii="Cambria" w:hAnsi="Cambria"/>
          <w:sz w:val="22"/>
          <w:szCs w:val="22"/>
        </w:rPr>
        <w:t>&amp; Zhai S (202</w:t>
      </w:r>
      <w:r w:rsidR="00D664E0" w:rsidRPr="00934952">
        <w:rPr>
          <w:rFonts w:ascii="Cambria" w:hAnsi="Cambria"/>
          <w:sz w:val="22"/>
          <w:szCs w:val="22"/>
        </w:rPr>
        <w:t>1</w:t>
      </w:r>
      <w:r w:rsidRPr="00934952">
        <w:rPr>
          <w:rFonts w:ascii="Cambria" w:hAnsi="Cambria"/>
          <w:sz w:val="22"/>
          <w:szCs w:val="22"/>
        </w:rPr>
        <w:t xml:space="preserve">) </w:t>
      </w:r>
      <w:r w:rsidRPr="00934952">
        <w:rPr>
          <w:rFonts w:ascii="Cambria" w:hAnsi="Cambria"/>
          <w:i/>
          <w:iCs/>
          <w:sz w:val="22"/>
          <w:szCs w:val="22"/>
        </w:rPr>
        <w:t>Commonwealth Environmental Water Office Monitoring, Evaluation and Research Project: Lower Murray 20</w:t>
      </w:r>
      <w:r w:rsidR="0029288B" w:rsidRPr="00934952">
        <w:rPr>
          <w:rFonts w:ascii="Cambria" w:hAnsi="Cambria"/>
          <w:i/>
          <w:iCs/>
          <w:sz w:val="22"/>
          <w:szCs w:val="22"/>
        </w:rPr>
        <w:t>19</w:t>
      </w:r>
      <w:r w:rsidRPr="00934952">
        <w:rPr>
          <w:rFonts w:ascii="Cambria" w:hAnsi="Cambria"/>
          <w:i/>
          <w:iCs/>
          <w:sz w:val="22"/>
          <w:szCs w:val="22"/>
        </w:rPr>
        <w:t>-2</w:t>
      </w:r>
      <w:r w:rsidR="0029288B" w:rsidRPr="00934952">
        <w:rPr>
          <w:rFonts w:ascii="Cambria" w:hAnsi="Cambria"/>
          <w:i/>
          <w:iCs/>
          <w:sz w:val="22"/>
          <w:szCs w:val="22"/>
        </w:rPr>
        <w:t>0</w:t>
      </w:r>
      <w:r w:rsidRPr="00934952">
        <w:rPr>
          <w:rFonts w:ascii="Cambria" w:hAnsi="Cambria"/>
          <w:i/>
          <w:iCs/>
          <w:sz w:val="22"/>
          <w:szCs w:val="22"/>
        </w:rPr>
        <w:t xml:space="preserve"> Technical Report.</w:t>
      </w:r>
      <w:r w:rsidRPr="00934952">
        <w:rPr>
          <w:rFonts w:ascii="Cambria" w:hAnsi="Cambria"/>
          <w:sz w:val="22"/>
          <w:szCs w:val="22"/>
        </w:rPr>
        <w:t xml:space="preserve"> A report prepared for the Commonwealth Environmental Water Office by the South Australian Research and Development Institute, Aquatic Sciences.</w:t>
      </w:r>
    </w:p>
    <w:p w14:paraId="54787027" w14:textId="277794CE" w:rsidR="001F0FCC" w:rsidRPr="00934952" w:rsidRDefault="001F0FCC" w:rsidP="00D664E0">
      <w:pPr>
        <w:pStyle w:val="ginabiblio"/>
        <w:spacing w:before="200" w:after="0"/>
        <w:ind w:left="426" w:hanging="426"/>
        <w:rPr>
          <w:rFonts w:ascii="Cambria" w:hAnsi="Cambria"/>
          <w:sz w:val="22"/>
          <w:szCs w:val="22"/>
        </w:rPr>
      </w:pPr>
      <w:r w:rsidRPr="00934952">
        <w:rPr>
          <w:rFonts w:ascii="Cambria" w:hAnsi="Cambria"/>
          <w:sz w:val="22"/>
          <w:szCs w:val="22"/>
        </w:rPr>
        <w:lastRenderedPageBreak/>
        <w:t xml:space="preserve">Ye Q, Giatas G, Bice C, Brookes J, Furst D, Gibbs M, Nicol J, Oliver R, Zampatti B, Bucater L, Deane D, Frahn K, Hipsey M, Kok C, Huang P, Lorenz Z, Mills J, Shiel R &amp; Zhai S (2022) </w:t>
      </w:r>
      <w:r w:rsidRPr="00934952">
        <w:rPr>
          <w:rFonts w:ascii="Cambria" w:hAnsi="Cambria"/>
          <w:i/>
          <w:iCs/>
          <w:sz w:val="22"/>
          <w:szCs w:val="22"/>
        </w:rPr>
        <w:t>Commonwealth Environmental Water Office Monitoring, Evaluation and Research Project: Lower Murray 202</w:t>
      </w:r>
      <w:r w:rsidR="004E0460" w:rsidRPr="00934952">
        <w:rPr>
          <w:rFonts w:ascii="Cambria" w:hAnsi="Cambria"/>
          <w:i/>
          <w:iCs/>
          <w:sz w:val="22"/>
          <w:szCs w:val="22"/>
        </w:rPr>
        <w:t>0</w:t>
      </w:r>
      <w:r w:rsidRPr="00934952">
        <w:rPr>
          <w:rFonts w:ascii="Cambria" w:hAnsi="Cambria"/>
          <w:i/>
          <w:iCs/>
          <w:sz w:val="22"/>
          <w:szCs w:val="22"/>
        </w:rPr>
        <w:t>-2</w:t>
      </w:r>
      <w:r w:rsidR="004E0460" w:rsidRPr="00934952">
        <w:rPr>
          <w:rFonts w:ascii="Cambria" w:hAnsi="Cambria"/>
          <w:i/>
          <w:iCs/>
          <w:sz w:val="22"/>
          <w:szCs w:val="22"/>
        </w:rPr>
        <w:t>1</w:t>
      </w:r>
      <w:r w:rsidRPr="00934952">
        <w:rPr>
          <w:rFonts w:ascii="Cambria" w:hAnsi="Cambria"/>
          <w:i/>
          <w:iCs/>
          <w:sz w:val="22"/>
          <w:szCs w:val="22"/>
        </w:rPr>
        <w:t xml:space="preserve"> Technical Report.</w:t>
      </w:r>
      <w:r w:rsidRPr="00934952">
        <w:rPr>
          <w:rFonts w:ascii="Cambria" w:hAnsi="Cambria"/>
          <w:sz w:val="22"/>
          <w:szCs w:val="22"/>
        </w:rPr>
        <w:t xml:space="preserve"> A report prepared for the Commonwealth Environmental Water Office by the South Australian Research and Development Institute, Aquatic Sciences.</w:t>
      </w:r>
    </w:p>
    <w:p w14:paraId="0B04780B" w14:textId="6F79FE3F" w:rsidR="001507AE" w:rsidRPr="00934952" w:rsidRDefault="00D41643" w:rsidP="00F84271">
      <w:pPr>
        <w:pStyle w:val="ginabiblio"/>
        <w:keepLines/>
        <w:spacing w:before="200" w:after="0"/>
        <w:ind w:left="425" w:hanging="425"/>
        <w:rPr>
          <w:rFonts w:ascii="Cambria" w:hAnsi="Cambria"/>
          <w:sz w:val="22"/>
          <w:szCs w:val="22"/>
        </w:rPr>
      </w:pPr>
      <w:r w:rsidRPr="00934952">
        <w:rPr>
          <w:rFonts w:ascii="Cambria" w:hAnsi="Cambria"/>
          <w:sz w:val="22"/>
          <w:szCs w:val="22"/>
        </w:rPr>
        <w:t>Ye Q</w:t>
      </w:r>
      <w:r w:rsidR="00384987" w:rsidRPr="00934952">
        <w:rPr>
          <w:rFonts w:ascii="Cambria" w:hAnsi="Cambria"/>
          <w:sz w:val="22"/>
          <w:szCs w:val="22"/>
        </w:rPr>
        <w:t xml:space="preserve">, </w:t>
      </w:r>
      <w:r w:rsidRPr="00934952">
        <w:rPr>
          <w:rFonts w:ascii="Cambria" w:hAnsi="Cambria"/>
          <w:sz w:val="22"/>
          <w:szCs w:val="22"/>
        </w:rPr>
        <w:t>Giatas G, Bice C, Brookes J, Furst</w:t>
      </w:r>
      <w:r w:rsidR="00384987" w:rsidRPr="00934952">
        <w:rPr>
          <w:rFonts w:ascii="Cambria" w:hAnsi="Cambria"/>
          <w:sz w:val="22"/>
          <w:szCs w:val="22"/>
        </w:rPr>
        <w:t xml:space="preserve"> </w:t>
      </w:r>
      <w:r w:rsidRPr="00934952">
        <w:rPr>
          <w:rFonts w:ascii="Cambria" w:hAnsi="Cambria"/>
          <w:sz w:val="22"/>
          <w:szCs w:val="22"/>
        </w:rPr>
        <w:t xml:space="preserve">D, Gibbs M, Nicol J, Oliver R, Zampatti B, Bucater </w:t>
      </w:r>
      <w:r w:rsidR="003C2E3E" w:rsidRPr="00934952">
        <w:rPr>
          <w:rFonts w:ascii="Cambria" w:hAnsi="Cambria"/>
          <w:sz w:val="22"/>
          <w:szCs w:val="22"/>
        </w:rPr>
        <w:t>L</w:t>
      </w:r>
      <w:r w:rsidRPr="00934952">
        <w:rPr>
          <w:rFonts w:ascii="Cambria" w:hAnsi="Cambria"/>
          <w:sz w:val="22"/>
          <w:szCs w:val="22"/>
        </w:rPr>
        <w:t>, Deane D, Frahn K</w:t>
      </w:r>
      <w:r w:rsidR="003C2E3E" w:rsidRPr="00934952">
        <w:rPr>
          <w:rFonts w:ascii="Cambria" w:hAnsi="Cambria"/>
          <w:sz w:val="22"/>
          <w:szCs w:val="22"/>
        </w:rPr>
        <w:t xml:space="preserve">, </w:t>
      </w:r>
      <w:r w:rsidRPr="00934952">
        <w:rPr>
          <w:rFonts w:ascii="Cambria" w:hAnsi="Cambria"/>
          <w:sz w:val="22"/>
          <w:szCs w:val="22"/>
        </w:rPr>
        <w:t>Hipsey M, Kok C, Huang P, Lorenz Z, Mills J, Shiel R</w:t>
      </w:r>
      <w:r w:rsidR="00665CCC" w:rsidRPr="00934952">
        <w:rPr>
          <w:rFonts w:ascii="Cambria" w:hAnsi="Cambria"/>
          <w:sz w:val="22"/>
          <w:szCs w:val="22"/>
        </w:rPr>
        <w:t xml:space="preserve"> &amp; </w:t>
      </w:r>
      <w:r w:rsidRPr="00934952">
        <w:rPr>
          <w:rFonts w:ascii="Cambria" w:hAnsi="Cambria"/>
          <w:sz w:val="22"/>
          <w:szCs w:val="22"/>
        </w:rPr>
        <w:t>Zhai</w:t>
      </w:r>
      <w:r w:rsidR="00665CCC" w:rsidRPr="00934952">
        <w:rPr>
          <w:rFonts w:ascii="Cambria" w:hAnsi="Cambria"/>
          <w:sz w:val="22"/>
          <w:szCs w:val="22"/>
        </w:rPr>
        <w:t xml:space="preserve"> </w:t>
      </w:r>
      <w:r w:rsidRPr="00934952">
        <w:rPr>
          <w:rFonts w:ascii="Cambria" w:hAnsi="Cambria"/>
          <w:sz w:val="22"/>
          <w:szCs w:val="22"/>
        </w:rPr>
        <w:t xml:space="preserve">S (2023) </w:t>
      </w:r>
      <w:r w:rsidRPr="00934952">
        <w:rPr>
          <w:rFonts w:ascii="Cambria" w:hAnsi="Cambria"/>
          <w:i/>
          <w:iCs/>
          <w:sz w:val="22"/>
          <w:szCs w:val="22"/>
        </w:rPr>
        <w:t>Commonwealth Environmental Water Office Monitoring, Evaluation and Research Project: Lower Murray 2021-22 Technical Report.</w:t>
      </w:r>
      <w:r w:rsidRPr="00934952">
        <w:rPr>
          <w:rFonts w:ascii="Cambria" w:hAnsi="Cambria"/>
          <w:sz w:val="22"/>
          <w:szCs w:val="22"/>
        </w:rPr>
        <w:t xml:space="preserve"> A report prepared for the Commonwealth Environmental Water Office by the South Australian Research and Development Institute, Aquatic Sciences</w:t>
      </w:r>
      <w:r w:rsidR="00665CCC" w:rsidRPr="00934952">
        <w:rPr>
          <w:rFonts w:ascii="Cambria" w:hAnsi="Cambria"/>
          <w:sz w:val="22"/>
          <w:szCs w:val="22"/>
        </w:rPr>
        <w:t>.</w:t>
      </w:r>
    </w:p>
    <w:p w14:paraId="05D04A09" w14:textId="15B12D4F" w:rsidR="009C3417" w:rsidRPr="00934952" w:rsidRDefault="009C3417" w:rsidP="00251015">
      <w:pPr>
        <w:pStyle w:val="ginabiblio"/>
        <w:spacing w:before="200" w:after="0"/>
        <w:ind w:left="426" w:hanging="426"/>
        <w:rPr>
          <w:rFonts w:ascii="Cambria" w:hAnsi="Cambria"/>
          <w:sz w:val="22"/>
          <w:szCs w:val="22"/>
        </w:rPr>
      </w:pPr>
      <w:r w:rsidRPr="00934952">
        <w:rPr>
          <w:rFonts w:ascii="Cambria" w:hAnsi="Cambria"/>
          <w:sz w:val="22"/>
          <w:szCs w:val="22"/>
        </w:rPr>
        <w:t xml:space="preserve">Ye Q, Giatas G, Brookes J, Furst D, Gibbs M, Oliver R, Shiel R, Zampatti B, Aldridge K, </w:t>
      </w:r>
      <w:r w:rsidR="00BF171E" w:rsidRPr="00934952">
        <w:rPr>
          <w:rFonts w:ascii="Cambria" w:hAnsi="Cambria"/>
          <w:sz w:val="22"/>
          <w:szCs w:val="22"/>
        </w:rPr>
        <w:t xml:space="preserve">Bucater L, Busch B, </w:t>
      </w:r>
      <w:r w:rsidRPr="00934952">
        <w:rPr>
          <w:rFonts w:ascii="Cambria" w:hAnsi="Cambria"/>
          <w:sz w:val="22"/>
          <w:szCs w:val="22"/>
        </w:rPr>
        <w:t>Hipsey M, Lorenz Z, M</w:t>
      </w:r>
      <w:r w:rsidR="00C62587" w:rsidRPr="00934952">
        <w:rPr>
          <w:rFonts w:ascii="Cambria" w:hAnsi="Cambria"/>
          <w:sz w:val="22"/>
          <w:szCs w:val="22"/>
        </w:rPr>
        <w:t>ass R</w:t>
      </w:r>
      <w:r w:rsidRPr="00934952">
        <w:rPr>
          <w:rFonts w:ascii="Cambria" w:hAnsi="Cambria"/>
          <w:sz w:val="22"/>
          <w:szCs w:val="22"/>
        </w:rPr>
        <w:t xml:space="preserve"> &amp; </w:t>
      </w:r>
      <w:r w:rsidR="001558BB" w:rsidRPr="00934952">
        <w:rPr>
          <w:rFonts w:ascii="Cambria" w:hAnsi="Cambria"/>
          <w:sz w:val="22"/>
          <w:szCs w:val="22"/>
        </w:rPr>
        <w:t>Woodhead J</w:t>
      </w:r>
      <w:r w:rsidRPr="00934952">
        <w:rPr>
          <w:rFonts w:ascii="Cambria" w:hAnsi="Cambria"/>
          <w:sz w:val="22"/>
          <w:szCs w:val="22"/>
        </w:rPr>
        <w:t xml:space="preserve"> (202</w:t>
      </w:r>
      <w:r w:rsidR="001558BB" w:rsidRPr="00934952">
        <w:rPr>
          <w:rFonts w:ascii="Cambria" w:hAnsi="Cambria"/>
          <w:sz w:val="22"/>
          <w:szCs w:val="22"/>
        </w:rPr>
        <w:t>0a</w:t>
      </w:r>
      <w:r w:rsidRPr="00934952">
        <w:rPr>
          <w:rFonts w:ascii="Cambria" w:hAnsi="Cambria"/>
          <w:sz w:val="22"/>
          <w:szCs w:val="22"/>
        </w:rPr>
        <w:t xml:space="preserve">) </w:t>
      </w:r>
      <w:r w:rsidRPr="00934952">
        <w:rPr>
          <w:rFonts w:ascii="Cambria" w:hAnsi="Cambria"/>
          <w:i/>
          <w:iCs/>
          <w:sz w:val="22"/>
          <w:szCs w:val="22"/>
        </w:rPr>
        <w:t xml:space="preserve">Commonwealth Environmental Water Office </w:t>
      </w:r>
      <w:r w:rsidR="002A57E8" w:rsidRPr="00934952">
        <w:rPr>
          <w:rFonts w:ascii="Cambria" w:hAnsi="Cambria"/>
          <w:i/>
          <w:iCs/>
          <w:sz w:val="22"/>
          <w:szCs w:val="22"/>
        </w:rPr>
        <w:t xml:space="preserve">Long-Term Intervention </w:t>
      </w:r>
      <w:r w:rsidRPr="00934952">
        <w:rPr>
          <w:rFonts w:ascii="Cambria" w:hAnsi="Cambria"/>
          <w:i/>
          <w:iCs/>
          <w:sz w:val="22"/>
          <w:szCs w:val="22"/>
        </w:rPr>
        <w:t>Monitoring</w:t>
      </w:r>
      <w:r w:rsidR="002A57E8" w:rsidRPr="00934952">
        <w:rPr>
          <w:rFonts w:ascii="Cambria" w:hAnsi="Cambria"/>
          <w:i/>
          <w:iCs/>
          <w:sz w:val="22"/>
          <w:szCs w:val="22"/>
        </w:rPr>
        <w:t xml:space="preserve"> Project 2014-2019:</w:t>
      </w:r>
      <w:r w:rsidRPr="00934952">
        <w:rPr>
          <w:rFonts w:ascii="Cambria" w:hAnsi="Cambria"/>
          <w:i/>
          <w:iCs/>
          <w:sz w:val="22"/>
          <w:szCs w:val="22"/>
        </w:rPr>
        <w:t xml:space="preserve"> Lower Murray </w:t>
      </w:r>
      <w:r w:rsidR="00251015" w:rsidRPr="00934952">
        <w:rPr>
          <w:rFonts w:ascii="Cambria" w:hAnsi="Cambria"/>
          <w:i/>
          <w:iCs/>
          <w:sz w:val="22"/>
          <w:szCs w:val="22"/>
        </w:rPr>
        <w:t xml:space="preserve">River </w:t>
      </w:r>
      <w:r w:rsidRPr="00934952">
        <w:rPr>
          <w:rFonts w:ascii="Cambria" w:hAnsi="Cambria"/>
          <w:i/>
          <w:iCs/>
          <w:sz w:val="22"/>
          <w:szCs w:val="22"/>
        </w:rPr>
        <w:t>Technical Report.</w:t>
      </w:r>
      <w:r w:rsidRPr="00934952">
        <w:rPr>
          <w:rFonts w:ascii="Cambria" w:hAnsi="Cambria"/>
          <w:sz w:val="22"/>
          <w:szCs w:val="22"/>
        </w:rPr>
        <w:t xml:space="preserve"> A report prepared for the Commonwealth Environmental Water Office by the South Australian Research and Development Institute, Aquatic Sciences.</w:t>
      </w:r>
    </w:p>
    <w:p w14:paraId="3584B6BC" w14:textId="50EE696C" w:rsidR="00153BCE" w:rsidRPr="00934952" w:rsidRDefault="00C930CE" w:rsidP="00251015">
      <w:pPr>
        <w:pStyle w:val="ginabiblio"/>
        <w:spacing w:before="200" w:after="0"/>
        <w:ind w:left="426" w:hanging="426"/>
        <w:rPr>
          <w:rFonts w:ascii="Cambria" w:hAnsi="Cambria"/>
          <w:sz w:val="22"/>
          <w:szCs w:val="22"/>
        </w:rPr>
      </w:pPr>
      <w:r w:rsidRPr="00934952">
        <w:rPr>
          <w:rFonts w:ascii="Cambria" w:hAnsi="Cambria"/>
          <w:sz w:val="22"/>
          <w:szCs w:val="22"/>
        </w:rPr>
        <w:t>Ye Q, Giatas G, Dittmann S, Baring R, Bucater L, Deane D, Furst D, Brookes J, Rogers</w:t>
      </w:r>
      <w:r w:rsidR="00110DAD" w:rsidRPr="00934952">
        <w:rPr>
          <w:rFonts w:ascii="Cambria" w:hAnsi="Cambria"/>
          <w:sz w:val="22"/>
          <w:szCs w:val="22"/>
        </w:rPr>
        <w:t xml:space="preserve"> </w:t>
      </w:r>
      <w:r w:rsidRPr="00934952">
        <w:rPr>
          <w:rFonts w:ascii="Cambria" w:hAnsi="Cambria"/>
          <w:sz w:val="22"/>
          <w:szCs w:val="22"/>
        </w:rPr>
        <w:t>D</w:t>
      </w:r>
      <w:r w:rsidR="00110DAD" w:rsidRPr="00934952">
        <w:rPr>
          <w:rFonts w:ascii="Cambria" w:hAnsi="Cambria"/>
          <w:sz w:val="22"/>
          <w:szCs w:val="22"/>
        </w:rPr>
        <w:t xml:space="preserve"> &amp; </w:t>
      </w:r>
      <w:r w:rsidRPr="00934952">
        <w:rPr>
          <w:rFonts w:ascii="Cambria" w:hAnsi="Cambria"/>
          <w:sz w:val="22"/>
          <w:szCs w:val="22"/>
        </w:rPr>
        <w:t xml:space="preserve">Goldsworthy S (2020b) </w:t>
      </w:r>
      <w:r w:rsidRPr="00934952">
        <w:rPr>
          <w:rFonts w:ascii="Cambria" w:hAnsi="Cambria"/>
          <w:i/>
          <w:iCs/>
          <w:sz w:val="22"/>
          <w:szCs w:val="22"/>
        </w:rPr>
        <w:t>A synthesis of current knowledge of the food web and food resources for waterbird and fish populations in the Coorong.</w:t>
      </w:r>
      <w:r w:rsidRPr="00934952">
        <w:rPr>
          <w:rFonts w:ascii="Cambria" w:hAnsi="Cambria"/>
          <w:sz w:val="22"/>
          <w:szCs w:val="22"/>
        </w:rPr>
        <w:t xml:space="preserve"> Goyder Institute for Water Research Technical Report Series No. 20/11</w:t>
      </w:r>
      <w:r w:rsidR="00110DAD" w:rsidRPr="00934952">
        <w:rPr>
          <w:rFonts w:ascii="Cambria" w:hAnsi="Cambria"/>
          <w:sz w:val="22"/>
          <w:szCs w:val="22"/>
        </w:rPr>
        <w:t>.</w:t>
      </w:r>
    </w:p>
    <w:p w14:paraId="5B7924A1" w14:textId="4BEA0D86"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Ye Q &amp; Hammer M (2009) Chapter 12: Fishes, in JT Jennings (ed), </w:t>
      </w:r>
      <w:r w:rsidRPr="00934952">
        <w:rPr>
          <w:rFonts w:ascii="Cambria" w:hAnsi="Cambria"/>
          <w:i/>
          <w:iCs/>
          <w:sz w:val="22"/>
          <w:szCs w:val="22"/>
        </w:rPr>
        <w:t>Natural History of the Riverland and Murraylands</w:t>
      </w:r>
      <w:r w:rsidRPr="00934952">
        <w:rPr>
          <w:rFonts w:ascii="Cambria" w:hAnsi="Cambria"/>
          <w:sz w:val="22"/>
          <w:szCs w:val="22"/>
        </w:rPr>
        <w:t>. Occasional Publications of the Royal Society of South Australia Inc., University of Adelaide.</w:t>
      </w:r>
    </w:p>
    <w:p w14:paraId="1109FC78" w14:textId="77777777" w:rsidR="00C9361F" w:rsidRPr="00934952" w:rsidRDefault="00C9361F" w:rsidP="00C9361F">
      <w:pPr>
        <w:pStyle w:val="ginabiblio"/>
        <w:spacing w:before="200" w:after="0"/>
        <w:ind w:left="425" w:hanging="425"/>
        <w:rPr>
          <w:rFonts w:ascii="Cambria" w:hAnsi="Cambria"/>
          <w:sz w:val="22"/>
          <w:szCs w:val="22"/>
        </w:rPr>
      </w:pPr>
      <w:r w:rsidRPr="00934952">
        <w:rPr>
          <w:rFonts w:ascii="Cambria" w:hAnsi="Cambria"/>
          <w:sz w:val="22"/>
          <w:szCs w:val="22"/>
        </w:rPr>
        <w:t xml:space="preserve">Ye Q, Jones K &amp; Pierce BE (2000) </w:t>
      </w:r>
      <w:r w:rsidRPr="00934952">
        <w:rPr>
          <w:rFonts w:ascii="Cambria" w:hAnsi="Cambria"/>
          <w:i/>
          <w:iCs/>
          <w:sz w:val="22"/>
          <w:szCs w:val="22"/>
        </w:rPr>
        <w:t>Murray cod (</w:t>
      </w:r>
      <w:r w:rsidRPr="00934952">
        <w:rPr>
          <w:rFonts w:ascii="Cambria" w:hAnsi="Cambria"/>
          <w:sz w:val="22"/>
          <w:szCs w:val="22"/>
        </w:rPr>
        <w:t>Maccullochella peelii peelii</w:t>
      </w:r>
      <w:r w:rsidRPr="00934952">
        <w:rPr>
          <w:rFonts w:ascii="Cambria" w:hAnsi="Cambria"/>
          <w:i/>
          <w:iCs/>
          <w:sz w:val="22"/>
          <w:szCs w:val="22"/>
        </w:rPr>
        <w:t>) fishery assessment report to PIRSA for Inland Waters Fishery Management Committee</w:t>
      </w:r>
      <w:r w:rsidRPr="00934952">
        <w:rPr>
          <w:rFonts w:ascii="Cambria" w:hAnsi="Cambria"/>
          <w:sz w:val="22"/>
          <w:szCs w:val="22"/>
        </w:rPr>
        <w:t>, Fisheries Assessment Series 2000/17. South Australian, Adelaide.</w:t>
      </w:r>
    </w:p>
    <w:p w14:paraId="517F1213" w14:textId="0509BCD3" w:rsidR="001945C2" w:rsidRPr="00934952" w:rsidRDefault="001945C2" w:rsidP="00C9361F">
      <w:pPr>
        <w:pStyle w:val="ginabiblio"/>
        <w:keepLines/>
        <w:spacing w:before="200" w:after="0"/>
        <w:ind w:left="425" w:hanging="425"/>
        <w:rPr>
          <w:rFonts w:ascii="Cambria" w:hAnsi="Cambria"/>
          <w:sz w:val="22"/>
          <w:szCs w:val="22"/>
        </w:rPr>
      </w:pPr>
      <w:r w:rsidRPr="00934952">
        <w:rPr>
          <w:rFonts w:ascii="Cambria" w:hAnsi="Cambria"/>
          <w:sz w:val="22"/>
          <w:szCs w:val="22"/>
        </w:rPr>
        <w:t xml:space="preserve">Ye Q &amp; Zampatti BP (2007) </w:t>
      </w:r>
      <w:r w:rsidRPr="00934952">
        <w:rPr>
          <w:rFonts w:ascii="Cambria" w:hAnsi="Cambria"/>
          <w:i/>
          <w:iCs/>
          <w:sz w:val="22"/>
          <w:szCs w:val="22"/>
        </w:rPr>
        <w:t>Murray cod stock status: the Lower River Murray, South Australia. Stock status report to PIRSA Fisheries</w:t>
      </w:r>
      <w:r w:rsidRPr="00934952">
        <w:rPr>
          <w:rFonts w:ascii="Cambria" w:hAnsi="Cambria"/>
          <w:sz w:val="22"/>
          <w:szCs w:val="22"/>
        </w:rPr>
        <w:t>. SARDI Aquatic Sciences Publication N</w:t>
      </w:r>
      <w:r w:rsidR="00276D87" w:rsidRPr="00934952">
        <w:rPr>
          <w:rFonts w:ascii="Cambria" w:hAnsi="Cambria"/>
          <w:sz w:val="22"/>
          <w:szCs w:val="22"/>
        </w:rPr>
        <w:t>o. </w:t>
      </w:r>
      <w:r w:rsidRPr="00934952">
        <w:rPr>
          <w:rFonts w:ascii="Cambria" w:hAnsi="Cambria"/>
          <w:sz w:val="22"/>
          <w:szCs w:val="22"/>
        </w:rPr>
        <w:t>F20007</w:t>
      </w:r>
      <w:r w:rsidR="00276D87" w:rsidRPr="00934952">
        <w:rPr>
          <w:rFonts w:ascii="Cambria" w:hAnsi="Cambria"/>
          <w:sz w:val="22"/>
          <w:szCs w:val="22"/>
        </w:rPr>
        <w:noBreakHyphen/>
      </w:r>
      <w:r w:rsidRPr="00934952">
        <w:rPr>
          <w:rFonts w:ascii="Cambria" w:hAnsi="Cambria"/>
          <w:sz w:val="22"/>
          <w:szCs w:val="22"/>
        </w:rPr>
        <w:t>000211</w:t>
      </w:r>
      <w:r w:rsidR="00276D87" w:rsidRPr="00934952">
        <w:rPr>
          <w:rFonts w:ascii="Cambria" w:hAnsi="Cambria"/>
          <w:sz w:val="22"/>
          <w:szCs w:val="22"/>
        </w:rPr>
        <w:noBreakHyphen/>
      </w:r>
      <w:r w:rsidRPr="00934952">
        <w:rPr>
          <w:rFonts w:ascii="Cambria" w:hAnsi="Cambria"/>
          <w:sz w:val="22"/>
          <w:szCs w:val="22"/>
        </w:rPr>
        <w:t>1. South Australian Research and Development Institute (SARDI), Aquatic Sciences, Adelaide, Australia.</w:t>
      </w:r>
    </w:p>
    <w:p w14:paraId="225A3693" w14:textId="3F43EE7C" w:rsidR="00A550DE" w:rsidRPr="00934952" w:rsidRDefault="00A550DE" w:rsidP="00A550DE">
      <w:pPr>
        <w:pStyle w:val="pf0"/>
        <w:spacing w:before="200" w:beforeAutospacing="0" w:line="276" w:lineRule="auto"/>
        <w:ind w:left="720" w:hanging="720"/>
        <w:rPr>
          <w:rFonts w:ascii="Cambria" w:hAnsi="Cambria"/>
          <w:sz w:val="22"/>
          <w:szCs w:val="22"/>
        </w:rPr>
      </w:pPr>
      <w:r w:rsidRPr="00934952">
        <w:rPr>
          <w:rFonts w:ascii="Cambria" w:hAnsi="Cambria"/>
          <w:sz w:val="22"/>
          <w:szCs w:val="22"/>
        </w:rPr>
        <w:t xml:space="preserve">Yee A, Mackie J &amp; Pernet B (2019) The distribution and unexpected genetic diversity of the non-indigenous annelid </w:t>
      </w:r>
      <w:r w:rsidRPr="00934952">
        <w:rPr>
          <w:rFonts w:ascii="Cambria" w:hAnsi="Cambria"/>
          <w:i/>
          <w:iCs/>
          <w:sz w:val="22"/>
          <w:szCs w:val="22"/>
        </w:rPr>
        <w:t>Ficopomatus enigmaticus</w:t>
      </w:r>
      <w:r w:rsidRPr="00934952">
        <w:rPr>
          <w:rFonts w:ascii="Cambria" w:hAnsi="Cambria"/>
          <w:sz w:val="22"/>
          <w:szCs w:val="22"/>
        </w:rPr>
        <w:t xml:space="preserve"> in California. </w:t>
      </w:r>
      <w:r w:rsidRPr="00934952">
        <w:rPr>
          <w:rFonts w:ascii="Cambria" w:hAnsi="Cambria"/>
          <w:i/>
          <w:iCs/>
          <w:sz w:val="22"/>
          <w:szCs w:val="22"/>
        </w:rPr>
        <w:t>Aquatic Invasions</w:t>
      </w:r>
      <w:r w:rsidRPr="00934952">
        <w:rPr>
          <w:rFonts w:ascii="Cambria" w:hAnsi="Cambria"/>
          <w:sz w:val="22"/>
          <w:szCs w:val="22"/>
        </w:rPr>
        <w:t xml:space="preserve"> 14(2), 250– 266. </w:t>
      </w:r>
      <w:hyperlink r:id="rId380" w:history="1">
        <w:r w:rsidRPr="00934952">
          <w:rPr>
            <w:rStyle w:val="Hyperlink"/>
            <w:rFonts w:ascii="Cambria" w:hAnsi="Cambria"/>
            <w:sz w:val="22"/>
            <w:szCs w:val="22"/>
          </w:rPr>
          <w:t>https://doi.org/10.3391/ai.2019.14.2.06</w:t>
        </w:r>
      </w:hyperlink>
    </w:p>
    <w:p w14:paraId="7D2A107E" w14:textId="1D038429" w:rsidR="00CB5474" w:rsidRPr="00934952" w:rsidRDefault="00F33240" w:rsidP="00F33240">
      <w:pPr>
        <w:pStyle w:val="pf0"/>
        <w:spacing w:before="200" w:beforeAutospacing="0" w:line="276" w:lineRule="auto"/>
        <w:ind w:left="720" w:hanging="720"/>
        <w:rPr>
          <w:rFonts w:ascii="Cambria" w:hAnsi="Cambria"/>
          <w:sz w:val="22"/>
          <w:szCs w:val="22"/>
        </w:rPr>
      </w:pPr>
      <w:r w:rsidRPr="00934952">
        <w:rPr>
          <w:rStyle w:val="cf01"/>
          <w:rFonts w:ascii="Cambria" w:hAnsi="Cambria" w:cs="Times New Roman"/>
          <w:sz w:val="22"/>
          <w:szCs w:val="22"/>
        </w:rPr>
        <w:t xml:space="preserve">Young EK (1981) </w:t>
      </w:r>
      <w:r w:rsidRPr="00934952">
        <w:rPr>
          <w:rStyle w:val="cf01"/>
          <w:rFonts w:ascii="Cambria" w:hAnsi="Cambria" w:cs="Times New Roman"/>
          <w:i/>
          <w:iCs/>
          <w:sz w:val="22"/>
          <w:szCs w:val="22"/>
        </w:rPr>
        <w:t>An evaluation of avian use of fresh surface water sources in the southern Coorong National Park</w:t>
      </w:r>
      <w:r w:rsidR="00AA3A14" w:rsidRPr="00934952">
        <w:rPr>
          <w:rStyle w:val="cf01"/>
          <w:rFonts w:ascii="Cambria" w:hAnsi="Cambria" w:cs="Times New Roman"/>
          <w:i/>
          <w:iCs/>
          <w:sz w:val="22"/>
          <w:szCs w:val="22"/>
        </w:rPr>
        <w:t>:</w:t>
      </w:r>
      <w:r w:rsidRPr="00934952">
        <w:rPr>
          <w:rStyle w:val="cf01"/>
          <w:rFonts w:ascii="Cambria" w:hAnsi="Cambria" w:cs="Times New Roman"/>
          <w:i/>
          <w:iCs/>
          <w:sz w:val="22"/>
          <w:szCs w:val="22"/>
        </w:rPr>
        <w:t xml:space="preserve"> Implications for management programs.</w:t>
      </w:r>
      <w:r w:rsidRPr="00934952">
        <w:rPr>
          <w:rStyle w:val="cf01"/>
          <w:rFonts w:ascii="Cambria" w:hAnsi="Cambria" w:cs="Times New Roman"/>
          <w:sz w:val="22"/>
          <w:szCs w:val="22"/>
        </w:rPr>
        <w:t xml:space="preserve"> Master</w:t>
      </w:r>
      <w:r w:rsidR="00BC7C18" w:rsidRPr="00934952">
        <w:rPr>
          <w:rStyle w:val="cf01"/>
          <w:rFonts w:ascii="Cambria" w:hAnsi="Cambria" w:cs="Times New Roman"/>
          <w:sz w:val="22"/>
          <w:szCs w:val="22"/>
        </w:rPr>
        <w:t>’</w:t>
      </w:r>
      <w:r w:rsidRPr="00934952">
        <w:rPr>
          <w:rStyle w:val="cf01"/>
          <w:rFonts w:ascii="Cambria" w:hAnsi="Cambria" w:cs="Times New Roman"/>
          <w:sz w:val="22"/>
          <w:szCs w:val="22"/>
        </w:rPr>
        <w:t>s thesis. University of Adelaide, South Australia.</w:t>
      </w:r>
    </w:p>
    <w:p w14:paraId="14FDCD62"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Young WJ (2001) </w:t>
      </w:r>
      <w:r w:rsidRPr="00934952">
        <w:rPr>
          <w:rFonts w:ascii="Cambria" w:hAnsi="Cambria"/>
          <w:i/>
          <w:iCs/>
          <w:sz w:val="22"/>
          <w:szCs w:val="22"/>
        </w:rPr>
        <w:t>Rivers as Ecological Systems: the Murray-Darling Basin</w:t>
      </w:r>
      <w:r w:rsidRPr="00934952">
        <w:rPr>
          <w:rFonts w:ascii="Cambria" w:hAnsi="Cambria"/>
          <w:sz w:val="22"/>
          <w:szCs w:val="22"/>
        </w:rPr>
        <w:t>. Murray-Darling Basin Commission, Canberra.</w:t>
      </w:r>
    </w:p>
    <w:p w14:paraId="67BCDDE0" w14:textId="77777777" w:rsidR="001945C2" w:rsidRPr="00934952" w:rsidRDefault="001945C2" w:rsidP="00D53AE9">
      <w:pPr>
        <w:pStyle w:val="ginabiblio"/>
        <w:spacing w:before="200" w:after="0"/>
        <w:ind w:left="426" w:hanging="426"/>
        <w:rPr>
          <w:rFonts w:ascii="Cambria" w:hAnsi="Cambria"/>
          <w:sz w:val="22"/>
          <w:szCs w:val="22"/>
        </w:rPr>
      </w:pPr>
      <w:r w:rsidRPr="00934952">
        <w:rPr>
          <w:rFonts w:ascii="Cambria" w:hAnsi="Cambria"/>
          <w:sz w:val="22"/>
          <w:szCs w:val="22"/>
        </w:rPr>
        <w:t xml:space="preserve">Young WJ, Schiller CB, Harris JH, Roberts J &amp; Hillman TJ (2001) Chapter Two: River flow, processes, habitats and river life, in WJ Young (ed), </w:t>
      </w:r>
      <w:r w:rsidRPr="00934952">
        <w:rPr>
          <w:rFonts w:ascii="Cambria" w:hAnsi="Cambria"/>
          <w:i/>
          <w:iCs/>
          <w:sz w:val="22"/>
          <w:szCs w:val="22"/>
        </w:rPr>
        <w:t>Rivers as Ecological Systems: the Murray-Darling Basin</w:t>
      </w:r>
      <w:r w:rsidRPr="00934952">
        <w:rPr>
          <w:rFonts w:ascii="Cambria" w:hAnsi="Cambria"/>
          <w:sz w:val="22"/>
          <w:szCs w:val="22"/>
        </w:rPr>
        <w:t>. Murray-Darling Basin Commission, Canberra.</w:t>
      </w:r>
    </w:p>
    <w:p w14:paraId="34D0B4E8" w14:textId="49D1FA88" w:rsidR="00612D15" w:rsidRPr="00934952" w:rsidRDefault="00612D15" w:rsidP="00612D15">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Zampatti BP, Bice CM &amp;</w:t>
      </w:r>
      <w:r w:rsidR="00715D37" w:rsidRPr="00934952">
        <w:rPr>
          <w:rFonts w:ascii="Cambria" w:hAnsi="Cambria"/>
          <w:sz w:val="22"/>
          <w:szCs w:val="22"/>
        </w:rPr>
        <w:t xml:space="preserve"> </w:t>
      </w:r>
      <w:r w:rsidRPr="00934952">
        <w:rPr>
          <w:rFonts w:ascii="Cambria" w:hAnsi="Cambria"/>
          <w:sz w:val="22"/>
          <w:szCs w:val="22"/>
        </w:rPr>
        <w:t xml:space="preserve">Jennings PR (2010) Temporal variability in fish assemblage structure and recruitment in a freshwater-deprived estuary: The Coorong, Australia. </w:t>
      </w:r>
      <w:r w:rsidRPr="00934952">
        <w:rPr>
          <w:rFonts w:ascii="Cambria" w:hAnsi="Cambria"/>
          <w:i/>
          <w:iCs/>
          <w:sz w:val="22"/>
          <w:szCs w:val="22"/>
        </w:rPr>
        <w:t xml:space="preserve">Marine and Freshwater Research </w:t>
      </w:r>
      <w:r w:rsidRPr="00934952">
        <w:rPr>
          <w:rFonts w:ascii="Cambria" w:hAnsi="Cambria"/>
          <w:sz w:val="22"/>
          <w:szCs w:val="22"/>
        </w:rPr>
        <w:t>61, 1298–1312.</w:t>
      </w:r>
      <w:r w:rsidR="00A330A6" w:rsidRPr="00934952">
        <w:rPr>
          <w:rFonts w:ascii="Cambria" w:hAnsi="Cambria"/>
          <w:sz w:val="22"/>
          <w:szCs w:val="22"/>
        </w:rPr>
        <w:t xml:space="preserve"> </w:t>
      </w:r>
      <w:hyperlink r:id="rId381" w:history="1">
        <w:r w:rsidR="00A330A6" w:rsidRPr="00934952">
          <w:rPr>
            <w:rStyle w:val="Hyperlink"/>
            <w:rFonts w:ascii="Cambria" w:hAnsi="Cambria"/>
            <w:sz w:val="22"/>
            <w:szCs w:val="22"/>
          </w:rPr>
          <w:t>https://doi.org/10.1071/MF10024</w:t>
        </w:r>
      </w:hyperlink>
      <w:r w:rsidR="00A330A6" w:rsidRPr="00934952">
        <w:rPr>
          <w:rFonts w:ascii="Cambria" w:hAnsi="Cambria"/>
          <w:sz w:val="22"/>
          <w:szCs w:val="22"/>
        </w:rPr>
        <w:t xml:space="preserve"> </w:t>
      </w:r>
    </w:p>
    <w:p w14:paraId="5398B9D5" w14:textId="7CF07A30" w:rsidR="001945C2" w:rsidRPr="00934952" w:rsidRDefault="001945C2" w:rsidP="00D53AE9">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lastRenderedPageBreak/>
        <w:t>Zampat</w:t>
      </w:r>
      <w:r w:rsidR="002441B2" w:rsidRPr="00934952">
        <w:rPr>
          <w:rFonts w:ascii="Cambria" w:hAnsi="Cambria"/>
          <w:sz w:val="22"/>
          <w:szCs w:val="22"/>
        </w:rPr>
        <w:t>t</w:t>
      </w:r>
      <w:r w:rsidRPr="00934952">
        <w:rPr>
          <w:rFonts w:ascii="Cambria" w:hAnsi="Cambria"/>
          <w:sz w:val="22"/>
          <w:szCs w:val="22"/>
        </w:rPr>
        <w:t>i BP, Bice CM &amp; Jennings PR (2011</w:t>
      </w:r>
      <w:r w:rsidR="007659E1" w:rsidRPr="00934952">
        <w:rPr>
          <w:rFonts w:ascii="Cambria" w:hAnsi="Cambria"/>
          <w:sz w:val="22"/>
          <w:szCs w:val="22"/>
        </w:rPr>
        <w:t>a</w:t>
      </w:r>
      <w:r w:rsidRPr="00934952">
        <w:rPr>
          <w:rFonts w:ascii="Cambria" w:hAnsi="Cambria"/>
          <w:sz w:val="22"/>
          <w:szCs w:val="22"/>
        </w:rPr>
        <w:t xml:space="preserve">) </w:t>
      </w:r>
      <w:r w:rsidRPr="00934952">
        <w:rPr>
          <w:rFonts w:ascii="Cambria" w:hAnsi="Cambria"/>
          <w:i/>
          <w:iCs/>
          <w:sz w:val="22"/>
          <w:szCs w:val="22"/>
        </w:rPr>
        <w:t>Fish assemblage structure, movement and recruitment in the Coorong and Lower Lakes from 2006 - 2010</w:t>
      </w:r>
      <w:r w:rsidRPr="00934952">
        <w:rPr>
          <w:rFonts w:ascii="Cambria" w:hAnsi="Cambria"/>
          <w:sz w:val="22"/>
          <w:szCs w:val="22"/>
        </w:rPr>
        <w:t>. South Australian Research and Development Institute (Aquatic Sciences), Adelaide. SARDI Publication No.</w:t>
      </w:r>
      <w:r w:rsidR="007659E1" w:rsidRPr="00934952">
        <w:rPr>
          <w:rFonts w:ascii="Cambria" w:hAnsi="Cambria"/>
          <w:sz w:val="22"/>
          <w:szCs w:val="22"/>
        </w:rPr>
        <w:t> </w:t>
      </w:r>
      <w:r w:rsidRPr="00934952">
        <w:rPr>
          <w:rFonts w:ascii="Cambria" w:hAnsi="Cambria"/>
          <w:sz w:val="22"/>
          <w:szCs w:val="22"/>
        </w:rPr>
        <w:t>F2011/000186-1. SARDI Research Report Series No. 569.</w:t>
      </w:r>
    </w:p>
    <w:p w14:paraId="251E09F4" w14:textId="178C5462" w:rsidR="001945C2" w:rsidRPr="00934952" w:rsidRDefault="001945C2" w:rsidP="00D53AE9">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Zampat</w:t>
      </w:r>
      <w:r w:rsidR="002441B2" w:rsidRPr="00934952">
        <w:rPr>
          <w:rFonts w:ascii="Cambria" w:hAnsi="Cambria"/>
          <w:sz w:val="22"/>
          <w:szCs w:val="22"/>
        </w:rPr>
        <w:t>t</w:t>
      </w:r>
      <w:r w:rsidRPr="00934952">
        <w:rPr>
          <w:rFonts w:ascii="Cambria" w:hAnsi="Cambria"/>
          <w:sz w:val="22"/>
          <w:szCs w:val="22"/>
        </w:rPr>
        <w:t>i BP, Bice CM &amp; Jennings PR (2011</w:t>
      </w:r>
      <w:r w:rsidR="007659E1" w:rsidRPr="00934952">
        <w:rPr>
          <w:rFonts w:ascii="Cambria" w:hAnsi="Cambria"/>
          <w:sz w:val="22"/>
          <w:szCs w:val="22"/>
        </w:rPr>
        <w:t>b</w:t>
      </w:r>
      <w:r w:rsidRPr="00934952">
        <w:rPr>
          <w:rFonts w:ascii="Cambria" w:hAnsi="Cambria"/>
          <w:sz w:val="22"/>
          <w:szCs w:val="22"/>
        </w:rPr>
        <w:t xml:space="preserve">) </w:t>
      </w:r>
      <w:r w:rsidRPr="00934952">
        <w:rPr>
          <w:rFonts w:ascii="Cambria" w:hAnsi="Cambria"/>
          <w:i/>
          <w:iCs/>
          <w:sz w:val="22"/>
          <w:szCs w:val="22"/>
        </w:rPr>
        <w:t>Movements of female congolli (</w:t>
      </w:r>
      <w:r w:rsidRPr="00934952">
        <w:rPr>
          <w:rFonts w:ascii="Cambria" w:hAnsi="Cambria"/>
          <w:sz w:val="22"/>
          <w:szCs w:val="22"/>
        </w:rPr>
        <w:t>Pseudaphritis urvillii</w:t>
      </w:r>
      <w:r w:rsidRPr="00934952">
        <w:rPr>
          <w:rFonts w:ascii="Cambria" w:hAnsi="Cambria"/>
          <w:i/>
          <w:iCs/>
          <w:sz w:val="22"/>
          <w:szCs w:val="22"/>
        </w:rPr>
        <w:t>) in the Coorong and Lower Lakes of the River Murray</w:t>
      </w:r>
      <w:r w:rsidRPr="00934952">
        <w:rPr>
          <w:rFonts w:ascii="Cambria" w:hAnsi="Cambria"/>
          <w:sz w:val="22"/>
          <w:szCs w:val="22"/>
        </w:rPr>
        <w:t>. SARDI Publication No.</w:t>
      </w:r>
      <w:r w:rsidR="007659E1" w:rsidRPr="00934952">
        <w:rPr>
          <w:rFonts w:ascii="Cambria" w:hAnsi="Cambria"/>
          <w:sz w:val="22"/>
          <w:szCs w:val="22"/>
        </w:rPr>
        <w:t> </w:t>
      </w:r>
      <w:r w:rsidRPr="00934952">
        <w:rPr>
          <w:rFonts w:ascii="Cambria" w:hAnsi="Cambria"/>
          <w:sz w:val="22"/>
          <w:szCs w:val="22"/>
        </w:rPr>
        <w:t>F2011/000333-1. SARDI Research Report Series No. 577. South Australian Research and Development Institute (Aquatic Sciences), Adelaide.</w:t>
      </w:r>
    </w:p>
    <w:p w14:paraId="0C70ACDC" w14:textId="1BB70270" w:rsidR="001945C2" w:rsidRPr="00934952" w:rsidRDefault="001945C2" w:rsidP="00D53AE9">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Zampat</w:t>
      </w:r>
      <w:r w:rsidR="002441B2" w:rsidRPr="00934952">
        <w:rPr>
          <w:rFonts w:ascii="Cambria" w:hAnsi="Cambria"/>
          <w:sz w:val="22"/>
          <w:szCs w:val="22"/>
        </w:rPr>
        <w:t>t</w:t>
      </w:r>
      <w:r w:rsidRPr="00934952">
        <w:rPr>
          <w:rFonts w:ascii="Cambria" w:hAnsi="Cambria"/>
          <w:sz w:val="22"/>
          <w:szCs w:val="22"/>
        </w:rPr>
        <w:t xml:space="preserve">i BP, Bice CM &amp; Jennings PR (2012) </w:t>
      </w:r>
      <w:r w:rsidRPr="00934952">
        <w:rPr>
          <w:rFonts w:ascii="Cambria" w:hAnsi="Cambria"/>
          <w:i/>
          <w:iCs/>
          <w:sz w:val="22"/>
          <w:szCs w:val="22"/>
        </w:rPr>
        <w:t>Fish assemblage response and fishway effectiveness at Goolwa, Tauwitchere and Hunters Creek Barrages in 2010/11</w:t>
      </w:r>
      <w:r w:rsidRPr="00934952">
        <w:rPr>
          <w:rFonts w:ascii="Cambria" w:hAnsi="Cambria"/>
          <w:sz w:val="22"/>
          <w:szCs w:val="22"/>
        </w:rPr>
        <w:t>. SARDI Publication No. F2011/000186-2. SARDI Research Report Series No. 605. South Australian Research and Development Institute (Aquatic Sciences), Adelaide.</w:t>
      </w:r>
    </w:p>
    <w:p w14:paraId="7681598A" w14:textId="6784A956" w:rsidR="00CE73BA" w:rsidRPr="00934952" w:rsidRDefault="00CB2B08" w:rsidP="00D53AE9">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 xml:space="preserve">Zampatti BP, Bice CM, Wilson PJ &amp; Ye Q (2014) </w:t>
      </w:r>
      <w:r w:rsidRPr="00934952">
        <w:rPr>
          <w:rFonts w:ascii="Cambria" w:hAnsi="Cambria"/>
          <w:i/>
          <w:iCs/>
          <w:sz w:val="22"/>
          <w:szCs w:val="22"/>
        </w:rPr>
        <w:t>Population dynamics of Murray cod (Maccullochella peelii) in the South Australian reaches of the River Murray: A synthesis of data from 2002–2013.</w:t>
      </w:r>
      <w:r w:rsidRPr="00934952">
        <w:rPr>
          <w:rFonts w:ascii="Cambria" w:hAnsi="Cambria"/>
          <w:sz w:val="22"/>
          <w:szCs w:val="22"/>
        </w:rPr>
        <w:t xml:space="preserve"> South Australian Research and Development Institute (Aquatic Sciences), Adelaide. SARDI Publication No. F2014-000089-1. SARDI Research Report Series No. 761</w:t>
      </w:r>
    </w:p>
    <w:p w14:paraId="4D8721A4" w14:textId="49BD250E" w:rsidR="00CE73BA" w:rsidRPr="00934952" w:rsidRDefault="00CE73BA" w:rsidP="00CE73BA">
      <w:pPr>
        <w:pStyle w:val="ginabiblio"/>
        <w:spacing w:before="200" w:after="0"/>
        <w:ind w:left="426" w:hanging="426"/>
        <w:rPr>
          <w:rFonts w:ascii="Cambria" w:hAnsi="Cambria"/>
          <w:sz w:val="22"/>
          <w:szCs w:val="22"/>
        </w:rPr>
      </w:pPr>
      <w:r w:rsidRPr="00934952">
        <w:rPr>
          <w:rFonts w:ascii="Cambria" w:hAnsi="Cambria"/>
          <w:sz w:val="22"/>
          <w:szCs w:val="22"/>
        </w:rPr>
        <w:t xml:space="preserve">Zampatti RP &amp; Leigh SJ (2013) Within-channel flows promote spawning and recruitment of golden perch, </w:t>
      </w:r>
      <w:r w:rsidRPr="00934952">
        <w:rPr>
          <w:rFonts w:ascii="Cambria" w:hAnsi="Cambria"/>
          <w:i/>
          <w:sz w:val="22"/>
          <w:szCs w:val="22"/>
        </w:rPr>
        <w:t>Macquaria ambigua ambigua</w:t>
      </w:r>
      <w:r w:rsidRPr="00934952">
        <w:rPr>
          <w:rFonts w:ascii="Cambria" w:hAnsi="Cambria"/>
          <w:sz w:val="22"/>
          <w:szCs w:val="22"/>
        </w:rPr>
        <w:t xml:space="preserve"> - implications for environmental flow management in the River Murray, Australia. </w:t>
      </w:r>
      <w:r w:rsidRPr="00934952">
        <w:rPr>
          <w:rFonts w:ascii="Cambria" w:hAnsi="Cambria"/>
          <w:i/>
          <w:iCs/>
          <w:sz w:val="22"/>
          <w:szCs w:val="22"/>
        </w:rPr>
        <w:t>Marine and Freshwater Research</w:t>
      </w:r>
      <w:r w:rsidRPr="00934952">
        <w:rPr>
          <w:rFonts w:ascii="Cambria" w:hAnsi="Cambria"/>
          <w:sz w:val="22"/>
          <w:szCs w:val="22"/>
        </w:rPr>
        <w:t xml:space="preserve"> 64</w:t>
      </w:r>
      <w:r w:rsidR="00774AC9" w:rsidRPr="00934952">
        <w:rPr>
          <w:rFonts w:ascii="Cambria" w:hAnsi="Cambria"/>
          <w:sz w:val="22"/>
          <w:szCs w:val="22"/>
        </w:rPr>
        <w:t>(</w:t>
      </w:r>
      <w:r w:rsidRPr="00934952">
        <w:rPr>
          <w:rFonts w:ascii="Cambria" w:hAnsi="Cambria"/>
          <w:sz w:val="22"/>
          <w:szCs w:val="22"/>
        </w:rPr>
        <w:t>7</w:t>
      </w:r>
      <w:r w:rsidR="00774AC9" w:rsidRPr="00934952">
        <w:rPr>
          <w:rFonts w:ascii="Cambria" w:hAnsi="Cambria"/>
          <w:sz w:val="22"/>
          <w:szCs w:val="22"/>
        </w:rPr>
        <w:t>)</w:t>
      </w:r>
      <w:r w:rsidRPr="00934952">
        <w:rPr>
          <w:rFonts w:ascii="Cambria" w:hAnsi="Cambria"/>
          <w:sz w:val="22"/>
          <w:szCs w:val="22"/>
        </w:rPr>
        <w:t>, 618</w:t>
      </w:r>
      <w:r w:rsidR="00774AC9" w:rsidRPr="00934952">
        <w:rPr>
          <w:rFonts w:ascii="Cambria" w:hAnsi="Cambria"/>
          <w:sz w:val="22"/>
          <w:szCs w:val="22"/>
        </w:rPr>
        <w:t>–</w:t>
      </w:r>
      <w:r w:rsidRPr="00934952">
        <w:rPr>
          <w:rFonts w:ascii="Cambria" w:hAnsi="Cambria"/>
          <w:sz w:val="22"/>
          <w:szCs w:val="22"/>
        </w:rPr>
        <w:t>630.</w:t>
      </w:r>
      <w:r w:rsidR="00D44D3C" w:rsidRPr="00934952">
        <w:rPr>
          <w:rFonts w:ascii="Cambria" w:hAnsi="Cambria"/>
          <w:sz w:val="22"/>
          <w:szCs w:val="22"/>
        </w:rPr>
        <w:t xml:space="preserve"> </w:t>
      </w:r>
      <w:hyperlink r:id="rId382" w:history="1">
        <w:r w:rsidR="00D44D3C" w:rsidRPr="00934952">
          <w:rPr>
            <w:rStyle w:val="Hyperlink"/>
            <w:rFonts w:ascii="Cambria" w:hAnsi="Cambria"/>
            <w:sz w:val="22"/>
            <w:szCs w:val="22"/>
          </w:rPr>
          <w:t>https://doi.org/10.1071/MF12321</w:t>
        </w:r>
      </w:hyperlink>
      <w:r w:rsidR="00D44D3C" w:rsidRPr="00934952">
        <w:rPr>
          <w:rFonts w:ascii="Cambria" w:hAnsi="Cambria"/>
          <w:sz w:val="22"/>
          <w:szCs w:val="22"/>
        </w:rPr>
        <w:t xml:space="preserve"> </w:t>
      </w:r>
    </w:p>
    <w:p w14:paraId="6BD09D33" w14:textId="5B2EE124" w:rsidR="001945C2" w:rsidRPr="00934952" w:rsidRDefault="001945C2" w:rsidP="00D53AE9">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 xml:space="preserve">Zampatti BP, Leigh SJ &amp; Nicol JM (2008) </w:t>
      </w:r>
      <w:r w:rsidRPr="00934952">
        <w:rPr>
          <w:rFonts w:ascii="Cambria" w:hAnsi="Cambria"/>
          <w:i/>
          <w:iCs/>
          <w:sz w:val="22"/>
          <w:szCs w:val="22"/>
        </w:rPr>
        <w:t>Chowilla icon site fish assemblage condition monitoring 2005 – 2008</w:t>
      </w:r>
      <w:r w:rsidRPr="00934952">
        <w:rPr>
          <w:rFonts w:ascii="Cambria" w:hAnsi="Cambria"/>
          <w:sz w:val="22"/>
          <w:szCs w:val="22"/>
        </w:rPr>
        <w:t>. SARDI Aquatic Sciences Publication Number F2008/000907-01. SARDI Research Report Series Number 319, South Australian Research.</w:t>
      </w:r>
    </w:p>
    <w:p w14:paraId="70541AB0" w14:textId="44A7CAC9" w:rsidR="00715D37" w:rsidRPr="00934952" w:rsidRDefault="001945C2" w:rsidP="00715D37">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 xml:space="preserve">Zampatti BP, Leigh SJ &amp; Nicol JM (2011a) </w:t>
      </w:r>
      <w:r w:rsidRPr="00934952">
        <w:rPr>
          <w:rFonts w:ascii="Cambria" w:hAnsi="Cambria"/>
          <w:i/>
          <w:iCs/>
          <w:sz w:val="22"/>
          <w:szCs w:val="22"/>
        </w:rPr>
        <w:t>Fish and aquatic macrophyte communities in the Chowilla anabranch system, South Australia</w:t>
      </w:r>
      <w:r w:rsidRPr="00934952">
        <w:rPr>
          <w:rFonts w:ascii="Cambria" w:hAnsi="Cambria"/>
          <w:sz w:val="22"/>
          <w:szCs w:val="22"/>
        </w:rPr>
        <w:t>. A report on investigations from 2004 – 2007. SARDI Publication No. F2010/000719-1. SARDI Research Report Series No. 525. South Australian Research and Development Institute (Aquatic Sciences), Adelaide.</w:t>
      </w:r>
    </w:p>
    <w:p w14:paraId="5B22BCF1" w14:textId="7D9D6407" w:rsidR="00715D37" w:rsidRPr="00934952" w:rsidRDefault="00715D37" w:rsidP="00CE73BA">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 xml:space="preserve">Zampatti B, Nichol J, Leigh S &amp; Bice SC (2006) </w:t>
      </w:r>
      <w:r w:rsidRPr="00934952">
        <w:rPr>
          <w:rFonts w:ascii="Cambria" w:hAnsi="Cambria"/>
          <w:i/>
          <w:iCs/>
          <w:sz w:val="22"/>
          <w:szCs w:val="22"/>
        </w:rPr>
        <w:t>2005 Progress Report for the Chowilla Fish and Aquatic Macrophyte Project.</w:t>
      </w:r>
      <w:r w:rsidRPr="00934952">
        <w:rPr>
          <w:rFonts w:ascii="Cambria" w:hAnsi="Cambria"/>
          <w:sz w:val="22"/>
          <w:szCs w:val="22"/>
        </w:rPr>
        <w:t xml:space="preserve"> SARDI Aquatic Sciences, Inland Waters Program.</w:t>
      </w:r>
    </w:p>
    <w:p w14:paraId="2B9013E6" w14:textId="65841259" w:rsidR="00B8682E" w:rsidRPr="00934952" w:rsidRDefault="00B8682E" w:rsidP="00D53AE9">
      <w:pPr>
        <w:spacing w:before="200" w:after="0"/>
        <w:ind w:left="426" w:hanging="426"/>
        <w:rPr>
          <w:rFonts w:ascii="Cambria" w:hAnsi="Cambria"/>
          <w:sz w:val="22"/>
          <w:szCs w:val="22"/>
        </w:rPr>
      </w:pPr>
      <w:r w:rsidRPr="00934952">
        <w:rPr>
          <w:rFonts w:ascii="Cambria" w:hAnsi="Cambria"/>
          <w:sz w:val="22"/>
          <w:szCs w:val="22"/>
        </w:rPr>
        <w:t>Z</w:t>
      </w:r>
      <w:r w:rsidR="000C6F3E" w:rsidRPr="00934952">
        <w:rPr>
          <w:rFonts w:ascii="Cambria" w:hAnsi="Cambria"/>
          <w:sz w:val="22"/>
          <w:szCs w:val="22"/>
        </w:rPr>
        <w:t>hang L, Chiew F &amp; Hatton T (2024) Hydroclimate of the Murray-Darling Basin</w:t>
      </w:r>
      <w:r w:rsidR="00173A00" w:rsidRPr="00934952">
        <w:rPr>
          <w:rFonts w:ascii="Cambria" w:hAnsi="Cambria"/>
          <w:sz w:val="22"/>
          <w:szCs w:val="22"/>
        </w:rPr>
        <w:t>, i</w:t>
      </w:r>
      <w:r w:rsidR="000C6F3E" w:rsidRPr="00934952">
        <w:rPr>
          <w:rFonts w:ascii="Cambria" w:hAnsi="Cambria"/>
          <w:sz w:val="22"/>
          <w:szCs w:val="22"/>
        </w:rPr>
        <w:t xml:space="preserve">n </w:t>
      </w:r>
      <w:r w:rsidR="006B1823" w:rsidRPr="00934952">
        <w:rPr>
          <w:rFonts w:ascii="Cambria" w:hAnsi="Cambria"/>
          <w:sz w:val="22"/>
          <w:szCs w:val="22"/>
        </w:rPr>
        <w:t>JC</w:t>
      </w:r>
      <w:r w:rsidR="00BB42AC" w:rsidRPr="00934952">
        <w:rPr>
          <w:rFonts w:ascii="Cambria" w:hAnsi="Cambria"/>
          <w:sz w:val="22"/>
          <w:szCs w:val="22"/>
        </w:rPr>
        <w:t xml:space="preserve"> </w:t>
      </w:r>
      <w:r w:rsidR="006B1823" w:rsidRPr="00934952">
        <w:rPr>
          <w:rFonts w:ascii="Cambria" w:hAnsi="Cambria"/>
          <w:sz w:val="22"/>
          <w:szCs w:val="22"/>
        </w:rPr>
        <w:t>Radcliffe</w:t>
      </w:r>
      <w:r w:rsidR="00BB42AC" w:rsidRPr="00934952">
        <w:rPr>
          <w:rFonts w:ascii="Cambria" w:hAnsi="Cambria"/>
          <w:sz w:val="22"/>
          <w:szCs w:val="22"/>
        </w:rPr>
        <w:t xml:space="preserve"> &amp;</w:t>
      </w:r>
      <w:r w:rsidR="001511DA" w:rsidRPr="00934952">
        <w:rPr>
          <w:rFonts w:ascii="Cambria" w:hAnsi="Cambria"/>
          <w:sz w:val="22"/>
          <w:szCs w:val="22"/>
        </w:rPr>
        <w:t xml:space="preserve"> TG</w:t>
      </w:r>
      <w:r w:rsidR="006B1823" w:rsidRPr="00934952">
        <w:rPr>
          <w:rFonts w:ascii="Cambria" w:hAnsi="Cambria"/>
          <w:sz w:val="22"/>
          <w:szCs w:val="22"/>
        </w:rPr>
        <w:t xml:space="preserve"> Flapper (</w:t>
      </w:r>
      <w:r w:rsidR="00173A00" w:rsidRPr="00934952">
        <w:rPr>
          <w:rFonts w:ascii="Cambria" w:hAnsi="Cambria"/>
          <w:sz w:val="22"/>
          <w:szCs w:val="22"/>
        </w:rPr>
        <w:t>e</w:t>
      </w:r>
      <w:r w:rsidR="006B1823" w:rsidRPr="00934952">
        <w:rPr>
          <w:rFonts w:ascii="Cambria" w:hAnsi="Cambria"/>
          <w:sz w:val="22"/>
          <w:szCs w:val="22"/>
        </w:rPr>
        <w:t>ds), A thriving Murray-Darling Basin in 50 years: Actions in the face of climate change, Australian Academy of Technological Sciences and Engineering, Canberra ACT.</w:t>
      </w:r>
    </w:p>
    <w:p w14:paraId="52B3C30F" w14:textId="757884EB" w:rsidR="001945C2" w:rsidRPr="00934952" w:rsidRDefault="001945C2" w:rsidP="00D53AE9">
      <w:pPr>
        <w:spacing w:before="200" w:after="0"/>
        <w:ind w:left="426" w:hanging="426"/>
        <w:rPr>
          <w:rFonts w:ascii="Cambria" w:hAnsi="Cambria"/>
          <w:sz w:val="22"/>
          <w:szCs w:val="22"/>
          <w:lang w:val="en-US"/>
        </w:rPr>
      </w:pPr>
      <w:r w:rsidRPr="00934952">
        <w:rPr>
          <w:rFonts w:ascii="Cambria" w:hAnsi="Cambria"/>
          <w:sz w:val="22"/>
          <w:szCs w:val="22"/>
        </w:rPr>
        <w:t>Zhang X, Church JA, Monselesan D &amp; McInnes KL (2017) Sea level projections for the Australian region in the 21</w:t>
      </w:r>
      <w:r w:rsidRPr="00934952">
        <w:rPr>
          <w:rFonts w:ascii="Cambria" w:hAnsi="Cambria"/>
          <w:sz w:val="22"/>
          <w:szCs w:val="22"/>
          <w:vertAlign w:val="superscript"/>
        </w:rPr>
        <w:t>st</w:t>
      </w:r>
      <w:r w:rsidRPr="00934952">
        <w:rPr>
          <w:rFonts w:ascii="Cambria" w:hAnsi="Cambria"/>
          <w:sz w:val="22"/>
          <w:szCs w:val="22"/>
        </w:rPr>
        <w:t xml:space="preserve"> century. </w:t>
      </w:r>
      <w:r w:rsidRPr="00934952">
        <w:rPr>
          <w:rFonts w:ascii="Cambria" w:hAnsi="Cambria"/>
          <w:i/>
          <w:iCs/>
          <w:sz w:val="22"/>
          <w:szCs w:val="22"/>
        </w:rPr>
        <w:t>Geophysical Research Letters</w:t>
      </w:r>
      <w:r w:rsidRPr="00934952">
        <w:rPr>
          <w:rFonts w:ascii="Cambria" w:hAnsi="Cambria"/>
          <w:sz w:val="22"/>
          <w:szCs w:val="22"/>
        </w:rPr>
        <w:t xml:space="preserve"> 44, 8481–8491.</w:t>
      </w:r>
      <w:r w:rsidR="00702612" w:rsidRPr="00934952">
        <w:rPr>
          <w:rFonts w:ascii="Cambria" w:hAnsi="Cambria"/>
          <w:sz w:val="22"/>
          <w:szCs w:val="22"/>
        </w:rPr>
        <w:t xml:space="preserve"> </w:t>
      </w:r>
      <w:hyperlink r:id="rId383" w:history="1">
        <w:r w:rsidR="00702612" w:rsidRPr="00934952">
          <w:rPr>
            <w:rStyle w:val="Hyperlink"/>
            <w:rFonts w:ascii="Cambria" w:hAnsi="Cambria"/>
            <w:sz w:val="22"/>
            <w:szCs w:val="22"/>
          </w:rPr>
          <w:t>https://doi.org/10.1002/2017GL074176</w:t>
        </w:r>
      </w:hyperlink>
      <w:r w:rsidR="00702612" w:rsidRPr="00934952">
        <w:rPr>
          <w:rFonts w:ascii="Cambria" w:hAnsi="Cambria"/>
          <w:sz w:val="22"/>
          <w:szCs w:val="22"/>
        </w:rPr>
        <w:t xml:space="preserve"> </w:t>
      </w:r>
    </w:p>
    <w:p w14:paraId="554EE7BF" w14:textId="724C7AAD" w:rsidR="001945C2" w:rsidRPr="00934952" w:rsidRDefault="001945C2" w:rsidP="00D53AE9">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 xml:space="preserve">Zukowski S &amp; Walker KF (2009) Freshwater snails in competition: alien </w:t>
      </w:r>
      <w:r w:rsidRPr="00934952">
        <w:rPr>
          <w:rFonts w:ascii="Cambria" w:hAnsi="Cambria"/>
          <w:i/>
          <w:sz w:val="22"/>
          <w:szCs w:val="22"/>
        </w:rPr>
        <w:t>Physa</w:t>
      </w:r>
      <w:r w:rsidRPr="00934952">
        <w:rPr>
          <w:rFonts w:ascii="Cambria" w:hAnsi="Cambria"/>
          <w:sz w:val="22"/>
          <w:szCs w:val="22"/>
        </w:rPr>
        <w:t xml:space="preserve"> </w:t>
      </w:r>
      <w:r w:rsidRPr="00934952">
        <w:rPr>
          <w:rFonts w:ascii="Cambria" w:hAnsi="Cambria"/>
          <w:i/>
          <w:sz w:val="22"/>
          <w:szCs w:val="22"/>
        </w:rPr>
        <w:t>acuta</w:t>
      </w:r>
      <w:r w:rsidRPr="00934952">
        <w:rPr>
          <w:rFonts w:ascii="Cambria" w:hAnsi="Cambria"/>
          <w:sz w:val="22"/>
          <w:szCs w:val="22"/>
        </w:rPr>
        <w:t xml:space="preserve"> (Physidae) and native </w:t>
      </w:r>
      <w:r w:rsidRPr="00934952">
        <w:rPr>
          <w:rFonts w:ascii="Cambria" w:hAnsi="Cambria"/>
          <w:i/>
          <w:sz w:val="22"/>
          <w:szCs w:val="22"/>
        </w:rPr>
        <w:t>Glyptophysa gibbosa</w:t>
      </w:r>
      <w:r w:rsidRPr="00934952">
        <w:rPr>
          <w:rFonts w:ascii="Cambria" w:hAnsi="Cambria"/>
          <w:sz w:val="22"/>
          <w:szCs w:val="22"/>
        </w:rPr>
        <w:t xml:space="preserve"> (Planorbidae) in the River Murray, South Australia. </w:t>
      </w:r>
      <w:r w:rsidRPr="00934952">
        <w:rPr>
          <w:rFonts w:ascii="Cambria" w:hAnsi="Cambria"/>
          <w:i/>
          <w:iCs/>
          <w:sz w:val="22"/>
          <w:szCs w:val="22"/>
        </w:rPr>
        <w:t>Marine and Freshwater Research</w:t>
      </w:r>
      <w:r w:rsidRPr="00934952">
        <w:rPr>
          <w:rFonts w:ascii="Cambria" w:hAnsi="Cambria"/>
          <w:sz w:val="22"/>
          <w:szCs w:val="22"/>
        </w:rPr>
        <w:t xml:space="preserve"> 60, 999–1005.</w:t>
      </w:r>
      <w:r w:rsidR="005814E3" w:rsidRPr="00934952">
        <w:rPr>
          <w:rFonts w:ascii="Cambria" w:hAnsi="Cambria"/>
          <w:sz w:val="22"/>
          <w:szCs w:val="22"/>
        </w:rPr>
        <w:t xml:space="preserve"> </w:t>
      </w:r>
      <w:hyperlink r:id="rId384" w:history="1">
        <w:r w:rsidR="005814E3" w:rsidRPr="00934952">
          <w:rPr>
            <w:rStyle w:val="Hyperlink"/>
            <w:rFonts w:ascii="Cambria" w:hAnsi="Cambria"/>
            <w:sz w:val="22"/>
            <w:szCs w:val="22"/>
          </w:rPr>
          <w:t>https://doi.org/10.1071/MF08183</w:t>
        </w:r>
      </w:hyperlink>
      <w:r w:rsidR="005814E3" w:rsidRPr="00934952">
        <w:rPr>
          <w:rFonts w:ascii="Cambria" w:hAnsi="Cambria"/>
          <w:sz w:val="22"/>
          <w:szCs w:val="22"/>
        </w:rPr>
        <w:t xml:space="preserve"> </w:t>
      </w:r>
    </w:p>
    <w:p w14:paraId="4CDEAABA" w14:textId="09C94F6B" w:rsidR="00910136" w:rsidRPr="00934952" w:rsidRDefault="00910136" w:rsidP="00D53AE9">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 xml:space="preserve">Zukowski S &amp; Whiterod N (2022) </w:t>
      </w:r>
      <w:r w:rsidRPr="00934952">
        <w:rPr>
          <w:rFonts w:ascii="Cambria" w:hAnsi="Cambria"/>
          <w:i/>
          <w:iCs/>
          <w:sz w:val="22"/>
          <w:szCs w:val="22"/>
        </w:rPr>
        <w:t>Platypus habitat suitability survey of the River Torrens.</w:t>
      </w:r>
      <w:r w:rsidRPr="00934952">
        <w:rPr>
          <w:rFonts w:ascii="Cambria" w:hAnsi="Cambria"/>
          <w:sz w:val="22"/>
          <w:szCs w:val="22"/>
        </w:rPr>
        <w:t xml:space="preserve"> Aquasave–Nature Glenelg Trust, Victor Harbor.</w:t>
      </w:r>
    </w:p>
    <w:p w14:paraId="5F45D858" w14:textId="11F8C768" w:rsidR="00ED0F94" w:rsidRPr="00934952" w:rsidRDefault="00ED0F94" w:rsidP="00D53AE9">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Zukowski S, Whiterod</w:t>
      </w:r>
      <w:r w:rsidR="007A7FA8" w:rsidRPr="00934952">
        <w:rPr>
          <w:rFonts w:ascii="Cambria" w:hAnsi="Cambria"/>
          <w:sz w:val="22"/>
          <w:szCs w:val="22"/>
        </w:rPr>
        <w:t xml:space="preserve"> </w:t>
      </w:r>
      <w:r w:rsidRPr="00934952">
        <w:rPr>
          <w:rFonts w:ascii="Cambria" w:hAnsi="Cambria"/>
          <w:sz w:val="22"/>
          <w:szCs w:val="22"/>
        </w:rPr>
        <w:t>N, Ellis I, Gilligan D, Kerezsy A, Lamin C, Lintermans M, Mueller S, Raadik</w:t>
      </w:r>
      <w:r w:rsidR="007A7FA8" w:rsidRPr="00934952">
        <w:rPr>
          <w:rFonts w:ascii="Cambria" w:hAnsi="Cambria"/>
          <w:sz w:val="22"/>
          <w:szCs w:val="22"/>
        </w:rPr>
        <w:t xml:space="preserve"> </w:t>
      </w:r>
      <w:r w:rsidRPr="00934952">
        <w:rPr>
          <w:rFonts w:ascii="Cambria" w:hAnsi="Cambria"/>
          <w:sz w:val="22"/>
          <w:szCs w:val="22"/>
        </w:rPr>
        <w:t>TA</w:t>
      </w:r>
      <w:r w:rsidR="007A7FA8" w:rsidRPr="00934952">
        <w:rPr>
          <w:rFonts w:ascii="Cambria" w:hAnsi="Cambria"/>
          <w:sz w:val="22"/>
          <w:szCs w:val="22"/>
        </w:rPr>
        <w:t xml:space="preserve"> &amp;</w:t>
      </w:r>
      <w:r w:rsidRPr="00934952">
        <w:rPr>
          <w:rFonts w:ascii="Cambria" w:hAnsi="Cambria"/>
          <w:sz w:val="22"/>
          <w:szCs w:val="22"/>
        </w:rPr>
        <w:t xml:space="preserve"> Stoessel D</w:t>
      </w:r>
      <w:r w:rsidR="007A7FA8" w:rsidRPr="00934952">
        <w:rPr>
          <w:rFonts w:ascii="Cambria" w:hAnsi="Cambria"/>
          <w:sz w:val="22"/>
          <w:szCs w:val="22"/>
        </w:rPr>
        <w:t xml:space="preserve"> </w:t>
      </w:r>
      <w:r w:rsidRPr="00934952">
        <w:rPr>
          <w:rFonts w:ascii="Cambria" w:hAnsi="Cambria"/>
          <w:sz w:val="22"/>
          <w:szCs w:val="22"/>
        </w:rPr>
        <w:t xml:space="preserve">(2021) </w:t>
      </w:r>
      <w:r w:rsidRPr="00934952">
        <w:rPr>
          <w:rFonts w:ascii="Cambria" w:hAnsi="Cambria"/>
          <w:i/>
          <w:iCs/>
          <w:sz w:val="22"/>
          <w:szCs w:val="22"/>
        </w:rPr>
        <w:t>Conservation translocation handbook for New South Wales threatened small-</w:t>
      </w:r>
      <w:r w:rsidRPr="00934952">
        <w:rPr>
          <w:rFonts w:ascii="Cambria" w:hAnsi="Cambria"/>
          <w:i/>
          <w:iCs/>
          <w:sz w:val="22"/>
          <w:szCs w:val="22"/>
        </w:rPr>
        <w:lastRenderedPageBreak/>
        <w:t>bodied freshwater fishes.</w:t>
      </w:r>
      <w:r w:rsidRPr="00934952">
        <w:rPr>
          <w:rFonts w:ascii="Cambria" w:hAnsi="Cambria"/>
          <w:sz w:val="22"/>
          <w:szCs w:val="22"/>
        </w:rPr>
        <w:t xml:space="preserve"> A report to the New</w:t>
      </w:r>
      <w:r w:rsidR="007A7FA8" w:rsidRPr="00934952">
        <w:rPr>
          <w:rFonts w:ascii="Cambria" w:hAnsi="Cambria"/>
          <w:sz w:val="22"/>
          <w:szCs w:val="22"/>
        </w:rPr>
        <w:t xml:space="preserve"> South Wales Department of Primary Industries Fisheries. Aquasave– Nature Glenelg Trust, Victor Harbor.</w:t>
      </w:r>
    </w:p>
    <w:p w14:paraId="4F1D674C" w14:textId="575126AE" w:rsidR="001945C2" w:rsidRPr="00934952" w:rsidRDefault="001945C2" w:rsidP="00D53AE9">
      <w:pPr>
        <w:pStyle w:val="ginabiblio"/>
        <w:tabs>
          <w:tab w:val="left" w:pos="1440"/>
        </w:tabs>
        <w:spacing w:before="200" w:after="0"/>
        <w:ind w:left="426" w:hanging="426"/>
        <w:rPr>
          <w:rFonts w:ascii="Cambria" w:hAnsi="Cambria"/>
          <w:sz w:val="22"/>
          <w:szCs w:val="22"/>
        </w:rPr>
      </w:pPr>
      <w:r w:rsidRPr="00934952">
        <w:rPr>
          <w:rFonts w:ascii="Cambria" w:hAnsi="Cambria"/>
          <w:sz w:val="22"/>
          <w:szCs w:val="22"/>
        </w:rPr>
        <w:t xml:space="preserve">Zulfic D &amp; Barnett S (2003) </w:t>
      </w:r>
      <w:r w:rsidRPr="00934952">
        <w:rPr>
          <w:rFonts w:ascii="Cambria" w:hAnsi="Cambria"/>
          <w:i/>
          <w:iCs/>
          <w:sz w:val="22"/>
          <w:szCs w:val="22"/>
        </w:rPr>
        <w:t>Eastern Mount Lofty Ranges groundwater assessment, Report DWLBC 2003/25.</w:t>
      </w:r>
      <w:r w:rsidRPr="00934952">
        <w:rPr>
          <w:rFonts w:ascii="Cambria" w:hAnsi="Cambria"/>
          <w:sz w:val="22"/>
          <w:szCs w:val="22"/>
        </w:rPr>
        <w:t xml:space="preserve"> The Department of Water, Land and Biodiversity Conservation, South Australia. Adelaide.</w:t>
      </w:r>
    </w:p>
    <w:sectPr w:rsidR="001945C2" w:rsidRPr="00934952" w:rsidSect="009C7EFB">
      <w:headerReference w:type="even" r:id="rId385"/>
      <w:footerReference w:type="even" r:id="rId386"/>
      <w:footerReference w:type="default" r:id="rId387"/>
      <w:headerReference w:type="first" r:id="rId388"/>
      <w:footerReference w:type="first" r:id="rId389"/>
      <w:pgSz w:w="11906" w:h="16838" w:code="9"/>
      <w:pgMar w:top="1021" w:right="1134" w:bottom="567" w:left="130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75D42" w14:textId="77777777" w:rsidR="00BA0A7D" w:rsidRDefault="00BA0A7D" w:rsidP="00003872">
      <w:pPr>
        <w:spacing w:after="0" w:line="240" w:lineRule="auto"/>
      </w:pPr>
      <w:r>
        <w:separator/>
      </w:r>
    </w:p>
  </w:endnote>
  <w:endnote w:type="continuationSeparator" w:id="0">
    <w:p w14:paraId="72C47FB1" w14:textId="77777777" w:rsidR="00BA0A7D" w:rsidRDefault="00BA0A7D" w:rsidP="00003872">
      <w:pPr>
        <w:spacing w:after="0" w:line="240" w:lineRule="auto"/>
      </w:pPr>
      <w:r>
        <w:continuationSeparator/>
      </w:r>
    </w:p>
  </w:endnote>
  <w:endnote w:type="continuationNotice" w:id="1">
    <w:p w14:paraId="43AFDF87" w14:textId="77777777" w:rsidR="00BA0A7D" w:rsidRDefault="00BA0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GoudyOlSt BT">
    <w:altName w:val="GoudyOlSt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F753" w14:textId="22949678" w:rsidR="008C169C" w:rsidRDefault="008C169C">
    <w:pPr>
      <w:pStyle w:val="Footer"/>
    </w:pPr>
    <w:r>
      <w:rPr>
        <w:noProof/>
        <w14:ligatures w14:val="standardContextual"/>
      </w:rPr>
      <mc:AlternateContent>
        <mc:Choice Requires="wps">
          <w:drawing>
            <wp:anchor distT="0" distB="0" distL="0" distR="0" simplePos="0" relativeHeight="251658243" behindDoc="0" locked="0" layoutInCell="1" allowOverlap="1" wp14:anchorId="395D3CF4" wp14:editId="353ED56E">
              <wp:simplePos x="635" y="635"/>
              <wp:positionH relativeFrom="page">
                <wp:align>center</wp:align>
              </wp:positionH>
              <wp:positionV relativeFrom="page">
                <wp:align>bottom</wp:align>
              </wp:positionV>
              <wp:extent cx="725805" cy="404495"/>
              <wp:effectExtent l="0" t="0" r="17145" b="0"/>
              <wp:wrapNone/>
              <wp:docPr id="12427974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25805" cy="404495"/>
                      </a:xfrm>
                      <a:prstGeom prst="rect">
                        <a:avLst/>
                      </a:prstGeom>
                      <a:noFill/>
                      <a:ln>
                        <a:noFill/>
                      </a:ln>
                    </wps:spPr>
                    <wps:txbx>
                      <w:txbxContent>
                        <w:p w14:paraId="793D97EF" w14:textId="4AFAB29F" w:rsidR="008C169C" w:rsidRPr="008C169C" w:rsidRDefault="008C169C" w:rsidP="008C169C">
                          <w:pPr>
                            <w:spacing w:after="0"/>
                            <w:rPr>
                              <w:rFonts w:ascii="Calibri" w:eastAsia="Calibri" w:hAnsi="Calibri" w:cs="Calibri"/>
                              <w:noProof/>
                              <w:color w:val="FF0000"/>
                            </w:rPr>
                          </w:pPr>
                          <w:r w:rsidRPr="008C169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5D3CF4" id="_x0000_t202" coordsize="21600,21600" o:spt="202" path="m,l,21600r21600,l21600,xe">
              <v:stroke joinstyle="miter"/>
              <v:path gradientshapeok="t" o:connecttype="rect"/>
            </v:shapetype>
            <v:shape id="Text Box 5" o:spid="_x0000_s1027" type="#_x0000_t202" alt="OFFICIAL" style="position:absolute;left:0;text-align:left;margin-left:0;margin-top:0;width:57.1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" filled="f" stroked="f">
              <v:textbox style="mso-fit-shape-to-text:t" inset="0,0,0,15pt">
                <w:txbxContent>
                  <w:p w14:paraId="793D97EF" w14:textId="4AFAB29F" w:rsidR="008C169C" w:rsidRPr="008C169C" w:rsidRDefault="008C169C" w:rsidP="008C169C">
                    <w:pPr>
                      <w:spacing w:after="0"/>
                      <w:rPr>
                        <w:rFonts w:ascii="Calibri" w:eastAsia="Calibri" w:hAnsi="Calibri" w:cs="Calibri"/>
                        <w:noProof/>
                        <w:color w:val="FF0000"/>
                      </w:rPr>
                    </w:pPr>
                    <w:r w:rsidRPr="008C169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95D5" w14:textId="1CAA0A5D" w:rsidR="00245702" w:rsidRDefault="00A10C62">
    <w:pPr>
      <w:pStyle w:val="Footer"/>
      <w:jc w:val="center"/>
    </w:pPr>
    <w:sdt>
      <w:sdtPr>
        <w:id w:val="-1960644838"/>
        <w:docPartObj>
          <w:docPartGallery w:val="Page Numbers (Bottom of Page)"/>
          <w:docPartUnique/>
        </w:docPartObj>
      </w:sdtPr>
      <w:sdtEndPr/>
      <w:sdtContent>
        <w:sdt>
          <w:sdtPr>
            <w:id w:val="1728636285"/>
            <w:docPartObj>
              <w:docPartGallery w:val="Page Numbers (Top of Page)"/>
              <w:docPartUnique/>
            </w:docPartObj>
          </w:sdtPr>
          <w:sdtEndPr/>
          <w:sdtContent>
            <w:r w:rsidR="00245702" w:rsidRPr="00B075C3">
              <w:rPr>
                <w:i w:val="0"/>
                <w:iCs/>
              </w:rPr>
              <w:t xml:space="preserve">Page </w:t>
            </w:r>
            <w:r w:rsidR="00245702" w:rsidRPr="00B075C3">
              <w:rPr>
                <w:b/>
                <w:bCs/>
                <w:i w:val="0"/>
                <w:iCs/>
                <w:sz w:val="24"/>
                <w:szCs w:val="24"/>
              </w:rPr>
              <w:fldChar w:fldCharType="begin"/>
            </w:r>
            <w:r w:rsidR="00245702" w:rsidRPr="00B075C3">
              <w:rPr>
                <w:b/>
                <w:bCs/>
                <w:i w:val="0"/>
                <w:iCs/>
              </w:rPr>
              <w:instrText xml:space="preserve"> PAGE </w:instrText>
            </w:r>
            <w:r w:rsidR="00245702" w:rsidRPr="00B075C3">
              <w:rPr>
                <w:b/>
                <w:bCs/>
                <w:i w:val="0"/>
                <w:iCs/>
                <w:sz w:val="24"/>
                <w:szCs w:val="24"/>
              </w:rPr>
              <w:fldChar w:fldCharType="separate"/>
            </w:r>
            <w:r w:rsidR="00245702" w:rsidRPr="00B075C3">
              <w:rPr>
                <w:b/>
                <w:bCs/>
                <w:i w:val="0"/>
                <w:iCs/>
                <w:noProof/>
              </w:rPr>
              <w:t>2</w:t>
            </w:r>
            <w:r w:rsidR="00245702" w:rsidRPr="00B075C3">
              <w:rPr>
                <w:b/>
                <w:bCs/>
                <w:i w:val="0"/>
                <w:iCs/>
                <w:sz w:val="24"/>
                <w:szCs w:val="24"/>
              </w:rPr>
              <w:fldChar w:fldCharType="end"/>
            </w:r>
            <w:r w:rsidR="00245702" w:rsidRPr="00B075C3">
              <w:rPr>
                <w:i w:val="0"/>
                <w:iCs/>
              </w:rPr>
              <w:t xml:space="preserve"> of </w:t>
            </w:r>
            <w:r w:rsidR="00245702" w:rsidRPr="00B075C3">
              <w:rPr>
                <w:b/>
                <w:bCs/>
                <w:i w:val="0"/>
                <w:iCs/>
                <w:sz w:val="24"/>
                <w:szCs w:val="24"/>
              </w:rPr>
              <w:fldChar w:fldCharType="begin"/>
            </w:r>
            <w:r w:rsidR="00245702" w:rsidRPr="00B075C3">
              <w:rPr>
                <w:b/>
                <w:bCs/>
                <w:i w:val="0"/>
                <w:iCs/>
              </w:rPr>
              <w:instrText xml:space="preserve"> NUMPAGES  </w:instrText>
            </w:r>
            <w:r w:rsidR="00245702" w:rsidRPr="00B075C3">
              <w:rPr>
                <w:b/>
                <w:bCs/>
                <w:i w:val="0"/>
                <w:iCs/>
                <w:sz w:val="24"/>
                <w:szCs w:val="24"/>
              </w:rPr>
              <w:fldChar w:fldCharType="separate"/>
            </w:r>
            <w:r w:rsidR="00245702" w:rsidRPr="00B075C3">
              <w:rPr>
                <w:b/>
                <w:bCs/>
                <w:i w:val="0"/>
                <w:iCs/>
                <w:noProof/>
              </w:rPr>
              <w:t>2</w:t>
            </w:r>
            <w:r w:rsidR="00245702" w:rsidRPr="00B075C3">
              <w:rPr>
                <w:b/>
                <w:bCs/>
                <w:i w:val="0"/>
                <w:i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4FDD" w14:textId="5DB618D8" w:rsidR="008C169C" w:rsidRDefault="008C169C">
    <w:pPr>
      <w:pStyle w:val="Footer"/>
    </w:pPr>
    <w:r>
      <w:rPr>
        <w:noProof/>
        <w14:ligatures w14:val="standardContextual"/>
      </w:rPr>
      <mc:AlternateContent>
        <mc:Choice Requires="wps">
          <w:drawing>
            <wp:anchor distT="0" distB="0" distL="0" distR="0" simplePos="0" relativeHeight="251658245" behindDoc="0" locked="0" layoutInCell="1" allowOverlap="1" wp14:anchorId="2DE40FB4" wp14:editId="20A988E0">
              <wp:simplePos x="635" y="635"/>
              <wp:positionH relativeFrom="page">
                <wp:align>center</wp:align>
              </wp:positionH>
              <wp:positionV relativeFrom="page">
                <wp:align>bottom</wp:align>
              </wp:positionV>
              <wp:extent cx="725805" cy="404495"/>
              <wp:effectExtent l="0" t="0" r="17145" b="0"/>
              <wp:wrapNone/>
              <wp:docPr id="13409663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25805" cy="404495"/>
                      </a:xfrm>
                      <a:prstGeom prst="rect">
                        <a:avLst/>
                      </a:prstGeom>
                      <a:noFill/>
                      <a:ln>
                        <a:noFill/>
                      </a:ln>
                    </wps:spPr>
                    <wps:txbx>
                      <w:txbxContent>
                        <w:p w14:paraId="7A62EA19" w14:textId="3FBBC7E1" w:rsidR="008C169C" w:rsidRPr="008C169C" w:rsidRDefault="008C169C" w:rsidP="008C169C">
                          <w:pPr>
                            <w:spacing w:after="0"/>
                            <w:rPr>
                              <w:rFonts w:ascii="Calibri" w:eastAsia="Calibri" w:hAnsi="Calibri" w:cs="Calibri"/>
                              <w:noProof/>
                              <w:color w:val="FF0000"/>
                            </w:rPr>
                          </w:pPr>
                          <w:r w:rsidRPr="008C169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40FB4" id="_x0000_t202" coordsize="21600,21600" o:spt="202" path="m,l,21600r21600,l21600,xe">
              <v:stroke joinstyle="miter"/>
              <v:path gradientshapeok="t" o:connecttype="rect"/>
            </v:shapetype>
            <v:shape id="Text Box 4" o:spid="_x0000_s1029" type="#_x0000_t202" alt="OFFICIAL" style="position:absolute;left:0;text-align:left;margin-left:0;margin-top:0;width:57.1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" filled="f" stroked="f">
              <v:textbox style="mso-fit-shape-to-text:t" inset="0,0,0,15pt">
                <w:txbxContent>
                  <w:p w14:paraId="7A62EA19" w14:textId="3FBBC7E1" w:rsidR="008C169C" w:rsidRPr="008C169C" w:rsidRDefault="008C169C" w:rsidP="008C169C">
                    <w:pPr>
                      <w:spacing w:after="0"/>
                      <w:rPr>
                        <w:rFonts w:ascii="Calibri" w:eastAsia="Calibri" w:hAnsi="Calibri" w:cs="Calibri"/>
                        <w:noProof/>
                        <w:color w:val="FF0000"/>
                      </w:rPr>
                    </w:pPr>
                    <w:r w:rsidRPr="008C169C">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C1EEB" w14:textId="77777777" w:rsidR="00BA0A7D" w:rsidRDefault="00BA0A7D" w:rsidP="00003872">
      <w:pPr>
        <w:spacing w:after="0" w:line="240" w:lineRule="auto"/>
      </w:pPr>
      <w:r>
        <w:separator/>
      </w:r>
    </w:p>
  </w:footnote>
  <w:footnote w:type="continuationSeparator" w:id="0">
    <w:p w14:paraId="46F2D813" w14:textId="77777777" w:rsidR="00BA0A7D" w:rsidRDefault="00BA0A7D" w:rsidP="00003872">
      <w:pPr>
        <w:spacing w:after="0" w:line="240" w:lineRule="auto"/>
      </w:pPr>
      <w:r>
        <w:continuationSeparator/>
      </w:r>
    </w:p>
  </w:footnote>
  <w:footnote w:type="continuationNotice" w:id="1">
    <w:p w14:paraId="6CDC50A1" w14:textId="77777777" w:rsidR="00BA0A7D" w:rsidRDefault="00BA0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B0E1" w14:textId="630672AB" w:rsidR="008C169C" w:rsidRDefault="008C169C">
    <w:pPr>
      <w:pStyle w:val="Header"/>
    </w:pPr>
    <w:r>
      <w:rPr>
        <w:noProof/>
        <w14:ligatures w14:val="standardContextual"/>
      </w:rPr>
      <mc:AlternateContent>
        <mc:Choice Requires="wps">
          <w:drawing>
            <wp:anchor distT="0" distB="0" distL="0" distR="0" simplePos="0" relativeHeight="251658242" behindDoc="0" locked="0" layoutInCell="1" allowOverlap="1" wp14:anchorId="0969F6D8" wp14:editId="14519906">
              <wp:simplePos x="635" y="635"/>
              <wp:positionH relativeFrom="page">
                <wp:align>center</wp:align>
              </wp:positionH>
              <wp:positionV relativeFrom="page">
                <wp:align>top</wp:align>
              </wp:positionV>
              <wp:extent cx="725805" cy="404495"/>
              <wp:effectExtent l="0" t="0" r="17145" b="14605"/>
              <wp:wrapNone/>
              <wp:docPr id="10047955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5805" cy="404495"/>
                      </a:xfrm>
                      <a:prstGeom prst="rect">
                        <a:avLst/>
                      </a:prstGeom>
                      <a:noFill/>
                      <a:ln>
                        <a:noFill/>
                      </a:ln>
                    </wps:spPr>
                    <wps:txbx>
                      <w:txbxContent>
                        <w:p w14:paraId="6A37D280" w14:textId="7A936584" w:rsidR="008C169C" w:rsidRPr="008C169C" w:rsidRDefault="008C169C" w:rsidP="008C169C">
                          <w:pPr>
                            <w:spacing w:after="0"/>
                            <w:rPr>
                              <w:rFonts w:ascii="Calibri" w:eastAsia="Calibri" w:hAnsi="Calibri" w:cs="Calibri"/>
                              <w:noProof/>
                              <w:color w:val="FF0000"/>
                            </w:rPr>
                          </w:pPr>
                          <w:r w:rsidRPr="008C169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69F6D8" id="_x0000_t202" coordsize="21600,21600" o:spt="202" path="m,l,21600r21600,l21600,xe">
              <v:stroke joinstyle="miter"/>
              <v:path gradientshapeok="t" o:connecttype="rect"/>
            </v:shapetype>
            <v:shape id="Text Box 2" o:spid="_x0000_s1026" type="#_x0000_t202" alt="OFFICIAL" style="position:absolute;left:0;text-align:left;margin-left:0;margin-top:0;width:57.1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" filled="f" stroked="f">
              <v:textbox style="mso-fit-shape-to-text:t" inset="0,15pt,0,0">
                <w:txbxContent>
                  <w:p w14:paraId="6A37D280" w14:textId="7A936584" w:rsidR="008C169C" w:rsidRPr="008C169C" w:rsidRDefault="008C169C" w:rsidP="008C169C">
                    <w:pPr>
                      <w:spacing w:after="0"/>
                      <w:rPr>
                        <w:rFonts w:ascii="Calibri" w:eastAsia="Calibri" w:hAnsi="Calibri" w:cs="Calibri"/>
                        <w:noProof/>
                        <w:color w:val="FF0000"/>
                      </w:rPr>
                    </w:pPr>
                    <w:r w:rsidRPr="008C169C">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A142" w14:textId="642FA570" w:rsidR="008C169C" w:rsidRDefault="008C169C">
    <w:pPr>
      <w:pStyle w:val="Header"/>
    </w:pPr>
    <w:r>
      <w:rPr>
        <w:noProof/>
        <w14:ligatures w14:val="standardContextual"/>
      </w:rPr>
      <mc:AlternateContent>
        <mc:Choice Requires="wps">
          <w:drawing>
            <wp:anchor distT="0" distB="0" distL="0" distR="0" simplePos="0" relativeHeight="251658244" behindDoc="0" locked="0" layoutInCell="1" allowOverlap="1" wp14:anchorId="12EA9A7F" wp14:editId="2650A7ED">
              <wp:simplePos x="635" y="635"/>
              <wp:positionH relativeFrom="page">
                <wp:align>center</wp:align>
              </wp:positionH>
              <wp:positionV relativeFrom="page">
                <wp:align>top</wp:align>
              </wp:positionV>
              <wp:extent cx="725805" cy="404495"/>
              <wp:effectExtent l="0" t="0" r="17145" b="14605"/>
              <wp:wrapNone/>
              <wp:docPr id="3297537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5805" cy="404495"/>
                      </a:xfrm>
                      <a:prstGeom prst="rect">
                        <a:avLst/>
                      </a:prstGeom>
                      <a:noFill/>
                      <a:ln>
                        <a:noFill/>
                      </a:ln>
                    </wps:spPr>
                    <wps:txbx>
                      <w:txbxContent>
                        <w:p w14:paraId="1701B819" w14:textId="38004E3B" w:rsidR="008C169C" w:rsidRPr="008C169C" w:rsidRDefault="008C169C" w:rsidP="008C169C">
                          <w:pPr>
                            <w:spacing w:after="0"/>
                            <w:rPr>
                              <w:rFonts w:ascii="Calibri" w:eastAsia="Calibri" w:hAnsi="Calibri" w:cs="Calibri"/>
                              <w:noProof/>
                              <w:color w:val="FF0000"/>
                            </w:rPr>
                          </w:pPr>
                          <w:r w:rsidRPr="008C169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EA9A7F" id="_x0000_t202" coordsize="21600,21600" o:spt="202" path="m,l,21600r21600,l21600,xe">
              <v:stroke joinstyle="miter"/>
              <v:path gradientshapeok="t" o:connecttype="rect"/>
            </v:shapetype>
            <v:shape id="Text Box 1" o:spid="_x0000_s1028" type="#_x0000_t202" alt="OFFICIAL" style="position:absolute;left:0;text-align:left;margin-left:0;margin-top:0;width:57.1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" filled="f" stroked="f">
              <v:textbox style="mso-fit-shape-to-text:t" inset="0,15pt,0,0">
                <w:txbxContent>
                  <w:p w14:paraId="1701B819" w14:textId="38004E3B" w:rsidR="008C169C" w:rsidRPr="008C169C" w:rsidRDefault="008C169C" w:rsidP="008C169C">
                    <w:pPr>
                      <w:spacing w:after="0"/>
                      <w:rPr>
                        <w:rFonts w:ascii="Calibri" w:eastAsia="Calibri" w:hAnsi="Calibri" w:cs="Calibri"/>
                        <w:noProof/>
                        <w:color w:val="FF0000"/>
                      </w:rPr>
                    </w:pPr>
                    <w:r w:rsidRPr="008C169C">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C0A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D506D6"/>
    <w:multiLevelType w:val="multilevel"/>
    <w:tmpl w:val="DAAE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E4F49"/>
    <w:multiLevelType w:val="multilevel"/>
    <w:tmpl w:val="D98AFEB0"/>
    <w:name w:val="StandardBulletedList"/>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6FC7236"/>
    <w:multiLevelType w:val="multilevel"/>
    <w:tmpl w:val="D180A2F4"/>
    <w:lvl w:ilvl="0">
      <w:start w:val="1"/>
      <w:numFmt w:val="lowerLetter"/>
      <w:pStyle w:val="ListNumber"/>
      <w:lvlText w:val="%1)"/>
      <w:lvlJc w:val="left"/>
      <w:pPr>
        <w:ind w:left="369" w:hanging="369"/>
      </w:pPr>
      <w:rPr>
        <w:rFonts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15:restartNumberingAfterBreak="0">
    <w:nsid w:val="19E35915"/>
    <w:multiLevelType w:val="multilevel"/>
    <w:tmpl w:val="A618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26F21"/>
    <w:multiLevelType w:val="multilevel"/>
    <w:tmpl w:val="15B6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75111"/>
    <w:multiLevelType w:val="hybridMultilevel"/>
    <w:tmpl w:val="70981856"/>
    <w:lvl w:ilvl="0" w:tplc="10C83870">
      <w:start w:val="1"/>
      <w:numFmt w:val="decimal"/>
      <w:pStyle w:val="HeadingNew1"/>
      <w:lvlText w:val="%1."/>
      <w:lvlJc w:val="left"/>
      <w:pPr>
        <w:ind w:left="502"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E95572"/>
    <w:multiLevelType w:val="multilevel"/>
    <w:tmpl w:val="7D7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64B2A"/>
    <w:multiLevelType w:val="multilevel"/>
    <w:tmpl w:val="77FE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6556D"/>
    <w:multiLevelType w:val="hybridMultilevel"/>
    <w:tmpl w:val="DE3C3D7C"/>
    <w:lvl w:ilvl="0" w:tplc="0BD2EA8C">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56429"/>
    <w:multiLevelType w:val="multilevel"/>
    <w:tmpl w:val="E898CC72"/>
    <w:numStyleLink w:val="KeyPoints"/>
  </w:abstractNum>
  <w:abstractNum w:abstractNumId="1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886914490">
    <w:abstractNumId w:val="3"/>
  </w:num>
  <w:num w:numId="2" w16cid:durableId="42873171">
    <w:abstractNumId w:val="0"/>
  </w:num>
  <w:num w:numId="3" w16cid:durableId="1561596559">
    <w:abstractNumId w:val="13"/>
  </w:num>
  <w:num w:numId="4" w16cid:durableId="1859394645">
    <w:abstractNumId w:val="1"/>
  </w:num>
  <w:num w:numId="5" w16cid:durableId="1362902341">
    <w:abstractNumId w:val="8"/>
  </w:num>
  <w:num w:numId="6" w16cid:durableId="75250237">
    <w:abstractNumId w:val="12"/>
  </w:num>
  <w:num w:numId="7" w16cid:durableId="22682357">
    <w:abstractNumId w:val="4"/>
  </w:num>
  <w:num w:numId="8" w16cid:durableId="166217486">
    <w:abstractNumId w:val="11"/>
  </w:num>
  <w:num w:numId="9" w16cid:durableId="1021199975">
    <w:abstractNumId w:val="7"/>
  </w:num>
  <w:num w:numId="10" w16cid:durableId="59443358">
    <w:abstractNumId w:val="6"/>
  </w:num>
  <w:num w:numId="11" w16cid:durableId="770011341">
    <w:abstractNumId w:val="9"/>
  </w:num>
  <w:num w:numId="12" w16cid:durableId="504320440">
    <w:abstractNumId w:val="7"/>
  </w:num>
  <w:num w:numId="13" w16cid:durableId="270212346">
    <w:abstractNumId w:val="10"/>
  </w:num>
  <w:num w:numId="14" w16cid:durableId="776758939">
    <w:abstractNumId w:val="5"/>
  </w:num>
  <w:num w:numId="15" w16cid:durableId="19823889">
    <w:abstractNumId w:val="2"/>
  </w:num>
  <w:num w:numId="16" w16cid:durableId="905842643">
    <w:abstractNumId w:val="7"/>
  </w:num>
  <w:num w:numId="17" w16cid:durableId="150531973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F95220-856C-4468-82D8-2B29D4DA15F0}"/>
    <w:docVar w:name="dgnword-eventsink" w:val="1485713658608"/>
  </w:docVars>
  <w:rsids>
    <w:rsidRoot w:val="00003872"/>
    <w:rsid w:val="00001713"/>
    <w:rsid w:val="000028DA"/>
    <w:rsid w:val="00002ACA"/>
    <w:rsid w:val="00003872"/>
    <w:rsid w:val="000041E9"/>
    <w:rsid w:val="000049B0"/>
    <w:rsid w:val="0000529D"/>
    <w:rsid w:val="0000574E"/>
    <w:rsid w:val="00006A79"/>
    <w:rsid w:val="00006C21"/>
    <w:rsid w:val="00007FB6"/>
    <w:rsid w:val="00010C49"/>
    <w:rsid w:val="00011887"/>
    <w:rsid w:val="00012286"/>
    <w:rsid w:val="00012CAF"/>
    <w:rsid w:val="0001398C"/>
    <w:rsid w:val="00013C65"/>
    <w:rsid w:val="00013E80"/>
    <w:rsid w:val="00013FD8"/>
    <w:rsid w:val="00014093"/>
    <w:rsid w:val="000141A7"/>
    <w:rsid w:val="00015356"/>
    <w:rsid w:val="0002055C"/>
    <w:rsid w:val="00020F48"/>
    <w:rsid w:val="00021377"/>
    <w:rsid w:val="000215B8"/>
    <w:rsid w:val="00022B85"/>
    <w:rsid w:val="00022FF9"/>
    <w:rsid w:val="00023B84"/>
    <w:rsid w:val="00024D67"/>
    <w:rsid w:val="00025BEB"/>
    <w:rsid w:val="00025E8E"/>
    <w:rsid w:val="00025F9F"/>
    <w:rsid w:val="000260CF"/>
    <w:rsid w:val="00027B69"/>
    <w:rsid w:val="000303C7"/>
    <w:rsid w:val="00030765"/>
    <w:rsid w:val="00031185"/>
    <w:rsid w:val="000315DB"/>
    <w:rsid w:val="00031972"/>
    <w:rsid w:val="00031CB3"/>
    <w:rsid w:val="00032723"/>
    <w:rsid w:val="000331D4"/>
    <w:rsid w:val="0003329B"/>
    <w:rsid w:val="0003330E"/>
    <w:rsid w:val="00033A76"/>
    <w:rsid w:val="00034183"/>
    <w:rsid w:val="00034196"/>
    <w:rsid w:val="00034F06"/>
    <w:rsid w:val="00035105"/>
    <w:rsid w:val="00035A69"/>
    <w:rsid w:val="00035F7E"/>
    <w:rsid w:val="000365A0"/>
    <w:rsid w:val="00036FE7"/>
    <w:rsid w:val="00037334"/>
    <w:rsid w:val="000375C4"/>
    <w:rsid w:val="000379CA"/>
    <w:rsid w:val="00040A12"/>
    <w:rsid w:val="000413A3"/>
    <w:rsid w:val="00042244"/>
    <w:rsid w:val="00043038"/>
    <w:rsid w:val="00043208"/>
    <w:rsid w:val="000436A2"/>
    <w:rsid w:val="00043AFE"/>
    <w:rsid w:val="00044AD5"/>
    <w:rsid w:val="00044E88"/>
    <w:rsid w:val="00045B8E"/>
    <w:rsid w:val="00046125"/>
    <w:rsid w:val="00046D1E"/>
    <w:rsid w:val="000504AC"/>
    <w:rsid w:val="00050814"/>
    <w:rsid w:val="000518C1"/>
    <w:rsid w:val="00051E97"/>
    <w:rsid w:val="000522F8"/>
    <w:rsid w:val="00052475"/>
    <w:rsid w:val="000526F8"/>
    <w:rsid w:val="000531A5"/>
    <w:rsid w:val="000535DE"/>
    <w:rsid w:val="00053975"/>
    <w:rsid w:val="000541A5"/>
    <w:rsid w:val="000547B0"/>
    <w:rsid w:val="000548E1"/>
    <w:rsid w:val="000552F2"/>
    <w:rsid w:val="00055EC7"/>
    <w:rsid w:val="00056E88"/>
    <w:rsid w:val="00057B0B"/>
    <w:rsid w:val="00061209"/>
    <w:rsid w:val="00061D06"/>
    <w:rsid w:val="00062180"/>
    <w:rsid w:val="00063416"/>
    <w:rsid w:val="00063CF8"/>
    <w:rsid w:val="00063E58"/>
    <w:rsid w:val="0006530D"/>
    <w:rsid w:val="00065864"/>
    <w:rsid w:val="00065A1D"/>
    <w:rsid w:val="00065BF5"/>
    <w:rsid w:val="0006650A"/>
    <w:rsid w:val="00066A8D"/>
    <w:rsid w:val="00066FF7"/>
    <w:rsid w:val="000709DF"/>
    <w:rsid w:val="00070D68"/>
    <w:rsid w:val="000710BC"/>
    <w:rsid w:val="000723F7"/>
    <w:rsid w:val="000727D1"/>
    <w:rsid w:val="00072CDA"/>
    <w:rsid w:val="00072D02"/>
    <w:rsid w:val="0007419E"/>
    <w:rsid w:val="00074554"/>
    <w:rsid w:val="000760D4"/>
    <w:rsid w:val="000762B7"/>
    <w:rsid w:val="0007638B"/>
    <w:rsid w:val="00076484"/>
    <w:rsid w:val="00076F2C"/>
    <w:rsid w:val="000770B5"/>
    <w:rsid w:val="0007747B"/>
    <w:rsid w:val="000808DF"/>
    <w:rsid w:val="00080B90"/>
    <w:rsid w:val="000822FB"/>
    <w:rsid w:val="000825C9"/>
    <w:rsid w:val="00083676"/>
    <w:rsid w:val="00083F3D"/>
    <w:rsid w:val="00085624"/>
    <w:rsid w:val="00085979"/>
    <w:rsid w:val="00085AB4"/>
    <w:rsid w:val="00086085"/>
    <w:rsid w:val="000862FB"/>
    <w:rsid w:val="000912EA"/>
    <w:rsid w:val="00091724"/>
    <w:rsid w:val="0009213D"/>
    <w:rsid w:val="00093447"/>
    <w:rsid w:val="00093DC2"/>
    <w:rsid w:val="0009453B"/>
    <w:rsid w:val="00095145"/>
    <w:rsid w:val="000958A0"/>
    <w:rsid w:val="000977E6"/>
    <w:rsid w:val="00097E33"/>
    <w:rsid w:val="000A02F3"/>
    <w:rsid w:val="000A044C"/>
    <w:rsid w:val="000A32F8"/>
    <w:rsid w:val="000A38EF"/>
    <w:rsid w:val="000A3BA0"/>
    <w:rsid w:val="000A4F0C"/>
    <w:rsid w:val="000A5996"/>
    <w:rsid w:val="000A6263"/>
    <w:rsid w:val="000A640D"/>
    <w:rsid w:val="000A6FCF"/>
    <w:rsid w:val="000A71D5"/>
    <w:rsid w:val="000A7691"/>
    <w:rsid w:val="000A7694"/>
    <w:rsid w:val="000B07F1"/>
    <w:rsid w:val="000B13FB"/>
    <w:rsid w:val="000B196D"/>
    <w:rsid w:val="000B1FC4"/>
    <w:rsid w:val="000B21F5"/>
    <w:rsid w:val="000B2935"/>
    <w:rsid w:val="000B299B"/>
    <w:rsid w:val="000B2F65"/>
    <w:rsid w:val="000B334B"/>
    <w:rsid w:val="000B5FCB"/>
    <w:rsid w:val="000B7385"/>
    <w:rsid w:val="000C0187"/>
    <w:rsid w:val="000C0486"/>
    <w:rsid w:val="000C299C"/>
    <w:rsid w:val="000C3681"/>
    <w:rsid w:val="000C3C80"/>
    <w:rsid w:val="000C43BF"/>
    <w:rsid w:val="000C47ED"/>
    <w:rsid w:val="000C4BBE"/>
    <w:rsid w:val="000C5953"/>
    <w:rsid w:val="000C5D57"/>
    <w:rsid w:val="000C69C8"/>
    <w:rsid w:val="000C6BCE"/>
    <w:rsid w:val="000C6F3E"/>
    <w:rsid w:val="000C6FF4"/>
    <w:rsid w:val="000C75C7"/>
    <w:rsid w:val="000D01DC"/>
    <w:rsid w:val="000D0505"/>
    <w:rsid w:val="000D077D"/>
    <w:rsid w:val="000D130A"/>
    <w:rsid w:val="000D144A"/>
    <w:rsid w:val="000D1738"/>
    <w:rsid w:val="000D183C"/>
    <w:rsid w:val="000D3D57"/>
    <w:rsid w:val="000D3E55"/>
    <w:rsid w:val="000D454D"/>
    <w:rsid w:val="000D4EBE"/>
    <w:rsid w:val="000D57C8"/>
    <w:rsid w:val="000D598C"/>
    <w:rsid w:val="000D59DD"/>
    <w:rsid w:val="000D5F64"/>
    <w:rsid w:val="000D64B5"/>
    <w:rsid w:val="000D6DF5"/>
    <w:rsid w:val="000D77E1"/>
    <w:rsid w:val="000E08EA"/>
    <w:rsid w:val="000E0B85"/>
    <w:rsid w:val="000E0B8E"/>
    <w:rsid w:val="000E0EF2"/>
    <w:rsid w:val="000E123C"/>
    <w:rsid w:val="000E23D7"/>
    <w:rsid w:val="000E2E07"/>
    <w:rsid w:val="000E3493"/>
    <w:rsid w:val="000E3CB3"/>
    <w:rsid w:val="000E3DF2"/>
    <w:rsid w:val="000E44DD"/>
    <w:rsid w:val="000E5070"/>
    <w:rsid w:val="000E618E"/>
    <w:rsid w:val="000E70A3"/>
    <w:rsid w:val="000E7A07"/>
    <w:rsid w:val="000F00F4"/>
    <w:rsid w:val="000F266E"/>
    <w:rsid w:val="000F304E"/>
    <w:rsid w:val="000F329F"/>
    <w:rsid w:val="000F3D1D"/>
    <w:rsid w:val="000F532C"/>
    <w:rsid w:val="000F58ED"/>
    <w:rsid w:val="000F5D54"/>
    <w:rsid w:val="000F6038"/>
    <w:rsid w:val="000F6C70"/>
    <w:rsid w:val="000F7691"/>
    <w:rsid w:val="001003F3"/>
    <w:rsid w:val="00101771"/>
    <w:rsid w:val="00102E32"/>
    <w:rsid w:val="00103A14"/>
    <w:rsid w:val="00103AAA"/>
    <w:rsid w:val="00104EF9"/>
    <w:rsid w:val="001062CA"/>
    <w:rsid w:val="00106F9B"/>
    <w:rsid w:val="0010742D"/>
    <w:rsid w:val="0011018C"/>
    <w:rsid w:val="00110707"/>
    <w:rsid w:val="00110DAD"/>
    <w:rsid w:val="00111A71"/>
    <w:rsid w:val="00112248"/>
    <w:rsid w:val="0011395B"/>
    <w:rsid w:val="00113C75"/>
    <w:rsid w:val="00114A5E"/>
    <w:rsid w:val="00114BA8"/>
    <w:rsid w:val="00115236"/>
    <w:rsid w:val="00116482"/>
    <w:rsid w:val="00116E1D"/>
    <w:rsid w:val="001174AA"/>
    <w:rsid w:val="0012087E"/>
    <w:rsid w:val="00122DA5"/>
    <w:rsid w:val="00124432"/>
    <w:rsid w:val="00124866"/>
    <w:rsid w:val="00124E47"/>
    <w:rsid w:val="00126E22"/>
    <w:rsid w:val="00127A81"/>
    <w:rsid w:val="00127F65"/>
    <w:rsid w:val="0013189C"/>
    <w:rsid w:val="00131E99"/>
    <w:rsid w:val="00131ED5"/>
    <w:rsid w:val="001321B9"/>
    <w:rsid w:val="00133CF1"/>
    <w:rsid w:val="00134F65"/>
    <w:rsid w:val="001363C6"/>
    <w:rsid w:val="00136A97"/>
    <w:rsid w:val="00140468"/>
    <w:rsid w:val="00141078"/>
    <w:rsid w:val="00141121"/>
    <w:rsid w:val="0014145D"/>
    <w:rsid w:val="0014262D"/>
    <w:rsid w:val="00143CA7"/>
    <w:rsid w:val="00144241"/>
    <w:rsid w:val="001455E4"/>
    <w:rsid w:val="00147923"/>
    <w:rsid w:val="0015035A"/>
    <w:rsid w:val="001507AE"/>
    <w:rsid w:val="00150A3E"/>
    <w:rsid w:val="001511DA"/>
    <w:rsid w:val="00151D67"/>
    <w:rsid w:val="0015204E"/>
    <w:rsid w:val="00152519"/>
    <w:rsid w:val="00152712"/>
    <w:rsid w:val="001537B8"/>
    <w:rsid w:val="00153BCE"/>
    <w:rsid w:val="001558BB"/>
    <w:rsid w:val="00160569"/>
    <w:rsid w:val="00161D5A"/>
    <w:rsid w:val="00161EDF"/>
    <w:rsid w:val="0016207B"/>
    <w:rsid w:val="00163C37"/>
    <w:rsid w:val="00164C18"/>
    <w:rsid w:val="00165D58"/>
    <w:rsid w:val="0016675A"/>
    <w:rsid w:val="00167412"/>
    <w:rsid w:val="0017058E"/>
    <w:rsid w:val="001708C4"/>
    <w:rsid w:val="00170C04"/>
    <w:rsid w:val="00171790"/>
    <w:rsid w:val="0017285E"/>
    <w:rsid w:val="00172939"/>
    <w:rsid w:val="00172D89"/>
    <w:rsid w:val="00173A00"/>
    <w:rsid w:val="001744EC"/>
    <w:rsid w:val="00175425"/>
    <w:rsid w:val="00175C56"/>
    <w:rsid w:val="00175D8C"/>
    <w:rsid w:val="00176946"/>
    <w:rsid w:val="00176DCC"/>
    <w:rsid w:val="00180559"/>
    <w:rsid w:val="00180643"/>
    <w:rsid w:val="0018243D"/>
    <w:rsid w:val="00183499"/>
    <w:rsid w:val="001834D9"/>
    <w:rsid w:val="001835AC"/>
    <w:rsid w:val="00184230"/>
    <w:rsid w:val="0018431E"/>
    <w:rsid w:val="0018438A"/>
    <w:rsid w:val="00184547"/>
    <w:rsid w:val="00185120"/>
    <w:rsid w:val="00185210"/>
    <w:rsid w:val="001856FA"/>
    <w:rsid w:val="00185704"/>
    <w:rsid w:val="00185B1B"/>
    <w:rsid w:val="00186CEB"/>
    <w:rsid w:val="001873A8"/>
    <w:rsid w:val="001877C6"/>
    <w:rsid w:val="001877CF"/>
    <w:rsid w:val="00187F04"/>
    <w:rsid w:val="0019018C"/>
    <w:rsid w:val="0019031B"/>
    <w:rsid w:val="00190345"/>
    <w:rsid w:val="00190A49"/>
    <w:rsid w:val="00192184"/>
    <w:rsid w:val="001945C2"/>
    <w:rsid w:val="00194FA7"/>
    <w:rsid w:val="00195AF8"/>
    <w:rsid w:val="00195B29"/>
    <w:rsid w:val="001966BC"/>
    <w:rsid w:val="00197221"/>
    <w:rsid w:val="001972D8"/>
    <w:rsid w:val="00197D38"/>
    <w:rsid w:val="001A0661"/>
    <w:rsid w:val="001A0D8A"/>
    <w:rsid w:val="001A2565"/>
    <w:rsid w:val="001A2A7A"/>
    <w:rsid w:val="001A2BBD"/>
    <w:rsid w:val="001A2E85"/>
    <w:rsid w:val="001A30DC"/>
    <w:rsid w:val="001A3A00"/>
    <w:rsid w:val="001A3FAB"/>
    <w:rsid w:val="001A4091"/>
    <w:rsid w:val="001A464D"/>
    <w:rsid w:val="001A46DA"/>
    <w:rsid w:val="001A498C"/>
    <w:rsid w:val="001A625D"/>
    <w:rsid w:val="001A6A08"/>
    <w:rsid w:val="001A6AF9"/>
    <w:rsid w:val="001A70AE"/>
    <w:rsid w:val="001A73C9"/>
    <w:rsid w:val="001A74A6"/>
    <w:rsid w:val="001A7767"/>
    <w:rsid w:val="001B0F59"/>
    <w:rsid w:val="001B130E"/>
    <w:rsid w:val="001B2DE8"/>
    <w:rsid w:val="001B53F9"/>
    <w:rsid w:val="001B6187"/>
    <w:rsid w:val="001B64FC"/>
    <w:rsid w:val="001B721D"/>
    <w:rsid w:val="001B766E"/>
    <w:rsid w:val="001B7DD4"/>
    <w:rsid w:val="001C0AD3"/>
    <w:rsid w:val="001C1EC6"/>
    <w:rsid w:val="001C2E81"/>
    <w:rsid w:val="001C31F0"/>
    <w:rsid w:val="001C423F"/>
    <w:rsid w:val="001C42A6"/>
    <w:rsid w:val="001C5FED"/>
    <w:rsid w:val="001C68A3"/>
    <w:rsid w:val="001C76E0"/>
    <w:rsid w:val="001C782E"/>
    <w:rsid w:val="001C7A7E"/>
    <w:rsid w:val="001C7E10"/>
    <w:rsid w:val="001D035D"/>
    <w:rsid w:val="001D11E6"/>
    <w:rsid w:val="001D2A7C"/>
    <w:rsid w:val="001D3BA2"/>
    <w:rsid w:val="001D44D8"/>
    <w:rsid w:val="001D44E9"/>
    <w:rsid w:val="001D4CFC"/>
    <w:rsid w:val="001D6236"/>
    <w:rsid w:val="001D63E8"/>
    <w:rsid w:val="001D6506"/>
    <w:rsid w:val="001D6650"/>
    <w:rsid w:val="001D676B"/>
    <w:rsid w:val="001E056C"/>
    <w:rsid w:val="001E085B"/>
    <w:rsid w:val="001E0CE5"/>
    <w:rsid w:val="001E2613"/>
    <w:rsid w:val="001E375D"/>
    <w:rsid w:val="001E3CA1"/>
    <w:rsid w:val="001E5EBF"/>
    <w:rsid w:val="001E6110"/>
    <w:rsid w:val="001E620D"/>
    <w:rsid w:val="001E7072"/>
    <w:rsid w:val="001E7BE8"/>
    <w:rsid w:val="001E7E8E"/>
    <w:rsid w:val="001F099E"/>
    <w:rsid w:val="001F0FCC"/>
    <w:rsid w:val="001F2179"/>
    <w:rsid w:val="001F27EF"/>
    <w:rsid w:val="001F36A9"/>
    <w:rsid w:val="001F4886"/>
    <w:rsid w:val="001F4A2C"/>
    <w:rsid w:val="001F51C3"/>
    <w:rsid w:val="001F673B"/>
    <w:rsid w:val="001F72B2"/>
    <w:rsid w:val="001F768F"/>
    <w:rsid w:val="001F7D2D"/>
    <w:rsid w:val="00200ABD"/>
    <w:rsid w:val="00200AE7"/>
    <w:rsid w:val="0020146E"/>
    <w:rsid w:val="00201D20"/>
    <w:rsid w:val="00202251"/>
    <w:rsid w:val="00202651"/>
    <w:rsid w:val="00202B3D"/>
    <w:rsid w:val="00203FFC"/>
    <w:rsid w:val="002040AB"/>
    <w:rsid w:val="0020480C"/>
    <w:rsid w:val="00204B87"/>
    <w:rsid w:val="00205717"/>
    <w:rsid w:val="00207C21"/>
    <w:rsid w:val="00211BC9"/>
    <w:rsid w:val="0021292D"/>
    <w:rsid w:val="00212AC9"/>
    <w:rsid w:val="0021396B"/>
    <w:rsid w:val="00215B98"/>
    <w:rsid w:val="0022188A"/>
    <w:rsid w:val="002238CC"/>
    <w:rsid w:val="00223BC2"/>
    <w:rsid w:val="00224BFF"/>
    <w:rsid w:val="00225AD0"/>
    <w:rsid w:val="00226B34"/>
    <w:rsid w:val="002274B0"/>
    <w:rsid w:val="00231047"/>
    <w:rsid w:val="002311D9"/>
    <w:rsid w:val="002327C0"/>
    <w:rsid w:val="00232E85"/>
    <w:rsid w:val="00232EFD"/>
    <w:rsid w:val="00233B9C"/>
    <w:rsid w:val="00233D8E"/>
    <w:rsid w:val="002344CB"/>
    <w:rsid w:val="002352ED"/>
    <w:rsid w:val="00236821"/>
    <w:rsid w:val="0023693C"/>
    <w:rsid w:val="00236B06"/>
    <w:rsid w:val="002373D2"/>
    <w:rsid w:val="00237BCD"/>
    <w:rsid w:val="002401CC"/>
    <w:rsid w:val="00240490"/>
    <w:rsid w:val="002425CE"/>
    <w:rsid w:val="00242CDF"/>
    <w:rsid w:val="00243105"/>
    <w:rsid w:val="002441B2"/>
    <w:rsid w:val="00244382"/>
    <w:rsid w:val="0024453D"/>
    <w:rsid w:val="00244DBD"/>
    <w:rsid w:val="00245702"/>
    <w:rsid w:val="00245FA6"/>
    <w:rsid w:val="00246BF2"/>
    <w:rsid w:val="002470FD"/>
    <w:rsid w:val="00247312"/>
    <w:rsid w:val="002474CB"/>
    <w:rsid w:val="0024767A"/>
    <w:rsid w:val="00247BF2"/>
    <w:rsid w:val="00247DB4"/>
    <w:rsid w:val="0025021F"/>
    <w:rsid w:val="002508A9"/>
    <w:rsid w:val="00250AE9"/>
    <w:rsid w:val="00251015"/>
    <w:rsid w:val="00251047"/>
    <w:rsid w:val="002539FF"/>
    <w:rsid w:val="002540AC"/>
    <w:rsid w:val="00254404"/>
    <w:rsid w:val="00254F83"/>
    <w:rsid w:val="00255850"/>
    <w:rsid w:val="0025795D"/>
    <w:rsid w:val="0026024A"/>
    <w:rsid w:val="00260CFF"/>
    <w:rsid w:val="0026238E"/>
    <w:rsid w:val="002629A9"/>
    <w:rsid w:val="002642FF"/>
    <w:rsid w:val="00264810"/>
    <w:rsid w:val="00264F4F"/>
    <w:rsid w:val="00265365"/>
    <w:rsid w:val="00265550"/>
    <w:rsid w:val="00265E2F"/>
    <w:rsid w:val="00265F46"/>
    <w:rsid w:val="002705D5"/>
    <w:rsid w:val="0027090E"/>
    <w:rsid w:val="00270C37"/>
    <w:rsid w:val="0027125C"/>
    <w:rsid w:val="00272425"/>
    <w:rsid w:val="00272890"/>
    <w:rsid w:val="00272D54"/>
    <w:rsid w:val="00274492"/>
    <w:rsid w:val="002745FB"/>
    <w:rsid w:val="0027582E"/>
    <w:rsid w:val="002765B8"/>
    <w:rsid w:val="00276D87"/>
    <w:rsid w:val="00277166"/>
    <w:rsid w:val="00277DC9"/>
    <w:rsid w:val="00280C1A"/>
    <w:rsid w:val="00281191"/>
    <w:rsid w:val="00281ADB"/>
    <w:rsid w:val="00281E2D"/>
    <w:rsid w:val="00282902"/>
    <w:rsid w:val="00283DA9"/>
    <w:rsid w:val="00283FEA"/>
    <w:rsid w:val="0028628A"/>
    <w:rsid w:val="00291557"/>
    <w:rsid w:val="002925B0"/>
    <w:rsid w:val="0029288B"/>
    <w:rsid w:val="00292BC2"/>
    <w:rsid w:val="00293FAE"/>
    <w:rsid w:val="00295FF2"/>
    <w:rsid w:val="002A05A0"/>
    <w:rsid w:val="002A09FB"/>
    <w:rsid w:val="002A129E"/>
    <w:rsid w:val="002A2704"/>
    <w:rsid w:val="002A4E38"/>
    <w:rsid w:val="002A57E8"/>
    <w:rsid w:val="002A6237"/>
    <w:rsid w:val="002A7197"/>
    <w:rsid w:val="002A788C"/>
    <w:rsid w:val="002A7FDF"/>
    <w:rsid w:val="002B0156"/>
    <w:rsid w:val="002B02CC"/>
    <w:rsid w:val="002B10EC"/>
    <w:rsid w:val="002B12FB"/>
    <w:rsid w:val="002B2B25"/>
    <w:rsid w:val="002B481E"/>
    <w:rsid w:val="002B48E3"/>
    <w:rsid w:val="002B4980"/>
    <w:rsid w:val="002B6100"/>
    <w:rsid w:val="002B7132"/>
    <w:rsid w:val="002B7334"/>
    <w:rsid w:val="002B78A0"/>
    <w:rsid w:val="002B7F41"/>
    <w:rsid w:val="002C0C9F"/>
    <w:rsid w:val="002C0E58"/>
    <w:rsid w:val="002C3ADB"/>
    <w:rsid w:val="002C419D"/>
    <w:rsid w:val="002C5F50"/>
    <w:rsid w:val="002C68F0"/>
    <w:rsid w:val="002C7C26"/>
    <w:rsid w:val="002D0B49"/>
    <w:rsid w:val="002D220A"/>
    <w:rsid w:val="002D2463"/>
    <w:rsid w:val="002D24F6"/>
    <w:rsid w:val="002D43DE"/>
    <w:rsid w:val="002D4852"/>
    <w:rsid w:val="002D5D60"/>
    <w:rsid w:val="002D5DE7"/>
    <w:rsid w:val="002D64AD"/>
    <w:rsid w:val="002D65F3"/>
    <w:rsid w:val="002D6DAD"/>
    <w:rsid w:val="002D7A44"/>
    <w:rsid w:val="002E22AB"/>
    <w:rsid w:val="002E27E2"/>
    <w:rsid w:val="002E27F2"/>
    <w:rsid w:val="002E3883"/>
    <w:rsid w:val="002E39C7"/>
    <w:rsid w:val="002E46CD"/>
    <w:rsid w:val="002E4D81"/>
    <w:rsid w:val="002E4E58"/>
    <w:rsid w:val="002E56CD"/>
    <w:rsid w:val="002E772A"/>
    <w:rsid w:val="002F19DA"/>
    <w:rsid w:val="002F1ABF"/>
    <w:rsid w:val="002F32CD"/>
    <w:rsid w:val="002F3A89"/>
    <w:rsid w:val="002F501E"/>
    <w:rsid w:val="002F57ED"/>
    <w:rsid w:val="002F5AD7"/>
    <w:rsid w:val="002F5C98"/>
    <w:rsid w:val="002F5FD2"/>
    <w:rsid w:val="002F62B2"/>
    <w:rsid w:val="002F7D56"/>
    <w:rsid w:val="00301573"/>
    <w:rsid w:val="0030193F"/>
    <w:rsid w:val="003035E1"/>
    <w:rsid w:val="00303858"/>
    <w:rsid w:val="003052BA"/>
    <w:rsid w:val="003059D9"/>
    <w:rsid w:val="00305B99"/>
    <w:rsid w:val="00306D72"/>
    <w:rsid w:val="00310109"/>
    <w:rsid w:val="0031019E"/>
    <w:rsid w:val="003122E1"/>
    <w:rsid w:val="00313284"/>
    <w:rsid w:val="00313564"/>
    <w:rsid w:val="00313C05"/>
    <w:rsid w:val="003141E5"/>
    <w:rsid w:val="00314994"/>
    <w:rsid w:val="00315469"/>
    <w:rsid w:val="00317231"/>
    <w:rsid w:val="0031771C"/>
    <w:rsid w:val="00317F52"/>
    <w:rsid w:val="00320CF7"/>
    <w:rsid w:val="00321DE1"/>
    <w:rsid w:val="00321FE8"/>
    <w:rsid w:val="003223A6"/>
    <w:rsid w:val="00322675"/>
    <w:rsid w:val="003234CD"/>
    <w:rsid w:val="003239AE"/>
    <w:rsid w:val="00323E76"/>
    <w:rsid w:val="00324BFA"/>
    <w:rsid w:val="003258AF"/>
    <w:rsid w:val="003263AB"/>
    <w:rsid w:val="00330815"/>
    <w:rsid w:val="00330C8A"/>
    <w:rsid w:val="00332D0C"/>
    <w:rsid w:val="00332F9D"/>
    <w:rsid w:val="00334F2E"/>
    <w:rsid w:val="00335694"/>
    <w:rsid w:val="00336298"/>
    <w:rsid w:val="003370BB"/>
    <w:rsid w:val="00340064"/>
    <w:rsid w:val="0034026C"/>
    <w:rsid w:val="00340BF5"/>
    <w:rsid w:val="00341081"/>
    <w:rsid w:val="0034152F"/>
    <w:rsid w:val="0034177B"/>
    <w:rsid w:val="00341BC6"/>
    <w:rsid w:val="00342FFA"/>
    <w:rsid w:val="003436C8"/>
    <w:rsid w:val="00343738"/>
    <w:rsid w:val="00343FE8"/>
    <w:rsid w:val="003440FC"/>
    <w:rsid w:val="00345002"/>
    <w:rsid w:val="003450F3"/>
    <w:rsid w:val="003450F7"/>
    <w:rsid w:val="00345819"/>
    <w:rsid w:val="0034683E"/>
    <w:rsid w:val="003468FE"/>
    <w:rsid w:val="0034702F"/>
    <w:rsid w:val="00347885"/>
    <w:rsid w:val="00350306"/>
    <w:rsid w:val="00351447"/>
    <w:rsid w:val="003517FE"/>
    <w:rsid w:val="00351C9E"/>
    <w:rsid w:val="00351E1C"/>
    <w:rsid w:val="003522CD"/>
    <w:rsid w:val="0035243B"/>
    <w:rsid w:val="003526C5"/>
    <w:rsid w:val="0035314B"/>
    <w:rsid w:val="003535D8"/>
    <w:rsid w:val="00354192"/>
    <w:rsid w:val="0035474F"/>
    <w:rsid w:val="00354FB2"/>
    <w:rsid w:val="00355B7C"/>
    <w:rsid w:val="00355F81"/>
    <w:rsid w:val="00357327"/>
    <w:rsid w:val="003578E9"/>
    <w:rsid w:val="003600C3"/>
    <w:rsid w:val="0036130B"/>
    <w:rsid w:val="00361590"/>
    <w:rsid w:val="0036182F"/>
    <w:rsid w:val="003629AE"/>
    <w:rsid w:val="00363E33"/>
    <w:rsid w:val="00365358"/>
    <w:rsid w:val="003662FB"/>
    <w:rsid w:val="00366AE5"/>
    <w:rsid w:val="00366B36"/>
    <w:rsid w:val="00366E05"/>
    <w:rsid w:val="003674B1"/>
    <w:rsid w:val="003679A5"/>
    <w:rsid w:val="003711A6"/>
    <w:rsid w:val="003719B6"/>
    <w:rsid w:val="00372C8A"/>
    <w:rsid w:val="0037399B"/>
    <w:rsid w:val="00373AB8"/>
    <w:rsid w:val="00373DCA"/>
    <w:rsid w:val="00374013"/>
    <w:rsid w:val="0037402A"/>
    <w:rsid w:val="00375442"/>
    <w:rsid w:val="003758AD"/>
    <w:rsid w:val="003761A7"/>
    <w:rsid w:val="00376817"/>
    <w:rsid w:val="00377B15"/>
    <w:rsid w:val="003809A7"/>
    <w:rsid w:val="00380E5A"/>
    <w:rsid w:val="00380E94"/>
    <w:rsid w:val="00381754"/>
    <w:rsid w:val="0038196D"/>
    <w:rsid w:val="0038274C"/>
    <w:rsid w:val="003827FE"/>
    <w:rsid w:val="0038313F"/>
    <w:rsid w:val="0038379D"/>
    <w:rsid w:val="00383843"/>
    <w:rsid w:val="00383CE4"/>
    <w:rsid w:val="00384313"/>
    <w:rsid w:val="0038496F"/>
    <w:rsid w:val="00384987"/>
    <w:rsid w:val="00384DD9"/>
    <w:rsid w:val="00384E6E"/>
    <w:rsid w:val="0038547B"/>
    <w:rsid w:val="0038580F"/>
    <w:rsid w:val="0038583B"/>
    <w:rsid w:val="00385843"/>
    <w:rsid w:val="0038662B"/>
    <w:rsid w:val="003868A3"/>
    <w:rsid w:val="00386C0A"/>
    <w:rsid w:val="00387860"/>
    <w:rsid w:val="00387BE9"/>
    <w:rsid w:val="003910B1"/>
    <w:rsid w:val="00391275"/>
    <w:rsid w:val="0039191F"/>
    <w:rsid w:val="00391D0D"/>
    <w:rsid w:val="003921B1"/>
    <w:rsid w:val="00392CFD"/>
    <w:rsid w:val="00393339"/>
    <w:rsid w:val="00394D22"/>
    <w:rsid w:val="00395321"/>
    <w:rsid w:val="003A011B"/>
    <w:rsid w:val="003A15CA"/>
    <w:rsid w:val="003A18C5"/>
    <w:rsid w:val="003A2BE0"/>
    <w:rsid w:val="003A2EDE"/>
    <w:rsid w:val="003A30B5"/>
    <w:rsid w:val="003A3F31"/>
    <w:rsid w:val="003A42A3"/>
    <w:rsid w:val="003A43B5"/>
    <w:rsid w:val="003A4F59"/>
    <w:rsid w:val="003A519B"/>
    <w:rsid w:val="003A563D"/>
    <w:rsid w:val="003A5B1B"/>
    <w:rsid w:val="003A656A"/>
    <w:rsid w:val="003A6E76"/>
    <w:rsid w:val="003A785E"/>
    <w:rsid w:val="003A78CD"/>
    <w:rsid w:val="003B172A"/>
    <w:rsid w:val="003B2199"/>
    <w:rsid w:val="003B2359"/>
    <w:rsid w:val="003B3953"/>
    <w:rsid w:val="003B3A48"/>
    <w:rsid w:val="003B49C4"/>
    <w:rsid w:val="003B4F56"/>
    <w:rsid w:val="003B5DC4"/>
    <w:rsid w:val="003B5F0F"/>
    <w:rsid w:val="003B6161"/>
    <w:rsid w:val="003B68CB"/>
    <w:rsid w:val="003B7EC5"/>
    <w:rsid w:val="003C1814"/>
    <w:rsid w:val="003C1AA9"/>
    <w:rsid w:val="003C22D1"/>
    <w:rsid w:val="003C26F9"/>
    <w:rsid w:val="003C2D8A"/>
    <w:rsid w:val="003C2E3E"/>
    <w:rsid w:val="003C36FE"/>
    <w:rsid w:val="003C40BA"/>
    <w:rsid w:val="003C4A22"/>
    <w:rsid w:val="003C5AAE"/>
    <w:rsid w:val="003C5DDD"/>
    <w:rsid w:val="003C5E68"/>
    <w:rsid w:val="003D0431"/>
    <w:rsid w:val="003D0A03"/>
    <w:rsid w:val="003D0EC6"/>
    <w:rsid w:val="003D1497"/>
    <w:rsid w:val="003D18FA"/>
    <w:rsid w:val="003D1B33"/>
    <w:rsid w:val="003D1F9D"/>
    <w:rsid w:val="003D4069"/>
    <w:rsid w:val="003D5557"/>
    <w:rsid w:val="003D6B51"/>
    <w:rsid w:val="003D6B5D"/>
    <w:rsid w:val="003D7FDB"/>
    <w:rsid w:val="003E1F0B"/>
    <w:rsid w:val="003E23E8"/>
    <w:rsid w:val="003E30ED"/>
    <w:rsid w:val="003E3107"/>
    <w:rsid w:val="003E3170"/>
    <w:rsid w:val="003E45D2"/>
    <w:rsid w:val="003E485C"/>
    <w:rsid w:val="003E4D99"/>
    <w:rsid w:val="003E4E3C"/>
    <w:rsid w:val="003E538A"/>
    <w:rsid w:val="003E5675"/>
    <w:rsid w:val="003E6001"/>
    <w:rsid w:val="003E6745"/>
    <w:rsid w:val="003F005C"/>
    <w:rsid w:val="003F041B"/>
    <w:rsid w:val="003F056D"/>
    <w:rsid w:val="003F0C18"/>
    <w:rsid w:val="003F1225"/>
    <w:rsid w:val="003F12AA"/>
    <w:rsid w:val="003F1D7F"/>
    <w:rsid w:val="003F2F43"/>
    <w:rsid w:val="003F3824"/>
    <w:rsid w:val="003F4453"/>
    <w:rsid w:val="003F4530"/>
    <w:rsid w:val="003F4836"/>
    <w:rsid w:val="003F63E0"/>
    <w:rsid w:val="003F6530"/>
    <w:rsid w:val="003F653C"/>
    <w:rsid w:val="003F799C"/>
    <w:rsid w:val="00400664"/>
    <w:rsid w:val="00401458"/>
    <w:rsid w:val="0040183D"/>
    <w:rsid w:val="00402C15"/>
    <w:rsid w:val="0040397A"/>
    <w:rsid w:val="00404101"/>
    <w:rsid w:val="0040496A"/>
    <w:rsid w:val="0040509F"/>
    <w:rsid w:val="00405B26"/>
    <w:rsid w:val="00405D1B"/>
    <w:rsid w:val="00405F57"/>
    <w:rsid w:val="0040677C"/>
    <w:rsid w:val="004068ED"/>
    <w:rsid w:val="004077A8"/>
    <w:rsid w:val="00411ABA"/>
    <w:rsid w:val="004120EF"/>
    <w:rsid w:val="00412833"/>
    <w:rsid w:val="00412874"/>
    <w:rsid w:val="00412CF8"/>
    <w:rsid w:val="00413CDE"/>
    <w:rsid w:val="00413DF6"/>
    <w:rsid w:val="004152E2"/>
    <w:rsid w:val="0041594F"/>
    <w:rsid w:val="00415DE2"/>
    <w:rsid w:val="004167AC"/>
    <w:rsid w:val="00416A0C"/>
    <w:rsid w:val="004171EF"/>
    <w:rsid w:val="004175E3"/>
    <w:rsid w:val="00417CC1"/>
    <w:rsid w:val="0042047B"/>
    <w:rsid w:val="004206CE"/>
    <w:rsid w:val="004213D9"/>
    <w:rsid w:val="004217F8"/>
    <w:rsid w:val="00422D4A"/>
    <w:rsid w:val="00422FFF"/>
    <w:rsid w:val="004250F4"/>
    <w:rsid w:val="00425A47"/>
    <w:rsid w:val="00426549"/>
    <w:rsid w:val="004279DF"/>
    <w:rsid w:val="00427DDE"/>
    <w:rsid w:val="00430A5B"/>
    <w:rsid w:val="00431E6A"/>
    <w:rsid w:val="00431E94"/>
    <w:rsid w:val="004323F2"/>
    <w:rsid w:val="0043314D"/>
    <w:rsid w:val="00433271"/>
    <w:rsid w:val="00433797"/>
    <w:rsid w:val="00433AEB"/>
    <w:rsid w:val="00434611"/>
    <w:rsid w:val="00434877"/>
    <w:rsid w:val="00436104"/>
    <w:rsid w:val="0043613D"/>
    <w:rsid w:val="004371F1"/>
    <w:rsid w:val="00437327"/>
    <w:rsid w:val="004378C4"/>
    <w:rsid w:val="004405AA"/>
    <w:rsid w:val="00440E94"/>
    <w:rsid w:val="004410EE"/>
    <w:rsid w:val="004412A5"/>
    <w:rsid w:val="0044161A"/>
    <w:rsid w:val="00441F8C"/>
    <w:rsid w:val="00442615"/>
    <w:rsid w:val="00442FC2"/>
    <w:rsid w:val="00444660"/>
    <w:rsid w:val="00444985"/>
    <w:rsid w:val="004457CB"/>
    <w:rsid w:val="004461FC"/>
    <w:rsid w:val="004466F1"/>
    <w:rsid w:val="00447671"/>
    <w:rsid w:val="0045193D"/>
    <w:rsid w:val="00452592"/>
    <w:rsid w:val="0045383A"/>
    <w:rsid w:val="00453B51"/>
    <w:rsid w:val="00453B72"/>
    <w:rsid w:val="00454693"/>
    <w:rsid w:val="0045594D"/>
    <w:rsid w:val="00455A77"/>
    <w:rsid w:val="00461C5F"/>
    <w:rsid w:val="004623A8"/>
    <w:rsid w:val="00462BC2"/>
    <w:rsid w:val="00462F31"/>
    <w:rsid w:val="00463F71"/>
    <w:rsid w:val="00464B3E"/>
    <w:rsid w:val="00465111"/>
    <w:rsid w:val="00465BB1"/>
    <w:rsid w:val="00465F46"/>
    <w:rsid w:val="00466658"/>
    <w:rsid w:val="00467DDE"/>
    <w:rsid w:val="00470BDE"/>
    <w:rsid w:val="00470D15"/>
    <w:rsid w:val="00470E73"/>
    <w:rsid w:val="004713ED"/>
    <w:rsid w:val="0047189C"/>
    <w:rsid w:val="0047352D"/>
    <w:rsid w:val="00475552"/>
    <w:rsid w:val="00475C1A"/>
    <w:rsid w:val="004767F5"/>
    <w:rsid w:val="00476DE3"/>
    <w:rsid w:val="004807C2"/>
    <w:rsid w:val="00480C8F"/>
    <w:rsid w:val="00481083"/>
    <w:rsid w:val="00481196"/>
    <w:rsid w:val="00482B60"/>
    <w:rsid w:val="0048349E"/>
    <w:rsid w:val="00483BCA"/>
    <w:rsid w:val="0048430F"/>
    <w:rsid w:val="00486FE8"/>
    <w:rsid w:val="0048750A"/>
    <w:rsid w:val="0048798A"/>
    <w:rsid w:val="00490955"/>
    <w:rsid w:val="0049096E"/>
    <w:rsid w:val="00491C6E"/>
    <w:rsid w:val="0049217C"/>
    <w:rsid w:val="00493D26"/>
    <w:rsid w:val="00493E63"/>
    <w:rsid w:val="0049421A"/>
    <w:rsid w:val="00494D9A"/>
    <w:rsid w:val="00494F27"/>
    <w:rsid w:val="00496E99"/>
    <w:rsid w:val="00497D29"/>
    <w:rsid w:val="004A0176"/>
    <w:rsid w:val="004A11E2"/>
    <w:rsid w:val="004A1943"/>
    <w:rsid w:val="004A1C9B"/>
    <w:rsid w:val="004A2A9F"/>
    <w:rsid w:val="004A2D91"/>
    <w:rsid w:val="004A3A8C"/>
    <w:rsid w:val="004A4FD9"/>
    <w:rsid w:val="004A5CEA"/>
    <w:rsid w:val="004A602F"/>
    <w:rsid w:val="004B02D3"/>
    <w:rsid w:val="004B065B"/>
    <w:rsid w:val="004B11E9"/>
    <w:rsid w:val="004B15C3"/>
    <w:rsid w:val="004B1961"/>
    <w:rsid w:val="004B1D47"/>
    <w:rsid w:val="004B39F2"/>
    <w:rsid w:val="004B3E81"/>
    <w:rsid w:val="004B3EEB"/>
    <w:rsid w:val="004B4189"/>
    <w:rsid w:val="004B5553"/>
    <w:rsid w:val="004B55A3"/>
    <w:rsid w:val="004B56A0"/>
    <w:rsid w:val="004B67C1"/>
    <w:rsid w:val="004B7084"/>
    <w:rsid w:val="004B72F9"/>
    <w:rsid w:val="004C008A"/>
    <w:rsid w:val="004C2910"/>
    <w:rsid w:val="004C3860"/>
    <w:rsid w:val="004C79F2"/>
    <w:rsid w:val="004D0A17"/>
    <w:rsid w:val="004D173F"/>
    <w:rsid w:val="004D17F9"/>
    <w:rsid w:val="004D2C99"/>
    <w:rsid w:val="004D5381"/>
    <w:rsid w:val="004D597E"/>
    <w:rsid w:val="004D5A3C"/>
    <w:rsid w:val="004D5C1D"/>
    <w:rsid w:val="004D6AB0"/>
    <w:rsid w:val="004D6B22"/>
    <w:rsid w:val="004D6BDD"/>
    <w:rsid w:val="004D6F11"/>
    <w:rsid w:val="004D6F7E"/>
    <w:rsid w:val="004D70BE"/>
    <w:rsid w:val="004D7FD8"/>
    <w:rsid w:val="004E0460"/>
    <w:rsid w:val="004E0C5C"/>
    <w:rsid w:val="004E1446"/>
    <w:rsid w:val="004E1551"/>
    <w:rsid w:val="004E16D8"/>
    <w:rsid w:val="004E1E41"/>
    <w:rsid w:val="004E2558"/>
    <w:rsid w:val="004E2BD6"/>
    <w:rsid w:val="004E2EAF"/>
    <w:rsid w:val="004E42A2"/>
    <w:rsid w:val="004E478C"/>
    <w:rsid w:val="004E4C6B"/>
    <w:rsid w:val="004E615A"/>
    <w:rsid w:val="004E664B"/>
    <w:rsid w:val="004E6AD5"/>
    <w:rsid w:val="004E7387"/>
    <w:rsid w:val="004F0469"/>
    <w:rsid w:val="004F1023"/>
    <w:rsid w:val="004F181D"/>
    <w:rsid w:val="004F1AD0"/>
    <w:rsid w:val="004F2637"/>
    <w:rsid w:val="004F2DBF"/>
    <w:rsid w:val="004F3900"/>
    <w:rsid w:val="004F3E81"/>
    <w:rsid w:val="004F447E"/>
    <w:rsid w:val="004F451F"/>
    <w:rsid w:val="004F4C3D"/>
    <w:rsid w:val="004F5604"/>
    <w:rsid w:val="004F752E"/>
    <w:rsid w:val="004F7CBB"/>
    <w:rsid w:val="005006D4"/>
    <w:rsid w:val="005018B6"/>
    <w:rsid w:val="00502658"/>
    <w:rsid w:val="00503A9C"/>
    <w:rsid w:val="00503B07"/>
    <w:rsid w:val="00504AB4"/>
    <w:rsid w:val="0050540B"/>
    <w:rsid w:val="0050550A"/>
    <w:rsid w:val="0050604C"/>
    <w:rsid w:val="00506D56"/>
    <w:rsid w:val="00507439"/>
    <w:rsid w:val="00507A25"/>
    <w:rsid w:val="005117CB"/>
    <w:rsid w:val="00512593"/>
    <w:rsid w:val="00512697"/>
    <w:rsid w:val="005158B9"/>
    <w:rsid w:val="00515B76"/>
    <w:rsid w:val="00515B77"/>
    <w:rsid w:val="00515D33"/>
    <w:rsid w:val="005164CF"/>
    <w:rsid w:val="00516C2D"/>
    <w:rsid w:val="00516F56"/>
    <w:rsid w:val="00520490"/>
    <w:rsid w:val="00520863"/>
    <w:rsid w:val="00522056"/>
    <w:rsid w:val="005230A5"/>
    <w:rsid w:val="005235ED"/>
    <w:rsid w:val="005240CB"/>
    <w:rsid w:val="00524264"/>
    <w:rsid w:val="005246AF"/>
    <w:rsid w:val="00524D9F"/>
    <w:rsid w:val="00525541"/>
    <w:rsid w:val="00526567"/>
    <w:rsid w:val="0052731B"/>
    <w:rsid w:val="0053029C"/>
    <w:rsid w:val="005311AC"/>
    <w:rsid w:val="0053391B"/>
    <w:rsid w:val="00533BE8"/>
    <w:rsid w:val="00533BFA"/>
    <w:rsid w:val="00536DB0"/>
    <w:rsid w:val="00537737"/>
    <w:rsid w:val="00542C1C"/>
    <w:rsid w:val="00542E36"/>
    <w:rsid w:val="00543223"/>
    <w:rsid w:val="005438D4"/>
    <w:rsid w:val="0054499C"/>
    <w:rsid w:val="005455D7"/>
    <w:rsid w:val="00545D1C"/>
    <w:rsid w:val="00546643"/>
    <w:rsid w:val="00546D13"/>
    <w:rsid w:val="0055047A"/>
    <w:rsid w:val="005523B6"/>
    <w:rsid w:val="00552C07"/>
    <w:rsid w:val="00553703"/>
    <w:rsid w:val="0055477F"/>
    <w:rsid w:val="0055485B"/>
    <w:rsid w:val="00554904"/>
    <w:rsid w:val="00556480"/>
    <w:rsid w:val="00557D2C"/>
    <w:rsid w:val="00560A05"/>
    <w:rsid w:val="00561416"/>
    <w:rsid w:val="0056191F"/>
    <w:rsid w:val="00561FD4"/>
    <w:rsid w:val="00562292"/>
    <w:rsid w:val="00562437"/>
    <w:rsid w:val="0056389C"/>
    <w:rsid w:val="005645B4"/>
    <w:rsid w:val="00565759"/>
    <w:rsid w:val="005657EB"/>
    <w:rsid w:val="00565981"/>
    <w:rsid w:val="00565D03"/>
    <w:rsid w:val="00565E7E"/>
    <w:rsid w:val="00566409"/>
    <w:rsid w:val="005676DD"/>
    <w:rsid w:val="00567CCB"/>
    <w:rsid w:val="005701CD"/>
    <w:rsid w:val="00570433"/>
    <w:rsid w:val="00570E68"/>
    <w:rsid w:val="00572BF9"/>
    <w:rsid w:val="005738BD"/>
    <w:rsid w:val="00573C83"/>
    <w:rsid w:val="00573DBC"/>
    <w:rsid w:val="00574332"/>
    <w:rsid w:val="005749A5"/>
    <w:rsid w:val="00575E8F"/>
    <w:rsid w:val="005769DC"/>
    <w:rsid w:val="00576CE9"/>
    <w:rsid w:val="00577AEF"/>
    <w:rsid w:val="0058130E"/>
    <w:rsid w:val="005813E4"/>
    <w:rsid w:val="005814E3"/>
    <w:rsid w:val="005830A7"/>
    <w:rsid w:val="005834FC"/>
    <w:rsid w:val="00583B02"/>
    <w:rsid w:val="0058419B"/>
    <w:rsid w:val="00584E8F"/>
    <w:rsid w:val="0058513E"/>
    <w:rsid w:val="00585E35"/>
    <w:rsid w:val="005863F0"/>
    <w:rsid w:val="00586777"/>
    <w:rsid w:val="005879C6"/>
    <w:rsid w:val="005909C3"/>
    <w:rsid w:val="00591F16"/>
    <w:rsid w:val="005923F9"/>
    <w:rsid w:val="00592493"/>
    <w:rsid w:val="00592EF4"/>
    <w:rsid w:val="00593501"/>
    <w:rsid w:val="005941A9"/>
    <w:rsid w:val="005957E2"/>
    <w:rsid w:val="005958CF"/>
    <w:rsid w:val="00595CCA"/>
    <w:rsid w:val="00595E3D"/>
    <w:rsid w:val="005972ED"/>
    <w:rsid w:val="005A0476"/>
    <w:rsid w:val="005A0AED"/>
    <w:rsid w:val="005A0C19"/>
    <w:rsid w:val="005A1713"/>
    <w:rsid w:val="005A225C"/>
    <w:rsid w:val="005A417F"/>
    <w:rsid w:val="005A42F4"/>
    <w:rsid w:val="005A4A58"/>
    <w:rsid w:val="005A4E49"/>
    <w:rsid w:val="005A5093"/>
    <w:rsid w:val="005A6B28"/>
    <w:rsid w:val="005A6B71"/>
    <w:rsid w:val="005A74C1"/>
    <w:rsid w:val="005A7656"/>
    <w:rsid w:val="005A77BD"/>
    <w:rsid w:val="005B03BB"/>
    <w:rsid w:val="005B03E6"/>
    <w:rsid w:val="005B1C93"/>
    <w:rsid w:val="005B3799"/>
    <w:rsid w:val="005B49E7"/>
    <w:rsid w:val="005B520A"/>
    <w:rsid w:val="005B559C"/>
    <w:rsid w:val="005B596B"/>
    <w:rsid w:val="005B6055"/>
    <w:rsid w:val="005C01FB"/>
    <w:rsid w:val="005C043C"/>
    <w:rsid w:val="005C0D05"/>
    <w:rsid w:val="005C1171"/>
    <w:rsid w:val="005C2289"/>
    <w:rsid w:val="005C2542"/>
    <w:rsid w:val="005C274D"/>
    <w:rsid w:val="005C2BD9"/>
    <w:rsid w:val="005C2D67"/>
    <w:rsid w:val="005C37E3"/>
    <w:rsid w:val="005C39AA"/>
    <w:rsid w:val="005C74F4"/>
    <w:rsid w:val="005C7737"/>
    <w:rsid w:val="005D02A6"/>
    <w:rsid w:val="005D0E9A"/>
    <w:rsid w:val="005D142E"/>
    <w:rsid w:val="005D14BE"/>
    <w:rsid w:val="005D14EC"/>
    <w:rsid w:val="005D337B"/>
    <w:rsid w:val="005D3893"/>
    <w:rsid w:val="005D51E4"/>
    <w:rsid w:val="005D6158"/>
    <w:rsid w:val="005D686D"/>
    <w:rsid w:val="005D7073"/>
    <w:rsid w:val="005D77FA"/>
    <w:rsid w:val="005E02E9"/>
    <w:rsid w:val="005E06A7"/>
    <w:rsid w:val="005E1CA8"/>
    <w:rsid w:val="005E2172"/>
    <w:rsid w:val="005E2DE6"/>
    <w:rsid w:val="005E2F04"/>
    <w:rsid w:val="005E340B"/>
    <w:rsid w:val="005E39E9"/>
    <w:rsid w:val="005E3C75"/>
    <w:rsid w:val="005E3F55"/>
    <w:rsid w:val="005E42B1"/>
    <w:rsid w:val="005E59BB"/>
    <w:rsid w:val="005E5F6B"/>
    <w:rsid w:val="005E6909"/>
    <w:rsid w:val="005E69B9"/>
    <w:rsid w:val="005E6BE8"/>
    <w:rsid w:val="005E798A"/>
    <w:rsid w:val="005F00D9"/>
    <w:rsid w:val="005F074F"/>
    <w:rsid w:val="005F14F8"/>
    <w:rsid w:val="005F1A7C"/>
    <w:rsid w:val="005F353A"/>
    <w:rsid w:val="005F3FA0"/>
    <w:rsid w:val="005F40DF"/>
    <w:rsid w:val="005F45EA"/>
    <w:rsid w:val="005F49E6"/>
    <w:rsid w:val="005F4EE0"/>
    <w:rsid w:val="005F560B"/>
    <w:rsid w:val="005F5621"/>
    <w:rsid w:val="005F59F1"/>
    <w:rsid w:val="005F5F77"/>
    <w:rsid w:val="005F60E8"/>
    <w:rsid w:val="005F6251"/>
    <w:rsid w:val="0060095C"/>
    <w:rsid w:val="00600D30"/>
    <w:rsid w:val="006010FD"/>
    <w:rsid w:val="0060199B"/>
    <w:rsid w:val="00601D48"/>
    <w:rsid w:val="0060257E"/>
    <w:rsid w:val="00603A23"/>
    <w:rsid w:val="00604B67"/>
    <w:rsid w:val="00605DA6"/>
    <w:rsid w:val="0060655B"/>
    <w:rsid w:val="006069F9"/>
    <w:rsid w:val="006070B9"/>
    <w:rsid w:val="00607200"/>
    <w:rsid w:val="00607DD0"/>
    <w:rsid w:val="00610203"/>
    <w:rsid w:val="006106F0"/>
    <w:rsid w:val="006112DE"/>
    <w:rsid w:val="006113BA"/>
    <w:rsid w:val="006120CD"/>
    <w:rsid w:val="00612D15"/>
    <w:rsid w:val="00613652"/>
    <w:rsid w:val="00614B5E"/>
    <w:rsid w:val="00614BFE"/>
    <w:rsid w:val="0061657D"/>
    <w:rsid w:val="00616EDB"/>
    <w:rsid w:val="00617882"/>
    <w:rsid w:val="0062019B"/>
    <w:rsid w:val="00620224"/>
    <w:rsid w:val="00620283"/>
    <w:rsid w:val="006209E2"/>
    <w:rsid w:val="006211EC"/>
    <w:rsid w:val="00621A8C"/>
    <w:rsid w:val="0062392D"/>
    <w:rsid w:val="00623B8A"/>
    <w:rsid w:val="00625987"/>
    <w:rsid w:val="006269DD"/>
    <w:rsid w:val="00626BF8"/>
    <w:rsid w:val="00627D85"/>
    <w:rsid w:val="006302BF"/>
    <w:rsid w:val="00630771"/>
    <w:rsid w:val="00632193"/>
    <w:rsid w:val="00633EA7"/>
    <w:rsid w:val="006349EC"/>
    <w:rsid w:val="00634BF2"/>
    <w:rsid w:val="00635081"/>
    <w:rsid w:val="006350A3"/>
    <w:rsid w:val="006351C5"/>
    <w:rsid w:val="00635975"/>
    <w:rsid w:val="00635D70"/>
    <w:rsid w:val="00635F00"/>
    <w:rsid w:val="00636C84"/>
    <w:rsid w:val="00636F1E"/>
    <w:rsid w:val="006377E4"/>
    <w:rsid w:val="00640A9F"/>
    <w:rsid w:val="00640CB9"/>
    <w:rsid w:val="00640F8E"/>
    <w:rsid w:val="006412BC"/>
    <w:rsid w:val="00641C3D"/>
    <w:rsid w:val="006429F4"/>
    <w:rsid w:val="00643012"/>
    <w:rsid w:val="00645D83"/>
    <w:rsid w:val="00646A1A"/>
    <w:rsid w:val="00647163"/>
    <w:rsid w:val="006473CD"/>
    <w:rsid w:val="0065121C"/>
    <w:rsid w:val="0065211A"/>
    <w:rsid w:val="00653461"/>
    <w:rsid w:val="00653D35"/>
    <w:rsid w:val="00654514"/>
    <w:rsid w:val="00654A03"/>
    <w:rsid w:val="00655381"/>
    <w:rsid w:val="006558AF"/>
    <w:rsid w:val="00655E3C"/>
    <w:rsid w:val="00656791"/>
    <w:rsid w:val="00656E13"/>
    <w:rsid w:val="006579F8"/>
    <w:rsid w:val="00657B55"/>
    <w:rsid w:val="00657FBF"/>
    <w:rsid w:val="00660FCF"/>
    <w:rsid w:val="006624CE"/>
    <w:rsid w:val="00662B42"/>
    <w:rsid w:val="00662FA1"/>
    <w:rsid w:val="00662FC1"/>
    <w:rsid w:val="00663266"/>
    <w:rsid w:val="00664459"/>
    <w:rsid w:val="00664E00"/>
    <w:rsid w:val="00664F2A"/>
    <w:rsid w:val="0066515B"/>
    <w:rsid w:val="006658F0"/>
    <w:rsid w:val="00665CCC"/>
    <w:rsid w:val="006663E6"/>
    <w:rsid w:val="006672D2"/>
    <w:rsid w:val="00672251"/>
    <w:rsid w:val="006731C5"/>
    <w:rsid w:val="00674108"/>
    <w:rsid w:val="00674369"/>
    <w:rsid w:val="006744A3"/>
    <w:rsid w:val="00674B32"/>
    <w:rsid w:val="00674E36"/>
    <w:rsid w:val="00674EFB"/>
    <w:rsid w:val="006757BA"/>
    <w:rsid w:val="00675BD1"/>
    <w:rsid w:val="006814A6"/>
    <w:rsid w:val="006815E2"/>
    <w:rsid w:val="00683A9A"/>
    <w:rsid w:val="006849FC"/>
    <w:rsid w:val="00686AE3"/>
    <w:rsid w:val="006871F2"/>
    <w:rsid w:val="00687440"/>
    <w:rsid w:val="00690A6D"/>
    <w:rsid w:val="0069198B"/>
    <w:rsid w:val="006936F5"/>
    <w:rsid w:val="0069498C"/>
    <w:rsid w:val="00694D90"/>
    <w:rsid w:val="006955FA"/>
    <w:rsid w:val="00697EAE"/>
    <w:rsid w:val="006A0803"/>
    <w:rsid w:val="006A0FC6"/>
    <w:rsid w:val="006A14B3"/>
    <w:rsid w:val="006A2060"/>
    <w:rsid w:val="006A23BF"/>
    <w:rsid w:val="006A2948"/>
    <w:rsid w:val="006A31EF"/>
    <w:rsid w:val="006A338E"/>
    <w:rsid w:val="006A34A6"/>
    <w:rsid w:val="006A3A0E"/>
    <w:rsid w:val="006A3C1F"/>
    <w:rsid w:val="006A404E"/>
    <w:rsid w:val="006A4DD4"/>
    <w:rsid w:val="006A5040"/>
    <w:rsid w:val="006A5309"/>
    <w:rsid w:val="006A55C8"/>
    <w:rsid w:val="006A6B4E"/>
    <w:rsid w:val="006A6B66"/>
    <w:rsid w:val="006A6E0A"/>
    <w:rsid w:val="006A6E8F"/>
    <w:rsid w:val="006A7AB2"/>
    <w:rsid w:val="006B0D17"/>
    <w:rsid w:val="006B1823"/>
    <w:rsid w:val="006B3208"/>
    <w:rsid w:val="006B3E62"/>
    <w:rsid w:val="006B51F4"/>
    <w:rsid w:val="006B5FC0"/>
    <w:rsid w:val="006B6829"/>
    <w:rsid w:val="006C15B6"/>
    <w:rsid w:val="006C25AD"/>
    <w:rsid w:val="006C321D"/>
    <w:rsid w:val="006C3F65"/>
    <w:rsid w:val="006C4127"/>
    <w:rsid w:val="006C4138"/>
    <w:rsid w:val="006C5210"/>
    <w:rsid w:val="006C5B99"/>
    <w:rsid w:val="006C705F"/>
    <w:rsid w:val="006C70A3"/>
    <w:rsid w:val="006D2AFC"/>
    <w:rsid w:val="006D437A"/>
    <w:rsid w:val="006D50E7"/>
    <w:rsid w:val="006D50F7"/>
    <w:rsid w:val="006D594D"/>
    <w:rsid w:val="006D5BC4"/>
    <w:rsid w:val="006D703F"/>
    <w:rsid w:val="006E0980"/>
    <w:rsid w:val="006E1935"/>
    <w:rsid w:val="006E1E71"/>
    <w:rsid w:val="006E298D"/>
    <w:rsid w:val="006E301C"/>
    <w:rsid w:val="006E317E"/>
    <w:rsid w:val="006E3B56"/>
    <w:rsid w:val="006E3D49"/>
    <w:rsid w:val="006E4413"/>
    <w:rsid w:val="006E44F4"/>
    <w:rsid w:val="006E4CDF"/>
    <w:rsid w:val="006E4F9D"/>
    <w:rsid w:val="006E63E5"/>
    <w:rsid w:val="006E7772"/>
    <w:rsid w:val="006E7990"/>
    <w:rsid w:val="006F0EAC"/>
    <w:rsid w:val="006F1765"/>
    <w:rsid w:val="006F19CE"/>
    <w:rsid w:val="006F1E4B"/>
    <w:rsid w:val="006F31CC"/>
    <w:rsid w:val="006F33BD"/>
    <w:rsid w:val="006F4D2E"/>
    <w:rsid w:val="006F4E8A"/>
    <w:rsid w:val="006F4F11"/>
    <w:rsid w:val="006F66F3"/>
    <w:rsid w:val="00702612"/>
    <w:rsid w:val="00702803"/>
    <w:rsid w:val="00702E00"/>
    <w:rsid w:val="00702E14"/>
    <w:rsid w:val="007033DD"/>
    <w:rsid w:val="00705B9D"/>
    <w:rsid w:val="00705CF0"/>
    <w:rsid w:val="00706F93"/>
    <w:rsid w:val="00707808"/>
    <w:rsid w:val="00707841"/>
    <w:rsid w:val="00707A5E"/>
    <w:rsid w:val="00707E16"/>
    <w:rsid w:val="007103AB"/>
    <w:rsid w:val="0071085B"/>
    <w:rsid w:val="00710B8F"/>
    <w:rsid w:val="007113B3"/>
    <w:rsid w:val="0071187F"/>
    <w:rsid w:val="00713161"/>
    <w:rsid w:val="00714027"/>
    <w:rsid w:val="007147A4"/>
    <w:rsid w:val="007154D1"/>
    <w:rsid w:val="0071565A"/>
    <w:rsid w:val="00715A7E"/>
    <w:rsid w:val="00715D37"/>
    <w:rsid w:val="00716190"/>
    <w:rsid w:val="00716C43"/>
    <w:rsid w:val="00716E01"/>
    <w:rsid w:val="00717FB2"/>
    <w:rsid w:val="0072029B"/>
    <w:rsid w:val="00720B3A"/>
    <w:rsid w:val="00720CB3"/>
    <w:rsid w:val="00720EEB"/>
    <w:rsid w:val="00720F22"/>
    <w:rsid w:val="0072160D"/>
    <w:rsid w:val="00721722"/>
    <w:rsid w:val="00721DED"/>
    <w:rsid w:val="00722B8F"/>
    <w:rsid w:val="007230ED"/>
    <w:rsid w:val="007236CB"/>
    <w:rsid w:val="00723901"/>
    <w:rsid w:val="00725870"/>
    <w:rsid w:val="00726292"/>
    <w:rsid w:val="00726663"/>
    <w:rsid w:val="00726E90"/>
    <w:rsid w:val="00727082"/>
    <w:rsid w:val="0072746F"/>
    <w:rsid w:val="007275CA"/>
    <w:rsid w:val="00730198"/>
    <w:rsid w:val="007306F4"/>
    <w:rsid w:val="00731627"/>
    <w:rsid w:val="00734D4D"/>
    <w:rsid w:val="00736939"/>
    <w:rsid w:val="00736C0E"/>
    <w:rsid w:val="0073740A"/>
    <w:rsid w:val="007376F3"/>
    <w:rsid w:val="00737AEF"/>
    <w:rsid w:val="00740338"/>
    <w:rsid w:val="007406FD"/>
    <w:rsid w:val="00741986"/>
    <w:rsid w:val="00741AAC"/>
    <w:rsid w:val="0074260C"/>
    <w:rsid w:val="00742FC7"/>
    <w:rsid w:val="007448D5"/>
    <w:rsid w:val="00746590"/>
    <w:rsid w:val="00746A5B"/>
    <w:rsid w:val="00747760"/>
    <w:rsid w:val="00747E26"/>
    <w:rsid w:val="00747EDB"/>
    <w:rsid w:val="00750570"/>
    <w:rsid w:val="00750728"/>
    <w:rsid w:val="00751455"/>
    <w:rsid w:val="00751805"/>
    <w:rsid w:val="00752585"/>
    <w:rsid w:val="007525A3"/>
    <w:rsid w:val="00753740"/>
    <w:rsid w:val="0075445D"/>
    <w:rsid w:val="00754579"/>
    <w:rsid w:val="00755418"/>
    <w:rsid w:val="00756A1D"/>
    <w:rsid w:val="00756B53"/>
    <w:rsid w:val="0075747C"/>
    <w:rsid w:val="007614EB"/>
    <w:rsid w:val="00761E82"/>
    <w:rsid w:val="0076223B"/>
    <w:rsid w:val="00762C2C"/>
    <w:rsid w:val="00763B8D"/>
    <w:rsid w:val="00763FF6"/>
    <w:rsid w:val="007644E4"/>
    <w:rsid w:val="00764737"/>
    <w:rsid w:val="00764E44"/>
    <w:rsid w:val="00765834"/>
    <w:rsid w:val="007659E1"/>
    <w:rsid w:val="00765ADD"/>
    <w:rsid w:val="00765B50"/>
    <w:rsid w:val="00766582"/>
    <w:rsid w:val="007672F6"/>
    <w:rsid w:val="00767657"/>
    <w:rsid w:val="00767C5D"/>
    <w:rsid w:val="00770CDB"/>
    <w:rsid w:val="00771E3F"/>
    <w:rsid w:val="00773487"/>
    <w:rsid w:val="00773C95"/>
    <w:rsid w:val="00774AC9"/>
    <w:rsid w:val="00774F89"/>
    <w:rsid w:val="007764B9"/>
    <w:rsid w:val="007765C3"/>
    <w:rsid w:val="007766CD"/>
    <w:rsid w:val="0077769A"/>
    <w:rsid w:val="00780EB7"/>
    <w:rsid w:val="00784F6C"/>
    <w:rsid w:val="00786DDD"/>
    <w:rsid w:val="0078753E"/>
    <w:rsid w:val="00787A4C"/>
    <w:rsid w:val="007915D8"/>
    <w:rsid w:val="0079249D"/>
    <w:rsid w:val="00792E9D"/>
    <w:rsid w:val="007936CD"/>
    <w:rsid w:val="007951A3"/>
    <w:rsid w:val="00795218"/>
    <w:rsid w:val="0079540E"/>
    <w:rsid w:val="00795B48"/>
    <w:rsid w:val="00795EFB"/>
    <w:rsid w:val="00795F66"/>
    <w:rsid w:val="00797D49"/>
    <w:rsid w:val="00797FD5"/>
    <w:rsid w:val="007A1291"/>
    <w:rsid w:val="007A17AC"/>
    <w:rsid w:val="007A30E4"/>
    <w:rsid w:val="007A3403"/>
    <w:rsid w:val="007A4106"/>
    <w:rsid w:val="007A4F3B"/>
    <w:rsid w:val="007A506B"/>
    <w:rsid w:val="007A52CE"/>
    <w:rsid w:val="007A572A"/>
    <w:rsid w:val="007A5849"/>
    <w:rsid w:val="007A5B16"/>
    <w:rsid w:val="007A5F8E"/>
    <w:rsid w:val="007A698D"/>
    <w:rsid w:val="007A6CF5"/>
    <w:rsid w:val="007A70CC"/>
    <w:rsid w:val="007A7147"/>
    <w:rsid w:val="007A728C"/>
    <w:rsid w:val="007A7FA8"/>
    <w:rsid w:val="007B0905"/>
    <w:rsid w:val="007B14A9"/>
    <w:rsid w:val="007B251A"/>
    <w:rsid w:val="007B2B08"/>
    <w:rsid w:val="007B2D42"/>
    <w:rsid w:val="007B4AC4"/>
    <w:rsid w:val="007B4F5B"/>
    <w:rsid w:val="007B5987"/>
    <w:rsid w:val="007B5AF2"/>
    <w:rsid w:val="007B78C8"/>
    <w:rsid w:val="007C1C96"/>
    <w:rsid w:val="007C1CA1"/>
    <w:rsid w:val="007C1D5F"/>
    <w:rsid w:val="007C2145"/>
    <w:rsid w:val="007C2503"/>
    <w:rsid w:val="007C25A1"/>
    <w:rsid w:val="007C2624"/>
    <w:rsid w:val="007C2BD7"/>
    <w:rsid w:val="007C3541"/>
    <w:rsid w:val="007C3B3F"/>
    <w:rsid w:val="007C3B5A"/>
    <w:rsid w:val="007C4177"/>
    <w:rsid w:val="007C45C2"/>
    <w:rsid w:val="007C6148"/>
    <w:rsid w:val="007C63C8"/>
    <w:rsid w:val="007C6C35"/>
    <w:rsid w:val="007D0CD2"/>
    <w:rsid w:val="007D1AC0"/>
    <w:rsid w:val="007D20C2"/>
    <w:rsid w:val="007D3242"/>
    <w:rsid w:val="007D3EEA"/>
    <w:rsid w:val="007D45A0"/>
    <w:rsid w:val="007D48AF"/>
    <w:rsid w:val="007E1284"/>
    <w:rsid w:val="007E32C3"/>
    <w:rsid w:val="007E3C3A"/>
    <w:rsid w:val="007E4D00"/>
    <w:rsid w:val="007E55DA"/>
    <w:rsid w:val="007E5620"/>
    <w:rsid w:val="007E5850"/>
    <w:rsid w:val="007E5C2E"/>
    <w:rsid w:val="007E60A0"/>
    <w:rsid w:val="007E6306"/>
    <w:rsid w:val="007E63F7"/>
    <w:rsid w:val="007E675F"/>
    <w:rsid w:val="007F0509"/>
    <w:rsid w:val="007F07DF"/>
    <w:rsid w:val="007F1241"/>
    <w:rsid w:val="007F169D"/>
    <w:rsid w:val="007F1E54"/>
    <w:rsid w:val="007F2DDE"/>
    <w:rsid w:val="007F2FD9"/>
    <w:rsid w:val="007F31BA"/>
    <w:rsid w:val="007F32D1"/>
    <w:rsid w:val="007F4180"/>
    <w:rsid w:val="007F47AE"/>
    <w:rsid w:val="007F48E5"/>
    <w:rsid w:val="007F5FC3"/>
    <w:rsid w:val="007F60F0"/>
    <w:rsid w:val="007F641E"/>
    <w:rsid w:val="007F6908"/>
    <w:rsid w:val="007F6B8B"/>
    <w:rsid w:val="007F6E37"/>
    <w:rsid w:val="007F75F0"/>
    <w:rsid w:val="007F7B32"/>
    <w:rsid w:val="007F7E6A"/>
    <w:rsid w:val="0080007C"/>
    <w:rsid w:val="00801216"/>
    <w:rsid w:val="008044AD"/>
    <w:rsid w:val="00804835"/>
    <w:rsid w:val="008049A9"/>
    <w:rsid w:val="0080513A"/>
    <w:rsid w:val="008051FD"/>
    <w:rsid w:val="008065BA"/>
    <w:rsid w:val="00806D32"/>
    <w:rsid w:val="00811065"/>
    <w:rsid w:val="008113B7"/>
    <w:rsid w:val="0081280B"/>
    <w:rsid w:val="0081312B"/>
    <w:rsid w:val="008140E5"/>
    <w:rsid w:val="0081569C"/>
    <w:rsid w:val="00816344"/>
    <w:rsid w:val="00816BF6"/>
    <w:rsid w:val="0082300D"/>
    <w:rsid w:val="008238B4"/>
    <w:rsid w:val="00825876"/>
    <w:rsid w:val="008259A7"/>
    <w:rsid w:val="00826454"/>
    <w:rsid w:val="0082727A"/>
    <w:rsid w:val="008276F7"/>
    <w:rsid w:val="00827833"/>
    <w:rsid w:val="008327C0"/>
    <w:rsid w:val="00832C67"/>
    <w:rsid w:val="008350F0"/>
    <w:rsid w:val="00835152"/>
    <w:rsid w:val="008355EE"/>
    <w:rsid w:val="00835E62"/>
    <w:rsid w:val="0084285D"/>
    <w:rsid w:val="00844F22"/>
    <w:rsid w:val="00846401"/>
    <w:rsid w:val="00846CE5"/>
    <w:rsid w:val="00847113"/>
    <w:rsid w:val="00850167"/>
    <w:rsid w:val="00850DB1"/>
    <w:rsid w:val="00851227"/>
    <w:rsid w:val="00851675"/>
    <w:rsid w:val="0085187D"/>
    <w:rsid w:val="008525C9"/>
    <w:rsid w:val="008527EC"/>
    <w:rsid w:val="008528C6"/>
    <w:rsid w:val="00852996"/>
    <w:rsid w:val="00853448"/>
    <w:rsid w:val="008544BB"/>
    <w:rsid w:val="0085549F"/>
    <w:rsid w:val="00855806"/>
    <w:rsid w:val="008559BF"/>
    <w:rsid w:val="00856849"/>
    <w:rsid w:val="00857A94"/>
    <w:rsid w:val="00860A4B"/>
    <w:rsid w:val="00860BD8"/>
    <w:rsid w:val="00860EC8"/>
    <w:rsid w:val="00861CF9"/>
    <w:rsid w:val="00863813"/>
    <w:rsid w:val="00863D6E"/>
    <w:rsid w:val="008654F2"/>
    <w:rsid w:val="00865AF4"/>
    <w:rsid w:val="00866571"/>
    <w:rsid w:val="00866ED9"/>
    <w:rsid w:val="00867569"/>
    <w:rsid w:val="00867652"/>
    <w:rsid w:val="00867DB8"/>
    <w:rsid w:val="00871142"/>
    <w:rsid w:val="00871642"/>
    <w:rsid w:val="0087358C"/>
    <w:rsid w:val="00873FA7"/>
    <w:rsid w:val="00874616"/>
    <w:rsid w:val="00874A45"/>
    <w:rsid w:val="00875EA1"/>
    <w:rsid w:val="008760A8"/>
    <w:rsid w:val="00877BF5"/>
    <w:rsid w:val="008802AC"/>
    <w:rsid w:val="00880432"/>
    <w:rsid w:val="00880849"/>
    <w:rsid w:val="008812F1"/>
    <w:rsid w:val="00882EBF"/>
    <w:rsid w:val="00883094"/>
    <w:rsid w:val="00883629"/>
    <w:rsid w:val="00883B45"/>
    <w:rsid w:val="008853D7"/>
    <w:rsid w:val="008858CD"/>
    <w:rsid w:val="008858FC"/>
    <w:rsid w:val="00885D13"/>
    <w:rsid w:val="00886A9B"/>
    <w:rsid w:val="00886BBF"/>
    <w:rsid w:val="0088744E"/>
    <w:rsid w:val="00887983"/>
    <w:rsid w:val="008902F4"/>
    <w:rsid w:val="00891C0C"/>
    <w:rsid w:val="00891D42"/>
    <w:rsid w:val="00891E4D"/>
    <w:rsid w:val="00891ED4"/>
    <w:rsid w:val="008929F5"/>
    <w:rsid w:val="00892BB0"/>
    <w:rsid w:val="00893EFA"/>
    <w:rsid w:val="0089444C"/>
    <w:rsid w:val="008945B9"/>
    <w:rsid w:val="00894796"/>
    <w:rsid w:val="008950D6"/>
    <w:rsid w:val="00896109"/>
    <w:rsid w:val="008A40C8"/>
    <w:rsid w:val="008A470D"/>
    <w:rsid w:val="008A51E3"/>
    <w:rsid w:val="008A680B"/>
    <w:rsid w:val="008A72B7"/>
    <w:rsid w:val="008A73DE"/>
    <w:rsid w:val="008B029B"/>
    <w:rsid w:val="008B060F"/>
    <w:rsid w:val="008B2317"/>
    <w:rsid w:val="008B2354"/>
    <w:rsid w:val="008B3795"/>
    <w:rsid w:val="008B59B2"/>
    <w:rsid w:val="008B62E8"/>
    <w:rsid w:val="008B653C"/>
    <w:rsid w:val="008B6CF9"/>
    <w:rsid w:val="008B6D47"/>
    <w:rsid w:val="008B6FE2"/>
    <w:rsid w:val="008C05D9"/>
    <w:rsid w:val="008C0A6C"/>
    <w:rsid w:val="008C169C"/>
    <w:rsid w:val="008C3624"/>
    <w:rsid w:val="008C36B6"/>
    <w:rsid w:val="008C3757"/>
    <w:rsid w:val="008C3F9E"/>
    <w:rsid w:val="008C488F"/>
    <w:rsid w:val="008C5203"/>
    <w:rsid w:val="008C6970"/>
    <w:rsid w:val="008C6B40"/>
    <w:rsid w:val="008C75C8"/>
    <w:rsid w:val="008D1037"/>
    <w:rsid w:val="008D3453"/>
    <w:rsid w:val="008D3546"/>
    <w:rsid w:val="008D4E96"/>
    <w:rsid w:val="008D5B95"/>
    <w:rsid w:val="008D648E"/>
    <w:rsid w:val="008D67A5"/>
    <w:rsid w:val="008D6F06"/>
    <w:rsid w:val="008D7EAF"/>
    <w:rsid w:val="008E020A"/>
    <w:rsid w:val="008E06DE"/>
    <w:rsid w:val="008E1028"/>
    <w:rsid w:val="008E18CD"/>
    <w:rsid w:val="008E1F57"/>
    <w:rsid w:val="008E31FF"/>
    <w:rsid w:val="008E393E"/>
    <w:rsid w:val="008E3AF7"/>
    <w:rsid w:val="008E51EE"/>
    <w:rsid w:val="008E5E15"/>
    <w:rsid w:val="008E5FF3"/>
    <w:rsid w:val="008E639B"/>
    <w:rsid w:val="008E6627"/>
    <w:rsid w:val="008E68B6"/>
    <w:rsid w:val="008E6E03"/>
    <w:rsid w:val="008E6E5E"/>
    <w:rsid w:val="008E7FFE"/>
    <w:rsid w:val="008F0361"/>
    <w:rsid w:val="008F0A5E"/>
    <w:rsid w:val="008F10AF"/>
    <w:rsid w:val="008F1A45"/>
    <w:rsid w:val="008F1F8B"/>
    <w:rsid w:val="008F2114"/>
    <w:rsid w:val="008F3775"/>
    <w:rsid w:val="008F41C8"/>
    <w:rsid w:val="008F4470"/>
    <w:rsid w:val="008F4D90"/>
    <w:rsid w:val="008F63AE"/>
    <w:rsid w:val="008F653A"/>
    <w:rsid w:val="008F69AA"/>
    <w:rsid w:val="008F6BD6"/>
    <w:rsid w:val="008F6BDD"/>
    <w:rsid w:val="008F79A1"/>
    <w:rsid w:val="00900613"/>
    <w:rsid w:val="00900C24"/>
    <w:rsid w:val="009010D9"/>
    <w:rsid w:val="00901657"/>
    <w:rsid w:val="00901C6A"/>
    <w:rsid w:val="009024FF"/>
    <w:rsid w:val="00903FB7"/>
    <w:rsid w:val="00904AAB"/>
    <w:rsid w:val="009050AB"/>
    <w:rsid w:val="0090529F"/>
    <w:rsid w:val="00905914"/>
    <w:rsid w:val="009064B4"/>
    <w:rsid w:val="00906AEE"/>
    <w:rsid w:val="00906E78"/>
    <w:rsid w:val="009071DD"/>
    <w:rsid w:val="00910136"/>
    <w:rsid w:val="00910907"/>
    <w:rsid w:val="00910AD8"/>
    <w:rsid w:val="00911E68"/>
    <w:rsid w:val="00912000"/>
    <w:rsid w:val="0091365E"/>
    <w:rsid w:val="00914F47"/>
    <w:rsid w:val="0091510F"/>
    <w:rsid w:val="00915E42"/>
    <w:rsid w:val="009161F0"/>
    <w:rsid w:val="00916629"/>
    <w:rsid w:val="0091678F"/>
    <w:rsid w:val="0092069D"/>
    <w:rsid w:val="009219C0"/>
    <w:rsid w:val="00921E48"/>
    <w:rsid w:val="0092208D"/>
    <w:rsid w:val="0092360F"/>
    <w:rsid w:val="00924045"/>
    <w:rsid w:val="00924497"/>
    <w:rsid w:val="00925C9F"/>
    <w:rsid w:val="00926B44"/>
    <w:rsid w:val="00927511"/>
    <w:rsid w:val="009275D6"/>
    <w:rsid w:val="00930156"/>
    <w:rsid w:val="00930F3C"/>
    <w:rsid w:val="00930FC3"/>
    <w:rsid w:val="009326F3"/>
    <w:rsid w:val="0093361F"/>
    <w:rsid w:val="00933F1A"/>
    <w:rsid w:val="0093422B"/>
    <w:rsid w:val="00934952"/>
    <w:rsid w:val="00934B6A"/>
    <w:rsid w:val="00935B51"/>
    <w:rsid w:val="0093650A"/>
    <w:rsid w:val="00936A7A"/>
    <w:rsid w:val="00936FE5"/>
    <w:rsid w:val="009406F0"/>
    <w:rsid w:val="00941572"/>
    <w:rsid w:val="0094159C"/>
    <w:rsid w:val="009415AF"/>
    <w:rsid w:val="0094178D"/>
    <w:rsid w:val="00941EE0"/>
    <w:rsid w:val="00941F06"/>
    <w:rsid w:val="009421A9"/>
    <w:rsid w:val="00942CF1"/>
    <w:rsid w:val="0094344B"/>
    <w:rsid w:val="00943C79"/>
    <w:rsid w:val="00944F61"/>
    <w:rsid w:val="009453F4"/>
    <w:rsid w:val="00945F58"/>
    <w:rsid w:val="0094631D"/>
    <w:rsid w:val="009470A3"/>
    <w:rsid w:val="00947871"/>
    <w:rsid w:val="00953BAF"/>
    <w:rsid w:val="00954B00"/>
    <w:rsid w:val="00955152"/>
    <w:rsid w:val="009553B2"/>
    <w:rsid w:val="009555E5"/>
    <w:rsid w:val="00955EE9"/>
    <w:rsid w:val="00956422"/>
    <w:rsid w:val="00956485"/>
    <w:rsid w:val="00956D6D"/>
    <w:rsid w:val="0095725F"/>
    <w:rsid w:val="00960AE6"/>
    <w:rsid w:val="00961384"/>
    <w:rsid w:val="009625CA"/>
    <w:rsid w:val="00962677"/>
    <w:rsid w:val="0096292C"/>
    <w:rsid w:val="00963315"/>
    <w:rsid w:val="009636AE"/>
    <w:rsid w:val="0096557A"/>
    <w:rsid w:val="00965E84"/>
    <w:rsid w:val="00966465"/>
    <w:rsid w:val="009669A2"/>
    <w:rsid w:val="00966C3B"/>
    <w:rsid w:val="0096783B"/>
    <w:rsid w:val="00967EFA"/>
    <w:rsid w:val="00970394"/>
    <w:rsid w:val="009705C7"/>
    <w:rsid w:val="00970F42"/>
    <w:rsid w:val="009711B3"/>
    <w:rsid w:val="00971D81"/>
    <w:rsid w:val="00972261"/>
    <w:rsid w:val="0097230E"/>
    <w:rsid w:val="009724DF"/>
    <w:rsid w:val="0097297A"/>
    <w:rsid w:val="0097328F"/>
    <w:rsid w:val="0097329C"/>
    <w:rsid w:val="00973349"/>
    <w:rsid w:val="009733F5"/>
    <w:rsid w:val="00973543"/>
    <w:rsid w:val="009736CF"/>
    <w:rsid w:val="009742B8"/>
    <w:rsid w:val="00975CE4"/>
    <w:rsid w:val="009767EC"/>
    <w:rsid w:val="00976D27"/>
    <w:rsid w:val="009771E3"/>
    <w:rsid w:val="00977946"/>
    <w:rsid w:val="00980450"/>
    <w:rsid w:val="009809C4"/>
    <w:rsid w:val="0098165F"/>
    <w:rsid w:val="00981B47"/>
    <w:rsid w:val="00982B0A"/>
    <w:rsid w:val="00982E82"/>
    <w:rsid w:val="009832F8"/>
    <w:rsid w:val="00983367"/>
    <w:rsid w:val="00983494"/>
    <w:rsid w:val="00984849"/>
    <w:rsid w:val="00984A24"/>
    <w:rsid w:val="00985CA9"/>
    <w:rsid w:val="0098607E"/>
    <w:rsid w:val="009874B1"/>
    <w:rsid w:val="0098781C"/>
    <w:rsid w:val="009906DD"/>
    <w:rsid w:val="0099096B"/>
    <w:rsid w:val="00990FED"/>
    <w:rsid w:val="00991B72"/>
    <w:rsid w:val="00991ECB"/>
    <w:rsid w:val="00992E6E"/>
    <w:rsid w:val="00993AB6"/>
    <w:rsid w:val="00993BD5"/>
    <w:rsid w:val="00993E96"/>
    <w:rsid w:val="0099400C"/>
    <w:rsid w:val="00994054"/>
    <w:rsid w:val="009945E6"/>
    <w:rsid w:val="00994EB9"/>
    <w:rsid w:val="009956F1"/>
    <w:rsid w:val="00995E8F"/>
    <w:rsid w:val="00995F95"/>
    <w:rsid w:val="00996DB6"/>
    <w:rsid w:val="00997A1F"/>
    <w:rsid w:val="009A0DF1"/>
    <w:rsid w:val="009A1AFA"/>
    <w:rsid w:val="009A260B"/>
    <w:rsid w:val="009A2A7A"/>
    <w:rsid w:val="009A2B8E"/>
    <w:rsid w:val="009A36D6"/>
    <w:rsid w:val="009A3BF9"/>
    <w:rsid w:val="009A3FB5"/>
    <w:rsid w:val="009A4684"/>
    <w:rsid w:val="009A47F0"/>
    <w:rsid w:val="009A5157"/>
    <w:rsid w:val="009A5E7C"/>
    <w:rsid w:val="009A6E25"/>
    <w:rsid w:val="009A75D8"/>
    <w:rsid w:val="009B0AB8"/>
    <w:rsid w:val="009B35F7"/>
    <w:rsid w:val="009B4583"/>
    <w:rsid w:val="009B5BB3"/>
    <w:rsid w:val="009B61DE"/>
    <w:rsid w:val="009B6951"/>
    <w:rsid w:val="009B7468"/>
    <w:rsid w:val="009B7BDC"/>
    <w:rsid w:val="009C023D"/>
    <w:rsid w:val="009C12A9"/>
    <w:rsid w:val="009C18F0"/>
    <w:rsid w:val="009C1E96"/>
    <w:rsid w:val="009C2BA9"/>
    <w:rsid w:val="009C321D"/>
    <w:rsid w:val="009C33D2"/>
    <w:rsid w:val="009C3414"/>
    <w:rsid w:val="009C3417"/>
    <w:rsid w:val="009C3EA5"/>
    <w:rsid w:val="009C51C0"/>
    <w:rsid w:val="009C6B62"/>
    <w:rsid w:val="009C6ECE"/>
    <w:rsid w:val="009C7DB6"/>
    <w:rsid w:val="009C7EFB"/>
    <w:rsid w:val="009D010B"/>
    <w:rsid w:val="009D07A7"/>
    <w:rsid w:val="009D08D3"/>
    <w:rsid w:val="009D0C27"/>
    <w:rsid w:val="009D0E18"/>
    <w:rsid w:val="009D1095"/>
    <w:rsid w:val="009D4DBD"/>
    <w:rsid w:val="009D4DDA"/>
    <w:rsid w:val="009D5A49"/>
    <w:rsid w:val="009D5CF2"/>
    <w:rsid w:val="009D5F0E"/>
    <w:rsid w:val="009D6773"/>
    <w:rsid w:val="009D69E6"/>
    <w:rsid w:val="009D6F7B"/>
    <w:rsid w:val="009D7456"/>
    <w:rsid w:val="009D7AA6"/>
    <w:rsid w:val="009E0C51"/>
    <w:rsid w:val="009E1204"/>
    <w:rsid w:val="009E160F"/>
    <w:rsid w:val="009E19A7"/>
    <w:rsid w:val="009E1ADB"/>
    <w:rsid w:val="009E1F79"/>
    <w:rsid w:val="009E2C8E"/>
    <w:rsid w:val="009E4336"/>
    <w:rsid w:val="009E46E5"/>
    <w:rsid w:val="009E66D0"/>
    <w:rsid w:val="009E75B5"/>
    <w:rsid w:val="009E7F8F"/>
    <w:rsid w:val="009F0314"/>
    <w:rsid w:val="009F1C38"/>
    <w:rsid w:val="009F4A2C"/>
    <w:rsid w:val="009F4D00"/>
    <w:rsid w:val="009F5508"/>
    <w:rsid w:val="009F57C6"/>
    <w:rsid w:val="009F67E5"/>
    <w:rsid w:val="009F747C"/>
    <w:rsid w:val="009F7BFB"/>
    <w:rsid w:val="00A0194D"/>
    <w:rsid w:val="00A02BE0"/>
    <w:rsid w:val="00A02E77"/>
    <w:rsid w:val="00A038EC"/>
    <w:rsid w:val="00A03A3A"/>
    <w:rsid w:val="00A045A1"/>
    <w:rsid w:val="00A04EBE"/>
    <w:rsid w:val="00A05B37"/>
    <w:rsid w:val="00A0739B"/>
    <w:rsid w:val="00A0764F"/>
    <w:rsid w:val="00A0770E"/>
    <w:rsid w:val="00A1025F"/>
    <w:rsid w:val="00A104D1"/>
    <w:rsid w:val="00A10943"/>
    <w:rsid w:val="00A10CF9"/>
    <w:rsid w:val="00A11304"/>
    <w:rsid w:val="00A1157D"/>
    <w:rsid w:val="00A118F0"/>
    <w:rsid w:val="00A12BA4"/>
    <w:rsid w:val="00A1377C"/>
    <w:rsid w:val="00A13780"/>
    <w:rsid w:val="00A13F89"/>
    <w:rsid w:val="00A14A91"/>
    <w:rsid w:val="00A14FEE"/>
    <w:rsid w:val="00A15070"/>
    <w:rsid w:val="00A15286"/>
    <w:rsid w:val="00A15C1E"/>
    <w:rsid w:val="00A1603A"/>
    <w:rsid w:val="00A16B38"/>
    <w:rsid w:val="00A174B0"/>
    <w:rsid w:val="00A1752A"/>
    <w:rsid w:val="00A17D2B"/>
    <w:rsid w:val="00A20209"/>
    <w:rsid w:val="00A2126B"/>
    <w:rsid w:val="00A21375"/>
    <w:rsid w:val="00A23793"/>
    <w:rsid w:val="00A23864"/>
    <w:rsid w:val="00A23CE4"/>
    <w:rsid w:val="00A253B8"/>
    <w:rsid w:val="00A258DA"/>
    <w:rsid w:val="00A26F36"/>
    <w:rsid w:val="00A27F1F"/>
    <w:rsid w:val="00A30F39"/>
    <w:rsid w:val="00A3142E"/>
    <w:rsid w:val="00A317A5"/>
    <w:rsid w:val="00A330A6"/>
    <w:rsid w:val="00A338C7"/>
    <w:rsid w:val="00A34372"/>
    <w:rsid w:val="00A3498D"/>
    <w:rsid w:val="00A35969"/>
    <w:rsid w:val="00A35B3B"/>
    <w:rsid w:val="00A37F0C"/>
    <w:rsid w:val="00A37FEC"/>
    <w:rsid w:val="00A4001E"/>
    <w:rsid w:val="00A4027F"/>
    <w:rsid w:val="00A4083E"/>
    <w:rsid w:val="00A4083F"/>
    <w:rsid w:val="00A40FD6"/>
    <w:rsid w:val="00A42111"/>
    <w:rsid w:val="00A42E05"/>
    <w:rsid w:val="00A42FB0"/>
    <w:rsid w:val="00A43676"/>
    <w:rsid w:val="00A44B1A"/>
    <w:rsid w:val="00A45066"/>
    <w:rsid w:val="00A468F9"/>
    <w:rsid w:val="00A46C36"/>
    <w:rsid w:val="00A46CA7"/>
    <w:rsid w:val="00A4743C"/>
    <w:rsid w:val="00A479E2"/>
    <w:rsid w:val="00A47AE4"/>
    <w:rsid w:val="00A47C2C"/>
    <w:rsid w:val="00A5137B"/>
    <w:rsid w:val="00A51826"/>
    <w:rsid w:val="00A52001"/>
    <w:rsid w:val="00A52949"/>
    <w:rsid w:val="00A53B27"/>
    <w:rsid w:val="00A54120"/>
    <w:rsid w:val="00A5478B"/>
    <w:rsid w:val="00A55005"/>
    <w:rsid w:val="00A550DE"/>
    <w:rsid w:val="00A565A5"/>
    <w:rsid w:val="00A57185"/>
    <w:rsid w:val="00A60819"/>
    <w:rsid w:val="00A60A38"/>
    <w:rsid w:val="00A60C9B"/>
    <w:rsid w:val="00A610E9"/>
    <w:rsid w:val="00A61CB5"/>
    <w:rsid w:val="00A62007"/>
    <w:rsid w:val="00A6245F"/>
    <w:rsid w:val="00A63878"/>
    <w:rsid w:val="00A63975"/>
    <w:rsid w:val="00A641D7"/>
    <w:rsid w:val="00A64453"/>
    <w:rsid w:val="00A6499C"/>
    <w:rsid w:val="00A64E5C"/>
    <w:rsid w:val="00A65A4D"/>
    <w:rsid w:val="00A66178"/>
    <w:rsid w:val="00A662DD"/>
    <w:rsid w:val="00A6674C"/>
    <w:rsid w:val="00A67203"/>
    <w:rsid w:val="00A70A0A"/>
    <w:rsid w:val="00A72A24"/>
    <w:rsid w:val="00A72DE3"/>
    <w:rsid w:val="00A75DBE"/>
    <w:rsid w:val="00A75E9F"/>
    <w:rsid w:val="00A763D0"/>
    <w:rsid w:val="00A776EB"/>
    <w:rsid w:val="00A77855"/>
    <w:rsid w:val="00A8033A"/>
    <w:rsid w:val="00A80845"/>
    <w:rsid w:val="00A8181E"/>
    <w:rsid w:val="00A81A52"/>
    <w:rsid w:val="00A81FDE"/>
    <w:rsid w:val="00A8207C"/>
    <w:rsid w:val="00A83636"/>
    <w:rsid w:val="00A840CA"/>
    <w:rsid w:val="00A84958"/>
    <w:rsid w:val="00A84DA0"/>
    <w:rsid w:val="00A87552"/>
    <w:rsid w:val="00A87640"/>
    <w:rsid w:val="00A900AF"/>
    <w:rsid w:val="00A91952"/>
    <w:rsid w:val="00A9198D"/>
    <w:rsid w:val="00A91B27"/>
    <w:rsid w:val="00A9281A"/>
    <w:rsid w:val="00A92C37"/>
    <w:rsid w:val="00A937D8"/>
    <w:rsid w:val="00A94365"/>
    <w:rsid w:val="00A9445A"/>
    <w:rsid w:val="00A95363"/>
    <w:rsid w:val="00A95916"/>
    <w:rsid w:val="00A95DFF"/>
    <w:rsid w:val="00A960A9"/>
    <w:rsid w:val="00A969AB"/>
    <w:rsid w:val="00A97C4D"/>
    <w:rsid w:val="00AA0B0C"/>
    <w:rsid w:val="00AA0E86"/>
    <w:rsid w:val="00AA2185"/>
    <w:rsid w:val="00AA2606"/>
    <w:rsid w:val="00AA2EBD"/>
    <w:rsid w:val="00AA351F"/>
    <w:rsid w:val="00AA3A14"/>
    <w:rsid w:val="00AA4C41"/>
    <w:rsid w:val="00AA4C49"/>
    <w:rsid w:val="00AA4FB3"/>
    <w:rsid w:val="00AA5BAD"/>
    <w:rsid w:val="00AA5C11"/>
    <w:rsid w:val="00AA5D23"/>
    <w:rsid w:val="00AA605F"/>
    <w:rsid w:val="00AA6067"/>
    <w:rsid w:val="00AA609D"/>
    <w:rsid w:val="00AA6616"/>
    <w:rsid w:val="00AA717B"/>
    <w:rsid w:val="00AA725E"/>
    <w:rsid w:val="00AB08FE"/>
    <w:rsid w:val="00AB16A3"/>
    <w:rsid w:val="00AB29EF"/>
    <w:rsid w:val="00AB2B4C"/>
    <w:rsid w:val="00AB31B6"/>
    <w:rsid w:val="00AB43C9"/>
    <w:rsid w:val="00AB4C1B"/>
    <w:rsid w:val="00AB4FC8"/>
    <w:rsid w:val="00AB5462"/>
    <w:rsid w:val="00AB7ED2"/>
    <w:rsid w:val="00AC09B3"/>
    <w:rsid w:val="00AC16B0"/>
    <w:rsid w:val="00AC1BD4"/>
    <w:rsid w:val="00AC213D"/>
    <w:rsid w:val="00AC54D6"/>
    <w:rsid w:val="00AC7201"/>
    <w:rsid w:val="00AC730A"/>
    <w:rsid w:val="00AC7894"/>
    <w:rsid w:val="00AC7C0D"/>
    <w:rsid w:val="00AD07AF"/>
    <w:rsid w:val="00AD08C1"/>
    <w:rsid w:val="00AD15FE"/>
    <w:rsid w:val="00AD214D"/>
    <w:rsid w:val="00AD4A97"/>
    <w:rsid w:val="00AD4B7F"/>
    <w:rsid w:val="00AD50CC"/>
    <w:rsid w:val="00AD5E36"/>
    <w:rsid w:val="00AE02BF"/>
    <w:rsid w:val="00AE0459"/>
    <w:rsid w:val="00AE07B9"/>
    <w:rsid w:val="00AE0FA0"/>
    <w:rsid w:val="00AE1646"/>
    <w:rsid w:val="00AE36F4"/>
    <w:rsid w:val="00AE4219"/>
    <w:rsid w:val="00AE499E"/>
    <w:rsid w:val="00AE555D"/>
    <w:rsid w:val="00AE5735"/>
    <w:rsid w:val="00AF1A75"/>
    <w:rsid w:val="00AF2323"/>
    <w:rsid w:val="00AF3063"/>
    <w:rsid w:val="00AF3F18"/>
    <w:rsid w:val="00AF431E"/>
    <w:rsid w:val="00AF4605"/>
    <w:rsid w:val="00AF507D"/>
    <w:rsid w:val="00AF5752"/>
    <w:rsid w:val="00AF6644"/>
    <w:rsid w:val="00AF6B1B"/>
    <w:rsid w:val="00AF74E2"/>
    <w:rsid w:val="00B01016"/>
    <w:rsid w:val="00B013F2"/>
    <w:rsid w:val="00B03B9C"/>
    <w:rsid w:val="00B03DFF"/>
    <w:rsid w:val="00B045CC"/>
    <w:rsid w:val="00B052CC"/>
    <w:rsid w:val="00B05BC1"/>
    <w:rsid w:val="00B06A31"/>
    <w:rsid w:val="00B075C3"/>
    <w:rsid w:val="00B101A1"/>
    <w:rsid w:val="00B102F0"/>
    <w:rsid w:val="00B104F3"/>
    <w:rsid w:val="00B10815"/>
    <w:rsid w:val="00B11632"/>
    <w:rsid w:val="00B119DF"/>
    <w:rsid w:val="00B124D0"/>
    <w:rsid w:val="00B1301B"/>
    <w:rsid w:val="00B1575D"/>
    <w:rsid w:val="00B15A90"/>
    <w:rsid w:val="00B16E8D"/>
    <w:rsid w:val="00B17CB5"/>
    <w:rsid w:val="00B202CE"/>
    <w:rsid w:val="00B20825"/>
    <w:rsid w:val="00B21176"/>
    <w:rsid w:val="00B217B0"/>
    <w:rsid w:val="00B22295"/>
    <w:rsid w:val="00B232D8"/>
    <w:rsid w:val="00B23714"/>
    <w:rsid w:val="00B23AC7"/>
    <w:rsid w:val="00B2468D"/>
    <w:rsid w:val="00B2498E"/>
    <w:rsid w:val="00B2555C"/>
    <w:rsid w:val="00B258DF"/>
    <w:rsid w:val="00B26B40"/>
    <w:rsid w:val="00B302FF"/>
    <w:rsid w:val="00B3089E"/>
    <w:rsid w:val="00B31848"/>
    <w:rsid w:val="00B31AB8"/>
    <w:rsid w:val="00B31C70"/>
    <w:rsid w:val="00B33FC1"/>
    <w:rsid w:val="00B340B1"/>
    <w:rsid w:val="00B353B7"/>
    <w:rsid w:val="00B35480"/>
    <w:rsid w:val="00B365CD"/>
    <w:rsid w:val="00B37151"/>
    <w:rsid w:val="00B37253"/>
    <w:rsid w:val="00B37AE8"/>
    <w:rsid w:val="00B40475"/>
    <w:rsid w:val="00B4053C"/>
    <w:rsid w:val="00B4162B"/>
    <w:rsid w:val="00B42611"/>
    <w:rsid w:val="00B42720"/>
    <w:rsid w:val="00B44D96"/>
    <w:rsid w:val="00B45483"/>
    <w:rsid w:val="00B47B56"/>
    <w:rsid w:val="00B50104"/>
    <w:rsid w:val="00B50D2D"/>
    <w:rsid w:val="00B51459"/>
    <w:rsid w:val="00B51A8C"/>
    <w:rsid w:val="00B51AFE"/>
    <w:rsid w:val="00B53146"/>
    <w:rsid w:val="00B5479F"/>
    <w:rsid w:val="00B54E0B"/>
    <w:rsid w:val="00B555CD"/>
    <w:rsid w:val="00B557EF"/>
    <w:rsid w:val="00B573E2"/>
    <w:rsid w:val="00B57CD2"/>
    <w:rsid w:val="00B610E4"/>
    <w:rsid w:val="00B61D8E"/>
    <w:rsid w:val="00B6452E"/>
    <w:rsid w:val="00B65779"/>
    <w:rsid w:val="00B65D9D"/>
    <w:rsid w:val="00B66C14"/>
    <w:rsid w:val="00B7000F"/>
    <w:rsid w:val="00B70D4B"/>
    <w:rsid w:val="00B721C2"/>
    <w:rsid w:val="00B72D38"/>
    <w:rsid w:val="00B73621"/>
    <w:rsid w:val="00B74820"/>
    <w:rsid w:val="00B75957"/>
    <w:rsid w:val="00B75BE5"/>
    <w:rsid w:val="00B75EBF"/>
    <w:rsid w:val="00B766A9"/>
    <w:rsid w:val="00B7698A"/>
    <w:rsid w:val="00B76C61"/>
    <w:rsid w:val="00B7790C"/>
    <w:rsid w:val="00B806CB"/>
    <w:rsid w:val="00B831F7"/>
    <w:rsid w:val="00B832D1"/>
    <w:rsid w:val="00B83E52"/>
    <w:rsid w:val="00B8404A"/>
    <w:rsid w:val="00B8420D"/>
    <w:rsid w:val="00B845D9"/>
    <w:rsid w:val="00B84958"/>
    <w:rsid w:val="00B852B9"/>
    <w:rsid w:val="00B86433"/>
    <w:rsid w:val="00B8682E"/>
    <w:rsid w:val="00B870BD"/>
    <w:rsid w:val="00B87D83"/>
    <w:rsid w:val="00B90555"/>
    <w:rsid w:val="00B9194E"/>
    <w:rsid w:val="00B94159"/>
    <w:rsid w:val="00B947A3"/>
    <w:rsid w:val="00B9563A"/>
    <w:rsid w:val="00B9564A"/>
    <w:rsid w:val="00B9587A"/>
    <w:rsid w:val="00B95D35"/>
    <w:rsid w:val="00BA0228"/>
    <w:rsid w:val="00BA0A7D"/>
    <w:rsid w:val="00BA256F"/>
    <w:rsid w:val="00BA25E4"/>
    <w:rsid w:val="00BA304E"/>
    <w:rsid w:val="00BA4D26"/>
    <w:rsid w:val="00BA56B1"/>
    <w:rsid w:val="00BA5CF1"/>
    <w:rsid w:val="00BA67D4"/>
    <w:rsid w:val="00BA69AC"/>
    <w:rsid w:val="00BA6D23"/>
    <w:rsid w:val="00BA7C9C"/>
    <w:rsid w:val="00BB0DD8"/>
    <w:rsid w:val="00BB17EC"/>
    <w:rsid w:val="00BB1840"/>
    <w:rsid w:val="00BB1BAF"/>
    <w:rsid w:val="00BB30FD"/>
    <w:rsid w:val="00BB3104"/>
    <w:rsid w:val="00BB400A"/>
    <w:rsid w:val="00BB4096"/>
    <w:rsid w:val="00BB42AC"/>
    <w:rsid w:val="00BB45F2"/>
    <w:rsid w:val="00BB4EE4"/>
    <w:rsid w:val="00BB537E"/>
    <w:rsid w:val="00BB64B1"/>
    <w:rsid w:val="00BB7975"/>
    <w:rsid w:val="00BC0503"/>
    <w:rsid w:val="00BC07F1"/>
    <w:rsid w:val="00BC0DEF"/>
    <w:rsid w:val="00BC1C61"/>
    <w:rsid w:val="00BC23E1"/>
    <w:rsid w:val="00BC2ACE"/>
    <w:rsid w:val="00BC2BEE"/>
    <w:rsid w:val="00BC2C58"/>
    <w:rsid w:val="00BC2E4C"/>
    <w:rsid w:val="00BC4657"/>
    <w:rsid w:val="00BC655F"/>
    <w:rsid w:val="00BC7325"/>
    <w:rsid w:val="00BC7360"/>
    <w:rsid w:val="00BC7C18"/>
    <w:rsid w:val="00BD05F8"/>
    <w:rsid w:val="00BD0A82"/>
    <w:rsid w:val="00BD480A"/>
    <w:rsid w:val="00BD6DFA"/>
    <w:rsid w:val="00BD712A"/>
    <w:rsid w:val="00BE001E"/>
    <w:rsid w:val="00BE19DB"/>
    <w:rsid w:val="00BE1D60"/>
    <w:rsid w:val="00BE27BB"/>
    <w:rsid w:val="00BE2AA8"/>
    <w:rsid w:val="00BE2AEE"/>
    <w:rsid w:val="00BE2BBD"/>
    <w:rsid w:val="00BE2F7A"/>
    <w:rsid w:val="00BE332A"/>
    <w:rsid w:val="00BE3D47"/>
    <w:rsid w:val="00BE42D4"/>
    <w:rsid w:val="00BE47D3"/>
    <w:rsid w:val="00BE4F31"/>
    <w:rsid w:val="00BE5D34"/>
    <w:rsid w:val="00BE6D4E"/>
    <w:rsid w:val="00BF00CB"/>
    <w:rsid w:val="00BF0711"/>
    <w:rsid w:val="00BF171E"/>
    <w:rsid w:val="00BF1D7F"/>
    <w:rsid w:val="00BF20EB"/>
    <w:rsid w:val="00BF2164"/>
    <w:rsid w:val="00BF41C9"/>
    <w:rsid w:val="00BF4710"/>
    <w:rsid w:val="00BF4989"/>
    <w:rsid w:val="00BF4CAB"/>
    <w:rsid w:val="00BF516E"/>
    <w:rsid w:val="00BF5DB6"/>
    <w:rsid w:val="00BF762C"/>
    <w:rsid w:val="00BF7770"/>
    <w:rsid w:val="00C000D8"/>
    <w:rsid w:val="00C00790"/>
    <w:rsid w:val="00C00EE4"/>
    <w:rsid w:val="00C015C6"/>
    <w:rsid w:val="00C01ED7"/>
    <w:rsid w:val="00C02BF3"/>
    <w:rsid w:val="00C03762"/>
    <w:rsid w:val="00C03EE7"/>
    <w:rsid w:val="00C03F6C"/>
    <w:rsid w:val="00C03F9D"/>
    <w:rsid w:val="00C04E54"/>
    <w:rsid w:val="00C0541B"/>
    <w:rsid w:val="00C07402"/>
    <w:rsid w:val="00C10ED2"/>
    <w:rsid w:val="00C11545"/>
    <w:rsid w:val="00C1196A"/>
    <w:rsid w:val="00C119BE"/>
    <w:rsid w:val="00C12FC8"/>
    <w:rsid w:val="00C13064"/>
    <w:rsid w:val="00C131BB"/>
    <w:rsid w:val="00C138A5"/>
    <w:rsid w:val="00C13DA9"/>
    <w:rsid w:val="00C1405B"/>
    <w:rsid w:val="00C14C44"/>
    <w:rsid w:val="00C14CFB"/>
    <w:rsid w:val="00C151BF"/>
    <w:rsid w:val="00C15D40"/>
    <w:rsid w:val="00C16390"/>
    <w:rsid w:val="00C165BD"/>
    <w:rsid w:val="00C172FF"/>
    <w:rsid w:val="00C20241"/>
    <w:rsid w:val="00C2110E"/>
    <w:rsid w:val="00C21D58"/>
    <w:rsid w:val="00C220D0"/>
    <w:rsid w:val="00C22506"/>
    <w:rsid w:val="00C2296D"/>
    <w:rsid w:val="00C2345A"/>
    <w:rsid w:val="00C2351B"/>
    <w:rsid w:val="00C241FB"/>
    <w:rsid w:val="00C25536"/>
    <w:rsid w:val="00C25940"/>
    <w:rsid w:val="00C25DCD"/>
    <w:rsid w:val="00C26081"/>
    <w:rsid w:val="00C26744"/>
    <w:rsid w:val="00C27D29"/>
    <w:rsid w:val="00C30801"/>
    <w:rsid w:val="00C3271A"/>
    <w:rsid w:val="00C32F5E"/>
    <w:rsid w:val="00C33D06"/>
    <w:rsid w:val="00C35676"/>
    <w:rsid w:val="00C358E0"/>
    <w:rsid w:val="00C35BCE"/>
    <w:rsid w:val="00C36168"/>
    <w:rsid w:val="00C3673B"/>
    <w:rsid w:val="00C370CB"/>
    <w:rsid w:val="00C375E5"/>
    <w:rsid w:val="00C377D0"/>
    <w:rsid w:val="00C37E94"/>
    <w:rsid w:val="00C40379"/>
    <w:rsid w:val="00C40692"/>
    <w:rsid w:val="00C40A16"/>
    <w:rsid w:val="00C4136E"/>
    <w:rsid w:val="00C41CFD"/>
    <w:rsid w:val="00C423F2"/>
    <w:rsid w:val="00C42DD4"/>
    <w:rsid w:val="00C435E2"/>
    <w:rsid w:val="00C437A9"/>
    <w:rsid w:val="00C44218"/>
    <w:rsid w:val="00C44F3D"/>
    <w:rsid w:val="00C45273"/>
    <w:rsid w:val="00C45CC1"/>
    <w:rsid w:val="00C4697D"/>
    <w:rsid w:val="00C47143"/>
    <w:rsid w:val="00C50489"/>
    <w:rsid w:val="00C50B7D"/>
    <w:rsid w:val="00C50B92"/>
    <w:rsid w:val="00C51E01"/>
    <w:rsid w:val="00C525FE"/>
    <w:rsid w:val="00C5268B"/>
    <w:rsid w:val="00C531CC"/>
    <w:rsid w:val="00C544CE"/>
    <w:rsid w:val="00C545A9"/>
    <w:rsid w:val="00C60025"/>
    <w:rsid w:val="00C61B61"/>
    <w:rsid w:val="00C61C59"/>
    <w:rsid w:val="00C62587"/>
    <w:rsid w:val="00C62D85"/>
    <w:rsid w:val="00C62E2A"/>
    <w:rsid w:val="00C62ECC"/>
    <w:rsid w:val="00C635A4"/>
    <w:rsid w:val="00C64BE8"/>
    <w:rsid w:val="00C653B2"/>
    <w:rsid w:val="00C6552A"/>
    <w:rsid w:val="00C65856"/>
    <w:rsid w:val="00C658C9"/>
    <w:rsid w:val="00C670FB"/>
    <w:rsid w:val="00C70BD2"/>
    <w:rsid w:val="00C70C12"/>
    <w:rsid w:val="00C72637"/>
    <w:rsid w:val="00C72B95"/>
    <w:rsid w:val="00C73591"/>
    <w:rsid w:val="00C735DA"/>
    <w:rsid w:val="00C74015"/>
    <w:rsid w:val="00C7441D"/>
    <w:rsid w:val="00C75813"/>
    <w:rsid w:val="00C758DC"/>
    <w:rsid w:val="00C7699A"/>
    <w:rsid w:val="00C779FD"/>
    <w:rsid w:val="00C80BB6"/>
    <w:rsid w:val="00C80BEC"/>
    <w:rsid w:val="00C81656"/>
    <w:rsid w:val="00C81F34"/>
    <w:rsid w:val="00C841BA"/>
    <w:rsid w:val="00C852D5"/>
    <w:rsid w:val="00C856AC"/>
    <w:rsid w:val="00C85795"/>
    <w:rsid w:val="00C85F14"/>
    <w:rsid w:val="00C86353"/>
    <w:rsid w:val="00C9031E"/>
    <w:rsid w:val="00C930CE"/>
    <w:rsid w:val="00C9361F"/>
    <w:rsid w:val="00C93875"/>
    <w:rsid w:val="00C945CB"/>
    <w:rsid w:val="00C95248"/>
    <w:rsid w:val="00C95323"/>
    <w:rsid w:val="00C96951"/>
    <w:rsid w:val="00C972D7"/>
    <w:rsid w:val="00C972DD"/>
    <w:rsid w:val="00C97357"/>
    <w:rsid w:val="00C97C22"/>
    <w:rsid w:val="00CA00BB"/>
    <w:rsid w:val="00CA105E"/>
    <w:rsid w:val="00CA3AF8"/>
    <w:rsid w:val="00CA4571"/>
    <w:rsid w:val="00CA58A0"/>
    <w:rsid w:val="00CA5963"/>
    <w:rsid w:val="00CA6ACC"/>
    <w:rsid w:val="00CA6D35"/>
    <w:rsid w:val="00CA7750"/>
    <w:rsid w:val="00CA7BB9"/>
    <w:rsid w:val="00CB0C1F"/>
    <w:rsid w:val="00CB2043"/>
    <w:rsid w:val="00CB22F1"/>
    <w:rsid w:val="00CB2B08"/>
    <w:rsid w:val="00CB2BDC"/>
    <w:rsid w:val="00CB5474"/>
    <w:rsid w:val="00CB5804"/>
    <w:rsid w:val="00CB5BF7"/>
    <w:rsid w:val="00CB5D71"/>
    <w:rsid w:val="00CB5E55"/>
    <w:rsid w:val="00CB618D"/>
    <w:rsid w:val="00CB7EF8"/>
    <w:rsid w:val="00CC0116"/>
    <w:rsid w:val="00CC0A70"/>
    <w:rsid w:val="00CC1B6A"/>
    <w:rsid w:val="00CC20B3"/>
    <w:rsid w:val="00CC2AE2"/>
    <w:rsid w:val="00CC2D62"/>
    <w:rsid w:val="00CC3753"/>
    <w:rsid w:val="00CC58D1"/>
    <w:rsid w:val="00CC5AA0"/>
    <w:rsid w:val="00CC5D9A"/>
    <w:rsid w:val="00CC659F"/>
    <w:rsid w:val="00CC6E9E"/>
    <w:rsid w:val="00CC71F3"/>
    <w:rsid w:val="00CD310E"/>
    <w:rsid w:val="00CD35F7"/>
    <w:rsid w:val="00CD3CC9"/>
    <w:rsid w:val="00CD4A45"/>
    <w:rsid w:val="00CD4D47"/>
    <w:rsid w:val="00CD51A9"/>
    <w:rsid w:val="00CD6A0C"/>
    <w:rsid w:val="00CE1013"/>
    <w:rsid w:val="00CE2B1E"/>
    <w:rsid w:val="00CE33E5"/>
    <w:rsid w:val="00CE36A9"/>
    <w:rsid w:val="00CE43BE"/>
    <w:rsid w:val="00CE4D63"/>
    <w:rsid w:val="00CE515B"/>
    <w:rsid w:val="00CE55C4"/>
    <w:rsid w:val="00CE655C"/>
    <w:rsid w:val="00CE6885"/>
    <w:rsid w:val="00CE73BA"/>
    <w:rsid w:val="00CE7D2B"/>
    <w:rsid w:val="00CF1859"/>
    <w:rsid w:val="00CF2BE9"/>
    <w:rsid w:val="00CF3393"/>
    <w:rsid w:val="00CF5A90"/>
    <w:rsid w:val="00CF6AC7"/>
    <w:rsid w:val="00CF73EE"/>
    <w:rsid w:val="00CF750A"/>
    <w:rsid w:val="00CF77EC"/>
    <w:rsid w:val="00D000D1"/>
    <w:rsid w:val="00D001ED"/>
    <w:rsid w:val="00D00BA0"/>
    <w:rsid w:val="00D012BE"/>
    <w:rsid w:val="00D014AD"/>
    <w:rsid w:val="00D01665"/>
    <w:rsid w:val="00D01B42"/>
    <w:rsid w:val="00D025A0"/>
    <w:rsid w:val="00D02935"/>
    <w:rsid w:val="00D02C15"/>
    <w:rsid w:val="00D044B7"/>
    <w:rsid w:val="00D0458A"/>
    <w:rsid w:val="00D055DF"/>
    <w:rsid w:val="00D05672"/>
    <w:rsid w:val="00D056F6"/>
    <w:rsid w:val="00D057A0"/>
    <w:rsid w:val="00D05A62"/>
    <w:rsid w:val="00D06245"/>
    <w:rsid w:val="00D066E3"/>
    <w:rsid w:val="00D06D23"/>
    <w:rsid w:val="00D071CE"/>
    <w:rsid w:val="00D102E1"/>
    <w:rsid w:val="00D10336"/>
    <w:rsid w:val="00D10592"/>
    <w:rsid w:val="00D11AF1"/>
    <w:rsid w:val="00D121A2"/>
    <w:rsid w:val="00D13B7B"/>
    <w:rsid w:val="00D14575"/>
    <w:rsid w:val="00D14826"/>
    <w:rsid w:val="00D168C4"/>
    <w:rsid w:val="00D16961"/>
    <w:rsid w:val="00D16B7A"/>
    <w:rsid w:val="00D170BB"/>
    <w:rsid w:val="00D17501"/>
    <w:rsid w:val="00D217F3"/>
    <w:rsid w:val="00D21944"/>
    <w:rsid w:val="00D22078"/>
    <w:rsid w:val="00D22171"/>
    <w:rsid w:val="00D228FF"/>
    <w:rsid w:val="00D22D25"/>
    <w:rsid w:val="00D22E8B"/>
    <w:rsid w:val="00D230A8"/>
    <w:rsid w:val="00D2312F"/>
    <w:rsid w:val="00D23964"/>
    <w:rsid w:val="00D258A1"/>
    <w:rsid w:val="00D265EB"/>
    <w:rsid w:val="00D27B71"/>
    <w:rsid w:val="00D3025D"/>
    <w:rsid w:val="00D3132A"/>
    <w:rsid w:val="00D31786"/>
    <w:rsid w:val="00D31B47"/>
    <w:rsid w:val="00D3260A"/>
    <w:rsid w:val="00D33CFD"/>
    <w:rsid w:val="00D34E35"/>
    <w:rsid w:val="00D34ED4"/>
    <w:rsid w:val="00D35583"/>
    <w:rsid w:val="00D35A67"/>
    <w:rsid w:val="00D3704E"/>
    <w:rsid w:val="00D41643"/>
    <w:rsid w:val="00D42E3C"/>
    <w:rsid w:val="00D430E8"/>
    <w:rsid w:val="00D443CF"/>
    <w:rsid w:val="00D445BF"/>
    <w:rsid w:val="00D44D3C"/>
    <w:rsid w:val="00D450F0"/>
    <w:rsid w:val="00D45536"/>
    <w:rsid w:val="00D46C7E"/>
    <w:rsid w:val="00D479CE"/>
    <w:rsid w:val="00D50B72"/>
    <w:rsid w:val="00D51F2A"/>
    <w:rsid w:val="00D522CF"/>
    <w:rsid w:val="00D52AF0"/>
    <w:rsid w:val="00D53318"/>
    <w:rsid w:val="00D533E4"/>
    <w:rsid w:val="00D535A0"/>
    <w:rsid w:val="00D53AE9"/>
    <w:rsid w:val="00D540A6"/>
    <w:rsid w:val="00D55024"/>
    <w:rsid w:val="00D55998"/>
    <w:rsid w:val="00D5659C"/>
    <w:rsid w:val="00D568D0"/>
    <w:rsid w:val="00D56C4C"/>
    <w:rsid w:val="00D57014"/>
    <w:rsid w:val="00D609D0"/>
    <w:rsid w:val="00D61D0F"/>
    <w:rsid w:val="00D61E50"/>
    <w:rsid w:val="00D62ADB"/>
    <w:rsid w:val="00D63D97"/>
    <w:rsid w:val="00D63E9F"/>
    <w:rsid w:val="00D645F5"/>
    <w:rsid w:val="00D65F7A"/>
    <w:rsid w:val="00D66387"/>
    <w:rsid w:val="00D664E0"/>
    <w:rsid w:val="00D66B04"/>
    <w:rsid w:val="00D70508"/>
    <w:rsid w:val="00D71BEC"/>
    <w:rsid w:val="00D7224C"/>
    <w:rsid w:val="00D72271"/>
    <w:rsid w:val="00D72F18"/>
    <w:rsid w:val="00D734A1"/>
    <w:rsid w:val="00D80350"/>
    <w:rsid w:val="00D81068"/>
    <w:rsid w:val="00D82848"/>
    <w:rsid w:val="00D82B72"/>
    <w:rsid w:val="00D839ED"/>
    <w:rsid w:val="00D84B8E"/>
    <w:rsid w:val="00D85108"/>
    <w:rsid w:val="00D854DC"/>
    <w:rsid w:val="00D8613A"/>
    <w:rsid w:val="00D87EB3"/>
    <w:rsid w:val="00D904E7"/>
    <w:rsid w:val="00D90D20"/>
    <w:rsid w:val="00D9134E"/>
    <w:rsid w:val="00D91A9F"/>
    <w:rsid w:val="00D91B73"/>
    <w:rsid w:val="00D91F56"/>
    <w:rsid w:val="00D91FA3"/>
    <w:rsid w:val="00D92DAE"/>
    <w:rsid w:val="00D92DE8"/>
    <w:rsid w:val="00D92E33"/>
    <w:rsid w:val="00D932DE"/>
    <w:rsid w:val="00D93CCC"/>
    <w:rsid w:val="00D9572B"/>
    <w:rsid w:val="00D96246"/>
    <w:rsid w:val="00D96A70"/>
    <w:rsid w:val="00D96E26"/>
    <w:rsid w:val="00D976E3"/>
    <w:rsid w:val="00D97C12"/>
    <w:rsid w:val="00DA1164"/>
    <w:rsid w:val="00DA1B66"/>
    <w:rsid w:val="00DA2033"/>
    <w:rsid w:val="00DA32A4"/>
    <w:rsid w:val="00DA41ED"/>
    <w:rsid w:val="00DA4F94"/>
    <w:rsid w:val="00DA55D3"/>
    <w:rsid w:val="00DA65B0"/>
    <w:rsid w:val="00DA6F3F"/>
    <w:rsid w:val="00DA71FE"/>
    <w:rsid w:val="00DA73EB"/>
    <w:rsid w:val="00DB0415"/>
    <w:rsid w:val="00DB16EF"/>
    <w:rsid w:val="00DB1A52"/>
    <w:rsid w:val="00DB1E4B"/>
    <w:rsid w:val="00DB2045"/>
    <w:rsid w:val="00DB3053"/>
    <w:rsid w:val="00DB3242"/>
    <w:rsid w:val="00DB328E"/>
    <w:rsid w:val="00DB404B"/>
    <w:rsid w:val="00DB4E60"/>
    <w:rsid w:val="00DB4F81"/>
    <w:rsid w:val="00DB54CB"/>
    <w:rsid w:val="00DB589E"/>
    <w:rsid w:val="00DB5D0C"/>
    <w:rsid w:val="00DB6C83"/>
    <w:rsid w:val="00DC23BD"/>
    <w:rsid w:val="00DC2C05"/>
    <w:rsid w:val="00DC2D60"/>
    <w:rsid w:val="00DC35DA"/>
    <w:rsid w:val="00DC35FC"/>
    <w:rsid w:val="00DC3660"/>
    <w:rsid w:val="00DC38BA"/>
    <w:rsid w:val="00DC3AED"/>
    <w:rsid w:val="00DC3E73"/>
    <w:rsid w:val="00DC44A0"/>
    <w:rsid w:val="00DC5024"/>
    <w:rsid w:val="00DC68F6"/>
    <w:rsid w:val="00DC7E9F"/>
    <w:rsid w:val="00DD0356"/>
    <w:rsid w:val="00DD0757"/>
    <w:rsid w:val="00DD242C"/>
    <w:rsid w:val="00DD276E"/>
    <w:rsid w:val="00DD33FD"/>
    <w:rsid w:val="00DD4315"/>
    <w:rsid w:val="00DD51B7"/>
    <w:rsid w:val="00DD558E"/>
    <w:rsid w:val="00DD55A2"/>
    <w:rsid w:val="00DD6987"/>
    <w:rsid w:val="00DD6F9F"/>
    <w:rsid w:val="00DD7A02"/>
    <w:rsid w:val="00DE1148"/>
    <w:rsid w:val="00DE1B08"/>
    <w:rsid w:val="00DE2288"/>
    <w:rsid w:val="00DE2B79"/>
    <w:rsid w:val="00DE2F1F"/>
    <w:rsid w:val="00DE3004"/>
    <w:rsid w:val="00DE47B4"/>
    <w:rsid w:val="00DE5673"/>
    <w:rsid w:val="00DE5CE8"/>
    <w:rsid w:val="00DE6C82"/>
    <w:rsid w:val="00DE74A0"/>
    <w:rsid w:val="00DF0E0A"/>
    <w:rsid w:val="00DF0F0F"/>
    <w:rsid w:val="00DF1251"/>
    <w:rsid w:val="00DF1C9F"/>
    <w:rsid w:val="00DF2019"/>
    <w:rsid w:val="00DF269D"/>
    <w:rsid w:val="00DF28E3"/>
    <w:rsid w:val="00DF2D6F"/>
    <w:rsid w:val="00DF34E3"/>
    <w:rsid w:val="00DF426B"/>
    <w:rsid w:val="00DF54F0"/>
    <w:rsid w:val="00DF6495"/>
    <w:rsid w:val="00DF65E5"/>
    <w:rsid w:val="00DF7EDE"/>
    <w:rsid w:val="00E00F56"/>
    <w:rsid w:val="00E013B3"/>
    <w:rsid w:val="00E01A6F"/>
    <w:rsid w:val="00E024C4"/>
    <w:rsid w:val="00E02F2B"/>
    <w:rsid w:val="00E03757"/>
    <w:rsid w:val="00E03B76"/>
    <w:rsid w:val="00E04C30"/>
    <w:rsid w:val="00E05293"/>
    <w:rsid w:val="00E064FC"/>
    <w:rsid w:val="00E07100"/>
    <w:rsid w:val="00E073EF"/>
    <w:rsid w:val="00E07B70"/>
    <w:rsid w:val="00E103D0"/>
    <w:rsid w:val="00E10A36"/>
    <w:rsid w:val="00E10D35"/>
    <w:rsid w:val="00E11FDE"/>
    <w:rsid w:val="00E12AB2"/>
    <w:rsid w:val="00E130BF"/>
    <w:rsid w:val="00E13260"/>
    <w:rsid w:val="00E133E1"/>
    <w:rsid w:val="00E133FA"/>
    <w:rsid w:val="00E135DA"/>
    <w:rsid w:val="00E13909"/>
    <w:rsid w:val="00E13E14"/>
    <w:rsid w:val="00E15845"/>
    <w:rsid w:val="00E15A02"/>
    <w:rsid w:val="00E16865"/>
    <w:rsid w:val="00E17BB7"/>
    <w:rsid w:val="00E17D29"/>
    <w:rsid w:val="00E17D40"/>
    <w:rsid w:val="00E20024"/>
    <w:rsid w:val="00E20FA5"/>
    <w:rsid w:val="00E23FB3"/>
    <w:rsid w:val="00E243C4"/>
    <w:rsid w:val="00E2440A"/>
    <w:rsid w:val="00E24BD7"/>
    <w:rsid w:val="00E2533A"/>
    <w:rsid w:val="00E25EC7"/>
    <w:rsid w:val="00E26A1E"/>
    <w:rsid w:val="00E26B23"/>
    <w:rsid w:val="00E27B37"/>
    <w:rsid w:val="00E30CE6"/>
    <w:rsid w:val="00E317BE"/>
    <w:rsid w:val="00E31D02"/>
    <w:rsid w:val="00E32AF2"/>
    <w:rsid w:val="00E3385F"/>
    <w:rsid w:val="00E34C8F"/>
    <w:rsid w:val="00E34EA6"/>
    <w:rsid w:val="00E3526B"/>
    <w:rsid w:val="00E3673F"/>
    <w:rsid w:val="00E36EE2"/>
    <w:rsid w:val="00E36F65"/>
    <w:rsid w:val="00E400D9"/>
    <w:rsid w:val="00E407B1"/>
    <w:rsid w:val="00E40870"/>
    <w:rsid w:val="00E418D9"/>
    <w:rsid w:val="00E421B1"/>
    <w:rsid w:val="00E42922"/>
    <w:rsid w:val="00E45120"/>
    <w:rsid w:val="00E46365"/>
    <w:rsid w:val="00E464AE"/>
    <w:rsid w:val="00E47A75"/>
    <w:rsid w:val="00E50591"/>
    <w:rsid w:val="00E5083E"/>
    <w:rsid w:val="00E512AC"/>
    <w:rsid w:val="00E5234A"/>
    <w:rsid w:val="00E538C1"/>
    <w:rsid w:val="00E54C58"/>
    <w:rsid w:val="00E56329"/>
    <w:rsid w:val="00E563F4"/>
    <w:rsid w:val="00E567AD"/>
    <w:rsid w:val="00E568B6"/>
    <w:rsid w:val="00E56D0A"/>
    <w:rsid w:val="00E60026"/>
    <w:rsid w:val="00E6097B"/>
    <w:rsid w:val="00E61E17"/>
    <w:rsid w:val="00E621B9"/>
    <w:rsid w:val="00E624F8"/>
    <w:rsid w:val="00E62784"/>
    <w:rsid w:val="00E6278E"/>
    <w:rsid w:val="00E62AD6"/>
    <w:rsid w:val="00E62BC3"/>
    <w:rsid w:val="00E62C1F"/>
    <w:rsid w:val="00E63099"/>
    <w:rsid w:val="00E63508"/>
    <w:rsid w:val="00E635AF"/>
    <w:rsid w:val="00E63B18"/>
    <w:rsid w:val="00E63B8D"/>
    <w:rsid w:val="00E6409B"/>
    <w:rsid w:val="00E64446"/>
    <w:rsid w:val="00E6531A"/>
    <w:rsid w:val="00E66421"/>
    <w:rsid w:val="00E66BBB"/>
    <w:rsid w:val="00E677FD"/>
    <w:rsid w:val="00E704F6"/>
    <w:rsid w:val="00E708D9"/>
    <w:rsid w:val="00E72721"/>
    <w:rsid w:val="00E72E2E"/>
    <w:rsid w:val="00E73070"/>
    <w:rsid w:val="00E74593"/>
    <w:rsid w:val="00E74B75"/>
    <w:rsid w:val="00E752D5"/>
    <w:rsid w:val="00E75367"/>
    <w:rsid w:val="00E75B58"/>
    <w:rsid w:val="00E75C54"/>
    <w:rsid w:val="00E75E7E"/>
    <w:rsid w:val="00E76253"/>
    <w:rsid w:val="00E76339"/>
    <w:rsid w:val="00E76432"/>
    <w:rsid w:val="00E76F63"/>
    <w:rsid w:val="00E77E19"/>
    <w:rsid w:val="00E80335"/>
    <w:rsid w:val="00E80CA0"/>
    <w:rsid w:val="00E81D2E"/>
    <w:rsid w:val="00E82EBE"/>
    <w:rsid w:val="00E834DD"/>
    <w:rsid w:val="00E8461B"/>
    <w:rsid w:val="00E86DF3"/>
    <w:rsid w:val="00E86E81"/>
    <w:rsid w:val="00E87AD4"/>
    <w:rsid w:val="00E87E28"/>
    <w:rsid w:val="00E90A08"/>
    <w:rsid w:val="00E916BB"/>
    <w:rsid w:val="00E91FBD"/>
    <w:rsid w:val="00E92B75"/>
    <w:rsid w:val="00E9352A"/>
    <w:rsid w:val="00E95A7B"/>
    <w:rsid w:val="00E95CE7"/>
    <w:rsid w:val="00E95DBE"/>
    <w:rsid w:val="00E963C5"/>
    <w:rsid w:val="00E9766B"/>
    <w:rsid w:val="00E97B70"/>
    <w:rsid w:val="00EA0674"/>
    <w:rsid w:val="00EA20B1"/>
    <w:rsid w:val="00EA26E9"/>
    <w:rsid w:val="00EA29D9"/>
    <w:rsid w:val="00EA429A"/>
    <w:rsid w:val="00EA42C4"/>
    <w:rsid w:val="00EA488E"/>
    <w:rsid w:val="00EA5105"/>
    <w:rsid w:val="00EA5FE7"/>
    <w:rsid w:val="00EA65DD"/>
    <w:rsid w:val="00EB093A"/>
    <w:rsid w:val="00EB0E4A"/>
    <w:rsid w:val="00EB206F"/>
    <w:rsid w:val="00EB2A8E"/>
    <w:rsid w:val="00EB3434"/>
    <w:rsid w:val="00EB45D9"/>
    <w:rsid w:val="00EB4F76"/>
    <w:rsid w:val="00EB50F1"/>
    <w:rsid w:val="00EB5B5E"/>
    <w:rsid w:val="00EB6E7E"/>
    <w:rsid w:val="00EB6EEA"/>
    <w:rsid w:val="00EB74B7"/>
    <w:rsid w:val="00EB7B7A"/>
    <w:rsid w:val="00EB7DA3"/>
    <w:rsid w:val="00EB7E51"/>
    <w:rsid w:val="00EC0762"/>
    <w:rsid w:val="00EC1597"/>
    <w:rsid w:val="00EC1718"/>
    <w:rsid w:val="00EC179B"/>
    <w:rsid w:val="00EC2034"/>
    <w:rsid w:val="00EC26DE"/>
    <w:rsid w:val="00EC26E5"/>
    <w:rsid w:val="00EC2FEC"/>
    <w:rsid w:val="00EC3FD9"/>
    <w:rsid w:val="00EC3FE2"/>
    <w:rsid w:val="00EC47F0"/>
    <w:rsid w:val="00EC4892"/>
    <w:rsid w:val="00EC5150"/>
    <w:rsid w:val="00EC6D44"/>
    <w:rsid w:val="00EC7EBF"/>
    <w:rsid w:val="00ED0AD3"/>
    <w:rsid w:val="00ED0F94"/>
    <w:rsid w:val="00ED2277"/>
    <w:rsid w:val="00ED2BDC"/>
    <w:rsid w:val="00ED304E"/>
    <w:rsid w:val="00ED3C41"/>
    <w:rsid w:val="00ED4661"/>
    <w:rsid w:val="00ED467D"/>
    <w:rsid w:val="00ED6CDE"/>
    <w:rsid w:val="00ED6EE8"/>
    <w:rsid w:val="00ED7539"/>
    <w:rsid w:val="00ED771A"/>
    <w:rsid w:val="00ED7F97"/>
    <w:rsid w:val="00EE02F2"/>
    <w:rsid w:val="00EE0DE7"/>
    <w:rsid w:val="00EE101E"/>
    <w:rsid w:val="00EE1CDF"/>
    <w:rsid w:val="00EE22AD"/>
    <w:rsid w:val="00EE2A56"/>
    <w:rsid w:val="00EE2C67"/>
    <w:rsid w:val="00EE3A69"/>
    <w:rsid w:val="00EE48A8"/>
    <w:rsid w:val="00EE4E98"/>
    <w:rsid w:val="00EE52BD"/>
    <w:rsid w:val="00EE595A"/>
    <w:rsid w:val="00EE6C5B"/>
    <w:rsid w:val="00EE76FD"/>
    <w:rsid w:val="00EF0BD1"/>
    <w:rsid w:val="00EF1071"/>
    <w:rsid w:val="00EF1F90"/>
    <w:rsid w:val="00EF2682"/>
    <w:rsid w:val="00EF26E5"/>
    <w:rsid w:val="00EF3086"/>
    <w:rsid w:val="00EF3B7B"/>
    <w:rsid w:val="00EF43B8"/>
    <w:rsid w:val="00EF4780"/>
    <w:rsid w:val="00EF58E7"/>
    <w:rsid w:val="00EF6C92"/>
    <w:rsid w:val="00EF76E6"/>
    <w:rsid w:val="00EF7B80"/>
    <w:rsid w:val="00EF7D39"/>
    <w:rsid w:val="00F0072A"/>
    <w:rsid w:val="00F010F4"/>
    <w:rsid w:val="00F01278"/>
    <w:rsid w:val="00F03379"/>
    <w:rsid w:val="00F04191"/>
    <w:rsid w:val="00F04F74"/>
    <w:rsid w:val="00F05C35"/>
    <w:rsid w:val="00F0644F"/>
    <w:rsid w:val="00F06877"/>
    <w:rsid w:val="00F06C5C"/>
    <w:rsid w:val="00F072C4"/>
    <w:rsid w:val="00F07BC8"/>
    <w:rsid w:val="00F07EE0"/>
    <w:rsid w:val="00F10392"/>
    <w:rsid w:val="00F1053F"/>
    <w:rsid w:val="00F14B9F"/>
    <w:rsid w:val="00F15406"/>
    <w:rsid w:val="00F15922"/>
    <w:rsid w:val="00F1679C"/>
    <w:rsid w:val="00F16AB3"/>
    <w:rsid w:val="00F1708F"/>
    <w:rsid w:val="00F1759C"/>
    <w:rsid w:val="00F17D3E"/>
    <w:rsid w:val="00F20609"/>
    <w:rsid w:val="00F21E0C"/>
    <w:rsid w:val="00F26062"/>
    <w:rsid w:val="00F27423"/>
    <w:rsid w:val="00F30E36"/>
    <w:rsid w:val="00F320BF"/>
    <w:rsid w:val="00F323D7"/>
    <w:rsid w:val="00F32879"/>
    <w:rsid w:val="00F32941"/>
    <w:rsid w:val="00F32C79"/>
    <w:rsid w:val="00F33240"/>
    <w:rsid w:val="00F33FE2"/>
    <w:rsid w:val="00F340F2"/>
    <w:rsid w:val="00F3423E"/>
    <w:rsid w:val="00F35F4E"/>
    <w:rsid w:val="00F36079"/>
    <w:rsid w:val="00F36AEA"/>
    <w:rsid w:val="00F3714E"/>
    <w:rsid w:val="00F40D6B"/>
    <w:rsid w:val="00F412AA"/>
    <w:rsid w:val="00F412C1"/>
    <w:rsid w:val="00F418FF"/>
    <w:rsid w:val="00F41A58"/>
    <w:rsid w:val="00F43B6F"/>
    <w:rsid w:val="00F44434"/>
    <w:rsid w:val="00F4492A"/>
    <w:rsid w:val="00F45981"/>
    <w:rsid w:val="00F45AF8"/>
    <w:rsid w:val="00F45EB4"/>
    <w:rsid w:val="00F4732A"/>
    <w:rsid w:val="00F47992"/>
    <w:rsid w:val="00F47A4C"/>
    <w:rsid w:val="00F47B73"/>
    <w:rsid w:val="00F501A2"/>
    <w:rsid w:val="00F50919"/>
    <w:rsid w:val="00F50B50"/>
    <w:rsid w:val="00F51CAE"/>
    <w:rsid w:val="00F524B6"/>
    <w:rsid w:val="00F52EE0"/>
    <w:rsid w:val="00F534A5"/>
    <w:rsid w:val="00F54416"/>
    <w:rsid w:val="00F559CE"/>
    <w:rsid w:val="00F577DE"/>
    <w:rsid w:val="00F600FA"/>
    <w:rsid w:val="00F6089E"/>
    <w:rsid w:val="00F6114B"/>
    <w:rsid w:val="00F6133C"/>
    <w:rsid w:val="00F6198D"/>
    <w:rsid w:val="00F62450"/>
    <w:rsid w:val="00F636BF"/>
    <w:rsid w:val="00F63B79"/>
    <w:rsid w:val="00F6426B"/>
    <w:rsid w:val="00F64F0C"/>
    <w:rsid w:val="00F656F8"/>
    <w:rsid w:val="00F65796"/>
    <w:rsid w:val="00F6662C"/>
    <w:rsid w:val="00F70205"/>
    <w:rsid w:val="00F7073D"/>
    <w:rsid w:val="00F70E08"/>
    <w:rsid w:val="00F70F7D"/>
    <w:rsid w:val="00F70FAE"/>
    <w:rsid w:val="00F71D31"/>
    <w:rsid w:val="00F73B5D"/>
    <w:rsid w:val="00F73EBF"/>
    <w:rsid w:val="00F74E6B"/>
    <w:rsid w:val="00F758DA"/>
    <w:rsid w:val="00F75EBD"/>
    <w:rsid w:val="00F76B40"/>
    <w:rsid w:val="00F770AA"/>
    <w:rsid w:val="00F7728B"/>
    <w:rsid w:val="00F77F47"/>
    <w:rsid w:val="00F81281"/>
    <w:rsid w:val="00F81526"/>
    <w:rsid w:val="00F81E8F"/>
    <w:rsid w:val="00F8224F"/>
    <w:rsid w:val="00F82D9A"/>
    <w:rsid w:val="00F838BB"/>
    <w:rsid w:val="00F83CFC"/>
    <w:rsid w:val="00F841A9"/>
    <w:rsid w:val="00F84271"/>
    <w:rsid w:val="00F842FB"/>
    <w:rsid w:val="00F84898"/>
    <w:rsid w:val="00F84F7D"/>
    <w:rsid w:val="00F84F95"/>
    <w:rsid w:val="00F851FF"/>
    <w:rsid w:val="00F855A7"/>
    <w:rsid w:val="00F85B6A"/>
    <w:rsid w:val="00F86C42"/>
    <w:rsid w:val="00F92301"/>
    <w:rsid w:val="00F92379"/>
    <w:rsid w:val="00F93CCF"/>
    <w:rsid w:val="00F941F2"/>
    <w:rsid w:val="00F95259"/>
    <w:rsid w:val="00F95EAA"/>
    <w:rsid w:val="00F9616B"/>
    <w:rsid w:val="00F9672F"/>
    <w:rsid w:val="00F96FDA"/>
    <w:rsid w:val="00F97C4A"/>
    <w:rsid w:val="00FA135B"/>
    <w:rsid w:val="00FA154C"/>
    <w:rsid w:val="00FA17FC"/>
    <w:rsid w:val="00FA2D66"/>
    <w:rsid w:val="00FA42EE"/>
    <w:rsid w:val="00FA4C2A"/>
    <w:rsid w:val="00FA5213"/>
    <w:rsid w:val="00FA5E6B"/>
    <w:rsid w:val="00FA631C"/>
    <w:rsid w:val="00FA7AA5"/>
    <w:rsid w:val="00FB1056"/>
    <w:rsid w:val="00FB546E"/>
    <w:rsid w:val="00FB5D9A"/>
    <w:rsid w:val="00FB64C5"/>
    <w:rsid w:val="00FB65AB"/>
    <w:rsid w:val="00FB6CA8"/>
    <w:rsid w:val="00FB73DC"/>
    <w:rsid w:val="00FB7947"/>
    <w:rsid w:val="00FC016C"/>
    <w:rsid w:val="00FC089F"/>
    <w:rsid w:val="00FC0FA7"/>
    <w:rsid w:val="00FC13CA"/>
    <w:rsid w:val="00FC36FB"/>
    <w:rsid w:val="00FC5535"/>
    <w:rsid w:val="00FC6684"/>
    <w:rsid w:val="00FC7149"/>
    <w:rsid w:val="00FD03C6"/>
    <w:rsid w:val="00FD0A3C"/>
    <w:rsid w:val="00FD0B45"/>
    <w:rsid w:val="00FD2BDE"/>
    <w:rsid w:val="00FD3343"/>
    <w:rsid w:val="00FD46CF"/>
    <w:rsid w:val="00FD5295"/>
    <w:rsid w:val="00FD59AC"/>
    <w:rsid w:val="00FD6525"/>
    <w:rsid w:val="00FD697D"/>
    <w:rsid w:val="00FD76DE"/>
    <w:rsid w:val="00FD796F"/>
    <w:rsid w:val="00FE0391"/>
    <w:rsid w:val="00FE1267"/>
    <w:rsid w:val="00FE1300"/>
    <w:rsid w:val="00FE1497"/>
    <w:rsid w:val="00FE2690"/>
    <w:rsid w:val="00FE3770"/>
    <w:rsid w:val="00FE38AB"/>
    <w:rsid w:val="00FE3CC8"/>
    <w:rsid w:val="00FE3E0A"/>
    <w:rsid w:val="00FE46A5"/>
    <w:rsid w:val="00FE5819"/>
    <w:rsid w:val="00FE670A"/>
    <w:rsid w:val="00FE696A"/>
    <w:rsid w:val="00FE7061"/>
    <w:rsid w:val="00FE778A"/>
    <w:rsid w:val="00FE78CB"/>
    <w:rsid w:val="00FF0B38"/>
    <w:rsid w:val="00FF0FBF"/>
    <w:rsid w:val="00FF1321"/>
    <w:rsid w:val="00FF1E49"/>
    <w:rsid w:val="00FF24EC"/>
    <w:rsid w:val="00FF26BA"/>
    <w:rsid w:val="00FF2A5F"/>
    <w:rsid w:val="00FF3016"/>
    <w:rsid w:val="00FF34EA"/>
    <w:rsid w:val="00FF421A"/>
    <w:rsid w:val="00FF4BA2"/>
    <w:rsid w:val="00FF5C23"/>
    <w:rsid w:val="00FF6426"/>
    <w:rsid w:val="00FF7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5C1EB"/>
  <w15:chartTrackingRefBased/>
  <w15:docId w15:val="{44B8E7BF-5457-4AC1-8F1B-80D4B7C8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72"/>
    <w:pPr>
      <w:spacing w:after="200" w:line="276" w:lineRule="auto"/>
      <w:ind w:left="274"/>
    </w:pPr>
    <w:rPr>
      <w:rFonts w:ascii="Times New Roman" w:eastAsia="Times New Roman" w:hAnsi="Times New Roman" w:cs="Times New Roman"/>
      <w:kern w:val="0"/>
      <w:sz w:val="24"/>
      <w:szCs w:val="24"/>
      <w:lang w:eastAsia="en-AU"/>
      <w14:ligatures w14:val="none"/>
    </w:rPr>
  </w:style>
  <w:style w:type="paragraph" w:styleId="Heading1">
    <w:name w:val="heading 1"/>
    <w:basedOn w:val="Normal"/>
    <w:next w:val="Normal"/>
    <w:link w:val="Heading1Char"/>
    <w:uiPriority w:val="9"/>
    <w:qFormat/>
    <w:rsid w:val="0000387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03872"/>
    <w:pPr>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03872"/>
    <w:pPr>
      <w:outlineLvl w:val="2"/>
    </w:pPr>
    <w:rPr>
      <w:rFonts w:ascii="Arial" w:eastAsia="Calibri" w:hAnsi="Arial" w:cs="Arial"/>
      <w:b/>
      <w:i/>
      <w:sz w:val="22"/>
      <w:szCs w:val="22"/>
      <w:lang w:eastAsia="en-US"/>
    </w:rPr>
  </w:style>
  <w:style w:type="paragraph" w:styleId="Heading4">
    <w:name w:val="heading 4"/>
    <w:basedOn w:val="Normal"/>
    <w:link w:val="Heading4Char"/>
    <w:uiPriority w:val="9"/>
    <w:qFormat/>
    <w:rsid w:val="0000387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872"/>
    <w:rPr>
      <w:rFonts w:ascii="Cambria" w:eastAsia="Times New Roman" w:hAnsi="Cambria" w:cs="Times New Roman"/>
      <w:b/>
      <w:bCs/>
      <w:kern w:val="32"/>
      <w:sz w:val="32"/>
      <w:szCs w:val="32"/>
      <w:lang w:eastAsia="en-AU"/>
      <w14:ligatures w14:val="none"/>
    </w:rPr>
  </w:style>
  <w:style w:type="character" w:customStyle="1" w:styleId="Heading2Char">
    <w:name w:val="Heading 2 Char"/>
    <w:basedOn w:val="DefaultParagraphFont"/>
    <w:link w:val="Heading2"/>
    <w:uiPriority w:val="9"/>
    <w:rsid w:val="00003872"/>
    <w:rPr>
      <w:rFonts w:ascii="Arial" w:eastAsia="Calibri" w:hAnsi="Arial" w:cs="Arial"/>
      <w:b/>
      <w:kern w:val="0"/>
      <w14:ligatures w14:val="none"/>
    </w:rPr>
  </w:style>
  <w:style w:type="character" w:customStyle="1" w:styleId="Heading3Char">
    <w:name w:val="Heading 3 Char"/>
    <w:basedOn w:val="DefaultParagraphFont"/>
    <w:link w:val="Heading3"/>
    <w:uiPriority w:val="9"/>
    <w:rsid w:val="00003872"/>
    <w:rPr>
      <w:rFonts w:ascii="Arial" w:eastAsia="Calibri" w:hAnsi="Arial" w:cs="Arial"/>
      <w:b/>
      <w:i/>
      <w:kern w:val="0"/>
      <w14:ligatures w14:val="none"/>
    </w:rPr>
  </w:style>
  <w:style w:type="character" w:customStyle="1" w:styleId="Heading4Char">
    <w:name w:val="Heading 4 Char"/>
    <w:basedOn w:val="DefaultParagraphFont"/>
    <w:link w:val="Heading4"/>
    <w:uiPriority w:val="9"/>
    <w:rsid w:val="00003872"/>
    <w:rPr>
      <w:rFonts w:ascii="Times New Roman" w:eastAsia="Times New Roman" w:hAnsi="Times New Roman" w:cs="Times New Roman"/>
      <w:b/>
      <w:bCs/>
      <w:kern w:val="0"/>
      <w:sz w:val="24"/>
      <w:szCs w:val="24"/>
      <w:lang w:eastAsia="en-AU"/>
      <w14:ligatures w14:val="none"/>
    </w:rPr>
  </w:style>
  <w:style w:type="paragraph" w:customStyle="1" w:styleId="CM59">
    <w:name w:val="CM59"/>
    <w:basedOn w:val="Normal"/>
    <w:next w:val="Normal"/>
    <w:uiPriority w:val="99"/>
    <w:rsid w:val="00003872"/>
    <w:pPr>
      <w:autoSpaceDE w:val="0"/>
      <w:autoSpaceDN w:val="0"/>
      <w:adjustRightInd w:val="0"/>
    </w:pPr>
    <w:rPr>
      <w:rFonts w:ascii="Arial" w:hAnsi="Arial" w:cs="Arial"/>
    </w:rPr>
  </w:style>
  <w:style w:type="paragraph" w:styleId="NormalWeb">
    <w:name w:val="Normal (Web)"/>
    <w:basedOn w:val="Normal"/>
    <w:uiPriority w:val="99"/>
    <w:unhideWhenUsed/>
    <w:rsid w:val="00003872"/>
    <w:pPr>
      <w:spacing w:before="100" w:beforeAutospacing="1" w:after="100" w:afterAutospacing="1"/>
    </w:pPr>
    <w:rPr>
      <w:rFonts w:ascii="Arial" w:hAnsi="Arial" w:cs="Arial"/>
      <w:color w:val="000000"/>
      <w:sz w:val="21"/>
      <w:szCs w:val="21"/>
    </w:rPr>
  </w:style>
  <w:style w:type="paragraph" w:customStyle="1" w:styleId="pbodytext">
    <w:name w:val="pbodytext"/>
    <w:basedOn w:val="Normal"/>
    <w:rsid w:val="00003872"/>
    <w:pPr>
      <w:spacing w:before="100" w:beforeAutospacing="1" w:after="100" w:afterAutospacing="1"/>
    </w:pPr>
  </w:style>
  <w:style w:type="paragraph" w:customStyle="1" w:styleId="pbullet1">
    <w:name w:val="pbullet1"/>
    <w:basedOn w:val="Normal"/>
    <w:rsid w:val="00003872"/>
    <w:pPr>
      <w:spacing w:before="100" w:beforeAutospacing="1" w:after="100" w:afterAutospacing="1"/>
    </w:pPr>
  </w:style>
  <w:style w:type="character" w:styleId="Emphasis">
    <w:name w:val="Emphasis"/>
    <w:uiPriority w:val="20"/>
    <w:qFormat/>
    <w:rsid w:val="00003872"/>
    <w:rPr>
      <w:i/>
      <w:iCs/>
    </w:rPr>
  </w:style>
  <w:style w:type="paragraph" w:styleId="Caption">
    <w:name w:val="caption"/>
    <w:basedOn w:val="Normal"/>
    <w:next w:val="Normal"/>
    <w:qFormat/>
    <w:rsid w:val="00003872"/>
    <w:pPr>
      <w:ind w:left="1418" w:hanging="1418"/>
    </w:pPr>
    <w:rPr>
      <w:rFonts w:ascii="Arial Bold" w:hAnsi="Arial Bold"/>
      <w:b/>
      <w:bCs/>
      <w:sz w:val="22"/>
      <w:lang w:val="en-US" w:eastAsia="en-US"/>
    </w:rPr>
  </w:style>
  <w:style w:type="table" w:styleId="TableGrid">
    <w:name w:val="Table Grid"/>
    <w:basedOn w:val="TableNormal"/>
    <w:uiPriority w:val="59"/>
    <w:rsid w:val="00003872"/>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03872"/>
    <w:rPr>
      <w:color w:val="0000FF"/>
      <w:u w:val="single"/>
    </w:rPr>
  </w:style>
  <w:style w:type="paragraph" w:styleId="Footer">
    <w:name w:val="footer"/>
    <w:basedOn w:val="Normal"/>
    <w:link w:val="FooterChar"/>
    <w:uiPriority w:val="99"/>
    <w:rsid w:val="00003872"/>
    <w:pPr>
      <w:tabs>
        <w:tab w:val="center" w:pos="4153"/>
        <w:tab w:val="right" w:pos="8306"/>
      </w:tabs>
    </w:pPr>
    <w:rPr>
      <w:i/>
      <w:sz w:val="20"/>
      <w:szCs w:val="20"/>
    </w:rPr>
  </w:style>
  <w:style w:type="character" w:customStyle="1" w:styleId="FooterChar">
    <w:name w:val="Footer Char"/>
    <w:basedOn w:val="DefaultParagraphFont"/>
    <w:link w:val="Footer"/>
    <w:uiPriority w:val="99"/>
    <w:rsid w:val="00003872"/>
    <w:rPr>
      <w:rFonts w:ascii="Times New Roman" w:eastAsia="Times New Roman" w:hAnsi="Times New Roman" w:cs="Times New Roman"/>
      <w:i/>
      <w:kern w:val="0"/>
      <w:sz w:val="20"/>
      <w:szCs w:val="20"/>
      <w:lang w:eastAsia="en-AU"/>
      <w14:ligatures w14:val="none"/>
    </w:rPr>
  </w:style>
  <w:style w:type="character" w:styleId="PageNumber">
    <w:name w:val="page number"/>
    <w:basedOn w:val="DefaultParagraphFont"/>
    <w:rsid w:val="00003872"/>
  </w:style>
  <w:style w:type="paragraph" w:styleId="Header">
    <w:name w:val="header"/>
    <w:basedOn w:val="Normal"/>
    <w:link w:val="HeaderChar"/>
    <w:uiPriority w:val="99"/>
    <w:unhideWhenUsed/>
    <w:rsid w:val="00003872"/>
    <w:pPr>
      <w:tabs>
        <w:tab w:val="center" w:pos="4513"/>
        <w:tab w:val="right" w:pos="9026"/>
      </w:tabs>
    </w:pPr>
  </w:style>
  <w:style w:type="character" w:customStyle="1" w:styleId="HeaderChar">
    <w:name w:val="Header Char"/>
    <w:basedOn w:val="DefaultParagraphFont"/>
    <w:link w:val="Header"/>
    <w:uiPriority w:val="99"/>
    <w:rsid w:val="00003872"/>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003872"/>
    <w:pPr>
      <w:ind w:left="720"/>
    </w:pPr>
  </w:style>
  <w:style w:type="character" w:customStyle="1" w:styleId="apple-style-span">
    <w:name w:val="apple-style-span"/>
    <w:uiPriority w:val="99"/>
    <w:rsid w:val="00003872"/>
  </w:style>
  <w:style w:type="character" w:customStyle="1" w:styleId="CommentTextChar">
    <w:name w:val="Comment Text Char"/>
    <w:basedOn w:val="DefaultParagraphFont"/>
    <w:link w:val="CommentText"/>
    <w:uiPriority w:val="99"/>
    <w:rsid w:val="00003872"/>
  </w:style>
  <w:style w:type="paragraph" w:styleId="CommentText">
    <w:name w:val="annotation text"/>
    <w:basedOn w:val="Normal"/>
    <w:link w:val="CommentTextChar"/>
    <w:uiPriority w:val="99"/>
    <w:unhideWhenUsed/>
    <w:rsid w:val="00003872"/>
    <w:rPr>
      <w:rFonts w:asciiTheme="minorHAnsi" w:eastAsiaTheme="minorHAnsi" w:hAnsiTheme="minorHAnsi" w:cstheme="minorBidi"/>
      <w:kern w:val="2"/>
      <w:sz w:val="22"/>
      <w:szCs w:val="22"/>
      <w:lang w:eastAsia="en-US"/>
      <w14:ligatures w14:val="standardContextual"/>
    </w:rPr>
  </w:style>
  <w:style w:type="character" w:customStyle="1" w:styleId="CommentTextChar1">
    <w:name w:val="Comment Text Char1"/>
    <w:basedOn w:val="DefaultParagraphFont"/>
    <w:uiPriority w:val="99"/>
    <w:semiHidden/>
    <w:rsid w:val="00003872"/>
    <w:rPr>
      <w:rFonts w:ascii="Times New Roman" w:eastAsia="Times New Roman" w:hAnsi="Times New Roman" w:cs="Times New Roman"/>
      <w:kern w:val="0"/>
      <w:sz w:val="20"/>
      <w:szCs w:val="20"/>
      <w:lang w:eastAsia="en-AU"/>
      <w14:ligatures w14:val="none"/>
    </w:rPr>
  </w:style>
  <w:style w:type="character" w:customStyle="1" w:styleId="CommentSubjectChar">
    <w:name w:val="Comment Subject Char"/>
    <w:link w:val="CommentSubject"/>
    <w:uiPriority w:val="99"/>
    <w:semiHidden/>
    <w:rsid w:val="00003872"/>
    <w:rPr>
      <w:b/>
      <w:bCs/>
    </w:rPr>
  </w:style>
  <w:style w:type="paragraph" w:styleId="CommentSubject">
    <w:name w:val="annotation subject"/>
    <w:basedOn w:val="CommentText"/>
    <w:next w:val="CommentText"/>
    <w:link w:val="CommentSubjectChar"/>
    <w:uiPriority w:val="99"/>
    <w:semiHidden/>
    <w:unhideWhenUsed/>
    <w:rsid w:val="00003872"/>
    <w:rPr>
      <w:b/>
      <w:bCs/>
    </w:rPr>
  </w:style>
  <w:style w:type="character" w:customStyle="1" w:styleId="CommentSubjectChar1">
    <w:name w:val="Comment Subject Char1"/>
    <w:basedOn w:val="CommentTextChar1"/>
    <w:uiPriority w:val="99"/>
    <w:semiHidden/>
    <w:rsid w:val="00003872"/>
    <w:rPr>
      <w:rFonts w:ascii="Times New Roman" w:eastAsia="Times New Roman" w:hAnsi="Times New Roman" w:cs="Times New Roman"/>
      <w:b/>
      <w:bCs/>
      <w:kern w:val="0"/>
      <w:sz w:val="20"/>
      <w:szCs w:val="20"/>
      <w:lang w:eastAsia="en-AU"/>
      <w14:ligatures w14:val="none"/>
    </w:rPr>
  </w:style>
  <w:style w:type="character" w:customStyle="1" w:styleId="BalloonTextChar">
    <w:name w:val="Balloon Text Char"/>
    <w:link w:val="BalloonText"/>
    <w:uiPriority w:val="99"/>
    <w:semiHidden/>
    <w:rsid w:val="00003872"/>
    <w:rPr>
      <w:rFonts w:ascii="Tahoma" w:hAnsi="Tahoma" w:cs="Tahoma"/>
      <w:sz w:val="16"/>
      <w:szCs w:val="16"/>
    </w:rPr>
  </w:style>
  <w:style w:type="paragraph" w:styleId="BalloonText">
    <w:name w:val="Balloon Text"/>
    <w:basedOn w:val="Normal"/>
    <w:link w:val="BalloonTextChar"/>
    <w:uiPriority w:val="99"/>
    <w:semiHidden/>
    <w:unhideWhenUsed/>
    <w:rsid w:val="00003872"/>
    <w:rPr>
      <w:rFonts w:ascii="Tahoma" w:eastAsiaTheme="minorHAnsi" w:hAnsi="Tahoma" w:cs="Tahoma"/>
      <w:kern w:val="2"/>
      <w:sz w:val="16"/>
      <w:szCs w:val="16"/>
      <w:lang w:eastAsia="en-US"/>
      <w14:ligatures w14:val="standardContextual"/>
    </w:rPr>
  </w:style>
  <w:style w:type="character" w:customStyle="1" w:styleId="BalloonTextChar1">
    <w:name w:val="Balloon Text Char1"/>
    <w:basedOn w:val="DefaultParagraphFont"/>
    <w:uiPriority w:val="99"/>
    <w:semiHidden/>
    <w:rsid w:val="00003872"/>
    <w:rPr>
      <w:rFonts w:ascii="Segoe UI" w:eastAsia="Times New Roman" w:hAnsi="Segoe UI" w:cs="Segoe UI"/>
      <w:kern w:val="0"/>
      <w:sz w:val="18"/>
      <w:szCs w:val="18"/>
      <w:lang w:eastAsia="en-AU"/>
      <w14:ligatures w14:val="none"/>
    </w:rPr>
  </w:style>
  <w:style w:type="character" w:styleId="LineNumber">
    <w:name w:val="line number"/>
    <w:basedOn w:val="DefaultParagraphFont"/>
    <w:uiPriority w:val="99"/>
    <w:semiHidden/>
    <w:unhideWhenUsed/>
    <w:rsid w:val="00003872"/>
  </w:style>
  <w:style w:type="paragraph" w:customStyle="1" w:styleId="Bullet">
    <w:name w:val="Bullet"/>
    <w:basedOn w:val="Normal"/>
    <w:rsid w:val="00003872"/>
    <w:pPr>
      <w:numPr>
        <w:ilvl w:val="1"/>
        <w:numId w:val="1"/>
      </w:numPr>
      <w:tabs>
        <w:tab w:val="clear" w:pos="1134"/>
        <w:tab w:val="num" w:pos="747"/>
      </w:tabs>
      <w:spacing w:after="240"/>
      <w:ind w:left="747"/>
    </w:pPr>
    <w:rPr>
      <w:lang w:eastAsia="en-US"/>
    </w:rPr>
  </w:style>
  <w:style w:type="paragraph" w:customStyle="1" w:styleId="Dash">
    <w:name w:val="Dash"/>
    <w:basedOn w:val="Normal"/>
    <w:rsid w:val="00003872"/>
    <w:pPr>
      <w:tabs>
        <w:tab w:val="num" w:pos="1134"/>
      </w:tabs>
      <w:spacing w:after="240"/>
      <w:ind w:left="1134" w:hanging="567"/>
    </w:pPr>
    <w:rPr>
      <w:lang w:eastAsia="en-US"/>
    </w:rPr>
  </w:style>
  <w:style w:type="paragraph" w:customStyle="1" w:styleId="DoubleDot">
    <w:name w:val="Double Dot"/>
    <w:basedOn w:val="Normal"/>
    <w:rsid w:val="00003872"/>
    <w:pPr>
      <w:tabs>
        <w:tab w:val="num" w:pos="1701"/>
      </w:tabs>
      <w:spacing w:after="240"/>
      <w:ind w:left="1701" w:hanging="567"/>
    </w:pPr>
    <w:rPr>
      <w:lang w:eastAsia="en-US"/>
    </w:rPr>
  </w:style>
  <w:style w:type="paragraph" w:styleId="FootnoteText">
    <w:name w:val="footnote text"/>
    <w:basedOn w:val="Normal"/>
    <w:link w:val="FootnoteTextChar"/>
    <w:uiPriority w:val="99"/>
    <w:unhideWhenUsed/>
    <w:rsid w:val="00003872"/>
    <w:rPr>
      <w:sz w:val="20"/>
      <w:szCs w:val="20"/>
    </w:rPr>
  </w:style>
  <w:style w:type="character" w:customStyle="1" w:styleId="FootnoteTextChar">
    <w:name w:val="Footnote Text Char"/>
    <w:basedOn w:val="DefaultParagraphFont"/>
    <w:link w:val="FootnoteText"/>
    <w:uiPriority w:val="99"/>
    <w:rsid w:val="00003872"/>
    <w:rPr>
      <w:rFonts w:ascii="Times New Roman" w:eastAsia="Times New Roman" w:hAnsi="Times New Roman" w:cs="Times New Roman"/>
      <w:kern w:val="0"/>
      <w:sz w:val="20"/>
      <w:szCs w:val="20"/>
      <w:lang w:eastAsia="en-AU"/>
      <w14:ligatures w14:val="none"/>
    </w:rPr>
  </w:style>
  <w:style w:type="character" w:styleId="FootnoteReference">
    <w:name w:val="footnote reference"/>
    <w:uiPriority w:val="99"/>
    <w:semiHidden/>
    <w:unhideWhenUsed/>
    <w:rsid w:val="00003872"/>
    <w:rPr>
      <w:vertAlign w:val="superscript"/>
    </w:rPr>
  </w:style>
  <w:style w:type="character" w:customStyle="1" w:styleId="apple-converted-space">
    <w:name w:val="apple-converted-space"/>
    <w:uiPriority w:val="99"/>
    <w:rsid w:val="00003872"/>
  </w:style>
  <w:style w:type="character" w:styleId="Strong">
    <w:name w:val="Strong"/>
    <w:uiPriority w:val="22"/>
    <w:qFormat/>
    <w:rsid w:val="00003872"/>
    <w:rPr>
      <w:b/>
      <w:bCs/>
    </w:rPr>
  </w:style>
  <w:style w:type="paragraph" w:customStyle="1" w:styleId="1heading5">
    <w:name w:val="1_heading 5"/>
    <w:rsid w:val="00003872"/>
    <w:pPr>
      <w:tabs>
        <w:tab w:val="left" w:pos="1728"/>
        <w:tab w:val="left" w:pos="2016"/>
        <w:tab w:val="right" w:pos="8640"/>
      </w:tabs>
      <w:spacing w:after="0" w:line="240" w:lineRule="exact"/>
      <w:ind w:left="2016" w:hanging="2016"/>
    </w:pPr>
    <w:rPr>
      <w:rFonts w:ascii="Courier" w:eastAsia="Times New Roman" w:hAnsi="Courier" w:cs="Times New Roman"/>
      <w:kern w:val="0"/>
      <w:sz w:val="20"/>
      <w:szCs w:val="20"/>
      <w14:ligatures w14:val="none"/>
    </w:rPr>
  </w:style>
  <w:style w:type="paragraph" w:styleId="ListBullet">
    <w:name w:val="List Bullet"/>
    <w:basedOn w:val="Normal"/>
    <w:uiPriority w:val="99"/>
    <w:unhideWhenUsed/>
    <w:qFormat/>
    <w:rsid w:val="00003872"/>
    <w:pPr>
      <w:numPr>
        <w:numId w:val="2"/>
      </w:numPr>
      <w:spacing w:after="120"/>
    </w:pPr>
  </w:style>
  <w:style w:type="paragraph" w:customStyle="1" w:styleId="Default">
    <w:name w:val="Default"/>
    <w:rsid w:val="0000387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AU"/>
      <w14:ligatures w14:val="none"/>
    </w:rPr>
  </w:style>
  <w:style w:type="paragraph" w:styleId="BodyText3">
    <w:name w:val="Body Text 3"/>
    <w:basedOn w:val="Normal"/>
    <w:link w:val="BodyText3Char"/>
    <w:rsid w:val="00003872"/>
    <w:pPr>
      <w:suppressAutoHyphens/>
      <w:autoSpaceDN w:val="0"/>
      <w:spacing w:after="120"/>
      <w:ind w:right="-1"/>
      <w:textAlignment w:val="baseline"/>
    </w:pPr>
    <w:rPr>
      <w:bCs/>
      <w:iCs/>
      <w:szCs w:val="20"/>
      <w:lang w:eastAsia="en-US"/>
    </w:rPr>
  </w:style>
  <w:style w:type="character" w:customStyle="1" w:styleId="BodyText3Char">
    <w:name w:val="Body Text 3 Char"/>
    <w:basedOn w:val="DefaultParagraphFont"/>
    <w:link w:val="BodyText3"/>
    <w:rsid w:val="00003872"/>
    <w:rPr>
      <w:rFonts w:ascii="Times New Roman" w:eastAsia="Times New Roman" w:hAnsi="Times New Roman" w:cs="Times New Roman"/>
      <w:bCs/>
      <w:iCs/>
      <w:kern w:val="0"/>
      <w:sz w:val="24"/>
      <w:szCs w:val="20"/>
      <w14:ligatures w14:val="none"/>
    </w:rPr>
  </w:style>
  <w:style w:type="paragraph" w:customStyle="1" w:styleId="HeadingNew1">
    <w:name w:val="HeadingNew1"/>
    <w:basedOn w:val="Normal"/>
    <w:link w:val="HeadingNew1Char"/>
    <w:qFormat/>
    <w:rsid w:val="00003872"/>
    <w:pPr>
      <w:numPr>
        <w:numId w:val="9"/>
      </w:numPr>
      <w:spacing w:before="200"/>
    </w:pPr>
    <w:rPr>
      <w:b/>
      <w:color w:val="000000" w:themeColor="text1"/>
      <w:sz w:val="28"/>
      <w:szCs w:val="28"/>
    </w:rPr>
  </w:style>
  <w:style w:type="paragraph" w:customStyle="1" w:styleId="HeadingNew2">
    <w:name w:val="HeadingNew2"/>
    <w:basedOn w:val="Normal"/>
    <w:link w:val="HeadingNew2Char"/>
    <w:qFormat/>
    <w:rsid w:val="00003872"/>
    <w:pPr>
      <w:keepNext/>
      <w:spacing w:before="300"/>
    </w:pPr>
    <w:rPr>
      <w:b/>
    </w:rPr>
  </w:style>
  <w:style w:type="character" w:customStyle="1" w:styleId="HeadingNew1Char">
    <w:name w:val="HeadingNew1 Char"/>
    <w:basedOn w:val="DefaultParagraphFont"/>
    <w:link w:val="HeadingNew1"/>
    <w:rsid w:val="00003872"/>
    <w:rPr>
      <w:rFonts w:ascii="Times New Roman" w:eastAsia="Times New Roman" w:hAnsi="Times New Roman" w:cs="Times New Roman"/>
      <w:b/>
      <w:color w:val="000000" w:themeColor="text1"/>
      <w:kern w:val="0"/>
      <w:sz w:val="28"/>
      <w:szCs w:val="28"/>
      <w:lang w:eastAsia="en-AU"/>
      <w14:ligatures w14:val="none"/>
    </w:rPr>
  </w:style>
  <w:style w:type="paragraph" w:customStyle="1" w:styleId="HeadingNew3">
    <w:name w:val="HeadingNew3"/>
    <w:basedOn w:val="Normal"/>
    <w:link w:val="HeadingNew3Char"/>
    <w:qFormat/>
    <w:rsid w:val="00003872"/>
    <w:pPr>
      <w:keepNext/>
      <w:spacing w:before="300"/>
      <w:ind w:hanging="58"/>
    </w:pPr>
    <w:rPr>
      <w:b/>
      <w:i/>
    </w:rPr>
  </w:style>
  <w:style w:type="character" w:customStyle="1" w:styleId="HeadingNew2Char">
    <w:name w:val="HeadingNew2 Char"/>
    <w:basedOn w:val="DefaultParagraphFont"/>
    <w:link w:val="HeadingNew2"/>
    <w:rsid w:val="00003872"/>
    <w:rPr>
      <w:rFonts w:ascii="Times New Roman" w:eastAsia="Times New Roman" w:hAnsi="Times New Roman" w:cs="Times New Roman"/>
      <w:b/>
      <w:kern w:val="0"/>
      <w:sz w:val="24"/>
      <w:szCs w:val="24"/>
      <w:lang w:eastAsia="en-AU"/>
      <w14:ligatures w14:val="none"/>
    </w:rPr>
  </w:style>
  <w:style w:type="paragraph" w:styleId="TOCHeading">
    <w:name w:val="TOC Heading"/>
    <w:basedOn w:val="Heading1"/>
    <w:next w:val="Normal"/>
    <w:uiPriority w:val="39"/>
    <w:unhideWhenUsed/>
    <w:qFormat/>
    <w:rsid w:val="00003872"/>
    <w:pPr>
      <w:keepLines/>
      <w:spacing w:before="480" w:after="0"/>
      <w:outlineLvl w:val="9"/>
    </w:pPr>
    <w:rPr>
      <w:rFonts w:asciiTheme="majorHAnsi" w:eastAsiaTheme="majorEastAsia" w:hAnsiTheme="majorHAnsi" w:cstheme="majorBidi"/>
      <w:color w:val="2F5496" w:themeColor="accent1" w:themeShade="BF"/>
      <w:kern w:val="0"/>
      <w:sz w:val="28"/>
      <w:szCs w:val="28"/>
      <w:lang w:val="en-US" w:eastAsia="en-US"/>
    </w:rPr>
  </w:style>
  <w:style w:type="character" w:customStyle="1" w:styleId="HeadingNew3Char">
    <w:name w:val="HeadingNew3 Char"/>
    <w:basedOn w:val="DefaultParagraphFont"/>
    <w:link w:val="HeadingNew3"/>
    <w:rsid w:val="00003872"/>
    <w:rPr>
      <w:rFonts w:ascii="Times New Roman" w:eastAsia="Times New Roman" w:hAnsi="Times New Roman" w:cs="Times New Roman"/>
      <w:b/>
      <w:i/>
      <w:kern w:val="0"/>
      <w:sz w:val="24"/>
      <w:szCs w:val="24"/>
      <w:lang w:eastAsia="en-AU"/>
      <w14:ligatures w14:val="none"/>
    </w:rPr>
  </w:style>
  <w:style w:type="paragraph" w:styleId="TOC1">
    <w:name w:val="toc 1"/>
    <w:basedOn w:val="Normal"/>
    <w:next w:val="Normal"/>
    <w:autoRedefine/>
    <w:uiPriority w:val="39"/>
    <w:unhideWhenUsed/>
    <w:qFormat/>
    <w:rsid w:val="00003872"/>
    <w:pPr>
      <w:tabs>
        <w:tab w:val="left" w:pos="480"/>
        <w:tab w:val="right" w:leader="dot" w:pos="9458"/>
      </w:tabs>
      <w:spacing w:before="120" w:after="0"/>
      <w:ind w:left="0"/>
    </w:pPr>
    <w:rPr>
      <w:b/>
      <w:noProof/>
    </w:rPr>
  </w:style>
  <w:style w:type="paragraph" w:styleId="TOC2">
    <w:name w:val="toc 2"/>
    <w:basedOn w:val="Normal"/>
    <w:next w:val="Normal"/>
    <w:autoRedefine/>
    <w:uiPriority w:val="39"/>
    <w:unhideWhenUsed/>
    <w:qFormat/>
    <w:rsid w:val="00003872"/>
    <w:pPr>
      <w:spacing w:after="0"/>
      <w:ind w:left="240"/>
    </w:pPr>
    <w:rPr>
      <w:rFonts w:asciiTheme="minorHAnsi" w:hAnsiTheme="minorHAnsi"/>
      <w:b/>
      <w:sz w:val="22"/>
      <w:szCs w:val="22"/>
    </w:rPr>
  </w:style>
  <w:style w:type="paragraph" w:styleId="TOC3">
    <w:name w:val="toc 3"/>
    <w:basedOn w:val="Normal"/>
    <w:next w:val="Normal"/>
    <w:autoRedefine/>
    <w:uiPriority w:val="39"/>
    <w:unhideWhenUsed/>
    <w:qFormat/>
    <w:rsid w:val="00003872"/>
    <w:pPr>
      <w:spacing w:after="0"/>
      <w:ind w:left="480"/>
    </w:pPr>
    <w:rPr>
      <w:rFonts w:asciiTheme="minorHAnsi" w:hAnsiTheme="minorHAnsi"/>
      <w:sz w:val="22"/>
      <w:szCs w:val="22"/>
    </w:rPr>
  </w:style>
  <w:style w:type="character" w:styleId="FollowedHyperlink">
    <w:name w:val="FollowedHyperlink"/>
    <w:basedOn w:val="DefaultParagraphFont"/>
    <w:uiPriority w:val="99"/>
    <w:semiHidden/>
    <w:unhideWhenUsed/>
    <w:rsid w:val="00003872"/>
    <w:rPr>
      <w:color w:val="954F72" w:themeColor="followedHyperlink"/>
      <w:u w:val="single"/>
    </w:rPr>
  </w:style>
  <w:style w:type="numbering" w:customStyle="1" w:styleId="KeyPoints">
    <w:name w:val="Key Points"/>
    <w:basedOn w:val="NoList"/>
    <w:uiPriority w:val="99"/>
    <w:rsid w:val="00003872"/>
    <w:pPr>
      <w:numPr>
        <w:numId w:val="3"/>
      </w:numPr>
    </w:pPr>
  </w:style>
  <w:style w:type="paragraph" w:customStyle="1" w:styleId="1NumberedPointsStyle">
    <w:name w:val="1. Numbered Points Style"/>
    <w:basedOn w:val="ListParagraph"/>
    <w:rsid w:val="00003872"/>
    <w:pPr>
      <w:ind w:left="0"/>
    </w:pPr>
    <w:rPr>
      <w:rFonts w:ascii="Arial" w:eastAsia="Calibri" w:hAnsi="Arial"/>
      <w:sz w:val="22"/>
      <w:szCs w:val="22"/>
      <w:lang w:eastAsia="en-US"/>
    </w:rPr>
  </w:style>
  <w:style w:type="numbering" w:customStyle="1" w:styleId="BulletList">
    <w:name w:val="Bullet List"/>
    <w:uiPriority w:val="99"/>
    <w:rsid w:val="00003872"/>
    <w:pPr>
      <w:numPr>
        <w:numId w:val="4"/>
      </w:numPr>
    </w:pPr>
  </w:style>
  <w:style w:type="paragraph" w:customStyle="1" w:styleId="1BulletStyleList">
    <w:name w:val="1. Bullet Style List"/>
    <w:basedOn w:val="Normal"/>
    <w:rsid w:val="00003872"/>
    <w:rPr>
      <w:rFonts w:ascii="Arial" w:hAnsi="Arial"/>
      <w:sz w:val="22"/>
      <w:szCs w:val="20"/>
    </w:rPr>
  </w:style>
  <w:style w:type="paragraph" w:styleId="ListBullet2">
    <w:name w:val="List Bullet 2"/>
    <w:basedOn w:val="Normal"/>
    <w:uiPriority w:val="99"/>
    <w:unhideWhenUsed/>
    <w:rsid w:val="00003872"/>
    <w:pPr>
      <w:ind w:left="737" w:hanging="368"/>
    </w:pPr>
    <w:rPr>
      <w:rFonts w:ascii="Arial" w:eastAsia="Calibri" w:hAnsi="Arial"/>
      <w:sz w:val="22"/>
      <w:szCs w:val="22"/>
      <w:lang w:eastAsia="en-US"/>
    </w:rPr>
  </w:style>
  <w:style w:type="paragraph" w:styleId="ListBullet3">
    <w:name w:val="List Bullet 3"/>
    <w:basedOn w:val="Normal"/>
    <w:uiPriority w:val="99"/>
    <w:unhideWhenUsed/>
    <w:rsid w:val="00003872"/>
    <w:pPr>
      <w:ind w:left="1106" w:hanging="369"/>
    </w:pPr>
    <w:rPr>
      <w:rFonts w:ascii="Arial" w:eastAsia="Calibri" w:hAnsi="Arial"/>
      <w:sz w:val="22"/>
      <w:szCs w:val="22"/>
      <w:lang w:eastAsia="en-US"/>
    </w:rPr>
  </w:style>
  <w:style w:type="paragraph" w:styleId="ListBullet4">
    <w:name w:val="List Bullet 4"/>
    <w:basedOn w:val="Normal"/>
    <w:uiPriority w:val="99"/>
    <w:unhideWhenUsed/>
    <w:rsid w:val="00003872"/>
    <w:pPr>
      <w:ind w:left="1474" w:hanging="368"/>
    </w:pPr>
    <w:rPr>
      <w:rFonts w:ascii="Arial" w:eastAsia="Calibri" w:hAnsi="Arial"/>
      <w:sz w:val="22"/>
      <w:szCs w:val="22"/>
      <w:lang w:eastAsia="en-US"/>
    </w:rPr>
  </w:style>
  <w:style w:type="paragraph" w:styleId="ListBullet5">
    <w:name w:val="List Bullet 5"/>
    <w:basedOn w:val="Normal"/>
    <w:uiPriority w:val="99"/>
    <w:unhideWhenUsed/>
    <w:rsid w:val="00003872"/>
    <w:pPr>
      <w:ind w:left="1800" w:hanging="360"/>
    </w:pPr>
    <w:rPr>
      <w:rFonts w:ascii="Arial" w:eastAsia="Calibri" w:hAnsi="Arial"/>
      <w:sz w:val="22"/>
      <w:szCs w:val="22"/>
      <w:lang w:eastAsia="en-US"/>
    </w:rPr>
  </w:style>
  <w:style w:type="numbering" w:customStyle="1" w:styleId="Attach">
    <w:name w:val="Attach"/>
    <w:basedOn w:val="NoList"/>
    <w:uiPriority w:val="99"/>
    <w:rsid w:val="00003872"/>
    <w:pPr>
      <w:numPr>
        <w:numId w:val="5"/>
      </w:numPr>
    </w:pPr>
  </w:style>
  <w:style w:type="paragraph" w:customStyle="1" w:styleId="Classification">
    <w:name w:val="Classification"/>
    <w:basedOn w:val="Normal"/>
    <w:uiPriority w:val="10"/>
    <w:qFormat/>
    <w:rsid w:val="00003872"/>
    <w:pPr>
      <w:tabs>
        <w:tab w:val="center" w:pos="4536"/>
        <w:tab w:val="center" w:pos="4819"/>
        <w:tab w:val="right" w:pos="9356"/>
      </w:tabs>
      <w:spacing w:after="240"/>
      <w:jc w:val="center"/>
    </w:pPr>
    <w:rPr>
      <w:rFonts w:ascii="Arial" w:hAnsi="Arial" w:cs="Arial"/>
      <w:color w:val="FF0000"/>
      <w:sz w:val="28"/>
      <w:szCs w:val="28"/>
    </w:rPr>
  </w:style>
  <w:style w:type="character" w:styleId="BookTitle">
    <w:name w:val="Book Title"/>
    <w:basedOn w:val="DefaultParagraphFont"/>
    <w:uiPriority w:val="33"/>
    <w:rsid w:val="00003872"/>
    <w:rPr>
      <w:bCs/>
      <w:i/>
      <w:smallCaps/>
      <w:spacing w:val="5"/>
    </w:rPr>
  </w:style>
  <w:style w:type="paragraph" w:styleId="ListNumber">
    <w:name w:val="List Number"/>
    <w:basedOn w:val="Normal"/>
    <w:uiPriority w:val="99"/>
    <w:qFormat/>
    <w:rsid w:val="00003872"/>
    <w:pPr>
      <w:numPr>
        <w:numId w:val="7"/>
      </w:numPr>
      <w:ind w:left="630"/>
    </w:pPr>
    <w:rPr>
      <w:rFonts w:eastAsia="Calibri"/>
      <w:lang w:eastAsia="en-US"/>
    </w:rPr>
  </w:style>
  <w:style w:type="paragraph" w:styleId="ListNumber2">
    <w:name w:val="List Number 2"/>
    <w:basedOn w:val="Normal"/>
    <w:uiPriority w:val="99"/>
    <w:rsid w:val="00003872"/>
    <w:pPr>
      <w:numPr>
        <w:ilvl w:val="1"/>
        <w:numId w:val="6"/>
      </w:numPr>
    </w:pPr>
    <w:rPr>
      <w:rFonts w:ascii="Arial" w:eastAsia="Calibri" w:hAnsi="Arial"/>
      <w:sz w:val="22"/>
      <w:szCs w:val="22"/>
      <w:lang w:eastAsia="en-US"/>
    </w:rPr>
  </w:style>
  <w:style w:type="paragraph" w:styleId="ListNumber3">
    <w:name w:val="List Number 3"/>
    <w:basedOn w:val="Normal"/>
    <w:uiPriority w:val="99"/>
    <w:rsid w:val="00003872"/>
    <w:pPr>
      <w:numPr>
        <w:ilvl w:val="2"/>
        <w:numId w:val="6"/>
      </w:numPr>
    </w:pPr>
    <w:rPr>
      <w:rFonts w:ascii="Arial" w:eastAsia="Calibri" w:hAnsi="Arial"/>
      <w:sz w:val="22"/>
      <w:szCs w:val="22"/>
      <w:lang w:eastAsia="en-US"/>
    </w:rPr>
  </w:style>
  <w:style w:type="paragraph" w:styleId="ListNumber4">
    <w:name w:val="List Number 4"/>
    <w:basedOn w:val="Normal"/>
    <w:uiPriority w:val="99"/>
    <w:rsid w:val="00003872"/>
    <w:pPr>
      <w:numPr>
        <w:ilvl w:val="3"/>
        <w:numId w:val="6"/>
      </w:numPr>
    </w:pPr>
    <w:rPr>
      <w:rFonts w:ascii="Arial" w:eastAsia="Calibri" w:hAnsi="Arial"/>
      <w:sz w:val="22"/>
      <w:szCs w:val="22"/>
      <w:lang w:eastAsia="en-US"/>
    </w:rPr>
  </w:style>
  <w:style w:type="paragraph" w:styleId="ListNumber5">
    <w:name w:val="List Number 5"/>
    <w:basedOn w:val="Normal"/>
    <w:uiPriority w:val="99"/>
    <w:rsid w:val="00003872"/>
    <w:pPr>
      <w:numPr>
        <w:ilvl w:val="4"/>
        <w:numId w:val="6"/>
      </w:numPr>
    </w:pPr>
    <w:rPr>
      <w:rFonts w:ascii="Arial" w:eastAsia="Calibri" w:hAnsi="Arial"/>
      <w:sz w:val="22"/>
      <w:szCs w:val="22"/>
      <w:lang w:eastAsia="en-US"/>
    </w:rPr>
  </w:style>
  <w:style w:type="paragraph" w:customStyle="1" w:styleId="Footerclassification">
    <w:name w:val="Footer classification"/>
    <w:basedOn w:val="Classification"/>
    <w:rsid w:val="00003872"/>
    <w:pPr>
      <w:spacing w:before="240" w:after="0"/>
    </w:pPr>
  </w:style>
  <w:style w:type="paragraph" w:customStyle="1" w:styleId="Tabletext">
    <w:name w:val="Table text"/>
    <w:basedOn w:val="Normal"/>
    <w:uiPriority w:val="9"/>
    <w:qFormat/>
    <w:rsid w:val="00003872"/>
    <w:rPr>
      <w:rFonts w:ascii="Arial" w:eastAsia="Calibri" w:hAnsi="Arial"/>
      <w:sz w:val="22"/>
      <w:szCs w:val="22"/>
      <w:lang w:eastAsia="en-US"/>
    </w:rPr>
  </w:style>
  <w:style w:type="paragraph" w:customStyle="1" w:styleId="Classificationsensitivity">
    <w:name w:val="Classification sensitivity"/>
    <w:basedOn w:val="Classification"/>
    <w:rsid w:val="00003872"/>
    <w:rPr>
      <w:sz w:val="22"/>
    </w:rPr>
  </w:style>
  <w:style w:type="paragraph" w:customStyle="1" w:styleId="body">
    <w:name w:val="body"/>
    <w:basedOn w:val="Default"/>
    <w:next w:val="Default"/>
    <w:uiPriority w:val="99"/>
    <w:rsid w:val="00003872"/>
    <w:rPr>
      <w:rFonts w:ascii="Arial" w:eastAsia="Calibri" w:hAnsi="Arial" w:cs="Arial"/>
      <w:color w:val="auto"/>
    </w:rPr>
  </w:style>
  <w:style w:type="paragraph" w:styleId="BodyText">
    <w:name w:val="Body Text"/>
    <w:basedOn w:val="Normal"/>
    <w:link w:val="BodyTextChar"/>
    <w:uiPriority w:val="99"/>
    <w:unhideWhenUsed/>
    <w:rsid w:val="00003872"/>
    <w:pPr>
      <w:spacing w:after="120"/>
    </w:pPr>
  </w:style>
  <w:style w:type="character" w:customStyle="1" w:styleId="BodyTextChar">
    <w:name w:val="Body Text Char"/>
    <w:basedOn w:val="DefaultParagraphFont"/>
    <w:link w:val="BodyText"/>
    <w:uiPriority w:val="99"/>
    <w:rsid w:val="00003872"/>
    <w:rPr>
      <w:rFonts w:ascii="Times New Roman" w:eastAsia="Times New Roman" w:hAnsi="Times New Roman" w:cs="Times New Roman"/>
      <w:kern w:val="0"/>
      <w:sz w:val="24"/>
      <w:szCs w:val="24"/>
      <w:lang w:eastAsia="en-AU"/>
      <w14:ligatures w14:val="none"/>
    </w:rPr>
  </w:style>
  <w:style w:type="character" w:customStyle="1" w:styleId="CharChar2">
    <w:name w:val="Char Char2"/>
    <w:basedOn w:val="DefaultParagraphFont"/>
    <w:rsid w:val="00003872"/>
    <w:rPr>
      <w:rFonts w:cs="Arial"/>
      <w:b/>
      <w:bCs/>
      <w:kern w:val="32"/>
      <w:sz w:val="24"/>
      <w:szCs w:val="32"/>
      <w:u w:val="single"/>
      <w:lang w:val="en-AU" w:eastAsia="en-US" w:bidi="ar-SA"/>
    </w:rPr>
  </w:style>
  <w:style w:type="character" w:customStyle="1" w:styleId="CharChar1">
    <w:name w:val="Char Char1"/>
    <w:basedOn w:val="DefaultParagraphFont"/>
    <w:rsid w:val="00003872"/>
    <w:rPr>
      <w:b/>
      <w:sz w:val="24"/>
      <w:u w:val="single"/>
      <w:lang w:val="en-AU" w:eastAsia="en-US" w:bidi="ar-SA"/>
    </w:rPr>
  </w:style>
  <w:style w:type="paragraph" w:customStyle="1" w:styleId="Style1">
    <w:name w:val="Style1"/>
    <w:basedOn w:val="Heading1"/>
    <w:qFormat/>
    <w:rsid w:val="00003872"/>
    <w:pPr>
      <w:numPr>
        <w:numId w:val="8"/>
      </w:numPr>
    </w:pPr>
    <w:rPr>
      <w:rFonts w:ascii="Times New Roman" w:hAnsi="Times New Roman"/>
      <w:sz w:val="28"/>
    </w:rPr>
  </w:style>
  <w:style w:type="paragraph" w:customStyle="1" w:styleId="Newhead3">
    <w:name w:val="New head 3"/>
    <w:basedOn w:val="Normal"/>
    <w:next w:val="Normal"/>
    <w:qFormat/>
    <w:rsid w:val="00003872"/>
    <w:pPr>
      <w:spacing w:line="264" w:lineRule="auto"/>
      <w:ind w:left="284"/>
    </w:pPr>
    <w:rPr>
      <w:u w:val="single"/>
    </w:rPr>
  </w:style>
  <w:style w:type="paragraph" w:customStyle="1" w:styleId="HeadingNew4">
    <w:name w:val="HeadingNew4"/>
    <w:basedOn w:val="HeadingNew3"/>
    <w:next w:val="Normal"/>
    <w:autoRedefine/>
    <w:qFormat/>
    <w:rsid w:val="00003872"/>
    <w:pPr>
      <w:ind w:left="0" w:firstLine="0"/>
    </w:pPr>
    <w:rPr>
      <w:b w:val="0"/>
    </w:rPr>
  </w:style>
  <w:style w:type="paragraph" w:customStyle="1" w:styleId="HeadingNew5">
    <w:name w:val="HeadingNew5"/>
    <w:basedOn w:val="Normal"/>
    <w:qFormat/>
    <w:rsid w:val="00003872"/>
    <w:pPr>
      <w:keepNext/>
      <w:spacing w:before="200" w:line="264" w:lineRule="auto"/>
    </w:pPr>
    <w:rPr>
      <w:i/>
    </w:rPr>
  </w:style>
  <w:style w:type="paragraph" w:styleId="TOC4">
    <w:name w:val="toc 4"/>
    <w:basedOn w:val="Normal"/>
    <w:next w:val="Normal"/>
    <w:autoRedefine/>
    <w:uiPriority w:val="39"/>
    <w:unhideWhenUsed/>
    <w:rsid w:val="00003872"/>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003872"/>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003872"/>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003872"/>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003872"/>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003872"/>
    <w:pPr>
      <w:spacing w:after="0"/>
      <w:ind w:left="1920"/>
    </w:pPr>
    <w:rPr>
      <w:rFonts w:asciiTheme="minorHAnsi" w:hAnsiTheme="minorHAnsi"/>
      <w:sz w:val="20"/>
      <w:szCs w:val="20"/>
    </w:rPr>
  </w:style>
  <w:style w:type="paragraph" w:customStyle="1" w:styleId="singlespacebodytext">
    <w:name w:val="single space body text"/>
    <w:basedOn w:val="Normal"/>
    <w:qFormat/>
    <w:rsid w:val="00003872"/>
    <w:pPr>
      <w:spacing w:after="0"/>
    </w:pPr>
    <w:rPr>
      <w:sz w:val="20"/>
    </w:rPr>
  </w:style>
  <w:style w:type="paragraph" w:customStyle="1" w:styleId="tabletitle">
    <w:name w:val="table title"/>
    <w:basedOn w:val="Normal"/>
    <w:qFormat/>
    <w:rsid w:val="00003872"/>
    <w:pPr>
      <w:keepNext/>
      <w:spacing w:before="200"/>
    </w:pPr>
    <w:rPr>
      <w:b/>
      <w:lang w:val="en-US"/>
    </w:rPr>
  </w:style>
  <w:style w:type="paragraph" w:customStyle="1" w:styleId="Figuretitle">
    <w:name w:val="Figure title"/>
    <w:basedOn w:val="Normal"/>
    <w:qFormat/>
    <w:rsid w:val="00003872"/>
    <w:rPr>
      <w:b/>
    </w:rPr>
  </w:style>
  <w:style w:type="table" w:customStyle="1" w:styleId="Style2">
    <w:name w:val="Style2"/>
    <w:basedOn w:val="TableNormal"/>
    <w:uiPriority w:val="99"/>
    <w:rsid w:val="00003872"/>
    <w:pPr>
      <w:spacing w:after="0" w:line="240" w:lineRule="auto"/>
    </w:pPr>
    <w:rPr>
      <w:rFonts w:ascii="Times New Roman" w:eastAsia="Times New Roman" w:hAnsi="Times New Roman" w:cs="Times New Roman"/>
      <w:kern w:val="0"/>
      <w:sz w:val="20"/>
      <w:szCs w:val="20"/>
      <w:lang w:eastAsia="en-AU"/>
      <w14:ligatures w14:val="none"/>
    </w:rPr>
    <w:tblPr/>
    <w:tblStylePr w:type="firstRow">
      <w:rPr>
        <w:rFonts w:ascii="Times New Roman" w:hAnsi="Times New Roman"/>
        <w:b/>
        <w:sz w:val="28"/>
      </w:rPr>
      <w:tblPr/>
      <w:tcPr>
        <w:shd w:val="clear" w:color="auto" w:fill="BFBFBF" w:themeFill="background1" w:themeFillShade="BF"/>
      </w:tcPr>
    </w:tblStylePr>
  </w:style>
  <w:style w:type="table" w:customStyle="1" w:styleId="tableheader">
    <w:name w:val="table header"/>
    <w:basedOn w:val="TableNormal"/>
    <w:uiPriority w:val="99"/>
    <w:rsid w:val="00003872"/>
    <w:pPr>
      <w:spacing w:after="0" w:line="240" w:lineRule="auto"/>
    </w:pPr>
    <w:rPr>
      <w:rFonts w:ascii="Times New Roman" w:eastAsia="Times New Roman" w:hAnsi="Times New Roman" w:cs="Times New Roman"/>
      <w:kern w:val="0"/>
      <w:sz w:val="20"/>
      <w:szCs w:val="20"/>
      <w:lang w:eastAsia="en-AU"/>
      <w14:ligatures w14:val="none"/>
    </w:rPr>
    <w:tblPr/>
    <w:tblStylePr w:type="firstRow">
      <w:rPr>
        <w:rFonts w:ascii="Times New Roman" w:hAnsi="Times New Roman"/>
        <w:b/>
        <w:sz w:val="28"/>
      </w:rPr>
      <w:tblPr/>
      <w:tcPr>
        <w:tcBorders>
          <w:top w:val="nil"/>
          <w:left w:val="nil"/>
          <w:bottom w:val="nil"/>
          <w:right w:val="nil"/>
          <w:insideH w:val="nil"/>
          <w:insideV w:val="nil"/>
          <w:tl2br w:val="nil"/>
          <w:tr2bl w:val="nil"/>
        </w:tcBorders>
        <w:shd w:val="clear" w:color="auto" w:fill="D9D9D9"/>
      </w:tcPr>
    </w:tblStylePr>
  </w:style>
  <w:style w:type="table" w:customStyle="1" w:styleId="tableheaderrow">
    <w:name w:val="table header row"/>
    <w:basedOn w:val="TableNormal"/>
    <w:uiPriority w:val="99"/>
    <w:rsid w:val="00003872"/>
    <w:pPr>
      <w:spacing w:after="0" w:line="240" w:lineRule="auto"/>
    </w:pPr>
    <w:rPr>
      <w:rFonts w:ascii="Times New Roman" w:eastAsia="Times New Roman" w:hAnsi="Times New Roman" w:cs="Times New Roman"/>
      <w:kern w:val="0"/>
      <w:sz w:val="20"/>
      <w:szCs w:val="20"/>
      <w:lang w:eastAsia="en-AU"/>
      <w14:ligatures w14:val="none"/>
    </w:rPr>
    <w:tblPr/>
    <w:tblStylePr w:type="firstRow">
      <w:rPr>
        <w:rFonts w:ascii="Times New Roman" w:hAnsi="Times New Roman"/>
        <w:b/>
        <w:sz w:val="28"/>
      </w:rPr>
      <w:tblPr/>
      <w:tcPr>
        <w:tcBorders>
          <w:top w:val="nil"/>
          <w:left w:val="nil"/>
          <w:bottom w:val="nil"/>
          <w:right w:val="nil"/>
          <w:insideH w:val="nil"/>
          <w:insideV w:val="nil"/>
          <w:tl2br w:val="nil"/>
          <w:tr2bl w:val="nil"/>
        </w:tcBorders>
        <w:shd w:val="clear" w:color="auto" w:fill="D9D9D9"/>
      </w:tcPr>
    </w:tblStylePr>
  </w:style>
  <w:style w:type="paragraph" w:customStyle="1" w:styleId="tableheadertext">
    <w:name w:val="table header text"/>
    <w:basedOn w:val="Normal"/>
    <w:qFormat/>
    <w:rsid w:val="00003872"/>
    <w:rPr>
      <w:b/>
    </w:rPr>
  </w:style>
  <w:style w:type="paragraph" w:customStyle="1" w:styleId="20ptspace">
    <w:name w:val="20pt space"/>
    <w:basedOn w:val="Normal"/>
    <w:qFormat/>
    <w:rsid w:val="00003872"/>
    <w:pPr>
      <w:spacing w:after="400"/>
    </w:pPr>
  </w:style>
  <w:style w:type="paragraph" w:customStyle="1" w:styleId="twentypointnormal">
    <w:name w:val="twenty point normal"/>
    <w:basedOn w:val="Normal"/>
    <w:qFormat/>
    <w:rsid w:val="00003872"/>
    <w:pPr>
      <w:spacing w:after="400"/>
    </w:pPr>
  </w:style>
  <w:style w:type="paragraph" w:styleId="TableofFigures">
    <w:name w:val="table of figures"/>
    <w:basedOn w:val="Normal"/>
    <w:next w:val="Normal"/>
    <w:uiPriority w:val="99"/>
    <w:unhideWhenUsed/>
    <w:rsid w:val="00003872"/>
    <w:pPr>
      <w:tabs>
        <w:tab w:val="right" w:leader="underscore" w:pos="9204"/>
      </w:tabs>
      <w:spacing w:before="240" w:after="240"/>
      <w:ind w:left="720" w:hanging="720"/>
    </w:pPr>
    <w:rPr>
      <w:rFonts w:asciiTheme="minorHAnsi" w:hAnsiTheme="minorHAnsi"/>
      <w:i/>
      <w:sz w:val="20"/>
      <w:szCs w:val="20"/>
    </w:rPr>
  </w:style>
  <w:style w:type="paragraph" w:customStyle="1" w:styleId="tabletext0">
    <w:name w:val="table text"/>
    <w:basedOn w:val="Normal"/>
    <w:qFormat/>
    <w:rsid w:val="00003872"/>
    <w:pPr>
      <w:spacing w:after="100"/>
    </w:pPr>
    <w:rPr>
      <w:sz w:val="22"/>
    </w:rPr>
  </w:style>
  <w:style w:type="paragraph" w:customStyle="1" w:styleId="minoritalics">
    <w:name w:val="minor italics"/>
    <w:basedOn w:val="Normal"/>
    <w:qFormat/>
    <w:rsid w:val="00003872"/>
    <w:pPr>
      <w:keepNext/>
      <w:spacing w:before="400"/>
    </w:pPr>
    <w:rPr>
      <w:i/>
    </w:rPr>
  </w:style>
  <w:style w:type="paragraph" w:customStyle="1" w:styleId="ginabiblio">
    <w:name w:val="gina biblio"/>
    <w:basedOn w:val="Normal"/>
    <w:qFormat/>
    <w:rsid w:val="00003872"/>
  </w:style>
  <w:style w:type="character" w:customStyle="1" w:styleId="afdprefcommonname">
    <w:name w:val="afdprefcommonname"/>
    <w:basedOn w:val="DefaultParagraphFont"/>
    <w:rsid w:val="00003872"/>
  </w:style>
  <w:style w:type="paragraph" w:styleId="Revision">
    <w:name w:val="Revision"/>
    <w:hidden/>
    <w:uiPriority w:val="99"/>
    <w:semiHidden/>
    <w:rsid w:val="00003872"/>
    <w:pPr>
      <w:spacing w:after="0" w:line="240" w:lineRule="auto"/>
    </w:pPr>
    <w:rPr>
      <w:rFonts w:ascii="Times New Roman" w:eastAsia="Times New Roman" w:hAnsi="Times New Roman" w:cs="Times New Roman"/>
      <w:kern w:val="0"/>
      <w:sz w:val="24"/>
      <w:szCs w:val="24"/>
      <w:lang w:eastAsia="en-AU"/>
      <w14:ligatures w14:val="none"/>
    </w:rPr>
  </w:style>
  <w:style w:type="paragraph" w:styleId="EndnoteText">
    <w:name w:val="endnote text"/>
    <w:basedOn w:val="Normal"/>
    <w:link w:val="EndnoteTextChar"/>
    <w:uiPriority w:val="99"/>
    <w:semiHidden/>
    <w:unhideWhenUsed/>
    <w:rsid w:val="000038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3872"/>
    <w:rPr>
      <w:rFonts w:ascii="Times New Roman" w:eastAsia="Times New Roman" w:hAnsi="Times New Roman" w:cs="Times New Roman"/>
      <w:kern w:val="0"/>
      <w:sz w:val="20"/>
      <w:szCs w:val="20"/>
      <w:lang w:eastAsia="en-AU"/>
      <w14:ligatures w14:val="none"/>
    </w:rPr>
  </w:style>
  <w:style w:type="character" w:styleId="EndnoteReference">
    <w:name w:val="endnote reference"/>
    <w:basedOn w:val="DefaultParagraphFont"/>
    <w:uiPriority w:val="99"/>
    <w:semiHidden/>
    <w:unhideWhenUsed/>
    <w:rsid w:val="00003872"/>
    <w:rPr>
      <w:vertAlign w:val="superscript"/>
    </w:rPr>
  </w:style>
  <w:style w:type="character" w:customStyle="1" w:styleId="accordion-tabbedtab-mobile">
    <w:name w:val="accordion-tabbed__tab-mobile"/>
    <w:basedOn w:val="DefaultParagraphFont"/>
    <w:rsid w:val="00F96FDA"/>
  </w:style>
  <w:style w:type="character" w:customStyle="1" w:styleId="comma-separator">
    <w:name w:val="comma-separator"/>
    <w:basedOn w:val="DefaultParagraphFont"/>
    <w:rsid w:val="00F96FDA"/>
  </w:style>
  <w:style w:type="character" w:styleId="UnresolvedMention">
    <w:name w:val="Unresolved Mention"/>
    <w:basedOn w:val="DefaultParagraphFont"/>
    <w:uiPriority w:val="99"/>
    <w:semiHidden/>
    <w:unhideWhenUsed/>
    <w:rsid w:val="00B831F7"/>
    <w:rPr>
      <w:color w:val="605E5C"/>
      <w:shd w:val="clear" w:color="auto" w:fill="E1DFDD"/>
    </w:rPr>
  </w:style>
  <w:style w:type="character" w:styleId="CommentReference">
    <w:name w:val="annotation reference"/>
    <w:basedOn w:val="DefaultParagraphFont"/>
    <w:uiPriority w:val="99"/>
    <w:semiHidden/>
    <w:unhideWhenUsed/>
    <w:rsid w:val="000379CA"/>
    <w:rPr>
      <w:sz w:val="16"/>
      <w:szCs w:val="16"/>
    </w:rPr>
  </w:style>
  <w:style w:type="paragraph" w:customStyle="1" w:styleId="Documenttitle">
    <w:name w:val="Document title"/>
    <w:next w:val="BodyText"/>
    <w:qFormat/>
    <w:rsid w:val="00F70205"/>
    <w:pPr>
      <w:spacing w:after="120" w:line="240" w:lineRule="atLeast"/>
    </w:pPr>
    <w:rPr>
      <w:rFonts w:ascii="Arial" w:hAnsi="Arial" w:cs="Arial"/>
      <w:b/>
      <w:kern w:val="0"/>
      <w:sz w:val="36"/>
      <w:szCs w:val="36"/>
      <w14:ligatures w14:val="none"/>
    </w:rPr>
  </w:style>
  <w:style w:type="character" w:customStyle="1" w:styleId="editors">
    <w:name w:val="editors"/>
    <w:basedOn w:val="DefaultParagraphFont"/>
    <w:rsid w:val="00E95CE7"/>
  </w:style>
  <w:style w:type="paragraph" w:customStyle="1" w:styleId="nova-legacy-e-listitem">
    <w:name w:val="nova-legacy-e-list__item"/>
    <w:basedOn w:val="Normal"/>
    <w:rsid w:val="00A038EC"/>
    <w:pPr>
      <w:spacing w:before="100" w:beforeAutospacing="1" w:after="100" w:afterAutospacing="1" w:line="240" w:lineRule="auto"/>
      <w:ind w:left="0"/>
    </w:pPr>
  </w:style>
  <w:style w:type="paragraph" w:customStyle="1" w:styleId="pf0">
    <w:name w:val="pf0"/>
    <w:basedOn w:val="Normal"/>
    <w:rsid w:val="00F33240"/>
    <w:pPr>
      <w:spacing w:before="100" w:beforeAutospacing="1" w:after="100" w:afterAutospacing="1" w:line="240" w:lineRule="auto"/>
      <w:ind w:left="0"/>
    </w:pPr>
  </w:style>
  <w:style w:type="character" w:customStyle="1" w:styleId="cf01">
    <w:name w:val="cf01"/>
    <w:basedOn w:val="DefaultParagraphFont"/>
    <w:rsid w:val="00F33240"/>
    <w:rPr>
      <w:rFonts w:ascii="Segoe UI" w:hAnsi="Segoe UI" w:cs="Segoe UI" w:hint="default"/>
      <w:sz w:val="18"/>
      <w:szCs w:val="18"/>
    </w:rPr>
  </w:style>
  <w:style w:type="character" w:customStyle="1" w:styleId="label">
    <w:name w:val="label"/>
    <w:basedOn w:val="DefaultParagraphFont"/>
    <w:rsid w:val="007951A3"/>
  </w:style>
  <w:style w:type="character" w:styleId="HTMLCode">
    <w:name w:val="HTML Code"/>
    <w:basedOn w:val="DefaultParagraphFont"/>
    <w:uiPriority w:val="99"/>
    <w:semiHidden/>
    <w:unhideWhenUsed/>
    <w:rsid w:val="00231047"/>
    <w:rPr>
      <w:rFonts w:ascii="Courier New" w:eastAsia="Times New Roman" w:hAnsi="Courier New" w:cs="Courier New"/>
      <w:sz w:val="20"/>
      <w:szCs w:val="20"/>
    </w:rPr>
  </w:style>
  <w:style w:type="character" w:customStyle="1" w:styleId="type">
    <w:name w:val="type"/>
    <w:basedOn w:val="DefaultParagraphFont"/>
    <w:rsid w:val="007A1291"/>
  </w:style>
  <w:style w:type="character" w:customStyle="1" w:styleId="id">
    <w:name w:val="id"/>
    <w:basedOn w:val="DefaultParagraphFont"/>
    <w:rsid w:val="007A1291"/>
  </w:style>
  <w:style w:type="character" w:customStyle="1" w:styleId="cf11">
    <w:name w:val="cf11"/>
    <w:basedOn w:val="DefaultParagraphFont"/>
    <w:rsid w:val="005D142E"/>
    <w:rPr>
      <w:rFonts w:ascii="Segoe UI" w:hAnsi="Segoe UI" w:cs="Segoe UI" w:hint="default"/>
      <w:i/>
      <w:iCs/>
      <w:color w:val="222222"/>
      <w:sz w:val="18"/>
      <w:szCs w:val="18"/>
      <w:shd w:val="clear" w:color="auto" w:fill="FFFFFF"/>
    </w:rPr>
  </w:style>
  <w:style w:type="character" w:customStyle="1" w:styleId="cf21">
    <w:name w:val="cf21"/>
    <w:basedOn w:val="DefaultParagraphFont"/>
    <w:rsid w:val="005D14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080">
      <w:bodyDiv w:val="1"/>
      <w:marLeft w:val="0"/>
      <w:marRight w:val="0"/>
      <w:marTop w:val="0"/>
      <w:marBottom w:val="0"/>
      <w:divBdr>
        <w:top w:val="none" w:sz="0" w:space="0" w:color="auto"/>
        <w:left w:val="none" w:sz="0" w:space="0" w:color="auto"/>
        <w:bottom w:val="none" w:sz="0" w:space="0" w:color="auto"/>
        <w:right w:val="none" w:sz="0" w:space="0" w:color="auto"/>
      </w:divBdr>
    </w:div>
    <w:div w:id="38167499">
      <w:bodyDiv w:val="1"/>
      <w:marLeft w:val="0"/>
      <w:marRight w:val="0"/>
      <w:marTop w:val="0"/>
      <w:marBottom w:val="0"/>
      <w:divBdr>
        <w:top w:val="none" w:sz="0" w:space="0" w:color="auto"/>
        <w:left w:val="none" w:sz="0" w:space="0" w:color="auto"/>
        <w:bottom w:val="none" w:sz="0" w:space="0" w:color="auto"/>
        <w:right w:val="none" w:sz="0" w:space="0" w:color="auto"/>
      </w:divBdr>
      <w:divsChild>
        <w:div w:id="2018922161">
          <w:marLeft w:val="0"/>
          <w:marRight w:val="0"/>
          <w:marTop w:val="0"/>
          <w:marBottom w:val="0"/>
          <w:divBdr>
            <w:top w:val="none" w:sz="0" w:space="0" w:color="auto"/>
            <w:left w:val="none" w:sz="0" w:space="0" w:color="auto"/>
            <w:bottom w:val="none" w:sz="0" w:space="0" w:color="auto"/>
            <w:right w:val="none" w:sz="0" w:space="0" w:color="auto"/>
          </w:divBdr>
        </w:div>
      </w:divsChild>
    </w:div>
    <w:div w:id="117573514">
      <w:bodyDiv w:val="1"/>
      <w:marLeft w:val="0"/>
      <w:marRight w:val="0"/>
      <w:marTop w:val="0"/>
      <w:marBottom w:val="0"/>
      <w:divBdr>
        <w:top w:val="none" w:sz="0" w:space="0" w:color="auto"/>
        <w:left w:val="none" w:sz="0" w:space="0" w:color="auto"/>
        <w:bottom w:val="none" w:sz="0" w:space="0" w:color="auto"/>
        <w:right w:val="none" w:sz="0" w:space="0" w:color="auto"/>
      </w:divBdr>
    </w:div>
    <w:div w:id="154539419">
      <w:bodyDiv w:val="1"/>
      <w:marLeft w:val="0"/>
      <w:marRight w:val="0"/>
      <w:marTop w:val="0"/>
      <w:marBottom w:val="0"/>
      <w:divBdr>
        <w:top w:val="none" w:sz="0" w:space="0" w:color="auto"/>
        <w:left w:val="none" w:sz="0" w:space="0" w:color="auto"/>
        <w:bottom w:val="none" w:sz="0" w:space="0" w:color="auto"/>
        <w:right w:val="none" w:sz="0" w:space="0" w:color="auto"/>
      </w:divBdr>
    </w:div>
    <w:div w:id="154953088">
      <w:bodyDiv w:val="1"/>
      <w:marLeft w:val="0"/>
      <w:marRight w:val="0"/>
      <w:marTop w:val="0"/>
      <w:marBottom w:val="0"/>
      <w:divBdr>
        <w:top w:val="none" w:sz="0" w:space="0" w:color="auto"/>
        <w:left w:val="none" w:sz="0" w:space="0" w:color="auto"/>
        <w:bottom w:val="none" w:sz="0" w:space="0" w:color="auto"/>
        <w:right w:val="none" w:sz="0" w:space="0" w:color="auto"/>
      </w:divBdr>
    </w:div>
    <w:div w:id="206797471">
      <w:bodyDiv w:val="1"/>
      <w:marLeft w:val="0"/>
      <w:marRight w:val="0"/>
      <w:marTop w:val="0"/>
      <w:marBottom w:val="0"/>
      <w:divBdr>
        <w:top w:val="none" w:sz="0" w:space="0" w:color="auto"/>
        <w:left w:val="none" w:sz="0" w:space="0" w:color="auto"/>
        <w:bottom w:val="none" w:sz="0" w:space="0" w:color="auto"/>
        <w:right w:val="none" w:sz="0" w:space="0" w:color="auto"/>
      </w:divBdr>
    </w:div>
    <w:div w:id="257296093">
      <w:bodyDiv w:val="1"/>
      <w:marLeft w:val="0"/>
      <w:marRight w:val="0"/>
      <w:marTop w:val="0"/>
      <w:marBottom w:val="0"/>
      <w:divBdr>
        <w:top w:val="none" w:sz="0" w:space="0" w:color="auto"/>
        <w:left w:val="none" w:sz="0" w:space="0" w:color="auto"/>
        <w:bottom w:val="none" w:sz="0" w:space="0" w:color="auto"/>
        <w:right w:val="none" w:sz="0" w:space="0" w:color="auto"/>
      </w:divBdr>
    </w:div>
    <w:div w:id="257758532">
      <w:bodyDiv w:val="1"/>
      <w:marLeft w:val="0"/>
      <w:marRight w:val="0"/>
      <w:marTop w:val="0"/>
      <w:marBottom w:val="0"/>
      <w:divBdr>
        <w:top w:val="none" w:sz="0" w:space="0" w:color="auto"/>
        <w:left w:val="none" w:sz="0" w:space="0" w:color="auto"/>
        <w:bottom w:val="none" w:sz="0" w:space="0" w:color="auto"/>
        <w:right w:val="none" w:sz="0" w:space="0" w:color="auto"/>
      </w:divBdr>
    </w:div>
    <w:div w:id="264847966">
      <w:bodyDiv w:val="1"/>
      <w:marLeft w:val="0"/>
      <w:marRight w:val="0"/>
      <w:marTop w:val="0"/>
      <w:marBottom w:val="0"/>
      <w:divBdr>
        <w:top w:val="none" w:sz="0" w:space="0" w:color="auto"/>
        <w:left w:val="none" w:sz="0" w:space="0" w:color="auto"/>
        <w:bottom w:val="none" w:sz="0" w:space="0" w:color="auto"/>
        <w:right w:val="none" w:sz="0" w:space="0" w:color="auto"/>
      </w:divBdr>
    </w:div>
    <w:div w:id="302776932">
      <w:bodyDiv w:val="1"/>
      <w:marLeft w:val="0"/>
      <w:marRight w:val="0"/>
      <w:marTop w:val="0"/>
      <w:marBottom w:val="0"/>
      <w:divBdr>
        <w:top w:val="none" w:sz="0" w:space="0" w:color="auto"/>
        <w:left w:val="none" w:sz="0" w:space="0" w:color="auto"/>
        <w:bottom w:val="none" w:sz="0" w:space="0" w:color="auto"/>
        <w:right w:val="none" w:sz="0" w:space="0" w:color="auto"/>
      </w:divBdr>
    </w:div>
    <w:div w:id="372003487">
      <w:bodyDiv w:val="1"/>
      <w:marLeft w:val="0"/>
      <w:marRight w:val="0"/>
      <w:marTop w:val="0"/>
      <w:marBottom w:val="0"/>
      <w:divBdr>
        <w:top w:val="none" w:sz="0" w:space="0" w:color="auto"/>
        <w:left w:val="none" w:sz="0" w:space="0" w:color="auto"/>
        <w:bottom w:val="none" w:sz="0" w:space="0" w:color="auto"/>
        <w:right w:val="none" w:sz="0" w:space="0" w:color="auto"/>
      </w:divBdr>
    </w:div>
    <w:div w:id="397479666">
      <w:bodyDiv w:val="1"/>
      <w:marLeft w:val="0"/>
      <w:marRight w:val="0"/>
      <w:marTop w:val="0"/>
      <w:marBottom w:val="0"/>
      <w:divBdr>
        <w:top w:val="none" w:sz="0" w:space="0" w:color="auto"/>
        <w:left w:val="none" w:sz="0" w:space="0" w:color="auto"/>
        <w:bottom w:val="none" w:sz="0" w:space="0" w:color="auto"/>
        <w:right w:val="none" w:sz="0" w:space="0" w:color="auto"/>
      </w:divBdr>
    </w:div>
    <w:div w:id="436802306">
      <w:bodyDiv w:val="1"/>
      <w:marLeft w:val="0"/>
      <w:marRight w:val="0"/>
      <w:marTop w:val="0"/>
      <w:marBottom w:val="0"/>
      <w:divBdr>
        <w:top w:val="none" w:sz="0" w:space="0" w:color="auto"/>
        <w:left w:val="none" w:sz="0" w:space="0" w:color="auto"/>
        <w:bottom w:val="none" w:sz="0" w:space="0" w:color="auto"/>
        <w:right w:val="none" w:sz="0" w:space="0" w:color="auto"/>
      </w:divBdr>
    </w:div>
    <w:div w:id="493763630">
      <w:bodyDiv w:val="1"/>
      <w:marLeft w:val="0"/>
      <w:marRight w:val="0"/>
      <w:marTop w:val="0"/>
      <w:marBottom w:val="0"/>
      <w:divBdr>
        <w:top w:val="none" w:sz="0" w:space="0" w:color="auto"/>
        <w:left w:val="none" w:sz="0" w:space="0" w:color="auto"/>
        <w:bottom w:val="none" w:sz="0" w:space="0" w:color="auto"/>
        <w:right w:val="none" w:sz="0" w:space="0" w:color="auto"/>
      </w:divBdr>
    </w:div>
    <w:div w:id="508715579">
      <w:bodyDiv w:val="1"/>
      <w:marLeft w:val="0"/>
      <w:marRight w:val="0"/>
      <w:marTop w:val="0"/>
      <w:marBottom w:val="0"/>
      <w:divBdr>
        <w:top w:val="none" w:sz="0" w:space="0" w:color="auto"/>
        <w:left w:val="none" w:sz="0" w:space="0" w:color="auto"/>
        <w:bottom w:val="none" w:sz="0" w:space="0" w:color="auto"/>
        <w:right w:val="none" w:sz="0" w:space="0" w:color="auto"/>
      </w:divBdr>
    </w:div>
    <w:div w:id="567494132">
      <w:bodyDiv w:val="1"/>
      <w:marLeft w:val="0"/>
      <w:marRight w:val="0"/>
      <w:marTop w:val="0"/>
      <w:marBottom w:val="0"/>
      <w:divBdr>
        <w:top w:val="none" w:sz="0" w:space="0" w:color="auto"/>
        <w:left w:val="none" w:sz="0" w:space="0" w:color="auto"/>
        <w:bottom w:val="none" w:sz="0" w:space="0" w:color="auto"/>
        <w:right w:val="none" w:sz="0" w:space="0" w:color="auto"/>
      </w:divBdr>
      <w:divsChild>
        <w:div w:id="1469317478">
          <w:marLeft w:val="0"/>
          <w:marRight w:val="0"/>
          <w:marTop w:val="0"/>
          <w:marBottom w:val="0"/>
          <w:divBdr>
            <w:top w:val="none" w:sz="0" w:space="0" w:color="auto"/>
            <w:left w:val="none" w:sz="0" w:space="0" w:color="auto"/>
            <w:bottom w:val="none" w:sz="0" w:space="0" w:color="auto"/>
            <w:right w:val="none" w:sz="0" w:space="0" w:color="auto"/>
          </w:divBdr>
        </w:div>
      </w:divsChild>
    </w:div>
    <w:div w:id="638151298">
      <w:bodyDiv w:val="1"/>
      <w:marLeft w:val="0"/>
      <w:marRight w:val="0"/>
      <w:marTop w:val="0"/>
      <w:marBottom w:val="0"/>
      <w:divBdr>
        <w:top w:val="none" w:sz="0" w:space="0" w:color="auto"/>
        <w:left w:val="none" w:sz="0" w:space="0" w:color="auto"/>
        <w:bottom w:val="none" w:sz="0" w:space="0" w:color="auto"/>
        <w:right w:val="none" w:sz="0" w:space="0" w:color="auto"/>
      </w:divBdr>
      <w:divsChild>
        <w:div w:id="1802721878">
          <w:marLeft w:val="0"/>
          <w:marRight w:val="0"/>
          <w:marTop w:val="0"/>
          <w:marBottom w:val="0"/>
          <w:divBdr>
            <w:top w:val="none" w:sz="0" w:space="0" w:color="auto"/>
            <w:left w:val="none" w:sz="0" w:space="0" w:color="auto"/>
            <w:bottom w:val="none" w:sz="0" w:space="0" w:color="auto"/>
            <w:right w:val="none" w:sz="0" w:space="0" w:color="auto"/>
          </w:divBdr>
        </w:div>
      </w:divsChild>
    </w:div>
    <w:div w:id="655106481">
      <w:bodyDiv w:val="1"/>
      <w:marLeft w:val="0"/>
      <w:marRight w:val="0"/>
      <w:marTop w:val="0"/>
      <w:marBottom w:val="0"/>
      <w:divBdr>
        <w:top w:val="none" w:sz="0" w:space="0" w:color="auto"/>
        <w:left w:val="none" w:sz="0" w:space="0" w:color="auto"/>
        <w:bottom w:val="none" w:sz="0" w:space="0" w:color="auto"/>
        <w:right w:val="none" w:sz="0" w:space="0" w:color="auto"/>
      </w:divBdr>
    </w:div>
    <w:div w:id="773600879">
      <w:bodyDiv w:val="1"/>
      <w:marLeft w:val="0"/>
      <w:marRight w:val="0"/>
      <w:marTop w:val="0"/>
      <w:marBottom w:val="0"/>
      <w:divBdr>
        <w:top w:val="none" w:sz="0" w:space="0" w:color="auto"/>
        <w:left w:val="none" w:sz="0" w:space="0" w:color="auto"/>
        <w:bottom w:val="none" w:sz="0" w:space="0" w:color="auto"/>
        <w:right w:val="none" w:sz="0" w:space="0" w:color="auto"/>
      </w:divBdr>
    </w:div>
    <w:div w:id="792331672">
      <w:bodyDiv w:val="1"/>
      <w:marLeft w:val="0"/>
      <w:marRight w:val="0"/>
      <w:marTop w:val="0"/>
      <w:marBottom w:val="0"/>
      <w:divBdr>
        <w:top w:val="none" w:sz="0" w:space="0" w:color="auto"/>
        <w:left w:val="none" w:sz="0" w:space="0" w:color="auto"/>
        <w:bottom w:val="none" w:sz="0" w:space="0" w:color="auto"/>
        <w:right w:val="none" w:sz="0" w:space="0" w:color="auto"/>
      </w:divBdr>
      <w:divsChild>
        <w:div w:id="1530027399">
          <w:marLeft w:val="0"/>
          <w:marRight w:val="0"/>
          <w:marTop w:val="0"/>
          <w:marBottom w:val="0"/>
          <w:divBdr>
            <w:top w:val="none" w:sz="0" w:space="0" w:color="auto"/>
            <w:left w:val="none" w:sz="0" w:space="0" w:color="auto"/>
            <w:bottom w:val="none" w:sz="0" w:space="0" w:color="auto"/>
            <w:right w:val="none" w:sz="0" w:space="0" w:color="auto"/>
          </w:divBdr>
        </w:div>
      </w:divsChild>
    </w:div>
    <w:div w:id="876896805">
      <w:bodyDiv w:val="1"/>
      <w:marLeft w:val="0"/>
      <w:marRight w:val="0"/>
      <w:marTop w:val="0"/>
      <w:marBottom w:val="0"/>
      <w:divBdr>
        <w:top w:val="none" w:sz="0" w:space="0" w:color="auto"/>
        <w:left w:val="none" w:sz="0" w:space="0" w:color="auto"/>
        <w:bottom w:val="none" w:sz="0" w:space="0" w:color="auto"/>
        <w:right w:val="none" w:sz="0" w:space="0" w:color="auto"/>
      </w:divBdr>
      <w:divsChild>
        <w:div w:id="1632590409">
          <w:marLeft w:val="0"/>
          <w:marRight w:val="0"/>
          <w:marTop w:val="0"/>
          <w:marBottom w:val="0"/>
          <w:divBdr>
            <w:top w:val="none" w:sz="0" w:space="0" w:color="auto"/>
            <w:left w:val="none" w:sz="0" w:space="0" w:color="auto"/>
            <w:bottom w:val="none" w:sz="0" w:space="0" w:color="auto"/>
            <w:right w:val="none" w:sz="0" w:space="0" w:color="auto"/>
          </w:divBdr>
        </w:div>
      </w:divsChild>
    </w:div>
    <w:div w:id="902301671">
      <w:bodyDiv w:val="1"/>
      <w:marLeft w:val="0"/>
      <w:marRight w:val="0"/>
      <w:marTop w:val="0"/>
      <w:marBottom w:val="0"/>
      <w:divBdr>
        <w:top w:val="none" w:sz="0" w:space="0" w:color="auto"/>
        <w:left w:val="none" w:sz="0" w:space="0" w:color="auto"/>
        <w:bottom w:val="none" w:sz="0" w:space="0" w:color="auto"/>
        <w:right w:val="none" w:sz="0" w:space="0" w:color="auto"/>
      </w:divBdr>
    </w:div>
    <w:div w:id="918439273">
      <w:bodyDiv w:val="1"/>
      <w:marLeft w:val="0"/>
      <w:marRight w:val="0"/>
      <w:marTop w:val="0"/>
      <w:marBottom w:val="0"/>
      <w:divBdr>
        <w:top w:val="none" w:sz="0" w:space="0" w:color="auto"/>
        <w:left w:val="none" w:sz="0" w:space="0" w:color="auto"/>
        <w:bottom w:val="none" w:sz="0" w:space="0" w:color="auto"/>
        <w:right w:val="none" w:sz="0" w:space="0" w:color="auto"/>
      </w:divBdr>
    </w:div>
    <w:div w:id="991374643">
      <w:bodyDiv w:val="1"/>
      <w:marLeft w:val="0"/>
      <w:marRight w:val="0"/>
      <w:marTop w:val="0"/>
      <w:marBottom w:val="0"/>
      <w:divBdr>
        <w:top w:val="none" w:sz="0" w:space="0" w:color="auto"/>
        <w:left w:val="none" w:sz="0" w:space="0" w:color="auto"/>
        <w:bottom w:val="none" w:sz="0" w:space="0" w:color="auto"/>
        <w:right w:val="none" w:sz="0" w:space="0" w:color="auto"/>
      </w:divBdr>
    </w:div>
    <w:div w:id="1000080785">
      <w:bodyDiv w:val="1"/>
      <w:marLeft w:val="0"/>
      <w:marRight w:val="0"/>
      <w:marTop w:val="0"/>
      <w:marBottom w:val="0"/>
      <w:divBdr>
        <w:top w:val="none" w:sz="0" w:space="0" w:color="auto"/>
        <w:left w:val="none" w:sz="0" w:space="0" w:color="auto"/>
        <w:bottom w:val="none" w:sz="0" w:space="0" w:color="auto"/>
        <w:right w:val="none" w:sz="0" w:space="0" w:color="auto"/>
      </w:divBdr>
      <w:divsChild>
        <w:div w:id="101917763">
          <w:marLeft w:val="0"/>
          <w:marRight w:val="0"/>
          <w:marTop w:val="0"/>
          <w:marBottom w:val="0"/>
          <w:divBdr>
            <w:top w:val="none" w:sz="0" w:space="0" w:color="auto"/>
            <w:left w:val="none" w:sz="0" w:space="0" w:color="auto"/>
            <w:bottom w:val="none" w:sz="0" w:space="0" w:color="auto"/>
            <w:right w:val="none" w:sz="0" w:space="0" w:color="auto"/>
          </w:divBdr>
        </w:div>
      </w:divsChild>
    </w:div>
    <w:div w:id="1007055989">
      <w:bodyDiv w:val="1"/>
      <w:marLeft w:val="0"/>
      <w:marRight w:val="0"/>
      <w:marTop w:val="0"/>
      <w:marBottom w:val="0"/>
      <w:divBdr>
        <w:top w:val="none" w:sz="0" w:space="0" w:color="auto"/>
        <w:left w:val="none" w:sz="0" w:space="0" w:color="auto"/>
        <w:bottom w:val="none" w:sz="0" w:space="0" w:color="auto"/>
        <w:right w:val="none" w:sz="0" w:space="0" w:color="auto"/>
      </w:divBdr>
      <w:divsChild>
        <w:div w:id="825441966">
          <w:marLeft w:val="0"/>
          <w:marRight w:val="0"/>
          <w:marTop w:val="0"/>
          <w:marBottom w:val="0"/>
          <w:divBdr>
            <w:top w:val="none" w:sz="0" w:space="0" w:color="auto"/>
            <w:left w:val="none" w:sz="0" w:space="0" w:color="auto"/>
            <w:bottom w:val="none" w:sz="0" w:space="0" w:color="auto"/>
            <w:right w:val="none" w:sz="0" w:space="0" w:color="auto"/>
          </w:divBdr>
        </w:div>
      </w:divsChild>
    </w:div>
    <w:div w:id="1035541382">
      <w:bodyDiv w:val="1"/>
      <w:marLeft w:val="0"/>
      <w:marRight w:val="0"/>
      <w:marTop w:val="0"/>
      <w:marBottom w:val="0"/>
      <w:divBdr>
        <w:top w:val="none" w:sz="0" w:space="0" w:color="auto"/>
        <w:left w:val="none" w:sz="0" w:space="0" w:color="auto"/>
        <w:bottom w:val="none" w:sz="0" w:space="0" w:color="auto"/>
        <w:right w:val="none" w:sz="0" w:space="0" w:color="auto"/>
      </w:divBdr>
    </w:div>
    <w:div w:id="1042050951">
      <w:bodyDiv w:val="1"/>
      <w:marLeft w:val="0"/>
      <w:marRight w:val="0"/>
      <w:marTop w:val="0"/>
      <w:marBottom w:val="0"/>
      <w:divBdr>
        <w:top w:val="none" w:sz="0" w:space="0" w:color="auto"/>
        <w:left w:val="none" w:sz="0" w:space="0" w:color="auto"/>
        <w:bottom w:val="none" w:sz="0" w:space="0" w:color="auto"/>
        <w:right w:val="none" w:sz="0" w:space="0" w:color="auto"/>
      </w:divBdr>
    </w:div>
    <w:div w:id="1107121070">
      <w:bodyDiv w:val="1"/>
      <w:marLeft w:val="0"/>
      <w:marRight w:val="0"/>
      <w:marTop w:val="0"/>
      <w:marBottom w:val="0"/>
      <w:divBdr>
        <w:top w:val="none" w:sz="0" w:space="0" w:color="auto"/>
        <w:left w:val="none" w:sz="0" w:space="0" w:color="auto"/>
        <w:bottom w:val="none" w:sz="0" w:space="0" w:color="auto"/>
        <w:right w:val="none" w:sz="0" w:space="0" w:color="auto"/>
      </w:divBdr>
    </w:div>
    <w:div w:id="1141725397">
      <w:bodyDiv w:val="1"/>
      <w:marLeft w:val="0"/>
      <w:marRight w:val="0"/>
      <w:marTop w:val="0"/>
      <w:marBottom w:val="0"/>
      <w:divBdr>
        <w:top w:val="none" w:sz="0" w:space="0" w:color="auto"/>
        <w:left w:val="none" w:sz="0" w:space="0" w:color="auto"/>
        <w:bottom w:val="none" w:sz="0" w:space="0" w:color="auto"/>
        <w:right w:val="none" w:sz="0" w:space="0" w:color="auto"/>
      </w:divBdr>
    </w:div>
    <w:div w:id="1153762239">
      <w:bodyDiv w:val="1"/>
      <w:marLeft w:val="0"/>
      <w:marRight w:val="0"/>
      <w:marTop w:val="0"/>
      <w:marBottom w:val="0"/>
      <w:divBdr>
        <w:top w:val="none" w:sz="0" w:space="0" w:color="auto"/>
        <w:left w:val="none" w:sz="0" w:space="0" w:color="auto"/>
        <w:bottom w:val="none" w:sz="0" w:space="0" w:color="auto"/>
        <w:right w:val="none" w:sz="0" w:space="0" w:color="auto"/>
      </w:divBdr>
    </w:div>
    <w:div w:id="1168983887">
      <w:bodyDiv w:val="1"/>
      <w:marLeft w:val="0"/>
      <w:marRight w:val="0"/>
      <w:marTop w:val="0"/>
      <w:marBottom w:val="0"/>
      <w:divBdr>
        <w:top w:val="none" w:sz="0" w:space="0" w:color="auto"/>
        <w:left w:val="none" w:sz="0" w:space="0" w:color="auto"/>
        <w:bottom w:val="none" w:sz="0" w:space="0" w:color="auto"/>
        <w:right w:val="none" w:sz="0" w:space="0" w:color="auto"/>
      </w:divBdr>
      <w:divsChild>
        <w:div w:id="1146437668">
          <w:marLeft w:val="0"/>
          <w:marRight w:val="0"/>
          <w:marTop w:val="0"/>
          <w:marBottom w:val="0"/>
          <w:divBdr>
            <w:top w:val="none" w:sz="0" w:space="0" w:color="auto"/>
            <w:left w:val="none" w:sz="0" w:space="0" w:color="auto"/>
            <w:bottom w:val="none" w:sz="0" w:space="0" w:color="auto"/>
            <w:right w:val="none" w:sz="0" w:space="0" w:color="auto"/>
          </w:divBdr>
        </w:div>
      </w:divsChild>
    </w:div>
    <w:div w:id="1175219183">
      <w:bodyDiv w:val="1"/>
      <w:marLeft w:val="0"/>
      <w:marRight w:val="0"/>
      <w:marTop w:val="0"/>
      <w:marBottom w:val="0"/>
      <w:divBdr>
        <w:top w:val="none" w:sz="0" w:space="0" w:color="auto"/>
        <w:left w:val="none" w:sz="0" w:space="0" w:color="auto"/>
        <w:bottom w:val="none" w:sz="0" w:space="0" w:color="auto"/>
        <w:right w:val="none" w:sz="0" w:space="0" w:color="auto"/>
      </w:divBdr>
    </w:div>
    <w:div w:id="1194272237">
      <w:bodyDiv w:val="1"/>
      <w:marLeft w:val="0"/>
      <w:marRight w:val="0"/>
      <w:marTop w:val="0"/>
      <w:marBottom w:val="0"/>
      <w:divBdr>
        <w:top w:val="none" w:sz="0" w:space="0" w:color="auto"/>
        <w:left w:val="none" w:sz="0" w:space="0" w:color="auto"/>
        <w:bottom w:val="none" w:sz="0" w:space="0" w:color="auto"/>
        <w:right w:val="none" w:sz="0" w:space="0" w:color="auto"/>
      </w:divBdr>
      <w:divsChild>
        <w:div w:id="1163818988">
          <w:marLeft w:val="0"/>
          <w:marRight w:val="0"/>
          <w:marTop w:val="0"/>
          <w:marBottom w:val="0"/>
          <w:divBdr>
            <w:top w:val="none" w:sz="0" w:space="0" w:color="auto"/>
            <w:left w:val="none" w:sz="0" w:space="0" w:color="auto"/>
            <w:bottom w:val="none" w:sz="0" w:space="0" w:color="auto"/>
            <w:right w:val="none" w:sz="0" w:space="0" w:color="auto"/>
          </w:divBdr>
        </w:div>
      </w:divsChild>
    </w:div>
    <w:div w:id="1202590168">
      <w:bodyDiv w:val="1"/>
      <w:marLeft w:val="0"/>
      <w:marRight w:val="0"/>
      <w:marTop w:val="0"/>
      <w:marBottom w:val="0"/>
      <w:divBdr>
        <w:top w:val="none" w:sz="0" w:space="0" w:color="auto"/>
        <w:left w:val="none" w:sz="0" w:space="0" w:color="auto"/>
        <w:bottom w:val="none" w:sz="0" w:space="0" w:color="auto"/>
        <w:right w:val="none" w:sz="0" w:space="0" w:color="auto"/>
      </w:divBdr>
      <w:divsChild>
        <w:div w:id="1075202442">
          <w:marLeft w:val="0"/>
          <w:marRight w:val="0"/>
          <w:marTop w:val="0"/>
          <w:marBottom w:val="0"/>
          <w:divBdr>
            <w:top w:val="none" w:sz="0" w:space="0" w:color="auto"/>
            <w:left w:val="none" w:sz="0" w:space="0" w:color="auto"/>
            <w:bottom w:val="none" w:sz="0" w:space="0" w:color="auto"/>
            <w:right w:val="none" w:sz="0" w:space="0" w:color="auto"/>
          </w:divBdr>
        </w:div>
      </w:divsChild>
    </w:div>
    <w:div w:id="1232428392">
      <w:bodyDiv w:val="1"/>
      <w:marLeft w:val="0"/>
      <w:marRight w:val="0"/>
      <w:marTop w:val="0"/>
      <w:marBottom w:val="0"/>
      <w:divBdr>
        <w:top w:val="none" w:sz="0" w:space="0" w:color="auto"/>
        <w:left w:val="none" w:sz="0" w:space="0" w:color="auto"/>
        <w:bottom w:val="none" w:sz="0" w:space="0" w:color="auto"/>
        <w:right w:val="none" w:sz="0" w:space="0" w:color="auto"/>
      </w:divBdr>
      <w:divsChild>
        <w:div w:id="445320491">
          <w:marLeft w:val="0"/>
          <w:marRight w:val="0"/>
          <w:marTop w:val="0"/>
          <w:marBottom w:val="0"/>
          <w:divBdr>
            <w:top w:val="none" w:sz="0" w:space="0" w:color="auto"/>
            <w:left w:val="none" w:sz="0" w:space="0" w:color="auto"/>
            <w:bottom w:val="none" w:sz="0" w:space="0" w:color="auto"/>
            <w:right w:val="none" w:sz="0" w:space="0" w:color="auto"/>
          </w:divBdr>
        </w:div>
      </w:divsChild>
    </w:div>
    <w:div w:id="1243177182">
      <w:bodyDiv w:val="1"/>
      <w:marLeft w:val="0"/>
      <w:marRight w:val="0"/>
      <w:marTop w:val="0"/>
      <w:marBottom w:val="0"/>
      <w:divBdr>
        <w:top w:val="none" w:sz="0" w:space="0" w:color="auto"/>
        <w:left w:val="none" w:sz="0" w:space="0" w:color="auto"/>
        <w:bottom w:val="none" w:sz="0" w:space="0" w:color="auto"/>
        <w:right w:val="none" w:sz="0" w:space="0" w:color="auto"/>
      </w:divBdr>
    </w:div>
    <w:div w:id="1244756191">
      <w:bodyDiv w:val="1"/>
      <w:marLeft w:val="0"/>
      <w:marRight w:val="0"/>
      <w:marTop w:val="0"/>
      <w:marBottom w:val="0"/>
      <w:divBdr>
        <w:top w:val="none" w:sz="0" w:space="0" w:color="auto"/>
        <w:left w:val="none" w:sz="0" w:space="0" w:color="auto"/>
        <w:bottom w:val="none" w:sz="0" w:space="0" w:color="auto"/>
        <w:right w:val="none" w:sz="0" w:space="0" w:color="auto"/>
      </w:divBdr>
    </w:div>
    <w:div w:id="1245989139">
      <w:bodyDiv w:val="1"/>
      <w:marLeft w:val="0"/>
      <w:marRight w:val="0"/>
      <w:marTop w:val="0"/>
      <w:marBottom w:val="0"/>
      <w:divBdr>
        <w:top w:val="none" w:sz="0" w:space="0" w:color="auto"/>
        <w:left w:val="none" w:sz="0" w:space="0" w:color="auto"/>
        <w:bottom w:val="none" w:sz="0" w:space="0" w:color="auto"/>
        <w:right w:val="none" w:sz="0" w:space="0" w:color="auto"/>
      </w:divBdr>
    </w:div>
    <w:div w:id="1247836252">
      <w:bodyDiv w:val="1"/>
      <w:marLeft w:val="0"/>
      <w:marRight w:val="0"/>
      <w:marTop w:val="0"/>
      <w:marBottom w:val="0"/>
      <w:divBdr>
        <w:top w:val="none" w:sz="0" w:space="0" w:color="auto"/>
        <w:left w:val="none" w:sz="0" w:space="0" w:color="auto"/>
        <w:bottom w:val="none" w:sz="0" w:space="0" w:color="auto"/>
        <w:right w:val="none" w:sz="0" w:space="0" w:color="auto"/>
      </w:divBdr>
    </w:div>
    <w:div w:id="1295326947">
      <w:bodyDiv w:val="1"/>
      <w:marLeft w:val="0"/>
      <w:marRight w:val="0"/>
      <w:marTop w:val="0"/>
      <w:marBottom w:val="0"/>
      <w:divBdr>
        <w:top w:val="none" w:sz="0" w:space="0" w:color="auto"/>
        <w:left w:val="none" w:sz="0" w:space="0" w:color="auto"/>
        <w:bottom w:val="none" w:sz="0" w:space="0" w:color="auto"/>
        <w:right w:val="none" w:sz="0" w:space="0" w:color="auto"/>
      </w:divBdr>
    </w:div>
    <w:div w:id="1396322817">
      <w:bodyDiv w:val="1"/>
      <w:marLeft w:val="0"/>
      <w:marRight w:val="0"/>
      <w:marTop w:val="0"/>
      <w:marBottom w:val="0"/>
      <w:divBdr>
        <w:top w:val="none" w:sz="0" w:space="0" w:color="auto"/>
        <w:left w:val="none" w:sz="0" w:space="0" w:color="auto"/>
        <w:bottom w:val="none" w:sz="0" w:space="0" w:color="auto"/>
        <w:right w:val="none" w:sz="0" w:space="0" w:color="auto"/>
      </w:divBdr>
    </w:div>
    <w:div w:id="1426266737">
      <w:bodyDiv w:val="1"/>
      <w:marLeft w:val="0"/>
      <w:marRight w:val="0"/>
      <w:marTop w:val="0"/>
      <w:marBottom w:val="0"/>
      <w:divBdr>
        <w:top w:val="none" w:sz="0" w:space="0" w:color="auto"/>
        <w:left w:val="none" w:sz="0" w:space="0" w:color="auto"/>
        <w:bottom w:val="none" w:sz="0" w:space="0" w:color="auto"/>
        <w:right w:val="none" w:sz="0" w:space="0" w:color="auto"/>
      </w:divBdr>
    </w:div>
    <w:div w:id="1433353173">
      <w:bodyDiv w:val="1"/>
      <w:marLeft w:val="0"/>
      <w:marRight w:val="0"/>
      <w:marTop w:val="0"/>
      <w:marBottom w:val="0"/>
      <w:divBdr>
        <w:top w:val="none" w:sz="0" w:space="0" w:color="auto"/>
        <w:left w:val="none" w:sz="0" w:space="0" w:color="auto"/>
        <w:bottom w:val="none" w:sz="0" w:space="0" w:color="auto"/>
        <w:right w:val="none" w:sz="0" w:space="0" w:color="auto"/>
      </w:divBdr>
    </w:div>
    <w:div w:id="1437943483">
      <w:bodyDiv w:val="1"/>
      <w:marLeft w:val="0"/>
      <w:marRight w:val="0"/>
      <w:marTop w:val="0"/>
      <w:marBottom w:val="0"/>
      <w:divBdr>
        <w:top w:val="none" w:sz="0" w:space="0" w:color="auto"/>
        <w:left w:val="none" w:sz="0" w:space="0" w:color="auto"/>
        <w:bottom w:val="none" w:sz="0" w:space="0" w:color="auto"/>
        <w:right w:val="none" w:sz="0" w:space="0" w:color="auto"/>
      </w:divBdr>
    </w:div>
    <w:div w:id="1438255904">
      <w:bodyDiv w:val="1"/>
      <w:marLeft w:val="0"/>
      <w:marRight w:val="0"/>
      <w:marTop w:val="0"/>
      <w:marBottom w:val="0"/>
      <w:divBdr>
        <w:top w:val="none" w:sz="0" w:space="0" w:color="auto"/>
        <w:left w:val="none" w:sz="0" w:space="0" w:color="auto"/>
        <w:bottom w:val="none" w:sz="0" w:space="0" w:color="auto"/>
        <w:right w:val="none" w:sz="0" w:space="0" w:color="auto"/>
      </w:divBdr>
    </w:div>
    <w:div w:id="1535654519">
      <w:bodyDiv w:val="1"/>
      <w:marLeft w:val="0"/>
      <w:marRight w:val="0"/>
      <w:marTop w:val="0"/>
      <w:marBottom w:val="0"/>
      <w:divBdr>
        <w:top w:val="none" w:sz="0" w:space="0" w:color="auto"/>
        <w:left w:val="none" w:sz="0" w:space="0" w:color="auto"/>
        <w:bottom w:val="none" w:sz="0" w:space="0" w:color="auto"/>
        <w:right w:val="none" w:sz="0" w:space="0" w:color="auto"/>
      </w:divBdr>
    </w:div>
    <w:div w:id="1562710354">
      <w:bodyDiv w:val="1"/>
      <w:marLeft w:val="0"/>
      <w:marRight w:val="0"/>
      <w:marTop w:val="0"/>
      <w:marBottom w:val="0"/>
      <w:divBdr>
        <w:top w:val="none" w:sz="0" w:space="0" w:color="auto"/>
        <w:left w:val="none" w:sz="0" w:space="0" w:color="auto"/>
        <w:bottom w:val="none" w:sz="0" w:space="0" w:color="auto"/>
        <w:right w:val="none" w:sz="0" w:space="0" w:color="auto"/>
      </w:divBdr>
      <w:divsChild>
        <w:div w:id="715274606">
          <w:marLeft w:val="0"/>
          <w:marRight w:val="0"/>
          <w:marTop w:val="0"/>
          <w:marBottom w:val="0"/>
          <w:divBdr>
            <w:top w:val="none" w:sz="0" w:space="0" w:color="auto"/>
            <w:left w:val="none" w:sz="0" w:space="0" w:color="auto"/>
            <w:bottom w:val="none" w:sz="0" w:space="0" w:color="auto"/>
            <w:right w:val="none" w:sz="0" w:space="0" w:color="auto"/>
          </w:divBdr>
        </w:div>
      </w:divsChild>
    </w:div>
    <w:div w:id="1564372829">
      <w:bodyDiv w:val="1"/>
      <w:marLeft w:val="0"/>
      <w:marRight w:val="0"/>
      <w:marTop w:val="0"/>
      <w:marBottom w:val="0"/>
      <w:divBdr>
        <w:top w:val="none" w:sz="0" w:space="0" w:color="auto"/>
        <w:left w:val="none" w:sz="0" w:space="0" w:color="auto"/>
        <w:bottom w:val="none" w:sz="0" w:space="0" w:color="auto"/>
        <w:right w:val="none" w:sz="0" w:space="0" w:color="auto"/>
      </w:divBdr>
    </w:div>
    <w:div w:id="1575701552">
      <w:bodyDiv w:val="1"/>
      <w:marLeft w:val="0"/>
      <w:marRight w:val="0"/>
      <w:marTop w:val="0"/>
      <w:marBottom w:val="0"/>
      <w:divBdr>
        <w:top w:val="none" w:sz="0" w:space="0" w:color="auto"/>
        <w:left w:val="none" w:sz="0" w:space="0" w:color="auto"/>
        <w:bottom w:val="none" w:sz="0" w:space="0" w:color="auto"/>
        <w:right w:val="none" w:sz="0" w:space="0" w:color="auto"/>
      </w:divBdr>
    </w:div>
    <w:div w:id="1577276569">
      <w:bodyDiv w:val="1"/>
      <w:marLeft w:val="0"/>
      <w:marRight w:val="0"/>
      <w:marTop w:val="0"/>
      <w:marBottom w:val="0"/>
      <w:divBdr>
        <w:top w:val="none" w:sz="0" w:space="0" w:color="auto"/>
        <w:left w:val="none" w:sz="0" w:space="0" w:color="auto"/>
        <w:bottom w:val="none" w:sz="0" w:space="0" w:color="auto"/>
        <w:right w:val="none" w:sz="0" w:space="0" w:color="auto"/>
      </w:divBdr>
    </w:div>
    <w:div w:id="1618952090">
      <w:bodyDiv w:val="1"/>
      <w:marLeft w:val="0"/>
      <w:marRight w:val="0"/>
      <w:marTop w:val="0"/>
      <w:marBottom w:val="0"/>
      <w:divBdr>
        <w:top w:val="none" w:sz="0" w:space="0" w:color="auto"/>
        <w:left w:val="none" w:sz="0" w:space="0" w:color="auto"/>
        <w:bottom w:val="none" w:sz="0" w:space="0" w:color="auto"/>
        <w:right w:val="none" w:sz="0" w:space="0" w:color="auto"/>
      </w:divBdr>
      <w:divsChild>
        <w:div w:id="1164737203">
          <w:marLeft w:val="0"/>
          <w:marRight w:val="0"/>
          <w:marTop w:val="0"/>
          <w:marBottom w:val="0"/>
          <w:divBdr>
            <w:top w:val="none" w:sz="0" w:space="0" w:color="auto"/>
            <w:left w:val="none" w:sz="0" w:space="0" w:color="auto"/>
            <w:bottom w:val="none" w:sz="0" w:space="0" w:color="auto"/>
            <w:right w:val="none" w:sz="0" w:space="0" w:color="auto"/>
          </w:divBdr>
        </w:div>
      </w:divsChild>
    </w:div>
    <w:div w:id="1668165284">
      <w:bodyDiv w:val="1"/>
      <w:marLeft w:val="0"/>
      <w:marRight w:val="0"/>
      <w:marTop w:val="0"/>
      <w:marBottom w:val="0"/>
      <w:divBdr>
        <w:top w:val="none" w:sz="0" w:space="0" w:color="auto"/>
        <w:left w:val="none" w:sz="0" w:space="0" w:color="auto"/>
        <w:bottom w:val="none" w:sz="0" w:space="0" w:color="auto"/>
        <w:right w:val="none" w:sz="0" w:space="0" w:color="auto"/>
      </w:divBdr>
    </w:div>
    <w:div w:id="1671911526">
      <w:bodyDiv w:val="1"/>
      <w:marLeft w:val="0"/>
      <w:marRight w:val="0"/>
      <w:marTop w:val="0"/>
      <w:marBottom w:val="0"/>
      <w:divBdr>
        <w:top w:val="none" w:sz="0" w:space="0" w:color="auto"/>
        <w:left w:val="none" w:sz="0" w:space="0" w:color="auto"/>
        <w:bottom w:val="none" w:sz="0" w:space="0" w:color="auto"/>
        <w:right w:val="none" w:sz="0" w:space="0" w:color="auto"/>
      </w:divBdr>
    </w:div>
    <w:div w:id="1679500180">
      <w:bodyDiv w:val="1"/>
      <w:marLeft w:val="0"/>
      <w:marRight w:val="0"/>
      <w:marTop w:val="0"/>
      <w:marBottom w:val="0"/>
      <w:divBdr>
        <w:top w:val="none" w:sz="0" w:space="0" w:color="auto"/>
        <w:left w:val="none" w:sz="0" w:space="0" w:color="auto"/>
        <w:bottom w:val="none" w:sz="0" w:space="0" w:color="auto"/>
        <w:right w:val="none" w:sz="0" w:space="0" w:color="auto"/>
      </w:divBdr>
    </w:div>
    <w:div w:id="1722247609">
      <w:bodyDiv w:val="1"/>
      <w:marLeft w:val="0"/>
      <w:marRight w:val="0"/>
      <w:marTop w:val="0"/>
      <w:marBottom w:val="0"/>
      <w:divBdr>
        <w:top w:val="none" w:sz="0" w:space="0" w:color="auto"/>
        <w:left w:val="none" w:sz="0" w:space="0" w:color="auto"/>
        <w:bottom w:val="none" w:sz="0" w:space="0" w:color="auto"/>
        <w:right w:val="none" w:sz="0" w:space="0" w:color="auto"/>
      </w:divBdr>
    </w:div>
    <w:div w:id="1751657665">
      <w:bodyDiv w:val="1"/>
      <w:marLeft w:val="0"/>
      <w:marRight w:val="0"/>
      <w:marTop w:val="0"/>
      <w:marBottom w:val="0"/>
      <w:divBdr>
        <w:top w:val="none" w:sz="0" w:space="0" w:color="auto"/>
        <w:left w:val="none" w:sz="0" w:space="0" w:color="auto"/>
        <w:bottom w:val="none" w:sz="0" w:space="0" w:color="auto"/>
        <w:right w:val="none" w:sz="0" w:space="0" w:color="auto"/>
      </w:divBdr>
      <w:divsChild>
        <w:div w:id="213319909">
          <w:marLeft w:val="0"/>
          <w:marRight w:val="0"/>
          <w:marTop w:val="0"/>
          <w:marBottom w:val="0"/>
          <w:divBdr>
            <w:top w:val="none" w:sz="0" w:space="0" w:color="auto"/>
            <w:left w:val="none" w:sz="0" w:space="0" w:color="auto"/>
            <w:bottom w:val="none" w:sz="0" w:space="0" w:color="auto"/>
            <w:right w:val="none" w:sz="0" w:space="0" w:color="auto"/>
          </w:divBdr>
        </w:div>
      </w:divsChild>
    </w:div>
    <w:div w:id="1757945075">
      <w:bodyDiv w:val="1"/>
      <w:marLeft w:val="0"/>
      <w:marRight w:val="0"/>
      <w:marTop w:val="0"/>
      <w:marBottom w:val="0"/>
      <w:divBdr>
        <w:top w:val="none" w:sz="0" w:space="0" w:color="auto"/>
        <w:left w:val="none" w:sz="0" w:space="0" w:color="auto"/>
        <w:bottom w:val="none" w:sz="0" w:space="0" w:color="auto"/>
        <w:right w:val="none" w:sz="0" w:space="0" w:color="auto"/>
      </w:divBdr>
    </w:div>
    <w:div w:id="1781144480">
      <w:bodyDiv w:val="1"/>
      <w:marLeft w:val="0"/>
      <w:marRight w:val="0"/>
      <w:marTop w:val="0"/>
      <w:marBottom w:val="0"/>
      <w:divBdr>
        <w:top w:val="none" w:sz="0" w:space="0" w:color="auto"/>
        <w:left w:val="none" w:sz="0" w:space="0" w:color="auto"/>
        <w:bottom w:val="none" w:sz="0" w:space="0" w:color="auto"/>
        <w:right w:val="none" w:sz="0" w:space="0" w:color="auto"/>
      </w:divBdr>
    </w:div>
    <w:div w:id="1801340127">
      <w:bodyDiv w:val="1"/>
      <w:marLeft w:val="0"/>
      <w:marRight w:val="0"/>
      <w:marTop w:val="0"/>
      <w:marBottom w:val="0"/>
      <w:divBdr>
        <w:top w:val="none" w:sz="0" w:space="0" w:color="auto"/>
        <w:left w:val="none" w:sz="0" w:space="0" w:color="auto"/>
        <w:bottom w:val="none" w:sz="0" w:space="0" w:color="auto"/>
        <w:right w:val="none" w:sz="0" w:space="0" w:color="auto"/>
      </w:divBdr>
      <w:divsChild>
        <w:div w:id="490490568">
          <w:marLeft w:val="0"/>
          <w:marRight w:val="0"/>
          <w:marTop w:val="0"/>
          <w:marBottom w:val="0"/>
          <w:divBdr>
            <w:top w:val="none" w:sz="0" w:space="0" w:color="auto"/>
            <w:left w:val="none" w:sz="0" w:space="0" w:color="auto"/>
            <w:bottom w:val="none" w:sz="0" w:space="0" w:color="auto"/>
            <w:right w:val="none" w:sz="0" w:space="0" w:color="auto"/>
          </w:divBdr>
        </w:div>
      </w:divsChild>
    </w:div>
    <w:div w:id="1821075829">
      <w:bodyDiv w:val="1"/>
      <w:marLeft w:val="0"/>
      <w:marRight w:val="0"/>
      <w:marTop w:val="0"/>
      <w:marBottom w:val="0"/>
      <w:divBdr>
        <w:top w:val="none" w:sz="0" w:space="0" w:color="auto"/>
        <w:left w:val="none" w:sz="0" w:space="0" w:color="auto"/>
        <w:bottom w:val="none" w:sz="0" w:space="0" w:color="auto"/>
        <w:right w:val="none" w:sz="0" w:space="0" w:color="auto"/>
      </w:divBdr>
    </w:div>
    <w:div w:id="1869100919">
      <w:bodyDiv w:val="1"/>
      <w:marLeft w:val="0"/>
      <w:marRight w:val="0"/>
      <w:marTop w:val="0"/>
      <w:marBottom w:val="0"/>
      <w:divBdr>
        <w:top w:val="none" w:sz="0" w:space="0" w:color="auto"/>
        <w:left w:val="none" w:sz="0" w:space="0" w:color="auto"/>
        <w:bottom w:val="none" w:sz="0" w:space="0" w:color="auto"/>
        <w:right w:val="none" w:sz="0" w:space="0" w:color="auto"/>
      </w:divBdr>
    </w:div>
    <w:div w:id="1872643386">
      <w:bodyDiv w:val="1"/>
      <w:marLeft w:val="0"/>
      <w:marRight w:val="0"/>
      <w:marTop w:val="0"/>
      <w:marBottom w:val="0"/>
      <w:divBdr>
        <w:top w:val="none" w:sz="0" w:space="0" w:color="auto"/>
        <w:left w:val="none" w:sz="0" w:space="0" w:color="auto"/>
        <w:bottom w:val="none" w:sz="0" w:space="0" w:color="auto"/>
        <w:right w:val="none" w:sz="0" w:space="0" w:color="auto"/>
      </w:divBdr>
    </w:div>
    <w:div w:id="1887570457">
      <w:bodyDiv w:val="1"/>
      <w:marLeft w:val="0"/>
      <w:marRight w:val="0"/>
      <w:marTop w:val="0"/>
      <w:marBottom w:val="0"/>
      <w:divBdr>
        <w:top w:val="none" w:sz="0" w:space="0" w:color="auto"/>
        <w:left w:val="none" w:sz="0" w:space="0" w:color="auto"/>
        <w:bottom w:val="none" w:sz="0" w:space="0" w:color="auto"/>
        <w:right w:val="none" w:sz="0" w:space="0" w:color="auto"/>
      </w:divBdr>
    </w:div>
    <w:div w:id="1918588543">
      <w:bodyDiv w:val="1"/>
      <w:marLeft w:val="0"/>
      <w:marRight w:val="0"/>
      <w:marTop w:val="0"/>
      <w:marBottom w:val="0"/>
      <w:divBdr>
        <w:top w:val="none" w:sz="0" w:space="0" w:color="auto"/>
        <w:left w:val="none" w:sz="0" w:space="0" w:color="auto"/>
        <w:bottom w:val="none" w:sz="0" w:space="0" w:color="auto"/>
        <w:right w:val="none" w:sz="0" w:space="0" w:color="auto"/>
      </w:divBdr>
    </w:div>
    <w:div w:id="1979870598">
      <w:bodyDiv w:val="1"/>
      <w:marLeft w:val="0"/>
      <w:marRight w:val="0"/>
      <w:marTop w:val="0"/>
      <w:marBottom w:val="0"/>
      <w:divBdr>
        <w:top w:val="none" w:sz="0" w:space="0" w:color="auto"/>
        <w:left w:val="none" w:sz="0" w:space="0" w:color="auto"/>
        <w:bottom w:val="none" w:sz="0" w:space="0" w:color="auto"/>
        <w:right w:val="none" w:sz="0" w:space="0" w:color="auto"/>
      </w:divBdr>
    </w:div>
    <w:div w:id="2030595150">
      <w:bodyDiv w:val="1"/>
      <w:marLeft w:val="0"/>
      <w:marRight w:val="0"/>
      <w:marTop w:val="0"/>
      <w:marBottom w:val="0"/>
      <w:divBdr>
        <w:top w:val="none" w:sz="0" w:space="0" w:color="auto"/>
        <w:left w:val="none" w:sz="0" w:space="0" w:color="auto"/>
        <w:bottom w:val="none" w:sz="0" w:space="0" w:color="auto"/>
        <w:right w:val="none" w:sz="0" w:space="0" w:color="auto"/>
      </w:divBdr>
    </w:div>
    <w:div w:id="2031565665">
      <w:bodyDiv w:val="1"/>
      <w:marLeft w:val="0"/>
      <w:marRight w:val="0"/>
      <w:marTop w:val="0"/>
      <w:marBottom w:val="0"/>
      <w:divBdr>
        <w:top w:val="none" w:sz="0" w:space="0" w:color="auto"/>
        <w:left w:val="none" w:sz="0" w:space="0" w:color="auto"/>
        <w:bottom w:val="none" w:sz="0" w:space="0" w:color="auto"/>
        <w:right w:val="none" w:sz="0" w:space="0" w:color="auto"/>
      </w:divBdr>
      <w:divsChild>
        <w:div w:id="1658726563">
          <w:marLeft w:val="0"/>
          <w:marRight w:val="0"/>
          <w:marTop w:val="0"/>
          <w:marBottom w:val="0"/>
          <w:divBdr>
            <w:top w:val="none" w:sz="0" w:space="0" w:color="auto"/>
            <w:left w:val="none" w:sz="0" w:space="0" w:color="auto"/>
            <w:bottom w:val="none" w:sz="0" w:space="0" w:color="auto"/>
            <w:right w:val="none" w:sz="0" w:space="0" w:color="auto"/>
          </w:divBdr>
        </w:div>
        <w:div w:id="1999772582">
          <w:marLeft w:val="0"/>
          <w:marRight w:val="0"/>
          <w:marTop w:val="0"/>
          <w:marBottom w:val="0"/>
          <w:divBdr>
            <w:top w:val="none" w:sz="0" w:space="0" w:color="auto"/>
            <w:left w:val="none" w:sz="0" w:space="0" w:color="auto"/>
            <w:bottom w:val="none" w:sz="0" w:space="0" w:color="auto"/>
            <w:right w:val="none" w:sz="0" w:space="0" w:color="auto"/>
          </w:divBdr>
        </w:div>
        <w:div w:id="98162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dustry.nsw.gov.au/water/plans-programs/healthyfloodplains-project/nsw-floodplain-harveting-policy" TargetMode="External"/><Relationship Id="rId299" Type="http://schemas.openxmlformats.org/officeDocument/2006/relationships/hyperlink" Target="https://doi.org/10.1007/s10530-024-03362-x" TargetMode="External"/><Relationship Id="rId21" Type="http://schemas.openxmlformats.org/officeDocument/2006/relationships/hyperlink" Target="https://doi.org/10.1111/j.1442-8903.2006.00307.x" TargetMode="External"/><Relationship Id="rId63" Type="http://schemas.openxmlformats.org/officeDocument/2006/relationships/hyperlink" Target="https://doi.org/10.1029/2008GL033390" TargetMode="External"/><Relationship Id="rId159" Type="http://schemas.openxmlformats.org/officeDocument/2006/relationships/hyperlink" Target="https://www.waterconnect.sa.gov.au/Science-and-Research/Salinity-and-Water-Quality/SitePages/Technical%20Publications.aspx" TargetMode="External"/><Relationship Id="rId324" Type="http://schemas.openxmlformats.org/officeDocument/2006/relationships/hyperlink" Target="http://nla.gov.au/nla.news-article83703099" TargetMode="External"/><Relationship Id="rId366" Type="http://schemas.openxmlformats.org/officeDocument/2006/relationships/hyperlink" Target="https://doi.org/10.1093/treephys/20.17.1157" TargetMode="External"/><Relationship Id="rId170" Type="http://schemas.openxmlformats.org/officeDocument/2006/relationships/hyperlink" Target="https://doi.org/10.1007/s11273-018-9632-9" TargetMode="External"/><Relationship Id="rId226" Type="http://schemas.openxmlformats.org/officeDocument/2006/relationships/hyperlink" Target="https://doi.org/10.1002/rrr.623" TargetMode="External"/><Relationship Id="rId268" Type="http://schemas.openxmlformats.org/officeDocument/2006/relationships/hyperlink" Target="http://www.springerlink.com/content/875769u38218jg04/" TargetMode="External"/><Relationship Id="rId32" Type="http://schemas.openxmlformats.org/officeDocument/2006/relationships/hyperlink" Target="https://doi.org/10.1071/MF00039" TargetMode="External"/><Relationship Id="rId74" Type="http://schemas.openxmlformats.org/officeDocument/2006/relationships/hyperlink" Target="https://doi.org/10.1371/journal.pone.0075514" TargetMode="External"/><Relationship Id="rId128" Type="http://schemas.openxmlformats.org/officeDocument/2006/relationships/hyperlink" Target="https://doi.org/10.1007/s00704-016-1949-9" TargetMode="External"/><Relationship Id="rId335" Type="http://schemas.openxmlformats.org/officeDocument/2006/relationships/hyperlink" Target="http://www.environment.gov.au/biodiversity/threatened/publications/thresholds-workshop.html" TargetMode="External"/><Relationship Id="rId377" Type="http://schemas.openxmlformats.org/officeDocument/2006/relationships/hyperlink" Target="https://doi.org/10.1007/s10750-024-05570-x" TargetMode="External"/><Relationship Id="rId5" Type="http://schemas.openxmlformats.org/officeDocument/2006/relationships/webSettings" Target="webSettings.xml"/><Relationship Id="rId181" Type="http://schemas.openxmlformats.org/officeDocument/2006/relationships/hyperlink" Target="http://au.blurb.com/books/2718222" TargetMode="External"/><Relationship Id="rId237" Type="http://schemas.openxmlformats.org/officeDocument/2006/relationships/hyperlink" Target="https://doi.org/10.1071/MF07140" TargetMode="External"/><Relationship Id="rId279" Type="http://schemas.openxmlformats.org/officeDocument/2006/relationships/hyperlink" Target="https://doi.org/10.1007/s12237-014-9920-4" TargetMode="External"/><Relationship Id="rId43" Type="http://schemas.openxmlformats.org/officeDocument/2006/relationships/hyperlink" Target="http://www.bom.gov.au/state-of-the-climate/" TargetMode="External"/><Relationship Id="rId139" Type="http://schemas.openxmlformats.org/officeDocument/2006/relationships/hyperlink" Target="https://doi.org/10.1111/brv.13027" TargetMode="External"/><Relationship Id="rId290" Type="http://schemas.openxmlformats.org/officeDocument/2006/relationships/hyperlink" Target="https://doi.org/10.1080/13241583.2022.2140904" TargetMode="External"/><Relationship Id="rId304" Type="http://schemas.openxmlformats.org/officeDocument/2006/relationships/hyperlink" Target="https://doi.org/10.1023/A:1003019302094" TargetMode="External"/><Relationship Id="rId346" Type="http://schemas.openxmlformats.org/officeDocument/2006/relationships/hyperlink" Target="https://doi.org/10.2307/2404628" TargetMode="External"/><Relationship Id="rId388" Type="http://schemas.openxmlformats.org/officeDocument/2006/relationships/header" Target="header2.xml"/><Relationship Id="rId85" Type="http://schemas.openxmlformats.org/officeDocument/2006/relationships/hyperlink" Target="https://doi.org/10.1071/MF12044" TargetMode="External"/><Relationship Id="rId150" Type="http://schemas.openxmlformats.org/officeDocument/2006/relationships/hyperlink" Target="https://doi.org/10.1071/PC18085" TargetMode="External"/><Relationship Id="rId192" Type="http://schemas.openxmlformats.org/officeDocument/2006/relationships/hyperlink" Target="https://doi.org/10.1371/journal.pone.0062111" TargetMode="External"/><Relationship Id="rId206" Type="http://schemas.openxmlformats.org/officeDocument/2006/relationships/hyperlink" Target="https://doi.org/10.1002/eco.2260" TargetMode="External"/><Relationship Id="rId248" Type="http://schemas.openxmlformats.org/officeDocument/2006/relationships/hyperlink" Target="https://doi.org/10.1111/ele.12014" TargetMode="External"/><Relationship Id="rId12" Type="http://schemas.openxmlformats.org/officeDocument/2006/relationships/hyperlink" Target="https://doi.org/10.1016/j.envsci.2020.05.022" TargetMode="External"/><Relationship Id="rId108" Type="http://schemas.openxmlformats.org/officeDocument/2006/relationships/hyperlink" Target="https://doi.org/10.1029/2019GL083699" TargetMode="External"/><Relationship Id="rId315" Type="http://schemas.openxmlformats.org/officeDocument/2006/relationships/hyperlink" Target="https://doi.org/10.1016/j.ecoleng.2023.107143" TargetMode="External"/><Relationship Id="rId357" Type="http://schemas.openxmlformats.org/officeDocument/2006/relationships/hyperlink" Target="https://doi.org/10.1007/s11273-018-9634-7" TargetMode="External"/><Relationship Id="rId54" Type="http://schemas.openxmlformats.org/officeDocument/2006/relationships/hyperlink" Target="https://doi.org/10.1046/j.1365-2427.2003.01083.x" TargetMode="External"/><Relationship Id="rId96" Type="http://schemas.openxmlformats.org/officeDocument/2006/relationships/hyperlink" Target="https://doi.org/10.1111/j.1365-2427.2011.02585.x" TargetMode="External"/><Relationship Id="rId161" Type="http://schemas.openxmlformats.org/officeDocument/2006/relationships/hyperlink" Target="https://doi.org/10.2307/1311607" TargetMode="External"/><Relationship Id="rId217" Type="http://schemas.openxmlformats.org/officeDocument/2006/relationships/hyperlink" Target="https://doi.org/10.1016/j.ecss.2015.06.009" TargetMode="External"/><Relationship Id="rId259" Type="http://schemas.openxmlformats.org/officeDocument/2006/relationships/hyperlink" Target="https://pir.sa.gov.au/__data/assets/pdf_file/0019/137008/nrmbu_Aquatic_weeds_in_SA_broch_final.pdf" TargetMode="External"/><Relationship Id="rId23" Type="http://schemas.openxmlformats.org/officeDocument/2006/relationships/hyperlink" Target="https://onlinelibrary.wiley.com/authored-by/BAUMGARTNER/L.+J." TargetMode="External"/><Relationship Id="rId119" Type="http://schemas.openxmlformats.org/officeDocument/2006/relationships/hyperlink" Target="http://www.dse.vic.gov.au/__data/assets/pdf_file/0011/103205/201_Freshwater_Catfish_2008.pdf" TargetMode="External"/><Relationship Id="rId270" Type="http://schemas.openxmlformats.org/officeDocument/2006/relationships/hyperlink" Target="https://doi.org/10.1126/science.abd5085" TargetMode="External"/><Relationship Id="rId326" Type="http://schemas.openxmlformats.org/officeDocument/2006/relationships/hyperlink" Target="https://doi.org/10.1002/aqc.3408" TargetMode="External"/><Relationship Id="rId65" Type="http://schemas.openxmlformats.org/officeDocument/2006/relationships/hyperlink" Target="https://doi.org/10.1071/MF20303" TargetMode="External"/><Relationship Id="rId130" Type="http://schemas.openxmlformats.org/officeDocument/2006/relationships/hyperlink" Target="https://doi.org/10.1016/j.biocon.2023.110420" TargetMode="External"/><Relationship Id="rId368" Type="http://schemas.openxmlformats.org/officeDocument/2006/relationships/hyperlink" Target="https://doi.org/10.1071/MF16006" TargetMode="External"/><Relationship Id="rId172" Type="http://schemas.openxmlformats.org/officeDocument/2006/relationships/hyperlink" Target="https://doi.org/10.1071/ZO16076" TargetMode="External"/><Relationship Id="rId228" Type="http://schemas.openxmlformats.org/officeDocument/2006/relationships/hyperlink" Target="https://doi.org/10.1002/eco.1965" TargetMode="External"/><Relationship Id="rId281" Type="http://schemas.openxmlformats.org/officeDocument/2006/relationships/hyperlink" Target="https://doi.org/10.1002/rra.1611" TargetMode="External"/><Relationship Id="rId337" Type="http://schemas.openxmlformats.org/officeDocument/2006/relationships/hyperlink" Target="https://www.dcceew.gov.au/sites/default/files/documents/guidelines-ecological-communities.pdf" TargetMode="External"/><Relationship Id="rId34" Type="http://schemas.openxmlformats.org/officeDocument/2006/relationships/hyperlink" Target="https://doi.org/10.1016/j.ecoleng.2016.11.001" TargetMode="External"/><Relationship Id="rId76" Type="http://schemas.openxmlformats.org/officeDocument/2006/relationships/hyperlink" Target="https://doi.org/10.1038/s41396-023-01481-2" TargetMode="External"/><Relationship Id="rId141" Type="http://schemas.openxmlformats.org/officeDocument/2006/relationships/hyperlink" Target="https://www.jstor.org/stable/2387021" TargetMode="External"/><Relationship Id="rId379" Type="http://schemas.openxmlformats.org/officeDocument/2006/relationships/hyperlink" Target="https://fish.gov.au/2020-Reports/murray_cod" TargetMode="External"/><Relationship Id="rId7" Type="http://schemas.openxmlformats.org/officeDocument/2006/relationships/endnotes" Target="endnotes.xml"/><Relationship Id="rId183" Type="http://schemas.openxmlformats.org/officeDocument/2006/relationships/hyperlink" Target="https://www.tandfonline.com/journals/trss20" TargetMode="External"/><Relationship Id="rId239" Type="http://schemas.openxmlformats.org/officeDocument/2006/relationships/hyperlink" Target="https://www.mdba.gov.au/sites/default/files/publications/native-fish-recovery-strategy-june-2020.pdf" TargetMode="External"/><Relationship Id="rId390" Type="http://schemas.openxmlformats.org/officeDocument/2006/relationships/fontTable" Target="fontTable.xml"/><Relationship Id="rId250" Type="http://schemas.openxmlformats.org/officeDocument/2006/relationships/hyperlink" Target="https://doi.org/10.7158/13241583.2012.11465405" TargetMode="External"/><Relationship Id="rId292" Type="http://schemas.openxmlformats.org/officeDocument/2006/relationships/hyperlink" Target="https://doi.org/10.1111/fwb.13987" TargetMode="External"/><Relationship Id="rId306" Type="http://schemas.openxmlformats.org/officeDocument/2006/relationships/hyperlink" Target="https://doi.org/10.1023/A:1017056802001" TargetMode="External"/><Relationship Id="rId45" Type="http://schemas.openxmlformats.org/officeDocument/2006/relationships/hyperlink" Target="https://doi.org/10.1046/j.1365-2427.2003.01084.x" TargetMode="External"/><Relationship Id="rId87" Type="http://schemas.openxmlformats.org/officeDocument/2006/relationships/hyperlink" Target="https://doi.org/10.1016/j.jenvman.2021.114122" TargetMode="External"/><Relationship Id="rId110" Type="http://schemas.openxmlformats.org/officeDocument/2006/relationships/hyperlink" Target="https://doi.org/10.1007/s10040-023-02723-5" TargetMode="External"/><Relationship Id="rId348" Type="http://schemas.openxmlformats.org/officeDocument/2006/relationships/hyperlink" Target="https://doi.org/10.1080/13235818.2016.1206166" TargetMode="External"/><Relationship Id="rId152" Type="http://schemas.openxmlformats.org/officeDocument/2006/relationships/hyperlink" Target="https://www.ga.gov.au/scientific-topics/national-location-information/landforms/longest-rivers" TargetMode="External"/><Relationship Id="rId194" Type="http://schemas.openxmlformats.org/officeDocument/2006/relationships/hyperlink" Target="https://doi.org/10.1016/j.aquabot.2013.06.008" TargetMode="External"/><Relationship Id="rId208" Type="http://schemas.openxmlformats.org/officeDocument/2006/relationships/hyperlink" Target="https://www.landscape.sa.gov.au/mr/water/river-murray" TargetMode="External"/><Relationship Id="rId261" Type="http://schemas.openxmlformats.org/officeDocument/2006/relationships/hyperlink" Target="https://doi.org/10.1007/s00267-017-0837-0" TargetMode="External"/><Relationship Id="rId14" Type="http://schemas.openxmlformats.org/officeDocument/2006/relationships/hyperlink" Target="https://doi.org/10.1016/0022-1694(90)90030-2" TargetMode="External"/><Relationship Id="rId56" Type="http://schemas.openxmlformats.org/officeDocument/2006/relationships/hyperlink" Target="https://doi.org/10.1111/fwb.14137" TargetMode="External"/><Relationship Id="rId317" Type="http://schemas.openxmlformats.org/officeDocument/2006/relationships/hyperlink" Target="https://doi.org/10.1071/MF20377" TargetMode="External"/><Relationship Id="rId359" Type="http://schemas.openxmlformats.org/officeDocument/2006/relationships/hyperlink" Target="https://doi.org/10.1007/s10750-011-0993-9" TargetMode="External"/><Relationship Id="rId98" Type="http://schemas.openxmlformats.org/officeDocument/2006/relationships/hyperlink" Target="https://doi.org/10.1071/MF16081" TargetMode="External"/><Relationship Id="rId121" Type="http://schemas.openxmlformats.org/officeDocument/2006/relationships/hyperlink" Target="http://www.environment.gov.au/water/publications/environmental/wetlands/pubs/directory-ch11.pdf" TargetMode="External"/><Relationship Id="rId163" Type="http://schemas.openxmlformats.org/officeDocument/2006/relationships/hyperlink" Target="http://dx.doi.org/10.1016/j.biocon.2015.08.041" TargetMode="External"/><Relationship Id="rId219" Type="http://schemas.openxmlformats.org/officeDocument/2006/relationships/hyperlink" Target="https://doi.org/10.1016/j.jenvman.2019.109391" TargetMode="External"/><Relationship Id="rId370" Type="http://schemas.openxmlformats.org/officeDocument/2006/relationships/hyperlink" Target="https://doi.org/10.1016/j.jhydrol.2012.04.057" TargetMode="External"/><Relationship Id="rId230" Type="http://schemas.openxmlformats.org/officeDocument/2006/relationships/hyperlink" Target="https://doi.org/10.1029/2018GL078294" TargetMode="External"/><Relationship Id="rId25" Type="http://schemas.openxmlformats.org/officeDocument/2006/relationships/hyperlink" Target="https://doi.org/10.1111/emr.12093" TargetMode="External"/><Relationship Id="rId67" Type="http://schemas.openxmlformats.org/officeDocument/2006/relationships/hyperlink" Target="https://doi.org/10.1038/s41467-021-27225-4" TargetMode="External"/><Relationship Id="rId272" Type="http://schemas.openxmlformats.org/officeDocument/2006/relationships/hyperlink" Target="https://doi.org/10.1080/14634980301482" TargetMode="External"/><Relationship Id="rId328" Type="http://schemas.openxmlformats.org/officeDocument/2006/relationships/hyperlink" Target="https://doi.org/10.1038/s41598-021-90025-9" TargetMode="External"/><Relationship Id="rId132" Type="http://schemas.openxmlformats.org/officeDocument/2006/relationships/hyperlink" Target="https://doi.org/10.1071/MF20344" TargetMode="External"/><Relationship Id="rId174" Type="http://schemas.openxmlformats.org/officeDocument/2006/relationships/hyperlink" Target="https://doi.org/10.1071/RS09090" TargetMode="External"/><Relationship Id="rId381" Type="http://schemas.openxmlformats.org/officeDocument/2006/relationships/hyperlink" Target="https://doi.org/10.1071/MF10024" TargetMode="External"/><Relationship Id="rId241" Type="http://schemas.openxmlformats.org/officeDocument/2006/relationships/hyperlink" Target="https://doi.org/10.1071/MF9811003" TargetMode="External"/><Relationship Id="rId36" Type="http://schemas.openxmlformats.org/officeDocument/2006/relationships/hyperlink" Target="https://doi.org/10.4404/hystrix-00037-2017" TargetMode="External"/><Relationship Id="rId283" Type="http://schemas.openxmlformats.org/officeDocument/2006/relationships/hyperlink" Target="https://doi.org/10.1071/MF9830857" TargetMode="External"/><Relationship Id="rId339" Type="http://schemas.openxmlformats.org/officeDocument/2006/relationships/hyperlink" Target="https://doi.org/10.1101/259861" TargetMode="External"/><Relationship Id="rId78" Type="http://schemas.openxmlformats.org/officeDocument/2006/relationships/hyperlink" Target="https://doi.org/10.1071/BT04130" TargetMode="External"/><Relationship Id="rId101" Type="http://schemas.openxmlformats.org/officeDocument/2006/relationships/hyperlink" Target="http://www.environment.gov.au/water/publications/environmental/wetlands/pubs/directory-ch2.pdf" TargetMode="External"/><Relationship Id="rId143" Type="http://schemas.openxmlformats.org/officeDocument/2006/relationships/hyperlink" Target="https://doi.org/10.5194/cp-13-1751-2017" TargetMode="External"/><Relationship Id="rId185" Type="http://schemas.openxmlformats.org/officeDocument/2006/relationships/hyperlink" Target="https://www.tandfonline.com/toc/trss20/141/2" TargetMode="External"/><Relationship Id="rId350" Type="http://schemas.openxmlformats.org/officeDocument/2006/relationships/hyperlink" Target="https://doi.org/10.20851/natural-history-cllmm" TargetMode="External"/><Relationship Id="rId9" Type="http://schemas.openxmlformats.org/officeDocument/2006/relationships/hyperlink" Target="https://www.abc.net.au/news/2022-11-21/native-fish-suffocating-murray-darling-basin-floodwaters/101665668" TargetMode="External"/><Relationship Id="rId210" Type="http://schemas.openxmlformats.org/officeDocument/2006/relationships/hyperlink" Target="https://doi.org/10.1080/13241583.2023.2179555" TargetMode="External"/><Relationship Id="rId252" Type="http://schemas.openxmlformats.org/officeDocument/2006/relationships/hyperlink" Target="https://doi.org/10.1007/s10750-004-6946-9" TargetMode="External"/><Relationship Id="rId294" Type="http://schemas.openxmlformats.org/officeDocument/2006/relationships/hyperlink" Target="http://dx.doi.org/10.1071/MF12260" TargetMode="External"/><Relationship Id="rId308" Type="http://schemas.openxmlformats.org/officeDocument/2006/relationships/hyperlink" Target="https://doi.org/10.1371/journal.pone.0094524" TargetMode="External"/><Relationship Id="rId47" Type="http://schemas.openxmlformats.org/officeDocument/2006/relationships/hyperlink" Target="https://doi.org/10.1002/rrr.3450070203" TargetMode="External"/><Relationship Id="rId89" Type="http://schemas.openxmlformats.org/officeDocument/2006/relationships/hyperlink" Target="https://doi.org/10.1071/BT9910431" TargetMode="External"/><Relationship Id="rId112" Type="http://schemas.openxmlformats.org/officeDocument/2006/relationships/hyperlink" Target="https://doi.org/10.1002/eco.1598" TargetMode="External"/><Relationship Id="rId154" Type="http://schemas.openxmlformats.org/officeDocument/2006/relationships/hyperlink" Target="https://doi.org/10.1016/j.biocon.2020.108543" TargetMode="External"/><Relationship Id="rId361" Type="http://schemas.openxmlformats.org/officeDocument/2006/relationships/hyperlink" Target="https://doi.org/10.1007/s10452-013-9442-3" TargetMode="External"/><Relationship Id="rId196" Type="http://schemas.openxmlformats.org/officeDocument/2006/relationships/hyperlink" Target="https://doi.org/10.1046/j.1442-9993.2000.01036.x" TargetMode="External"/><Relationship Id="rId200" Type="http://schemas.openxmlformats.org/officeDocument/2006/relationships/hyperlink" Target="https://www.tandfonline.com/doi/epdf/10.1080/00288330.2004.9517253?needAccess=true" TargetMode="External"/><Relationship Id="rId382" Type="http://schemas.openxmlformats.org/officeDocument/2006/relationships/hyperlink" Target="https://doi.org/10.1071/MF12321" TargetMode="External"/><Relationship Id="rId16" Type="http://schemas.openxmlformats.org/officeDocument/2006/relationships/hyperlink" Target="https://doi.org/10.1071/ZO20051" TargetMode="External"/><Relationship Id="rId221" Type="http://schemas.openxmlformats.org/officeDocument/2006/relationships/hyperlink" Target="https://doi.org/10.7882/AZ.2006.021" TargetMode="External"/><Relationship Id="rId242" Type="http://schemas.openxmlformats.org/officeDocument/2006/relationships/hyperlink" Target="https://doi.org/10.2307/1311431" TargetMode="External"/><Relationship Id="rId263" Type="http://schemas.openxmlformats.org/officeDocument/2006/relationships/hyperlink" Target="https://doi.org/10.11646/zootaxa.5406.1.1" TargetMode="External"/><Relationship Id="rId284" Type="http://schemas.openxmlformats.org/officeDocument/2006/relationships/hyperlink" Target="https://doi.org/10.1016/j.wace.2021.100397" TargetMode="External"/><Relationship Id="rId319" Type="http://schemas.openxmlformats.org/officeDocument/2006/relationships/hyperlink" Target="https://gutenberg.net.au/ebooks/e00059.html" TargetMode="External"/><Relationship Id="rId37" Type="http://schemas.openxmlformats.org/officeDocument/2006/relationships/hyperlink" Target="https://doi.org/10.1080/03680770.1995.11901052" TargetMode="External"/><Relationship Id="rId58" Type="http://schemas.openxmlformats.org/officeDocument/2006/relationships/hyperlink" Target="https://doi.org/10.1186/s12862-022-01990-2" TargetMode="External"/><Relationship Id="rId79" Type="http://schemas.openxmlformats.org/officeDocument/2006/relationships/hyperlink" Target="https://www.researchgate.net/publication/287841422_Freshwater_catfish_A_Resource_Document" TargetMode="External"/><Relationship Id="rId102" Type="http://schemas.openxmlformats.org/officeDocument/2006/relationships/hyperlink" Target="https://www.dcceew.gov.au/environment/biodiversity/threatened/nominations/forms-and-guidelines" TargetMode="External"/><Relationship Id="rId123" Type="http://schemas.openxmlformats.org/officeDocument/2006/relationships/hyperlink" Target="http://www.environment.gov.au/cgi-bin/wetlands/ramsardetails.pl?refcode=29" TargetMode="External"/><Relationship Id="rId144" Type="http://schemas.openxmlformats.org/officeDocument/2006/relationships/hyperlink" Target="https://www.dcceew.gov.au/sites/default/files/documents/zooplankton-water-quality-murray-estuary-report-2018-19.pdf" TargetMode="External"/><Relationship Id="rId330" Type="http://schemas.openxmlformats.org/officeDocument/2006/relationships/hyperlink" Target="https://doi.org/10.1007/s10641-006-9034-3" TargetMode="External"/><Relationship Id="rId90" Type="http://schemas.openxmlformats.org/officeDocument/2006/relationships/hyperlink" Target="https://doi.org/10.1007/s10661-017-5916-4" TargetMode="External"/><Relationship Id="rId165" Type="http://schemas.openxmlformats.org/officeDocument/2006/relationships/hyperlink" Target="https://doi.org/10.1016/0043-1354(90)90173-4" TargetMode="External"/><Relationship Id="rId186" Type="http://schemas.openxmlformats.org/officeDocument/2006/relationships/hyperlink" Target="https://doi.org/10.1080/03721426.2017.1376467" TargetMode="External"/><Relationship Id="rId351" Type="http://schemas.openxmlformats.org/officeDocument/2006/relationships/hyperlink" Target="https://doi.org/10.1007/s10750-013-1522-9" TargetMode="External"/><Relationship Id="rId372" Type="http://schemas.openxmlformats.org/officeDocument/2006/relationships/hyperlink" Target="https://doi.org/10.1007/BF00014328" TargetMode="External"/><Relationship Id="rId211" Type="http://schemas.openxmlformats.org/officeDocument/2006/relationships/hyperlink" Target="https://doi.org/10.1017/9781009325844.013" TargetMode="External"/><Relationship Id="rId232" Type="http://schemas.openxmlformats.org/officeDocument/2006/relationships/hyperlink" Target="https://doi.org/10.1002/lno.11242" TargetMode="External"/><Relationship Id="rId253" Type="http://schemas.openxmlformats.org/officeDocument/2006/relationships/hyperlink" Target="https://www.pc.gov.au/__data/assets/pdf_file/0019/222652/subdr109-water-reform-attachment2.pdf" TargetMode="External"/><Relationship Id="rId274" Type="http://schemas.openxmlformats.org/officeDocument/2006/relationships/hyperlink" Target="http://dx.doi.org/10.1071/mf94161" TargetMode="External"/><Relationship Id="rId295" Type="http://schemas.openxmlformats.org/officeDocument/2006/relationships/hyperlink" Target="http://dx.doi.org/10.1016/j.funbio.2013.09.002" TargetMode="External"/><Relationship Id="rId309" Type="http://schemas.openxmlformats.org/officeDocument/2006/relationships/hyperlink" Target="https://doi.org/10.1007/s00442-015-3463-7" TargetMode="External"/><Relationship Id="rId27" Type="http://schemas.openxmlformats.org/officeDocument/2006/relationships/hyperlink" Target="https://doi.org/10.3354/cr01294" TargetMode="External"/><Relationship Id="rId48" Type="http://schemas.openxmlformats.org/officeDocument/2006/relationships/hyperlink" Target="https://doi.org/10.1111/j.1467-8470.1995.tb00688.x" TargetMode="External"/><Relationship Id="rId69" Type="http://schemas.openxmlformats.org/officeDocument/2006/relationships/hyperlink" Target="https://doi.org/10.1016/j.jaridenv.2004.04.004" TargetMode="External"/><Relationship Id="rId113" Type="http://schemas.openxmlformats.org/officeDocument/2006/relationships/hyperlink" Target="https://doi.org/10.1016/j.jenvman.2023.117393" TargetMode="External"/><Relationship Id="rId134" Type="http://schemas.openxmlformats.org/officeDocument/2006/relationships/hyperlink" Target="https://doi.org/10.1007/s10750-007-0799-y" TargetMode="External"/><Relationship Id="rId320" Type="http://schemas.openxmlformats.org/officeDocument/2006/relationships/hyperlink" Target="https://doi.org/10.3391/ai.2017.12.1.06" TargetMode="External"/><Relationship Id="rId80" Type="http://schemas.openxmlformats.org/officeDocument/2006/relationships/hyperlink" Target="https://doi.org/10.1038/s41558-018-0067-3" TargetMode="External"/><Relationship Id="rId155" Type="http://schemas.openxmlformats.org/officeDocument/2006/relationships/hyperlink" Target="https://www.dpi.nsw.gov.au/content/research/areas/aquatic-ecosystems/outputs/2005/545" TargetMode="External"/><Relationship Id="rId176" Type="http://schemas.openxmlformats.org/officeDocument/2006/relationships/hyperlink" Target="https://www.iucnredlist.org/" TargetMode="External"/><Relationship Id="rId197" Type="http://schemas.openxmlformats.org/officeDocument/2006/relationships/hyperlink" Target="https://doi.org/10.1038/s41597-020-0512-9" TargetMode="External"/><Relationship Id="rId341" Type="http://schemas.openxmlformats.org/officeDocument/2006/relationships/hyperlink" Target="https://doi.org/10.1007/s10750-017-3139-x" TargetMode="External"/><Relationship Id="rId362" Type="http://schemas.openxmlformats.org/officeDocument/2006/relationships/hyperlink" Target="https://doi.org/10.1071/MF07205" TargetMode="External"/><Relationship Id="rId383" Type="http://schemas.openxmlformats.org/officeDocument/2006/relationships/hyperlink" Target="https://doi.org/10.1002/2017GL074176" TargetMode="External"/><Relationship Id="rId201" Type="http://schemas.openxmlformats.org/officeDocument/2006/relationships/hyperlink" Target="https://doi.org/10.1002/rra.897" TargetMode="External"/><Relationship Id="rId222" Type="http://schemas.openxmlformats.org/officeDocument/2006/relationships/hyperlink" Target="https://doi.org/10.7882/AZ.2008.026" TargetMode="External"/><Relationship Id="rId243" Type="http://schemas.openxmlformats.org/officeDocument/2006/relationships/hyperlink" Target="https://doi.org/10.2307/1312122" TargetMode="External"/><Relationship Id="rId264" Type="http://schemas.openxmlformats.org/officeDocument/2006/relationships/hyperlink" Target="https://doi.org/10.3389/fevo.2019.00378" TargetMode="External"/><Relationship Id="rId285" Type="http://schemas.openxmlformats.org/officeDocument/2006/relationships/hyperlink" Target="https://doi.org/10.1002/arco.5250" TargetMode="External"/><Relationship Id="rId17" Type="http://schemas.openxmlformats.org/officeDocument/2006/relationships/hyperlink" Target="https://www.ausbats.org.au/species-list.html" TargetMode="External"/><Relationship Id="rId38" Type="http://schemas.openxmlformats.org/officeDocument/2006/relationships/hyperlink" Target="https://doi.org/10.1002/(SICI)1099-1646(199901/06)15:1/3%3C43::AID-RRR535%3E3.0.CO;2-Q" TargetMode="External"/><Relationship Id="rId59" Type="http://schemas.openxmlformats.org/officeDocument/2006/relationships/hyperlink" Target="https://doi.org/10.1111/csp2.13054" TargetMode="External"/><Relationship Id="rId103" Type="http://schemas.openxmlformats.org/officeDocument/2006/relationships/hyperlink" Target="https://doi.org/10.1071/MF9800677" TargetMode="External"/><Relationship Id="rId124" Type="http://schemas.openxmlformats.org/officeDocument/2006/relationships/hyperlink" Target="https://doi.org/10.1016/j.tree.2005.06.011" TargetMode="External"/><Relationship Id="rId310" Type="http://schemas.openxmlformats.org/officeDocument/2006/relationships/hyperlink" Target="https://doi.org/10.1111/ecog.05170" TargetMode="External"/><Relationship Id="rId70" Type="http://schemas.openxmlformats.org/officeDocument/2006/relationships/hyperlink" Target="https://doi.org/10.1016/j.jplph.2014.07.022" TargetMode="External"/><Relationship Id="rId91" Type="http://schemas.openxmlformats.org/officeDocument/2006/relationships/hyperlink" Target="https://doi.org/10.1071/MF99072" TargetMode="External"/><Relationship Id="rId145" Type="http://schemas.openxmlformats.org/officeDocument/2006/relationships/hyperlink" Target="https://www.wildlifesearch.org.au/results" TargetMode="External"/><Relationship Id="rId166" Type="http://schemas.openxmlformats.org/officeDocument/2006/relationships/hyperlink" Target="https://doi.org/10.1007/BF00014327" TargetMode="External"/><Relationship Id="rId187" Type="http://schemas.openxmlformats.org/officeDocument/2006/relationships/hyperlink" Target="https://doi.org/10.1016/0022-1694(93)90127-U" TargetMode="External"/><Relationship Id="rId331" Type="http://schemas.openxmlformats.org/officeDocument/2006/relationships/hyperlink" Target="https://doi.org/10.1002/aqc.3352" TargetMode="External"/><Relationship Id="rId352" Type="http://schemas.openxmlformats.org/officeDocument/2006/relationships/hyperlink" Target="https://doi.org/10.1002/rrr.3450110108" TargetMode="External"/><Relationship Id="rId373" Type="http://schemas.openxmlformats.org/officeDocument/2006/relationships/hyperlink" Target="https://doi.org/10.1007/BF00045928" TargetMode="External"/><Relationship Id="rId1" Type="http://schemas.openxmlformats.org/officeDocument/2006/relationships/customXml" Target="../customXml/item1.xml"/><Relationship Id="rId212" Type="http://schemas.openxmlformats.org/officeDocument/2006/relationships/hyperlink" Target="https://doi.org/10.1016/j.scitotenv.2020.143988" TargetMode="External"/><Relationship Id="rId233" Type="http://schemas.openxmlformats.org/officeDocument/2006/relationships/hyperlink" Target="https://doi.org/10.1111/aec.12109" TargetMode="External"/><Relationship Id="rId254" Type="http://schemas.openxmlformats.org/officeDocument/2006/relationships/hyperlink" Target="https://doi.org/10.1080/14486563.2009.9725229" TargetMode="External"/><Relationship Id="rId28" Type="http://schemas.openxmlformats.org/officeDocument/2006/relationships/hyperlink" Target="https://doi.org/10.1016/j.jconhyd.2022.104021" TargetMode="External"/><Relationship Id="rId49" Type="http://schemas.openxmlformats.org/officeDocument/2006/relationships/hyperlink" Target="https://doi.org/10.1071/WR11214" TargetMode="External"/><Relationship Id="rId114" Type="http://schemas.openxmlformats.org/officeDocument/2006/relationships/hyperlink" Target="https://doi.ord/10.1002/hyp.14291" TargetMode="External"/><Relationship Id="rId275" Type="http://schemas.openxmlformats.org/officeDocument/2006/relationships/hyperlink" Target="https://doi.org/10.1111/j.1365-2761.1989.tb00305.x" TargetMode="External"/><Relationship Id="rId296" Type="http://schemas.openxmlformats.org/officeDocument/2006/relationships/hyperlink" Target="https://doi.org/10.1007/s10592-016-0829-2" TargetMode="External"/><Relationship Id="rId300" Type="http://schemas.openxmlformats.org/officeDocument/2006/relationships/hyperlink" Target="https://doi.org/10.1002/(SICI)1099-1646(199711/12)13:6%3c557::AID-RRR485%3e3.0.CO;2-Q" TargetMode="External"/><Relationship Id="rId60" Type="http://schemas.openxmlformats.org/officeDocument/2006/relationships/hyperlink" Target="https://doi.org/10.1007/s00267-002-2737-0" TargetMode="External"/><Relationship Id="rId81" Type="http://schemas.openxmlformats.org/officeDocument/2006/relationships/hyperlink" Target="https://doi.org/10.5194/nhess-19-1067-2019" TargetMode="External"/><Relationship Id="rId135" Type="http://schemas.openxmlformats.org/officeDocument/2006/relationships/hyperlink" Target="https://doi.org/10.1071/MF19109" TargetMode="External"/><Relationship Id="rId156" Type="http://schemas.openxmlformats.org/officeDocument/2006/relationships/hyperlink" Target="https://doi.org/10.1577/1548-8667(1999)011%3C0406:MLCIDT%3E2.0.CO;2" TargetMode="External"/><Relationship Id="rId177" Type="http://schemas.openxmlformats.org/officeDocument/2006/relationships/hyperlink" Target="https://www.jstor.org/stable/43912919" TargetMode="External"/><Relationship Id="rId198" Type="http://schemas.openxmlformats.org/officeDocument/2006/relationships/hyperlink" Target="https://doi.org/10.1146/annurev-ecolsys-110316-022803" TargetMode="External"/><Relationship Id="rId321" Type="http://schemas.openxmlformats.org/officeDocument/2006/relationships/hyperlink" Target="https://doi.org/10.1071/MF04196" TargetMode="External"/><Relationship Id="rId342" Type="http://schemas.openxmlformats.org/officeDocument/2006/relationships/hyperlink" Target="http://dx.doi.org/10.1071/MF13163" TargetMode="External"/><Relationship Id="rId363" Type="http://schemas.openxmlformats.org/officeDocument/2006/relationships/hyperlink" Target="https://doi.org/10.1007/s10452-019-09742-z" TargetMode="External"/><Relationship Id="rId384" Type="http://schemas.openxmlformats.org/officeDocument/2006/relationships/hyperlink" Target="https://doi.org/10.1071/MF08183" TargetMode="External"/><Relationship Id="rId202" Type="http://schemas.openxmlformats.org/officeDocument/2006/relationships/hyperlink" Target="https://doi.org/10.1071/MF2012" TargetMode="External"/><Relationship Id="rId223" Type="http://schemas.openxmlformats.org/officeDocument/2006/relationships/hyperlink" Target="https://doi.org/10.1029/2011WR010383" TargetMode="External"/><Relationship Id="rId244" Type="http://schemas.openxmlformats.org/officeDocument/2006/relationships/hyperlink" Target="https://doi.org/10.1007/s10750-018-3840-4" TargetMode="External"/><Relationship Id="rId18" Type="http://schemas.openxmlformats.org/officeDocument/2006/relationships/hyperlink" Target="https://doi.org/10.1111/cobi.12699" TargetMode="External"/><Relationship Id="rId39" Type="http://schemas.openxmlformats.org/officeDocument/2006/relationships/hyperlink" Target="https://doi.org/10.1002%2F1099-1646(200009%2F10)16%3A5%3C445%3A%3AAID-RRR596%3E3.0.CO%3B2-L" TargetMode="External"/><Relationship Id="rId265" Type="http://schemas.openxmlformats.org/officeDocument/2006/relationships/hyperlink" Target="http://www.internationalsalinityforum.org/Final%20Papers/passfield_B7.pdf" TargetMode="External"/><Relationship Id="rId286" Type="http://schemas.openxmlformats.org/officeDocument/2006/relationships/hyperlink" Target="https://doi.org/10.1071/MF9951171" TargetMode="External"/><Relationship Id="rId50" Type="http://schemas.openxmlformats.org/officeDocument/2006/relationships/hyperlink" Target="https://doi.org/10.1111/emr.12483" TargetMode="External"/><Relationship Id="rId104" Type="http://schemas.openxmlformats.org/officeDocument/2006/relationships/hyperlink" Target="https://cdn.environment.sa.gov.au/environment/images/SCF6-The-aquatic-plants-of-the-Southern-Coorong.pdf" TargetMode="External"/><Relationship Id="rId125" Type="http://schemas.openxmlformats.org/officeDocument/2006/relationships/hyperlink" Target="https://doi.org/10.1111/j.1600-0633.2006.00191.x" TargetMode="External"/><Relationship Id="rId146" Type="http://schemas.openxmlformats.org/officeDocument/2006/relationships/hyperlink" Target="https://doi.org/10.1071/MF9840417" TargetMode="External"/><Relationship Id="rId167" Type="http://schemas.openxmlformats.org/officeDocument/2006/relationships/hyperlink" Target="https://doi.org/10.1111/j.1467-8470.1996.tb00102.x" TargetMode="External"/><Relationship Id="rId188" Type="http://schemas.openxmlformats.org/officeDocument/2006/relationships/hyperlink" Target="https://doi.org/10.2307/3545850" TargetMode="External"/><Relationship Id="rId311" Type="http://schemas.openxmlformats.org/officeDocument/2006/relationships/hyperlink" Target="https://www.climatecouncil.org.au/wp-content/uploads/2018/11/Climate-Council-Water-Security-Report.pdf" TargetMode="External"/><Relationship Id="rId332" Type="http://schemas.openxmlformats.org/officeDocument/2006/relationships/hyperlink" Target="https://doi.org/10.1002/ecs2.3916" TargetMode="External"/><Relationship Id="rId353" Type="http://schemas.openxmlformats.org/officeDocument/2006/relationships/hyperlink" Target="https://doi.org/10.1002/rrr.3450080114" TargetMode="External"/><Relationship Id="rId374" Type="http://schemas.openxmlformats.org/officeDocument/2006/relationships/hyperlink" Target="https://doi.org/10.1016/j.biocon.2023.109946" TargetMode="External"/><Relationship Id="rId71" Type="http://schemas.openxmlformats.org/officeDocument/2006/relationships/hyperlink" Target="https://doi.org/10.1371/journal.pone.0152495" TargetMode="External"/><Relationship Id="rId92" Type="http://schemas.openxmlformats.org/officeDocument/2006/relationships/hyperlink" Target="https://doi.org/10.1071/MF23046" TargetMode="External"/><Relationship Id="rId213" Type="http://schemas.openxmlformats.org/officeDocument/2006/relationships/hyperlink" Target="https://doi.org/10.1111/fwb.12515" TargetMode="External"/><Relationship Id="rId234" Type="http://schemas.openxmlformats.org/officeDocument/2006/relationships/hyperlink" Target="https://doi.org/10.1071/SB09005" TargetMode="External"/><Relationship Id="rId2" Type="http://schemas.openxmlformats.org/officeDocument/2006/relationships/numbering" Target="numbering.xml"/><Relationship Id="rId29" Type="http://schemas.openxmlformats.org/officeDocument/2006/relationships/hyperlink" Target="http://dx.doi.org/10.1080/08997659.2012.747451" TargetMode="External"/><Relationship Id="rId255" Type="http://schemas.openxmlformats.org/officeDocument/2006/relationships/hyperlink" Target="https://doi.org/10.1046/j.1365-2427.2003.01146.x" TargetMode="External"/><Relationship Id="rId276" Type="http://schemas.openxmlformats.org/officeDocument/2006/relationships/hyperlink" Target="https://doi.org/10.2136/sssaj1992.03615995005600020038x" TargetMode="External"/><Relationship Id="rId297" Type="http://schemas.openxmlformats.org/officeDocument/2006/relationships/hyperlink" Target="https://doi.org/10.1038/s41467-020-15550-z" TargetMode="External"/><Relationship Id="rId40" Type="http://schemas.openxmlformats.org/officeDocument/2006/relationships/hyperlink" Target="https://doi.org/10.1007/s10750-020-04385-w" TargetMode="External"/><Relationship Id="rId115" Type="http://schemas.openxmlformats.org/officeDocument/2006/relationships/hyperlink" Target="https://doi.org/10.1002/2017JD026577" TargetMode="External"/><Relationship Id="rId136" Type="http://schemas.openxmlformats.org/officeDocument/2006/relationships/hyperlink" Target="https://doi.org/10.1021/es60045a005" TargetMode="External"/><Relationship Id="rId157" Type="http://schemas.openxmlformats.org/officeDocument/2006/relationships/hyperlink" Target="https://doi.org/10.1016/j.mcp.2005.12.002" TargetMode="External"/><Relationship Id="rId178" Type="http://schemas.openxmlformats.org/officeDocument/2006/relationships/hyperlink" Target="https://doi.org/10.1023/A:1003891720922" TargetMode="External"/><Relationship Id="rId301" Type="http://schemas.openxmlformats.org/officeDocument/2006/relationships/hyperlink" Target="http://www.seaci.org/publications/documents/SEACI-2Reports/SEACI2_Factsheet2of4_WEB_110714.pdf" TargetMode="External"/><Relationship Id="rId322" Type="http://schemas.openxmlformats.org/officeDocument/2006/relationships/hyperlink" Target="https://doi.org/10.1007/BF01474655" TargetMode="External"/><Relationship Id="rId343" Type="http://schemas.openxmlformats.org/officeDocument/2006/relationships/hyperlink" Target="https://doi.org/10.11646/zootaxa.5228.1.1" TargetMode="External"/><Relationship Id="rId364" Type="http://schemas.openxmlformats.org/officeDocument/2006/relationships/hyperlink" Target="https://doi.org/10.1002/aqc.3755" TargetMode="External"/><Relationship Id="rId61" Type="http://schemas.openxmlformats.org/officeDocument/2006/relationships/hyperlink" Target="https://doi.org/10.1071/ZO16069" TargetMode="External"/><Relationship Id="rId82" Type="http://schemas.openxmlformats.org/officeDocument/2006/relationships/hyperlink" Target="https://doi.org/10.1007/s10592-016-0868-8" TargetMode="External"/><Relationship Id="rId199" Type="http://schemas.openxmlformats.org/officeDocument/2006/relationships/hyperlink" Target="https://doi.org/10.1111/j.1365-2427.2004.01232.x" TargetMode="External"/><Relationship Id="rId203" Type="http://schemas.openxmlformats.org/officeDocument/2006/relationships/hyperlink" Target="https://doi.org/10.1139/cjfas-2017-0544" TargetMode="External"/><Relationship Id="rId385" Type="http://schemas.openxmlformats.org/officeDocument/2006/relationships/header" Target="header1.xml"/><Relationship Id="rId19" Type="http://schemas.openxmlformats.org/officeDocument/2006/relationships/hyperlink" Target="https://www.dcceew.gov.au/sites/default/files/documents/black-box-health-and-management-options-report.pdf" TargetMode="External"/><Relationship Id="rId224" Type="http://schemas.openxmlformats.org/officeDocument/2006/relationships/hyperlink" Target="https://doi.org/10.1023/A:1017520800568" TargetMode="External"/><Relationship Id="rId245" Type="http://schemas.openxmlformats.org/officeDocument/2006/relationships/hyperlink" Target="https://doi.org/10.1071/MF10308" TargetMode="External"/><Relationship Id="rId266" Type="http://schemas.openxmlformats.org/officeDocument/2006/relationships/hyperlink" Target="https://doi.org/10.1111/j.1469-1795.2009.00264.x" TargetMode="External"/><Relationship Id="rId287" Type="http://schemas.openxmlformats.org/officeDocument/2006/relationships/hyperlink" Target="https://doi.org/10.1046/j.1365-2664.2001.00568.x" TargetMode="External"/><Relationship Id="rId30" Type="http://schemas.openxmlformats.org/officeDocument/2006/relationships/hyperlink" Target="https://portals.iucn.org/library/fr/node/49298" TargetMode="External"/><Relationship Id="rId105" Type="http://schemas.openxmlformats.org/officeDocument/2006/relationships/hyperlink" Target="https://www.waterconnect.sa.gov.au/Content/Flow%20Reports/RM-Flow-Report_2024%2004%2026_FINAL.pdf" TargetMode="External"/><Relationship Id="rId126" Type="http://schemas.openxmlformats.org/officeDocument/2006/relationships/hyperlink" Target="https://doi.org/10.1016/j.isci.2019.02.020" TargetMode="External"/><Relationship Id="rId147" Type="http://schemas.openxmlformats.org/officeDocument/2006/relationships/hyperlink" Target="https://doi.org/10.1080/03721426.2016.1151497" TargetMode="External"/><Relationship Id="rId168" Type="http://schemas.openxmlformats.org/officeDocument/2006/relationships/hyperlink" Target="https://doi.org/10.1038/s41598-019-39516-4" TargetMode="External"/><Relationship Id="rId312" Type="http://schemas.openxmlformats.org/officeDocument/2006/relationships/hyperlink" Target="https://doi.org/10.1002/rra.1583" TargetMode="External"/><Relationship Id="rId333" Type="http://schemas.openxmlformats.org/officeDocument/2006/relationships/hyperlink" Target="https://doi.org/10.1071/MF9850821" TargetMode="External"/><Relationship Id="rId354" Type="http://schemas.openxmlformats.org/officeDocument/2006/relationships/hyperlink" Target="https://doi.org/10.1002/eco.2272" TargetMode="External"/><Relationship Id="rId51" Type="http://schemas.openxmlformats.org/officeDocument/2006/relationships/hyperlink" Target="https://doi.org/10.1371/journal.pone.0035568" TargetMode="External"/><Relationship Id="rId72" Type="http://schemas.openxmlformats.org/officeDocument/2006/relationships/hyperlink" Target="http://dx.doi.org/10.1071/SB13026" TargetMode="External"/><Relationship Id="rId93" Type="http://schemas.openxmlformats.org/officeDocument/2006/relationships/hyperlink" Target="http://www.anbg.gov.au/cpbr/WfHC/Chelidae/index.html" TargetMode="External"/><Relationship Id="rId189" Type="http://schemas.openxmlformats.org/officeDocument/2006/relationships/hyperlink" Target="https://doi.org/10.7882/AZ.2020.039" TargetMode="External"/><Relationship Id="rId375" Type="http://schemas.openxmlformats.org/officeDocument/2006/relationships/hyperlink" Target="https://doi.org/10.1098/rstb.2010.0055" TargetMode="External"/><Relationship Id="rId3" Type="http://schemas.openxmlformats.org/officeDocument/2006/relationships/styles" Target="styles.xml"/><Relationship Id="rId214" Type="http://schemas.openxmlformats.org/officeDocument/2006/relationships/hyperlink" Target="https://doi.org/10.1071/MF10106" TargetMode="External"/><Relationship Id="rId235" Type="http://schemas.openxmlformats.org/officeDocument/2006/relationships/hyperlink" Target="https://doi.org/10.1002/eco.1954" TargetMode="External"/><Relationship Id="rId256" Type="http://schemas.openxmlformats.org/officeDocument/2006/relationships/hyperlink" Target="https://doi.org/10.1080/00785236.1995.10422044" TargetMode="External"/><Relationship Id="rId277" Type="http://schemas.openxmlformats.org/officeDocument/2006/relationships/hyperlink" Target="https://doi.org/10.1093/biosci/bix078" TargetMode="External"/><Relationship Id="rId298" Type="http://schemas.openxmlformats.org/officeDocument/2006/relationships/hyperlink" Target="https://doi.org/10.3354/ame01262" TargetMode="External"/><Relationship Id="rId116" Type="http://schemas.openxmlformats.org/officeDocument/2006/relationships/hyperlink" Target="https://doi.org/10.1038/s41598-019-46362-x" TargetMode="External"/><Relationship Id="rId137" Type="http://schemas.openxmlformats.org/officeDocument/2006/relationships/hyperlink" Target="https://doi.org/10.1007/s10530-012-0290-1" TargetMode="External"/><Relationship Id="rId158" Type="http://schemas.openxmlformats.org/officeDocument/2006/relationships/hyperlink" Target="http://www.sa.gov.au/subject/Water%2C+energy+and+environment/Water/Water+information/Salinity+and+water+quality" TargetMode="External"/><Relationship Id="rId302" Type="http://schemas.openxmlformats.org/officeDocument/2006/relationships/hyperlink" Target="https://doi.org/10.1111/1365-2656.12424" TargetMode="External"/><Relationship Id="rId323" Type="http://schemas.openxmlformats.org/officeDocument/2006/relationships/hyperlink" Target="https://doi.org/10.1186/s12862-022-01981-3" TargetMode="External"/><Relationship Id="rId344" Type="http://schemas.openxmlformats.org/officeDocument/2006/relationships/hyperlink" Target="https://doi.org/10.1306/212F709F-2B24-11D7-8648000102C1865D" TargetMode="External"/><Relationship Id="rId20" Type="http://schemas.openxmlformats.org/officeDocument/2006/relationships/hyperlink" Target="https://doi.org/10.1007/s00442-006-0648-0" TargetMode="External"/><Relationship Id="rId41" Type="http://schemas.openxmlformats.org/officeDocument/2006/relationships/hyperlink" Target="http://www.bom.gov.au/climate/current/annual/aus/2018/" TargetMode="External"/><Relationship Id="rId62" Type="http://schemas.openxmlformats.org/officeDocument/2006/relationships/hyperlink" Target="https://doi.org/10.1002/1099-1646(200009/10)16:5%3c433::AID-RRR595%3e3.0.CO;2-V" TargetMode="External"/><Relationship Id="rId83" Type="http://schemas.openxmlformats.org/officeDocument/2006/relationships/hyperlink" Target="https://doi.org/10.1071/RJ10015" TargetMode="External"/><Relationship Id="rId179" Type="http://schemas.openxmlformats.org/officeDocument/2006/relationships/hyperlink" Target="https://doi.org/10.20851/natural-history-cllmm" TargetMode="External"/><Relationship Id="rId365" Type="http://schemas.openxmlformats.org/officeDocument/2006/relationships/hyperlink" Target="https://doi.org/10.5962/p.373322" TargetMode="External"/><Relationship Id="rId386" Type="http://schemas.openxmlformats.org/officeDocument/2006/relationships/footer" Target="footer1.xml"/><Relationship Id="rId190" Type="http://schemas.openxmlformats.org/officeDocument/2006/relationships/hyperlink" Target="https://doi.org/10.1071/PC21048" TargetMode="External"/><Relationship Id="rId204" Type="http://schemas.openxmlformats.org/officeDocument/2006/relationships/hyperlink" Target="https://doi.org/10.1111/eff.12159" TargetMode="External"/><Relationship Id="rId225" Type="http://schemas.openxmlformats.org/officeDocument/2006/relationships/hyperlink" Target="https://doi.org/10.1002/rrr.3450100103" TargetMode="External"/><Relationship Id="rId246" Type="http://schemas.openxmlformats.org/officeDocument/2006/relationships/hyperlink" Target="https://doi.org/10.1016/j.jhydrol.2014.02.001" TargetMode="External"/><Relationship Id="rId267" Type="http://schemas.openxmlformats.org/officeDocument/2006/relationships/hyperlink" Target="https://doi.org/10.1029/2018WR022976" TargetMode="External"/><Relationship Id="rId288" Type="http://schemas.openxmlformats.org/officeDocument/2006/relationships/hyperlink" Target="https://doi.org/10.1071/MF99112" TargetMode="External"/><Relationship Id="rId106" Type="http://schemas.openxmlformats.org/officeDocument/2006/relationships/hyperlink" Target="https://www.dcceew.gov.au/sites/default/files/documents/coorong-factsheet.pdf" TargetMode="External"/><Relationship Id="rId127" Type="http://schemas.openxmlformats.org/officeDocument/2006/relationships/hyperlink" Target="https://doi.org/10.1016/B978-0-12-384719-5.00117-9" TargetMode="External"/><Relationship Id="rId313" Type="http://schemas.openxmlformats.org/officeDocument/2006/relationships/hyperlink" Target="https://doi.org/10.1071/MF20340" TargetMode="External"/><Relationship Id="rId10" Type="http://schemas.openxmlformats.org/officeDocument/2006/relationships/hyperlink" Target="https://www.abc.net.au/news/science/2024-04-30/murray-darling-basin-menindee-fish-kills-causes-solutions/103745622" TargetMode="External"/><Relationship Id="rId31" Type="http://schemas.openxmlformats.org/officeDocument/2006/relationships/hyperlink" Target="https://doi.org/10.3375/043.040.0409" TargetMode="External"/><Relationship Id="rId52" Type="http://schemas.openxmlformats.org/officeDocument/2006/relationships/hyperlink" Target="https://doi.org/10.1111/mec.13830" TargetMode="External"/><Relationship Id="rId73" Type="http://schemas.openxmlformats.org/officeDocument/2006/relationships/hyperlink" Target="https://doi.org/10.1175/BAMS-87-2-201" TargetMode="External"/><Relationship Id="rId94" Type="http://schemas.openxmlformats.org/officeDocument/2006/relationships/hyperlink" Target="http://www.science.org.au/events/sats/sats2002/cullen.html" TargetMode="External"/><Relationship Id="rId148" Type="http://schemas.openxmlformats.org/officeDocument/2006/relationships/hyperlink" Target="https://doi.org/10.1002/hyp.3360020306" TargetMode="External"/><Relationship Id="rId169" Type="http://schemas.openxmlformats.org/officeDocument/2006/relationships/hyperlink" Target="https://doi.org/10.1016/j.jhydrol.2011.02.014" TargetMode="External"/><Relationship Id="rId334" Type="http://schemas.openxmlformats.org/officeDocument/2006/relationships/hyperlink" Target="https://www.dcceew.gov.au/environment/biodiversity/threatened/publications/river-murray-darling-sea-expert-technical-workshop-report" TargetMode="External"/><Relationship Id="rId355" Type="http://schemas.openxmlformats.org/officeDocument/2006/relationships/hyperlink" Target="https://doi.org/10.1111/ddi.13640" TargetMode="External"/><Relationship Id="rId376" Type="http://schemas.openxmlformats.org/officeDocument/2006/relationships/hyperlink" Target="https://doi.org/10.1641/0006-3568(2006)056%5b0203:TCOOAE%5d2.0.CO;2" TargetMode="External"/><Relationship Id="rId4" Type="http://schemas.openxmlformats.org/officeDocument/2006/relationships/settings" Target="settings.xml"/><Relationship Id="rId180" Type="http://schemas.openxmlformats.org/officeDocument/2006/relationships/hyperlink" Target="https://doi.org/10.1016/j.csr.2014.08.009" TargetMode="External"/><Relationship Id="rId215" Type="http://schemas.openxmlformats.org/officeDocument/2006/relationships/hyperlink" Target="https://doi.org/10.1071/ZO12124" TargetMode="External"/><Relationship Id="rId236" Type="http://schemas.openxmlformats.org/officeDocument/2006/relationships/hyperlink" Target="https://doi.org/10.1071/RJ10016" TargetMode="External"/><Relationship Id="rId257" Type="http://schemas.openxmlformats.org/officeDocument/2006/relationships/hyperlink" Target="https://doi.org/10.1002/aqc.2620" TargetMode="External"/><Relationship Id="rId278" Type="http://schemas.openxmlformats.org/officeDocument/2006/relationships/hyperlink" Target="https://doi.org/10.1111/j.1365-2427.2006.01678.x" TargetMode="External"/><Relationship Id="rId303" Type="http://schemas.openxmlformats.org/officeDocument/2006/relationships/hyperlink" Target="https://doi.org/10.1002/rrr.3450080308" TargetMode="External"/><Relationship Id="rId42" Type="http://schemas.openxmlformats.org/officeDocument/2006/relationships/hyperlink" Target="http://www.bom.gov.au/state-of-the-climate/2022/documents/2022-state-of-the-climate-web.pdf" TargetMode="External"/><Relationship Id="rId84" Type="http://schemas.openxmlformats.org/officeDocument/2006/relationships/hyperlink" Target="https://doi.org/10.1080/13241583.2019.1664878" TargetMode="External"/><Relationship Id="rId138" Type="http://schemas.openxmlformats.org/officeDocument/2006/relationships/hyperlink" Target="https://doi.org/10.1038/s43017-020-00128-6" TargetMode="External"/><Relationship Id="rId345" Type="http://schemas.openxmlformats.org/officeDocument/2006/relationships/hyperlink" Target="https://doi.org/10.1029/2023WR035026" TargetMode="External"/><Relationship Id="rId387" Type="http://schemas.openxmlformats.org/officeDocument/2006/relationships/footer" Target="footer2.xml"/><Relationship Id="rId191" Type="http://schemas.openxmlformats.org/officeDocument/2006/relationships/hyperlink" Target="https://doi.org/10.1007/s10750-009-9973-8" TargetMode="External"/><Relationship Id="rId205" Type="http://schemas.openxmlformats.org/officeDocument/2006/relationships/hyperlink" Target="https://doi.org/10.1111/jfb.14275" TargetMode="External"/><Relationship Id="rId247" Type="http://schemas.openxmlformats.org/officeDocument/2006/relationships/hyperlink" Target="https://doi.org/10.1007/s11269-012-0113-2" TargetMode="External"/><Relationship Id="rId107" Type="http://schemas.openxmlformats.org/officeDocument/2006/relationships/hyperlink" Target="https://www.waterconnect.sa.gov.au/Content/Flow%20Reports/DEW/RM-Flow-Report-20161216.pdf" TargetMode="External"/><Relationship Id="rId289" Type="http://schemas.openxmlformats.org/officeDocument/2006/relationships/hyperlink" Target="https://doi.org/10.3390/fishes9060221" TargetMode="External"/><Relationship Id="rId11" Type="http://schemas.openxmlformats.org/officeDocument/2006/relationships/hyperlink" Target="http://nla.gov.au/nla.news-article48170723" TargetMode="External"/><Relationship Id="rId53" Type="http://schemas.openxmlformats.org/officeDocument/2006/relationships/hyperlink" Target="https://doi.org/10.1371/journal.pone.0082953" TargetMode="External"/><Relationship Id="rId149" Type="http://schemas.openxmlformats.org/officeDocument/2006/relationships/hyperlink" Target="https://doi.org/10.1002/rra.3439" TargetMode="External"/><Relationship Id="rId314" Type="http://schemas.openxmlformats.org/officeDocument/2006/relationships/hyperlink" Target="https://doi.org/10.1007/s00442-015-3463-7" TargetMode="External"/><Relationship Id="rId356" Type="http://schemas.openxmlformats.org/officeDocument/2006/relationships/hyperlink" Target="https://doi.org/10.1038/s41559-020-1251-1" TargetMode="External"/><Relationship Id="rId95" Type="http://schemas.openxmlformats.org/officeDocument/2006/relationships/hyperlink" Target="https://doi.org/10.1002/ldr.2845" TargetMode="External"/><Relationship Id="rId160" Type="http://schemas.openxmlformats.org/officeDocument/2006/relationships/hyperlink" Target="https://doi.org/10.1016/j.ympev.2015.01.012" TargetMode="External"/><Relationship Id="rId216" Type="http://schemas.openxmlformats.org/officeDocument/2006/relationships/hyperlink" Target="https://assessments.iucnrle.org/assessments/125" TargetMode="External"/><Relationship Id="rId258" Type="http://schemas.openxmlformats.org/officeDocument/2006/relationships/hyperlink" Target="https://doi.org/10.1071/MF09145" TargetMode="External"/><Relationship Id="rId22" Type="http://schemas.openxmlformats.org/officeDocument/2006/relationships/hyperlink" Target="https://doi.org/10.1111/j.1095-8649.2007.01352.x" TargetMode="External"/><Relationship Id="rId64" Type="http://schemas.openxmlformats.org/officeDocument/2006/relationships/hyperlink" Target="https://doi.org/10.1175/JCLI-D-13-00322.1" TargetMode="External"/><Relationship Id="rId118" Type="http://schemas.openxmlformats.org/officeDocument/2006/relationships/hyperlink" Target="http://www.dse.vic.gov.au/conservation-and-environment/native-vegetation-groups-for-victoria" TargetMode="External"/><Relationship Id="rId325" Type="http://schemas.openxmlformats.org/officeDocument/2006/relationships/hyperlink" Target="http://nla.gov.au/nla.news-article148085257" TargetMode="External"/><Relationship Id="rId367" Type="http://schemas.openxmlformats.org/officeDocument/2006/relationships/hyperlink" Target="https://doi.org/10.1080/03721426.2019.1580920" TargetMode="External"/><Relationship Id="rId171" Type="http://schemas.openxmlformats.org/officeDocument/2006/relationships/hyperlink" Target="https://doi.org/10.1111/1365-2435.14125" TargetMode="External"/><Relationship Id="rId227" Type="http://schemas.openxmlformats.org/officeDocument/2006/relationships/hyperlink" Target="https://doi.org/10.1002/rra.714" TargetMode="External"/><Relationship Id="rId269" Type="http://schemas.openxmlformats.org/officeDocument/2006/relationships/hyperlink" Target="https://doi.org/10.1007/s00027-008-8068-3" TargetMode="External"/><Relationship Id="rId33" Type="http://schemas.openxmlformats.org/officeDocument/2006/relationships/hyperlink" Target="https://pir.sa.gov.au/__data/assets/pdf_file/0015/432141/fish-assemblage-structure-movement-recruitment-coorong-lower-lakes-2021-22.pdf" TargetMode="External"/><Relationship Id="rId129" Type="http://schemas.openxmlformats.org/officeDocument/2006/relationships/hyperlink" Target="https://doi.org/10.1016/j.jenvman.2018.10.021" TargetMode="External"/><Relationship Id="rId280" Type="http://schemas.openxmlformats.org/officeDocument/2006/relationships/hyperlink" Target="https://doi.org/10.1071/MF08012" TargetMode="External"/><Relationship Id="rId336" Type="http://schemas.openxmlformats.org/officeDocument/2006/relationships/hyperlink" Target="http://www.environment.gov.au/biodiversity/threatened/communities/pubs/92-committee-advice.pdf" TargetMode="External"/><Relationship Id="rId75" Type="http://schemas.openxmlformats.org/officeDocument/2006/relationships/hyperlink" Target="https://doi.org/10.1071/MF20172" TargetMode="External"/><Relationship Id="rId140" Type="http://schemas.openxmlformats.org/officeDocument/2006/relationships/hyperlink" Target="https://doi.org/10.1023/A:1021269205983" TargetMode="External"/><Relationship Id="rId182" Type="http://schemas.openxmlformats.org/officeDocument/2006/relationships/hyperlink" Target="http://au.blurb.com/books/2719927" TargetMode="External"/><Relationship Id="rId378" Type="http://schemas.openxmlformats.org/officeDocument/2006/relationships/hyperlink" Target="https://doi.org/10.1007/s00442-020-04693-x" TargetMode="External"/><Relationship Id="rId6" Type="http://schemas.openxmlformats.org/officeDocument/2006/relationships/footnotes" Target="footnotes.xml"/><Relationship Id="rId238" Type="http://schemas.openxmlformats.org/officeDocument/2006/relationships/hyperlink" Target="https://researchdata.edu.au/river-murray-flood-flood-boundary/2995087" TargetMode="External"/><Relationship Id="rId291" Type="http://schemas.openxmlformats.org/officeDocument/2006/relationships/hyperlink" Target="https://doi.org/10.1071/MF21057" TargetMode="External"/><Relationship Id="rId305" Type="http://schemas.openxmlformats.org/officeDocument/2006/relationships/hyperlink" Target="https://doi.org/10.1071/MF96062" TargetMode="External"/><Relationship Id="rId347" Type="http://schemas.openxmlformats.org/officeDocument/2006/relationships/hyperlink" Target="https://doi.org/10.1007/BF00045929" TargetMode="External"/><Relationship Id="rId44" Type="http://schemas.openxmlformats.org/officeDocument/2006/relationships/hyperlink" Target="https://doi.org/10.1007/s10750-008-9326-z" TargetMode="External"/><Relationship Id="rId86" Type="http://schemas.openxmlformats.org/officeDocument/2006/relationships/hyperlink" Target="https://doi.org/10.2307/2259812" TargetMode="External"/><Relationship Id="rId151" Type="http://schemas.openxmlformats.org/officeDocument/2006/relationships/hyperlink" Target="https://doi.org/10.1002/rra.846" TargetMode="External"/><Relationship Id="rId389" Type="http://schemas.openxmlformats.org/officeDocument/2006/relationships/footer" Target="footer3.xml"/><Relationship Id="rId193" Type="http://schemas.openxmlformats.org/officeDocument/2006/relationships/hyperlink" Target="http://dx.doi.org/10.1071/mf03035" TargetMode="External"/><Relationship Id="rId207" Type="http://schemas.openxmlformats.org/officeDocument/2006/relationships/hyperlink" Target="https://www.landscape.sa.gov.au/mr/projects/wetlands-and-floodplains-projects/re-establishing-murray-crayfish-in-south-australia" TargetMode="External"/><Relationship Id="rId249" Type="http://schemas.openxmlformats.org/officeDocument/2006/relationships/hyperlink" Target="https://doi.org/10.2307/1447516" TargetMode="External"/><Relationship Id="rId13" Type="http://schemas.openxmlformats.org/officeDocument/2006/relationships/hyperlink" Target="https://doi.org/10.1080/13241583.2022.2133643" TargetMode="External"/><Relationship Id="rId109" Type="http://schemas.openxmlformats.org/officeDocument/2006/relationships/hyperlink" Target="https://doi.org/10.1007/s10933-011-9510-4" TargetMode="External"/><Relationship Id="rId260" Type="http://schemas.openxmlformats.org/officeDocument/2006/relationships/hyperlink" Target="https://doi.org/10.1007/BF03160720" TargetMode="External"/><Relationship Id="rId316" Type="http://schemas.openxmlformats.org/officeDocument/2006/relationships/hyperlink" Target="https://doi.org/10.1016/j.biocon.2020.108942" TargetMode="External"/><Relationship Id="rId55" Type="http://schemas.openxmlformats.org/officeDocument/2006/relationships/hyperlink" Target="https://doi.org/10.3389/fenvs.2022.796623" TargetMode="External"/><Relationship Id="rId97" Type="http://schemas.openxmlformats.org/officeDocument/2006/relationships/hyperlink" Target="https://doi.org/10.1016/j.geomorph.2024.109165" TargetMode="External"/><Relationship Id="rId120" Type="http://schemas.openxmlformats.org/officeDocument/2006/relationships/hyperlink" Target="http://www.environment.gov.au/water/publications/environmental/wetlands/pubs/directory-ch9.pdf" TargetMode="External"/><Relationship Id="rId358" Type="http://schemas.openxmlformats.org/officeDocument/2006/relationships/hyperlink" Target="https://doi.org/10.1007/s10750-014-1836-2" TargetMode="External"/><Relationship Id="rId162" Type="http://schemas.openxmlformats.org/officeDocument/2006/relationships/hyperlink" Target="https://doi.org/10.11646/ZOOTAXA.3593.1.3" TargetMode="External"/><Relationship Id="rId218" Type="http://schemas.openxmlformats.org/officeDocument/2006/relationships/hyperlink" Target="https://doi.org/10.20851/natural-history-cllmm" TargetMode="External"/><Relationship Id="rId271" Type="http://schemas.openxmlformats.org/officeDocument/2006/relationships/hyperlink" Target="https://keys.lucidcentral.org/keys/v3/freshwater_molluscs/" TargetMode="External"/><Relationship Id="rId24" Type="http://schemas.openxmlformats.org/officeDocument/2006/relationships/hyperlink" Target="https://doi.org/10.1111/j.1365-2400.2009.00693.x" TargetMode="External"/><Relationship Id="rId66" Type="http://schemas.openxmlformats.org/officeDocument/2006/relationships/hyperlink" Target="https://doi.org/10.1071/ZO09006" TargetMode="External"/><Relationship Id="rId131" Type="http://schemas.openxmlformats.org/officeDocument/2006/relationships/hyperlink" Target="https://doi.org/10.1071/MF16244" TargetMode="External"/><Relationship Id="rId327" Type="http://schemas.openxmlformats.org/officeDocument/2006/relationships/hyperlink" Target="https://doi.org/10.1002/rra.3551" TargetMode="External"/><Relationship Id="rId369" Type="http://schemas.openxmlformats.org/officeDocument/2006/relationships/hyperlink" Target="https://doi.org/10.1016/j.ecolind.2018.02.042" TargetMode="External"/><Relationship Id="rId173" Type="http://schemas.openxmlformats.org/officeDocument/2006/relationships/hyperlink" Target="https://doi.org/10.1016/j.ecolmodel.2006.11.017" TargetMode="External"/><Relationship Id="rId229" Type="http://schemas.openxmlformats.org/officeDocument/2006/relationships/hyperlink" Target="https://doi.org/10.1111/emr.12428" TargetMode="External"/><Relationship Id="rId380" Type="http://schemas.openxmlformats.org/officeDocument/2006/relationships/hyperlink" Target="https://doi.org/10.3391/ai.2019.14.2.06" TargetMode="External"/><Relationship Id="rId240" Type="http://schemas.openxmlformats.org/officeDocument/2006/relationships/hyperlink" Target="https://www.mdba.gov.au/water-management/basin-plan" TargetMode="External"/><Relationship Id="rId35" Type="http://schemas.openxmlformats.org/officeDocument/2006/relationships/hyperlink" Target="https://doi.org/10.1071/MF17388" TargetMode="External"/><Relationship Id="rId77" Type="http://schemas.openxmlformats.org/officeDocument/2006/relationships/hyperlink" Target="http://hdl.handle.net/102.100.100/348404?index=1" TargetMode="External"/><Relationship Id="rId100" Type="http://schemas.openxmlformats.org/officeDocument/2006/relationships/hyperlink" Target="https://doi.org/10.1007/s10750-005-4429-2" TargetMode="External"/><Relationship Id="rId282" Type="http://schemas.openxmlformats.org/officeDocument/2006/relationships/hyperlink" Target="https://doi.org/10.1002/ecy.2041" TargetMode="External"/><Relationship Id="rId338" Type="http://schemas.openxmlformats.org/officeDocument/2006/relationships/hyperlink" Target="https://doi.org/10.1038/s41598-019-39096-3" TargetMode="External"/><Relationship Id="rId8" Type="http://schemas.openxmlformats.org/officeDocument/2006/relationships/hyperlink" Target="https://www.abc.net.au/news/2011-02-08/blackwater-blamed-for-fish-kill/1933988" TargetMode="External"/><Relationship Id="rId142" Type="http://schemas.openxmlformats.org/officeDocument/2006/relationships/hyperlink" Target="https://doi.org/10.1016/j.jaridenv.2016.11.011" TargetMode="External"/><Relationship Id="rId184" Type="http://schemas.openxmlformats.org/officeDocument/2006/relationships/hyperlink" Target="https://www.tandfonline.com/toc/trss20/141/2" TargetMode="External"/><Relationship Id="rId391" Type="http://schemas.openxmlformats.org/officeDocument/2006/relationships/theme" Target="theme/theme1.xml"/><Relationship Id="rId251" Type="http://schemas.openxmlformats.org/officeDocument/2006/relationships/hyperlink" Target="https://doi.org/10.1093/plankt/22.3.433" TargetMode="External"/><Relationship Id="rId46" Type="http://schemas.openxmlformats.org/officeDocument/2006/relationships/hyperlink" Target="https://doi.org/10.1002/rrr.3450060304" TargetMode="External"/><Relationship Id="rId293" Type="http://schemas.openxmlformats.org/officeDocument/2006/relationships/hyperlink" Target="https://doi.org/10.1111/gcb.17066" TargetMode="External"/><Relationship Id="rId307" Type="http://schemas.openxmlformats.org/officeDocument/2006/relationships/hyperlink" Target="https://doi.org/10.1071/MF9820301" TargetMode="External"/><Relationship Id="rId349" Type="http://schemas.openxmlformats.org/officeDocument/2006/relationships/hyperlink" Target="https://doi.org/10.1071/MF9941421" TargetMode="External"/><Relationship Id="rId88" Type="http://schemas.openxmlformats.org/officeDocument/2006/relationships/hyperlink" Target="https://doi.org/10.1016/j.ejrh.2022.101262" TargetMode="External"/><Relationship Id="rId111" Type="http://schemas.openxmlformats.org/officeDocument/2006/relationships/hyperlink" Target="https://doi.org/10.1071/MF13247" TargetMode="External"/><Relationship Id="rId153" Type="http://schemas.openxmlformats.org/officeDocument/2006/relationships/hyperlink" Target="https://doi.org/10.1002/hyp.14529" TargetMode="External"/><Relationship Id="rId195" Type="http://schemas.openxmlformats.org/officeDocument/2006/relationships/hyperlink" Target="https://doi.org/10.1071/MF11275" TargetMode="External"/><Relationship Id="rId209" Type="http://schemas.openxmlformats.org/officeDocument/2006/relationships/hyperlink" Target="https://doi.org/10.1111/faf.12412" TargetMode="External"/><Relationship Id="rId360" Type="http://schemas.openxmlformats.org/officeDocument/2006/relationships/hyperlink" Target="https://doi.org/10.1080/03721426.2017.1373411" TargetMode="External"/><Relationship Id="rId220" Type="http://schemas.openxmlformats.org/officeDocument/2006/relationships/hyperlink" Target="https://doi.org/10.1016/j.ecss.2022.108107" TargetMode="External"/><Relationship Id="rId15" Type="http://schemas.openxmlformats.org/officeDocument/2006/relationships/hyperlink" Target="https://doi.org/10.1046/j.1365-2664.2001.00557.x" TargetMode="External"/><Relationship Id="rId57" Type="http://schemas.openxmlformats.org/officeDocument/2006/relationships/hyperlink" Target="https://doi.org/10.1080/13241583.2022.2042061" TargetMode="External"/><Relationship Id="rId262" Type="http://schemas.openxmlformats.org/officeDocument/2006/relationships/hyperlink" Target="http://dx.doi.org/10.1071/bt05020" TargetMode="External"/><Relationship Id="rId318" Type="http://schemas.openxmlformats.org/officeDocument/2006/relationships/hyperlink" Target="https://doi.org/10.1071/MF07141" TargetMode="External"/><Relationship Id="rId99" Type="http://schemas.openxmlformats.org/officeDocument/2006/relationships/hyperlink" Target="https://doi.org/10.1071/MF09043" TargetMode="External"/><Relationship Id="rId122" Type="http://schemas.openxmlformats.org/officeDocument/2006/relationships/hyperlink" Target="http://www.environment.gov.au/cgi-bin/wetlands/ramsardetails.pl?refcode=63" TargetMode="External"/><Relationship Id="rId164" Type="http://schemas.openxmlformats.org/officeDocument/2006/relationships/hyperlink" Target="https://doi.org/10.3390/w12061829" TargetMode="External"/><Relationship Id="rId371" Type="http://schemas.openxmlformats.org/officeDocument/2006/relationships/hyperlink" Target="https://openresearch-repository.anu.edu.au/server/api/core/bitstreams/81b2eafd-3606-4a44-ba8f-52d918c6d7c1/content" TargetMode="External"/><Relationship Id="rId26" Type="http://schemas.openxmlformats.org/officeDocument/2006/relationships/hyperlink" Target="https://doi.org/10.2307/1312554" TargetMode="External"/><Relationship Id="rId231" Type="http://schemas.openxmlformats.org/officeDocument/2006/relationships/hyperlink" Target="https://doi.org/10.1111/cobi.13889" TargetMode="External"/><Relationship Id="rId273" Type="http://schemas.openxmlformats.org/officeDocument/2006/relationships/hyperlink" Target="https://doi.org/10.1071/MF10303" TargetMode="External"/><Relationship Id="rId329" Type="http://schemas.openxmlformats.org/officeDocument/2006/relationships/hyperlink" Target="https://doi.org/10.1111/ddi.13686" TargetMode="External"/><Relationship Id="rId68" Type="http://schemas.openxmlformats.org/officeDocument/2006/relationships/hyperlink" Target="https://doi.org/10.1006/qres.2000.2129" TargetMode="External"/><Relationship Id="rId133" Type="http://schemas.openxmlformats.org/officeDocument/2006/relationships/hyperlink" Target="https://www.dpi.nsw.gov.au/__data/assets/pdf_file/0003/636492/Murray-Crayfish-final-determination.pdf" TargetMode="External"/><Relationship Id="rId175" Type="http://schemas.openxmlformats.org/officeDocument/2006/relationships/hyperlink" Target="https://doi.org/10.1023/A:1007536009916" TargetMode="External"/><Relationship Id="rId340" Type="http://schemas.openxmlformats.org/officeDocument/2006/relationships/hyperlink" Target="https://doi.org/10.1016/0048-9697(81)901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DA29E-057B-4893-9586-EDBC7DD74A9E}">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62</Pages>
  <Words>32345</Words>
  <Characters>184372</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2024-08-29T05:12:00Z</cp:lastPrinted>
  <dcterms:created xsi:type="dcterms:W3CDTF">2024-08-22T06:06:00Z</dcterms:created>
  <dcterms:modified xsi:type="dcterms:W3CDTF">2024-08-29T05:13:00Z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13a7a486,3be3f6ad,15c3a536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4fed85cb,4a139589,128a7034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