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5E13" w14:textId="77777777" w:rsidR="00720105" w:rsidRDefault="00720105" w:rsidP="00F623E1"/>
    <w:p w14:paraId="2D1AA588" w14:textId="77777777" w:rsidR="00F623E1" w:rsidRDefault="00F623E1" w:rsidP="00F623E1"/>
    <w:p w14:paraId="3219BF3D" w14:textId="77777777" w:rsidR="00F623E1" w:rsidRDefault="00F623E1" w:rsidP="007C0DF3">
      <w:pPr>
        <w:pStyle w:val="Heading1"/>
      </w:pPr>
    </w:p>
    <w:p w14:paraId="7B04CD15" w14:textId="7483DB99" w:rsidR="00C4474A" w:rsidRPr="0001338B" w:rsidRDefault="00534503" w:rsidP="00F85FB4">
      <w:pPr>
        <w:pStyle w:val="Heading1"/>
        <w:spacing w:before="600"/>
      </w:pPr>
      <w:r w:rsidRPr="0001338B">
        <w:t>Nature Repair Market</w:t>
      </w:r>
      <w:r w:rsidR="00E87FC4" w:rsidRPr="0001338B">
        <w:t xml:space="preserve"> </w:t>
      </w:r>
    </w:p>
    <w:p w14:paraId="33EBD60F" w14:textId="43B640AD" w:rsidR="00E87FC4" w:rsidRPr="0001338B" w:rsidRDefault="007D680E" w:rsidP="00E87FC4">
      <w:pPr>
        <w:pStyle w:val="Heading1"/>
        <w:rPr>
          <w:sz w:val="40"/>
          <w:szCs w:val="40"/>
        </w:rPr>
      </w:pPr>
      <w:r w:rsidRPr="0001338B">
        <w:rPr>
          <w:sz w:val="40"/>
          <w:szCs w:val="40"/>
          <w:lang w:val="en-US"/>
        </w:rPr>
        <w:t>Protect and Conserve Method</w:t>
      </w:r>
      <w:r w:rsidR="00626A8C" w:rsidRPr="0001338B">
        <w:rPr>
          <w:sz w:val="40"/>
          <w:szCs w:val="40"/>
          <w:lang w:val="en-US"/>
        </w:rPr>
        <w:t xml:space="preserve"> -</w:t>
      </w:r>
      <w:r w:rsidR="00534503" w:rsidRPr="0001338B">
        <w:rPr>
          <w:sz w:val="40"/>
          <w:szCs w:val="40"/>
          <w:lang w:val="en-US"/>
        </w:rPr>
        <w:t xml:space="preserve"> </w:t>
      </w:r>
      <w:r w:rsidR="002D5597" w:rsidRPr="0001338B">
        <w:rPr>
          <w:sz w:val="40"/>
          <w:szCs w:val="40"/>
          <w:lang w:val="en-US"/>
        </w:rPr>
        <w:t>Revised scope</w:t>
      </w:r>
    </w:p>
    <w:p w14:paraId="4701C14A" w14:textId="565FF85B" w:rsidR="00D97CA0" w:rsidRPr="0001338B" w:rsidRDefault="00840E07" w:rsidP="00F3105B">
      <w:pPr>
        <w:pStyle w:val="Heading4"/>
        <w:spacing w:after="240"/>
        <w:ind w:left="0" w:firstLine="0"/>
      </w:pPr>
      <w:r>
        <w:t>02</w:t>
      </w:r>
      <w:r w:rsidR="006D1B2B" w:rsidRPr="0001338B">
        <w:t xml:space="preserve"> </w:t>
      </w:r>
      <w:r>
        <w:t>June</w:t>
      </w:r>
      <w:r w:rsidR="00D97CA0" w:rsidRPr="0001338B">
        <w:t xml:space="preserve"> 2026</w:t>
      </w:r>
    </w:p>
    <w:p w14:paraId="012F7B01" w14:textId="6ABE115E" w:rsidR="00AD78C3" w:rsidRPr="0001338B" w:rsidRDefault="00AD78C3" w:rsidP="00AD78C3">
      <w:pPr>
        <w:rPr>
          <w:iCs/>
        </w:rPr>
      </w:pPr>
      <w:r w:rsidRPr="0001338B">
        <w:rPr>
          <w:iCs/>
        </w:rPr>
        <w:t xml:space="preserve">The Nature Repair Market </w:t>
      </w:r>
      <w:r w:rsidR="00733C26" w:rsidRPr="0001338B">
        <w:rPr>
          <w:iCs/>
        </w:rPr>
        <w:t xml:space="preserve">(the Market) </w:t>
      </w:r>
      <w:r w:rsidRPr="0001338B">
        <w:rPr>
          <w:iCs/>
        </w:rPr>
        <w:t xml:space="preserve">is a national, legislated biodiversity market. It is designed to deliver high-integrity biodiversity outcomes and increase investment in nature. The Department of Climate Change, Energy, the Environment and Water (the department) </w:t>
      </w:r>
      <w:proofErr w:type="gramStart"/>
      <w:r w:rsidRPr="0001338B">
        <w:rPr>
          <w:iCs/>
        </w:rPr>
        <w:t>oversees</w:t>
      </w:r>
      <w:proofErr w:type="gramEnd"/>
      <w:r w:rsidRPr="0001338B">
        <w:rPr>
          <w:iCs/>
        </w:rPr>
        <w:t xml:space="preserve"> policy and legislation for the Market and leads the development of methods.</w:t>
      </w:r>
    </w:p>
    <w:p w14:paraId="24F194B2" w14:textId="3445B713" w:rsidR="00153262" w:rsidRPr="0001338B" w:rsidRDefault="00205E95" w:rsidP="001A6E08">
      <w:pPr>
        <w:spacing w:line="264" w:lineRule="auto"/>
        <w:rPr>
          <w:iCs/>
        </w:rPr>
      </w:pPr>
      <w:r>
        <w:rPr>
          <w:rFonts w:ascii="Calibri" w:hAnsi="Calibri" w:cs="Calibri"/>
        </w:rPr>
        <w:t xml:space="preserve">The department is currently developing a proposed </w:t>
      </w:r>
      <w:r w:rsidRPr="00F3105B">
        <w:rPr>
          <w:rFonts w:ascii="Calibri" w:hAnsi="Calibri" w:cs="Calibri"/>
          <w:iCs/>
        </w:rPr>
        <w:t xml:space="preserve">Protect and Conserve </w:t>
      </w:r>
      <w:r w:rsidR="00FA7C1D" w:rsidRPr="00F3105B">
        <w:rPr>
          <w:rFonts w:ascii="Calibri" w:hAnsi="Calibri" w:cs="Calibri"/>
          <w:iCs/>
        </w:rPr>
        <w:t xml:space="preserve">(P&amp;C) </w:t>
      </w:r>
      <w:r w:rsidRPr="00F3105B">
        <w:rPr>
          <w:rFonts w:ascii="Calibri" w:hAnsi="Calibri" w:cs="Calibri"/>
          <w:iCs/>
        </w:rPr>
        <w:t>method</w:t>
      </w:r>
      <w:r>
        <w:rPr>
          <w:rFonts w:ascii="Calibri" w:hAnsi="Calibri" w:cs="Calibri"/>
        </w:rPr>
        <w:t xml:space="preserve">. </w:t>
      </w:r>
      <w:r w:rsidR="0067790E" w:rsidRPr="0001338B">
        <w:rPr>
          <w:rFonts w:ascii="Calibri" w:hAnsi="Calibri" w:cs="Calibri"/>
        </w:rPr>
        <w:t xml:space="preserve">In November 2025, the department released a consultation paper outlining </w:t>
      </w:r>
      <w:r w:rsidR="00A72F5B" w:rsidRPr="0001338B">
        <w:rPr>
          <w:lang w:eastAsia="ja-JP"/>
        </w:rPr>
        <w:t>proposed policy settings and design elements of the P&amp;C method</w:t>
      </w:r>
      <w:r w:rsidR="00235C8C" w:rsidRPr="0001338B">
        <w:rPr>
          <w:rFonts w:ascii="Calibri" w:hAnsi="Calibri" w:cs="Calibri"/>
        </w:rPr>
        <w:t>.</w:t>
      </w:r>
      <w:r w:rsidR="004567A0" w:rsidRPr="0001338B">
        <w:rPr>
          <w:rFonts w:ascii="Calibri" w:hAnsi="Calibri" w:cs="Calibri"/>
        </w:rPr>
        <w:t xml:space="preserve"> After considering the feedback,</w:t>
      </w:r>
      <w:r w:rsidR="00B56FE3" w:rsidRPr="0001338B">
        <w:rPr>
          <w:rFonts w:ascii="Calibri" w:hAnsi="Calibri" w:cs="Calibri"/>
        </w:rPr>
        <w:t xml:space="preserve"> </w:t>
      </w:r>
      <w:r w:rsidR="004567A0" w:rsidRPr="0001338B">
        <w:rPr>
          <w:rFonts w:ascii="Calibri" w:hAnsi="Calibri" w:cs="Calibri"/>
        </w:rPr>
        <w:t>t</w:t>
      </w:r>
      <w:r w:rsidR="000779DF" w:rsidRPr="0001338B">
        <w:rPr>
          <w:rFonts w:ascii="Calibri" w:hAnsi="Calibri" w:cs="Calibri"/>
        </w:rPr>
        <w:t>he department has</w:t>
      </w:r>
      <w:r w:rsidR="00B65C40" w:rsidRPr="0001338B">
        <w:rPr>
          <w:rFonts w:ascii="Calibri" w:hAnsi="Calibri" w:cs="Calibri"/>
        </w:rPr>
        <w:t xml:space="preserve"> </w:t>
      </w:r>
      <w:r w:rsidR="009F7686" w:rsidRPr="0001338B">
        <w:rPr>
          <w:rFonts w:ascii="Calibri" w:hAnsi="Calibri" w:cs="Calibri"/>
        </w:rPr>
        <w:t>revise</w:t>
      </w:r>
      <w:r w:rsidR="00740F69" w:rsidRPr="0001338B">
        <w:rPr>
          <w:rFonts w:ascii="Calibri" w:hAnsi="Calibri" w:cs="Calibri"/>
        </w:rPr>
        <w:t>d</w:t>
      </w:r>
      <w:r w:rsidR="009F7686" w:rsidRPr="0001338B">
        <w:rPr>
          <w:rFonts w:ascii="Calibri" w:hAnsi="Calibri" w:cs="Calibri"/>
        </w:rPr>
        <w:t xml:space="preserve"> the scope of the P&amp;C method</w:t>
      </w:r>
      <w:r w:rsidR="008E6CAE" w:rsidRPr="0001338B">
        <w:rPr>
          <w:iCs/>
        </w:rPr>
        <w:t xml:space="preserve">. </w:t>
      </w:r>
    </w:p>
    <w:p w14:paraId="06EFD7F5" w14:textId="77777777" w:rsidR="00C32EB0" w:rsidRPr="0001338B" w:rsidRDefault="00C32EB0" w:rsidP="00C32EB0">
      <w:pPr>
        <w:pStyle w:val="Heading2"/>
      </w:pPr>
      <w:r w:rsidRPr="0001338B">
        <w:t>How to provide feedback</w:t>
      </w:r>
    </w:p>
    <w:p w14:paraId="4F936F28" w14:textId="4D9CFA23" w:rsidR="00AD78C3" w:rsidRPr="0001338B" w:rsidRDefault="00AD78C3" w:rsidP="00F3105B">
      <w:pPr>
        <w:pStyle w:val="ListBullet"/>
        <w:numPr>
          <w:ilvl w:val="0"/>
          <w:numId w:val="8"/>
        </w:numPr>
        <w:ind w:left="426"/>
      </w:pPr>
      <w:r w:rsidRPr="0001338B">
        <w:t>Visit</w:t>
      </w:r>
      <w:r w:rsidR="00D63B7B">
        <w:t xml:space="preserve"> the</w:t>
      </w:r>
      <w:r w:rsidR="00A81CA3" w:rsidRPr="0001338B">
        <w:t xml:space="preserve"> </w:t>
      </w:r>
      <w:hyperlink r:id="rId11" w:history="1">
        <w:r w:rsidR="00D63B7B" w:rsidRPr="00D63B7B">
          <w:rPr>
            <w:rStyle w:val="Hyperlink"/>
          </w:rPr>
          <w:t>Ongoing Method Development</w:t>
        </w:r>
      </w:hyperlink>
      <w:r w:rsidR="00D63B7B">
        <w:t xml:space="preserve"> website</w:t>
      </w:r>
    </w:p>
    <w:p w14:paraId="0EF9F242" w14:textId="0922B99F" w:rsidR="00733C26" w:rsidRPr="0001338B" w:rsidRDefault="00733C26" w:rsidP="00F3105B">
      <w:pPr>
        <w:pStyle w:val="ListBullet"/>
        <w:numPr>
          <w:ilvl w:val="0"/>
          <w:numId w:val="8"/>
        </w:numPr>
        <w:ind w:left="426"/>
      </w:pPr>
      <w:r w:rsidRPr="0001338B">
        <w:t>Read th</w:t>
      </w:r>
      <w:r w:rsidR="00051F75">
        <w:t>is</w:t>
      </w:r>
      <w:r w:rsidRPr="0001338B">
        <w:t xml:space="preserve"> </w:t>
      </w:r>
      <w:r w:rsidR="009F6782">
        <w:t>position</w:t>
      </w:r>
      <w:r w:rsidR="0046721C" w:rsidRPr="0001338B">
        <w:t xml:space="preserve"> </w:t>
      </w:r>
      <w:r w:rsidRPr="0001338B">
        <w:t xml:space="preserve">paper </w:t>
      </w:r>
      <w:r w:rsidR="00A81CA3" w:rsidRPr="0001338B">
        <w:t>on the revised scope of the P&amp;C method</w:t>
      </w:r>
      <w:r w:rsidR="00294A93" w:rsidRPr="0001338B">
        <w:t>.</w:t>
      </w:r>
      <w:r w:rsidRPr="0001338B">
        <w:t xml:space="preserve"> </w:t>
      </w:r>
    </w:p>
    <w:p w14:paraId="6FECABF2" w14:textId="42971493" w:rsidR="00AD78C3" w:rsidRPr="0001338B" w:rsidRDefault="00AD78C3" w:rsidP="00F3105B">
      <w:pPr>
        <w:pStyle w:val="ListBullet"/>
        <w:numPr>
          <w:ilvl w:val="0"/>
          <w:numId w:val="8"/>
        </w:numPr>
        <w:ind w:left="426"/>
      </w:pPr>
      <w:r w:rsidRPr="0001338B">
        <w:t xml:space="preserve">Email </w:t>
      </w:r>
      <w:r w:rsidR="005D0B88">
        <w:t xml:space="preserve">your </w:t>
      </w:r>
      <w:r w:rsidRPr="0001338B">
        <w:t xml:space="preserve">feedback </w:t>
      </w:r>
      <w:r w:rsidR="007D17CA" w:rsidRPr="0001338B">
        <w:t>on</w:t>
      </w:r>
      <w:r w:rsidR="009A2471" w:rsidRPr="0001338B">
        <w:t xml:space="preserve"> the </w:t>
      </w:r>
      <w:r w:rsidR="009F6782">
        <w:t>position</w:t>
      </w:r>
      <w:r w:rsidR="002D3A60" w:rsidRPr="0001338B">
        <w:t xml:space="preserve"> </w:t>
      </w:r>
      <w:r w:rsidR="009A2471" w:rsidRPr="0001338B">
        <w:t xml:space="preserve">paper </w:t>
      </w:r>
      <w:r w:rsidRPr="0001338B">
        <w:t xml:space="preserve">to </w:t>
      </w:r>
      <w:hyperlink r:id="rId12" w:history="1">
        <w:r w:rsidR="008166D4" w:rsidRPr="0001338B">
          <w:rPr>
            <w:rStyle w:val="Hyperlink"/>
            <w:iCs/>
          </w:rPr>
          <w:t>naturerepairmarketmethods@dcceew.gov.au</w:t>
        </w:r>
      </w:hyperlink>
      <w:r w:rsidRPr="0001338B">
        <w:t xml:space="preserve"> by </w:t>
      </w:r>
      <w:r w:rsidR="00472634" w:rsidRPr="0001338B">
        <w:t>5</w:t>
      </w:r>
      <w:r w:rsidR="00A037AA" w:rsidRPr="0001338B">
        <w:t>:</w:t>
      </w:r>
      <w:r w:rsidR="10426720" w:rsidRPr="0001338B">
        <w:t>0</w:t>
      </w:r>
      <w:r w:rsidR="7E26276E" w:rsidRPr="0001338B">
        <w:t>0pm</w:t>
      </w:r>
      <w:r w:rsidRPr="0001338B">
        <w:t xml:space="preserve"> AEST </w:t>
      </w:r>
      <w:r w:rsidR="004464EC" w:rsidRPr="0001338B">
        <w:t xml:space="preserve">on </w:t>
      </w:r>
      <w:r w:rsidR="00B614B2" w:rsidRPr="006F2BB8">
        <w:t>3</w:t>
      </w:r>
      <w:r w:rsidR="006F2BB8" w:rsidRPr="006F2BB8">
        <w:t>0</w:t>
      </w:r>
      <w:r w:rsidR="00B614B2" w:rsidRPr="006F2BB8">
        <w:t xml:space="preserve"> June 2026</w:t>
      </w:r>
      <w:r w:rsidR="00294A93" w:rsidRPr="006F2BB8">
        <w:t>.</w:t>
      </w:r>
    </w:p>
    <w:p w14:paraId="38A454DF" w14:textId="537F5AB5" w:rsidR="00733C26" w:rsidRPr="0001338B" w:rsidRDefault="00AD78C3" w:rsidP="00733C26">
      <w:pPr>
        <w:rPr>
          <w:iCs/>
        </w:rPr>
      </w:pPr>
      <w:r w:rsidRPr="0001338B">
        <w:rPr>
          <w:iCs/>
        </w:rPr>
        <w:t xml:space="preserve">Should you require further information, please email </w:t>
      </w:r>
      <w:hyperlink r:id="rId13" w:history="1">
        <w:r w:rsidR="00D62464" w:rsidRPr="0001338B">
          <w:rPr>
            <w:rStyle w:val="Hyperlink"/>
            <w:iCs/>
          </w:rPr>
          <w:t>naturerepairmarketmethods@dcceew.gov.au</w:t>
        </w:r>
      </w:hyperlink>
    </w:p>
    <w:p w14:paraId="27A661B7" w14:textId="6C1413B2" w:rsidR="005B1AD5" w:rsidRPr="0001338B" w:rsidRDefault="00BA26CA" w:rsidP="008624E0">
      <w:pPr>
        <w:pStyle w:val="Heading2"/>
      </w:pPr>
      <w:r w:rsidRPr="0001338B">
        <w:rPr>
          <w:iCs/>
        </w:rPr>
        <w:t>The Government’s environment protection reforms</w:t>
      </w:r>
    </w:p>
    <w:p w14:paraId="7DFAA190" w14:textId="1CFB8E19" w:rsidR="00690C4B" w:rsidRDefault="005B1AD5" w:rsidP="005B1AD5">
      <w:pPr>
        <w:rPr>
          <w:iCs/>
        </w:rPr>
      </w:pPr>
      <w:r w:rsidRPr="0001338B">
        <w:rPr>
          <w:iCs/>
        </w:rPr>
        <w:t xml:space="preserve">The </w:t>
      </w:r>
      <w:r w:rsidR="00CD5FD8" w:rsidRPr="0001338B">
        <w:rPr>
          <w:iCs/>
        </w:rPr>
        <w:t>G</w:t>
      </w:r>
      <w:r w:rsidRPr="0001338B">
        <w:rPr>
          <w:iCs/>
        </w:rPr>
        <w:t xml:space="preserve">overnment’s environmental </w:t>
      </w:r>
      <w:r w:rsidR="00830292">
        <w:rPr>
          <w:iCs/>
        </w:rPr>
        <w:t>protection</w:t>
      </w:r>
      <w:r w:rsidRPr="0001338B">
        <w:rPr>
          <w:iCs/>
        </w:rPr>
        <w:t xml:space="preserve"> reform package passed on 28 November 2025. It included some changes to the </w:t>
      </w:r>
      <w:r w:rsidRPr="0001338B">
        <w:rPr>
          <w:i/>
          <w:iCs/>
        </w:rPr>
        <w:t>Nature Repair Act 2023</w:t>
      </w:r>
      <w:r w:rsidRPr="0001338B">
        <w:rPr>
          <w:iCs/>
        </w:rPr>
        <w:t>. The change</w:t>
      </w:r>
      <w:r w:rsidR="006864D8" w:rsidRPr="0001338B">
        <w:rPr>
          <w:iCs/>
        </w:rPr>
        <w:t>s</w:t>
      </w:r>
      <w:r w:rsidRPr="0001338B">
        <w:rPr>
          <w:iCs/>
        </w:rPr>
        <w:t xml:space="preserve"> allow for methods under the Nature Repair Market to specify whether projects can be used as environmental offsets.</w:t>
      </w:r>
    </w:p>
    <w:p w14:paraId="78F716DA" w14:textId="535C9735" w:rsidR="005B1AD5" w:rsidRPr="0001338B" w:rsidRDefault="005B1AD5" w:rsidP="005B1AD5">
      <w:pPr>
        <w:rPr>
          <w:iCs/>
        </w:rPr>
      </w:pPr>
      <w:r w:rsidRPr="0001338B">
        <w:rPr>
          <w:iCs/>
        </w:rPr>
        <w:t xml:space="preserve">The department recently consulted on policy settings to enable the Nature Repair Market to supply environmental offsets. The documents associated with this consultation can be found here: </w:t>
      </w:r>
      <w:hyperlink r:id="rId14" w:history="1">
        <w:r w:rsidRPr="0001338B">
          <w:rPr>
            <w:rStyle w:val="Hyperlink"/>
            <w:iCs/>
          </w:rPr>
          <w:t>https://consult.dcceew.gov.au/methods-have-your-say</w:t>
        </w:r>
      </w:hyperlink>
      <w:r w:rsidRPr="0001338B">
        <w:rPr>
          <w:iCs/>
        </w:rPr>
        <w:t xml:space="preserve">. </w:t>
      </w:r>
    </w:p>
    <w:p w14:paraId="2965B79A" w14:textId="77777777" w:rsidR="00B33F8B" w:rsidRDefault="00B33F8B">
      <w:pPr>
        <w:spacing w:after="0" w:line="240" w:lineRule="auto"/>
        <w:rPr>
          <w:rFonts w:ascii="Calibri" w:eastAsiaTheme="minorEastAsia" w:hAnsi="Calibri"/>
          <w:b/>
          <w:bCs/>
          <w:color w:val="083A42" w:themeColor="text1"/>
          <w:sz w:val="28"/>
          <w:szCs w:val="28"/>
          <w:lang w:eastAsia="ja-JP"/>
        </w:rPr>
      </w:pPr>
      <w:r>
        <w:br w:type="page"/>
      </w:r>
    </w:p>
    <w:p w14:paraId="0CADC118" w14:textId="1DA3A10A" w:rsidR="00CD5535" w:rsidRPr="0001338B" w:rsidRDefault="008D1A21" w:rsidP="008624E0">
      <w:pPr>
        <w:pStyle w:val="Heading2"/>
      </w:pPr>
      <w:r w:rsidRPr="0001338B">
        <w:lastRenderedPageBreak/>
        <w:t>Initial design of the</w:t>
      </w:r>
      <w:r w:rsidR="00AC05F4" w:rsidRPr="0001338B">
        <w:t xml:space="preserve"> proposed P&amp;C method</w:t>
      </w:r>
    </w:p>
    <w:p w14:paraId="55711950" w14:textId="0B182B38" w:rsidR="00D35AE7" w:rsidRPr="0001338B" w:rsidRDefault="00D35AE7" w:rsidP="00F422B4">
      <w:pPr>
        <w:rPr>
          <w:rFonts w:ascii="Calibri" w:hAnsi="Calibri" w:cs="Calibri"/>
        </w:rPr>
      </w:pPr>
      <w:r w:rsidRPr="0001338B">
        <w:rPr>
          <w:rFonts w:ascii="Calibri" w:hAnsi="Calibri" w:cs="Calibri"/>
        </w:rPr>
        <w:t xml:space="preserve">The department consulted on the proposed design of the P&amp;C method in </w:t>
      </w:r>
      <w:r w:rsidR="00253370" w:rsidRPr="0001338B">
        <w:rPr>
          <w:rFonts w:ascii="Calibri" w:hAnsi="Calibri" w:cs="Calibri"/>
        </w:rPr>
        <w:t>November</w:t>
      </w:r>
      <w:r w:rsidR="00F22762" w:rsidRPr="0001338B">
        <w:rPr>
          <w:rFonts w:ascii="Calibri" w:hAnsi="Calibri" w:cs="Calibri"/>
        </w:rPr>
        <w:t xml:space="preserve"> and December 2025.</w:t>
      </w:r>
      <w:r w:rsidR="00412FF2" w:rsidRPr="0001338B">
        <w:rPr>
          <w:rFonts w:ascii="Calibri" w:hAnsi="Calibri" w:cs="Calibri"/>
        </w:rPr>
        <w:t xml:space="preserve"> Th</w:t>
      </w:r>
      <w:r w:rsidR="00253370" w:rsidRPr="0001338B">
        <w:rPr>
          <w:rFonts w:ascii="Calibri" w:hAnsi="Calibri" w:cs="Calibri"/>
        </w:rPr>
        <w:t>e</w:t>
      </w:r>
      <w:r w:rsidR="00412FF2" w:rsidRPr="0001338B">
        <w:rPr>
          <w:rFonts w:ascii="Calibri" w:hAnsi="Calibri" w:cs="Calibri"/>
        </w:rPr>
        <w:t xml:space="preserve"> details can be found here: </w:t>
      </w:r>
      <w:hyperlink r:id="rId15" w:history="1">
        <w:r w:rsidR="00412FF2" w:rsidRPr="0001338B">
          <w:rPr>
            <w:rStyle w:val="Hyperlink"/>
            <w:rFonts w:ascii="Calibri" w:hAnsi="Calibri" w:cs="Calibri"/>
          </w:rPr>
          <w:t>Nature Repair Market: Protect and Conserve method design - Department of Climate Change, Energy, Environment and Water</w:t>
        </w:r>
      </w:hyperlink>
      <w:r w:rsidRPr="0001338B">
        <w:rPr>
          <w:rFonts w:ascii="Calibri" w:hAnsi="Calibri" w:cs="Calibri"/>
        </w:rPr>
        <w:t xml:space="preserve">. </w:t>
      </w:r>
      <w:r w:rsidR="00864881">
        <w:rPr>
          <w:rFonts w:ascii="Calibri" w:hAnsi="Calibri" w:cs="Calibri"/>
        </w:rPr>
        <w:t>This consultation occurred before the amendments to allow the Market to supply environmental offsets.</w:t>
      </w:r>
    </w:p>
    <w:p w14:paraId="5DD73430" w14:textId="50388B50" w:rsidR="00B06C0E" w:rsidRDefault="009C136B" w:rsidP="00F3105B">
      <w:pPr>
        <w:keepLines/>
        <w:rPr>
          <w:rFonts w:ascii="Calibri" w:hAnsi="Calibri" w:cs="Calibri"/>
        </w:rPr>
      </w:pPr>
      <w:r w:rsidRPr="0001338B">
        <w:rPr>
          <w:rFonts w:ascii="Calibri" w:hAnsi="Calibri" w:cs="Calibri"/>
        </w:rPr>
        <w:t>The department received 46 submissions in response to th</w:t>
      </w:r>
      <w:r w:rsidR="00864881">
        <w:rPr>
          <w:rFonts w:ascii="Calibri" w:hAnsi="Calibri" w:cs="Calibri"/>
        </w:rPr>
        <w:t>e 2025</w:t>
      </w:r>
      <w:r w:rsidRPr="0001338B">
        <w:rPr>
          <w:rFonts w:ascii="Calibri" w:hAnsi="Calibri" w:cs="Calibri"/>
        </w:rPr>
        <w:t xml:space="preserve"> consultation process and has continued to engage with experts who provide technical </w:t>
      </w:r>
      <w:r w:rsidR="00744408">
        <w:rPr>
          <w:rFonts w:ascii="Calibri" w:hAnsi="Calibri" w:cs="Calibri"/>
        </w:rPr>
        <w:t>advice</w:t>
      </w:r>
      <w:r w:rsidR="00744408" w:rsidRPr="0001338B">
        <w:rPr>
          <w:rFonts w:ascii="Calibri" w:hAnsi="Calibri" w:cs="Calibri"/>
        </w:rPr>
        <w:t xml:space="preserve"> </w:t>
      </w:r>
      <w:r w:rsidRPr="0001338B">
        <w:rPr>
          <w:rFonts w:ascii="Calibri" w:hAnsi="Calibri" w:cs="Calibri"/>
        </w:rPr>
        <w:t>to inform the development of the P&amp;C method.</w:t>
      </w:r>
      <w:r w:rsidR="00524738" w:rsidRPr="0001338B">
        <w:rPr>
          <w:rFonts w:ascii="Calibri" w:hAnsi="Calibri" w:cs="Calibri"/>
        </w:rPr>
        <w:t xml:space="preserve"> </w:t>
      </w:r>
      <w:r w:rsidR="00545502">
        <w:rPr>
          <w:rFonts w:ascii="Calibri" w:hAnsi="Calibri" w:cs="Calibri"/>
        </w:rPr>
        <w:t>In broad terms, k</w:t>
      </w:r>
      <w:r w:rsidR="00307B61">
        <w:rPr>
          <w:rFonts w:ascii="Calibri" w:hAnsi="Calibri" w:cs="Calibri"/>
        </w:rPr>
        <w:t xml:space="preserve">ey themes </w:t>
      </w:r>
      <w:r w:rsidR="00545502">
        <w:rPr>
          <w:rFonts w:ascii="Calibri" w:hAnsi="Calibri" w:cs="Calibri"/>
        </w:rPr>
        <w:t xml:space="preserve">from feedback </w:t>
      </w:r>
      <w:r w:rsidR="00AE63DB">
        <w:rPr>
          <w:rFonts w:ascii="Calibri" w:hAnsi="Calibri" w:cs="Calibri"/>
        </w:rPr>
        <w:t>related to</w:t>
      </w:r>
      <w:r w:rsidR="009A556A">
        <w:rPr>
          <w:rFonts w:ascii="Calibri" w:hAnsi="Calibri" w:cs="Calibri"/>
        </w:rPr>
        <w:t>:</w:t>
      </w:r>
    </w:p>
    <w:p w14:paraId="1AE775B8" w14:textId="7BA7036C" w:rsidR="009A556A" w:rsidRDefault="00EC1A8E" w:rsidP="00F3105B">
      <w:pPr>
        <w:pStyle w:val="ListParagraph"/>
        <w:numPr>
          <w:ilvl w:val="0"/>
          <w:numId w:val="22"/>
        </w:numPr>
        <w:ind w:left="567"/>
        <w:rPr>
          <w:rFonts w:ascii="Calibri" w:hAnsi="Calibri" w:cs="Calibri"/>
        </w:rPr>
      </w:pPr>
      <w:r>
        <w:rPr>
          <w:rFonts w:ascii="Calibri" w:hAnsi="Calibri" w:cs="Calibri"/>
        </w:rPr>
        <w:t>c</w:t>
      </w:r>
      <w:r w:rsidR="00EC3146">
        <w:rPr>
          <w:rFonts w:ascii="Calibri" w:hAnsi="Calibri" w:cs="Calibri"/>
        </w:rPr>
        <w:t>omplexity of the method</w:t>
      </w:r>
      <w:r w:rsidR="007C7DAC">
        <w:rPr>
          <w:rFonts w:ascii="Calibri" w:hAnsi="Calibri" w:cs="Calibri"/>
        </w:rPr>
        <w:t xml:space="preserve">, </w:t>
      </w:r>
      <w:r w:rsidR="0029417D">
        <w:rPr>
          <w:rFonts w:ascii="Calibri" w:hAnsi="Calibri" w:cs="Calibri"/>
        </w:rPr>
        <w:t>including that the method would need to define many restoration targets</w:t>
      </w:r>
      <w:r w:rsidR="009F0885">
        <w:rPr>
          <w:rFonts w:ascii="Calibri" w:hAnsi="Calibri" w:cs="Calibri"/>
        </w:rPr>
        <w:t xml:space="preserve"> across different ecosystems</w:t>
      </w:r>
      <w:r w:rsidR="00432948">
        <w:rPr>
          <w:rFonts w:ascii="Calibri" w:hAnsi="Calibri" w:cs="Calibri"/>
        </w:rPr>
        <w:t>.</w:t>
      </w:r>
    </w:p>
    <w:p w14:paraId="7001230B" w14:textId="13ADA554" w:rsidR="009A2E6E" w:rsidRDefault="00EC1A8E" w:rsidP="00F3105B">
      <w:pPr>
        <w:pStyle w:val="ListParagraph"/>
        <w:numPr>
          <w:ilvl w:val="0"/>
          <w:numId w:val="22"/>
        </w:numPr>
        <w:ind w:left="567"/>
        <w:rPr>
          <w:rFonts w:ascii="Calibri" w:hAnsi="Calibri" w:cs="Calibri"/>
        </w:rPr>
      </w:pPr>
      <w:r>
        <w:rPr>
          <w:rFonts w:ascii="Calibri" w:hAnsi="Calibri" w:cs="Calibri"/>
        </w:rPr>
        <w:t>d</w:t>
      </w:r>
      <w:r w:rsidR="009A2E6E">
        <w:rPr>
          <w:rFonts w:ascii="Calibri" w:hAnsi="Calibri" w:cs="Calibri"/>
        </w:rPr>
        <w:t xml:space="preserve">uplication </w:t>
      </w:r>
      <w:r w:rsidR="00E37F55">
        <w:rPr>
          <w:rFonts w:ascii="Calibri" w:hAnsi="Calibri" w:cs="Calibri"/>
        </w:rPr>
        <w:t xml:space="preserve">with the proposed </w:t>
      </w:r>
      <w:r w:rsidR="007203E5">
        <w:rPr>
          <w:rFonts w:ascii="Calibri" w:hAnsi="Calibri" w:cs="Calibri"/>
        </w:rPr>
        <w:t xml:space="preserve">Enhancing </w:t>
      </w:r>
      <w:r w:rsidR="00507F0E">
        <w:rPr>
          <w:rFonts w:ascii="Calibri" w:hAnsi="Calibri" w:cs="Calibri"/>
        </w:rPr>
        <w:t xml:space="preserve">Native </w:t>
      </w:r>
      <w:r w:rsidR="007203E5">
        <w:rPr>
          <w:rFonts w:ascii="Calibri" w:hAnsi="Calibri" w:cs="Calibri"/>
        </w:rPr>
        <w:t>Vegetation (ENV) method</w:t>
      </w:r>
      <w:r w:rsidR="00BA2A5A">
        <w:rPr>
          <w:rFonts w:ascii="Calibri" w:hAnsi="Calibri" w:cs="Calibri"/>
        </w:rPr>
        <w:t xml:space="preserve"> and potential future methods</w:t>
      </w:r>
      <w:r w:rsidR="00432948">
        <w:rPr>
          <w:rFonts w:ascii="Calibri" w:hAnsi="Calibri" w:cs="Calibri"/>
        </w:rPr>
        <w:t>.</w:t>
      </w:r>
    </w:p>
    <w:p w14:paraId="5909D5F9" w14:textId="2DF4BF0C" w:rsidR="00BB1939" w:rsidRPr="00291653" w:rsidRDefault="00EC1A8E" w:rsidP="00F3105B">
      <w:pPr>
        <w:pStyle w:val="ListParagraph"/>
        <w:numPr>
          <w:ilvl w:val="0"/>
          <w:numId w:val="22"/>
        </w:numPr>
        <w:ind w:left="567"/>
        <w:rPr>
          <w:rFonts w:ascii="Calibri" w:hAnsi="Calibri" w:cs="Calibri"/>
        </w:rPr>
      </w:pPr>
      <w:r>
        <w:rPr>
          <w:rFonts w:ascii="Calibri" w:hAnsi="Calibri" w:cs="Calibri"/>
        </w:rPr>
        <w:t>c</w:t>
      </w:r>
      <w:r w:rsidR="009D3DB2">
        <w:rPr>
          <w:rFonts w:ascii="Calibri" w:hAnsi="Calibri" w:cs="Calibri"/>
        </w:rPr>
        <w:t>h</w:t>
      </w:r>
      <w:r w:rsidR="002330FE">
        <w:rPr>
          <w:rFonts w:ascii="Calibri" w:hAnsi="Calibri" w:cs="Calibri"/>
        </w:rPr>
        <w:t>allenge</w:t>
      </w:r>
      <w:r w:rsidR="003F5435">
        <w:rPr>
          <w:rFonts w:ascii="Calibri" w:hAnsi="Calibri" w:cs="Calibri"/>
        </w:rPr>
        <w:t>s in</w:t>
      </w:r>
      <w:r w:rsidR="005D543C">
        <w:rPr>
          <w:rFonts w:ascii="Calibri" w:hAnsi="Calibri" w:cs="Calibri"/>
        </w:rPr>
        <w:t xml:space="preserve"> align</w:t>
      </w:r>
      <w:r w:rsidR="003F5435">
        <w:rPr>
          <w:rFonts w:ascii="Calibri" w:hAnsi="Calibri" w:cs="Calibri"/>
        </w:rPr>
        <w:t>ing</w:t>
      </w:r>
      <w:r w:rsidR="005D543C">
        <w:rPr>
          <w:rFonts w:ascii="Calibri" w:hAnsi="Calibri" w:cs="Calibri"/>
        </w:rPr>
        <w:t xml:space="preserve"> technical requirements with </w:t>
      </w:r>
      <w:r w:rsidR="00125A11">
        <w:rPr>
          <w:rFonts w:ascii="Calibri" w:hAnsi="Calibri" w:cs="Calibri"/>
        </w:rPr>
        <w:t>other relevant methods</w:t>
      </w:r>
      <w:r w:rsidR="00FE2673">
        <w:rPr>
          <w:rFonts w:ascii="Calibri" w:hAnsi="Calibri" w:cs="Calibri"/>
        </w:rPr>
        <w:t xml:space="preserve">, such as the proposed ENV </w:t>
      </w:r>
      <w:r w:rsidR="002928DE">
        <w:rPr>
          <w:rFonts w:ascii="Calibri" w:hAnsi="Calibri" w:cs="Calibri"/>
        </w:rPr>
        <w:t xml:space="preserve">method and </w:t>
      </w:r>
      <w:r w:rsidR="0061261D">
        <w:rPr>
          <w:rFonts w:ascii="Calibri" w:hAnsi="Calibri" w:cs="Calibri"/>
        </w:rPr>
        <w:t>potential future methods that could be applicable in the rangelands and savannas.</w:t>
      </w:r>
    </w:p>
    <w:p w14:paraId="6942152A" w14:textId="491B02C9" w:rsidR="009C79FE" w:rsidRPr="0001338B" w:rsidRDefault="00836EFF" w:rsidP="009C79FE">
      <w:pPr>
        <w:rPr>
          <w:rStyle w:val="normaltextrun"/>
          <w:rFonts w:asciiTheme="minorHAnsi" w:hAnsiTheme="minorHAnsi"/>
        </w:rPr>
      </w:pPr>
      <w:r w:rsidRPr="0001338B">
        <w:rPr>
          <w:rStyle w:val="normaltextrun"/>
          <w:rFonts w:asciiTheme="minorHAnsi" w:hAnsiTheme="minorHAnsi"/>
        </w:rPr>
        <w:t xml:space="preserve">Considering this </w:t>
      </w:r>
      <w:proofErr w:type="gramStart"/>
      <w:r w:rsidRPr="0001338B">
        <w:rPr>
          <w:rStyle w:val="normaltextrun"/>
          <w:rFonts w:asciiTheme="minorHAnsi" w:hAnsiTheme="minorHAnsi"/>
        </w:rPr>
        <w:t>feedback</w:t>
      </w:r>
      <w:r w:rsidR="00870BB7" w:rsidRPr="0001338B">
        <w:rPr>
          <w:rStyle w:val="normaltextrun"/>
          <w:rFonts w:asciiTheme="minorHAnsi" w:hAnsiTheme="minorHAnsi"/>
        </w:rPr>
        <w:t>,</w:t>
      </w:r>
      <w:r w:rsidR="00EE32F0" w:rsidRPr="0001338B">
        <w:rPr>
          <w:rStyle w:val="normaltextrun"/>
          <w:rFonts w:asciiTheme="minorHAnsi" w:hAnsiTheme="minorHAnsi"/>
        </w:rPr>
        <w:t xml:space="preserve"> and</w:t>
      </w:r>
      <w:proofErr w:type="gramEnd"/>
      <w:r w:rsidR="00EE32F0" w:rsidRPr="0001338B">
        <w:rPr>
          <w:rStyle w:val="normaltextrun"/>
          <w:rFonts w:asciiTheme="minorHAnsi" w:hAnsiTheme="minorHAnsi"/>
        </w:rPr>
        <w:t xml:space="preserve"> </w:t>
      </w:r>
      <w:r w:rsidR="008433BD" w:rsidRPr="0001338B">
        <w:rPr>
          <w:rStyle w:val="normaltextrun"/>
          <w:rFonts w:asciiTheme="minorHAnsi" w:hAnsiTheme="minorHAnsi"/>
        </w:rPr>
        <w:t xml:space="preserve">also considering </w:t>
      </w:r>
      <w:r w:rsidR="00EE32F0" w:rsidRPr="0001338B">
        <w:rPr>
          <w:rStyle w:val="normaltextrun"/>
          <w:rFonts w:asciiTheme="minorHAnsi" w:hAnsiTheme="minorHAnsi"/>
        </w:rPr>
        <w:t>the</w:t>
      </w:r>
      <w:r w:rsidR="009F1F28" w:rsidRPr="0001338B">
        <w:rPr>
          <w:rStyle w:val="normaltextrun"/>
          <w:rFonts w:asciiTheme="minorHAnsi" w:hAnsiTheme="minorHAnsi"/>
        </w:rPr>
        <w:t xml:space="preserve"> </w:t>
      </w:r>
      <w:r w:rsidR="00EE32F0" w:rsidRPr="0001338B">
        <w:rPr>
          <w:rStyle w:val="normaltextrun"/>
          <w:rFonts w:asciiTheme="minorHAnsi" w:hAnsiTheme="minorHAnsi"/>
        </w:rPr>
        <w:t xml:space="preserve">environmental </w:t>
      </w:r>
      <w:r w:rsidR="0058701B" w:rsidRPr="0001338B">
        <w:rPr>
          <w:rStyle w:val="normaltextrun"/>
          <w:rFonts w:asciiTheme="minorHAnsi" w:hAnsiTheme="minorHAnsi"/>
        </w:rPr>
        <w:t>law reform</w:t>
      </w:r>
      <w:r w:rsidR="008433BD" w:rsidRPr="0001338B">
        <w:rPr>
          <w:rStyle w:val="normaltextrun"/>
          <w:rFonts w:asciiTheme="minorHAnsi" w:hAnsiTheme="minorHAnsi"/>
        </w:rPr>
        <w:t xml:space="preserve">s that </w:t>
      </w:r>
      <w:r w:rsidR="005B0439" w:rsidRPr="0001338B">
        <w:rPr>
          <w:rStyle w:val="normaltextrun"/>
          <w:rFonts w:asciiTheme="minorHAnsi" w:hAnsiTheme="minorHAnsi"/>
        </w:rPr>
        <w:t>enable the Market to supply environmental offsets</w:t>
      </w:r>
      <w:r w:rsidR="0058701B" w:rsidRPr="0001338B">
        <w:rPr>
          <w:rStyle w:val="normaltextrun"/>
          <w:rFonts w:asciiTheme="minorHAnsi" w:hAnsiTheme="minorHAnsi"/>
        </w:rPr>
        <w:t>,</w:t>
      </w:r>
      <w:r w:rsidR="00EE32F0" w:rsidRPr="0001338B">
        <w:rPr>
          <w:rStyle w:val="normaltextrun"/>
          <w:rFonts w:asciiTheme="minorHAnsi" w:hAnsiTheme="minorHAnsi"/>
        </w:rPr>
        <w:t xml:space="preserve"> </w:t>
      </w:r>
      <w:r w:rsidRPr="0001338B">
        <w:rPr>
          <w:rStyle w:val="normaltextrun"/>
          <w:rFonts w:asciiTheme="minorHAnsi" w:hAnsiTheme="minorHAnsi"/>
        </w:rPr>
        <w:t>the department</w:t>
      </w:r>
      <w:r w:rsidR="006F686C" w:rsidRPr="0001338B">
        <w:rPr>
          <w:rStyle w:val="normaltextrun"/>
          <w:rFonts w:asciiTheme="minorHAnsi" w:hAnsiTheme="minorHAnsi"/>
        </w:rPr>
        <w:t xml:space="preserve"> </w:t>
      </w:r>
      <w:r w:rsidR="00D6633F" w:rsidRPr="0001338B">
        <w:rPr>
          <w:rStyle w:val="normaltextrun"/>
          <w:rFonts w:asciiTheme="minorHAnsi" w:hAnsiTheme="minorHAnsi"/>
        </w:rPr>
        <w:t>has revised</w:t>
      </w:r>
      <w:r w:rsidR="006F686C" w:rsidRPr="0001338B">
        <w:rPr>
          <w:rStyle w:val="normaltextrun"/>
          <w:rFonts w:asciiTheme="minorHAnsi" w:hAnsiTheme="minorHAnsi"/>
        </w:rPr>
        <w:t xml:space="preserve"> </w:t>
      </w:r>
      <w:r w:rsidRPr="0001338B">
        <w:rPr>
          <w:rStyle w:val="normaltextrun"/>
          <w:rFonts w:asciiTheme="minorHAnsi" w:hAnsiTheme="minorHAnsi"/>
        </w:rPr>
        <w:t>the scope of the P&amp;C method</w:t>
      </w:r>
      <w:r w:rsidR="003B6075" w:rsidRPr="0001338B">
        <w:rPr>
          <w:rStyle w:val="normaltextrun"/>
          <w:rFonts w:asciiTheme="minorHAnsi" w:hAnsiTheme="minorHAnsi"/>
        </w:rPr>
        <w:t>.</w:t>
      </w:r>
    </w:p>
    <w:p w14:paraId="1BD93B12" w14:textId="2BEB1C52" w:rsidR="00C2685B" w:rsidRPr="0001338B" w:rsidRDefault="006628E5" w:rsidP="00C2685B">
      <w:pPr>
        <w:pStyle w:val="Heading2"/>
        <w:rPr>
          <w:rFonts w:cs="Calibri"/>
        </w:rPr>
      </w:pPr>
      <w:r w:rsidRPr="0001338B">
        <w:rPr>
          <w:rFonts w:cs="Calibri"/>
        </w:rPr>
        <w:t>Key features of t</w:t>
      </w:r>
      <w:r w:rsidR="00C2685B" w:rsidRPr="0001338B">
        <w:rPr>
          <w:rFonts w:cs="Calibri"/>
        </w:rPr>
        <w:t>he revised</w:t>
      </w:r>
      <w:r w:rsidR="00630597" w:rsidRPr="0001338B">
        <w:rPr>
          <w:rFonts w:cs="Calibri"/>
        </w:rPr>
        <w:t xml:space="preserve"> scope for the </w:t>
      </w:r>
      <w:r w:rsidR="00C2685B" w:rsidRPr="0001338B">
        <w:rPr>
          <w:rFonts w:cs="Calibri"/>
        </w:rPr>
        <w:t xml:space="preserve">P&amp;C method </w:t>
      </w:r>
    </w:p>
    <w:p w14:paraId="0D5156F9" w14:textId="77777777" w:rsidR="00460BCB" w:rsidRPr="0001338B" w:rsidRDefault="0021184F" w:rsidP="00460BCB">
      <w:pPr>
        <w:pStyle w:val="paragraph"/>
        <w:spacing w:before="120" w:beforeAutospacing="0" w:after="120" w:afterAutospacing="0" w:line="276" w:lineRule="auto"/>
        <w:rPr>
          <w:rStyle w:val="normaltextrun"/>
          <w:rFonts w:asciiTheme="minorHAnsi" w:hAnsiTheme="minorHAnsi" w:cstheme="minorHAnsi"/>
        </w:rPr>
      </w:pPr>
      <w:r w:rsidRPr="0001338B">
        <w:rPr>
          <w:rStyle w:val="normaltextrun"/>
          <w:rFonts w:asciiTheme="minorHAnsi" w:hAnsiTheme="minorHAnsi" w:cstheme="minorBidi"/>
          <w:sz w:val="22"/>
          <w:szCs w:val="22"/>
        </w:rPr>
        <w:t>The method will be streamlined to focus on</w:t>
      </w:r>
      <w:r w:rsidR="00C44804" w:rsidRPr="0001338B">
        <w:rPr>
          <w:rStyle w:val="normaltextrun"/>
          <w:rFonts w:asciiTheme="minorHAnsi" w:hAnsiTheme="minorHAnsi" w:cstheme="minorBidi"/>
          <w:sz w:val="22"/>
          <w:szCs w:val="22"/>
        </w:rPr>
        <w:t xml:space="preserve"> long</w:t>
      </w:r>
      <w:r w:rsidR="004D0D26" w:rsidRPr="0001338B">
        <w:rPr>
          <w:rStyle w:val="normaltextrun"/>
          <w:rFonts w:asciiTheme="minorHAnsi" w:hAnsiTheme="minorHAnsi" w:cstheme="minorBidi"/>
          <w:sz w:val="22"/>
          <w:szCs w:val="22"/>
        </w:rPr>
        <w:t>-term</w:t>
      </w:r>
      <w:r w:rsidRPr="0001338B">
        <w:rPr>
          <w:rStyle w:val="normaltextrun"/>
          <w:rFonts w:asciiTheme="minorHAnsi" w:hAnsiTheme="minorHAnsi" w:cstheme="minorBidi"/>
          <w:sz w:val="22"/>
          <w:szCs w:val="22"/>
        </w:rPr>
        <w:t xml:space="preserve"> protection</w:t>
      </w:r>
      <w:r w:rsidR="004D0D26" w:rsidRPr="0001338B">
        <w:rPr>
          <w:rStyle w:val="normaltextrun"/>
          <w:rFonts w:asciiTheme="minorHAnsi" w:hAnsiTheme="minorHAnsi" w:cstheme="minorBidi"/>
          <w:sz w:val="22"/>
          <w:szCs w:val="22"/>
        </w:rPr>
        <w:t xml:space="preserve"> and conservation</w:t>
      </w:r>
      <w:r w:rsidR="006B071D" w:rsidRPr="0001338B">
        <w:rPr>
          <w:rStyle w:val="normaltextrun"/>
          <w:rFonts w:asciiTheme="minorHAnsi" w:hAnsiTheme="minorHAnsi" w:cstheme="minorBidi"/>
          <w:sz w:val="22"/>
          <w:szCs w:val="22"/>
        </w:rPr>
        <w:t xml:space="preserve"> of biodiversity on land</w:t>
      </w:r>
      <w:r w:rsidR="00E04B07" w:rsidRPr="0001338B">
        <w:rPr>
          <w:rStyle w:val="normaltextrun"/>
          <w:rFonts w:asciiTheme="minorHAnsi" w:hAnsiTheme="minorHAnsi" w:cstheme="minorBidi"/>
          <w:sz w:val="22"/>
          <w:szCs w:val="22"/>
        </w:rPr>
        <w:t xml:space="preserve"> </w:t>
      </w:r>
      <w:r w:rsidR="00141DD0" w:rsidRPr="0001338B">
        <w:rPr>
          <w:rStyle w:val="normaltextrun"/>
          <w:rFonts w:asciiTheme="minorHAnsi" w:hAnsiTheme="minorHAnsi" w:cstheme="minorBidi"/>
          <w:sz w:val="22"/>
          <w:szCs w:val="22"/>
        </w:rPr>
        <w:t>with the option to</w:t>
      </w:r>
      <w:r w:rsidRPr="0001338B">
        <w:rPr>
          <w:rStyle w:val="normaltextrun"/>
          <w:rFonts w:asciiTheme="minorHAnsi" w:hAnsiTheme="minorHAnsi" w:cstheme="minorBidi"/>
          <w:sz w:val="22"/>
          <w:szCs w:val="22"/>
        </w:rPr>
        <w:t xml:space="preserve"> improv</w:t>
      </w:r>
      <w:r w:rsidR="00141DD0" w:rsidRPr="0001338B">
        <w:rPr>
          <w:rStyle w:val="normaltextrun"/>
          <w:rFonts w:asciiTheme="minorHAnsi" w:hAnsiTheme="minorHAnsi" w:cstheme="minorBidi"/>
          <w:sz w:val="22"/>
          <w:szCs w:val="22"/>
        </w:rPr>
        <w:t>e</w:t>
      </w:r>
      <w:r w:rsidRPr="0001338B">
        <w:rPr>
          <w:rStyle w:val="normaltextrun"/>
          <w:rFonts w:asciiTheme="minorHAnsi" w:hAnsiTheme="minorHAnsi" w:cstheme="minorBidi"/>
          <w:sz w:val="22"/>
          <w:szCs w:val="22"/>
        </w:rPr>
        <w:t xml:space="preserve"> outcomes for threatened species.</w:t>
      </w:r>
    </w:p>
    <w:p w14:paraId="202CFAB0" w14:textId="51ED1261" w:rsidR="00426EF4" w:rsidRPr="0001338B" w:rsidRDefault="00426EF4" w:rsidP="00426EF4">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 xml:space="preserve">All projects under the method will either be, or become, a protected area or a conserved area. This means </w:t>
      </w:r>
      <w:r w:rsidRPr="00877986">
        <w:rPr>
          <w:rFonts w:asciiTheme="minorHAnsi" w:hAnsiTheme="minorHAnsi" w:cstheme="minorBidi"/>
          <w:sz w:val="22"/>
          <w:szCs w:val="22"/>
        </w:rPr>
        <w:t>projects will be on areas already contributing</w:t>
      </w:r>
      <w:r w:rsidR="002B62D1">
        <w:rPr>
          <w:rFonts w:asciiTheme="minorHAnsi" w:hAnsiTheme="minorHAnsi" w:cstheme="minorBidi"/>
          <w:sz w:val="22"/>
          <w:szCs w:val="22"/>
        </w:rPr>
        <w:t>,</w:t>
      </w:r>
      <w:r w:rsidRPr="00877986">
        <w:rPr>
          <w:rFonts w:asciiTheme="minorHAnsi" w:hAnsiTheme="minorHAnsi" w:cstheme="minorBidi"/>
          <w:sz w:val="22"/>
          <w:szCs w:val="22"/>
        </w:rPr>
        <w:t xml:space="preserve"> or eligible to contribute</w:t>
      </w:r>
      <w:r w:rsidR="002B62D1">
        <w:rPr>
          <w:rFonts w:asciiTheme="minorHAnsi" w:hAnsiTheme="minorHAnsi" w:cstheme="minorBidi"/>
          <w:sz w:val="22"/>
          <w:szCs w:val="22"/>
        </w:rPr>
        <w:t>,</w:t>
      </w:r>
      <w:r w:rsidRPr="00877986">
        <w:rPr>
          <w:rFonts w:asciiTheme="minorHAnsi" w:hAnsiTheme="minorHAnsi" w:cstheme="minorBidi"/>
          <w:sz w:val="22"/>
          <w:szCs w:val="22"/>
        </w:rPr>
        <w:t xml:space="preserve"> to the 30x30 target</w:t>
      </w:r>
      <w:r w:rsidRPr="0001338B">
        <w:rPr>
          <w:rStyle w:val="normaltextrun"/>
          <w:rFonts w:asciiTheme="minorHAnsi" w:hAnsiTheme="minorHAnsi" w:cstheme="minorBidi"/>
          <w:sz w:val="22"/>
          <w:szCs w:val="22"/>
        </w:rPr>
        <w:t xml:space="preserve">. </w:t>
      </w:r>
    </w:p>
    <w:p w14:paraId="02F80BDF" w14:textId="2B9DA5BB" w:rsidR="0024616B" w:rsidRPr="0001338B" w:rsidRDefault="0024616B" w:rsidP="002038FB">
      <w:pPr>
        <w:pStyle w:val="Heading2"/>
        <w:rPr>
          <w:sz w:val="24"/>
          <w:szCs w:val="24"/>
        </w:rPr>
      </w:pPr>
      <w:proofErr w:type="gramStart"/>
      <w:r w:rsidRPr="0001338B">
        <w:rPr>
          <w:sz w:val="24"/>
          <w:szCs w:val="24"/>
        </w:rPr>
        <w:t>100</w:t>
      </w:r>
      <w:r w:rsidR="00027B36">
        <w:rPr>
          <w:sz w:val="24"/>
          <w:szCs w:val="24"/>
        </w:rPr>
        <w:t xml:space="preserve"> </w:t>
      </w:r>
      <w:r w:rsidRPr="0001338B">
        <w:rPr>
          <w:sz w:val="24"/>
          <w:szCs w:val="24"/>
        </w:rPr>
        <w:t>year</w:t>
      </w:r>
      <w:proofErr w:type="gramEnd"/>
      <w:r w:rsidRPr="0001338B">
        <w:rPr>
          <w:sz w:val="24"/>
          <w:szCs w:val="24"/>
        </w:rPr>
        <w:t xml:space="preserve"> permanence period</w:t>
      </w:r>
    </w:p>
    <w:p w14:paraId="56FEA988" w14:textId="77777777" w:rsidR="007F0A58" w:rsidRDefault="0096728C" w:rsidP="003E5936">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The P&amp;C method will adopt a</w:t>
      </w:r>
      <w:r w:rsidR="00167363">
        <w:rPr>
          <w:rStyle w:val="normaltextrun"/>
          <w:rFonts w:asciiTheme="minorHAnsi" w:hAnsiTheme="minorHAnsi" w:cstheme="minorBidi"/>
          <w:sz w:val="22"/>
          <w:szCs w:val="22"/>
        </w:rPr>
        <w:t xml:space="preserve"> mandatory</w:t>
      </w:r>
      <w:r w:rsidRPr="0001338B">
        <w:rPr>
          <w:rStyle w:val="normaltextrun"/>
          <w:rFonts w:asciiTheme="minorHAnsi" w:hAnsiTheme="minorHAnsi" w:cstheme="minorBidi"/>
          <w:sz w:val="22"/>
          <w:szCs w:val="22"/>
        </w:rPr>
        <w:t xml:space="preserve"> </w:t>
      </w:r>
      <w:proofErr w:type="gramStart"/>
      <w:r w:rsidRPr="0001338B">
        <w:rPr>
          <w:rStyle w:val="normaltextrun"/>
          <w:rFonts w:asciiTheme="minorHAnsi" w:hAnsiTheme="minorHAnsi" w:cstheme="minorBidi"/>
          <w:sz w:val="22"/>
          <w:szCs w:val="22"/>
        </w:rPr>
        <w:t>100 year</w:t>
      </w:r>
      <w:proofErr w:type="gramEnd"/>
      <w:r w:rsidRPr="0001338B">
        <w:rPr>
          <w:rStyle w:val="normaltextrun"/>
          <w:rFonts w:asciiTheme="minorHAnsi" w:hAnsiTheme="minorHAnsi" w:cstheme="minorBidi"/>
          <w:sz w:val="22"/>
          <w:szCs w:val="22"/>
        </w:rPr>
        <w:t xml:space="preserve"> permanence period. </w:t>
      </w:r>
      <w:r w:rsidR="003B46D1" w:rsidRPr="0001338B">
        <w:rPr>
          <w:rStyle w:val="normaltextrun"/>
          <w:rFonts w:asciiTheme="minorHAnsi" w:hAnsiTheme="minorHAnsi" w:cstheme="minorBidi"/>
          <w:sz w:val="22"/>
          <w:szCs w:val="22"/>
        </w:rPr>
        <w:t>The department has explored including an option for a minimum permanence period of 25 years under limited circumstances, consistent with the</w:t>
      </w:r>
      <w:r w:rsidR="003B46D1" w:rsidRPr="0001338B">
        <w:t xml:space="preserve"> </w:t>
      </w:r>
      <w:r w:rsidR="003B46D1" w:rsidRPr="0001338B">
        <w:rPr>
          <w:rStyle w:val="normaltextrun"/>
          <w:rFonts w:asciiTheme="minorHAnsi" w:hAnsiTheme="minorHAnsi" w:cstheme="minorBidi"/>
          <w:sz w:val="22"/>
          <w:szCs w:val="22"/>
        </w:rPr>
        <w:t>Other Effective area-based Conservation Measures (OECMs) Framework</w:t>
      </w:r>
      <w:r w:rsidR="003B46D1" w:rsidRPr="0001338B">
        <w:rPr>
          <w:rStyle w:val="FootnoteReference"/>
          <w:rFonts w:asciiTheme="minorHAnsi" w:hAnsiTheme="minorHAnsi" w:cstheme="minorBidi"/>
          <w:sz w:val="22"/>
          <w:szCs w:val="22"/>
        </w:rPr>
        <w:footnoteReference w:id="2"/>
      </w:r>
      <w:r w:rsidR="003B46D1" w:rsidRPr="0001338B">
        <w:rPr>
          <w:rStyle w:val="normaltextrun"/>
          <w:rFonts w:asciiTheme="minorHAnsi" w:hAnsiTheme="minorHAnsi" w:cstheme="minorBidi"/>
          <w:sz w:val="22"/>
          <w:szCs w:val="22"/>
        </w:rPr>
        <w:t xml:space="preserve">. However, </w:t>
      </w:r>
      <w:r w:rsidRPr="0001338B">
        <w:rPr>
          <w:rStyle w:val="normaltextrun"/>
          <w:rFonts w:asciiTheme="minorHAnsi" w:hAnsiTheme="minorHAnsi" w:cstheme="minorBidi"/>
          <w:sz w:val="22"/>
          <w:szCs w:val="22"/>
        </w:rPr>
        <w:t>a 25</w:t>
      </w:r>
      <w:r w:rsidR="003F4CE1" w:rsidRPr="0001338B">
        <w:rPr>
          <w:rStyle w:val="normaltextrun"/>
          <w:rFonts w:asciiTheme="minorHAnsi" w:hAnsiTheme="minorHAnsi" w:cstheme="minorBidi"/>
          <w:sz w:val="22"/>
          <w:szCs w:val="22"/>
        </w:rPr>
        <w:t>-</w:t>
      </w:r>
      <w:r w:rsidRPr="0001338B">
        <w:rPr>
          <w:rStyle w:val="normaltextrun"/>
          <w:rFonts w:asciiTheme="minorHAnsi" w:hAnsiTheme="minorHAnsi" w:cstheme="minorBidi"/>
          <w:sz w:val="22"/>
          <w:szCs w:val="22"/>
        </w:rPr>
        <w:t>year</w:t>
      </w:r>
      <w:r w:rsidR="003B46D1" w:rsidRPr="0001338B">
        <w:rPr>
          <w:rStyle w:val="normaltextrun"/>
          <w:rFonts w:asciiTheme="minorHAnsi" w:hAnsiTheme="minorHAnsi" w:cstheme="minorBidi"/>
          <w:sz w:val="22"/>
          <w:szCs w:val="22"/>
        </w:rPr>
        <w:t xml:space="preserve"> </w:t>
      </w:r>
      <w:r w:rsidR="00316B8F" w:rsidRPr="0001338B">
        <w:rPr>
          <w:rStyle w:val="normaltextrun"/>
          <w:rFonts w:asciiTheme="minorHAnsi" w:hAnsiTheme="minorHAnsi" w:cstheme="minorBidi"/>
          <w:sz w:val="22"/>
          <w:szCs w:val="22"/>
        </w:rPr>
        <w:t>option</w:t>
      </w:r>
      <w:r w:rsidR="003B46D1" w:rsidRPr="0001338B">
        <w:rPr>
          <w:rStyle w:val="normaltextrun"/>
          <w:rFonts w:asciiTheme="minorHAnsi" w:hAnsiTheme="minorHAnsi" w:cstheme="minorBidi"/>
          <w:sz w:val="22"/>
          <w:szCs w:val="22"/>
        </w:rPr>
        <w:t xml:space="preserve"> will not be included in the method under the revised scope.</w:t>
      </w:r>
    </w:p>
    <w:p w14:paraId="06E0BB66" w14:textId="38AC4C33" w:rsidR="007F0A58" w:rsidRDefault="003B46D1" w:rsidP="003E5936">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 xml:space="preserve">Under the </w:t>
      </w:r>
      <w:r w:rsidRPr="0001338B">
        <w:rPr>
          <w:rStyle w:val="normaltextrun"/>
          <w:rFonts w:asciiTheme="minorHAnsi" w:hAnsiTheme="minorHAnsi" w:cstheme="minorBidi"/>
          <w:i/>
          <w:iCs/>
          <w:sz w:val="22"/>
          <w:szCs w:val="22"/>
        </w:rPr>
        <w:t>Nature Repair Act 2023</w:t>
      </w:r>
      <w:r w:rsidR="00A379B7" w:rsidRPr="0001338B">
        <w:rPr>
          <w:rStyle w:val="normaltextrun"/>
          <w:rFonts w:asciiTheme="minorHAnsi" w:hAnsiTheme="minorHAnsi" w:cstheme="minorBidi"/>
          <w:i/>
          <w:iCs/>
          <w:sz w:val="22"/>
          <w:szCs w:val="22"/>
        </w:rPr>
        <w:t>,</w:t>
      </w:r>
      <w:r w:rsidR="00D33D25" w:rsidRPr="0001338B">
        <w:rPr>
          <w:rStyle w:val="normaltextrun"/>
          <w:rFonts w:asciiTheme="minorHAnsi" w:hAnsiTheme="minorHAnsi" w:cstheme="minorBidi"/>
          <w:i/>
          <w:iCs/>
          <w:sz w:val="22"/>
          <w:szCs w:val="22"/>
        </w:rPr>
        <w:t xml:space="preserve"> </w:t>
      </w:r>
      <w:r w:rsidR="00D33D25" w:rsidRPr="0001338B">
        <w:rPr>
          <w:rStyle w:val="normaltextrun"/>
          <w:rFonts w:asciiTheme="minorHAnsi" w:hAnsiTheme="minorHAnsi" w:cstheme="minorBidi"/>
          <w:sz w:val="22"/>
          <w:szCs w:val="22"/>
        </w:rPr>
        <w:t>the</w:t>
      </w:r>
      <w:r w:rsidR="00D33D25" w:rsidRPr="0001338B">
        <w:rPr>
          <w:rStyle w:val="normaltextrun"/>
          <w:rFonts w:asciiTheme="minorHAnsi" w:hAnsiTheme="minorHAnsi" w:cstheme="minorBidi"/>
          <w:i/>
          <w:iCs/>
          <w:sz w:val="22"/>
          <w:szCs w:val="22"/>
        </w:rPr>
        <w:t xml:space="preserve"> </w:t>
      </w:r>
      <w:r w:rsidR="009969D9" w:rsidRPr="0001338B">
        <w:rPr>
          <w:rStyle w:val="normaltextrun"/>
          <w:rFonts w:asciiTheme="minorHAnsi" w:hAnsiTheme="minorHAnsi" w:cstheme="minorBidi"/>
          <w:sz w:val="22"/>
          <w:szCs w:val="22"/>
        </w:rPr>
        <w:t xml:space="preserve">permanence </w:t>
      </w:r>
      <w:r w:rsidR="00D33D25" w:rsidRPr="0001338B">
        <w:rPr>
          <w:rStyle w:val="normaltextrun"/>
          <w:rFonts w:asciiTheme="minorHAnsi" w:hAnsiTheme="minorHAnsi" w:cstheme="minorBidi"/>
          <w:sz w:val="22"/>
          <w:szCs w:val="22"/>
        </w:rPr>
        <w:t>period</w:t>
      </w:r>
      <w:r w:rsidR="00E34270">
        <w:rPr>
          <w:rStyle w:val="normaltextrun"/>
          <w:rFonts w:asciiTheme="minorHAnsi" w:hAnsiTheme="minorHAnsi" w:cstheme="minorBidi"/>
          <w:sz w:val="22"/>
          <w:szCs w:val="22"/>
        </w:rPr>
        <w:t xml:space="preserve"> is</w:t>
      </w:r>
      <w:r w:rsidR="00D33D25" w:rsidRPr="0001338B">
        <w:rPr>
          <w:rStyle w:val="normaltextrun"/>
          <w:rFonts w:asciiTheme="minorHAnsi" w:hAnsiTheme="minorHAnsi" w:cstheme="minorBidi"/>
          <w:sz w:val="22"/>
          <w:szCs w:val="22"/>
        </w:rPr>
        <w:t xml:space="preserve"> the duration of the </w:t>
      </w:r>
      <w:r w:rsidR="002863FB" w:rsidRPr="0001338B">
        <w:rPr>
          <w:rStyle w:val="normaltextrun"/>
          <w:rFonts w:asciiTheme="minorHAnsi" w:hAnsiTheme="minorHAnsi" w:cstheme="minorBidi"/>
          <w:sz w:val="22"/>
          <w:szCs w:val="22"/>
        </w:rPr>
        <w:t>project</w:t>
      </w:r>
      <w:r w:rsidR="0095764B">
        <w:rPr>
          <w:rStyle w:val="normaltextrun"/>
          <w:rFonts w:asciiTheme="minorHAnsi" w:hAnsiTheme="minorHAnsi" w:cstheme="minorBidi"/>
          <w:sz w:val="22"/>
          <w:szCs w:val="22"/>
        </w:rPr>
        <w:t xml:space="preserve"> from registration</w:t>
      </w:r>
      <w:r w:rsidR="00A86787">
        <w:rPr>
          <w:rStyle w:val="normaltextrun"/>
          <w:rFonts w:asciiTheme="minorHAnsi" w:hAnsiTheme="minorHAnsi" w:cstheme="minorBidi"/>
          <w:sz w:val="22"/>
          <w:szCs w:val="22"/>
        </w:rPr>
        <w:t>.</w:t>
      </w:r>
      <w:r w:rsidR="00E34270">
        <w:rPr>
          <w:rStyle w:val="normaltextrun"/>
          <w:rFonts w:asciiTheme="minorHAnsi" w:hAnsiTheme="minorHAnsi" w:cstheme="minorBidi"/>
          <w:sz w:val="22"/>
          <w:szCs w:val="22"/>
        </w:rPr>
        <w:t xml:space="preserve"> The </w:t>
      </w:r>
      <w:r w:rsidR="002301DE">
        <w:rPr>
          <w:rStyle w:val="normaltextrun"/>
          <w:rFonts w:asciiTheme="minorHAnsi" w:hAnsiTheme="minorHAnsi" w:cstheme="minorBidi"/>
          <w:i/>
          <w:iCs/>
          <w:sz w:val="22"/>
          <w:szCs w:val="22"/>
        </w:rPr>
        <w:t>Nature Repair Act</w:t>
      </w:r>
      <w:r w:rsidR="002301DE">
        <w:rPr>
          <w:rStyle w:val="normaltextrun"/>
          <w:rFonts w:asciiTheme="minorHAnsi" w:hAnsiTheme="minorHAnsi" w:cstheme="minorBidi"/>
          <w:sz w:val="22"/>
          <w:szCs w:val="22"/>
        </w:rPr>
        <w:t xml:space="preserve"> 2023</w:t>
      </w:r>
      <w:r w:rsidR="00E34270">
        <w:rPr>
          <w:rStyle w:val="normaltextrun"/>
          <w:rFonts w:asciiTheme="minorHAnsi" w:hAnsiTheme="minorHAnsi" w:cstheme="minorBidi"/>
          <w:sz w:val="22"/>
          <w:szCs w:val="22"/>
        </w:rPr>
        <w:t xml:space="preserve"> provides that at the end of the permanence period</w:t>
      </w:r>
      <w:r w:rsidR="002863FB" w:rsidRPr="0001338B">
        <w:rPr>
          <w:rStyle w:val="normaltextrun"/>
          <w:rFonts w:asciiTheme="minorHAnsi" w:hAnsiTheme="minorHAnsi" w:cstheme="minorBidi"/>
          <w:sz w:val="22"/>
          <w:szCs w:val="22"/>
        </w:rPr>
        <w:t>,</w:t>
      </w:r>
      <w:r w:rsidR="0018207B">
        <w:rPr>
          <w:rStyle w:val="normaltextrun"/>
          <w:rFonts w:asciiTheme="minorHAnsi" w:hAnsiTheme="minorHAnsi" w:cstheme="minorBidi"/>
          <w:sz w:val="22"/>
          <w:szCs w:val="22"/>
        </w:rPr>
        <w:t xml:space="preserve"> </w:t>
      </w:r>
      <w:r w:rsidR="007510BE">
        <w:rPr>
          <w:rStyle w:val="normaltextrun"/>
          <w:rFonts w:asciiTheme="minorHAnsi" w:hAnsiTheme="minorHAnsi" w:cstheme="minorBidi"/>
          <w:sz w:val="22"/>
          <w:szCs w:val="22"/>
        </w:rPr>
        <w:t>if a</w:t>
      </w:r>
      <w:r w:rsidR="00F20F31">
        <w:rPr>
          <w:rStyle w:val="normaltextrun"/>
          <w:rFonts w:asciiTheme="minorHAnsi" w:hAnsiTheme="minorHAnsi" w:cstheme="minorBidi"/>
          <w:sz w:val="22"/>
          <w:szCs w:val="22"/>
        </w:rPr>
        <w:t xml:space="preserve"> biodiversity certificate</w:t>
      </w:r>
      <w:r w:rsidR="007510BE">
        <w:rPr>
          <w:rStyle w:val="normaltextrun"/>
          <w:rFonts w:asciiTheme="minorHAnsi" w:hAnsiTheme="minorHAnsi" w:cstheme="minorBidi"/>
          <w:sz w:val="22"/>
          <w:szCs w:val="22"/>
        </w:rPr>
        <w:t xml:space="preserve"> has been issued </w:t>
      </w:r>
      <w:r w:rsidR="003B54A8">
        <w:rPr>
          <w:rStyle w:val="normaltextrun"/>
          <w:rFonts w:asciiTheme="minorHAnsi" w:hAnsiTheme="minorHAnsi" w:cstheme="minorBidi"/>
          <w:sz w:val="22"/>
          <w:szCs w:val="22"/>
        </w:rPr>
        <w:t>(</w:t>
      </w:r>
      <w:r w:rsidR="007510BE">
        <w:rPr>
          <w:rStyle w:val="normaltextrun"/>
          <w:rFonts w:asciiTheme="minorHAnsi" w:hAnsiTheme="minorHAnsi" w:cstheme="minorBidi"/>
          <w:sz w:val="22"/>
          <w:szCs w:val="22"/>
        </w:rPr>
        <w:t xml:space="preserve">meaning </w:t>
      </w:r>
      <w:r w:rsidR="00AE42D0">
        <w:rPr>
          <w:rStyle w:val="normaltextrun"/>
          <w:rFonts w:asciiTheme="minorHAnsi" w:hAnsiTheme="minorHAnsi" w:cstheme="minorBidi"/>
          <w:sz w:val="22"/>
          <w:szCs w:val="22"/>
        </w:rPr>
        <w:t xml:space="preserve">the project has achieved and maintained its </w:t>
      </w:r>
      <w:r w:rsidR="00FB3C27">
        <w:rPr>
          <w:rStyle w:val="normaltextrun"/>
          <w:rFonts w:asciiTheme="minorHAnsi" w:hAnsiTheme="minorHAnsi" w:cstheme="minorBidi"/>
          <w:sz w:val="22"/>
          <w:szCs w:val="22"/>
        </w:rPr>
        <w:t xml:space="preserve">biodiversity </w:t>
      </w:r>
      <w:r w:rsidR="00AE42D0">
        <w:rPr>
          <w:rStyle w:val="normaltextrun"/>
          <w:rFonts w:asciiTheme="minorHAnsi" w:hAnsiTheme="minorHAnsi" w:cstheme="minorBidi"/>
          <w:sz w:val="22"/>
          <w:szCs w:val="22"/>
        </w:rPr>
        <w:t>outcome</w:t>
      </w:r>
      <w:r w:rsidR="003B54A8">
        <w:rPr>
          <w:rStyle w:val="normaltextrun"/>
          <w:rFonts w:asciiTheme="minorHAnsi" w:hAnsiTheme="minorHAnsi" w:cstheme="minorBidi"/>
          <w:sz w:val="22"/>
          <w:szCs w:val="22"/>
        </w:rPr>
        <w:t>)</w:t>
      </w:r>
      <w:r w:rsidR="00FB3C27">
        <w:rPr>
          <w:rStyle w:val="normaltextrun"/>
          <w:rFonts w:asciiTheme="minorHAnsi" w:hAnsiTheme="minorHAnsi" w:cstheme="minorBidi"/>
          <w:sz w:val="22"/>
          <w:szCs w:val="22"/>
        </w:rPr>
        <w:t>, the certificate</w:t>
      </w:r>
      <w:r w:rsidR="00F20F31">
        <w:rPr>
          <w:rStyle w:val="normaltextrun"/>
          <w:rFonts w:asciiTheme="minorHAnsi" w:hAnsiTheme="minorHAnsi" w:cstheme="minorBidi"/>
          <w:sz w:val="22"/>
          <w:szCs w:val="22"/>
        </w:rPr>
        <w:t xml:space="preserve"> is cancelled </w:t>
      </w:r>
      <w:r w:rsidR="003C5DD0">
        <w:rPr>
          <w:rStyle w:val="normaltextrun"/>
          <w:rFonts w:asciiTheme="minorHAnsi" w:hAnsiTheme="minorHAnsi" w:cstheme="minorBidi"/>
          <w:sz w:val="22"/>
          <w:szCs w:val="22"/>
        </w:rPr>
        <w:t>and the project</w:t>
      </w:r>
      <w:r w:rsidR="0075199E">
        <w:rPr>
          <w:rStyle w:val="normaltextrun"/>
          <w:rFonts w:asciiTheme="minorHAnsi" w:hAnsiTheme="minorHAnsi" w:cstheme="minorBidi"/>
          <w:sz w:val="22"/>
          <w:szCs w:val="22"/>
        </w:rPr>
        <w:t xml:space="preserve"> is removed from the Register.</w:t>
      </w:r>
      <w:r w:rsidR="009E716D">
        <w:rPr>
          <w:rStyle w:val="normaltextrun"/>
          <w:rFonts w:asciiTheme="minorHAnsi" w:hAnsiTheme="minorHAnsi" w:cstheme="minorBidi"/>
          <w:sz w:val="22"/>
          <w:szCs w:val="22"/>
        </w:rPr>
        <w:t xml:space="preserve"> </w:t>
      </w:r>
    </w:p>
    <w:p w14:paraId="256679EF" w14:textId="76622B65" w:rsidR="003E5936" w:rsidRPr="0001338B" w:rsidRDefault="006D313F" w:rsidP="003E5936">
      <w:pPr>
        <w:pStyle w:val="paragraph"/>
        <w:spacing w:before="120" w:beforeAutospacing="0" w:after="120" w:afterAutospacing="0" w:line="276" w:lineRule="auto"/>
        <w:rPr>
          <w:rStyle w:val="normaltextrun"/>
          <w:rFonts w:asciiTheme="minorHAnsi" w:hAnsiTheme="minorHAnsi" w:cstheme="minorBidi"/>
          <w:sz w:val="22"/>
          <w:szCs w:val="22"/>
        </w:rPr>
      </w:pPr>
      <w:r>
        <w:rPr>
          <w:rStyle w:val="normaltextrun"/>
          <w:rFonts w:asciiTheme="minorHAnsi" w:hAnsiTheme="minorHAnsi" w:cstheme="minorBidi"/>
          <w:sz w:val="22"/>
          <w:szCs w:val="22"/>
        </w:rPr>
        <w:t>T</w:t>
      </w:r>
      <w:r w:rsidR="00AD5E9B" w:rsidRPr="0001338B">
        <w:rPr>
          <w:rStyle w:val="normaltextrun"/>
          <w:rFonts w:asciiTheme="minorHAnsi" w:hAnsiTheme="minorHAnsi" w:cstheme="minorBidi"/>
          <w:sz w:val="22"/>
          <w:szCs w:val="22"/>
        </w:rPr>
        <w:t xml:space="preserve">he importance of </w:t>
      </w:r>
      <w:proofErr w:type="gramStart"/>
      <w:r w:rsidR="00AD5E9B" w:rsidRPr="0001338B">
        <w:rPr>
          <w:rStyle w:val="normaltextrun"/>
          <w:rFonts w:asciiTheme="minorHAnsi" w:hAnsiTheme="minorHAnsi" w:cstheme="minorBidi"/>
          <w:sz w:val="22"/>
          <w:szCs w:val="22"/>
        </w:rPr>
        <w:t>long term</w:t>
      </w:r>
      <w:proofErr w:type="gramEnd"/>
      <w:r w:rsidR="00AD5E9B" w:rsidRPr="0001338B">
        <w:rPr>
          <w:rStyle w:val="normaltextrun"/>
          <w:rFonts w:asciiTheme="minorHAnsi" w:hAnsiTheme="minorHAnsi" w:cstheme="minorBidi"/>
          <w:sz w:val="22"/>
          <w:szCs w:val="22"/>
        </w:rPr>
        <w:t xml:space="preserve"> protection for projects under this method</w:t>
      </w:r>
      <w:r w:rsidR="0014283A">
        <w:rPr>
          <w:rStyle w:val="normaltextrun"/>
          <w:rFonts w:asciiTheme="minorHAnsi" w:hAnsiTheme="minorHAnsi" w:cstheme="minorBidi"/>
          <w:sz w:val="22"/>
          <w:szCs w:val="22"/>
        </w:rPr>
        <w:t xml:space="preserve"> is the primary reason </w:t>
      </w:r>
      <w:r w:rsidR="00AA4F28">
        <w:rPr>
          <w:rStyle w:val="normaltextrun"/>
          <w:rFonts w:asciiTheme="minorHAnsi" w:hAnsiTheme="minorHAnsi" w:cstheme="minorBidi"/>
          <w:sz w:val="22"/>
          <w:szCs w:val="22"/>
        </w:rPr>
        <w:t xml:space="preserve">for the </w:t>
      </w:r>
      <w:proofErr w:type="gramStart"/>
      <w:r w:rsidR="00AA4F28">
        <w:rPr>
          <w:rStyle w:val="normaltextrun"/>
          <w:rFonts w:asciiTheme="minorHAnsi" w:hAnsiTheme="minorHAnsi" w:cstheme="minorBidi"/>
          <w:sz w:val="22"/>
          <w:szCs w:val="22"/>
        </w:rPr>
        <w:t>100</w:t>
      </w:r>
      <w:r w:rsidR="001752B3">
        <w:rPr>
          <w:rStyle w:val="normaltextrun"/>
          <w:rFonts w:asciiTheme="minorHAnsi" w:hAnsiTheme="minorHAnsi" w:cstheme="minorBidi"/>
          <w:sz w:val="22"/>
          <w:szCs w:val="22"/>
        </w:rPr>
        <w:t> </w:t>
      </w:r>
      <w:r w:rsidR="00AA4F28">
        <w:rPr>
          <w:rStyle w:val="normaltextrun"/>
          <w:rFonts w:asciiTheme="minorHAnsi" w:hAnsiTheme="minorHAnsi" w:cstheme="minorBidi"/>
          <w:sz w:val="22"/>
          <w:szCs w:val="22"/>
        </w:rPr>
        <w:t>year</w:t>
      </w:r>
      <w:proofErr w:type="gramEnd"/>
      <w:r w:rsidR="00AA4F28">
        <w:rPr>
          <w:rStyle w:val="normaltextrun"/>
          <w:rFonts w:asciiTheme="minorHAnsi" w:hAnsiTheme="minorHAnsi" w:cstheme="minorBidi"/>
          <w:sz w:val="22"/>
          <w:szCs w:val="22"/>
        </w:rPr>
        <w:t xml:space="preserve"> permanence period.</w:t>
      </w:r>
      <w:r w:rsidR="00D80BFF">
        <w:rPr>
          <w:rStyle w:val="normaltextrun"/>
          <w:rFonts w:asciiTheme="minorHAnsi" w:hAnsiTheme="minorHAnsi" w:cstheme="minorBidi"/>
          <w:sz w:val="22"/>
          <w:szCs w:val="22"/>
        </w:rPr>
        <w:t xml:space="preserve"> Outside the Nature Repair Market</w:t>
      </w:r>
      <w:r w:rsidR="00527353">
        <w:rPr>
          <w:rStyle w:val="normaltextrun"/>
          <w:rFonts w:asciiTheme="minorHAnsi" w:hAnsiTheme="minorHAnsi" w:cstheme="minorBidi"/>
          <w:sz w:val="22"/>
          <w:szCs w:val="22"/>
        </w:rPr>
        <w:t>,</w:t>
      </w:r>
      <w:r w:rsidR="00D80BFF">
        <w:rPr>
          <w:rStyle w:val="normaltextrun"/>
          <w:rFonts w:asciiTheme="minorHAnsi" w:hAnsiTheme="minorHAnsi" w:cstheme="minorBidi"/>
          <w:sz w:val="22"/>
          <w:szCs w:val="22"/>
        </w:rPr>
        <w:t xml:space="preserve"> a</w:t>
      </w:r>
      <w:r w:rsidR="00AA4F28">
        <w:rPr>
          <w:rStyle w:val="normaltextrun"/>
          <w:rFonts w:asciiTheme="minorHAnsi" w:hAnsiTheme="minorHAnsi" w:cstheme="minorBidi"/>
          <w:sz w:val="22"/>
          <w:szCs w:val="22"/>
        </w:rPr>
        <w:t xml:space="preserve"> </w:t>
      </w:r>
      <w:r w:rsidR="008764AC">
        <w:rPr>
          <w:rStyle w:val="normaltextrun"/>
          <w:rFonts w:asciiTheme="minorHAnsi" w:hAnsiTheme="minorHAnsi" w:cstheme="minorBidi"/>
          <w:sz w:val="22"/>
          <w:szCs w:val="22"/>
        </w:rPr>
        <w:t xml:space="preserve">commitment of </w:t>
      </w:r>
      <w:r w:rsidR="00AA4F28">
        <w:rPr>
          <w:rStyle w:val="normaltextrun"/>
          <w:rFonts w:asciiTheme="minorHAnsi" w:hAnsiTheme="minorHAnsi" w:cstheme="minorBidi"/>
          <w:sz w:val="22"/>
          <w:szCs w:val="22"/>
        </w:rPr>
        <w:t>25 year</w:t>
      </w:r>
      <w:r w:rsidR="008764AC">
        <w:rPr>
          <w:rStyle w:val="normaltextrun"/>
          <w:rFonts w:asciiTheme="minorHAnsi" w:hAnsiTheme="minorHAnsi" w:cstheme="minorBidi"/>
          <w:sz w:val="22"/>
          <w:szCs w:val="22"/>
        </w:rPr>
        <w:t xml:space="preserve">s </w:t>
      </w:r>
      <w:r w:rsidR="00882006">
        <w:rPr>
          <w:rStyle w:val="normaltextrun"/>
          <w:rFonts w:asciiTheme="minorHAnsi" w:hAnsiTheme="minorHAnsi" w:cstheme="minorBidi"/>
          <w:sz w:val="22"/>
          <w:szCs w:val="22"/>
        </w:rPr>
        <w:t>is</w:t>
      </w:r>
      <w:r w:rsidR="008764AC">
        <w:rPr>
          <w:rStyle w:val="normaltextrun"/>
          <w:rFonts w:asciiTheme="minorHAnsi" w:hAnsiTheme="minorHAnsi" w:cstheme="minorBidi"/>
          <w:sz w:val="22"/>
          <w:szCs w:val="22"/>
        </w:rPr>
        <w:t xml:space="preserve"> possible</w:t>
      </w:r>
      <w:r w:rsidR="00091934">
        <w:rPr>
          <w:rStyle w:val="normaltextrun"/>
          <w:rFonts w:asciiTheme="minorHAnsi" w:hAnsiTheme="minorHAnsi" w:cstheme="minorBidi"/>
          <w:sz w:val="22"/>
          <w:szCs w:val="22"/>
        </w:rPr>
        <w:t xml:space="preserve"> for conserved areas</w:t>
      </w:r>
      <w:r w:rsidR="008764AC">
        <w:rPr>
          <w:rStyle w:val="normaltextrun"/>
          <w:rFonts w:asciiTheme="minorHAnsi" w:hAnsiTheme="minorHAnsi" w:cstheme="minorBidi"/>
          <w:sz w:val="22"/>
          <w:szCs w:val="22"/>
        </w:rPr>
        <w:t xml:space="preserve">, </w:t>
      </w:r>
      <w:r w:rsidR="00091934">
        <w:rPr>
          <w:rStyle w:val="normaltextrun"/>
          <w:rFonts w:asciiTheme="minorHAnsi" w:hAnsiTheme="minorHAnsi" w:cstheme="minorBidi"/>
          <w:sz w:val="22"/>
          <w:szCs w:val="22"/>
        </w:rPr>
        <w:t>under the limited</w:t>
      </w:r>
      <w:r w:rsidR="003E5936">
        <w:rPr>
          <w:rStyle w:val="normaltextrun"/>
          <w:rFonts w:asciiTheme="minorHAnsi" w:hAnsiTheme="minorHAnsi" w:cstheme="minorBidi"/>
          <w:sz w:val="22"/>
          <w:szCs w:val="22"/>
        </w:rPr>
        <w:t xml:space="preserve"> circumstances specified</w:t>
      </w:r>
      <w:r w:rsidR="002373CD">
        <w:rPr>
          <w:rStyle w:val="normaltextrun"/>
          <w:rFonts w:asciiTheme="minorHAnsi" w:hAnsiTheme="minorHAnsi" w:cstheme="minorBidi"/>
          <w:sz w:val="22"/>
          <w:szCs w:val="22"/>
        </w:rPr>
        <w:t xml:space="preserve"> in the OECM Framework</w:t>
      </w:r>
      <w:r w:rsidR="003E5936">
        <w:rPr>
          <w:rStyle w:val="normaltextrun"/>
          <w:rFonts w:asciiTheme="minorHAnsi" w:hAnsiTheme="minorHAnsi" w:cstheme="minorBidi"/>
          <w:sz w:val="22"/>
          <w:szCs w:val="22"/>
        </w:rPr>
        <w:t>.</w:t>
      </w:r>
    </w:p>
    <w:p w14:paraId="2B778A49" w14:textId="77777777" w:rsidR="00AF4820" w:rsidRPr="00F95AA9" w:rsidRDefault="00AF4820" w:rsidP="00F3105B">
      <w:pPr>
        <w:pStyle w:val="paragraph"/>
        <w:keepNext/>
        <w:spacing w:before="120" w:beforeAutospacing="0" w:after="120" w:afterAutospacing="0" w:line="276" w:lineRule="auto"/>
        <w:rPr>
          <w:rStyle w:val="normaltextrun"/>
          <w:rFonts w:asciiTheme="minorHAnsi" w:eastAsiaTheme="minorHAnsi" w:hAnsiTheme="minorHAnsi" w:cstheme="minorBidi"/>
          <w:b/>
          <w:bCs/>
          <w:iCs/>
          <w:sz w:val="22"/>
          <w:szCs w:val="22"/>
          <w:lang w:eastAsia="en-US"/>
        </w:rPr>
      </w:pPr>
      <w:r w:rsidRPr="00F95AA9">
        <w:rPr>
          <w:rStyle w:val="normaltextrun"/>
          <w:rFonts w:asciiTheme="minorHAnsi" w:hAnsiTheme="minorHAnsi" w:cstheme="minorBidi"/>
          <w:b/>
          <w:bCs/>
          <w:iCs/>
          <w:sz w:val="22"/>
          <w:szCs w:val="22"/>
        </w:rPr>
        <w:lastRenderedPageBreak/>
        <w:t>Security</w:t>
      </w:r>
      <w:r w:rsidRPr="00BE4B5E">
        <w:rPr>
          <w:rStyle w:val="normaltextrun"/>
          <w:rFonts w:asciiTheme="minorHAnsi" w:hAnsiTheme="minorHAnsi" w:cstheme="minorBidi"/>
          <w:b/>
          <w:bCs/>
          <w:iCs/>
          <w:sz w:val="22"/>
          <w:szCs w:val="22"/>
        </w:rPr>
        <w:t xml:space="preserve"> of a Nature Repair Market project over the long term</w:t>
      </w:r>
    </w:p>
    <w:p w14:paraId="2400DDD3" w14:textId="1B2AE5D7" w:rsidR="00AF4820" w:rsidRPr="0001338B" w:rsidRDefault="00AF4820" w:rsidP="00F3105B">
      <w:pPr>
        <w:keepLines/>
        <w:spacing w:after="160" w:line="278" w:lineRule="auto"/>
      </w:pPr>
      <w:r>
        <w:t xml:space="preserve">The </w:t>
      </w:r>
      <w:r w:rsidRPr="4B555C8B">
        <w:rPr>
          <w:i/>
          <w:iCs/>
        </w:rPr>
        <w:t>Nature Repair Act</w:t>
      </w:r>
      <w:r w:rsidR="00691770" w:rsidRPr="4B555C8B">
        <w:rPr>
          <w:i/>
          <w:iCs/>
        </w:rPr>
        <w:t xml:space="preserve"> 2023</w:t>
      </w:r>
      <w:r w:rsidRPr="4B555C8B">
        <w:rPr>
          <w:i/>
          <w:iCs/>
        </w:rPr>
        <w:t xml:space="preserve"> </w:t>
      </w:r>
      <w:r>
        <w:t>works differently to secure project outcomes over the long term</w:t>
      </w:r>
      <w:r w:rsidR="008E7D58">
        <w:t xml:space="preserve"> compared to mechanisms such as state-based conservation covenants</w:t>
      </w:r>
      <w:r>
        <w:t xml:space="preserve">. Conservation covenants are registered directly on the property’s title and stay with the land, meaning </w:t>
      </w:r>
      <w:r w:rsidR="00172DA1">
        <w:t xml:space="preserve">the covenant </w:t>
      </w:r>
      <w:r>
        <w:t>binds current and future landowners. Under the Nature Repair Market</w:t>
      </w:r>
      <w:r w:rsidR="002E6C8B">
        <w:t>,</w:t>
      </w:r>
      <w:r>
        <w:t xml:space="preserve"> obligations to maintain the project </w:t>
      </w:r>
      <w:r w:rsidR="0020561F">
        <w:t xml:space="preserve">are </w:t>
      </w:r>
      <w:r>
        <w:t xml:space="preserve">placed on project proponents for the duration of a project’s permanence period. The </w:t>
      </w:r>
      <w:r w:rsidR="00391B9F" w:rsidRPr="4B555C8B">
        <w:rPr>
          <w:i/>
          <w:iCs/>
        </w:rPr>
        <w:t>Nature Repair Act 2023</w:t>
      </w:r>
      <w:r>
        <w:t xml:space="preserve"> includes </w:t>
      </w:r>
      <w:r w:rsidR="00F86232">
        <w:t xml:space="preserve">monitoring, reporting and </w:t>
      </w:r>
      <w:r>
        <w:t>compliance mechanisms for the proponent and the Clean Energy Regulator ensure</w:t>
      </w:r>
      <w:r w:rsidR="00D62EDE">
        <w:t>s</w:t>
      </w:r>
      <w:r>
        <w:t xml:space="preserve"> a project is </w:t>
      </w:r>
      <w:r w:rsidR="00AE5313">
        <w:t>carried out according to the project plan</w:t>
      </w:r>
      <w:r w:rsidR="00547E2D">
        <w:t>,</w:t>
      </w:r>
      <w:r w:rsidR="003774FA">
        <w:t xml:space="preserve"> and </w:t>
      </w:r>
      <w:r>
        <w:t xml:space="preserve">maintained over the permanence period. These mechanisms </w:t>
      </w:r>
      <w:r w:rsidR="009B56E9">
        <w:t xml:space="preserve">assist proponents </w:t>
      </w:r>
      <w:r w:rsidR="001D7573">
        <w:t xml:space="preserve">and the Clean Energy Regulator </w:t>
      </w:r>
      <w:r w:rsidR="009B56E9">
        <w:t xml:space="preserve">to </w:t>
      </w:r>
      <w:r w:rsidR="00187403">
        <w:t>manag</w:t>
      </w:r>
      <w:r w:rsidR="009B56E9">
        <w:t>e</w:t>
      </w:r>
      <w:r w:rsidR="00187403">
        <w:t xml:space="preserve"> disturbances </w:t>
      </w:r>
      <w:r w:rsidR="009B56E9">
        <w:t xml:space="preserve">or reversals of biodiversity outcomes, with </w:t>
      </w:r>
      <w:r>
        <w:t>relinquishment or cancellation of the biodiversity certificate as a last re</w:t>
      </w:r>
      <w:r w:rsidR="00047B61">
        <w:t>s</w:t>
      </w:r>
      <w:r>
        <w:t>ort.</w:t>
      </w:r>
    </w:p>
    <w:p w14:paraId="1433CB5A" w14:textId="6161ABFE" w:rsidR="00671419" w:rsidRPr="0001338B" w:rsidRDefault="00B17601" w:rsidP="002038FB">
      <w:pPr>
        <w:pStyle w:val="Heading2"/>
        <w:rPr>
          <w:sz w:val="24"/>
          <w:szCs w:val="24"/>
        </w:rPr>
      </w:pPr>
      <w:r w:rsidRPr="0001338B">
        <w:rPr>
          <w:sz w:val="24"/>
          <w:szCs w:val="24"/>
        </w:rPr>
        <w:t>Maintain ecosystem condition</w:t>
      </w:r>
      <w:r w:rsidR="006D6F91" w:rsidRPr="0001338B">
        <w:rPr>
          <w:sz w:val="24"/>
          <w:szCs w:val="24"/>
        </w:rPr>
        <w:t xml:space="preserve"> with an option to enhance outcomes for threatened species</w:t>
      </w:r>
    </w:p>
    <w:p w14:paraId="32C20D39" w14:textId="525B1889" w:rsidR="00B2240E" w:rsidRPr="0001338B" w:rsidRDefault="0021184F" w:rsidP="001114A8">
      <w:pPr>
        <w:rPr>
          <w:rStyle w:val="normaltextrun"/>
          <w:rFonts w:asciiTheme="minorHAnsi" w:hAnsiTheme="minorHAnsi"/>
        </w:rPr>
      </w:pPr>
      <w:r w:rsidRPr="0001338B">
        <w:rPr>
          <w:rStyle w:val="normaltextrun"/>
          <w:rFonts w:asciiTheme="minorHAnsi" w:hAnsiTheme="minorHAnsi"/>
        </w:rPr>
        <w:t>Project</w:t>
      </w:r>
      <w:r w:rsidR="00DC6660" w:rsidRPr="0001338B">
        <w:rPr>
          <w:rStyle w:val="normaltextrun"/>
          <w:rFonts w:asciiTheme="minorHAnsi" w:hAnsiTheme="minorHAnsi"/>
        </w:rPr>
        <w:t>s</w:t>
      </w:r>
      <w:r w:rsidRPr="0001338B">
        <w:rPr>
          <w:rStyle w:val="normaltextrun"/>
          <w:rFonts w:asciiTheme="minorHAnsi" w:hAnsiTheme="minorHAnsi"/>
        </w:rPr>
        <w:t xml:space="preserve"> will</w:t>
      </w:r>
      <w:r w:rsidR="00DC6660" w:rsidRPr="0001338B">
        <w:rPr>
          <w:rStyle w:val="normaltextrun"/>
          <w:rFonts w:asciiTheme="minorHAnsi" w:hAnsiTheme="minorHAnsi"/>
        </w:rPr>
        <w:t xml:space="preserve"> </w:t>
      </w:r>
      <w:r w:rsidRPr="0001338B">
        <w:rPr>
          <w:rStyle w:val="normaltextrun"/>
          <w:rFonts w:asciiTheme="minorHAnsi" w:hAnsiTheme="minorHAnsi"/>
        </w:rPr>
        <w:t xml:space="preserve">be required to maintain ecosystem condition within permissible values over a </w:t>
      </w:r>
      <w:proofErr w:type="gramStart"/>
      <w:r w:rsidRPr="0001338B">
        <w:rPr>
          <w:rStyle w:val="normaltextrun"/>
          <w:rFonts w:asciiTheme="minorHAnsi" w:hAnsiTheme="minorHAnsi"/>
        </w:rPr>
        <w:t>100</w:t>
      </w:r>
      <w:r w:rsidR="002C77F3">
        <w:rPr>
          <w:rStyle w:val="normaltextrun"/>
          <w:rFonts w:asciiTheme="minorHAnsi" w:hAnsiTheme="minorHAnsi"/>
        </w:rPr>
        <w:t xml:space="preserve"> </w:t>
      </w:r>
      <w:r w:rsidRPr="0001338B">
        <w:rPr>
          <w:rStyle w:val="normaltextrun"/>
          <w:rFonts w:asciiTheme="minorHAnsi" w:hAnsiTheme="minorHAnsi"/>
        </w:rPr>
        <w:t>year</w:t>
      </w:r>
      <w:proofErr w:type="gramEnd"/>
      <w:r w:rsidRPr="0001338B">
        <w:rPr>
          <w:rStyle w:val="normaltextrun"/>
          <w:rFonts w:asciiTheme="minorHAnsi" w:hAnsiTheme="minorHAnsi"/>
        </w:rPr>
        <w:t xml:space="preserve"> permanence period.</w:t>
      </w:r>
      <w:r w:rsidR="00BF3743" w:rsidRPr="0001338B">
        <w:rPr>
          <w:rStyle w:val="normaltextrun"/>
          <w:rFonts w:asciiTheme="minorHAnsi" w:hAnsiTheme="minorHAnsi"/>
        </w:rPr>
        <w:t xml:space="preserve"> </w:t>
      </w:r>
      <w:r w:rsidR="0041330F" w:rsidRPr="0001338B">
        <w:t>The method will require project proponents to implement activities to maintain ecosystem condition</w:t>
      </w:r>
      <w:r w:rsidR="00FE0D71">
        <w:t>,</w:t>
      </w:r>
      <w:r w:rsidR="0041330F" w:rsidRPr="0001338B">
        <w:t xml:space="preserve"> while </w:t>
      </w:r>
      <w:r w:rsidR="00FE0D71">
        <w:t xml:space="preserve">also </w:t>
      </w:r>
      <w:r w:rsidR="0041330F" w:rsidRPr="0001338B">
        <w:t xml:space="preserve">providing flexibility to respond to external impacts that are outside their control (e.g. climate change). </w:t>
      </w:r>
      <w:r w:rsidR="00BF3743" w:rsidRPr="0001338B">
        <w:rPr>
          <w:rStyle w:val="normaltextrun"/>
          <w:rFonts w:asciiTheme="minorHAnsi" w:hAnsiTheme="minorHAnsi"/>
        </w:rPr>
        <w:t xml:space="preserve"> </w:t>
      </w:r>
    </w:p>
    <w:p w14:paraId="3D63DAFC" w14:textId="3CB1A9CD" w:rsidR="00766DF3" w:rsidRDefault="00E44253" w:rsidP="002D3AC0">
      <w:pPr>
        <w:keepLines/>
        <w:rPr>
          <w:rStyle w:val="normaltextrun"/>
          <w:rFonts w:asciiTheme="minorHAnsi" w:hAnsiTheme="minorHAnsi"/>
        </w:rPr>
      </w:pPr>
      <w:r w:rsidRPr="0001338B">
        <w:rPr>
          <w:rStyle w:val="normaltextrun"/>
          <w:rFonts w:asciiTheme="minorHAnsi" w:hAnsiTheme="minorHAnsi"/>
        </w:rPr>
        <w:t xml:space="preserve">A key difference </w:t>
      </w:r>
      <w:r w:rsidR="006A648E">
        <w:rPr>
          <w:rStyle w:val="normaltextrun"/>
          <w:rFonts w:asciiTheme="minorHAnsi" w:hAnsiTheme="minorHAnsi"/>
        </w:rPr>
        <w:t>in</w:t>
      </w:r>
      <w:r w:rsidR="006A648E" w:rsidRPr="0001338B">
        <w:rPr>
          <w:rStyle w:val="normaltextrun"/>
          <w:rFonts w:asciiTheme="minorHAnsi" w:hAnsiTheme="minorHAnsi"/>
        </w:rPr>
        <w:t xml:space="preserve"> </w:t>
      </w:r>
      <w:r w:rsidRPr="0001338B">
        <w:rPr>
          <w:rStyle w:val="normaltextrun"/>
          <w:rFonts w:asciiTheme="minorHAnsi" w:hAnsiTheme="minorHAnsi"/>
        </w:rPr>
        <w:t xml:space="preserve">the revised </w:t>
      </w:r>
      <w:r w:rsidR="000F48E1" w:rsidRPr="0001338B">
        <w:rPr>
          <w:rStyle w:val="normaltextrun"/>
          <w:rFonts w:asciiTheme="minorHAnsi" w:hAnsiTheme="minorHAnsi"/>
        </w:rPr>
        <w:t>method</w:t>
      </w:r>
      <w:r w:rsidR="008A1B3F">
        <w:rPr>
          <w:rStyle w:val="normaltextrun"/>
          <w:rFonts w:asciiTheme="minorHAnsi" w:hAnsiTheme="minorHAnsi"/>
        </w:rPr>
        <w:t xml:space="preserve"> scope</w:t>
      </w:r>
      <w:r w:rsidR="000F48E1" w:rsidRPr="0001338B">
        <w:rPr>
          <w:rStyle w:val="normaltextrun"/>
          <w:rFonts w:asciiTheme="minorHAnsi" w:hAnsiTheme="minorHAnsi"/>
        </w:rPr>
        <w:t xml:space="preserve"> is</w:t>
      </w:r>
      <w:r w:rsidR="005F0C33" w:rsidRPr="0001338B">
        <w:rPr>
          <w:rStyle w:val="normaltextrun"/>
          <w:rFonts w:asciiTheme="minorHAnsi" w:hAnsiTheme="minorHAnsi"/>
        </w:rPr>
        <w:t xml:space="preserve"> th</w:t>
      </w:r>
      <w:r w:rsidR="00DC12CA" w:rsidRPr="0001338B">
        <w:rPr>
          <w:rStyle w:val="normaltextrun"/>
          <w:rFonts w:asciiTheme="minorHAnsi" w:hAnsiTheme="minorHAnsi"/>
        </w:rPr>
        <w:t>at</w:t>
      </w:r>
      <w:r w:rsidR="005C6EC5" w:rsidRPr="0001338B">
        <w:rPr>
          <w:rStyle w:val="normaltextrun"/>
          <w:rFonts w:asciiTheme="minorHAnsi" w:hAnsiTheme="minorHAnsi"/>
        </w:rPr>
        <w:t xml:space="preserve"> the option </w:t>
      </w:r>
      <w:r w:rsidR="001B1625" w:rsidRPr="0001338B">
        <w:rPr>
          <w:rStyle w:val="normaltextrun"/>
          <w:rFonts w:asciiTheme="minorHAnsi" w:hAnsiTheme="minorHAnsi"/>
        </w:rPr>
        <w:t xml:space="preserve">to </w:t>
      </w:r>
      <w:r w:rsidR="001B1625" w:rsidRPr="00C43CB2">
        <w:rPr>
          <w:rStyle w:val="normaltextrun"/>
          <w:rFonts w:asciiTheme="minorHAnsi" w:hAnsiTheme="minorHAnsi"/>
        </w:rPr>
        <w:t>enhance</w:t>
      </w:r>
      <w:r w:rsidR="00F67F67" w:rsidRPr="0001338B">
        <w:rPr>
          <w:rStyle w:val="normaltextrun"/>
          <w:rFonts w:asciiTheme="minorHAnsi" w:hAnsiTheme="minorHAnsi"/>
        </w:rPr>
        <w:t xml:space="preserve"> the</w:t>
      </w:r>
      <w:r w:rsidR="0021184F" w:rsidRPr="0001338B">
        <w:rPr>
          <w:rStyle w:val="normaltextrun"/>
          <w:rFonts w:asciiTheme="minorHAnsi" w:hAnsiTheme="minorHAnsi"/>
        </w:rPr>
        <w:t xml:space="preserve"> ecosystem condition characteristic</w:t>
      </w:r>
      <w:r w:rsidR="00DF43E9" w:rsidRPr="0001338B">
        <w:rPr>
          <w:rStyle w:val="normaltextrun"/>
          <w:rFonts w:asciiTheme="minorHAnsi" w:hAnsiTheme="minorHAnsi"/>
        </w:rPr>
        <w:t xml:space="preserve"> </w:t>
      </w:r>
      <w:r w:rsidR="00963EC6">
        <w:rPr>
          <w:rStyle w:val="normaltextrun"/>
          <w:rFonts w:asciiTheme="minorHAnsi" w:hAnsiTheme="minorHAnsi"/>
        </w:rPr>
        <w:t>will</w:t>
      </w:r>
      <w:r w:rsidR="00963EC6" w:rsidRPr="0001338B">
        <w:rPr>
          <w:rStyle w:val="normaltextrun"/>
          <w:rFonts w:asciiTheme="minorHAnsi" w:hAnsiTheme="minorHAnsi"/>
        </w:rPr>
        <w:t xml:space="preserve"> </w:t>
      </w:r>
      <w:r w:rsidR="00DF43E9" w:rsidRPr="0001338B">
        <w:rPr>
          <w:rStyle w:val="normaltextrun"/>
          <w:rFonts w:asciiTheme="minorHAnsi" w:hAnsiTheme="minorHAnsi"/>
        </w:rPr>
        <w:t xml:space="preserve">not </w:t>
      </w:r>
      <w:r w:rsidR="00963EC6">
        <w:rPr>
          <w:rStyle w:val="normaltextrun"/>
          <w:rFonts w:asciiTheme="minorHAnsi" w:hAnsiTheme="minorHAnsi"/>
        </w:rPr>
        <w:t xml:space="preserve">be </w:t>
      </w:r>
      <w:r w:rsidR="00DF43E9" w:rsidRPr="0001338B">
        <w:rPr>
          <w:rStyle w:val="normaltextrun"/>
          <w:rFonts w:asciiTheme="minorHAnsi" w:hAnsiTheme="minorHAnsi"/>
        </w:rPr>
        <w:t>enabled</w:t>
      </w:r>
      <w:r w:rsidR="0021184F" w:rsidRPr="0001338B">
        <w:rPr>
          <w:rStyle w:val="normaltextrun"/>
          <w:rFonts w:asciiTheme="minorHAnsi" w:hAnsiTheme="minorHAnsi"/>
        </w:rPr>
        <w:t>.</w:t>
      </w:r>
      <w:r w:rsidR="00302D57" w:rsidRPr="0001338B">
        <w:rPr>
          <w:rStyle w:val="normaltextrun"/>
          <w:rFonts w:asciiTheme="minorHAnsi" w:hAnsiTheme="minorHAnsi"/>
        </w:rPr>
        <w:t xml:space="preserve"> </w:t>
      </w:r>
      <w:r w:rsidR="00766DF3" w:rsidRPr="0001338B">
        <w:rPr>
          <w:rStyle w:val="normaltextrun"/>
          <w:rFonts w:asciiTheme="minorHAnsi" w:hAnsiTheme="minorHAnsi"/>
        </w:rPr>
        <w:t xml:space="preserve">The ecosystem condition characteristic is one of five ‘variable biodiversity project characteristics’ in the </w:t>
      </w:r>
      <w:r w:rsidR="00766DF3" w:rsidRPr="0001338B">
        <w:rPr>
          <w:rFonts w:asciiTheme="minorHAnsi" w:hAnsiTheme="minorHAnsi"/>
          <w:i/>
          <w:iCs/>
        </w:rPr>
        <w:t>Nature Repair (</w:t>
      </w:r>
      <w:r w:rsidR="00766DF3" w:rsidRPr="0001338B">
        <w:rPr>
          <w:rStyle w:val="normaltextrun"/>
          <w:rFonts w:asciiTheme="minorHAnsi" w:hAnsiTheme="minorHAnsi"/>
          <w:i/>
        </w:rPr>
        <w:t>Biodiversity Assessment</w:t>
      </w:r>
      <w:r w:rsidR="00766DF3" w:rsidRPr="0001338B">
        <w:rPr>
          <w:rStyle w:val="normaltextrun"/>
          <w:rFonts w:asciiTheme="minorHAnsi" w:hAnsiTheme="minorHAnsi"/>
          <w:i/>
          <w:iCs/>
        </w:rPr>
        <w:t>)</w:t>
      </w:r>
      <w:r w:rsidR="00766DF3" w:rsidRPr="0001338B">
        <w:rPr>
          <w:rStyle w:val="normaltextrun"/>
          <w:rFonts w:asciiTheme="minorHAnsi" w:hAnsiTheme="minorHAnsi"/>
          <w:i/>
        </w:rPr>
        <w:t xml:space="preserve"> Instrument</w:t>
      </w:r>
      <w:r w:rsidR="00766DF3" w:rsidRPr="0001338B">
        <w:rPr>
          <w:rStyle w:val="normaltextrun"/>
          <w:rFonts w:asciiTheme="minorHAnsi" w:hAnsiTheme="minorHAnsi"/>
          <w:i/>
          <w:iCs/>
        </w:rPr>
        <w:t xml:space="preserve"> 2025</w:t>
      </w:r>
      <w:r w:rsidR="00766DF3" w:rsidRPr="0001338B">
        <w:rPr>
          <w:rStyle w:val="normaltextrun"/>
          <w:rFonts w:asciiTheme="minorHAnsi" w:hAnsiTheme="minorHAnsi"/>
        </w:rPr>
        <w:t xml:space="preserve"> (BAI)</w:t>
      </w:r>
      <w:r w:rsidR="00766DF3" w:rsidRPr="0001338B">
        <w:rPr>
          <w:rStyle w:val="normaltextrun"/>
          <w:rFonts w:asciiTheme="minorHAnsi" w:hAnsiTheme="minorHAnsi" w:cstheme="minorHAnsi"/>
        </w:rPr>
        <w:t xml:space="preserve">. The other four characteristics relate to </w:t>
      </w:r>
      <w:r w:rsidR="00766DF3" w:rsidRPr="0001338B">
        <w:rPr>
          <w:rStyle w:val="normaltextrun"/>
          <w:rFonts w:asciiTheme="minorHAnsi" w:hAnsiTheme="minorHAnsi" w:cstheme="minorHAnsi"/>
          <w:i/>
        </w:rPr>
        <w:t>culturally significant entities</w:t>
      </w:r>
      <w:r w:rsidR="00766DF3" w:rsidRPr="0001338B">
        <w:rPr>
          <w:rStyle w:val="normaltextrun"/>
          <w:rFonts w:asciiTheme="minorHAnsi" w:hAnsiTheme="minorHAnsi" w:cstheme="minorHAnsi"/>
        </w:rPr>
        <w:t xml:space="preserve">, </w:t>
      </w:r>
      <w:r w:rsidR="00766DF3" w:rsidRPr="0001338B">
        <w:rPr>
          <w:rStyle w:val="normaltextrun"/>
          <w:rFonts w:asciiTheme="minorHAnsi" w:hAnsiTheme="minorHAnsi" w:cstheme="minorHAnsi"/>
          <w:i/>
        </w:rPr>
        <w:t>commitment to protection</w:t>
      </w:r>
      <w:r w:rsidR="00766DF3" w:rsidRPr="0001338B">
        <w:rPr>
          <w:rStyle w:val="normaltextrun"/>
          <w:rFonts w:asciiTheme="minorHAnsi" w:hAnsiTheme="minorHAnsi" w:cstheme="minorHAnsi"/>
        </w:rPr>
        <w:t xml:space="preserve">, </w:t>
      </w:r>
      <w:r w:rsidR="00766DF3" w:rsidRPr="0001338B">
        <w:rPr>
          <w:rStyle w:val="normaltextrun"/>
          <w:rFonts w:asciiTheme="minorHAnsi" w:hAnsiTheme="minorHAnsi" w:cstheme="minorHAnsi"/>
          <w:i/>
        </w:rPr>
        <w:t>threatened species</w:t>
      </w:r>
      <w:r w:rsidR="00766DF3" w:rsidRPr="0001338B">
        <w:rPr>
          <w:rStyle w:val="normaltextrun"/>
          <w:rFonts w:asciiTheme="minorHAnsi" w:hAnsiTheme="minorHAnsi" w:cstheme="minorHAnsi"/>
        </w:rPr>
        <w:t xml:space="preserve"> and </w:t>
      </w:r>
      <w:r w:rsidR="00766DF3" w:rsidRPr="0001338B">
        <w:rPr>
          <w:rStyle w:val="normaltextrun"/>
          <w:rFonts w:asciiTheme="minorHAnsi" w:hAnsiTheme="minorHAnsi" w:cstheme="minorHAnsi"/>
          <w:i/>
          <w:iCs/>
        </w:rPr>
        <w:t xml:space="preserve">removal or reduction of </w:t>
      </w:r>
      <w:r w:rsidR="00766DF3" w:rsidRPr="0001338B">
        <w:rPr>
          <w:rStyle w:val="normaltextrun"/>
          <w:rFonts w:asciiTheme="minorHAnsi" w:hAnsiTheme="minorHAnsi" w:cstheme="minorHAnsi"/>
          <w:i/>
        </w:rPr>
        <w:t>threats</w:t>
      </w:r>
      <w:r w:rsidR="00766DF3" w:rsidRPr="0001338B">
        <w:rPr>
          <w:rStyle w:val="normaltextrun"/>
          <w:rFonts w:asciiTheme="minorHAnsi" w:hAnsiTheme="minorHAnsi" w:cstheme="minorHAnsi"/>
        </w:rPr>
        <w:t>.</w:t>
      </w:r>
    </w:p>
    <w:p w14:paraId="703AC37D" w14:textId="1746ADF5" w:rsidR="00C31CE9" w:rsidRPr="0001338B" w:rsidRDefault="00387985" w:rsidP="00F3105B">
      <w:pPr>
        <w:keepLines/>
        <w:rPr>
          <w:rStyle w:val="normaltextrun"/>
          <w:rFonts w:asciiTheme="minorHAnsi" w:hAnsiTheme="minorHAnsi" w:cstheme="minorHAnsi"/>
        </w:rPr>
      </w:pPr>
      <w:r>
        <w:rPr>
          <w:rStyle w:val="normaltextrun"/>
          <w:rFonts w:asciiTheme="minorHAnsi" w:hAnsiTheme="minorHAnsi"/>
        </w:rPr>
        <w:t>Removing the option to enhance the ecosystem condition characteristic</w:t>
      </w:r>
      <w:r w:rsidR="003D75E2" w:rsidRPr="0001338B">
        <w:rPr>
          <w:rStyle w:val="normaltextrun"/>
          <w:rFonts w:asciiTheme="minorHAnsi" w:hAnsiTheme="minorHAnsi"/>
        </w:rPr>
        <w:t xml:space="preserve"> was made in response to feedback to simplify </w:t>
      </w:r>
      <w:r w:rsidR="00204645" w:rsidRPr="0001338B">
        <w:rPr>
          <w:rStyle w:val="normaltextrun"/>
          <w:rFonts w:asciiTheme="minorHAnsi" w:hAnsiTheme="minorHAnsi"/>
        </w:rPr>
        <w:t xml:space="preserve">and streamline the </w:t>
      </w:r>
      <w:r w:rsidR="006A185A" w:rsidRPr="0001338B">
        <w:rPr>
          <w:rStyle w:val="normaltextrun"/>
          <w:rFonts w:asciiTheme="minorHAnsi" w:hAnsiTheme="minorHAnsi"/>
        </w:rPr>
        <w:t>method</w:t>
      </w:r>
      <w:r>
        <w:rPr>
          <w:rStyle w:val="normaltextrun"/>
          <w:rFonts w:asciiTheme="minorHAnsi" w:hAnsiTheme="minorHAnsi"/>
        </w:rPr>
        <w:t xml:space="preserve"> and reduce duplication with other methods. Projects seeking to </w:t>
      </w:r>
      <w:r w:rsidR="006A185A">
        <w:rPr>
          <w:rStyle w:val="normaltextrun"/>
          <w:rFonts w:asciiTheme="minorHAnsi" w:hAnsiTheme="minorHAnsi"/>
        </w:rPr>
        <w:t>enhance ecosystem condition will be able to use the ENV method</w:t>
      </w:r>
      <w:r>
        <w:rPr>
          <w:rStyle w:val="normaltextrun"/>
          <w:rFonts w:asciiTheme="minorHAnsi" w:hAnsiTheme="minorHAnsi"/>
        </w:rPr>
        <w:t>, or other future methods that include an enhancement option</w:t>
      </w:r>
      <w:r w:rsidR="003C620B">
        <w:rPr>
          <w:rStyle w:val="normaltextrun"/>
          <w:rFonts w:asciiTheme="minorHAnsi" w:hAnsiTheme="minorHAnsi"/>
        </w:rPr>
        <w:t xml:space="preserve"> for the ecosystem condition characteristic</w:t>
      </w:r>
      <w:r w:rsidR="006D1BFB" w:rsidRPr="0001338B">
        <w:rPr>
          <w:rStyle w:val="normaltextrun"/>
          <w:rFonts w:asciiTheme="minorHAnsi" w:hAnsiTheme="minorHAnsi"/>
        </w:rPr>
        <w:t xml:space="preserve">. </w:t>
      </w:r>
    </w:p>
    <w:p w14:paraId="7368DB43" w14:textId="4112CBEB" w:rsidR="00B77E93" w:rsidRPr="0001338B" w:rsidRDefault="008136CF" w:rsidP="002038FB">
      <w:pPr>
        <w:pStyle w:val="paragraph"/>
        <w:keepLines/>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The</w:t>
      </w:r>
      <w:r w:rsidR="00EB36F3">
        <w:rPr>
          <w:rStyle w:val="normaltextrun"/>
          <w:rFonts w:asciiTheme="minorHAnsi" w:hAnsiTheme="minorHAnsi" w:cstheme="minorBidi"/>
          <w:sz w:val="22"/>
          <w:szCs w:val="22"/>
        </w:rPr>
        <w:t xml:space="preserve"> P&amp;C</w:t>
      </w:r>
      <w:r w:rsidRPr="0001338B">
        <w:rPr>
          <w:rStyle w:val="normaltextrun"/>
          <w:rFonts w:asciiTheme="minorHAnsi" w:hAnsiTheme="minorHAnsi" w:cstheme="minorBidi"/>
          <w:sz w:val="22"/>
          <w:szCs w:val="22"/>
        </w:rPr>
        <w:t xml:space="preserve"> method will provide an incentive for projects to target activities to enhance</w:t>
      </w:r>
      <w:r w:rsidR="001452C3" w:rsidRPr="0001338B">
        <w:rPr>
          <w:rStyle w:val="normaltextrun"/>
          <w:rFonts w:asciiTheme="minorHAnsi" w:hAnsiTheme="minorHAnsi" w:cstheme="minorBidi"/>
          <w:sz w:val="22"/>
          <w:szCs w:val="22"/>
        </w:rPr>
        <w:t xml:space="preserve"> or maintain</w:t>
      </w:r>
      <w:r w:rsidRPr="0001338B">
        <w:rPr>
          <w:rStyle w:val="normaltextrun"/>
          <w:rFonts w:asciiTheme="minorHAnsi" w:hAnsiTheme="minorHAnsi" w:cstheme="minorBidi"/>
          <w:sz w:val="22"/>
          <w:szCs w:val="22"/>
        </w:rPr>
        <w:t xml:space="preserve"> the</w:t>
      </w:r>
      <w:r w:rsidRPr="0001338B">
        <w:rPr>
          <w:rFonts w:asciiTheme="minorHAnsi" w:hAnsiTheme="minorHAnsi" w:cstheme="minorBidi"/>
          <w:sz w:val="22"/>
          <w:szCs w:val="22"/>
        </w:rPr>
        <w:t xml:space="preserve"> capability of the project area to support threatened species through the </w:t>
      </w:r>
      <w:r w:rsidR="00F61495" w:rsidRPr="0001338B">
        <w:rPr>
          <w:rStyle w:val="normaltextrun"/>
          <w:rFonts w:asciiTheme="minorHAnsi" w:hAnsiTheme="minorHAnsi" w:cstheme="minorBidi"/>
          <w:sz w:val="22"/>
          <w:szCs w:val="22"/>
        </w:rPr>
        <w:t>t</w:t>
      </w:r>
      <w:r w:rsidRPr="0001338B">
        <w:rPr>
          <w:rStyle w:val="normaltextrun"/>
          <w:rFonts w:asciiTheme="minorHAnsi" w:hAnsiTheme="minorHAnsi" w:cstheme="minorBidi"/>
          <w:sz w:val="22"/>
          <w:szCs w:val="22"/>
        </w:rPr>
        <w:t xml:space="preserve">hreatened </w:t>
      </w:r>
      <w:r w:rsidR="00F61495" w:rsidRPr="0001338B">
        <w:rPr>
          <w:rStyle w:val="normaltextrun"/>
          <w:rFonts w:asciiTheme="minorHAnsi" w:hAnsiTheme="minorHAnsi" w:cstheme="minorBidi"/>
          <w:sz w:val="22"/>
          <w:szCs w:val="22"/>
        </w:rPr>
        <w:t>s</w:t>
      </w:r>
      <w:r w:rsidRPr="0001338B">
        <w:rPr>
          <w:rStyle w:val="normaltextrun"/>
          <w:rFonts w:asciiTheme="minorHAnsi" w:hAnsiTheme="minorHAnsi" w:cstheme="minorBidi"/>
          <w:sz w:val="22"/>
          <w:szCs w:val="22"/>
        </w:rPr>
        <w:t>pecies (TS) characteristic.</w:t>
      </w:r>
      <w:r w:rsidR="0046037C" w:rsidRPr="0001338B">
        <w:rPr>
          <w:rStyle w:val="normaltextrun"/>
          <w:rFonts w:asciiTheme="minorHAnsi" w:hAnsiTheme="minorHAnsi" w:cstheme="minorBidi"/>
          <w:sz w:val="22"/>
          <w:szCs w:val="22"/>
        </w:rPr>
        <w:t xml:space="preserve"> </w:t>
      </w:r>
      <w:r w:rsidR="00246FCD" w:rsidRPr="0001338B">
        <w:rPr>
          <w:rStyle w:val="normaltextrun"/>
          <w:rFonts w:asciiTheme="minorHAnsi" w:hAnsiTheme="minorHAnsi" w:cstheme="minorBidi"/>
          <w:sz w:val="22"/>
          <w:szCs w:val="22"/>
        </w:rPr>
        <w:t xml:space="preserve">It will be voluntary for projects to include the </w:t>
      </w:r>
      <w:r w:rsidR="00C90586" w:rsidRPr="0001338B">
        <w:rPr>
          <w:rStyle w:val="normaltextrun"/>
          <w:rFonts w:asciiTheme="minorHAnsi" w:hAnsiTheme="minorHAnsi" w:cstheme="minorBidi"/>
          <w:sz w:val="22"/>
          <w:szCs w:val="22"/>
        </w:rPr>
        <w:t>TS</w:t>
      </w:r>
      <w:r w:rsidR="00246FCD" w:rsidRPr="0001338B">
        <w:rPr>
          <w:rStyle w:val="normaltextrun"/>
          <w:rFonts w:asciiTheme="minorHAnsi" w:hAnsiTheme="minorHAnsi" w:cstheme="minorBidi"/>
          <w:sz w:val="22"/>
          <w:szCs w:val="22"/>
        </w:rPr>
        <w:t xml:space="preserve"> characteristic, unless the project is being designed for use as an environmental offset </w:t>
      </w:r>
      <w:r w:rsidR="001F7CED">
        <w:rPr>
          <w:rStyle w:val="normaltextrun"/>
          <w:rFonts w:asciiTheme="minorHAnsi" w:hAnsiTheme="minorHAnsi" w:cstheme="minorBidi"/>
          <w:sz w:val="22"/>
          <w:szCs w:val="22"/>
        </w:rPr>
        <w:t xml:space="preserve">for threatened species </w:t>
      </w:r>
      <w:r w:rsidR="00246FCD" w:rsidRPr="0001338B">
        <w:rPr>
          <w:rStyle w:val="normaltextrun"/>
          <w:rFonts w:asciiTheme="minorHAnsi" w:hAnsiTheme="minorHAnsi" w:cstheme="minorBidi"/>
          <w:sz w:val="22"/>
          <w:szCs w:val="22"/>
        </w:rPr>
        <w:t>(see below). Th</w:t>
      </w:r>
      <w:r w:rsidR="00887266" w:rsidRPr="0001338B">
        <w:rPr>
          <w:rStyle w:val="normaltextrun"/>
          <w:rFonts w:asciiTheme="minorHAnsi" w:hAnsiTheme="minorHAnsi" w:cstheme="minorBidi"/>
          <w:sz w:val="22"/>
          <w:szCs w:val="22"/>
        </w:rPr>
        <w:t xml:space="preserve">e TS characteristic </w:t>
      </w:r>
      <w:r w:rsidR="00246FCD" w:rsidRPr="0001338B">
        <w:rPr>
          <w:rStyle w:val="normaltextrun"/>
          <w:rFonts w:asciiTheme="minorHAnsi" w:hAnsiTheme="minorHAnsi" w:cstheme="minorBidi"/>
          <w:sz w:val="22"/>
          <w:szCs w:val="22"/>
        </w:rPr>
        <w:t xml:space="preserve">will enable the participation of existing protected or conserved areas as these projects will be able to implement activities that enhance </w:t>
      </w:r>
      <w:r w:rsidR="006F124A" w:rsidRPr="0001338B">
        <w:rPr>
          <w:rStyle w:val="normaltextrun"/>
          <w:rFonts w:asciiTheme="minorHAnsi" w:hAnsiTheme="minorHAnsi" w:cstheme="minorBidi"/>
          <w:sz w:val="22"/>
          <w:szCs w:val="22"/>
        </w:rPr>
        <w:t xml:space="preserve">the capability of the </w:t>
      </w:r>
      <w:r w:rsidR="00D83AD4" w:rsidRPr="0001338B">
        <w:rPr>
          <w:rStyle w:val="normaltextrun"/>
          <w:rFonts w:asciiTheme="minorHAnsi" w:hAnsiTheme="minorHAnsi" w:cstheme="minorBidi"/>
          <w:sz w:val="22"/>
          <w:szCs w:val="22"/>
        </w:rPr>
        <w:t>project area to support</w:t>
      </w:r>
      <w:r w:rsidR="006F124A" w:rsidRPr="0001338B">
        <w:rPr>
          <w:rStyle w:val="normaltextrun"/>
          <w:rFonts w:asciiTheme="minorHAnsi" w:hAnsiTheme="minorHAnsi" w:cstheme="minorBidi"/>
          <w:sz w:val="22"/>
          <w:szCs w:val="22"/>
        </w:rPr>
        <w:t xml:space="preserve"> </w:t>
      </w:r>
      <w:r w:rsidR="00246FCD" w:rsidRPr="0001338B">
        <w:rPr>
          <w:rStyle w:val="normaltextrun"/>
          <w:rFonts w:asciiTheme="minorHAnsi" w:hAnsiTheme="minorHAnsi" w:cstheme="minorBidi"/>
          <w:sz w:val="22"/>
          <w:szCs w:val="22"/>
        </w:rPr>
        <w:t>threatened species</w:t>
      </w:r>
      <w:r w:rsidR="00C67B00" w:rsidRPr="0001338B">
        <w:rPr>
          <w:rStyle w:val="normaltextrun"/>
          <w:rFonts w:asciiTheme="minorHAnsi" w:hAnsiTheme="minorHAnsi" w:cstheme="minorBidi"/>
          <w:sz w:val="22"/>
          <w:szCs w:val="22"/>
        </w:rPr>
        <w:t xml:space="preserve"> while maintaining ecosystem condition</w:t>
      </w:r>
      <w:r w:rsidR="00246FCD" w:rsidRPr="0001338B">
        <w:rPr>
          <w:rStyle w:val="normaltextrun"/>
          <w:rFonts w:asciiTheme="minorHAnsi" w:hAnsiTheme="minorHAnsi" w:cstheme="minorBidi"/>
          <w:sz w:val="22"/>
          <w:szCs w:val="22"/>
        </w:rPr>
        <w:t>.</w:t>
      </w:r>
      <w:r w:rsidR="00897BBB" w:rsidRPr="0001338B">
        <w:rPr>
          <w:rStyle w:val="normaltextrun"/>
          <w:rFonts w:asciiTheme="minorHAnsi" w:hAnsiTheme="minorHAnsi" w:cstheme="minorBidi"/>
          <w:sz w:val="22"/>
          <w:szCs w:val="22"/>
        </w:rPr>
        <w:t xml:space="preserve"> </w:t>
      </w:r>
      <w:r w:rsidR="007B0E8E" w:rsidRPr="0001338B">
        <w:rPr>
          <w:rStyle w:val="normaltextrun"/>
          <w:rFonts w:asciiTheme="minorHAnsi" w:hAnsiTheme="minorHAnsi" w:cstheme="minorBidi"/>
          <w:sz w:val="22"/>
          <w:szCs w:val="22"/>
        </w:rPr>
        <w:t xml:space="preserve"> </w:t>
      </w:r>
    </w:p>
    <w:p w14:paraId="1950E8FD" w14:textId="2F3622E6" w:rsidR="007F2A08" w:rsidRPr="0001338B" w:rsidRDefault="003D6720" w:rsidP="00897BBB">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The TS characteristic, as defined</w:t>
      </w:r>
      <w:r w:rsidR="003A42D7" w:rsidRPr="0001338B">
        <w:rPr>
          <w:rStyle w:val="normaltextrun"/>
          <w:rFonts w:asciiTheme="minorHAnsi" w:hAnsiTheme="minorHAnsi" w:cstheme="minorBidi"/>
          <w:sz w:val="22"/>
          <w:szCs w:val="22"/>
        </w:rPr>
        <w:t xml:space="preserve"> under the BAI, </w:t>
      </w:r>
      <w:r w:rsidR="00DF03DA" w:rsidRPr="0001338B">
        <w:rPr>
          <w:rStyle w:val="normaltextrun"/>
          <w:rFonts w:asciiTheme="minorHAnsi" w:hAnsiTheme="minorHAnsi" w:cstheme="minorBidi"/>
          <w:sz w:val="22"/>
          <w:szCs w:val="22"/>
        </w:rPr>
        <w:t>covers</w:t>
      </w:r>
      <w:r w:rsidR="00A06C96" w:rsidRPr="0001338B">
        <w:rPr>
          <w:rStyle w:val="normaltextrun"/>
          <w:rFonts w:asciiTheme="minorHAnsi" w:hAnsiTheme="minorHAnsi" w:cstheme="minorBidi"/>
          <w:sz w:val="22"/>
          <w:szCs w:val="22"/>
        </w:rPr>
        <w:t xml:space="preserve"> species or ecological communities that are categorised as threatened under a law of the Commonwealth, a State or a Territory.</w:t>
      </w:r>
      <w:r w:rsidR="009B29DB">
        <w:rPr>
          <w:rStyle w:val="normaltextrun"/>
          <w:rFonts w:asciiTheme="minorHAnsi" w:hAnsiTheme="minorHAnsi" w:cstheme="minorBidi"/>
          <w:sz w:val="22"/>
          <w:szCs w:val="22"/>
        </w:rPr>
        <w:t xml:space="preserve"> The P&amp;C method will not include the threatened ecological </w:t>
      </w:r>
      <w:proofErr w:type="gramStart"/>
      <w:r w:rsidR="009B29DB">
        <w:rPr>
          <w:rStyle w:val="normaltextrun"/>
          <w:rFonts w:asciiTheme="minorHAnsi" w:hAnsiTheme="minorHAnsi" w:cstheme="minorBidi"/>
          <w:sz w:val="22"/>
          <w:szCs w:val="22"/>
        </w:rPr>
        <w:t>communities</w:t>
      </w:r>
      <w:proofErr w:type="gramEnd"/>
      <w:r w:rsidR="009B29DB">
        <w:rPr>
          <w:rStyle w:val="normaltextrun"/>
          <w:rFonts w:asciiTheme="minorHAnsi" w:hAnsiTheme="minorHAnsi" w:cstheme="minorBidi"/>
          <w:sz w:val="22"/>
          <w:szCs w:val="22"/>
        </w:rPr>
        <w:t xml:space="preserve"> component of the TS characteristic. </w:t>
      </w:r>
      <w:proofErr w:type="gramStart"/>
      <w:r w:rsidR="00A8799B" w:rsidRPr="0001338B">
        <w:rPr>
          <w:rStyle w:val="normaltextrun"/>
          <w:rFonts w:asciiTheme="minorHAnsi" w:hAnsiTheme="minorHAnsi" w:cstheme="minorBidi"/>
          <w:sz w:val="22"/>
          <w:szCs w:val="22"/>
        </w:rPr>
        <w:t>I</w:t>
      </w:r>
      <w:r w:rsidR="00A06C96" w:rsidRPr="0001338B">
        <w:rPr>
          <w:rStyle w:val="normaltextrun"/>
          <w:rFonts w:asciiTheme="minorHAnsi" w:hAnsiTheme="minorHAnsi" w:cstheme="minorBidi"/>
          <w:sz w:val="22"/>
          <w:szCs w:val="22"/>
        </w:rPr>
        <w:t>n order to</w:t>
      </w:r>
      <w:proofErr w:type="gramEnd"/>
      <w:r w:rsidR="00A06C96" w:rsidRPr="0001338B">
        <w:rPr>
          <w:rStyle w:val="normaltextrun"/>
          <w:rFonts w:asciiTheme="minorHAnsi" w:hAnsiTheme="minorHAnsi" w:cstheme="minorBidi"/>
          <w:sz w:val="22"/>
          <w:szCs w:val="22"/>
        </w:rPr>
        <w:t xml:space="preserve"> </w:t>
      </w:r>
      <w:r w:rsidR="00DE01F7" w:rsidRPr="0001338B">
        <w:rPr>
          <w:rStyle w:val="normaltextrun"/>
          <w:rFonts w:asciiTheme="minorHAnsi" w:hAnsiTheme="minorHAnsi" w:cstheme="minorBidi"/>
          <w:sz w:val="22"/>
          <w:szCs w:val="22"/>
        </w:rPr>
        <w:t>recognise and quantify</w:t>
      </w:r>
      <w:r w:rsidR="002061BE" w:rsidRPr="0001338B">
        <w:rPr>
          <w:rStyle w:val="normaltextrun"/>
          <w:rFonts w:asciiTheme="minorHAnsi" w:hAnsiTheme="minorHAnsi" w:cstheme="minorBidi"/>
          <w:sz w:val="22"/>
          <w:szCs w:val="22"/>
        </w:rPr>
        <w:t xml:space="preserve"> the benefit</w:t>
      </w:r>
      <w:r w:rsidR="00DE01F7" w:rsidRPr="0001338B">
        <w:rPr>
          <w:rStyle w:val="normaltextrun"/>
          <w:rFonts w:asciiTheme="minorHAnsi" w:hAnsiTheme="minorHAnsi" w:cstheme="minorBidi"/>
          <w:sz w:val="22"/>
          <w:szCs w:val="22"/>
        </w:rPr>
        <w:t xml:space="preserve"> a Market project</w:t>
      </w:r>
      <w:r w:rsidR="00A06C96" w:rsidRPr="0001338B">
        <w:rPr>
          <w:rStyle w:val="normaltextrun"/>
          <w:rFonts w:asciiTheme="minorHAnsi" w:hAnsiTheme="minorHAnsi" w:cstheme="minorBidi"/>
          <w:sz w:val="22"/>
          <w:szCs w:val="22"/>
        </w:rPr>
        <w:t xml:space="preserve"> </w:t>
      </w:r>
      <w:r w:rsidR="00246849" w:rsidRPr="0001338B">
        <w:rPr>
          <w:rStyle w:val="normaltextrun"/>
          <w:rFonts w:asciiTheme="minorHAnsi" w:hAnsiTheme="minorHAnsi" w:cstheme="minorBidi"/>
          <w:sz w:val="22"/>
          <w:szCs w:val="22"/>
        </w:rPr>
        <w:t xml:space="preserve">will have on a threatened ecological community, it would be necessary for the </w:t>
      </w:r>
      <w:r w:rsidR="002F07FC" w:rsidRPr="0001338B">
        <w:rPr>
          <w:rStyle w:val="normaltextrun"/>
          <w:rFonts w:asciiTheme="minorHAnsi" w:hAnsiTheme="minorHAnsi" w:cstheme="minorBidi"/>
          <w:sz w:val="22"/>
          <w:szCs w:val="22"/>
        </w:rPr>
        <w:t xml:space="preserve">project to </w:t>
      </w:r>
      <w:r w:rsidR="00B65A36" w:rsidRPr="0001338B">
        <w:rPr>
          <w:rStyle w:val="normaltextrun"/>
          <w:rFonts w:asciiTheme="minorHAnsi" w:hAnsiTheme="minorHAnsi" w:cstheme="minorBidi"/>
          <w:sz w:val="22"/>
          <w:szCs w:val="22"/>
        </w:rPr>
        <w:t>enhance</w:t>
      </w:r>
      <w:r w:rsidR="00AA6B30" w:rsidRPr="0001338B">
        <w:rPr>
          <w:rStyle w:val="normaltextrun"/>
          <w:rFonts w:asciiTheme="minorHAnsi" w:hAnsiTheme="minorHAnsi" w:cstheme="minorBidi"/>
          <w:sz w:val="22"/>
          <w:szCs w:val="22"/>
        </w:rPr>
        <w:t xml:space="preserve"> the</w:t>
      </w:r>
      <w:r w:rsidR="00F42C9B" w:rsidRPr="0001338B">
        <w:rPr>
          <w:rStyle w:val="normaltextrun"/>
          <w:rFonts w:asciiTheme="minorHAnsi" w:hAnsiTheme="minorHAnsi" w:cstheme="minorBidi"/>
          <w:sz w:val="22"/>
          <w:szCs w:val="22"/>
        </w:rPr>
        <w:t xml:space="preserve"> ecosystem condition</w:t>
      </w:r>
      <w:r w:rsidR="00AA6B30" w:rsidRPr="0001338B">
        <w:rPr>
          <w:rStyle w:val="normaltextrun"/>
          <w:rFonts w:asciiTheme="minorHAnsi" w:hAnsiTheme="minorHAnsi" w:cstheme="minorBidi"/>
          <w:sz w:val="22"/>
          <w:szCs w:val="22"/>
        </w:rPr>
        <w:t xml:space="preserve"> characteristic</w:t>
      </w:r>
      <w:r w:rsidR="00642D6B" w:rsidRPr="0001338B">
        <w:rPr>
          <w:rStyle w:val="normaltextrun"/>
          <w:rFonts w:asciiTheme="minorHAnsi" w:hAnsiTheme="minorHAnsi" w:cstheme="minorBidi"/>
          <w:sz w:val="22"/>
          <w:szCs w:val="22"/>
        </w:rPr>
        <w:t>.</w:t>
      </w:r>
      <w:r w:rsidR="00897BBB" w:rsidRPr="0001338B">
        <w:rPr>
          <w:rStyle w:val="normaltextrun"/>
          <w:rFonts w:asciiTheme="minorHAnsi" w:hAnsiTheme="minorHAnsi" w:cstheme="minorBidi"/>
          <w:sz w:val="22"/>
          <w:szCs w:val="22"/>
        </w:rPr>
        <w:t xml:space="preserve"> </w:t>
      </w:r>
      <w:r w:rsidR="008604E0">
        <w:rPr>
          <w:rStyle w:val="normaltextrun"/>
          <w:rFonts w:asciiTheme="minorHAnsi" w:hAnsiTheme="minorHAnsi" w:cstheme="minorBidi"/>
          <w:sz w:val="22"/>
          <w:szCs w:val="22"/>
        </w:rPr>
        <w:t>However,</w:t>
      </w:r>
      <w:r w:rsidR="00897BBB" w:rsidRPr="0001338B">
        <w:rPr>
          <w:rStyle w:val="normaltextrun"/>
          <w:rFonts w:asciiTheme="minorHAnsi" w:hAnsiTheme="minorHAnsi" w:cstheme="minorBidi"/>
          <w:sz w:val="22"/>
          <w:szCs w:val="22"/>
        </w:rPr>
        <w:t xml:space="preserve"> </w:t>
      </w:r>
      <w:r w:rsidR="008604E0">
        <w:rPr>
          <w:rStyle w:val="normaltextrun"/>
          <w:rFonts w:asciiTheme="minorHAnsi" w:hAnsiTheme="minorHAnsi" w:cstheme="minorBidi"/>
          <w:sz w:val="22"/>
          <w:szCs w:val="22"/>
        </w:rPr>
        <w:t>t</w:t>
      </w:r>
      <w:r w:rsidR="002F2476" w:rsidRPr="0001338B">
        <w:rPr>
          <w:rStyle w:val="normaltextrun"/>
          <w:rFonts w:asciiTheme="minorHAnsi" w:hAnsiTheme="minorHAnsi" w:cstheme="minorBidi"/>
          <w:sz w:val="22"/>
          <w:szCs w:val="22"/>
        </w:rPr>
        <w:t>he</w:t>
      </w:r>
      <w:r w:rsidR="0009114B" w:rsidRPr="0001338B">
        <w:rPr>
          <w:rStyle w:val="normaltextrun"/>
          <w:rFonts w:asciiTheme="minorHAnsi" w:hAnsiTheme="minorHAnsi" w:cstheme="minorBidi"/>
          <w:sz w:val="22"/>
          <w:szCs w:val="22"/>
        </w:rPr>
        <w:t xml:space="preserve"> revised</w:t>
      </w:r>
      <w:r w:rsidR="00B6409E" w:rsidRPr="0001338B">
        <w:rPr>
          <w:rStyle w:val="normaltextrun"/>
          <w:rFonts w:asciiTheme="minorHAnsi" w:hAnsiTheme="minorHAnsi" w:cstheme="minorBidi"/>
          <w:sz w:val="22"/>
          <w:szCs w:val="22"/>
        </w:rPr>
        <w:t xml:space="preserve"> P&amp;C</w:t>
      </w:r>
      <w:r w:rsidR="002F2476" w:rsidRPr="0001338B">
        <w:rPr>
          <w:rStyle w:val="normaltextrun"/>
          <w:rFonts w:asciiTheme="minorHAnsi" w:hAnsiTheme="minorHAnsi" w:cstheme="minorBidi"/>
          <w:sz w:val="22"/>
          <w:szCs w:val="22"/>
        </w:rPr>
        <w:t xml:space="preserve"> method </w:t>
      </w:r>
      <w:r w:rsidR="006271EC">
        <w:rPr>
          <w:rStyle w:val="normaltextrun"/>
          <w:rFonts w:asciiTheme="minorHAnsi" w:hAnsiTheme="minorHAnsi" w:cstheme="minorBidi"/>
          <w:sz w:val="22"/>
          <w:szCs w:val="22"/>
        </w:rPr>
        <w:t>will not</w:t>
      </w:r>
      <w:r w:rsidR="006271EC" w:rsidRPr="0001338B">
        <w:rPr>
          <w:rStyle w:val="normaltextrun"/>
          <w:rFonts w:asciiTheme="minorHAnsi" w:hAnsiTheme="minorHAnsi" w:cstheme="minorBidi"/>
          <w:sz w:val="22"/>
          <w:szCs w:val="22"/>
        </w:rPr>
        <w:t xml:space="preserve"> </w:t>
      </w:r>
      <w:r w:rsidR="009A5BE5" w:rsidRPr="0001338B">
        <w:rPr>
          <w:rStyle w:val="normaltextrun"/>
          <w:rFonts w:asciiTheme="minorHAnsi" w:hAnsiTheme="minorHAnsi" w:cstheme="minorBidi"/>
          <w:sz w:val="22"/>
          <w:szCs w:val="22"/>
        </w:rPr>
        <w:t>enable projects to</w:t>
      </w:r>
      <w:r w:rsidR="002F2476" w:rsidRPr="0001338B">
        <w:rPr>
          <w:rStyle w:val="normaltextrun"/>
          <w:rFonts w:asciiTheme="minorHAnsi" w:hAnsiTheme="minorHAnsi" w:cstheme="minorBidi"/>
          <w:sz w:val="22"/>
          <w:szCs w:val="22"/>
        </w:rPr>
        <w:t xml:space="preserve"> enhanc</w:t>
      </w:r>
      <w:r w:rsidR="009A5BE5" w:rsidRPr="0001338B">
        <w:rPr>
          <w:rStyle w:val="normaltextrun"/>
          <w:rFonts w:asciiTheme="minorHAnsi" w:hAnsiTheme="minorHAnsi" w:cstheme="minorBidi"/>
          <w:sz w:val="22"/>
          <w:szCs w:val="22"/>
        </w:rPr>
        <w:t>e</w:t>
      </w:r>
      <w:r w:rsidR="002F2476" w:rsidRPr="0001338B">
        <w:rPr>
          <w:rStyle w:val="normaltextrun"/>
          <w:rFonts w:asciiTheme="minorHAnsi" w:hAnsiTheme="minorHAnsi" w:cstheme="minorBidi"/>
          <w:sz w:val="22"/>
          <w:szCs w:val="22"/>
        </w:rPr>
        <w:t xml:space="preserve"> </w:t>
      </w:r>
      <w:r w:rsidR="009A5BE5" w:rsidRPr="0001338B">
        <w:rPr>
          <w:rStyle w:val="normaltextrun"/>
          <w:rFonts w:asciiTheme="minorHAnsi" w:hAnsiTheme="minorHAnsi" w:cstheme="minorBidi"/>
          <w:sz w:val="22"/>
          <w:szCs w:val="22"/>
        </w:rPr>
        <w:t>ecosystem condition</w:t>
      </w:r>
      <w:r w:rsidR="001557F9" w:rsidRPr="0001338B">
        <w:rPr>
          <w:rStyle w:val="normaltextrun"/>
          <w:rFonts w:asciiTheme="minorHAnsi" w:hAnsiTheme="minorHAnsi" w:cstheme="minorBidi"/>
          <w:sz w:val="22"/>
          <w:szCs w:val="22"/>
        </w:rPr>
        <w:t>.</w:t>
      </w:r>
      <w:r w:rsidR="00035590">
        <w:rPr>
          <w:rStyle w:val="normaltextrun"/>
          <w:rFonts w:asciiTheme="minorHAnsi" w:hAnsiTheme="minorHAnsi" w:cstheme="minorBidi"/>
          <w:sz w:val="22"/>
          <w:szCs w:val="22"/>
        </w:rPr>
        <w:t xml:space="preserve"> </w:t>
      </w:r>
      <w:r w:rsidR="009307BA" w:rsidRPr="0001338B">
        <w:rPr>
          <w:rStyle w:val="normaltextrun"/>
          <w:rFonts w:asciiTheme="minorHAnsi" w:hAnsiTheme="minorHAnsi" w:cstheme="minorBidi"/>
          <w:sz w:val="22"/>
          <w:szCs w:val="22"/>
        </w:rPr>
        <w:t>P</w:t>
      </w:r>
      <w:r w:rsidR="00012519" w:rsidRPr="0001338B">
        <w:rPr>
          <w:rStyle w:val="normaltextrun"/>
          <w:rFonts w:asciiTheme="minorHAnsi" w:hAnsiTheme="minorHAnsi" w:cstheme="minorBidi"/>
          <w:sz w:val="22"/>
          <w:szCs w:val="22"/>
        </w:rPr>
        <w:t>rojects that want to enhance</w:t>
      </w:r>
      <w:r w:rsidR="00046B85" w:rsidRPr="0001338B">
        <w:rPr>
          <w:rStyle w:val="normaltextrun"/>
          <w:rFonts w:asciiTheme="minorHAnsi" w:hAnsiTheme="minorHAnsi" w:cstheme="minorBidi"/>
          <w:sz w:val="22"/>
          <w:szCs w:val="22"/>
        </w:rPr>
        <w:t xml:space="preserve"> </w:t>
      </w:r>
      <w:r w:rsidR="00456AE7" w:rsidRPr="0001338B">
        <w:rPr>
          <w:rStyle w:val="normaltextrun"/>
          <w:rFonts w:asciiTheme="minorHAnsi" w:hAnsiTheme="minorHAnsi" w:cstheme="minorBidi"/>
          <w:sz w:val="22"/>
          <w:szCs w:val="22"/>
        </w:rPr>
        <w:t xml:space="preserve">threatened ecological communities </w:t>
      </w:r>
      <w:r w:rsidR="00000E05">
        <w:rPr>
          <w:rStyle w:val="normaltextrun"/>
          <w:rFonts w:asciiTheme="minorHAnsi" w:hAnsiTheme="minorHAnsi" w:cstheme="minorBidi"/>
          <w:sz w:val="22"/>
          <w:szCs w:val="22"/>
        </w:rPr>
        <w:t>will</w:t>
      </w:r>
      <w:r w:rsidR="00000E05" w:rsidRPr="0001338B">
        <w:rPr>
          <w:rStyle w:val="normaltextrun"/>
          <w:rFonts w:asciiTheme="minorHAnsi" w:hAnsiTheme="minorHAnsi" w:cstheme="minorBidi"/>
          <w:sz w:val="22"/>
          <w:szCs w:val="22"/>
        </w:rPr>
        <w:t xml:space="preserve"> </w:t>
      </w:r>
      <w:r w:rsidR="00AC7F2A" w:rsidRPr="0001338B">
        <w:rPr>
          <w:rStyle w:val="normaltextrun"/>
          <w:rFonts w:asciiTheme="minorHAnsi" w:hAnsiTheme="minorHAnsi" w:cstheme="minorBidi"/>
          <w:sz w:val="22"/>
          <w:szCs w:val="22"/>
        </w:rPr>
        <w:t xml:space="preserve">be able to </w:t>
      </w:r>
      <w:r w:rsidR="00456AE7" w:rsidRPr="0001338B">
        <w:rPr>
          <w:rStyle w:val="normaltextrun"/>
          <w:rFonts w:asciiTheme="minorHAnsi" w:hAnsiTheme="minorHAnsi" w:cstheme="minorBidi"/>
          <w:sz w:val="22"/>
          <w:szCs w:val="22"/>
        </w:rPr>
        <w:t>apply the ENV method</w:t>
      </w:r>
      <w:r w:rsidR="00714D97" w:rsidRPr="0001338B">
        <w:rPr>
          <w:rStyle w:val="normaltextrun"/>
          <w:rFonts w:asciiTheme="minorHAnsi" w:hAnsiTheme="minorHAnsi" w:cstheme="minorBidi"/>
          <w:sz w:val="22"/>
          <w:szCs w:val="22"/>
        </w:rPr>
        <w:t>.</w:t>
      </w:r>
      <w:r w:rsidR="00256F70" w:rsidRPr="0001338B">
        <w:rPr>
          <w:rStyle w:val="normaltextrun"/>
          <w:rFonts w:asciiTheme="minorHAnsi" w:hAnsiTheme="minorHAnsi" w:cstheme="minorBidi"/>
          <w:sz w:val="22"/>
          <w:szCs w:val="22"/>
        </w:rPr>
        <w:t xml:space="preserve"> </w:t>
      </w:r>
      <w:r w:rsidR="00921FEF" w:rsidRPr="0001338B">
        <w:rPr>
          <w:rStyle w:val="normaltextrun"/>
          <w:rFonts w:asciiTheme="minorHAnsi" w:hAnsiTheme="minorHAnsi" w:cstheme="minorBidi"/>
          <w:sz w:val="22"/>
          <w:szCs w:val="22"/>
        </w:rPr>
        <w:t>There will be opportunities to enhance the threatened ecological communities</w:t>
      </w:r>
      <w:r w:rsidR="005603E0" w:rsidRPr="005603E0">
        <w:rPr>
          <w:rStyle w:val="normaltextrun"/>
          <w:rFonts w:asciiTheme="minorHAnsi" w:hAnsiTheme="minorHAnsi" w:cstheme="minorBidi"/>
          <w:sz w:val="22"/>
          <w:szCs w:val="22"/>
        </w:rPr>
        <w:t xml:space="preserve"> </w:t>
      </w:r>
      <w:r w:rsidR="005603E0">
        <w:rPr>
          <w:rStyle w:val="normaltextrun"/>
          <w:rFonts w:asciiTheme="minorHAnsi" w:hAnsiTheme="minorHAnsi" w:cstheme="minorBidi"/>
          <w:sz w:val="22"/>
          <w:szCs w:val="22"/>
        </w:rPr>
        <w:t>that are not within the region covered by the ENV method</w:t>
      </w:r>
      <w:r w:rsidR="00921FEF" w:rsidRPr="0001338B">
        <w:rPr>
          <w:rStyle w:val="normaltextrun"/>
          <w:rFonts w:asciiTheme="minorHAnsi" w:hAnsiTheme="minorHAnsi" w:cstheme="minorBidi"/>
          <w:sz w:val="22"/>
          <w:szCs w:val="22"/>
        </w:rPr>
        <w:t xml:space="preserve"> through future methods</w:t>
      </w:r>
      <w:r w:rsidR="005603E0">
        <w:rPr>
          <w:rStyle w:val="normaltextrun"/>
          <w:rFonts w:asciiTheme="minorHAnsi" w:hAnsiTheme="minorHAnsi" w:cstheme="minorBidi"/>
          <w:sz w:val="22"/>
          <w:szCs w:val="22"/>
        </w:rPr>
        <w:t xml:space="preserve"> </w:t>
      </w:r>
      <w:r w:rsidR="00662677">
        <w:rPr>
          <w:rStyle w:val="normaltextrun"/>
          <w:rFonts w:asciiTheme="minorHAnsi" w:hAnsiTheme="minorHAnsi" w:cstheme="minorBidi"/>
          <w:sz w:val="22"/>
          <w:szCs w:val="22"/>
        </w:rPr>
        <w:t>that enable the enhancement of ecosystem condition</w:t>
      </w:r>
      <w:r w:rsidR="00921FEF" w:rsidRPr="0001338B">
        <w:rPr>
          <w:rStyle w:val="normaltextrun"/>
          <w:rFonts w:asciiTheme="minorHAnsi" w:hAnsiTheme="minorHAnsi" w:cstheme="minorBidi"/>
          <w:sz w:val="22"/>
          <w:szCs w:val="22"/>
        </w:rPr>
        <w:t>.</w:t>
      </w:r>
    </w:p>
    <w:p w14:paraId="382C1001" w14:textId="20A58C63" w:rsidR="00F31231" w:rsidRPr="0001338B" w:rsidRDefault="00F31231" w:rsidP="002038FB">
      <w:pPr>
        <w:pStyle w:val="Heading2"/>
        <w:rPr>
          <w:sz w:val="24"/>
          <w:szCs w:val="24"/>
        </w:rPr>
      </w:pPr>
      <w:r w:rsidRPr="0001338B">
        <w:rPr>
          <w:sz w:val="24"/>
          <w:szCs w:val="24"/>
        </w:rPr>
        <w:lastRenderedPageBreak/>
        <w:t>Other</w:t>
      </w:r>
      <w:r w:rsidR="00186DF6">
        <w:rPr>
          <w:sz w:val="24"/>
          <w:szCs w:val="24"/>
        </w:rPr>
        <w:t xml:space="preserve"> variable biodiversity project</w:t>
      </w:r>
      <w:r w:rsidRPr="0001338B">
        <w:rPr>
          <w:sz w:val="24"/>
          <w:szCs w:val="24"/>
        </w:rPr>
        <w:t xml:space="preserve"> characteristics in the method</w:t>
      </w:r>
    </w:p>
    <w:p w14:paraId="2B238635" w14:textId="03E665E1" w:rsidR="0018043E" w:rsidRPr="0001338B" w:rsidRDefault="0018043E" w:rsidP="002C0616">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 xml:space="preserve">Alongside the </w:t>
      </w:r>
      <w:r w:rsidR="00302BFB" w:rsidRPr="0001338B">
        <w:rPr>
          <w:rStyle w:val="normaltextrun"/>
          <w:rFonts w:asciiTheme="minorHAnsi" w:hAnsiTheme="minorHAnsi" w:cstheme="minorBidi"/>
          <w:sz w:val="22"/>
          <w:szCs w:val="22"/>
        </w:rPr>
        <w:t>TS</w:t>
      </w:r>
      <w:r w:rsidRPr="0001338B">
        <w:rPr>
          <w:rStyle w:val="normaltextrun"/>
          <w:rFonts w:asciiTheme="minorHAnsi" w:hAnsiTheme="minorHAnsi" w:cstheme="minorBidi"/>
          <w:sz w:val="22"/>
          <w:szCs w:val="22"/>
        </w:rPr>
        <w:t xml:space="preserve"> characteristic, the </w:t>
      </w:r>
      <w:r w:rsidR="000E3858">
        <w:rPr>
          <w:rStyle w:val="normaltextrun"/>
          <w:rFonts w:asciiTheme="minorHAnsi" w:hAnsiTheme="minorHAnsi" w:cstheme="minorBidi"/>
          <w:sz w:val="22"/>
          <w:szCs w:val="22"/>
        </w:rPr>
        <w:t>c</w:t>
      </w:r>
      <w:r w:rsidRPr="0001338B">
        <w:rPr>
          <w:rStyle w:val="normaltextrun"/>
          <w:rFonts w:asciiTheme="minorHAnsi" w:hAnsiTheme="minorHAnsi" w:cstheme="minorBidi"/>
          <w:sz w:val="22"/>
          <w:szCs w:val="22"/>
        </w:rPr>
        <w:t xml:space="preserve">ulturally </w:t>
      </w:r>
      <w:r w:rsidR="000E3858">
        <w:rPr>
          <w:rStyle w:val="normaltextrun"/>
          <w:rFonts w:asciiTheme="minorHAnsi" w:hAnsiTheme="minorHAnsi" w:cstheme="minorBidi"/>
          <w:sz w:val="22"/>
          <w:szCs w:val="22"/>
        </w:rPr>
        <w:t>s</w:t>
      </w:r>
      <w:r w:rsidRPr="0001338B">
        <w:rPr>
          <w:rStyle w:val="normaltextrun"/>
          <w:rFonts w:asciiTheme="minorHAnsi" w:hAnsiTheme="minorHAnsi" w:cstheme="minorBidi"/>
          <w:sz w:val="22"/>
          <w:szCs w:val="22"/>
        </w:rPr>
        <w:t xml:space="preserve">ignificant </w:t>
      </w:r>
      <w:r w:rsidR="000E3858">
        <w:rPr>
          <w:rStyle w:val="normaltextrun"/>
          <w:rFonts w:asciiTheme="minorHAnsi" w:hAnsiTheme="minorHAnsi" w:cstheme="minorBidi"/>
          <w:sz w:val="22"/>
          <w:szCs w:val="22"/>
        </w:rPr>
        <w:t>e</w:t>
      </w:r>
      <w:r w:rsidRPr="0001338B">
        <w:rPr>
          <w:rStyle w:val="normaltextrun"/>
          <w:rFonts w:asciiTheme="minorHAnsi" w:hAnsiTheme="minorHAnsi" w:cstheme="minorBidi"/>
          <w:sz w:val="22"/>
          <w:szCs w:val="22"/>
        </w:rPr>
        <w:t>ntity</w:t>
      </w:r>
      <w:r w:rsidR="00605A92" w:rsidRPr="0001338B">
        <w:rPr>
          <w:rStyle w:val="normaltextrun"/>
          <w:rFonts w:asciiTheme="minorHAnsi" w:hAnsiTheme="minorHAnsi" w:cstheme="minorBidi"/>
          <w:sz w:val="22"/>
          <w:szCs w:val="22"/>
        </w:rPr>
        <w:t xml:space="preserve"> (CSE)</w:t>
      </w:r>
      <w:r w:rsidRPr="0001338B">
        <w:rPr>
          <w:rStyle w:val="normaltextrun"/>
          <w:rFonts w:asciiTheme="minorHAnsi" w:hAnsiTheme="minorHAnsi" w:cstheme="minorBidi"/>
          <w:sz w:val="22"/>
          <w:szCs w:val="22"/>
        </w:rPr>
        <w:t xml:space="preserve"> characteristic may be nominated for the project to capture benefits to species and ecological communities of importance to Traditional Owners.</w:t>
      </w:r>
      <w:r w:rsidR="00697940" w:rsidRPr="0001338B">
        <w:rPr>
          <w:rStyle w:val="normaltextrun"/>
          <w:rFonts w:asciiTheme="minorHAnsi" w:hAnsiTheme="minorHAnsi" w:cstheme="minorBidi"/>
          <w:sz w:val="22"/>
          <w:szCs w:val="22"/>
        </w:rPr>
        <w:t xml:space="preserve"> </w:t>
      </w:r>
      <w:r w:rsidR="00605A92" w:rsidRPr="0001338B">
        <w:rPr>
          <w:rStyle w:val="normaltextrun"/>
          <w:rFonts w:asciiTheme="minorHAnsi" w:hAnsiTheme="minorHAnsi" w:cstheme="minorBidi"/>
          <w:sz w:val="22"/>
          <w:szCs w:val="22"/>
        </w:rPr>
        <w:t>Inclusion of the</w:t>
      </w:r>
      <w:r w:rsidR="00852CFB" w:rsidRPr="0001338B">
        <w:rPr>
          <w:rStyle w:val="normaltextrun"/>
          <w:rFonts w:asciiTheme="minorHAnsi" w:hAnsiTheme="minorHAnsi" w:cstheme="minorBidi"/>
          <w:sz w:val="22"/>
          <w:szCs w:val="22"/>
        </w:rPr>
        <w:t xml:space="preserve"> CSE characteristic would be </w:t>
      </w:r>
      <w:r w:rsidR="00697940" w:rsidRPr="0001338B">
        <w:rPr>
          <w:rStyle w:val="normaltextrun"/>
          <w:rFonts w:asciiTheme="minorHAnsi" w:hAnsiTheme="minorHAnsi" w:cstheme="minorBidi"/>
          <w:sz w:val="22"/>
          <w:szCs w:val="22"/>
        </w:rPr>
        <w:t>done consistent with requirements</w:t>
      </w:r>
      <w:r w:rsidR="00BE4B5E">
        <w:rPr>
          <w:rStyle w:val="normaltextrun"/>
          <w:rFonts w:asciiTheme="minorHAnsi" w:hAnsiTheme="minorHAnsi" w:cstheme="minorBidi"/>
          <w:sz w:val="22"/>
          <w:szCs w:val="22"/>
        </w:rPr>
        <w:t xml:space="preserve"> set out under the </w:t>
      </w:r>
      <w:r w:rsidR="00BE4B5E" w:rsidRPr="00F3105B">
        <w:rPr>
          <w:rStyle w:val="normaltextrun"/>
          <w:rFonts w:asciiTheme="minorHAnsi" w:hAnsiTheme="minorHAnsi" w:cstheme="minorBidi"/>
          <w:i/>
          <w:iCs/>
          <w:sz w:val="22"/>
          <w:szCs w:val="22"/>
        </w:rPr>
        <w:t>Nature Repair Act 2023</w:t>
      </w:r>
      <w:r w:rsidR="00BE4B5E">
        <w:rPr>
          <w:rStyle w:val="normaltextrun"/>
          <w:rFonts w:asciiTheme="minorHAnsi" w:hAnsiTheme="minorHAnsi" w:cstheme="minorBidi"/>
          <w:sz w:val="22"/>
          <w:szCs w:val="22"/>
        </w:rPr>
        <w:t xml:space="preserve"> and the BAI</w:t>
      </w:r>
      <w:r w:rsidR="00697940" w:rsidRPr="0001338B">
        <w:rPr>
          <w:rStyle w:val="normaltextrun"/>
          <w:rFonts w:asciiTheme="minorHAnsi" w:hAnsiTheme="minorHAnsi" w:cstheme="minorBidi"/>
          <w:sz w:val="22"/>
          <w:szCs w:val="22"/>
        </w:rPr>
        <w:t xml:space="preserve"> for appropriate engagement</w:t>
      </w:r>
      <w:r w:rsidR="005B2D39" w:rsidRPr="0001338B">
        <w:rPr>
          <w:rStyle w:val="normaltextrun"/>
          <w:rFonts w:asciiTheme="minorHAnsi" w:hAnsiTheme="minorHAnsi" w:cstheme="minorBidi"/>
          <w:sz w:val="22"/>
          <w:szCs w:val="22"/>
        </w:rPr>
        <w:t xml:space="preserve"> with the relevant Traditional </w:t>
      </w:r>
      <w:r w:rsidR="00527353" w:rsidRPr="0001338B">
        <w:rPr>
          <w:rStyle w:val="normaltextrun"/>
          <w:rFonts w:asciiTheme="minorHAnsi" w:hAnsiTheme="minorHAnsi" w:cstheme="minorBidi"/>
          <w:sz w:val="22"/>
          <w:szCs w:val="22"/>
        </w:rPr>
        <w:t>Owners</w:t>
      </w:r>
      <w:r w:rsidR="00527353">
        <w:rPr>
          <w:rStyle w:val="normaltextrun"/>
          <w:rFonts w:asciiTheme="minorHAnsi" w:hAnsiTheme="minorHAnsi" w:cstheme="minorBidi"/>
          <w:sz w:val="22"/>
          <w:szCs w:val="22"/>
        </w:rPr>
        <w:t xml:space="preserve"> and</w:t>
      </w:r>
      <w:r w:rsidR="00E135EB" w:rsidRPr="0001338B">
        <w:rPr>
          <w:rStyle w:val="normaltextrun"/>
          <w:rFonts w:asciiTheme="minorHAnsi" w:hAnsiTheme="minorHAnsi" w:cstheme="minorBidi"/>
          <w:sz w:val="22"/>
          <w:szCs w:val="22"/>
        </w:rPr>
        <w:t xml:space="preserve"> </w:t>
      </w:r>
      <w:r w:rsidR="00323EB1">
        <w:rPr>
          <w:rStyle w:val="normaltextrun"/>
          <w:rFonts w:asciiTheme="minorHAnsi" w:hAnsiTheme="minorHAnsi" w:cstheme="minorBidi"/>
          <w:sz w:val="22"/>
          <w:szCs w:val="22"/>
        </w:rPr>
        <w:t xml:space="preserve">could apply where </w:t>
      </w:r>
      <w:r w:rsidR="00697940" w:rsidRPr="0001338B">
        <w:rPr>
          <w:rStyle w:val="normaltextrun"/>
          <w:rFonts w:asciiTheme="minorHAnsi" w:hAnsiTheme="minorHAnsi" w:cstheme="minorBidi"/>
          <w:sz w:val="22"/>
          <w:szCs w:val="22"/>
        </w:rPr>
        <w:t>nomination is led by the relevant First Nations people</w:t>
      </w:r>
      <w:r w:rsidR="00E135EB" w:rsidRPr="0001338B">
        <w:rPr>
          <w:rStyle w:val="normaltextrun"/>
          <w:rFonts w:asciiTheme="minorHAnsi" w:hAnsiTheme="minorHAnsi" w:cstheme="minorBidi"/>
          <w:sz w:val="22"/>
          <w:szCs w:val="22"/>
        </w:rPr>
        <w:t>.</w:t>
      </w:r>
      <w:r w:rsidRPr="0001338B">
        <w:rPr>
          <w:rStyle w:val="normaltextrun"/>
          <w:rFonts w:asciiTheme="minorHAnsi" w:hAnsiTheme="minorHAnsi" w:cstheme="minorBidi"/>
          <w:sz w:val="22"/>
          <w:szCs w:val="22"/>
        </w:rPr>
        <w:t> </w:t>
      </w:r>
    </w:p>
    <w:p w14:paraId="1B59B97F" w14:textId="3D831862" w:rsidR="00CA2DF5" w:rsidRDefault="00CD6BF3" w:rsidP="00CD6BF3">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The method will include the commitment to protection (CtP) characteristic to communicate the degree of security and duration of the protection of the project area and how it changes due to the project.</w:t>
      </w:r>
      <w:r w:rsidR="00CA2DF5">
        <w:rPr>
          <w:rStyle w:val="normaltextrun"/>
          <w:rFonts w:asciiTheme="minorHAnsi" w:hAnsiTheme="minorHAnsi" w:cstheme="minorBidi"/>
          <w:sz w:val="22"/>
          <w:szCs w:val="22"/>
        </w:rPr>
        <w:t xml:space="preserve"> </w:t>
      </w:r>
      <w:r w:rsidR="00CA2DF5" w:rsidRPr="0001338B">
        <w:rPr>
          <w:rStyle w:val="normaltextrun"/>
          <w:rFonts w:asciiTheme="minorHAnsi" w:hAnsiTheme="minorHAnsi" w:cstheme="minorBidi"/>
          <w:sz w:val="22"/>
          <w:szCs w:val="22"/>
        </w:rPr>
        <w:t>It will be mandatory for projects to include the CtP characteristic.</w:t>
      </w:r>
    </w:p>
    <w:p w14:paraId="56F2C931" w14:textId="2D905BBA" w:rsidR="00CD6BF3" w:rsidRPr="0001338B" w:rsidRDefault="00CD6BF3" w:rsidP="00CD6BF3">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The CtP characteristic provide</w:t>
      </w:r>
      <w:r w:rsidR="00F8574D">
        <w:rPr>
          <w:rStyle w:val="normaltextrun"/>
          <w:rFonts w:asciiTheme="minorHAnsi" w:hAnsiTheme="minorHAnsi" w:cstheme="minorBidi"/>
          <w:sz w:val="22"/>
          <w:szCs w:val="22"/>
        </w:rPr>
        <w:t>s</w:t>
      </w:r>
      <w:r w:rsidRPr="0001338B">
        <w:rPr>
          <w:rStyle w:val="normaltextrun"/>
          <w:rFonts w:asciiTheme="minorHAnsi" w:hAnsiTheme="minorHAnsi" w:cstheme="minorBidi"/>
          <w:sz w:val="22"/>
          <w:szCs w:val="22"/>
        </w:rPr>
        <w:t xml:space="preserve"> an incentive to create </w:t>
      </w:r>
      <w:r w:rsidRPr="00C544C0">
        <w:rPr>
          <w:rStyle w:val="normaltextrun"/>
          <w:rFonts w:asciiTheme="minorHAnsi" w:hAnsiTheme="minorHAnsi" w:cstheme="minorBidi"/>
          <w:sz w:val="22"/>
          <w:szCs w:val="22"/>
        </w:rPr>
        <w:t>new</w:t>
      </w:r>
      <w:r w:rsidRPr="0001338B">
        <w:rPr>
          <w:rStyle w:val="normaltextrun"/>
          <w:rFonts w:asciiTheme="minorHAnsi" w:hAnsiTheme="minorHAnsi" w:cstheme="minorBidi"/>
          <w:sz w:val="22"/>
          <w:szCs w:val="22"/>
        </w:rPr>
        <w:t xml:space="preserve"> protected </w:t>
      </w:r>
      <w:r w:rsidR="00394E79">
        <w:rPr>
          <w:rStyle w:val="normaltextrun"/>
          <w:rFonts w:asciiTheme="minorHAnsi" w:hAnsiTheme="minorHAnsi" w:cstheme="minorBidi"/>
          <w:sz w:val="22"/>
          <w:szCs w:val="22"/>
        </w:rPr>
        <w:t xml:space="preserve">and conserved </w:t>
      </w:r>
      <w:r w:rsidRPr="0001338B">
        <w:rPr>
          <w:rStyle w:val="normaltextrun"/>
          <w:rFonts w:asciiTheme="minorHAnsi" w:hAnsiTheme="minorHAnsi" w:cstheme="minorBidi"/>
          <w:sz w:val="22"/>
          <w:szCs w:val="22"/>
        </w:rPr>
        <w:t xml:space="preserve">areas </w:t>
      </w:r>
      <w:proofErr w:type="gramStart"/>
      <w:r w:rsidRPr="0001338B">
        <w:rPr>
          <w:rStyle w:val="normaltextrun"/>
          <w:rFonts w:asciiTheme="minorHAnsi" w:hAnsiTheme="minorHAnsi" w:cstheme="minorBidi"/>
          <w:sz w:val="22"/>
          <w:szCs w:val="22"/>
        </w:rPr>
        <w:t xml:space="preserve">and </w:t>
      </w:r>
      <w:r w:rsidR="00C544C0">
        <w:rPr>
          <w:rStyle w:val="normaltextrun"/>
          <w:rFonts w:asciiTheme="minorHAnsi" w:hAnsiTheme="minorHAnsi" w:cstheme="minorBidi"/>
          <w:sz w:val="22"/>
          <w:szCs w:val="22"/>
        </w:rPr>
        <w:t>also</w:t>
      </w:r>
      <w:proofErr w:type="gramEnd"/>
      <w:r w:rsidR="00C544C0">
        <w:rPr>
          <w:rStyle w:val="normaltextrun"/>
          <w:rFonts w:asciiTheme="minorHAnsi" w:hAnsiTheme="minorHAnsi" w:cstheme="minorBidi"/>
          <w:sz w:val="22"/>
          <w:szCs w:val="22"/>
        </w:rPr>
        <w:t xml:space="preserve"> </w:t>
      </w:r>
      <w:r w:rsidRPr="0001338B">
        <w:rPr>
          <w:rStyle w:val="normaltextrun"/>
          <w:rFonts w:asciiTheme="minorHAnsi" w:hAnsiTheme="minorHAnsi" w:cstheme="minorBidi"/>
          <w:sz w:val="22"/>
          <w:szCs w:val="22"/>
        </w:rPr>
        <w:t>recognise</w:t>
      </w:r>
      <w:r w:rsidR="00F8574D">
        <w:rPr>
          <w:rStyle w:val="normaltextrun"/>
          <w:rFonts w:asciiTheme="minorHAnsi" w:hAnsiTheme="minorHAnsi" w:cstheme="minorBidi"/>
          <w:sz w:val="22"/>
          <w:szCs w:val="22"/>
        </w:rPr>
        <w:t>s</w:t>
      </w:r>
      <w:r w:rsidRPr="0001338B">
        <w:rPr>
          <w:rStyle w:val="normaltextrun"/>
          <w:rFonts w:asciiTheme="minorHAnsi" w:hAnsiTheme="minorHAnsi" w:cstheme="minorBidi"/>
          <w:sz w:val="22"/>
          <w:szCs w:val="22"/>
        </w:rPr>
        <w:t xml:space="preserve"> the value of any existing protection. For example, projects that establish</w:t>
      </w:r>
      <w:r w:rsidR="001E7B21">
        <w:rPr>
          <w:rStyle w:val="normaltextrun"/>
          <w:rFonts w:asciiTheme="minorHAnsi" w:hAnsiTheme="minorHAnsi" w:cstheme="minorBidi"/>
          <w:sz w:val="22"/>
          <w:szCs w:val="22"/>
        </w:rPr>
        <w:t xml:space="preserve"> new</w:t>
      </w:r>
      <w:r w:rsidRPr="0001338B">
        <w:rPr>
          <w:rStyle w:val="normaltextrun"/>
          <w:rFonts w:asciiTheme="minorHAnsi" w:hAnsiTheme="minorHAnsi" w:cstheme="minorBidi"/>
          <w:sz w:val="22"/>
          <w:szCs w:val="22"/>
        </w:rPr>
        <w:t xml:space="preserve"> in-perpetuity protection through a conservation covenant would receive </w:t>
      </w:r>
      <w:r w:rsidR="009B2BC5">
        <w:rPr>
          <w:rStyle w:val="normaltextrun"/>
          <w:rFonts w:asciiTheme="minorHAnsi" w:hAnsiTheme="minorHAnsi" w:cstheme="minorBidi"/>
          <w:sz w:val="22"/>
          <w:szCs w:val="22"/>
        </w:rPr>
        <w:t>the highest</w:t>
      </w:r>
      <w:r w:rsidRPr="0001338B">
        <w:rPr>
          <w:rStyle w:val="normaltextrun"/>
          <w:rFonts w:asciiTheme="minorHAnsi" w:hAnsiTheme="minorHAnsi" w:cstheme="minorBidi"/>
          <w:sz w:val="22"/>
          <w:szCs w:val="22"/>
        </w:rPr>
        <w:t xml:space="preserve"> </w:t>
      </w:r>
      <w:r w:rsidR="004B09AA">
        <w:rPr>
          <w:rStyle w:val="normaltextrun"/>
          <w:rFonts w:asciiTheme="minorHAnsi" w:hAnsiTheme="minorHAnsi" w:cstheme="minorBidi"/>
          <w:sz w:val="22"/>
          <w:szCs w:val="22"/>
        </w:rPr>
        <w:t xml:space="preserve">CtP </w:t>
      </w:r>
      <w:r w:rsidRPr="0001338B">
        <w:rPr>
          <w:rStyle w:val="normaltextrun"/>
          <w:rFonts w:asciiTheme="minorHAnsi" w:hAnsiTheme="minorHAnsi" w:cstheme="minorBidi"/>
          <w:sz w:val="22"/>
          <w:szCs w:val="22"/>
        </w:rPr>
        <w:t xml:space="preserve">score </w:t>
      </w:r>
      <w:r w:rsidR="00FA3ABF">
        <w:rPr>
          <w:rStyle w:val="normaltextrun"/>
          <w:rFonts w:asciiTheme="minorHAnsi" w:hAnsiTheme="minorHAnsi" w:cstheme="minorBidi"/>
          <w:sz w:val="22"/>
          <w:szCs w:val="22"/>
        </w:rPr>
        <w:t>as</w:t>
      </w:r>
      <w:r w:rsidR="00067170">
        <w:rPr>
          <w:rStyle w:val="normaltextrun"/>
          <w:rFonts w:asciiTheme="minorHAnsi" w:hAnsiTheme="minorHAnsi" w:cstheme="minorBidi"/>
          <w:sz w:val="22"/>
          <w:szCs w:val="22"/>
        </w:rPr>
        <w:t xml:space="preserve"> they</w:t>
      </w:r>
      <w:r w:rsidR="00FA3ABF">
        <w:rPr>
          <w:rStyle w:val="normaltextrun"/>
          <w:rFonts w:asciiTheme="minorHAnsi" w:hAnsiTheme="minorHAnsi" w:cstheme="minorBidi"/>
          <w:sz w:val="22"/>
          <w:szCs w:val="22"/>
        </w:rPr>
        <w:t xml:space="preserve"> </w:t>
      </w:r>
      <w:r w:rsidRPr="0001338B">
        <w:rPr>
          <w:rStyle w:val="normaltextrun"/>
          <w:rFonts w:asciiTheme="minorHAnsi" w:hAnsiTheme="minorHAnsi" w:cstheme="minorBidi"/>
          <w:sz w:val="22"/>
          <w:szCs w:val="22"/>
        </w:rPr>
        <w:t xml:space="preserve">establish protection arrangements consistent with </w:t>
      </w:r>
      <w:r w:rsidR="000E69F4">
        <w:rPr>
          <w:rStyle w:val="normaltextrun"/>
          <w:rFonts w:asciiTheme="minorHAnsi" w:hAnsiTheme="minorHAnsi" w:cstheme="minorBidi"/>
          <w:sz w:val="22"/>
          <w:szCs w:val="22"/>
        </w:rPr>
        <w:t>Australia’s pro</w:t>
      </w:r>
      <w:r w:rsidR="008E6EA2">
        <w:rPr>
          <w:rStyle w:val="normaltextrun"/>
          <w:rFonts w:asciiTheme="minorHAnsi" w:hAnsiTheme="minorHAnsi" w:cstheme="minorBidi"/>
          <w:sz w:val="22"/>
          <w:szCs w:val="22"/>
        </w:rPr>
        <w:t>tected area network, the</w:t>
      </w:r>
      <w:r w:rsidRPr="0001338B">
        <w:rPr>
          <w:rStyle w:val="normaltextrun"/>
          <w:rFonts w:asciiTheme="minorHAnsi" w:hAnsiTheme="minorHAnsi" w:cstheme="minorBidi"/>
          <w:sz w:val="22"/>
          <w:szCs w:val="22"/>
        </w:rPr>
        <w:t xml:space="preserve"> National Reserve System.</w:t>
      </w:r>
      <w:r w:rsidRPr="0001338B">
        <w:rPr>
          <w:rStyle w:val="normaltextrun"/>
          <w:sz w:val="22"/>
          <w:szCs w:val="22"/>
        </w:rPr>
        <w:t xml:space="preserve"> </w:t>
      </w:r>
    </w:p>
    <w:p w14:paraId="09B61EF6" w14:textId="143A332A" w:rsidR="00C2685B" w:rsidRPr="0001338B" w:rsidRDefault="00C2685B" w:rsidP="00066204">
      <w:pPr>
        <w:pStyle w:val="Heading2"/>
        <w:rPr>
          <w:sz w:val="24"/>
          <w:szCs w:val="24"/>
        </w:rPr>
      </w:pPr>
      <w:r w:rsidRPr="0001338B">
        <w:rPr>
          <w:sz w:val="24"/>
          <w:szCs w:val="24"/>
        </w:rPr>
        <w:t xml:space="preserve">Environmental </w:t>
      </w:r>
      <w:r w:rsidR="004868BC" w:rsidRPr="0001338B">
        <w:rPr>
          <w:sz w:val="24"/>
          <w:szCs w:val="24"/>
        </w:rPr>
        <w:t>o</w:t>
      </w:r>
      <w:r w:rsidRPr="0001338B">
        <w:rPr>
          <w:sz w:val="24"/>
          <w:szCs w:val="24"/>
        </w:rPr>
        <w:t>ffsets</w:t>
      </w:r>
    </w:p>
    <w:p w14:paraId="5FC3EB07" w14:textId="160E55E6" w:rsidR="006E0E6D" w:rsidRDefault="00A60147" w:rsidP="00A60147">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 xml:space="preserve">The method will allow for offsets under specific circumstances, aligning </w:t>
      </w:r>
      <w:r w:rsidR="00484B41" w:rsidRPr="0001338B">
        <w:rPr>
          <w:rStyle w:val="normaltextrun"/>
          <w:rFonts w:asciiTheme="minorHAnsi" w:hAnsiTheme="minorHAnsi" w:cstheme="minorBidi"/>
          <w:sz w:val="22"/>
          <w:szCs w:val="22"/>
        </w:rPr>
        <w:t xml:space="preserve">with the draft </w:t>
      </w:r>
      <w:hyperlink r:id="rId16" w:history="1">
        <w:r w:rsidR="002E74E2" w:rsidRPr="0001338B">
          <w:rPr>
            <w:rStyle w:val="Hyperlink"/>
            <w:rFonts w:asciiTheme="minorHAnsi" w:hAnsiTheme="minorHAnsi" w:cstheme="minorBidi"/>
            <w:sz w:val="22"/>
            <w:szCs w:val="22"/>
          </w:rPr>
          <w:t xml:space="preserve">Environmental </w:t>
        </w:r>
        <w:r w:rsidR="007568DD" w:rsidRPr="0001338B">
          <w:rPr>
            <w:rStyle w:val="Hyperlink"/>
            <w:rFonts w:asciiTheme="minorHAnsi" w:hAnsiTheme="minorHAnsi" w:cstheme="minorBidi"/>
            <w:sz w:val="22"/>
            <w:szCs w:val="22"/>
          </w:rPr>
          <w:t>O</w:t>
        </w:r>
        <w:r w:rsidR="00484B41" w:rsidRPr="0001338B">
          <w:rPr>
            <w:rStyle w:val="Hyperlink"/>
            <w:rFonts w:asciiTheme="minorHAnsi" w:hAnsiTheme="minorHAnsi" w:cstheme="minorBidi"/>
            <w:sz w:val="22"/>
            <w:szCs w:val="22"/>
          </w:rPr>
          <w:t>ffset</w:t>
        </w:r>
        <w:r w:rsidR="00D60477" w:rsidRPr="0001338B">
          <w:rPr>
            <w:rStyle w:val="Hyperlink"/>
            <w:rFonts w:asciiTheme="minorHAnsi" w:hAnsiTheme="minorHAnsi" w:cstheme="minorBidi"/>
            <w:sz w:val="22"/>
            <w:szCs w:val="22"/>
          </w:rPr>
          <w:t>s</w:t>
        </w:r>
        <w:r w:rsidR="00484B41" w:rsidRPr="0001338B">
          <w:rPr>
            <w:rStyle w:val="Hyperlink"/>
            <w:rFonts w:asciiTheme="minorHAnsi" w:hAnsiTheme="minorHAnsi" w:cstheme="minorBidi"/>
            <w:sz w:val="22"/>
            <w:szCs w:val="22"/>
          </w:rPr>
          <w:t xml:space="preserve"> </w:t>
        </w:r>
        <w:r w:rsidR="00043D45" w:rsidRPr="0001338B">
          <w:rPr>
            <w:rStyle w:val="Hyperlink"/>
            <w:rFonts w:asciiTheme="minorHAnsi" w:hAnsiTheme="minorHAnsi" w:cstheme="minorBidi"/>
            <w:sz w:val="22"/>
            <w:szCs w:val="22"/>
          </w:rPr>
          <w:t>S</w:t>
        </w:r>
        <w:r w:rsidR="00484B41" w:rsidRPr="0001338B">
          <w:rPr>
            <w:rStyle w:val="Hyperlink"/>
            <w:rFonts w:asciiTheme="minorHAnsi" w:hAnsiTheme="minorHAnsi" w:cstheme="minorBidi"/>
            <w:sz w:val="22"/>
            <w:szCs w:val="22"/>
          </w:rPr>
          <w:t>tandard</w:t>
        </w:r>
      </w:hyperlink>
      <w:r w:rsidRPr="0001338B">
        <w:rPr>
          <w:rStyle w:val="normaltextrun"/>
          <w:rFonts w:asciiTheme="minorHAnsi" w:hAnsiTheme="minorHAnsi" w:cstheme="minorBidi"/>
          <w:sz w:val="22"/>
          <w:szCs w:val="22"/>
        </w:rPr>
        <w:t>. For projects to meet requirements to supply environmental offsets</w:t>
      </w:r>
      <w:r w:rsidR="00027A3F">
        <w:rPr>
          <w:rStyle w:val="normaltextrun"/>
          <w:rFonts w:asciiTheme="minorHAnsi" w:hAnsiTheme="minorHAnsi" w:cstheme="minorBidi"/>
          <w:sz w:val="22"/>
          <w:szCs w:val="22"/>
        </w:rPr>
        <w:t xml:space="preserve"> for threatened species</w:t>
      </w:r>
      <w:r w:rsidR="00C30782" w:rsidRPr="0001338B">
        <w:rPr>
          <w:rStyle w:val="normaltextrun"/>
          <w:rFonts w:asciiTheme="minorHAnsi" w:hAnsiTheme="minorHAnsi" w:cstheme="minorBidi"/>
          <w:sz w:val="22"/>
          <w:szCs w:val="22"/>
        </w:rPr>
        <w:t>,</w:t>
      </w:r>
      <w:r w:rsidR="000B2CEE" w:rsidRPr="0001338B">
        <w:rPr>
          <w:rStyle w:val="normaltextrun"/>
          <w:rFonts w:asciiTheme="minorHAnsi" w:hAnsiTheme="minorHAnsi" w:cstheme="minorBidi"/>
          <w:sz w:val="22"/>
          <w:szCs w:val="22"/>
        </w:rPr>
        <w:t xml:space="preserve"> </w:t>
      </w:r>
      <w:r w:rsidRPr="0001338B">
        <w:rPr>
          <w:rStyle w:val="normaltextrun"/>
          <w:rFonts w:asciiTheme="minorHAnsi" w:hAnsiTheme="minorHAnsi" w:cstheme="minorBidi"/>
          <w:sz w:val="22"/>
          <w:szCs w:val="22"/>
        </w:rPr>
        <w:t xml:space="preserve">enhancement of the </w:t>
      </w:r>
      <w:r w:rsidR="00270F37" w:rsidRPr="0001338B">
        <w:rPr>
          <w:rStyle w:val="normaltextrun"/>
          <w:rFonts w:asciiTheme="minorHAnsi" w:hAnsiTheme="minorHAnsi" w:cstheme="minorBidi"/>
          <w:sz w:val="22"/>
          <w:szCs w:val="22"/>
        </w:rPr>
        <w:t xml:space="preserve">TS </w:t>
      </w:r>
      <w:r w:rsidRPr="0001338B">
        <w:rPr>
          <w:rStyle w:val="normaltextrun"/>
          <w:rFonts w:asciiTheme="minorHAnsi" w:hAnsiTheme="minorHAnsi" w:cstheme="minorBidi"/>
          <w:sz w:val="22"/>
          <w:szCs w:val="22"/>
        </w:rPr>
        <w:t xml:space="preserve">characteristic will be mandatory. </w:t>
      </w:r>
      <w:r w:rsidR="000249DD" w:rsidRPr="0001338B">
        <w:rPr>
          <w:rStyle w:val="normaltextrun"/>
          <w:rFonts w:asciiTheme="minorHAnsi" w:hAnsiTheme="minorHAnsi" w:cstheme="minorBidi"/>
          <w:sz w:val="22"/>
          <w:szCs w:val="22"/>
        </w:rPr>
        <w:t xml:space="preserve">The </w:t>
      </w:r>
      <w:r w:rsidR="00310CA2" w:rsidRPr="0001338B">
        <w:rPr>
          <w:rStyle w:val="normaltextrun"/>
          <w:rFonts w:asciiTheme="minorHAnsi" w:hAnsiTheme="minorHAnsi" w:cstheme="minorBidi"/>
          <w:sz w:val="22"/>
          <w:szCs w:val="22"/>
        </w:rPr>
        <w:t>TS</w:t>
      </w:r>
      <w:r w:rsidR="00621EC2" w:rsidRPr="0001338B">
        <w:rPr>
          <w:rStyle w:val="normaltextrun"/>
          <w:rFonts w:asciiTheme="minorHAnsi" w:hAnsiTheme="minorHAnsi" w:cstheme="minorBidi"/>
          <w:sz w:val="22"/>
          <w:szCs w:val="22"/>
        </w:rPr>
        <w:t xml:space="preserve"> </w:t>
      </w:r>
      <w:r w:rsidR="00310CA2" w:rsidRPr="0001338B">
        <w:rPr>
          <w:rStyle w:val="normaltextrun"/>
          <w:rFonts w:asciiTheme="minorHAnsi" w:hAnsiTheme="minorHAnsi" w:cstheme="minorBidi"/>
          <w:sz w:val="22"/>
          <w:szCs w:val="22"/>
        </w:rPr>
        <w:t>c</w:t>
      </w:r>
      <w:r w:rsidR="00621EC2" w:rsidRPr="0001338B">
        <w:rPr>
          <w:rStyle w:val="normaltextrun"/>
          <w:rFonts w:asciiTheme="minorHAnsi" w:hAnsiTheme="minorHAnsi" w:cstheme="minorBidi"/>
          <w:sz w:val="22"/>
          <w:szCs w:val="22"/>
        </w:rPr>
        <w:t>haracteristic</w:t>
      </w:r>
      <w:r w:rsidRPr="0001338B">
        <w:rPr>
          <w:rStyle w:val="normaltextrun"/>
          <w:rFonts w:asciiTheme="minorHAnsi" w:hAnsiTheme="minorHAnsi" w:cstheme="minorBidi"/>
          <w:sz w:val="22"/>
          <w:szCs w:val="22"/>
        </w:rPr>
        <w:t xml:space="preserve"> helps align with key offset principles such as </w:t>
      </w:r>
      <w:r w:rsidR="006929B5" w:rsidRPr="0001338B">
        <w:rPr>
          <w:rStyle w:val="normaltextrun"/>
          <w:rFonts w:asciiTheme="minorHAnsi" w:hAnsiTheme="minorHAnsi" w:cstheme="minorBidi"/>
          <w:sz w:val="22"/>
          <w:szCs w:val="22"/>
        </w:rPr>
        <w:t xml:space="preserve">demonstrating </w:t>
      </w:r>
      <w:r w:rsidR="006929B5" w:rsidRPr="0001338B">
        <w:rPr>
          <w:rStyle w:val="normaltextrun"/>
          <w:rFonts w:asciiTheme="minorHAnsi" w:hAnsiTheme="minorHAnsi" w:cstheme="minorBidi"/>
          <w:i/>
          <w:iCs/>
          <w:sz w:val="22"/>
          <w:szCs w:val="22"/>
        </w:rPr>
        <w:t>measurable improvement</w:t>
      </w:r>
      <w:r w:rsidR="002B7559" w:rsidRPr="0001338B">
        <w:rPr>
          <w:rStyle w:val="normaltextrun"/>
          <w:rFonts w:asciiTheme="minorHAnsi" w:hAnsiTheme="minorHAnsi" w:cstheme="minorBidi"/>
          <w:i/>
          <w:iCs/>
          <w:sz w:val="22"/>
          <w:szCs w:val="22"/>
        </w:rPr>
        <w:t>s</w:t>
      </w:r>
      <w:r w:rsidR="006929B5" w:rsidRPr="0001338B">
        <w:rPr>
          <w:rStyle w:val="normaltextrun"/>
          <w:rFonts w:asciiTheme="minorHAnsi" w:hAnsiTheme="minorHAnsi" w:cstheme="minorBidi"/>
          <w:sz w:val="22"/>
          <w:szCs w:val="22"/>
        </w:rPr>
        <w:t xml:space="preserve"> for impacted protected matter</w:t>
      </w:r>
      <w:r w:rsidR="002B7559" w:rsidRPr="0001338B">
        <w:rPr>
          <w:rStyle w:val="normaltextrun"/>
          <w:rFonts w:asciiTheme="minorHAnsi" w:hAnsiTheme="minorHAnsi" w:cstheme="minorBidi"/>
          <w:sz w:val="22"/>
          <w:szCs w:val="22"/>
        </w:rPr>
        <w:t>s</w:t>
      </w:r>
      <w:r w:rsidR="00EA29AA">
        <w:rPr>
          <w:rStyle w:val="normaltextrun"/>
          <w:rFonts w:asciiTheme="minorHAnsi" w:hAnsiTheme="minorHAnsi" w:cstheme="minorBidi"/>
          <w:sz w:val="22"/>
          <w:szCs w:val="22"/>
        </w:rPr>
        <w:t xml:space="preserve"> (in this case threatened species), </w:t>
      </w:r>
      <w:r w:rsidR="00D56B17">
        <w:rPr>
          <w:rStyle w:val="normaltextrun"/>
          <w:rFonts w:asciiTheme="minorHAnsi" w:hAnsiTheme="minorHAnsi" w:cstheme="minorBidi"/>
          <w:i/>
          <w:iCs/>
          <w:sz w:val="22"/>
          <w:szCs w:val="22"/>
        </w:rPr>
        <w:t xml:space="preserve">additionality, </w:t>
      </w:r>
      <w:r w:rsidRPr="0001338B">
        <w:rPr>
          <w:rStyle w:val="normaltextrun"/>
          <w:rFonts w:asciiTheme="minorHAnsi" w:hAnsiTheme="minorHAnsi" w:cstheme="minorBidi"/>
          <w:i/>
          <w:iCs/>
          <w:sz w:val="22"/>
          <w:szCs w:val="22"/>
        </w:rPr>
        <w:t>like</w:t>
      </w:r>
      <w:r w:rsidR="00D56B17">
        <w:rPr>
          <w:rStyle w:val="normaltextrun"/>
          <w:rFonts w:asciiTheme="minorHAnsi" w:hAnsiTheme="minorHAnsi" w:cstheme="minorBidi"/>
          <w:i/>
          <w:iCs/>
          <w:sz w:val="22"/>
          <w:szCs w:val="22"/>
        </w:rPr>
        <w:t>-</w:t>
      </w:r>
      <w:r w:rsidRPr="0001338B">
        <w:rPr>
          <w:rStyle w:val="normaltextrun"/>
          <w:rFonts w:asciiTheme="minorHAnsi" w:hAnsiTheme="minorHAnsi" w:cstheme="minorBidi"/>
          <w:i/>
          <w:iCs/>
          <w:sz w:val="22"/>
          <w:szCs w:val="22"/>
        </w:rPr>
        <w:t>for</w:t>
      </w:r>
      <w:r w:rsidR="00D56B17">
        <w:rPr>
          <w:rStyle w:val="normaltextrun"/>
          <w:rFonts w:asciiTheme="minorHAnsi" w:hAnsiTheme="minorHAnsi" w:cstheme="minorBidi"/>
          <w:i/>
          <w:iCs/>
          <w:sz w:val="22"/>
          <w:szCs w:val="22"/>
        </w:rPr>
        <w:t>-</w:t>
      </w:r>
      <w:r w:rsidRPr="0001338B">
        <w:rPr>
          <w:rStyle w:val="normaltextrun"/>
          <w:rFonts w:asciiTheme="minorHAnsi" w:hAnsiTheme="minorHAnsi" w:cstheme="minorBidi"/>
          <w:i/>
          <w:iCs/>
          <w:sz w:val="22"/>
          <w:szCs w:val="22"/>
        </w:rPr>
        <w:t>like</w:t>
      </w:r>
      <w:r w:rsidRPr="0001338B">
        <w:rPr>
          <w:rStyle w:val="normaltextrun"/>
          <w:rFonts w:asciiTheme="minorHAnsi" w:hAnsiTheme="minorHAnsi" w:cstheme="minorBidi"/>
          <w:sz w:val="22"/>
          <w:szCs w:val="22"/>
        </w:rPr>
        <w:t xml:space="preserve"> and </w:t>
      </w:r>
      <w:r w:rsidRPr="0001338B">
        <w:rPr>
          <w:rStyle w:val="normaltextrun"/>
          <w:rFonts w:asciiTheme="minorHAnsi" w:hAnsiTheme="minorHAnsi" w:cstheme="minorBidi"/>
          <w:i/>
          <w:iCs/>
          <w:sz w:val="22"/>
          <w:szCs w:val="22"/>
        </w:rPr>
        <w:t>direct and tangible</w:t>
      </w:r>
      <w:r w:rsidRPr="0001338B">
        <w:rPr>
          <w:rStyle w:val="normaltextrun"/>
          <w:rFonts w:asciiTheme="minorHAnsi" w:hAnsiTheme="minorHAnsi" w:cstheme="minorBidi"/>
          <w:sz w:val="22"/>
          <w:szCs w:val="22"/>
        </w:rPr>
        <w:t>.</w:t>
      </w:r>
    </w:p>
    <w:p w14:paraId="267D6DAC" w14:textId="2074A9C4" w:rsidR="00427CB2" w:rsidRPr="00935F95" w:rsidRDefault="00427CB2" w:rsidP="00427CB2">
      <w:pPr>
        <w:pStyle w:val="paragraph"/>
        <w:spacing w:before="120" w:beforeAutospacing="0" w:after="120" w:afterAutospacing="0" w:line="276" w:lineRule="auto"/>
        <w:rPr>
          <w:rStyle w:val="normaltextrun"/>
          <w:rFonts w:asciiTheme="minorHAnsi" w:hAnsiTheme="minorHAnsi" w:cstheme="minorBidi"/>
          <w:sz w:val="22"/>
          <w:szCs w:val="22"/>
        </w:rPr>
      </w:pPr>
      <w:r w:rsidRPr="00935F95">
        <w:rPr>
          <w:rStyle w:val="normaltextrun"/>
          <w:rFonts w:asciiTheme="minorHAnsi" w:hAnsiTheme="minorHAnsi" w:cstheme="minorBidi"/>
          <w:sz w:val="22"/>
          <w:szCs w:val="22"/>
        </w:rPr>
        <w:t>The department is considering how methods, including the P&amp;C method, might support projects that could be considered as offsets for other</w:t>
      </w:r>
      <w:r w:rsidR="00B32187">
        <w:rPr>
          <w:rStyle w:val="normaltextrun"/>
          <w:rFonts w:asciiTheme="minorHAnsi" w:hAnsiTheme="minorHAnsi" w:cstheme="minorBidi"/>
          <w:sz w:val="22"/>
          <w:szCs w:val="22"/>
        </w:rPr>
        <w:t xml:space="preserve"> </w:t>
      </w:r>
      <w:hyperlink r:id="rId17" w:history="1">
        <w:r w:rsidR="00B32187" w:rsidRPr="00D83801">
          <w:rPr>
            <w:rStyle w:val="Hyperlink"/>
            <w:rFonts w:asciiTheme="minorHAnsi" w:hAnsiTheme="minorHAnsi" w:cstheme="minorBidi"/>
            <w:sz w:val="22"/>
            <w:szCs w:val="22"/>
          </w:rPr>
          <w:t>protected matters</w:t>
        </w:r>
      </w:hyperlink>
      <w:r w:rsidR="00B32187" w:rsidRPr="00D83801">
        <w:rPr>
          <w:rStyle w:val="normaltextrun"/>
          <w:rFonts w:asciiTheme="minorHAnsi" w:hAnsiTheme="minorHAnsi" w:cstheme="minorBidi"/>
          <w:sz w:val="22"/>
          <w:szCs w:val="22"/>
        </w:rPr>
        <w:t xml:space="preserve"> </w:t>
      </w:r>
      <w:r w:rsidRPr="00D83801">
        <w:rPr>
          <w:rStyle w:val="normaltextrun"/>
          <w:rFonts w:asciiTheme="minorHAnsi" w:hAnsiTheme="minorHAnsi" w:cstheme="minorBidi"/>
          <w:sz w:val="22"/>
          <w:szCs w:val="22"/>
        </w:rPr>
        <w:t>under</w:t>
      </w:r>
      <w:r w:rsidRPr="00935F95">
        <w:rPr>
          <w:rStyle w:val="normaltextrun"/>
          <w:rFonts w:asciiTheme="minorHAnsi" w:hAnsiTheme="minorHAnsi" w:cstheme="minorBidi"/>
          <w:sz w:val="22"/>
          <w:szCs w:val="22"/>
        </w:rPr>
        <w:t xml:space="preserve"> the </w:t>
      </w:r>
      <w:r w:rsidRPr="00935F95">
        <w:rPr>
          <w:rStyle w:val="normaltextrun"/>
          <w:rFonts w:asciiTheme="minorHAnsi" w:hAnsiTheme="minorHAnsi" w:cstheme="minorBidi"/>
          <w:i/>
          <w:iCs/>
          <w:sz w:val="22"/>
          <w:szCs w:val="22"/>
        </w:rPr>
        <w:t>Environment Protection and Biodiversity Conservation Act (1999)</w:t>
      </w:r>
      <w:r w:rsidRPr="00935F95">
        <w:rPr>
          <w:rStyle w:val="normaltextrun"/>
          <w:rFonts w:asciiTheme="minorHAnsi" w:hAnsiTheme="minorHAnsi" w:cstheme="minorBidi"/>
          <w:sz w:val="22"/>
          <w:szCs w:val="22"/>
        </w:rPr>
        <w:t>.</w:t>
      </w:r>
    </w:p>
    <w:p w14:paraId="39D12B84" w14:textId="2A99EBD5" w:rsidR="00EF36CF" w:rsidRPr="0001338B" w:rsidRDefault="00CA4E4B" w:rsidP="00A60147">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Allowing projects that implement the</w:t>
      </w:r>
      <w:r w:rsidR="006F01BB" w:rsidRPr="0001338B">
        <w:rPr>
          <w:rStyle w:val="normaltextrun"/>
          <w:rFonts w:asciiTheme="minorHAnsi" w:hAnsiTheme="minorHAnsi" w:cstheme="minorBidi"/>
          <w:sz w:val="22"/>
          <w:szCs w:val="22"/>
        </w:rPr>
        <w:t xml:space="preserve"> P&amp;C method</w:t>
      </w:r>
      <w:r w:rsidR="00511F25" w:rsidRPr="0001338B">
        <w:rPr>
          <w:rStyle w:val="normaltextrun"/>
          <w:rFonts w:asciiTheme="minorHAnsi" w:hAnsiTheme="minorHAnsi" w:cstheme="minorBidi"/>
          <w:sz w:val="22"/>
          <w:szCs w:val="22"/>
        </w:rPr>
        <w:t xml:space="preserve"> to be used as environmental offsets</w:t>
      </w:r>
      <w:r w:rsidR="008914A0" w:rsidRPr="0001338B">
        <w:rPr>
          <w:rStyle w:val="normaltextrun"/>
          <w:rFonts w:asciiTheme="minorHAnsi" w:hAnsiTheme="minorHAnsi" w:cstheme="minorBidi"/>
          <w:sz w:val="22"/>
          <w:szCs w:val="22"/>
        </w:rPr>
        <w:t xml:space="preserve"> </w:t>
      </w:r>
      <w:r w:rsidR="006F01BB" w:rsidRPr="0001338B">
        <w:rPr>
          <w:rStyle w:val="normaltextrun"/>
          <w:rFonts w:asciiTheme="minorHAnsi" w:hAnsiTheme="minorHAnsi" w:cstheme="minorBidi"/>
          <w:sz w:val="22"/>
          <w:szCs w:val="22"/>
        </w:rPr>
        <w:t>may facilitate</w:t>
      </w:r>
      <w:r w:rsidR="003D41A1" w:rsidRPr="0001338B">
        <w:rPr>
          <w:rStyle w:val="normaltextrun"/>
          <w:rFonts w:asciiTheme="minorHAnsi" w:hAnsiTheme="minorHAnsi" w:cstheme="minorBidi"/>
          <w:sz w:val="22"/>
          <w:szCs w:val="22"/>
        </w:rPr>
        <w:t xml:space="preserve"> the </w:t>
      </w:r>
      <w:r w:rsidR="006F01BB" w:rsidRPr="0001338B">
        <w:rPr>
          <w:rStyle w:val="normaltextrun"/>
          <w:rFonts w:asciiTheme="minorHAnsi" w:hAnsiTheme="minorHAnsi" w:cstheme="minorBidi"/>
          <w:sz w:val="22"/>
          <w:szCs w:val="22"/>
        </w:rPr>
        <w:t>delivery of environmental offsets through the Nature Repair Market,</w:t>
      </w:r>
      <w:r w:rsidR="00A60147" w:rsidRPr="0001338B">
        <w:rPr>
          <w:rStyle w:val="normaltextrun"/>
          <w:rFonts w:asciiTheme="minorHAnsi" w:hAnsiTheme="minorHAnsi" w:cstheme="minorBidi"/>
          <w:sz w:val="22"/>
          <w:szCs w:val="22"/>
        </w:rPr>
        <w:t xml:space="preserve"> including in areas of land not covered by the</w:t>
      </w:r>
      <w:r w:rsidR="00A26A84" w:rsidRPr="0001338B">
        <w:rPr>
          <w:rStyle w:val="normaltextrun"/>
          <w:rFonts w:asciiTheme="minorHAnsi" w:hAnsiTheme="minorHAnsi" w:cstheme="minorBidi"/>
          <w:sz w:val="22"/>
          <w:szCs w:val="22"/>
        </w:rPr>
        <w:t xml:space="preserve"> proposed</w:t>
      </w:r>
      <w:r w:rsidR="00A60147" w:rsidRPr="0001338B">
        <w:rPr>
          <w:rStyle w:val="normaltextrun"/>
          <w:rFonts w:asciiTheme="minorHAnsi" w:hAnsiTheme="minorHAnsi" w:cstheme="minorBidi"/>
          <w:sz w:val="22"/>
          <w:szCs w:val="22"/>
        </w:rPr>
        <w:t xml:space="preserve"> ENV method</w:t>
      </w:r>
      <w:r w:rsidR="005F61A1" w:rsidRPr="0001338B">
        <w:rPr>
          <w:rStyle w:val="normaltextrun"/>
          <w:rFonts w:asciiTheme="minorHAnsi" w:hAnsiTheme="minorHAnsi" w:cstheme="minorBidi"/>
          <w:sz w:val="22"/>
          <w:szCs w:val="22"/>
        </w:rPr>
        <w:t>.</w:t>
      </w:r>
    </w:p>
    <w:p w14:paraId="3B1AA71B" w14:textId="51571EEC" w:rsidR="00C2685B" w:rsidRPr="0001338B" w:rsidRDefault="00C2685B" w:rsidP="00B12D78">
      <w:pPr>
        <w:pStyle w:val="Heading2"/>
        <w:ind w:left="0" w:firstLine="0"/>
        <w:rPr>
          <w:rFonts w:cs="Calibri"/>
        </w:rPr>
      </w:pPr>
      <w:r w:rsidRPr="0001338B">
        <w:rPr>
          <w:rFonts w:cs="Calibri"/>
        </w:rPr>
        <w:t>Layering with other N</w:t>
      </w:r>
      <w:r w:rsidR="000B656F" w:rsidRPr="0001338B">
        <w:rPr>
          <w:rFonts w:cs="Calibri"/>
        </w:rPr>
        <w:t xml:space="preserve">ature </w:t>
      </w:r>
      <w:r w:rsidRPr="0001338B">
        <w:rPr>
          <w:rFonts w:cs="Calibri"/>
        </w:rPr>
        <w:t>R</w:t>
      </w:r>
      <w:r w:rsidR="000B656F" w:rsidRPr="0001338B">
        <w:rPr>
          <w:rFonts w:cs="Calibri"/>
        </w:rPr>
        <w:t xml:space="preserve">epair </w:t>
      </w:r>
      <w:r w:rsidRPr="0001338B">
        <w:rPr>
          <w:rFonts w:cs="Calibri"/>
        </w:rPr>
        <w:t>M</w:t>
      </w:r>
      <w:r w:rsidR="000B656F" w:rsidRPr="0001338B">
        <w:rPr>
          <w:rFonts w:cs="Calibri"/>
        </w:rPr>
        <w:t>arket</w:t>
      </w:r>
      <w:r w:rsidRPr="0001338B">
        <w:rPr>
          <w:rFonts w:cs="Calibri"/>
        </w:rPr>
        <w:t xml:space="preserve"> methods</w:t>
      </w:r>
    </w:p>
    <w:p w14:paraId="55182158" w14:textId="05E47894" w:rsidR="003F0C0A" w:rsidRPr="0001338B" w:rsidRDefault="003F0C0A" w:rsidP="003F0C0A">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Th</w:t>
      </w:r>
      <w:r w:rsidR="00B65612" w:rsidRPr="0001338B">
        <w:rPr>
          <w:rStyle w:val="normaltextrun"/>
          <w:rFonts w:asciiTheme="minorHAnsi" w:hAnsiTheme="minorHAnsi" w:cstheme="minorBidi"/>
          <w:sz w:val="22"/>
          <w:szCs w:val="22"/>
        </w:rPr>
        <w:t xml:space="preserve">is revised scope </w:t>
      </w:r>
      <w:r w:rsidR="00A330FD" w:rsidRPr="0001338B">
        <w:rPr>
          <w:rStyle w:val="normaltextrun"/>
          <w:rFonts w:asciiTheme="minorHAnsi" w:hAnsiTheme="minorHAnsi" w:cstheme="minorBidi"/>
          <w:sz w:val="22"/>
          <w:szCs w:val="22"/>
        </w:rPr>
        <w:t>focuses the P&amp;C met</w:t>
      </w:r>
      <w:r w:rsidR="004A691E" w:rsidRPr="0001338B">
        <w:rPr>
          <w:rStyle w:val="normaltextrun"/>
          <w:rFonts w:asciiTheme="minorHAnsi" w:hAnsiTheme="minorHAnsi" w:cstheme="minorBidi"/>
          <w:sz w:val="22"/>
          <w:szCs w:val="22"/>
        </w:rPr>
        <w:t>h</w:t>
      </w:r>
      <w:r w:rsidR="00A330FD" w:rsidRPr="0001338B">
        <w:rPr>
          <w:rStyle w:val="normaltextrun"/>
          <w:rFonts w:asciiTheme="minorHAnsi" w:hAnsiTheme="minorHAnsi" w:cstheme="minorBidi"/>
          <w:sz w:val="22"/>
          <w:szCs w:val="22"/>
        </w:rPr>
        <w:t>od on long-term protection and conservation of biodiversity on land with the option to improve outcomes for threatened species</w:t>
      </w:r>
      <w:r w:rsidR="004A691E" w:rsidRPr="0001338B">
        <w:rPr>
          <w:rStyle w:val="normaltextrun"/>
          <w:rFonts w:asciiTheme="minorHAnsi" w:hAnsiTheme="minorHAnsi" w:cstheme="minorBidi"/>
          <w:sz w:val="22"/>
          <w:szCs w:val="22"/>
        </w:rPr>
        <w:t>, rather than on the enhancement of ecosystem condition</w:t>
      </w:r>
      <w:r w:rsidR="00A330FD" w:rsidRPr="0001338B">
        <w:rPr>
          <w:rStyle w:val="normaltextrun"/>
          <w:rFonts w:asciiTheme="minorHAnsi" w:hAnsiTheme="minorHAnsi" w:cstheme="minorBidi"/>
          <w:sz w:val="22"/>
          <w:szCs w:val="22"/>
        </w:rPr>
        <w:t>.</w:t>
      </w:r>
      <w:r w:rsidRPr="0001338B">
        <w:rPr>
          <w:rStyle w:val="normaltextrun"/>
          <w:rFonts w:asciiTheme="minorHAnsi" w:hAnsiTheme="minorHAnsi" w:cstheme="minorBidi"/>
          <w:sz w:val="22"/>
          <w:szCs w:val="22"/>
        </w:rPr>
        <w:t xml:space="preserve"> </w:t>
      </w:r>
    </w:p>
    <w:p w14:paraId="6BDC0BCA" w14:textId="30762703" w:rsidR="005D05FB" w:rsidRPr="0001338B" w:rsidRDefault="003F0C0A" w:rsidP="00610E25">
      <w:pPr>
        <w:pStyle w:val="paragraph"/>
        <w:spacing w:before="120" w:beforeAutospacing="0" w:after="120" w:afterAutospacing="0" w:line="276" w:lineRule="auto"/>
        <w:rPr>
          <w:rStyle w:val="normaltextrun"/>
          <w:rFonts w:asciiTheme="minorHAnsi" w:hAnsiTheme="minorHAnsi" w:cstheme="minorBidi"/>
          <w:sz w:val="22"/>
          <w:szCs w:val="22"/>
        </w:rPr>
      </w:pPr>
      <w:r w:rsidRPr="0001338B">
        <w:rPr>
          <w:rStyle w:val="normaltextrun"/>
          <w:rFonts w:asciiTheme="minorHAnsi" w:hAnsiTheme="minorHAnsi" w:cstheme="minorBidi"/>
          <w:sz w:val="22"/>
          <w:szCs w:val="22"/>
        </w:rPr>
        <w:t>P&amp;C projects could be ‘layered’ with projects under different Nature Repair Market methods</w:t>
      </w:r>
      <w:r w:rsidR="000C6637" w:rsidRPr="0001338B">
        <w:rPr>
          <w:rStyle w:val="normaltextrun"/>
          <w:rFonts w:asciiTheme="minorHAnsi" w:hAnsiTheme="minorHAnsi" w:cstheme="minorBidi"/>
          <w:sz w:val="22"/>
          <w:szCs w:val="22"/>
        </w:rPr>
        <w:t>.</w:t>
      </w:r>
      <w:r w:rsidR="00990FFF" w:rsidRPr="0001338B">
        <w:rPr>
          <w:rStyle w:val="normaltextrun"/>
          <w:rFonts w:asciiTheme="minorHAnsi" w:hAnsiTheme="minorHAnsi" w:cstheme="minorBidi"/>
          <w:sz w:val="22"/>
          <w:szCs w:val="22"/>
        </w:rPr>
        <w:t xml:space="preserve"> For example, </w:t>
      </w:r>
      <w:r w:rsidR="00F1354B">
        <w:rPr>
          <w:rStyle w:val="normaltextrun"/>
          <w:rFonts w:asciiTheme="minorHAnsi" w:hAnsiTheme="minorHAnsi" w:cstheme="minorBidi"/>
          <w:sz w:val="22"/>
          <w:szCs w:val="22"/>
        </w:rPr>
        <w:t xml:space="preserve">a P&amp;C project focused on long term protection could be layered with a project under a </w:t>
      </w:r>
      <w:r w:rsidR="00990FFF" w:rsidRPr="0001338B">
        <w:rPr>
          <w:rStyle w:val="normaltextrun"/>
          <w:rFonts w:asciiTheme="minorHAnsi" w:hAnsiTheme="minorHAnsi" w:cstheme="minorBidi"/>
          <w:sz w:val="22"/>
          <w:szCs w:val="22"/>
        </w:rPr>
        <w:t>method that focus</w:t>
      </w:r>
      <w:r w:rsidR="003B76E1">
        <w:rPr>
          <w:rStyle w:val="normaltextrun"/>
          <w:rFonts w:asciiTheme="minorHAnsi" w:hAnsiTheme="minorHAnsi" w:cstheme="minorBidi"/>
          <w:sz w:val="22"/>
          <w:szCs w:val="22"/>
        </w:rPr>
        <w:t>es</w:t>
      </w:r>
      <w:r w:rsidR="00990FFF" w:rsidRPr="0001338B">
        <w:rPr>
          <w:rStyle w:val="normaltextrun"/>
          <w:rFonts w:asciiTheme="minorHAnsi" w:hAnsiTheme="minorHAnsi" w:cstheme="minorBidi"/>
          <w:sz w:val="22"/>
          <w:szCs w:val="22"/>
        </w:rPr>
        <w:t xml:space="preserve"> on enhancing ecosystem condition.</w:t>
      </w:r>
      <w:r w:rsidR="000C6637" w:rsidRPr="0001338B">
        <w:rPr>
          <w:rStyle w:val="normaltextrun"/>
          <w:rFonts w:asciiTheme="minorHAnsi" w:hAnsiTheme="minorHAnsi" w:cstheme="minorBidi"/>
          <w:sz w:val="22"/>
          <w:szCs w:val="22"/>
        </w:rPr>
        <w:t xml:space="preserve"> This could allow</w:t>
      </w:r>
      <w:r w:rsidRPr="0001338B">
        <w:rPr>
          <w:rStyle w:val="normaltextrun"/>
          <w:rFonts w:asciiTheme="minorHAnsi" w:hAnsiTheme="minorHAnsi" w:cstheme="minorBidi"/>
          <w:sz w:val="22"/>
          <w:szCs w:val="22"/>
        </w:rPr>
        <w:t xml:space="preserve"> multiple certificates on the same area of land</w:t>
      </w:r>
      <w:r w:rsidR="00C831BF" w:rsidRPr="0001338B">
        <w:rPr>
          <w:rStyle w:val="normaltextrun"/>
          <w:rFonts w:asciiTheme="minorHAnsi" w:hAnsiTheme="minorHAnsi" w:cstheme="minorBidi"/>
          <w:sz w:val="22"/>
          <w:szCs w:val="22"/>
        </w:rPr>
        <w:t>, where the outcomes are additional</w:t>
      </w:r>
      <w:r w:rsidR="003F7A8B" w:rsidRPr="0001338B">
        <w:rPr>
          <w:rStyle w:val="normaltextrun"/>
          <w:rFonts w:asciiTheme="minorHAnsi" w:hAnsiTheme="minorHAnsi" w:cstheme="minorBidi"/>
          <w:sz w:val="22"/>
          <w:szCs w:val="22"/>
        </w:rPr>
        <w:t xml:space="preserve"> and the requirements of both methods are met</w:t>
      </w:r>
      <w:r w:rsidRPr="0001338B">
        <w:rPr>
          <w:rStyle w:val="normaltextrun"/>
          <w:rFonts w:asciiTheme="minorHAnsi" w:hAnsiTheme="minorHAnsi" w:cstheme="minorBidi"/>
          <w:sz w:val="22"/>
          <w:szCs w:val="22"/>
        </w:rPr>
        <w:t>.</w:t>
      </w:r>
    </w:p>
    <w:p w14:paraId="6507F55D" w14:textId="77777777" w:rsidR="00C2685B" w:rsidRPr="0001338B" w:rsidRDefault="00C2685B" w:rsidP="00C2685B">
      <w:pPr>
        <w:pStyle w:val="Heading2"/>
        <w:rPr>
          <w:rFonts w:cs="Calibri"/>
        </w:rPr>
      </w:pPr>
      <w:r w:rsidRPr="0001338B">
        <w:rPr>
          <w:rFonts w:cs="Calibri"/>
        </w:rPr>
        <w:t xml:space="preserve">Timing for a revised P&amp;C method </w:t>
      </w:r>
    </w:p>
    <w:p w14:paraId="329300AA" w14:textId="1AA13F34" w:rsidR="00737519" w:rsidRPr="0001338B" w:rsidRDefault="002F476B" w:rsidP="00C2685B">
      <w:pPr>
        <w:pStyle w:val="paragraph"/>
        <w:spacing w:before="120" w:beforeAutospacing="0" w:after="120" w:afterAutospacing="0"/>
        <w:rPr>
          <w:rStyle w:val="normaltextrun"/>
          <w:rFonts w:asciiTheme="minorHAnsi" w:eastAsiaTheme="minorHAnsi" w:hAnsiTheme="minorHAnsi" w:cstheme="minorHAnsi"/>
          <w:sz w:val="22"/>
          <w:szCs w:val="22"/>
        </w:rPr>
      </w:pPr>
      <w:r w:rsidRPr="0001338B">
        <w:rPr>
          <w:rStyle w:val="normaltextrun"/>
          <w:rFonts w:asciiTheme="minorHAnsi" w:eastAsiaTheme="minorHAnsi" w:hAnsiTheme="minorHAnsi" w:cstheme="minorHAnsi"/>
          <w:sz w:val="22"/>
          <w:szCs w:val="22"/>
        </w:rPr>
        <w:t xml:space="preserve">Nature Repair </w:t>
      </w:r>
      <w:r w:rsidR="00737519" w:rsidRPr="0001338B">
        <w:rPr>
          <w:rStyle w:val="normaltextrun"/>
          <w:rFonts w:asciiTheme="minorHAnsi" w:eastAsiaTheme="minorHAnsi" w:hAnsiTheme="minorHAnsi" w:cstheme="minorHAnsi"/>
          <w:sz w:val="22"/>
          <w:szCs w:val="22"/>
        </w:rPr>
        <w:t xml:space="preserve">Committee consultation is anticipated to occur </w:t>
      </w:r>
      <w:r w:rsidRPr="0001338B">
        <w:rPr>
          <w:rStyle w:val="normaltextrun"/>
          <w:rFonts w:asciiTheme="minorHAnsi" w:eastAsiaTheme="minorHAnsi" w:hAnsiTheme="minorHAnsi" w:cstheme="minorHAnsi"/>
          <w:sz w:val="22"/>
          <w:szCs w:val="22"/>
        </w:rPr>
        <w:t>later in</w:t>
      </w:r>
      <w:r w:rsidR="00737519" w:rsidRPr="0001338B">
        <w:rPr>
          <w:rStyle w:val="normaltextrun"/>
          <w:rFonts w:asciiTheme="minorHAnsi" w:eastAsiaTheme="minorHAnsi" w:hAnsiTheme="minorHAnsi" w:cstheme="minorHAnsi"/>
          <w:sz w:val="22"/>
          <w:szCs w:val="22"/>
        </w:rPr>
        <w:t xml:space="preserve"> 2026, and the P&amp;C method is expected to be legislated in</w:t>
      </w:r>
      <w:r w:rsidR="00A56E23" w:rsidRPr="0001338B">
        <w:rPr>
          <w:rStyle w:val="normaltextrun"/>
          <w:rFonts w:asciiTheme="minorHAnsi" w:eastAsiaTheme="minorHAnsi" w:hAnsiTheme="minorHAnsi" w:cstheme="minorHAnsi"/>
          <w:sz w:val="22"/>
          <w:szCs w:val="22"/>
        </w:rPr>
        <w:t xml:space="preserve"> early 2027</w:t>
      </w:r>
      <w:r w:rsidR="00737519" w:rsidRPr="0001338B">
        <w:rPr>
          <w:rStyle w:val="normaltextrun"/>
          <w:rFonts w:asciiTheme="minorHAnsi" w:eastAsiaTheme="minorHAnsi" w:hAnsiTheme="minorHAnsi" w:cstheme="minorHAnsi"/>
          <w:sz w:val="22"/>
          <w:szCs w:val="22"/>
        </w:rPr>
        <w:t>.</w:t>
      </w:r>
    </w:p>
    <w:p w14:paraId="324EF5C5" w14:textId="6DB85F4B" w:rsidR="00A33D81" w:rsidRPr="0001338B" w:rsidRDefault="00A33D81" w:rsidP="00A33D81">
      <w:pPr>
        <w:pStyle w:val="Heading2"/>
      </w:pPr>
      <w:r w:rsidRPr="0001338B">
        <w:t>Links and resources</w:t>
      </w:r>
    </w:p>
    <w:p w14:paraId="1025AD17" w14:textId="77777777" w:rsidR="00BB0282" w:rsidRPr="0001338B" w:rsidRDefault="00BB0282" w:rsidP="00BB0282">
      <w:pPr>
        <w:pStyle w:val="ListBullet"/>
        <w:rPr>
          <w:rFonts w:ascii="Calibri" w:hAnsi="Calibri" w:cs="Calibri"/>
          <w:color w:val="165788"/>
          <w:u w:val="single"/>
          <w:lang w:eastAsia="ja-JP"/>
        </w:rPr>
      </w:pPr>
      <w:hyperlink r:id="rId18" w:history="1">
        <w:r w:rsidRPr="0001338B">
          <w:rPr>
            <w:rStyle w:val="Hyperlink"/>
          </w:rPr>
          <w:t>Nature Repair Market: Ongoing development</w:t>
        </w:r>
      </w:hyperlink>
    </w:p>
    <w:p w14:paraId="106DF7B8" w14:textId="77777777" w:rsidR="00BB0282" w:rsidRPr="0001338B" w:rsidRDefault="00BB0282" w:rsidP="00BB0282">
      <w:pPr>
        <w:pStyle w:val="ListBullet"/>
        <w:rPr>
          <w:rStyle w:val="Hyperlink"/>
          <w:rFonts w:ascii="Calibri" w:hAnsi="Calibri" w:cs="Calibri"/>
          <w:lang w:eastAsia="ja-JP"/>
        </w:rPr>
      </w:pPr>
      <w:r w:rsidRPr="0001338B">
        <w:rPr>
          <w:lang w:eastAsia="ja-JP"/>
        </w:rPr>
        <w:fldChar w:fldCharType="begin"/>
      </w:r>
      <w:r w:rsidRPr="0001338B">
        <w:rPr>
          <w:lang w:eastAsia="ja-JP"/>
        </w:rPr>
        <w:instrText>HYPERLINK "https://www.dcceew.gov.au/environment/environmental-markets/nature-repair-market/methods-for-the-nature-repair-market" \t "_blank"</w:instrText>
      </w:r>
      <w:r w:rsidRPr="0001338B">
        <w:rPr>
          <w:lang w:eastAsia="ja-JP"/>
        </w:rPr>
      </w:r>
      <w:r w:rsidRPr="0001338B">
        <w:rPr>
          <w:lang w:eastAsia="ja-JP"/>
        </w:rPr>
        <w:fldChar w:fldCharType="separate"/>
      </w:r>
      <w:r w:rsidRPr="0001338B">
        <w:rPr>
          <w:rStyle w:val="Hyperlink"/>
          <w:rFonts w:ascii="Calibri" w:hAnsi="Calibri" w:cs="Calibri"/>
          <w:lang w:eastAsia="ja-JP"/>
        </w:rPr>
        <w:t>Method</w:t>
      </w:r>
      <w:r w:rsidRPr="0001338B">
        <w:rPr>
          <w:rStyle w:val="Hyperlink"/>
        </w:rPr>
        <w:t>s for the Nature Repair Market</w:t>
      </w:r>
    </w:p>
    <w:p w14:paraId="62F7F9A1" w14:textId="4E3883AC" w:rsidR="00350483" w:rsidRPr="0001338B" w:rsidRDefault="00BB0282">
      <w:pPr>
        <w:pStyle w:val="ListBullet"/>
      </w:pPr>
      <w:r w:rsidRPr="0001338B">
        <w:rPr>
          <w:lang w:eastAsia="ja-JP"/>
        </w:rPr>
        <w:lastRenderedPageBreak/>
        <w:fldChar w:fldCharType="end"/>
      </w:r>
      <w:hyperlink r:id="rId19" w:history="1">
        <w:r w:rsidR="00990B03" w:rsidRPr="0001338B">
          <w:rPr>
            <w:rStyle w:val="Hyperlink"/>
          </w:rPr>
          <w:t>Nature Repair Market scheme | Clean Energy Regulator</w:t>
        </w:r>
      </w:hyperlink>
    </w:p>
    <w:p w14:paraId="6FA8AECC" w14:textId="458F9312" w:rsidR="00615561" w:rsidRPr="0001338B" w:rsidRDefault="00615561" w:rsidP="006D4D83">
      <w:pPr>
        <w:pStyle w:val="ListBullet"/>
      </w:pPr>
      <w:r w:rsidRPr="0001338B">
        <w:t xml:space="preserve">Further work related to offsets is underway to develop National Environmental Standards and establish the Restoration Contributions Holder. Learn more: </w:t>
      </w:r>
      <w:hyperlink r:id="rId20" w:history="1">
        <w:r w:rsidRPr="0001338B">
          <w:rPr>
            <w:rStyle w:val="Hyperlink"/>
          </w:rPr>
          <w:t>Stronger environmental protection and restoration - DCCEEW</w:t>
        </w:r>
      </w:hyperlink>
      <w:r w:rsidRPr="0001338B">
        <w:t xml:space="preserve">. </w:t>
      </w:r>
    </w:p>
    <w:p w14:paraId="50A7C21E" w14:textId="4C03F6E7" w:rsidR="0046304B" w:rsidRPr="0001338B" w:rsidRDefault="005216D5" w:rsidP="0046304B">
      <w:pPr>
        <w:pStyle w:val="ListBullet"/>
        <w:rPr>
          <w:iCs/>
        </w:rPr>
      </w:pPr>
      <w:hyperlink r:id="rId21" w:history="1">
        <w:r w:rsidRPr="0001338B">
          <w:rPr>
            <w:rStyle w:val="Hyperlink"/>
          </w:rPr>
          <w:t>National Environmental Standard for Environmental Offsets - Department of Climate Change, Energy, Environment and Water</w:t>
        </w:r>
      </w:hyperlink>
      <w:r w:rsidRPr="0001338B">
        <w:t xml:space="preserve"> </w:t>
      </w:r>
      <w:r w:rsidR="00BE2715" w:rsidRPr="0001338B">
        <w:t xml:space="preserve">- </w:t>
      </w:r>
      <w:r w:rsidR="00984A8F" w:rsidRPr="0001338B">
        <w:t xml:space="preserve">Consultation on the </w:t>
      </w:r>
      <w:r w:rsidR="003B54B8" w:rsidRPr="0001338B">
        <w:t>e</w:t>
      </w:r>
      <w:r w:rsidR="00984A8F" w:rsidRPr="0001338B">
        <w:t xml:space="preserve">xposure </w:t>
      </w:r>
      <w:r w:rsidR="003B54B8" w:rsidRPr="0001338B">
        <w:t xml:space="preserve">draft of the Environmental Offsets Standard </w:t>
      </w:r>
      <w:r w:rsidR="003B1FF0" w:rsidRPr="0001338B">
        <w:t xml:space="preserve">is open </w:t>
      </w:r>
      <w:r w:rsidR="00BE2715" w:rsidRPr="0001338B">
        <w:t xml:space="preserve">until </w:t>
      </w:r>
      <w:r w:rsidR="00E12F7F" w:rsidRPr="0001338B">
        <w:t xml:space="preserve">9 </w:t>
      </w:r>
      <w:r w:rsidR="00BE2715" w:rsidRPr="0001338B">
        <w:t>June</w:t>
      </w:r>
      <w:r w:rsidR="0046304B" w:rsidRPr="0001338B">
        <w:t xml:space="preserve">. </w:t>
      </w:r>
    </w:p>
    <w:p w14:paraId="758E474F" w14:textId="199FA448" w:rsidR="00C238C0" w:rsidRPr="0001338B" w:rsidRDefault="00C238C0" w:rsidP="00C238C0">
      <w:pPr>
        <w:pStyle w:val="Heading2"/>
      </w:pPr>
      <w:r w:rsidRPr="0001338B">
        <w:t>Contact us</w:t>
      </w:r>
    </w:p>
    <w:p w14:paraId="6E529D07" w14:textId="2171880E" w:rsidR="00C238C0" w:rsidRPr="0001338B" w:rsidRDefault="00C238C0" w:rsidP="00C238C0">
      <w:pPr>
        <w:rPr>
          <w:color w:val="165788"/>
          <w:u w:val="single"/>
          <w:lang w:eastAsia="ja-JP"/>
        </w:rPr>
      </w:pPr>
      <w:r w:rsidRPr="0001338B">
        <w:rPr>
          <w:lang w:eastAsia="ja-JP"/>
        </w:rPr>
        <w:t xml:space="preserve">Email </w:t>
      </w:r>
      <w:hyperlink r:id="rId22" w:history="1">
        <w:r w:rsidR="001A283A" w:rsidRPr="0001338B">
          <w:rPr>
            <w:rStyle w:val="Hyperlink"/>
            <w:lang w:eastAsia="ja-JP"/>
          </w:rPr>
          <w:t>naturerepairmarketmethods@dcceew.gov.au</w:t>
        </w:r>
      </w:hyperlink>
      <w:r w:rsidRPr="0001338B">
        <w:rPr>
          <w:lang w:eastAsia="ja-JP"/>
        </w:rPr>
        <w:t xml:space="preserve"> </w:t>
      </w:r>
    </w:p>
    <w:p w14:paraId="198F7DD1" w14:textId="4875112C" w:rsidR="000A5BA0" w:rsidRPr="0001338B" w:rsidRDefault="000A5BA0" w:rsidP="000A5BA0">
      <w:pPr>
        <w:pStyle w:val="Normalsmall"/>
      </w:pPr>
      <w:r w:rsidRPr="0001338B">
        <w:rPr>
          <w:rStyle w:val="Strong"/>
        </w:rPr>
        <w:t>Acknowledgement of Country</w:t>
      </w:r>
    </w:p>
    <w:p w14:paraId="30DA70E0" w14:textId="3658DEEB" w:rsidR="000A5BA0" w:rsidRPr="0001338B" w:rsidRDefault="000A5BA0" w:rsidP="000A5BA0">
      <w:pPr>
        <w:pStyle w:val="Normalsmall"/>
        <w:rPr>
          <w:rStyle w:val="Hyperlink"/>
          <w:color w:val="auto"/>
          <w:u w:val="none"/>
        </w:rPr>
      </w:pPr>
      <w:r w:rsidRPr="0001338B">
        <w:t>We acknowledge the Traditional Custodians of Australia and their continuing connection to land and sea, waters, environment and community. We pay our respects to the Traditional Custodians of the lands we live and work on, their culture, and their Elders past and present.</w:t>
      </w:r>
    </w:p>
    <w:p w14:paraId="472912D2" w14:textId="0EC8397A" w:rsidR="00E9781D" w:rsidRPr="0001338B" w:rsidRDefault="00E9781D" w:rsidP="00E9781D">
      <w:pPr>
        <w:pStyle w:val="Normalsmall"/>
        <w:spacing w:before="360"/>
      </w:pPr>
      <w:r w:rsidRPr="0001338B">
        <w:t>© Commonwealth of Australia 202</w:t>
      </w:r>
      <w:r w:rsidR="006A702B" w:rsidRPr="0001338B">
        <w:t>6</w:t>
      </w:r>
    </w:p>
    <w:p w14:paraId="0DC3ED24" w14:textId="77777777" w:rsidR="00E9781D" w:rsidRPr="0001338B" w:rsidRDefault="00E9781D" w:rsidP="00E9781D">
      <w:pPr>
        <w:pStyle w:val="Normalsmall"/>
      </w:pPr>
      <w:r w:rsidRPr="0001338B">
        <w:t>Unless otherwise noted, copyright (and any other intellectual property rights) in this publication is owned by the Commonwealth of Australia (referred to as the Commonwealth).</w:t>
      </w:r>
    </w:p>
    <w:p w14:paraId="306D324E" w14:textId="77777777" w:rsidR="00E9781D" w:rsidRPr="0001338B" w:rsidRDefault="00E9781D" w:rsidP="00E9781D">
      <w:pPr>
        <w:pStyle w:val="Normalsmall"/>
      </w:pPr>
      <w:r w:rsidRPr="0001338B">
        <w:t xml:space="preserve">All material in this publication is licensed under a </w:t>
      </w:r>
      <w:hyperlink r:id="rId23" w:history="1">
        <w:r w:rsidRPr="0001338B">
          <w:rPr>
            <w:rStyle w:val="Hyperlink"/>
          </w:rPr>
          <w:t>Creative Commons Attribution 4.0 International Licence</w:t>
        </w:r>
      </w:hyperlink>
      <w:r w:rsidRPr="0001338B">
        <w:t xml:space="preserve"> except content supplied by third parties, logos and the Commonwealth Coat of Arms.</w:t>
      </w:r>
    </w:p>
    <w:p w14:paraId="23724F52" w14:textId="60D46C4C" w:rsidR="007C0DF3" w:rsidRDefault="00E9781D" w:rsidP="00E9781D">
      <w:pPr>
        <w:pStyle w:val="Normalsmall"/>
      </w:pPr>
      <w:r w:rsidRPr="0001338B">
        <w:t xml:space="preserve">The Australian Government acting through the </w:t>
      </w:r>
      <w:r w:rsidR="006371B7" w:rsidRPr="0001338B">
        <w:t xml:space="preserve">Department of Climate Change, Energy, the Environment and Water </w:t>
      </w:r>
      <w:r w:rsidRPr="0001338B">
        <w:t xml:space="preserve">has exercised due care and skill in preparing and compiling the information and data in this publication. Notwithstanding, the </w:t>
      </w:r>
      <w:r w:rsidR="006371B7" w:rsidRPr="0001338B">
        <w:t>Department of Climate Change, Energy, the Environment and Water</w:t>
      </w:r>
      <w:r w:rsidRPr="0001338B">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r w:rsidR="00780879">
        <w:t xml:space="preserve"> </w:t>
      </w:r>
    </w:p>
    <w:sectPr w:rsidR="007C0DF3" w:rsidSect="00527340">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418" w:right="1247" w:bottom="1134" w:left="1247" w:header="680"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2A77B" w14:textId="77777777" w:rsidR="007F4E77" w:rsidRDefault="007F4E77">
      <w:r>
        <w:separator/>
      </w:r>
    </w:p>
    <w:p w14:paraId="33500129" w14:textId="77777777" w:rsidR="007F4E77" w:rsidRDefault="007F4E77"/>
    <w:p w14:paraId="1F4955E4" w14:textId="77777777" w:rsidR="007F4E77" w:rsidRDefault="007F4E77"/>
  </w:endnote>
  <w:endnote w:type="continuationSeparator" w:id="0">
    <w:p w14:paraId="12F71C04" w14:textId="77777777" w:rsidR="007F4E77" w:rsidRDefault="007F4E77">
      <w:r>
        <w:continuationSeparator/>
      </w:r>
    </w:p>
    <w:p w14:paraId="2CFA7675" w14:textId="77777777" w:rsidR="007F4E77" w:rsidRDefault="007F4E77"/>
    <w:p w14:paraId="1F9F3867" w14:textId="77777777" w:rsidR="007F4E77" w:rsidRDefault="007F4E77"/>
  </w:endnote>
  <w:endnote w:type="continuationNotice" w:id="1">
    <w:p w14:paraId="4CDF318F" w14:textId="77777777" w:rsidR="007F4E77" w:rsidRDefault="007F4E77">
      <w:pPr>
        <w:pStyle w:val="Footer"/>
      </w:pPr>
    </w:p>
    <w:p w14:paraId="297D07D4" w14:textId="77777777" w:rsidR="007F4E77" w:rsidRDefault="007F4E77"/>
    <w:p w14:paraId="3CA2116E" w14:textId="77777777" w:rsidR="007F4E77" w:rsidRDefault="007F4E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876D" w14:textId="77777777" w:rsidR="00173764" w:rsidRDefault="00173764">
    <w:pPr>
      <w:pStyle w:val="Footer"/>
    </w:pPr>
    <w:r>
      <w:rPr>
        <w:noProof/>
      </w:rPr>
      <mc:AlternateContent>
        <mc:Choice Requires="wps">
          <w:drawing>
            <wp:anchor distT="0" distB="0" distL="0" distR="0" simplePos="0" relativeHeight="251658243" behindDoc="0" locked="0" layoutInCell="1" allowOverlap="1" wp14:anchorId="5EA7E0C3" wp14:editId="696687A8">
              <wp:simplePos x="635" y="635"/>
              <wp:positionH relativeFrom="page">
                <wp:align>center</wp:align>
              </wp:positionH>
              <wp:positionV relativeFrom="page">
                <wp:align>bottom</wp:align>
              </wp:positionV>
              <wp:extent cx="551815" cy="404495"/>
              <wp:effectExtent l="0" t="0" r="635" b="0"/>
              <wp:wrapNone/>
              <wp:docPr id="28534525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C077F33"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A7E0C3"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2C077F33"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FBF6" w14:textId="556C3FCF" w:rsidR="000542B4" w:rsidRDefault="0056113C" w:rsidP="004D266F">
    <w:pPr>
      <w:pStyle w:val="Footer"/>
      <w:pBdr>
        <w:top w:val="single" w:sz="8" w:space="1" w:color="197C7D" w:themeColor="text2"/>
      </w:pBdr>
    </w:pPr>
    <w:r>
      <w:rPr>
        <w:noProof/>
        <w:sz w:val="18"/>
        <w:szCs w:val="20"/>
      </w:rPr>
      <mc:AlternateContent>
        <mc:Choice Requires="wps">
          <w:drawing>
            <wp:anchor distT="0" distB="0" distL="0" distR="0" simplePos="0" relativeHeight="251658244" behindDoc="0" locked="0" layoutInCell="1" allowOverlap="1" wp14:anchorId="1D6F2AAD" wp14:editId="588FED8E">
              <wp:simplePos x="0" y="0"/>
              <wp:positionH relativeFrom="page">
                <wp:posOffset>3505200</wp:posOffset>
              </wp:positionH>
              <wp:positionV relativeFrom="page">
                <wp:posOffset>10417175</wp:posOffset>
              </wp:positionV>
              <wp:extent cx="551815" cy="356870"/>
              <wp:effectExtent l="0" t="0" r="635" b="0"/>
              <wp:wrapNone/>
              <wp:docPr id="133413243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56870"/>
                      </a:xfrm>
                      <a:prstGeom prst="rect">
                        <a:avLst/>
                      </a:prstGeom>
                      <a:noFill/>
                      <a:ln>
                        <a:noFill/>
                      </a:ln>
                    </wps:spPr>
                    <wps:txbx>
                      <w:txbxContent>
                        <w:p w14:paraId="5850C009"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1D6F2AAD" id="_x0000_t202" coordsize="21600,21600" o:spt="202" path="m,l,21600r21600,l21600,xe">
              <v:stroke joinstyle="miter"/>
              <v:path gradientshapeok="t" o:connecttype="rect"/>
            </v:shapetype>
            <v:shape id="Text Box 6" o:spid="_x0000_s1029" type="#_x0000_t202" alt="OFFICIAL" style="position:absolute;left:0;text-align:left;margin-left:276pt;margin-top:820.25pt;width:43.45pt;height:28.1pt;z-index:251658244;visibility:visible;mso-wrap-style:none;mso-height-percent:0;mso-wrap-distance-left:0;mso-wrap-distance-top:0;mso-wrap-distance-right:0;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" filled="f" stroked="f">
              <v:textbox inset="0,0,0,15pt">
                <w:txbxContent>
                  <w:p w14:paraId="5850C009"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v:textbox>
              <w10:wrap anchorx="page" anchory="page"/>
            </v:shape>
          </w:pict>
        </mc:Fallback>
      </mc:AlternateContent>
    </w:r>
    <w:r w:rsidR="000542B4" w:rsidRPr="007C0DF3">
      <w:rPr>
        <w:sz w:val="18"/>
        <w:szCs w:val="20"/>
      </w:rPr>
      <w:t xml:space="preserve">Department of </w:t>
    </w:r>
    <w:r w:rsidR="00EC4447" w:rsidRPr="007C0DF3">
      <w:rPr>
        <w:sz w:val="18"/>
        <w:szCs w:val="20"/>
      </w:rPr>
      <w:t>Climate Change, Energy, the Environment and Water</w:t>
    </w:r>
    <w:r w:rsidR="005A11F2">
      <w:rPr>
        <w:sz w:val="18"/>
        <w:szCs w:val="20"/>
      </w:rPr>
      <w:br/>
    </w:r>
    <w:sdt>
      <w:sdtPr>
        <w:id w:val="-1564876113"/>
        <w:docPartObj>
          <w:docPartGallery w:val="Page Numbers (Bottom of Page)"/>
          <w:docPartUnique/>
        </w:docPartObj>
      </w:sdtPr>
      <w:sdtEndPr>
        <w:rPr>
          <w:noProof/>
        </w:rPr>
      </w:sdtEndPr>
      <w:sdtContent>
        <w:r w:rsidR="000542B4">
          <w:fldChar w:fldCharType="begin"/>
        </w:r>
        <w:r w:rsidR="000542B4">
          <w:instrText xml:space="preserve"> PAGE   \* MERGEFORMAT </w:instrText>
        </w:r>
        <w:r w:rsidR="000542B4">
          <w:fldChar w:fldCharType="separate"/>
        </w:r>
        <w:r w:rsidR="00A62F99">
          <w:rPr>
            <w:noProof/>
          </w:rPr>
          <w:t>2</w:t>
        </w:r>
        <w:r w:rsidR="000542B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19A9" w14:textId="6630C8E3" w:rsidR="00173764" w:rsidRDefault="00173764" w:rsidP="00CE0C2C">
    <w:pPr>
      <w:pStyle w:val="Footer"/>
      <w:pBdr>
        <w:top w:val="single" w:sz="8" w:space="1" w:color="197C7D" w:themeColor="text2"/>
      </w:pBdr>
      <w:rPr>
        <w:sz w:val="18"/>
        <w:szCs w:val="20"/>
      </w:rPr>
    </w:pPr>
  </w:p>
  <w:sdt>
    <w:sdtPr>
      <w:rPr>
        <w:sz w:val="18"/>
        <w:szCs w:val="20"/>
      </w:rPr>
      <w:id w:val="-858040093"/>
      <w:docPartObj>
        <w:docPartGallery w:val="Page Numbers (Bottom of Page)"/>
        <w:docPartUnique/>
      </w:docPartObj>
    </w:sdtPr>
    <w:sdtEndPr>
      <w:rPr>
        <w:noProof/>
        <w:sz w:val="20"/>
        <w:szCs w:val="22"/>
      </w:rPr>
    </w:sdtEndPr>
    <w:sdtContent>
      <w:p w14:paraId="3D072C48" w14:textId="77777777" w:rsidR="000542B4" w:rsidRPr="007C0DF3" w:rsidRDefault="009C37F9" w:rsidP="00CE0C2C">
        <w:pPr>
          <w:pStyle w:val="Footer"/>
          <w:pBdr>
            <w:top w:val="single" w:sz="8" w:space="1" w:color="197C7D" w:themeColor="text2"/>
          </w:pBdr>
          <w:rPr>
            <w:sz w:val="18"/>
            <w:szCs w:val="20"/>
          </w:rPr>
        </w:pPr>
        <w:r w:rsidRPr="007C0DF3">
          <w:rPr>
            <w:sz w:val="18"/>
            <w:szCs w:val="20"/>
          </w:rPr>
          <w:t xml:space="preserve">Department of </w:t>
        </w:r>
        <w:r w:rsidR="006371B7" w:rsidRPr="007C0DF3">
          <w:rPr>
            <w:sz w:val="18"/>
            <w:szCs w:val="20"/>
          </w:rPr>
          <w:t>Climate Change, Energy, the Environment and Water</w:t>
        </w:r>
      </w:p>
      <w:p w14:paraId="573A8F5C" w14:textId="77777777" w:rsidR="00577F29" w:rsidRDefault="00A77E8E" w:rsidP="00A77E8E">
        <w:pPr>
          <w:pStyle w:val="Footer"/>
        </w:pPr>
        <w:r>
          <w:fldChar w:fldCharType="begin"/>
        </w:r>
        <w:r>
          <w:instrText xml:space="preserve"> PAGE   \* MERGEFORMAT </w:instrText>
        </w:r>
        <w:r>
          <w:fldChar w:fldCharType="separate"/>
        </w:r>
        <w:r w:rsidR="00A8157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FBF13" w14:textId="77777777" w:rsidR="007F4E77" w:rsidRDefault="007F4E77">
      <w:r>
        <w:separator/>
      </w:r>
    </w:p>
    <w:p w14:paraId="08C23B0F" w14:textId="77777777" w:rsidR="007F4E77" w:rsidRDefault="007F4E77"/>
    <w:p w14:paraId="1E606B5E" w14:textId="77777777" w:rsidR="007F4E77" w:rsidRDefault="007F4E77"/>
  </w:footnote>
  <w:footnote w:type="continuationSeparator" w:id="0">
    <w:p w14:paraId="4F48872E" w14:textId="77777777" w:rsidR="007F4E77" w:rsidRDefault="007F4E77">
      <w:r>
        <w:continuationSeparator/>
      </w:r>
    </w:p>
    <w:p w14:paraId="2C76C6DB" w14:textId="77777777" w:rsidR="007F4E77" w:rsidRDefault="007F4E77"/>
    <w:p w14:paraId="63B77C8C" w14:textId="77777777" w:rsidR="007F4E77" w:rsidRDefault="007F4E77"/>
  </w:footnote>
  <w:footnote w:type="continuationNotice" w:id="1">
    <w:p w14:paraId="46710C0E" w14:textId="77777777" w:rsidR="007F4E77" w:rsidRDefault="007F4E77">
      <w:pPr>
        <w:pStyle w:val="Footer"/>
      </w:pPr>
    </w:p>
    <w:p w14:paraId="79E84C86" w14:textId="77777777" w:rsidR="007F4E77" w:rsidRDefault="007F4E77"/>
    <w:p w14:paraId="5FCCAFE8" w14:textId="77777777" w:rsidR="007F4E77" w:rsidRDefault="007F4E77"/>
  </w:footnote>
  <w:footnote w:id="2">
    <w:p w14:paraId="42F9D0F7" w14:textId="77777777" w:rsidR="003B46D1" w:rsidRDefault="003B46D1" w:rsidP="003B46D1">
      <w:pPr>
        <w:pStyle w:val="FootnoteText"/>
      </w:pPr>
      <w:r>
        <w:rPr>
          <w:rStyle w:val="FootnoteReference"/>
        </w:rPr>
        <w:footnoteRef/>
      </w:r>
      <w:r>
        <w:t xml:space="preserve"> </w:t>
      </w:r>
      <w:hyperlink r:id="rId1" w:history="1">
        <w:r w:rsidRPr="00944207">
          <w:rPr>
            <w:rStyle w:val="Hyperlink"/>
          </w:rPr>
          <w:t>National Other Effective area-based Conservation Measures (OECMs) Framework</w:t>
        </w:r>
      </w:hyperlink>
    </w:p>
    <w:p w14:paraId="5F8ADD95" w14:textId="5DCF22D1" w:rsidR="003B46D1" w:rsidRDefault="003B46D1" w:rsidP="003B46D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AF7" w14:textId="77777777" w:rsidR="00173764" w:rsidRDefault="00173764">
    <w:pPr>
      <w:pStyle w:val="Header"/>
    </w:pPr>
    <w:r>
      <w:rPr>
        <w:noProof/>
      </w:rPr>
      <mc:AlternateContent>
        <mc:Choice Requires="wps">
          <w:drawing>
            <wp:anchor distT="0" distB="0" distL="0" distR="0" simplePos="0" relativeHeight="251658241" behindDoc="0" locked="0" layoutInCell="1" allowOverlap="1" wp14:anchorId="4E5106A4" wp14:editId="1578A2D7">
              <wp:simplePos x="635" y="635"/>
              <wp:positionH relativeFrom="page">
                <wp:align>center</wp:align>
              </wp:positionH>
              <wp:positionV relativeFrom="page">
                <wp:align>top</wp:align>
              </wp:positionV>
              <wp:extent cx="551815" cy="404495"/>
              <wp:effectExtent l="0" t="0" r="635" b="14605"/>
              <wp:wrapNone/>
              <wp:docPr id="5129252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89538B5"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5106A4"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189538B5"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F702" w14:textId="476646AA" w:rsidR="000542B4" w:rsidRPr="00141CFB" w:rsidRDefault="00173764" w:rsidP="00141CFB">
    <w:pPr>
      <w:pStyle w:val="Header"/>
      <w:rPr>
        <w:sz w:val="18"/>
        <w:szCs w:val="18"/>
      </w:rPr>
    </w:pPr>
    <w:r w:rsidRPr="00141CFB">
      <w:rPr>
        <w:noProof/>
        <w:sz w:val="18"/>
        <w:szCs w:val="18"/>
      </w:rPr>
      <mc:AlternateContent>
        <mc:Choice Requires="wps">
          <w:drawing>
            <wp:anchor distT="0" distB="0" distL="0" distR="0" simplePos="0" relativeHeight="251658242" behindDoc="0" locked="0" layoutInCell="1" allowOverlap="1" wp14:anchorId="500BBCBD" wp14:editId="6D54860F">
              <wp:simplePos x="635" y="635"/>
              <wp:positionH relativeFrom="page">
                <wp:align>center</wp:align>
              </wp:positionH>
              <wp:positionV relativeFrom="page">
                <wp:align>top</wp:align>
              </wp:positionV>
              <wp:extent cx="551815" cy="404495"/>
              <wp:effectExtent l="0" t="0" r="635" b="14605"/>
              <wp:wrapNone/>
              <wp:docPr id="59937153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19125E9"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0BBCBD"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219125E9"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v:textbox>
              <w10:wrap anchorx="page" anchory="page"/>
            </v:shape>
          </w:pict>
        </mc:Fallback>
      </mc:AlternateContent>
    </w:r>
    <w:r w:rsidR="004C5340" w:rsidRPr="00141CFB">
      <w:rPr>
        <w:sz w:val="18"/>
        <w:szCs w:val="18"/>
      </w:rPr>
      <w:t>I</w:t>
    </w:r>
    <w:r w:rsidR="00A12035" w:rsidRPr="00141CFB">
      <w:rPr>
        <w:sz w:val="18"/>
        <w:szCs w:val="18"/>
      </w:rPr>
      <w:t>ssues paper</w:t>
    </w:r>
    <w:r w:rsidR="00143116">
      <w:rPr>
        <w:sz w:val="18"/>
        <w:szCs w:val="18"/>
      </w:rPr>
      <w:t>: Protect and Conserve Method Revised Scope</w:t>
    </w:r>
    <w:r w:rsidR="00A12035" w:rsidRPr="00141CFB">
      <w:rPr>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9545" w14:textId="3550171D" w:rsidR="000E455C" w:rsidRDefault="00173764" w:rsidP="007C0DF3">
    <w:pPr>
      <w:pStyle w:val="Footer"/>
      <w:jc w:val="left"/>
    </w:pPr>
    <w:r>
      <w:rPr>
        <w:noProof/>
      </w:rPr>
      <w:drawing>
        <wp:anchor distT="0" distB="0" distL="114300" distR="114300" simplePos="0" relativeHeight="251658245" behindDoc="1" locked="0" layoutInCell="1" allowOverlap="1" wp14:anchorId="37A721C6" wp14:editId="6EE61678">
          <wp:simplePos x="0" y="0"/>
          <wp:positionH relativeFrom="column">
            <wp:posOffset>-791845</wp:posOffset>
          </wp:positionH>
          <wp:positionV relativeFrom="paragraph">
            <wp:posOffset>711200</wp:posOffset>
          </wp:positionV>
          <wp:extent cx="7602855" cy="1227455"/>
          <wp:effectExtent l="0" t="0" r="0" b="0"/>
          <wp:wrapNone/>
          <wp:docPr id="1192790172" name="Picture 11927901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90172" name="Picture 119279017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304" t="30762" r="-304" b="45000"/>
                  <a:stretch/>
                </pic:blipFill>
                <pic:spPr bwMode="auto">
                  <a:xfrm>
                    <a:off x="0" y="0"/>
                    <a:ext cx="7602855" cy="1227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8240" behindDoc="0" locked="0" layoutInCell="1" allowOverlap="1" wp14:anchorId="7D8915E4" wp14:editId="0F19C67D">
              <wp:simplePos x="791308" y="430823"/>
              <wp:positionH relativeFrom="page">
                <wp:align>center</wp:align>
              </wp:positionH>
              <wp:positionV relativeFrom="page">
                <wp:align>top</wp:align>
              </wp:positionV>
              <wp:extent cx="551815" cy="404495"/>
              <wp:effectExtent l="0" t="0" r="635" b="14605"/>
              <wp:wrapNone/>
              <wp:docPr id="174262912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00669F0"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8915E4" id="_x0000_t202" coordsize="21600,21600" o:spt="202" path="m,l,21600r21600,l21600,xe">
              <v:stroke joinstyle="miter"/>
              <v:path gradientshapeok="t" o:connecttype="rect"/>
            </v:shapetype>
            <v:shape id="Text Box 1" o:spid="_x0000_s1030"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gJDQIAABw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" filled="f" stroked="f">
              <v:textbox style="mso-fit-shape-to-text:t" inset="0,15pt,0,0">
                <w:txbxContent>
                  <w:p w14:paraId="400669F0" w14:textId="77777777" w:rsidR="00173764" w:rsidRPr="00173764" w:rsidRDefault="00173764" w:rsidP="00173764">
                    <w:pPr>
                      <w:spacing w:after="0"/>
                      <w:rPr>
                        <w:rFonts w:ascii="Calibri" w:eastAsia="Calibri" w:hAnsi="Calibri" w:cs="Calibri"/>
                        <w:noProof/>
                        <w:color w:val="FF0000"/>
                        <w:sz w:val="24"/>
                        <w:szCs w:val="24"/>
                      </w:rPr>
                    </w:pPr>
                    <w:r w:rsidRPr="00173764">
                      <w:rPr>
                        <w:rFonts w:ascii="Calibri" w:eastAsia="Calibri" w:hAnsi="Calibri" w:cs="Calibri"/>
                        <w:noProof/>
                        <w:color w:val="FF0000"/>
                        <w:sz w:val="24"/>
                        <w:szCs w:val="24"/>
                      </w:rPr>
                      <w:t>OFFICIAL</w:t>
                    </w:r>
                  </w:p>
                </w:txbxContent>
              </v:textbox>
              <w10:wrap anchorx="page" anchory="page"/>
            </v:shape>
          </w:pict>
        </mc:Fallback>
      </mc:AlternateContent>
    </w:r>
    <w:r w:rsidR="007C0DF3">
      <w:rPr>
        <w:noProof/>
      </w:rPr>
      <w:drawing>
        <wp:anchor distT="0" distB="0" distL="114300" distR="114300" simplePos="0" relativeHeight="251658246" behindDoc="0" locked="0" layoutInCell="1" allowOverlap="1" wp14:anchorId="6AE06A39" wp14:editId="14004825">
          <wp:simplePos x="0" y="0"/>
          <wp:positionH relativeFrom="column">
            <wp:posOffset>-829945</wp:posOffset>
          </wp:positionH>
          <wp:positionV relativeFrom="paragraph">
            <wp:posOffset>-431800</wp:posOffset>
          </wp:positionV>
          <wp:extent cx="7614920" cy="1146175"/>
          <wp:effectExtent l="0" t="0" r="5080" b="0"/>
          <wp:wrapSquare wrapText="bothSides"/>
          <wp:docPr id="1910211147" name="Picture 1910211147" descr="A picture containing text, screenshot, invertebrate, ctenop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211147" name="Picture 1910211147" descr="A picture containing text, screenshot, invertebrate, ctenophore"/>
                  <pic:cNvPicPr/>
                </pic:nvPicPr>
                <pic:blipFill>
                  <a:blip r:embed="rId2">
                    <a:extLst>
                      <a:ext uri="{28A0092B-C50C-407E-A947-70E740481C1C}">
                        <a14:useLocalDpi xmlns:a14="http://schemas.microsoft.com/office/drawing/2010/main" val="0"/>
                      </a:ext>
                    </a:extLst>
                  </a:blip>
                  <a:stretch>
                    <a:fillRect/>
                  </a:stretch>
                </pic:blipFill>
                <pic:spPr>
                  <a:xfrm>
                    <a:off x="0" y="0"/>
                    <a:ext cx="7614920" cy="1146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262234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4CA2C0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DF10D3"/>
    <w:multiLevelType w:val="hybridMultilevel"/>
    <w:tmpl w:val="D09A36A0"/>
    <w:lvl w:ilvl="0" w:tplc="0C09000F">
      <w:start w:val="1"/>
      <w:numFmt w:val="decimal"/>
      <w:lvlText w:val="%1."/>
      <w:lvlJc w:val="left"/>
      <w:pPr>
        <w:ind w:left="720" w:hanging="360"/>
      </w:pPr>
      <w:rPr>
        <w:rFonts w:hint="default"/>
      </w:rPr>
    </w:lvl>
    <w:lvl w:ilvl="1" w:tplc="FFFFFFFF">
      <w:numFmt w:val="bullet"/>
      <w:lvlText w:val="-"/>
      <w:lvlJc w:val="left"/>
      <w:pPr>
        <w:ind w:left="1440" w:hanging="360"/>
      </w:pPr>
      <w:rPr>
        <w:rFonts w:ascii="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056DAA"/>
    <w:multiLevelType w:val="hybridMultilevel"/>
    <w:tmpl w:val="C5CCCECC"/>
    <w:lvl w:ilvl="0" w:tplc="29C84958">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168D5658"/>
    <w:multiLevelType w:val="hybridMultilevel"/>
    <w:tmpl w:val="6100D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D775A7"/>
    <w:multiLevelType w:val="hybridMultilevel"/>
    <w:tmpl w:val="6E8696C6"/>
    <w:lvl w:ilvl="0" w:tplc="0C090019">
      <w:start w:val="1"/>
      <w:numFmt w:val="lowerLetter"/>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855286F"/>
    <w:multiLevelType w:val="hybridMultilevel"/>
    <w:tmpl w:val="BE569E96"/>
    <w:lvl w:ilvl="0" w:tplc="89EC9AA2">
      <w:start w:val="1"/>
      <w:numFmt w:val="bullet"/>
      <w:lvlText w:val=""/>
      <w:lvlJc w:val="left"/>
      <w:pPr>
        <w:ind w:left="1020" w:hanging="360"/>
      </w:pPr>
      <w:rPr>
        <w:rFonts w:ascii="Symbol" w:hAnsi="Symbol"/>
      </w:rPr>
    </w:lvl>
    <w:lvl w:ilvl="1" w:tplc="CE10BFD4">
      <w:start w:val="1"/>
      <w:numFmt w:val="bullet"/>
      <w:lvlText w:val=""/>
      <w:lvlJc w:val="left"/>
      <w:pPr>
        <w:ind w:left="1020" w:hanging="360"/>
      </w:pPr>
      <w:rPr>
        <w:rFonts w:ascii="Symbol" w:hAnsi="Symbol"/>
      </w:rPr>
    </w:lvl>
    <w:lvl w:ilvl="2" w:tplc="D8549BDE">
      <w:start w:val="1"/>
      <w:numFmt w:val="bullet"/>
      <w:lvlText w:val=""/>
      <w:lvlJc w:val="left"/>
      <w:pPr>
        <w:ind w:left="1020" w:hanging="360"/>
      </w:pPr>
      <w:rPr>
        <w:rFonts w:ascii="Symbol" w:hAnsi="Symbol"/>
      </w:rPr>
    </w:lvl>
    <w:lvl w:ilvl="3" w:tplc="FC04F07A">
      <w:start w:val="1"/>
      <w:numFmt w:val="bullet"/>
      <w:lvlText w:val=""/>
      <w:lvlJc w:val="left"/>
      <w:pPr>
        <w:ind w:left="1020" w:hanging="360"/>
      </w:pPr>
      <w:rPr>
        <w:rFonts w:ascii="Symbol" w:hAnsi="Symbol"/>
      </w:rPr>
    </w:lvl>
    <w:lvl w:ilvl="4" w:tplc="31840D8A">
      <w:start w:val="1"/>
      <w:numFmt w:val="bullet"/>
      <w:lvlText w:val=""/>
      <w:lvlJc w:val="left"/>
      <w:pPr>
        <w:ind w:left="1020" w:hanging="360"/>
      </w:pPr>
      <w:rPr>
        <w:rFonts w:ascii="Symbol" w:hAnsi="Symbol"/>
      </w:rPr>
    </w:lvl>
    <w:lvl w:ilvl="5" w:tplc="E3828CF6">
      <w:start w:val="1"/>
      <w:numFmt w:val="bullet"/>
      <w:lvlText w:val=""/>
      <w:lvlJc w:val="left"/>
      <w:pPr>
        <w:ind w:left="1020" w:hanging="360"/>
      </w:pPr>
      <w:rPr>
        <w:rFonts w:ascii="Symbol" w:hAnsi="Symbol"/>
      </w:rPr>
    </w:lvl>
    <w:lvl w:ilvl="6" w:tplc="47666432">
      <w:start w:val="1"/>
      <w:numFmt w:val="bullet"/>
      <w:lvlText w:val=""/>
      <w:lvlJc w:val="left"/>
      <w:pPr>
        <w:ind w:left="1020" w:hanging="360"/>
      </w:pPr>
      <w:rPr>
        <w:rFonts w:ascii="Symbol" w:hAnsi="Symbol"/>
      </w:rPr>
    </w:lvl>
    <w:lvl w:ilvl="7" w:tplc="3DF2F2A2">
      <w:start w:val="1"/>
      <w:numFmt w:val="bullet"/>
      <w:lvlText w:val=""/>
      <w:lvlJc w:val="left"/>
      <w:pPr>
        <w:ind w:left="1020" w:hanging="360"/>
      </w:pPr>
      <w:rPr>
        <w:rFonts w:ascii="Symbol" w:hAnsi="Symbol"/>
      </w:rPr>
    </w:lvl>
    <w:lvl w:ilvl="8" w:tplc="B4468168">
      <w:start w:val="1"/>
      <w:numFmt w:val="bullet"/>
      <w:lvlText w:val=""/>
      <w:lvlJc w:val="left"/>
      <w:pPr>
        <w:ind w:left="1020" w:hanging="360"/>
      </w:pPr>
      <w:rPr>
        <w:rFonts w:ascii="Symbol" w:hAnsi="Symbol"/>
      </w:rPr>
    </w:lvl>
  </w:abstractNum>
  <w:abstractNum w:abstractNumId="7" w15:restartNumberingAfterBreak="0">
    <w:nsid w:val="1A817CDA"/>
    <w:multiLevelType w:val="hybridMultilevel"/>
    <w:tmpl w:val="9FC48D52"/>
    <w:lvl w:ilvl="0" w:tplc="0C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8B471A"/>
    <w:multiLevelType w:val="multilevel"/>
    <w:tmpl w:val="C976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FB23B4"/>
    <w:multiLevelType w:val="hybridMultilevel"/>
    <w:tmpl w:val="F71C7B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4BF709E"/>
    <w:multiLevelType w:val="hybridMultilevel"/>
    <w:tmpl w:val="486CC1E0"/>
    <w:lvl w:ilvl="0" w:tplc="42E84E24">
      <w:start w:val="1"/>
      <w:numFmt w:val="bullet"/>
      <w:lvlText w:val=""/>
      <w:lvlJc w:val="left"/>
      <w:pPr>
        <w:ind w:left="1020" w:hanging="360"/>
      </w:pPr>
      <w:rPr>
        <w:rFonts w:ascii="Symbol" w:hAnsi="Symbol"/>
      </w:rPr>
    </w:lvl>
    <w:lvl w:ilvl="1" w:tplc="46964386">
      <w:start w:val="1"/>
      <w:numFmt w:val="bullet"/>
      <w:lvlText w:val=""/>
      <w:lvlJc w:val="left"/>
      <w:pPr>
        <w:ind w:left="1020" w:hanging="360"/>
      </w:pPr>
      <w:rPr>
        <w:rFonts w:ascii="Symbol" w:hAnsi="Symbol"/>
      </w:rPr>
    </w:lvl>
    <w:lvl w:ilvl="2" w:tplc="CDFCD954">
      <w:start w:val="1"/>
      <w:numFmt w:val="bullet"/>
      <w:lvlText w:val=""/>
      <w:lvlJc w:val="left"/>
      <w:pPr>
        <w:ind w:left="1020" w:hanging="360"/>
      </w:pPr>
      <w:rPr>
        <w:rFonts w:ascii="Symbol" w:hAnsi="Symbol"/>
      </w:rPr>
    </w:lvl>
    <w:lvl w:ilvl="3" w:tplc="27987C22">
      <w:start w:val="1"/>
      <w:numFmt w:val="bullet"/>
      <w:lvlText w:val=""/>
      <w:lvlJc w:val="left"/>
      <w:pPr>
        <w:ind w:left="1020" w:hanging="360"/>
      </w:pPr>
      <w:rPr>
        <w:rFonts w:ascii="Symbol" w:hAnsi="Symbol"/>
      </w:rPr>
    </w:lvl>
    <w:lvl w:ilvl="4" w:tplc="817ABBDC">
      <w:start w:val="1"/>
      <w:numFmt w:val="bullet"/>
      <w:lvlText w:val=""/>
      <w:lvlJc w:val="left"/>
      <w:pPr>
        <w:ind w:left="1020" w:hanging="360"/>
      </w:pPr>
      <w:rPr>
        <w:rFonts w:ascii="Symbol" w:hAnsi="Symbol"/>
      </w:rPr>
    </w:lvl>
    <w:lvl w:ilvl="5" w:tplc="A11C1B62">
      <w:start w:val="1"/>
      <w:numFmt w:val="bullet"/>
      <w:lvlText w:val=""/>
      <w:lvlJc w:val="left"/>
      <w:pPr>
        <w:ind w:left="1020" w:hanging="360"/>
      </w:pPr>
      <w:rPr>
        <w:rFonts w:ascii="Symbol" w:hAnsi="Symbol"/>
      </w:rPr>
    </w:lvl>
    <w:lvl w:ilvl="6" w:tplc="D0EA35D2">
      <w:start w:val="1"/>
      <w:numFmt w:val="bullet"/>
      <w:lvlText w:val=""/>
      <w:lvlJc w:val="left"/>
      <w:pPr>
        <w:ind w:left="1020" w:hanging="360"/>
      </w:pPr>
      <w:rPr>
        <w:rFonts w:ascii="Symbol" w:hAnsi="Symbol"/>
      </w:rPr>
    </w:lvl>
    <w:lvl w:ilvl="7" w:tplc="3F088BAE">
      <w:start w:val="1"/>
      <w:numFmt w:val="bullet"/>
      <w:lvlText w:val=""/>
      <w:lvlJc w:val="left"/>
      <w:pPr>
        <w:ind w:left="1020" w:hanging="360"/>
      </w:pPr>
      <w:rPr>
        <w:rFonts w:ascii="Symbol" w:hAnsi="Symbol"/>
      </w:rPr>
    </w:lvl>
    <w:lvl w:ilvl="8" w:tplc="28EAFB70">
      <w:start w:val="1"/>
      <w:numFmt w:val="bullet"/>
      <w:lvlText w:val=""/>
      <w:lvlJc w:val="left"/>
      <w:pPr>
        <w:ind w:left="1020" w:hanging="360"/>
      </w:pPr>
      <w:rPr>
        <w:rFonts w:ascii="Symbol" w:hAnsi="Symbol"/>
      </w:rPr>
    </w:lvl>
  </w:abstractNum>
  <w:abstractNum w:abstractNumId="12" w15:restartNumberingAfterBreak="0">
    <w:nsid w:val="2CF73EE2"/>
    <w:multiLevelType w:val="hybridMultilevel"/>
    <w:tmpl w:val="37DC7924"/>
    <w:lvl w:ilvl="0" w:tplc="D5744D70">
      <w:start w:val="1"/>
      <w:numFmt w:val="bullet"/>
      <w:lvlText w:val=""/>
      <w:lvlJc w:val="left"/>
      <w:pPr>
        <w:ind w:left="720" w:hanging="360"/>
      </w:pPr>
      <w:rPr>
        <w:rFonts w:ascii="Symbol" w:hAnsi="Symbol"/>
      </w:rPr>
    </w:lvl>
    <w:lvl w:ilvl="1" w:tplc="23640C5E">
      <w:start w:val="1"/>
      <w:numFmt w:val="bullet"/>
      <w:lvlText w:val=""/>
      <w:lvlJc w:val="left"/>
      <w:pPr>
        <w:ind w:left="720" w:hanging="360"/>
      </w:pPr>
      <w:rPr>
        <w:rFonts w:ascii="Symbol" w:hAnsi="Symbol"/>
      </w:rPr>
    </w:lvl>
    <w:lvl w:ilvl="2" w:tplc="F8906AF8">
      <w:start w:val="1"/>
      <w:numFmt w:val="bullet"/>
      <w:lvlText w:val=""/>
      <w:lvlJc w:val="left"/>
      <w:pPr>
        <w:ind w:left="720" w:hanging="360"/>
      </w:pPr>
      <w:rPr>
        <w:rFonts w:ascii="Symbol" w:hAnsi="Symbol"/>
      </w:rPr>
    </w:lvl>
    <w:lvl w:ilvl="3" w:tplc="3372F7F0">
      <w:start w:val="1"/>
      <w:numFmt w:val="bullet"/>
      <w:lvlText w:val=""/>
      <w:lvlJc w:val="left"/>
      <w:pPr>
        <w:ind w:left="720" w:hanging="360"/>
      </w:pPr>
      <w:rPr>
        <w:rFonts w:ascii="Symbol" w:hAnsi="Symbol"/>
      </w:rPr>
    </w:lvl>
    <w:lvl w:ilvl="4" w:tplc="7B8E724C">
      <w:start w:val="1"/>
      <w:numFmt w:val="bullet"/>
      <w:lvlText w:val=""/>
      <w:lvlJc w:val="left"/>
      <w:pPr>
        <w:ind w:left="720" w:hanging="360"/>
      </w:pPr>
      <w:rPr>
        <w:rFonts w:ascii="Symbol" w:hAnsi="Symbol"/>
      </w:rPr>
    </w:lvl>
    <w:lvl w:ilvl="5" w:tplc="665402FA">
      <w:start w:val="1"/>
      <w:numFmt w:val="bullet"/>
      <w:lvlText w:val=""/>
      <w:lvlJc w:val="left"/>
      <w:pPr>
        <w:ind w:left="720" w:hanging="360"/>
      </w:pPr>
      <w:rPr>
        <w:rFonts w:ascii="Symbol" w:hAnsi="Symbol"/>
      </w:rPr>
    </w:lvl>
    <w:lvl w:ilvl="6" w:tplc="A7700386">
      <w:start w:val="1"/>
      <w:numFmt w:val="bullet"/>
      <w:lvlText w:val=""/>
      <w:lvlJc w:val="left"/>
      <w:pPr>
        <w:ind w:left="720" w:hanging="360"/>
      </w:pPr>
      <w:rPr>
        <w:rFonts w:ascii="Symbol" w:hAnsi="Symbol"/>
      </w:rPr>
    </w:lvl>
    <w:lvl w:ilvl="7" w:tplc="844AA87A">
      <w:start w:val="1"/>
      <w:numFmt w:val="bullet"/>
      <w:lvlText w:val=""/>
      <w:lvlJc w:val="left"/>
      <w:pPr>
        <w:ind w:left="720" w:hanging="360"/>
      </w:pPr>
      <w:rPr>
        <w:rFonts w:ascii="Symbol" w:hAnsi="Symbol"/>
      </w:rPr>
    </w:lvl>
    <w:lvl w:ilvl="8" w:tplc="EB2CA416">
      <w:start w:val="1"/>
      <w:numFmt w:val="bullet"/>
      <w:lvlText w:val=""/>
      <w:lvlJc w:val="left"/>
      <w:pPr>
        <w:ind w:left="720" w:hanging="360"/>
      </w:pPr>
      <w:rPr>
        <w:rFonts w:ascii="Symbol" w:hAnsi="Symbol"/>
      </w:rPr>
    </w:lvl>
  </w:abstractNum>
  <w:abstractNum w:abstractNumId="13" w15:restartNumberingAfterBreak="0">
    <w:nsid w:val="3088017E"/>
    <w:multiLevelType w:val="hybridMultilevel"/>
    <w:tmpl w:val="C91A8B98"/>
    <w:lvl w:ilvl="0" w:tplc="0C090019">
      <w:start w:val="1"/>
      <w:numFmt w:val="lowerLetter"/>
      <w:lvlText w:val="%1."/>
      <w:lvlJc w:val="lef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14" w15:restartNumberingAfterBreak="0">
    <w:nsid w:val="48DE2E4A"/>
    <w:multiLevelType w:val="hybridMultilevel"/>
    <w:tmpl w:val="B7086130"/>
    <w:styleLink w:val="Numberlist"/>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5" w15:restartNumberingAfterBreak="0">
    <w:nsid w:val="50923466"/>
    <w:multiLevelType w:val="hybridMultilevel"/>
    <w:tmpl w:val="D7A0D8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770342E"/>
    <w:multiLevelType w:val="multilevel"/>
    <w:tmpl w:val="887C8464"/>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17" w15:restartNumberingAfterBreak="0">
    <w:nsid w:val="59D32BCB"/>
    <w:multiLevelType w:val="hybridMultilevel"/>
    <w:tmpl w:val="B2642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A12966"/>
    <w:multiLevelType w:val="multilevel"/>
    <w:tmpl w:val="A0241B28"/>
    <w:styleLink w:val="List1"/>
    <w:lvl w:ilvl="0">
      <w:start w:val="1"/>
      <w:numFmt w:val="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9" w15:restartNumberingAfterBreak="0">
    <w:nsid w:val="5B8F3B04"/>
    <w:multiLevelType w:val="hybridMultilevel"/>
    <w:tmpl w:val="B7086130"/>
    <w:styleLink w:val="TableBulletlist"/>
    <w:lvl w:ilvl="0" w:tplc="50623E58">
      <w:start w:val="1"/>
      <w:numFmt w:val="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20" w15:restartNumberingAfterBreak="0">
    <w:nsid w:val="5BD7095D"/>
    <w:multiLevelType w:val="hybridMultilevel"/>
    <w:tmpl w:val="E9BEE47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8448EE"/>
    <w:multiLevelType w:val="hybridMultilevel"/>
    <w:tmpl w:val="13064B5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2AC308C"/>
    <w:multiLevelType w:val="hybridMultilevel"/>
    <w:tmpl w:val="FE26A432"/>
    <w:lvl w:ilvl="0" w:tplc="FFFFFFFF">
      <w:start w:val="1"/>
      <w:numFmt w:val="decimal"/>
      <w:lvlText w:val="%1."/>
      <w:lvlJc w:val="left"/>
      <w:pPr>
        <w:ind w:left="360" w:hanging="360"/>
      </w:pPr>
      <w:rPr>
        <w:rFonts w:hint="default"/>
      </w:rPr>
    </w:lvl>
    <w:lvl w:ilvl="1" w:tplc="0C090019">
      <w:start w:val="1"/>
      <w:numFmt w:val="lowerLetter"/>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C2179DD"/>
    <w:multiLevelType w:val="hybridMultilevel"/>
    <w:tmpl w:val="13064B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38621A6"/>
    <w:multiLevelType w:val="hybridMultilevel"/>
    <w:tmpl w:val="27845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07007D"/>
    <w:multiLevelType w:val="hybridMultilevel"/>
    <w:tmpl w:val="B9AEFC62"/>
    <w:lvl w:ilvl="0" w:tplc="CFC8EA4A">
      <w:start w:val="1"/>
      <w:numFmt w:val="bullet"/>
      <w:lvlText w:val=""/>
      <w:lvlJc w:val="left"/>
      <w:pPr>
        <w:ind w:left="1020" w:hanging="360"/>
      </w:pPr>
      <w:rPr>
        <w:rFonts w:ascii="Symbol" w:hAnsi="Symbol"/>
      </w:rPr>
    </w:lvl>
    <w:lvl w:ilvl="1" w:tplc="D3CE390C">
      <w:start w:val="1"/>
      <w:numFmt w:val="bullet"/>
      <w:lvlText w:val=""/>
      <w:lvlJc w:val="left"/>
      <w:pPr>
        <w:ind w:left="1020" w:hanging="360"/>
      </w:pPr>
      <w:rPr>
        <w:rFonts w:ascii="Symbol" w:hAnsi="Symbol"/>
      </w:rPr>
    </w:lvl>
    <w:lvl w:ilvl="2" w:tplc="CCC2B4B8">
      <w:start w:val="1"/>
      <w:numFmt w:val="bullet"/>
      <w:lvlText w:val=""/>
      <w:lvlJc w:val="left"/>
      <w:pPr>
        <w:ind w:left="1020" w:hanging="360"/>
      </w:pPr>
      <w:rPr>
        <w:rFonts w:ascii="Symbol" w:hAnsi="Symbol"/>
      </w:rPr>
    </w:lvl>
    <w:lvl w:ilvl="3" w:tplc="962ED13C">
      <w:start w:val="1"/>
      <w:numFmt w:val="bullet"/>
      <w:lvlText w:val=""/>
      <w:lvlJc w:val="left"/>
      <w:pPr>
        <w:ind w:left="1020" w:hanging="360"/>
      </w:pPr>
      <w:rPr>
        <w:rFonts w:ascii="Symbol" w:hAnsi="Symbol"/>
      </w:rPr>
    </w:lvl>
    <w:lvl w:ilvl="4" w:tplc="98B27CF0">
      <w:start w:val="1"/>
      <w:numFmt w:val="bullet"/>
      <w:lvlText w:val=""/>
      <w:lvlJc w:val="left"/>
      <w:pPr>
        <w:ind w:left="1020" w:hanging="360"/>
      </w:pPr>
      <w:rPr>
        <w:rFonts w:ascii="Symbol" w:hAnsi="Symbol"/>
      </w:rPr>
    </w:lvl>
    <w:lvl w:ilvl="5" w:tplc="8EFE2F0E">
      <w:start w:val="1"/>
      <w:numFmt w:val="bullet"/>
      <w:lvlText w:val=""/>
      <w:lvlJc w:val="left"/>
      <w:pPr>
        <w:ind w:left="1020" w:hanging="360"/>
      </w:pPr>
      <w:rPr>
        <w:rFonts w:ascii="Symbol" w:hAnsi="Symbol"/>
      </w:rPr>
    </w:lvl>
    <w:lvl w:ilvl="6" w:tplc="856CE544">
      <w:start w:val="1"/>
      <w:numFmt w:val="bullet"/>
      <w:lvlText w:val=""/>
      <w:lvlJc w:val="left"/>
      <w:pPr>
        <w:ind w:left="1020" w:hanging="360"/>
      </w:pPr>
      <w:rPr>
        <w:rFonts w:ascii="Symbol" w:hAnsi="Symbol"/>
      </w:rPr>
    </w:lvl>
    <w:lvl w:ilvl="7" w:tplc="E028159E">
      <w:start w:val="1"/>
      <w:numFmt w:val="bullet"/>
      <w:lvlText w:val=""/>
      <w:lvlJc w:val="left"/>
      <w:pPr>
        <w:ind w:left="1020" w:hanging="360"/>
      </w:pPr>
      <w:rPr>
        <w:rFonts w:ascii="Symbol" w:hAnsi="Symbol"/>
      </w:rPr>
    </w:lvl>
    <w:lvl w:ilvl="8" w:tplc="B5E0C75C">
      <w:start w:val="1"/>
      <w:numFmt w:val="bullet"/>
      <w:lvlText w:val=""/>
      <w:lvlJc w:val="left"/>
      <w:pPr>
        <w:ind w:left="1020" w:hanging="360"/>
      </w:pPr>
      <w:rPr>
        <w:rFonts w:ascii="Symbol" w:hAnsi="Symbol"/>
      </w:rPr>
    </w:lvl>
  </w:abstractNum>
  <w:num w:numId="1" w16cid:durableId="1391002950">
    <w:abstractNumId w:val="14"/>
  </w:num>
  <w:num w:numId="2" w16cid:durableId="1905025752">
    <w:abstractNumId w:val="18"/>
  </w:num>
  <w:num w:numId="3" w16cid:durableId="320934746">
    <w:abstractNumId w:val="19"/>
  </w:num>
  <w:num w:numId="4" w16cid:durableId="1728845122">
    <w:abstractNumId w:val="10"/>
  </w:num>
  <w:num w:numId="5" w16cid:durableId="595596255">
    <w:abstractNumId w:val="16"/>
  </w:num>
  <w:num w:numId="6" w16cid:durableId="735130269">
    <w:abstractNumId w:val="3"/>
  </w:num>
  <w:num w:numId="7" w16cid:durableId="577599725">
    <w:abstractNumId w:val="1"/>
  </w:num>
  <w:num w:numId="8" w16cid:durableId="2035615112">
    <w:abstractNumId w:val="15"/>
  </w:num>
  <w:num w:numId="9" w16cid:durableId="1488395520">
    <w:abstractNumId w:val="0"/>
  </w:num>
  <w:num w:numId="10" w16cid:durableId="1057775452">
    <w:abstractNumId w:val="4"/>
  </w:num>
  <w:num w:numId="11" w16cid:durableId="193617434">
    <w:abstractNumId w:val="7"/>
  </w:num>
  <w:num w:numId="12" w16cid:durableId="1767843373">
    <w:abstractNumId w:val="5"/>
  </w:num>
  <w:num w:numId="13" w16cid:durableId="482964362">
    <w:abstractNumId w:val="22"/>
  </w:num>
  <w:num w:numId="14" w16cid:durableId="418407756">
    <w:abstractNumId w:val="2"/>
  </w:num>
  <w:num w:numId="15" w16cid:durableId="1540776021">
    <w:abstractNumId w:val="21"/>
  </w:num>
  <w:num w:numId="16" w16cid:durableId="1767967764">
    <w:abstractNumId w:val="23"/>
  </w:num>
  <w:num w:numId="17" w16cid:durableId="1579094092">
    <w:abstractNumId w:val="20"/>
  </w:num>
  <w:num w:numId="18" w16cid:durableId="693379925">
    <w:abstractNumId w:val="13"/>
  </w:num>
  <w:num w:numId="19" w16cid:durableId="539974815">
    <w:abstractNumId w:val="8"/>
  </w:num>
  <w:num w:numId="20" w16cid:durableId="337196579">
    <w:abstractNumId w:val="9"/>
  </w:num>
  <w:num w:numId="21" w16cid:durableId="342443048">
    <w:abstractNumId w:val="24"/>
  </w:num>
  <w:num w:numId="22" w16cid:durableId="913390110">
    <w:abstractNumId w:val="17"/>
  </w:num>
  <w:num w:numId="23" w16cid:durableId="1209340982">
    <w:abstractNumId w:val="25"/>
  </w:num>
  <w:num w:numId="24" w16cid:durableId="1226181378">
    <w:abstractNumId w:val="11"/>
  </w:num>
  <w:num w:numId="25" w16cid:durableId="1231229127">
    <w:abstractNumId w:val="12"/>
  </w:num>
  <w:num w:numId="26" w16cid:durableId="10951583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FF5"/>
    <w:rsid w:val="0000059E"/>
    <w:rsid w:val="00000656"/>
    <w:rsid w:val="0000066F"/>
    <w:rsid w:val="00000C7F"/>
    <w:rsid w:val="00000E05"/>
    <w:rsid w:val="00000E6B"/>
    <w:rsid w:val="000012CF"/>
    <w:rsid w:val="00001979"/>
    <w:rsid w:val="000019C3"/>
    <w:rsid w:val="00001D47"/>
    <w:rsid w:val="00001D7B"/>
    <w:rsid w:val="00002487"/>
    <w:rsid w:val="00002D68"/>
    <w:rsid w:val="000030F9"/>
    <w:rsid w:val="000036EA"/>
    <w:rsid w:val="000042E8"/>
    <w:rsid w:val="00004577"/>
    <w:rsid w:val="00004DF6"/>
    <w:rsid w:val="0000565E"/>
    <w:rsid w:val="00005CB5"/>
    <w:rsid w:val="0000619A"/>
    <w:rsid w:val="00006873"/>
    <w:rsid w:val="00006A74"/>
    <w:rsid w:val="000072B3"/>
    <w:rsid w:val="000074C1"/>
    <w:rsid w:val="000078BA"/>
    <w:rsid w:val="00007AF6"/>
    <w:rsid w:val="00007DB9"/>
    <w:rsid w:val="00010742"/>
    <w:rsid w:val="00010C3F"/>
    <w:rsid w:val="00011401"/>
    <w:rsid w:val="00011976"/>
    <w:rsid w:val="00011BCB"/>
    <w:rsid w:val="00011C31"/>
    <w:rsid w:val="00011D8E"/>
    <w:rsid w:val="000124B5"/>
    <w:rsid w:val="00012519"/>
    <w:rsid w:val="00013317"/>
    <w:rsid w:val="0001338B"/>
    <w:rsid w:val="000133D0"/>
    <w:rsid w:val="000133E6"/>
    <w:rsid w:val="0001351F"/>
    <w:rsid w:val="0001376D"/>
    <w:rsid w:val="00013945"/>
    <w:rsid w:val="00013D47"/>
    <w:rsid w:val="00013F5A"/>
    <w:rsid w:val="00013F97"/>
    <w:rsid w:val="000145AF"/>
    <w:rsid w:val="0001538D"/>
    <w:rsid w:val="00016029"/>
    <w:rsid w:val="00016491"/>
    <w:rsid w:val="00017353"/>
    <w:rsid w:val="000177EE"/>
    <w:rsid w:val="000208ED"/>
    <w:rsid w:val="00021590"/>
    <w:rsid w:val="000216F8"/>
    <w:rsid w:val="00021AC7"/>
    <w:rsid w:val="000227EE"/>
    <w:rsid w:val="0002288E"/>
    <w:rsid w:val="00022BB8"/>
    <w:rsid w:val="0002307E"/>
    <w:rsid w:val="00023BD4"/>
    <w:rsid w:val="00023C1E"/>
    <w:rsid w:val="00023EF7"/>
    <w:rsid w:val="00024020"/>
    <w:rsid w:val="000249DD"/>
    <w:rsid w:val="00024E39"/>
    <w:rsid w:val="00025B07"/>
    <w:rsid w:val="00025D1B"/>
    <w:rsid w:val="00025D3F"/>
    <w:rsid w:val="000266C4"/>
    <w:rsid w:val="00026EE9"/>
    <w:rsid w:val="00026FEB"/>
    <w:rsid w:val="00027050"/>
    <w:rsid w:val="000277A9"/>
    <w:rsid w:val="0002787F"/>
    <w:rsid w:val="00027A3F"/>
    <w:rsid w:val="00027B36"/>
    <w:rsid w:val="00027E52"/>
    <w:rsid w:val="00030B7C"/>
    <w:rsid w:val="00031080"/>
    <w:rsid w:val="000312C0"/>
    <w:rsid w:val="000315F2"/>
    <w:rsid w:val="0003189C"/>
    <w:rsid w:val="0003198D"/>
    <w:rsid w:val="00031B30"/>
    <w:rsid w:val="00032887"/>
    <w:rsid w:val="00032EEA"/>
    <w:rsid w:val="00033001"/>
    <w:rsid w:val="000330E4"/>
    <w:rsid w:val="000336C5"/>
    <w:rsid w:val="0003388B"/>
    <w:rsid w:val="000339F9"/>
    <w:rsid w:val="00033A2B"/>
    <w:rsid w:val="00034592"/>
    <w:rsid w:val="0003468D"/>
    <w:rsid w:val="00034E6E"/>
    <w:rsid w:val="00034EA2"/>
    <w:rsid w:val="00035590"/>
    <w:rsid w:val="00035C1D"/>
    <w:rsid w:val="00035D54"/>
    <w:rsid w:val="000366D5"/>
    <w:rsid w:val="00036819"/>
    <w:rsid w:val="0004027F"/>
    <w:rsid w:val="00040601"/>
    <w:rsid w:val="000409E8"/>
    <w:rsid w:val="00040B07"/>
    <w:rsid w:val="000413E8"/>
    <w:rsid w:val="00041F2D"/>
    <w:rsid w:val="00041FC1"/>
    <w:rsid w:val="000421B4"/>
    <w:rsid w:val="000422F6"/>
    <w:rsid w:val="00042ACC"/>
    <w:rsid w:val="000435BD"/>
    <w:rsid w:val="000437B1"/>
    <w:rsid w:val="00043B75"/>
    <w:rsid w:val="00043D45"/>
    <w:rsid w:val="00043DBD"/>
    <w:rsid w:val="0004413A"/>
    <w:rsid w:val="00044251"/>
    <w:rsid w:val="000446B1"/>
    <w:rsid w:val="00044D58"/>
    <w:rsid w:val="00045518"/>
    <w:rsid w:val="000456EC"/>
    <w:rsid w:val="00045C48"/>
    <w:rsid w:val="00045C9B"/>
    <w:rsid w:val="00045F87"/>
    <w:rsid w:val="00046293"/>
    <w:rsid w:val="00046401"/>
    <w:rsid w:val="00046B85"/>
    <w:rsid w:val="00046BB9"/>
    <w:rsid w:val="00046E1A"/>
    <w:rsid w:val="00046E57"/>
    <w:rsid w:val="00047B61"/>
    <w:rsid w:val="000504AD"/>
    <w:rsid w:val="0005084B"/>
    <w:rsid w:val="00050C1D"/>
    <w:rsid w:val="00050E36"/>
    <w:rsid w:val="00051EC7"/>
    <w:rsid w:val="00051F75"/>
    <w:rsid w:val="0005278C"/>
    <w:rsid w:val="000528F7"/>
    <w:rsid w:val="00052ABB"/>
    <w:rsid w:val="00052AF3"/>
    <w:rsid w:val="00052EBC"/>
    <w:rsid w:val="000532C3"/>
    <w:rsid w:val="00053D73"/>
    <w:rsid w:val="000542B4"/>
    <w:rsid w:val="00054488"/>
    <w:rsid w:val="00054BCA"/>
    <w:rsid w:val="00054FCD"/>
    <w:rsid w:val="00055ADF"/>
    <w:rsid w:val="00055F15"/>
    <w:rsid w:val="0005678F"/>
    <w:rsid w:val="00056904"/>
    <w:rsid w:val="00056C18"/>
    <w:rsid w:val="00057239"/>
    <w:rsid w:val="0006055D"/>
    <w:rsid w:val="00061619"/>
    <w:rsid w:val="000617AA"/>
    <w:rsid w:val="000618F3"/>
    <w:rsid w:val="00061F2D"/>
    <w:rsid w:val="0006202F"/>
    <w:rsid w:val="00063096"/>
    <w:rsid w:val="0006311C"/>
    <w:rsid w:val="00063766"/>
    <w:rsid w:val="000637AB"/>
    <w:rsid w:val="000637EB"/>
    <w:rsid w:val="00063866"/>
    <w:rsid w:val="00063DD6"/>
    <w:rsid w:val="00063F54"/>
    <w:rsid w:val="000642EC"/>
    <w:rsid w:val="000642ED"/>
    <w:rsid w:val="000653D7"/>
    <w:rsid w:val="000654D7"/>
    <w:rsid w:val="0006559D"/>
    <w:rsid w:val="000655D7"/>
    <w:rsid w:val="00065949"/>
    <w:rsid w:val="00065B6D"/>
    <w:rsid w:val="00066030"/>
    <w:rsid w:val="00066204"/>
    <w:rsid w:val="00066D0B"/>
    <w:rsid w:val="00067170"/>
    <w:rsid w:val="000676CC"/>
    <w:rsid w:val="000703F9"/>
    <w:rsid w:val="000710D3"/>
    <w:rsid w:val="0007120D"/>
    <w:rsid w:val="00071659"/>
    <w:rsid w:val="000717D2"/>
    <w:rsid w:val="000724EB"/>
    <w:rsid w:val="000728FC"/>
    <w:rsid w:val="00072D5C"/>
    <w:rsid w:val="00073A95"/>
    <w:rsid w:val="00073D8B"/>
    <w:rsid w:val="0007409C"/>
    <w:rsid w:val="00074239"/>
    <w:rsid w:val="00074A56"/>
    <w:rsid w:val="0007500B"/>
    <w:rsid w:val="000754EB"/>
    <w:rsid w:val="00075A0D"/>
    <w:rsid w:val="00075B8E"/>
    <w:rsid w:val="00075C5E"/>
    <w:rsid w:val="00076DCB"/>
    <w:rsid w:val="000778BD"/>
    <w:rsid w:val="000779DF"/>
    <w:rsid w:val="00080242"/>
    <w:rsid w:val="0008043E"/>
    <w:rsid w:val="00080827"/>
    <w:rsid w:val="0008277A"/>
    <w:rsid w:val="00082B95"/>
    <w:rsid w:val="00083385"/>
    <w:rsid w:val="0008354C"/>
    <w:rsid w:val="00083667"/>
    <w:rsid w:val="00084272"/>
    <w:rsid w:val="0008516F"/>
    <w:rsid w:val="000851D9"/>
    <w:rsid w:val="000858B8"/>
    <w:rsid w:val="0008649D"/>
    <w:rsid w:val="00086699"/>
    <w:rsid w:val="00086C6E"/>
    <w:rsid w:val="0008792A"/>
    <w:rsid w:val="00087965"/>
    <w:rsid w:val="000904C1"/>
    <w:rsid w:val="00090B31"/>
    <w:rsid w:val="0009114B"/>
    <w:rsid w:val="00091275"/>
    <w:rsid w:val="000912D6"/>
    <w:rsid w:val="000913B5"/>
    <w:rsid w:val="00091934"/>
    <w:rsid w:val="000921F2"/>
    <w:rsid w:val="00092852"/>
    <w:rsid w:val="000929BB"/>
    <w:rsid w:val="00092ABF"/>
    <w:rsid w:val="00092FD0"/>
    <w:rsid w:val="000932A1"/>
    <w:rsid w:val="000943C8"/>
    <w:rsid w:val="00094A59"/>
    <w:rsid w:val="000953DD"/>
    <w:rsid w:val="0009583D"/>
    <w:rsid w:val="00095BA4"/>
    <w:rsid w:val="000960DA"/>
    <w:rsid w:val="000962D8"/>
    <w:rsid w:val="00096FE3"/>
    <w:rsid w:val="00097027"/>
    <w:rsid w:val="00097403"/>
    <w:rsid w:val="00097D74"/>
    <w:rsid w:val="000A0107"/>
    <w:rsid w:val="000A0323"/>
    <w:rsid w:val="000A0345"/>
    <w:rsid w:val="000A0747"/>
    <w:rsid w:val="000A1308"/>
    <w:rsid w:val="000A13CF"/>
    <w:rsid w:val="000A2616"/>
    <w:rsid w:val="000A2EB4"/>
    <w:rsid w:val="000A31A3"/>
    <w:rsid w:val="000A3A21"/>
    <w:rsid w:val="000A3A43"/>
    <w:rsid w:val="000A437F"/>
    <w:rsid w:val="000A4BB7"/>
    <w:rsid w:val="000A50AC"/>
    <w:rsid w:val="000A5BA0"/>
    <w:rsid w:val="000A6151"/>
    <w:rsid w:val="000A623A"/>
    <w:rsid w:val="000A6488"/>
    <w:rsid w:val="000A681A"/>
    <w:rsid w:val="000A6AA3"/>
    <w:rsid w:val="000A6BC6"/>
    <w:rsid w:val="000A6CD4"/>
    <w:rsid w:val="000A74C1"/>
    <w:rsid w:val="000A756D"/>
    <w:rsid w:val="000A75B2"/>
    <w:rsid w:val="000A78B5"/>
    <w:rsid w:val="000B02A2"/>
    <w:rsid w:val="000B03FB"/>
    <w:rsid w:val="000B10C3"/>
    <w:rsid w:val="000B1780"/>
    <w:rsid w:val="000B1B38"/>
    <w:rsid w:val="000B1CEB"/>
    <w:rsid w:val="000B2B57"/>
    <w:rsid w:val="000B2BFE"/>
    <w:rsid w:val="000B2C5D"/>
    <w:rsid w:val="000B2CEE"/>
    <w:rsid w:val="000B2D68"/>
    <w:rsid w:val="000B325C"/>
    <w:rsid w:val="000B3543"/>
    <w:rsid w:val="000B3924"/>
    <w:rsid w:val="000B3C44"/>
    <w:rsid w:val="000B3DA8"/>
    <w:rsid w:val="000B41C2"/>
    <w:rsid w:val="000B4F65"/>
    <w:rsid w:val="000B50DB"/>
    <w:rsid w:val="000B589D"/>
    <w:rsid w:val="000B592F"/>
    <w:rsid w:val="000B5B0F"/>
    <w:rsid w:val="000B63DC"/>
    <w:rsid w:val="000B6443"/>
    <w:rsid w:val="000B656F"/>
    <w:rsid w:val="000B666C"/>
    <w:rsid w:val="000B7009"/>
    <w:rsid w:val="000B7398"/>
    <w:rsid w:val="000B742B"/>
    <w:rsid w:val="000B746A"/>
    <w:rsid w:val="000B7950"/>
    <w:rsid w:val="000B79BD"/>
    <w:rsid w:val="000B7EC0"/>
    <w:rsid w:val="000C0311"/>
    <w:rsid w:val="000C0412"/>
    <w:rsid w:val="000C0523"/>
    <w:rsid w:val="000C0653"/>
    <w:rsid w:val="000C06BA"/>
    <w:rsid w:val="000C08D3"/>
    <w:rsid w:val="000C0B23"/>
    <w:rsid w:val="000C0F1F"/>
    <w:rsid w:val="000C12A6"/>
    <w:rsid w:val="000C153A"/>
    <w:rsid w:val="000C15FA"/>
    <w:rsid w:val="000C2517"/>
    <w:rsid w:val="000C29B1"/>
    <w:rsid w:val="000C29CF"/>
    <w:rsid w:val="000C34D2"/>
    <w:rsid w:val="000C4254"/>
    <w:rsid w:val="000C4558"/>
    <w:rsid w:val="000C4680"/>
    <w:rsid w:val="000C485B"/>
    <w:rsid w:val="000C497A"/>
    <w:rsid w:val="000C4B4D"/>
    <w:rsid w:val="000C52AE"/>
    <w:rsid w:val="000C5B95"/>
    <w:rsid w:val="000C5E0E"/>
    <w:rsid w:val="000C5ECE"/>
    <w:rsid w:val="000C60DB"/>
    <w:rsid w:val="000C6637"/>
    <w:rsid w:val="000C6A19"/>
    <w:rsid w:val="000C6DAF"/>
    <w:rsid w:val="000C71CD"/>
    <w:rsid w:val="000C79AD"/>
    <w:rsid w:val="000C7A5C"/>
    <w:rsid w:val="000C7C5C"/>
    <w:rsid w:val="000C7F33"/>
    <w:rsid w:val="000D03C3"/>
    <w:rsid w:val="000D067E"/>
    <w:rsid w:val="000D1B57"/>
    <w:rsid w:val="000D1D46"/>
    <w:rsid w:val="000D23F9"/>
    <w:rsid w:val="000D2B8A"/>
    <w:rsid w:val="000D3274"/>
    <w:rsid w:val="000D3387"/>
    <w:rsid w:val="000D369F"/>
    <w:rsid w:val="000D3CD3"/>
    <w:rsid w:val="000D3EDF"/>
    <w:rsid w:val="000D450A"/>
    <w:rsid w:val="000D4967"/>
    <w:rsid w:val="000D51C3"/>
    <w:rsid w:val="000D60A8"/>
    <w:rsid w:val="000D6757"/>
    <w:rsid w:val="000D733C"/>
    <w:rsid w:val="000D736D"/>
    <w:rsid w:val="000D76D3"/>
    <w:rsid w:val="000D7774"/>
    <w:rsid w:val="000D7AB6"/>
    <w:rsid w:val="000E0179"/>
    <w:rsid w:val="000E2093"/>
    <w:rsid w:val="000E24C9"/>
    <w:rsid w:val="000E2CAB"/>
    <w:rsid w:val="000E2D13"/>
    <w:rsid w:val="000E3173"/>
    <w:rsid w:val="000E321C"/>
    <w:rsid w:val="000E35E4"/>
    <w:rsid w:val="000E3775"/>
    <w:rsid w:val="000E3858"/>
    <w:rsid w:val="000E3B88"/>
    <w:rsid w:val="000E3DB4"/>
    <w:rsid w:val="000E455C"/>
    <w:rsid w:val="000E49D4"/>
    <w:rsid w:val="000E4AF7"/>
    <w:rsid w:val="000E4C5B"/>
    <w:rsid w:val="000E4DA3"/>
    <w:rsid w:val="000E5045"/>
    <w:rsid w:val="000E5A7B"/>
    <w:rsid w:val="000E66EC"/>
    <w:rsid w:val="000E69F4"/>
    <w:rsid w:val="000E73DF"/>
    <w:rsid w:val="000E7803"/>
    <w:rsid w:val="000E79E6"/>
    <w:rsid w:val="000F0491"/>
    <w:rsid w:val="000F0696"/>
    <w:rsid w:val="000F0ADD"/>
    <w:rsid w:val="000F0E90"/>
    <w:rsid w:val="000F0EFA"/>
    <w:rsid w:val="000F183F"/>
    <w:rsid w:val="000F1841"/>
    <w:rsid w:val="000F2039"/>
    <w:rsid w:val="000F234C"/>
    <w:rsid w:val="000F2E8D"/>
    <w:rsid w:val="000F305A"/>
    <w:rsid w:val="000F357F"/>
    <w:rsid w:val="000F465A"/>
    <w:rsid w:val="000F4719"/>
    <w:rsid w:val="000F47F2"/>
    <w:rsid w:val="000F48E1"/>
    <w:rsid w:val="000F4AE9"/>
    <w:rsid w:val="000F4B6C"/>
    <w:rsid w:val="000F53C7"/>
    <w:rsid w:val="000F568D"/>
    <w:rsid w:val="000F575E"/>
    <w:rsid w:val="000F5ED4"/>
    <w:rsid w:val="000F64C4"/>
    <w:rsid w:val="000F65EE"/>
    <w:rsid w:val="000F6813"/>
    <w:rsid w:val="000F6DA7"/>
    <w:rsid w:val="000F78BC"/>
    <w:rsid w:val="001004D4"/>
    <w:rsid w:val="00100688"/>
    <w:rsid w:val="0010136B"/>
    <w:rsid w:val="00101448"/>
    <w:rsid w:val="00101E40"/>
    <w:rsid w:val="00102A99"/>
    <w:rsid w:val="00102E42"/>
    <w:rsid w:val="0010307B"/>
    <w:rsid w:val="00103719"/>
    <w:rsid w:val="00103C60"/>
    <w:rsid w:val="00104060"/>
    <w:rsid w:val="00104130"/>
    <w:rsid w:val="0010414C"/>
    <w:rsid w:val="00104239"/>
    <w:rsid w:val="001047B1"/>
    <w:rsid w:val="001055A0"/>
    <w:rsid w:val="0010567E"/>
    <w:rsid w:val="001057A1"/>
    <w:rsid w:val="0010591A"/>
    <w:rsid w:val="00105E7B"/>
    <w:rsid w:val="001063D5"/>
    <w:rsid w:val="00106B7A"/>
    <w:rsid w:val="00106D24"/>
    <w:rsid w:val="00107604"/>
    <w:rsid w:val="0010782B"/>
    <w:rsid w:val="00110FCF"/>
    <w:rsid w:val="0011142C"/>
    <w:rsid w:val="001114A8"/>
    <w:rsid w:val="00111B19"/>
    <w:rsid w:val="00112177"/>
    <w:rsid w:val="00112F1B"/>
    <w:rsid w:val="0011357E"/>
    <w:rsid w:val="001138B8"/>
    <w:rsid w:val="00114245"/>
    <w:rsid w:val="0011445A"/>
    <w:rsid w:val="00114903"/>
    <w:rsid w:val="00114AF2"/>
    <w:rsid w:val="00114CD3"/>
    <w:rsid w:val="001151B9"/>
    <w:rsid w:val="001162A0"/>
    <w:rsid w:val="00117328"/>
    <w:rsid w:val="00117A38"/>
    <w:rsid w:val="00120DB0"/>
    <w:rsid w:val="00120DF9"/>
    <w:rsid w:val="001218C8"/>
    <w:rsid w:val="0012191B"/>
    <w:rsid w:val="00121E1E"/>
    <w:rsid w:val="0012231A"/>
    <w:rsid w:val="00122463"/>
    <w:rsid w:val="0012265F"/>
    <w:rsid w:val="001229E4"/>
    <w:rsid w:val="00122A34"/>
    <w:rsid w:val="00122A69"/>
    <w:rsid w:val="00122BBC"/>
    <w:rsid w:val="001232E2"/>
    <w:rsid w:val="001233A8"/>
    <w:rsid w:val="001234B6"/>
    <w:rsid w:val="001235DA"/>
    <w:rsid w:val="00123CAB"/>
    <w:rsid w:val="00123ECA"/>
    <w:rsid w:val="00124312"/>
    <w:rsid w:val="00124623"/>
    <w:rsid w:val="00124D6F"/>
    <w:rsid w:val="00125185"/>
    <w:rsid w:val="00125373"/>
    <w:rsid w:val="00125A11"/>
    <w:rsid w:val="00126C11"/>
    <w:rsid w:val="0012736F"/>
    <w:rsid w:val="00127F55"/>
    <w:rsid w:val="0013003E"/>
    <w:rsid w:val="0013020B"/>
    <w:rsid w:val="0013047F"/>
    <w:rsid w:val="00130866"/>
    <w:rsid w:val="00130AC5"/>
    <w:rsid w:val="00130D0D"/>
    <w:rsid w:val="00130FE2"/>
    <w:rsid w:val="0013158D"/>
    <w:rsid w:val="0013173D"/>
    <w:rsid w:val="00131CB6"/>
    <w:rsid w:val="00131DF2"/>
    <w:rsid w:val="00132486"/>
    <w:rsid w:val="00133090"/>
    <w:rsid w:val="00133096"/>
    <w:rsid w:val="001330A8"/>
    <w:rsid w:val="001334E0"/>
    <w:rsid w:val="00133E84"/>
    <w:rsid w:val="00133EC4"/>
    <w:rsid w:val="0013417D"/>
    <w:rsid w:val="00134BB9"/>
    <w:rsid w:val="00134F5C"/>
    <w:rsid w:val="001350F7"/>
    <w:rsid w:val="00135331"/>
    <w:rsid w:val="00135B77"/>
    <w:rsid w:val="0013634F"/>
    <w:rsid w:val="00136803"/>
    <w:rsid w:val="00136838"/>
    <w:rsid w:val="00136D83"/>
    <w:rsid w:val="0013722C"/>
    <w:rsid w:val="00137991"/>
    <w:rsid w:val="001400D0"/>
    <w:rsid w:val="0014050C"/>
    <w:rsid w:val="001408FF"/>
    <w:rsid w:val="00140E68"/>
    <w:rsid w:val="00140EB8"/>
    <w:rsid w:val="0014134A"/>
    <w:rsid w:val="001419B6"/>
    <w:rsid w:val="00141CFB"/>
    <w:rsid w:val="00141DD0"/>
    <w:rsid w:val="0014283A"/>
    <w:rsid w:val="0014292F"/>
    <w:rsid w:val="00142D4D"/>
    <w:rsid w:val="00143116"/>
    <w:rsid w:val="001435B6"/>
    <w:rsid w:val="00143F78"/>
    <w:rsid w:val="00144292"/>
    <w:rsid w:val="001449FB"/>
    <w:rsid w:val="00145156"/>
    <w:rsid w:val="001452C3"/>
    <w:rsid w:val="001453A8"/>
    <w:rsid w:val="001456D1"/>
    <w:rsid w:val="0014598E"/>
    <w:rsid w:val="00145D3F"/>
    <w:rsid w:val="001460B6"/>
    <w:rsid w:val="00147362"/>
    <w:rsid w:val="00147367"/>
    <w:rsid w:val="0014761C"/>
    <w:rsid w:val="00147F3C"/>
    <w:rsid w:val="00150304"/>
    <w:rsid w:val="00150377"/>
    <w:rsid w:val="00150524"/>
    <w:rsid w:val="00150A39"/>
    <w:rsid w:val="00150AEB"/>
    <w:rsid w:val="0015133F"/>
    <w:rsid w:val="0015195D"/>
    <w:rsid w:val="001524B1"/>
    <w:rsid w:val="001529AB"/>
    <w:rsid w:val="00152A8D"/>
    <w:rsid w:val="00152B15"/>
    <w:rsid w:val="001530E6"/>
    <w:rsid w:val="00153262"/>
    <w:rsid w:val="001539FB"/>
    <w:rsid w:val="00154262"/>
    <w:rsid w:val="001546F3"/>
    <w:rsid w:val="00154CD8"/>
    <w:rsid w:val="00155652"/>
    <w:rsid w:val="001557F9"/>
    <w:rsid w:val="00155891"/>
    <w:rsid w:val="00155956"/>
    <w:rsid w:val="00155A44"/>
    <w:rsid w:val="00155A99"/>
    <w:rsid w:val="001560C1"/>
    <w:rsid w:val="001560E9"/>
    <w:rsid w:val="0015612D"/>
    <w:rsid w:val="001563EE"/>
    <w:rsid w:val="00156B9A"/>
    <w:rsid w:val="00157BC0"/>
    <w:rsid w:val="00160075"/>
    <w:rsid w:val="001601BB"/>
    <w:rsid w:val="00160D01"/>
    <w:rsid w:val="00161884"/>
    <w:rsid w:val="00162193"/>
    <w:rsid w:val="00163D36"/>
    <w:rsid w:val="00164352"/>
    <w:rsid w:val="00164EB8"/>
    <w:rsid w:val="001654DD"/>
    <w:rsid w:val="00165E4F"/>
    <w:rsid w:val="00165EC7"/>
    <w:rsid w:val="00165F53"/>
    <w:rsid w:val="00166297"/>
    <w:rsid w:val="00166323"/>
    <w:rsid w:val="001664C3"/>
    <w:rsid w:val="00166A65"/>
    <w:rsid w:val="00167363"/>
    <w:rsid w:val="00167D09"/>
    <w:rsid w:val="00167EF5"/>
    <w:rsid w:val="0017049B"/>
    <w:rsid w:val="00170A55"/>
    <w:rsid w:val="00171005"/>
    <w:rsid w:val="001710BF"/>
    <w:rsid w:val="00171105"/>
    <w:rsid w:val="001724F8"/>
    <w:rsid w:val="00172C23"/>
    <w:rsid w:val="00172C88"/>
    <w:rsid w:val="00172D28"/>
    <w:rsid w:val="00172DA1"/>
    <w:rsid w:val="001733ED"/>
    <w:rsid w:val="00173764"/>
    <w:rsid w:val="00173924"/>
    <w:rsid w:val="00173A54"/>
    <w:rsid w:val="00173B47"/>
    <w:rsid w:val="00173D8D"/>
    <w:rsid w:val="0017485D"/>
    <w:rsid w:val="00174970"/>
    <w:rsid w:val="00174995"/>
    <w:rsid w:val="001752AA"/>
    <w:rsid w:val="001752B3"/>
    <w:rsid w:val="00175A6B"/>
    <w:rsid w:val="0017633A"/>
    <w:rsid w:val="001766E5"/>
    <w:rsid w:val="0017681A"/>
    <w:rsid w:val="00176C2D"/>
    <w:rsid w:val="00177FE1"/>
    <w:rsid w:val="0018043E"/>
    <w:rsid w:val="00181019"/>
    <w:rsid w:val="0018117C"/>
    <w:rsid w:val="001819A7"/>
    <w:rsid w:val="00181C05"/>
    <w:rsid w:val="0018207B"/>
    <w:rsid w:val="001821D3"/>
    <w:rsid w:val="00182465"/>
    <w:rsid w:val="0018261D"/>
    <w:rsid w:val="0018268F"/>
    <w:rsid w:val="00182759"/>
    <w:rsid w:val="00182E28"/>
    <w:rsid w:val="00183570"/>
    <w:rsid w:val="00183A27"/>
    <w:rsid w:val="00184028"/>
    <w:rsid w:val="001840E0"/>
    <w:rsid w:val="001843F5"/>
    <w:rsid w:val="001844F3"/>
    <w:rsid w:val="00184601"/>
    <w:rsid w:val="001853DE"/>
    <w:rsid w:val="00185EEA"/>
    <w:rsid w:val="001864D0"/>
    <w:rsid w:val="00186DF6"/>
    <w:rsid w:val="00187403"/>
    <w:rsid w:val="001876FF"/>
    <w:rsid w:val="001879FD"/>
    <w:rsid w:val="00187A74"/>
    <w:rsid w:val="00187EEA"/>
    <w:rsid w:val="00187F6C"/>
    <w:rsid w:val="00190989"/>
    <w:rsid w:val="00190D7E"/>
    <w:rsid w:val="00191A38"/>
    <w:rsid w:val="0019213F"/>
    <w:rsid w:val="00192194"/>
    <w:rsid w:val="00192307"/>
    <w:rsid w:val="001929D2"/>
    <w:rsid w:val="00193307"/>
    <w:rsid w:val="0019333B"/>
    <w:rsid w:val="00194629"/>
    <w:rsid w:val="00194C02"/>
    <w:rsid w:val="001951A5"/>
    <w:rsid w:val="00195623"/>
    <w:rsid w:val="00195C05"/>
    <w:rsid w:val="00195D39"/>
    <w:rsid w:val="00195F32"/>
    <w:rsid w:val="00196301"/>
    <w:rsid w:val="001969EF"/>
    <w:rsid w:val="001972B6"/>
    <w:rsid w:val="001974C7"/>
    <w:rsid w:val="001A0D7D"/>
    <w:rsid w:val="001A13FC"/>
    <w:rsid w:val="001A14AE"/>
    <w:rsid w:val="001A1D6E"/>
    <w:rsid w:val="001A21EE"/>
    <w:rsid w:val="001A283A"/>
    <w:rsid w:val="001A36BC"/>
    <w:rsid w:val="001A379B"/>
    <w:rsid w:val="001A38AC"/>
    <w:rsid w:val="001A3C58"/>
    <w:rsid w:val="001A511B"/>
    <w:rsid w:val="001A53B8"/>
    <w:rsid w:val="001A5552"/>
    <w:rsid w:val="001A5AC1"/>
    <w:rsid w:val="001A6879"/>
    <w:rsid w:val="001A68C0"/>
    <w:rsid w:val="001A6968"/>
    <w:rsid w:val="001A6E02"/>
    <w:rsid w:val="001A6E08"/>
    <w:rsid w:val="001A6FD4"/>
    <w:rsid w:val="001A71A0"/>
    <w:rsid w:val="001A7C15"/>
    <w:rsid w:val="001A7D63"/>
    <w:rsid w:val="001A7E69"/>
    <w:rsid w:val="001B0224"/>
    <w:rsid w:val="001B1625"/>
    <w:rsid w:val="001B1654"/>
    <w:rsid w:val="001B1BD6"/>
    <w:rsid w:val="001B1CD0"/>
    <w:rsid w:val="001B1EA9"/>
    <w:rsid w:val="001B1F3D"/>
    <w:rsid w:val="001B1F69"/>
    <w:rsid w:val="001B2180"/>
    <w:rsid w:val="001B239B"/>
    <w:rsid w:val="001B23DE"/>
    <w:rsid w:val="001B37F5"/>
    <w:rsid w:val="001B3A57"/>
    <w:rsid w:val="001B3B61"/>
    <w:rsid w:val="001B3C93"/>
    <w:rsid w:val="001B3D12"/>
    <w:rsid w:val="001B47E7"/>
    <w:rsid w:val="001B49F9"/>
    <w:rsid w:val="001B4C5D"/>
    <w:rsid w:val="001B4DED"/>
    <w:rsid w:val="001B55A0"/>
    <w:rsid w:val="001B5865"/>
    <w:rsid w:val="001B5EBE"/>
    <w:rsid w:val="001B73A9"/>
    <w:rsid w:val="001C045E"/>
    <w:rsid w:val="001C0E3B"/>
    <w:rsid w:val="001C1165"/>
    <w:rsid w:val="001C1283"/>
    <w:rsid w:val="001C18E4"/>
    <w:rsid w:val="001C1A07"/>
    <w:rsid w:val="001C1F8B"/>
    <w:rsid w:val="001C2471"/>
    <w:rsid w:val="001C279C"/>
    <w:rsid w:val="001C2B21"/>
    <w:rsid w:val="001C2C6E"/>
    <w:rsid w:val="001C3427"/>
    <w:rsid w:val="001C3FDA"/>
    <w:rsid w:val="001C40AC"/>
    <w:rsid w:val="001C4198"/>
    <w:rsid w:val="001C48AF"/>
    <w:rsid w:val="001C5228"/>
    <w:rsid w:val="001C5920"/>
    <w:rsid w:val="001C5E52"/>
    <w:rsid w:val="001C68FB"/>
    <w:rsid w:val="001C7A0D"/>
    <w:rsid w:val="001C7B5B"/>
    <w:rsid w:val="001C7BE5"/>
    <w:rsid w:val="001C7DF4"/>
    <w:rsid w:val="001D0256"/>
    <w:rsid w:val="001D08A9"/>
    <w:rsid w:val="001D0907"/>
    <w:rsid w:val="001D0AC5"/>
    <w:rsid w:val="001D0C02"/>
    <w:rsid w:val="001D0EF3"/>
    <w:rsid w:val="001D0EFD"/>
    <w:rsid w:val="001D0FF5"/>
    <w:rsid w:val="001D16F7"/>
    <w:rsid w:val="001D2DB2"/>
    <w:rsid w:val="001D32E2"/>
    <w:rsid w:val="001D3507"/>
    <w:rsid w:val="001D3BA2"/>
    <w:rsid w:val="001D3D0F"/>
    <w:rsid w:val="001D3D7B"/>
    <w:rsid w:val="001D3DCC"/>
    <w:rsid w:val="001D4167"/>
    <w:rsid w:val="001D4980"/>
    <w:rsid w:val="001D49CC"/>
    <w:rsid w:val="001D4DFD"/>
    <w:rsid w:val="001D51EB"/>
    <w:rsid w:val="001D58AF"/>
    <w:rsid w:val="001D599E"/>
    <w:rsid w:val="001D6373"/>
    <w:rsid w:val="001D66D7"/>
    <w:rsid w:val="001D6778"/>
    <w:rsid w:val="001D6AC6"/>
    <w:rsid w:val="001D6ED3"/>
    <w:rsid w:val="001D715D"/>
    <w:rsid w:val="001D7573"/>
    <w:rsid w:val="001E0569"/>
    <w:rsid w:val="001E1256"/>
    <w:rsid w:val="001E12A6"/>
    <w:rsid w:val="001E14CC"/>
    <w:rsid w:val="001E1C3C"/>
    <w:rsid w:val="001E1F6C"/>
    <w:rsid w:val="001E1FB5"/>
    <w:rsid w:val="001E2090"/>
    <w:rsid w:val="001E43E5"/>
    <w:rsid w:val="001E5978"/>
    <w:rsid w:val="001E5F61"/>
    <w:rsid w:val="001E6293"/>
    <w:rsid w:val="001E6323"/>
    <w:rsid w:val="001E7106"/>
    <w:rsid w:val="001E74EE"/>
    <w:rsid w:val="001E7744"/>
    <w:rsid w:val="001E7B21"/>
    <w:rsid w:val="001E7DD5"/>
    <w:rsid w:val="001F0805"/>
    <w:rsid w:val="001F0BEA"/>
    <w:rsid w:val="001F0C94"/>
    <w:rsid w:val="001F1079"/>
    <w:rsid w:val="001F147F"/>
    <w:rsid w:val="001F16A5"/>
    <w:rsid w:val="001F1D62"/>
    <w:rsid w:val="001F1E05"/>
    <w:rsid w:val="001F1FDE"/>
    <w:rsid w:val="001F25D6"/>
    <w:rsid w:val="001F2778"/>
    <w:rsid w:val="001F2DCD"/>
    <w:rsid w:val="001F2E3B"/>
    <w:rsid w:val="001F306F"/>
    <w:rsid w:val="001F33DF"/>
    <w:rsid w:val="001F3B71"/>
    <w:rsid w:val="001F4313"/>
    <w:rsid w:val="001F45B1"/>
    <w:rsid w:val="001F4DA1"/>
    <w:rsid w:val="001F4DEB"/>
    <w:rsid w:val="001F5146"/>
    <w:rsid w:val="001F565B"/>
    <w:rsid w:val="001F6225"/>
    <w:rsid w:val="001F6C6E"/>
    <w:rsid w:val="001F73D4"/>
    <w:rsid w:val="001F7CED"/>
    <w:rsid w:val="001F7DF4"/>
    <w:rsid w:val="0020004E"/>
    <w:rsid w:val="00200437"/>
    <w:rsid w:val="002009BA"/>
    <w:rsid w:val="00200C95"/>
    <w:rsid w:val="00201029"/>
    <w:rsid w:val="002019B0"/>
    <w:rsid w:val="002019F1"/>
    <w:rsid w:val="002023A7"/>
    <w:rsid w:val="00202536"/>
    <w:rsid w:val="0020302A"/>
    <w:rsid w:val="00203035"/>
    <w:rsid w:val="00203059"/>
    <w:rsid w:val="00203365"/>
    <w:rsid w:val="002038FB"/>
    <w:rsid w:val="00203A4F"/>
    <w:rsid w:val="00203DE1"/>
    <w:rsid w:val="00203E7F"/>
    <w:rsid w:val="002045F5"/>
    <w:rsid w:val="00204645"/>
    <w:rsid w:val="00204B70"/>
    <w:rsid w:val="00205262"/>
    <w:rsid w:val="0020561F"/>
    <w:rsid w:val="00205E95"/>
    <w:rsid w:val="002061BE"/>
    <w:rsid w:val="002067A7"/>
    <w:rsid w:val="00206895"/>
    <w:rsid w:val="00206CAA"/>
    <w:rsid w:val="00207625"/>
    <w:rsid w:val="002076A5"/>
    <w:rsid w:val="00210283"/>
    <w:rsid w:val="002103DE"/>
    <w:rsid w:val="0021051B"/>
    <w:rsid w:val="0021056B"/>
    <w:rsid w:val="002105E3"/>
    <w:rsid w:val="00210D92"/>
    <w:rsid w:val="0021126B"/>
    <w:rsid w:val="0021184F"/>
    <w:rsid w:val="0021198C"/>
    <w:rsid w:val="00211D75"/>
    <w:rsid w:val="002124BF"/>
    <w:rsid w:val="00212691"/>
    <w:rsid w:val="00212E79"/>
    <w:rsid w:val="00213051"/>
    <w:rsid w:val="002136ED"/>
    <w:rsid w:val="00213B59"/>
    <w:rsid w:val="00214605"/>
    <w:rsid w:val="00214D02"/>
    <w:rsid w:val="00215347"/>
    <w:rsid w:val="00215B30"/>
    <w:rsid w:val="00215D63"/>
    <w:rsid w:val="0021613C"/>
    <w:rsid w:val="00216617"/>
    <w:rsid w:val="00217215"/>
    <w:rsid w:val="00217C0C"/>
    <w:rsid w:val="00220108"/>
    <w:rsid w:val="00220618"/>
    <w:rsid w:val="002206F4"/>
    <w:rsid w:val="002206FE"/>
    <w:rsid w:val="00221F4F"/>
    <w:rsid w:val="00222364"/>
    <w:rsid w:val="00222700"/>
    <w:rsid w:val="00222B0D"/>
    <w:rsid w:val="00222B1B"/>
    <w:rsid w:val="002234CB"/>
    <w:rsid w:val="00223A0C"/>
    <w:rsid w:val="00224147"/>
    <w:rsid w:val="0022461D"/>
    <w:rsid w:val="00226314"/>
    <w:rsid w:val="00226E8C"/>
    <w:rsid w:val="002270B5"/>
    <w:rsid w:val="002277B3"/>
    <w:rsid w:val="002301DE"/>
    <w:rsid w:val="00230661"/>
    <w:rsid w:val="00230718"/>
    <w:rsid w:val="00230D1E"/>
    <w:rsid w:val="00231254"/>
    <w:rsid w:val="00231278"/>
    <w:rsid w:val="002319FB"/>
    <w:rsid w:val="00231AE0"/>
    <w:rsid w:val="00232285"/>
    <w:rsid w:val="0023235F"/>
    <w:rsid w:val="002325AE"/>
    <w:rsid w:val="0023276C"/>
    <w:rsid w:val="00232CF2"/>
    <w:rsid w:val="00232F8F"/>
    <w:rsid w:val="002330FE"/>
    <w:rsid w:val="002334E1"/>
    <w:rsid w:val="00233577"/>
    <w:rsid w:val="0023394C"/>
    <w:rsid w:val="00233BAE"/>
    <w:rsid w:val="0023430F"/>
    <w:rsid w:val="00234589"/>
    <w:rsid w:val="0023465D"/>
    <w:rsid w:val="00234C85"/>
    <w:rsid w:val="002351B9"/>
    <w:rsid w:val="002357EE"/>
    <w:rsid w:val="002358D6"/>
    <w:rsid w:val="00235C8C"/>
    <w:rsid w:val="00235D26"/>
    <w:rsid w:val="002362F5"/>
    <w:rsid w:val="00236719"/>
    <w:rsid w:val="00236EC5"/>
    <w:rsid w:val="002373CD"/>
    <w:rsid w:val="002374B0"/>
    <w:rsid w:val="00237A69"/>
    <w:rsid w:val="0024016C"/>
    <w:rsid w:val="00240242"/>
    <w:rsid w:val="00240725"/>
    <w:rsid w:val="00240750"/>
    <w:rsid w:val="002414BD"/>
    <w:rsid w:val="00241BFB"/>
    <w:rsid w:val="00241F6C"/>
    <w:rsid w:val="002421B0"/>
    <w:rsid w:val="002425BD"/>
    <w:rsid w:val="00242758"/>
    <w:rsid w:val="00243072"/>
    <w:rsid w:val="002437E0"/>
    <w:rsid w:val="002439BA"/>
    <w:rsid w:val="00243FF0"/>
    <w:rsid w:val="0024431E"/>
    <w:rsid w:val="0024437E"/>
    <w:rsid w:val="0024468E"/>
    <w:rsid w:val="00245059"/>
    <w:rsid w:val="002459CA"/>
    <w:rsid w:val="00245D42"/>
    <w:rsid w:val="0024616B"/>
    <w:rsid w:val="00246179"/>
    <w:rsid w:val="00246669"/>
    <w:rsid w:val="00246849"/>
    <w:rsid w:val="00246FCD"/>
    <w:rsid w:val="00247061"/>
    <w:rsid w:val="00247A17"/>
    <w:rsid w:val="00250238"/>
    <w:rsid w:val="00250C72"/>
    <w:rsid w:val="0025113D"/>
    <w:rsid w:val="002512C9"/>
    <w:rsid w:val="0025141C"/>
    <w:rsid w:val="0025173B"/>
    <w:rsid w:val="002529FF"/>
    <w:rsid w:val="00253370"/>
    <w:rsid w:val="0025337F"/>
    <w:rsid w:val="00253441"/>
    <w:rsid w:val="00253A9B"/>
    <w:rsid w:val="00254056"/>
    <w:rsid w:val="0025446E"/>
    <w:rsid w:val="00254491"/>
    <w:rsid w:val="00254E8F"/>
    <w:rsid w:val="00254F46"/>
    <w:rsid w:val="00255A0E"/>
    <w:rsid w:val="00256037"/>
    <w:rsid w:val="00256F70"/>
    <w:rsid w:val="002604A8"/>
    <w:rsid w:val="00260B6C"/>
    <w:rsid w:val="002615B1"/>
    <w:rsid w:val="002620C6"/>
    <w:rsid w:val="0026248E"/>
    <w:rsid w:val="00263163"/>
    <w:rsid w:val="002635B3"/>
    <w:rsid w:val="002639D5"/>
    <w:rsid w:val="00263BD4"/>
    <w:rsid w:val="00263EEA"/>
    <w:rsid w:val="002656CB"/>
    <w:rsid w:val="00265B9A"/>
    <w:rsid w:val="00265CA7"/>
    <w:rsid w:val="00266850"/>
    <w:rsid w:val="00267A9E"/>
    <w:rsid w:val="00267B97"/>
    <w:rsid w:val="00267EAF"/>
    <w:rsid w:val="0027040C"/>
    <w:rsid w:val="00270658"/>
    <w:rsid w:val="00270CDB"/>
    <w:rsid w:val="00270F37"/>
    <w:rsid w:val="002713B1"/>
    <w:rsid w:val="0027171A"/>
    <w:rsid w:val="002720B6"/>
    <w:rsid w:val="00272D04"/>
    <w:rsid w:val="00273074"/>
    <w:rsid w:val="00273265"/>
    <w:rsid w:val="0027330E"/>
    <w:rsid w:val="00273C49"/>
    <w:rsid w:val="00274A39"/>
    <w:rsid w:val="00274FCC"/>
    <w:rsid w:val="00275018"/>
    <w:rsid w:val="00275229"/>
    <w:rsid w:val="00275293"/>
    <w:rsid w:val="00275316"/>
    <w:rsid w:val="0027547C"/>
    <w:rsid w:val="00275B58"/>
    <w:rsid w:val="00275D96"/>
    <w:rsid w:val="00275DAB"/>
    <w:rsid w:val="00275DC7"/>
    <w:rsid w:val="00276216"/>
    <w:rsid w:val="00276BD0"/>
    <w:rsid w:val="00276E08"/>
    <w:rsid w:val="002770CB"/>
    <w:rsid w:val="002774B4"/>
    <w:rsid w:val="00277C9D"/>
    <w:rsid w:val="00277E0F"/>
    <w:rsid w:val="00280608"/>
    <w:rsid w:val="002807A9"/>
    <w:rsid w:val="00280CA8"/>
    <w:rsid w:val="0028160A"/>
    <w:rsid w:val="00281698"/>
    <w:rsid w:val="00281AAC"/>
    <w:rsid w:val="00281B2A"/>
    <w:rsid w:val="00281FD4"/>
    <w:rsid w:val="00282160"/>
    <w:rsid w:val="002821AE"/>
    <w:rsid w:val="00282EE5"/>
    <w:rsid w:val="00284B53"/>
    <w:rsid w:val="00284BE4"/>
    <w:rsid w:val="00284CC1"/>
    <w:rsid w:val="00285498"/>
    <w:rsid w:val="00285857"/>
    <w:rsid w:val="00285A9A"/>
    <w:rsid w:val="002863FB"/>
    <w:rsid w:val="00286837"/>
    <w:rsid w:val="00286BE0"/>
    <w:rsid w:val="00287EAA"/>
    <w:rsid w:val="00287F15"/>
    <w:rsid w:val="002900C0"/>
    <w:rsid w:val="002913B8"/>
    <w:rsid w:val="0029159A"/>
    <w:rsid w:val="00291653"/>
    <w:rsid w:val="00291680"/>
    <w:rsid w:val="00291C1E"/>
    <w:rsid w:val="00291F9A"/>
    <w:rsid w:val="002922FA"/>
    <w:rsid w:val="0029255E"/>
    <w:rsid w:val="002928DE"/>
    <w:rsid w:val="00292C89"/>
    <w:rsid w:val="00292FAD"/>
    <w:rsid w:val="0029417D"/>
    <w:rsid w:val="0029438F"/>
    <w:rsid w:val="00294A93"/>
    <w:rsid w:val="00295B43"/>
    <w:rsid w:val="00295B48"/>
    <w:rsid w:val="0029603D"/>
    <w:rsid w:val="00296282"/>
    <w:rsid w:val="00296849"/>
    <w:rsid w:val="00296B71"/>
    <w:rsid w:val="0029741A"/>
    <w:rsid w:val="0029783E"/>
    <w:rsid w:val="002A04B3"/>
    <w:rsid w:val="002A095D"/>
    <w:rsid w:val="002A1633"/>
    <w:rsid w:val="002A19D6"/>
    <w:rsid w:val="002A1B9C"/>
    <w:rsid w:val="002A1C80"/>
    <w:rsid w:val="002A23F5"/>
    <w:rsid w:val="002A2B09"/>
    <w:rsid w:val="002A2C8A"/>
    <w:rsid w:val="002A42B4"/>
    <w:rsid w:val="002A487A"/>
    <w:rsid w:val="002A4B49"/>
    <w:rsid w:val="002A4C51"/>
    <w:rsid w:val="002A60F4"/>
    <w:rsid w:val="002A61CC"/>
    <w:rsid w:val="002A6F23"/>
    <w:rsid w:val="002A70BA"/>
    <w:rsid w:val="002A76FE"/>
    <w:rsid w:val="002B0866"/>
    <w:rsid w:val="002B0D30"/>
    <w:rsid w:val="002B0D5B"/>
    <w:rsid w:val="002B13B0"/>
    <w:rsid w:val="002B151E"/>
    <w:rsid w:val="002B15CA"/>
    <w:rsid w:val="002B1FAF"/>
    <w:rsid w:val="002B2ED3"/>
    <w:rsid w:val="002B2F26"/>
    <w:rsid w:val="002B334D"/>
    <w:rsid w:val="002B3504"/>
    <w:rsid w:val="002B3DE1"/>
    <w:rsid w:val="002B417A"/>
    <w:rsid w:val="002B4690"/>
    <w:rsid w:val="002B47BB"/>
    <w:rsid w:val="002B4D2A"/>
    <w:rsid w:val="002B4E6B"/>
    <w:rsid w:val="002B5623"/>
    <w:rsid w:val="002B5CD9"/>
    <w:rsid w:val="002B62D1"/>
    <w:rsid w:val="002B71FF"/>
    <w:rsid w:val="002B7559"/>
    <w:rsid w:val="002B7B84"/>
    <w:rsid w:val="002C009B"/>
    <w:rsid w:val="002C01A6"/>
    <w:rsid w:val="002C0616"/>
    <w:rsid w:val="002C0B13"/>
    <w:rsid w:val="002C0B81"/>
    <w:rsid w:val="002C1845"/>
    <w:rsid w:val="002C237F"/>
    <w:rsid w:val="002C24C3"/>
    <w:rsid w:val="002C25E2"/>
    <w:rsid w:val="002C34FB"/>
    <w:rsid w:val="002C3FFD"/>
    <w:rsid w:val="002C462E"/>
    <w:rsid w:val="002C4CE1"/>
    <w:rsid w:val="002C4F92"/>
    <w:rsid w:val="002C5490"/>
    <w:rsid w:val="002C5E81"/>
    <w:rsid w:val="002C6A40"/>
    <w:rsid w:val="002C6A84"/>
    <w:rsid w:val="002C6E9D"/>
    <w:rsid w:val="002C6FAC"/>
    <w:rsid w:val="002C77F3"/>
    <w:rsid w:val="002C785E"/>
    <w:rsid w:val="002D0558"/>
    <w:rsid w:val="002D09D4"/>
    <w:rsid w:val="002D0A7B"/>
    <w:rsid w:val="002D0B5F"/>
    <w:rsid w:val="002D157F"/>
    <w:rsid w:val="002D1733"/>
    <w:rsid w:val="002D1850"/>
    <w:rsid w:val="002D1996"/>
    <w:rsid w:val="002D1AFC"/>
    <w:rsid w:val="002D23A7"/>
    <w:rsid w:val="002D244C"/>
    <w:rsid w:val="002D272F"/>
    <w:rsid w:val="002D2DEA"/>
    <w:rsid w:val="002D307A"/>
    <w:rsid w:val="002D3A60"/>
    <w:rsid w:val="002D3AC0"/>
    <w:rsid w:val="002D4034"/>
    <w:rsid w:val="002D416E"/>
    <w:rsid w:val="002D46FF"/>
    <w:rsid w:val="002D48C5"/>
    <w:rsid w:val="002D4AE3"/>
    <w:rsid w:val="002D4B8B"/>
    <w:rsid w:val="002D50CC"/>
    <w:rsid w:val="002D5597"/>
    <w:rsid w:val="002D5E4C"/>
    <w:rsid w:val="002D5E9D"/>
    <w:rsid w:val="002D608D"/>
    <w:rsid w:val="002D6373"/>
    <w:rsid w:val="002D6717"/>
    <w:rsid w:val="002D6ECB"/>
    <w:rsid w:val="002D77A2"/>
    <w:rsid w:val="002D78EE"/>
    <w:rsid w:val="002E0363"/>
    <w:rsid w:val="002E0838"/>
    <w:rsid w:val="002E101D"/>
    <w:rsid w:val="002E1983"/>
    <w:rsid w:val="002E1E45"/>
    <w:rsid w:val="002E203E"/>
    <w:rsid w:val="002E2061"/>
    <w:rsid w:val="002E2AA1"/>
    <w:rsid w:val="002E2AF7"/>
    <w:rsid w:val="002E3144"/>
    <w:rsid w:val="002E31D6"/>
    <w:rsid w:val="002E34CC"/>
    <w:rsid w:val="002E3528"/>
    <w:rsid w:val="002E3FD4"/>
    <w:rsid w:val="002E4AA0"/>
    <w:rsid w:val="002E4B15"/>
    <w:rsid w:val="002E4D6C"/>
    <w:rsid w:val="002E5067"/>
    <w:rsid w:val="002E50B5"/>
    <w:rsid w:val="002E515C"/>
    <w:rsid w:val="002E5208"/>
    <w:rsid w:val="002E58E6"/>
    <w:rsid w:val="002E5A03"/>
    <w:rsid w:val="002E6035"/>
    <w:rsid w:val="002E654C"/>
    <w:rsid w:val="002E67B6"/>
    <w:rsid w:val="002E6A8E"/>
    <w:rsid w:val="002E6C8B"/>
    <w:rsid w:val="002E7105"/>
    <w:rsid w:val="002E7356"/>
    <w:rsid w:val="002E73BB"/>
    <w:rsid w:val="002E74E2"/>
    <w:rsid w:val="002E7E0C"/>
    <w:rsid w:val="002E7F74"/>
    <w:rsid w:val="002F01A3"/>
    <w:rsid w:val="002F058B"/>
    <w:rsid w:val="002F07FC"/>
    <w:rsid w:val="002F1618"/>
    <w:rsid w:val="002F1C21"/>
    <w:rsid w:val="002F2476"/>
    <w:rsid w:val="002F255A"/>
    <w:rsid w:val="002F29C8"/>
    <w:rsid w:val="002F2FF4"/>
    <w:rsid w:val="002F34E4"/>
    <w:rsid w:val="002F38B1"/>
    <w:rsid w:val="002F3F1A"/>
    <w:rsid w:val="002F3FC1"/>
    <w:rsid w:val="002F4125"/>
    <w:rsid w:val="002F429B"/>
    <w:rsid w:val="002F4595"/>
    <w:rsid w:val="002F476B"/>
    <w:rsid w:val="002F5518"/>
    <w:rsid w:val="002F5A79"/>
    <w:rsid w:val="002F6DA3"/>
    <w:rsid w:val="002F726F"/>
    <w:rsid w:val="002F7591"/>
    <w:rsid w:val="002F75B7"/>
    <w:rsid w:val="002F773D"/>
    <w:rsid w:val="002F7AF6"/>
    <w:rsid w:val="002F7CC8"/>
    <w:rsid w:val="00300496"/>
    <w:rsid w:val="0030060F"/>
    <w:rsid w:val="003007F8"/>
    <w:rsid w:val="00300AFD"/>
    <w:rsid w:val="003013E1"/>
    <w:rsid w:val="00301745"/>
    <w:rsid w:val="0030202F"/>
    <w:rsid w:val="003023D1"/>
    <w:rsid w:val="0030240C"/>
    <w:rsid w:val="0030241A"/>
    <w:rsid w:val="0030256C"/>
    <w:rsid w:val="00302621"/>
    <w:rsid w:val="0030265D"/>
    <w:rsid w:val="00302753"/>
    <w:rsid w:val="00302BFB"/>
    <w:rsid w:val="00302D57"/>
    <w:rsid w:val="003032C0"/>
    <w:rsid w:val="00303759"/>
    <w:rsid w:val="00303A88"/>
    <w:rsid w:val="00303E2D"/>
    <w:rsid w:val="003040F3"/>
    <w:rsid w:val="003043CC"/>
    <w:rsid w:val="00304460"/>
    <w:rsid w:val="00304ECE"/>
    <w:rsid w:val="00305514"/>
    <w:rsid w:val="0030592A"/>
    <w:rsid w:val="003059EC"/>
    <w:rsid w:val="00305B68"/>
    <w:rsid w:val="00305C33"/>
    <w:rsid w:val="00306D90"/>
    <w:rsid w:val="00306E27"/>
    <w:rsid w:val="00307066"/>
    <w:rsid w:val="00307B61"/>
    <w:rsid w:val="00310361"/>
    <w:rsid w:val="00310BE7"/>
    <w:rsid w:val="00310CA2"/>
    <w:rsid w:val="00311213"/>
    <w:rsid w:val="00311295"/>
    <w:rsid w:val="003113BD"/>
    <w:rsid w:val="00311EC9"/>
    <w:rsid w:val="0031200E"/>
    <w:rsid w:val="003127B5"/>
    <w:rsid w:val="00312D88"/>
    <w:rsid w:val="00313249"/>
    <w:rsid w:val="003135CA"/>
    <w:rsid w:val="00313716"/>
    <w:rsid w:val="00313D67"/>
    <w:rsid w:val="003148B6"/>
    <w:rsid w:val="00314A1B"/>
    <w:rsid w:val="00314D2E"/>
    <w:rsid w:val="00315B1C"/>
    <w:rsid w:val="00316240"/>
    <w:rsid w:val="00316AAB"/>
    <w:rsid w:val="00316AB2"/>
    <w:rsid w:val="00316B8F"/>
    <w:rsid w:val="00316C52"/>
    <w:rsid w:val="003173CA"/>
    <w:rsid w:val="00317821"/>
    <w:rsid w:val="00317DEF"/>
    <w:rsid w:val="00317F0E"/>
    <w:rsid w:val="003200BA"/>
    <w:rsid w:val="00320310"/>
    <w:rsid w:val="00320478"/>
    <w:rsid w:val="00320678"/>
    <w:rsid w:val="003210E4"/>
    <w:rsid w:val="003214E0"/>
    <w:rsid w:val="00321779"/>
    <w:rsid w:val="00321AA1"/>
    <w:rsid w:val="0032226D"/>
    <w:rsid w:val="0032235E"/>
    <w:rsid w:val="003229E3"/>
    <w:rsid w:val="00322DBD"/>
    <w:rsid w:val="00323EB1"/>
    <w:rsid w:val="0032497D"/>
    <w:rsid w:val="00324DBD"/>
    <w:rsid w:val="003252A5"/>
    <w:rsid w:val="00325377"/>
    <w:rsid w:val="00325582"/>
    <w:rsid w:val="00325D9E"/>
    <w:rsid w:val="003260A4"/>
    <w:rsid w:val="0032650C"/>
    <w:rsid w:val="00326FC0"/>
    <w:rsid w:val="00327A62"/>
    <w:rsid w:val="00327E2D"/>
    <w:rsid w:val="00327E36"/>
    <w:rsid w:val="003308B2"/>
    <w:rsid w:val="00330A92"/>
    <w:rsid w:val="00330F62"/>
    <w:rsid w:val="00331790"/>
    <w:rsid w:val="00331F1B"/>
    <w:rsid w:val="00332120"/>
    <w:rsid w:val="0033234A"/>
    <w:rsid w:val="0033239B"/>
    <w:rsid w:val="00332688"/>
    <w:rsid w:val="003329C3"/>
    <w:rsid w:val="00332C39"/>
    <w:rsid w:val="003330A4"/>
    <w:rsid w:val="00333450"/>
    <w:rsid w:val="0033411F"/>
    <w:rsid w:val="00334691"/>
    <w:rsid w:val="003354FE"/>
    <w:rsid w:val="00335A29"/>
    <w:rsid w:val="003362C8"/>
    <w:rsid w:val="00336B60"/>
    <w:rsid w:val="00336F92"/>
    <w:rsid w:val="00337009"/>
    <w:rsid w:val="003375A0"/>
    <w:rsid w:val="00337DB6"/>
    <w:rsid w:val="00337DDF"/>
    <w:rsid w:val="00340219"/>
    <w:rsid w:val="003402F9"/>
    <w:rsid w:val="00340508"/>
    <w:rsid w:val="0034104A"/>
    <w:rsid w:val="00341A8A"/>
    <w:rsid w:val="00341AAE"/>
    <w:rsid w:val="00341D3F"/>
    <w:rsid w:val="00342367"/>
    <w:rsid w:val="003423FC"/>
    <w:rsid w:val="00342613"/>
    <w:rsid w:val="00342C7A"/>
    <w:rsid w:val="00342FC3"/>
    <w:rsid w:val="003430B0"/>
    <w:rsid w:val="003431E6"/>
    <w:rsid w:val="003432FF"/>
    <w:rsid w:val="003433C8"/>
    <w:rsid w:val="003437CD"/>
    <w:rsid w:val="003438F5"/>
    <w:rsid w:val="0034393B"/>
    <w:rsid w:val="0034479B"/>
    <w:rsid w:val="00345008"/>
    <w:rsid w:val="00345084"/>
    <w:rsid w:val="0034512E"/>
    <w:rsid w:val="00345D4F"/>
    <w:rsid w:val="003464E1"/>
    <w:rsid w:val="00346CD5"/>
    <w:rsid w:val="00347F8E"/>
    <w:rsid w:val="00350473"/>
    <w:rsid w:val="00350483"/>
    <w:rsid w:val="003508BF"/>
    <w:rsid w:val="00350D3B"/>
    <w:rsid w:val="0035108D"/>
    <w:rsid w:val="00351D1E"/>
    <w:rsid w:val="0035294F"/>
    <w:rsid w:val="00352C5C"/>
    <w:rsid w:val="00352FF4"/>
    <w:rsid w:val="0035381E"/>
    <w:rsid w:val="00353A66"/>
    <w:rsid w:val="00353AD2"/>
    <w:rsid w:val="0035401F"/>
    <w:rsid w:val="003543BA"/>
    <w:rsid w:val="00354605"/>
    <w:rsid w:val="003549EA"/>
    <w:rsid w:val="00354A73"/>
    <w:rsid w:val="00354AD8"/>
    <w:rsid w:val="003551C0"/>
    <w:rsid w:val="00355287"/>
    <w:rsid w:val="0035583A"/>
    <w:rsid w:val="00355985"/>
    <w:rsid w:val="00355A6E"/>
    <w:rsid w:val="00355B83"/>
    <w:rsid w:val="00355FDF"/>
    <w:rsid w:val="00356507"/>
    <w:rsid w:val="003569F9"/>
    <w:rsid w:val="00356C45"/>
    <w:rsid w:val="0035726F"/>
    <w:rsid w:val="00357492"/>
    <w:rsid w:val="003574A3"/>
    <w:rsid w:val="00360395"/>
    <w:rsid w:val="0036094F"/>
    <w:rsid w:val="0036129C"/>
    <w:rsid w:val="00361B97"/>
    <w:rsid w:val="00361DC5"/>
    <w:rsid w:val="00362242"/>
    <w:rsid w:val="00362646"/>
    <w:rsid w:val="003629FF"/>
    <w:rsid w:val="00363228"/>
    <w:rsid w:val="003637EC"/>
    <w:rsid w:val="003638D0"/>
    <w:rsid w:val="00363B43"/>
    <w:rsid w:val="00363CA8"/>
    <w:rsid w:val="0036400A"/>
    <w:rsid w:val="00364188"/>
    <w:rsid w:val="00364203"/>
    <w:rsid w:val="003643AF"/>
    <w:rsid w:val="00364AF7"/>
    <w:rsid w:val="00365B7B"/>
    <w:rsid w:val="00365C5C"/>
    <w:rsid w:val="00366721"/>
    <w:rsid w:val="003667FA"/>
    <w:rsid w:val="00366B5E"/>
    <w:rsid w:val="00367030"/>
    <w:rsid w:val="003675E4"/>
    <w:rsid w:val="0036781A"/>
    <w:rsid w:val="003705AE"/>
    <w:rsid w:val="00370990"/>
    <w:rsid w:val="003711DC"/>
    <w:rsid w:val="00371897"/>
    <w:rsid w:val="00371F24"/>
    <w:rsid w:val="00372247"/>
    <w:rsid w:val="00372699"/>
    <w:rsid w:val="0037271C"/>
    <w:rsid w:val="0037289D"/>
    <w:rsid w:val="00372E52"/>
    <w:rsid w:val="00373119"/>
    <w:rsid w:val="00373762"/>
    <w:rsid w:val="00373A56"/>
    <w:rsid w:val="00374256"/>
    <w:rsid w:val="003744DA"/>
    <w:rsid w:val="003748EB"/>
    <w:rsid w:val="00376023"/>
    <w:rsid w:val="00376171"/>
    <w:rsid w:val="003761EE"/>
    <w:rsid w:val="0037644C"/>
    <w:rsid w:val="00376591"/>
    <w:rsid w:val="003765BD"/>
    <w:rsid w:val="0037698A"/>
    <w:rsid w:val="00377041"/>
    <w:rsid w:val="003774FA"/>
    <w:rsid w:val="00377502"/>
    <w:rsid w:val="00377D2B"/>
    <w:rsid w:val="00380E2E"/>
    <w:rsid w:val="0038176F"/>
    <w:rsid w:val="00381AF6"/>
    <w:rsid w:val="00382EE0"/>
    <w:rsid w:val="00382F51"/>
    <w:rsid w:val="00383667"/>
    <w:rsid w:val="00383768"/>
    <w:rsid w:val="0038449B"/>
    <w:rsid w:val="003849B7"/>
    <w:rsid w:val="0038541C"/>
    <w:rsid w:val="0038545E"/>
    <w:rsid w:val="003865AD"/>
    <w:rsid w:val="00386653"/>
    <w:rsid w:val="00387985"/>
    <w:rsid w:val="00387C50"/>
    <w:rsid w:val="00387ED4"/>
    <w:rsid w:val="00387FCE"/>
    <w:rsid w:val="00390249"/>
    <w:rsid w:val="003906AD"/>
    <w:rsid w:val="0039104A"/>
    <w:rsid w:val="003915C3"/>
    <w:rsid w:val="00391B9F"/>
    <w:rsid w:val="00391E85"/>
    <w:rsid w:val="00391F05"/>
    <w:rsid w:val="00391FA8"/>
    <w:rsid w:val="0039207D"/>
    <w:rsid w:val="00392124"/>
    <w:rsid w:val="00392567"/>
    <w:rsid w:val="00392B23"/>
    <w:rsid w:val="00392C13"/>
    <w:rsid w:val="003937B8"/>
    <w:rsid w:val="00393B6A"/>
    <w:rsid w:val="003949E4"/>
    <w:rsid w:val="00394E79"/>
    <w:rsid w:val="00395A38"/>
    <w:rsid w:val="00395E47"/>
    <w:rsid w:val="0039614A"/>
    <w:rsid w:val="00396651"/>
    <w:rsid w:val="00396882"/>
    <w:rsid w:val="003969BB"/>
    <w:rsid w:val="0039711E"/>
    <w:rsid w:val="0039782C"/>
    <w:rsid w:val="003978E4"/>
    <w:rsid w:val="003A0275"/>
    <w:rsid w:val="003A0359"/>
    <w:rsid w:val="003A07E9"/>
    <w:rsid w:val="003A0FA2"/>
    <w:rsid w:val="003A10C9"/>
    <w:rsid w:val="003A1AC1"/>
    <w:rsid w:val="003A26A2"/>
    <w:rsid w:val="003A3168"/>
    <w:rsid w:val="003A42D7"/>
    <w:rsid w:val="003A44EC"/>
    <w:rsid w:val="003A4842"/>
    <w:rsid w:val="003A4CE7"/>
    <w:rsid w:val="003A4EBC"/>
    <w:rsid w:val="003A4F53"/>
    <w:rsid w:val="003A5292"/>
    <w:rsid w:val="003A54A5"/>
    <w:rsid w:val="003A565B"/>
    <w:rsid w:val="003A68D6"/>
    <w:rsid w:val="003A68E5"/>
    <w:rsid w:val="003A6FD6"/>
    <w:rsid w:val="003A70CA"/>
    <w:rsid w:val="003A7232"/>
    <w:rsid w:val="003A7AEE"/>
    <w:rsid w:val="003A7B51"/>
    <w:rsid w:val="003B0575"/>
    <w:rsid w:val="003B07F1"/>
    <w:rsid w:val="003B0B04"/>
    <w:rsid w:val="003B1364"/>
    <w:rsid w:val="003B1449"/>
    <w:rsid w:val="003B1779"/>
    <w:rsid w:val="003B1FF0"/>
    <w:rsid w:val="003B2627"/>
    <w:rsid w:val="003B28D3"/>
    <w:rsid w:val="003B3F22"/>
    <w:rsid w:val="003B400E"/>
    <w:rsid w:val="003B4139"/>
    <w:rsid w:val="003B428F"/>
    <w:rsid w:val="003B46C4"/>
    <w:rsid w:val="003B46D1"/>
    <w:rsid w:val="003B47D3"/>
    <w:rsid w:val="003B4C61"/>
    <w:rsid w:val="003B4E3A"/>
    <w:rsid w:val="003B4EE9"/>
    <w:rsid w:val="003B54A8"/>
    <w:rsid w:val="003B54B1"/>
    <w:rsid w:val="003B54B8"/>
    <w:rsid w:val="003B6075"/>
    <w:rsid w:val="003B6BFD"/>
    <w:rsid w:val="003B767C"/>
    <w:rsid w:val="003B76E1"/>
    <w:rsid w:val="003B7FDC"/>
    <w:rsid w:val="003C0338"/>
    <w:rsid w:val="003C06F1"/>
    <w:rsid w:val="003C10D8"/>
    <w:rsid w:val="003C1585"/>
    <w:rsid w:val="003C178C"/>
    <w:rsid w:val="003C1D1A"/>
    <w:rsid w:val="003C1F56"/>
    <w:rsid w:val="003C2982"/>
    <w:rsid w:val="003C35C2"/>
    <w:rsid w:val="003C44ED"/>
    <w:rsid w:val="003C458F"/>
    <w:rsid w:val="003C47FB"/>
    <w:rsid w:val="003C4ABB"/>
    <w:rsid w:val="003C51FB"/>
    <w:rsid w:val="003C53AC"/>
    <w:rsid w:val="003C55E0"/>
    <w:rsid w:val="003C5851"/>
    <w:rsid w:val="003C5DD0"/>
    <w:rsid w:val="003C5FCA"/>
    <w:rsid w:val="003C60B9"/>
    <w:rsid w:val="003C620B"/>
    <w:rsid w:val="003C66D3"/>
    <w:rsid w:val="003C68A8"/>
    <w:rsid w:val="003C6D54"/>
    <w:rsid w:val="003C6E11"/>
    <w:rsid w:val="003C71D7"/>
    <w:rsid w:val="003C75C4"/>
    <w:rsid w:val="003D02F7"/>
    <w:rsid w:val="003D087E"/>
    <w:rsid w:val="003D0A0C"/>
    <w:rsid w:val="003D10EC"/>
    <w:rsid w:val="003D12C4"/>
    <w:rsid w:val="003D18C5"/>
    <w:rsid w:val="003D1AC8"/>
    <w:rsid w:val="003D1E67"/>
    <w:rsid w:val="003D1E6A"/>
    <w:rsid w:val="003D29EB"/>
    <w:rsid w:val="003D3054"/>
    <w:rsid w:val="003D358B"/>
    <w:rsid w:val="003D372E"/>
    <w:rsid w:val="003D41A1"/>
    <w:rsid w:val="003D459B"/>
    <w:rsid w:val="003D4F87"/>
    <w:rsid w:val="003D51AC"/>
    <w:rsid w:val="003D5613"/>
    <w:rsid w:val="003D5A7D"/>
    <w:rsid w:val="003D5CFB"/>
    <w:rsid w:val="003D5D57"/>
    <w:rsid w:val="003D61A9"/>
    <w:rsid w:val="003D6720"/>
    <w:rsid w:val="003D6FC8"/>
    <w:rsid w:val="003D722D"/>
    <w:rsid w:val="003D72AB"/>
    <w:rsid w:val="003D75E2"/>
    <w:rsid w:val="003D75E3"/>
    <w:rsid w:val="003D7955"/>
    <w:rsid w:val="003D7F88"/>
    <w:rsid w:val="003E062A"/>
    <w:rsid w:val="003E06D1"/>
    <w:rsid w:val="003E0AA6"/>
    <w:rsid w:val="003E0B00"/>
    <w:rsid w:val="003E10DD"/>
    <w:rsid w:val="003E1880"/>
    <w:rsid w:val="003E1CCF"/>
    <w:rsid w:val="003E1DEC"/>
    <w:rsid w:val="003E222A"/>
    <w:rsid w:val="003E25EB"/>
    <w:rsid w:val="003E28AF"/>
    <w:rsid w:val="003E31DE"/>
    <w:rsid w:val="003E3AB2"/>
    <w:rsid w:val="003E3DAB"/>
    <w:rsid w:val="003E3DD2"/>
    <w:rsid w:val="003E3DF7"/>
    <w:rsid w:val="003E449D"/>
    <w:rsid w:val="003E4CDB"/>
    <w:rsid w:val="003E506D"/>
    <w:rsid w:val="003E51D4"/>
    <w:rsid w:val="003E53DF"/>
    <w:rsid w:val="003E58CC"/>
    <w:rsid w:val="003E5936"/>
    <w:rsid w:val="003E5A0F"/>
    <w:rsid w:val="003E5AB7"/>
    <w:rsid w:val="003E5AF3"/>
    <w:rsid w:val="003E5DAC"/>
    <w:rsid w:val="003E6D09"/>
    <w:rsid w:val="003E7680"/>
    <w:rsid w:val="003E76BA"/>
    <w:rsid w:val="003F08BC"/>
    <w:rsid w:val="003F0C0A"/>
    <w:rsid w:val="003F1006"/>
    <w:rsid w:val="003F12B1"/>
    <w:rsid w:val="003F150B"/>
    <w:rsid w:val="003F1EFD"/>
    <w:rsid w:val="003F204C"/>
    <w:rsid w:val="003F2E08"/>
    <w:rsid w:val="003F2F55"/>
    <w:rsid w:val="003F3387"/>
    <w:rsid w:val="003F33FF"/>
    <w:rsid w:val="003F343E"/>
    <w:rsid w:val="003F4670"/>
    <w:rsid w:val="003F4929"/>
    <w:rsid w:val="003F4B09"/>
    <w:rsid w:val="003F4CE1"/>
    <w:rsid w:val="003F52B3"/>
    <w:rsid w:val="003F5435"/>
    <w:rsid w:val="003F5683"/>
    <w:rsid w:val="003F5A0F"/>
    <w:rsid w:val="003F5E15"/>
    <w:rsid w:val="003F63C9"/>
    <w:rsid w:val="003F657D"/>
    <w:rsid w:val="003F6663"/>
    <w:rsid w:val="003F6793"/>
    <w:rsid w:val="003F6795"/>
    <w:rsid w:val="003F68FE"/>
    <w:rsid w:val="003F6B2B"/>
    <w:rsid w:val="003F6C26"/>
    <w:rsid w:val="003F7100"/>
    <w:rsid w:val="003F73D7"/>
    <w:rsid w:val="003F74CA"/>
    <w:rsid w:val="003F7A8B"/>
    <w:rsid w:val="003F7FB2"/>
    <w:rsid w:val="00400498"/>
    <w:rsid w:val="00400552"/>
    <w:rsid w:val="004008D0"/>
    <w:rsid w:val="00400C45"/>
    <w:rsid w:val="00400DF1"/>
    <w:rsid w:val="00400FA7"/>
    <w:rsid w:val="00400FE4"/>
    <w:rsid w:val="00401640"/>
    <w:rsid w:val="00401AC4"/>
    <w:rsid w:val="00401E27"/>
    <w:rsid w:val="004021F1"/>
    <w:rsid w:val="00402B23"/>
    <w:rsid w:val="00402E00"/>
    <w:rsid w:val="00402E93"/>
    <w:rsid w:val="0040348C"/>
    <w:rsid w:val="00403526"/>
    <w:rsid w:val="00403F55"/>
    <w:rsid w:val="0040425E"/>
    <w:rsid w:val="004043A9"/>
    <w:rsid w:val="0040454A"/>
    <w:rsid w:val="00404A0E"/>
    <w:rsid w:val="00404BF5"/>
    <w:rsid w:val="00404E4D"/>
    <w:rsid w:val="00405CE5"/>
    <w:rsid w:val="00406700"/>
    <w:rsid w:val="00406D80"/>
    <w:rsid w:val="00406FF9"/>
    <w:rsid w:val="004072A7"/>
    <w:rsid w:val="00407462"/>
    <w:rsid w:val="00407756"/>
    <w:rsid w:val="004079CD"/>
    <w:rsid w:val="00411260"/>
    <w:rsid w:val="0041145B"/>
    <w:rsid w:val="004117A5"/>
    <w:rsid w:val="00411B58"/>
    <w:rsid w:val="00412417"/>
    <w:rsid w:val="00412B0E"/>
    <w:rsid w:val="00412FF2"/>
    <w:rsid w:val="0041330F"/>
    <w:rsid w:val="00413657"/>
    <w:rsid w:val="00413661"/>
    <w:rsid w:val="00413C58"/>
    <w:rsid w:val="00413E86"/>
    <w:rsid w:val="004147AE"/>
    <w:rsid w:val="00414E45"/>
    <w:rsid w:val="00415749"/>
    <w:rsid w:val="00416013"/>
    <w:rsid w:val="00416542"/>
    <w:rsid w:val="00416B56"/>
    <w:rsid w:val="0041756F"/>
    <w:rsid w:val="00417861"/>
    <w:rsid w:val="004202C1"/>
    <w:rsid w:val="004208C9"/>
    <w:rsid w:val="00420C1E"/>
    <w:rsid w:val="00421099"/>
    <w:rsid w:val="00421B10"/>
    <w:rsid w:val="00421DB6"/>
    <w:rsid w:val="004238D7"/>
    <w:rsid w:val="00423B32"/>
    <w:rsid w:val="00424F5D"/>
    <w:rsid w:val="00425181"/>
    <w:rsid w:val="00425A19"/>
    <w:rsid w:val="00425A87"/>
    <w:rsid w:val="00425C2A"/>
    <w:rsid w:val="00425D70"/>
    <w:rsid w:val="00426662"/>
    <w:rsid w:val="0042680D"/>
    <w:rsid w:val="004268C7"/>
    <w:rsid w:val="004269D5"/>
    <w:rsid w:val="00426EF4"/>
    <w:rsid w:val="00427077"/>
    <w:rsid w:val="004272DA"/>
    <w:rsid w:val="00427699"/>
    <w:rsid w:val="00427CB2"/>
    <w:rsid w:val="00427F3B"/>
    <w:rsid w:val="004308B0"/>
    <w:rsid w:val="00430911"/>
    <w:rsid w:val="00430D34"/>
    <w:rsid w:val="004311E8"/>
    <w:rsid w:val="00431285"/>
    <w:rsid w:val="004312C8"/>
    <w:rsid w:val="0043154B"/>
    <w:rsid w:val="00432209"/>
    <w:rsid w:val="004322F5"/>
    <w:rsid w:val="00432473"/>
    <w:rsid w:val="0043251C"/>
    <w:rsid w:val="00432948"/>
    <w:rsid w:val="00432DA2"/>
    <w:rsid w:val="0043307E"/>
    <w:rsid w:val="00434684"/>
    <w:rsid w:val="00435B86"/>
    <w:rsid w:val="00435F33"/>
    <w:rsid w:val="00435F9D"/>
    <w:rsid w:val="00436386"/>
    <w:rsid w:val="00436E95"/>
    <w:rsid w:val="004371F0"/>
    <w:rsid w:val="00437998"/>
    <w:rsid w:val="00437D8E"/>
    <w:rsid w:val="00440344"/>
    <w:rsid w:val="004408E0"/>
    <w:rsid w:val="00440DAE"/>
    <w:rsid w:val="004414BA"/>
    <w:rsid w:val="004416B5"/>
    <w:rsid w:val="00441845"/>
    <w:rsid w:val="00441DD4"/>
    <w:rsid w:val="00441FC3"/>
    <w:rsid w:val="00442400"/>
    <w:rsid w:val="004425E0"/>
    <w:rsid w:val="00442630"/>
    <w:rsid w:val="00442904"/>
    <w:rsid w:val="0044304D"/>
    <w:rsid w:val="0044335D"/>
    <w:rsid w:val="00443B47"/>
    <w:rsid w:val="00443BBE"/>
    <w:rsid w:val="004443EB"/>
    <w:rsid w:val="004443EF"/>
    <w:rsid w:val="00444B7C"/>
    <w:rsid w:val="004450F2"/>
    <w:rsid w:val="00445205"/>
    <w:rsid w:val="0044568C"/>
    <w:rsid w:val="004464EC"/>
    <w:rsid w:val="004466E7"/>
    <w:rsid w:val="00446C60"/>
    <w:rsid w:val="00446CB3"/>
    <w:rsid w:val="0044759D"/>
    <w:rsid w:val="004475D3"/>
    <w:rsid w:val="0044799D"/>
    <w:rsid w:val="00447CB4"/>
    <w:rsid w:val="00450398"/>
    <w:rsid w:val="00450418"/>
    <w:rsid w:val="0045116A"/>
    <w:rsid w:val="00451245"/>
    <w:rsid w:val="00451402"/>
    <w:rsid w:val="00451AE1"/>
    <w:rsid w:val="00451AE4"/>
    <w:rsid w:val="00451F0F"/>
    <w:rsid w:val="00452263"/>
    <w:rsid w:val="00452FAD"/>
    <w:rsid w:val="004534A8"/>
    <w:rsid w:val="00453517"/>
    <w:rsid w:val="00453DEF"/>
    <w:rsid w:val="00453E0C"/>
    <w:rsid w:val="00454981"/>
    <w:rsid w:val="00454F7B"/>
    <w:rsid w:val="004551A3"/>
    <w:rsid w:val="004555B7"/>
    <w:rsid w:val="00455A29"/>
    <w:rsid w:val="004560CE"/>
    <w:rsid w:val="00456709"/>
    <w:rsid w:val="004567A0"/>
    <w:rsid w:val="00456AE7"/>
    <w:rsid w:val="00456B83"/>
    <w:rsid w:val="00456EFE"/>
    <w:rsid w:val="00457F30"/>
    <w:rsid w:val="00460188"/>
    <w:rsid w:val="0046028F"/>
    <w:rsid w:val="004602D4"/>
    <w:rsid w:val="0046037C"/>
    <w:rsid w:val="00460924"/>
    <w:rsid w:val="00460BCB"/>
    <w:rsid w:val="00460FF7"/>
    <w:rsid w:val="00461548"/>
    <w:rsid w:val="00461AFD"/>
    <w:rsid w:val="00462280"/>
    <w:rsid w:val="00462C4D"/>
    <w:rsid w:val="00462CF3"/>
    <w:rsid w:val="0046304B"/>
    <w:rsid w:val="00463D38"/>
    <w:rsid w:val="004649BC"/>
    <w:rsid w:val="00464A31"/>
    <w:rsid w:val="00465374"/>
    <w:rsid w:val="0046551D"/>
    <w:rsid w:val="004655D3"/>
    <w:rsid w:val="00465C99"/>
    <w:rsid w:val="0046651D"/>
    <w:rsid w:val="00466794"/>
    <w:rsid w:val="0046681C"/>
    <w:rsid w:val="00466837"/>
    <w:rsid w:val="00466D54"/>
    <w:rsid w:val="0046721C"/>
    <w:rsid w:val="004675E2"/>
    <w:rsid w:val="00467602"/>
    <w:rsid w:val="00467BCC"/>
    <w:rsid w:val="00467FE6"/>
    <w:rsid w:val="00470303"/>
    <w:rsid w:val="00470884"/>
    <w:rsid w:val="00470998"/>
    <w:rsid w:val="00470FCA"/>
    <w:rsid w:val="00471CDE"/>
    <w:rsid w:val="004720C6"/>
    <w:rsid w:val="00472246"/>
    <w:rsid w:val="00472634"/>
    <w:rsid w:val="0047283F"/>
    <w:rsid w:val="0047317B"/>
    <w:rsid w:val="0047335E"/>
    <w:rsid w:val="00473989"/>
    <w:rsid w:val="004747B4"/>
    <w:rsid w:val="00474828"/>
    <w:rsid w:val="00474A88"/>
    <w:rsid w:val="00474BB1"/>
    <w:rsid w:val="004754EF"/>
    <w:rsid w:val="00475852"/>
    <w:rsid w:val="00475864"/>
    <w:rsid w:val="00475CC3"/>
    <w:rsid w:val="00475E10"/>
    <w:rsid w:val="00476129"/>
    <w:rsid w:val="004761EB"/>
    <w:rsid w:val="004764D4"/>
    <w:rsid w:val="004766C1"/>
    <w:rsid w:val="004769B6"/>
    <w:rsid w:val="004770C0"/>
    <w:rsid w:val="004813B4"/>
    <w:rsid w:val="004816B2"/>
    <w:rsid w:val="004816E9"/>
    <w:rsid w:val="00482BA7"/>
    <w:rsid w:val="004834A1"/>
    <w:rsid w:val="004840F4"/>
    <w:rsid w:val="00484315"/>
    <w:rsid w:val="00484B41"/>
    <w:rsid w:val="00484EF4"/>
    <w:rsid w:val="0048531F"/>
    <w:rsid w:val="0048555F"/>
    <w:rsid w:val="00485C42"/>
    <w:rsid w:val="00485F6E"/>
    <w:rsid w:val="004862CC"/>
    <w:rsid w:val="004868BC"/>
    <w:rsid w:val="00486B35"/>
    <w:rsid w:val="00486F1B"/>
    <w:rsid w:val="004874B4"/>
    <w:rsid w:val="004876CC"/>
    <w:rsid w:val="00487CC0"/>
    <w:rsid w:val="00490AED"/>
    <w:rsid w:val="00491958"/>
    <w:rsid w:val="00492D47"/>
    <w:rsid w:val="00493206"/>
    <w:rsid w:val="00493CD0"/>
    <w:rsid w:val="00494D0C"/>
    <w:rsid w:val="00495068"/>
    <w:rsid w:val="0049660B"/>
    <w:rsid w:val="00496676"/>
    <w:rsid w:val="004966CD"/>
    <w:rsid w:val="0049744F"/>
    <w:rsid w:val="004976B3"/>
    <w:rsid w:val="00497825"/>
    <w:rsid w:val="004A0512"/>
    <w:rsid w:val="004A148A"/>
    <w:rsid w:val="004A193C"/>
    <w:rsid w:val="004A1E96"/>
    <w:rsid w:val="004A1EEF"/>
    <w:rsid w:val="004A2A32"/>
    <w:rsid w:val="004A38A2"/>
    <w:rsid w:val="004A3961"/>
    <w:rsid w:val="004A46F8"/>
    <w:rsid w:val="004A49FA"/>
    <w:rsid w:val="004A4A9D"/>
    <w:rsid w:val="004A4C7B"/>
    <w:rsid w:val="004A4D38"/>
    <w:rsid w:val="004A5A92"/>
    <w:rsid w:val="004A5E1E"/>
    <w:rsid w:val="004A68F9"/>
    <w:rsid w:val="004A691E"/>
    <w:rsid w:val="004A6CDC"/>
    <w:rsid w:val="004A7723"/>
    <w:rsid w:val="004A7A83"/>
    <w:rsid w:val="004B0522"/>
    <w:rsid w:val="004B090B"/>
    <w:rsid w:val="004B09AA"/>
    <w:rsid w:val="004B10EB"/>
    <w:rsid w:val="004B10F5"/>
    <w:rsid w:val="004B130A"/>
    <w:rsid w:val="004B1DB6"/>
    <w:rsid w:val="004B23EB"/>
    <w:rsid w:val="004B3428"/>
    <w:rsid w:val="004B37F1"/>
    <w:rsid w:val="004B45C0"/>
    <w:rsid w:val="004B4A7C"/>
    <w:rsid w:val="004B4E02"/>
    <w:rsid w:val="004B5032"/>
    <w:rsid w:val="004B5539"/>
    <w:rsid w:val="004B5967"/>
    <w:rsid w:val="004B5EF8"/>
    <w:rsid w:val="004B62CC"/>
    <w:rsid w:val="004B6647"/>
    <w:rsid w:val="004B6974"/>
    <w:rsid w:val="004B7111"/>
    <w:rsid w:val="004B735F"/>
    <w:rsid w:val="004B7624"/>
    <w:rsid w:val="004B77E1"/>
    <w:rsid w:val="004B7E42"/>
    <w:rsid w:val="004C01D9"/>
    <w:rsid w:val="004C07E5"/>
    <w:rsid w:val="004C0F7A"/>
    <w:rsid w:val="004C1CD9"/>
    <w:rsid w:val="004C203E"/>
    <w:rsid w:val="004C23B5"/>
    <w:rsid w:val="004C264B"/>
    <w:rsid w:val="004C273D"/>
    <w:rsid w:val="004C28DD"/>
    <w:rsid w:val="004C2BDC"/>
    <w:rsid w:val="004C2DA2"/>
    <w:rsid w:val="004C41FE"/>
    <w:rsid w:val="004C458E"/>
    <w:rsid w:val="004C48FE"/>
    <w:rsid w:val="004C495F"/>
    <w:rsid w:val="004C5340"/>
    <w:rsid w:val="004C549A"/>
    <w:rsid w:val="004C549C"/>
    <w:rsid w:val="004C5A7B"/>
    <w:rsid w:val="004C5FB5"/>
    <w:rsid w:val="004C68A8"/>
    <w:rsid w:val="004C6E27"/>
    <w:rsid w:val="004C6F1B"/>
    <w:rsid w:val="004C6F41"/>
    <w:rsid w:val="004C7811"/>
    <w:rsid w:val="004C7CF3"/>
    <w:rsid w:val="004C7E89"/>
    <w:rsid w:val="004D0188"/>
    <w:rsid w:val="004D0619"/>
    <w:rsid w:val="004D07DF"/>
    <w:rsid w:val="004D0888"/>
    <w:rsid w:val="004D0AF2"/>
    <w:rsid w:val="004D0B94"/>
    <w:rsid w:val="004D0D26"/>
    <w:rsid w:val="004D0E2D"/>
    <w:rsid w:val="004D2309"/>
    <w:rsid w:val="004D246A"/>
    <w:rsid w:val="004D266F"/>
    <w:rsid w:val="004D2686"/>
    <w:rsid w:val="004D2AE7"/>
    <w:rsid w:val="004D338E"/>
    <w:rsid w:val="004D3C15"/>
    <w:rsid w:val="004D41BE"/>
    <w:rsid w:val="004D43D7"/>
    <w:rsid w:val="004D447E"/>
    <w:rsid w:val="004D45DD"/>
    <w:rsid w:val="004D47C9"/>
    <w:rsid w:val="004D4AE6"/>
    <w:rsid w:val="004D4C5D"/>
    <w:rsid w:val="004D52E3"/>
    <w:rsid w:val="004D5B88"/>
    <w:rsid w:val="004D5D5E"/>
    <w:rsid w:val="004D615D"/>
    <w:rsid w:val="004D61F8"/>
    <w:rsid w:val="004D65CF"/>
    <w:rsid w:val="004D6714"/>
    <w:rsid w:val="004D676D"/>
    <w:rsid w:val="004D76EF"/>
    <w:rsid w:val="004E0884"/>
    <w:rsid w:val="004E0AFB"/>
    <w:rsid w:val="004E0C2D"/>
    <w:rsid w:val="004E105E"/>
    <w:rsid w:val="004E1547"/>
    <w:rsid w:val="004E21DE"/>
    <w:rsid w:val="004E254C"/>
    <w:rsid w:val="004E27B7"/>
    <w:rsid w:val="004E2940"/>
    <w:rsid w:val="004E2EB3"/>
    <w:rsid w:val="004E339D"/>
    <w:rsid w:val="004E3AAF"/>
    <w:rsid w:val="004E3E20"/>
    <w:rsid w:val="004E3F30"/>
    <w:rsid w:val="004E4405"/>
    <w:rsid w:val="004E4494"/>
    <w:rsid w:val="004E4892"/>
    <w:rsid w:val="004E4926"/>
    <w:rsid w:val="004E4BB4"/>
    <w:rsid w:val="004E4C3C"/>
    <w:rsid w:val="004E5121"/>
    <w:rsid w:val="004E5BC7"/>
    <w:rsid w:val="004E5EA9"/>
    <w:rsid w:val="004E5EF2"/>
    <w:rsid w:val="004E6B7D"/>
    <w:rsid w:val="004E6DCA"/>
    <w:rsid w:val="004E705E"/>
    <w:rsid w:val="004E7214"/>
    <w:rsid w:val="004E75D2"/>
    <w:rsid w:val="004E7906"/>
    <w:rsid w:val="004E7F08"/>
    <w:rsid w:val="004F04AC"/>
    <w:rsid w:val="004F0570"/>
    <w:rsid w:val="004F08F4"/>
    <w:rsid w:val="004F0E51"/>
    <w:rsid w:val="004F1087"/>
    <w:rsid w:val="004F1499"/>
    <w:rsid w:val="004F1781"/>
    <w:rsid w:val="004F43A9"/>
    <w:rsid w:val="004F43CF"/>
    <w:rsid w:val="004F467F"/>
    <w:rsid w:val="004F4C58"/>
    <w:rsid w:val="004F574F"/>
    <w:rsid w:val="004F58CD"/>
    <w:rsid w:val="004F5CD5"/>
    <w:rsid w:val="004F5D3B"/>
    <w:rsid w:val="004F5E81"/>
    <w:rsid w:val="004F65F9"/>
    <w:rsid w:val="004F66CB"/>
    <w:rsid w:val="004F6F14"/>
    <w:rsid w:val="004F704D"/>
    <w:rsid w:val="004F742E"/>
    <w:rsid w:val="004F7C08"/>
    <w:rsid w:val="005000DB"/>
    <w:rsid w:val="00500590"/>
    <w:rsid w:val="00500613"/>
    <w:rsid w:val="00500D49"/>
    <w:rsid w:val="00500F80"/>
    <w:rsid w:val="00501649"/>
    <w:rsid w:val="005019C1"/>
    <w:rsid w:val="005019E1"/>
    <w:rsid w:val="00501B5B"/>
    <w:rsid w:val="00501D59"/>
    <w:rsid w:val="0050247B"/>
    <w:rsid w:val="00502698"/>
    <w:rsid w:val="00502D47"/>
    <w:rsid w:val="00503DB3"/>
    <w:rsid w:val="00503E8C"/>
    <w:rsid w:val="00504A47"/>
    <w:rsid w:val="00504E6B"/>
    <w:rsid w:val="00505614"/>
    <w:rsid w:val="00505E45"/>
    <w:rsid w:val="00506076"/>
    <w:rsid w:val="005061A8"/>
    <w:rsid w:val="00506F9C"/>
    <w:rsid w:val="005071ED"/>
    <w:rsid w:val="00507653"/>
    <w:rsid w:val="00507753"/>
    <w:rsid w:val="00507785"/>
    <w:rsid w:val="00507F0E"/>
    <w:rsid w:val="00507FA5"/>
    <w:rsid w:val="00510231"/>
    <w:rsid w:val="005102B1"/>
    <w:rsid w:val="00511793"/>
    <w:rsid w:val="005117C4"/>
    <w:rsid w:val="00511AE4"/>
    <w:rsid w:val="00511F25"/>
    <w:rsid w:val="005121CC"/>
    <w:rsid w:val="00512230"/>
    <w:rsid w:val="00512481"/>
    <w:rsid w:val="0051255D"/>
    <w:rsid w:val="005125BF"/>
    <w:rsid w:val="00512610"/>
    <w:rsid w:val="00512EA8"/>
    <w:rsid w:val="00512ECE"/>
    <w:rsid w:val="00512FD8"/>
    <w:rsid w:val="0051323A"/>
    <w:rsid w:val="005132AC"/>
    <w:rsid w:val="00513455"/>
    <w:rsid w:val="00513E54"/>
    <w:rsid w:val="00515287"/>
    <w:rsid w:val="0051528D"/>
    <w:rsid w:val="00515329"/>
    <w:rsid w:val="005157CF"/>
    <w:rsid w:val="005159E2"/>
    <w:rsid w:val="0051632D"/>
    <w:rsid w:val="00516710"/>
    <w:rsid w:val="00516E1D"/>
    <w:rsid w:val="0051715C"/>
    <w:rsid w:val="0051725B"/>
    <w:rsid w:val="0051726B"/>
    <w:rsid w:val="00517825"/>
    <w:rsid w:val="00517987"/>
    <w:rsid w:val="00517CB3"/>
    <w:rsid w:val="0052079D"/>
    <w:rsid w:val="005216D5"/>
    <w:rsid w:val="00521A36"/>
    <w:rsid w:val="00521E09"/>
    <w:rsid w:val="00521E7C"/>
    <w:rsid w:val="00521F41"/>
    <w:rsid w:val="00522963"/>
    <w:rsid w:val="005229F6"/>
    <w:rsid w:val="00522C1F"/>
    <w:rsid w:val="00522FCD"/>
    <w:rsid w:val="0052382A"/>
    <w:rsid w:val="00523F3F"/>
    <w:rsid w:val="00524738"/>
    <w:rsid w:val="00524973"/>
    <w:rsid w:val="00524AC0"/>
    <w:rsid w:val="005254B9"/>
    <w:rsid w:val="00526368"/>
    <w:rsid w:val="00526AB2"/>
    <w:rsid w:val="00527013"/>
    <w:rsid w:val="00527340"/>
    <w:rsid w:val="00527353"/>
    <w:rsid w:val="005275D8"/>
    <w:rsid w:val="0053026B"/>
    <w:rsid w:val="005307F1"/>
    <w:rsid w:val="00530ABC"/>
    <w:rsid w:val="00530C93"/>
    <w:rsid w:val="005312B5"/>
    <w:rsid w:val="00531B5A"/>
    <w:rsid w:val="00532848"/>
    <w:rsid w:val="00532996"/>
    <w:rsid w:val="00533437"/>
    <w:rsid w:val="00533558"/>
    <w:rsid w:val="00533668"/>
    <w:rsid w:val="00534503"/>
    <w:rsid w:val="0053470F"/>
    <w:rsid w:val="00534EB8"/>
    <w:rsid w:val="00534ED8"/>
    <w:rsid w:val="00535402"/>
    <w:rsid w:val="005355DC"/>
    <w:rsid w:val="00535822"/>
    <w:rsid w:val="00536671"/>
    <w:rsid w:val="005367BF"/>
    <w:rsid w:val="00536BC1"/>
    <w:rsid w:val="00536BFD"/>
    <w:rsid w:val="00537B0C"/>
    <w:rsid w:val="00540162"/>
    <w:rsid w:val="005407EF"/>
    <w:rsid w:val="00540A2B"/>
    <w:rsid w:val="00540EDE"/>
    <w:rsid w:val="0054147A"/>
    <w:rsid w:val="0054150D"/>
    <w:rsid w:val="00541725"/>
    <w:rsid w:val="00541CEA"/>
    <w:rsid w:val="00541DC0"/>
    <w:rsid w:val="0054206A"/>
    <w:rsid w:val="0054244F"/>
    <w:rsid w:val="00542690"/>
    <w:rsid w:val="00542D07"/>
    <w:rsid w:val="00542FCE"/>
    <w:rsid w:val="0054320B"/>
    <w:rsid w:val="00543C31"/>
    <w:rsid w:val="00543EE3"/>
    <w:rsid w:val="005444D1"/>
    <w:rsid w:val="005445B1"/>
    <w:rsid w:val="005449A5"/>
    <w:rsid w:val="00545246"/>
    <w:rsid w:val="00545502"/>
    <w:rsid w:val="005457EA"/>
    <w:rsid w:val="00545B73"/>
    <w:rsid w:val="00546F0B"/>
    <w:rsid w:val="005470A4"/>
    <w:rsid w:val="005471D2"/>
    <w:rsid w:val="00547476"/>
    <w:rsid w:val="00547A8C"/>
    <w:rsid w:val="00547E25"/>
    <w:rsid w:val="00547E2D"/>
    <w:rsid w:val="00547EDD"/>
    <w:rsid w:val="00547F59"/>
    <w:rsid w:val="00550290"/>
    <w:rsid w:val="005503D2"/>
    <w:rsid w:val="005507F3"/>
    <w:rsid w:val="00550D91"/>
    <w:rsid w:val="00550E5C"/>
    <w:rsid w:val="005514F8"/>
    <w:rsid w:val="0055180B"/>
    <w:rsid w:val="00551892"/>
    <w:rsid w:val="00551EDB"/>
    <w:rsid w:val="00553981"/>
    <w:rsid w:val="00553CD8"/>
    <w:rsid w:val="00553E9D"/>
    <w:rsid w:val="0055447F"/>
    <w:rsid w:val="00554B86"/>
    <w:rsid w:val="00554F0F"/>
    <w:rsid w:val="00555947"/>
    <w:rsid w:val="00555ABA"/>
    <w:rsid w:val="00555D01"/>
    <w:rsid w:val="005573C0"/>
    <w:rsid w:val="00557655"/>
    <w:rsid w:val="00557CC8"/>
    <w:rsid w:val="00557E19"/>
    <w:rsid w:val="00557FAF"/>
    <w:rsid w:val="005603E0"/>
    <w:rsid w:val="00560439"/>
    <w:rsid w:val="00560757"/>
    <w:rsid w:val="005609BC"/>
    <w:rsid w:val="00560A43"/>
    <w:rsid w:val="00560C4C"/>
    <w:rsid w:val="00560C8E"/>
    <w:rsid w:val="00560DF3"/>
    <w:rsid w:val="0056113C"/>
    <w:rsid w:val="0056187A"/>
    <w:rsid w:val="0056189E"/>
    <w:rsid w:val="00561AFC"/>
    <w:rsid w:val="00562122"/>
    <w:rsid w:val="00562408"/>
    <w:rsid w:val="00562946"/>
    <w:rsid w:val="00563171"/>
    <w:rsid w:val="005633A9"/>
    <w:rsid w:val="00563F20"/>
    <w:rsid w:val="00564A0D"/>
    <w:rsid w:val="00564EA3"/>
    <w:rsid w:val="00566143"/>
    <w:rsid w:val="00566F2B"/>
    <w:rsid w:val="005670E7"/>
    <w:rsid w:val="005674ED"/>
    <w:rsid w:val="00567511"/>
    <w:rsid w:val="00567791"/>
    <w:rsid w:val="00567AC7"/>
    <w:rsid w:val="00567DFC"/>
    <w:rsid w:val="0057037A"/>
    <w:rsid w:val="00570774"/>
    <w:rsid w:val="00570C4F"/>
    <w:rsid w:val="005715AE"/>
    <w:rsid w:val="00571D1B"/>
    <w:rsid w:val="00572423"/>
    <w:rsid w:val="0057243C"/>
    <w:rsid w:val="005726B9"/>
    <w:rsid w:val="00572C54"/>
    <w:rsid w:val="00573265"/>
    <w:rsid w:val="00573886"/>
    <w:rsid w:val="00573DCB"/>
    <w:rsid w:val="005741C8"/>
    <w:rsid w:val="00574D9D"/>
    <w:rsid w:val="00575315"/>
    <w:rsid w:val="00575E5E"/>
    <w:rsid w:val="00575F2E"/>
    <w:rsid w:val="0057617A"/>
    <w:rsid w:val="0057620E"/>
    <w:rsid w:val="0057625E"/>
    <w:rsid w:val="00576329"/>
    <w:rsid w:val="00576952"/>
    <w:rsid w:val="0057720F"/>
    <w:rsid w:val="00577F29"/>
    <w:rsid w:val="005806F3"/>
    <w:rsid w:val="0058181E"/>
    <w:rsid w:val="00581879"/>
    <w:rsid w:val="00582450"/>
    <w:rsid w:val="005828F4"/>
    <w:rsid w:val="00582D2C"/>
    <w:rsid w:val="00583073"/>
    <w:rsid w:val="00583155"/>
    <w:rsid w:val="005837E2"/>
    <w:rsid w:val="00583DA4"/>
    <w:rsid w:val="0058428E"/>
    <w:rsid w:val="005842CC"/>
    <w:rsid w:val="00584385"/>
    <w:rsid w:val="00584ACF"/>
    <w:rsid w:val="0058548D"/>
    <w:rsid w:val="005862C5"/>
    <w:rsid w:val="00586457"/>
    <w:rsid w:val="00586575"/>
    <w:rsid w:val="0058662A"/>
    <w:rsid w:val="00586752"/>
    <w:rsid w:val="0058701B"/>
    <w:rsid w:val="0058715B"/>
    <w:rsid w:val="00587A89"/>
    <w:rsid w:val="005903AC"/>
    <w:rsid w:val="005919B6"/>
    <w:rsid w:val="00592162"/>
    <w:rsid w:val="00592510"/>
    <w:rsid w:val="00592DF4"/>
    <w:rsid w:val="00592E93"/>
    <w:rsid w:val="00593D0C"/>
    <w:rsid w:val="00593EF4"/>
    <w:rsid w:val="00594D83"/>
    <w:rsid w:val="00595A38"/>
    <w:rsid w:val="00595A8E"/>
    <w:rsid w:val="00595ABA"/>
    <w:rsid w:val="00596958"/>
    <w:rsid w:val="00596CC4"/>
    <w:rsid w:val="0059705E"/>
    <w:rsid w:val="00597461"/>
    <w:rsid w:val="005978F9"/>
    <w:rsid w:val="00597911"/>
    <w:rsid w:val="00597EEF"/>
    <w:rsid w:val="005A0BC6"/>
    <w:rsid w:val="005A11F2"/>
    <w:rsid w:val="005A1759"/>
    <w:rsid w:val="005A2054"/>
    <w:rsid w:val="005A2395"/>
    <w:rsid w:val="005A26DC"/>
    <w:rsid w:val="005A2998"/>
    <w:rsid w:val="005A364B"/>
    <w:rsid w:val="005A36A4"/>
    <w:rsid w:val="005A37FD"/>
    <w:rsid w:val="005A3D63"/>
    <w:rsid w:val="005A47BF"/>
    <w:rsid w:val="005A4876"/>
    <w:rsid w:val="005A48A6"/>
    <w:rsid w:val="005A556C"/>
    <w:rsid w:val="005A5E8F"/>
    <w:rsid w:val="005A6C09"/>
    <w:rsid w:val="005A6CED"/>
    <w:rsid w:val="005A71F5"/>
    <w:rsid w:val="005A726E"/>
    <w:rsid w:val="005A761A"/>
    <w:rsid w:val="005A764D"/>
    <w:rsid w:val="005A7684"/>
    <w:rsid w:val="005A76F8"/>
    <w:rsid w:val="005A799D"/>
    <w:rsid w:val="005A7BE1"/>
    <w:rsid w:val="005B0439"/>
    <w:rsid w:val="005B0756"/>
    <w:rsid w:val="005B0D9B"/>
    <w:rsid w:val="005B0ED0"/>
    <w:rsid w:val="005B13DF"/>
    <w:rsid w:val="005B1486"/>
    <w:rsid w:val="005B190E"/>
    <w:rsid w:val="005B196D"/>
    <w:rsid w:val="005B19E0"/>
    <w:rsid w:val="005B1AD5"/>
    <w:rsid w:val="005B22A1"/>
    <w:rsid w:val="005B292A"/>
    <w:rsid w:val="005B2D39"/>
    <w:rsid w:val="005B3C86"/>
    <w:rsid w:val="005B4D1E"/>
    <w:rsid w:val="005B4DC9"/>
    <w:rsid w:val="005B4E74"/>
    <w:rsid w:val="005B561E"/>
    <w:rsid w:val="005B5A5E"/>
    <w:rsid w:val="005B5A79"/>
    <w:rsid w:val="005B5D02"/>
    <w:rsid w:val="005B613F"/>
    <w:rsid w:val="005B6177"/>
    <w:rsid w:val="005B6256"/>
    <w:rsid w:val="005B62C4"/>
    <w:rsid w:val="005B69A4"/>
    <w:rsid w:val="005B6FDC"/>
    <w:rsid w:val="005B7380"/>
    <w:rsid w:val="005C14BB"/>
    <w:rsid w:val="005C1ED2"/>
    <w:rsid w:val="005C240A"/>
    <w:rsid w:val="005C25A6"/>
    <w:rsid w:val="005C2887"/>
    <w:rsid w:val="005C2B99"/>
    <w:rsid w:val="005C2BFD"/>
    <w:rsid w:val="005C3166"/>
    <w:rsid w:val="005C3268"/>
    <w:rsid w:val="005C3D7D"/>
    <w:rsid w:val="005C3D9D"/>
    <w:rsid w:val="005C402B"/>
    <w:rsid w:val="005C405D"/>
    <w:rsid w:val="005C4B47"/>
    <w:rsid w:val="005C4F05"/>
    <w:rsid w:val="005C5695"/>
    <w:rsid w:val="005C57D2"/>
    <w:rsid w:val="005C5E02"/>
    <w:rsid w:val="005C5F62"/>
    <w:rsid w:val="005C6A89"/>
    <w:rsid w:val="005C6EC5"/>
    <w:rsid w:val="005C6FA0"/>
    <w:rsid w:val="005D0520"/>
    <w:rsid w:val="005D05FB"/>
    <w:rsid w:val="005D0932"/>
    <w:rsid w:val="005D0B88"/>
    <w:rsid w:val="005D1196"/>
    <w:rsid w:val="005D1852"/>
    <w:rsid w:val="005D1FF8"/>
    <w:rsid w:val="005D2170"/>
    <w:rsid w:val="005D2646"/>
    <w:rsid w:val="005D2712"/>
    <w:rsid w:val="005D29ED"/>
    <w:rsid w:val="005D2E02"/>
    <w:rsid w:val="005D34F3"/>
    <w:rsid w:val="005D379E"/>
    <w:rsid w:val="005D384A"/>
    <w:rsid w:val="005D543C"/>
    <w:rsid w:val="005D5CA9"/>
    <w:rsid w:val="005D69E0"/>
    <w:rsid w:val="005D7276"/>
    <w:rsid w:val="005D7479"/>
    <w:rsid w:val="005D77B7"/>
    <w:rsid w:val="005D7B48"/>
    <w:rsid w:val="005D7BB6"/>
    <w:rsid w:val="005D7BE7"/>
    <w:rsid w:val="005E0A13"/>
    <w:rsid w:val="005E0CD3"/>
    <w:rsid w:val="005E146E"/>
    <w:rsid w:val="005E185A"/>
    <w:rsid w:val="005E1CB6"/>
    <w:rsid w:val="005E202A"/>
    <w:rsid w:val="005E256C"/>
    <w:rsid w:val="005E2A00"/>
    <w:rsid w:val="005E2BA5"/>
    <w:rsid w:val="005E383A"/>
    <w:rsid w:val="005E4A1E"/>
    <w:rsid w:val="005E4C47"/>
    <w:rsid w:val="005E5804"/>
    <w:rsid w:val="005E61CD"/>
    <w:rsid w:val="005E6A2E"/>
    <w:rsid w:val="005E756A"/>
    <w:rsid w:val="005E76C0"/>
    <w:rsid w:val="005E7EB4"/>
    <w:rsid w:val="005E7F04"/>
    <w:rsid w:val="005E7F7D"/>
    <w:rsid w:val="005F01A9"/>
    <w:rsid w:val="005F09BA"/>
    <w:rsid w:val="005F0A91"/>
    <w:rsid w:val="005F0AD6"/>
    <w:rsid w:val="005F0C33"/>
    <w:rsid w:val="005F1372"/>
    <w:rsid w:val="005F241C"/>
    <w:rsid w:val="005F262E"/>
    <w:rsid w:val="005F3495"/>
    <w:rsid w:val="005F3FD8"/>
    <w:rsid w:val="005F43F2"/>
    <w:rsid w:val="005F4938"/>
    <w:rsid w:val="005F5707"/>
    <w:rsid w:val="005F61A1"/>
    <w:rsid w:val="005F7010"/>
    <w:rsid w:val="005F718C"/>
    <w:rsid w:val="005F7DFE"/>
    <w:rsid w:val="00600F2F"/>
    <w:rsid w:val="00601379"/>
    <w:rsid w:val="00601AE2"/>
    <w:rsid w:val="00601CD6"/>
    <w:rsid w:val="00602059"/>
    <w:rsid w:val="00602B2D"/>
    <w:rsid w:val="00602C82"/>
    <w:rsid w:val="0060358B"/>
    <w:rsid w:val="00603E5E"/>
    <w:rsid w:val="0060403D"/>
    <w:rsid w:val="006048D0"/>
    <w:rsid w:val="00605A92"/>
    <w:rsid w:val="006066D9"/>
    <w:rsid w:val="00606999"/>
    <w:rsid w:val="00607A21"/>
    <w:rsid w:val="00607A36"/>
    <w:rsid w:val="00607DC8"/>
    <w:rsid w:val="00607E15"/>
    <w:rsid w:val="0061035E"/>
    <w:rsid w:val="006103BC"/>
    <w:rsid w:val="00610B49"/>
    <w:rsid w:val="00610E25"/>
    <w:rsid w:val="00611100"/>
    <w:rsid w:val="00611B5D"/>
    <w:rsid w:val="0061261D"/>
    <w:rsid w:val="006126B6"/>
    <w:rsid w:val="00612EF2"/>
    <w:rsid w:val="00613E50"/>
    <w:rsid w:val="00613EA7"/>
    <w:rsid w:val="00614FF5"/>
    <w:rsid w:val="00615561"/>
    <w:rsid w:val="006156DF"/>
    <w:rsid w:val="0061624B"/>
    <w:rsid w:val="00616B70"/>
    <w:rsid w:val="00616F15"/>
    <w:rsid w:val="00616FD6"/>
    <w:rsid w:val="006176C0"/>
    <w:rsid w:val="00617A39"/>
    <w:rsid w:val="00617FDC"/>
    <w:rsid w:val="006206AF"/>
    <w:rsid w:val="006209B7"/>
    <w:rsid w:val="00620BA2"/>
    <w:rsid w:val="00620BAC"/>
    <w:rsid w:val="00621130"/>
    <w:rsid w:val="00621EC2"/>
    <w:rsid w:val="00622022"/>
    <w:rsid w:val="00622243"/>
    <w:rsid w:val="00622353"/>
    <w:rsid w:val="006229CF"/>
    <w:rsid w:val="00623762"/>
    <w:rsid w:val="00623968"/>
    <w:rsid w:val="00623C76"/>
    <w:rsid w:val="00623CA0"/>
    <w:rsid w:val="00624431"/>
    <w:rsid w:val="006255DA"/>
    <w:rsid w:val="00625BE0"/>
    <w:rsid w:val="00625C8F"/>
    <w:rsid w:val="00625D8D"/>
    <w:rsid w:val="0062648C"/>
    <w:rsid w:val="00626A8C"/>
    <w:rsid w:val="00626BB6"/>
    <w:rsid w:val="006271EC"/>
    <w:rsid w:val="0062748B"/>
    <w:rsid w:val="00627B94"/>
    <w:rsid w:val="00627C2B"/>
    <w:rsid w:val="00627F50"/>
    <w:rsid w:val="00630347"/>
    <w:rsid w:val="00630421"/>
    <w:rsid w:val="0063048E"/>
    <w:rsid w:val="00630597"/>
    <w:rsid w:val="0063061E"/>
    <w:rsid w:val="00630F03"/>
    <w:rsid w:val="00630FF3"/>
    <w:rsid w:val="006315C5"/>
    <w:rsid w:val="00631979"/>
    <w:rsid w:val="00632445"/>
    <w:rsid w:val="00632EA1"/>
    <w:rsid w:val="00632FB3"/>
    <w:rsid w:val="006330F3"/>
    <w:rsid w:val="00633262"/>
    <w:rsid w:val="00633596"/>
    <w:rsid w:val="0063395F"/>
    <w:rsid w:val="006339E6"/>
    <w:rsid w:val="00634566"/>
    <w:rsid w:val="006345DD"/>
    <w:rsid w:val="00635AEE"/>
    <w:rsid w:val="00635C62"/>
    <w:rsid w:val="006360F9"/>
    <w:rsid w:val="0063621C"/>
    <w:rsid w:val="00636DFE"/>
    <w:rsid w:val="006371B7"/>
    <w:rsid w:val="006374AC"/>
    <w:rsid w:val="006376C9"/>
    <w:rsid w:val="00637881"/>
    <w:rsid w:val="006379CF"/>
    <w:rsid w:val="00637A38"/>
    <w:rsid w:val="006402B4"/>
    <w:rsid w:val="0064039A"/>
    <w:rsid w:val="00641551"/>
    <w:rsid w:val="00642D6B"/>
    <w:rsid w:val="00642F36"/>
    <w:rsid w:val="00643AE9"/>
    <w:rsid w:val="00645191"/>
    <w:rsid w:val="006452B1"/>
    <w:rsid w:val="0064601D"/>
    <w:rsid w:val="00646917"/>
    <w:rsid w:val="00646DC3"/>
    <w:rsid w:val="00647000"/>
    <w:rsid w:val="00647148"/>
    <w:rsid w:val="00647185"/>
    <w:rsid w:val="00647DF9"/>
    <w:rsid w:val="00650035"/>
    <w:rsid w:val="006501BA"/>
    <w:rsid w:val="006503D5"/>
    <w:rsid w:val="0065062B"/>
    <w:rsid w:val="0065122E"/>
    <w:rsid w:val="006512C7"/>
    <w:rsid w:val="006516FD"/>
    <w:rsid w:val="00651BC1"/>
    <w:rsid w:val="00651C3E"/>
    <w:rsid w:val="00652835"/>
    <w:rsid w:val="00652D1D"/>
    <w:rsid w:val="0065317C"/>
    <w:rsid w:val="006536A0"/>
    <w:rsid w:val="00654249"/>
    <w:rsid w:val="006543A3"/>
    <w:rsid w:val="00654581"/>
    <w:rsid w:val="00654A74"/>
    <w:rsid w:val="00654D5C"/>
    <w:rsid w:val="0065525E"/>
    <w:rsid w:val="00655551"/>
    <w:rsid w:val="0065569C"/>
    <w:rsid w:val="00655E2E"/>
    <w:rsid w:val="00656587"/>
    <w:rsid w:val="0065686E"/>
    <w:rsid w:val="00656933"/>
    <w:rsid w:val="00656BC2"/>
    <w:rsid w:val="00656E64"/>
    <w:rsid w:val="00657D37"/>
    <w:rsid w:val="0066003F"/>
    <w:rsid w:val="00660B1A"/>
    <w:rsid w:val="0066119D"/>
    <w:rsid w:val="00661878"/>
    <w:rsid w:val="00662436"/>
    <w:rsid w:val="006625BC"/>
    <w:rsid w:val="00662677"/>
    <w:rsid w:val="006628E5"/>
    <w:rsid w:val="00662BAA"/>
    <w:rsid w:val="00662E94"/>
    <w:rsid w:val="006634FF"/>
    <w:rsid w:val="00663A4F"/>
    <w:rsid w:val="00664140"/>
    <w:rsid w:val="006650EE"/>
    <w:rsid w:val="00665662"/>
    <w:rsid w:val="006659FD"/>
    <w:rsid w:val="00666203"/>
    <w:rsid w:val="00666301"/>
    <w:rsid w:val="006664D0"/>
    <w:rsid w:val="00666BB7"/>
    <w:rsid w:val="0066703B"/>
    <w:rsid w:val="00667D15"/>
    <w:rsid w:val="00671419"/>
    <w:rsid w:val="00671481"/>
    <w:rsid w:val="006716A7"/>
    <w:rsid w:val="006718A4"/>
    <w:rsid w:val="00671BBF"/>
    <w:rsid w:val="00671F63"/>
    <w:rsid w:val="006722FA"/>
    <w:rsid w:val="0067230F"/>
    <w:rsid w:val="00672394"/>
    <w:rsid w:val="00672796"/>
    <w:rsid w:val="0067299F"/>
    <w:rsid w:val="00673209"/>
    <w:rsid w:val="0067407D"/>
    <w:rsid w:val="00674944"/>
    <w:rsid w:val="00674B81"/>
    <w:rsid w:val="00674C6D"/>
    <w:rsid w:val="006750B5"/>
    <w:rsid w:val="006751EE"/>
    <w:rsid w:val="0067547C"/>
    <w:rsid w:val="006763BB"/>
    <w:rsid w:val="00676F89"/>
    <w:rsid w:val="00676FC2"/>
    <w:rsid w:val="006772AF"/>
    <w:rsid w:val="0067790E"/>
    <w:rsid w:val="00680053"/>
    <w:rsid w:val="0068053D"/>
    <w:rsid w:val="0068089E"/>
    <w:rsid w:val="00680A79"/>
    <w:rsid w:val="00680AC9"/>
    <w:rsid w:val="00680CE8"/>
    <w:rsid w:val="006811D8"/>
    <w:rsid w:val="00681434"/>
    <w:rsid w:val="00681606"/>
    <w:rsid w:val="00682040"/>
    <w:rsid w:val="00682595"/>
    <w:rsid w:val="00682847"/>
    <w:rsid w:val="00682A29"/>
    <w:rsid w:val="00682AFF"/>
    <w:rsid w:val="00682B17"/>
    <w:rsid w:val="0068393A"/>
    <w:rsid w:val="00684C3E"/>
    <w:rsid w:val="00685067"/>
    <w:rsid w:val="0068587A"/>
    <w:rsid w:val="00685939"/>
    <w:rsid w:val="006862B4"/>
    <w:rsid w:val="006863B2"/>
    <w:rsid w:val="006864D8"/>
    <w:rsid w:val="00686739"/>
    <w:rsid w:val="00686EB0"/>
    <w:rsid w:val="00687317"/>
    <w:rsid w:val="0068738C"/>
    <w:rsid w:val="006873EF"/>
    <w:rsid w:val="00687B93"/>
    <w:rsid w:val="00687BCB"/>
    <w:rsid w:val="00687C51"/>
    <w:rsid w:val="00687FD6"/>
    <w:rsid w:val="00690C3D"/>
    <w:rsid w:val="00690C4B"/>
    <w:rsid w:val="00690C65"/>
    <w:rsid w:val="006916DF"/>
    <w:rsid w:val="00691770"/>
    <w:rsid w:val="00691C32"/>
    <w:rsid w:val="0069220A"/>
    <w:rsid w:val="0069268D"/>
    <w:rsid w:val="006929B5"/>
    <w:rsid w:val="00692D84"/>
    <w:rsid w:val="0069336F"/>
    <w:rsid w:val="0069347F"/>
    <w:rsid w:val="00693567"/>
    <w:rsid w:val="00693623"/>
    <w:rsid w:val="00693ECD"/>
    <w:rsid w:val="006942D7"/>
    <w:rsid w:val="00694657"/>
    <w:rsid w:val="006949C9"/>
    <w:rsid w:val="00694BA8"/>
    <w:rsid w:val="00694DE6"/>
    <w:rsid w:val="0069535F"/>
    <w:rsid w:val="00695422"/>
    <w:rsid w:val="006955BE"/>
    <w:rsid w:val="00695918"/>
    <w:rsid w:val="0069591F"/>
    <w:rsid w:val="00695E09"/>
    <w:rsid w:val="00695E5C"/>
    <w:rsid w:val="006960F6"/>
    <w:rsid w:val="00696438"/>
    <w:rsid w:val="0069666B"/>
    <w:rsid w:val="00696682"/>
    <w:rsid w:val="00697455"/>
    <w:rsid w:val="006975C4"/>
    <w:rsid w:val="00697940"/>
    <w:rsid w:val="006A0119"/>
    <w:rsid w:val="006A0385"/>
    <w:rsid w:val="006A03C1"/>
    <w:rsid w:val="006A0D05"/>
    <w:rsid w:val="006A16B0"/>
    <w:rsid w:val="006A185A"/>
    <w:rsid w:val="006A1D06"/>
    <w:rsid w:val="006A2041"/>
    <w:rsid w:val="006A3146"/>
    <w:rsid w:val="006A3631"/>
    <w:rsid w:val="006A3DC5"/>
    <w:rsid w:val="006A4075"/>
    <w:rsid w:val="006A4276"/>
    <w:rsid w:val="006A4406"/>
    <w:rsid w:val="006A47D0"/>
    <w:rsid w:val="006A4DAB"/>
    <w:rsid w:val="006A51D0"/>
    <w:rsid w:val="006A5776"/>
    <w:rsid w:val="006A60A5"/>
    <w:rsid w:val="006A6283"/>
    <w:rsid w:val="006A648E"/>
    <w:rsid w:val="006A651B"/>
    <w:rsid w:val="006A6B2D"/>
    <w:rsid w:val="006A6F65"/>
    <w:rsid w:val="006A702B"/>
    <w:rsid w:val="006A763A"/>
    <w:rsid w:val="006A76AF"/>
    <w:rsid w:val="006A7E63"/>
    <w:rsid w:val="006A7F42"/>
    <w:rsid w:val="006B001A"/>
    <w:rsid w:val="006B0030"/>
    <w:rsid w:val="006B028D"/>
    <w:rsid w:val="006B03F4"/>
    <w:rsid w:val="006B071D"/>
    <w:rsid w:val="006B0B5F"/>
    <w:rsid w:val="006B0B69"/>
    <w:rsid w:val="006B0B9A"/>
    <w:rsid w:val="006B0E7D"/>
    <w:rsid w:val="006B1157"/>
    <w:rsid w:val="006B13D1"/>
    <w:rsid w:val="006B1C22"/>
    <w:rsid w:val="006B230F"/>
    <w:rsid w:val="006B2FD8"/>
    <w:rsid w:val="006B3838"/>
    <w:rsid w:val="006B41B6"/>
    <w:rsid w:val="006B4889"/>
    <w:rsid w:val="006B52C8"/>
    <w:rsid w:val="006B59FF"/>
    <w:rsid w:val="006B5A18"/>
    <w:rsid w:val="006B5FC0"/>
    <w:rsid w:val="006B6062"/>
    <w:rsid w:val="006B60F6"/>
    <w:rsid w:val="006B6564"/>
    <w:rsid w:val="006B78BD"/>
    <w:rsid w:val="006B791E"/>
    <w:rsid w:val="006B7B97"/>
    <w:rsid w:val="006C1CAD"/>
    <w:rsid w:val="006C1CE1"/>
    <w:rsid w:val="006C1FA2"/>
    <w:rsid w:val="006C28D1"/>
    <w:rsid w:val="006C29AF"/>
    <w:rsid w:val="006C2A76"/>
    <w:rsid w:val="006C2E86"/>
    <w:rsid w:val="006C385D"/>
    <w:rsid w:val="006C419D"/>
    <w:rsid w:val="006C4477"/>
    <w:rsid w:val="006C4DFA"/>
    <w:rsid w:val="006C5594"/>
    <w:rsid w:val="006C5AFB"/>
    <w:rsid w:val="006C5D03"/>
    <w:rsid w:val="006C5E63"/>
    <w:rsid w:val="006C6435"/>
    <w:rsid w:val="006C6816"/>
    <w:rsid w:val="006C6993"/>
    <w:rsid w:val="006C7023"/>
    <w:rsid w:val="006C71DD"/>
    <w:rsid w:val="006C740E"/>
    <w:rsid w:val="006C7431"/>
    <w:rsid w:val="006C7B9A"/>
    <w:rsid w:val="006C7FDA"/>
    <w:rsid w:val="006D0008"/>
    <w:rsid w:val="006D00E9"/>
    <w:rsid w:val="006D063F"/>
    <w:rsid w:val="006D0937"/>
    <w:rsid w:val="006D132B"/>
    <w:rsid w:val="006D1B2B"/>
    <w:rsid w:val="006D1BFB"/>
    <w:rsid w:val="006D220D"/>
    <w:rsid w:val="006D2295"/>
    <w:rsid w:val="006D2AB9"/>
    <w:rsid w:val="006D313F"/>
    <w:rsid w:val="006D380B"/>
    <w:rsid w:val="006D413F"/>
    <w:rsid w:val="006D4D83"/>
    <w:rsid w:val="006D4FAB"/>
    <w:rsid w:val="006D5189"/>
    <w:rsid w:val="006D5976"/>
    <w:rsid w:val="006D59FC"/>
    <w:rsid w:val="006D647E"/>
    <w:rsid w:val="006D6B7F"/>
    <w:rsid w:val="006D6F4C"/>
    <w:rsid w:val="006D6F91"/>
    <w:rsid w:val="006D6FA3"/>
    <w:rsid w:val="006E0852"/>
    <w:rsid w:val="006E09C9"/>
    <w:rsid w:val="006E0AF9"/>
    <w:rsid w:val="006E0BA5"/>
    <w:rsid w:val="006E0D22"/>
    <w:rsid w:val="006E0E6D"/>
    <w:rsid w:val="006E109F"/>
    <w:rsid w:val="006E13EC"/>
    <w:rsid w:val="006E163F"/>
    <w:rsid w:val="006E205F"/>
    <w:rsid w:val="006E3110"/>
    <w:rsid w:val="006E35CF"/>
    <w:rsid w:val="006E38B3"/>
    <w:rsid w:val="006E429B"/>
    <w:rsid w:val="006E44E1"/>
    <w:rsid w:val="006E489D"/>
    <w:rsid w:val="006E5024"/>
    <w:rsid w:val="006E5464"/>
    <w:rsid w:val="006E6129"/>
    <w:rsid w:val="006E618D"/>
    <w:rsid w:val="006E66A6"/>
    <w:rsid w:val="006E6843"/>
    <w:rsid w:val="006E711D"/>
    <w:rsid w:val="006E7348"/>
    <w:rsid w:val="006F01BB"/>
    <w:rsid w:val="006F0577"/>
    <w:rsid w:val="006F067C"/>
    <w:rsid w:val="006F073C"/>
    <w:rsid w:val="006F083E"/>
    <w:rsid w:val="006F109E"/>
    <w:rsid w:val="006F124A"/>
    <w:rsid w:val="006F1BA1"/>
    <w:rsid w:val="006F2612"/>
    <w:rsid w:val="006F2BB8"/>
    <w:rsid w:val="006F3235"/>
    <w:rsid w:val="006F3A6D"/>
    <w:rsid w:val="006F434C"/>
    <w:rsid w:val="006F43D3"/>
    <w:rsid w:val="006F44A0"/>
    <w:rsid w:val="006F4505"/>
    <w:rsid w:val="006F509E"/>
    <w:rsid w:val="006F5650"/>
    <w:rsid w:val="006F5D5F"/>
    <w:rsid w:val="006F5FA6"/>
    <w:rsid w:val="006F686C"/>
    <w:rsid w:val="006F6CD1"/>
    <w:rsid w:val="006F6FE8"/>
    <w:rsid w:val="006F7517"/>
    <w:rsid w:val="006F7545"/>
    <w:rsid w:val="006F76B3"/>
    <w:rsid w:val="006F7ABE"/>
    <w:rsid w:val="007000A3"/>
    <w:rsid w:val="00700BE5"/>
    <w:rsid w:val="00701A80"/>
    <w:rsid w:val="0070228B"/>
    <w:rsid w:val="007024F5"/>
    <w:rsid w:val="00702C36"/>
    <w:rsid w:val="00703836"/>
    <w:rsid w:val="00703AEC"/>
    <w:rsid w:val="00703BDD"/>
    <w:rsid w:val="00704216"/>
    <w:rsid w:val="00704596"/>
    <w:rsid w:val="0070464B"/>
    <w:rsid w:val="007050C7"/>
    <w:rsid w:val="00705633"/>
    <w:rsid w:val="007059B4"/>
    <w:rsid w:val="00705A51"/>
    <w:rsid w:val="00705F2D"/>
    <w:rsid w:val="00706351"/>
    <w:rsid w:val="00707055"/>
    <w:rsid w:val="00707547"/>
    <w:rsid w:val="00707936"/>
    <w:rsid w:val="00707A74"/>
    <w:rsid w:val="007105C2"/>
    <w:rsid w:val="00710A63"/>
    <w:rsid w:val="00710D7C"/>
    <w:rsid w:val="00710E97"/>
    <w:rsid w:val="00711298"/>
    <w:rsid w:val="0071264D"/>
    <w:rsid w:val="00713166"/>
    <w:rsid w:val="00713317"/>
    <w:rsid w:val="0071363C"/>
    <w:rsid w:val="00713A36"/>
    <w:rsid w:val="00713A91"/>
    <w:rsid w:val="00713CDA"/>
    <w:rsid w:val="0071490C"/>
    <w:rsid w:val="00714B1C"/>
    <w:rsid w:val="00714D97"/>
    <w:rsid w:val="00715077"/>
    <w:rsid w:val="00716D80"/>
    <w:rsid w:val="00716E1F"/>
    <w:rsid w:val="00717E71"/>
    <w:rsid w:val="00720105"/>
    <w:rsid w:val="007203E5"/>
    <w:rsid w:val="007204B3"/>
    <w:rsid w:val="0072089F"/>
    <w:rsid w:val="00720A04"/>
    <w:rsid w:val="00720D0D"/>
    <w:rsid w:val="00720F66"/>
    <w:rsid w:val="00721291"/>
    <w:rsid w:val="007213CC"/>
    <w:rsid w:val="00721FF3"/>
    <w:rsid w:val="00722094"/>
    <w:rsid w:val="0072403C"/>
    <w:rsid w:val="007240C9"/>
    <w:rsid w:val="00724172"/>
    <w:rsid w:val="00724B27"/>
    <w:rsid w:val="00724C4B"/>
    <w:rsid w:val="00724D15"/>
    <w:rsid w:val="007251B6"/>
    <w:rsid w:val="007253AA"/>
    <w:rsid w:val="00725853"/>
    <w:rsid w:val="007258B1"/>
    <w:rsid w:val="00725C8B"/>
    <w:rsid w:val="00726CF7"/>
    <w:rsid w:val="00726DEF"/>
    <w:rsid w:val="00726E50"/>
    <w:rsid w:val="00726FA4"/>
    <w:rsid w:val="00727DC7"/>
    <w:rsid w:val="007307DE"/>
    <w:rsid w:val="00730E24"/>
    <w:rsid w:val="00731448"/>
    <w:rsid w:val="00731742"/>
    <w:rsid w:val="00731788"/>
    <w:rsid w:val="00731C88"/>
    <w:rsid w:val="00731EE1"/>
    <w:rsid w:val="00733C26"/>
    <w:rsid w:val="007343A1"/>
    <w:rsid w:val="00734421"/>
    <w:rsid w:val="0073479C"/>
    <w:rsid w:val="00734B63"/>
    <w:rsid w:val="00734C0A"/>
    <w:rsid w:val="0073558A"/>
    <w:rsid w:val="007359B7"/>
    <w:rsid w:val="00735AA6"/>
    <w:rsid w:val="00735DB5"/>
    <w:rsid w:val="0073747E"/>
    <w:rsid w:val="00737519"/>
    <w:rsid w:val="007409D0"/>
    <w:rsid w:val="00740E77"/>
    <w:rsid w:val="00740F69"/>
    <w:rsid w:val="00741B68"/>
    <w:rsid w:val="00741BA4"/>
    <w:rsid w:val="00741F17"/>
    <w:rsid w:val="007421B1"/>
    <w:rsid w:val="0074254B"/>
    <w:rsid w:val="00742588"/>
    <w:rsid w:val="007425CA"/>
    <w:rsid w:val="0074289F"/>
    <w:rsid w:val="00742B72"/>
    <w:rsid w:val="007434BC"/>
    <w:rsid w:val="0074382D"/>
    <w:rsid w:val="00743AE8"/>
    <w:rsid w:val="00743B5E"/>
    <w:rsid w:val="00744408"/>
    <w:rsid w:val="00744D4F"/>
    <w:rsid w:val="007452DE"/>
    <w:rsid w:val="007454E2"/>
    <w:rsid w:val="0074551F"/>
    <w:rsid w:val="00745AA9"/>
    <w:rsid w:val="00745CED"/>
    <w:rsid w:val="007461BF"/>
    <w:rsid w:val="00746CA2"/>
    <w:rsid w:val="00747FB9"/>
    <w:rsid w:val="00750145"/>
    <w:rsid w:val="00750225"/>
    <w:rsid w:val="00750649"/>
    <w:rsid w:val="007508CD"/>
    <w:rsid w:val="00750AB9"/>
    <w:rsid w:val="007510BE"/>
    <w:rsid w:val="00751966"/>
    <w:rsid w:val="0075199E"/>
    <w:rsid w:val="00751A9D"/>
    <w:rsid w:val="00752321"/>
    <w:rsid w:val="007525D9"/>
    <w:rsid w:val="007535F6"/>
    <w:rsid w:val="0075371A"/>
    <w:rsid w:val="0075383E"/>
    <w:rsid w:val="00754611"/>
    <w:rsid w:val="00754773"/>
    <w:rsid w:val="00754C96"/>
    <w:rsid w:val="00754CA3"/>
    <w:rsid w:val="00755219"/>
    <w:rsid w:val="007554BB"/>
    <w:rsid w:val="00755EE8"/>
    <w:rsid w:val="0075652F"/>
    <w:rsid w:val="007568DD"/>
    <w:rsid w:val="00757238"/>
    <w:rsid w:val="0075792A"/>
    <w:rsid w:val="00757CB5"/>
    <w:rsid w:val="00757D3A"/>
    <w:rsid w:val="00757EF8"/>
    <w:rsid w:val="007605F6"/>
    <w:rsid w:val="00760AF4"/>
    <w:rsid w:val="00760C7E"/>
    <w:rsid w:val="00760CC9"/>
    <w:rsid w:val="00761423"/>
    <w:rsid w:val="00761E1C"/>
    <w:rsid w:val="0076215B"/>
    <w:rsid w:val="00762517"/>
    <w:rsid w:val="00762749"/>
    <w:rsid w:val="00762B70"/>
    <w:rsid w:val="00763217"/>
    <w:rsid w:val="00763842"/>
    <w:rsid w:val="00763A71"/>
    <w:rsid w:val="00763A9A"/>
    <w:rsid w:val="00763E6C"/>
    <w:rsid w:val="007642A3"/>
    <w:rsid w:val="007648D6"/>
    <w:rsid w:val="00764DDD"/>
    <w:rsid w:val="0076549B"/>
    <w:rsid w:val="0076580A"/>
    <w:rsid w:val="00765BB2"/>
    <w:rsid w:val="00765D9A"/>
    <w:rsid w:val="0076629B"/>
    <w:rsid w:val="007668A5"/>
    <w:rsid w:val="00766A37"/>
    <w:rsid w:val="00766B36"/>
    <w:rsid w:val="00766D9E"/>
    <w:rsid w:val="00766DF3"/>
    <w:rsid w:val="00766F7C"/>
    <w:rsid w:val="0076724D"/>
    <w:rsid w:val="00767830"/>
    <w:rsid w:val="0076790D"/>
    <w:rsid w:val="00767C7A"/>
    <w:rsid w:val="00767CD6"/>
    <w:rsid w:val="00767EF0"/>
    <w:rsid w:val="00770279"/>
    <w:rsid w:val="00770699"/>
    <w:rsid w:val="0077078F"/>
    <w:rsid w:val="007711FF"/>
    <w:rsid w:val="00771785"/>
    <w:rsid w:val="00771FB0"/>
    <w:rsid w:val="00772115"/>
    <w:rsid w:val="007725CB"/>
    <w:rsid w:val="0077385F"/>
    <w:rsid w:val="007746E6"/>
    <w:rsid w:val="00774979"/>
    <w:rsid w:val="00774D5F"/>
    <w:rsid w:val="00774D75"/>
    <w:rsid w:val="007758B5"/>
    <w:rsid w:val="00775A82"/>
    <w:rsid w:val="00776219"/>
    <w:rsid w:val="00776253"/>
    <w:rsid w:val="00776494"/>
    <w:rsid w:val="007767CD"/>
    <w:rsid w:val="007769B2"/>
    <w:rsid w:val="00776D9C"/>
    <w:rsid w:val="00777675"/>
    <w:rsid w:val="007777AC"/>
    <w:rsid w:val="00777ACB"/>
    <w:rsid w:val="00777BE1"/>
    <w:rsid w:val="00780879"/>
    <w:rsid w:val="007818BE"/>
    <w:rsid w:val="00781FD5"/>
    <w:rsid w:val="00782C25"/>
    <w:rsid w:val="00782EF8"/>
    <w:rsid w:val="007832BD"/>
    <w:rsid w:val="00783618"/>
    <w:rsid w:val="00783930"/>
    <w:rsid w:val="00783B6C"/>
    <w:rsid w:val="00783FBA"/>
    <w:rsid w:val="007842FB"/>
    <w:rsid w:val="00784723"/>
    <w:rsid w:val="00784B02"/>
    <w:rsid w:val="00784D62"/>
    <w:rsid w:val="00785099"/>
    <w:rsid w:val="00785EC3"/>
    <w:rsid w:val="007860D9"/>
    <w:rsid w:val="00786344"/>
    <w:rsid w:val="007871CB"/>
    <w:rsid w:val="007900C1"/>
    <w:rsid w:val="0079017D"/>
    <w:rsid w:val="00790606"/>
    <w:rsid w:val="0079095F"/>
    <w:rsid w:val="0079124C"/>
    <w:rsid w:val="007916AF"/>
    <w:rsid w:val="00791C6A"/>
    <w:rsid w:val="00791CFB"/>
    <w:rsid w:val="00791DDC"/>
    <w:rsid w:val="00791E5D"/>
    <w:rsid w:val="0079298E"/>
    <w:rsid w:val="00792CD4"/>
    <w:rsid w:val="00792D6C"/>
    <w:rsid w:val="007934B1"/>
    <w:rsid w:val="00793547"/>
    <w:rsid w:val="00793D4F"/>
    <w:rsid w:val="00793E18"/>
    <w:rsid w:val="00794236"/>
    <w:rsid w:val="0079427C"/>
    <w:rsid w:val="00794463"/>
    <w:rsid w:val="007950AE"/>
    <w:rsid w:val="00795464"/>
    <w:rsid w:val="00795485"/>
    <w:rsid w:val="00795AF6"/>
    <w:rsid w:val="00795B08"/>
    <w:rsid w:val="0079663C"/>
    <w:rsid w:val="00797006"/>
    <w:rsid w:val="007972EA"/>
    <w:rsid w:val="007A017B"/>
    <w:rsid w:val="007A122E"/>
    <w:rsid w:val="007A209B"/>
    <w:rsid w:val="007A3B40"/>
    <w:rsid w:val="007A3D46"/>
    <w:rsid w:val="007A3EAE"/>
    <w:rsid w:val="007A4198"/>
    <w:rsid w:val="007A41D1"/>
    <w:rsid w:val="007A4800"/>
    <w:rsid w:val="007A49C2"/>
    <w:rsid w:val="007A4BC0"/>
    <w:rsid w:val="007A50C5"/>
    <w:rsid w:val="007A544B"/>
    <w:rsid w:val="007A5C9B"/>
    <w:rsid w:val="007A6926"/>
    <w:rsid w:val="007A6981"/>
    <w:rsid w:val="007A6AA8"/>
    <w:rsid w:val="007A6FEF"/>
    <w:rsid w:val="007A7836"/>
    <w:rsid w:val="007A78DA"/>
    <w:rsid w:val="007A7B7F"/>
    <w:rsid w:val="007A7F83"/>
    <w:rsid w:val="007B0E8E"/>
    <w:rsid w:val="007B13FB"/>
    <w:rsid w:val="007B1532"/>
    <w:rsid w:val="007B15A3"/>
    <w:rsid w:val="007B198B"/>
    <w:rsid w:val="007B1BD0"/>
    <w:rsid w:val="007B1BFD"/>
    <w:rsid w:val="007B1FE4"/>
    <w:rsid w:val="007B21F9"/>
    <w:rsid w:val="007B22EA"/>
    <w:rsid w:val="007B272C"/>
    <w:rsid w:val="007B29AD"/>
    <w:rsid w:val="007B29C1"/>
    <w:rsid w:val="007B3453"/>
    <w:rsid w:val="007B3B63"/>
    <w:rsid w:val="007B452F"/>
    <w:rsid w:val="007B48AB"/>
    <w:rsid w:val="007B4E98"/>
    <w:rsid w:val="007B4FE1"/>
    <w:rsid w:val="007B51A8"/>
    <w:rsid w:val="007B55D9"/>
    <w:rsid w:val="007B5873"/>
    <w:rsid w:val="007B5FB6"/>
    <w:rsid w:val="007B61E5"/>
    <w:rsid w:val="007B62B8"/>
    <w:rsid w:val="007B6542"/>
    <w:rsid w:val="007B6691"/>
    <w:rsid w:val="007B6A34"/>
    <w:rsid w:val="007B6FD6"/>
    <w:rsid w:val="007B7100"/>
    <w:rsid w:val="007C0010"/>
    <w:rsid w:val="007C0AEA"/>
    <w:rsid w:val="007C0DF3"/>
    <w:rsid w:val="007C0EC8"/>
    <w:rsid w:val="007C1C2D"/>
    <w:rsid w:val="007C1D8D"/>
    <w:rsid w:val="007C1DDE"/>
    <w:rsid w:val="007C22A5"/>
    <w:rsid w:val="007C2FC2"/>
    <w:rsid w:val="007C3C9A"/>
    <w:rsid w:val="007C5154"/>
    <w:rsid w:val="007C52A3"/>
    <w:rsid w:val="007C61E1"/>
    <w:rsid w:val="007C664F"/>
    <w:rsid w:val="007C6959"/>
    <w:rsid w:val="007C6EC0"/>
    <w:rsid w:val="007C7281"/>
    <w:rsid w:val="007C7DAC"/>
    <w:rsid w:val="007D013D"/>
    <w:rsid w:val="007D0165"/>
    <w:rsid w:val="007D01F9"/>
    <w:rsid w:val="007D139A"/>
    <w:rsid w:val="007D1575"/>
    <w:rsid w:val="007D15AA"/>
    <w:rsid w:val="007D17CA"/>
    <w:rsid w:val="007D1F12"/>
    <w:rsid w:val="007D2658"/>
    <w:rsid w:val="007D28B9"/>
    <w:rsid w:val="007D2962"/>
    <w:rsid w:val="007D2C0D"/>
    <w:rsid w:val="007D31C4"/>
    <w:rsid w:val="007D4304"/>
    <w:rsid w:val="007D4B12"/>
    <w:rsid w:val="007D4E47"/>
    <w:rsid w:val="007D4F22"/>
    <w:rsid w:val="007D4FC0"/>
    <w:rsid w:val="007D5537"/>
    <w:rsid w:val="007D5A0A"/>
    <w:rsid w:val="007D5CDF"/>
    <w:rsid w:val="007D680E"/>
    <w:rsid w:val="007D6F5A"/>
    <w:rsid w:val="007D766D"/>
    <w:rsid w:val="007D7673"/>
    <w:rsid w:val="007D7FDE"/>
    <w:rsid w:val="007E1091"/>
    <w:rsid w:val="007E14B1"/>
    <w:rsid w:val="007E16EA"/>
    <w:rsid w:val="007E175A"/>
    <w:rsid w:val="007E1777"/>
    <w:rsid w:val="007E221E"/>
    <w:rsid w:val="007E29A3"/>
    <w:rsid w:val="007E34A2"/>
    <w:rsid w:val="007E3514"/>
    <w:rsid w:val="007E3F3D"/>
    <w:rsid w:val="007E4208"/>
    <w:rsid w:val="007E4ECF"/>
    <w:rsid w:val="007E506A"/>
    <w:rsid w:val="007E5392"/>
    <w:rsid w:val="007E596A"/>
    <w:rsid w:val="007E599D"/>
    <w:rsid w:val="007E59DB"/>
    <w:rsid w:val="007E5E9C"/>
    <w:rsid w:val="007E69AF"/>
    <w:rsid w:val="007E6AB3"/>
    <w:rsid w:val="007E6C12"/>
    <w:rsid w:val="007E6CC0"/>
    <w:rsid w:val="007E6DB9"/>
    <w:rsid w:val="007E6FCC"/>
    <w:rsid w:val="007E7CD4"/>
    <w:rsid w:val="007F00B4"/>
    <w:rsid w:val="007F0A58"/>
    <w:rsid w:val="007F130A"/>
    <w:rsid w:val="007F1ADC"/>
    <w:rsid w:val="007F1CC2"/>
    <w:rsid w:val="007F2A08"/>
    <w:rsid w:val="007F2D54"/>
    <w:rsid w:val="007F3012"/>
    <w:rsid w:val="007F325B"/>
    <w:rsid w:val="007F3C29"/>
    <w:rsid w:val="007F4003"/>
    <w:rsid w:val="007F4876"/>
    <w:rsid w:val="007F4E16"/>
    <w:rsid w:val="007F4E77"/>
    <w:rsid w:val="007F5706"/>
    <w:rsid w:val="007F571C"/>
    <w:rsid w:val="007F672A"/>
    <w:rsid w:val="007F6939"/>
    <w:rsid w:val="007F6C04"/>
    <w:rsid w:val="007F6E11"/>
    <w:rsid w:val="007F6EE4"/>
    <w:rsid w:val="007F7977"/>
    <w:rsid w:val="007F7B8E"/>
    <w:rsid w:val="00800461"/>
    <w:rsid w:val="00800937"/>
    <w:rsid w:val="00800F8E"/>
    <w:rsid w:val="00801B18"/>
    <w:rsid w:val="00801CDD"/>
    <w:rsid w:val="00801E8E"/>
    <w:rsid w:val="008021DF"/>
    <w:rsid w:val="008023DE"/>
    <w:rsid w:val="00802ABF"/>
    <w:rsid w:val="00802C6E"/>
    <w:rsid w:val="00802D6D"/>
    <w:rsid w:val="0080313C"/>
    <w:rsid w:val="00803F8A"/>
    <w:rsid w:val="0080511B"/>
    <w:rsid w:val="0080517C"/>
    <w:rsid w:val="008053A9"/>
    <w:rsid w:val="00805839"/>
    <w:rsid w:val="00805C53"/>
    <w:rsid w:val="00806264"/>
    <w:rsid w:val="008070C7"/>
    <w:rsid w:val="00807CC4"/>
    <w:rsid w:val="00810284"/>
    <w:rsid w:val="00810290"/>
    <w:rsid w:val="008112EA"/>
    <w:rsid w:val="0081142D"/>
    <w:rsid w:val="00811A11"/>
    <w:rsid w:val="00811D9F"/>
    <w:rsid w:val="00811F3B"/>
    <w:rsid w:val="008125C8"/>
    <w:rsid w:val="00812D8C"/>
    <w:rsid w:val="008131D0"/>
    <w:rsid w:val="008136CF"/>
    <w:rsid w:val="00814035"/>
    <w:rsid w:val="00814A5F"/>
    <w:rsid w:val="00814E53"/>
    <w:rsid w:val="0081501A"/>
    <w:rsid w:val="008150FA"/>
    <w:rsid w:val="008155AF"/>
    <w:rsid w:val="00815944"/>
    <w:rsid w:val="008159F0"/>
    <w:rsid w:val="00815D9D"/>
    <w:rsid w:val="008166D4"/>
    <w:rsid w:val="00816E39"/>
    <w:rsid w:val="00817537"/>
    <w:rsid w:val="00820D04"/>
    <w:rsid w:val="00820E6F"/>
    <w:rsid w:val="008211FF"/>
    <w:rsid w:val="0082184C"/>
    <w:rsid w:val="0082193D"/>
    <w:rsid w:val="00821F2B"/>
    <w:rsid w:val="00821F33"/>
    <w:rsid w:val="008228DB"/>
    <w:rsid w:val="008230ED"/>
    <w:rsid w:val="0082390D"/>
    <w:rsid w:val="008242A5"/>
    <w:rsid w:val="0082462C"/>
    <w:rsid w:val="00824D65"/>
    <w:rsid w:val="008252AB"/>
    <w:rsid w:val="00825543"/>
    <w:rsid w:val="00825575"/>
    <w:rsid w:val="00825637"/>
    <w:rsid w:val="00825808"/>
    <w:rsid w:val="00825C0F"/>
    <w:rsid w:val="00825F27"/>
    <w:rsid w:val="00825FB5"/>
    <w:rsid w:val="00826147"/>
    <w:rsid w:val="008261E8"/>
    <w:rsid w:val="00826470"/>
    <w:rsid w:val="0082658B"/>
    <w:rsid w:val="008273B0"/>
    <w:rsid w:val="0082751C"/>
    <w:rsid w:val="00830292"/>
    <w:rsid w:val="00830433"/>
    <w:rsid w:val="008304EA"/>
    <w:rsid w:val="008307F1"/>
    <w:rsid w:val="00830A88"/>
    <w:rsid w:val="00830B4F"/>
    <w:rsid w:val="00830BC1"/>
    <w:rsid w:val="00831249"/>
    <w:rsid w:val="00831568"/>
    <w:rsid w:val="00831C74"/>
    <w:rsid w:val="00831DF3"/>
    <w:rsid w:val="00831DF4"/>
    <w:rsid w:val="00832638"/>
    <w:rsid w:val="00832980"/>
    <w:rsid w:val="008331D8"/>
    <w:rsid w:val="008335A9"/>
    <w:rsid w:val="00833698"/>
    <w:rsid w:val="0083373E"/>
    <w:rsid w:val="00833941"/>
    <w:rsid w:val="00833979"/>
    <w:rsid w:val="00833CED"/>
    <w:rsid w:val="008346E0"/>
    <w:rsid w:val="00835409"/>
    <w:rsid w:val="00835A35"/>
    <w:rsid w:val="00836113"/>
    <w:rsid w:val="00836527"/>
    <w:rsid w:val="008369FE"/>
    <w:rsid w:val="00836EFF"/>
    <w:rsid w:val="00836F54"/>
    <w:rsid w:val="00837915"/>
    <w:rsid w:val="00837950"/>
    <w:rsid w:val="00837F11"/>
    <w:rsid w:val="0084020E"/>
    <w:rsid w:val="00840C3F"/>
    <w:rsid w:val="00840D26"/>
    <w:rsid w:val="00840D32"/>
    <w:rsid w:val="00840E07"/>
    <w:rsid w:val="00841A54"/>
    <w:rsid w:val="00841ABE"/>
    <w:rsid w:val="00841F27"/>
    <w:rsid w:val="00842520"/>
    <w:rsid w:val="00842987"/>
    <w:rsid w:val="00842A4C"/>
    <w:rsid w:val="00842F8B"/>
    <w:rsid w:val="008433BD"/>
    <w:rsid w:val="008435FD"/>
    <w:rsid w:val="008436DC"/>
    <w:rsid w:val="008437F5"/>
    <w:rsid w:val="00843870"/>
    <w:rsid w:val="0084444D"/>
    <w:rsid w:val="008444B6"/>
    <w:rsid w:val="00844F53"/>
    <w:rsid w:val="00845323"/>
    <w:rsid w:val="00845730"/>
    <w:rsid w:val="00845907"/>
    <w:rsid w:val="00845BFC"/>
    <w:rsid w:val="008463E6"/>
    <w:rsid w:val="00846504"/>
    <w:rsid w:val="008467E1"/>
    <w:rsid w:val="00846B97"/>
    <w:rsid w:val="00847463"/>
    <w:rsid w:val="00847F00"/>
    <w:rsid w:val="00847F21"/>
    <w:rsid w:val="0085002B"/>
    <w:rsid w:val="0085050B"/>
    <w:rsid w:val="008506A7"/>
    <w:rsid w:val="008506EC"/>
    <w:rsid w:val="0085074C"/>
    <w:rsid w:val="0085095E"/>
    <w:rsid w:val="0085106D"/>
    <w:rsid w:val="0085113F"/>
    <w:rsid w:val="00851248"/>
    <w:rsid w:val="00851727"/>
    <w:rsid w:val="00851A36"/>
    <w:rsid w:val="00851BB5"/>
    <w:rsid w:val="0085239E"/>
    <w:rsid w:val="00852CFB"/>
    <w:rsid w:val="008533F2"/>
    <w:rsid w:val="00853840"/>
    <w:rsid w:val="00853D9C"/>
    <w:rsid w:val="00853DB8"/>
    <w:rsid w:val="00853E11"/>
    <w:rsid w:val="008544C4"/>
    <w:rsid w:val="0085457B"/>
    <w:rsid w:val="00854673"/>
    <w:rsid w:val="008549DF"/>
    <w:rsid w:val="00854A36"/>
    <w:rsid w:val="00854E1F"/>
    <w:rsid w:val="008552A9"/>
    <w:rsid w:val="00855DA3"/>
    <w:rsid w:val="008561B5"/>
    <w:rsid w:val="0085671D"/>
    <w:rsid w:val="00856A45"/>
    <w:rsid w:val="00856B9A"/>
    <w:rsid w:val="00857165"/>
    <w:rsid w:val="00857857"/>
    <w:rsid w:val="00857D38"/>
    <w:rsid w:val="00860069"/>
    <w:rsid w:val="00860081"/>
    <w:rsid w:val="008604E0"/>
    <w:rsid w:val="008604E7"/>
    <w:rsid w:val="0086099D"/>
    <w:rsid w:val="00860B3E"/>
    <w:rsid w:val="00860D50"/>
    <w:rsid w:val="00860FC7"/>
    <w:rsid w:val="00861436"/>
    <w:rsid w:val="00861A72"/>
    <w:rsid w:val="00861CC7"/>
    <w:rsid w:val="008621C9"/>
    <w:rsid w:val="0086233A"/>
    <w:rsid w:val="008624E0"/>
    <w:rsid w:val="0086262C"/>
    <w:rsid w:val="00864881"/>
    <w:rsid w:val="00865130"/>
    <w:rsid w:val="008653D9"/>
    <w:rsid w:val="00865456"/>
    <w:rsid w:val="00865DFD"/>
    <w:rsid w:val="008664F5"/>
    <w:rsid w:val="0086665D"/>
    <w:rsid w:val="0086685A"/>
    <w:rsid w:val="00866BAB"/>
    <w:rsid w:val="00866C15"/>
    <w:rsid w:val="00866D6F"/>
    <w:rsid w:val="00867202"/>
    <w:rsid w:val="00867389"/>
    <w:rsid w:val="0086767B"/>
    <w:rsid w:val="00867C4C"/>
    <w:rsid w:val="00867F06"/>
    <w:rsid w:val="00867FC6"/>
    <w:rsid w:val="00870A2F"/>
    <w:rsid w:val="00870BB7"/>
    <w:rsid w:val="00870FF7"/>
    <w:rsid w:val="00871879"/>
    <w:rsid w:val="00871A7B"/>
    <w:rsid w:val="00872AFB"/>
    <w:rsid w:val="00872B0A"/>
    <w:rsid w:val="0087330C"/>
    <w:rsid w:val="008733FA"/>
    <w:rsid w:val="00873A74"/>
    <w:rsid w:val="00873D97"/>
    <w:rsid w:val="00874354"/>
    <w:rsid w:val="008745C9"/>
    <w:rsid w:val="00874616"/>
    <w:rsid w:val="00875BE5"/>
    <w:rsid w:val="00875FDD"/>
    <w:rsid w:val="00875FE7"/>
    <w:rsid w:val="00876079"/>
    <w:rsid w:val="008763F0"/>
    <w:rsid w:val="008764AC"/>
    <w:rsid w:val="00876F0E"/>
    <w:rsid w:val="00877909"/>
    <w:rsid w:val="00877A5E"/>
    <w:rsid w:val="00880A25"/>
    <w:rsid w:val="008816D6"/>
    <w:rsid w:val="00881CA3"/>
    <w:rsid w:val="00882006"/>
    <w:rsid w:val="008826FB"/>
    <w:rsid w:val="00882D9C"/>
    <w:rsid w:val="00883AC9"/>
    <w:rsid w:val="00883FE8"/>
    <w:rsid w:val="008840FA"/>
    <w:rsid w:val="008841D2"/>
    <w:rsid w:val="00884345"/>
    <w:rsid w:val="0088464D"/>
    <w:rsid w:val="00884B59"/>
    <w:rsid w:val="00884D03"/>
    <w:rsid w:val="00885026"/>
    <w:rsid w:val="00885121"/>
    <w:rsid w:val="008852A1"/>
    <w:rsid w:val="00885728"/>
    <w:rsid w:val="00885941"/>
    <w:rsid w:val="00885FF5"/>
    <w:rsid w:val="008869C2"/>
    <w:rsid w:val="00887266"/>
    <w:rsid w:val="00887744"/>
    <w:rsid w:val="00887803"/>
    <w:rsid w:val="00887CC9"/>
    <w:rsid w:val="00890225"/>
    <w:rsid w:val="008912F8"/>
    <w:rsid w:val="008914A0"/>
    <w:rsid w:val="008919F3"/>
    <w:rsid w:val="00891A9C"/>
    <w:rsid w:val="00891BD5"/>
    <w:rsid w:val="00891EB6"/>
    <w:rsid w:val="008921DD"/>
    <w:rsid w:val="0089248C"/>
    <w:rsid w:val="00892C1F"/>
    <w:rsid w:val="00892E91"/>
    <w:rsid w:val="00892F53"/>
    <w:rsid w:val="0089313F"/>
    <w:rsid w:val="00893706"/>
    <w:rsid w:val="0089377A"/>
    <w:rsid w:val="00893C83"/>
    <w:rsid w:val="00894953"/>
    <w:rsid w:val="00894D8C"/>
    <w:rsid w:val="00895341"/>
    <w:rsid w:val="008953A6"/>
    <w:rsid w:val="00895447"/>
    <w:rsid w:val="008958CC"/>
    <w:rsid w:val="00895D3B"/>
    <w:rsid w:val="008961A8"/>
    <w:rsid w:val="00896427"/>
    <w:rsid w:val="00896DB3"/>
    <w:rsid w:val="00897216"/>
    <w:rsid w:val="0089723A"/>
    <w:rsid w:val="0089723E"/>
    <w:rsid w:val="0089750E"/>
    <w:rsid w:val="00897BBB"/>
    <w:rsid w:val="00897E80"/>
    <w:rsid w:val="008A03E0"/>
    <w:rsid w:val="008A06DC"/>
    <w:rsid w:val="008A0BCD"/>
    <w:rsid w:val="008A0D91"/>
    <w:rsid w:val="008A187B"/>
    <w:rsid w:val="008A1890"/>
    <w:rsid w:val="008A1B3F"/>
    <w:rsid w:val="008A1F08"/>
    <w:rsid w:val="008A201D"/>
    <w:rsid w:val="008A252A"/>
    <w:rsid w:val="008A2AF7"/>
    <w:rsid w:val="008A2D11"/>
    <w:rsid w:val="008A2EA9"/>
    <w:rsid w:val="008A2F0B"/>
    <w:rsid w:val="008A32A5"/>
    <w:rsid w:val="008A39E0"/>
    <w:rsid w:val="008A4D30"/>
    <w:rsid w:val="008A543D"/>
    <w:rsid w:val="008A549C"/>
    <w:rsid w:val="008A552A"/>
    <w:rsid w:val="008A5F43"/>
    <w:rsid w:val="008A61DA"/>
    <w:rsid w:val="008A6525"/>
    <w:rsid w:val="008A69CA"/>
    <w:rsid w:val="008A6C09"/>
    <w:rsid w:val="008A6CCB"/>
    <w:rsid w:val="008A715E"/>
    <w:rsid w:val="008A7416"/>
    <w:rsid w:val="008B029F"/>
    <w:rsid w:val="008B08E8"/>
    <w:rsid w:val="008B0B54"/>
    <w:rsid w:val="008B1814"/>
    <w:rsid w:val="008B1A58"/>
    <w:rsid w:val="008B2688"/>
    <w:rsid w:val="008B279E"/>
    <w:rsid w:val="008B2BC1"/>
    <w:rsid w:val="008B2C65"/>
    <w:rsid w:val="008B3A32"/>
    <w:rsid w:val="008B3BFE"/>
    <w:rsid w:val="008B3C17"/>
    <w:rsid w:val="008B5122"/>
    <w:rsid w:val="008B5255"/>
    <w:rsid w:val="008B62C1"/>
    <w:rsid w:val="008B66BF"/>
    <w:rsid w:val="008B77E7"/>
    <w:rsid w:val="008C0905"/>
    <w:rsid w:val="008C0F59"/>
    <w:rsid w:val="008C13AD"/>
    <w:rsid w:val="008C1C38"/>
    <w:rsid w:val="008C2040"/>
    <w:rsid w:val="008C21AE"/>
    <w:rsid w:val="008C245E"/>
    <w:rsid w:val="008C2495"/>
    <w:rsid w:val="008C29F4"/>
    <w:rsid w:val="008C3A6D"/>
    <w:rsid w:val="008C3FF2"/>
    <w:rsid w:val="008C4A11"/>
    <w:rsid w:val="008C4C3B"/>
    <w:rsid w:val="008C4C53"/>
    <w:rsid w:val="008C53C2"/>
    <w:rsid w:val="008C5DA1"/>
    <w:rsid w:val="008C6493"/>
    <w:rsid w:val="008C662E"/>
    <w:rsid w:val="008C6F9A"/>
    <w:rsid w:val="008D05FB"/>
    <w:rsid w:val="008D08B7"/>
    <w:rsid w:val="008D0939"/>
    <w:rsid w:val="008D0FD5"/>
    <w:rsid w:val="008D1475"/>
    <w:rsid w:val="008D1794"/>
    <w:rsid w:val="008D1A21"/>
    <w:rsid w:val="008D20E2"/>
    <w:rsid w:val="008D2A06"/>
    <w:rsid w:val="008D2BE7"/>
    <w:rsid w:val="008D2FFA"/>
    <w:rsid w:val="008D3043"/>
    <w:rsid w:val="008D381F"/>
    <w:rsid w:val="008D3A0E"/>
    <w:rsid w:val="008D3BFD"/>
    <w:rsid w:val="008D47E9"/>
    <w:rsid w:val="008D620D"/>
    <w:rsid w:val="008D7697"/>
    <w:rsid w:val="008D7A42"/>
    <w:rsid w:val="008D7DA6"/>
    <w:rsid w:val="008E1070"/>
    <w:rsid w:val="008E10B6"/>
    <w:rsid w:val="008E1918"/>
    <w:rsid w:val="008E199B"/>
    <w:rsid w:val="008E2598"/>
    <w:rsid w:val="008E28ED"/>
    <w:rsid w:val="008E2917"/>
    <w:rsid w:val="008E333D"/>
    <w:rsid w:val="008E389A"/>
    <w:rsid w:val="008E395D"/>
    <w:rsid w:val="008E3B54"/>
    <w:rsid w:val="008E3B99"/>
    <w:rsid w:val="008E3D92"/>
    <w:rsid w:val="008E3E7E"/>
    <w:rsid w:val="008E4D68"/>
    <w:rsid w:val="008E4F02"/>
    <w:rsid w:val="008E5A3A"/>
    <w:rsid w:val="008E5BDE"/>
    <w:rsid w:val="008E65C4"/>
    <w:rsid w:val="008E672D"/>
    <w:rsid w:val="008E690D"/>
    <w:rsid w:val="008E6ADC"/>
    <w:rsid w:val="008E6CAE"/>
    <w:rsid w:val="008E6EA2"/>
    <w:rsid w:val="008E76E6"/>
    <w:rsid w:val="008E7721"/>
    <w:rsid w:val="008E78A3"/>
    <w:rsid w:val="008E7D58"/>
    <w:rsid w:val="008F05D5"/>
    <w:rsid w:val="008F1106"/>
    <w:rsid w:val="008F135A"/>
    <w:rsid w:val="008F1712"/>
    <w:rsid w:val="008F1A64"/>
    <w:rsid w:val="008F233F"/>
    <w:rsid w:val="008F36B4"/>
    <w:rsid w:val="008F376F"/>
    <w:rsid w:val="008F382A"/>
    <w:rsid w:val="008F3AF3"/>
    <w:rsid w:val="008F4ACC"/>
    <w:rsid w:val="008F5FFD"/>
    <w:rsid w:val="008F60B4"/>
    <w:rsid w:val="008F6918"/>
    <w:rsid w:val="008F6D72"/>
    <w:rsid w:val="008F76F9"/>
    <w:rsid w:val="008F7933"/>
    <w:rsid w:val="008F7A91"/>
    <w:rsid w:val="008F7B68"/>
    <w:rsid w:val="008F7FD8"/>
    <w:rsid w:val="009008A7"/>
    <w:rsid w:val="00900CF7"/>
    <w:rsid w:val="0090138E"/>
    <w:rsid w:val="0090153D"/>
    <w:rsid w:val="00902C82"/>
    <w:rsid w:val="00902DE6"/>
    <w:rsid w:val="00902E92"/>
    <w:rsid w:val="00903219"/>
    <w:rsid w:val="0090342B"/>
    <w:rsid w:val="009034A6"/>
    <w:rsid w:val="00904947"/>
    <w:rsid w:val="0090499C"/>
    <w:rsid w:val="009057DA"/>
    <w:rsid w:val="00905C6C"/>
    <w:rsid w:val="00906096"/>
    <w:rsid w:val="00906DEE"/>
    <w:rsid w:val="0090706A"/>
    <w:rsid w:val="00907213"/>
    <w:rsid w:val="00907294"/>
    <w:rsid w:val="0090743D"/>
    <w:rsid w:val="00907AC8"/>
    <w:rsid w:val="00907AD2"/>
    <w:rsid w:val="00907CEB"/>
    <w:rsid w:val="00911203"/>
    <w:rsid w:val="00911EF5"/>
    <w:rsid w:val="00911F4A"/>
    <w:rsid w:val="0091246B"/>
    <w:rsid w:val="00912671"/>
    <w:rsid w:val="00912734"/>
    <w:rsid w:val="009130B7"/>
    <w:rsid w:val="00913257"/>
    <w:rsid w:val="00913F28"/>
    <w:rsid w:val="009142FA"/>
    <w:rsid w:val="00915635"/>
    <w:rsid w:val="00915AED"/>
    <w:rsid w:val="00915DF7"/>
    <w:rsid w:val="00916086"/>
    <w:rsid w:val="009169DE"/>
    <w:rsid w:val="00916FC3"/>
    <w:rsid w:val="00917068"/>
    <w:rsid w:val="009170BF"/>
    <w:rsid w:val="009208E3"/>
    <w:rsid w:val="00920D80"/>
    <w:rsid w:val="00920DF0"/>
    <w:rsid w:val="00921505"/>
    <w:rsid w:val="00921F21"/>
    <w:rsid w:val="00921FEF"/>
    <w:rsid w:val="0092222C"/>
    <w:rsid w:val="00922BB7"/>
    <w:rsid w:val="009238A2"/>
    <w:rsid w:val="00923C21"/>
    <w:rsid w:val="00923D5F"/>
    <w:rsid w:val="00924C3C"/>
    <w:rsid w:val="009251FE"/>
    <w:rsid w:val="009255C0"/>
    <w:rsid w:val="009255D3"/>
    <w:rsid w:val="0092577B"/>
    <w:rsid w:val="009259E0"/>
    <w:rsid w:val="00925F77"/>
    <w:rsid w:val="00926CF0"/>
    <w:rsid w:val="00927F19"/>
    <w:rsid w:val="009307BA"/>
    <w:rsid w:val="00930BF4"/>
    <w:rsid w:val="00931146"/>
    <w:rsid w:val="009319F7"/>
    <w:rsid w:val="00931C0E"/>
    <w:rsid w:val="00931D62"/>
    <w:rsid w:val="00932103"/>
    <w:rsid w:val="0093232E"/>
    <w:rsid w:val="00932549"/>
    <w:rsid w:val="00933340"/>
    <w:rsid w:val="009335C2"/>
    <w:rsid w:val="00933E64"/>
    <w:rsid w:val="0093410F"/>
    <w:rsid w:val="00934478"/>
    <w:rsid w:val="00934C53"/>
    <w:rsid w:val="009352CB"/>
    <w:rsid w:val="009353FB"/>
    <w:rsid w:val="00935BB2"/>
    <w:rsid w:val="00935F95"/>
    <w:rsid w:val="0093627C"/>
    <w:rsid w:val="00936A21"/>
    <w:rsid w:val="00936B5F"/>
    <w:rsid w:val="00936DB3"/>
    <w:rsid w:val="00936FCF"/>
    <w:rsid w:val="009375D3"/>
    <w:rsid w:val="00937EFC"/>
    <w:rsid w:val="009403EC"/>
    <w:rsid w:val="00940685"/>
    <w:rsid w:val="009406C7"/>
    <w:rsid w:val="0094137E"/>
    <w:rsid w:val="00941516"/>
    <w:rsid w:val="0094154C"/>
    <w:rsid w:val="00941B86"/>
    <w:rsid w:val="00942283"/>
    <w:rsid w:val="0094342C"/>
    <w:rsid w:val="00943779"/>
    <w:rsid w:val="0094389B"/>
    <w:rsid w:val="009439D2"/>
    <w:rsid w:val="00944330"/>
    <w:rsid w:val="00944441"/>
    <w:rsid w:val="0094457A"/>
    <w:rsid w:val="00944D2D"/>
    <w:rsid w:val="00944F68"/>
    <w:rsid w:val="009462DC"/>
    <w:rsid w:val="009463C9"/>
    <w:rsid w:val="00946CD4"/>
    <w:rsid w:val="00946EE1"/>
    <w:rsid w:val="00947044"/>
    <w:rsid w:val="009477DC"/>
    <w:rsid w:val="00947AB8"/>
    <w:rsid w:val="00950F01"/>
    <w:rsid w:val="0095148E"/>
    <w:rsid w:val="00951619"/>
    <w:rsid w:val="00953C0D"/>
    <w:rsid w:val="00953C38"/>
    <w:rsid w:val="00953D8C"/>
    <w:rsid w:val="00953E7E"/>
    <w:rsid w:val="00954968"/>
    <w:rsid w:val="00954D55"/>
    <w:rsid w:val="00954F9B"/>
    <w:rsid w:val="00955465"/>
    <w:rsid w:val="00955A14"/>
    <w:rsid w:val="00955CB9"/>
    <w:rsid w:val="00955E90"/>
    <w:rsid w:val="00955F00"/>
    <w:rsid w:val="009564F0"/>
    <w:rsid w:val="0095764B"/>
    <w:rsid w:val="009604B1"/>
    <w:rsid w:val="00960735"/>
    <w:rsid w:val="00960903"/>
    <w:rsid w:val="009618C8"/>
    <w:rsid w:val="00961BBC"/>
    <w:rsid w:val="00961D5E"/>
    <w:rsid w:val="00961D60"/>
    <w:rsid w:val="00961DBB"/>
    <w:rsid w:val="00961FCE"/>
    <w:rsid w:val="00962936"/>
    <w:rsid w:val="00962FE9"/>
    <w:rsid w:val="009634F5"/>
    <w:rsid w:val="009635F9"/>
    <w:rsid w:val="00963EC6"/>
    <w:rsid w:val="009642AE"/>
    <w:rsid w:val="009642DA"/>
    <w:rsid w:val="0096467A"/>
    <w:rsid w:val="00964EB1"/>
    <w:rsid w:val="00965974"/>
    <w:rsid w:val="00966794"/>
    <w:rsid w:val="00966947"/>
    <w:rsid w:val="00966A97"/>
    <w:rsid w:val="009671BC"/>
    <w:rsid w:val="0096728C"/>
    <w:rsid w:val="009677E7"/>
    <w:rsid w:val="00967A9D"/>
    <w:rsid w:val="00967B3F"/>
    <w:rsid w:val="0097016D"/>
    <w:rsid w:val="009702EF"/>
    <w:rsid w:val="00970564"/>
    <w:rsid w:val="00970743"/>
    <w:rsid w:val="00971041"/>
    <w:rsid w:val="009716D9"/>
    <w:rsid w:val="009726E9"/>
    <w:rsid w:val="00972FC3"/>
    <w:rsid w:val="009730A1"/>
    <w:rsid w:val="00973C63"/>
    <w:rsid w:val="00973D81"/>
    <w:rsid w:val="00973E6E"/>
    <w:rsid w:val="0097414E"/>
    <w:rsid w:val="00974943"/>
    <w:rsid w:val="00974CD6"/>
    <w:rsid w:val="0097620B"/>
    <w:rsid w:val="00976259"/>
    <w:rsid w:val="009762C5"/>
    <w:rsid w:val="00976633"/>
    <w:rsid w:val="00977242"/>
    <w:rsid w:val="009776E9"/>
    <w:rsid w:val="00977709"/>
    <w:rsid w:val="009779EB"/>
    <w:rsid w:val="00977FB6"/>
    <w:rsid w:val="00980922"/>
    <w:rsid w:val="009809C5"/>
    <w:rsid w:val="00981791"/>
    <w:rsid w:val="00981C79"/>
    <w:rsid w:val="00982AC4"/>
    <w:rsid w:val="00982D6B"/>
    <w:rsid w:val="00982DB1"/>
    <w:rsid w:val="00982E08"/>
    <w:rsid w:val="00983166"/>
    <w:rsid w:val="009844AC"/>
    <w:rsid w:val="009844EA"/>
    <w:rsid w:val="00984A8F"/>
    <w:rsid w:val="00984F8F"/>
    <w:rsid w:val="0098524A"/>
    <w:rsid w:val="0098576D"/>
    <w:rsid w:val="00985EED"/>
    <w:rsid w:val="00985FBE"/>
    <w:rsid w:val="00986732"/>
    <w:rsid w:val="00986D69"/>
    <w:rsid w:val="00986DC0"/>
    <w:rsid w:val="00987229"/>
    <w:rsid w:val="00987702"/>
    <w:rsid w:val="00987E6A"/>
    <w:rsid w:val="00990B03"/>
    <w:rsid w:val="00990CAB"/>
    <w:rsid w:val="00990FFF"/>
    <w:rsid w:val="009911A9"/>
    <w:rsid w:val="00991EBF"/>
    <w:rsid w:val="00992FA4"/>
    <w:rsid w:val="009936CD"/>
    <w:rsid w:val="00993844"/>
    <w:rsid w:val="00993E44"/>
    <w:rsid w:val="009950D5"/>
    <w:rsid w:val="0099523A"/>
    <w:rsid w:val="00995F31"/>
    <w:rsid w:val="00996746"/>
    <w:rsid w:val="009969D9"/>
    <w:rsid w:val="00996A19"/>
    <w:rsid w:val="00997AFA"/>
    <w:rsid w:val="009A04A1"/>
    <w:rsid w:val="009A05DD"/>
    <w:rsid w:val="009A0F5F"/>
    <w:rsid w:val="009A1343"/>
    <w:rsid w:val="009A169D"/>
    <w:rsid w:val="009A1DCF"/>
    <w:rsid w:val="009A1E08"/>
    <w:rsid w:val="009A2471"/>
    <w:rsid w:val="009A26A3"/>
    <w:rsid w:val="009A28C7"/>
    <w:rsid w:val="009A2C50"/>
    <w:rsid w:val="009A2E6E"/>
    <w:rsid w:val="009A3534"/>
    <w:rsid w:val="009A36D8"/>
    <w:rsid w:val="009A3EFC"/>
    <w:rsid w:val="009A4493"/>
    <w:rsid w:val="009A44A9"/>
    <w:rsid w:val="009A462C"/>
    <w:rsid w:val="009A4BB5"/>
    <w:rsid w:val="009A4C48"/>
    <w:rsid w:val="009A4E79"/>
    <w:rsid w:val="009A4EDE"/>
    <w:rsid w:val="009A51E3"/>
    <w:rsid w:val="009A556A"/>
    <w:rsid w:val="009A5981"/>
    <w:rsid w:val="009A5BE5"/>
    <w:rsid w:val="009A5E6F"/>
    <w:rsid w:val="009A6A5B"/>
    <w:rsid w:val="009A6C39"/>
    <w:rsid w:val="009A749E"/>
    <w:rsid w:val="009B0015"/>
    <w:rsid w:val="009B003A"/>
    <w:rsid w:val="009B039A"/>
    <w:rsid w:val="009B079B"/>
    <w:rsid w:val="009B0C27"/>
    <w:rsid w:val="009B0D97"/>
    <w:rsid w:val="009B124A"/>
    <w:rsid w:val="009B139F"/>
    <w:rsid w:val="009B1885"/>
    <w:rsid w:val="009B2121"/>
    <w:rsid w:val="009B29DB"/>
    <w:rsid w:val="009B2B7E"/>
    <w:rsid w:val="009B2BC5"/>
    <w:rsid w:val="009B31EF"/>
    <w:rsid w:val="009B3C2E"/>
    <w:rsid w:val="009B3C33"/>
    <w:rsid w:val="009B416C"/>
    <w:rsid w:val="009B44F9"/>
    <w:rsid w:val="009B56E9"/>
    <w:rsid w:val="009B5A6C"/>
    <w:rsid w:val="009B5CF2"/>
    <w:rsid w:val="009B5F40"/>
    <w:rsid w:val="009B69D7"/>
    <w:rsid w:val="009B70B6"/>
    <w:rsid w:val="009B733E"/>
    <w:rsid w:val="009B73CD"/>
    <w:rsid w:val="009C0620"/>
    <w:rsid w:val="009C136B"/>
    <w:rsid w:val="009C1825"/>
    <w:rsid w:val="009C206F"/>
    <w:rsid w:val="009C260D"/>
    <w:rsid w:val="009C2B37"/>
    <w:rsid w:val="009C2C0C"/>
    <w:rsid w:val="009C30C4"/>
    <w:rsid w:val="009C37F9"/>
    <w:rsid w:val="009C384F"/>
    <w:rsid w:val="009C3FA3"/>
    <w:rsid w:val="009C41FC"/>
    <w:rsid w:val="009C4750"/>
    <w:rsid w:val="009C47D4"/>
    <w:rsid w:val="009C4F13"/>
    <w:rsid w:val="009C52A1"/>
    <w:rsid w:val="009C5A4C"/>
    <w:rsid w:val="009C5CE4"/>
    <w:rsid w:val="009C60F6"/>
    <w:rsid w:val="009C63A4"/>
    <w:rsid w:val="009C63DB"/>
    <w:rsid w:val="009C6482"/>
    <w:rsid w:val="009C6819"/>
    <w:rsid w:val="009C7075"/>
    <w:rsid w:val="009C70BF"/>
    <w:rsid w:val="009C72C3"/>
    <w:rsid w:val="009C79FE"/>
    <w:rsid w:val="009D0B6F"/>
    <w:rsid w:val="009D114A"/>
    <w:rsid w:val="009D1F18"/>
    <w:rsid w:val="009D2624"/>
    <w:rsid w:val="009D2DDF"/>
    <w:rsid w:val="009D33C6"/>
    <w:rsid w:val="009D365B"/>
    <w:rsid w:val="009D3669"/>
    <w:rsid w:val="009D371E"/>
    <w:rsid w:val="009D3ABC"/>
    <w:rsid w:val="009D3DB2"/>
    <w:rsid w:val="009D3FB3"/>
    <w:rsid w:val="009D42CD"/>
    <w:rsid w:val="009D5323"/>
    <w:rsid w:val="009D6172"/>
    <w:rsid w:val="009D7044"/>
    <w:rsid w:val="009D7946"/>
    <w:rsid w:val="009E0DD1"/>
    <w:rsid w:val="009E1CF1"/>
    <w:rsid w:val="009E1CF7"/>
    <w:rsid w:val="009E1D73"/>
    <w:rsid w:val="009E24DF"/>
    <w:rsid w:val="009E3104"/>
    <w:rsid w:val="009E3F46"/>
    <w:rsid w:val="009E3F6A"/>
    <w:rsid w:val="009E432E"/>
    <w:rsid w:val="009E4A8A"/>
    <w:rsid w:val="009E4FC9"/>
    <w:rsid w:val="009E5333"/>
    <w:rsid w:val="009E65DB"/>
    <w:rsid w:val="009E6C31"/>
    <w:rsid w:val="009E710E"/>
    <w:rsid w:val="009E716D"/>
    <w:rsid w:val="009E7BD9"/>
    <w:rsid w:val="009F035E"/>
    <w:rsid w:val="009F0418"/>
    <w:rsid w:val="009F0885"/>
    <w:rsid w:val="009F09E5"/>
    <w:rsid w:val="009F136D"/>
    <w:rsid w:val="009F1F28"/>
    <w:rsid w:val="009F29A5"/>
    <w:rsid w:val="009F3271"/>
    <w:rsid w:val="009F3A9D"/>
    <w:rsid w:val="009F4326"/>
    <w:rsid w:val="009F484E"/>
    <w:rsid w:val="009F4BEF"/>
    <w:rsid w:val="009F56D1"/>
    <w:rsid w:val="009F5D11"/>
    <w:rsid w:val="009F5F7D"/>
    <w:rsid w:val="009F66B3"/>
    <w:rsid w:val="009F6782"/>
    <w:rsid w:val="009F6A26"/>
    <w:rsid w:val="009F7686"/>
    <w:rsid w:val="009F786E"/>
    <w:rsid w:val="009F7F9E"/>
    <w:rsid w:val="00A00251"/>
    <w:rsid w:val="00A015F5"/>
    <w:rsid w:val="00A01F9E"/>
    <w:rsid w:val="00A0204C"/>
    <w:rsid w:val="00A022A9"/>
    <w:rsid w:val="00A02B0B"/>
    <w:rsid w:val="00A03065"/>
    <w:rsid w:val="00A037AA"/>
    <w:rsid w:val="00A03A82"/>
    <w:rsid w:val="00A04578"/>
    <w:rsid w:val="00A0488E"/>
    <w:rsid w:val="00A04933"/>
    <w:rsid w:val="00A04AFA"/>
    <w:rsid w:val="00A04AFD"/>
    <w:rsid w:val="00A05878"/>
    <w:rsid w:val="00A0588B"/>
    <w:rsid w:val="00A05B10"/>
    <w:rsid w:val="00A05B28"/>
    <w:rsid w:val="00A05DD5"/>
    <w:rsid w:val="00A06C96"/>
    <w:rsid w:val="00A07027"/>
    <w:rsid w:val="00A072A2"/>
    <w:rsid w:val="00A072B3"/>
    <w:rsid w:val="00A0734B"/>
    <w:rsid w:val="00A074D9"/>
    <w:rsid w:val="00A07FB6"/>
    <w:rsid w:val="00A10392"/>
    <w:rsid w:val="00A10455"/>
    <w:rsid w:val="00A106CD"/>
    <w:rsid w:val="00A1093C"/>
    <w:rsid w:val="00A10B48"/>
    <w:rsid w:val="00A10DE2"/>
    <w:rsid w:val="00A11457"/>
    <w:rsid w:val="00A11A4B"/>
    <w:rsid w:val="00A11AE1"/>
    <w:rsid w:val="00A12035"/>
    <w:rsid w:val="00A12860"/>
    <w:rsid w:val="00A12FB5"/>
    <w:rsid w:val="00A13023"/>
    <w:rsid w:val="00A130F7"/>
    <w:rsid w:val="00A14755"/>
    <w:rsid w:val="00A14D67"/>
    <w:rsid w:val="00A14FB6"/>
    <w:rsid w:val="00A15325"/>
    <w:rsid w:val="00A15421"/>
    <w:rsid w:val="00A157D1"/>
    <w:rsid w:val="00A158D8"/>
    <w:rsid w:val="00A1635D"/>
    <w:rsid w:val="00A1645E"/>
    <w:rsid w:val="00A16F36"/>
    <w:rsid w:val="00A16F4C"/>
    <w:rsid w:val="00A1712C"/>
    <w:rsid w:val="00A17698"/>
    <w:rsid w:val="00A17904"/>
    <w:rsid w:val="00A207DE"/>
    <w:rsid w:val="00A20D72"/>
    <w:rsid w:val="00A20E10"/>
    <w:rsid w:val="00A2133D"/>
    <w:rsid w:val="00A215E8"/>
    <w:rsid w:val="00A2191F"/>
    <w:rsid w:val="00A21BD4"/>
    <w:rsid w:val="00A21DBC"/>
    <w:rsid w:val="00A22854"/>
    <w:rsid w:val="00A22D54"/>
    <w:rsid w:val="00A22F24"/>
    <w:rsid w:val="00A23574"/>
    <w:rsid w:val="00A23DCF"/>
    <w:rsid w:val="00A23FA5"/>
    <w:rsid w:val="00A24032"/>
    <w:rsid w:val="00A24AD9"/>
    <w:rsid w:val="00A24F25"/>
    <w:rsid w:val="00A25400"/>
    <w:rsid w:val="00A25ADE"/>
    <w:rsid w:val="00A25E2E"/>
    <w:rsid w:val="00A26A84"/>
    <w:rsid w:val="00A26E02"/>
    <w:rsid w:val="00A2703D"/>
    <w:rsid w:val="00A27442"/>
    <w:rsid w:val="00A276B8"/>
    <w:rsid w:val="00A277B2"/>
    <w:rsid w:val="00A30628"/>
    <w:rsid w:val="00A3095A"/>
    <w:rsid w:val="00A31460"/>
    <w:rsid w:val="00A31693"/>
    <w:rsid w:val="00A31CF7"/>
    <w:rsid w:val="00A31E80"/>
    <w:rsid w:val="00A32860"/>
    <w:rsid w:val="00A329B4"/>
    <w:rsid w:val="00A32C30"/>
    <w:rsid w:val="00A32C44"/>
    <w:rsid w:val="00A32E93"/>
    <w:rsid w:val="00A330FD"/>
    <w:rsid w:val="00A335CB"/>
    <w:rsid w:val="00A33D81"/>
    <w:rsid w:val="00A342AF"/>
    <w:rsid w:val="00A34A7E"/>
    <w:rsid w:val="00A35D17"/>
    <w:rsid w:val="00A35E4A"/>
    <w:rsid w:val="00A3615D"/>
    <w:rsid w:val="00A362D2"/>
    <w:rsid w:val="00A36C40"/>
    <w:rsid w:val="00A379B7"/>
    <w:rsid w:val="00A406EC"/>
    <w:rsid w:val="00A41B60"/>
    <w:rsid w:val="00A41E8F"/>
    <w:rsid w:val="00A426B9"/>
    <w:rsid w:val="00A428F9"/>
    <w:rsid w:val="00A43456"/>
    <w:rsid w:val="00A437F1"/>
    <w:rsid w:val="00A43CDB"/>
    <w:rsid w:val="00A44C69"/>
    <w:rsid w:val="00A45140"/>
    <w:rsid w:val="00A45497"/>
    <w:rsid w:val="00A45661"/>
    <w:rsid w:val="00A457D7"/>
    <w:rsid w:val="00A45CF9"/>
    <w:rsid w:val="00A46B1B"/>
    <w:rsid w:val="00A47310"/>
    <w:rsid w:val="00A47656"/>
    <w:rsid w:val="00A50300"/>
    <w:rsid w:val="00A503D4"/>
    <w:rsid w:val="00A50518"/>
    <w:rsid w:val="00A510AD"/>
    <w:rsid w:val="00A5189A"/>
    <w:rsid w:val="00A51CF7"/>
    <w:rsid w:val="00A530A4"/>
    <w:rsid w:val="00A53228"/>
    <w:rsid w:val="00A5392C"/>
    <w:rsid w:val="00A53B71"/>
    <w:rsid w:val="00A547FD"/>
    <w:rsid w:val="00A55373"/>
    <w:rsid w:val="00A5577B"/>
    <w:rsid w:val="00A557FC"/>
    <w:rsid w:val="00A561B8"/>
    <w:rsid w:val="00A56C06"/>
    <w:rsid w:val="00A56E23"/>
    <w:rsid w:val="00A577A4"/>
    <w:rsid w:val="00A60147"/>
    <w:rsid w:val="00A601B9"/>
    <w:rsid w:val="00A60DA6"/>
    <w:rsid w:val="00A610D4"/>
    <w:rsid w:val="00A61B56"/>
    <w:rsid w:val="00A61F5B"/>
    <w:rsid w:val="00A6249F"/>
    <w:rsid w:val="00A625E1"/>
    <w:rsid w:val="00A62F99"/>
    <w:rsid w:val="00A62FCF"/>
    <w:rsid w:val="00A635BB"/>
    <w:rsid w:val="00A6382A"/>
    <w:rsid w:val="00A639E7"/>
    <w:rsid w:val="00A63AA2"/>
    <w:rsid w:val="00A64083"/>
    <w:rsid w:val="00A6419A"/>
    <w:rsid w:val="00A64BC6"/>
    <w:rsid w:val="00A6533D"/>
    <w:rsid w:val="00A659BE"/>
    <w:rsid w:val="00A65D84"/>
    <w:rsid w:val="00A66607"/>
    <w:rsid w:val="00A669BC"/>
    <w:rsid w:val="00A66E3D"/>
    <w:rsid w:val="00A677D0"/>
    <w:rsid w:val="00A679B4"/>
    <w:rsid w:val="00A67E04"/>
    <w:rsid w:val="00A70621"/>
    <w:rsid w:val="00A70DA4"/>
    <w:rsid w:val="00A711B7"/>
    <w:rsid w:val="00A713C9"/>
    <w:rsid w:val="00A7183F"/>
    <w:rsid w:val="00A71C88"/>
    <w:rsid w:val="00A71CFF"/>
    <w:rsid w:val="00A72044"/>
    <w:rsid w:val="00A7211E"/>
    <w:rsid w:val="00A727F2"/>
    <w:rsid w:val="00A72ED2"/>
    <w:rsid w:val="00A72F5B"/>
    <w:rsid w:val="00A736E2"/>
    <w:rsid w:val="00A739A8"/>
    <w:rsid w:val="00A74212"/>
    <w:rsid w:val="00A74BF4"/>
    <w:rsid w:val="00A756BC"/>
    <w:rsid w:val="00A757F0"/>
    <w:rsid w:val="00A76AF8"/>
    <w:rsid w:val="00A7726F"/>
    <w:rsid w:val="00A77435"/>
    <w:rsid w:val="00A7746B"/>
    <w:rsid w:val="00A776F3"/>
    <w:rsid w:val="00A77E8E"/>
    <w:rsid w:val="00A77FE6"/>
    <w:rsid w:val="00A80651"/>
    <w:rsid w:val="00A8072A"/>
    <w:rsid w:val="00A80B14"/>
    <w:rsid w:val="00A80D85"/>
    <w:rsid w:val="00A8157A"/>
    <w:rsid w:val="00A815B7"/>
    <w:rsid w:val="00A815CB"/>
    <w:rsid w:val="00A81737"/>
    <w:rsid w:val="00A81C33"/>
    <w:rsid w:val="00A81CA3"/>
    <w:rsid w:val="00A82004"/>
    <w:rsid w:val="00A82357"/>
    <w:rsid w:val="00A82391"/>
    <w:rsid w:val="00A8337E"/>
    <w:rsid w:val="00A835EE"/>
    <w:rsid w:val="00A8373E"/>
    <w:rsid w:val="00A840C1"/>
    <w:rsid w:val="00A841FE"/>
    <w:rsid w:val="00A84523"/>
    <w:rsid w:val="00A846B8"/>
    <w:rsid w:val="00A84BD9"/>
    <w:rsid w:val="00A84C0C"/>
    <w:rsid w:val="00A84C34"/>
    <w:rsid w:val="00A8633C"/>
    <w:rsid w:val="00A86450"/>
    <w:rsid w:val="00A86787"/>
    <w:rsid w:val="00A86E37"/>
    <w:rsid w:val="00A87561"/>
    <w:rsid w:val="00A87888"/>
    <w:rsid w:val="00A8799B"/>
    <w:rsid w:val="00A87EEE"/>
    <w:rsid w:val="00A9015D"/>
    <w:rsid w:val="00A902D2"/>
    <w:rsid w:val="00A90AAA"/>
    <w:rsid w:val="00A90C43"/>
    <w:rsid w:val="00A9106D"/>
    <w:rsid w:val="00A91749"/>
    <w:rsid w:val="00A918CB"/>
    <w:rsid w:val="00A91B6A"/>
    <w:rsid w:val="00A91EFF"/>
    <w:rsid w:val="00A9201E"/>
    <w:rsid w:val="00A92172"/>
    <w:rsid w:val="00A92AA3"/>
    <w:rsid w:val="00A92F49"/>
    <w:rsid w:val="00A93146"/>
    <w:rsid w:val="00A941E8"/>
    <w:rsid w:val="00A94553"/>
    <w:rsid w:val="00A9485B"/>
    <w:rsid w:val="00A94EB7"/>
    <w:rsid w:val="00A951FB"/>
    <w:rsid w:val="00A953A3"/>
    <w:rsid w:val="00A954D6"/>
    <w:rsid w:val="00A95AEA"/>
    <w:rsid w:val="00A968FE"/>
    <w:rsid w:val="00A96B5B"/>
    <w:rsid w:val="00A970B3"/>
    <w:rsid w:val="00A976FF"/>
    <w:rsid w:val="00A9793B"/>
    <w:rsid w:val="00AA0C74"/>
    <w:rsid w:val="00AA1020"/>
    <w:rsid w:val="00AA132B"/>
    <w:rsid w:val="00AA1504"/>
    <w:rsid w:val="00AA1609"/>
    <w:rsid w:val="00AA1AB5"/>
    <w:rsid w:val="00AA1C13"/>
    <w:rsid w:val="00AA1D89"/>
    <w:rsid w:val="00AA1DC0"/>
    <w:rsid w:val="00AA1EC4"/>
    <w:rsid w:val="00AA1F20"/>
    <w:rsid w:val="00AA1F9E"/>
    <w:rsid w:val="00AA21BB"/>
    <w:rsid w:val="00AA28E5"/>
    <w:rsid w:val="00AA3072"/>
    <w:rsid w:val="00AA3096"/>
    <w:rsid w:val="00AA313A"/>
    <w:rsid w:val="00AA3167"/>
    <w:rsid w:val="00AA3892"/>
    <w:rsid w:val="00AA3DE5"/>
    <w:rsid w:val="00AA466D"/>
    <w:rsid w:val="00AA47DD"/>
    <w:rsid w:val="00AA484E"/>
    <w:rsid w:val="00AA4DDF"/>
    <w:rsid w:val="00AA4F28"/>
    <w:rsid w:val="00AA548C"/>
    <w:rsid w:val="00AA5930"/>
    <w:rsid w:val="00AA6459"/>
    <w:rsid w:val="00AA6B30"/>
    <w:rsid w:val="00AA7258"/>
    <w:rsid w:val="00AA73E4"/>
    <w:rsid w:val="00AA7409"/>
    <w:rsid w:val="00AA7669"/>
    <w:rsid w:val="00AA7937"/>
    <w:rsid w:val="00AB0711"/>
    <w:rsid w:val="00AB10C7"/>
    <w:rsid w:val="00AB113E"/>
    <w:rsid w:val="00AB15C6"/>
    <w:rsid w:val="00AB17DB"/>
    <w:rsid w:val="00AB1922"/>
    <w:rsid w:val="00AB1DDB"/>
    <w:rsid w:val="00AB21E2"/>
    <w:rsid w:val="00AB36C4"/>
    <w:rsid w:val="00AB3A08"/>
    <w:rsid w:val="00AB4260"/>
    <w:rsid w:val="00AB46DD"/>
    <w:rsid w:val="00AB4709"/>
    <w:rsid w:val="00AB50A1"/>
    <w:rsid w:val="00AB5257"/>
    <w:rsid w:val="00AB5527"/>
    <w:rsid w:val="00AB5789"/>
    <w:rsid w:val="00AB58F8"/>
    <w:rsid w:val="00AB5BEC"/>
    <w:rsid w:val="00AB6023"/>
    <w:rsid w:val="00AB629B"/>
    <w:rsid w:val="00AB65EE"/>
    <w:rsid w:val="00AB6956"/>
    <w:rsid w:val="00AB69F4"/>
    <w:rsid w:val="00AB71C0"/>
    <w:rsid w:val="00AB77A5"/>
    <w:rsid w:val="00AB7B45"/>
    <w:rsid w:val="00AC02E5"/>
    <w:rsid w:val="00AC0573"/>
    <w:rsid w:val="00AC05F4"/>
    <w:rsid w:val="00AC060B"/>
    <w:rsid w:val="00AC1605"/>
    <w:rsid w:val="00AC184B"/>
    <w:rsid w:val="00AC18D1"/>
    <w:rsid w:val="00AC217B"/>
    <w:rsid w:val="00AC37F2"/>
    <w:rsid w:val="00AC3ED1"/>
    <w:rsid w:val="00AC3EF6"/>
    <w:rsid w:val="00AC4104"/>
    <w:rsid w:val="00AC42D2"/>
    <w:rsid w:val="00AC4913"/>
    <w:rsid w:val="00AC4978"/>
    <w:rsid w:val="00AC4F81"/>
    <w:rsid w:val="00AC513C"/>
    <w:rsid w:val="00AC5366"/>
    <w:rsid w:val="00AC6467"/>
    <w:rsid w:val="00AC65BC"/>
    <w:rsid w:val="00AC69E8"/>
    <w:rsid w:val="00AC7575"/>
    <w:rsid w:val="00AC796B"/>
    <w:rsid w:val="00AC7F2A"/>
    <w:rsid w:val="00AD0114"/>
    <w:rsid w:val="00AD0253"/>
    <w:rsid w:val="00AD040A"/>
    <w:rsid w:val="00AD178D"/>
    <w:rsid w:val="00AD1A74"/>
    <w:rsid w:val="00AD202A"/>
    <w:rsid w:val="00AD2FB5"/>
    <w:rsid w:val="00AD3177"/>
    <w:rsid w:val="00AD36A1"/>
    <w:rsid w:val="00AD3883"/>
    <w:rsid w:val="00AD3BA5"/>
    <w:rsid w:val="00AD4307"/>
    <w:rsid w:val="00AD5297"/>
    <w:rsid w:val="00AD5E9B"/>
    <w:rsid w:val="00AD61F9"/>
    <w:rsid w:val="00AD620B"/>
    <w:rsid w:val="00AD660A"/>
    <w:rsid w:val="00AD66E4"/>
    <w:rsid w:val="00AD7244"/>
    <w:rsid w:val="00AD736D"/>
    <w:rsid w:val="00AD73F9"/>
    <w:rsid w:val="00AD7699"/>
    <w:rsid w:val="00AD78C3"/>
    <w:rsid w:val="00AD7AC6"/>
    <w:rsid w:val="00AD7B64"/>
    <w:rsid w:val="00AD7DA5"/>
    <w:rsid w:val="00AE03ED"/>
    <w:rsid w:val="00AE10D8"/>
    <w:rsid w:val="00AE1264"/>
    <w:rsid w:val="00AE12F9"/>
    <w:rsid w:val="00AE1C27"/>
    <w:rsid w:val="00AE1E6E"/>
    <w:rsid w:val="00AE1F29"/>
    <w:rsid w:val="00AE23A6"/>
    <w:rsid w:val="00AE298E"/>
    <w:rsid w:val="00AE35EC"/>
    <w:rsid w:val="00AE3811"/>
    <w:rsid w:val="00AE3D3F"/>
    <w:rsid w:val="00AE42A4"/>
    <w:rsid w:val="00AE42D0"/>
    <w:rsid w:val="00AE4763"/>
    <w:rsid w:val="00AE4A90"/>
    <w:rsid w:val="00AE4AE0"/>
    <w:rsid w:val="00AE4DAA"/>
    <w:rsid w:val="00AE5313"/>
    <w:rsid w:val="00AE5655"/>
    <w:rsid w:val="00AE61A8"/>
    <w:rsid w:val="00AE63DB"/>
    <w:rsid w:val="00AE6900"/>
    <w:rsid w:val="00AE6A37"/>
    <w:rsid w:val="00AE6FB2"/>
    <w:rsid w:val="00AE7206"/>
    <w:rsid w:val="00AE788C"/>
    <w:rsid w:val="00AF073C"/>
    <w:rsid w:val="00AF0B69"/>
    <w:rsid w:val="00AF0D45"/>
    <w:rsid w:val="00AF15B2"/>
    <w:rsid w:val="00AF1984"/>
    <w:rsid w:val="00AF1B34"/>
    <w:rsid w:val="00AF1C25"/>
    <w:rsid w:val="00AF1CCF"/>
    <w:rsid w:val="00AF1FC4"/>
    <w:rsid w:val="00AF2019"/>
    <w:rsid w:val="00AF223C"/>
    <w:rsid w:val="00AF239D"/>
    <w:rsid w:val="00AF280E"/>
    <w:rsid w:val="00AF2EED"/>
    <w:rsid w:val="00AF3539"/>
    <w:rsid w:val="00AF354C"/>
    <w:rsid w:val="00AF37F5"/>
    <w:rsid w:val="00AF4347"/>
    <w:rsid w:val="00AF455F"/>
    <w:rsid w:val="00AF4820"/>
    <w:rsid w:val="00AF4E89"/>
    <w:rsid w:val="00AF5CBA"/>
    <w:rsid w:val="00AF698B"/>
    <w:rsid w:val="00AF6D7D"/>
    <w:rsid w:val="00AF6D95"/>
    <w:rsid w:val="00AF6FA9"/>
    <w:rsid w:val="00AF7DE0"/>
    <w:rsid w:val="00AF7FC6"/>
    <w:rsid w:val="00B000E3"/>
    <w:rsid w:val="00B00989"/>
    <w:rsid w:val="00B0121B"/>
    <w:rsid w:val="00B01964"/>
    <w:rsid w:val="00B0197C"/>
    <w:rsid w:val="00B0207F"/>
    <w:rsid w:val="00B02243"/>
    <w:rsid w:val="00B02583"/>
    <w:rsid w:val="00B02E6C"/>
    <w:rsid w:val="00B03055"/>
    <w:rsid w:val="00B039EB"/>
    <w:rsid w:val="00B03CEA"/>
    <w:rsid w:val="00B03E29"/>
    <w:rsid w:val="00B0455B"/>
    <w:rsid w:val="00B04621"/>
    <w:rsid w:val="00B05598"/>
    <w:rsid w:val="00B05ACC"/>
    <w:rsid w:val="00B0613A"/>
    <w:rsid w:val="00B06154"/>
    <w:rsid w:val="00B0637F"/>
    <w:rsid w:val="00B06BA7"/>
    <w:rsid w:val="00B06C0E"/>
    <w:rsid w:val="00B06D1B"/>
    <w:rsid w:val="00B06E9A"/>
    <w:rsid w:val="00B073EE"/>
    <w:rsid w:val="00B07BE1"/>
    <w:rsid w:val="00B1104C"/>
    <w:rsid w:val="00B110ED"/>
    <w:rsid w:val="00B113AA"/>
    <w:rsid w:val="00B11451"/>
    <w:rsid w:val="00B11848"/>
    <w:rsid w:val="00B11E02"/>
    <w:rsid w:val="00B11E3D"/>
    <w:rsid w:val="00B121BF"/>
    <w:rsid w:val="00B12244"/>
    <w:rsid w:val="00B12408"/>
    <w:rsid w:val="00B127ED"/>
    <w:rsid w:val="00B12BA2"/>
    <w:rsid w:val="00B12D78"/>
    <w:rsid w:val="00B12EE3"/>
    <w:rsid w:val="00B130CE"/>
    <w:rsid w:val="00B13606"/>
    <w:rsid w:val="00B13AF4"/>
    <w:rsid w:val="00B14A6D"/>
    <w:rsid w:val="00B14A76"/>
    <w:rsid w:val="00B150A4"/>
    <w:rsid w:val="00B152E4"/>
    <w:rsid w:val="00B15ABC"/>
    <w:rsid w:val="00B163CF"/>
    <w:rsid w:val="00B163D0"/>
    <w:rsid w:val="00B16925"/>
    <w:rsid w:val="00B1694C"/>
    <w:rsid w:val="00B17601"/>
    <w:rsid w:val="00B17D08"/>
    <w:rsid w:val="00B203B0"/>
    <w:rsid w:val="00B203EC"/>
    <w:rsid w:val="00B2066F"/>
    <w:rsid w:val="00B20ED4"/>
    <w:rsid w:val="00B21113"/>
    <w:rsid w:val="00B21211"/>
    <w:rsid w:val="00B21CA5"/>
    <w:rsid w:val="00B2205A"/>
    <w:rsid w:val="00B221E6"/>
    <w:rsid w:val="00B22355"/>
    <w:rsid w:val="00B2240E"/>
    <w:rsid w:val="00B2286E"/>
    <w:rsid w:val="00B22A31"/>
    <w:rsid w:val="00B22ABC"/>
    <w:rsid w:val="00B22FCE"/>
    <w:rsid w:val="00B2330D"/>
    <w:rsid w:val="00B23C93"/>
    <w:rsid w:val="00B23E65"/>
    <w:rsid w:val="00B2506E"/>
    <w:rsid w:val="00B25A19"/>
    <w:rsid w:val="00B25DF6"/>
    <w:rsid w:val="00B2660F"/>
    <w:rsid w:val="00B26956"/>
    <w:rsid w:val="00B27150"/>
    <w:rsid w:val="00B30290"/>
    <w:rsid w:val="00B30444"/>
    <w:rsid w:val="00B30528"/>
    <w:rsid w:val="00B30532"/>
    <w:rsid w:val="00B3069B"/>
    <w:rsid w:val="00B309DE"/>
    <w:rsid w:val="00B30E98"/>
    <w:rsid w:val="00B3116F"/>
    <w:rsid w:val="00B3137F"/>
    <w:rsid w:val="00B31686"/>
    <w:rsid w:val="00B318ED"/>
    <w:rsid w:val="00B31E04"/>
    <w:rsid w:val="00B31E57"/>
    <w:rsid w:val="00B31FF0"/>
    <w:rsid w:val="00B32187"/>
    <w:rsid w:val="00B32526"/>
    <w:rsid w:val="00B326D4"/>
    <w:rsid w:val="00B3336B"/>
    <w:rsid w:val="00B3338E"/>
    <w:rsid w:val="00B33A35"/>
    <w:rsid w:val="00B33B05"/>
    <w:rsid w:val="00B33DFE"/>
    <w:rsid w:val="00B33EBF"/>
    <w:rsid w:val="00B33ECD"/>
    <w:rsid w:val="00B33F8B"/>
    <w:rsid w:val="00B341D1"/>
    <w:rsid w:val="00B3476F"/>
    <w:rsid w:val="00B350F4"/>
    <w:rsid w:val="00B35B29"/>
    <w:rsid w:val="00B35B68"/>
    <w:rsid w:val="00B35D17"/>
    <w:rsid w:val="00B360B4"/>
    <w:rsid w:val="00B36123"/>
    <w:rsid w:val="00B366A0"/>
    <w:rsid w:val="00B36785"/>
    <w:rsid w:val="00B36EE8"/>
    <w:rsid w:val="00B36F06"/>
    <w:rsid w:val="00B37835"/>
    <w:rsid w:val="00B401F9"/>
    <w:rsid w:val="00B4076C"/>
    <w:rsid w:val="00B40BA2"/>
    <w:rsid w:val="00B40C91"/>
    <w:rsid w:val="00B40C99"/>
    <w:rsid w:val="00B41624"/>
    <w:rsid w:val="00B41B8C"/>
    <w:rsid w:val="00B41C54"/>
    <w:rsid w:val="00B427C7"/>
    <w:rsid w:val="00B42800"/>
    <w:rsid w:val="00B428F7"/>
    <w:rsid w:val="00B43568"/>
    <w:rsid w:val="00B43A76"/>
    <w:rsid w:val="00B44967"/>
    <w:rsid w:val="00B459E5"/>
    <w:rsid w:val="00B45D8C"/>
    <w:rsid w:val="00B46028"/>
    <w:rsid w:val="00B466CE"/>
    <w:rsid w:val="00B46D78"/>
    <w:rsid w:val="00B47BD8"/>
    <w:rsid w:val="00B504D7"/>
    <w:rsid w:val="00B51788"/>
    <w:rsid w:val="00B51F3B"/>
    <w:rsid w:val="00B523EE"/>
    <w:rsid w:val="00B52617"/>
    <w:rsid w:val="00B52894"/>
    <w:rsid w:val="00B52C1C"/>
    <w:rsid w:val="00B52CFF"/>
    <w:rsid w:val="00B52E1B"/>
    <w:rsid w:val="00B52F8A"/>
    <w:rsid w:val="00B5352C"/>
    <w:rsid w:val="00B535B3"/>
    <w:rsid w:val="00B53BB3"/>
    <w:rsid w:val="00B53C87"/>
    <w:rsid w:val="00B53CA3"/>
    <w:rsid w:val="00B53E0A"/>
    <w:rsid w:val="00B559EF"/>
    <w:rsid w:val="00B55D53"/>
    <w:rsid w:val="00B56991"/>
    <w:rsid w:val="00B56C32"/>
    <w:rsid w:val="00B56FDA"/>
    <w:rsid w:val="00B56FE3"/>
    <w:rsid w:val="00B57259"/>
    <w:rsid w:val="00B57883"/>
    <w:rsid w:val="00B6111C"/>
    <w:rsid w:val="00B611A1"/>
    <w:rsid w:val="00B61261"/>
    <w:rsid w:val="00B614B2"/>
    <w:rsid w:val="00B616A4"/>
    <w:rsid w:val="00B628ED"/>
    <w:rsid w:val="00B62F45"/>
    <w:rsid w:val="00B63D2B"/>
    <w:rsid w:val="00B63DF2"/>
    <w:rsid w:val="00B6409E"/>
    <w:rsid w:val="00B641AB"/>
    <w:rsid w:val="00B65451"/>
    <w:rsid w:val="00B65612"/>
    <w:rsid w:val="00B6568E"/>
    <w:rsid w:val="00B65A36"/>
    <w:rsid w:val="00B65C40"/>
    <w:rsid w:val="00B65CB3"/>
    <w:rsid w:val="00B66B6F"/>
    <w:rsid w:val="00B671F0"/>
    <w:rsid w:val="00B671F6"/>
    <w:rsid w:val="00B67A01"/>
    <w:rsid w:val="00B700B7"/>
    <w:rsid w:val="00B70925"/>
    <w:rsid w:val="00B709B0"/>
    <w:rsid w:val="00B70A40"/>
    <w:rsid w:val="00B70A88"/>
    <w:rsid w:val="00B71A41"/>
    <w:rsid w:val="00B71E34"/>
    <w:rsid w:val="00B72313"/>
    <w:rsid w:val="00B72A30"/>
    <w:rsid w:val="00B730E2"/>
    <w:rsid w:val="00B735AB"/>
    <w:rsid w:val="00B73702"/>
    <w:rsid w:val="00B73AD1"/>
    <w:rsid w:val="00B73CE5"/>
    <w:rsid w:val="00B74AAC"/>
    <w:rsid w:val="00B74B54"/>
    <w:rsid w:val="00B74FCA"/>
    <w:rsid w:val="00B76100"/>
    <w:rsid w:val="00B7655B"/>
    <w:rsid w:val="00B76764"/>
    <w:rsid w:val="00B76E8E"/>
    <w:rsid w:val="00B76FFD"/>
    <w:rsid w:val="00B770F5"/>
    <w:rsid w:val="00B77E93"/>
    <w:rsid w:val="00B804B8"/>
    <w:rsid w:val="00B80CC4"/>
    <w:rsid w:val="00B80FC1"/>
    <w:rsid w:val="00B8150F"/>
    <w:rsid w:val="00B82095"/>
    <w:rsid w:val="00B827C6"/>
    <w:rsid w:val="00B844AC"/>
    <w:rsid w:val="00B84CF3"/>
    <w:rsid w:val="00B84D32"/>
    <w:rsid w:val="00B84F98"/>
    <w:rsid w:val="00B85941"/>
    <w:rsid w:val="00B86086"/>
    <w:rsid w:val="00B866B5"/>
    <w:rsid w:val="00B86A02"/>
    <w:rsid w:val="00B86D81"/>
    <w:rsid w:val="00B87248"/>
    <w:rsid w:val="00B8756A"/>
    <w:rsid w:val="00B87789"/>
    <w:rsid w:val="00B87B21"/>
    <w:rsid w:val="00B87B72"/>
    <w:rsid w:val="00B901DF"/>
    <w:rsid w:val="00B902E8"/>
    <w:rsid w:val="00B90357"/>
    <w:rsid w:val="00B90975"/>
    <w:rsid w:val="00B90C93"/>
    <w:rsid w:val="00B90D2F"/>
    <w:rsid w:val="00B91156"/>
    <w:rsid w:val="00B91327"/>
    <w:rsid w:val="00B91C5A"/>
    <w:rsid w:val="00B92451"/>
    <w:rsid w:val="00B92477"/>
    <w:rsid w:val="00B92C79"/>
    <w:rsid w:val="00B930F0"/>
    <w:rsid w:val="00B93571"/>
    <w:rsid w:val="00B935F5"/>
    <w:rsid w:val="00B93E7E"/>
    <w:rsid w:val="00B9411E"/>
    <w:rsid w:val="00B941D5"/>
    <w:rsid w:val="00B947CE"/>
    <w:rsid w:val="00B94877"/>
    <w:rsid w:val="00B94C6E"/>
    <w:rsid w:val="00B94CBD"/>
    <w:rsid w:val="00B9542C"/>
    <w:rsid w:val="00B95879"/>
    <w:rsid w:val="00B9594C"/>
    <w:rsid w:val="00B962CD"/>
    <w:rsid w:val="00B96546"/>
    <w:rsid w:val="00B96E4B"/>
    <w:rsid w:val="00B96FEF"/>
    <w:rsid w:val="00B974B6"/>
    <w:rsid w:val="00B97F12"/>
    <w:rsid w:val="00BA00A8"/>
    <w:rsid w:val="00BA0640"/>
    <w:rsid w:val="00BA101A"/>
    <w:rsid w:val="00BA14BE"/>
    <w:rsid w:val="00BA193A"/>
    <w:rsid w:val="00BA1B72"/>
    <w:rsid w:val="00BA2286"/>
    <w:rsid w:val="00BA26CA"/>
    <w:rsid w:val="00BA2806"/>
    <w:rsid w:val="00BA2840"/>
    <w:rsid w:val="00BA2A5A"/>
    <w:rsid w:val="00BA3738"/>
    <w:rsid w:val="00BA3979"/>
    <w:rsid w:val="00BA39ED"/>
    <w:rsid w:val="00BA3EFF"/>
    <w:rsid w:val="00BA4365"/>
    <w:rsid w:val="00BA5148"/>
    <w:rsid w:val="00BA5313"/>
    <w:rsid w:val="00BA540C"/>
    <w:rsid w:val="00BA555E"/>
    <w:rsid w:val="00BA5A58"/>
    <w:rsid w:val="00BA5C89"/>
    <w:rsid w:val="00BA6125"/>
    <w:rsid w:val="00BA78FC"/>
    <w:rsid w:val="00BA7BA5"/>
    <w:rsid w:val="00BA7DCD"/>
    <w:rsid w:val="00BB0282"/>
    <w:rsid w:val="00BB08DD"/>
    <w:rsid w:val="00BB14B8"/>
    <w:rsid w:val="00BB18DB"/>
    <w:rsid w:val="00BB1939"/>
    <w:rsid w:val="00BB1B8E"/>
    <w:rsid w:val="00BB1BB5"/>
    <w:rsid w:val="00BB1E47"/>
    <w:rsid w:val="00BB2D6C"/>
    <w:rsid w:val="00BB306A"/>
    <w:rsid w:val="00BB31F1"/>
    <w:rsid w:val="00BB3499"/>
    <w:rsid w:val="00BB3613"/>
    <w:rsid w:val="00BB4785"/>
    <w:rsid w:val="00BB4EDE"/>
    <w:rsid w:val="00BB5406"/>
    <w:rsid w:val="00BB5A64"/>
    <w:rsid w:val="00BB613A"/>
    <w:rsid w:val="00BB6766"/>
    <w:rsid w:val="00BB6B73"/>
    <w:rsid w:val="00BB7153"/>
    <w:rsid w:val="00BB793D"/>
    <w:rsid w:val="00BB79D1"/>
    <w:rsid w:val="00BB79DC"/>
    <w:rsid w:val="00BC08F0"/>
    <w:rsid w:val="00BC0B78"/>
    <w:rsid w:val="00BC0EFE"/>
    <w:rsid w:val="00BC11B2"/>
    <w:rsid w:val="00BC11B3"/>
    <w:rsid w:val="00BC187D"/>
    <w:rsid w:val="00BC1984"/>
    <w:rsid w:val="00BC2461"/>
    <w:rsid w:val="00BC2509"/>
    <w:rsid w:val="00BC2EC3"/>
    <w:rsid w:val="00BC321A"/>
    <w:rsid w:val="00BC3A27"/>
    <w:rsid w:val="00BC4210"/>
    <w:rsid w:val="00BC5813"/>
    <w:rsid w:val="00BC58B6"/>
    <w:rsid w:val="00BC5FB8"/>
    <w:rsid w:val="00BC6265"/>
    <w:rsid w:val="00BC6B78"/>
    <w:rsid w:val="00BC6EBC"/>
    <w:rsid w:val="00BC6FB2"/>
    <w:rsid w:val="00BC7207"/>
    <w:rsid w:val="00BC7D05"/>
    <w:rsid w:val="00BD0D81"/>
    <w:rsid w:val="00BD0DC6"/>
    <w:rsid w:val="00BD110B"/>
    <w:rsid w:val="00BD34BB"/>
    <w:rsid w:val="00BD38DB"/>
    <w:rsid w:val="00BD42EA"/>
    <w:rsid w:val="00BD441D"/>
    <w:rsid w:val="00BD454B"/>
    <w:rsid w:val="00BD4F8E"/>
    <w:rsid w:val="00BD5312"/>
    <w:rsid w:val="00BD5985"/>
    <w:rsid w:val="00BD5A50"/>
    <w:rsid w:val="00BD5F0B"/>
    <w:rsid w:val="00BD61BA"/>
    <w:rsid w:val="00BD6615"/>
    <w:rsid w:val="00BD695A"/>
    <w:rsid w:val="00BD766D"/>
    <w:rsid w:val="00BE020A"/>
    <w:rsid w:val="00BE09FA"/>
    <w:rsid w:val="00BE1125"/>
    <w:rsid w:val="00BE116D"/>
    <w:rsid w:val="00BE11D9"/>
    <w:rsid w:val="00BE13AD"/>
    <w:rsid w:val="00BE1B1E"/>
    <w:rsid w:val="00BE2715"/>
    <w:rsid w:val="00BE2A43"/>
    <w:rsid w:val="00BE3124"/>
    <w:rsid w:val="00BE33CE"/>
    <w:rsid w:val="00BE345B"/>
    <w:rsid w:val="00BE383D"/>
    <w:rsid w:val="00BE388F"/>
    <w:rsid w:val="00BE3C66"/>
    <w:rsid w:val="00BE3C6A"/>
    <w:rsid w:val="00BE414D"/>
    <w:rsid w:val="00BE4B5E"/>
    <w:rsid w:val="00BE5286"/>
    <w:rsid w:val="00BE5864"/>
    <w:rsid w:val="00BE61B3"/>
    <w:rsid w:val="00BE6477"/>
    <w:rsid w:val="00BE6545"/>
    <w:rsid w:val="00BE69D3"/>
    <w:rsid w:val="00BE7803"/>
    <w:rsid w:val="00BE7A58"/>
    <w:rsid w:val="00BE7E4B"/>
    <w:rsid w:val="00BF0088"/>
    <w:rsid w:val="00BF01C8"/>
    <w:rsid w:val="00BF02B0"/>
    <w:rsid w:val="00BF0795"/>
    <w:rsid w:val="00BF0987"/>
    <w:rsid w:val="00BF0A23"/>
    <w:rsid w:val="00BF0DFB"/>
    <w:rsid w:val="00BF1406"/>
    <w:rsid w:val="00BF1A2A"/>
    <w:rsid w:val="00BF1DC5"/>
    <w:rsid w:val="00BF24EA"/>
    <w:rsid w:val="00BF260E"/>
    <w:rsid w:val="00BF2872"/>
    <w:rsid w:val="00BF3042"/>
    <w:rsid w:val="00BF3743"/>
    <w:rsid w:val="00BF3BA7"/>
    <w:rsid w:val="00BF46F1"/>
    <w:rsid w:val="00BF4B44"/>
    <w:rsid w:val="00BF567D"/>
    <w:rsid w:val="00BF57E3"/>
    <w:rsid w:val="00BF5928"/>
    <w:rsid w:val="00BF5BE0"/>
    <w:rsid w:val="00BF5C96"/>
    <w:rsid w:val="00BF66BA"/>
    <w:rsid w:val="00BF66C5"/>
    <w:rsid w:val="00BF76A0"/>
    <w:rsid w:val="00BF7870"/>
    <w:rsid w:val="00BF7FE7"/>
    <w:rsid w:val="00C00203"/>
    <w:rsid w:val="00C0104C"/>
    <w:rsid w:val="00C01CC3"/>
    <w:rsid w:val="00C02926"/>
    <w:rsid w:val="00C02BDF"/>
    <w:rsid w:val="00C0364A"/>
    <w:rsid w:val="00C03822"/>
    <w:rsid w:val="00C03F89"/>
    <w:rsid w:val="00C03FF6"/>
    <w:rsid w:val="00C0425A"/>
    <w:rsid w:val="00C04609"/>
    <w:rsid w:val="00C05519"/>
    <w:rsid w:val="00C0567A"/>
    <w:rsid w:val="00C0578F"/>
    <w:rsid w:val="00C0584E"/>
    <w:rsid w:val="00C0597C"/>
    <w:rsid w:val="00C05EA8"/>
    <w:rsid w:val="00C05FA3"/>
    <w:rsid w:val="00C0689B"/>
    <w:rsid w:val="00C06F6D"/>
    <w:rsid w:val="00C078F2"/>
    <w:rsid w:val="00C07B50"/>
    <w:rsid w:val="00C10753"/>
    <w:rsid w:val="00C10A57"/>
    <w:rsid w:val="00C10E6F"/>
    <w:rsid w:val="00C10F99"/>
    <w:rsid w:val="00C11618"/>
    <w:rsid w:val="00C11740"/>
    <w:rsid w:val="00C119A2"/>
    <w:rsid w:val="00C13274"/>
    <w:rsid w:val="00C134CD"/>
    <w:rsid w:val="00C1455A"/>
    <w:rsid w:val="00C146EB"/>
    <w:rsid w:val="00C14ED0"/>
    <w:rsid w:val="00C1516A"/>
    <w:rsid w:val="00C15398"/>
    <w:rsid w:val="00C16026"/>
    <w:rsid w:val="00C161E6"/>
    <w:rsid w:val="00C16418"/>
    <w:rsid w:val="00C168E7"/>
    <w:rsid w:val="00C16AC7"/>
    <w:rsid w:val="00C16D70"/>
    <w:rsid w:val="00C171AA"/>
    <w:rsid w:val="00C177FC"/>
    <w:rsid w:val="00C20473"/>
    <w:rsid w:val="00C20769"/>
    <w:rsid w:val="00C208E0"/>
    <w:rsid w:val="00C20FBE"/>
    <w:rsid w:val="00C21058"/>
    <w:rsid w:val="00C21222"/>
    <w:rsid w:val="00C2221D"/>
    <w:rsid w:val="00C22CD2"/>
    <w:rsid w:val="00C23090"/>
    <w:rsid w:val="00C237AA"/>
    <w:rsid w:val="00C238C0"/>
    <w:rsid w:val="00C23E29"/>
    <w:rsid w:val="00C2407E"/>
    <w:rsid w:val="00C242A3"/>
    <w:rsid w:val="00C24353"/>
    <w:rsid w:val="00C24736"/>
    <w:rsid w:val="00C24C25"/>
    <w:rsid w:val="00C24D5A"/>
    <w:rsid w:val="00C254B0"/>
    <w:rsid w:val="00C25814"/>
    <w:rsid w:val="00C25B34"/>
    <w:rsid w:val="00C25D7F"/>
    <w:rsid w:val="00C2685B"/>
    <w:rsid w:val="00C302B7"/>
    <w:rsid w:val="00C30384"/>
    <w:rsid w:val="00C30782"/>
    <w:rsid w:val="00C30B7E"/>
    <w:rsid w:val="00C30F19"/>
    <w:rsid w:val="00C31AB2"/>
    <w:rsid w:val="00C31CDF"/>
    <w:rsid w:val="00C31CE9"/>
    <w:rsid w:val="00C31FE1"/>
    <w:rsid w:val="00C3259F"/>
    <w:rsid w:val="00C329D6"/>
    <w:rsid w:val="00C32EB0"/>
    <w:rsid w:val="00C33518"/>
    <w:rsid w:val="00C3359B"/>
    <w:rsid w:val="00C336A9"/>
    <w:rsid w:val="00C336BE"/>
    <w:rsid w:val="00C337C4"/>
    <w:rsid w:val="00C33A1F"/>
    <w:rsid w:val="00C33A50"/>
    <w:rsid w:val="00C33B33"/>
    <w:rsid w:val="00C34408"/>
    <w:rsid w:val="00C34C58"/>
    <w:rsid w:val="00C35562"/>
    <w:rsid w:val="00C359AF"/>
    <w:rsid w:val="00C3632D"/>
    <w:rsid w:val="00C36B00"/>
    <w:rsid w:val="00C37432"/>
    <w:rsid w:val="00C376FE"/>
    <w:rsid w:val="00C3780F"/>
    <w:rsid w:val="00C3788C"/>
    <w:rsid w:val="00C40042"/>
    <w:rsid w:val="00C40185"/>
    <w:rsid w:val="00C40F7E"/>
    <w:rsid w:val="00C41C70"/>
    <w:rsid w:val="00C423EE"/>
    <w:rsid w:val="00C4328A"/>
    <w:rsid w:val="00C43880"/>
    <w:rsid w:val="00C43967"/>
    <w:rsid w:val="00C43A12"/>
    <w:rsid w:val="00C43CB2"/>
    <w:rsid w:val="00C43F2D"/>
    <w:rsid w:val="00C44182"/>
    <w:rsid w:val="00C443C7"/>
    <w:rsid w:val="00C4445F"/>
    <w:rsid w:val="00C4474A"/>
    <w:rsid w:val="00C44804"/>
    <w:rsid w:val="00C44BE9"/>
    <w:rsid w:val="00C45038"/>
    <w:rsid w:val="00C45A31"/>
    <w:rsid w:val="00C45F86"/>
    <w:rsid w:val="00C47269"/>
    <w:rsid w:val="00C4747D"/>
    <w:rsid w:val="00C475D6"/>
    <w:rsid w:val="00C47A06"/>
    <w:rsid w:val="00C47EE2"/>
    <w:rsid w:val="00C501E8"/>
    <w:rsid w:val="00C504ED"/>
    <w:rsid w:val="00C50719"/>
    <w:rsid w:val="00C50D21"/>
    <w:rsid w:val="00C523C1"/>
    <w:rsid w:val="00C530B8"/>
    <w:rsid w:val="00C532EF"/>
    <w:rsid w:val="00C534DD"/>
    <w:rsid w:val="00C53D5D"/>
    <w:rsid w:val="00C5407F"/>
    <w:rsid w:val="00C54419"/>
    <w:rsid w:val="00C544C0"/>
    <w:rsid w:val="00C545F0"/>
    <w:rsid w:val="00C5520D"/>
    <w:rsid w:val="00C557A3"/>
    <w:rsid w:val="00C56829"/>
    <w:rsid w:val="00C56967"/>
    <w:rsid w:val="00C57982"/>
    <w:rsid w:val="00C57A56"/>
    <w:rsid w:val="00C57AFB"/>
    <w:rsid w:val="00C57B70"/>
    <w:rsid w:val="00C57D07"/>
    <w:rsid w:val="00C6004E"/>
    <w:rsid w:val="00C60818"/>
    <w:rsid w:val="00C60D70"/>
    <w:rsid w:val="00C6128D"/>
    <w:rsid w:val="00C613DF"/>
    <w:rsid w:val="00C61CA9"/>
    <w:rsid w:val="00C62059"/>
    <w:rsid w:val="00C62AC6"/>
    <w:rsid w:val="00C62AF4"/>
    <w:rsid w:val="00C62B89"/>
    <w:rsid w:val="00C62FBD"/>
    <w:rsid w:val="00C63711"/>
    <w:rsid w:val="00C63850"/>
    <w:rsid w:val="00C64EE0"/>
    <w:rsid w:val="00C658D8"/>
    <w:rsid w:val="00C65CB1"/>
    <w:rsid w:val="00C66566"/>
    <w:rsid w:val="00C66614"/>
    <w:rsid w:val="00C66950"/>
    <w:rsid w:val="00C66A0E"/>
    <w:rsid w:val="00C66F0A"/>
    <w:rsid w:val="00C67B00"/>
    <w:rsid w:val="00C701C9"/>
    <w:rsid w:val="00C7021F"/>
    <w:rsid w:val="00C7032F"/>
    <w:rsid w:val="00C70732"/>
    <w:rsid w:val="00C70743"/>
    <w:rsid w:val="00C70DBE"/>
    <w:rsid w:val="00C713E2"/>
    <w:rsid w:val="00C713F8"/>
    <w:rsid w:val="00C7174A"/>
    <w:rsid w:val="00C71A3E"/>
    <w:rsid w:val="00C728CB"/>
    <w:rsid w:val="00C72940"/>
    <w:rsid w:val="00C72AF7"/>
    <w:rsid w:val="00C72BFF"/>
    <w:rsid w:val="00C73278"/>
    <w:rsid w:val="00C73EA5"/>
    <w:rsid w:val="00C7405C"/>
    <w:rsid w:val="00C741A9"/>
    <w:rsid w:val="00C748FD"/>
    <w:rsid w:val="00C74CFA"/>
    <w:rsid w:val="00C74DEC"/>
    <w:rsid w:val="00C7509C"/>
    <w:rsid w:val="00C75668"/>
    <w:rsid w:val="00C762BF"/>
    <w:rsid w:val="00C7657D"/>
    <w:rsid w:val="00C765C8"/>
    <w:rsid w:val="00C76B76"/>
    <w:rsid w:val="00C771DA"/>
    <w:rsid w:val="00C7742C"/>
    <w:rsid w:val="00C776DF"/>
    <w:rsid w:val="00C8019B"/>
    <w:rsid w:val="00C8071C"/>
    <w:rsid w:val="00C80C19"/>
    <w:rsid w:val="00C80E39"/>
    <w:rsid w:val="00C82029"/>
    <w:rsid w:val="00C8210F"/>
    <w:rsid w:val="00C831BF"/>
    <w:rsid w:val="00C83AB3"/>
    <w:rsid w:val="00C83C34"/>
    <w:rsid w:val="00C84426"/>
    <w:rsid w:val="00C844B2"/>
    <w:rsid w:val="00C84533"/>
    <w:rsid w:val="00C84545"/>
    <w:rsid w:val="00C84F60"/>
    <w:rsid w:val="00C84F79"/>
    <w:rsid w:val="00C85319"/>
    <w:rsid w:val="00C85941"/>
    <w:rsid w:val="00C85D5F"/>
    <w:rsid w:val="00C875F7"/>
    <w:rsid w:val="00C87D73"/>
    <w:rsid w:val="00C87D80"/>
    <w:rsid w:val="00C90520"/>
    <w:rsid w:val="00C90586"/>
    <w:rsid w:val="00C90A63"/>
    <w:rsid w:val="00C91204"/>
    <w:rsid w:val="00C918F7"/>
    <w:rsid w:val="00C92397"/>
    <w:rsid w:val="00C9283A"/>
    <w:rsid w:val="00C92F82"/>
    <w:rsid w:val="00C93C57"/>
    <w:rsid w:val="00C942BC"/>
    <w:rsid w:val="00C943AB"/>
    <w:rsid w:val="00C946DC"/>
    <w:rsid w:val="00C94B1F"/>
    <w:rsid w:val="00C95039"/>
    <w:rsid w:val="00C9505B"/>
    <w:rsid w:val="00C9529B"/>
    <w:rsid w:val="00C95E33"/>
    <w:rsid w:val="00C96491"/>
    <w:rsid w:val="00C964E6"/>
    <w:rsid w:val="00C96871"/>
    <w:rsid w:val="00C971FF"/>
    <w:rsid w:val="00C97510"/>
    <w:rsid w:val="00C97D69"/>
    <w:rsid w:val="00CA03D5"/>
    <w:rsid w:val="00CA0D90"/>
    <w:rsid w:val="00CA1090"/>
    <w:rsid w:val="00CA10AE"/>
    <w:rsid w:val="00CA1503"/>
    <w:rsid w:val="00CA1CE5"/>
    <w:rsid w:val="00CA1D57"/>
    <w:rsid w:val="00CA1E57"/>
    <w:rsid w:val="00CA2313"/>
    <w:rsid w:val="00CA27BA"/>
    <w:rsid w:val="00CA2D53"/>
    <w:rsid w:val="00CA2DF5"/>
    <w:rsid w:val="00CA2FD6"/>
    <w:rsid w:val="00CA31BD"/>
    <w:rsid w:val="00CA3884"/>
    <w:rsid w:val="00CA3968"/>
    <w:rsid w:val="00CA3B84"/>
    <w:rsid w:val="00CA3FF8"/>
    <w:rsid w:val="00CA4615"/>
    <w:rsid w:val="00CA4C86"/>
    <w:rsid w:val="00CA4E4B"/>
    <w:rsid w:val="00CA538F"/>
    <w:rsid w:val="00CA671B"/>
    <w:rsid w:val="00CA6757"/>
    <w:rsid w:val="00CA7B41"/>
    <w:rsid w:val="00CA7C6F"/>
    <w:rsid w:val="00CA7D09"/>
    <w:rsid w:val="00CB014C"/>
    <w:rsid w:val="00CB1435"/>
    <w:rsid w:val="00CB1CD2"/>
    <w:rsid w:val="00CB202C"/>
    <w:rsid w:val="00CB2CED"/>
    <w:rsid w:val="00CB32C9"/>
    <w:rsid w:val="00CB38DE"/>
    <w:rsid w:val="00CB39D6"/>
    <w:rsid w:val="00CB41EE"/>
    <w:rsid w:val="00CB468A"/>
    <w:rsid w:val="00CB46D7"/>
    <w:rsid w:val="00CB47BC"/>
    <w:rsid w:val="00CB4F3E"/>
    <w:rsid w:val="00CB53F5"/>
    <w:rsid w:val="00CB5785"/>
    <w:rsid w:val="00CB5A62"/>
    <w:rsid w:val="00CB5D71"/>
    <w:rsid w:val="00CB5F82"/>
    <w:rsid w:val="00CB5FFA"/>
    <w:rsid w:val="00CB62F6"/>
    <w:rsid w:val="00CB6880"/>
    <w:rsid w:val="00CB7212"/>
    <w:rsid w:val="00CB7548"/>
    <w:rsid w:val="00CB78AA"/>
    <w:rsid w:val="00CC0AC7"/>
    <w:rsid w:val="00CC0AD9"/>
    <w:rsid w:val="00CC2118"/>
    <w:rsid w:val="00CC2525"/>
    <w:rsid w:val="00CC2B79"/>
    <w:rsid w:val="00CC3B88"/>
    <w:rsid w:val="00CC3B91"/>
    <w:rsid w:val="00CC3DB9"/>
    <w:rsid w:val="00CC3DC1"/>
    <w:rsid w:val="00CC43A7"/>
    <w:rsid w:val="00CC4EC1"/>
    <w:rsid w:val="00CC62E5"/>
    <w:rsid w:val="00CC6316"/>
    <w:rsid w:val="00CC74B1"/>
    <w:rsid w:val="00CC7B59"/>
    <w:rsid w:val="00CC7C4C"/>
    <w:rsid w:val="00CD0394"/>
    <w:rsid w:val="00CD091D"/>
    <w:rsid w:val="00CD0D0A"/>
    <w:rsid w:val="00CD1B92"/>
    <w:rsid w:val="00CD1C91"/>
    <w:rsid w:val="00CD1E8D"/>
    <w:rsid w:val="00CD233F"/>
    <w:rsid w:val="00CD23AE"/>
    <w:rsid w:val="00CD2B71"/>
    <w:rsid w:val="00CD2BDA"/>
    <w:rsid w:val="00CD2EB9"/>
    <w:rsid w:val="00CD3805"/>
    <w:rsid w:val="00CD3A6F"/>
    <w:rsid w:val="00CD4097"/>
    <w:rsid w:val="00CD414C"/>
    <w:rsid w:val="00CD44E3"/>
    <w:rsid w:val="00CD4C51"/>
    <w:rsid w:val="00CD4D20"/>
    <w:rsid w:val="00CD4DE8"/>
    <w:rsid w:val="00CD4E1A"/>
    <w:rsid w:val="00CD518F"/>
    <w:rsid w:val="00CD526F"/>
    <w:rsid w:val="00CD5535"/>
    <w:rsid w:val="00CD5549"/>
    <w:rsid w:val="00CD56E3"/>
    <w:rsid w:val="00CD59CC"/>
    <w:rsid w:val="00CD5FD8"/>
    <w:rsid w:val="00CD6263"/>
    <w:rsid w:val="00CD64CA"/>
    <w:rsid w:val="00CD6516"/>
    <w:rsid w:val="00CD686E"/>
    <w:rsid w:val="00CD6BF3"/>
    <w:rsid w:val="00CE0305"/>
    <w:rsid w:val="00CE0394"/>
    <w:rsid w:val="00CE0B8D"/>
    <w:rsid w:val="00CE0C2C"/>
    <w:rsid w:val="00CE1BBB"/>
    <w:rsid w:val="00CE25D5"/>
    <w:rsid w:val="00CE2770"/>
    <w:rsid w:val="00CE2C37"/>
    <w:rsid w:val="00CE3200"/>
    <w:rsid w:val="00CE3C14"/>
    <w:rsid w:val="00CE43DA"/>
    <w:rsid w:val="00CE4B2F"/>
    <w:rsid w:val="00CE4F32"/>
    <w:rsid w:val="00CE5352"/>
    <w:rsid w:val="00CE59F3"/>
    <w:rsid w:val="00CE60CD"/>
    <w:rsid w:val="00CE699B"/>
    <w:rsid w:val="00CE6E98"/>
    <w:rsid w:val="00CE7108"/>
    <w:rsid w:val="00CE78C7"/>
    <w:rsid w:val="00CE7A43"/>
    <w:rsid w:val="00CE7EBD"/>
    <w:rsid w:val="00CE7F36"/>
    <w:rsid w:val="00CF04DA"/>
    <w:rsid w:val="00CF08DA"/>
    <w:rsid w:val="00CF0AE8"/>
    <w:rsid w:val="00CF108D"/>
    <w:rsid w:val="00CF1461"/>
    <w:rsid w:val="00CF15AD"/>
    <w:rsid w:val="00CF17B9"/>
    <w:rsid w:val="00CF21A6"/>
    <w:rsid w:val="00CF2DF6"/>
    <w:rsid w:val="00CF34FE"/>
    <w:rsid w:val="00CF43E3"/>
    <w:rsid w:val="00CF5EAA"/>
    <w:rsid w:val="00CF61CA"/>
    <w:rsid w:val="00CF62AD"/>
    <w:rsid w:val="00CF6A91"/>
    <w:rsid w:val="00CF6CCF"/>
    <w:rsid w:val="00CF6D3B"/>
    <w:rsid w:val="00CF7D08"/>
    <w:rsid w:val="00D00361"/>
    <w:rsid w:val="00D0050E"/>
    <w:rsid w:val="00D00736"/>
    <w:rsid w:val="00D0086E"/>
    <w:rsid w:val="00D00EB3"/>
    <w:rsid w:val="00D022C1"/>
    <w:rsid w:val="00D0298C"/>
    <w:rsid w:val="00D02F6D"/>
    <w:rsid w:val="00D03132"/>
    <w:rsid w:val="00D040C8"/>
    <w:rsid w:val="00D041B3"/>
    <w:rsid w:val="00D04A3C"/>
    <w:rsid w:val="00D04A9D"/>
    <w:rsid w:val="00D052D6"/>
    <w:rsid w:val="00D05350"/>
    <w:rsid w:val="00D054B1"/>
    <w:rsid w:val="00D055D8"/>
    <w:rsid w:val="00D05B65"/>
    <w:rsid w:val="00D05DAB"/>
    <w:rsid w:val="00D05EE0"/>
    <w:rsid w:val="00D066ED"/>
    <w:rsid w:val="00D06947"/>
    <w:rsid w:val="00D06EF7"/>
    <w:rsid w:val="00D07D20"/>
    <w:rsid w:val="00D07F38"/>
    <w:rsid w:val="00D100A0"/>
    <w:rsid w:val="00D10229"/>
    <w:rsid w:val="00D1029E"/>
    <w:rsid w:val="00D103DB"/>
    <w:rsid w:val="00D10A1B"/>
    <w:rsid w:val="00D10C09"/>
    <w:rsid w:val="00D11211"/>
    <w:rsid w:val="00D11526"/>
    <w:rsid w:val="00D11D4E"/>
    <w:rsid w:val="00D120A4"/>
    <w:rsid w:val="00D12557"/>
    <w:rsid w:val="00D12B40"/>
    <w:rsid w:val="00D1304F"/>
    <w:rsid w:val="00D1385D"/>
    <w:rsid w:val="00D14060"/>
    <w:rsid w:val="00D14441"/>
    <w:rsid w:val="00D1469F"/>
    <w:rsid w:val="00D1499C"/>
    <w:rsid w:val="00D14A77"/>
    <w:rsid w:val="00D15603"/>
    <w:rsid w:val="00D1570B"/>
    <w:rsid w:val="00D16358"/>
    <w:rsid w:val="00D1648B"/>
    <w:rsid w:val="00D16567"/>
    <w:rsid w:val="00D16636"/>
    <w:rsid w:val="00D16931"/>
    <w:rsid w:val="00D16C8E"/>
    <w:rsid w:val="00D16DDD"/>
    <w:rsid w:val="00D17434"/>
    <w:rsid w:val="00D17696"/>
    <w:rsid w:val="00D179F1"/>
    <w:rsid w:val="00D17A0D"/>
    <w:rsid w:val="00D17B96"/>
    <w:rsid w:val="00D200C2"/>
    <w:rsid w:val="00D2076C"/>
    <w:rsid w:val="00D208AF"/>
    <w:rsid w:val="00D20D26"/>
    <w:rsid w:val="00D21222"/>
    <w:rsid w:val="00D21368"/>
    <w:rsid w:val="00D2145B"/>
    <w:rsid w:val="00D21B9D"/>
    <w:rsid w:val="00D22097"/>
    <w:rsid w:val="00D227C2"/>
    <w:rsid w:val="00D227EB"/>
    <w:rsid w:val="00D23CE2"/>
    <w:rsid w:val="00D23D21"/>
    <w:rsid w:val="00D2436F"/>
    <w:rsid w:val="00D24610"/>
    <w:rsid w:val="00D248B9"/>
    <w:rsid w:val="00D255A4"/>
    <w:rsid w:val="00D258AB"/>
    <w:rsid w:val="00D25BCA"/>
    <w:rsid w:val="00D26843"/>
    <w:rsid w:val="00D26BF3"/>
    <w:rsid w:val="00D26CAA"/>
    <w:rsid w:val="00D2705A"/>
    <w:rsid w:val="00D2707F"/>
    <w:rsid w:val="00D303A1"/>
    <w:rsid w:val="00D303C1"/>
    <w:rsid w:val="00D304D4"/>
    <w:rsid w:val="00D30699"/>
    <w:rsid w:val="00D30BD0"/>
    <w:rsid w:val="00D30C0A"/>
    <w:rsid w:val="00D31470"/>
    <w:rsid w:val="00D314A2"/>
    <w:rsid w:val="00D31713"/>
    <w:rsid w:val="00D31839"/>
    <w:rsid w:val="00D31E9C"/>
    <w:rsid w:val="00D32418"/>
    <w:rsid w:val="00D32CED"/>
    <w:rsid w:val="00D3337A"/>
    <w:rsid w:val="00D33D25"/>
    <w:rsid w:val="00D33E3E"/>
    <w:rsid w:val="00D33F25"/>
    <w:rsid w:val="00D34B45"/>
    <w:rsid w:val="00D34B98"/>
    <w:rsid w:val="00D35349"/>
    <w:rsid w:val="00D35AE7"/>
    <w:rsid w:val="00D35E42"/>
    <w:rsid w:val="00D363AF"/>
    <w:rsid w:val="00D3676E"/>
    <w:rsid w:val="00D36C41"/>
    <w:rsid w:val="00D37359"/>
    <w:rsid w:val="00D37461"/>
    <w:rsid w:val="00D3769E"/>
    <w:rsid w:val="00D4039B"/>
    <w:rsid w:val="00D406D7"/>
    <w:rsid w:val="00D40A81"/>
    <w:rsid w:val="00D42269"/>
    <w:rsid w:val="00D42548"/>
    <w:rsid w:val="00D42A83"/>
    <w:rsid w:val="00D4302A"/>
    <w:rsid w:val="00D433BA"/>
    <w:rsid w:val="00D45581"/>
    <w:rsid w:val="00D45ADB"/>
    <w:rsid w:val="00D46B43"/>
    <w:rsid w:val="00D46C47"/>
    <w:rsid w:val="00D46D9A"/>
    <w:rsid w:val="00D46E33"/>
    <w:rsid w:val="00D47128"/>
    <w:rsid w:val="00D472D5"/>
    <w:rsid w:val="00D47C95"/>
    <w:rsid w:val="00D47D00"/>
    <w:rsid w:val="00D50159"/>
    <w:rsid w:val="00D5089F"/>
    <w:rsid w:val="00D51435"/>
    <w:rsid w:val="00D51599"/>
    <w:rsid w:val="00D5163B"/>
    <w:rsid w:val="00D5166D"/>
    <w:rsid w:val="00D51887"/>
    <w:rsid w:val="00D5344C"/>
    <w:rsid w:val="00D53552"/>
    <w:rsid w:val="00D53973"/>
    <w:rsid w:val="00D53CC7"/>
    <w:rsid w:val="00D53E9F"/>
    <w:rsid w:val="00D541A4"/>
    <w:rsid w:val="00D54490"/>
    <w:rsid w:val="00D54D4F"/>
    <w:rsid w:val="00D54F1F"/>
    <w:rsid w:val="00D55A85"/>
    <w:rsid w:val="00D55BBB"/>
    <w:rsid w:val="00D55DF9"/>
    <w:rsid w:val="00D561D0"/>
    <w:rsid w:val="00D566E3"/>
    <w:rsid w:val="00D56B17"/>
    <w:rsid w:val="00D56E42"/>
    <w:rsid w:val="00D57B5D"/>
    <w:rsid w:val="00D57CC9"/>
    <w:rsid w:val="00D57EF0"/>
    <w:rsid w:val="00D57F4C"/>
    <w:rsid w:val="00D601F1"/>
    <w:rsid w:val="00D602A1"/>
    <w:rsid w:val="00D60472"/>
    <w:rsid w:val="00D60477"/>
    <w:rsid w:val="00D62464"/>
    <w:rsid w:val="00D62D24"/>
    <w:rsid w:val="00D62EDE"/>
    <w:rsid w:val="00D63B5E"/>
    <w:rsid w:val="00D63B7B"/>
    <w:rsid w:val="00D643E4"/>
    <w:rsid w:val="00D65597"/>
    <w:rsid w:val="00D655D8"/>
    <w:rsid w:val="00D65D0A"/>
    <w:rsid w:val="00D662D9"/>
    <w:rsid w:val="00D6633F"/>
    <w:rsid w:val="00D66603"/>
    <w:rsid w:val="00D6681E"/>
    <w:rsid w:val="00D668C7"/>
    <w:rsid w:val="00D66B20"/>
    <w:rsid w:val="00D66DD9"/>
    <w:rsid w:val="00D67CEE"/>
    <w:rsid w:val="00D704EE"/>
    <w:rsid w:val="00D70528"/>
    <w:rsid w:val="00D70588"/>
    <w:rsid w:val="00D70EF7"/>
    <w:rsid w:val="00D71F3E"/>
    <w:rsid w:val="00D72525"/>
    <w:rsid w:val="00D729C9"/>
    <w:rsid w:val="00D738FD"/>
    <w:rsid w:val="00D749C4"/>
    <w:rsid w:val="00D74BFD"/>
    <w:rsid w:val="00D75031"/>
    <w:rsid w:val="00D750D0"/>
    <w:rsid w:val="00D764C8"/>
    <w:rsid w:val="00D76BF0"/>
    <w:rsid w:val="00D7701A"/>
    <w:rsid w:val="00D7752B"/>
    <w:rsid w:val="00D7753B"/>
    <w:rsid w:val="00D77CAE"/>
    <w:rsid w:val="00D8004F"/>
    <w:rsid w:val="00D80343"/>
    <w:rsid w:val="00D80492"/>
    <w:rsid w:val="00D80BFF"/>
    <w:rsid w:val="00D80FE5"/>
    <w:rsid w:val="00D81526"/>
    <w:rsid w:val="00D81541"/>
    <w:rsid w:val="00D823EF"/>
    <w:rsid w:val="00D82608"/>
    <w:rsid w:val="00D828D3"/>
    <w:rsid w:val="00D832E8"/>
    <w:rsid w:val="00D83801"/>
    <w:rsid w:val="00D83AD4"/>
    <w:rsid w:val="00D83B31"/>
    <w:rsid w:val="00D84155"/>
    <w:rsid w:val="00D84D19"/>
    <w:rsid w:val="00D8538F"/>
    <w:rsid w:val="00D855F8"/>
    <w:rsid w:val="00D859BD"/>
    <w:rsid w:val="00D85DB7"/>
    <w:rsid w:val="00D8609F"/>
    <w:rsid w:val="00D86775"/>
    <w:rsid w:val="00D86835"/>
    <w:rsid w:val="00D86F3E"/>
    <w:rsid w:val="00D87171"/>
    <w:rsid w:val="00D872B4"/>
    <w:rsid w:val="00D87480"/>
    <w:rsid w:val="00D901F0"/>
    <w:rsid w:val="00D90913"/>
    <w:rsid w:val="00D9097A"/>
    <w:rsid w:val="00D92054"/>
    <w:rsid w:val="00D92E2B"/>
    <w:rsid w:val="00D9392B"/>
    <w:rsid w:val="00D94172"/>
    <w:rsid w:val="00D94452"/>
    <w:rsid w:val="00D94F6D"/>
    <w:rsid w:val="00D9525B"/>
    <w:rsid w:val="00D957FC"/>
    <w:rsid w:val="00D95A19"/>
    <w:rsid w:val="00D95FD4"/>
    <w:rsid w:val="00D96268"/>
    <w:rsid w:val="00D97500"/>
    <w:rsid w:val="00D97CA0"/>
    <w:rsid w:val="00DA0569"/>
    <w:rsid w:val="00DA1C49"/>
    <w:rsid w:val="00DA1D77"/>
    <w:rsid w:val="00DA1E6E"/>
    <w:rsid w:val="00DA2D14"/>
    <w:rsid w:val="00DA2E2F"/>
    <w:rsid w:val="00DA3268"/>
    <w:rsid w:val="00DA33BE"/>
    <w:rsid w:val="00DA3655"/>
    <w:rsid w:val="00DA3DC3"/>
    <w:rsid w:val="00DA4292"/>
    <w:rsid w:val="00DA45D8"/>
    <w:rsid w:val="00DA4840"/>
    <w:rsid w:val="00DA4AC9"/>
    <w:rsid w:val="00DA4DDD"/>
    <w:rsid w:val="00DA5DB0"/>
    <w:rsid w:val="00DA5F3E"/>
    <w:rsid w:val="00DA5FEE"/>
    <w:rsid w:val="00DA6437"/>
    <w:rsid w:val="00DA6BAC"/>
    <w:rsid w:val="00DA7731"/>
    <w:rsid w:val="00DA78BC"/>
    <w:rsid w:val="00DA7D4F"/>
    <w:rsid w:val="00DA7F04"/>
    <w:rsid w:val="00DB1B39"/>
    <w:rsid w:val="00DB1DA6"/>
    <w:rsid w:val="00DB24EE"/>
    <w:rsid w:val="00DB2E49"/>
    <w:rsid w:val="00DB36B1"/>
    <w:rsid w:val="00DB3C65"/>
    <w:rsid w:val="00DB3DC5"/>
    <w:rsid w:val="00DB3E87"/>
    <w:rsid w:val="00DB458B"/>
    <w:rsid w:val="00DB462B"/>
    <w:rsid w:val="00DB4DBC"/>
    <w:rsid w:val="00DB601F"/>
    <w:rsid w:val="00DB6326"/>
    <w:rsid w:val="00DB6911"/>
    <w:rsid w:val="00DB71FD"/>
    <w:rsid w:val="00DB7B6E"/>
    <w:rsid w:val="00DB7FB9"/>
    <w:rsid w:val="00DC0373"/>
    <w:rsid w:val="00DC0446"/>
    <w:rsid w:val="00DC0483"/>
    <w:rsid w:val="00DC09F1"/>
    <w:rsid w:val="00DC1136"/>
    <w:rsid w:val="00DC12CA"/>
    <w:rsid w:val="00DC1584"/>
    <w:rsid w:val="00DC2C69"/>
    <w:rsid w:val="00DC2D9E"/>
    <w:rsid w:val="00DC2F7E"/>
    <w:rsid w:val="00DC34D2"/>
    <w:rsid w:val="00DC453F"/>
    <w:rsid w:val="00DC474D"/>
    <w:rsid w:val="00DC4791"/>
    <w:rsid w:val="00DC4958"/>
    <w:rsid w:val="00DC5013"/>
    <w:rsid w:val="00DC50D9"/>
    <w:rsid w:val="00DC518F"/>
    <w:rsid w:val="00DC57F0"/>
    <w:rsid w:val="00DC5862"/>
    <w:rsid w:val="00DC6660"/>
    <w:rsid w:val="00DC6ABA"/>
    <w:rsid w:val="00DC6F77"/>
    <w:rsid w:val="00DC7485"/>
    <w:rsid w:val="00DC7593"/>
    <w:rsid w:val="00DC7758"/>
    <w:rsid w:val="00DC7980"/>
    <w:rsid w:val="00DC7FB0"/>
    <w:rsid w:val="00DD0425"/>
    <w:rsid w:val="00DD0A89"/>
    <w:rsid w:val="00DD0D9B"/>
    <w:rsid w:val="00DD0DDB"/>
    <w:rsid w:val="00DD1217"/>
    <w:rsid w:val="00DD18C2"/>
    <w:rsid w:val="00DD1908"/>
    <w:rsid w:val="00DD216B"/>
    <w:rsid w:val="00DD223D"/>
    <w:rsid w:val="00DD249D"/>
    <w:rsid w:val="00DD2ACF"/>
    <w:rsid w:val="00DD2D24"/>
    <w:rsid w:val="00DD3013"/>
    <w:rsid w:val="00DD319C"/>
    <w:rsid w:val="00DD31EC"/>
    <w:rsid w:val="00DD32FF"/>
    <w:rsid w:val="00DD39B8"/>
    <w:rsid w:val="00DD3C9C"/>
    <w:rsid w:val="00DD440B"/>
    <w:rsid w:val="00DD4652"/>
    <w:rsid w:val="00DD49E5"/>
    <w:rsid w:val="00DD4ACC"/>
    <w:rsid w:val="00DD4D1E"/>
    <w:rsid w:val="00DD4DDB"/>
    <w:rsid w:val="00DD5A72"/>
    <w:rsid w:val="00DD5D15"/>
    <w:rsid w:val="00DD653B"/>
    <w:rsid w:val="00DD65B7"/>
    <w:rsid w:val="00DD6644"/>
    <w:rsid w:val="00DD6AA3"/>
    <w:rsid w:val="00DD764A"/>
    <w:rsid w:val="00DD78B7"/>
    <w:rsid w:val="00DD7B16"/>
    <w:rsid w:val="00DD7CA8"/>
    <w:rsid w:val="00DE01F7"/>
    <w:rsid w:val="00DE02BC"/>
    <w:rsid w:val="00DE04F8"/>
    <w:rsid w:val="00DE070F"/>
    <w:rsid w:val="00DE0825"/>
    <w:rsid w:val="00DE098F"/>
    <w:rsid w:val="00DE0E15"/>
    <w:rsid w:val="00DE1461"/>
    <w:rsid w:val="00DE14F4"/>
    <w:rsid w:val="00DE1CC6"/>
    <w:rsid w:val="00DE2580"/>
    <w:rsid w:val="00DE26E9"/>
    <w:rsid w:val="00DE3329"/>
    <w:rsid w:val="00DE3409"/>
    <w:rsid w:val="00DE4778"/>
    <w:rsid w:val="00DE4A36"/>
    <w:rsid w:val="00DE4F45"/>
    <w:rsid w:val="00DE5102"/>
    <w:rsid w:val="00DE546F"/>
    <w:rsid w:val="00DE5BE3"/>
    <w:rsid w:val="00DE60DC"/>
    <w:rsid w:val="00DE693F"/>
    <w:rsid w:val="00DE6AAC"/>
    <w:rsid w:val="00DE72B1"/>
    <w:rsid w:val="00DE72E2"/>
    <w:rsid w:val="00DE738E"/>
    <w:rsid w:val="00DE7873"/>
    <w:rsid w:val="00DF03DA"/>
    <w:rsid w:val="00DF0749"/>
    <w:rsid w:val="00DF08F3"/>
    <w:rsid w:val="00DF09C6"/>
    <w:rsid w:val="00DF0BB2"/>
    <w:rsid w:val="00DF0DE3"/>
    <w:rsid w:val="00DF1450"/>
    <w:rsid w:val="00DF14E8"/>
    <w:rsid w:val="00DF2090"/>
    <w:rsid w:val="00DF241E"/>
    <w:rsid w:val="00DF27AB"/>
    <w:rsid w:val="00DF2EF6"/>
    <w:rsid w:val="00DF30CF"/>
    <w:rsid w:val="00DF43E9"/>
    <w:rsid w:val="00DF477C"/>
    <w:rsid w:val="00DF47CA"/>
    <w:rsid w:val="00DF4A05"/>
    <w:rsid w:val="00DF4A12"/>
    <w:rsid w:val="00DF4DA3"/>
    <w:rsid w:val="00DF50C3"/>
    <w:rsid w:val="00DF5231"/>
    <w:rsid w:val="00DF5CA0"/>
    <w:rsid w:val="00DF6226"/>
    <w:rsid w:val="00DF78C0"/>
    <w:rsid w:val="00DF7981"/>
    <w:rsid w:val="00DF7A33"/>
    <w:rsid w:val="00DF7A6E"/>
    <w:rsid w:val="00DF7CB0"/>
    <w:rsid w:val="00E00AD5"/>
    <w:rsid w:val="00E00CC6"/>
    <w:rsid w:val="00E01753"/>
    <w:rsid w:val="00E019F1"/>
    <w:rsid w:val="00E01F44"/>
    <w:rsid w:val="00E02674"/>
    <w:rsid w:val="00E0269F"/>
    <w:rsid w:val="00E02E2F"/>
    <w:rsid w:val="00E03A71"/>
    <w:rsid w:val="00E03A84"/>
    <w:rsid w:val="00E047EB"/>
    <w:rsid w:val="00E04952"/>
    <w:rsid w:val="00E04A2F"/>
    <w:rsid w:val="00E04B07"/>
    <w:rsid w:val="00E053E5"/>
    <w:rsid w:val="00E0592D"/>
    <w:rsid w:val="00E067ED"/>
    <w:rsid w:val="00E06DFB"/>
    <w:rsid w:val="00E074EE"/>
    <w:rsid w:val="00E07A8E"/>
    <w:rsid w:val="00E07F78"/>
    <w:rsid w:val="00E102D2"/>
    <w:rsid w:val="00E10885"/>
    <w:rsid w:val="00E115D8"/>
    <w:rsid w:val="00E11952"/>
    <w:rsid w:val="00E123AB"/>
    <w:rsid w:val="00E126B2"/>
    <w:rsid w:val="00E1284D"/>
    <w:rsid w:val="00E12A32"/>
    <w:rsid w:val="00E12F7F"/>
    <w:rsid w:val="00E135EB"/>
    <w:rsid w:val="00E136EE"/>
    <w:rsid w:val="00E140DA"/>
    <w:rsid w:val="00E140DB"/>
    <w:rsid w:val="00E1478B"/>
    <w:rsid w:val="00E14AC5"/>
    <w:rsid w:val="00E15532"/>
    <w:rsid w:val="00E15B32"/>
    <w:rsid w:val="00E15F56"/>
    <w:rsid w:val="00E16107"/>
    <w:rsid w:val="00E162B5"/>
    <w:rsid w:val="00E16454"/>
    <w:rsid w:val="00E170D2"/>
    <w:rsid w:val="00E17811"/>
    <w:rsid w:val="00E201B8"/>
    <w:rsid w:val="00E20572"/>
    <w:rsid w:val="00E21762"/>
    <w:rsid w:val="00E21CC9"/>
    <w:rsid w:val="00E2203D"/>
    <w:rsid w:val="00E22482"/>
    <w:rsid w:val="00E22A6C"/>
    <w:rsid w:val="00E23CBA"/>
    <w:rsid w:val="00E23E41"/>
    <w:rsid w:val="00E241FC"/>
    <w:rsid w:val="00E241FF"/>
    <w:rsid w:val="00E24404"/>
    <w:rsid w:val="00E2543D"/>
    <w:rsid w:val="00E25634"/>
    <w:rsid w:val="00E25A07"/>
    <w:rsid w:val="00E262DB"/>
    <w:rsid w:val="00E26583"/>
    <w:rsid w:val="00E267FD"/>
    <w:rsid w:val="00E2691A"/>
    <w:rsid w:val="00E26F73"/>
    <w:rsid w:val="00E27EBE"/>
    <w:rsid w:val="00E30625"/>
    <w:rsid w:val="00E3067F"/>
    <w:rsid w:val="00E3213E"/>
    <w:rsid w:val="00E326F2"/>
    <w:rsid w:val="00E3286A"/>
    <w:rsid w:val="00E32B40"/>
    <w:rsid w:val="00E32E2D"/>
    <w:rsid w:val="00E333DF"/>
    <w:rsid w:val="00E34270"/>
    <w:rsid w:val="00E34F17"/>
    <w:rsid w:val="00E35275"/>
    <w:rsid w:val="00E35764"/>
    <w:rsid w:val="00E35A56"/>
    <w:rsid w:val="00E360D2"/>
    <w:rsid w:val="00E36A86"/>
    <w:rsid w:val="00E37F55"/>
    <w:rsid w:val="00E37F9A"/>
    <w:rsid w:val="00E40899"/>
    <w:rsid w:val="00E40EC3"/>
    <w:rsid w:val="00E41301"/>
    <w:rsid w:val="00E41BA0"/>
    <w:rsid w:val="00E41C7A"/>
    <w:rsid w:val="00E41D2C"/>
    <w:rsid w:val="00E42823"/>
    <w:rsid w:val="00E42BFF"/>
    <w:rsid w:val="00E43BC8"/>
    <w:rsid w:val="00E43D87"/>
    <w:rsid w:val="00E44253"/>
    <w:rsid w:val="00E4430F"/>
    <w:rsid w:val="00E44734"/>
    <w:rsid w:val="00E44B81"/>
    <w:rsid w:val="00E44E12"/>
    <w:rsid w:val="00E44E91"/>
    <w:rsid w:val="00E45C2D"/>
    <w:rsid w:val="00E4650C"/>
    <w:rsid w:val="00E4698D"/>
    <w:rsid w:val="00E46F54"/>
    <w:rsid w:val="00E47176"/>
    <w:rsid w:val="00E4737C"/>
    <w:rsid w:val="00E4747E"/>
    <w:rsid w:val="00E5029F"/>
    <w:rsid w:val="00E50301"/>
    <w:rsid w:val="00E508AB"/>
    <w:rsid w:val="00E508C2"/>
    <w:rsid w:val="00E50F48"/>
    <w:rsid w:val="00E50F9F"/>
    <w:rsid w:val="00E52091"/>
    <w:rsid w:val="00E5216A"/>
    <w:rsid w:val="00E523DD"/>
    <w:rsid w:val="00E52516"/>
    <w:rsid w:val="00E525AD"/>
    <w:rsid w:val="00E5310B"/>
    <w:rsid w:val="00E53D0F"/>
    <w:rsid w:val="00E5452C"/>
    <w:rsid w:val="00E54A5D"/>
    <w:rsid w:val="00E54AFD"/>
    <w:rsid w:val="00E5533A"/>
    <w:rsid w:val="00E56255"/>
    <w:rsid w:val="00E565BB"/>
    <w:rsid w:val="00E5670F"/>
    <w:rsid w:val="00E56815"/>
    <w:rsid w:val="00E56BD8"/>
    <w:rsid w:val="00E57567"/>
    <w:rsid w:val="00E57E03"/>
    <w:rsid w:val="00E6049B"/>
    <w:rsid w:val="00E60692"/>
    <w:rsid w:val="00E60967"/>
    <w:rsid w:val="00E6122C"/>
    <w:rsid w:val="00E61CD6"/>
    <w:rsid w:val="00E61DCF"/>
    <w:rsid w:val="00E627BA"/>
    <w:rsid w:val="00E62A3C"/>
    <w:rsid w:val="00E63442"/>
    <w:rsid w:val="00E638D3"/>
    <w:rsid w:val="00E63A3A"/>
    <w:rsid w:val="00E63BA9"/>
    <w:rsid w:val="00E63DB2"/>
    <w:rsid w:val="00E643FC"/>
    <w:rsid w:val="00E64A82"/>
    <w:rsid w:val="00E64D58"/>
    <w:rsid w:val="00E663E6"/>
    <w:rsid w:val="00E6657C"/>
    <w:rsid w:val="00E66F6D"/>
    <w:rsid w:val="00E66FD7"/>
    <w:rsid w:val="00E670E0"/>
    <w:rsid w:val="00E672AD"/>
    <w:rsid w:val="00E67F09"/>
    <w:rsid w:val="00E7272E"/>
    <w:rsid w:val="00E727EF"/>
    <w:rsid w:val="00E732D5"/>
    <w:rsid w:val="00E73356"/>
    <w:rsid w:val="00E736DB"/>
    <w:rsid w:val="00E74A76"/>
    <w:rsid w:val="00E74EBB"/>
    <w:rsid w:val="00E750BB"/>
    <w:rsid w:val="00E751C3"/>
    <w:rsid w:val="00E7539D"/>
    <w:rsid w:val="00E768D4"/>
    <w:rsid w:val="00E776AE"/>
    <w:rsid w:val="00E7788A"/>
    <w:rsid w:val="00E77CD6"/>
    <w:rsid w:val="00E77D6C"/>
    <w:rsid w:val="00E809A9"/>
    <w:rsid w:val="00E80A0C"/>
    <w:rsid w:val="00E80CA9"/>
    <w:rsid w:val="00E81052"/>
    <w:rsid w:val="00E81627"/>
    <w:rsid w:val="00E816C3"/>
    <w:rsid w:val="00E816C4"/>
    <w:rsid w:val="00E816DE"/>
    <w:rsid w:val="00E819C5"/>
    <w:rsid w:val="00E83815"/>
    <w:rsid w:val="00E83C41"/>
    <w:rsid w:val="00E84886"/>
    <w:rsid w:val="00E84A65"/>
    <w:rsid w:val="00E84C4A"/>
    <w:rsid w:val="00E850C1"/>
    <w:rsid w:val="00E85B2E"/>
    <w:rsid w:val="00E85CB6"/>
    <w:rsid w:val="00E86183"/>
    <w:rsid w:val="00E86596"/>
    <w:rsid w:val="00E86869"/>
    <w:rsid w:val="00E86A63"/>
    <w:rsid w:val="00E86A85"/>
    <w:rsid w:val="00E875DB"/>
    <w:rsid w:val="00E87692"/>
    <w:rsid w:val="00E87EEA"/>
    <w:rsid w:val="00E87FC4"/>
    <w:rsid w:val="00E917CF"/>
    <w:rsid w:val="00E9183C"/>
    <w:rsid w:val="00E91863"/>
    <w:rsid w:val="00E944CA"/>
    <w:rsid w:val="00E94A63"/>
    <w:rsid w:val="00E96147"/>
    <w:rsid w:val="00E96FF5"/>
    <w:rsid w:val="00E97004"/>
    <w:rsid w:val="00E9781D"/>
    <w:rsid w:val="00E97C12"/>
    <w:rsid w:val="00EA01E6"/>
    <w:rsid w:val="00EA122C"/>
    <w:rsid w:val="00EA1EC5"/>
    <w:rsid w:val="00EA1F7F"/>
    <w:rsid w:val="00EA2009"/>
    <w:rsid w:val="00EA2275"/>
    <w:rsid w:val="00EA22A4"/>
    <w:rsid w:val="00EA23E4"/>
    <w:rsid w:val="00EA29AA"/>
    <w:rsid w:val="00EA2FE1"/>
    <w:rsid w:val="00EA326E"/>
    <w:rsid w:val="00EA335D"/>
    <w:rsid w:val="00EA34B8"/>
    <w:rsid w:val="00EA3AB8"/>
    <w:rsid w:val="00EA3F3B"/>
    <w:rsid w:val="00EA4A05"/>
    <w:rsid w:val="00EA4ABF"/>
    <w:rsid w:val="00EA4EC5"/>
    <w:rsid w:val="00EA53BE"/>
    <w:rsid w:val="00EA5D76"/>
    <w:rsid w:val="00EA7539"/>
    <w:rsid w:val="00EA75D6"/>
    <w:rsid w:val="00EA780D"/>
    <w:rsid w:val="00EA79E2"/>
    <w:rsid w:val="00EA7CD6"/>
    <w:rsid w:val="00EB08F2"/>
    <w:rsid w:val="00EB09F0"/>
    <w:rsid w:val="00EB0FEF"/>
    <w:rsid w:val="00EB120A"/>
    <w:rsid w:val="00EB26ED"/>
    <w:rsid w:val="00EB2983"/>
    <w:rsid w:val="00EB2ACB"/>
    <w:rsid w:val="00EB2D59"/>
    <w:rsid w:val="00EB3095"/>
    <w:rsid w:val="00EB36F3"/>
    <w:rsid w:val="00EB47C1"/>
    <w:rsid w:val="00EB496E"/>
    <w:rsid w:val="00EB4B55"/>
    <w:rsid w:val="00EB4C66"/>
    <w:rsid w:val="00EB5B36"/>
    <w:rsid w:val="00EB5BC7"/>
    <w:rsid w:val="00EB6774"/>
    <w:rsid w:val="00EB6D19"/>
    <w:rsid w:val="00EB6F19"/>
    <w:rsid w:val="00EB73DD"/>
    <w:rsid w:val="00EB7D67"/>
    <w:rsid w:val="00EC010C"/>
    <w:rsid w:val="00EC08D6"/>
    <w:rsid w:val="00EC09F1"/>
    <w:rsid w:val="00EC1016"/>
    <w:rsid w:val="00EC1328"/>
    <w:rsid w:val="00EC1A8E"/>
    <w:rsid w:val="00EC1ADA"/>
    <w:rsid w:val="00EC212F"/>
    <w:rsid w:val="00EC247E"/>
    <w:rsid w:val="00EC2925"/>
    <w:rsid w:val="00EC2BA4"/>
    <w:rsid w:val="00EC2F4F"/>
    <w:rsid w:val="00EC30E2"/>
    <w:rsid w:val="00EC3146"/>
    <w:rsid w:val="00EC31EC"/>
    <w:rsid w:val="00EC4447"/>
    <w:rsid w:val="00EC4621"/>
    <w:rsid w:val="00EC47AB"/>
    <w:rsid w:val="00EC53BD"/>
    <w:rsid w:val="00EC5579"/>
    <w:rsid w:val="00EC5C40"/>
    <w:rsid w:val="00EC6428"/>
    <w:rsid w:val="00EC66C4"/>
    <w:rsid w:val="00EC6DA2"/>
    <w:rsid w:val="00EC6F6D"/>
    <w:rsid w:val="00EC7919"/>
    <w:rsid w:val="00EC79B0"/>
    <w:rsid w:val="00EC7BCA"/>
    <w:rsid w:val="00EC7DF6"/>
    <w:rsid w:val="00ED039A"/>
    <w:rsid w:val="00ED09E6"/>
    <w:rsid w:val="00ED1311"/>
    <w:rsid w:val="00ED1751"/>
    <w:rsid w:val="00ED2683"/>
    <w:rsid w:val="00ED2AA1"/>
    <w:rsid w:val="00ED2D3E"/>
    <w:rsid w:val="00ED31F3"/>
    <w:rsid w:val="00ED3A1D"/>
    <w:rsid w:val="00ED3A95"/>
    <w:rsid w:val="00ED3B91"/>
    <w:rsid w:val="00ED4983"/>
    <w:rsid w:val="00ED4C2F"/>
    <w:rsid w:val="00ED5A8F"/>
    <w:rsid w:val="00ED5B89"/>
    <w:rsid w:val="00ED5D93"/>
    <w:rsid w:val="00ED6059"/>
    <w:rsid w:val="00ED668B"/>
    <w:rsid w:val="00ED66E1"/>
    <w:rsid w:val="00ED6F81"/>
    <w:rsid w:val="00ED774B"/>
    <w:rsid w:val="00ED785C"/>
    <w:rsid w:val="00ED7B89"/>
    <w:rsid w:val="00ED7EBF"/>
    <w:rsid w:val="00EE0017"/>
    <w:rsid w:val="00EE0118"/>
    <w:rsid w:val="00EE011E"/>
    <w:rsid w:val="00EE019C"/>
    <w:rsid w:val="00EE02D6"/>
    <w:rsid w:val="00EE08B6"/>
    <w:rsid w:val="00EE0D83"/>
    <w:rsid w:val="00EE0F1D"/>
    <w:rsid w:val="00EE1239"/>
    <w:rsid w:val="00EE1AD8"/>
    <w:rsid w:val="00EE1BBD"/>
    <w:rsid w:val="00EE21CB"/>
    <w:rsid w:val="00EE2842"/>
    <w:rsid w:val="00EE30BB"/>
    <w:rsid w:val="00EE32F0"/>
    <w:rsid w:val="00EE3483"/>
    <w:rsid w:val="00EE3AA8"/>
    <w:rsid w:val="00EE41DB"/>
    <w:rsid w:val="00EE429A"/>
    <w:rsid w:val="00EE49CE"/>
    <w:rsid w:val="00EE4BB1"/>
    <w:rsid w:val="00EE51E2"/>
    <w:rsid w:val="00EE53D2"/>
    <w:rsid w:val="00EE594D"/>
    <w:rsid w:val="00EE5A3D"/>
    <w:rsid w:val="00EE5C6D"/>
    <w:rsid w:val="00EE6128"/>
    <w:rsid w:val="00EE6371"/>
    <w:rsid w:val="00EE6A9D"/>
    <w:rsid w:val="00EE722A"/>
    <w:rsid w:val="00EE769F"/>
    <w:rsid w:val="00EE7C8D"/>
    <w:rsid w:val="00EF0258"/>
    <w:rsid w:val="00EF0671"/>
    <w:rsid w:val="00EF0A4D"/>
    <w:rsid w:val="00EF0C35"/>
    <w:rsid w:val="00EF1AA9"/>
    <w:rsid w:val="00EF24B1"/>
    <w:rsid w:val="00EF25ED"/>
    <w:rsid w:val="00EF2F2D"/>
    <w:rsid w:val="00EF2FC8"/>
    <w:rsid w:val="00EF36CF"/>
    <w:rsid w:val="00EF3918"/>
    <w:rsid w:val="00EF3F28"/>
    <w:rsid w:val="00EF3FC9"/>
    <w:rsid w:val="00EF51BA"/>
    <w:rsid w:val="00EF5A29"/>
    <w:rsid w:val="00EF6089"/>
    <w:rsid w:val="00EF62A2"/>
    <w:rsid w:val="00EF643A"/>
    <w:rsid w:val="00EF6576"/>
    <w:rsid w:val="00EF6BD0"/>
    <w:rsid w:val="00EF70F4"/>
    <w:rsid w:val="00EF7B6F"/>
    <w:rsid w:val="00EF7DA4"/>
    <w:rsid w:val="00EF7E28"/>
    <w:rsid w:val="00EF7EC2"/>
    <w:rsid w:val="00F0015B"/>
    <w:rsid w:val="00F00BA4"/>
    <w:rsid w:val="00F00D99"/>
    <w:rsid w:val="00F017C9"/>
    <w:rsid w:val="00F017E5"/>
    <w:rsid w:val="00F02125"/>
    <w:rsid w:val="00F0240B"/>
    <w:rsid w:val="00F02AB4"/>
    <w:rsid w:val="00F03050"/>
    <w:rsid w:val="00F0329A"/>
    <w:rsid w:val="00F03D55"/>
    <w:rsid w:val="00F04460"/>
    <w:rsid w:val="00F05086"/>
    <w:rsid w:val="00F0580A"/>
    <w:rsid w:val="00F064CA"/>
    <w:rsid w:val="00F068AC"/>
    <w:rsid w:val="00F06966"/>
    <w:rsid w:val="00F06E25"/>
    <w:rsid w:val="00F07371"/>
    <w:rsid w:val="00F07F0D"/>
    <w:rsid w:val="00F07FA5"/>
    <w:rsid w:val="00F10FFD"/>
    <w:rsid w:val="00F121DE"/>
    <w:rsid w:val="00F12405"/>
    <w:rsid w:val="00F1244D"/>
    <w:rsid w:val="00F124F8"/>
    <w:rsid w:val="00F125A7"/>
    <w:rsid w:val="00F1265B"/>
    <w:rsid w:val="00F128C9"/>
    <w:rsid w:val="00F129AF"/>
    <w:rsid w:val="00F1354B"/>
    <w:rsid w:val="00F13B84"/>
    <w:rsid w:val="00F13D1F"/>
    <w:rsid w:val="00F143F1"/>
    <w:rsid w:val="00F147AD"/>
    <w:rsid w:val="00F14BE9"/>
    <w:rsid w:val="00F150E0"/>
    <w:rsid w:val="00F160F8"/>
    <w:rsid w:val="00F161E3"/>
    <w:rsid w:val="00F16496"/>
    <w:rsid w:val="00F1675C"/>
    <w:rsid w:val="00F1695B"/>
    <w:rsid w:val="00F16E79"/>
    <w:rsid w:val="00F17072"/>
    <w:rsid w:val="00F17974"/>
    <w:rsid w:val="00F202A6"/>
    <w:rsid w:val="00F206B7"/>
    <w:rsid w:val="00F20F31"/>
    <w:rsid w:val="00F211AF"/>
    <w:rsid w:val="00F21312"/>
    <w:rsid w:val="00F21705"/>
    <w:rsid w:val="00F2179B"/>
    <w:rsid w:val="00F21AF4"/>
    <w:rsid w:val="00F21B3C"/>
    <w:rsid w:val="00F21DC7"/>
    <w:rsid w:val="00F21F0A"/>
    <w:rsid w:val="00F22762"/>
    <w:rsid w:val="00F22A24"/>
    <w:rsid w:val="00F22E83"/>
    <w:rsid w:val="00F234BC"/>
    <w:rsid w:val="00F235EA"/>
    <w:rsid w:val="00F236CF"/>
    <w:rsid w:val="00F23A96"/>
    <w:rsid w:val="00F248C8"/>
    <w:rsid w:val="00F24D77"/>
    <w:rsid w:val="00F25175"/>
    <w:rsid w:val="00F25521"/>
    <w:rsid w:val="00F25A7E"/>
    <w:rsid w:val="00F25D03"/>
    <w:rsid w:val="00F25E57"/>
    <w:rsid w:val="00F2648C"/>
    <w:rsid w:val="00F300AE"/>
    <w:rsid w:val="00F30822"/>
    <w:rsid w:val="00F3105B"/>
    <w:rsid w:val="00F31231"/>
    <w:rsid w:val="00F313F2"/>
    <w:rsid w:val="00F31458"/>
    <w:rsid w:val="00F31F5F"/>
    <w:rsid w:val="00F3237C"/>
    <w:rsid w:val="00F32925"/>
    <w:rsid w:val="00F32952"/>
    <w:rsid w:val="00F330C3"/>
    <w:rsid w:val="00F330E8"/>
    <w:rsid w:val="00F3325B"/>
    <w:rsid w:val="00F33F8B"/>
    <w:rsid w:val="00F34044"/>
    <w:rsid w:val="00F344D7"/>
    <w:rsid w:val="00F3456A"/>
    <w:rsid w:val="00F345FF"/>
    <w:rsid w:val="00F35469"/>
    <w:rsid w:val="00F356DF"/>
    <w:rsid w:val="00F357FA"/>
    <w:rsid w:val="00F35D0E"/>
    <w:rsid w:val="00F36455"/>
    <w:rsid w:val="00F36A1D"/>
    <w:rsid w:val="00F36C52"/>
    <w:rsid w:val="00F36E70"/>
    <w:rsid w:val="00F36FBC"/>
    <w:rsid w:val="00F3705C"/>
    <w:rsid w:val="00F37166"/>
    <w:rsid w:val="00F373D4"/>
    <w:rsid w:val="00F376BA"/>
    <w:rsid w:val="00F379BB"/>
    <w:rsid w:val="00F4001C"/>
    <w:rsid w:val="00F40052"/>
    <w:rsid w:val="00F40339"/>
    <w:rsid w:val="00F40448"/>
    <w:rsid w:val="00F40745"/>
    <w:rsid w:val="00F41016"/>
    <w:rsid w:val="00F41359"/>
    <w:rsid w:val="00F4174D"/>
    <w:rsid w:val="00F41CD0"/>
    <w:rsid w:val="00F41E73"/>
    <w:rsid w:val="00F420C2"/>
    <w:rsid w:val="00F42145"/>
    <w:rsid w:val="00F422B4"/>
    <w:rsid w:val="00F42C9B"/>
    <w:rsid w:val="00F42D81"/>
    <w:rsid w:val="00F434DE"/>
    <w:rsid w:val="00F434F9"/>
    <w:rsid w:val="00F43CE3"/>
    <w:rsid w:val="00F4448C"/>
    <w:rsid w:val="00F4479C"/>
    <w:rsid w:val="00F45851"/>
    <w:rsid w:val="00F45F63"/>
    <w:rsid w:val="00F461FB"/>
    <w:rsid w:val="00F46816"/>
    <w:rsid w:val="00F46C87"/>
    <w:rsid w:val="00F46E88"/>
    <w:rsid w:val="00F46EDA"/>
    <w:rsid w:val="00F4736D"/>
    <w:rsid w:val="00F4747D"/>
    <w:rsid w:val="00F47D22"/>
    <w:rsid w:val="00F47F7F"/>
    <w:rsid w:val="00F50098"/>
    <w:rsid w:val="00F500D6"/>
    <w:rsid w:val="00F504B2"/>
    <w:rsid w:val="00F507CD"/>
    <w:rsid w:val="00F508F9"/>
    <w:rsid w:val="00F50B8B"/>
    <w:rsid w:val="00F515F1"/>
    <w:rsid w:val="00F51750"/>
    <w:rsid w:val="00F51F7C"/>
    <w:rsid w:val="00F523E8"/>
    <w:rsid w:val="00F525A7"/>
    <w:rsid w:val="00F52D24"/>
    <w:rsid w:val="00F52DE6"/>
    <w:rsid w:val="00F52EA1"/>
    <w:rsid w:val="00F53085"/>
    <w:rsid w:val="00F535DF"/>
    <w:rsid w:val="00F5401F"/>
    <w:rsid w:val="00F5424D"/>
    <w:rsid w:val="00F542DA"/>
    <w:rsid w:val="00F5491F"/>
    <w:rsid w:val="00F55619"/>
    <w:rsid w:val="00F557DE"/>
    <w:rsid w:val="00F5634F"/>
    <w:rsid w:val="00F56582"/>
    <w:rsid w:val="00F56D99"/>
    <w:rsid w:val="00F57217"/>
    <w:rsid w:val="00F57A60"/>
    <w:rsid w:val="00F57DCF"/>
    <w:rsid w:val="00F60520"/>
    <w:rsid w:val="00F60857"/>
    <w:rsid w:val="00F6124C"/>
    <w:rsid w:val="00F612C5"/>
    <w:rsid w:val="00F61495"/>
    <w:rsid w:val="00F6189D"/>
    <w:rsid w:val="00F62001"/>
    <w:rsid w:val="00F6238D"/>
    <w:rsid w:val="00F623E1"/>
    <w:rsid w:val="00F629CE"/>
    <w:rsid w:val="00F633EE"/>
    <w:rsid w:val="00F63EA4"/>
    <w:rsid w:val="00F63FC7"/>
    <w:rsid w:val="00F64454"/>
    <w:rsid w:val="00F64C65"/>
    <w:rsid w:val="00F64D9F"/>
    <w:rsid w:val="00F653E2"/>
    <w:rsid w:val="00F654A5"/>
    <w:rsid w:val="00F655FA"/>
    <w:rsid w:val="00F658B2"/>
    <w:rsid w:val="00F65A6D"/>
    <w:rsid w:val="00F6642E"/>
    <w:rsid w:val="00F66A87"/>
    <w:rsid w:val="00F67118"/>
    <w:rsid w:val="00F6749C"/>
    <w:rsid w:val="00F6757A"/>
    <w:rsid w:val="00F67F67"/>
    <w:rsid w:val="00F7031E"/>
    <w:rsid w:val="00F704D9"/>
    <w:rsid w:val="00F708D4"/>
    <w:rsid w:val="00F70B9C"/>
    <w:rsid w:val="00F71189"/>
    <w:rsid w:val="00F71AEF"/>
    <w:rsid w:val="00F71C92"/>
    <w:rsid w:val="00F71DD1"/>
    <w:rsid w:val="00F7211E"/>
    <w:rsid w:val="00F72257"/>
    <w:rsid w:val="00F72314"/>
    <w:rsid w:val="00F72846"/>
    <w:rsid w:val="00F72905"/>
    <w:rsid w:val="00F72F6B"/>
    <w:rsid w:val="00F73141"/>
    <w:rsid w:val="00F73245"/>
    <w:rsid w:val="00F74115"/>
    <w:rsid w:val="00F74232"/>
    <w:rsid w:val="00F747FB"/>
    <w:rsid w:val="00F74E0A"/>
    <w:rsid w:val="00F750F7"/>
    <w:rsid w:val="00F758D7"/>
    <w:rsid w:val="00F759D3"/>
    <w:rsid w:val="00F75F33"/>
    <w:rsid w:val="00F76069"/>
    <w:rsid w:val="00F76DAF"/>
    <w:rsid w:val="00F77A9B"/>
    <w:rsid w:val="00F77FA4"/>
    <w:rsid w:val="00F8024E"/>
    <w:rsid w:val="00F8030E"/>
    <w:rsid w:val="00F80B72"/>
    <w:rsid w:val="00F81701"/>
    <w:rsid w:val="00F8179F"/>
    <w:rsid w:val="00F81939"/>
    <w:rsid w:val="00F81FD1"/>
    <w:rsid w:val="00F82B00"/>
    <w:rsid w:val="00F83064"/>
    <w:rsid w:val="00F8306B"/>
    <w:rsid w:val="00F83187"/>
    <w:rsid w:val="00F83B64"/>
    <w:rsid w:val="00F83DBD"/>
    <w:rsid w:val="00F83E74"/>
    <w:rsid w:val="00F8402A"/>
    <w:rsid w:val="00F84236"/>
    <w:rsid w:val="00F84634"/>
    <w:rsid w:val="00F84D38"/>
    <w:rsid w:val="00F84DB8"/>
    <w:rsid w:val="00F85091"/>
    <w:rsid w:val="00F854ED"/>
    <w:rsid w:val="00F85637"/>
    <w:rsid w:val="00F8574D"/>
    <w:rsid w:val="00F858F7"/>
    <w:rsid w:val="00F85B37"/>
    <w:rsid w:val="00F85C98"/>
    <w:rsid w:val="00F85FB4"/>
    <w:rsid w:val="00F86232"/>
    <w:rsid w:val="00F86424"/>
    <w:rsid w:val="00F8666A"/>
    <w:rsid w:val="00F8704A"/>
    <w:rsid w:val="00F872A4"/>
    <w:rsid w:val="00F877AE"/>
    <w:rsid w:val="00F87963"/>
    <w:rsid w:val="00F902DA"/>
    <w:rsid w:val="00F90893"/>
    <w:rsid w:val="00F91C8D"/>
    <w:rsid w:val="00F9273D"/>
    <w:rsid w:val="00F92B67"/>
    <w:rsid w:val="00F92FBF"/>
    <w:rsid w:val="00F93C6B"/>
    <w:rsid w:val="00F94291"/>
    <w:rsid w:val="00F94C97"/>
    <w:rsid w:val="00F94E2A"/>
    <w:rsid w:val="00F9509C"/>
    <w:rsid w:val="00F9536E"/>
    <w:rsid w:val="00F95A06"/>
    <w:rsid w:val="00F95AA9"/>
    <w:rsid w:val="00F95B81"/>
    <w:rsid w:val="00F95F47"/>
    <w:rsid w:val="00F960A8"/>
    <w:rsid w:val="00F9645D"/>
    <w:rsid w:val="00F96581"/>
    <w:rsid w:val="00F96992"/>
    <w:rsid w:val="00F96F81"/>
    <w:rsid w:val="00F970EA"/>
    <w:rsid w:val="00F9722A"/>
    <w:rsid w:val="00F972D0"/>
    <w:rsid w:val="00F97CFE"/>
    <w:rsid w:val="00F97FB3"/>
    <w:rsid w:val="00FA0094"/>
    <w:rsid w:val="00FA0CEB"/>
    <w:rsid w:val="00FA0EA5"/>
    <w:rsid w:val="00FA0EBF"/>
    <w:rsid w:val="00FA1718"/>
    <w:rsid w:val="00FA1B65"/>
    <w:rsid w:val="00FA1EAF"/>
    <w:rsid w:val="00FA31AF"/>
    <w:rsid w:val="00FA3ABF"/>
    <w:rsid w:val="00FA3EE6"/>
    <w:rsid w:val="00FA4270"/>
    <w:rsid w:val="00FA6382"/>
    <w:rsid w:val="00FA6643"/>
    <w:rsid w:val="00FA696D"/>
    <w:rsid w:val="00FA6DE4"/>
    <w:rsid w:val="00FA75F8"/>
    <w:rsid w:val="00FA7866"/>
    <w:rsid w:val="00FA7BD9"/>
    <w:rsid w:val="00FA7C1D"/>
    <w:rsid w:val="00FA7D07"/>
    <w:rsid w:val="00FA7F27"/>
    <w:rsid w:val="00FB0514"/>
    <w:rsid w:val="00FB0E1E"/>
    <w:rsid w:val="00FB0E35"/>
    <w:rsid w:val="00FB14FE"/>
    <w:rsid w:val="00FB195A"/>
    <w:rsid w:val="00FB23A9"/>
    <w:rsid w:val="00FB250F"/>
    <w:rsid w:val="00FB2CDC"/>
    <w:rsid w:val="00FB2DB2"/>
    <w:rsid w:val="00FB2F41"/>
    <w:rsid w:val="00FB2FFF"/>
    <w:rsid w:val="00FB30EF"/>
    <w:rsid w:val="00FB36CA"/>
    <w:rsid w:val="00FB3C27"/>
    <w:rsid w:val="00FB47F3"/>
    <w:rsid w:val="00FB491C"/>
    <w:rsid w:val="00FB54F9"/>
    <w:rsid w:val="00FB5863"/>
    <w:rsid w:val="00FB5A0E"/>
    <w:rsid w:val="00FB68C3"/>
    <w:rsid w:val="00FB69B8"/>
    <w:rsid w:val="00FB69D0"/>
    <w:rsid w:val="00FB736F"/>
    <w:rsid w:val="00FB75A3"/>
    <w:rsid w:val="00FB783E"/>
    <w:rsid w:val="00FB7B20"/>
    <w:rsid w:val="00FC051B"/>
    <w:rsid w:val="00FC0DDB"/>
    <w:rsid w:val="00FC1555"/>
    <w:rsid w:val="00FC24AC"/>
    <w:rsid w:val="00FC2CA5"/>
    <w:rsid w:val="00FC2CE4"/>
    <w:rsid w:val="00FC379E"/>
    <w:rsid w:val="00FC3837"/>
    <w:rsid w:val="00FC4978"/>
    <w:rsid w:val="00FC4F41"/>
    <w:rsid w:val="00FC5302"/>
    <w:rsid w:val="00FC55D1"/>
    <w:rsid w:val="00FC5C08"/>
    <w:rsid w:val="00FC6FCB"/>
    <w:rsid w:val="00FC6FDB"/>
    <w:rsid w:val="00FC7379"/>
    <w:rsid w:val="00FC751E"/>
    <w:rsid w:val="00FC76A8"/>
    <w:rsid w:val="00FC7731"/>
    <w:rsid w:val="00FC7EF3"/>
    <w:rsid w:val="00FD00EB"/>
    <w:rsid w:val="00FD0C58"/>
    <w:rsid w:val="00FD0CE2"/>
    <w:rsid w:val="00FD0E49"/>
    <w:rsid w:val="00FD0F90"/>
    <w:rsid w:val="00FD1169"/>
    <w:rsid w:val="00FD13E3"/>
    <w:rsid w:val="00FD2244"/>
    <w:rsid w:val="00FD2415"/>
    <w:rsid w:val="00FD2689"/>
    <w:rsid w:val="00FD2839"/>
    <w:rsid w:val="00FD2A79"/>
    <w:rsid w:val="00FD2F14"/>
    <w:rsid w:val="00FD337C"/>
    <w:rsid w:val="00FD3424"/>
    <w:rsid w:val="00FD3BAE"/>
    <w:rsid w:val="00FD3F5B"/>
    <w:rsid w:val="00FD47DD"/>
    <w:rsid w:val="00FD5236"/>
    <w:rsid w:val="00FD5A88"/>
    <w:rsid w:val="00FD5D9B"/>
    <w:rsid w:val="00FD659A"/>
    <w:rsid w:val="00FD71C7"/>
    <w:rsid w:val="00FD762F"/>
    <w:rsid w:val="00FD76EF"/>
    <w:rsid w:val="00FD7908"/>
    <w:rsid w:val="00FD7D5B"/>
    <w:rsid w:val="00FE0860"/>
    <w:rsid w:val="00FE0D71"/>
    <w:rsid w:val="00FE0F23"/>
    <w:rsid w:val="00FE1917"/>
    <w:rsid w:val="00FE2673"/>
    <w:rsid w:val="00FE2841"/>
    <w:rsid w:val="00FE2C2C"/>
    <w:rsid w:val="00FE30D4"/>
    <w:rsid w:val="00FE33B0"/>
    <w:rsid w:val="00FE3731"/>
    <w:rsid w:val="00FE3905"/>
    <w:rsid w:val="00FE4199"/>
    <w:rsid w:val="00FE4250"/>
    <w:rsid w:val="00FE491A"/>
    <w:rsid w:val="00FE5BBA"/>
    <w:rsid w:val="00FE5BE0"/>
    <w:rsid w:val="00FE6188"/>
    <w:rsid w:val="00FE6C3D"/>
    <w:rsid w:val="00FE7143"/>
    <w:rsid w:val="00FF0156"/>
    <w:rsid w:val="00FF0431"/>
    <w:rsid w:val="00FF07CD"/>
    <w:rsid w:val="00FF094C"/>
    <w:rsid w:val="00FF0FE3"/>
    <w:rsid w:val="00FF13A6"/>
    <w:rsid w:val="00FF1A72"/>
    <w:rsid w:val="00FF3D13"/>
    <w:rsid w:val="00FF3FC1"/>
    <w:rsid w:val="00FF481C"/>
    <w:rsid w:val="00FF497D"/>
    <w:rsid w:val="00FF4F3D"/>
    <w:rsid w:val="00FF565A"/>
    <w:rsid w:val="00FF5732"/>
    <w:rsid w:val="00FF6742"/>
    <w:rsid w:val="00FF6BAE"/>
    <w:rsid w:val="00FF74BB"/>
    <w:rsid w:val="00FF768A"/>
    <w:rsid w:val="00FF7AB3"/>
    <w:rsid w:val="00FF7DA6"/>
    <w:rsid w:val="00FF7EAD"/>
    <w:rsid w:val="016CDCDB"/>
    <w:rsid w:val="03CEF7FE"/>
    <w:rsid w:val="061661D3"/>
    <w:rsid w:val="0A1A6560"/>
    <w:rsid w:val="0B8BDFDF"/>
    <w:rsid w:val="0C57232E"/>
    <w:rsid w:val="10426720"/>
    <w:rsid w:val="1052D631"/>
    <w:rsid w:val="10D2EC5D"/>
    <w:rsid w:val="1332CAFE"/>
    <w:rsid w:val="1660C133"/>
    <w:rsid w:val="1AF83509"/>
    <w:rsid w:val="1D9BA125"/>
    <w:rsid w:val="2042286D"/>
    <w:rsid w:val="2292055B"/>
    <w:rsid w:val="25F69679"/>
    <w:rsid w:val="279F018C"/>
    <w:rsid w:val="286A5423"/>
    <w:rsid w:val="29EB8847"/>
    <w:rsid w:val="2AA2CAD0"/>
    <w:rsid w:val="2ADB9F7C"/>
    <w:rsid w:val="2B880C02"/>
    <w:rsid w:val="2D4CEE2C"/>
    <w:rsid w:val="2DA46B1F"/>
    <w:rsid w:val="2FF75843"/>
    <w:rsid w:val="30D132A6"/>
    <w:rsid w:val="30EA2879"/>
    <w:rsid w:val="3168597B"/>
    <w:rsid w:val="322487A5"/>
    <w:rsid w:val="32905915"/>
    <w:rsid w:val="32BE2779"/>
    <w:rsid w:val="32D4F7A3"/>
    <w:rsid w:val="33F586F0"/>
    <w:rsid w:val="36299ABD"/>
    <w:rsid w:val="3644B031"/>
    <w:rsid w:val="36DF4B08"/>
    <w:rsid w:val="38E7AD94"/>
    <w:rsid w:val="3AFF8450"/>
    <w:rsid w:val="3B81CFD5"/>
    <w:rsid w:val="3D921300"/>
    <w:rsid w:val="3E952FCA"/>
    <w:rsid w:val="3F46E563"/>
    <w:rsid w:val="3F9AE988"/>
    <w:rsid w:val="4326894E"/>
    <w:rsid w:val="44432F9F"/>
    <w:rsid w:val="4474E931"/>
    <w:rsid w:val="47AC2C50"/>
    <w:rsid w:val="4B555C8B"/>
    <w:rsid w:val="4BBA8B7C"/>
    <w:rsid w:val="4D2840B6"/>
    <w:rsid w:val="50E2772B"/>
    <w:rsid w:val="55DB5485"/>
    <w:rsid w:val="58296B74"/>
    <w:rsid w:val="5ECE4D7E"/>
    <w:rsid w:val="619044A3"/>
    <w:rsid w:val="6244E355"/>
    <w:rsid w:val="628B9B41"/>
    <w:rsid w:val="637E29D6"/>
    <w:rsid w:val="6602F023"/>
    <w:rsid w:val="664DC456"/>
    <w:rsid w:val="6821181A"/>
    <w:rsid w:val="68FFF136"/>
    <w:rsid w:val="6ACD3251"/>
    <w:rsid w:val="6E7D5880"/>
    <w:rsid w:val="6FA8152F"/>
    <w:rsid w:val="70B3DDA8"/>
    <w:rsid w:val="7207F475"/>
    <w:rsid w:val="7283833E"/>
    <w:rsid w:val="731E9183"/>
    <w:rsid w:val="7448AB65"/>
    <w:rsid w:val="74642634"/>
    <w:rsid w:val="770FF64B"/>
    <w:rsid w:val="77F4502D"/>
    <w:rsid w:val="79D23AA0"/>
    <w:rsid w:val="7A61F36D"/>
    <w:rsid w:val="7D82EA73"/>
    <w:rsid w:val="7E26276E"/>
    <w:rsid w:val="7F8F95D2"/>
    <w:rsid w:val="7FA550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67D29"/>
  <w15:docId w15:val="{C71AE876-2D55-4D5F-8C34-A76EE7DD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373"/>
    <w:pPr>
      <w:spacing w:after="120" w:line="276" w:lineRule="auto"/>
    </w:pPr>
    <w:rPr>
      <w:rFonts w:asciiTheme="majorHAnsi" w:eastAsiaTheme="minorHAnsi" w:hAnsiTheme="majorHAnsi" w:cstheme="minorBidi"/>
      <w:sz w:val="22"/>
      <w:szCs w:val="22"/>
      <w:lang w:eastAsia="en-US"/>
    </w:rPr>
  </w:style>
  <w:style w:type="paragraph" w:styleId="Heading1">
    <w:name w:val="heading 1"/>
    <w:next w:val="Normal"/>
    <w:link w:val="Heading1Char"/>
    <w:uiPriority w:val="1"/>
    <w:qFormat/>
    <w:rsid w:val="00F16496"/>
    <w:pPr>
      <w:widowControl w:val="0"/>
      <w:spacing w:before="360" w:after="240"/>
      <w:contextualSpacing/>
      <w:outlineLvl w:val="0"/>
    </w:pPr>
    <w:rPr>
      <w:rFonts w:ascii="Calibri" w:eastAsiaTheme="minorHAnsi" w:hAnsi="Calibri" w:cstheme="minorBidi"/>
      <w:b/>
      <w:bCs/>
      <w:color w:val="197C7D" w:themeColor="text2"/>
      <w:spacing w:val="5"/>
      <w:kern w:val="28"/>
      <w:sz w:val="48"/>
      <w:szCs w:val="48"/>
      <w:lang w:eastAsia="en-US"/>
    </w:rPr>
  </w:style>
  <w:style w:type="paragraph" w:styleId="Heading2">
    <w:name w:val="heading 2"/>
    <w:basedOn w:val="Normal"/>
    <w:next w:val="Normal"/>
    <w:link w:val="Heading2Char"/>
    <w:uiPriority w:val="3"/>
    <w:qFormat/>
    <w:rsid w:val="00F16496"/>
    <w:pPr>
      <w:keepNext/>
      <w:spacing w:before="120" w:line="240" w:lineRule="auto"/>
      <w:ind w:left="720" w:hanging="720"/>
      <w:outlineLvl w:val="1"/>
    </w:pPr>
    <w:rPr>
      <w:rFonts w:ascii="Calibri" w:eastAsiaTheme="minorEastAsia" w:hAnsi="Calibri"/>
      <w:b/>
      <w:bCs/>
      <w:color w:val="083A42" w:themeColor="text1"/>
      <w:sz w:val="28"/>
      <w:szCs w:val="28"/>
      <w:lang w:eastAsia="ja-JP"/>
    </w:rPr>
  </w:style>
  <w:style w:type="paragraph" w:styleId="Heading3">
    <w:name w:val="heading 3"/>
    <w:next w:val="Normal"/>
    <w:link w:val="Heading3Char"/>
    <w:uiPriority w:val="4"/>
    <w:qFormat/>
    <w:rsid w:val="006360F9"/>
    <w:pPr>
      <w:keepNext/>
      <w:keepLines/>
      <w:ind w:left="964" w:hanging="964"/>
      <w:outlineLvl w:val="2"/>
    </w:pPr>
    <w:rPr>
      <w:rFonts w:ascii="Calibri" w:eastAsia="Times New Roman" w:hAnsi="Calibri"/>
      <w:b/>
      <w:bCs/>
      <w:sz w:val="24"/>
      <w:szCs w:val="24"/>
      <w:lang w:eastAsia="en-US"/>
    </w:rPr>
  </w:style>
  <w:style w:type="paragraph" w:styleId="Heading4">
    <w:name w:val="heading 4"/>
    <w:next w:val="Normal"/>
    <w:link w:val="Heading4Char"/>
    <w:uiPriority w:val="5"/>
    <w:qFormat/>
    <w:rsid w:val="001929D2"/>
    <w:pPr>
      <w:keepNext/>
      <w:ind w:left="964" w:hanging="964"/>
      <w:outlineLvl w:val="3"/>
    </w:pPr>
    <w:rPr>
      <w:rFonts w:ascii="Calibri" w:eastAsia="Times New Roman" w:hAnsi="Calibri"/>
      <w:b/>
      <w:bCs/>
      <w:szCs w:val="24"/>
      <w:lang w:eastAsia="en-US"/>
    </w:rPr>
  </w:style>
  <w:style w:type="paragraph" w:styleId="Heading5">
    <w:name w:val="heading 5"/>
    <w:basedOn w:val="Normal"/>
    <w:next w:val="Normal"/>
    <w:link w:val="Heading5Char"/>
    <w:uiPriority w:val="6"/>
    <w:rsid w:val="00474BB1"/>
    <w:pPr>
      <w:keepNext/>
      <w:keepLines/>
      <w:spacing w:after="0" w:line="240" w:lineRule="auto"/>
      <w:outlineLvl w:val="4"/>
    </w:pPr>
    <w:rPr>
      <w:rFonts w:ascii="Calibri" w:hAnsi="Calibri"/>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eastAsiaTheme="minorHAnsi" w:cstheme="minorBidi"/>
      <w:lang w:eastAsia="en-US"/>
    </w:rPr>
  </w:style>
  <w:style w:type="paragraph" w:styleId="Header">
    <w:name w:val="header"/>
    <w:basedOn w:val="Normal"/>
    <w:link w:val="HeaderChar"/>
    <w:uiPriority w:val="99"/>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99"/>
    <w:rPr>
      <w:rFonts w:ascii="Calibri" w:eastAsiaTheme="minorHAnsi" w:hAnsi="Calibri" w:cstheme="minorBidi"/>
      <w:szCs w:val="22"/>
      <w:lang w:eastAsia="en-US"/>
    </w:rPr>
  </w:style>
  <w:style w:type="paragraph" w:styleId="Footer">
    <w:name w:val="footer"/>
    <w:basedOn w:val="Normal"/>
    <w:link w:val="FooterChar"/>
    <w:uiPriority w:val="99"/>
    <w:pPr>
      <w:tabs>
        <w:tab w:val="center" w:pos="4536"/>
      </w:tabs>
      <w:spacing w:line="240" w:lineRule="auto"/>
      <w:jc w:val="center"/>
    </w:pPr>
    <w:rPr>
      <w:rFonts w:ascii="Calibri" w:hAnsi="Calibri"/>
      <w:sz w:val="20"/>
    </w:rPr>
  </w:style>
  <w:style w:type="character" w:customStyle="1" w:styleId="FooterChar">
    <w:name w:val="Footer Char"/>
    <w:basedOn w:val="DefaultParagraphFont"/>
    <w:link w:val="Footer"/>
    <w:uiPriority w:val="99"/>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heme="minorHAnsi" w:cstheme="minorBidi"/>
      <w:b/>
      <w:bCs/>
      <w:lang w:eastAsia="en-US"/>
    </w:rPr>
  </w:style>
  <w:style w:type="paragraph" w:styleId="BalloonText">
    <w:name w:val="Balloon Text"/>
    <w:basedOn w:val="Normal"/>
    <w:link w:val="BalloonTextChar"/>
    <w:uiPriority w:val="99"/>
    <w:semiHidden/>
    <w:unhideWhenUsed/>
    <w:rPr>
      <w:rFonts w:ascii="Calibri" w:hAnsi="Calibri"/>
      <w:sz w:val="18"/>
      <w:szCs w:val="18"/>
    </w:rPr>
  </w:style>
  <w:style w:type="character" w:customStyle="1" w:styleId="BalloonTextChar">
    <w:name w:val="Balloon Text Char"/>
    <w:basedOn w:val="DefaultParagraphFont"/>
    <w:link w:val="BalloonText"/>
    <w:uiPriority w:val="99"/>
    <w:semiHidden/>
    <w:rPr>
      <w:rFonts w:ascii="Calibri" w:eastAsiaTheme="minorHAnsi" w:hAnsi="Calibri" w:cstheme="minorBidi"/>
      <w:sz w:val="18"/>
      <w:szCs w:val="18"/>
      <w:lang w:eastAsia="en-US"/>
    </w:rPr>
  </w:style>
  <w:style w:type="table" w:styleId="TableGrid">
    <w:name w:val="Table Grid"/>
    <w:basedOn w:val="TableNormal"/>
    <w:uiPriority w:val="39"/>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Pr>
      <w:sz w:val="16"/>
    </w:rPr>
  </w:style>
  <w:style w:type="character" w:customStyle="1" w:styleId="Heading1Char">
    <w:name w:val="Heading 1 Char"/>
    <w:basedOn w:val="DefaultParagraphFont"/>
    <w:link w:val="Heading1"/>
    <w:uiPriority w:val="1"/>
    <w:rsid w:val="00F16496"/>
    <w:rPr>
      <w:rFonts w:ascii="Calibri" w:eastAsiaTheme="minorHAnsi" w:hAnsi="Calibri" w:cstheme="minorBidi"/>
      <w:b/>
      <w:bCs/>
      <w:color w:val="197C7D" w:themeColor="text2"/>
      <w:spacing w:val="5"/>
      <w:kern w:val="28"/>
      <w:sz w:val="48"/>
      <w:szCs w:val="48"/>
      <w:lang w:eastAsia="en-US"/>
    </w:rPr>
  </w:style>
  <w:style w:type="character" w:customStyle="1" w:styleId="Heading2Char">
    <w:name w:val="Heading 2 Char"/>
    <w:basedOn w:val="DefaultParagraphFont"/>
    <w:link w:val="Heading2"/>
    <w:uiPriority w:val="3"/>
    <w:rsid w:val="00F16496"/>
    <w:rPr>
      <w:rFonts w:ascii="Calibri" w:eastAsiaTheme="minorEastAsia" w:hAnsi="Calibri" w:cstheme="minorBidi"/>
      <w:b/>
      <w:bCs/>
      <w:color w:val="083A42" w:themeColor="text1"/>
      <w:sz w:val="28"/>
      <w:szCs w:val="28"/>
      <w:lang w:eastAsia="ja-JP"/>
    </w:rPr>
  </w:style>
  <w:style w:type="character" w:customStyle="1" w:styleId="Heading3Char">
    <w:name w:val="Heading 3 Char"/>
    <w:basedOn w:val="DefaultParagraphFont"/>
    <w:link w:val="Heading3"/>
    <w:uiPriority w:val="4"/>
    <w:rsid w:val="006360F9"/>
    <w:rPr>
      <w:rFonts w:ascii="Calibri" w:eastAsia="Times New Roman" w:hAnsi="Calibri"/>
      <w:b/>
      <w:bCs/>
      <w:sz w:val="24"/>
      <w:szCs w:val="24"/>
      <w:lang w:eastAsia="en-US"/>
    </w:rPr>
  </w:style>
  <w:style w:type="character" w:customStyle="1" w:styleId="Heading4Char">
    <w:name w:val="Heading 4 Char"/>
    <w:basedOn w:val="DefaultParagraphFont"/>
    <w:link w:val="Heading4"/>
    <w:uiPriority w:val="5"/>
    <w:rsid w:val="001929D2"/>
    <w:rPr>
      <w:rFonts w:ascii="Calibri" w:eastAsia="Times New Roman" w:hAnsi="Calibri"/>
      <w:b/>
      <w:bCs/>
      <w:szCs w:val="24"/>
      <w:lang w:eastAsia="en-US"/>
    </w:rPr>
  </w:style>
  <w:style w:type="character" w:customStyle="1" w:styleId="Heading5Char">
    <w:name w:val="Heading 5 Char"/>
    <w:basedOn w:val="DefaultParagraphFont"/>
    <w:link w:val="Heading5"/>
    <w:uiPriority w:val="6"/>
    <w:rsid w:val="00474BB1"/>
    <w:rPr>
      <w:rFonts w:ascii="Calibri" w:eastAsiaTheme="minorHAnsi" w:hAnsi="Calibri" w:cstheme="minorBidi"/>
      <w:b/>
      <w:i/>
      <w:szCs w:val="22"/>
      <w:lang w:eastAsia="en-US"/>
    </w:rPr>
  </w:style>
  <w:style w:type="paragraph" w:styleId="Quote">
    <w:name w:val="Quote"/>
    <w:basedOn w:val="Normal"/>
    <w:next w:val="Normal"/>
    <w:link w:val="QuoteChar"/>
    <w:uiPriority w:val="18"/>
    <w:qFormat/>
    <w:pPr>
      <w:ind w:left="709" w:right="567"/>
    </w:pPr>
    <w:rPr>
      <w:iCs/>
      <w:color w:val="000000"/>
    </w:rPr>
  </w:style>
  <w:style w:type="character" w:customStyle="1" w:styleId="QuoteChar">
    <w:name w:val="Quote Char"/>
    <w:basedOn w:val="DefaultParagraphFont"/>
    <w:link w:val="Quote"/>
    <w:uiPriority w:val="18"/>
    <w:rPr>
      <w:rFonts w:eastAsiaTheme="minorHAnsi" w:cstheme="minorBidi"/>
      <w:iCs/>
      <w:color w:val="000000"/>
      <w:sz w:val="22"/>
      <w:szCs w:val="22"/>
      <w:lang w:eastAsia="en-US"/>
    </w:rPr>
  </w:style>
  <w:style w:type="paragraph" w:customStyle="1" w:styleId="BoxText">
    <w:name w:val="Box Text"/>
    <w:basedOn w:val="Normal"/>
    <w:uiPriority w:val="19"/>
    <w:qFormat/>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pPr>
      <w:spacing w:before="120" w:after="360"/>
    </w:pPr>
    <w:rPr>
      <w:sz w:val="32"/>
      <w:szCs w:val="22"/>
    </w:rPr>
  </w:style>
  <w:style w:type="character" w:customStyle="1" w:styleId="SubtitleChar">
    <w:name w:val="Subtitle Char"/>
    <w:basedOn w:val="DefaultParagraphFont"/>
    <w:link w:val="Subtitle"/>
    <w:uiPriority w:val="23"/>
    <w:rPr>
      <w:rFonts w:ascii="Calibri" w:eastAsiaTheme="minorHAnsi" w:hAnsi="Calibri" w:cstheme="minorBidi"/>
      <w:b/>
      <w:bCs/>
      <w:color w:val="000000"/>
      <w:spacing w:val="5"/>
      <w:kern w:val="28"/>
      <w:sz w:val="32"/>
      <w:szCs w:val="22"/>
      <w:lang w:eastAsia="en-US"/>
    </w:rPr>
  </w:style>
  <w:style w:type="paragraph" w:styleId="TOCHeading">
    <w:name w:val="TOC Heading"/>
    <w:next w:val="Normal"/>
    <w:uiPriority w:val="39"/>
    <w:qFormat/>
    <w:pPr>
      <w:spacing w:before="480" w:line="276" w:lineRule="auto"/>
    </w:pPr>
    <w:rPr>
      <w:rFonts w:ascii="Calibri" w:eastAsiaTheme="minorEastAsia" w:hAnsi="Calibri" w:cstheme="minorBidi"/>
      <w:bCs/>
      <w:color w:val="000000"/>
      <w:sz w:val="56"/>
      <w:szCs w:val="28"/>
      <w:lang w:eastAsia="ja-JP"/>
    </w:rPr>
  </w:style>
  <w:style w:type="paragraph" w:styleId="TOC1">
    <w:name w:val="toc 1"/>
    <w:basedOn w:val="Normal"/>
    <w:next w:val="Normal"/>
    <w:uiPriority w:val="39"/>
    <w:unhideWhenUsed/>
    <w:qFormat/>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pPr>
      <w:tabs>
        <w:tab w:val="right" w:leader="dot" w:pos="9060"/>
      </w:tabs>
      <w:spacing w:before="120" w:line="240" w:lineRule="auto"/>
      <w:ind w:firstLine="425"/>
    </w:pPr>
    <w:rPr>
      <w:noProof/>
    </w:rPr>
  </w:style>
  <w:style w:type="paragraph" w:styleId="TOC3">
    <w:name w:val="toc 3"/>
    <w:basedOn w:val="Normal"/>
    <w:next w:val="Normal"/>
    <w:uiPriority w:val="39"/>
    <w:unhideWhenUsed/>
    <w:qFormat/>
    <w:pPr>
      <w:tabs>
        <w:tab w:val="right" w:leader="dot" w:pos="9072"/>
      </w:tabs>
      <w:spacing w:before="120" w:line="240" w:lineRule="auto"/>
      <w:ind w:firstLine="851"/>
    </w:pPr>
    <w:rPr>
      <w:noProof/>
    </w:rPr>
  </w:style>
  <w:style w:type="character" w:styleId="Hyperlink">
    <w:name w:val="Hyperlink"/>
    <w:basedOn w:val="DefaultParagraphFont"/>
    <w:uiPriority w:val="99"/>
    <w:qFormat/>
    <w:rPr>
      <w:color w:val="165788"/>
      <w:u w:val="single"/>
    </w:rPr>
  </w:style>
  <w:style w:type="paragraph" w:styleId="ListBullet">
    <w:name w:val="List Bullet"/>
    <w:basedOn w:val="Normal"/>
    <w:uiPriority w:val="99"/>
    <w:qFormat/>
    <w:pPr>
      <w:numPr>
        <w:numId w:val="7"/>
      </w:numPr>
      <w:spacing w:before="120"/>
    </w:pPr>
  </w:style>
  <w:style w:type="paragraph" w:styleId="ListBullet2">
    <w:name w:val="List Bullet 2"/>
    <w:basedOn w:val="Normal"/>
    <w:uiPriority w:val="8"/>
    <w:qFormat/>
    <w:pPr>
      <w:numPr>
        <w:ilvl w:val="1"/>
        <w:numId w:val="2"/>
      </w:numPr>
      <w:spacing w:before="120"/>
      <w:contextualSpacing/>
    </w:pPr>
  </w:style>
  <w:style w:type="paragraph" w:styleId="ListNumber">
    <w:name w:val="List Number"/>
    <w:basedOn w:val="Normal"/>
    <w:uiPriority w:val="9"/>
    <w:qFormat/>
    <w:pPr>
      <w:numPr>
        <w:numId w:val="9"/>
      </w:numPr>
      <w:tabs>
        <w:tab w:val="left" w:pos="142"/>
      </w:tabs>
      <w:spacing w:before="120"/>
    </w:pPr>
  </w:style>
  <w:style w:type="paragraph" w:styleId="ListNumber2">
    <w:name w:val="List Number 2"/>
    <w:uiPriority w:val="10"/>
    <w:qFormat/>
    <w:rsid w:val="00241BFB"/>
    <w:pPr>
      <w:tabs>
        <w:tab w:val="num" w:pos="360"/>
        <w:tab w:val="left" w:pos="567"/>
      </w:tabs>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Pr>
      <w:color w:val="E36C0A"/>
      <w:lang w:val="en-US"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pPr>
      <w:keepNext/>
      <w:spacing w:before="60" w:after="60" w:line="240" w:lineRule="auto"/>
    </w:pPr>
    <w:rPr>
      <w:b/>
      <w:sz w:val="19"/>
    </w:rPr>
  </w:style>
  <w:style w:type="character" w:styleId="PlaceholderText">
    <w:name w:val="Placeholder Text"/>
    <w:basedOn w:val="DefaultParagraphFont"/>
    <w:uiPriority w:val="99"/>
    <w:semiHidden/>
    <w:rPr>
      <w:color w:val="808080"/>
    </w:rPr>
  </w:style>
  <w:style w:type="paragraph" w:customStyle="1" w:styleId="Author">
    <w:name w:val="Author"/>
    <w:basedOn w:val="Normal"/>
    <w:next w:val="Normal"/>
    <w:uiPriority w:val="24"/>
    <w:qFormat/>
    <w:pPr>
      <w:spacing w:after="60"/>
    </w:pPr>
    <w:rPr>
      <w:b/>
      <w:sz w:val="28"/>
      <w:szCs w:val="28"/>
    </w:rPr>
  </w:style>
  <w:style w:type="paragraph" w:customStyle="1" w:styleId="AuthorOrganisationAffiliation">
    <w:name w:val="Author Organisation/Affiliation"/>
    <w:basedOn w:val="Normal"/>
    <w:next w:val="Normal"/>
    <w:uiPriority w:val="25"/>
    <w:qFormat/>
    <w:pPr>
      <w:spacing w:after="720"/>
    </w:pPr>
  </w:style>
  <w:style w:type="character" w:styleId="Strong">
    <w:name w:val="Strong"/>
    <w:basedOn w:val="DefaultParagraphFont"/>
    <w:uiPriority w:val="22"/>
    <w:qFormat/>
    <w:rPr>
      <w:b/>
      <w:bCs/>
    </w:rPr>
  </w:style>
  <w:style w:type="paragraph" w:customStyle="1" w:styleId="Glossary">
    <w:name w:val="Glossary"/>
    <w:basedOn w:val="Normal"/>
    <w:link w:val="GlossaryChar"/>
    <w:uiPriority w:val="28"/>
    <w:semiHidden/>
    <w:locked/>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Pr>
      <w:rFonts w:eastAsia="Calibri" w:cstheme="minorBidi"/>
      <w:color w:val="000000"/>
      <w:sz w:val="22"/>
      <w:szCs w:val="22"/>
      <w:lang w:eastAsia="en-US"/>
    </w:rPr>
  </w:style>
  <w:style w:type="character" w:styleId="Emphasis">
    <w:name w:val="Emphasis"/>
    <w:basedOn w:val="DefaultParagraphFont"/>
    <w:uiPriority w:val="99"/>
    <w:qFormat/>
    <w:rPr>
      <w:i/>
      <w:iCs/>
    </w:rPr>
  </w:style>
  <w:style w:type="paragraph" w:styleId="TOAHeading">
    <w:name w:val="toa heading"/>
    <w:basedOn w:val="Heading1"/>
    <w:next w:val="Normal"/>
    <w:uiPriority w:val="99"/>
    <w:semiHidden/>
    <w:unhideWhenUsed/>
    <w:pPr>
      <w:spacing w:before="120"/>
    </w:pPr>
    <w:rPr>
      <w:bCs w:val="0"/>
      <w:sz w:val="24"/>
    </w:rPr>
  </w:style>
  <w:style w:type="paragraph" w:styleId="NormalWeb">
    <w:name w:val="Normal (Web)"/>
    <w:basedOn w:val="Normal"/>
    <w:uiPriority w:val="99"/>
    <w:semiHidden/>
    <w:unhideWhenUse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pPr>
      <w:numPr>
        <w:numId w:val="1"/>
      </w:numPr>
    </w:pPr>
  </w:style>
  <w:style w:type="paragraph" w:customStyle="1" w:styleId="TableBullet1">
    <w:name w:val="Table Bullet 1"/>
    <w:basedOn w:val="Date"/>
    <w:uiPriority w:val="15"/>
    <w:qFormat/>
    <w:rsid w:val="002B1FAF"/>
    <w:rPr>
      <w:sz w:val="19"/>
    </w:rPr>
  </w:style>
  <w:style w:type="paragraph" w:styleId="DocumentMap">
    <w:name w:val="Document Map"/>
    <w:basedOn w:val="Normal"/>
    <w:link w:val="DocumentMapChar"/>
    <w:uiPriority w:val="99"/>
    <w:semiHidden/>
    <w:unhideWhenUs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eastAsiaTheme="minorHAnsi" w:hAnsi="Tahoma" w:cs="Tahoma"/>
      <w:sz w:val="16"/>
      <w:szCs w:val="16"/>
      <w:lang w:eastAsia="en-US"/>
    </w:rPr>
  </w:style>
  <w:style w:type="paragraph" w:customStyle="1" w:styleId="BoxHeading">
    <w:name w:val="Box Heading"/>
    <w:basedOn w:val="BoxText"/>
    <w:uiPriority w:val="20"/>
    <w:qFormat/>
    <w:pPr>
      <w:spacing w:line="240" w:lineRule="auto"/>
    </w:pPr>
    <w:rPr>
      <w:b/>
    </w:rPr>
  </w:style>
  <w:style w:type="paragraph" w:customStyle="1" w:styleId="Picture">
    <w:name w:val="Picture"/>
    <w:basedOn w:val="Normal"/>
    <w:uiPriority w:val="17"/>
    <w:qFormat/>
    <w:pPr>
      <w:spacing w:before="120" w:line="240" w:lineRule="auto"/>
    </w:pPr>
    <w:rPr>
      <w:noProof/>
      <w:lang w:eastAsia="en-AU"/>
    </w:rPr>
  </w:style>
  <w:style w:type="paragraph" w:customStyle="1" w:styleId="Securityclassification">
    <w:name w:val="Security classification"/>
    <w:basedOn w:val="Header"/>
    <w:next w:val="Header"/>
    <w:uiPriority w:val="26"/>
    <w:qFormat/>
    <w:pPr>
      <w:spacing w:after="0"/>
    </w:pPr>
    <w:rPr>
      <w:b/>
      <w:color w:val="FF0000"/>
      <w:sz w:val="36"/>
      <w:szCs w:val="36"/>
    </w:rPr>
  </w:style>
  <w:style w:type="paragraph" w:customStyle="1" w:styleId="DisseminationLimitingMarker">
    <w:name w:val="Dissemination Limiting Marker"/>
    <w:basedOn w:val="Header"/>
    <w:next w:val="Header"/>
    <w:uiPriority w:val="27"/>
    <w:pPr>
      <w:spacing w:after="0"/>
    </w:pPr>
    <w:rPr>
      <w:b/>
      <w:sz w:val="36"/>
      <w:szCs w:val="36"/>
    </w:rPr>
  </w:style>
  <w:style w:type="paragraph" w:styleId="FootnoteText">
    <w:name w:val="footnote text"/>
    <w:basedOn w:val="Normal"/>
    <w:link w:val="FootnoteTextChar"/>
    <w:uiPriority w:val="99"/>
    <w:unhideWhenUsed/>
    <w:pPr>
      <w:spacing w:after="60" w:line="264" w:lineRule="auto"/>
    </w:pPr>
    <w:rPr>
      <w:sz w:val="20"/>
      <w:szCs w:val="20"/>
    </w:rPr>
  </w:style>
  <w:style w:type="character" w:customStyle="1" w:styleId="FootnoteTextChar">
    <w:name w:val="Footnote Text Char"/>
    <w:basedOn w:val="DefaultParagraphFont"/>
    <w:link w:val="FootnoteText"/>
    <w:uiPriority w:val="99"/>
    <w:rPr>
      <w:rFonts w:eastAsia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u w:val="single"/>
    </w:rPr>
  </w:style>
  <w:style w:type="paragraph" w:customStyle="1" w:styleId="BoxSource">
    <w:name w:val="Box Source"/>
    <w:basedOn w:val="FigureTableNoteSource"/>
    <w:uiPriority w:val="22"/>
    <w:qFormat/>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pPr>
      <w:numPr>
        <w:numId w:val="2"/>
      </w:numPr>
    </w:pPr>
  </w:style>
  <w:style w:type="paragraph" w:styleId="Title">
    <w:name w:val="Title"/>
    <w:basedOn w:val="Normal"/>
    <w:next w:val="Normal"/>
    <w:link w:val="TitleChar"/>
    <w:uiPriority w:val="10"/>
    <w:semiHidden/>
    <w:qFormat/>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Pr>
      <w:rFonts w:eastAsiaTheme="majorEastAsia" w:cstheme="majorBidi"/>
      <w:b/>
      <w:spacing w:val="5"/>
      <w:kern w:val="28"/>
      <w:sz w:val="72"/>
      <w:szCs w:val="52"/>
      <w:lang w:eastAsia="en-US"/>
    </w:rPr>
  </w:style>
  <w:style w:type="paragraph" w:customStyle="1" w:styleId="TOCHeading2">
    <w:name w:val="TOC Heading 2"/>
    <w:next w:val="Normal"/>
    <w:qFormat/>
    <w:rPr>
      <w:rFonts w:ascii="Calibri Light" w:eastAsiaTheme="minorHAnsi" w:hAnsi="Calibri Light" w:cstheme="minorBidi"/>
      <w:sz w:val="36"/>
      <w:szCs w:val="22"/>
      <w:lang w:eastAsia="en-US"/>
    </w:rPr>
  </w:style>
  <w:style w:type="numbering" w:customStyle="1" w:styleId="Numberlist">
    <w:name w:val="Number list"/>
    <w:uiPriority w:val="99"/>
    <w:pPr>
      <w:numPr>
        <w:numId w:val="1"/>
      </w:numPr>
    </w:pPr>
  </w:style>
  <w:style w:type="numbering" w:customStyle="1" w:styleId="Headinglist">
    <w:name w:val="Heading list"/>
    <w:uiPriority w:val="99"/>
    <w:pPr>
      <w:numPr>
        <w:numId w:val="4"/>
      </w:numPr>
    </w:pPr>
  </w:style>
  <w:style w:type="paragraph" w:customStyle="1" w:styleId="Normalsmall">
    <w:name w:val="Normal small"/>
    <w:qFormat/>
    <w:rsid w:val="00B2506E"/>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pPr>
      <w:numPr>
        <w:ilvl w:val="2"/>
        <w:numId w:val="2"/>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numberedlist">
    <w:name w:val="Table numbered list"/>
    <w:uiPriority w:val="99"/>
    <w:qFormat/>
    <w:rsid w:val="001A14AE"/>
    <w:pPr>
      <w:numPr>
        <w:numId w:val="5"/>
      </w:numPr>
      <w:spacing w:before="60" w:after="60"/>
      <w:ind w:left="403"/>
      <w:contextualSpacing/>
    </w:pPr>
    <w:rPr>
      <w:rFonts w:asciiTheme="minorHAnsi" w:eastAsia="Calibri" w:hAnsiTheme="minorHAnsi"/>
      <w:color w:val="083A42" w:themeColor="text1"/>
      <w:sz w:val="19"/>
      <w:szCs w:val="22"/>
      <w:lang w:eastAsia="en-US"/>
    </w:rPr>
  </w:style>
  <w:style w:type="character" w:styleId="IntenseEmphasis">
    <w:name w:val="Intense Emphasis"/>
    <w:basedOn w:val="DefaultParagraphFont"/>
    <w:uiPriority w:val="21"/>
    <w:semiHidden/>
    <w:qFormat/>
    <w:locked/>
    <w:rPr>
      <w:i/>
      <w:iCs/>
      <w:color w:val="083A42" w:themeColor="accent1"/>
    </w:rPr>
  </w:style>
  <w:style w:type="paragraph" w:customStyle="1" w:styleId="TableBullet2">
    <w:name w:val="Table Bullet 2"/>
    <w:basedOn w:val="TableBullet1"/>
    <w:qFormat/>
    <w:rsid w:val="002B1FAF"/>
    <w:pPr>
      <w:numPr>
        <w:numId w:val="6"/>
      </w:numPr>
      <w:ind w:left="568"/>
    </w:pPr>
  </w:style>
  <w:style w:type="numbering" w:customStyle="1" w:styleId="TableBulletlist">
    <w:name w:val="Table Bullet list"/>
    <w:uiPriority w:val="99"/>
    <w:pPr>
      <w:numPr>
        <w:numId w:val="3"/>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553E9D"/>
    <w:pPr>
      <w:spacing w:before="60" w:after="60"/>
    </w:pPr>
    <w:rPr>
      <w:rFonts w:asciiTheme="majorHAnsi" w:eastAsia="Times New Roman" w:hAnsiTheme="majorHAnsi" w:cs="Arial"/>
      <w:color w:val="000000"/>
      <w:sz w:val="19"/>
      <w:szCs w:val="22"/>
      <w:lang w:val="en-GB"/>
    </w:rPr>
  </w:style>
  <w:style w:type="paragraph" w:styleId="Date">
    <w:name w:val="Date"/>
    <w:aliases w:val="Reference"/>
    <w:basedOn w:val="Normal"/>
    <w:next w:val="Normal"/>
    <w:link w:val="DateChar"/>
    <w:uiPriority w:val="99"/>
    <w:unhideWhenUsed/>
    <w:rsid w:val="00F21AF4"/>
    <w:pPr>
      <w:spacing w:before="1560" w:after="160" w:line="360" w:lineRule="auto"/>
    </w:pPr>
  </w:style>
  <w:style w:type="character" w:customStyle="1" w:styleId="DateChar">
    <w:name w:val="Date Char"/>
    <w:aliases w:val="Reference Char"/>
    <w:basedOn w:val="DefaultParagraphFont"/>
    <w:link w:val="Date"/>
    <w:uiPriority w:val="99"/>
    <w:rsid w:val="00F21AF4"/>
    <w:rPr>
      <w:rFonts w:asciiTheme="majorHAnsi" w:eastAsiaTheme="minorHAnsi" w:hAnsiTheme="majorHAnsi" w:cstheme="minorBidi"/>
      <w:sz w:val="22"/>
      <w:szCs w:val="22"/>
      <w:lang w:eastAsia="en-US"/>
    </w:rPr>
  </w:style>
  <w:style w:type="paragraph" w:customStyle="1" w:styleId="Series">
    <w:name w:val="Series"/>
    <w:qFormat/>
    <w:rsid w:val="00B2506E"/>
    <w:pPr>
      <w:spacing w:before="120" w:after="120"/>
    </w:pPr>
    <w:rPr>
      <w:rFonts w:asciiTheme="minorHAnsi" w:eastAsiaTheme="minorHAnsi" w:hAnsiTheme="minorHAnsi" w:cstheme="minorBidi"/>
      <w:b/>
      <w:i/>
      <w:color w:val="197C7D" w:themeColor="text2"/>
      <w:sz w:val="32"/>
      <w:szCs w:val="22"/>
      <w:lang w:eastAsia="en-US"/>
    </w:rPr>
  </w:style>
  <w:style w:type="character" w:styleId="UnresolvedMention">
    <w:name w:val="Unresolved Mention"/>
    <w:basedOn w:val="DefaultParagraphFont"/>
    <w:uiPriority w:val="99"/>
    <w:semiHidden/>
    <w:unhideWhenUsed/>
    <w:rsid w:val="000E7803"/>
    <w:rPr>
      <w:color w:val="605E5C"/>
      <w:shd w:val="clear" w:color="auto" w:fill="E1DFDD"/>
    </w:rPr>
  </w:style>
  <w:style w:type="paragraph" w:styleId="ListNumber3">
    <w:name w:val="List Number 3"/>
    <w:uiPriority w:val="11"/>
    <w:qFormat/>
    <w:rsid w:val="001D6373"/>
    <w:pPr>
      <w:spacing w:before="120" w:after="120" w:line="264" w:lineRule="auto"/>
      <w:ind w:left="1247" w:hanging="360"/>
    </w:pPr>
    <w:rPr>
      <w:rFonts w:asciiTheme="minorHAnsi" w:eastAsia="Times New Roman" w:hAnsiTheme="minorHAnsi"/>
      <w:sz w:val="22"/>
      <w:szCs w:val="24"/>
      <w:lang w:eastAsia="en-US"/>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列,Number,Ha"/>
    <w:basedOn w:val="Normal"/>
    <w:link w:val="ListParagraphChar"/>
    <w:uiPriority w:val="34"/>
    <w:qFormat/>
    <w:rsid w:val="009375D3"/>
    <w:pPr>
      <w:ind w:left="720"/>
      <w:contextualSpacing/>
    </w:p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795485"/>
    <w:rPr>
      <w:rFonts w:asciiTheme="majorHAnsi" w:eastAsiaTheme="minorHAnsi" w:hAnsiTheme="majorHAnsi" w:cstheme="minorBidi"/>
      <w:sz w:val="22"/>
      <w:szCs w:val="22"/>
      <w:lang w:eastAsia="en-US"/>
    </w:rPr>
  </w:style>
  <w:style w:type="paragraph" w:customStyle="1" w:styleId="Tablebody">
    <w:name w:val="Table body"/>
    <w:basedOn w:val="Normal"/>
    <w:qFormat/>
    <w:rsid w:val="00CC2525"/>
    <w:pPr>
      <w:spacing w:before="60" w:after="60" w:line="240" w:lineRule="auto"/>
    </w:pPr>
    <w:rPr>
      <w:rFonts w:ascii="Calibri" w:hAnsi="Calibri" w:cs="Calibri"/>
      <w:color w:val="083A42" w:themeColor="text1"/>
      <w:kern w:val="2"/>
      <w:sz w:val="18"/>
      <w:szCs w:val="18"/>
      <w14:ligatures w14:val="standardContextual"/>
    </w:rPr>
  </w:style>
  <w:style w:type="character" w:styleId="Mention">
    <w:name w:val="Mention"/>
    <w:basedOn w:val="DefaultParagraphFont"/>
    <w:uiPriority w:val="99"/>
    <w:unhideWhenUsed/>
    <w:rsid w:val="00051EC7"/>
    <w:rPr>
      <w:color w:val="2B579A"/>
      <w:shd w:val="clear" w:color="auto" w:fill="E1DFDD"/>
    </w:rPr>
  </w:style>
  <w:style w:type="paragraph" w:customStyle="1" w:styleId="paragraph">
    <w:name w:val="paragraph"/>
    <w:basedOn w:val="Normal"/>
    <w:rsid w:val="00C2685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26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urerepairmarketmethods@dcceew.gov.au" TargetMode="External"/><Relationship Id="rId18" Type="http://schemas.openxmlformats.org/officeDocument/2006/relationships/hyperlink" Target="https://consult.dcceew.gov.au/methods-have-your-sa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consult.dcceew.gov.au/environmental-offsets-standard" TargetMode="External"/><Relationship Id="rId7" Type="http://schemas.openxmlformats.org/officeDocument/2006/relationships/settings" Target="settings.xml"/><Relationship Id="rId12" Type="http://schemas.openxmlformats.org/officeDocument/2006/relationships/hyperlink" Target="mailto:naturerepairmarketmethods@dcceew.gov.au" TargetMode="External"/><Relationship Id="rId17" Type="http://schemas.openxmlformats.org/officeDocument/2006/relationships/hyperlink" Target="https://www.dcceew.gov.au/environment/epbc/our-role/what-is-protected"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dcceew.gov.au/about/news/statutory-consultation-open-environmental-offsets-standard" TargetMode="External"/><Relationship Id="rId20" Type="http://schemas.openxmlformats.org/officeDocument/2006/relationships/hyperlink" Target="https://www.dcceew.gov.au/environment/epbc/epbc-act-reform/stronger-environmental-protection-restoration"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sult.dcceew.gov.au/methods-have-your-say"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onsult.dcceew.gov.au/nrmarket-protect-conserve" TargetMode="External"/><Relationship Id="rId23" Type="http://schemas.openxmlformats.org/officeDocument/2006/relationships/hyperlink" Target="https://creativecommons.org/licenses/by/4.0/legalcod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cer.gov.au/schemes/nature-repair-market-schem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sult.dcceew.gov.au/methods-have-your-say" TargetMode="External"/><Relationship Id="rId22" Type="http://schemas.openxmlformats.org/officeDocument/2006/relationships/hyperlink" Target="mailto:naturerepairmarketmethods@dcceew.gov.au"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dcceew.gov.au/environment/land/achieving-30-by-30/conserved-areas/national-oecms-framework"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itySWAN\Downloads\ENV651.0324%20Nature%20Repair%20Market_V01%20Factsheet%20template.dotx" TargetMode="External"/></Relationships>
</file>

<file path=word/theme/theme1.xml><?xml version="1.0" encoding="utf-8"?>
<a:theme xmlns:a="http://schemas.openxmlformats.org/drawingml/2006/main" name="Office Theme">
  <a:themeElements>
    <a:clrScheme name="DCCEEW">
      <a:dk1>
        <a:srgbClr val="083A42"/>
      </a:dk1>
      <a:lt1>
        <a:srgbClr val="F5FFF5"/>
      </a:lt1>
      <a:dk2>
        <a:srgbClr val="197C7D"/>
      </a:dk2>
      <a:lt2>
        <a:srgbClr val="FFFFFF"/>
      </a:lt2>
      <a:accent1>
        <a:srgbClr val="083A42"/>
      </a:accent1>
      <a:accent2>
        <a:srgbClr val="197C7D"/>
      </a:accent2>
      <a:accent3>
        <a:srgbClr val="9AFFBE"/>
      </a:accent3>
      <a:accent4>
        <a:srgbClr val="F5FFF5"/>
      </a:accent4>
      <a:accent5>
        <a:srgbClr val="D8D8D8"/>
      </a:accent5>
      <a:accent6>
        <a:srgbClr val="191919"/>
      </a:accent6>
      <a:hlink>
        <a:srgbClr val="083A42"/>
      </a:hlink>
      <a:folHlink>
        <a:srgbClr val="33333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9" ma:contentTypeDescription="Create a new document." ma:contentTypeScope="" ma:versionID="03ffd23ec4b9a73ad4ee2b3fad16ecbe">
  <xsd:schema xmlns:xsd="http://www.w3.org/2001/XMLSchema" xmlns:xs="http://www.w3.org/2001/XMLSchema" xmlns:p="http://schemas.microsoft.com/office/2006/metadata/properties" xmlns:ns1="http://schemas.microsoft.com/sharepoint/v3" xmlns:ns2="b902d637-ae56-41a3-8f0a-a5754854ea5c" xmlns:ns3="30317820-fb44-4494-b8cc-9dc09545a49d" xmlns:ns4="d81c2681-db7b-4a56-9abd-a3238a78f6b2" xmlns:ns5="e8238601-ce47-4778-85d0-8b1d6564965a" targetNamespace="http://schemas.microsoft.com/office/2006/metadata/properties" ma:root="true" ma:fieldsID="e9420616f4154d28d12de18cb6f1da41" ns1:_="" ns2:_="" ns3:_="" ns4:_="" ns5:_="">
    <xsd:import namespace="http://schemas.microsoft.com/sharepoint/v3"/>
    <xsd:import namespace="b902d637-ae56-41a3-8f0a-a5754854ea5c"/>
    <xsd:import namespace="30317820-fb44-4494-b8cc-9dc09545a49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Location" minOccurs="0"/>
                <xsd:element ref="ns2:Status" minOccurs="0"/>
                <xsd:element ref="ns2:note" minOccurs="0"/>
                <xsd:element ref="ns2:MediaServiceSearchProperties" minOccurs="0"/>
                <xsd:element ref="ns4:lcf76f155ced4ddcb4097134ff3c332f" minOccurs="0"/>
                <xsd:element ref="ns5:TaxCatchAll" minOccurs="0"/>
                <xsd:element ref="ns1:_ip_UnifiedCompliancePolicyProperties" minOccurs="0"/>
                <xsd:element ref="ns1:_ip_UnifiedCompliancePolicyUIAction" minOccurs="0"/>
                <xsd:element ref="ns4:ClearanceStatus" minOccurs="0"/>
                <xsd:element ref="ns4:MediaServiceBillingMetadata" minOccurs="0"/>
                <xsd:element ref="ns4: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2d637-ae56-41a3-8f0a-a5754854e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Status" ma:index="21" nillable="true" ma:displayName="Status" ma:description="Clear and concise description of document status" ma:format="Dropdown" ma:internalName="Status">
      <xsd:simpleType>
        <xsd:restriction base="dms:Choice">
          <xsd:enumeration value="Draft"/>
          <xsd:enumeration value="Ready for review"/>
          <xsd:enumeration value="Final approved"/>
          <xsd:enumeration value="Revisions required"/>
        </xsd:restriction>
      </xsd:simpleType>
    </xsd:element>
    <xsd:element name="note" ma:index="22" nillable="true" ma:displayName="Note" ma:description="reviewed" ma:internalName="note">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17820-fb44-4494-b8cc-9dc09545a4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ClearanceStatus" ma:index="29" nillable="true" ma:displayName="Clearance Status" ma:format="Dropdown" ma:internalName="ClearanceStatus">
      <xsd:simpleType>
        <xsd:restriction base="dms:Choice">
          <xsd:enumeration value="Division Head"/>
          <xsd:enumeration value="Branch Head"/>
          <xsd:enumeration value="EL2"/>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Comment" ma:index="31" nillable="true" ma:displayName="Comment" ma:description="Additional context"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c380f605-c5da-4c52-8a6e-93487083a71f}"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81c2681-db7b-4a56-9abd-a3238a78f6b2">
      <Terms xmlns="http://schemas.microsoft.com/office/infopath/2007/PartnerControls"/>
    </lcf76f155ced4ddcb4097134ff3c332f>
    <TaxCatchAll xmlns="e8238601-ce47-4778-85d0-8b1d6564965a" xsi:nil="true"/>
    <note xmlns="b902d637-ae56-41a3-8f0a-a5754854ea5c" xsi:nil="true"/>
    <ClearanceStatus xmlns="d81c2681-db7b-4a56-9abd-a3238a78f6b2" xsi:nil="true"/>
    <Status xmlns="b902d637-ae56-41a3-8f0a-a5754854ea5c" xsi:nil="true"/>
    <Comment xmlns="d81c2681-db7b-4a56-9abd-a3238a78f6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902EF0B7-FED2-4D64-92C2-3BAC16C1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02d637-ae56-41a3-8f0a-a5754854ea5c"/>
    <ds:schemaRef ds:uri="30317820-fb44-4494-b8cc-9dc09545a49d"/>
    <ds:schemaRef ds:uri="d81c2681-db7b-4a56-9abd-a3238a78f6b2"/>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 ds:uri="http://schemas.microsoft.com/sharepoint/v3"/>
    <ds:schemaRef ds:uri="d81c2681-db7b-4a56-9abd-a3238a78f6b2"/>
    <ds:schemaRef ds:uri="e8238601-ce47-4778-85d0-8b1d6564965a"/>
    <ds:schemaRef ds:uri="b902d637-ae56-41a3-8f0a-a5754854ea5c"/>
  </ds:schemaRefs>
</ds:datastoreItem>
</file>

<file path=customXml/itemProps3.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4.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ENV651.0324 Nature Repair Market_V01 Factsheet template</Template>
  <TotalTime>5</TotalTime>
  <Pages>5</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Fact sheet template</vt:lpstr>
    </vt:vector>
  </TitlesOfParts>
  <Company/>
  <LinksUpToDate>false</LinksUpToDate>
  <CharactersWithSpaces>14267</CharactersWithSpaces>
  <SharedDoc>false</SharedDoc>
  <HLinks>
    <vt:vector size="90" baseType="variant">
      <vt:variant>
        <vt:i4>5373952</vt:i4>
      </vt:variant>
      <vt:variant>
        <vt:i4>39</vt:i4>
      </vt:variant>
      <vt:variant>
        <vt:i4>0</vt:i4>
      </vt:variant>
      <vt:variant>
        <vt:i4>5</vt:i4>
      </vt:variant>
      <vt:variant>
        <vt:lpwstr>https://creativecommons.org/licenses/by/4.0/legalcode</vt:lpwstr>
      </vt:variant>
      <vt:variant>
        <vt:lpwstr/>
      </vt:variant>
      <vt:variant>
        <vt:i4>6684699</vt:i4>
      </vt:variant>
      <vt:variant>
        <vt:i4>36</vt:i4>
      </vt:variant>
      <vt:variant>
        <vt:i4>0</vt:i4>
      </vt:variant>
      <vt:variant>
        <vt:i4>5</vt:i4>
      </vt:variant>
      <vt:variant>
        <vt:lpwstr>mailto:naturerepairmarketmethods@dcceew.gov.au</vt:lpwstr>
      </vt:variant>
      <vt:variant>
        <vt:lpwstr/>
      </vt:variant>
      <vt:variant>
        <vt:i4>1376349</vt:i4>
      </vt:variant>
      <vt:variant>
        <vt:i4>33</vt:i4>
      </vt:variant>
      <vt:variant>
        <vt:i4>0</vt:i4>
      </vt:variant>
      <vt:variant>
        <vt:i4>5</vt:i4>
      </vt:variant>
      <vt:variant>
        <vt:lpwstr>https://consult.dcceew.gov.au/environmental-offsets-standard</vt:lpwstr>
      </vt:variant>
      <vt:variant>
        <vt:lpwstr/>
      </vt:variant>
      <vt:variant>
        <vt:i4>5767177</vt:i4>
      </vt:variant>
      <vt:variant>
        <vt:i4>30</vt:i4>
      </vt:variant>
      <vt:variant>
        <vt:i4>0</vt:i4>
      </vt:variant>
      <vt:variant>
        <vt:i4>5</vt:i4>
      </vt:variant>
      <vt:variant>
        <vt:lpwstr>https://www.dcceew.gov.au/environment/epbc/epbc-act-reform/stronger-environmental-protection-restoration</vt:lpwstr>
      </vt:variant>
      <vt:variant>
        <vt:lpwstr/>
      </vt:variant>
      <vt:variant>
        <vt:i4>7078013</vt:i4>
      </vt:variant>
      <vt:variant>
        <vt:i4>27</vt:i4>
      </vt:variant>
      <vt:variant>
        <vt:i4>0</vt:i4>
      </vt:variant>
      <vt:variant>
        <vt:i4>5</vt:i4>
      </vt:variant>
      <vt:variant>
        <vt:lpwstr>https://cer.gov.au/schemes/nature-repair-market-scheme</vt:lpwstr>
      </vt:variant>
      <vt:variant>
        <vt:lpwstr/>
      </vt:variant>
      <vt:variant>
        <vt:i4>5505093</vt:i4>
      </vt:variant>
      <vt:variant>
        <vt:i4>24</vt:i4>
      </vt:variant>
      <vt:variant>
        <vt:i4>0</vt:i4>
      </vt:variant>
      <vt:variant>
        <vt:i4>5</vt:i4>
      </vt:variant>
      <vt:variant>
        <vt:lpwstr>https://www.dcceew.gov.au/environment/environmental-markets/nature-repair-market/methods-for-the-nature-repair-market</vt:lpwstr>
      </vt:variant>
      <vt:variant>
        <vt:lpwstr/>
      </vt:variant>
      <vt:variant>
        <vt:i4>6357100</vt:i4>
      </vt:variant>
      <vt:variant>
        <vt:i4>21</vt:i4>
      </vt:variant>
      <vt:variant>
        <vt:i4>0</vt:i4>
      </vt:variant>
      <vt:variant>
        <vt:i4>5</vt:i4>
      </vt:variant>
      <vt:variant>
        <vt:lpwstr>https://consult.dcceew.gov.au/methods-have-your-say</vt:lpwstr>
      </vt:variant>
      <vt:variant>
        <vt:lpwstr/>
      </vt:variant>
      <vt:variant>
        <vt:i4>7602302</vt:i4>
      </vt:variant>
      <vt:variant>
        <vt:i4>18</vt:i4>
      </vt:variant>
      <vt:variant>
        <vt:i4>0</vt:i4>
      </vt:variant>
      <vt:variant>
        <vt:i4>5</vt:i4>
      </vt:variant>
      <vt:variant>
        <vt:lpwstr>https://www.dcceew.gov.au/about/news/statutory-consultation-open-environmental-offsets-standard</vt:lpwstr>
      </vt:variant>
      <vt:variant>
        <vt:lpwstr/>
      </vt:variant>
      <vt:variant>
        <vt:i4>5</vt:i4>
      </vt:variant>
      <vt:variant>
        <vt:i4>15</vt:i4>
      </vt:variant>
      <vt:variant>
        <vt:i4>0</vt:i4>
      </vt:variant>
      <vt:variant>
        <vt:i4>5</vt:i4>
      </vt:variant>
      <vt:variant>
        <vt:lpwstr>https://www.dcceew.gov.au/sites/default/files/documents/full-tec-map.pdf</vt:lpwstr>
      </vt:variant>
      <vt:variant>
        <vt:lpwstr/>
      </vt:variant>
      <vt:variant>
        <vt:i4>8192043</vt:i4>
      </vt:variant>
      <vt:variant>
        <vt:i4>12</vt:i4>
      </vt:variant>
      <vt:variant>
        <vt:i4>0</vt:i4>
      </vt:variant>
      <vt:variant>
        <vt:i4>5</vt:i4>
      </vt:variant>
      <vt:variant>
        <vt:lpwstr>https://consult.dcceew.gov.au/nrmarket-protect-conserve</vt:lpwstr>
      </vt:variant>
      <vt:variant>
        <vt:lpwstr/>
      </vt:variant>
      <vt:variant>
        <vt:i4>6357100</vt:i4>
      </vt:variant>
      <vt:variant>
        <vt:i4>9</vt:i4>
      </vt:variant>
      <vt:variant>
        <vt:i4>0</vt:i4>
      </vt:variant>
      <vt:variant>
        <vt:i4>5</vt:i4>
      </vt:variant>
      <vt:variant>
        <vt:lpwstr>https://consult.dcceew.gov.au/methods-have-your-say</vt:lpwstr>
      </vt:variant>
      <vt:variant>
        <vt:lpwstr/>
      </vt:variant>
      <vt:variant>
        <vt:i4>6684699</vt:i4>
      </vt:variant>
      <vt:variant>
        <vt:i4>6</vt:i4>
      </vt:variant>
      <vt:variant>
        <vt:i4>0</vt:i4>
      </vt:variant>
      <vt:variant>
        <vt:i4>5</vt:i4>
      </vt:variant>
      <vt:variant>
        <vt:lpwstr>mailto:naturerepairmarketmethods@dcceew.gov.au</vt:lpwstr>
      </vt:variant>
      <vt:variant>
        <vt:lpwstr/>
      </vt:variant>
      <vt:variant>
        <vt:i4>6684699</vt:i4>
      </vt:variant>
      <vt:variant>
        <vt:i4>3</vt:i4>
      </vt:variant>
      <vt:variant>
        <vt:i4>0</vt:i4>
      </vt:variant>
      <vt:variant>
        <vt:i4>5</vt:i4>
      </vt:variant>
      <vt:variant>
        <vt:lpwstr>mailto:naturerepairmarketmethods@dcceew.gov.au</vt:lpwstr>
      </vt:variant>
      <vt:variant>
        <vt:lpwstr/>
      </vt:variant>
      <vt:variant>
        <vt:i4>6357100</vt:i4>
      </vt:variant>
      <vt:variant>
        <vt:i4>0</vt:i4>
      </vt:variant>
      <vt:variant>
        <vt:i4>0</vt:i4>
      </vt:variant>
      <vt:variant>
        <vt:i4>5</vt:i4>
      </vt:variant>
      <vt:variant>
        <vt:lpwstr>https://consult.dcceew.gov.au/methods-have-your-say</vt:lpwstr>
      </vt:variant>
      <vt:variant>
        <vt:lpwstr/>
      </vt:variant>
      <vt:variant>
        <vt:i4>3604592</vt:i4>
      </vt:variant>
      <vt:variant>
        <vt:i4>0</vt:i4>
      </vt:variant>
      <vt:variant>
        <vt:i4>0</vt:i4>
      </vt:variant>
      <vt:variant>
        <vt:i4>5</vt:i4>
      </vt:variant>
      <vt:variant>
        <vt:lpwstr>https://www.dcceew.gov.au/environment/land/achieving-30-by-30/conserved-areas/national-oecms-framework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template</dc:title>
  <dc:subject/>
  <dc:creator>Verity SWAN</dc:creator>
  <cp:keywords/>
  <cp:lastModifiedBy>Mitchell LENDRUM</cp:lastModifiedBy>
  <cp:revision>2</cp:revision>
  <cp:lastPrinted>2026-05-29T05:02:00Z</cp:lastPrinted>
  <dcterms:created xsi:type="dcterms:W3CDTF">2026-06-02T07:04:00Z</dcterms:created>
  <dcterms:modified xsi:type="dcterms:W3CDTF">2026-06-02T07:04:00Z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Order">
    <vt:r8>160900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ClassificationContentMarkingHeaderShapeIds">
    <vt:lpwstr>67de6903,1e929e6f,23b9af0e</vt:lpwstr>
  </property>
  <property fmtid="{D5CDD505-2E9C-101B-9397-08002B2CF9AE}" pid="11" name="ClassificationContentMarkingHeaderFontProps">
    <vt:lpwstr>#ff0000,12,Calibri</vt:lpwstr>
  </property>
  <property fmtid="{D5CDD505-2E9C-101B-9397-08002B2CF9AE}" pid="12" name="ClassificationContentMarkingHeaderText">
    <vt:lpwstr>OFFICIAL</vt:lpwstr>
  </property>
  <property fmtid="{D5CDD505-2E9C-101B-9397-08002B2CF9AE}" pid="13" name="ClassificationContentMarkingFooterShapeIds">
    <vt:lpwstr>75b3d20b,110205eb,4f853ece</vt:lpwstr>
  </property>
  <property fmtid="{D5CDD505-2E9C-101B-9397-08002B2CF9AE}" pid="14" name="ClassificationContentMarkingFooterFontProps">
    <vt:lpwstr>#ff0000,12,Calibri</vt:lpwstr>
  </property>
  <property fmtid="{D5CDD505-2E9C-101B-9397-08002B2CF9AE}" pid="15" name="ClassificationContentMarkingFooterText">
    <vt:lpwstr>OFFICIAL</vt:lpwstr>
  </property>
  <property fmtid="{D5CDD505-2E9C-101B-9397-08002B2CF9AE}" pid="16" name="Record_x0020_Classification">
    <vt:lpwstr/>
  </property>
  <property fmtid="{D5CDD505-2E9C-101B-9397-08002B2CF9AE}" pid="17" name="MediaServiceImageTags">
    <vt:lpwstr/>
  </property>
  <property fmtid="{D5CDD505-2E9C-101B-9397-08002B2CF9AE}" pid="18" name="h64465b6520a47a58f1168c7a3f04764">
    <vt:lpwstr/>
  </property>
  <property fmtid="{D5CDD505-2E9C-101B-9397-08002B2CF9AE}" pid="19" name="Record Classification">
    <vt:lpwstr/>
  </property>
</Properties>
</file>