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66751299" w:displacedByCustomXml="next"/>
    <w:sdt>
      <w:sdtPr>
        <w:rPr>
          <w:sz w:val="22"/>
          <w:szCs w:val="22"/>
        </w:rPr>
        <w:id w:val="285164633"/>
        <w:docPartObj>
          <w:docPartGallery w:val="Cover Pages"/>
          <w:docPartUnique/>
        </w:docPartObj>
      </w:sdtPr>
      <w:sdtEndPr/>
      <w:sdtContent>
        <w:p w14:paraId="5237A6D9" w14:textId="4DC4C9A5" w:rsidR="00AD537C" w:rsidRPr="0029634B" w:rsidRDefault="00DD56E2" w:rsidP="0036720D">
          <w:pPr>
            <w:spacing w:line="240" w:lineRule="auto"/>
            <w:rPr>
              <w:rFonts w:cstheme="minorHAnsi"/>
              <w:sz w:val="22"/>
              <w:szCs w:val="22"/>
            </w:rPr>
          </w:pPr>
          <w:r w:rsidRPr="0029634B">
            <w:rPr>
              <w:rFonts w:cstheme="minorHAnsi"/>
              <w:noProof/>
              <w:color w:val="E7E6E6" w:themeColor="background2"/>
              <w:sz w:val="22"/>
              <w:szCs w:val="22"/>
            </w:rPr>
            <w:drawing>
              <wp:anchor distT="0" distB="0" distL="114300" distR="114300" simplePos="0" relativeHeight="251658240" behindDoc="1" locked="0" layoutInCell="1" allowOverlap="1" wp14:anchorId="0C81F2F6" wp14:editId="11789197">
                <wp:simplePos x="0" y="0"/>
                <wp:positionH relativeFrom="page">
                  <wp:align>left</wp:align>
                </wp:positionH>
                <wp:positionV relativeFrom="paragraph">
                  <wp:posOffset>-946785</wp:posOffset>
                </wp:positionV>
                <wp:extent cx="7881620" cy="6792595"/>
                <wp:effectExtent l="0" t="0" r="5080" b="8255"/>
                <wp:wrapNone/>
                <wp:docPr id="215967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7834"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881620" cy="6792595"/>
                        </a:xfrm>
                        <a:prstGeom prst="rect">
                          <a:avLst/>
                        </a:prstGeom>
                      </pic:spPr>
                    </pic:pic>
                  </a:graphicData>
                </a:graphic>
                <wp14:sizeRelH relativeFrom="margin">
                  <wp14:pctWidth>0</wp14:pctWidth>
                </wp14:sizeRelH>
                <wp14:sizeRelV relativeFrom="margin">
                  <wp14:pctHeight>0</wp14:pctHeight>
                </wp14:sizeRelV>
              </wp:anchor>
            </w:drawing>
          </w:r>
          <w:r w:rsidR="00141EF0" w:rsidRPr="0029634B">
            <w:rPr>
              <w:rFonts w:cstheme="minorHAnsi"/>
              <w:noProof/>
              <w:color w:val="00703C"/>
              <w:sz w:val="22"/>
              <w:szCs w:val="22"/>
              <w:bdr w:val="none" w:sz="0" w:space="0" w:color="auto" w:frame="1"/>
            </w:rPr>
            <w:drawing>
              <wp:anchor distT="0" distB="0" distL="114300" distR="114300" simplePos="0" relativeHeight="251658242" behindDoc="0" locked="0" layoutInCell="1" allowOverlap="1" wp14:anchorId="5665AC51" wp14:editId="52CF8A71">
                <wp:simplePos x="0" y="0"/>
                <wp:positionH relativeFrom="margin">
                  <wp:posOffset>-656823</wp:posOffset>
                </wp:positionH>
                <wp:positionV relativeFrom="paragraph">
                  <wp:posOffset>-557226</wp:posOffset>
                </wp:positionV>
                <wp:extent cx="970498" cy="1035698"/>
                <wp:effectExtent l="0" t="0" r="1270" b="0"/>
                <wp:wrapNone/>
                <wp:docPr id="1200375937" name="Picture 6" descr="A logo with white text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75937" name="Picture 6" descr="A logo with white text and sta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0498" cy="10356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C3A5AE" w14:textId="53040A06" w:rsidR="005F1754" w:rsidRPr="0029634B" w:rsidRDefault="008A0B61" w:rsidP="008A0B61">
          <w:pPr>
            <w:spacing w:line="240" w:lineRule="auto"/>
            <w:rPr>
              <w:rFonts w:cstheme="minorHAnsi"/>
              <w:sz w:val="22"/>
              <w:szCs w:val="22"/>
            </w:rPr>
          </w:pPr>
          <w:r w:rsidRPr="0029634B">
            <w:rPr>
              <w:rFonts w:cstheme="minorHAnsi"/>
              <w:noProof/>
              <w:sz w:val="22"/>
              <w:szCs w:val="22"/>
            </w:rPr>
            <mc:AlternateContent>
              <mc:Choice Requires="wps">
                <w:drawing>
                  <wp:anchor distT="0" distB="0" distL="114300" distR="114300" simplePos="0" relativeHeight="251658243" behindDoc="0" locked="0" layoutInCell="1" allowOverlap="1" wp14:anchorId="6D558ED4" wp14:editId="6EA7C80E">
                    <wp:simplePos x="0" y="0"/>
                    <wp:positionH relativeFrom="page">
                      <wp:align>right</wp:align>
                    </wp:positionH>
                    <wp:positionV relativeFrom="paragraph">
                      <wp:posOffset>4961353</wp:posOffset>
                    </wp:positionV>
                    <wp:extent cx="7846462" cy="4296213"/>
                    <wp:effectExtent l="0" t="0" r="2540" b="9525"/>
                    <wp:wrapNone/>
                    <wp:docPr id="1001339263"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846462" cy="4296213"/>
                            </a:xfrm>
                            <a:prstGeom prst="rect">
                              <a:avLst/>
                            </a:prstGeom>
                            <a:solidFill>
                              <a:srgbClr val="006032"/>
                            </a:solidFill>
                            <a:ln w="6350">
                              <a:noFill/>
                            </a:ln>
                          </wps:spPr>
                          <wps:txbx>
                            <w:txbxContent>
                              <w:p w14:paraId="2DD2CD2C" w14:textId="77777777" w:rsidR="008A0B61" w:rsidRPr="0051650C" w:rsidRDefault="008A0B61" w:rsidP="008A0B61">
                                <w:pPr>
                                  <w:pStyle w:val="NoSpacing"/>
                                  <w:spacing w:before="360" w:line="245" w:lineRule="auto"/>
                                  <w:ind w:right="720"/>
                                  <w:rPr>
                                    <w:rFonts w:cstheme="minorHAnsi"/>
                                    <w:b/>
                                    <w:bCs/>
                                    <w:color w:val="FFFFFF" w:themeColor="background1"/>
                                    <w:sz w:val="32"/>
                                    <w:szCs w:val="32"/>
                                    <w:vertAlign w:val="superscript"/>
                                    <w:lang w:val="en-AU"/>
                                  </w:rPr>
                                </w:pPr>
                              </w:p>
                              <w:p w14:paraId="0B15CE81" w14:textId="77777777" w:rsidR="008A0B61" w:rsidRPr="0051650C" w:rsidRDefault="008A0B61" w:rsidP="008A0B61">
                                <w:pPr>
                                  <w:spacing w:after="0" w:line="216" w:lineRule="auto"/>
                                  <w:ind w:left="720" w:right="720"/>
                                  <w:jc w:val="right"/>
                                  <w:rPr>
                                    <w:rFonts w:ascii="Calibri" w:eastAsia="Yu Mincho" w:hAnsi="Calibri" w:cs="Calibri"/>
                                    <w:color w:val="FFFFFF"/>
                                    <w:sz w:val="28"/>
                                    <w:szCs w:val="28"/>
                                  </w:rPr>
                                </w:pPr>
                              </w:p>
                              <w:p w14:paraId="5E9FE335" w14:textId="77777777" w:rsidR="008A0B61" w:rsidRPr="0051650C" w:rsidRDefault="008A0B61" w:rsidP="008A0B61">
                                <w:pPr>
                                  <w:spacing w:after="0" w:line="216" w:lineRule="auto"/>
                                  <w:ind w:left="720" w:right="720"/>
                                  <w:jc w:val="right"/>
                                  <w:rPr>
                                    <w:rFonts w:ascii="Calibri" w:eastAsia="Yu Mincho" w:hAnsi="Calibri" w:cs="Calibri"/>
                                    <w:color w:val="FFFFFF"/>
                                    <w:sz w:val="28"/>
                                    <w:szCs w:val="28"/>
                                  </w:rPr>
                                </w:pPr>
                                <w:r w:rsidRPr="0051650C">
                                  <w:rPr>
                                    <w:rFonts w:ascii="Calibri" w:eastAsia="Yu Mincho" w:hAnsi="Calibri" w:cs="Calibri"/>
                                    <w:color w:val="FFFFFF"/>
                                    <w:sz w:val="28"/>
                                    <w:szCs w:val="28"/>
                                  </w:rPr>
                                  <w:t>Nationwide House Energy Rating Scheme®</w:t>
                                </w:r>
                              </w:p>
                              <w:p w14:paraId="36DC58DF" w14:textId="77777777" w:rsidR="008A0B61" w:rsidRDefault="008A0B61" w:rsidP="008A0B61">
                                <w:pPr>
                                  <w:spacing w:after="0" w:line="216" w:lineRule="auto"/>
                                  <w:ind w:left="720" w:right="720"/>
                                  <w:jc w:val="right"/>
                                  <w:rPr>
                                    <w:rFonts w:ascii="Calibri" w:eastAsia="Yu Mincho" w:hAnsi="Calibri" w:cs="Calibri"/>
                                    <w:color w:val="FFFFFF"/>
                                    <w:sz w:val="28"/>
                                    <w:szCs w:val="28"/>
                                  </w:rPr>
                                </w:pPr>
                                <w:r w:rsidRPr="0051650C">
                                  <w:rPr>
                                    <w:rFonts w:ascii="Calibri" w:eastAsia="Yu Mincho" w:hAnsi="Calibri" w:cs="Calibri"/>
                                    <w:color w:val="FFFFFF"/>
                                    <w:sz w:val="28"/>
                                    <w:szCs w:val="28"/>
                                  </w:rPr>
                                  <w:t>Existing Homes Trial</w:t>
                                </w:r>
                              </w:p>
                              <w:p w14:paraId="3E4A3D13" w14:textId="77777777" w:rsidR="008A0B61" w:rsidRPr="0051650C" w:rsidRDefault="008A0B61" w:rsidP="008A0B61">
                                <w:pPr>
                                  <w:spacing w:after="0" w:line="216" w:lineRule="auto"/>
                                  <w:ind w:left="720" w:right="720"/>
                                  <w:jc w:val="right"/>
                                  <w:rPr>
                                    <w:rFonts w:ascii="Calibri" w:eastAsia="Yu Mincho" w:hAnsi="Calibri" w:cs="Calibri"/>
                                    <w:color w:val="FFFFFF"/>
                                    <w:sz w:val="56"/>
                                    <w:szCs w:val="56"/>
                                  </w:rPr>
                                </w:pPr>
                                <w:r w:rsidRPr="0051650C">
                                  <w:rPr>
                                    <w:rFonts w:ascii="Calibri" w:eastAsia="Yu Mincho" w:hAnsi="Calibri" w:cs="Calibri"/>
                                    <w:color w:val="FFFFFF"/>
                                    <w:sz w:val="56"/>
                                    <w:szCs w:val="56"/>
                                  </w:rPr>
                                  <w:t xml:space="preserve"> </w:t>
                                </w:r>
                              </w:p>
                              <w:p w14:paraId="4115E87B" w14:textId="77777777" w:rsidR="008A0B61" w:rsidRPr="0051650C" w:rsidRDefault="008A0B61" w:rsidP="008A0B61">
                                <w:pPr>
                                  <w:spacing w:after="0" w:line="216" w:lineRule="auto"/>
                                  <w:ind w:left="720" w:right="720"/>
                                  <w:jc w:val="right"/>
                                  <w:rPr>
                                    <w:rFonts w:ascii="Calibri" w:eastAsia="Yu Mincho" w:hAnsi="Calibri" w:cs="Calibri"/>
                                    <w:color w:val="FFFFFF"/>
                                    <w:sz w:val="28"/>
                                    <w:szCs w:val="28"/>
                                  </w:rPr>
                                </w:pPr>
                              </w:p>
                              <w:p w14:paraId="008483B7" w14:textId="77777777" w:rsidR="008A0B61" w:rsidRDefault="008A0B61" w:rsidP="008A0B61">
                                <w:pPr>
                                  <w:pStyle w:val="NoSpacing"/>
                                  <w:spacing w:line="245" w:lineRule="auto"/>
                                  <w:ind w:left="993" w:right="720" w:firstLine="11"/>
                                  <w:jc w:val="right"/>
                                  <w:rPr>
                                    <w:rFonts w:ascii="Calibri" w:eastAsia="Yu Mincho" w:hAnsi="Calibri" w:cs="Arial"/>
                                    <w:color w:val="FFFFFF" w:themeColor="background1"/>
                                    <w:sz w:val="80"/>
                                    <w:szCs w:val="80"/>
                                  </w:rPr>
                                </w:pPr>
                                <w:r w:rsidRPr="0051650C">
                                  <w:rPr>
                                    <w:rFonts w:ascii="Calibri" w:eastAsia="Yu Mincho" w:hAnsi="Calibri" w:cs="Arial"/>
                                    <w:color w:val="FFFFFF" w:themeColor="background1"/>
                                    <w:sz w:val="80"/>
                                    <w:szCs w:val="80"/>
                                  </w:rPr>
                                  <w:t xml:space="preserve">Trial Assessor </w:t>
                                </w:r>
                              </w:p>
                              <w:p w14:paraId="76BDAC77" w14:textId="2AB0CD69" w:rsidR="008A0B61" w:rsidRPr="0051650C" w:rsidRDefault="008A0B61" w:rsidP="008A0B61">
                                <w:pPr>
                                  <w:pStyle w:val="NoSpacing"/>
                                  <w:spacing w:line="245" w:lineRule="auto"/>
                                  <w:ind w:left="993" w:right="720" w:firstLine="11"/>
                                  <w:jc w:val="right"/>
                                  <w:rPr>
                                    <w:rFonts w:cstheme="minorHAnsi"/>
                                    <w:color w:val="FFFFFF" w:themeColor="background1"/>
                                    <w:sz w:val="32"/>
                                    <w:szCs w:val="32"/>
                                  </w:rPr>
                                </w:pPr>
                                <w:r w:rsidRPr="008A0B61">
                                  <w:rPr>
                                    <w:rFonts w:ascii="Calibri" w:eastAsia="Yu Mincho" w:hAnsi="Calibri" w:cs="Arial"/>
                                    <w:color w:val="FFFFFF" w:themeColor="background1"/>
                                    <w:sz w:val="80"/>
                                    <w:szCs w:val="80"/>
                                  </w:rPr>
                                  <w:t>Expression of Interest Pack</w:t>
                                </w:r>
                              </w:p>
                              <w:p w14:paraId="658E38C8" w14:textId="77777777" w:rsidR="008A0B61" w:rsidRDefault="008A0B61" w:rsidP="008A0B61">
                                <w:pPr>
                                  <w:pStyle w:val="NoSpacing"/>
                                  <w:spacing w:line="245" w:lineRule="auto"/>
                                  <w:ind w:left="993" w:right="720" w:firstLine="11"/>
                                  <w:jc w:val="right"/>
                                  <w:rPr>
                                    <w:rFonts w:cstheme="minorHAnsi"/>
                                    <w:color w:val="FFFFFF" w:themeColor="background1"/>
                                    <w:sz w:val="32"/>
                                    <w:szCs w:val="32"/>
                                  </w:rPr>
                                </w:pPr>
                              </w:p>
                              <w:p w14:paraId="1C253716" w14:textId="18F9A8E7" w:rsidR="008A0B61" w:rsidRPr="00D30D1C" w:rsidRDefault="008A0B61" w:rsidP="008A0B61">
                                <w:pPr>
                                  <w:ind w:right="400"/>
                                  <w:jc w:val="right"/>
                                  <w:rPr>
                                    <w:color w:val="FFFFFF" w:themeColor="background1"/>
                                    <w:sz w:val="28"/>
                                    <w:szCs w:val="28"/>
                                  </w:rPr>
                                </w:pPr>
                                <w:r w:rsidRPr="00D30D1C">
                                  <w:rPr>
                                    <w:color w:val="FFFFFF" w:themeColor="background1"/>
                                    <w:sz w:val="28"/>
                                    <w:szCs w:val="28"/>
                                  </w:rPr>
                                  <w:t>Version: 2024</w:t>
                                </w:r>
                                <w:r w:rsidR="00585CAB">
                                  <w:rPr>
                                    <w:color w:val="FFFFFF" w:themeColor="background1"/>
                                    <w:sz w:val="28"/>
                                    <w:szCs w:val="28"/>
                                  </w:rPr>
                                  <w:t>110</w:t>
                                </w:r>
                                <w:r w:rsidR="00556645">
                                  <w:rPr>
                                    <w:color w:val="FFFFFF" w:themeColor="background1"/>
                                    <w:sz w:val="28"/>
                                    <w:szCs w:val="28"/>
                                  </w:rPr>
                                  <w:t>7</w:t>
                                </w:r>
                              </w:p>
                              <w:p w14:paraId="5ABF0615" w14:textId="77777777" w:rsidR="008A0B61" w:rsidRDefault="008A0B61" w:rsidP="008A0B61">
                                <w:pPr>
                                  <w:pStyle w:val="NoSpacing"/>
                                  <w:spacing w:line="245" w:lineRule="auto"/>
                                  <w:ind w:left="993" w:right="720" w:firstLine="11"/>
                                  <w:jc w:val="right"/>
                                  <w:rPr>
                                    <w:rFonts w:cstheme="minorHAnsi"/>
                                    <w:color w:val="00703C"/>
                                    <w:sz w:val="32"/>
                                    <w:szCs w:val="32"/>
                                  </w:rPr>
                                </w:pPr>
                              </w:p>
                              <w:p w14:paraId="6D592B38" w14:textId="77777777" w:rsidR="008A0B61" w:rsidRDefault="008A0B61" w:rsidP="008A0B61">
                                <w:pPr>
                                  <w:pStyle w:val="NoSpacing"/>
                                  <w:spacing w:line="245" w:lineRule="auto"/>
                                  <w:ind w:left="993" w:right="720" w:firstLine="11"/>
                                  <w:jc w:val="right"/>
                                  <w:rPr>
                                    <w:rFonts w:cstheme="minorHAnsi"/>
                                    <w:color w:val="00703C"/>
                                    <w:sz w:val="32"/>
                                    <w:szCs w:val="32"/>
                                  </w:rPr>
                                </w:pPr>
                              </w:p>
                              <w:p w14:paraId="10DBEA26" w14:textId="77777777" w:rsidR="008A0B61" w:rsidRDefault="008A0B61" w:rsidP="008A0B61">
                                <w:pPr>
                                  <w:pStyle w:val="NoSpacing"/>
                                  <w:spacing w:line="245" w:lineRule="auto"/>
                                  <w:ind w:left="993" w:right="720" w:firstLine="11"/>
                                  <w:jc w:val="right"/>
                                  <w:rPr>
                                    <w:rFonts w:cstheme="minorHAnsi"/>
                                    <w:color w:val="00703C"/>
                                    <w:sz w:val="32"/>
                                    <w:szCs w:val="32"/>
                                  </w:rPr>
                                </w:pPr>
                              </w:p>
                              <w:p w14:paraId="5FB26F5F" w14:textId="77777777" w:rsidR="008A0B61" w:rsidRDefault="008A0B61" w:rsidP="008A0B61">
                                <w:pPr>
                                  <w:pStyle w:val="NoSpacing"/>
                                  <w:spacing w:line="245" w:lineRule="auto"/>
                                  <w:ind w:left="993" w:right="720" w:firstLine="11"/>
                                  <w:jc w:val="right"/>
                                  <w:rPr>
                                    <w:rFonts w:cstheme="minorHAnsi"/>
                                    <w:color w:val="00703C"/>
                                    <w:sz w:val="32"/>
                                    <w:szCs w:val="32"/>
                                  </w:rPr>
                                </w:pPr>
                              </w:p>
                              <w:p w14:paraId="5B6778DC" w14:textId="77777777" w:rsidR="008A0B61" w:rsidRDefault="008A0B61" w:rsidP="008A0B61">
                                <w:pPr>
                                  <w:pStyle w:val="NoSpacing"/>
                                  <w:spacing w:line="245" w:lineRule="auto"/>
                                  <w:ind w:left="993" w:right="720" w:firstLine="11"/>
                                  <w:jc w:val="right"/>
                                  <w:rPr>
                                    <w:rFonts w:cstheme="minorHAnsi"/>
                                    <w:color w:val="00703C"/>
                                    <w:sz w:val="32"/>
                                    <w:szCs w:val="32"/>
                                  </w:rPr>
                                </w:pPr>
                              </w:p>
                              <w:p w14:paraId="2B947899" w14:textId="77777777" w:rsidR="008A0B61" w:rsidRDefault="008A0B61" w:rsidP="008A0B61">
                                <w:pPr>
                                  <w:pStyle w:val="NoSpacing"/>
                                  <w:spacing w:line="245" w:lineRule="auto"/>
                                  <w:ind w:left="993" w:right="720" w:firstLine="11"/>
                                  <w:jc w:val="right"/>
                                  <w:rPr>
                                    <w:rFonts w:cstheme="minorHAnsi"/>
                                    <w:color w:val="00703C"/>
                                    <w:sz w:val="32"/>
                                    <w:szCs w:val="32"/>
                                  </w:rPr>
                                </w:pPr>
                              </w:p>
                              <w:p w14:paraId="79E355E7" w14:textId="77777777" w:rsidR="008A0B61" w:rsidRDefault="008A0B61" w:rsidP="008A0B61">
                                <w:pPr>
                                  <w:pStyle w:val="NoSpacing"/>
                                  <w:spacing w:line="245" w:lineRule="auto"/>
                                  <w:ind w:left="993" w:right="720" w:firstLine="11"/>
                                  <w:jc w:val="right"/>
                                  <w:rPr>
                                    <w:rFonts w:cstheme="minorHAnsi"/>
                                    <w:color w:val="00703C"/>
                                    <w:sz w:val="32"/>
                                    <w:szCs w:val="32"/>
                                  </w:rPr>
                                </w:pPr>
                              </w:p>
                              <w:p w14:paraId="21637455" w14:textId="77777777" w:rsidR="008A0B61" w:rsidRPr="004C0F94" w:rsidRDefault="008A0B61" w:rsidP="008A0B61">
                                <w:pPr>
                                  <w:pStyle w:val="NoSpacing"/>
                                  <w:spacing w:line="216" w:lineRule="auto"/>
                                  <w:ind w:left="992" w:right="992" w:firstLine="11"/>
                                  <w:jc w:val="right"/>
                                  <w:rPr>
                                    <w:rFonts w:cstheme="minorHAnsi"/>
                                    <w:color w:val="FFFFFF" w:themeColor="background1"/>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58ED4" id="_x0000_t202" coordsize="21600,21600" o:spt="202" path="m,l,21600r21600,l21600,xe">
                    <v:stroke joinstyle="miter"/>
                    <v:path gradientshapeok="t" o:connecttype="rect"/>
                  </v:shapetype>
                  <v:shape id="Text Box 1" o:spid="_x0000_s1026" type="#_x0000_t202" alt="&quot;&quot;" style="position:absolute;margin-left:566.65pt;margin-top:390.65pt;width:617.85pt;height:338.3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" fillcolor="#006032" stroked="f" strokeweight=".5pt">
                    <v:textbox>
                      <w:txbxContent>
                        <w:p w14:paraId="2DD2CD2C" w14:textId="77777777" w:rsidR="008A0B61" w:rsidRPr="0051650C" w:rsidRDefault="008A0B61" w:rsidP="008A0B61">
                          <w:pPr>
                            <w:pStyle w:val="NoSpacing"/>
                            <w:spacing w:before="360" w:line="245" w:lineRule="auto"/>
                            <w:ind w:right="720"/>
                            <w:rPr>
                              <w:rFonts w:cstheme="minorHAnsi"/>
                              <w:b/>
                              <w:bCs/>
                              <w:color w:val="FFFFFF" w:themeColor="background1"/>
                              <w:sz w:val="32"/>
                              <w:szCs w:val="32"/>
                              <w:vertAlign w:val="superscript"/>
                              <w:lang w:val="en-AU"/>
                            </w:rPr>
                          </w:pPr>
                        </w:p>
                        <w:p w14:paraId="0B15CE81" w14:textId="77777777" w:rsidR="008A0B61" w:rsidRPr="0051650C" w:rsidRDefault="008A0B61" w:rsidP="008A0B61">
                          <w:pPr>
                            <w:spacing w:after="0" w:line="216" w:lineRule="auto"/>
                            <w:ind w:left="720" w:right="720"/>
                            <w:jc w:val="right"/>
                            <w:rPr>
                              <w:rFonts w:ascii="Calibri" w:eastAsia="Yu Mincho" w:hAnsi="Calibri" w:cs="Calibri"/>
                              <w:color w:val="FFFFFF"/>
                              <w:sz w:val="28"/>
                              <w:szCs w:val="28"/>
                            </w:rPr>
                          </w:pPr>
                        </w:p>
                        <w:p w14:paraId="5E9FE335" w14:textId="77777777" w:rsidR="008A0B61" w:rsidRPr="0051650C" w:rsidRDefault="008A0B61" w:rsidP="008A0B61">
                          <w:pPr>
                            <w:spacing w:after="0" w:line="216" w:lineRule="auto"/>
                            <w:ind w:left="720" w:right="720"/>
                            <w:jc w:val="right"/>
                            <w:rPr>
                              <w:rFonts w:ascii="Calibri" w:eastAsia="Yu Mincho" w:hAnsi="Calibri" w:cs="Calibri"/>
                              <w:color w:val="FFFFFF"/>
                              <w:sz w:val="28"/>
                              <w:szCs w:val="28"/>
                            </w:rPr>
                          </w:pPr>
                          <w:r w:rsidRPr="0051650C">
                            <w:rPr>
                              <w:rFonts w:ascii="Calibri" w:eastAsia="Yu Mincho" w:hAnsi="Calibri" w:cs="Calibri"/>
                              <w:color w:val="FFFFFF"/>
                              <w:sz w:val="28"/>
                              <w:szCs w:val="28"/>
                            </w:rPr>
                            <w:t>Nationwide House Energy Rating Scheme®</w:t>
                          </w:r>
                        </w:p>
                        <w:p w14:paraId="36DC58DF" w14:textId="77777777" w:rsidR="008A0B61" w:rsidRDefault="008A0B61" w:rsidP="008A0B61">
                          <w:pPr>
                            <w:spacing w:after="0" w:line="216" w:lineRule="auto"/>
                            <w:ind w:left="720" w:right="720"/>
                            <w:jc w:val="right"/>
                            <w:rPr>
                              <w:rFonts w:ascii="Calibri" w:eastAsia="Yu Mincho" w:hAnsi="Calibri" w:cs="Calibri"/>
                              <w:color w:val="FFFFFF"/>
                              <w:sz w:val="28"/>
                              <w:szCs w:val="28"/>
                            </w:rPr>
                          </w:pPr>
                          <w:r w:rsidRPr="0051650C">
                            <w:rPr>
                              <w:rFonts w:ascii="Calibri" w:eastAsia="Yu Mincho" w:hAnsi="Calibri" w:cs="Calibri"/>
                              <w:color w:val="FFFFFF"/>
                              <w:sz w:val="28"/>
                              <w:szCs w:val="28"/>
                            </w:rPr>
                            <w:t>Existing Homes Trial</w:t>
                          </w:r>
                        </w:p>
                        <w:p w14:paraId="3E4A3D13" w14:textId="77777777" w:rsidR="008A0B61" w:rsidRPr="0051650C" w:rsidRDefault="008A0B61" w:rsidP="008A0B61">
                          <w:pPr>
                            <w:spacing w:after="0" w:line="216" w:lineRule="auto"/>
                            <w:ind w:left="720" w:right="720"/>
                            <w:jc w:val="right"/>
                            <w:rPr>
                              <w:rFonts w:ascii="Calibri" w:eastAsia="Yu Mincho" w:hAnsi="Calibri" w:cs="Calibri"/>
                              <w:color w:val="FFFFFF"/>
                              <w:sz w:val="56"/>
                              <w:szCs w:val="56"/>
                            </w:rPr>
                          </w:pPr>
                          <w:r w:rsidRPr="0051650C">
                            <w:rPr>
                              <w:rFonts w:ascii="Calibri" w:eastAsia="Yu Mincho" w:hAnsi="Calibri" w:cs="Calibri"/>
                              <w:color w:val="FFFFFF"/>
                              <w:sz w:val="56"/>
                              <w:szCs w:val="56"/>
                            </w:rPr>
                            <w:t xml:space="preserve"> </w:t>
                          </w:r>
                        </w:p>
                        <w:p w14:paraId="4115E87B" w14:textId="77777777" w:rsidR="008A0B61" w:rsidRPr="0051650C" w:rsidRDefault="008A0B61" w:rsidP="008A0B61">
                          <w:pPr>
                            <w:spacing w:after="0" w:line="216" w:lineRule="auto"/>
                            <w:ind w:left="720" w:right="720"/>
                            <w:jc w:val="right"/>
                            <w:rPr>
                              <w:rFonts w:ascii="Calibri" w:eastAsia="Yu Mincho" w:hAnsi="Calibri" w:cs="Calibri"/>
                              <w:color w:val="FFFFFF"/>
                              <w:sz w:val="28"/>
                              <w:szCs w:val="28"/>
                            </w:rPr>
                          </w:pPr>
                        </w:p>
                        <w:p w14:paraId="008483B7" w14:textId="77777777" w:rsidR="008A0B61" w:rsidRDefault="008A0B61" w:rsidP="008A0B61">
                          <w:pPr>
                            <w:pStyle w:val="NoSpacing"/>
                            <w:spacing w:line="245" w:lineRule="auto"/>
                            <w:ind w:left="993" w:right="720" w:firstLine="11"/>
                            <w:jc w:val="right"/>
                            <w:rPr>
                              <w:rFonts w:ascii="Calibri" w:eastAsia="Yu Mincho" w:hAnsi="Calibri" w:cs="Arial"/>
                              <w:color w:val="FFFFFF" w:themeColor="background1"/>
                              <w:sz w:val="80"/>
                              <w:szCs w:val="80"/>
                            </w:rPr>
                          </w:pPr>
                          <w:r w:rsidRPr="0051650C">
                            <w:rPr>
                              <w:rFonts w:ascii="Calibri" w:eastAsia="Yu Mincho" w:hAnsi="Calibri" w:cs="Arial"/>
                              <w:color w:val="FFFFFF" w:themeColor="background1"/>
                              <w:sz w:val="80"/>
                              <w:szCs w:val="80"/>
                            </w:rPr>
                            <w:t xml:space="preserve">Trial Assessor </w:t>
                          </w:r>
                        </w:p>
                        <w:p w14:paraId="76BDAC77" w14:textId="2AB0CD69" w:rsidR="008A0B61" w:rsidRPr="0051650C" w:rsidRDefault="008A0B61" w:rsidP="008A0B61">
                          <w:pPr>
                            <w:pStyle w:val="NoSpacing"/>
                            <w:spacing w:line="245" w:lineRule="auto"/>
                            <w:ind w:left="993" w:right="720" w:firstLine="11"/>
                            <w:jc w:val="right"/>
                            <w:rPr>
                              <w:rFonts w:cstheme="minorHAnsi"/>
                              <w:color w:val="FFFFFF" w:themeColor="background1"/>
                              <w:sz w:val="32"/>
                              <w:szCs w:val="32"/>
                            </w:rPr>
                          </w:pPr>
                          <w:r w:rsidRPr="008A0B61">
                            <w:rPr>
                              <w:rFonts w:ascii="Calibri" w:eastAsia="Yu Mincho" w:hAnsi="Calibri" w:cs="Arial"/>
                              <w:color w:val="FFFFFF" w:themeColor="background1"/>
                              <w:sz w:val="80"/>
                              <w:szCs w:val="80"/>
                            </w:rPr>
                            <w:t>Expression of Interest Pack</w:t>
                          </w:r>
                        </w:p>
                        <w:p w14:paraId="658E38C8" w14:textId="77777777" w:rsidR="008A0B61" w:rsidRDefault="008A0B61" w:rsidP="008A0B61">
                          <w:pPr>
                            <w:pStyle w:val="NoSpacing"/>
                            <w:spacing w:line="245" w:lineRule="auto"/>
                            <w:ind w:left="993" w:right="720" w:firstLine="11"/>
                            <w:jc w:val="right"/>
                            <w:rPr>
                              <w:rFonts w:cstheme="minorHAnsi"/>
                              <w:color w:val="FFFFFF" w:themeColor="background1"/>
                              <w:sz w:val="32"/>
                              <w:szCs w:val="32"/>
                            </w:rPr>
                          </w:pPr>
                        </w:p>
                        <w:p w14:paraId="1C253716" w14:textId="18F9A8E7" w:rsidR="008A0B61" w:rsidRPr="00D30D1C" w:rsidRDefault="008A0B61" w:rsidP="008A0B61">
                          <w:pPr>
                            <w:ind w:right="400"/>
                            <w:jc w:val="right"/>
                            <w:rPr>
                              <w:color w:val="FFFFFF" w:themeColor="background1"/>
                              <w:sz w:val="28"/>
                              <w:szCs w:val="28"/>
                            </w:rPr>
                          </w:pPr>
                          <w:r w:rsidRPr="00D30D1C">
                            <w:rPr>
                              <w:color w:val="FFFFFF" w:themeColor="background1"/>
                              <w:sz w:val="28"/>
                              <w:szCs w:val="28"/>
                            </w:rPr>
                            <w:t>Version: 2024</w:t>
                          </w:r>
                          <w:r w:rsidR="00585CAB">
                            <w:rPr>
                              <w:color w:val="FFFFFF" w:themeColor="background1"/>
                              <w:sz w:val="28"/>
                              <w:szCs w:val="28"/>
                            </w:rPr>
                            <w:t>110</w:t>
                          </w:r>
                          <w:r w:rsidR="00556645">
                            <w:rPr>
                              <w:color w:val="FFFFFF" w:themeColor="background1"/>
                              <w:sz w:val="28"/>
                              <w:szCs w:val="28"/>
                            </w:rPr>
                            <w:t>7</w:t>
                          </w:r>
                        </w:p>
                        <w:p w14:paraId="5ABF0615" w14:textId="77777777" w:rsidR="008A0B61" w:rsidRDefault="008A0B61" w:rsidP="008A0B61">
                          <w:pPr>
                            <w:pStyle w:val="NoSpacing"/>
                            <w:spacing w:line="245" w:lineRule="auto"/>
                            <w:ind w:left="993" w:right="720" w:firstLine="11"/>
                            <w:jc w:val="right"/>
                            <w:rPr>
                              <w:rFonts w:cstheme="minorHAnsi"/>
                              <w:color w:val="00703C"/>
                              <w:sz w:val="32"/>
                              <w:szCs w:val="32"/>
                            </w:rPr>
                          </w:pPr>
                        </w:p>
                        <w:p w14:paraId="6D592B38" w14:textId="77777777" w:rsidR="008A0B61" w:rsidRDefault="008A0B61" w:rsidP="008A0B61">
                          <w:pPr>
                            <w:pStyle w:val="NoSpacing"/>
                            <w:spacing w:line="245" w:lineRule="auto"/>
                            <w:ind w:left="993" w:right="720" w:firstLine="11"/>
                            <w:jc w:val="right"/>
                            <w:rPr>
                              <w:rFonts w:cstheme="minorHAnsi"/>
                              <w:color w:val="00703C"/>
                              <w:sz w:val="32"/>
                              <w:szCs w:val="32"/>
                            </w:rPr>
                          </w:pPr>
                        </w:p>
                        <w:p w14:paraId="10DBEA26" w14:textId="77777777" w:rsidR="008A0B61" w:rsidRDefault="008A0B61" w:rsidP="008A0B61">
                          <w:pPr>
                            <w:pStyle w:val="NoSpacing"/>
                            <w:spacing w:line="245" w:lineRule="auto"/>
                            <w:ind w:left="993" w:right="720" w:firstLine="11"/>
                            <w:jc w:val="right"/>
                            <w:rPr>
                              <w:rFonts w:cstheme="minorHAnsi"/>
                              <w:color w:val="00703C"/>
                              <w:sz w:val="32"/>
                              <w:szCs w:val="32"/>
                            </w:rPr>
                          </w:pPr>
                        </w:p>
                        <w:p w14:paraId="5FB26F5F" w14:textId="77777777" w:rsidR="008A0B61" w:rsidRDefault="008A0B61" w:rsidP="008A0B61">
                          <w:pPr>
                            <w:pStyle w:val="NoSpacing"/>
                            <w:spacing w:line="245" w:lineRule="auto"/>
                            <w:ind w:left="993" w:right="720" w:firstLine="11"/>
                            <w:jc w:val="right"/>
                            <w:rPr>
                              <w:rFonts w:cstheme="minorHAnsi"/>
                              <w:color w:val="00703C"/>
                              <w:sz w:val="32"/>
                              <w:szCs w:val="32"/>
                            </w:rPr>
                          </w:pPr>
                        </w:p>
                        <w:p w14:paraId="5B6778DC" w14:textId="77777777" w:rsidR="008A0B61" w:rsidRDefault="008A0B61" w:rsidP="008A0B61">
                          <w:pPr>
                            <w:pStyle w:val="NoSpacing"/>
                            <w:spacing w:line="245" w:lineRule="auto"/>
                            <w:ind w:left="993" w:right="720" w:firstLine="11"/>
                            <w:jc w:val="right"/>
                            <w:rPr>
                              <w:rFonts w:cstheme="minorHAnsi"/>
                              <w:color w:val="00703C"/>
                              <w:sz w:val="32"/>
                              <w:szCs w:val="32"/>
                            </w:rPr>
                          </w:pPr>
                        </w:p>
                        <w:p w14:paraId="2B947899" w14:textId="77777777" w:rsidR="008A0B61" w:rsidRDefault="008A0B61" w:rsidP="008A0B61">
                          <w:pPr>
                            <w:pStyle w:val="NoSpacing"/>
                            <w:spacing w:line="245" w:lineRule="auto"/>
                            <w:ind w:left="993" w:right="720" w:firstLine="11"/>
                            <w:jc w:val="right"/>
                            <w:rPr>
                              <w:rFonts w:cstheme="minorHAnsi"/>
                              <w:color w:val="00703C"/>
                              <w:sz w:val="32"/>
                              <w:szCs w:val="32"/>
                            </w:rPr>
                          </w:pPr>
                        </w:p>
                        <w:p w14:paraId="79E355E7" w14:textId="77777777" w:rsidR="008A0B61" w:rsidRDefault="008A0B61" w:rsidP="008A0B61">
                          <w:pPr>
                            <w:pStyle w:val="NoSpacing"/>
                            <w:spacing w:line="245" w:lineRule="auto"/>
                            <w:ind w:left="993" w:right="720" w:firstLine="11"/>
                            <w:jc w:val="right"/>
                            <w:rPr>
                              <w:rFonts w:cstheme="minorHAnsi"/>
                              <w:color w:val="00703C"/>
                              <w:sz w:val="32"/>
                              <w:szCs w:val="32"/>
                            </w:rPr>
                          </w:pPr>
                        </w:p>
                        <w:p w14:paraId="21637455" w14:textId="77777777" w:rsidR="008A0B61" w:rsidRPr="004C0F94" w:rsidRDefault="008A0B61" w:rsidP="008A0B61">
                          <w:pPr>
                            <w:pStyle w:val="NoSpacing"/>
                            <w:spacing w:line="216" w:lineRule="auto"/>
                            <w:ind w:left="992" w:right="992" w:firstLine="11"/>
                            <w:jc w:val="right"/>
                            <w:rPr>
                              <w:rFonts w:cstheme="minorHAnsi"/>
                              <w:color w:val="FFFFFF" w:themeColor="background1"/>
                              <w:sz w:val="96"/>
                              <w:szCs w:val="96"/>
                            </w:rPr>
                          </w:pPr>
                        </w:p>
                      </w:txbxContent>
                    </v:textbox>
                    <w10:wrap anchorx="page"/>
                  </v:shape>
                </w:pict>
              </mc:Fallback>
            </mc:AlternateContent>
          </w:r>
          <w:r w:rsidR="00AD537C" w:rsidRPr="0029634B">
            <w:rPr>
              <w:rFonts w:cstheme="minorHAnsi"/>
              <w:sz w:val="22"/>
              <w:szCs w:val="22"/>
            </w:rPr>
            <w:br w:type="page"/>
          </w:r>
          <w:r w:rsidR="00D33209" w:rsidRPr="0029634B">
            <w:rPr>
              <w:rFonts w:cstheme="minorHAnsi"/>
              <w:noProof/>
              <w:sz w:val="22"/>
              <w:szCs w:val="22"/>
            </w:rPr>
            <mc:AlternateContent>
              <mc:Choice Requires="wps">
                <w:drawing>
                  <wp:anchor distT="0" distB="0" distL="114300" distR="114300" simplePos="0" relativeHeight="251658241" behindDoc="0" locked="0" layoutInCell="1" allowOverlap="1" wp14:anchorId="2836B705" wp14:editId="17D84A5E">
                    <wp:simplePos x="0" y="0"/>
                    <wp:positionH relativeFrom="page">
                      <wp:posOffset>21590</wp:posOffset>
                    </wp:positionH>
                    <wp:positionV relativeFrom="paragraph">
                      <wp:posOffset>12227560</wp:posOffset>
                    </wp:positionV>
                    <wp:extent cx="7588885" cy="4138930"/>
                    <wp:effectExtent l="0" t="0" r="0" b="0"/>
                    <wp:wrapNone/>
                    <wp:docPr id="77818765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88885" cy="4138930"/>
                            </a:xfrm>
                            <a:prstGeom prst="rect">
                              <a:avLst/>
                            </a:prstGeom>
                            <a:solidFill>
                              <a:srgbClr val="006032"/>
                            </a:solidFill>
                            <a:ln w="6350">
                              <a:noFill/>
                            </a:ln>
                          </wps:spPr>
                          <wps:txbx>
                            <w:txbxContent>
                              <w:p w14:paraId="77AAC73D" w14:textId="77777777" w:rsidR="00D33209" w:rsidRDefault="00D33209" w:rsidP="00D33209">
                                <w:pPr>
                                  <w:pStyle w:val="NoSpacing"/>
                                  <w:spacing w:line="245" w:lineRule="auto"/>
                                  <w:ind w:left="993" w:right="720" w:firstLine="11"/>
                                  <w:jc w:val="right"/>
                                  <w:rPr>
                                    <w:rFonts w:cstheme="minorHAnsi"/>
                                    <w:color w:val="FFFFFF" w:themeColor="background1"/>
                                    <w:sz w:val="32"/>
                                    <w:szCs w:val="32"/>
                                  </w:rPr>
                                </w:pPr>
                              </w:p>
                              <w:p w14:paraId="6DAA5955" w14:textId="77777777" w:rsidR="00D33209" w:rsidRPr="008B6A26" w:rsidRDefault="00D33209" w:rsidP="00D33209">
                                <w:pPr>
                                  <w:pStyle w:val="NoSpacing"/>
                                  <w:spacing w:before="360" w:line="245" w:lineRule="auto"/>
                                  <w:ind w:left="993" w:right="720" w:firstLine="11"/>
                                  <w:jc w:val="right"/>
                                  <w:rPr>
                                    <w:rFonts w:cstheme="minorHAnsi"/>
                                    <w:b/>
                                    <w:bCs/>
                                    <w:color w:val="FFFFFF" w:themeColor="background1"/>
                                    <w:sz w:val="32"/>
                                    <w:szCs w:val="32"/>
                                    <w:vertAlign w:val="superscript"/>
                                    <w:lang w:val="en-AU"/>
                                  </w:rPr>
                                </w:pPr>
                                <w:r w:rsidRPr="008B6A26">
                                  <w:rPr>
                                    <w:rFonts w:cstheme="minorHAnsi"/>
                                    <w:b/>
                                    <w:bCs/>
                                    <w:color w:val="FFFFFF" w:themeColor="background1"/>
                                    <w:sz w:val="32"/>
                                    <w:szCs w:val="32"/>
                                    <w:vertAlign w:val="superscript"/>
                                    <w:lang w:val="en-AU"/>
                                  </w:rPr>
                                  <w:t xml:space="preserve"> </w:t>
                                </w:r>
                              </w:p>
                              <w:p w14:paraId="3B31FA8E" w14:textId="77777777" w:rsidR="00D33209" w:rsidRDefault="00D33209" w:rsidP="00D33209">
                                <w:pPr>
                                  <w:pStyle w:val="Subtitle"/>
                                  <w:jc w:val="center"/>
                                  <w:rPr>
                                    <w:b/>
                                    <w:color w:val="FFFFFF" w:themeColor="background1"/>
                                    <w:sz w:val="28"/>
                                    <w:szCs w:val="22"/>
                                  </w:rPr>
                                </w:pPr>
                              </w:p>
                              <w:p w14:paraId="0765E9FD" w14:textId="77777777" w:rsidR="00D33209" w:rsidRDefault="00D33209" w:rsidP="00D33209">
                                <w:pPr>
                                  <w:pStyle w:val="Subtitle"/>
                                  <w:jc w:val="center"/>
                                  <w:rPr>
                                    <w:b/>
                                    <w:color w:val="FFFFFF" w:themeColor="background1"/>
                                    <w:sz w:val="28"/>
                                    <w:szCs w:val="22"/>
                                  </w:rPr>
                                </w:pPr>
                              </w:p>
                              <w:p w14:paraId="6BCE3E90" w14:textId="77777777" w:rsidR="00D33209" w:rsidRPr="00EE1F3D" w:rsidRDefault="00D33209" w:rsidP="00D33209">
                                <w:pPr>
                                  <w:pStyle w:val="Subtitle"/>
                                  <w:jc w:val="center"/>
                                  <w:rPr>
                                    <w:b/>
                                    <w:color w:val="FFFFFF" w:themeColor="background1"/>
                                    <w:sz w:val="28"/>
                                    <w:szCs w:val="22"/>
                                  </w:rPr>
                                </w:pPr>
                                <w:r w:rsidRPr="00EE1F3D">
                                  <w:rPr>
                                    <w:b/>
                                    <w:color w:val="FFFFFF" w:themeColor="background1"/>
                                    <w:sz w:val="28"/>
                                    <w:szCs w:val="22"/>
                                  </w:rPr>
                                  <w:t>Department of Climate Change, Energy, the Environment and Water</w:t>
                                </w:r>
                              </w:p>
                              <w:p w14:paraId="6243083B" w14:textId="77777777" w:rsidR="00D33209" w:rsidRPr="008B6A26" w:rsidRDefault="00D33209" w:rsidP="00D33209">
                                <w:pPr>
                                  <w:pStyle w:val="Subtitle"/>
                                  <w:jc w:val="center"/>
                                  <w:rPr>
                                    <w:color w:val="FFFFFF" w:themeColor="background1"/>
                                    <w:sz w:val="52"/>
                                    <w:szCs w:val="52"/>
                                  </w:rPr>
                                </w:pPr>
                                <w:r w:rsidRPr="008B6A26">
                                  <w:rPr>
                                    <w:color w:val="FFFFFF" w:themeColor="background1"/>
                                    <w:sz w:val="52"/>
                                    <w:szCs w:val="52"/>
                                  </w:rPr>
                                  <w:t xml:space="preserve">Nationwide House Energy Rating Scheme® Trial </w:t>
                                </w:r>
                              </w:p>
                              <w:p w14:paraId="409FAB41" w14:textId="77777777" w:rsidR="00D33209" w:rsidRPr="008B6A26" w:rsidRDefault="00D33209" w:rsidP="00D33209">
                                <w:pPr>
                                  <w:pStyle w:val="Subtitle"/>
                                  <w:ind w:left="142" w:right="259"/>
                                  <w:jc w:val="center"/>
                                  <w:rPr>
                                    <w:rFonts w:cstheme="minorHAnsi"/>
                                    <w:color w:val="FFFFFF" w:themeColor="background1"/>
                                    <w:sz w:val="28"/>
                                    <w:szCs w:val="28"/>
                                  </w:rPr>
                                </w:pPr>
                                <w:r w:rsidRPr="008B6A26">
                                  <w:rPr>
                                    <w:color w:val="FFFFFF" w:themeColor="background1"/>
                                    <w:sz w:val="52"/>
                                    <w:szCs w:val="52"/>
                                  </w:rPr>
                                  <w:t>Participant Pack</w:t>
                                </w:r>
                              </w:p>
                              <w:p w14:paraId="4879C510" w14:textId="77777777" w:rsidR="00D33209" w:rsidRDefault="00D33209" w:rsidP="00D33209">
                                <w:pPr>
                                  <w:pStyle w:val="NoSpacing"/>
                                  <w:spacing w:line="245" w:lineRule="auto"/>
                                  <w:ind w:left="993" w:right="720" w:firstLine="11"/>
                                  <w:jc w:val="right"/>
                                  <w:rPr>
                                    <w:rFonts w:cstheme="minorHAnsi"/>
                                    <w:color w:val="FFFFFF" w:themeColor="background1"/>
                                    <w:sz w:val="32"/>
                                    <w:szCs w:val="32"/>
                                  </w:rPr>
                                </w:pPr>
                              </w:p>
                              <w:p w14:paraId="0289D899" w14:textId="77777777" w:rsidR="00D33209" w:rsidRDefault="00D33209" w:rsidP="00D33209">
                                <w:pPr>
                                  <w:pStyle w:val="NoSpacing"/>
                                  <w:spacing w:line="245" w:lineRule="auto"/>
                                  <w:ind w:left="993" w:right="720" w:firstLine="11"/>
                                  <w:jc w:val="right"/>
                                  <w:rPr>
                                    <w:rFonts w:cstheme="minorHAnsi"/>
                                    <w:color w:val="FFFFFF" w:themeColor="background1"/>
                                    <w:sz w:val="32"/>
                                    <w:szCs w:val="32"/>
                                  </w:rPr>
                                </w:pPr>
                              </w:p>
                              <w:p w14:paraId="7D471AA1" w14:textId="77777777" w:rsidR="00D33209" w:rsidRPr="00D30D1C" w:rsidRDefault="00D33209" w:rsidP="00D33209">
                                <w:pPr>
                                  <w:ind w:right="400"/>
                                  <w:jc w:val="right"/>
                                  <w:rPr>
                                    <w:color w:val="FFFFFF" w:themeColor="background1"/>
                                    <w:sz w:val="28"/>
                                    <w:szCs w:val="28"/>
                                  </w:rPr>
                                </w:pPr>
                                <w:r w:rsidRPr="00D30D1C">
                                  <w:rPr>
                                    <w:color w:val="FFFFFF" w:themeColor="background1"/>
                                    <w:sz w:val="28"/>
                                    <w:szCs w:val="28"/>
                                  </w:rPr>
                                  <w:t>Version: 20240930</w:t>
                                </w:r>
                              </w:p>
                              <w:p w14:paraId="2BD58369" w14:textId="77777777" w:rsidR="00D33209" w:rsidRDefault="00D33209" w:rsidP="00D33209">
                                <w:pPr>
                                  <w:pStyle w:val="NoSpacing"/>
                                  <w:spacing w:line="245" w:lineRule="auto"/>
                                  <w:ind w:left="993" w:right="720" w:firstLine="11"/>
                                  <w:jc w:val="right"/>
                                  <w:rPr>
                                    <w:rFonts w:cstheme="minorHAnsi"/>
                                    <w:color w:val="00703C"/>
                                    <w:sz w:val="32"/>
                                    <w:szCs w:val="32"/>
                                  </w:rPr>
                                </w:pPr>
                              </w:p>
                              <w:p w14:paraId="391F135C" w14:textId="77777777" w:rsidR="00D33209" w:rsidRDefault="00D33209" w:rsidP="00D33209">
                                <w:pPr>
                                  <w:pStyle w:val="NoSpacing"/>
                                  <w:spacing w:line="245" w:lineRule="auto"/>
                                  <w:ind w:left="993" w:right="720" w:firstLine="11"/>
                                  <w:jc w:val="right"/>
                                  <w:rPr>
                                    <w:rFonts w:cstheme="minorHAnsi"/>
                                    <w:color w:val="00703C"/>
                                    <w:sz w:val="32"/>
                                    <w:szCs w:val="32"/>
                                  </w:rPr>
                                </w:pPr>
                              </w:p>
                              <w:p w14:paraId="78367D72" w14:textId="77777777" w:rsidR="00D33209" w:rsidRDefault="00D33209" w:rsidP="00D33209">
                                <w:pPr>
                                  <w:pStyle w:val="NoSpacing"/>
                                  <w:spacing w:line="245" w:lineRule="auto"/>
                                  <w:ind w:left="993" w:right="720" w:firstLine="11"/>
                                  <w:jc w:val="right"/>
                                  <w:rPr>
                                    <w:rFonts w:cstheme="minorHAnsi"/>
                                    <w:color w:val="00703C"/>
                                    <w:sz w:val="32"/>
                                    <w:szCs w:val="32"/>
                                  </w:rPr>
                                </w:pPr>
                              </w:p>
                              <w:p w14:paraId="5D777420" w14:textId="77777777" w:rsidR="00D33209" w:rsidRDefault="00D33209" w:rsidP="00D33209">
                                <w:pPr>
                                  <w:pStyle w:val="NoSpacing"/>
                                  <w:spacing w:line="245" w:lineRule="auto"/>
                                  <w:ind w:left="993" w:right="720" w:firstLine="11"/>
                                  <w:jc w:val="right"/>
                                  <w:rPr>
                                    <w:rFonts w:cstheme="minorHAnsi"/>
                                    <w:color w:val="00703C"/>
                                    <w:sz w:val="32"/>
                                    <w:szCs w:val="32"/>
                                  </w:rPr>
                                </w:pPr>
                              </w:p>
                              <w:p w14:paraId="4AAED740" w14:textId="77777777" w:rsidR="00D33209" w:rsidRDefault="00D33209" w:rsidP="00D33209">
                                <w:pPr>
                                  <w:pStyle w:val="NoSpacing"/>
                                  <w:spacing w:line="245" w:lineRule="auto"/>
                                  <w:ind w:left="993" w:right="720" w:firstLine="11"/>
                                  <w:jc w:val="right"/>
                                  <w:rPr>
                                    <w:rFonts w:cstheme="minorHAnsi"/>
                                    <w:color w:val="00703C"/>
                                    <w:sz w:val="32"/>
                                    <w:szCs w:val="32"/>
                                  </w:rPr>
                                </w:pPr>
                              </w:p>
                              <w:p w14:paraId="3084941C" w14:textId="77777777" w:rsidR="00D33209" w:rsidRDefault="00D33209" w:rsidP="00D33209">
                                <w:pPr>
                                  <w:pStyle w:val="NoSpacing"/>
                                  <w:spacing w:line="245" w:lineRule="auto"/>
                                  <w:ind w:left="993" w:right="720" w:firstLine="11"/>
                                  <w:jc w:val="right"/>
                                  <w:rPr>
                                    <w:rFonts w:cstheme="minorHAnsi"/>
                                    <w:color w:val="00703C"/>
                                    <w:sz w:val="32"/>
                                    <w:szCs w:val="32"/>
                                  </w:rPr>
                                </w:pPr>
                              </w:p>
                              <w:p w14:paraId="6932B230" w14:textId="77777777" w:rsidR="00D33209" w:rsidRDefault="00D33209" w:rsidP="00D33209">
                                <w:pPr>
                                  <w:pStyle w:val="NoSpacing"/>
                                  <w:spacing w:line="245" w:lineRule="auto"/>
                                  <w:ind w:left="993" w:right="720" w:firstLine="11"/>
                                  <w:jc w:val="right"/>
                                  <w:rPr>
                                    <w:rFonts w:cstheme="minorHAnsi"/>
                                    <w:color w:val="00703C"/>
                                    <w:sz w:val="32"/>
                                    <w:szCs w:val="32"/>
                                  </w:rPr>
                                </w:pPr>
                              </w:p>
                              <w:p w14:paraId="58EAC83B" w14:textId="77777777" w:rsidR="00D33209" w:rsidRPr="004C0F94" w:rsidRDefault="00D33209" w:rsidP="00D33209">
                                <w:pPr>
                                  <w:pStyle w:val="NoSpacing"/>
                                  <w:spacing w:line="216" w:lineRule="auto"/>
                                  <w:ind w:left="992" w:right="992" w:firstLine="11"/>
                                  <w:jc w:val="right"/>
                                  <w:rPr>
                                    <w:rFonts w:cstheme="minorHAnsi"/>
                                    <w:color w:val="FFFFFF" w:themeColor="background1"/>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6B705" id="_x0000_s1027" type="#_x0000_t202" alt="&quot;&quot;" style="position:absolute;margin-left:1.7pt;margin-top:962.8pt;width:597.55pt;height:325.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" fillcolor="#006032" stroked="f" strokeweight=".5pt">
                    <v:textbox>
                      <w:txbxContent>
                        <w:p w14:paraId="77AAC73D" w14:textId="77777777" w:rsidR="00D33209" w:rsidRDefault="00D33209" w:rsidP="00D33209">
                          <w:pPr>
                            <w:pStyle w:val="NoSpacing"/>
                            <w:spacing w:line="245" w:lineRule="auto"/>
                            <w:ind w:left="993" w:right="720" w:firstLine="11"/>
                            <w:jc w:val="right"/>
                            <w:rPr>
                              <w:rFonts w:cstheme="minorHAnsi"/>
                              <w:color w:val="FFFFFF" w:themeColor="background1"/>
                              <w:sz w:val="32"/>
                              <w:szCs w:val="32"/>
                            </w:rPr>
                          </w:pPr>
                        </w:p>
                        <w:p w14:paraId="6DAA5955" w14:textId="77777777" w:rsidR="00D33209" w:rsidRPr="008B6A26" w:rsidRDefault="00D33209" w:rsidP="00D33209">
                          <w:pPr>
                            <w:pStyle w:val="NoSpacing"/>
                            <w:spacing w:before="360" w:line="245" w:lineRule="auto"/>
                            <w:ind w:left="993" w:right="720" w:firstLine="11"/>
                            <w:jc w:val="right"/>
                            <w:rPr>
                              <w:rFonts w:cstheme="minorHAnsi"/>
                              <w:b/>
                              <w:bCs/>
                              <w:color w:val="FFFFFF" w:themeColor="background1"/>
                              <w:sz w:val="32"/>
                              <w:szCs w:val="32"/>
                              <w:vertAlign w:val="superscript"/>
                              <w:lang w:val="en-AU"/>
                            </w:rPr>
                          </w:pPr>
                          <w:r w:rsidRPr="008B6A26">
                            <w:rPr>
                              <w:rFonts w:cstheme="minorHAnsi"/>
                              <w:b/>
                              <w:bCs/>
                              <w:color w:val="FFFFFF" w:themeColor="background1"/>
                              <w:sz w:val="32"/>
                              <w:szCs w:val="32"/>
                              <w:vertAlign w:val="superscript"/>
                              <w:lang w:val="en-AU"/>
                            </w:rPr>
                            <w:t xml:space="preserve"> </w:t>
                          </w:r>
                        </w:p>
                        <w:p w14:paraId="3B31FA8E" w14:textId="77777777" w:rsidR="00D33209" w:rsidRDefault="00D33209" w:rsidP="00D33209">
                          <w:pPr>
                            <w:pStyle w:val="Subtitle"/>
                            <w:jc w:val="center"/>
                            <w:rPr>
                              <w:b/>
                              <w:color w:val="FFFFFF" w:themeColor="background1"/>
                              <w:sz w:val="28"/>
                              <w:szCs w:val="22"/>
                            </w:rPr>
                          </w:pPr>
                        </w:p>
                        <w:p w14:paraId="0765E9FD" w14:textId="77777777" w:rsidR="00D33209" w:rsidRDefault="00D33209" w:rsidP="00D33209">
                          <w:pPr>
                            <w:pStyle w:val="Subtitle"/>
                            <w:jc w:val="center"/>
                            <w:rPr>
                              <w:b/>
                              <w:color w:val="FFFFFF" w:themeColor="background1"/>
                              <w:sz w:val="28"/>
                              <w:szCs w:val="22"/>
                            </w:rPr>
                          </w:pPr>
                        </w:p>
                        <w:p w14:paraId="6BCE3E90" w14:textId="77777777" w:rsidR="00D33209" w:rsidRPr="00EE1F3D" w:rsidRDefault="00D33209" w:rsidP="00D33209">
                          <w:pPr>
                            <w:pStyle w:val="Subtitle"/>
                            <w:jc w:val="center"/>
                            <w:rPr>
                              <w:b/>
                              <w:color w:val="FFFFFF" w:themeColor="background1"/>
                              <w:sz w:val="28"/>
                              <w:szCs w:val="22"/>
                            </w:rPr>
                          </w:pPr>
                          <w:r w:rsidRPr="00EE1F3D">
                            <w:rPr>
                              <w:b/>
                              <w:color w:val="FFFFFF" w:themeColor="background1"/>
                              <w:sz w:val="28"/>
                              <w:szCs w:val="22"/>
                            </w:rPr>
                            <w:t>Department of Climate Change, Energy, the Environment and Water</w:t>
                          </w:r>
                        </w:p>
                        <w:p w14:paraId="6243083B" w14:textId="77777777" w:rsidR="00D33209" w:rsidRPr="008B6A26" w:rsidRDefault="00D33209" w:rsidP="00D33209">
                          <w:pPr>
                            <w:pStyle w:val="Subtitle"/>
                            <w:jc w:val="center"/>
                            <w:rPr>
                              <w:color w:val="FFFFFF" w:themeColor="background1"/>
                              <w:sz w:val="52"/>
                              <w:szCs w:val="52"/>
                            </w:rPr>
                          </w:pPr>
                          <w:r w:rsidRPr="008B6A26">
                            <w:rPr>
                              <w:color w:val="FFFFFF" w:themeColor="background1"/>
                              <w:sz w:val="52"/>
                              <w:szCs w:val="52"/>
                            </w:rPr>
                            <w:t xml:space="preserve">Nationwide House Energy Rating Scheme® Trial </w:t>
                          </w:r>
                        </w:p>
                        <w:p w14:paraId="409FAB41" w14:textId="77777777" w:rsidR="00D33209" w:rsidRPr="008B6A26" w:rsidRDefault="00D33209" w:rsidP="00D33209">
                          <w:pPr>
                            <w:pStyle w:val="Subtitle"/>
                            <w:ind w:left="142" w:right="259"/>
                            <w:jc w:val="center"/>
                            <w:rPr>
                              <w:rFonts w:cstheme="minorHAnsi"/>
                              <w:color w:val="FFFFFF" w:themeColor="background1"/>
                              <w:sz w:val="28"/>
                              <w:szCs w:val="28"/>
                            </w:rPr>
                          </w:pPr>
                          <w:r w:rsidRPr="008B6A26">
                            <w:rPr>
                              <w:color w:val="FFFFFF" w:themeColor="background1"/>
                              <w:sz w:val="52"/>
                              <w:szCs w:val="52"/>
                            </w:rPr>
                            <w:t>Participant Pack</w:t>
                          </w:r>
                        </w:p>
                        <w:p w14:paraId="4879C510" w14:textId="77777777" w:rsidR="00D33209" w:rsidRDefault="00D33209" w:rsidP="00D33209">
                          <w:pPr>
                            <w:pStyle w:val="NoSpacing"/>
                            <w:spacing w:line="245" w:lineRule="auto"/>
                            <w:ind w:left="993" w:right="720" w:firstLine="11"/>
                            <w:jc w:val="right"/>
                            <w:rPr>
                              <w:rFonts w:cstheme="minorHAnsi"/>
                              <w:color w:val="FFFFFF" w:themeColor="background1"/>
                              <w:sz w:val="32"/>
                              <w:szCs w:val="32"/>
                            </w:rPr>
                          </w:pPr>
                        </w:p>
                        <w:p w14:paraId="0289D899" w14:textId="77777777" w:rsidR="00D33209" w:rsidRDefault="00D33209" w:rsidP="00D33209">
                          <w:pPr>
                            <w:pStyle w:val="NoSpacing"/>
                            <w:spacing w:line="245" w:lineRule="auto"/>
                            <w:ind w:left="993" w:right="720" w:firstLine="11"/>
                            <w:jc w:val="right"/>
                            <w:rPr>
                              <w:rFonts w:cstheme="minorHAnsi"/>
                              <w:color w:val="FFFFFF" w:themeColor="background1"/>
                              <w:sz w:val="32"/>
                              <w:szCs w:val="32"/>
                            </w:rPr>
                          </w:pPr>
                        </w:p>
                        <w:p w14:paraId="7D471AA1" w14:textId="77777777" w:rsidR="00D33209" w:rsidRPr="00D30D1C" w:rsidRDefault="00D33209" w:rsidP="00D33209">
                          <w:pPr>
                            <w:ind w:right="400"/>
                            <w:jc w:val="right"/>
                            <w:rPr>
                              <w:color w:val="FFFFFF" w:themeColor="background1"/>
                              <w:sz w:val="28"/>
                              <w:szCs w:val="28"/>
                            </w:rPr>
                          </w:pPr>
                          <w:r w:rsidRPr="00D30D1C">
                            <w:rPr>
                              <w:color w:val="FFFFFF" w:themeColor="background1"/>
                              <w:sz w:val="28"/>
                              <w:szCs w:val="28"/>
                            </w:rPr>
                            <w:t>Version: 20240930</w:t>
                          </w:r>
                        </w:p>
                        <w:p w14:paraId="2BD58369" w14:textId="77777777" w:rsidR="00D33209" w:rsidRDefault="00D33209" w:rsidP="00D33209">
                          <w:pPr>
                            <w:pStyle w:val="NoSpacing"/>
                            <w:spacing w:line="245" w:lineRule="auto"/>
                            <w:ind w:left="993" w:right="720" w:firstLine="11"/>
                            <w:jc w:val="right"/>
                            <w:rPr>
                              <w:rFonts w:cstheme="minorHAnsi"/>
                              <w:color w:val="00703C"/>
                              <w:sz w:val="32"/>
                              <w:szCs w:val="32"/>
                            </w:rPr>
                          </w:pPr>
                        </w:p>
                        <w:p w14:paraId="391F135C" w14:textId="77777777" w:rsidR="00D33209" w:rsidRDefault="00D33209" w:rsidP="00D33209">
                          <w:pPr>
                            <w:pStyle w:val="NoSpacing"/>
                            <w:spacing w:line="245" w:lineRule="auto"/>
                            <w:ind w:left="993" w:right="720" w:firstLine="11"/>
                            <w:jc w:val="right"/>
                            <w:rPr>
                              <w:rFonts w:cstheme="minorHAnsi"/>
                              <w:color w:val="00703C"/>
                              <w:sz w:val="32"/>
                              <w:szCs w:val="32"/>
                            </w:rPr>
                          </w:pPr>
                        </w:p>
                        <w:p w14:paraId="78367D72" w14:textId="77777777" w:rsidR="00D33209" w:rsidRDefault="00D33209" w:rsidP="00D33209">
                          <w:pPr>
                            <w:pStyle w:val="NoSpacing"/>
                            <w:spacing w:line="245" w:lineRule="auto"/>
                            <w:ind w:left="993" w:right="720" w:firstLine="11"/>
                            <w:jc w:val="right"/>
                            <w:rPr>
                              <w:rFonts w:cstheme="minorHAnsi"/>
                              <w:color w:val="00703C"/>
                              <w:sz w:val="32"/>
                              <w:szCs w:val="32"/>
                            </w:rPr>
                          </w:pPr>
                        </w:p>
                        <w:p w14:paraId="5D777420" w14:textId="77777777" w:rsidR="00D33209" w:rsidRDefault="00D33209" w:rsidP="00D33209">
                          <w:pPr>
                            <w:pStyle w:val="NoSpacing"/>
                            <w:spacing w:line="245" w:lineRule="auto"/>
                            <w:ind w:left="993" w:right="720" w:firstLine="11"/>
                            <w:jc w:val="right"/>
                            <w:rPr>
                              <w:rFonts w:cstheme="minorHAnsi"/>
                              <w:color w:val="00703C"/>
                              <w:sz w:val="32"/>
                              <w:szCs w:val="32"/>
                            </w:rPr>
                          </w:pPr>
                        </w:p>
                        <w:p w14:paraId="4AAED740" w14:textId="77777777" w:rsidR="00D33209" w:rsidRDefault="00D33209" w:rsidP="00D33209">
                          <w:pPr>
                            <w:pStyle w:val="NoSpacing"/>
                            <w:spacing w:line="245" w:lineRule="auto"/>
                            <w:ind w:left="993" w:right="720" w:firstLine="11"/>
                            <w:jc w:val="right"/>
                            <w:rPr>
                              <w:rFonts w:cstheme="minorHAnsi"/>
                              <w:color w:val="00703C"/>
                              <w:sz w:val="32"/>
                              <w:szCs w:val="32"/>
                            </w:rPr>
                          </w:pPr>
                        </w:p>
                        <w:p w14:paraId="3084941C" w14:textId="77777777" w:rsidR="00D33209" w:rsidRDefault="00D33209" w:rsidP="00D33209">
                          <w:pPr>
                            <w:pStyle w:val="NoSpacing"/>
                            <w:spacing w:line="245" w:lineRule="auto"/>
                            <w:ind w:left="993" w:right="720" w:firstLine="11"/>
                            <w:jc w:val="right"/>
                            <w:rPr>
                              <w:rFonts w:cstheme="minorHAnsi"/>
                              <w:color w:val="00703C"/>
                              <w:sz w:val="32"/>
                              <w:szCs w:val="32"/>
                            </w:rPr>
                          </w:pPr>
                        </w:p>
                        <w:p w14:paraId="6932B230" w14:textId="77777777" w:rsidR="00D33209" w:rsidRDefault="00D33209" w:rsidP="00D33209">
                          <w:pPr>
                            <w:pStyle w:val="NoSpacing"/>
                            <w:spacing w:line="245" w:lineRule="auto"/>
                            <w:ind w:left="993" w:right="720" w:firstLine="11"/>
                            <w:jc w:val="right"/>
                            <w:rPr>
                              <w:rFonts w:cstheme="minorHAnsi"/>
                              <w:color w:val="00703C"/>
                              <w:sz w:val="32"/>
                              <w:szCs w:val="32"/>
                            </w:rPr>
                          </w:pPr>
                        </w:p>
                        <w:p w14:paraId="58EAC83B" w14:textId="77777777" w:rsidR="00D33209" w:rsidRPr="004C0F94" w:rsidRDefault="00D33209" w:rsidP="00D33209">
                          <w:pPr>
                            <w:pStyle w:val="NoSpacing"/>
                            <w:spacing w:line="216" w:lineRule="auto"/>
                            <w:ind w:left="992" w:right="992" w:firstLine="11"/>
                            <w:jc w:val="right"/>
                            <w:rPr>
                              <w:rFonts w:cstheme="minorHAnsi"/>
                              <w:color w:val="FFFFFF" w:themeColor="background1"/>
                              <w:sz w:val="96"/>
                              <w:szCs w:val="96"/>
                            </w:rPr>
                          </w:pPr>
                        </w:p>
                      </w:txbxContent>
                    </v:textbox>
                    <w10:wrap anchorx="page"/>
                  </v:shape>
                </w:pict>
              </mc:Fallback>
            </mc:AlternateContent>
          </w:r>
        </w:p>
      </w:sdtContent>
    </w:sdt>
    <w:bookmarkEnd w:id="0" w:displacedByCustomXml="prev"/>
    <w:p w14:paraId="24132922" w14:textId="2B9D0B34" w:rsidR="00C77196" w:rsidRPr="00AF60B3" w:rsidRDefault="006132F1" w:rsidP="0022725F">
      <w:pPr>
        <w:pStyle w:val="Heading1"/>
        <w:rPr>
          <w:sz w:val="44"/>
          <w:szCs w:val="44"/>
        </w:rPr>
      </w:pPr>
      <w:r w:rsidRPr="00AF60B3">
        <w:rPr>
          <w:sz w:val="44"/>
          <w:szCs w:val="44"/>
        </w:rPr>
        <w:lastRenderedPageBreak/>
        <w:t>A</w:t>
      </w:r>
      <w:r w:rsidR="003A3616" w:rsidRPr="00AF60B3">
        <w:rPr>
          <w:sz w:val="44"/>
          <w:szCs w:val="44"/>
        </w:rPr>
        <w:t xml:space="preserve">ssessors wanted - </w:t>
      </w:r>
      <w:r w:rsidR="00632A38" w:rsidRPr="00AF60B3">
        <w:rPr>
          <w:sz w:val="44"/>
          <w:szCs w:val="44"/>
        </w:rPr>
        <w:t xml:space="preserve">NatHERS for existing homes </w:t>
      </w:r>
      <w:r w:rsidRPr="00AF60B3">
        <w:rPr>
          <w:sz w:val="44"/>
          <w:szCs w:val="44"/>
        </w:rPr>
        <w:t>trial</w:t>
      </w:r>
    </w:p>
    <w:p w14:paraId="5FE143B2" w14:textId="77777777" w:rsidR="0010708A" w:rsidRDefault="0010708A" w:rsidP="00AF4F8A">
      <w:pPr>
        <w:rPr>
          <w:rFonts w:cstheme="minorHAnsi"/>
          <w:sz w:val="22"/>
          <w:szCs w:val="22"/>
        </w:rPr>
      </w:pPr>
    </w:p>
    <w:p w14:paraId="7A458F30" w14:textId="52443649" w:rsidR="00AF4F8A" w:rsidRPr="0029634B" w:rsidRDefault="00AF4F8A" w:rsidP="00AF4F8A">
      <w:pPr>
        <w:rPr>
          <w:rFonts w:cstheme="minorHAnsi"/>
          <w:sz w:val="22"/>
          <w:szCs w:val="22"/>
        </w:rPr>
      </w:pPr>
      <w:r w:rsidRPr="0029634B">
        <w:rPr>
          <w:rFonts w:cstheme="minorHAnsi"/>
          <w:sz w:val="22"/>
          <w:szCs w:val="22"/>
        </w:rPr>
        <w:t xml:space="preserve">The Nationwide House Energy Rating Scheme (NatHERS) is expanding. </w:t>
      </w:r>
      <w:r w:rsidR="00D524A2">
        <w:rPr>
          <w:rFonts w:cstheme="minorHAnsi"/>
          <w:sz w:val="22"/>
          <w:szCs w:val="22"/>
        </w:rPr>
        <w:t>After</w:t>
      </w:r>
      <w:r w:rsidRPr="0029634B">
        <w:rPr>
          <w:rFonts w:cstheme="minorHAnsi"/>
          <w:sz w:val="22"/>
          <w:szCs w:val="22"/>
        </w:rPr>
        <w:t xml:space="preserve"> having rated the energy performance of new homes for decades</w:t>
      </w:r>
      <w:r w:rsidR="00D524A2">
        <w:rPr>
          <w:rFonts w:cstheme="minorHAnsi"/>
          <w:sz w:val="22"/>
          <w:szCs w:val="22"/>
        </w:rPr>
        <w:t xml:space="preserve">, </w:t>
      </w:r>
      <w:r w:rsidR="00D524A2" w:rsidRPr="0029634B">
        <w:rPr>
          <w:rFonts w:cstheme="minorHAnsi"/>
          <w:sz w:val="22"/>
          <w:szCs w:val="22"/>
        </w:rPr>
        <w:t xml:space="preserve">the scheme will </w:t>
      </w:r>
      <w:r w:rsidR="00D524A2">
        <w:rPr>
          <w:rFonts w:cstheme="minorHAnsi"/>
          <w:sz w:val="22"/>
          <w:szCs w:val="22"/>
        </w:rPr>
        <w:t xml:space="preserve">also be able to </w:t>
      </w:r>
      <w:r w:rsidR="00D524A2" w:rsidRPr="0029634B">
        <w:rPr>
          <w:rFonts w:cstheme="minorHAnsi"/>
          <w:sz w:val="22"/>
          <w:szCs w:val="22"/>
        </w:rPr>
        <w:t>provide energy ratings for existing homes.</w:t>
      </w:r>
    </w:p>
    <w:p w14:paraId="5993259D" w14:textId="48698129" w:rsidR="00AF4F8A" w:rsidRPr="0029634B" w:rsidRDefault="00AF4F8A" w:rsidP="00AF4F8A">
      <w:pPr>
        <w:rPr>
          <w:rFonts w:cstheme="minorHAnsi"/>
          <w:sz w:val="22"/>
          <w:szCs w:val="22"/>
        </w:rPr>
      </w:pPr>
      <w:r w:rsidRPr="0029634B">
        <w:rPr>
          <w:rFonts w:cstheme="minorHAnsi"/>
          <w:sz w:val="22"/>
          <w:szCs w:val="22"/>
        </w:rPr>
        <w:t>Ratings for existing homes will help Australian households better understand their home’s energy performance, identify cost-effective upgrades, and reduce their energy bills.</w:t>
      </w:r>
    </w:p>
    <w:p w14:paraId="7D16D791" w14:textId="7A9C322B" w:rsidR="00AF4F8A" w:rsidRPr="0029634B" w:rsidRDefault="00A1086E" w:rsidP="00AF4F8A">
      <w:pPr>
        <w:spacing w:after="120"/>
        <w:rPr>
          <w:rFonts w:eastAsia="Calibri"/>
          <w:sz w:val="22"/>
          <w:szCs w:val="22"/>
        </w:rPr>
      </w:pPr>
      <w:r w:rsidRPr="154F5953">
        <w:rPr>
          <w:b/>
          <w:sz w:val="22"/>
          <w:szCs w:val="22"/>
        </w:rPr>
        <w:t xml:space="preserve">We </w:t>
      </w:r>
      <w:r w:rsidRPr="154F5953">
        <w:rPr>
          <w:b/>
          <w:bCs/>
          <w:sz w:val="22"/>
          <w:szCs w:val="22"/>
        </w:rPr>
        <w:t>are</w:t>
      </w:r>
      <w:r w:rsidR="00AF4F8A" w:rsidRPr="154F5953">
        <w:rPr>
          <w:b/>
          <w:bCs/>
          <w:sz w:val="22"/>
          <w:szCs w:val="22"/>
        </w:rPr>
        <w:t xml:space="preserve"> </w:t>
      </w:r>
      <w:r w:rsidR="00AF4F8A" w:rsidRPr="154F5953">
        <w:rPr>
          <w:b/>
          <w:sz w:val="22"/>
          <w:szCs w:val="22"/>
        </w:rPr>
        <w:t xml:space="preserve">seeking </w:t>
      </w:r>
      <w:r w:rsidRPr="154F5953">
        <w:rPr>
          <w:b/>
          <w:bCs/>
          <w:sz w:val="22"/>
          <w:szCs w:val="22"/>
        </w:rPr>
        <w:t>over</w:t>
      </w:r>
      <w:r w:rsidR="00AF4F8A" w:rsidRPr="154F5953">
        <w:rPr>
          <w:b/>
          <w:sz w:val="22"/>
          <w:szCs w:val="22"/>
        </w:rPr>
        <w:t xml:space="preserve"> 40 </w:t>
      </w:r>
      <w:r w:rsidR="00DC240C">
        <w:rPr>
          <w:b/>
          <w:sz w:val="22"/>
          <w:szCs w:val="22"/>
        </w:rPr>
        <w:t xml:space="preserve">trial </w:t>
      </w:r>
      <w:r w:rsidR="00AF4F8A" w:rsidRPr="154F5953">
        <w:rPr>
          <w:b/>
          <w:sz w:val="22"/>
          <w:szCs w:val="22"/>
        </w:rPr>
        <w:t>participants</w:t>
      </w:r>
      <w:r w:rsidR="00AF4F8A" w:rsidRPr="154F5953">
        <w:rPr>
          <w:sz w:val="22"/>
          <w:szCs w:val="22"/>
        </w:rPr>
        <w:t xml:space="preserve"> </w:t>
      </w:r>
      <w:r w:rsidR="00AF4F8A" w:rsidRPr="154F5953">
        <w:rPr>
          <w:rFonts w:eastAsia="Calibri"/>
          <w:sz w:val="22"/>
          <w:szCs w:val="22"/>
        </w:rPr>
        <w:t xml:space="preserve">to ensure the </w:t>
      </w:r>
      <w:r w:rsidR="00AF4F8A" w:rsidRPr="154F5953">
        <w:rPr>
          <w:sz w:val="22"/>
          <w:szCs w:val="22"/>
        </w:rPr>
        <w:t xml:space="preserve">existing homes ratings </w:t>
      </w:r>
      <w:r w:rsidR="00AF4F8A" w:rsidRPr="154F5953">
        <w:rPr>
          <w:rFonts w:eastAsia="Calibri"/>
          <w:sz w:val="22"/>
          <w:szCs w:val="22"/>
        </w:rPr>
        <w:t xml:space="preserve">systems and processes are effective. </w:t>
      </w:r>
    </w:p>
    <w:p w14:paraId="7058C637" w14:textId="43569616" w:rsidR="00AF4F8A" w:rsidRPr="0029634B" w:rsidRDefault="00AF4F8A" w:rsidP="00AF4F8A">
      <w:pPr>
        <w:spacing w:after="120"/>
        <w:rPr>
          <w:sz w:val="22"/>
          <w:szCs w:val="22"/>
        </w:rPr>
      </w:pPr>
      <w:r w:rsidRPr="154F5953">
        <w:rPr>
          <w:sz w:val="22"/>
          <w:szCs w:val="22"/>
        </w:rPr>
        <w:t xml:space="preserve">From </w:t>
      </w:r>
      <w:r w:rsidRPr="154F5953">
        <w:rPr>
          <w:b/>
          <w:sz w:val="22"/>
          <w:szCs w:val="22"/>
        </w:rPr>
        <w:t xml:space="preserve">late 2024 </w:t>
      </w:r>
      <w:r w:rsidR="00536287">
        <w:rPr>
          <w:b/>
          <w:sz w:val="22"/>
          <w:szCs w:val="22"/>
        </w:rPr>
        <w:t xml:space="preserve">and through </w:t>
      </w:r>
      <w:r w:rsidRPr="154F5953">
        <w:rPr>
          <w:b/>
          <w:sz w:val="22"/>
          <w:szCs w:val="22"/>
        </w:rPr>
        <w:t>2025,</w:t>
      </w:r>
      <w:r w:rsidRPr="154F5953">
        <w:rPr>
          <w:sz w:val="22"/>
          <w:szCs w:val="22"/>
        </w:rPr>
        <w:t xml:space="preserve"> </w:t>
      </w:r>
      <w:r w:rsidR="00277DDE" w:rsidRPr="154F5953">
        <w:rPr>
          <w:sz w:val="22"/>
          <w:szCs w:val="22"/>
        </w:rPr>
        <w:t xml:space="preserve">trial </w:t>
      </w:r>
      <w:r w:rsidRPr="154F5953">
        <w:rPr>
          <w:sz w:val="22"/>
          <w:szCs w:val="22"/>
        </w:rPr>
        <w:t>p</w:t>
      </w:r>
      <w:r w:rsidRPr="154F5953">
        <w:rPr>
          <w:rFonts w:eastAsia="Calibri"/>
          <w:sz w:val="22"/>
          <w:szCs w:val="22"/>
        </w:rPr>
        <w:t xml:space="preserve">articipants will undertake training and conduct home energy assessments – providing feedback to improve </w:t>
      </w:r>
      <w:r w:rsidR="00905455" w:rsidRPr="154F5953">
        <w:rPr>
          <w:rFonts w:eastAsia="Calibri"/>
          <w:sz w:val="22"/>
          <w:szCs w:val="22"/>
        </w:rPr>
        <w:t xml:space="preserve">the design and delivery of </w:t>
      </w:r>
      <w:r w:rsidRPr="154F5953">
        <w:rPr>
          <w:rFonts w:eastAsia="Calibri"/>
          <w:sz w:val="22"/>
          <w:szCs w:val="22"/>
        </w:rPr>
        <w:t>NatHERS for existing homes.</w:t>
      </w:r>
      <w:r w:rsidRPr="154F5953">
        <w:rPr>
          <w:sz w:val="22"/>
          <w:szCs w:val="22"/>
        </w:rPr>
        <w:t xml:space="preserve"> </w:t>
      </w:r>
    </w:p>
    <w:p w14:paraId="18B92598" w14:textId="37D848A9" w:rsidR="00AF4F8A" w:rsidRPr="0029634B" w:rsidRDefault="00AF4F8A" w:rsidP="00AF4F8A">
      <w:pPr>
        <w:spacing w:after="120"/>
        <w:rPr>
          <w:rFonts w:cstheme="minorHAnsi"/>
          <w:sz w:val="22"/>
          <w:szCs w:val="22"/>
        </w:rPr>
      </w:pPr>
      <w:r w:rsidRPr="0029634B">
        <w:rPr>
          <w:rFonts w:cstheme="minorHAnsi"/>
          <w:sz w:val="22"/>
          <w:szCs w:val="22"/>
        </w:rPr>
        <w:t>Participants in the tr</w:t>
      </w:r>
      <w:r w:rsidR="003E3097" w:rsidRPr="0029634B">
        <w:rPr>
          <w:rFonts w:cstheme="minorHAnsi"/>
          <w:sz w:val="22"/>
          <w:szCs w:val="22"/>
        </w:rPr>
        <w:t>ia</w:t>
      </w:r>
      <w:r w:rsidRPr="0029634B">
        <w:rPr>
          <w:rFonts w:cstheme="minorHAnsi"/>
          <w:sz w:val="22"/>
          <w:szCs w:val="22"/>
        </w:rPr>
        <w:t xml:space="preserve">l will benefit from: </w:t>
      </w:r>
    </w:p>
    <w:p w14:paraId="11E3E434" w14:textId="1CB37A4C" w:rsidR="00AF4F8A" w:rsidRPr="0029634B" w:rsidRDefault="00AF4F8A" w:rsidP="00BC1366">
      <w:pPr>
        <w:pStyle w:val="ListParagraph"/>
        <w:numPr>
          <w:ilvl w:val="0"/>
          <w:numId w:val="9"/>
        </w:numPr>
        <w:spacing w:after="120"/>
        <w:rPr>
          <w:rFonts w:cstheme="minorHAnsi"/>
          <w:sz w:val="22"/>
          <w:szCs w:val="22"/>
        </w:rPr>
      </w:pPr>
      <w:r w:rsidRPr="0029634B">
        <w:rPr>
          <w:rFonts w:cstheme="minorHAnsi"/>
          <w:b/>
          <w:sz w:val="22"/>
          <w:szCs w:val="22"/>
        </w:rPr>
        <w:t>fully subsidised training</w:t>
      </w:r>
      <w:r w:rsidRPr="0029634B">
        <w:rPr>
          <w:rFonts w:cstheme="minorHAnsi"/>
          <w:sz w:val="22"/>
          <w:szCs w:val="22"/>
        </w:rPr>
        <w:t xml:space="preserve"> for the NatHERS for existing homes scheme</w:t>
      </w:r>
    </w:p>
    <w:p w14:paraId="6EB66A44" w14:textId="27A164E8" w:rsidR="00AF4F8A" w:rsidRPr="0029634B" w:rsidRDefault="00AF4F8A" w:rsidP="00BC1366">
      <w:pPr>
        <w:pStyle w:val="ListParagraph"/>
        <w:numPr>
          <w:ilvl w:val="0"/>
          <w:numId w:val="9"/>
        </w:numPr>
        <w:spacing w:after="120"/>
        <w:rPr>
          <w:rFonts w:cstheme="minorHAnsi"/>
          <w:sz w:val="22"/>
          <w:szCs w:val="22"/>
        </w:rPr>
      </w:pPr>
      <w:r w:rsidRPr="0029634B">
        <w:rPr>
          <w:rFonts w:cstheme="minorHAnsi"/>
          <w:b/>
          <w:sz w:val="22"/>
          <w:szCs w:val="22"/>
        </w:rPr>
        <w:t>funded real-world experience</w:t>
      </w:r>
      <w:r w:rsidRPr="0029634B">
        <w:rPr>
          <w:rFonts w:cstheme="minorHAnsi"/>
          <w:sz w:val="22"/>
          <w:szCs w:val="22"/>
        </w:rPr>
        <w:t xml:space="preserve"> conducting home energy assessments</w:t>
      </w:r>
    </w:p>
    <w:p w14:paraId="6717A890" w14:textId="26F84CA4" w:rsidR="00AF4F8A" w:rsidRPr="0029634B" w:rsidRDefault="00AF4F8A" w:rsidP="00BC1366">
      <w:pPr>
        <w:pStyle w:val="ListParagraph"/>
        <w:numPr>
          <w:ilvl w:val="0"/>
          <w:numId w:val="9"/>
        </w:numPr>
        <w:spacing w:after="120"/>
        <w:rPr>
          <w:rFonts w:cstheme="minorHAnsi"/>
          <w:sz w:val="22"/>
          <w:szCs w:val="22"/>
        </w:rPr>
      </w:pPr>
      <w:r w:rsidRPr="0029634B">
        <w:rPr>
          <w:rFonts w:cstheme="minorHAnsi"/>
          <w:b/>
          <w:sz w:val="22"/>
          <w:szCs w:val="22"/>
        </w:rPr>
        <w:t>a streamlined pathway to becom</w:t>
      </w:r>
      <w:r w:rsidR="00974B05" w:rsidRPr="0029634B">
        <w:rPr>
          <w:rFonts w:cstheme="minorHAnsi"/>
          <w:b/>
          <w:sz w:val="22"/>
          <w:szCs w:val="22"/>
        </w:rPr>
        <w:t>ing</w:t>
      </w:r>
      <w:r w:rsidRPr="0029634B">
        <w:rPr>
          <w:rFonts w:cstheme="minorHAnsi"/>
          <w:b/>
          <w:sz w:val="22"/>
          <w:szCs w:val="22"/>
        </w:rPr>
        <w:t xml:space="preserve"> an accredited NatHERS for existing homes assessor</w:t>
      </w:r>
    </w:p>
    <w:p w14:paraId="11AA91E1" w14:textId="373771C9" w:rsidR="00AF4F8A" w:rsidRPr="0029634B" w:rsidRDefault="00AF4F8A" w:rsidP="00BC1366">
      <w:pPr>
        <w:pStyle w:val="ListParagraph"/>
        <w:numPr>
          <w:ilvl w:val="0"/>
          <w:numId w:val="9"/>
        </w:numPr>
        <w:spacing w:after="120"/>
        <w:rPr>
          <w:rFonts w:eastAsia="Calibri" w:cstheme="minorHAnsi"/>
          <w:sz w:val="22"/>
          <w:szCs w:val="22"/>
        </w:rPr>
      </w:pPr>
      <w:r w:rsidRPr="0029634B">
        <w:rPr>
          <w:rFonts w:cstheme="minorHAnsi"/>
          <w:b/>
          <w:sz w:val="22"/>
          <w:szCs w:val="22"/>
        </w:rPr>
        <w:t>a chance to help shape the future</w:t>
      </w:r>
      <w:r w:rsidRPr="0029634B">
        <w:rPr>
          <w:rFonts w:cstheme="minorHAnsi"/>
          <w:sz w:val="22"/>
          <w:szCs w:val="22"/>
        </w:rPr>
        <w:t xml:space="preserve"> of a significant national energy efficiency initiative</w:t>
      </w:r>
      <w:r w:rsidR="008B5803">
        <w:rPr>
          <w:rFonts w:cstheme="minorHAnsi"/>
          <w:sz w:val="22"/>
          <w:szCs w:val="22"/>
        </w:rPr>
        <w:t>.</w:t>
      </w:r>
      <w:r w:rsidRPr="0029634B">
        <w:rPr>
          <w:rFonts w:eastAsia="Calibri" w:cstheme="minorHAnsi"/>
          <w:sz w:val="22"/>
          <w:szCs w:val="22"/>
        </w:rPr>
        <w:t xml:space="preserve"> </w:t>
      </w:r>
    </w:p>
    <w:p w14:paraId="57AB17FD" w14:textId="77777777" w:rsidR="00AF4F8A" w:rsidRPr="0029634B" w:rsidRDefault="00AF4F8A" w:rsidP="00AF4F8A">
      <w:pPr>
        <w:spacing w:after="120"/>
        <w:rPr>
          <w:rFonts w:cstheme="minorHAnsi"/>
          <w:sz w:val="22"/>
          <w:szCs w:val="22"/>
        </w:rPr>
      </w:pPr>
      <w:r w:rsidRPr="0029634B">
        <w:rPr>
          <w:rFonts w:cstheme="minorHAnsi"/>
          <w:sz w:val="22"/>
          <w:szCs w:val="22"/>
        </w:rPr>
        <w:t xml:space="preserve">We're seeking participants with a range of experience, including: </w:t>
      </w:r>
    </w:p>
    <w:p w14:paraId="59C4280A" w14:textId="4D9F386E" w:rsidR="00AF4F8A" w:rsidRPr="0029634B" w:rsidRDefault="00AF4F8A" w:rsidP="00BC1366">
      <w:pPr>
        <w:pStyle w:val="ListParagraph"/>
        <w:numPr>
          <w:ilvl w:val="0"/>
          <w:numId w:val="11"/>
        </w:numPr>
        <w:spacing w:after="120" w:line="276" w:lineRule="auto"/>
        <w:rPr>
          <w:rFonts w:cstheme="minorHAnsi"/>
          <w:sz w:val="22"/>
          <w:szCs w:val="22"/>
        </w:rPr>
      </w:pPr>
      <w:r w:rsidRPr="0029634B">
        <w:rPr>
          <w:rFonts w:cstheme="minorHAnsi"/>
          <w:b/>
          <w:sz w:val="22"/>
          <w:szCs w:val="22"/>
        </w:rPr>
        <w:t>individuals new to the field</w:t>
      </w:r>
    </w:p>
    <w:p w14:paraId="5540ED62" w14:textId="77777777" w:rsidR="00AF4F8A" w:rsidRPr="0029634B" w:rsidRDefault="00AF4F8A" w:rsidP="00BC1366">
      <w:pPr>
        <w:pStyle w:val="ListParagraph"/>
        <w:numPr>
          <w:ilvl w:val="0"/>
          <w:numId w:val="11"/>
        </w:numPr>
        <w:spacing w:after="120" w:line="276" w:lineRule="auto"/>
        <w:rPr>
          <w:rFonts w:cstheme="minorHAnsi"/>
          <w:sz w:val="22"/>
          <w:szCs w:val="22"/>
        </w:rPr>
      </w:pPr>
      <w:r w:rsidRPr="0029634B">
        <w:rPr>
          <w:rFonts w:cstheme="minorHAnsi"/>
          <w:b/>
          <w:sz w:val="22"/>
          <w:szCs w:val="22"/>
        </w:rPr>
        <w:t>those with broader property or construction sector experience</w:t>
      </w:r>
    </w:p>
    <w:p w14:paraId="36DFBC11" w14:textId="29BE761B" w:rsidR="00AF4F8A" w:rsidRPr="0029634B" w:rsidRDefault="00AF4F8A" w:rsidP="00BC1366">
      <w:pPr>
        <w:pStyle w:val="ListParagraph"/>
        <w:numPr>
          <w:ilvl w:val="0"/>
          <w:numId w:val="11"/>
        </w:numPr>
        <w:spacing w:after="120" w:line="276" w:lineRule="auto"/>
        <w:rPr>
          <w:rFonts w:cstheme="minorHAnsi"/>
          <w:sz w:val="22"/>
          <w:szCs w:val="22"/>
        </w:rPr>
      </w:pPr>
      <w:r w:rsidRPr="0029634B">
        <w:rPr>
          <w:rFonts w:cstheme="minorHAnsi"/>
          <w:b/>
          <w:sz w:val="22"/>
          <w:szCs w:val="22"/>
        </w:rPr>
        <w:t>experienced assessors</w:t>
      </w:r>
      <w:r w:rsidR="0A97C87E" w:rsidRPr="0029634B">
        <w:rPr>
          <w:rFonts w:cstheme="minorHAnsi"/>
          <w:b/>
          <w:sz w:val="22"/>
          <w:szCs w:val="22"/>
        </w:rPr>
        <w:t xml:space="preserve"> </w:t>
      </w:r>
      <w:r w:rsidR="75BA17A6" w:rsidRPr="0029634B">
        <w:rPr>
          <w:rFonts w:cstheme="minorHAnsi"/>
          <w:b/>
          <w:sz w:val="22"/>
          <w:szCs w:val="22"/>
        </w:rPr>
        <w:t xml:space="preserve">with active accreditation under </w:t>
      </w:r>
      <w:r w:rsidR="0A97C87E" w:rsidRPr="0029634B">
        <w:rPr>
          <w:rFonts w:cstheme="minorHAnsi"/>
          <w:b/>
          <w:sz w:val="22"/>
          <w:szCs w:val="22"/>
        </w:rPr>
        <w:t xml:space="preserve">NatHERS, Residential Efficiency </w:t>
      </w:r>
      <w:r w:rsidR="71205ABB" w:rsidRPr="0029634B">
        <w:rPr>
          <w:rFonts w:cstheme="minorHAnsi"/>
          <w:b/>
          <w:sz w:val="22"/>
          <w:szCs w:val="22"/>
        </w:rPr>
        <w:t xml:space="preserve">Scorecard or Australian Capital </w:t>
      </w:r>
      <w:r w:rsidR="2DB283DF" w:rsidRPr="0029634B">
        <w:rPr>
          <w:rFonts w:cstheme="minorHAnsi"/>
          <w:b/>
          <w:sz w:val="22"/>
          <w:szCs w:val="22"/>
        </w:rPr>
        <w:t>Territory</w:t>
      </w:r>
      <w:r w:rsidR="71205ABB" w:rsidRPr="0029634B">
        <w:rPr>
          <w:rFonts w:cstheme="minorHAnsi"/>
          <w:b/>
          <w:sz w:val="22"/>
          <w:szCs w:val="22"/>
        </w:rPr>
        <w:t xml:space="preserve"> </w:t>
      </w:r>
      <w:r w:rsidR="37246A4A" w:rsidRPr="0029634B">
        <w:rPr>
          <w:rFonts w:cstheme="minorHAnsi"/>
          <w:b/>
          <w:sz w:val="22"/>
          <w:szCs w:val="22"/>
        </w:rPr>
        <w:t>Energy Efficiency Rating</w:t>
      </w:r>
      <w:r w:rsidRPr="0029634B">
        <w:rPr>
          <w:rFonts w:cstheme="minorHAnsi"/>
          <w:sz w:val="22"/>
          <w:szCs w:val="22"/>
        </w:rPr>
        <w:t xml:space="preserve">. </w:t>
      </w:r>
    </w:p>
    <w:p w14:paraId="403EAE7E" w14:textId="77777777" w:rsidR="00AF4F8A" w:rsidRPr="0029634B" w:rsidRDefault="00AF4F8A" w:rsidP="00AF4F8A">
      <w:pPr>
        <w:spacing w:after="120"/>
        <w:rPr>
          <w:rFonts w:cstheme="minorHAnsi"/>
          <w:sz w:val="22"/>
          <w:szCs w:val="22"/>
        </w:rPr>
      </w:pPr>
      <w:r w:rsidRPr="0029634B">
        <w:rPr>
          <w:rFonts w:cstheme="minorHAnsi"/>
          <w:sz w:val="22"/>
          <w:szCs w:val="22"/>
        </w:rPr>
        <w:t>The trial will run across Australia including regional areas.</w:t>
      </w:r>
    </w:p>
    <w:p w14:paraId="3FB8FB34" w14:textId="520AB5C3" w:rsidR="00AF4F8A" w:rsidRPr="0029634B" w:rsidRDefault="00AF4F8A" w:rsidP="00AF4F8A">
      <w:pPr>
        <w:pStyle w:val="ListParagraph"/>
        <w:spacing w:after="120"/>
        <w:ind w:left="0"/>
        <w:rPr>
          <w:sz w:val="22"/>
          <w:szCs w:val="22"/>
        </w:rPr>
      </w:pPr>
      <w:r w:rsidRPr="2974C1C4">
        <w:rPr>
          <w:rFonts w:eastAsia="Calibri"/>
          <w:color w:val="000000" w:themeColor="text1"/>
          <w:sz w:val="22"/>
          <w:szCs w:val="22"/>
        </w:rPr>
        <w:t xml:space="preserve">The trial is being run </w:t>
      </w:r>
      <w:r w:rsidR="00D51C4F" w:rsidRPr="2974C1C4">
        <w:rPr>
          <w:rFonts w:eastAsia="Calibri"/>
          <w:color w:val="000000" w:themeColor="text1"/>
          <w:sz w:val="22"/>
          <w:szCs w:val="22"/>
        </w:rPr>
        <w:t xml:space="preserve">by </w:t>
      </w:r>
      <w:r w:rsidRPr="2974C1C4">
        <w:rPr>
          <w:rFonts w:eastAsia="Calibri"/>
          <w:color w:val="000000" w:themeColor="text1"/>
          <w:sz w:val="22"/>
          <w:szCs w:val="22"/>
        </w:rPr>
        <w:t xml:space="preserve">the </w:t>
      </w:r>
      <w:r w:rsidRPr="2974C1C4">
        <w:rPr>
          <w:sz w:val="22"/>
          <w:szCs w:val="22"/>
        </w:rPr>
        <w:t>Australian Government Department of Climate Change, Energy, the Environment and Water (DCCEEW)</w:t>
      </w:r>
      <w:r w:rsidR="005C2916" w:rsidRPr="2974C1C4">
        <w:rPr>
          <w:sz w:val="22"/>
          <w:szCs w:val="22"/>
        </w:rPr>
        <w:t>, in partnership with the CSIRO,</w:t>
      </w:r>
      <w:r w:rsidRPr="2974C1C4">
        <w:rPr>
          <w:sz w:val="22"/>
          <w:szCs w:val="22"/>
        </w:rPr>
        <w:t xml:space="preserve"> on behalf of all states and territories</w:t>
      </w:r>
      <w:r w:rsidR="005C2916" w:rsidRPr="2974C1C4">
        <w:rPr>
          <w:sz w:val="22"/>
          <w:szCs w:val="22"/>
        </w:rPr>
        <w:t xml:space="preserve">. </w:t>
      </w:r>
    </w:p>
    <w:p w14:paraId="3689D527" w14:textId="4B5FE600" w:rsidR="00AF4F8A" w:rsidRPr="0029634B" w:rsidRDefault="00AF4F8A" w:rsidP="00AF4F8A">
      <w:pPr>
        <w:spacing w:after="120"/>
        <w:rPr>
          <w:sz w:val="22"/>
          <w:szCs w:val="22"/>
        </w:rPr>
      </w:pPr>
      <w:r w:rsidRPr="154F5953">
        <w:rPr>
          <w:sz w:val="22"/>
          <w:szCs w:val="22"/>
        </w:rPr>
        <w:t xml:space="preserve">Before submitting an expression of interest to participate, please </w:t>
      </w:r>
      <w:proofErr w:type="spellStart"/>
      <w:r w:rsidRPr="154F5953">
        <w:rPr>
          <w:sz w:val="22"/>
          <w:szCs w:val="22"/>
        </w:rPr>
        <w:t>familiarise</w:t>
      </w:r>
      <w:proofErr w:type="spellEnd"/>
      <w:r w:rsidRPr="154F5953">
        <w:rPr>
          <w:sz w:val="22"/>
          <w:szCs w:val="22"/>
        </w:rPr>
        <w:t xml:space="preserve"> yourself with all the information</w:t>
      </w:r>
      <w:r w:rsidRPr="154F5953">
        <w:rPr>
          <w:b/>
          <w:sz w:val="22"/>
          <w:szCs w:val="22"/>
        </w:rPr>
        <w:t xml:space="preserve"> </w:t>
      </w:r>
      <w:r w:rsidRPr="154F5953">
        <w:rPr>
          <w:sz w:val="22"/>
          <w:szCs w:val="22"/>
        </w:rPr>
        <w:t xml:space="preserve">in the </w:t>
      </w:r>
      <w:r w:rsidRPr="154F5953">
        <w:rPr>
          <w:b/>
          <w:sz w:val="22"/>
          <w:szCs w:val="22"/>
        </w:rPr>
        <w:t>Trial Assessor EOI Pack</w:t>
      </w:r>
      <w:r w:rsidRPr="154F5953">
        <w:rPr>
          <w:sz w:val="22"/>
          <w:szCs w:val="22"/>
        </w:rPr>
        <w:t xml:space="preserve"> and the </w:t>
      </w:r>
      <w:r w:rsidRPr="154F5953">
        <w:rPr>
          <w:b/>
          <w:sz w:val="22"/>
          <w:szCs w:val="22"/>
        </w:rPr>
        <w:t>Trial Assessor Code of Practice</w:t>
      </w:r>
      <w:r w:rsidRPr="154F5953">
        <w:rPr>
          <w:sz w:val="22"/>
          <w:szCs w:val="22"/>
        </w:rPr>
        <w:t xml:space="preserve">. </w:t>
      </w:r>
    </w:p>
    <w:p w14:paraId="77E4B4D3" w14:textId="0625AFCD" w:rsidR="001A3222" w:rsidRPr="00F96258" w:rsidRDefault="001A3222" w:rsidP="00F96258">
      <w:pPr>
        <w:pStyle w:val="Heading2"/>
        <w:rPr>
          <w:sz w:val="22"/>
          <w:szCs w:val="22"/>
        </w:rPr>
      </w:pPr>
      <w:r w:rsidRPr="0029634B">
        <w:rPr>
          <w:sz w:val="22"/>
          <w:szCs w:val="22"/>
        </w:rPr>
        <w:t>Contact</w:t>
      </w:r>
      <w:r w:rsidR="001E51D0" w:rsidRPr="0029634B">
        <w:rPr>
          <w:sz w:val="22"/>
          <w:szCs w:val="22"/>
        </w:rPr>
        <w:t xml:space="preserve"> information</w:t>
      </w:r>
    </w:p>
    <w:p w14:paraId="1BFA0D33" w14:textId="0FE96359" w:rsidR="001A3222" w:rsidRPr="0029634B" w:rsidRDefault="001A3222" w:rsidP="0022725F">
      <w:pPr>
        <w:spacing w:after="120" w:line="240" w:lineRule="auto"/>
        <w:rPr>
          <w:sz w:val="22"/>
          <w:szCs w:val="22"/>
        </w:rPr>
      </w:pPr>
      <w:r w:rsidRPr="154F5953">
        <w:rPr>
          <w:sz w:val="22"/>
          <w:szCs w:val="22"/>
        </w:rPr>
        <w:t xml:space="preserve">For more information contact </w:t>
      </w:r>
      <w:r w:rsidR="0096469C" w:rsidRPr="154F5953">
        <w:rPr>
          <w:sz w:val="22"/>
          <w:szCs w:val="22"/>
        </w:rPr>
        <w:t xml:space="preserve">the NatHERS Administrator at </w:t>
      </w:r>
      <w:hyperlink r:id="rId13">
        <w:r w:rsidR="0096469C" w:rsidRPr="154F5953">
          <w:rPr>
            <w:rStyle w:val="Hyperlink"/>
            <w:sz w:val="22"/>
            <w:szCs w:val="22"/>
          </w:rPr>
          <w:t>admin@nathers.gov.au.</w:t>
        </w:r>
      </w:hyperlink>
      <w:r w:rsidR="0096469C" w:rsidRPr="154F5953">
        <w:rPr>
          <w:sz w:val="22"/>
          <w:szCs w:val="22"/>
        </w:rPr>
        <w:t xml:space="preserve"> </w:t>
      </w:r>
    </w:p>
    <w:p w14:paraId="23A60FB3" w14:textId="544E62EA" w:rsidR="00480BE9" w:rsidRPr="002A3511" w:rsidRDefault="007C6F27" w:rsidP="007C6F27">
      <w:pPr>
        <w:tabs>
          <w:tab w:val="left" w:pos="6511"/>
        </w:tabs>
        <w:spacing w:after="120" w:line="240" w:lineRule="auto"/>
        <w:rPr>
          <w:rFonts w:cstheme="minorHAnsi"/>
          <w:sz w:val="22"/>
          <w:szCs w:val="22"/>
        </w:rPr>
      </w:pPr>
      <w:r w:rsidRPr="0029634B">
        <w:rPr>
          <w:rFonts w:cstheme="minorHAnsi"/>
          <w:sz w:val="22"/>
          <w:szCs w:val="22"/>
        </w:rPr>
        <w:tab/>
      </w:r>
    </w:p>
    <w:p w14:paraId="2F34781F" w14:textId="374CAF6C" w:rsidR="00017A36" w:rsidRPr="00303D60" w:rsidRDefault="00511C6A" w:rsidP="00204F72">
      <w:pPr>
        <w:pStyle w:val="Heading2"/>
        <w:pageBreakBefore/>
        <w:spacing w:before="0"/>
        <w:rPr>
          <w:sz w:val="48"/>
          <w:szCs w:val="48"/>
        </w:rPr>
      </w:pPr>
      <w:r w:rsidRPr="00303D60">
        <w:rPr>
          <w:sz w:val="48"/>
          <w:szCs w:val="48"/>
        </w:rPr>
        <w:lastRenderedPageBreak/>
        <w:t>Expressions of Interest</w:t>
      </w:r>
      <w:r w:rsidR="00F53A90" w:rsidRPr="00303D60">
        <w:rPr>
          <w:sz w:val="48"/>
          <w:szCs w:val="48"/>
        </w:rPr>
        <w:t xml:space="preserve"> Process</w:t>
      </w:r>
    </w:p>
    <w:p w14:paraId="3C3F0DCA" w14:textId="77777777" w:rsidR="001D209F" w:rsidRPr="00303D60" w:rsidRDefault="001D209F" w:rsidP="001D209F">
      <w:pPr>
        <w:pStyle w:val="Heading3"/>
        <w:rPr>
          <w:sz w:val="32"/>
          <w:szCs w:val="32"/>
        </w:rPr>
      </w:pPr>
      <w:r w:rsidRPr="00303D60">
        <w:rPr>
          <w:sz w:val="32"/>
          <w:szCs w:val="32"/>
        </w:rPr>
        <w:t xml:space="preserve">Step 1. </w:t>
      </w:r>
    </w:p>
    <w:p w14:paraId="5A00C03E" w14:textId="4F0F287F" w:rsidR="001D209F" w:rsidRPr="00F96258" w:rsidRDefault="00513F0F" w:rsidP="001D209F">
      <w:pPr>
        <w:spacing w:before="120" w:after="120" w:line="240" w:lineRule="auto"/>
        <w:rPr>
          <w:rFonts w:cstheme="minorHAnsi"/>
          <w:color w:val="000000" w:themeColor="text1"/>
          <w:sz w:val="22"/>
          <w:szCs w:val="22"/>
        </w:rPr>
      </w:pPr>
      <w:r w:rsidRPr="0029634B">
        <w:rPr>
          <w:rFonts w:cstheme="minorHAnsi"/>
          <w:color w:val="000000" w:themeColor="text1"/>
          <w:sz w:val="22"/>
          <w:szCs w:val="22"/>
        </w:rPr>
        <w:t>Submit:</w:t>
      </w:r>
      <w:r w:rsidR="001D209F" w:rsidRPr="0029634B">
        <w:rPr>
          <w:rFonts w:cstheme="minorHAnsi"/>
          <w:color w:val="000000" w:themeColor="text1"/>
          <w:sz w:val="22"/>
          <w:szCs w:val="22"/>
        </w:rPr>
        <w:t xml:space="preserve"> </w:t>
      </w:r>
    </w:p>
    <w:p w14:paraId="47FD196C" w14:textId="5CE3E3BF" w:rsidR="00CB06EA" w:rsidRPr="0029634B" w:rsidRDefault="00CB06EA" w:rsidP="00457E2C">
      <w:pPr>
        <w:pStyle w:val="ListParagraph"/>
        <w:numPr>
          <w:ilvl w:val="0"/>
          <w:numId w:val="2"/>
        </w:numPr>
        <w:spacing w:after="120" w:line="240" w:lineRule="auto"/>
        <w:ind w:left="426" w:hanging="284"/>
        <w:contextualSpacing w:val="0"/>
        <w:rPr>
          <w:rFonts w:cstheme="minorHAnsi"/>
          <w:color w:val="000000" w:themeColor="text1"/>
          <w:sz w:val="22"/>
          <w:szCs w:val="22"/>
        </w:rPr>
      </w:pPr>
      <w:r w:rsidRPr="0029634B">
        <w:rPr>
          <w:rFonts w:cstheme="minorHAnsi"/>
          <w:b/>
          <w:bCs/>
          <w:color w:val="000000" w:themeColor="text1"/>
          <w:sz w:val="22"/>
          <w:szCs w:val="22"/>
        </w:rPr>
        <w:t>Trial Assessor Expression of Interest form</w:t>
      </w:r>
    </w:p>
    <w:p w14:paraId="07D47600" w14:textId="77777777" w:rsidR="00C56F6F" w:rsidRPr="0029634B" w:rsidRDefault="00C56F6F" w:rsidP="00457E2C">
      <w:pPr>
        <w:pStyle w:val="ListParagraph"/>
        <w:numPr>
          <w:ilvl w:val="0"/>
          <w:numId w:val="2"/>
        </w:numPr>
        <w:spacing w:after="120" w:line="240" w:lineRule="auto"/>
        <w:ind w:left="426" w:hanging="284"/>
        <w:contextualSpacing w:val="0"/>
        <w:rPr>
          <w:rFonts w:cstheme="minorHAnsi"/>
          <w:color w:val="000000" w:themeColor="text1"/>
          <w:sz w:val="22"/>
          <w:szCs w:val="22"/>
        </w:rPr>
      </w:pPr>
      <w:r w:rsidRPr="0029634B">
        <w:rPr>
          <w:rFonts w:cstheme="minorHAnsi"/>
          <w:color w:val="000000" w:themeColor="text1"/>
          <w:sz w:val="22"/>
          <w:szCs w:val="22"/>
        </w:rPr>
        <w:t xml:space="preserve">Signed copy of the </w:t>
      </w:r>
      <w:r w:rsidRPr="0029634B">
        <w:rPr>
          <w:rFonts w:cstheme="minorHAnsi"/>
          <w:b/>
          <w:bCs/>
          <w:color w:val="000000" w:themeColor="text1"/>
          <w:sz w:val="22"/>
          <w:szCs w:val="22"/>
        </w:rPr>
        <w:t>Trial Assessor Code of Practice</w:t>
      </w:r>
    </w:p>
    <w:p w14:paraId="7CBF8230" w14:textId="77777777" w:rsidR="00C56F6F" w:rsidRPr="0029634B" w:rsidRDefault="00C56F6F" w:rsidP="00457E2C">
      <w:pPr>
        <w:pStyle w:val="ListParagraph"/>
        <w:numPr>
          <w:ilvl w:val="0"/>
          <w:numId w:val="2"/>
        </w:numPr>
        <w:spacing w:after="120" w:line="240" w:lineRule="auto"/>
        <w:ind w:left="426" w:hanging="284"/>
        <w:contextualSpacing w:val="0"/>
        <w:rPr>
          <w:rFonts w:cstheme="minorHAnsi"/>
          <w:color w:val="000000" w:themeColor="text1"/>
          <w:sz w:val="22"/>
          <w:szCs w:val="22"/>
        </w:rPr>
      </w:pPr>
      <w:r w:rsidRPr="0029634B">
        <w:rPr>
          <w:rFonts w:cstheme="minorHAnsi"/>
          <w:color w:val="000000" w:themeColor="text1"/>
          <w:sz w:val="22"/>
          <w:szCs w:val="22"/>
        </w:rPr>
        <w:t xml:space="preserve">Signed </w:t>
      </w:r>
      <w:r w:rsidRPr="0029634B">
        <w:rPr>
          <w:rFonts w:cstheme="minorHAnsi"/>
          <w:b/>
          <w:bCs/>
          <w:color w:val="000000" w:themeColor="text1"/>
          <w:sz w:val="22"/>
          <w:szCs w:val="22"/>
        </w:rPr>
        <w:t>confidentiality, privacy, and conflict of interest declaration</w:t>
      </w:r>
    </w:p>
    <w:p w14:paraId="37A3099E" w14:textId="20DCA603" w:rsidR="001D209F" w:rsidRPr="00F96258" w:rsidRDefault="00CB7A52" w:rsidP="00457E2C">
      <w:pPr>
        <w:pStyle w:val="ListParagraph"/>
        <w:numPr>
          <w:ilvl w:val="0"/>
          <w:numId w:val="2"/>
        </w:numPr>
        <w:spacing w:after="120" w:line="240" w:lineRule="auto"/>
        <w:ind w:left="426" w:hanging="284"/>
        <w:contextualSpacing w:val="0"/>
        <w:rPr>
          <w:rFonts w:cstheme="minorHAnsi"/>
          <w:color w:val="000000" w:themeColor="text1"/>
          <w:sz w:val="22"/>
          <w:szCs w:val="22"/>
        </w:rPr>
      </w:pPr>
      <w:r w:rsidRPr="0029634B">
        <w:rPr>
          <w:rFonts w:cstheme="minorHAnsi"/>
          <w:b/>
          <w:bCs/>
          <w:color w:val="000000" w:themeColor="text1"/>
          <w:sz w:val="22"/>
          <w:szCs w:val="22"/>
        </w:rPr>
        <w:t>S</w:t>
      </w:r>
      <w:r w:rsidR="001D209F" w:rsidRPr="0029634B">
        <w:rPr>
          <w:rFonts w:cstheme="minorHAnsi"/>
          <w:b/>
          <w:bCs/>
          <w:color w:val="000000" w:themeColor="text1"/>
          <w:sz w:val="22"/>
          <w:szCs w:val="22"/>
        </w:rPr>
        <w:t>tatement</w:t>
      </w:r>
      <w:r w:rsidR="001D209F" w:rsidRPr="00F96258">
        <w:rPr>
          <w:rFonts w:cstheme="minorHAnsi"/>
          <w:b/>
          <w:bCs/>
          <w:color w:val="000000" w:themeColor="text1"/>
          <w:sz w:val="22"/>
          <w:szCs w:val="22"/>
        </w:rPr>
        <w:t xml:space="preserve"> of skills:</w:t>
      </w:r>
      <w:r w:rsidR="001D209F" w:rsidRPr="0029634B">
        <w:rPr>
          <w:rFonts w:cstheme="minorHAnsi"/>
          <w:color w:val="000000" w:themeColor="text1"/>
          <w:sz w:val="22"/>
          <w:szCs w:val="22"/>
        </w:rPr>
        <w:t xml:space="preserve"> </w:t>
      </w:r>
      <w:r w:rsidR="001D209F" w:rsidRPr="00F96258">
        <w:rPr>
          <w:rFonts w:cstheme="minorHAnsi"/>
          <w:color w:val="000000" w:themeColor="text1"/>
          <w:sz w:val="22"/>
          <w:szCs w:val="22"/>
        </w:rPr>
        <w:t xml:space="preserve">explain your interest in the </w:t>
      </w:r>
      <w:r w:rsidR="001D209F">
        <w:rPr>
          <w:rFonts w:cstheme="minorHAnsi"/>
          <w:color w:val="000000" w:themeColor="text1"/>
          <w:sz w:val="22"/>
          <w:szCs w:val="22"/>
        </w:rPr>
        <w:t>trial</w:t>
      </w:r>
      <w:r w:rsidR="001D209F" w:rsidRPr="00F96258">
        <w:rPr>
          <w:rFonts w:cstheme="minorHAnsi"/>
          <w:color w:val="000000" w:themeColor="text1"/>
          <w:sz w:val="22"/>
          <w:szCs w:val="22"/>
        </w:rPr>
        <w:t xml:space="preserve"> </w:t>
      </w:r>
      <w:r w:rsidR="001D209F" w:rsidRPr="0029634B">
        <w:rPr>
          <w:rFonts w:cstheme="minorHAnsi"/>
          <w:color w:val="000000" w:themeColor="text1"/>
          <w:sz w:val="22"/>
          <w:szCs w:val="22"/>
        </w:rPr>
        <w:t>outlin</w:t>
      </w:r>
      <w:r w:rsidRPr="0029634B">
        <w:rPr>
          <w:rFonts w:cstheme="minorHAnsi"/>
          <w:color w:val="000000" w:themeColor="text1"/>
          <w:sz w:val="22"/>
          <w:szCs w:val="22"/>
        </w:rPr>
        <w:t>ing</w:t>
      </w:r>
      <w:r w:rsidR="001D209F" w:rsidRPr="00F96258">
        <w:rPr>
          <w:rFonts w:cstheme="minorHAnsi"/>
          <w:color w:val="000000" w:themeColor="text1"/>
          <w:sz w:val="22"/>
          <w:szCs w:val="22"/>
        </w:rPr>
        <w:t xml:space="preserve"> how your skills and experience would benefit </w:t>
      </w:r>
      <w:r w:rsidR="001D209F">
        <w:rPr>
          <w:rFonts w:cstheme="minorHAnsi"/>
          <w:color w:val="000000" w:themeColor="text1"/>
          <w:sz w:val="22"/>
          <w:szCs w:val="22"/>
        </w:rPr>
        <w:t>the trial</w:t>
      </w:r>
      <w:r w:rsidR="001D209F" w:rsidRPr="00F96258">
        <w:rPr>
          <w:rFonts w:cstheme="minorHAnsi"/>
          <w:color w:val="000000" w:themeColor="text1"/>
          <w:sz w:val="22"/>
          <w:szCs w:val="22"/>
        </w:rPr>
        <w:t xml:space="preserve"> </w:t>
      </w:r>
      <w:r w:rsidR="001D209F" w:rsidRPr="00F96258">
        <w:rPr>
          <w:rFonts w:cstheme="minorHAnsi"/>
          <w:b/>
          <w:bCs/>
          <w:color w:val="000000" w:themeColor="text1"/>
          <w:sz w:val="22"/>
          <w:szCs w:val="22"/>
        </w:rPr>
        <w:t xml:space="preserve">(no more than </w:t>
      </w:r>
      <w:r w:rsidR="00F12C0C" w:rsidRPr="00151390">
        <w:rPr>
          <w:rFonts w:cstheme="minorHAnsi"/>
          <w:b/>
          <w:bCs/>
          <w:color w:val="000000" w:themeColor="text1"/>
          <w:sz w:val="22"/>
          <w:szCs w:val="22"/>
        </w:rPr>
        <w:t xml:space="preserve">1 </w:t>
      </w:r>
      <w:r w:rsidRPr="0029634B">
        <w:rPr>
          <w:rFonts w:cstheme="minorHAnsi"/>
          <w:b/>
          <w:bCs/>
          <w:color w:val="000000" w:themeColor="text1"/>
          <w:sz w:val="22"/>
          <w:szCs w:val="22"/>
        </w:rPr>
        <w:t>A4</w:t>
      </w:r>
      <w:r w:rsidR="00F12C0C" w:rsidRPr="0029634B">
        <w:rPr>
          <w:rFonts w:cstheme="minorHAnsi"/>
          <w:b/>
          <w:bCs/>
          <w:color w:val="000000" w:themeColor="text1"/>
          <w:sz w:val="22"/>
          <w:szCs w:val="22"/>
        </w:rPr>
        <w:t xml:space="preserve"> page</w:t>
      </w:r>
      <w:r w:rsidR="001D209F" w:rsidRPr="00151390">
        <w:rPr>
          <w:rFonts w:cstheme="minorHAnsi"/>
          <w:color w:val="000000" w:themeColor="text1"/>
          <w:sz w:val="22"/>
          <w:szCs w:val="22"/>
        </w:rPr>
        <w:t>)</w:t>
      </w:r>
    </w:p>
    <w:p w14:paraId="04B4BBD5" w14:textId="2D1E9A0B" w:rsidR="001D209F" w:rsidRPr="0029634B" w:rsidRDefault="001D209F" w:rsidP="00457E2C">
      <w:pPr>
        <w:pStyle w:val="ListParagraph"/>
        <w:numPr>
          <w:ilvl w:val="0"/>
          <w:numId w:val="2"/>
        </w:numPr>
        <w:spacing w:after="120" w:line="240" w:lineRule="auto"/>
        <w:ind w:left="426" w:hanging="284"/>
        <w:contextualSpacing w:val="0"/>
        <w:rPr>
          <w:rFonts w:cstheme="minorHAnsi"/>
          <w:color w:val="000000" w:themeColor="text1"/>
          <w:sz w:val="22"/>
          <w:szCs w:val="22"/>
        </w:rPr>
      </w:pPr>
      <w:r w:rsidRPr="00F96258">
        <w:rPr>
          <w:rFonts w:cstheme="minorHAnsi"/>
          <w:b/>
          <w:bCs/>
          <w:color w:val="000000" w:themeColor="text1"/>
          <w:sz w:val="22"/>
          <w:szCs w:val="22"/>
        </w:rPr>
        <w:t>CV:</w:t>
      </w:r>
      <w:r w:rsidRPr="00F96258">
        <w:rPr>
          <w:rFonts w:cstheme="minorHAnsi"/>
          <w:color w:val="000000" w:themeColor="text1"/>
          <w:sz w:val="22"/>
          <w:szCs w:val="22"/>
        </w:rPr>
        <w:t xml:space="preserve"> </w:t>
      </w:r>
      <w:r w:rsidRPr="0029634B">
        <w:rPr>
          <w:rFonts w:cstheme="minorHAnsi"/>
          <w:color w:val="000000" w:themeColor="text1"/>
          <w:sz w:val="22"/>
          <w:szCs w:val="22"/>
        </w:rPr>
        <w:t>details of previous experience</w:t>
      </w:r>
    </w:p>
    <w:p w14:paraId="4405D653" w14:textId="41D9AA40" w:rsidR="00FF107C" w:rsidRPr="0029634B" w:rsidRDefault="00557D50" w:rsidP="00457E2C">
      <w:pPr>
        <w:pStyle w:val="ListParagraph"/>
        <w:numPr>
          <w:ilvl w:val="0"/>
          <w:numId w:val="2"/>
        </w:numPr>
        <w:spacing w:after="120" w:line="240" w:lineRule="auto"/>
        <w:ind w:left="426" w:hanging="284"/>
        <w:rPr>
          <w:rFonts w:cstheme="minorHAnsi"/>
          <w:color w:val="000000" w:themeColor="text1"/>
          <w:sz w:val="22"/>
          <w:szCs w:val="22"/>
        </w:rPr>
      </w:pPr>
      <w:r w:rsidRPr="0029634B">
        <w:rPr>
          <w:rFonts w:cstheme="minorHAnsi"/>
          <w:color w:val="000000" w:themeColor="text1"/>
          <w:sz w:val="22"/>
          <w:szCs w:val="22"/>
        </w:rPr>
        <w:t>If</w:t>
      </w:r>
      <w:r w:rsidR="00456498" w:rsidRPr="0029634B">
        <w:rPr>
          <w:rFonts w:cstheme="minorHAnsi"/>
          <w:color w:val="000000" w:themeColor="text1"/>
          <w:sz w:val="22"/>
          <w:szCs w:val="22"/>
        </w:rPr>
        <w:t xml:space="preserve"> </w:t>
      </w:r>
      <w:r w:rsidR="006D5D25" w:rsidRPr="0029634B">
        <w:rPr>
          <w:rFonts w:cstheme="minorHAnsi"/>
          <w:color w:val="000000" w:themeColor="text1"/>
          <w:sz w:val="22"/>
          <w:szCs w:val="22"/>
        </w:rPr>
        <w:t>relevant</w:t>
      </w:r>
      <w:r w:rsidRPr="0029634B">
        <w:rPr>
          <w:rFonts w:cstheme="minorHAnsi"/>
          <w:color w:val="000000" w:themeColor="text1"/>
          <w:sz w:val="22"/>
          <w:szCs w:val="22"/>
        </w:rPr>
        <w:t xml:space="preserve">, </w:t>
      </w:r>
      <w:r w:rsidR="001638FC">
        <w:rPr>
          <w:rFonts w:cstheme="minorHAnsi"/>
          <w:color w:val="000000" w:themeColor="text1"/>
          <w:sz w:val="22"/>
          <w:szCs w:val="22"/>
        </w:rPr>
        <w:t xml:space="preserve">indicate </w:t>
      </w:r>
      <w:r w:rsidR="00CB06EA" w:rsidRPr="0029634B">
        <w:rPr>
          <w:rFonts w:cstheme="minorHAnsi"/>
          <w:color w:val="000000" w:themeColor="text1"/>
          <w:sz w:val="22"/>
          <w:szCs w:val="22"/>
        </w:rPr>
        <w:t>what</w:t>
      </w:r>
      <w:r w:rsidR="006D5D25" w:rsidRPr="0029634B">
        <w:rPr>
          <w:rFonts w:cstheme="minorHAnsi"/>
          <w:color w:val="000000" w:themeColor="text1"/>
          <w:sz w:val="22"/>
          <w:szCs w:val="22"/>
        </w:rPr>
        <w:t xml:space="preserve"> </w:t>
      </w:r>
      <w:r w:rsidR="00456498" w:rsidRPr="0029634B">
        <w:rPr>
          <w:rFonts w:cstheme="minorHAnsi"/>
          <w:b/>
          <w:color w:val="000000" w:themeColor="text1"/>
          <w:sz w:val="22"/>
          <w:szCs w:val="22"/>
        </w:rPr>
        <w:t>training</w:t>
      </w:r>
      <w:r w:rsidR="00456498" w:rsidRPr="0029634B">
        <w:rPr>
          <w:rFonts w:cstheme="minorHAnsi"/>
          <w:color w:val="000000" w:themeColor="text1"/>
          <w:sz w:val="22"/>
          <w:szCs w:val="22"/>
        </w:rPr>
        <w:t xml:space="preserve"> you have completed</w:t>
      </w:r>
      <w:r w:rsidR="006D5D25" w:rsidRPr="0029634B">
        <w:rPr>
          <w:rFonts w:cstheme="minorHAnsi"/>
          <w:color w:val="000000" w:themeColor="text1"/>
          <w:sz w:val="22"/>
          <w:szCs w:val="22"/>
        </w:rPr>
        <w:t xml:space="preserve"> </w:t>
      </w:r>
      <w:r w:rsidR="00CB06EA" w:rsidRPr="0029634B">
        <w:rPr>
          <w:rFonts w:cstheme="minorHAnsi"/>
          <w:color w:val="000000" w:themeColor="text1"/>
          <w:sz w:val="22"/>
          <w:szCs w:val="22"/>
        </w:rPr>
        <w:t>and</w:t>
      </w:r>
      <w:r w:rsidR="006D5D25" w:rsidRPr="0029634B">
        <w:rPr>
          <w:rFonts w:cstheme="minorHAnsi"/>
          <w:color w:val="000000" w:themeColor="text1"/>
          <w:sz w:val="22"/>
          <w:szCs w:val="22"/>
        </w:rPr>
        <w:t xml:space="preserve"> </w:t>
      </w:r>
      <w:r w:rsidR="006D5D25" w:rsidRPr="00FF107C">
        <w:rPr>
          <w:rFonts w:cstheme="minorHAnsi"/>
          <w:color w:val="000000" w:themeColor="text1"/>
          <w:sz w:val="22"/>
          <w:szCs w:val="22"/>
        </w:rPr>
        <w:t xml:space="preserve">your </w:t>
      </w:r>
      <w:r w:rsidR="006D5D25">
        <w:rPr>
          <w:rFonts w:cstheme="minorHAnsi"/>
          <w:color w:val="000000" w:themeColor="text1"/>
          <w:sz w:val="22"/>
          <w:szCs w:val="22"/>
        </w:rPr>
        <w:t xml:space="preserve">home energy rating </w:t>
      </w:r>
      <w:r w:rsidR="006D5D25" w:rsidRPr="00C3115D">
        <w:rPr>
          <w:rFonts w:cstheme="minorHAnsi"/>
          <w:b/>
          <w:bCs/>
          <w:color w:val="000000" w:themeColor="text1"/>
          <w:sz w:val="22"/>
          <w:szCs w:val="22"/>
        </w:rPr>
        <w:t xml:space="preserve">accreditation </w:t>
      </w:r>
      <w:r w:rsidR="002A1D97">
        <w:rPr>
          <w:rFonts w:cstheme="minorHAnsi"/>
          <w:b/>
          <w:bCs/>
          <w:color w:val="000000" w:themeColor="text1"/>
          <w:sz w:val="22"/>
          <w:szCs w:val="22"/>
        </w:rPr>
        <w:t>number</w:t>
      </w:r>
    </w:p>
    <w:p w14:paraId="4512EC57" w14:textId="517B8DD6" w:rsidR="00C242B6" w:rsidRPr="0029634B" w:rsidRDefault="00C242B6" w:rsidP="00C242B6">
      <w:pPr>
        <w:spacing w:after="120" w:line="240" w:lineRule="auto"/>
        <w:jc w:val="center"/>
        <w:rPr>
          <w:rFonts w:cstheme="minorHAnsi"/>
          <w:b/>
          <w:color w:val="00703F"/>
          <w:sz w:val="22"/>
          <w:szCs w:val="22"/>
        </w:rPr>
      </w:pPr>
      <w:r w:rsidRPr="0029634B">
        <w:rPr>
          <w:rFonts w:cstheme="minorHAnsi"/>
          <w:b/>
          <w:color w:val="00703F"/>
          <w:sz w:val="22"/>
          <w:szCs w:val="22"/>
        </w:rPr>
        <w:t>If your submission is accepted</w:t>
      </w:r>
      <w:r w:rsidR="0085385C" w:rsidRPr="0029634B">
        <w:rPr>
          <w:rFonts w:cstheme="minorHAnsi"/>
          <w:b/>
          <w:color w:val="00703F"/>
          <w:sz w:val="22"/>
          <w:szCs w:val="22"/>
        </w:rPr>
        <w:t>,</w:t>
      </w:r>
      <w:r w:rsidRPr="0029634B">
        <w:rPr>
          <w:rFonts w:cstheme="minorHAnsi"/>
          <w:b/>
          <w:color w:val="00703F"/>
          <w:sz w:val="22"/>
          <w:szCs w:val="22"/>
        </w:rPr>
        <w:t xml:space="preserve"> you will be contacted to continue to the next stage</w:t>
      </w:r>
      <w:r w:rsidR="0065078C" w:rsidRPr="0029634B">
        <w:rPr>
          <w:rFonts w:cstheme="minorHAnsi"/>
          <w:b/>
          <w:color w:val="00703F"/>
          <w:sz w:val="22"/>
          <w:szCs w:val="22"/>
        </w:rPr>
        <w:t>.</w:t>
      </w:r>
      <w:r w:rsidR="5E632A2C" w:rsidRPr="0029634B">
        <w:rPr>
          <w:rFonts w:cstheme="minorHAnsi"/>
          <w:b/>
          <w:color w:val="00703F"/>
          <w:sz w:val="22"/>
          <w:szCs w:val="22"/>
        </w:rPr>
        <w:t xml:space="preserve"> </w:t>
      </w:r>
    </w:p>
    <w:p w14:paraId="16638B6E" w14:textId="77777777" w:rsidR="001D209F" w:rsidRPr="00303D60" w:rsidRDefault="001D209F" w:rsidP="001D209F">
      <w:pPr>
        <w:pStyle w:val="Heading3"/>
        <w:rPr>
          <w:sz w:val="32"/>
          <w:szCs w:val="32"/>
        </w:rPr>
      </w:pPr>
      <w:r w:rsidRPr="00303D60">
        <w:rPr>
          <w:sz w:val="32"/>
          <w:szCs w:val="32"/>
        </w:rPr>
        <w:t xml:space="preserve">Step 2. </w:t>
      </w:r>
    </w:p>
    <w:p w14:paraId="03E8B748" w14:textId="344813CD" w:rsidR="001D209F" w:rsidRPr="00D11023" w:rsidRDefault="001D209F" w:rsidP="001D209F">
      <w:pPr>
        <w:spacing w:before="120" w:after="120" w:line="240" w:lineRule="auto"/>
        <w:rPr>
          <w:rFonts w:cstheme="minorHAnsi"/>
          <w:color w:val="000000" w:themeColor="text1"/>
          <w:sz w:val="22"/>
          <w:szCs w:val="22"/>
        </w:rPr>
      </w:pPr>
      <w:r w:rsidRPr="00D11023">
        <w:rPr>
          <w:rFonts w:cstheme="minorHAnsi"/>
          <w:color w:val="000000" w:themeColor="text1"/>
          <w:sz w:val="22"/>
          <w:szCs w:val="22"/>
        </w:rPr>
        <w:t>Submit</w:t>
      </w:r>
      <w:r w:rsidR="00DC760A">
        <w:rPr>
          <w:rFonts w:cstheme="minorHAnsi"/>
          <w:color w:val="000000" w:themeColor="text1"/>
          <w:sz w:val="22"/>
          <w:szCs w:val="22"/>
        </w:rPr>
        <w:t>:</w:t>
      </w:r>
    </w:p>
    <w:p w14:paraId="11CC011A" w14:textId="34977D64" w:rsidR="001D209F" w:rsidRPr="00D11023" w:rsidRDefault="00076A7F" w:rsidP="00457E2C">
      <w:pPr>
        <w:pStyle w:val="ListParagraph"/>
        <w:numPr>
          <w:ilvl w:val="0"/>
          <w:numId w:val="2"/>
        </w:numPr>
        <w:spacing w:after="60" w:line="240" w:lineRule="auto"/>
        <w:ind w:left="425" w:hanging="284"/>
        <w:rPr>
          <w:rFonts w:cstheme="minorHAnsi"/>
          <w:color w:val="000000" w:themeColor="text1"/>
          <w:sz w:val="22"/>
          <w:szCs w:val="22"/>
        </w:rPr>
      </w:pPr>
      <w:r w:rsidRPr="0029634B">
        <w:rPr>
          <w:rFonts w:cstheme="minorHAnsi"/>
          <w:color w:val="000000" w:themeColor="text1"/>
          <w:sz w:val="22"/>
          <w:szCs w:val="22"/>
        </w:rPr>
        <w:t>C</w:t>
      </w:r>
      <w:r w:rsidR="001D209F" w:rsidRPr="0029634B">
        <w:rPr>
          <w:rFonts w:cstheme="minorHAnsi"/>
          <w:color w:val="000000" w:themeColor="text1"/>
          <w:sz w:val="22"/>
          <w:szCs w:val="22"/>
        </w:rPr>
        <w:t>ertified</w:t>
      </w:r>
      <w:r w:rsidR="001D209F" w:rsidRPr="00D11023">
        <w:rPr>
          <w:rFonts w:cstheme="minorHAnsi"/>
          <w:color w:val="000000" w:themeColor="text1"/>
          <w:sz w:val="22"/>
          <w:szCs w:val="22"/>
        </w:rPr>
        <w:t xml:space="preserve"> copy of </w:t>
      </w:r>
      <w:r w:rsidR="001D209F" w:rsidRPr="00FF45E8">
        <w:rPr>
          <w:rFonts w:cstheme="minorHAnsi"/>
          <w:b/>
          <w:bCs/>
          <w:color w:val="000000" w:themeColor="text1"/>
          <w:sz w:val="22"/>
          <w:szCs w:val="22"/>
        </w:rPr>
        <w:t>photo ID</w:t>
      </w:r>
      <w:r w:rsidR="001D209F" w:rsidRPr="00D11023">
        <w:rPr>
          <w:rFonts w:cstheme="minorHAnsi"/>
          <w:color w:val="000000" w:themeColor="text1"/>
          <w:sz w:val="22"/>
          <w:szCs w:val="22"/>
        </w:rPr>
        <w:t xml:space="preserve"> issued by a Commonwealth, state or territory authority </w:t>
      </w:r>
      <w:r w:rsidR="00EB678E">
        <w:rPr>
          <w:rFonts w:cstheme="minorHAnsi"/>
          <w:color w:val="000000" w:themeColor="text1"/>
          <w:sz w:val="22"/>
          <w:szCs w:val="22"/>
        </w:rPr>
        <w:t>(</w:t>
      </w:r>
      <w:r w:rsidR="001D209F" w:rsidRPr="00D11023">
        <w:rPr>
          <w:rFonts w:cstheme="minorHAnsi"/>
          <w:color w:val="000000" w:themeColor="text1"/>
          <w:sz w:val="22"/>
          <w:szCs w:val="22"/>
        </w:rPr>
        <w:t xml:space="preserve">e.g. driver’s </w:t>
      </w:r>
      <w:proofErr w:type="spellStart"/>
      <w:r w:rsidR="001D209F" w:rsidRPr="00D11023">
        <w:rPr>
          <w:rFonts w:cstheme="minorHAnsi"/>
          <w:color w:val="000000" w:themeColor="text1"/>
          <w:sz w:val="22"/>
          <w:szCs w:val="22"/>
        </w:rPr>
        <w:t>licen</w:t>
      </w:r>
      <w:r w:rsidR="001D209F">
        <w:rPr>
          <w:rFonts w:cstheme="minorHAnsi"/>
          <w:color w:val="000000" w:themeColor="text1"/>
          <w:sz w:val="22"/>
          <w:szCs w:val="22"/>
        </w:rPr>
        <w:t>c</w:t>
      </w:r>
      <w:r w:rsidR="001D209F" w:rsidRPr="00D11023">
        <w:rPr>
          <w:rFonts w:cstheme="minorHAnsi"/>
          <w:color w:val="000000" w:themeColor="text1"/>
          <w:sz w:val="22"/>
          <w:szCs w:val="22"/>
        </w:rPr>
        <w:t>e</w:t>
      </w:r>
      <w:proofErr w:type="spellEnd"/>
      <w:r w:rsidR="00EB678E">
        <w:rPr>
          <w:rFonts w:cstheme="minorHAnsi"/>
          <w:color w:val="000000" w:themeColor="text1"/>
          <w:sz w:val="22"/>
          <w:szCs w:val="22"/>
        </w:rPr>
        <w:t xml:space="preserve"> or</w:t>
      </w:r>
      <w:r w:rsidR="001D209F" w:rsidRPr="00D11023">
        <w:rPr>
          <w:rFonts w:cstheme="minorHAnsi"/>
          <w:color w:val="000000" w:themeColor="text1"/>
          <w:sz w:val="22"/>
          <w:szCs w:val="22"/>
        </w:rPr>
        <w:t xml:space="preserve"> passport</w:t>
      </w:r>
      <w:r w:rsidR="00EB678E">
        <w:rPr>
          <w:rFonts w:cstheme="minorHAnsi"/>
          <w:color w:val="000000" w:themeColor="text1"/>
          <w:sz w:val="22"/>
          <w:szCs w:val="22"/>
        </w:rPr>
        <w:t>)</w:t>
      </w:r>
      <w:r w:rsidR="001D209F">
        <w:rPr>
          <w:rFonts w:cstheme="minorHAnsi"/>
          <w:color w:val="000000" w:themeColor="text1"/>
          <w:sz w:val="22"/>
          <w:szCs w:val="22"/>
        </w:rPr>
        <w:t>.</w:t>
      </w:r>
    </w:p>
    <w:p w14:paraId="5A5301E9" w14:textId="6F67D2E5" w:rsidR="001D209F" w:rsidRPr="00D11023" w:rsidRDefault="001D209F" w:rsidP="6F6C9C6F">
      <w:pPr>
        <w:pStyle w:val="ListParagraph"/>
        <w:numPr>
          <w:ilvl w:val="0"/>
          <w:numId w:val="2"/>
        </w:numPr>
        <w:spacing w:after="0" w:line="240" w:lineRule="auto"/>
        <w:ind w:left="425" w:hanging="284"/>
        <w:rPr>
          <w:color w:val="000000" w:themeColor="text1"/>
          <w:sz w:val="22"/>
          <w:szCs w:val="22"/>
        </w:rPr>
      </w:pPr>
      <w:r w:rsidRPr="6F6C9C6F">
        <w:rPr>
          <w:b/>
          <w:color w:val="000000" w:themeColor="text1"/>
          <w:sz w:val="22"/>
          <w:szCs w:val="22"/>
        </w:rPr>
        <w:t>National Police Check</w:t>
      </w:r>
      <w:r w:rsidRPr="6F6C9C6F">
        <w:rPr>
          <w:color w:val="000000" w:themeColor="text1"/>
          <w:sz w:val="22"/>
          <w:szCs w:val="22"/>
        </w:rPr>
        <w:t xml:space="preserve"> (no older than </w:t>
      </w:r>
      <w:r w:rsidR="12581A59" w:rsidRPr="6F6C9C6F">
        <w:rPr>
          <w:color w:val="000000" w:themeColor="text1"/>
          <w:sz w:val="22"/>
          <w:szCs w:val="22"/>
        </w:rPr>
        <w:t>four week</w:t>
      </w:r>
      <w:r w:rsidRPr="6F6C9C6F">
        <w:rPr>
          <w:color w:val="000000" w:themeColor="text1"/>
          <w:sz w:val="22"/>
          <w:szCs w:val="22"/>
        </w:rPr>
        <w:t xml:space="preserve">s). </w:t>
      </w:r>
    </w:p>
    <w:p w14:paraId="3D7D1BB7" w14:textId="47316504" w:rsidR="001D209F" w:rsidRPr="0029634B" w:rsidRDefault="001D209F" w:rsidP="001D209F">
      <w:pPr>
        <w:pStyle w:val="ListParagraph"/>
        <w:spacing w:after="120" w:line="240" w:lineRule="auto"/>
        <w:ind w:left="426"/>
        <w:contextualSpacing w:val="0"/>
        <w:rPr>
          <w:rFonts w:cstheme="minorHAnsi"/>
          <w:color w:val="000000" w:themeColor="text1"/>
          <w:sz w:val="22"/>
          <w:szCs w:val="22"/>
        </w:rPr>
      </w:pPr>
      <w:r w:rsidRPr="0029634B">
        <w:rPr>
          <w:rFonts w:cstheme="minorHAnsi"/>
          <w:color w:val="000000" w:themeColor="text1"/>
          <w:sz w:val="22"/>
          <w:szCs w:val="22"/>
        </w:rPr>
        <w:t xml:space="preserve">Applicants with disclosable court outcomes that indicate a history of dishonesty or that present a </w:t>
      </w:r>
      <w:r w:rsidR="005460D2">
        <w:rPr>
          <w:rFonts w:cstheme="minorHAnsi"/>
          <w:color w:val="000000" w:themeColor="text1"/>
          <w:sz w:val="22"/>
          <w:szCs w:val="22"/>
        </w:rPr>
        <w:t xml:space="preserve">possible </w:t>
      </w:r>
      <w:r w:rsidRPr="0029634B">
        <w:rPr>
          <w:rFonts w:cstheme="minorHAnsi"/>
          <w:color w:val="000000" w:themeColor="text1"/>
          <w:sz w:val="22"/>
          <w:szCs w:val="22"/>
        </w:rPr>
        <w:t xml:space="preserve">risk of harm to participating householders may not be eligible to participate.  </w:t>
      </w:r>
    </w:p>
    <w:p w14:paraId="03CC3894" w14:textId="77777777" w:rsidR="00440EDC" w:rsidRDefault="00C242B6" w:rsidP="00C242B6">
      <w:pPr>
        <w:spacing w:after="120" w:line="240" w:lineRule="auto"/>
        <w:jc w:val="center"/>
        <w:rPr>
          <w:rFonts w:cstheme="minorHAnsi"/>
          <w:b/>
          <w:bCs/>
          <w:color w:val="00703F"/>
          <w:sz w:val="22"/>
          <w:szCs w:val="22"/>
        </w:rPr>
      </w:pPr>
      <w:r w:rsidRPr="0029634B">
        <w:rPr>
          <w:rFonts w:cstheme="minorHAnsi"/>
          <w:b/>
          <w:color w:val="00703F"/>
          <w:sz w:val="22"/>
          <w:szCs w:val="22"/>
        </w:rPr>
        <w:t xml:space="preserve">If your submission is </w:t>
      </w:r>
      <w:r w:rsidR="00FD1D3E" w:rsidRPr="0029634B">
        <w:rPr>
          <w:rFonts w:cstheme="minorHAnsi"/>
          <w:b/>
          <w:color w:val="00703F"/>
          <w:sz w:val="22"/>
          <w:szCs w:val="22"/>
        </w:rPr>
        <w:t>accepted,</w:t>
      </w:r>
      <w:r w:rsidRPr="0029634B">
        <w:rPr>
          <w:rFonts w:cstheme="minorHAnsi"/>
          <w:b/>
          <w:color w:val="00703F"/>
          <w:sz w:val="22"/>
          <w:szCs w:val="22"/>
        </w:rPr>
        <w:t xml:space="preserve"> you will be </w:t>
      </w:r>
      <w:r w:rsidR="00DE6795" w:rsidRPr="0029634B">
        <w:rPr>
          <w:rFonts w:cstheme="minorHAnsi"/>
          <w:b/>
          <w:color w:val="00703F"/>
          <w:sz w:val="22"/>
          <w:szCs w:val="22"/>
        </w:rPr>
        <w:t xml:space="preserve">engaged to participate in the training phase </w:t>
      </w:r>
      <w:r w:rsidR="002E673C" w:rsidRPr="0029634B">
        <w:rPr>
          <w:rFonts w:cstheme="minorHAnsi"/>
          <w:b/>
          <w:color w:val="00703F"/>
          <w:sz w:val="22"/>
          <w:szCs w:val="22"/>
        </w:rPr>
        <w:t>of the trial</w:t>
      </w:r>
      <w:r w:rsidR="00C64119" w:rsidRPr="0029634B">
        <w:rPr>
          <w:rFonts w:cstheme="minorHAnsi"/>
          <w:b/>
          <w:color w:val="00703F"/>
          <w:sz w:val="22"/>
          <w:szCs w:val="22"/>
        </w:rPr>
        <w:t xml:space="preserve">. </w:t>
      </w:r>
    </w:p>
    <w:p w14:paraId="2A3AB987" w14:textId="1DCC7880" w:rsidR="00C242B6" w:rsidRPr="00BE64BB" w:rsidRDefault="00C64119" w:rsidP="00C242B6">
      <w:pPr>
        <w:spacing w:after="120" w:line="240" w:lineRule="auto"/>
        <w:jc w:val="center"/>
        <w:rPr>
          <w:rFonts w:cstheme="minorHAnsi"/>
          <w:b/>
          <w:color w:val="00703F"/>
          <w:sz w:val="22"/>
          <w:szCs w:val="22"/>
        </w:rPr>
      </w:pPr>
      <w:r w:rsidRPr="0029634B">
        <w:rPr>
          <w:rFonts w:cstheme="minorHAnsi"/>
          <w:b/>
          <w:color w:val="00703F"/>
          <w:sz w:val="22"/>
          <w:szCs w:val="22"/>
        </w:rPr>
        <w:t xml:space="preserve">Once you have completed your training you will </w:t>
      </w:r>
      <w:r w:rsidR="00690F90" w:rsidRPr="0029634B">
        <w:rPr>
          <w:rFonts w:cstheme="minorHAnsi"/>
          <w:b/>
          <w:color w:val="00703F"/>
          <w:sz w:val="22"/>
          <w:szCs w:val="22"/>
        </w:rPr>
        <w:t xml:space="preserve">need to </w:t>
      </w:r>
      <w:r w:rsidR="00DE7CDA" w:rsidRPr="0029634B">
        <w:rPr>
          <w:rFonts w:cstheme="minorHAnsi"/>
          <w:b/>
          <w:color w:val="00703F"/>
          <w:sz w:val="22"/>
          <w:szCs w:val="22"/>
        </w:rPr>
        <w:t>submit</w:t>
      </w:r>
      <w:r w:rsidR="00AC1629" w:rsidRPr="0029634B">
        <w:rPr>
          <w:rFonts w:cstheme="minorHAnsi"/>
          <w:b/>
          <w:color w:val="00703F"/>
          <w:sz w:val="22"/>
          <w:szCs w:val="22"/>
        </w:rPr>
        <w:t xml:space="preserve"> </w:t>
      </w:r>
      <w:r w:rsidR="00B87F38">
        <w:rPr>
          <w:rFonts w:cstheme="minorHAnsi"/>
          <w:b/>
          <w:bCs/>
          <w:color w:val="00703F"/>
          <w:sz w:val="22"/>
          <w:szCs w:val="22"/>
        </w:rPr>
        <w:t>additional documentation such as</w:t>
      </w:r>
      <w:r w:rsidR="00BE64BB">
        <w:rPr>
          <w:rFonts w:cstheme="minorHAnsi"/>
          <w:b/>
          <w:bCs/>
          <w:color w:val="00703F"/>
          <w:sz w:val="22"/>
          <w:szCs w:val="22"/>
        </w:rPr>
        <w:t xml:space="preserve"> </w:t>
      </w:r>
      <w:r w:rsidR="00B87F38">
        <w:rPr>
          <w:rFonts w:cstheme="minorHAnsi"/>
          <w:b/>
          <w:bCs/>
          <w:color w:val="00703F"/>
          <w:sz w:val="22"/>
          <w:szCs w:val="22"/>
        </w:rPr>
        <w:t>evidence of training completion</w:t>
      </w:r>
      <w:r w:rsidR="001C7718">
        <w:rPr>
          <w:rFonts w:cstheme="minorHAnsi"/>
          <w:b/>
          <w:bCs/>
          <w:color w:val="00703F"/>
          <w:sz w:val="22"/>
          <w:szCs w:val="22"/>
        </w:rPr>
        <w:t xml:space="preserve"> and public liability </w:t>
      </w:r>
      <w:r w:rsidR="005A6B45">
        <w:rPr>
          <w:rFonts w:cstheme="minorHAnsi"/>
          <w:b/>
          <w:bCs/>
          <w:color w:val="00703F"/>
          <w:sz w:val="22"/>
          <w:szCs w:val="22"/>
        </w:rPr>
        <w:t>insurance cover</w:t>
      </w:r>
      <w:r w:rsidR="00AC1629" w:rsidRPr="0029634B">
        <w:rPr>
          <w:rFonts w:cstheme="minorHAnsi"/>
          <w:b/>
          <w:color w:val="00703F"/>
          <w:sz w:val="22"/>
          <w:szCs w:val="22"/>
        </w:rPr>
        <w:t xml:space="preserve"> </w:t>
      </w:r>
      <w:r w:rsidR="00CD7B84" w:rsidRPr="0029634B">
        <w:rPr>
          <w:rFonts w:cstheme="minorHAnsi"/>
          <w:b/>
          <w:color w:val="00703F"/>
          <w:sz w:val="22"/>
          <w:szCs w:val="22"/>
        </w:rPr>
        <w:t xml:space="preserve">before </w:t>
      </w:r>
      <w:r w:rsidR="00E65A86" w:rsidRPr="0029634B">
        <w:rPr>
          <w:rFonts w:cstheme="minorHAnsi"/>
          <w:b/>
          <w:color w:val="00703F"/>
          <w:sz w:val="22"/>
          <w:szCs w:val="22"/>
        </w:rPr>
        <w:t xml:space="preserve">commencing </w:t>
      </w:r>
      <w:r w:rsidRPr="0029634B">
        <w:rPr>
          <w:rFonts w:cstheme="minorHAnsi"/>
          <w:b/>
          <w:color w:val="00703F"/>
          <w:sz w:val="22"/>
          <w:szCs w:val="22"/>
        </w:rPr>
        <w:t>the assessment phase</w:t>
      </w:r>
      <w:r w:rsidR="00E65A86" w:rsidRPr="0029634B">
        <w:rPr>
          <w:rFonts w:cstheme="minorHAnsi"/>
          <w:b/>
          <w:color w:val="00703F"/>
          <w:sz w:val="22"/>
          <w:szCs w:val="22"/>
        </w:rPr>
        <w:t xml:space="preserve"> of the trial</w:t>
      </w:r>
      <w:r w:rsidRPr="0029634B">
        <w:rPr>
          <w:rFonts w:cstheme="minorHAnsi"/>
          <w:b/>
          <w:color w:val="00703F"/>
          <w:sz w:val="22"/>
          <w:szCs w:val="22"/>
        </w:rPr>
        <w:t xml:space="preserve">. </w:t>
      </w:r>
    </w:p>
    <w:p w14:paraId="2B99E37A" w14:textId="4FA68334" w:rsidR="00B561E9" w:rsidRPr="0029634B" w:rsidRDefault="00B561E9" w:rsidP="154F5953">
      <w:pPr>
        <w:spacing w:after="120" w:line="240" w:lineRule="auto"/>
        <w:jc w:val="center"/>
        <w:rPr>
          <w:b/>
          <w:color w:val="00703F"/>
          <w:sz w:val="22"/>
          <w:szCs w:val="22"/>
        </w:rPr>
      </w:pPr>
    </w:p>
    <w:p w14:paraId="17069994" w14:textId="77777777" w:rsidR="008D2EFD" w:rsidRPr="0029634B" w:rsidRDefault="008D2EFD" w:rsidP="154F5953">
      <w:pPr>
        <w:spacing w:after="120" w:line="240" w:lineRule="auto"/>
        <w:jc w:val="center"/>
        <w:rPr>
          <w:b/>
          <w:color w:val="00703F"/>
          <w:sz w:val="22"/>
          <w:szCs w:val="22"/>
        </w:rPr>
      </w:pPr>
    </w:p>
    <w:p w14:paraId="27F64D74" w14:textId="77777777" w:rsidR="005A6B45" w:rsidRDefault="005A6B45">
      <w:pPr>
        <w:rPr>
          <w:rFonts w:eastAsiaTheme="majorEastAsia" w:cstheme="minorHAnsi"/>
          <w:color w:val="00703C"/>
          <w:sz w:val="48"/>
          <w:szCs w:val="48"/>
        </w:rPr>
      </w:pPr>
      <w:r>
        <w:rPr>
          <w:sz w:val="48"/>
          <w:szCs w:val="48"/>
        </w:rPr>
        <w:br w:type="page"/>
      </w:r>
    </w:p>
    <w:p w14:paraId="03379A9C" w14:textId="5A632103" w:rsidR="006F20EA" w:rsidRPr="00303D60" w:rsidRDefault="00017A36" w:rsidP="002149E4">
      <w:pPr>
        <w:pStyle w:val="Heading2"/>
        <w:tabs>
          <w:tab w:val="right" w:pos="9360"/>
        </w:tabs>
        <w:rPr>
          <w:sz w:val="48"/>
          <w:szCs w:val="48"/>
        </w:rPr>
      </w:pPr>
      <w:r w:rsidRPr="00303D60">
        <w:rPr>
          <w:sz w:val="48"/>
          <w:szCs w:val="48"/>
        </w:rPr>
        <w:lastRenderedPageBreak/>
        <w:t xml:space="preserve">Frequently </w:t>
      </w:r>
      <w:r w:rsidR="00B55C31" w:rsidRPr="00303D60">
        <w:rPr>
          <w:sz w:val="48"/>
          <w:szCs w:val="48"/>
        </w:rPr>
        <w:t>a</w:t>
      </w:r>
      <w:r w:rsidRPr="00303D60">
        <w:rPr>
          <w:sz w:val="48"/>
          <w:szCs w:val="48"/>
        </w:rPr>
        <w:t xml:space="preserve">sked </w:t>
      </w:r>
      <w:r w:rsidR="00F500C9" w:rsidRPr="00303D60">
        <w:rPr>
          <w:sz w:val="48"/>
          <w:szCs w:val="48"/>
        </w:rPr>
        <w:t>questions</w:t>
      </w:r>
    </w:p>
    <w:p w14:paraId="7D1BD397" w14:textId="77777777" w:rsidR="00CE5F75" w:rsidRPr="00780838" w:rsidRDefault="00CE5F75" w:rsidP="00CE5F75">
      <w:pPr>
        <w:tabs>
          <w:tab w:val="left" w:pos="3381"/>
        </w:tabs>
        <w:spacing w:before="160" w:after="0" w:line="240" w:lineRule="auto"/>
        <w:ind w:left="6"/>
        <w:rPr>
          <w:rFonts w:cstheme="minorHAnsi"/>
          <w:b/>
          <w:bCs/>
          <w:sz w:val="22"/>
          <w:szCs w:val="22"/>
        </w:rPr>
      </w:pPr>
      <w:r w:rsidRPr="00780838">
        <w:rPr>
          <w:rFonts w:cstheme="minorHAnsi"/>
          <w:b/>
          <w:bCs/>
          <w:sz w:val="22"/>
          <w:szCs w:val="22"/>
        </w:rPr>
        <w:t>What experience do I need to be part of the trial?</w:t>
      </w:r>
    </w:p>
    <w:p w14:paraId="2F91443D" w14:textId="77777777" w:rsidR="00CE5F75" w:rsidRDefault="00CE5F75" w:rsidP="00CE5F75">
      <w:pPr>
        <w:tabs>
          <w:tab w:val="left" w:pos="3381"/>
        </w:tabs>
        <w:spacing w:before="160" w:after="0" w:line="240" w:lineRule="auto"/>
        <w:ind w:left="6"/>
        <w:rPr>
          <w:rFonts w:cstheme="minorHAnsi"/>
          <w:sz w:val="22"/>
          <w:szCs w:val="22"/>
        </w:rPr>
      </w:pPr>
      <w:r w:rsidRPr="00BB6757">
        <w:rPr>
          <w:rFonts w:cstheme="minorHAnsi"/>
          <w:sz w:val="22"/>
          <w:szCs w:val="22"/>
        </w:rPr>
        <w:t xml:space="preserve">The trial will consist of three cohorts: </w:t>
      </w:r>
    </w:p>
    <w:p w14:paraId="72F39FB7" w14:textId="77777777" w:rsidR="00CE5F75" w:rsidRPr="0029634B" w:rsidRDefault="00CE5F75" w:rsidP="00BC1366">
      <w:pPr>
        <w:pStyle w:val="ListParagraph"/>
        <w:numPr>
          <w:ilvl w:val="0"/>
          <w:numId w:val="10"/>
        </w:numPr>
        <w:tabs>
          <w:tab w:val="left" w:pos="3381"/>
        </w:tabs>
        <w:spacing w:before="160" w:after="0" w:line="240" w:lineRule="auto"/>
        <w:rPr>
          <w:rFonts w:cstheme="minorHAnsi"/>
          <w:sz w:val="22"/>
          <w:szCs w:val="22"/>
        </w:rPr>
      </w:pPr>
      <w:r w:rsidRPr="0029634B">
        <w:rPr>
          <w:rFonts w:cstheme="minorHAnsi"/>
          <w:sz w:val="22"/>
          <w:szCs w:val="22"/>
        </w:rPr>
        <w:t>Cohort 1 will consist of experienced and active accredited assessors</w:t>
      </w:r>
    </w:p>
    <w:p w14:paraId="07431B3B" w14:textId="77777777" w:rsidR="00CE5F75" w:rsidRPr="00BB6757" w:rsidRDefault="00CE5F75" w:rsidP="00BC1366">
      <w:pPr>
        <w:pStyle w:val="ListParagraph"/>
        <w:numPr>
          <w:ilvl w:val="0"/>
          <w:numId w:val="10"/>
        </w:numPr>
        <w:tabs>
          <w:tab w:val="left" w:pos="3381"/>
        </w:tabs>
        <w:spacing w:before="160" w:after="0" w:line="240" w:lineRule="auto"/>
        <w:rPr>
          <w:rFonts w:cstheme="minorHAnsi"/>
          <w:sz w:val="22"/>
          <w:szCs w:val="22"/>
        </w:rPr>
      </w:pPr>
      <w:r w:rsidRPr="00BB6757">
        <w:rPr>
          <w:rFonts w:cstheme="minorHAnsi"/>
          <w:sz w:val="22"/>
          <w:szCs w:val="22"/>
        </w:rPr>
        <w:t>Cohort 2 will consist of individuals with experience in the property or construction sectors</w:t>
      </w:r>
    </w:p>
    <w:p w14:paraId="347861B4" w14:textId="4455525B" w:rsidR="00CE5F75" w:rsidRPr="00BB6757" w:rsidRDefault="00CE5F75" w:rsidP="00BC1366">
      <w:pPr>
        <w:pStyle w:val="ListParagraph"/>
        <w:numPr>
          <w:ilvl w:val="0"/>
          <w:numId w:val="10"/>
        </w:numPr>
        <w:tabs>
          <w:tab w:val="left" w:pos="3381"/>
        </w:tabs>
        <w:spacing w:before="160" w:after="0" w:line="240" w:lineRule="auto"/>
        <w:rPr>
          <w:rFonts w:cstheme="minorHAnsi"/>
          <w:sz w:val="22"/>
          <w:szCs w:val="22"/>
        </w:rPr>
      </w:pPr>
      <w:r w:rsidRPr="00BB6757">
        <w:rPr>
          <w:rFonts w:cstheme="minorHAnsi"/>
          <w:sz w:val="22"/>
          <w:szCs w:val="22"/>
        </w:rPr>
        <w:t xml:space="preserve">Cohort 3 </w:t>
      </w:r>
      <w:r w:rsidR="00D964D9">
        <w:rPr>
          <w:rFonts w:cstheme="minorHAnsi"/>
          <w:sz w:val="22"/>
          <w:szCs w:val="22"/>
        </w:rPr>
        <w:t>will consist of</w:t>
      </w:r>
      <w:r w:rsidRPr="0029634B">
        <w:rPr>
          <w:rFonts w:cstheme="minorHAnsi"/>
          <w:sz w:val="22"/>
          <w:szCs w:val="22"/>
        </w:rPr>
        <w:t xml:space="preserve"> </w:t>
      </w:r>
      <w:r w:rsidR="00B161D9" w:rsidRPr="0029634B">
        <w:rPr>
          <w:rFonts w:cstheme="minorHAnsi"/>
          <w:sz w:val="22"/>
          <w:szCs w:val="22"/>
        </w:rPr>
        <w:t>individuals</w:t>
      </w:r>
      <w:r w:rsidRPr="00BB6757">
        <w:rPr>
          <w:rFonts w:cstheme="minorHAnsi"/>
          <w:sz w:val="22"/>
          <w:szCs w:val="22"/>
        </w:rPr>
        <w:t xml:space="preserve"> with no prior experience in energy assessment or the building industry. </w:t>
      </w:r>
    </w:p>
    <w:p w14:paraId="094903DF" w14:textId="047E340A" w:rsidR="00CE5F75" w:rsidRPr="0029634B" w:rsidRDefault="00CE5F75" w:rsidP="00CE5F75">
      <w:pPr>
        <w:tabs>
          <w:tab w:val="left" w:pos="3381"/>
        </w:tabs>
        <w:spacing w:before="160" w:after="0" w:line="240" w:lineRule="auto"/>
        <w:ind w:left="6"/>
        <w:rPr>
          <w:sz w:val="22"/>
          <w:szCs w:val="22"/>
        </w:rPr>
      </w:pPr>
      <w:r w:rsidRPr="154F5953">
        <w:rPr>
          <w:sz w:val="22"/>
          <w:szCs w:val="22"/>
        </w:rPr>
        <w:t>To ensure there is a diverse representation across Australia, trial participants</w:t>
      </w:r>
      <w:r w:rsidR="00E73BD9">
        <w:rPr>
          <w:sz w:val="22"/>
          <w:szCs w:val="22"/>
        </w:rPr>
        <w:t>’</w:t>
      </w:r>
      <w:r w:rsidRPr="154F5953">
        <w:rPr>
          <w:sz w:val="22"/>
          <w:szCs w:val="22"/>
        </w:rPr>
        <w:t xml:space="preserve"> location</w:t>
      </w:r>
      <w:r w:rsidR="00C146BA" w:rsidRPr="154F5953">
        <w:rPr>
          <w:sz w:val="22"/>
          <w:szCs w:val="22"/>
        </w:rPr>
        <w:t xml:space="preserve"> will be considered as part of the EOI process</w:t>
      </w:r>
      <w:r w:rsidRPr="154F5953">
        <w:rPr>
          <w:sz w:val="22"/>
          <w:szCs w:val="22"/>
        </w:rPr>
        <w:t xml:space="preserve">, </w:t>
      </w:r>
      <w:r w:rsidR="008861FE">
        <w:rPr>
          <w:sz w:val="22"/>
          <w:szCs w:val="22"/>
        </w:rPr>
        <w:t xml:space="preserve">as well as </w:t>
      </w:r>
      <w:r w:rsidR="00E118CF">
        <w:rPr>
          <w:sz w:val="22"/>
          <w:szCs w:val="22"/>
        </w:rPr>
        <w:t>the</w:t>
      </w:r>
      <w:r w:rsidRPr="154F5953">
        <w:rPr>
          <w:sz w:val="22"/>
          <w:szCs w:val="22"/>
        </w:rPr>
        <w:t xml:space="preserve"> availability to complete all the training, assessment and evaluation requirements. </w:t>
      </w:r>
    </w:p>
    <w:p w14:paraId="1DB1270E" w14:textId="5F27F3B6" w:rsidR="00994207" w:rsidRPr="0029634B" w:rsidRDefault="00994207" w:rsidP="00994207">
      <w:pPr>
        <w:tabs>
          <w:tab w:val="left" w:pos="3381"/>
        </w:tabs>
        <w:spacing w:before="160" w:after="0" w:line="240" w:lineRule="auto"/>
        <w:rPr>
          <w:b/>
          <w:sz w:val="22"/>
          <w:szCs w:val="22"/>
        </w:rPr>
      </w:pPr>
      <w:r w:rsidRPr="154F5953">
        <w:rPr>
          <w:b/>
          <w:sz w:val="22"/>
          <w:szCs w:val="22"/>
        </w:rPr>
        <w:t xml:space="preserve">Am I guaranteed to be part of the </w:t>
      </w:r>
      <w:r w:rsidR="00B9135B" w:rsidRPr="154F5953">
        <w:rPr>
          <w:b/>
          <w:bCs/>
          <w:sz w:val="22"/>
          <w:szCs w:val="22"/>
        </w:rPr>
        <w:t>t</w:t>
      </w:r>
      <w:r w:rsidRPr="154F5953">
        <w:rPr>
          <w:b/>
          <w:bCs/>
          <w:sz w:val="22"/>
          <w:szCs w:val="22"/>
        </w:rPr>
        <w:t>rial</w:t>
      </w:r>
      <w:r w:rsidRPr="154F5953">
        <w:rPr>
          <w:b/>
          <w:sz w:val="22"/>
          <w:szCs w:val="22"/>
        </w:rPr>
        <w:t xml:space="preserve"> by submitting </w:t>
      </w:r>
      <w:r w:rsidR="005F25F4" w:rsidRPr="154F5953">
        <w:rPr>
          <w:b/>
          <w:sz w:val="22"/>
          <w:szCs w:val="22"/>
        </w:rPr>
        <w:t>an Expression of Interest</w:t>
      </w:r>
      <w:r w:rsidRPr="154F5953">
        <w:rPr>
          <w:b/>
          <w:sz w:val="22"/>
          <w:szCs w:val="22"/>
        </w:rPr>
        <w:t>?</w:t>
      </w:r>
    </w:p>
    <w:p w14:paraId="2546F6D6" w14:textId="5AE33B4C" w:rsidR="00872834" w:rsidRPr="0029634B" w:rsidRDefault="00994207" w:rsidP="00D42DA4">
      <w:pPr>
        <w:tabs>
          <w:tab w:val="left" w:pos="3381"/>
        </w:tabs>
        <w:spacing w:before="160" w:after="0" w:line="240" w:lineRule="auto"/>
        <w:rPr>
          <w:sz w:val="22"/>
          <w:szCs w:val="22"/>
        </w:rPr>
      </w:pPr>
      <w:r w:rsidRPr="154F5953">
        <w:rPr>
          <w:sz w:val="22"/>
          <w:szCs w:val="22"/>
        </w:rPr>
        <w:t xml:space="preserve">You are </w:t>
      </w:r>
      <w:r w:rsidRPr="00E118CF">
        <w:rPr>
          <w:sz w:val="22"/>
          <w:szCs w:val="22"/>
        </w:rPr>
        <w:t>not</w:t>
      </w:r>
      <w:r w:rsidRPr="154F5953">
        <w:rPr>
          <w:sz w:val="22"/>
          <w:szCs w:val="22"/>
        </w:rPr>
        <w:t xml:space="preserve"> guaranteed to participate in the </w:t>
      </w:r>
      <w:r w:rsidR="00486356" w:rsidRPr="154F5953">
        <w:rPr>
          <w:sz w:val="22"/>
          <w:szCs w:val="22"/>
        </w:rPr>
        <w:t>t</w:t>
      </w:r>
      <w:r w:rsidRPr="154F5953">
        <w:rPr>
          <w:sz w:val="22"/>
          <w:szCs w:val="22"/>
        </w:rPr>
        <w:t xml:space="preserve">rial simply by submitting an EOI. </w:t>
      </w:r>
    </w:p>
    <w:p w14:paraId="5AC99CA8" w14:textId="449CEBA2" w:rsidR="007F7033" w:rsidRPr="0029634B" w:rsidRDefault="007F7033" w:rsidP="226A5ECB">
      <w:pPr>
        <w:keepNext/>
        <w:tabs>
          <w:tab w:val="left" w:pos="3381"/>
        </w:tabs>
        <w:spacing w:before="160" w:after="0" w:line="240" w:lineRule="auto"/>
        <w:ind w:left="5"/>
        <w:rPr>
          <w:b/>
          <w:sz w:val="22"/>
          <w:szCs w:val="22"/>
        </w:rPr>
      </w:pPr>
      <w:r w:rsidRPr="154F5953">
        <w:rPr>
          <w:b/>
          <w:sz w:val="22"/>
          <w:szCs w:val="22"/>
        </w:rPr>
        <w:t xml:space="preserve">When will </w:t>
      </w:r>
      <w:r w:rsidR="00486356" w:rsidRPr="154F5953">
        <w:rPr>
          <w:b/>
          <w:sz w:val="22"/>
          <w:szCs w:val="22"/>
        </w:rPr>
        <w:t xml:space="preserve">I </w:t>
      </w:r>
      <w:r w:rsidRPr="154F5953">
        <w:rPr>
          <w:b/>
          <w:sz w:val="22"/>
          <w:szCs w:val="22"/>
        </w:rPr>
        <w:t>need to be available and how long will the trial run?</w:t>
      </w:r>
      <w:r>
        <w:tab/>
      </w:r>
    </w:p>
    <w:p w14:paraId="1A0DA2FC" w14:textId="442B95EB" w:rsidR="005E4D8A" w:rsidRPr="00E65D78" w:rsidRDefault="007F7033" w:rsidP="00E65D78">
      <w:pPr>
        <w:tabs>
          <w:tab w:val="left" w:pos="3381"/>
        </w:tabs>
        <w:spacing w:after="0" w:line="240" w:lineRule="auto"/>
        <w:rPr>
          <w:sz w:val="22"/>
          <w:szCs w:val="22"/>
        </w:rPr>
      </w:pPr>
      <w:r w:rsidRPr="00E65D78">
        <w:rPr>
          <w:sz w:val="22"/>
          <w:szCs w:val="22"/>
        </w:rPr>
        <w:t xml:space="preserve">The trial is expected to run from late 2024 until mid-2025, but individual participation times may vary. It is anticipated </w:t>
      </w:r>
      <w:r w:rsidR="00F23737" w:rsidRPr="00E65D78">
        <w:rPr>
          <w:sz w:val="22"/>
          <w:szCs w:val="22"/>
        </w:rPr>
        <w:t>you</w:t>
      </w:r>
      <w:r w:rsidRPr="00E65D78">
        <w:rPr>
          <w:sz w:val="22"/>
          <w:szCs w:val="22"/>
        </w:rPr>
        <w:t xml:space="preserve"> will need to be able to commit between 15 to 40 full-time business days over the duration of the trial, depending on the level of training required.</w:t>
      </w:r>
    </w:p>
    <w:p w14:paraId="23EE7C1F" w14:textId="77777777" w:rsidR="00A31B65" w:rsidRPr="00A31B65" w:rsidRDefault="00A31B65" w:rsidP="00A31B65">
      <w:pPr>
        <w:tabs>
          <w:tab w:val="left" w:pos="3381"/>
        </w:tabs>
        <w:spacing w:after="0" w:line="240" w:lineRule="auto"/>
        <w:rPr>
          <w:rFonts w:cstheme="minorHAnsi"/>
          <w:sz w:val="22"/>
          <w:szCs w:val="22"/>
        </w:rPr>
      </w:pPr>
    </w:p>
    <w:p w14:paraId="21BD5667" w14:textId="30C20D2F" w:rsidR="005A75BF" w:rsidRPr="0029634B" w:rsidRDefault="00906590" w:rsidP="00BC1366">
      <w:pPr>
        <w:pStyle w:val="ListParagraph"/>
        <w:numPr>
          <w:ilvl w:val="0"/>
          <w:numId w:val="12"/>
        </w:numPr>
        <w:tabs>
          <w:tab w:val="left" w:pos="3381"/>
        </w:tabs>
        <w:spacing w:after="0" w:line="240" w:lineRule="auto"/>
        <w:rPr>
          <w:rFonts w:cstheme="minorHAnsi"/>
          <w:sz w:val="22"/>
          <w:szCs w:val="22"/>
        </w:rPr>
      </w:pPr>
      <w:r w:rsidRPr="005B5024">
        <w:rPr>
          <w:rFonts w:cstheme="minorHAnsi"/>
          <w:b/>
          <w:sz w:val="22"/>
          <w:szCs w:val="22"/>
        </w:rPr>
        <w:t>E</w:t>
      </w:r>
      <w:r w:rsidR="005A75BF" w:rsidRPr="005B5024">
        <w:rPr>
          <w:rFonts w:cstheme="minorHAnsi"/>
          <w:b/>
          <w:sz w:val="22"/>
          <w:szCs w:val="22"/>
        </w:rPr>
        <w:t>xperienced assessor</w:t>
      </w:r>
      <w:r w:rsidRPr="005B5024">
        <w:rPr>
          <w:rFonts w:cstheme="minorHAnsi"/>
          <w:b/>
          <w:sz w:val="22"/>
          <w:szCs w:val="22"/>
        </w:rPr>
        <w:t>s</w:t>
      </w:r>
      <w:r w:rsidR="005A75BF" w:rsidRPr="005B5024">
        <w:rPr>
          <w:rFonts w:cstheme="minorHAnsi"/>
          <w:b/>
          <w:sz w:val="22"/>
          <w:szCs w:val="22"/>
        </w:rPr>
        <w:t xml:space="preserve"> applying as part of cohort 1 will be contacted with the outcome of </w:t>
      </w:r>
      <w:r w:rsidR="00516DC6" w:rsidRPr="005B5024">
        <w:rPr>
          <w:rFonts w:cstheme="minorHAnsi"/>
          <w:b/>
          <w:sz w:val="22"/>
          <w:szCs w:val="22"/>
        </w:rPr>
        <w:t xml:space="preserve">their </w:t>
      </w:r>
      <w:r w:rsidR="005A75BF" w:rsidRPr="005B5024">
        <w:rPr>
          <w:rFonts w:cstheme="minorHAnsi"/>
          <w:b/>
          <w:sz w:val="22"/>
          <w:szCs w:val="22"/>
        </w:rPr>
        <w:t>application</w:t>
      </w:r>
      <w:r w:rsidR="00516DC6" w:rsidRPr="005B5024">
        <w:rPr>
          <w:rFonts w:cstheme="minorHAnsi"/>
          <w:b/>
          <w:sz w:val="22"/>
          <w:szCs w:val="22"/>
        </w:rPr>
        <w:t>s</w:t>
      </w:r>
      <w:r w:rsidR="005A75BF" w:rsidRPr="005B5024">
        <w:rPr>
          <w:rFonts w:cstheme="minorHAnsi"/>
          <w:b/>
          <w:sz w:val="22"/>
          <w:szCs w:val="22"/>
        </w:rPr>
        <w:t xml:space="preserve"> </w:t>
      </w:r>
      <w:r w:rsidR="00412D2B" w:rsidRPr="005B5024">
        <w:rPr>
          <w:rFonts w:cstheme="minorHAnsi"/>
          <w:b/>
          <w:bCs/>
          <w:sz w:val="22"/>
          <w:szCs w:val="22"/>
        </w:rPr>
        <w:t>in early December</w:t>
      </w:r>
      <w:r w:rsidR="005A75BF" w:rsidRPr="005B5024">
        <w:rPr>
          <w:rFonts w:cstheme="minorHAnsi"/>
          <w:b/>
          <w:bCs/>
          <w:sz w:val="22"/>
          <w:szCs w:val="22"/>
        </w:rPr>
        <w:t xml:space="preserve"> 2024.</w:t>
      </w:r>
      <w:r w:rsidR="005A75BF" w:rsidRPr="005B5024">
        <w:rPr>
          <w:rFonts w:cstheme="minorHAnsi"/>
          <w:b/>
          <w:sz w:val="22"/>
          <w:szCs w:val="22"/>
        </w:rPr>
        <w:t xml:space="preserve"> You will need to be available to </w:t>
      </w:r>
      <w:r w:rsidR="00301A81" w:rsidRPr="005B5024">
        <w:rPr>
          <w:rFonts w:cstheme="minorHAnsi"/>
          <w:b/>
          <w:sz w:val="22"/>
          <w:szCs w:val="22"/>
        </w:rPr>
        <w:t xml:space="preserve">undertake </w:t>
      </w:r>
      <w:r w:rsidR="00A749A4" w:rsidRPr="005B5024">
        <w:rPr>
          <w:rFonts w:cstheme="minorHAnsi"/>
          <w:b/>
          <w:sz w:val="22"/>
          <w:szCs w:val="22"/>
        </w:rPr>
        <w:t xml:space="preserve">training from </w:t>
      </w:r>
      <w:r w:rsidR="008C6D19" w:rsidRPr="005B5024">
        <w:rPr>
          <w:rFonts w:cstheme="minorHAnsi"/>
          <w:b/>
          <w:sz w:val="22"/>
          <w:szCs w:val="22"/>
        </w:rPr>
        <w:t xml:space="preserve">mid-December </w:t>
      </w:r>
      <w:r w:rsidR="00301A81" w:rsidRPr="005B5024">
        <w:rPr>
          <w:rFonts w:cstheme="minorHAnsi"/>
          <w:b/>
          <w:sz w:val="22"/>
          <w:szCs w:val="22"/>
        </w:rPr>
        <w:t xml:space="preserve">until mid-February; </w:t>
      </w:r>
      <w:r w:rsidR="00614FD1" w:rsidRPr="005B5024">
        <w:rPr>
          <w:rFonts w:cstheme="minorHAnsi"/>
          <w:b/>
          <w:sz w:val="22"/>
          <w:szCs w:val="22"/>
        </w:rPr>
        <w:t xml:space="preserve">and </w:t>
      </w:r>
      <w:r w:rsidR="00301A81" w:rsidRPr="005B5024">
        <w:rPr>
          <w:rFonts w:cstheme="minorHAnsi"/>
          <w:b/>
          <w:sz w:val="22"/>
          <w:szCs w:val="22"/>
        </w:rPr>
        <w:t xml:space="preserve">then complete </w:t>
      </w:r>
      <w:r w:rsidR="007702D3" w:rsidRPr="005B5024">
        <w:rPr>
          <w:rFonts w:cstheme="minorHAnsi"/>
          <w:b/>
          <w:sz w:val="22"/>
          <w:szCs w:val="22"/>
        </w:rPr>
        <w:t>the 20 trial assessments before the end of April 2025</w:t>
      </w:r>
      <w:r w:rsidR="005A75BF" w:rsidRPr="0029634B">
        <w:rPr>
          <w:rFonts w:cstheme="minorHAnsi"/>
          <w:sz w:val="22"/>
          <w:szCs w:val="22"/>
        </w:rPr>
        <w:t xml:space="preserve">. </w:t>
      </w:r>
    </w:p>
    <w:p w14:paraId="77A880E3" w14:textId="77777777" w:rsidR="005A75BF" w:rsidRPr="0029634B" w:rsidRDefault="005A75BF" w:rsidP="005A75BF">
      <w:pPr>
        <w:tabs>
          <w:tab w:val="left" w:pos="3381"/>
        </w:tabs>
        <w:spacing w:after="0" w:line="240" w:lineRule="auto"/>
        <w:ind w:left="5"/>
        <w:rPr>
          <w:rFonts w:cstheme="minorHAnsi"/>
          <w:color w:val="ED7D31" w:themeColor="accent2"/>
          <w:sz w:val="22"/>
          <w:szCs w:val="22"/>
        </w:rPr>
      </w:pPr>
    </w:p>
    <w:p w14:paraId="30CA4519" w14:textId="1CE7E0F8" w:rsidR="007F7033" w:rsidRPr="0029634B" w:rsidRDefault="00CE2593" w:rsidP="00BC1366">
      <w:pPr>
        <w:pStyle w:val="ListParagraph"/>
        <w:numPr>
          <w:ilvl w:val="0"/>
          <w:numId w:val="12"/>
        </w:numPr>
        <w:tabs>
          <w:tab w:val="left" w:pos="3381"/>
        </w:tabs>
        <w:spacing w:after="0" w:line="240" w:lineRule="auto"/>
        <w:rPr>
          <w:rFonts w:cstheme="minorHAnsi"/>
          <w:sz w:val="22"/>
          <w:szCs w:val="22"/>
        </w:rPr>
      </w:pPr>
      <w:r w:rsidRPr="0029634B">
        <w:rPr>
          <w:rFonts w:cstheme="minorHAnsi"/>
          <w:sz w:val="22"/>
          <w:szCs w:val="22"/>
        </w:rPr>
        <w:t xml:space="preserve">Other applicants will be </w:t>
      </w:r>
      <w:r w:rsidR="005A75BF" w:rsidRPr="0029634B">
        <w:rPr>
          <w:rFonts w:cstheme="minorHAnsi"/>
          <w:sz w:val="22"/>
          <w:szCs w:val="22"/>
        </w:rPr>
        <w:t xml:space="preserve">contacted in February 2025. </w:t>
      </w:r>
      <w:r w:rsidR="00641935" w:rsidRPr="0029634B">
        <w:rPr>
          <w:rFonts w:cstheme="minorHAnsi"/>
          <w:sz w:val="22"/>
          <w:szCs w:val="22"/>
        </w:rPr>
        <w:t>Successful applicants</w:t>
      </w:r>
      <w:r w:rsidR="005A75BF" w:rsidRPr="0029634B">
        <w:rPr>
          <w:rFonts w:cstheme="minorHAnsi"/>
          <w:sz w:val="22"/>
          <w:szCs w:val="22"/>
        </w:rPr>
        <w:t xml:space="preserve"> will need to be available to </w:t>
      </w:r>
      <w:r w:rsidR="0029459A" w:rsidRPr="0029634B">
        <w:rPr>
          <w:rFonts w:cstheme="minorHAnsi"/>
          <w:sz w:val="22"/>
          <w:szCs w:val="22"/>
        </w:rPr>
        <w:t xml:space="preserve">undertake training and </w:t>
      </w:r>
      <w:r w:rsidR="00AA2FC0" w:rsidRPr="0029634B">
        <w:rPr>
          <w:rFonts w:cstheme="minorHAnsi"/>
          <w:sz w:val="22"/>
          <w:szCs w:val="22"/>
        </w:rPr>
        <w:t>complete the 20</w:t>
      </w:r>
      <w:r w:rsidR="005A75BF" w:rsidRPr="0029634B">
        <w:rPr>
          <w:rFonts w:cstheme="minorHAnsi"/>
          <w:sz w:val="22"/>
          <w:szCs w:val="22"/>
        </w:rPr>
        <w:t xml:space="preserve"> trial </w:t>
      </w:r>
      <w:r w:rsidR="00AA2FC0" w:rsidRPr="0029634B">
        <w:rPr>
          <w:rFonts w:cstheme="minorHAnsi"/>
          <w:sz w:val="22"/>
          <w:szCs w:val="22"/>
        </w:rPr>
        <w:t>assessments</w:t>
      </w:r>
      <w:r w:rsidR="005A75BF" w:rsidRPr="0029634B">
        <w:rPr>
          <w:rFonts w:cstheme="minorHAnsi"/>
          <w:sz w:val="22"/>
          <w:szCs w:val="22"/>
        </w:rPr>
        <w:t xml:space="preserve"> from February to </w:t>
      </w:r>
      <w:r w:rsidR="00AA2FC0" w:rsidRPr="0029634B">
        <w:rPr>
          <w:rFonts w:cstheme="minorHAnsi"/>
          <w:sz w:val="22"/>
          <w:szCs w:val="22"/>
        </w:rPr>
        <w:t xml:space="preserve">around </w:t>
      </w:r>
      <w:r w:rsidR="005A75BF" w:rsidRPr="0029634B">
        <w:rPr>
          <w:rFonts w:cstheme="minorHAnsi"/>
          <w:sz w:val="22"/>
          <w:szCs w:val="22"/>
        </w:rPr>
        <w:t xml:space="preserve">June 2025. </w:t>
      </w:r>
    </w:p>
    <w:p w14:paraId="5E826E25" w14:textId="27BDA0B0" w:rsidR="00B77FAB" w:rsidRPr="001D3581" w:rsidRDefault="00B77FAB" w:rsidP="00B77FAB">
      <w:pPr>
        <w:tabs>
          <w:tab w:val="left" w:pos="3381"/>
        </w:tabs>
        <w:spacing w:before="160" w:after="0" w:line="240" w:lineRule="auto"/>
        <w:ind w:left="6"/>
        <w:rPr>
          <w:rFonts w:cstheme="minorHAnsi"/>
          <w:b/>
          <w:bCs/>
          <w:sz w:val="22"/>
          <w:szCs w:val="22"/>
        </w:rPr>
      </w:pPr>
      <w:r w:rsidRPr="001D3581">
        <w:rPr>
          <w:rFonts w:cstheme="minorHAnsi"/>
          <w:b/>
          <w:bCs/>
          <w:sz w:val="22"/>
          <w:szCs w:val="22"/>
        </w:rPr>
        <w:t>Will I automatically become a NatHERS Assessor when NatHERS for existing homes launches?</w:t>
      </w:r>
      <w:r w:rsidRPr="001D3581">
        <w:rPr>
          <w:rFonts w:cstheme="minorHAnsi"/>
          <w:b/>
          <w:bCs/>
          <w:sz w:val="22"/>
          <w:szCs w:val="22"/>
        </w:rPr>
        <w:tab/>
      </w:r>
    </w:p>
    <w:p w14:paraId="18025A74" w14:textId="187C6AB2" w:rsidR="00D37769" w:rsidRPr="00BB6757" w:rsidRDefault="00B77FAB" w:rsidP="00CE5F75">
      <w:pPr>
        <w:tabs>
          <w:tab w:val="left" w:pos="3381"/>
        </w:tabs>
        <w:spacing w:after="0" w:line="240" w:lineRule="auto"/>
        <w:rPr>
          <w:rFonts w:cstheme="minorHAnsi"/>
          <w:sz w:val="22"/>
          <w:szCs w:val="22"/>
        </w:rPr>
      </w:pPr>
      <w:r w:rsidRPr="001D3581">
        <w:rPr>
          <w:rFonts w:cstheme="minorHAnsi"/>
          <w:sz w:val="22"/>
          <w:szCs w:val="22"/>
        </w:rPr>
        <w:t xml:space="preserve">No. Upon successful completion of the trial, participants will be provided an opportunity to complete a streamlined application for accreditation. Participation in the trial does not guarantee accreditation. </w:t>
      </w:r>
    </w:p>
    <w:p w14:paraId="740C801C" w14:textId="657AB313" w:rsidR="00BD1927" w:rsidRPr="00D37769" w:rsidRDefault="001E51D0" w:rsidP="006E5EC5">
      <w:pPr>
        <w:tabs>
          <w:tab w:val="left" w:pos="3381"/>
        </w:tabs>
        <w:spacing w:before="160" w:after="0" w:line="240" w:lineRule="auto"/>
        <w:rPr>
          <w:rFonts w:cstheme="minorHAnsi"/>
          <w:b/>
          <w:bCs/>
          <w:sz w:val="22"/>
          <w:szCs w:val="22"/>
        </w:rPr>
      </w:pPr>
      <w:r w:rsidRPr="00204F72">
        <w:rPr>
          <w:rFonts w:cstheme="minorHAnsi"/>
          <w:b/>
          <w:bCs/>
          <w:sz w:val="22"/>
          <w:szCs w:val="22"/>
        </w:rPr>
        <w:t>What will a Trial Assessor do?</w:t>
      </w:r>
    </w:p>
    <w:p w14:paraId="1E1769EE" w14:textId="41B04DFE" w:rsidR="001E51D0" w:rsidRPr="0029634B" w:rsidRDefault="001E51D0" w:rsidP="001E51D0">
      <w:pPr>
        <w:spacing w:after="120" w:line="240" w:lineRule="auto"/>
        <w:rPr>
          <w:sz w:val="22"/>
          <w:szCs w:val="22"/>
        </w:rPr>
      </w:pPr>
      <w:r w:rsidRPr="154F5953">
        <w:rPr>
          <w:sz w:val="22"/>
          <w:szCs w:val="22"/>
        </w:rPr>
        <w:t xml:space="preserve">As a NatHERS for existing homes </w:t>
      </w:r>
      <w:r w:rsidR="00927A8D" w:rsidRPr="154F5953">
        <w:rPr>
          <w:sz w:val="22"/>
          <w:szCs w:val="22"/>
        </w:rPr>
        <w:t>t</w:t>
      </w:r>
      <w:r w:rsidRPr="154F5953">
        <w:rPr>
          <w:sz w:val="22"/>
          <w:szCs w:val="22"/>
        </w:rPr>
        <w:t xml:space="preserve">rial </w:t>
      </w:r>
      <w:r w:rsidR="00927A8D" w:rsidRPr="154F5953">
        <w:rPr>
          <w:sz w:val="22"/>
          <w:szCs w:val="22"/>
        </w:rPr>
        <w:t>a</w:t>
      </w:r>
      <w:r w:rsidRPr="154F5953">
        <w:rPr>
          <w:sz w:val="22"/>
          <w:szCs w:val="22"/>
        </w:rPr>
        <w:t>ssessor you will be required to:</w:t>
      </w:r>
    </w:p>
    <w:p w14:paraId="03478543" w14:textId="77777777" w:rsidR="001E51D0" w:rsidRPr="00AB4E8D" w:rsidRDefault="001E51D0" w:rsidP="00BC1366">
      <w:pPr>
        <w:pStyle w:val="ListParagraph"/>
        <w:numPr>
          <w:ilvl w:val="0"/>
          <w:numId w:val="8"/>
        </w:numPr>
        <w:spacing w:after="0" w:line="240" w:lineRule="auto"/>
        <w:ind w:left="714" w:hanging="357"/>
        <w:rPr>
          <w:rFonts w:cstheme="minorHAnsi"/>
          <w:sz w:val="22"/>
          <w:szCs w:val="22"/>
        </w:rPr>
      </w:pPr>
      <w:r w:rsidRPr="0029634B">
        <w:rPr>
          <w:rFonts w:cstheme="minorHAnsi"/>
          <w:sz w:val="22"/>
          <w:szCs w:val="22"/>
        </w:rPr>
        <w:t>Complete relevant training. The required amount depends on your experience.</w:t>
      </w:r>
    </w:p>
    <w:p w14:paraId="69D01ED9" w14:textId="77777777" w:rsidR="001E51D0" w:rsidRPr="00AB4E8D" w:rsidRDefault="001E51D0" w:rsidP="00BC1366">
      <w:pPr>
        <w:pStyle w:val="ListParagraph"/>
        <w:numPr>
          <w:ilvl w:val="0"/>
          <w:numId w:val="8"/>
        </w:numPr>
        <w:spacing w:after="0" w:line="240" w:lineRule="auto"/>
        <w:ind w:left="714" w:hanging="357"/>
        <w:rPr>
          <w:rFonts w:cstheme="minorHAnsi"/>
          <w:sz w:val="22"/>
          <w:szCs w:val="22"/>
        </w:rPr>
      </w:pPr>
      <w:r w:rsidRPr="00AB4E8D">
        <w:rPr>
          <w:rFonts w:cstheme="minorHAnsi"/>
          <w:sz w:val="22"/>
          <w:szCs w:val="22"/>
        </w:rPr>
        <w:t>Attend private dwellings and interact with householders.</w:t>
      </w:r>
    </w:p>
    <w:p w14:paraId="703C5DEC" w14:textId="77777777" w:rsidR="001E51D0" w:rsidRDefault="001E51D0" w:rsidP="00BC1366">
      <w:pPr>
        <w:pStyle w:val="ListParagraph"/>
        <w:numPr>
          <w:ilvl w:val="0"/>
          <w:numId w:val="8"/>
        </w:numPr>
        <w:spacing w:after="0" w:line="240" w:lineRule="auto"/>
        <w:ind w:left="714" w:hanging="357"/>
        <w:rPr>
          <w:rFonts w:cstheme="minorHAnsi"/>
          <w:sz w:val="22"/>
          <w:szCs w:val="22"/>
        </w:rPr>
      </w:pPr>
      <w:r>
        <w:rPr>
          <w:rFonts w:cstheme="minorHAnsi"/>
          <w:sz w:val="22"/>
          <w:szCs w:val="22"/>
        </w:rPr>
        <w:t>C</w:t>
      </w:r>
      <w:r w:rsidRPr="002A3511">
        <w:rPr>
          <w:rFonts w:cstheme="minorHAnsi"/>
          <w:sz w:val="22"/>
          <w:szCs w:val="22"/>
        </w:rPr>
        <w:t xml:space="preserve">ollect the required data </w:t>
      </w:r>
      <w:r>
        <w:rPr>
          <w:rFonts w:cstheme="minorHAnsi"/>
          <w:sz w:val="22"/>
          <w:szCs w:val="22"/>
        </w:rPr>
        <w:t>to e</w:t>
      </w:r>
      <w:r w:rsidRPr="002A3511">
        <w:rPr>
          <w:rFonts w:cstheme="minorHAnsi"/>
          <w:sz w:val="22"/>
          <w:szCs w:val="22"/>
        </w:rPr>
        <w:t>valuate the construction and appliances of a dwelling (in accordance with the NatHERS Technical Note)</w:t>
      </w:r>
      <w:r>
        <w:rPr>
          <w:rFonts w:cstheme="minorHAnsi"/>
          <w:sz w:val="22"/>
          <w:szCs w:val="22"/>
        </w:rPr>
        <w:t>.</w:t>
      </w:r>
    </w:p>
    <w:p w14:paraId="3F4ACC08" w14:textId="77777777" w:rsidR="002E27B9" w:rsidRPr="0029634B" w:rsidRDefault="002E27B9" w:rsidP="00BC1366">
      <w:pPr>
        <w:pStyle w:val="ListParagraph"/>
        <w:numPr>
          <w:ilvl w:val="0"/>
          <w:numId w:val="8"/>
        </w:numPr>
        <w:spacing w:after="0" w:line="240" w:lineRule="auto"/>
        <w:ind w:left="714" w:hanging="357"/>
        <w:rPr>
          <w:sz w:val="22"/>
          <w:szCs w:val="22"/>
        </w:rPr>
      </w:pPr>
      <w:r w:rsidRPr="154F5953">
        <w:rPr>
          <w:sz w:val="22"/>
          <w:szCs w:val="22"/>
        </w:rPr>
        <w:t>Conduct 20 home assessments.</w:t>
      </w:r>
    </w:p>
    <w:p w14:paraId="56EC1793" w14:textId="4AA4D759" w:rsidR="001E51D0" w:rsidRPr="0029634B" w:rsidRDefault="001E51D0" w:rsidP="00BC1366">
      <w:pPr>
        <w:pStyle w:val="ListParagraph"/>
        <w:numPr>
          <w:ilvl w:val="0"/>
          <w:numId w:val="8"/>
        </w:numPr>
        <w:spacing w:after="0" w:line="240" w:lineRule="auto"/>
        <w:ind w:left="714" w:hanging="357"/>
        <w:rPr>
          <w:sz w:val="22"/>
          <w:szCs w:val="22"/>
        </w:rPr>
      </w:pPr>
      <w:r w:rsidRPr="154F5953">
        <w:rPr>
          <w:sz w:val="22"/>
          <w:szCs w:val="22"/>
        </w:rPr>
        <w:t xml:space="preserve">Use </w:t>
      </w:r>
      <w:r w:rsidR="003148FC">
        <w:rPr>
          <w:sz w:val="22"/>
          <w:szCs w:val="22"/>
        </w:rPr>
        <w:t xml:space="preserve">Trial </w:t>
      </w:r>
      <w:r w:rsidRPr="154F5953">
        <w:rPr>
          <w:sz w:val="22"/>
          <w:szCs w:val="22"/>
        </w:rPr>
        <w:t xml:space="preserve">NatHERS Software to generate a </w:t>
      </w:r>
      <w:r w:rsidR="00A9183D">
        <w:rPr>
          <w:sz w:val="22"/>
          <w:szCs w:val="22"/>
        </w:rPr>
        <w:t>Trial Certificate.</w:t>
      </w:r>
      <w:r w:rsidRPr="154F5953">
        <w:rPr>
          <w:sz w:val="22"/>
          <w:szCs w:val="22"/>
        </w:rPr>
        <w:t xml:space="preserve">  </w:t>
      </w:r>
    </w:p>
    <w:p w14:paraId="5CB14377" w14:textId="2BB0A37C" w:rsidR="001E51D0" w:rsidRPr="0029634B" w:rsidRDefault="001E51D0" w:rsidP="00BC1366">
      <w:pPr>
        <w:pStyle w:val="ListParagraph"/>
        <w:numPr>
          <w:ilvl w:val="0"/>
          <w:numId w:val="8"/>
        </w:numPr>
        <w:spacing w:after="0" w:line="240" w:lineRule="auto"/>
        <w:ind w:left="714" w:hanging="357"/>
        <w:rPr>
          <w:sz w:val="22"/>
          <w:szCs w:val="22"/>
        </w:rPr>
      </w:pPr>
      <w:r w:rsidRPr="154F5953">
        <w:rPr>
          <w:sz w:val="22"/>
          <w:szCs w:val="22"/>
        </w:rPr>
        <w:t>Provide</w:t>
      </w:r>
      <w:r w:rsidR="00CC4A12" w:rsidRPr="154F5953">
        <w:rPr>
          <w:sz w:val="22"/>
          <w:szCs w:val="22"/>
        </w:rPr>
        <w:t xml:space="preserve"> requested</w:t>
      </w:r>
      <w:r w:rsidRPr="154F5953">
        <w:rPr>
          <w:sz w:val="22"/>
          <w:szCs w:val="22"/>
        </w:rPr>
        <w:t xml:space="preserve"> reports and feedback to the Trial Service Provider and/or the NatHERS Administrator.</w:t>
      </w:r>
    </w:p>
    <w:p w14:paraId="17761881" w14:textId="77777777" w:rsidR="001E51D0" w:rsidRPr="0029634B" w:rsidRDefault="001E51D0" w:rsidP="00BC1366">
      <w:pPr>
        <w:pStyle w:val="ListParagraph"/>
        <w:numPr>
          <w:ilvl w:val="0"/>
          <w:numId w:val="8"/>
        </w:numPr>
        <w:spacing w:after="0" w:line="240" w:lineRule="auto"/>
        <w:ind w:left="714" w:hanging="357"/>
        <w:rPr>
          <w:rFonts w:cstheme="minorHAnsi"/>
          <w:sz w:val="22"/>
          <w:szCs w:val="22"/>
        </w:rPr>
      </w:pPr>
      <w:r w:rsidRPr="0029634B">
        <w:rPr>
          <w:rFonts w:cstheme="minorHAnsi"/>
          <w:sz w:val="22"/>
          <w:szCs w:val="22"/>
        </w:rPr>
        <w:t>At the request of the Trial Service Provider and/or the NatHERS Administrator, adapt work methods to align with any new trial processes.</w:t>
      </w:r>
    </w:p>
    <w:p w14:paraId="2896D266" w14:textId="74F13190" w:rsidR="001E51D0" w:rsidRDefault="001E51D0" w:rsidP="00BC1366">
      <w:pPr>
        <w:pStyle w:val="ListParagraph"/>
        <w:numPr>
          <w:ilvl w:val="0"/>
          <w:numId w:val="8"/>
        </w:numPr>
        <w:spacing w:after="0" w:line="240" w:lineRule="auto"/>
        <w:ind w:left="714" w:hanging="357"/>
        <w:rPr>
          <w:rFonts w:cstheme="minorHAnsi"/>
          <w:sz w:val="22"/>
          <w:szCs w:val="22"/>
        </w:rPr>
      </w:pPr>
      <w:r w:rsidRPr="0029634B">
        <w:rPr>
          <w:rFonts w:cstheme="minorHAnsi"/>
          <w:sz w:val="22"/>
          <w:szCs w:val="22"/>
        </w:rPr>
        <w:t>Conduct yourself in a professional manner and in accordance with the Trial Assessor Code of Practice</w:t>
      </w:r>
      <w:r w:rsidR="00D37769">
        <w:rPr>
          <w:rFonts w:cstheme="minorHAnsi"/>
          <w:sz w:val="22"/>
          <w:szCs w:val="22"/>
        </w:rPr>
        <w:t>.</w:t>
      </w:r>
    </w:p>
    <w:p w14:paraId="7A26F588" w14:textId="47822739" w:rsidR="00D37769" w:rsidRPr="0029634B" w:rsidRDefault="00D37769" w:rsidP="00BC1366">
      <w:pPr>
        <w:pStyle w:val="ListParagraph"/>
        <w:numPr>
          <w:ilvl w:val="0"/>
          <w:numId w:val="8"/>
        </w:numPr>
        <w:spacing w:after="0" w:line="240" w:lineRule="auto"/>
        <w:ind w:left="714" w:hanging="357"/>
        <w:rPr>
          <w:rFonts w:cstheme="minorHAnsi"/>
          <w:sz w:val="22"/>
          <w:szCs w:val="22"/>
        </w:rPr>
      </w:pPr>
      <w:r>
        <w:rPr>
          <w:rFonts w:cstheme="minorHAnsi"/>
          <w:sz w:val="22"/>
          <w:szCs w:val="22"/>
        </w:rPr>
        <w:lastRenderedPageBreak/>
        <w:t xml:space="preserve">Participate in trial evaluation processes. </w:t>
      </w:r>
    </w:p>
    <w:p w14:paraId="27E440D5" w14:textId="3ECB70BF" w:rsidR="00074AE1" w:rsidRPr="003B3AAC" w:rsidRDefault="00074AE1" w:rsidP="00204F72">
      <w:pPr>
        <w:tabs>
          <w:tab w:val="left" w:pos="3381"/>
        </w:tabs>
        <w:spacing w:before="160" w:after="0" w:line="240" w:lineRule="auto"/>
        <w:rPr>
          <w:rFonts w:cstheme="minorHAnsi"/>
          <w:b/>
          <w:bCs/>
          <w:sz w:val="22"/>
          <w:szCs w:val="22"/>
        </w:rPr>
      </w:pPr>
      <w:r w:rsidRPr="003B3AAC">
        <w:rPr>
          <w:rFonts w:cstheme="minorHAnsi"/>
          <w:b/>
          <w:bCs/>
          <w:sz w:val="22"/>
          <w:szCs w:val="22"/>
        </w:rPr>
        <w:t>Do I get paid for participating in the trial</w:t>
      </w:r>
      <w:r>
        <w:rPr>
          <w:rFonts w:cstheme="minorHAnsi"/>
          <w:b/>
          <w:bCs/>
          <w:sz w:val="22"/>
          <w:szCs w:val="22"/>
        </w:rPr>
        <w:t>?</w:t>
      </w:r>
    </w:p>
    <w:p w14:paraId="7FC94B57" w14:textId="70369601" w:rsidR="00F72ED7" w:rsidRPr="0029634B" w:rsidRDefault="00074AE1" w:rsidP="00D42DA4">
      <w:pPr>
        <w:tabs>
          <w:tab w:val="left" w:pos="3381"/>
        </w:tabs>
        <w:spacing w:after="0" w:line="240" w:lineRule="auto"/>
        <w:ind w:left="6"/>
        <w:rPr>
          <w:sz w:val="22"/>
          <w:szCs w:val="22"/>
          <w:lang w:val="en-AU"/>
        </w:rPr>
      </w:pPr>
      <w:r w:rsidRPr="2974C1C4">
        <w:rPr>
          <w:sz w:val="22"/>
          <w:szCs w:val="22"/>
        </w:rPr>
        <w:t>Yes</w:t>
      </w:r>
      <w:r w:rsidR="00CC4A12" w:rsidRPr="2974C1C4">
        <w:rPr>
          <w:sz w:val="22"/>
          <w:szCs w:val="22"/>
        </w:rPr>
        <w:t>. P</w:t>
      </w:r>
      <w:r w:rsidRPr="2974C1C4">
        <w:rPr>
          <w:sz w:val="22"/>
          <w:szCs w:val="22"/>
        </w:rPr>
        <w:t xml:space="preserve">articipants in the trial will be remunerated for their participation. The amount will range between $6,000 and $15,000 depending on the training you are required to complete. </w:t>
      </w:r>
      <w:r w:rsidR="00FE5518" w:rsidRPr="2974C1C4">
        <w:rPr>
          <w:sz w:val="22"/>
          <w:szCs w:val="22"/>
          <w:lang w:val="en-AU"/>
        </w:rPr>
        <w:t xml:space="preserve">Payments will be staged to align with your completion of trial deliverables. </w:t>
      </w:r>
    </w:p>
    <w:p w14:paraId="5530F0AE" w14:textId="3BDA316D" w:rsidR="001D3581" w:rsidRPr="00E3503C" w:rsidRDefault="00074AE1" w:rsidP="00E3503C">
      <w:pPr>
        <w:tabs>
          <w:tab w:val="left" w:pos="3381"/>
        </w:tabs>
        <w:spacing w:before="160" w:after="0" w:line="240" w:lineRule="auto"/>
        <w:ind w:left="6"/>
        <w:rPr>
          <w:b/>
          <w:bCs/>
          <w:sz w:val="22"/>
          <w:szCs w:val="22"/>
        </w:rPr>
      </w:pPr>
      <w:r w:rsidRPr="2974C1C4">
        <w:rPr>
          <w:sz w:val="22"/>
          <w:szCs w:val="22"/>
        </w:rPr>
        <w:t xml:space="preserve">Further information will be provided </w:t>
      </w:r>
      <w:r w:rsidR="7C194C1C" w:rsidRPr="2974C1C4">
        <w:rPr>
          <w:sz w:val="22"/>
          <w:szCs w:val="22"/>
        </w:rPr>
        <w:t xml:space="preserve">at stage </w:t>
      </w:r>
      <w:r w:rsidR="002E17E9" w:rsidRPr="2974C1C4">
        <w:rPr>
          <w:sz w:val="22"/>
          <w:szCs w:val="22"/>
        </w:rPr>
        <w:t>2</w:t>
      </w:r>
      <w:r w:rsidRPr="2974C1C4">
        <w:rPr>
          <w:sz w:val="22"/>
          <w:szCs w:val="22"/>
        </w:rPr>
        <w:t xml:space="preserve"> of </w:t>
      </w:r>
      <w:r w:rsidR="002E17E9" w:rsidRPr="2974C1C4">
        <w:rPr>
          <w:sz w:val="22"/>
          <w:szCs w:val="22"/>
        </w:rPr>
        <w:t xml:space="preserve">the </w:t>
      </w:r>
      <w:r w:rsidRPr="2974C1C4">
        <w:rPr>
          <w:sz w:val="22"/>
          <w:szCs w:val="22"/>
        </w:rPr>
        <w:t>application</w:t>
      </w:r>
      <w:r w:rsidR="002E17E9" w:rsidRPr="2974C1C4">
        <w:rPr>
          <w:sz w:val="22"/>
          <w:szCs w:val="22"/>
        </w:rPr>
        <w:t xml:space="preserve"> </w:t>
      </w:r>
      <w:r w:rsidR="2373DB84" w:rsidRPr="2974C1C4">
        <w:rPr>
          <w:sz w:val="22"/>
          <w:szCs w:val="22"/>
        </w:rPr>
        <w:t xml:space="preserve">process. </w:t>
      </w:r>
    </w:p>
    <w:p w14:paraId="65F565DE" w14:textId="1422E747" w:rsidR="001D3581" w:rsidRPr="0029634B" w:rsidRDefault="001D3581" w:rsidP="001D3581">
      <w:pPr>
        <w:tabs>
          <w:tab w:val="left" w:pos="3381"/>
        </w:tabs>
        <w:spacing w:before="160" w:after="0" w:line="240" w:lineRule="auto"/>
        <w:ind w:left="6"/>
        <w:rPr>
          <w:b/>
          <w:sz w:val="22"/>
          <w:szCs w:val="22"/>
        </w:rPr>
      </w:pPr>
      <w:r w:rsidRPr="2974C1C4">
        <w:rPr>
          <w:b/>
          <w:sz w:val="22"/>
          <w:szCs w:val="22"/>
        </w:rPr>
        <w:t>How much does it cost for me to participate in the trial?</w:t>
      </w:r>
      <w:r>
        <w:tab/>
      </w:r>
    </w:p>
    <w:p w14:paraId="1251E692" w14:textId="3077A534" w:rsidR="001D3581" w:rsidRPr="0029634B" w:rsidRDefault="001526E4" w:rsidP="001D3581">
      <w:pPr>
        <w:pStyle w:val="ListParagraph"/>
        <w:numPr>
          <w:ilvl w:val="0"/>
          <w:numId w:val="1"/>
        </w:numPr>
        <w:tabs>
          <w:tab w:val="left" w:pos="3381"/>
        </w:tabs>
        <w:spacing w:after="0" w:line="240" w:lineRule="auto"/>
        <w:rPr>
          <w:sz w:val="22"/>
          <w:szCs w:val="22"/>
        </w:rPr>
      </w:pPr>
      <w:r w:rsidRPr="2974C1C4">
        <w:rPr>
          <w:sz w:val="22"/>
          <w:szCs w:val="22"/>
        </w:rPr>
        <w:t xml:space="preserve">All training </w:t>
      </w:r>
      <w:r w:rsidR="00402282" w:rsidRPr="2974C1C4">
        <w:rPr>
          <w:sz w:val="22"/>
          <w:szCs w:val="22"/>
        </w:rPr>
        <w:t>requirements</w:t>
      </w:r>
      <w:r w:rsidR="002F5AA3" w:rsidRPr="2974C1C4">
        <w:rPr>
          <w:sz w:val="22"/>
          <w:szCs w:val="22"/>
        </w:rPr>
        <w:t xml:space="preserve"> for the trial </w:t>
      </w:r>
      <w:r w:rsidR="005D253F" w:rsidRPr="2974C1C4">
        <w:rPr>
          <w:sz w:val="22"/>
          <w:szCs w:val="22"/>
        </w:rPr>
        <w:t>will be provided</w:t>
      </w:r>
      <w:r w:rsidR="00E952F8" w:rsidRPr="2974C1C4">
        <w:rPr>
          <w:sz w:val="22"/>
          <w:szCs w:val="22"/>
        </w:rPr>
        <w:t xml:space="preserve"> at no cos</w:t>
      </w:r>
      <w:r w:rsidR="001B418E" w:rsidRPr="2974C1C4">
        <w:rPr>
          <w:sz w:val="22"/>
          <w:szCs w:val="22"/>
        </w:rPr>
        <w:t>t.</w:t>
      </w:r>
    </w:p>
    <w:p w14:paraId="6B07183F" w14:textId="74FECB47" w:rsidR="001D3581" w:rsidRPr="0029634B" w:rsidRDefault="001D3581" w:rsidP="001D3581">
      <w:pPr>
        <w:pStyle w:val="ListParagraph"/>
        <w:numPr>
          <w:ilvl w:val="0"/>
          <w:numId w:val="1"/>
        </w:numPr>
        <w:spacing w:after="60" w:line="240" w:lineRule="auto"/>
        <w:rPr>
          <w:rFonts w:eastAsia="Calibri"/>
          <w:sz w:val="22"/>
          <w:szCs w:val="22"/>
        </w:rPr>
      </w:pPr>
      <w:r w:rsidRPr="2974C1C4">
        <w:rPr>
          <w:sz w:val="22"/>
          <w:szCs w:val="22"/>
        </w:rPr>
        <w:t xml:space="preserve">You will be required to pay the costs of obtaining a National Police Check. Costs can be found on the AFP National Police Certificate Application page: </w:t>
      </w:r>
      <w:hyperlink r:id="rId14">
        <w:r w:rsidRPr="2974C1C4">
          <w:rPr>
            <w:rStyle w:val="Hyperlink"/>
            <w:rFonts w:eastAsia="Calibri"/>
            <w:sz w:val="22"/>
            <w:szCs w:val="22"/>
          </w:rPr>
          <w:t>Apply for a National Police Certificate</w:t>
        </w:r>
      </w:hyperlink>
      <w:r w:rsidR="001B418E" w:rsidRPr="2974C1C4">
        <w:rPr>
          <w:rStyle w:val="Hyperlink"/>
          <w:rFonts w:eastAsia="Calibri"/>
          <w:sz w:val="22"/>
          <w:szCs w:val="22"/>
        </w:rPr>
        <w:t>.</w:t>
      </w:r>
    </w:p>
    <w:p w14:paraId="0A3A2559" w14:textId="0F07C08D" w:rsidR="001D3581" w:rsidRPr="0029634B" w:rsidRDefault="001D3581" w:rsidP="001D3581">
      <w:pPr>
        <w:pStyle w:val="ListParagraph"/>
        <w:numPr>
          <w:ilvl w:val="0"/>
          <w:numId w:val="1"/>
        </w:numPr>
        <w:tabs>
          <w:tab w:val="left" w:pos="3381"/>
        </w:tabs>
        <w:spacing w:after="0" w:line="240" w:lineRule="auto"/>
        <w:rPr>
          <w:rFonts w:cstheme="minorHAnsi"/>
          <w:sz w:val="22"/>
          <w:szCs w:val="22"/>
        </w:rPr>
      </w:pPr>
      <w:r w:rsidRPr="0029634B">
        <w:rPr>
          <w:rFonts w:cstheme="minorHAnsi"/>
          <w:sz w:val="22"/>
          <w:szCs w:val="22"/>
        </w:rPr>
        <w:t>You or your employer will be required to cover the costs to maintain a minimum cover of $10m public liability insurance throughout the trial.</w:t>
      </w:r>
    </w:p>
    <w:p w14:paraId="6BD5B0E2" w14:textId="1DB5CFE3" w:rsidR="00571C7E" w:rsidRPr="0029634B" w:rsidRDefault="001D3581" w:rsidP="00571C7E">
      <w:pPr>
        <w:pStyle w:val="ListParagraph"/>
        <w:numPr>
          <w:ilvl w:val="0"/>
          <w:numId w:val="1"/>
        </w:numPr>
        <w:tabs>
          <w:tab w:val="left" w:pos="3381"/>
        </w:tabs>
        <w:spacing w:after="0" w:line="240" w:lineRule="auto"/>
        <w:rPr>
          <w:rFonts w:cstheme="minorHAnsi"/>
          <w:sz w:val="22"/>
          <w:szCs w:val="22"/>
        </w:rPr>
      </w:pPr>
      <w:r w:rsidRPr="0029634B">
        <w:rPr>
          <w:rFonts w:cstheme="minorHAnsi"/>
          <w:sz w:val="22"/>
          <w:szCs w:val="22"/>
        </w:rPr>
        <w:t xml:space="preserve">The </w:t>
      </w:r>
      <w:r w:rsidR="00BA0122" w:rsidRPr="0029634B">
        <w:rPr>
          <w:rFonts w:cstheme="minorHAnsi"/>
          <w:sz w:val="22"/>
          <w:szCs w:val="22"/>
        </w:rPr>
        <w:t>trial</w:t>
      </w:r>
      <w:r w:rsidRPr="0029634B">
        <w:rPr>
          <w:rFonts w:cstheme="minorHAnsi"/>
          <w:sz w:val="22"/>
          <w:szCs w:val="22"/>
        </w:rPr>
        <w:t xml:space="preserve"> requires a</w:t>
      </w:r>
      <w:r w:rsidR="00F74980" w:rsidRPr="0029634B">
        <w:rPr>
          <w:rFonts w:cstheme="minorHAnsi"/>
          <w:sz w:val="22"/>
          <w:szCs w:val="22"/>
        </w:rPr>
        <w:t xml:space="preserve"> </w:t>
      </w:r>
      <w:r w:rsidR="009D484C" w:rsidRPr="0029634B">
        <w:rPr>
          <w:rFonts w:cstheme="minorHAnsi"/>
          <w:sz w:val="22"/>
          <w:szCs w:val="22"/>
        </w:rPr>
        <w:t>smartphone or tablet that is com</w:t>
      </w:r>
      <w:r w:rsidR="00FB54D0" w:rsidRPr="0029634B">
        <w:rPr>
          <w:rFonts w:cstheme="minorHAnsi"/>
          <w:sz w:val="22"/>
          <w:szCs w:val="22"/>
        </w:rPr>
        <w:t>patible with the</w:t>
      </w:r>
      <w:r w:rsidR="001D5F58" w:rsidRPr="0029634B">
        <w:rPr>
          <w:rFonts w:cstheme="minorHAnsi"/>
          <w:sz w:val="22"/>
          <w:szCs w:val="22"/>
        </w:rPr>
        <w:t xml:space="preserve"> data collection software</w:t>
      </w:r>
      <w:r w:rsidR="00FB54D0" w:rsidRPr="0029634B">
        <w:rPr>
          <w:rFonts w:cstheme="minorHAnsi"/>
          <w:sz w:val="22"/>
          <w:szCs w:val="22"/>
        </w:rPr>
        <w:t xml:space="preserve"> </w:t>
      </w:r>
      <w:r w:rsidR="00F076C6" w:rsidRPr="0029634B">
        <w:rPr>
          <w:rFonts w:cstheme="minorHAnsi"/>
          <w:sz w:val="22"/>
          <w:szCs w:val="22"/>
        </w:rPr>
        <w:t>(</w:t>
      </w:r>
      <w:proofErr w:type="spellStart"/>
      <w:r w:rsidR="001D5F58" w:rsidRPr="0029634B">
        <w:rPr>
          <w:rFonts w:cstheme="minorHAnsi"/>
          <w:sz w:val="22"/>
          <w:szCs w:val="22"/>
        </w:rPr>
        <w:t>magicplan</w:t>
      </w:r>
      <w:proofErr w:type="spellEnd"/>
      <w:r w:rsidR="00F076C6" w:rsidRPr="0029634B">
        <w:rPr>
          <w:rFonts w:cstheme="minorHAnsi"/>
          <w:sz w:val="22"/>
          <w:szCs w:val="22"/>
        </w:rPr>
        <w:t>).</w:t>
      </w:r>
      <w:r w:rsidR="00571C7E" w:rsidRPr="0029634B">
        <w:rPr>
          <w:rFonts w:cstheme="minorHAnsi"/>
          <w:sz w:val="22"/>
          <w:szCs w:val="22"/>
        </w:rPr>
        <w:t xml:space="preserve"> Trial assessors will be expected to supply their own devices.</w:t>
      </w:r>
      <w:r w:rsidR="00E84EBC">
        <w:rPr>
          <w:rFonts w:cstheme="minorHAnsi"/>
          <w:sz w:val="22"/>
          <w:szCs w:val="22"/>
        </w:rPr>
        <w:t xml:space="preserve"> </w:t>
      </w:r>
      <w:proofErr w:type="spellStart"/>
      <w:r w:rsidR="00E84EBC">
        <w:rPr>
          <w:sz w:val="22"/>
          <w:szCs w:val="22"/>
        </w:rPr>
        <w:t>M</w:t>
      </w:r>
      <w:r w:rsidR="00E84EBC" w:rsidRPr="2974C1C4">
        <w:rPr>
          <w:sz w:val="22"/>
          <w:szCs w:val="22"/>
        </w:rPr>
        <w:t>agicplan</w:t>
      </w:r>
      <w:proofErr w:type="spellEnd"/>
      <w:r w:rsidR="00E84EBC" w:rsidRPr="2974C1C4">
        <w:rPr>
          <w:sz w:val="22"/>
          <w:szCs w:val="22"/>
        </w:rPr>
        <w:t xml:space="preserve"> subscriptions and access to required software will be provided at no cost to participants of the trial</w:t>
      </w:r>
      <w:r w:rsidR="00E84EBC">
        <w:rPr>
          <w:sz w:val="22"/>
          <w:szCs w:val="22"/>
        </w:rPr>
        <w:t>.</w:t>
      </w:r>
    </w:p>
    <w:p w14:paraId="577C780A" w14:textId="0F5F7B63" w:rsidR="00A31B65" w:rsidRPr="00D7377D" w:rsidRDefault="003E0C5C" w:rsidP="008B1507">
      <w:pPr>
        <w:pStyle w:val="ListParagraph"/>
        <w:numPr>
          <w:ilvl w:val="0"/>
          <w:numId w:val="1"/>
        </w:numPr>
        <w:tabs>
          <w:tab w:val="left" w:pos="3381"/>
        </w:tabs>
        <w:spacing w:after="0" w:line="240" w:lineRule="auto"/>
        <w:rPr>
          <w:rFonts w:cstheme="minorHAnsi"/>
          <w:sz w:val="22"/>
          <w:szCs w:val="22"/>
        </w:rPr>
      </w:pPr>
      <w:r w:rsidRPr="0029634B">
        <w:rPr>
          <w:rFonts w:cstheme="minorHAnsi"/>
          <w:sz w:val="22"/>
          <w:szCs w:val="22"/>
        </w:rPr>
        <w:t xml:space="preserve">It is recommended to use a </w:t>
      </w:r>
      <w:r w:rsidR="000A2E22" w:rsidRPr="0029634B">
        <w:rPr>
          <w:rFonts w:cstheme="minorHAnsi"/>
          <w:sz w:val="22"/>
          <w:szCs w:val="22"/>
        </w:rPr>
        <w:t xml:space="preserve">device with </w:t>
      </w:r>
      <w:r w:rsidR="001D3581" w:rsidRPr="0029634B">
        <w:rPr>
          <w:rFonts w:cstheme="minorHAnsi"/>
          <w:sz w:val="22"/>
          <w:szCs w:val="22"/>
        </w:rPr>
        <w:t xml:space="preserve">LiDAR </w:t>
      </w:r>
      <w:r w:rsidR="00BA0122" w:rsidRPr="0029634B">
        <w:rPr>
          <w:rFonts w:cstheme="minorHAnsi"/>
          <w:sz w:val="22"/>
          <w:szCs w:val="22"/>
        </w:rPr>
        <w:t xml:space="preserve">scanning </w:t>
      </w:r>
      <w:r w:rsidR="001D3581" w:rsidRPr="0029634B">
        <w:rPr>
          <w:rFonts w:cstheme="minorHAnsi"/>
          <w:sz w:val="22"/>
          <w:szCs w:val="22"/>
        </w:rPr>
        <w:t>capabili</w:t>
      </w:r>
      <w:r w:rsidR="00A53F78" w:rsidRPr="0029634B">
        <w:rPr>
          <w:rFonts w:cstheme="minorHAnsi"/>
          <w:sz w:val="22"/>
          <w:szCs w:val="22"/>
        </w:rPr>
        <w:t>ty</w:t>
      </w:r>
      <w:r w:rsidR="0005610D" w:rsidRPr="0029634B">
        <w:rPr>
          <w:rFonts w:cstheme="minorHAnsi"/>
          <w:sz w:val="22"/>
          <w:szCs w:val="22"/>
        </w:rPr>
        <w:t xml:space="preserve"> (</w:t>
      </w:r>
      <w:r w:rsidR="008C7511" w:rsidRPr="0029634B">
        <w:rPr>
          <w:rFonts w:cstheme="minorHAnsi"/>
          <w:sz w:val="22"/>
          <w:szCs w:val="22"/>
        </w:rPr>
        <w:t>such as a</w:t>
      </w:r>
      <w:r w:rsidR="00EA3B5E" w:rsidRPr="0029634B">
        <w:rPr>
          <w:rFonts w:cstheme="minorHAnsi"/>
          <w:sz w:val="22"/>
          <w:szCs w:val="22"/>
        </w:rPr>
        <w:t xml:space="preserve">n </w:t>
      </w:r>
      <w:r w:rsidR="00301D65" w:rsidRPr="0029634B">
        <w:rPr>
          <w:rFonts w:cstheme="minorHAnsi"/>
          <w:sz w:val="22"/>
          <w:szCs w:val="22"/>
        </w:rPr>
        <w:t>iPhone 12 Pro or newer, or an iPad Pro</w:t>
      </w:r>
      <w:r w:rsidR="0005610D" w:rsidRPr="0029634B">
        <w:rPr>
          <w:rFonts w:cstheme="minorHAnsi"/>
          <w:sz w:val="22"/>
          <w:szCs w:val="22"/>
        </w:rPr>
        <w:t>)</w:t>
      </w:r>
      <w:r w:rsidR="00003DF1" w:rsidRPr="0029634B">
        <w:rPr>
          <w:rFonts w:cstheme="minorHAnsi"/>
          <w:sz w:val="22"/>
          <w:szCs w:val="22"/>
        </w:rPr>
        <w:t xml:space="preserve"> </w:t>
      </w:r>
      <w:r w:rsidR="00CA4696" w:rsidRPr="0029634B">
        <w:rPr>
          <w:rFonts w:cstheme="minorHAnsi"/>
          <w:sz w:val="22"/>
          <w:szCs w:val="22"/>
        </w:rPr>
        <w:t xml:space="preserve">as </w:t>
      </w:r>
      <w:r w:rsidR="003904FD" w:rsidRPr="0029634B">
        <w:rPr>
          <w:rFonts w:cstheme="minorHAnsi"/>
          <w:sz w:val="22"/>
          <w:szCs w:val="22"/>
        </w:rPr>
        <w:t xml:space="preserve">this </w:t>
      </w:r>
      <w:r w:rsidR="00DE6D0A" w:rsidRPr="0029634B">
        <w:rPr>
          <w:rFonts w:cstheme="minorHAnsi"/>
          <w:sz w:val="22"/>
          <w:szCs w:val="22"/>
        </w:rPr>
        <w:t>shortens the time</w:t>
      </w:r>
      <w:r w:rsidR="0082226E" w:rsidRPr="0029634B">
        <w:rPr>
          <w:rFonts w:cstheme="minorHAnsi"/>
          <w:sz w:val="22"/>
          <w:szCs w:val="22"/>
        </w:rPr>
        <w:t xml:space="preserve"> </w:t>
      </w:r>
      <w:r w:rsidR="00D40A49" w:rsidRPr="0029634B">
        <w:rPr>
          <w:rFonts w:cstheme="minorHAnsi"/>
          <w:sz w:val="22"/>
          <w:szCs w:val="22"/>
        </w:rPr>
        <w:t xml:space="preserve">to perform data collection </w:t>
      </w:r>
      <w:r w:rsidR="00466535" w:rsidRPr="0029634B">
        <w:rPr>
          <w:rFonts w:cstheme="minorHAnsi"/>
          <w:sz w:val="22"/>
          <w:szCs w:val="22"/>
        </w:rPr>
        <w:t xml:space="preserve">on-site. You can check for compatible devices on the </w:t>
      </w:r>
      <w:hyperlink r:id="rId15" w:history="1">
        <w:proofErr w:type="spellStart"/>
        <w:r w:rsidR="00466535" w:rsidRPr="0029634B">
          <w:rPr>
            <w:rStyle w:val="Hyperlink"/>
            <w:rFonts w:cstheme="minorHAnsi"/>
            <w:sz w:val="22"/>
            <w:szCs w:val="22"/>
          </w:rPr>
          <w:t>magicplan</w:t>
        </w:r>
        <w:proofErr w:type="spellEnd"/>
        <w:r w:rsidR="00466535" w:rsidRPr="0029634B">
          <w:rPr>
            <w:rStyle w:val="Hyperlink"/>
            <w:rFonts w:cstheme="minorHAnsi"/>
            <w:sz w:val="22"/>
            <w:szCs w:val="22"/>
          </w:rPr>
          <w:t xml:space="preserve"> website</w:t>
        </w:r>
      </w:hyperlink>
      <w:r w:rsidR="00466535" w:rsidRPr="0029634B">
        <w:rPr>
          <w:rFonts w:cstheme="minorHAnsi"/>
          <w:sz w:val="22"/>
          <w:szCs w:val="22"/>
        </w:rPr>
        <w:t xml:space="preserve">. </w:t>
      </w:r>
    </w:p>
    <w:p w14:paraId="1A3CD8B8" w14:textId="21265AF7" w:rsidR="006A4412" w:rsidRPr="0029634B" w:rsidRDefault="006A4412" w:rsidP="00A31B65">
      <w:pPr>
        <w:tabs>
          <w:tab w:val="left" w:pos="3381"/>
        </w:tabs>
        <w:spacing w:before="160" w:after="0" w:line="240" w:lineRule="auto"/>
        <w:rPr>
          <w:rFonts w:cstheme="minorHAnsi"/>
          <w:b/>
          <w:sz w:val="22"/>
          <w:szCs w:val="22"/>
        </w:rPr>
      </w:pPr>
      <w:r w:rsidRPr="0029634B">
        <w:rPr>
          <w:rFonts w:cstheme="minorHAnsi"/>
          <w:b/>
          <w:sz w:val="22"/>
          <w:szCs w:val="22"/>
        </w:rPr>
        <w:t>What is the required training?</w:t>
      </w:r>
    </w:p>
    <w:p w14:paraId="2A1E3012" w14:textId="23A72754" w:rsidR="003249AA" w:rsidRDefault="003249AA" w:rsidP="00A31B65">
      <w:pPr>
        <w:tabs>
          <w:tab w:val="left" w:pos="3381"/>
        </w:tabs>
        <w:spacing w:before="160" w:after="0" w:line="240" w:lineRule="auto"/>
        <w:rPr>
          <w:rFonts w:cstheme="minorHAnsi"/>
          <w:bCs/>
          <w:sz w:val="22"/>
          <w:szCs w:val="22"/>
        </w:rPr>
      </w:pPr>
      <w:r w:rsidRPr="003249AA">
        <w:rPr>
          <w:rFonts w:cstheme="minorHAnsi"/>
          <w:bCs/>
          <w:sz w:val="22"/>
          <w:szCs w:val="22"/>
        </w:rPr>
        <w:t>Participants will complete different training requirements based on experience and the cohort they have been recruited to</w:t>
      </w:r>
      <w:r>
        <w:rPr>
          <w:rFonts w:cstheme="minorHAnsi"/>
          <w:bCs/>
          <w:sz w:val="22"/>
          <w:szCs w:val="22"/>
        </w:rPr>
        <w:t>.</w:t>
      </w:r>
      <w:r w:rsidR="00124157">
        <w:rPr>
          <w:rFonts w:cstheme="minorHAnsi"/>
          <w:bCs/>
          <w:sz w:val="22"/>
          <w:szCs w:val="22"/>
        </w:rPr>
        <w:t xml:space="preserve"> Existing assessors (</w:t>
      </w:r>
      <w:r w:rsidR="00124157" w:rsidRPr="0065254E">
        <w:rPr>
          <w:rFonts w:cstheme="minorHAnsi"/>
          <w:sz w:val="22"/>
          <w:szCs w:val="22"/>
        </w:rPr>
        <w:t>Cohort 1) will have the least training requirements</w:t>
      </w:r>
      <w:r w:rsidR="00EC4646" w:rsidRPr="0065254E">
        <w:rPr>
          <w:rFonts w:cstheme="minorHAnsi"/>
          <w:sz w:val="22"/>
          <w:szCs w:val="22"/>
        </w:rPr>
        <w:t xml:space="preserve"> </w:t>
      </w:r>
      <w:r w:rsidR="007056B3" w:rsidRPr="0065254E">
        <w:rPr>
          <w:rFonts w:cstheme="minorHAnsi"/>
          <w:sz w:val="22"/>
          <w:szCs w:val="22"/>
        </w:rPr>
        <w:t>but</w:t>
      </w:r>
      <w:r w:rsidR="00EC4646" w:rsidRPr="0065254E">
        <w:rPr>
          <w:rFonts w:cstheme="minorHAnsi"/>
          <w:sz w:val="22"/>
          <w:szCs w:val="22"/>
        </w:rPr>
        <w:t xml:space="preserve"> </w:t>
      </w:r>
      <w:r w:rsidR="008077EA" w:rsidRPr="0065254E">
        <w:rPr>
          <w:rFonts w:cstheme="minorHAnsi"/>
          <w:sz w:val="22"/>
          <w:szCs w:val="22"/>
        </w:rPr>
        <w:t>partic</w:t>
      </w:r>
      <w:r w:rsidR="0004098C" w:rsidRPr="0065254E">
        <w:rPr>
          <w:rFonts w:cstheme="minorHAnsi"/>
          <w:sz w:val="22"/>
          <w:szCs w:val="22"/>
        </w:rPr>
        <w:t xml:space="preserve">ipants with </w:t>
      </w:r>
      <w:r w:rsidR="0097209D" w:rsidRPr="00BB6757">
        <w:rPr>
          <w:rFonts w:cstheme="minorHAnsi"/>
          <w:sz w:val="22"/>
          <w:szCs w:val="22"/>
        </w:rPr>
        <w:t>no prior experience in energy assessment or the building industry</w:t>
      </w:r>
      <w:r w:rsidR="0004098C">
        <w:rPr>
          <w:rFonts w:cstheme="minorHAnsi"/>
          <w:sz w:val="22"/>
          <w:szCs w:val="22"/>
        </w:rPr>
        <w:t xml:space="preserve"> (</w:t>
      </w:r>
      <w:r w:rsidR="0004098C" w:rsidRPr="0065254E">
        <w:rPr>
          <w:rFonts w:cstheme="minorHAnsi"/>
          <w:sz w:val="22"/>
          <w:szCs w:val="22"/>
        </w:rPr>
        <w:t xml:space="preserve">Cohort 3) will </w:t>
      </w:r>
      <w:r w:rsidR="009D1DB3" w:rsidRPr="0065254E">
        <w:rPr>
          <w:rFonts w:cstheme="minorHAnsi"/>
          <w:sz w:val="22"/>
          <w:szCs w:val="22"/>
        </w:rPr>
        <w:t>need to undertake additional training</w:t>
      </w:r>
      <w:r w:rsidR="0097209D" w:rsidRPr="00BB6757">
        <w:rPr>
          <w:rFonts w:cstheme="minorHAnsi"/>
          <w:sz w:val="22"/>
          <w:szCs w:val="22"/>
        </w:rPr>
        <w:t>.</w:t>
      </w:r>
      <w:r w:rsidR="00246384">
        <w:rPr>
          <w:rFonts w:cstheme="minorHAnsi"/>
          <w:sz w:val="22"/>
          <w:szCs w:val="22"/>
        </w:rPr>
        <w:t xml:space="preserve"> Training requirements are listed in the table below.</w:t>
      </w:r>
    </w:p>
    <w:p w14:paraId="2E564C72" w14:textId="77777777" w:rsidR="003F6E7F" w:rsidRDefault="003F6E7F" w:rsidP="009C3255">
      <w:pPr>
        <w:tabs>
          <w:tab w:val="left" w:pos="3381"/>
        </w:tabs>
        <w:spacing w:after="0" w:line="240" w:lineRule="auto"/>
        <w:jc w:val="center"/>
        <w:rPr>
          <w:rFonts w:cstheme="minorHAnsi"/>
          <w:b/>
          <w:sz w:val="22"/>
          <w:szCs w:val="22"/>
          <w:lang w:val="en-AU"/>
        </w:rPr>
      </w:pPr>
    </w:p>
    <w:p w14:paraId="70491122" w14:textId="2D1233B4" w:rsidR="00E56F4D" w:rsidRPr="00B74F9F" w:rsidRDefault="00994195" w:rsidP="009C3255">
      <w:pPr>
        <w:tabs>
          <w:tab w:val="left" w:pos="3381"/>
        </w:tabs>
        <w:spacing w:after="0" w:line="240" w:lineRule="auto"/>
        <w:jc w:val="center"/>
        <w:rPr>
          <w:rFonts w:cstheme="minorHAnsi"/>
          <w:b/>
          <w:sz w:val="22"/>
          <w:szCs w:val="22"/>
          <w:lang w:val="en-AU"/>
        </w:rPr>
      </w:pPr>
      <w:r w:rsidRPr="00B74F9F">
        <w:rPr>
          <w:rFonts w:cstheme="minorHAnsi"/>
          <w:b/>
          <w:bCs/>
          <w:sz w:val="22"/>
          <w:szCs w:val="22"/>
          <w:lang w:val="en-AU"/>
        </w:rPr>
        <w:t>TRAINING REQUIREMENT</w:t>
      </w:r>
      <w:r w:rsidR="00B74F9F" w:rsidRPr="00B74F9F">
        <w:rPr>
          <w:rFonts w:cstheme="minorHAnsi"/>
          <w:b/>
          <w:bCs/>
          <w:sz w:val="22"/>
          <w:szCs w:val="22"/>
          <w:lang w:val="en-AU"/>
        </w:rPr>
        <w:t>S TABLE</w:t>
      </w:r>
    </w:p>
    <w:tbl>
      <w:tblPr>
        <w:tblW w:w="9773"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1835"/>
        <w:gridCol w:w="5387"/>
        <w:gridCol w:w="2551"/>
      </w:tblGrid>
      <w:tr w:rsidR="006617DB" w:rsidRPr="00A93476" w14:paraId="0EB59D3E" w14:textId="77777777" w:rsidTr="00AB3402">
        <w:trPr>
          <w:trHeight w:val="217"/>
        </w:trPr>
        <w:tc>
          <w:tcPr>
            <w:tcW w:w="183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0B7B591" w14:textId="77777777" w:rsidR="006617DB" w:rsidRPr="00A93476" w:rsidRDefault="006617DB">
            <w:pPr>
              <w:rPr>
                <w:rFonts w:ascii="Calibri" w:hAnsi="Calibri" w:cs="Calibri"/>
                <w:sz w:val="20"/>
                <w:szCs w:val="20"/>
              </w:rPr>
            </w:pPr>
            <w:r w:rsidRPr="00A93476">
              <w:rPr>
                <w:rFonts w:ascii="Calibri" w:hAnsi="Calibri" w:cs="Calibri"/>
                <w:b/>
                <w:bCs/>
                <w:sz w:val="20"/>
                <w:szCs w:val="20"/>
              </w:rPr>
              <w:t xml:space="preserve">Cohort </w:t>
            </w:r>
          </w:p>
        </w:tc>
        <w:tc>
          <w:tcPr>
            <w:tcW w:w="5387"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2BD7D73" w14:textId="5B04E3CE" w:rsidR="006617DB" w:rsidRPr="00A93476" w:rsidRDefault="006617DB" w:rsidP="00A72FE3">
            <w:pPr>
              <w:jc w:val="center"/>
              <w:rPr>
                <w:rFonts w:ascii="Calibri" w:hAnsi="Calibri" w:cs="Calibri"/>
                <w:sz w:val="20"/>
                <w:szCs w:val="20"/>
              </w:rPr>
            </w:pPr>
            <w:r w:rsidRPr="00A93476">
              <w:rPr>
                <w:rFonts w:ascii="Calibri" w:hAnsi="Calibri" w:cs="Calibri"/>
                <w:b/>
                <w:bCs/>
                <w:sz w:val="20"/>
                <w:szCs w:val="20"/>
              </w:rPr>
              <w:t>Training and competency requirements</w:t>
            </w:r>
          </w:p>
        </w:tc>
        <w:tc>
          <w:tcPr>
            <w:tcW w:w="2551" w:type="dxa"/>
            <w:tcBorders>
              <w:top w:val="single" w:sz="6" w:space="0" w:color="auto"/>
              <w:left w:val="single" w:sz="6" w:space="0" w:color="auto"/>
              <w:bottom w:val="single" w:sz="6" w:space="0" w:color="auto"/>
              <w:right w:val="single" w:sz="6" w:space="0" w:color="auto"/>
            </w:tcBorders>
            <w:shd w:val="clear" w:color="auto" w:fill="E7E6E6" w:themeFill="background2"/>
          </w:tcPr>
          <w:p w14:paraId="4A8295B2" w14:textId="77777777" w:rsidR="006617DB" w:rsidRPr="00A93476" w:rsidRDefault="006617DB">
            <w:pPr>
              <w:rPr>
                <w:rFonts w:ascii="Calibri" w:hAnsi="Calibri" w:cs="Calibri"/>
                <w:b/>
                <w:bCs/>
                <w:sz w:val="20"/>
                <w:szCs w:val="20"/>
              </w:rPr>
            </w:pPr>
            <w:r w:rsidRPr="00A93476">
              <w:rPr>
                <w:rFonts w:ascii="Calibri" w:hAnsi="Calibri" w:cs="Calibri"/>
                <w:b/>
                <w:bCs/>
                <w:sz w:val="20"/>
                <w:szCs w:val="20"/>
              </w:rPr>
              <w:t xml:space="preserve">Recognition of Prior Learning (RPL)? </w:t>
            </w:r>
          </w:p>
        </w:tc>
      </w:tr>
      <w:tr w:rsidR="006617DB" w:rsidRPr="00A93476" w14:paraId="27EDA567" w14:textId="77777777" w:rsidTr="00AB3402">
        <w:trPr>
          <w:trHeight w:val="217"/>
        </w:trPr>
        <w:tc>
          <w:tcPr>
            <w:tcW w:w="183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85E0340" w14:textId="77777777" w:rsidR="006617DB" w:rsidRPr="00A93476" w:rsidRDefault="006617DB">
            <w:pPr>
              <w:rPr>
                <w:rFonts w:ascii="Calibri" w:hAnsi="Calibri" w:cs="Calibri"/>
                <w:b/>
                <w:bCs/>
                <w:sz w:val="20"/>
                <w:szCs w:val="20"/>
              </w:rPr>
            </w:pPr>
            <w:r w:rsidRPr="00A93476">
              <w:rPr>
                <w:rFonts w:ascii="Calibri" w:hAnsi="Calibri" w:cs="Calibri"/>
                <w:b/>
                <w:bCs/>
                <w:sz w:val="20"/>
                <w:szCs w:val="20"/>
              </w:rPr>
              <w:t>Cohort 1 - Existing assessor</w:t>
            </w:r>
          </w:p>
        </w:tc>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32048654" w14:textId="77777777" w:rsidR="00396B5C" w:rsidRPr="001536D9" w:rsidRDefault="00396B5C" w:rsidP="00396B5C">
            <w:pPr>
              <w:spacing w:after="160" w:line="278" w:lineRule="auto"/>
              <w:rPr>
                <w:rFonts w:ascii="Calibri" w:hAnsi="Calibri" w:cs="Calibri"/>
                <w:sz w:val="20"/>
                <w:szCs w:val="20"/>
              </w:rPr>
            </w:pPr>
            <w:r>
              <w:rPr>
                <w:rFonts w:cstheme="minorHAnsi"/>
                <w:sz w:val="20"/>
                <w:szCs w:val="20"/>
              </w:rPr>
              <w:t>R</w:t>
            </w:r>
            <w:r w:rsidRPr="002F76AE">
              <w:rPr>
                <w:rFonts w:cstheme="minorHAnsi"/>
                <w:sz w:val="20"/>
                <w:szCs w:val="20"/>
              </w:rPr>
              <w:t>equired to complete</w:t>
            </w:r>
            <w:r>
              <w:rPr>
                <w:rFonts w:cstheme="minorHAnsi"/>
                <w:sz w:val="20"/>
                <w:szCs w:val="20"/>
              </w:rPr>
              <w:t>:</w:t>
            </w:r>
          </w:p>
          <w:p w14:paraId="62125D57" w14:textId="77777777" w:rsidR="006617DB" w:rsidRPr="00A93476" w:rsidRDefault="006617DB" w:rsidP="006617DB">
            <w:pPr>
              <w:numPr>
                <w:ilvl w:val="0"/>
                <w:numId w:val="24"/>
              </w:numPr>
              <w:spacing w:after="160" w:line="278" w:lineRule="auto"/>
              <w:rPr>
                <w:rFonts w:ascii="Calibri" w:hAnsi="Calibri" w:cs="Calibri"/>
                <w:sz w:val="20"/>
                <w:szCs w:val="20"/>
              </w:rPr>
            </w:pPr>
            <w:r w:rsidRPr="00A93476">
              <w:rPr>
                <w:rFonts w:ascii="Calibri" w:hAnsi="Calibri" w:cs="Calibri"/>
                <w:sz w:val="20"/>
                <w:szCs w:val="20"/>
              </w:rPr>
              <w:t>NatHERS for existing homes specific training </w:t>
            </w:r>
          </w:p>
          <w:p w14:paraId="7593B489" w14:textId="5EF511C3" w:rsidR="006617DB" w:rsidRPr="00A93476" w:rsidRDefault="006617DB" w:rsidP="006617DB">
            <w:pPr>
              <w:numPr>
                <w:ilvl w:val="0"/>
                <w:numId w:val="25"/>
              </w:numPr>
              <w:spacing w:after="160" w:line="278" w:lineRule="auto"/>
              <w:rPr>
                <w:rFonts w:ascii="Calibri" w:hAnsi="Calibri" w:cs="Calibri"/>
                <w:sz w:val="20"/>
                <w:szCs w:val="20"/>
              </w:rPr>
            </w:pPr>
            <w:r w:rsidRPr="00A93476">
              <w:rPr>
                <w:rFonts w:ascii="Calibri" w:hAnsi="Calibri" w:cs="Calibri"/>
                <w:sz w:val="20"/>
                <w:szCs w:val="20"/>
              </w:rPr>
              <w:t xml:space="preserve">Data collection tool training </w:t>
            </w:r>
            <w:r w:rsidR="00F00F6F">
              <w:rPr>
                <w:rFonts w:ascii="Calibri" w:hAnsi="Calibri" w:cs="Calibri"/>
                <w:sz w:val="20"/>
                <w:szCs w:val="20"/>
              </w:rPr>
              <w:t>(</w:t>
            </w:r>
            <w:proofErr w:type="spellStart"/>
            <w:r w:rsidR="00F00F6F">
              <w:rPr>
                <w:rFonts w:ascii="Calibri" w:hAnsi="Calibri" w:cs="Calibri"/>
                <w:sz w:val="20"/>
                <w:szCs w:val="20"/>
              </w:rPr>
              <w:t>magicplan</w:t>
            </w:r>
            <w:r w:rsidR="00D67ABA" w:rsidRPr="00382F95">
              <w:rPr>
                <w:rFonts w:ascii="Calibri" w:hAnsi="Calibri" w:cs="Calibri"/>
                <w:sz w:val="20"/>
                <w:szCs w:val="20"/>
                <w:vertAlign w:val="superscript"/>
              </w:rPr>
              <w:t>TM</w:t>
            </w:r>
            <w:proofErr w:type="spellEnd"/>
            <w:r w:rsidR="00D67ABA">
              <w:rPr>
                <w:rFonts w:ascii="Calibri" w:hAnsi="Calibri" w:cs="Calibri"/>
                <w:sz w:val="20"/>
                <w:szCs w:val="20"/>
              </w:rPr>
              <w:t>)</w:t>
            </w:r>
          </w:p>
          <w:p w14:paraId="3E81D51E" w14:textId="7AC8DE27" w:rsidR="006617DB" w:rsidRPr="00382F95" w:rsidRDefault="006617DB" w:rsidP="006617DB">
            <w:pPr>
              <w:numPr>
                <w:ilvl w:val="0"/>
                <w:numId w:val="25"/>
              </w:numPr>
              <w:spacing w:after="160" w:line="278" w:lineRule="auto"/>
              <w:rPr>
                <w:rFonts w:ascii="Calibri" w:hAnsi="Calibri" w:cs="Calibri"/>
                <w:sz w:val="20"/>
                <w:szCs w:val="20"/>
              </w:rPr>
            </w:pPr>
            <w:r w:rsidRPr="00A93476">
              <w:rPr>
                <w:rFonts w:ascii="Calibri" w:hAnsi="Calibri" w:cs="Calibri"/>
                <w:sz w:val="20"/>
                <w:szCs w:val="20"/>
              </w:rPr>
              <w:t xml:space="preserve">Energy rating tool </w:t>
            </w:r>
            <w:r w:rsidRPr="00382F95">
              <w:rPr>
                <w:rFonts w:ascii="Calibri" w:hAnsi="Calibri" w:cs="Calibri"/>
                <w:sz w:val="20"/>
                <w:szCs w:val="20"/>
              </w:rPr>
              <w:t xml:space="preserve">training </w:t>
            </w:r>
            <w:r w:rsidR="00382F95" w:rsidRPr="00382F95">
              <w:rPr>
                <w:rFonts w:ascii="Calibri" w:hAnsi="Calibri" w:cs="Calibri"/>
                <w:sz w:val="20"/>
                <w:szCs w:val="20"/>
              </w:rPr>
              <w:t>(</w:t>
            </w:r>
            <w:proofErr w:type="spellStart"/>
            <w:r w:rsidR="00382F95" w:rsidRPr="00382F95">
              <w:rPr>
                <w:rFonts w:cstheme="minorHAnsi"/>
                <w:sz w:val="20"/>
                <w:szCs w:val="20"/>
              </w:rPr>
              <w:t>AccuRate</w:t>
            </w:r>
            <w:proofErr w:type="spellEnd"/>
            <w:r w:rsidR="00382F95" w:rsidRPr="00382F95">
              <w:rPr>
                <w:rFonts w:cstheme="minorHAnsi"/>
                <w:sz w:val="20"/>
                <w:szCs w:val="20"/>
              </w:rPr>
              <w:t xml:space="preserve"> Enterprise – Existing</w:t>
            </w:r>
            <w:r w:rsidR="00382F95">
              <w:rPr>
                <w:rFonts w:cstheme="minorHAnsi"/>
                <w:sz w:val="20"/>
                <w:szCs w:val="20"/>
              </w:rPr>
              <w:t>)</w:t>
            </w:r>
          </w:p>
          <w:p w14:paraId="7542F099" w14:textId="26A3B0BA" w:rsidR="00AE3338" w:rsidRPr="001536D9" w:rsidRDefault="00AE3338" w:rsidP="00AE3338">
            <w:pPr>
              <w:spacing w:after="160" w:line="278" w:lineRule="auto"/>
              <w:rPr>
                <w:rFonts w:ascii="Calibri" w:hAnsi="Calibri" w:cs="Calibri"/>
                <w:sz w:val="20"/>
                <w:szCs w:val="20"/>
              </w:rPr>
            </w:pPr>
            <w:r>
              <w:rPr>
                <w:rFonts w:cstheme="minorHAnsi"/>
                <w:sz w:val="20"/>
                <w:szCs w:val="20"/>
              </w:rPr>
              <w:t>R</w:t>
            </w:r>
            <w:r w:rsidRPr="002F76AE">
              <w:rPr>
                <w:rFonts w:cstheme="minorHAnsi"/>
                <w:sz w:val="20"/>
                <w:szCs w:val="20"/>
              </w:rPr>
              <w:t>equired to complete</w:t>
            </w:r>
            <w:r>
              <w:rPr>
                <w:rFonts w:cstheme="minorHAnsi"/>
                <w:sz w:val="20"/>
                <w:szCs w:val="20"/>
              </w:rPr>
              <w:t xml:space="preserve"> or provide evidence of completion:</w:t>
            </w:r>
          </w:p>
          <w:p w14:paraId="15D9C8BA" w14:textId="0E9EBB6D" w:rsidR="006617DB" w:rsidRPr="000814E2" w:rsidRDefault="006617DB" w:rsidP="000814E2">
            <w:pPr>
              <w:numPr>
                <w:ilvl w:val="0"/>
                <w:numId w:val="25"/>
              </w:numPr>
              <w:spacing w:after="160" w:line="278" w:lineRule="auto"/>
              <w:rPr>
                <w:rFonts w:ascii="Calibri" w:hAnsi="Calibri" w:cs="Calibri"/>
                <w:sz w:val="20"/>
                <w:szCs w:val="20"/>
              </w:rPr>
            </w:pPr>
            <w:r w:rsidRPr="000814E2">
              <w:rPr>
                <w:rFonts w:ascii="Calibri" w:hAnsi="Calibri" w:cs="Calibri"/>
                <w:sz w:val="20"/>
                <w:szCs w:val="20"/>
              </w:rPr>
              <w:t xml:space="preserve">CPPCOM4002 – Implement safe work practices in the property industry </w:t>
            </w:r>
            <w:r w:rsidR="00453461">
              <w:rPr>
                <w:rFonts w:ascii="Calibri" w:hAnsi="Calibri" w:cs="Calibri"/>
                <w:sz w:val="20"/>
                <w:szCs w:val="20"/>
              </w:rPr>
              <w:t>(</w:t>
            </w:r>
            <w:r w:rsidRPr="000814E2">
              <w:rPr>
                <w:rFonts w:ascii="Calibri" w:hAnsi="Calibri" w:cs="Calibri"/>
                <w:sz w:val="20"/>
                <w:szCs w:val="20"/>
              </w:rPr>
              <w:t>or equivalent</w:t>
            </w:r>
            <w:r w:rsidR="00453461">
              <w:rPr>
                <w:rFonts w:ascii="Calibri" w:hAnsi="Calibri" w:cs="Calibri"/>
                <w:sz w:val="20"/>
                <w:szCs w:val="20"/>
              </w:rPr>
              <w:t>*)</w:t>
            </w:r>
            <w:r w:rsidRPr="000814E2">
              <w:rPr>
                <w:rFonts w:ascii="Calibri" w:hAnsi="Calibri" w:cs="Calibri"/>
                <w:sz w:val="20"/>
                <w:szCs w:val="20"/>
              </w:rPr>
              <w:t>.</w:t>
            </w:r>
          </w:p>
        </w:tc>
        <w:tc>
          <w:tcPr>
            <w:tcW w:w="2551" w:type="dxa"/>
            <w:tcBorders>
              <w:top w:val="single" w:sz="6" w:space="0" w:color="auto"/>
              <w:left w:val="single" w:sz="6" w:space="0" w:color="auto"/>
              <w:bottom w:val="single" w:sz="6" w:space="0" w:color="auto"/>
              <w:right w:val="single" w:sz="6" w:space="0" w:color="auto"/>
            </w:tcBorders>
          </w:tcPr>
          <w:p w14:paraId="3F2BD786" w14:textId="08946D79" w:rsidR="001E7BFD" w:rsidRDefault="001E7BFD">
            <w:pPr>
              <w:rPr>
                <w:rFonts w:ascii="Calibri" w:hAnsi="Calibri" w:cs="Calibri"/>
                <w:sz w:val="20"/>
                <w:szCs w:val="20"/>
              </w:rPr>
            </w:pPr>
            <w:r>
              <w:rPr>
                <w:rFonts w:ascii="Calibri" w:hAnsi="Calibri" w:cs="Calibri"/>
                <w:sz w:val="20"/>
                <w:szCs w:val="20"/>
              </w:rPr>
              <w:t xml:space="preserve">No </w:t>
            </w:r>
            <w:r w:rsidR="00D60125">
              <w:rPr>
                <w:rFonts w:ascii="Calibri" w:hAnsi="Calibri" w:cs="Calibri"/>
                <w:sz w:val="20"/>
                <w:szCs w:val="20"/>
              </w:rPr>
              <w:t>need for formal RPL recognition</w:t>
            </w:r>
            <w:r w:rsidR="0024228A">
              <w:rPr>
                <w:rFonts w:ascii="Calibri" w:hAnsi="Calibri" w:cs="Calibri"/>
                <w:sz w:val="20"/>
                <w:szCs w:val="20"/>
              </w:rPr>
              <w:t xml:space="preserve">. </w:t>
            </w:r>
          </w:p>
          <w:p w14:paraId="5EF63F77" w14:textId="4138625F" w:rsidR="006617DB" w:rsidRPr="00A93476" w:rsidRDefault="006617DB">
            <w:pPr>
              <w:rPr>
                <w:rFonts w:ascii="Calibri" w:hAnsi="Calibri" w:cs="Calibri"/>
                <w:sz w:val="20"/>
                <w:szCs w:val="20"/>
              </w:rPr>
            </w:pPr>
          </w:p>
        </w:tc>
      </w:tr>
      <w:tr w:rsidR="006617DB" w:rsidRPr="00A93476" w14:paraId="01946997" w14:textId="77777777" w:rsidTr="00AB3402">
        <w:trPr>
          <w:trHeight w:val="52"/>
        </w:trPr>
        <w:tc>
          <w:tcPr>
            <w:tcW w:w="183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2EF2CD8" w14:textId="77777777" w:rsidR="006617DB" w:rsidRPr="00A93476" w:rsidRDefault="006617DB">
            <w:pPr>
              <w:rPr>
                <w:rFonts w:ascii="Calibri" w:hAnsi="Calibri" w:cs="Calibri"/>
                <w:b/>
                <w:bCs/>
                <w:sz w:val="20"/>
                <w:szCs w:val="20"/>
              </w:rPr>
            </w:pPr>
            <w:r w:rsidRPr="00A93476">
              <w:rPr>
                <w:rFonts w:ascii="Calibri" w:hAnsi="Calibri" w:cs="Calibri"/>
                <w:b/>
                <w:bCs/>
                <w:sz w:val="20"/>
                <w:szCs w:val="20"/>
              </w:rPr>
              <w:t>Cohort 2 - Existing property, building or construction sector experience</w:t>
            </w:r>
          </w:p>
        </w:tc>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43CA1866" w14:textId="77777777" w:rsidR="001536D9" w:rsidRPr="001536D9" w:rsidRDefault="005D3687" w:rsidP="001536D9">
            <w:pPr>
              <w:spacing w:after="160" w:line="278" w:lineRule="auto"/>
              <w:rPr>
                <w:rFonts w:ascii="Calibri" w:hAnsi="Calibri" w:cs="Calibri"/>
                <w:sz w:val="20"/>
                <w:szCs w:val="20"/>
              </w:rPr>
            </w:pPr>
            <w:r>
              <w:rPr>
                <w:rFonts w:cstheme="minorHAnsi"/>
                <w:sz w:val="20"/>
                <w:szCs w:val="20"/>
              </w:rPr>
              <w:t>R</w:t>
            </w:r>
            <w:r w:rsidRPr="002F76AE">
              <w:rPr>
                <w:rFonts w:cstheme="minorHAnsi"/>
                <w:sz w:val="20"/>
                <w:szCs w:val="20"/>
              </w:rPr>
              <w:t>equired to complete</w:t>
            </w:r>
            <w:r w:rsidR="001536D9">
              <w:rPr>
                <w:rFonts w:cstheme="minorHAnsi"/>
                <w:sz w:val="20"/>
                <w:szCs w:val="20"/>
              </w:rPr>
              <w:t>:</w:t>
            </w:r>
          </w:p>
          <w:p w14:paraId="47ADFA44" w14:textId="3B16D1E7" w:rsidR="006617DB" w:rsidRPr="00A93476" w:rsidRDefault="006617DB" w:rsidP="00382F95">
            <w:pPr>
              <w:numPr>
                <w:ilvl w:val="0"/>
                <w:numId w:val="30"/>
              </w:numPr>
              <w:spacing w:after="160" w:line="278" w:lineRule="auto"/>
              <w:rPr>
                <w:rFonts w:ascii="Calibri" w:hAnsi="Calibri" w:cs="Calibri"/>
                <w:sz w:val="20"/>
                <w:szCs w:val="20"/>
              </w:rPr>
            </w:pPr>
            <w:r w:rsidRPr="00A93476">
              <w:rPr>
                <w:rFonts w:ascii="Calibri" w:hAnsi="Calibri" w:cs="Calibri"/>
                <w:sz w:val="20"/>
                <w:szCs w:val="20"/>
              </w:rPr>
              <w:t>NatHERS for existing homes specific training </w:t>
            </w:r>
          </w:p>
          <w:p w14:paraId="72647280" w14:textId="77777777" w:rsidR="00382F95" w:rsidRPr="00A93476" w:rsidRDefault="00382F95" w:rsidP="00382F95">
            <w:pPr>
              <w:numPr>
                <w:ilvl w:val="0"/>
                <w:numId w:val="30"/>
              </w:numPr>
              <w:spacing w:after="160" w:line="278" w:lineRule="auto"/>
              <w:rPr>
                <w:rFonts w:ascii="Calibri" w:hAnsi="Calibri" w:cs="Calibri"/>
                <w:sz w:val="20"/>
                <w:szCs w:val="20"/>
              </w:rPr>
            </w:pPr>
            <w:r w:rsidRPr="00A93476">
              <w:rPr>
                <w:rFonts w:ascii="Calibri" w:hAnsi="Calibri" w:cs="Calibri"/>
                <w:sz w:val="20"/>
                <w:szCs w:val="20"/>
              </w:rPr>
              <w:t xml:space="preserve">Data collection tool training </w:t>
            </w:r>
            <w:r>
              <w:rPr>
                <w:rFonts w:ascii="Calibri" w:hAnsi="Calibri" w:cs="Calibri"/>
                <w:sz w:val="20"/>
                <w:szCs w:val="20"/>
              </w:rPr>
              <w:t>(</w:t>
            </w:r>
            <w:proofErr w:type="spellStart"/>
            <w:r>
              <w:rPr>
                <w:rFonts w:ascii="Calibri" w:hAnsi="Calibri" w:cs="Calibri"/>
                <w:sz w:val="20"/>
                <w:szCs w:val="20"/>
              </w:rPr>
              <w:t>magicplan</w:t>
            </w:r>
            <w:r w:rsidRPr="00382F95">
              <w:rPr>
                <w:rFonts w:ascii="Calibri" w:hAnsi="Calibri" w:cs="Calibri"/>
                <w:sz w:val="20"/>
                <w:szCs w:val="20"/>
                <w:vertAlign w:val="superscript"/>
              </w:rPr>
              <w:t>TM</w:t>
            </w:r>
            <w:proofErr w:type="spellEnd"/>
            <w:r>
              <w:rPr>
                <w:rFonts w:ascii="Calibri" w:hAnsi="Calibri" w:cs="Calibri"/>
                <w:sz w:val="20"/>
                <w:szCs w:val="20"/>
              </w:rPr>
              <w:t>)</w:t>
            </w:r>
          </w:p>
          <w:p w14:paraId="128995C8" w14:textId="77777777" w:rsidR="00382F95" w:rsidRPr="00382F95" w:rsidRDefault="00382F95" w:rsidP="00382F95">
            <w:pPr>
              <w:numPr>
                <w:ilvl w:val="0"/>
                <w:numId w:val="30"/>
              </w:numPr>
              <w:spacing w:after="160" w:line="278" w:lineRule="auto"/>
              <w:rPr>
                <w:rFonts w:ascii="Calibri" w:hAnsi="Calibri" w:cs="Calibri"/>
                <w:sz w:val="20"/>
                <w:szCs w:val="20"/>
              </w:rPr>
            </w:pPr>
            <w:r w:rsidRPr="00A93476">
              <w:rPr>
                <w:rFonts w:ascii="Calibri" w:hAnsi="Calibri" w:cs="Calibri"/>
                <w:sz w:val="20"/>
                <w:szCs w:val="20"/>
              </w:rPr>
              <w:lastRenderedPageBreak/>
              <w:t xml:space="preserve">Energy rating tool </w:t>
            </w:r>
            <w:r w:rsidRPr="00382F95">
              <w:rPr>
                <w:rFonts w:ascii="Calibri" w:hAnsi="Calibri" w:cs="Calibri"/>
                <w:sz w:val="20"/>
                <w:szCs w:val="20"/>
              </w:rPr>
              <w:t>training (</w:t>
            </w:r>
            <w:proofErr w:type="spellStart"/>
            <w:r w:rsidRPr="00382F95">
              <w:rPr>
                <w:rFonts w:cstheme="minorHAnsi"/>
                <w:sz w:val="20"/>
                <w:szCs w:val="20"/>
              </w:rPr>
              <w:t>AccuRate</w:t>
            </w:r>
            <w:proofErr w:type="spellEnd"/>
            <w:r w:rsidRPr="00382F95">
              <w:rPr>
                <w:rFonts w:cstheme="minorHAnsi"/>
                <w:sz w:val="20"/>
                <w:szCs w:val="20"/>
              </w:rPr>
              <w:t xml:space="preserve"> Enterprise – Existing</w:t>
            </w:r>
            <w:r>
              <w:rPr>
                <w:rFonts w:cstheme="minorHAnsi"/>
                <w:sz w:val="20"/>
                <w:szCs w:val="20"/>
              </w:rPr>
              <w:t>)</w:t>
            </w:r>
          </w:p>
          <w:p w14:paraId="2CC7991D" w14:textId="317DEF57" w:rsidR="002F76AE" w:rsidRPr="002F76AE" w:rsidRDefault="00BA5011" w:rsidP="002F76AE">
            <w:pPr>
              <w:tabs>
                <w:tab w:val="left" w:pos="3381"/>
              </w:tabs>
              <w:spacing w:after="0" w:line="240" w:lineRule="auto"/>
              <w:ind w:left="6"/>
              <w:rPr>
                <w:rFonts w:cstheme="minorHAnsi"/>
                <w:sz w:val="20"/>
                <w:szCs w:val="20"/>
              </w:rPr>
            </w:pPr>
            <w:r>
              <w:rPr>
                <w:rFonts w:cstheme="minorHAnsi"/>
                <w:sz w:val="20"/>
                <w:szCs w:val="20"/>
              </w:rPr>
              <w:t>R</w:t>
            </w:r>
            <w:r w:rsidR="002F76AE" w:rsidRPr="002F76AE">
              <w:rPr>
                <w:rFonts w:cstheme="minorHAnsi"/>
                <w:sz w:val="20"/>
                <w:szCs w:val="20"/>
              </w:rPr>
              <w:t xml:space="preserve">equired to complete the following </w:t>
            </w:r>
            <w:r w:rsidR="00846863">
              <w:rPr>
                <w:rFonts w:cstheme="minorHAnsi"/>
                <w:sz w:val="20"/>
                <w:szCs w:val="20"/>
              </w:rPr>
              <w:t>seven</w:t>
            </w:r>
            <w:r w:rsidR="002F76AE" w:rsidRPr="002F76AE">
              <w:rPr>
                <w:rFonts w:cstheme="minorHAnsi"/>
                <w:sz w:val="20"/>
                <w:szCs w:val="20"/>
              </w:rPr>
              <w:t xml:space="preserve"> units of competency from the Certificate IV course in Home Energy Efficiency and Sustainability (CPP41119):</w:t>
            </w:r>
          </w:p>
          <w:p w14:paraId="0049B4A5" w14:textId="77777777" w:rsidR="002F76AE" w:rsidRPr="005958C6" w:rsidRDefault="002F76AE" w:rsidP="005958C6">
            <w:pPr>
              <w:pStyle w:val="ListParagraph"/>
              <w:numPr>
                <w:ilvl w:val="0"/>
                <w:numId w:val="33"/>
              </w:numPr>
              <w:tabs>
                <w:tab w:val="left" w:pos="3381"/>
              </w:tabs>
              <w:spacing w:after="0" w:line="240" w:lineRule="auto"/>
              <w:rPr>
                <w:rFonts w:cstheme="minorHAnsi"/>
                <w:sz w:val="20"/>
                <w:szCs w:val="20"/>
                <w:lang w:val="en-AU"/>
              </w:rPr>
            </w:pPr>
            <w:r w:rsidRPr="005958C6">
              <w:rPr>
                <w:rFonts w:cstheme="minorHAnsi"/>
                <w:sz w:val="20"/>
                <w:szCs w:val="20"/>
                <w:lang w:val="en-AU"/>
              </w:rPr>
              <w:t>CPPCOM4001 – Manages own work, professional development and ethical behaviour  </w:t>
            </w:r>
          </w:p>
          <w:p w14:paraId="26A3DFE1" w14:textId="77777777" w:rsidR="002F76AE" w:rsidRPr="005958C6" w:rsidRDefault="002F76AE" w:rsidP="005958C6">
            <w:pPr>
              <w:pStyle w:val="ListParagraph"/>
              <w:numPr>
                <w:ilvl w:val="0"/>
                <w:numId w:val="33"/>
              </w:numPr>
              <w:tabs>
                <w:tab w:val="left" w:pos="3381"/>
              </w:tabs>
              <w:spacing w:after="0" w:line="240" w:lineRule="auto"/>
              <w:rPr>
                <w:rFonts w:cstheme="minorHAnsi"/>
                <w:sz w:val="20"/>
                <w:szCs w:val="20"/>
                <w:lang w:val="en-AU"/>
              </w:rPr>
            </w:pPr>
            <w:r w:rsidRPr="005958C6">
              <w:rPr>
                <w:rFonts w:cstheme="minorHAnsi"/>
                <w:sz w:val="20"/>
                <w:szCs w:val="20"/>
                <w:lang w:val="en-AU"/>
              </w:rPr>
              <w:t>CPPHES4001 – Research and assess impact of building elements on thermal performance of residential buildings  </w:t>
            </w:r>
          </w:p>
          <w:p w14:paraId="77D08E95" w14:textId="77777777" w:rsidR="002F76AE" w:rsidRPr="005958C6" w:rsidRDefault="002F76AE" w:rsidP="005958C6">
            <w:pPr>
              <w:pStyle w:val="ListParagraph"/>
              <w:numPr>
                <w:ilvl w:val="0"/>
                <w:numId w:val="33"/>
              </w:numPr>
              <w:tabs>
                <w:tab w:val="left" w:pos="3381"/>
              </w:tabs>
              <w:spacing w:after="0" w:line="240" w:lineRule="auto"/>
              <w:rPr>
                <w:rFonts w:cstheme="minorHAnsi"/>
                <w:sz w:val="20"/>
                <w:szCs w:val="20"/>
                <w:lang w:val="en-AU"/>
              </w:rPr>
            </w:pPr>
            <w:r w:rsidRPr="005958C6">
              <w:rPr>
                <w:rFonts w:cstheme="minorHAnsi"/>
                <w:sz w:val="20"/>
                <w:szCs w:val="20"/>
                <w:lang w:val="en-AU"/>
              </w:rPr>
              <w:t>CPPHES4002 – Advise clients on thermal performance of residential buildings </w:t>
            </w:r>
          </w:p>
          <w:p w14:paraId="16FADC2C" w14:textId="77777777" w:rsidR="002F76AE" w:rsidRPr="005958C6" w:rsidRDefault="002F76AE" w:rsidP="005958C6">
            <w:pPr>
              <w:pStyle w:val="ListParagraph"/>
              <w:numPr>
                <w:ilvl w:val="0"/>
                <w:numId w:val="33"/>
              </w:numPr>
              <w:tabs>
                <w:tab w:val="left" w:pos="3381"/>
              </w:tabs>
              <w:spacing w:after="0" w:line="240" w:lineRule="auto"/>
              <w:rPr>
                <w:rFonts w:cstheme="minorHAnsi"/>
                <w:sz w:val="20"/>
                <w:szCs w:val="20"/>
                <w:lang w:val="en-AU"/>
              </w:rPr>
            </w:pPr>
            <w:r w:rsidRPr="005958C6">
              <w:rPr>
                <w:rFonts w:cstheme="minorHAnsi"/>
                <w:sz w:val="20"/>
                <w:szCs w:val="20"/>
                <w:lang w:val="en-AU"/>
              </w:rPr>
              <w:t>CPPHES4005 – Assess household energy use and efficiency improvements </w:t>
            </w:r>
          </w:p>
          <w:p w14:paraId="30DD4925" w14:textId="77777777" w:rsidR="002F76AE" w:rsidRPr="005958C6" w:rsidRDefault="002F76AE" w:rsidP="005958C6">
            <w:pPr>
              <w:pStyle w:val="ListParagraph"/>
              <w:numPr>
                <w:ilvl w:val="0"/>
                <w:numId w:val="33"/>
              </w:numPr>
              <w:tabs>
                <w:tab w:val="left" w:pos="3381"/>
              </w:tabs>
              <w:spacing w:after="0" w:line="240" w:lineRule="auto"/>
              <w:rPr>
                <w:rFonts w:cstheme="minorHAnsi"/>
                <w:sz w:val="20"/>
                <w:szCs w:val="20"/>
                <w:lang w:val="en-AU"/>
              </w:rPr>
            </w:pPr>
            <w:r w:rsidRPr="005958C6">
              <w:rPr>
                <w:rFonts w:cstheme="minorHAnsi"/>
                <w:sz w:val="20"/>
                <w:szCs w:val="20"/>
                <w:lang w:val="en-AU"/>
              </w:rPr>
              <w:t>CPPHES4007 – Assess thermal performance of existing buildings </w:t>
            </w:r>
          </w:p>
          <w:p w14:paraId="56E405EC" w14:textId="77777777" w:rsidR="005958C6" w:rsidRPr="005958C6" w:rsidRDefault="002F76AE" w:rsidP="005958C6">
            <w:pPr>
              <w:pStyle w:val="ListParagraph"/>
              <w:numPr>
                <w:ilvl w:val="0"/>
                <w:numId w:val="33"/>
              </w:numPr>
              <w:spacing w:after="160" w:line="278" w:lineRule="auto"/>
              <w:rPr>
                <w:rFonts w:ascii="Calibri" w:hAnsi="Calibri" w:cs="Calibri"/>
                <w:sz w:val="18"/>
                <w:szCs w:val="18"/>
              </w:rPr>
            </w:pPr>
            <w:r w:rsidRPr="005958C6">
              <w:rPr>
                <w:rFonts w:cstheme="minorHAnsi"/>
                <w:sz w:val="20"/>
                <w:szCs w:val="20"/>
                <w:lang w:val="en-AU"/>
              </w:rPr>
              <w:t>CPPHES4009 – Promote adoption of home sustainability practices</w:t>
            </w:r>
          </w:p>
          <w:p w14:paraId="5EF893DA" w14:textId="2ADA6371" w:rsidR="006617DB" w:rsidRPr="005958C6" w:rsidRDefault="00270939" w:rsidP="005958C6">
            <w:pPr>
              <w:pStyle w:val="ListParagraph"/>
              <w:numPr>
                <w:ilvl w:val="0"/>
                <w:numId w:val="33"/>
              </w:numPr>
              <w:spacing w:after="160" w:line="278" w:lineRule="auto"/>
              <w:rPr>
                <w:rFonts w:ascii="Calibri" w:hAnsi="Calibri" w:cs="Calibri"/>
                <w:sz w:val="18"/>
                <w:szCs w:val="18"/>
              </w:rPr>
            </w:pPr>
            <w:r w:rsidRPr="005958C6">
              <w:rPr>
                <w:rFonts w:cstheme="minorHAnsi"/>
                <w:sz w:val="20"/>
                <w:szCs w:val="20"/>
                <w:lang w:val="en-AU"/>
              </w:rPr>
              <w:t>CPPCOM4002 – Implement safe work practices in the property industry (or equivalent*)</w:t>
            </w:r>
            <w:r w:rsidR="002F76AE" w:rsidRPr="005958C6">
              <w:rPr>
                <w:rFonts w:cstheme="minorHAnsi"/>
                <w:sz w:val="20"/>
                <w:szCs w:val="20"/>
                <w:lang w:val="en-AU"/>
              </w:rPr>
              <w:t> </w:t>
            </w:r>
          </w:p>
        </w:tc>
        <w:tc>
          <w:tcPr>
            <w:tcW w:w="2551" w:type="dxa"/>
            <w:tcBorders>
              <w:top w:val="single" w:sz="6" w:space="0" w:color="auto"/>
              <w:left w:val="single" w:sz="6" w:space="0" w:color="auto"/>
              <w:bottom w:val="single" w:sz="6" w:space="0" w:color="auto"/>
              <w:right w:val="single" w:sz="6" w:space="0" w:color="auto"/>
            </w:tcBorders>
          </w:tcPr>
          <w:p w14:paraId="014CFD0C" w14:textId="5C67B527" w:rsidR="006617DB" w:rsidRPr="00A93476" w:rsidRDefault="006617DB">
            <w:pPr>
              <w:rPr>
                <w:rFonts w:ascii="Calibri" w:hAnsi="Calibri" w:cs="Calibri"/>
                <w:sz w:val="20"/>
                <w:szCs w:val="20"/>
              </w:rPr>
            </w:pPr>
            <w:r w:rsidRPr="00A93476">
              <w:rPr>
                <w:rFonts w:ascii="Calibri" w:hAnsi="Calibri" w:cs="Calibri"/>
                <w:sz w:val="20"/>
                <w:szCs w:val="20"/>
              </w:rPr>
              <w:lastRenderedPageBreak/>
              <w:t xml:space="preserve">Some participants may </w:t>
            </w:r>
            <w:proofErr w:type="gramStart"/>
            <w:r w:rsidR="00D6570C">
              <w:rPr>
                <w:rFonts w:ascii="Calibri" w:hAnsi="Calibri" w:cs="Calibri"/>
                <w:sz w:val="20"/>
                <w:szCs w:val="20"/>
              </w:rPr>
              <w:t xml:space="preserve">receive </w:t>
            </w:r>
            <w:r w:rsidRPr="00A93476">
              <w:rPr>
                <w:rFonts w:ascii="Calibri" w:hAnsi="Calibri" w:cs="Calibri"/>
                <w:sz w:val="20"/>
                <w:szCs w:val="20"/>
              </w:rPr>
              <w:t xml:space="preserve"> RPL</w:t>
            </w:r>
            <w:proofErr w:type="gramEnd"/>
            <w:r w:rsidR="0038344A">
              <w:rPr>
                <w:rFonts w:ascii="Calibri" w:hAnsi="Calibri" w:cs="Calibri"/>
                <w:sz w:val="20"/>
                <w:szCs w:val="20"/>
              </w:rPr>
              <w:t>.</w:t>
            </w:r>
          </w:p>
        </w:tc>
      </w:tr>
      <w:tr w:rsidR="006617DB" w:rsidRPr="00A93476" w14:paraId="135E59F4" w14:textId="77777777" w:rsidTr="00AB3402">
        <w:trPr>
          <w:trHeight w:val="52"/>
        </w:trPr>
        <w:tc>
          <w:tcPr>
            <w:tcW w:w="1835" w:type="dxa"/>
            <w:tcBorders>
              <w:top w:val="single" w:sz="6" w:space="0" w:color="auto"/>
              <w:left w:val="single" w:sz="6" w:space="0" w:color="auto"/>
              <w:bottom w:val="single" w:sz="6" w:space="0" w:color="auto"/>
              <w:right w:val="single" w:sz="6" w:space="0" w:color="auto"/>
            </w:tcBorders>
            <w:shd w:val="clear" w:color="auto" w:fill="E7E6E6" w:themeFill="background2"/>
          </w:tcPr>
          <w:p w14:paraId="35A36A1F" w14:textId="77777777" w:rsidR="006617DB" w:rsidRPr="00A93476" w:rsidRDefault="006617DB">
            <w:pPr>
              <w:rPr>
                <w:rFonts w:ascii="Calibri" w:hAnsi="Calibri" w:cs="Calibri"/>
                <w:b/>
                <w:bCs/>
                <w:sz w:val="20"/>
                <w:szCs w:val="20"/>
              </w:rPr>
            </w:pPr>
            <w:r w:rsidRPr="00A93476">
              <w:rPr>
                <w:rFonts w:ascii="Calibri" w:hAnsi="Calibri" w:cs="Calibri"/>
                <w:b/>
                <w:bCs/>
                <w:sz w:val="20"/>
                <w:szCs w:val="20"/>
              </w:rPr>
              <w:t>Cohort 3 - New to sector</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7C88A95E" w14:textId="77777777" w:rsidR="005958C6" w:rsidRPr="001536D9" w:rsidRDefault="005958C6" w:rsidP="005958C6">
            <w:pPr>
              <w:spacing w:after="160" w:line="278" w:lineRule="auto"/>
              <w:rPr>
                <w:rFonts w:ascii="Calibri" w:hAnsi="Calibri" w:cs="Calibri"/>
                <w:sz w:val="20"/>
                <w:szCs w:val="20"/>
              </w:rPr>
            </w:pPr>
            <w:r>
              <w:rPr>
                <w:rFonts w:cstheme="minorHAnsi"/>
                <w:sz w:val="20"/>
                <w:szCs w:val="20"/>
              </w:rPr>
              <w:t>R</w:t>
            </w:r>
            <w:r w:rsidRPr="002F76AE">
              <w:rPr>
                <w:rFonts w:cstheme="minorHAnsi"/>
                <w:sz w:val="20"/>
                <w:szCs w:val="20"/>
              </w:rPr>
              <w:t>equired to complete</w:t>
            </w:r>
            <w:r>
              <w:rPr>
                <w:rFonts w:cstheme="minorHAnsi"/>
                <w:sz w:val="20"/>
                <w:szCs w:val="20"/>
              </w:rPr>
              <w:t>:</w:t>
            </w:r>
          </w:p>
          <w:p w14:paraId="6310BEFD" w14:textId="77777777" w:rsidR="006617DB" w:rsidRPr="00A93476" w:rsidRDefault="006617DB" w:rsidP="00382F95">
            <w:pPr>
              <w:numPr>
                <w:ilvl w:val="0"/>
                <w:numId w:val="28"/>
              </w:numPr>
              <w:spacing w:after="160" w:line="278" w:lineRule="auto"/>
              <w:rPr>
                <w:rFonts w:ascii="Calibri" w:hAnsi="Calibri" w:cs="Calibri"/>
                <w:sz w:val="20"/>
                <w:szCs w:val="20"/>
              </w:rPr>
            </w:pPr>
            <w:r w:rsidRPr="00A93476">
              <w:rPr>
                <w:rFonts w:ascii="Calibri" w:hAnsi="Calibri" w:cs="Calibri"/>
                <w:sz w:val="20"/>
                <w:szCs w:val="20"/>
              </w:rPr>
              <w:t>NatHERS for existing homes specific training </w:t>
            </w:r>
          </w:p>
          <w:p w14:paraId="48CFB254" w14:textId="77777777" w:rsidR="00382F95" w:rsidRPr="00A93476" w:rsidRDefault="00382F95" w:rsidP="00382F95">
            <w:pPr>
              <w:numPr>
                <w:ilvl w:val="0"/>
                <w:numId w:val="28"/>
              </w:numPr>
              <w:spacing w:after="160" w:line="278" w:lineRule="auto"/>
              <w:rPr>
                <w:rFonts w:ascii="Calibri" w:hAnsi="Calibri" w:cs="Calibri"/>
                <w:sz w:val="20"/>
                <w:szCs w:val="20"/>
              </w:rPr>
            </w:pPr>
            <w:r w:rsidRPr="00A93476">
              <w:rPr>
                <w:rFonts w:ascii="Calibri" w:hAnsi="Calibri" w:cs="Calibri"/>
                <w:sz w:val="20"/>
                <w:szCs w:val="20"/>
              </w:rPr>
              <w:t xml:space="preserve">Data collection tool training </w:t>
            </w:r>
            <w:r>
              <w:rPr>
                <w:rFonts w:ascii="Calibri" w:hAnsi="Calibri" w:cs="Calibri"/>
                <w:sz w:val="20"/>
                <w:szCs w:val="20"/>
              </w:rPr>
              <w:t>(</w:t>
            </w:r>
            <w:proofErr w:type="spellStart"/>
            <w:r>
              <w:rPr>
                <w:rFonts w:ascii="Calibri" w:hAnsi="Calibri" w:cs="Calibri"/>
                <w:sz w:val="20"/>
                <w:szCs w:val="20"/>
              </w:rPr>
              <w:t>magicplan</w:t>
            </w:r>
            <w:r w:rsidRPr="00382F95">
              <w:rPr>
                <w:rFonts w:ascii="Calibri" w:hAnsi="Calibri" w:cs="Calibri"/>
                <w:sz w:val="20"/>
                <w:szCs w:val="20"/>
                <w:vertAlign w:val="superscript"/>
              </w:rPr>
              <w:t>TM</w:t>
            </w:r>
            <w:proofErr w:type="spellEnd"/>
            <w:r>
              <w:rPr>
                <w:rFonts w:ascii="Calibri" w:hAnsi="Calibri" w:cs="Calibri"/>
                <w:sz w:val="20"/>
                <w:szCs w:val="20"/>
              </w:rPr>
              <w:t>)</w:t>
            </w:r>
          </w:p>
          <w:p w14:paraId="62F92B49" w14:textId="77777777" w:rsidR="00382F95" w:rsidRPr="00382F95" w:rsidRDefault="00382F95" w:rsidP="00382F95">
            <w:pPr>
              <w:numPr>
                <w:ilvl w:val="0"/>
                <w:numId w:val="28"/>
              </w:numPr>
              <w:spacing w:after="160" w:line="278" w:lineRule="auto"/>
              <w:rPr>
                <w:rFonts w:ascii="Calibri" w:hAnsi="Calibri" w:cs="Calibri"/>
                <w:sz w:val="20"/>
                <w:szCs w:val="20"/>
              </w:rPr>
            </w:pPr>
            <w:r w:rsidRPr="00A93476">
              <w:rPr>
                <w:rFonts w:ascii="Calibri" w:hAnsi="Calibri" w:cs="Calibri"/>
                <w:sz w:val="20"/>
                <w:szCs w:val="20"/>
              </w:rPr>
              <w:t xml:space="preserve">Energy rating tool </w:t>
            </w:r>
            <w:r w:rsidRPr="00382F95">
              <w:rPr>
                <w:rFonts w:ascii="Calibri" w:hAnsi="Calibri" w:cs="Calibri"/>
                <w:sz w:val="20"/>
                <w:szCs w:val="20"/>
              </w:rPr>
              <w:t>training (</w:t>
            </w:r>
            <w:proofErr w:type="spellStart"/>
            <w:r w:rsidRPr="00382F95">
              <w:rPr>
                <w:rFonts w:cstheme="minorHAnsi"/>
                <w:sz w:val="20"/>
                <w:szCs w:val="20"/>
              </w:rPr>
              <w:t>AccuRate</w:t>
            </w:r>
            <w:proofErr w:type="spellEnd"/>
            <w:r w:rsidRPr="00382F95">
              <w:rPr>
                <w:rFonts w:cstheme="minorHAnsi"/>
                <w:sz w:val="20"/>
                <w:szCs w:val="20"/>
              </w:rPr>
              <w:t xml:space="preserve"> Enterprise – Existing</w:t>
            </w:r>
            <w:r>
              <w:rPr>
                <w:rFonts w:cstheme="minorHAnsi"/>
                <w:sz w:val="20"/>
                <w:szCs w:val="20"/>
              </w:rPr>
              <w:t>)</w:t>
            </w:r>
          </w:p>
          <w:p w14:paraId="7D0FC3AE" w14:textId="63006EF6" w:rsidR="006617DB" w:rsidRPr="00FD2932" w:rsidRDefault="005958C6" w:rsidP="00FD2932">
            <w:pPr>
              <w:numPr>
                <w:ilvl w:val="0"/>
                <w:numId w:val="28"/>
              </w:numPr>
              <w:spacing w:after="160" w:line="278" w:lineRule="auto"/>
              <w:rPr>
                <w:rFonts w:ascii="Calibri" w:hAnsi="Calibri" w:cs="Calibri"/>
                <w:sz w:val="20"/>
                <w:szCs w:val="20"/>
              </w:rPr>
            </w:pPr>
            <w:r w:rsidRPr="00A93476">
              <w:rPr>
                <w:rFonts w:ascii="Calibri" w:hAnsi="Calibri" w:cs="Calibri"/>
                <w:sz w:val="20"/>
                <w:szCs w:val="20"/>
              </w:rPr>
              <w:t>Seven units of competency </w:t>
            </w:r>
            <w:r w:rsidR="004A637A">
              <w:rPr>
                <w:rFonts w:ascii="Calibri" w:hAnsi="Calibri" w:cs="Calibri"/>
                <w:sz w:val="20"/>
                <w:szCs w:val="20"/>
              </w:rPr>
              <w:t>as specified above for</w:t>
            </w:r>
            <w:r w:rsidR="00AB6095">
              <w:rPr>
                <w:rFonts w:ascii="Calibri" w:hAnsi="Calibri" w:cs="Calibri"/>
                <w:sz w:val="20"/>
                <w:szCs w:val="20"/>
              </w:rPr>
              <w:br/>
            </w:r>
            <w:r w:rsidR="004A637A">
              <w:rPr>
                <w:rFonts w:ascii="Calibri" w:hAnsi="Calibri" w:cs="Calibri"/>
                <w:sz w:val="20"/>
                <w:szCs w:val="20"/>
              </w:rPr>
              <w:t>Cohort 2</w:t>
            </w:r>
          </w:p>
        </w:tc>
        <w:tc>
          <w:tcPr>
            <w:tcW w:w="2551" w:type="dxa"/>
            <w:tcBorders>
              <w:top w:val="single" w:sz="6" w:space="0" w:color="auto"/>
              <w:left w:val="single" w:sz="6" w:space="0" w:color="auto"/>
              <w:bottom w:val="single" w:sz="6" w:space="0" w:color="auto"/>
              <w:right w:val="single" w:sz="6" w:space="0" w:color="auto"/>
            </w:tcBorders>
          </w:tcPr>
          <w:p w14:paraId="60D2D5BB" w14:textId="3499B921" w:rsidR="006617DB" w:rsidRPr="00A93476" w:rsidRDefault="00F2091D">
            <w:pPr>
              <w:rPr>
                <w:rFonts w:ascii="Calibri" w:hAnsi="Calibri" w:cs="Calibri"/>
                <w:sz w:val="20"/>
                <w:szCs w:val="20"/>
              </w:rPr>
            </w:pPr>
            <w:r>
              <w:rPr>
                <w:rFonts w:ascii="Calibri" w:hAnsi="Calibri" w:cs="Calibri"/>
                <w:sz w:val="20"/>
                <w:szCs w:val="20"/>
              </w:rPr>
              <w:t xml:space="preserve">Participants will be </w:t>
            </w:r>
            <w:r w:rsidR="000E1307">
              <w:rPr>
                <w:rFonts w:ascii="Calibri" w:hAnsi="Calibri" w:cs="Calibri"/>
                <w:sz w:val="20"/>
                <w:szCs w:val="20"/>
              </w:rPr>
              <w:t xml:space="preserve">able to apply </w:t>
            </w:r>
            <w:r w:rsidR="00B55D3C">
              <w:rPr>
                <w:rFonts w:ascii="Calibri" w:hAnsi="Calibri" w:cs="Calibri"/>
                <w:sz w:val="20"/>
                <w:szCs w:val="20"/>
              </w:rPr>
              <w:t>for RPL but are not expected to have had previous experience.</w:t>
            </w:r>
          </w:p>
        </w:tc>
      </w:tr>
    </w:tbl>
    <w:p w14:paraId="1D9B6FBA" w14:textId="3115B1B6" w:rsidR="00EC75F2" w:rsidRPr="009E0BF9" w:rsidRDefault="00EC75F2" w:rsidP="00EC75F2">
      <w:pPr>
        <w:tabs>
          <w:tab w:val="left" w:pos="3381"/>
        </w:tabs>
        <w:spacing w:after="0" w:line="240" w:lineRule="auto"/>
        <w:rPr>
          <w:sz w:val="22"/>
          <w:szCs w:val="22"/>
          <w:lang w:val="en-AU"/>
        </w:rPr>
      </w:pPr>
      <w:r>
        <w:rPr>
          <w:sz w:val="22"/>
          <w:szCs w:val="22"/>
          <w:lang w:val="en-AU"/>
        </w:rPr>
        <w:t>*</w:t>
      </w:r>
      <w:r w:rsidRPr="184F95F6">
        <w:rPr>
          <w:sz w:val="22"/>
          <w:szCs w:val="22"/>
          <w:lang w:val="en-AU"/>
        </w:rPr>
        <w:t xml:space="preserve"> </w:t>
      </w:r>
      <w:r>
        <w:rPr>
          <w:sz w:val="22"/>
          <w:szCs w:val="22"/>
          <w:lang w:val="en-AU"/>
        </w:rPr>
        <w:t>E</w:t>
      </w:r>
      <w:r w:rsidRPr="184F95F6">
        <w:rPr>
          <w:sz w:val="22"/>
          <w:szCs w:val="22"/>
          <w:lang w:val="en-AU"/>
        </w:rPr>
        <w:t xml:space="preserve">quivalent </w:t>
      </w:r>
      <w:r w:rsidR="008F4375">
        <w:rPr>
          <w:sz w:val="22"/>
          <w:szCs w:val="22"/>
          <w:lang w:val="en-AU"/>
        </w:rPr>
        <w:t xml:space="preserve">saft work practice </w:t>
      </w:r>
      <w:r w:rsidRPr="184F95F6">
        <w:rPr>
          <w:sz w:val="22"/>
          <w:szCs w:val="22"/>
          <w:lang w:val="en-AU"/>
        </w:rPr>
        <w:t xml:space="preserve">units may include: </w:t>
      </w:r>
    </w:p>
    <w:p w14:paraId="6F19E452" w14:textId="77777777" w:rsidR="00EC75F2" w:rsidRPr="00446457" w:rsidRDefault="00EC75F2" w:rsidP="00EC75F2">
      <w:pPr>
        <w:numPr>
          <w:ilvl w:val="0"/>
          <w:numId w:val="16"/>
        </w:numPr>
        <w:tabs>
          <w:tab w:val="left" w:pos="3381"/>
        </w:tabs>
        <w:spacing w:after="0" w:line="240" w:lineRule="auto"/>
        <w:rPr>
          <w:rFonts w:cstheme="minorHAnsi"/>
          <w:sz w:val="22"/>
          <w:szCs w:val="22"/>
          <w:lang w:val="en-AU"/>
        </w:rPr>
      </w:pPr>
      <w:r w:rsidRPr="00446457">
        <w:rPr>
          <w:rFonts w:cstheme="minorHAnsi"/>
          <w:sz w:val="22"/>
          <w:szCs w:val="22"/>
          <w:lang w:val="en-AU"/>
        </w:rPr>
        <w:t>CPCCBC4002: Manage work health and safety in building and construction projects </w:t>
      </w:r>
    </w:p>
    <w:p w14:paraId="4F590F01" w14:textId="77777777" w:rsidR="00EC75F2" w:rsidRPr="00446457" w:rsidRDefault="00EC75F2" w:rsidP="00EC75F2">
      <w:pPr>
        <w:numPr>
          <w:ilvl w:val="0"/>
          <w:numId w:val="17"/>
        </w:numPr>
        <w:tabs>
          <w:tab w:val="left" w:pos="3381"/>
        </w:tabs>
        <w:spacing w:after="0" w:line="240" w:lineRule="auto"/>
        <w:rPr>
          <w:rFonts w:cstheme="minorHAnsi"/>
          <w:sz w:val="22"/>
          <w:szCs w:val="22"/>
          <w:lang w:val="en-AU"/>
        </w:rPr>
      </w:pPr>
      <w:r w:rsidRPr="00446457">
        <w:rPr>
          <w:rFonts w:cstheme="minorHAnsi"/>
          <w:sz w:val="22"/>
          <w:szCs w:val="22"/>
          <w:lang w:val="en-AU"/>
        </w:rPr>
        <w:t>CPCCWHS2001 and CPCWHS3001 </w:t>
      </w:r>
    </w:p>
    <w:p w14:paraId="26A184E3" w14:textId="77777777" w:rsidR="00EC75F2" w:rsidRDefault="00EC75F2" w:rsidP="00EC75F2">
      <w:pPr>
        <w:numPr>
          <w:ilvl w:val="0"/>
          <w:numId w:val="18"/>
        </w:numPr>
        <w:tabs>
          <w:tab w:val="left" w:pos="3381"/>
        </w:tabs>
        <w:spacing w:after="0" w:line="240" w:lineRule="auto"/>
        <w:rPr>
          <w:rFonts w:cstheme="minorHAnsi"/>
          <w:sz w:val="22"/>
          <w:szCs w:val="22"/>
          <w:lang w:val="en-AU"/>
        </w:rPr>
      </w:pPr>
      <w:r w:rsidRPr="00446457">
        <w:rPr>
          <w:rFonts w:cstheme="minorHAnsi"/>
          <w:sz w:val="22"/>
          <w:szCs w:val="22"/>
          <w:lang w:val="en-AU"/>
        </w:rPr>
        <w:t>CPCPCM2043 Carry out WHS Requirements  </w:t>
      </w:r>
    </w:p>
    <w:p w14:paraId="669853B7" w14:textId="3A08E985" w:rsidR="00E56F4D" w:rsidRDefault="00EC75F2" w:rsidP="003F6E7F">
      <w:pPr>
        <w:numPr>
          <w:ilvl w:val="0"/>
          <w:numId w:val="18"/>
        </w:numPr>
        <w:tabs>
          <w:tab w:val="left" w:pos="3381"/>
        </w:tabs>
        <w:spacing w:after="0" w:line="240" w:lineRule="auto"/>
        <w:rPr>
          <w:rFonts w:cstheme="minorHAnsi"/>
          <w:sz w:val="22"/>
          <w:szCs w:val="22"/>
          <w:lang w:val="en-AU"/>
        </w:rPr>
      </w:pPr>
      <w:r w:rsidRPr="00446457">
        <w:rPr>
          <w:rFonts w:cstheme="minorHAnsi"/>
          <w:sz w:val="22"/>
          <w:szCs w:val="22"/>
          <w:lang w:val="en-AU"/>
        </w:rPr>
        <w:t>A unit identified as equivalent to CPPCOM4002 on training.gov.au</w:t>
      </w:r>
      <w:r>
        <w:rPr>
          <w:rFonts w:cstheme="minorHAnsi"/>
          <w:sz w:val="22"/>
          <w:szCs w:val="22"/>
          <w:lang w:val="en-AU"/>
        </w:rPr>
        <w:t>.</w:t>
      </w:r>
    </w:p>
    <w:p w14:paraId="5CB69E92" w14:textId="22751EA4" w:rsidR="00BC3E59" w:rsidRPr="0029634B" w:rsidRDefault="00E759D1" w:rsidP="006E5EC5">
      <w:pPr>
        <w:tabs>
          <w:tab w:val="left" w:pos="3381"/>
        </w:tabs>
        <w:spacing w:before="160" w:after="0" w:line="240" w:lineRule="auto"/>
        <w:ind w:left="6"/>
        <w:rPr>
          <w:b/>
          <w:sz w:val="22"/>
          <w:szCs w:val="22"/>
        </w:rPr>
      </w:pPr>
      <w:r w:rsidRPr="2974C1C4">
        <w:rPr>
          <w:b/>
          <w:sz w:val="22"/>
          <w:szCs w:val="22"/>
        </w:rPr>
        <w:t xml:space="preserve">What </w:t>
      </w:r>
      <w:r w:rsidR="007A7940" w:rsidRPr="2974C1C4">
        <w:rPr>
          <w:b/>
          <w:sz w:val="22"/>
          <w:szCs w:val="22"/>
        </w:rPr>
        <w:t xml:space="preserve">is </w:t>
      </w:r>
      <w:r w:rsidR="00F62EC9">
        <w:rPr>
          <w:b/>
          <w:sz w:val="22"/>
          <w:szCs w:val="22"/>
        </w:rPr>
        <w:t>Recognition of</w:t>
      </w:r>
      <w:r w:rsidR="007A7940" w:rsidRPr="2974C1C4">
        <w:rPr>
          <w:b/>
          <w:sz w:val="22"/>
          <w:szCs w:val="22"/>
        </w:rPr>
        <w:t xml:space="preserve"> Prior Learning</w:t>
      </w:r>
      <w:r w:rsidR="00DF5805" w:rsidRPr="2974C1C4">
        <w:rPr>
          <w:b/>
          <w:sz w:val="22"/>
          <w:szCs w:val="22"/>
        </w:rPr>
        <w:t>,</w:t>
      </w:r>
      <w:r w:rsidR="007A7940" w:rsidRPr="2974C1C4">
        <w:rPr>
          <w:b/>
          <w:sz w:val="22"/>
          <w:szCs w:val="22"/>
        </w:rPr>
        <w:t xml:space="preserve"> and will I be able to meet it?</w:t>
      </w:r>
    </w:p>
    <w:p w14:paraId="5F0FDB7D" w14:textId="3E846A40" w:rsidR="00470CC5" w:rsidRPr="00B87A43" w:rsidRDefault="00DF5805" w:rsidP="009E2F8B">
      <w:pPr>
        <w:tabs>
          <w:tab w:val="left" w:pos="3381"/>
        </w:tabs>
        <w:spacing w:before="160" w:after="0" w:line="240" w:lineRule="auto"/>
        <w:ind w:left="6"/>
        <w:rPr>
          <w:sz w:val="22"/>
          <w:szCs w:val="22"/>
        </w:rPr>
      </w:pPr>
      <w:r w:rsidRPr="00883814">
        <w:rPr>
          <w:sz w:val="22"/>
          <w:szCs w:val="22"/>
        </w:rPr>
        <w:t>Recognition</w:t>
      </w:r>
      <w:r w:rsidR="00E759D1" w:rsidRPr="00883814">
        <w:rPr>
          <w:sz w:val="22"/>
          <w:szCs w:val="22"/>
        </w:rPr>
        <w:t xml:space="preserve"> of </w:t>
      </w:r>
      <w:r w:rsidRPr="00883814">
        <w:rPr>
          <w:sz w:val="22"/>
          <w:szCs w:val="22"/>
        </w:rPr>
        <w:t xml:space="preserve">Prior Learning (RPL) </w:t>
      </w:r>
      <w:r w:rsidR="00470CC5" w:rsidRPr="00883814">
        <w:rPr>
          <w:sz w:val="22"/>
          <w:szCs w:val="22"/>
        </w:rPr>
        <w:t>is</w:t>
      </w:r>
      <w:r w:rsidRPr="00883814">
        <w:rPr>
          <w:sz w:val="22"/>
          <w:szCs w:val="22"/>
        </w:rPr>
        <w:t xml:space="preserve"> a process that assesses the competency/s of an individual that may have been acquired through formal, non-formal and informal learning to determine the extent to which that individual meets the requir</w:t>
      </w:r>
      <w:r w:rsidR="005A4398">
        <w:rPr>
          <w:sz w:val="22"/>
          <w:szCs w:val="22"/>
        </w:rPr>
        <w:t>e</w:t>
      </w:r>
      <w:r w:rsidRPr="00883814">
        <w:rPr>
          <w:sz w:val="22"/>
          <w:szCs w:val="22"/>
        </w:rPr>
        <w:t>ments specified in the training package or VET accredited courses.</w:t>
      </w:r>
    </w:p>
    <w:p w14:paraId="76E1ECE2" w14:textId="79D79A3B" w:rsidR="00E759D1" w:rsidRPr="0029634B" w:rsidRDefault="00E759D1" w:rsidP="006E5EC5">
      <w:pPr>
        <w:tabs>
          <w:tab w:val="left" w:pos="3381"/>
        </w:tabs>
        <w:spacing w:before="160" w:after="0" w:line="240" w:lineRule="auto"/>
        <w:ind w:left="6"/>
        <w:rPr>
          <w:b/>
          <w:sz w:val="22"/>
          <w:szCs w:val="22"/>
        </w:rPr>
      </w:pPr>
      <w:r w:rsidRPr="2974C1C4">
        <w:rPr>
          <w:b/>
          <w:sz w:val="22"/>
          <w:szCs w:val="22"/>
        </w:rPr>
        <w:t>What wi</w:t>
      </w:r>
      <w:r w:rsidR="00C026D7" w:rsidRPr="2974C1C4">
        <w:rPr>
          <w:b/>
          <w:sz w:val="22"/>
          <w:szCs w:val="22"/>
        </w:rPr>
        <w:t>ll</w:t>
      </w:r>
      <w:r w:rsidRPr="2974C1C4">
        <w:rPr>
          <w:b/>
          <w:sz w:val="22"/>
          <w:szCs w:val="22"/>
        </w:rPr>
        <w:t xml:space="preserve"> the trial </w:t>
      </w:r>
      <w:r w:rsidR="00A72F77" w:rsidRPr="2974C1C4">
        <w:rPr>
          <w:b/>
          <w:sz w:val="22"/>
          <w:szCs w:val="22"/>
        </w:rPr>
        <w:t>test</w:t>
      </w:r>
      <w:r w:rsidRPr="2974C1C4">
        <w:rPr>
          <w:b/>
          <w:sz w:val="22"/>
          <w:szCs w:val="22"/>
        </w:rPr>
        <w:t>?</w:t>
      </w:r>
    </w:p>
    <w:p w14:paraId="33437DCF" w14:textId="358A9F35" w:rsidR="00AE43A6" w:rsidRDefault="00E759D1" w:rsidP="00AA3EE5">
      <w:pPr>
        <w:spacing w:after="0" w:line="240" w:lineRule="auto"/>
        <w:rPr>
          <w:rFonts w:cstheme="minorHAnsi"/>
          <w:sz w:val="22"/>
          <w:szCs w:val="22"/>
        </w:rPr>
      </w:pPr>
      <w:r w:rsidRPr="006E5EC5">
        <w:rPr>
          <w:rFonts w:cstheme="minorHAnsi"/>
          <w:sz w:val="22"/>
          <w:szCs w:val="22"/>
        </w:rPr>
        <w:t>The trial will be investigating NatHERS for existing homes training and assessor workforce systems, energy rating tools and processes, relevant data and systems workflows, as well as assurance and compliance elements.</w:t>
      </w:r>
    </w:p>
    <w:p w14:paraId="3F148AC3" w14:textId="4AF6FB44" w:rsidR="007D4FC1" w:rsidRPr="006E5EC5" w:rsidRDefault="00B5603E" w:rsidP="006E5EC5">
      <w:pPr>
        <w:tabs>
          <w:tab w:val="left" w:pos="3381"/>
        </w:tabs>
        <w:spacing w:before="160" w:after="0" w:line="240" w:lineRule="auto"/>
        <w:ind w:left="6"/>
        <w:rPr>
          <w:rFonts w:cstheme="minorHAnsi"/>
          <w:b/>
          <w:bCs/>
          <w:sz w:val="22"/>
          <w:szCs w:val="22"/>
        </w:rPr>
      </w:pPr>
      <w:r w:rsidRPr="006E5EC5">
        <w:rPr>
          <w:rFonts w:cstheme="minorHAnsi"/>
          <w:b/>
          <w:bCs/>
          <w:sz w:val="22"/>
          <w:szCs w:val="22"/>
        </w:rPr>
        <w:t>What software is used to conduct home energy ratings?</w:t>
      </w:r>
    </w:p>
    <w:p w14:paraId="4D97B627" w14:textId="1052F202" w:rsidR="00966781" w:rsidRPr="0029634B" w:rsidRDefault="002722ED" w:rsidP="00575C24">
      <w:pPr>
        <w:spacing w:after="120" w:line="240" w:lineRule="auto"/>
        <w:rPr>
          <w:rFonts w:cstheme="minorHAnsi"/>
          <w:sz w:val="22"/>
          <w:szCs w:val="22"/>
        </w:rPr>
      </w:pPr>
      <w:r w:rsidRPr="0029634B">
        <w:rPr>
          <w:rFonts w:cstheme="minorHAnsi"/>
          <w:sz w:val="22"/>
          <w:szCs w:val="22"/>
        </w:rPr>
        <w:lastRenderedPageBreak/>
        <w:t>NatHERS for existing homes energy ratings will be con</w:t>
      </w:r>
      <w:r w:rsidR="00960660" w:rsidRPr="0029634B">
        <w:rPr>
          <w:rFonts w:cstheme="minorHAnsi"/>
          <w:sz w:val="22"/>
          <w:szCs w:val="22"/>
        </w:rPr>
        <w:t>ducted using CSIRO</w:t>
      </w:r>
      <w:r w:rsidR="00680674" w:rsidRPr="0029634B">
        <w:rPr>
          <w:rFonts w:cstheme="minorHAnsi"/>
          <w:sz w:val="22"/>
          <w:szCs w:val="22"/>
        </w:rPr>
        <w:t>’s</w:t>
      </w:r>
      <w:r w:rsidR="00A36FE2" w:rsidRPr="0029634B">
        <w:rPr>
          <w:rFonts w:cstheme="minorHAnsi"/>
          <w:sz w:val="22"/>
          <w:szCs w:val="22"/>
        </w:rPr>
        <w:t xml:space="preserve"> software program named </w:t>
      </w:r>
      <w:proofErr w:type="spellStart"/>
      <w:r w:rsidR="00A36FE2" w:rsidRPr="0029634B">
        <w:rPr>
          <w:rFonts w:cstheme="minorHAnsi"/>
          <w:sz w:val="22"/>
          <w:szCs w:val="22"/>
        </w:rPr>
        <w:t>AccuRate</w:t>
      </w:r>
      <w:proofErr w:type="spellEnd"/>
      <w:r w:rsidR="005666B3" w:rsidRPr="0029634B">
        <w:rPr>
          <w:rFonts w:cstheme="minorHAnsi"/>
          <w:sz w:val="22"/>
          <w:szCs w:val="22"/>
        </w:rPr>
        <w:t xml:space="preserve"> Enterprise. </w:t>
      </w:r>
      <w:r w:rsidR="00826EFF" w:rsidRPr="0029634B">
        <w:rPr>
          <w:rFonts w:cstheme="minorHAnsi"/>
          <w:sz w:val="22"/>
          <w:szCs w:val="22"/>
        </w:rPr>
        <w:t>T</w:t>
      </w:r>
      <w:r w:rsidR="008418F5" w:rsidRPr="0029634B">
        <w:rPr>
          <w:rFonts w:cstheme="minorHAnsi"/>
          <w:sz w:val="22"/>
          <w:szCs w:val="22"/>
        </w:rPr>
        <w:t xml:space="preserve">his will </w:t>
      </w:r>
      <w:r w:rsidR="001870BF" w:rsidRPr="0029634B">
        <w:rPr>
          <w:rFonts w:cstheme="minorHAnsi"/>
          <w:sz w:val="22"/>
          <w:szCs w:val="22"/>
        </w:rPr>
        <w:t xml:space="preserve">leverage </w:t>
      </w:r>
      <w:r w:rsidR="00F85226" w:rsidRPr="0029634B">
        <w:rPr>
          <w:rFonts w:cstheme="minorHAnsi"/>
          <w:sz w:val="22"/>
          <w:szCs w:val="22"/>
        </w:rPr>
        <w:t xml:space="preserve">the new homes version </w:t>
      </w:r>
      <w:r w:rsidR="00F37FD0" w:rsidRPr="0029634B">
        <w:rPr>
          <w:rFonts w:cstheme="minorHAnsi"/>
          <w:sz w:val="22"/>
          <w:szCs w:val="22"/>
        </w:rPr>
        <w:t>of Accurate</w:t>
      </w:r>
      <w:r w:rsidR="002531CC" w:rsidRPr="0029634B">
        <w:rPr>
          <w:rFonts w:cstheme="minorHAnsi"/>
          <w:sz w:val="22"/>
          <w:szCs w:val="22"/>
        </w:rPr>
        <w:t xml:space="preserve"> </w:t>
      </w:r>
      <w:r w:rsidR="00F85226" w:rsidRPr="0029634B">
        <w:rPr>
          <w:rFonts w:cstheme="minorHAnsi"/>
          <w:sz w:val="22"/>
          <w:szCs w:val="22"/>
        </w:rPr>
        <w:t xml:space="preserve">that </w:t>
      </w:r>
      <w:r w:rsidR="002435DC" w:rsidRPr="0029634B">
        <w:rPr>
          <w:rFonts w:cstheme="minorHAnsi"/>
          <w:sz w:val="22"/>
          <w:szCs w:val="22"/>
        </w:rPr>
        <w:t xml:space="preserve">has been </w:t>
      </w:r>
      <w:r w:rsidR="00F85226" w:rsidRPr="0029634B">
        <w:rPr>
          <w:rFonts w:cstheme="minorHAnsi"/>
          <w:sz w:val="22"/>
          <w:szCs w:val="22"/>
        </w:rPr>
        <w:t xml:space="preserve">used </w:t>
      </w:r>
      <w:r w:rsidR="004050E1" w:rsidRPr="0029634B">
        <w:rPr>
          <w:rFonts w:cstheme="minorHAnsi"/>
          <w:sz w:val="22"/>
          <w:szCs w:val="22"/>
        </w:rPr>
        <w:t>to assess new buildings compliance with the National Construction Code</w:t>
      </w:r>
      <w:r w:rsidR="00B440DE" w:rsidRPr="0029634B">
        <w:rPr>
          <w:rFonts w:cstheme="minorHAnsi"/>
          <w:sz w:val="22"/>
          <w:szCs w:val="22"/>
        </w:rPr>
        <w:t xml:space="preserve"> for several decades</w:t>
      </w:r>
      <w:r w:rsidR="00575C24" w:rsidRPr="0029634B">
        <w:rPr>
          <w:rFonts w:cstheme="minorHAnsi"/>
          <w:sz w:val="22"/>
          <w:szCs w:val="22"/>
        </w:rPr>
        <w:t xml:space="preserve">. A </w:t>
      </w:r>
      <w:r w:rsidR="00966781" w:rsidRPr="0029634B">
        <w:rPr>
          <w:rFonts w:cstheme="minorHAnsi"/>
          <w:sz w:val="22"/>
          <w:szCs w:val="22"/>
        </w:rPr>
        <w:t xml:space="preserve">Beta version </w:t>
      </w:r>
      <w:r w:rsidR="00E87401" w:rsidRPr="0029634B">
        <w:rPr>
          <w:rFonts w:cstheme="minorHAnsi"/>
          <w:sz w:val="22"/>
          <w:szCs w:val="22"/>
        </w:rPr>
        <w:t xml:space="preserve">of the software, </w:t>
      </w:r>
      <w:r w:rsidR="00544F36" w:rsidRPr="0029634B">
        <w:rPr>
          <w:rFonts w:cstheme="minorHAnsi"/>
          <w:sz w:val="22"/>
          <w:szCs w:val="22"/>
        </w:rPr>
        <w:t xml:space="preserve">known as </w:t>
      </w:r>
      <w:proofErr w:type="spellStart"/>
      <w:r w:rsidR="00544F36" w:rsidRPr="0029634B">
        <w:rPr>
          <w:rFonts w:cstheme="minorHAnsi"/>
          <w:sz w:val="22"/>
          <w:szCs w:val="22"/>
        </w:rPr>
        <w:t>AccuRate</w:t>
      </w:r>
      <w:proofErr w:type="spellEnd"/>
      <w:r w:rsidR="00544F36" w:rsidRPr="0029634B">
        <w:rPr>
          <w:rFonts w:cstheme="minorHAnsi"/>
          <w:sz w:val="22"/>
          <w:szCs w:val="22"/>
        </w:rPr>
        <w:t xml:space="preserve"> Enterprise – Existing</w:t>
      </w:r>
      <w:r w:rsidR="00CE34B1" w:rsidRPr="0029634B">
        <w:rPr>
          <w:rFonts w:cstheme="minorHAnsi"/>
          <w:sz w:val="22"/>
          <w:szCs w:val="22"/>
        </w:rPr>
        <w:t xml:space="preserve">, </w:t>
      </w:r>
      <w:r w:rsidR="00421A1D" w:rsidRPr="0029634B">
        <w:rPr>
          <w:rFonts w:cstheme="minorHAnsi"/>
          <w:sz w:val="22"/>
          <w:szCs w:val="22"/>
        </w:rPr>
        <w:t xml:space="preserve">will be released for </w:t>
      </w:r>
      <w:r w:rsidR="00F70DB8" w:rsidRPr="0029634B">
        <w:rPr>
          <w:rFonts w:cstheme="minorHAnsi"/>
          <w:sz w:val="22"/>
          <w:szCs w:val="22"/>
        </w:rPr>
        <w:t xml:space="preserve">use in </w:t>
      </w:r>
      <w:r w:rsidR="00421A1D" w:rsidRPr="0029634B">
        <w:rPr>
          <w:rFonts w:cstheme="minorHAnsi"/>
          <w:sz w:val="22"/>
          <w:szCs w:val="22"/>
        </w:rPr>
        <w:t xml:space="preserve">the trials shortly. </w:t>
      </w:r>
    </w:p>
    <w:p w14:paraId="04AB46CE" w14:textId="0D842A3D" w:rsidR="00575C24" w:rsidRPr="0029634B" w:rsidRDefault="00575C24" w:rsidP="00575C24">
      <w:pPr>
        <w:spacing w:after="120" w:line="240" w:lineRule="auto"/>
        <w:rPr>
          <w:sz w:val="22"/>
          <w:szCs w:val="22"/>
        </w:rPr>
      </w:pPr>
      <w:r w:rsidRPr="2974C1C4">
        <w:rPr>
          <w:sz w:val="22"/>
          <w:szCs w:val="22"/>
        </w:rPr>
        <w:t xml:space="preserve">CSIRO have </w:t>
      </w:r>
      <w:r w:rsidR="00A177CC" w:rsidRPr="2974C1C4">
        <w:rPr>
          <w:sz w:val="22"/>
          <w:szCs w:val="22"/>
        </w:rPr>
        <w:t xml:space="preserve">also </w:t>
      </w:r>
      <w:r w:rsidRPr="2974C1C4">
        <w:rPr>
          <w:sz w:val="22"/>
          <w:szCs w:val="22"/>
        </w:rPr>
        <w:t xml:space="preserve">been exploring how to streamline the data collection process. </w:t>
      </w:r>
      <w:r w:rsidR="004D3659" w:rsidRPr="2974C1C4">
        <w:rPr>
          <w:sz w:val="22"/>
          <w:szCs w:val="22"/>
        </w:rPr>
        <w:t xml:space="preserve">The </w:t>
      </w:r>
      <w:r w:rsidRPr="2974C1C4">
        <w:rPr>
          <w:sz w:val="22"/>
          <w:szCs w:val="22"/>
        </w:rPr>
        <w:t xml:space="preserve">method </w:t>
      </w:r>
      <w:r w:rsidR="004D3659" w:rsidRPr="2974C1C4">
        <w:rPr>
          <w:sz w:val="22"/>
          <w:szCs w:val="22"/>
        </w:rPr>
        <w:t>selected for th</w:t>
      </w:r>
      <w:r w:rsidR="002B02B5" w:rsidRPr="2974C1C4">
        <w:rPr>
          <w:sz w:val="22"/>
          <w:szCs w:val="22"/>
        </w:rPr>
        <w:t xml:space="preserve">is </w:t>
      </w:r>
      <w:r w:rsidR="004D3659" w:rsidRPr="2974C1C4">
        <w:rPr>
          <w:sz w:val="22"/>
          <w:szCs w:val="22"/>
        </w:rPr>
        <w:t xml:space="preserve">trial </w:t>
      </w:r>
      <w:r w:rsidRPr="2974C1C4">
        <w:rPr>
          <w:sz w:val="22"/>
          <w:szCs w:val="22"/>
        </w:rPr>
        <w:t xml:space="preserve">is the third party </w:t>
      </w:r>
      <w:hyperlink r:id="rId16">
        <w:proofErr w:type="spellStart"/>
        <w:r w:rsidR="00162062" w:rsidRPr="2974C1C4">
          <w:rPr>
            <w:rStyle w:val="Hyperlink"/>
            <w:sz w:val="22"/>
            <w:szCs w:val="22"/>
          </w:rPr>
          <w:t>m</w:t>
        </w:r>
        <w:r w:rsidRPr="2974C1C4">
          <w:rPr>
            <w:rStyle w:val="Hyperlink"/>
            <w:sz w:val="22"/>
            <w:szCs w:val="22"/>
          </w:rPr>
          <w:t>agic</w:t>
        </w:r>
        <w:r w:rsidR="00162062" w:rsidRPr="2974C1C4">
          <w:rPr>
            <w:rStyle w:val="Hyperlink"/>
            <w:sz w:val="22"/>
            <w:szCs w:val="22"/>
          </w:rPr>
          <w:t>p</w:t>
        </w:r>
        <w:r w:rsidRPr="2974C1C4">
          <w:rPr>
            <w:rStyle w:val="Hyperlink"/>
            <w:sz w:val="22"/>
            <w:szCs w:val="22"/>
          </w:rPr>
          <w:t>lan</w:t>
        </w:r>
        <w:proofErr w:type="spellEnd"/>
        <w:r w:rsidRPr="2974C1C4">
          <w:rPr>
            <w:rStyle w:val="Hyperlink"/>
            <w:sz w:val="22"/>
            <w:szCs w:val="22"/>
          </w:rPr>
          <w:t xml:space="preserve"> app</w:t>
        </w:r>
      </w:hyperlink>
      <w:r w:rsidR="009F7098" w:rsidRPr="2974C1C4">
        <w:rPr>
          <w:sz w:val="22"/>
          <w:szCs w:val="22"/>
        </w:rPr>
        <w:t xml:space="preserve">, which </w:t>
      </w:r>
      <w:r w:rsidRPr="2974C1C4">
        <w:rPr>
          <w:sz w:val="22"/>
          <w:szCs w:val="22"/>
        </w:rPr>
        <w:t xml:space="preserve">uses a mobile device’s camera and </w:t>
      </w:r>
      <w:r w:rsidR="00DA5746" w:rsidRPr="2974C1C4">
        <w:rPr>
          <w:sz w:val="22"/>
          <w:szCs w:val="22"/>
        </w:rPr>
        <w:t xml:space="preserve">LiDAR technology </w:t>
      </w:r>
      <w:r w:rsidRPr="2974C1C4">
        <w:rPr>
          <w:sz w:val="22"/>
          <w:szCs w:val="22"/>
        </w:rPr>
        <w:t xml:space="preserve">to scan a room digitally to collect and record its spatial dimensions. This information can then be exported directly into </w:t>
      </w:r>
      <w:proofErr w:type="spellStart"/>
      <w:r w:rsidR="00CE34B1" w:rsidRPr="2974C1C4">
        <w:rPr>
          <w:sz w:val="22"/>
          <w:szCs w:val="22"/>
        </w:rPr>
        <w:t>AccuRate</w:t>
      </w:r>
      <w:proofErr w:type="spellEnd"/>
      <w:r w:rsidR="00CE34B1" w:rsidRPr="2974C1C4">
        <w:rPr>
          <w:sz w:val="22"/>
          <w:szCs w:val="22"/>
        </w:rPr>
        <w:t xml:space="preserve"> Enterprise – Existing</w:t>
      </w:r>
      <w:r w:rsidR="00CE34B1" w:rsidRPr="2974C1C4" w:rsidDel="00CE34B1">
        <w:rPr>
          <w:sz w:val="22"/>
          <w:szCs w:val="22"/>
        </w:rPr>
        <w:t xml:space="preserve"> </w:t>
      </w:r>
      <w:r w:rsidRPr="2974C1C4">
        <w:rPr>
          <w:sz w:val="22"/>
          <w:szCs w:val="22"/>
        </w:rPr>
        <w:t xml:space="preserve">to simplify </w:t>
      </w:r>
      <w:r w:rsidR="00DB752D" w:rsidRPr="00F53612">
        <w:rPr>
          <w:sz w:val="22"/>
          <w:szCs w:val="22"/>
        </w:rPr>
        <w:t xml:space="preserve">data </w:t>
      </w:r>
      <w:r w:rsidR="006F089E" w:rsidRPr="00F53612">
        <w:rPr>
          <w:sz w:val="22"/>
          <w:szCs w:val="22"/>
        </w:rPr>
        <w:t>collection</w:t>
      </w:r>
      <w:r w:rsidR="00F53612" w:rsidRPr="00F53612">
        <w:rPr>
          <w:sz w:val="22"/>
          <w:szCs w:val="22"/>
        </w:rPr>
        <w:t>.</w:t>
      </w:r>
    </w:p>
    <w:p w14:paraId="473896CA" w14:textId="76E3903F" w:rsidR="009E2805" w:rsidRPr="006E5EC5" w:rsidRDefault="0093400B" w:rsidP="006E5EC5">
      <w:pPr>
        <w:tabs>
          <w:tab w:val="left" w:pos="3381"/>
        </w:tabs>
        <w:spacing w:before="160" w:after="0" w:line="240" w:lineRule="auto"/>
        <w:ind w:left="6"/>
        <w:rPr>
          <w:rFonts w:cstheme="minorHAnsi"/>
          <w:b/>
          <w:bCs/>
          <w:sz w:val="22"/>
          <w:szCs w:val="22"/>
        </w:rPr>
      </w:pPr>
      <w:r>
        <w:rPr>
          <w:rFonts w:cstheme="minorHAnsi"/>
          <w:b/>
          <w:bCs/>
          <w:sz w:val="22"/>
          <w:szCs w:val="22"/>
        </w:rPr>
        <w:t xml:space="preserve">Who will own </w:t>
      </w:r>
      <w:r w:rsidR="009D13BF">
        <w:rPr>
          <w:rFonts w:cstheme="minorHAnsi"/>
          <w:b/>
          <w:bCs/>
          <w:sz w:val="22"/>
          <w:szCs w:val="22"/>
        </w:rPr>
        <w:t xml:space="preserve">the </w:t>
      </w:r>
      <w:r w:rsidR="009E2805" w:rsidRPr="006E5EC5">
        <w:rPr>
          <w:rFonts w:cstheme="minorHAnsi"/>
          <w:b/>
          <w:bCs/>
          <w:sz w:val="22"/>
          <w:szCs w:val="22"/>
        </w:rPr>
        <w:t>data and information collected in the trial?</w:t>
      </w:r>
    </w:p>
    <w:p w14:paraId="40AAE02E" w14:textId="612446C0" w:rsidR="009B4434" w:rsidRPr="0029634B" w:rsidRDefault="00C95BAE" w:rsidP="009B4434">
      <w:pPr>
        <w:spacing w:after="120" w:line="240" w:lineRule="auto"/>
        <w:rPr>
          <w:sz w:val="22"/>
          <w:szCs w:val="22"/>
        </w:rPr>
      </w:pPr>
      <w:r w:rsidRPr="2974C1C4">
        <w:rPr>
          <w:sz w:val="22"/>
          <w:szCs w:val="22"/>
        </w:rPr>
        <w:t xml:space="preserve">DCCEEW </w:t>
      </w:r>
      <w:r w:rsidR="009B4434" w:rsidRPr="2974C1C4">
        <w:rPr>
          <w:sz w:val="22"/>
          <w:szCs w:val="22"/>
        </w:rPr>
        <w:t xml:space="preserve">and </w:t>
      </w:r>
      <w:r w:rsidR="00AD704B" w:rsidRPr="2974C1C4">
        <w:rPr>
          <w:sz w:val="22"/>
          <w:szCs w:val="22"/>
        </w:rPr>
        <w:t xml:space="preserve">CSIRO </w:t>
      </w:r>
      <w:r w:rsidR="009B4434" w:rsidRPr="2974C1C4">
        <w:rPr>
          <w:sz w:val="22"/>
          <w:szCs w:val="22"/>
        </w:rPr>
        <w:t xml:space="preserve">will maintain ownership of all information, data, and materials produced within the trial. </w:t>
      </w:r>
      <w:r w:rsidR="00E85CE6" w:rsidRPr="2974C1C4">
        <w:rPr>
          <w:sz w:val="22"/>
          <w:szCs w:val="22"/>
        </w:rPr>
        <w:t>Participants in the tri</w:t>
      </w:r>
      <w:r w:rsidR="003E3097" w:rsidRPr="2974C1C4">
        <w:rPr>
          <w:sz w:val="22"/>
          <w:szCs w:val="22"/>
        </w:rPr>
        <w:t>a</w:t>
      </w:r>
      <w:r w:rsidR="00E85CE6" w:rsidRPr="2974C1C4">
        <w:rPr>
          <w:sz w:val="22"/>
          <w:szCs w:val="22"/>
        </w:rPr>
        <w:t xml:space="preserve">l </w:t>
      </w:r>
      <w:r w:rsidR="009B4434" w:rsidRPr="2974C1C4">
        <w:rPr>
          <w:sz w:val="22"/>
          <w:szCs w:val="22"/>
        </w:rPr>
        <w:t>must not use or disclose any information from the trial for any other purpose than the trial of NatHERS for existing homes.</w:t>
      </w:r>
    </w:p>
    <w:p w14:paraId="55EEB3E4" w14:textId="3D626127" w:rsidR="002C7EEC" w:rsidRDefault="009F5618" w:rsidP="00B91AC2">
      <w:pPr>
        <w:tabs>
          <w:tab w:val="left" w:pos="3381"/>
        </w:tabs>
        <w:spacing w:before="160" w:after="0" w:line="240" w:lineRule="auto"/>
        <w:ind w:left="6"/>
        <w:rPr>
          <w:rFonts w:cstheme="minorHAnsi"/>
          <w:b/>
          <w:bCs/>
          <w:sz w:val="22"/>
          <w:szCs w:val="22"/>
        </w:rPr>
      </w:pPr>
      <w:r>
        <w:rPr>
          <w:rFonts w:cstheme="minorHAnsi"/>
          <w:b/>
          <w:bCs/>
          <w:sz w:val="22"/>
          <w:szCs w:val="22"/>
        </w:rPr>
        <w:t>How much public liability insurance will I need?</w:t>
      </w:r>
    </w:p>
    <w:p w14:paraId="6B66A2A7" w14:textId="6AC29256" w:rsidR="009F5618" w:rsidRPr="008A7386" w:rsidRDefault="009F5618" w:rsidP="008A7386">
      <w:pPr>
        <w:spacing w:after="60" w:line="240" w:lineRule="auto"/>
        <w:rPr>
          <w:rFonts w:cstheme="minorHAnsi"/>
          <w:sz w:val="22"/>
          <w:szCs w:val="22"/>
        </w:rPr>
      </w:pPr>
      <w:r>
        <w:rPr>
          <w:rFonts w:cstheme="minorHAnsi"/>
          <w:sz w:val="22"/>
          <w:szCs w:val="22"/>
        </w:rPr>
        <w:t>You will need</w:t>
      </w:r>
      <w:r w:rsidR="008A7386">
        <w:rPr>
          <w:rFonts w:cstheme="minorHAnsi"/>
          <w:sz w:val="22"/>
          <w:szCs w:val="22"/>
        </w:rPr>
        <w:t xml:space="preserve"> a</w:t>
      </w:r>
      <w:r w:rsidRPr="009F5618">
        <w:rPr>
          <w:rFonts w:cstheme="minorHAnsi"/>
          <w:sz w:val="22"/>
          <w:szCs w:val="22"/>
        </w:rPr>
        <w:t xml:space="preserve"> certificate of currency for Public Liability Insurance </w:t>
      </w:r>
      <w:r w:rsidRPr="009F5618">
        <w:rPr>
          <w:rFonts w:cstheme="minorHAnsi"/>
          <w:b/>
          <w:bCs/>
          <w:sz w:val="22"/>
          <w:szCs w:val="22"/>
        </w:rPr>
        <w:t>(minimum cover of 10 million dollars).</w:t>
      </w:r>
      <w:r w:rsidRPr="009F5618">
        <w:rPr>
          <w:rFonts w:cstheme="minorHAnsi"/>
          <w:sz w:val="22"/>
          <w:szCs w:val="22"/>
        </w:rPr>
        <w:t xml:space="preserve"> If</w:t>
      </w:r>
      <w:r w:rsidRPr="009F5618" w:rsidDel="00733690">
        <w:rPr>
          <w:rFonts w:cstheme="minorHAnsi"/>
          <w:sz w:val="22"/>
          <w:szCs w:val="22"/>
        </w:rPr>
        <w:t xml:space="preserve"> </w:t>
      </w:r>
      <w:r w:rsidR="008A7386">
        <w:rPr>
          <w:rFonts w:cstheme="minorHAnsi"/>
          <w:sz w:val="22"/>
          <w:szCs w:val="22"/>
        </w:rPr>
        <w:t>you are</w:t>
      </w:r>
      <w:r w:rsidRPr="009F5618">
        <w:rPr>
          <w:rFonts w:cstheme="minorHAnsi"/>
          <w:sz w:val="22"/>
          <w:szCs w:val="22"/>
        </w:rPr>
        <w:t xml:space="preserve"> covered by </w:t>
      </w:r>
      <w:r w:rsidR="008A7386">
        <w:rPr>
          <w:rFonts w:cstheme="minorHAnsi"/>
          <w:sz w:val="22"/>
          <w:szCs w:val="22"/>
        </w:rPr>
        <w:t>your</w:t>
      </w:r>
      <w:r w:rsidRPr="009F5618">
        <w:rPr>
          <w:rFonts w:cstheme="minorHAnsi"/>
          <w:sz w:val="22"/>
          <w:szCs w:val="22"/>
        </w:rPr>
        <w:t xml:space="preserve"> employer’s insurance, </w:t>
      </w:r>
      <w:r w:rsidR="008A7386">
        <w:rPr>
          <w:rFonts w:cstheme="minorHAnsi"/>
          <w:sz w:val="22"/>
          <w:szCs w:val="22"/>
        </w:rPr>
        <w:t xml:space="preserve">you </w:t>
      </w:r>
      <w:r w:rsidRPr="009F5618">
        <w:rPr>
          <w:rFonts w:cstheme="minorHAnsi"/>
          <w:sz w:val="22"/>
          <w:szCs w:val="22"/>
        </w:rPr>
        <w:t xml:space="preserve">will also provide a letter from </w:t>
      </w:r>
      <w:r w:rsidR="008A7386">
        <w:rPr>
          <w:rFonts w:cstheme="minorHAnsi"/>
          <w:sz w:val="22"/>
          <w:szCs w:val="22"/>
        </w:rPr>
        <w:t>your</w:t>
      </w:r>
      <w:r w:rsidRPr="009F5618">
        <w:rPr>
          <w:rFonts w:cstheme="minorHAnsi"/>
          <w:sz w:val="22"/>
          <w:szCs w:val="22"/>
        </w:rPr>
        <w:t xml:space="preserve"> employer confirming this, in addition to the certificate of insurance.</w:t>
      </w:r>
    </w:p>
    <w:p w14:paraId="2A793522" w14:textId="5015230E" w:rsidR="00B91AC2" w:rsidRPr="003B3AAC" w:rsidRDefault="00B91AC2" w:rsidP="00B91AC2">
      <w:pPr>
        <w:tabs>
          <w:tab w:val="left" w:pos="3381"/>
        </w:tabs>
        <w:spacing w:before="160" w:after="0" w:line="240" w:lineRule="auto"/>
        <w:ind w:left="6"/>
        <w:rPr>
          <w:rFonts w:cstheme="minorHAnsi"/>
          <w:b/>
          <w:bCs/>
          <w:sz w:val="22"/>
          <w:szCs w:val="22"/>
        </w:rPr>
      </w:pPr>
      <w:r w:rsidRPr="003B3AAC">
        <w:rPr>
          <w:rFonts w:cstheme="minorHAnsi"/>
          <w:b/>
          <w:bCs/>
          <w:sz w:val="22"/>
          <w:szCs w:val="22"/>
        </w:rPr>
        <w:t>How can I find more information?</w:t>
      </w:r>
      <w:r w:rsidRPr="003B3AAC">
        <w:rPr>
          <w:rFonts w:cstheme="minorHAnsi"/>
          <w:b/>
          <w:bCs/>
          <w:sz w:val="22"/>
          <w:szCs w:val="22"/>
        </w:rPr>
        <w:tab/>
      </w:r>
    </w:p>
    <w:p w14:paraId="064D0DF0" w14:textId="09C61974" w:rsidR="00E00B2A" w:rsidRPr="0029634B" w:rsidRDefault="00E00B2A" w:rsidP="00E00B2A">
      <w:pPr>
        <w:tabs>
          <w:tab w:val="left" w:pos="3381"/>
        </w:tabs>
        <w:spacing w:before="160" w:after="0" w:line="240" w:lineRule="auto"/>
        <w:rPr>
          <w:sz w:val="22"/>
          <w:szCs w:val="22"/>
        </w:rPr>
      </w:pPr>
      <w:r w:rsidRPr="2974C1C4">
        <w:rPr>
          <w:sz w:val="22"/>
          <w:szCs w:val="22"/>
        </w:rPr>
        <w:t xml:space="preserve">The NatHERS website at </w:t>
      </w:r>
      <w:hyperlink r:id="rId17">
        <w:r w:rsidRPr="2974C1C4">
          <w:rPr>
            <w:rStyle w:val="Hyperlink"/>
            <w:sz w:val="22"/>
            <w:szCs w:val="22"/>
          </w:rPr>
          <w:t>www.nathers.gov.au</w:t>
        </w:r>
      </w:hyperlink>
      <w:r w:rsidRPr="2974C1C4">
        <w:rPr>
          <w:sz w:val="22"/>
          <w:szCs w:val="22"/>
        </w:rPr>
        <w:t xml:space="preserve"> provides background and details on the Scheme. </w:t>
      </w:r>
    </w:p>
    <w:p w14:paraId="6A7AE03E" w14:textId="77777777" w:rsidR="00F27D74" w:rsidRDefault="00F27D74" w:rsidP="00B91AC2">
      <w:pPr>
        <w:tabs>
          <w:tab w:val="left" w:pos="3381"/>
        </w:tabs>
        <w:spacing w:after="0" w:line="240" w:lineRule="auto"/>
        <w:ind w:left="5"/>
        <w:rPr>
          <w:rFonts w:cstheme="minorHAnsi"/>
          <w:sz w:val="22"/>
          <w:szCs w:val="22"/>
        </w:rPr>
      </w:pPr>
    </w:p>
    <w:p w14:paraId="45E0A1D7" w14:textId="251AB8E7" w:rsidR="00377AD8" w:rsidRPr="0029634B" w:rsidRDefault="00B91AC2" w:rsidP="00421660">
      <w:pPr>
        <w:tabs>
          <w:tab w:val="left" w:pos="3381"/>
        </w:tabs>
        <w:spacing w:after="0" w:line="240" w:lineRule="auto"/>
        <w:ind w:left="5"/>
        <w:rPr>
          <w:rFonts w:cstheme="minorHAnsi"/>
          <w:color w:val="ED7D31" w:themeColor="accent2"/>
          <w:sz w:val="22"/>
          <w:szCs w:val="22"/>
          <w:lang w:val="en-AU"/>
        </w:rPr>
      </w:pPr>
      <w:r w:rsidRPr="2974C1C4">
        <w:rPr>
          <w:sz w:val="22"/>
          <w:szCs w:val="22"/>
        </w:rPr>
        <w:t xml:space="preserve">If you have any queries in relation to the trial or your application, please contact the NatHERS Administrator at </w:t>
      </w:r>
      <w:hyperlink r:id="rId18">
        <w:r w:rsidRPr="2974C1C4">
          <w:rPr>
            <w:rStyle w:val="Hyperlink"/>
            <w:sz w:val="22"/>
            <w:szCs w:val="22"/>
          </w:rPr>
          <w:t>admin@nathers.gov.au</w:t>
        </w:r>
      </w:hyperlink>
      <w:r w:rsidR="00421660">
        <w:rPr>
          <w:rStyle w:val="Hyperlink"/>
          <w:sz w:val="22"/>
          <w:szCs w:val="22"/>
        </w:rPr>
        <w:t>.</w:t>
      </w:r>
    </w:p>
    <w:p w14:paraId="7DDDAF98" w14:textId="6EBD8EE1" w:rsidR="003B46C6" w:rsidRPr="0029634B" w:rsidRDefault="003B46C6" w:rsidP="60FC3405">
      <w:pPr>
        <w:spacing w:line="276" w:lineRule="auto"/>
        <w:rPr>
          <w:sz w:val="22"/>
          <w:szCs w:val="22"/>
          <w:lang w:eastAsia="ja-JP"/>
        </w:rPr>
      </w:pPr>
    </w:p>
    <w:sectPr w:rsidR="003B46C6" w:rsidRPr="0029634B" w:rsidSect="009725E6">
      <w:footerReference w:type="default" r:id="rId19"/>
      <w:pgSz w:w="12240" w:h="15840"/>
      <w:pgMar w:top="1134" w:right="1440" w:bottom="993" w:left="1440" w:header="720" w:footer="39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95A08" w14:textId="77777777" w:rsidR="007157EA" w:rsidRDefault="007157EA" w:rsidP="001572F9">
      <w:r>
        <w:separator/>
      </w:r>
    </w:p>
    <w:p w14:paraId="2E1FDCA5" w14:textId="77777777" w:rsidR="007157EA" w:rsidRDefault="007157EA" w:rsidP="001572F9"/>
    <w:p w14:paraId="1760639C" w14:textId="77777777" w:rsidR="007157EA" w:rsidRDefault="007157EA" w:rsidP="001572F9"/>
    <w:p w14:paraId="67DA1DF4" w14:textId="77777777" w:rsidR="007157EA" w:rsidRDefault="007157EA"/>
  </w:endnote>
  <w:endnote w:type="continuationSeparator" w:id="0">
    <w:p w14:paraId="08A62E45" w14:textId="77777777" w:rsidR="007157EA" w:rsidRDefault="007157EA" w:rsidP="001572F9">
      <w:r>
        <w:continuationSeparator/>
      </w:r>
    </w:p>
    <w:p w14:paraId="6A49C63C" w14:textId="77777777" w:rsidR="007157EA" w:rsidRDefault="007157EA" w:rsidP="001572F9"/>
    <w:p w14:paraId="2B46DC57" w14:textId="77777777" w:rsidR="007157EA" w:rsidRDefault="007157EA" w:rsidP="001572F9"/>
    <w:p w14:paraId="587FC8B3" w14:textId="77777777" w:rsidR="007157EA" w:rsidRDefault="007157EA"/>
  </w:endnote>
  <w:endnote w:type="continuationNotice" w:id="1">
    <w:p w14:paraId="69A25D38" w14:textId="77777777" w:rsidR="007157EA" w:rsidRDefault="007157EA" w:rsidP="001572F9"/>
    <w:p w14:paraId="14DF2695" w14:textId="77777777" w:rsidR="007157EA" w:rsidRDefault="007157EA" w:rsidP="001572F9"/>
    <w:p w14:paraId="4FD7D18F" w14:textId="77777777" w:rsidR="007157EA" w:rsidRDefault="007157EA" w:rsidP="001572F9"/>
    <w:p w14:paraId="258F33F7" w14:textId="77777777" w:rsidR="007157EA" w:rsidRDefault="00715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602912"/>
      <w:docPartObj>
        <w:docPartGallery w:val="Page Numbers (Bottom of Page)"/>
        <w:docPartUnique/>
      </w:docPartObj>
    </w:sdtPr>
    <w:sdtEndPr>
      <w:rPr>
        <w:noProof/>
      </w:rPr>
    </w:sdtEndPr>
    <w:sdtContent>
      <w:p w14:paraId="00B8C604" w14:textId="26C1B885" w:rsidR="009725E6" w:rsidRDefault="009725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3CC01A" w14:textId="77777777" w:rsidR="009725E6" w:rsidRDefault="00972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6C8A" w14:textId="77777777" w:rsidR="007157EA" w:rsidRDefault="007157EA" w:rsidP="001572F9">
      <w:r>
        <w:separator/>
      </w:r>
    </w:p>
    <w:p w14:paraId="0CEBC699" w14:textId="77777777" w:rsidR="007157EA" w:rsidRDefault="007157EA" w:rsidP="001572F9"/>
    <w:p w14:paraId="4C2E949A" w14:textId="77777777" w:rsidR="007157EA" w:rsidRDefault="007157EA" w:rsidP="001572F9"/>
    <w:p w14:paraId="3207BA8D" w14:textId="77777777" w:rsidR="007157EA" w:rsidRDefault="007157EA"/>
  </w:footnote>
  <w:footnote w:type="continuationSeparator" w:id="0">
    <w:p w14:paraId="4445EDE6" w14:textId="77777777" w:rsidR="007157EA" w:rsidRDefault="007157EA" w:rsidP="001572F9">
      <w:r>
        <w:continuationSeparator/>
      </w:r>
    </w:p>
    <w:p w14:paraId="49C46466" w14:textId="77777777" w:rsidR="007157EA" w:rsidRDefault="007157EA" w:rsidP="001572F9"/>
    <w:p w14:paraId="0E4C80B6" w14:textId="77777777" w:rsidR="007157EA" w:rsidRDefault="007157EA" w:rsidP="001572F9"/>
    <w:p w14:paraId="27F28FEC" w14:textId="77777777" w:rsidR="007157EA" w:rsidRDefault="007157EA"/>
  </w:footnote>
  <w:footnote w:type="continuationNotice" w:id="1">
    <w:p w14:paraId="455A80A3" w14:textId="77777777" w:rsidR="007157EA" w:rsidRDefault="007157EA" w:rsidP="001572F9"/>
    <w:p w14:paraId="3C05B7FE" w14:textId="77777777" w:rsidR="007157EA" w:rsidRDefault="007157EA" w:rsidP="001572F9"/>
    <w:p w14:paraId="42706FC1" w14:textId="77777777" w:rsidR="007157EA" w:rsidRDefault="007157EA" w:rsidP="001572F9"/>
    <w:p w14:paraId="6E7C08D7" w14:textId="77777777" w:rsidR="007157EA" w:rsidRDefault="007157EA"/>
  </w:footnote>
</w:footnotes>
</file>

<file path=word/intelligence2.xml><?xml version="1.0" encoding="utf-8"?>
<int2:intelligence xmlns:int2="http://schemas.microsoft.com/office/intelligence/2020/intelligence" xmlns:oel="http://schemas.microsoft.com/office/2019/extlst">
  <int2:observations>
    <int2:textHash int2:hashCode="E40USnUOaG6Jrg" int2:id="ZAE0Bki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2915"/>
    <w:multiLevelType w:val="hybridMultilevel"/>
    <w:tmpl w:val="4B28914A"/>
    <w:lvl w:ilvl="0" w:tplc="3A620DA4">
      <w:start w:val="1"/>
      <w:numFmt w:val="bullet"/>
      <w:lvlText w:val=""/>
      <w:lvlJc w:val="left"/>
      <w:pPr>
        <w:ind w:left="720" w:hanging="360"/>
      </w:pPr>
      <w:rPr>
        <w:rFonts w:ascii="Symbol" w:hAnsi="Symbol" w:hint="default"/>
      </w:rPr>
    </w:lvl>
    <w:lvl w:ilvl="1" w:tplc="9EACB9E8">
      <w:start w:val="1"/>
      <w:numFmt w:val="bullet"/>
      <w:lvlText w:val="o"/>
      <w:lvlJc w:val="left"/>
      <w:pPr>
        <w:ind w:left="1440" w:hanging="360"/>
      </w:pPr>
      <w:rPr>
        <w:rFonts w:ascii="Courier New" w:hAnsi="Courier New" w:hint="default"/>
      </w:rPr>
    </w:lvl>
    <w:lvl w:ilvl="2" w:tplc="6B64762C">
      <w:start w:val="1"/>
      <w:numFmt w:val="bullet"/>
      <w:lvlText w:val=""/>
      <w:lvlJc w:val="left"/>
      <w:pPr>
        <w:ind w:left="2160" w:hanging="360"/>
      </w:pPr>
      <w:rPr>
        <w:rFonts w:ascii="Wingdings" w:hAnsi="Wingdings" w:hint="default"/>
      </w:rPr>
    </w:lvl>
    <w:lvl w:ilvl="3" w:tplc="009810AA">
      <w:start w:val="1"/>
      <w:numFmt w:val="bullet"/>
      <w:lvlText w:val=""/>
      <w:lvlJc w:val="left"/>
      <w:pPr>
        <w:ind w:left="2880" w:hanging="360"/>
      </w:pPr>
      <w:rPr>
        <w:rFonts w:ascii="Symbol" w:hAnsi="Symbol" w:hint="default"/>
      </w:rPr>
    </w:lvl>
    <w:lvl w:ilvl="4" w:tplc="C99AB9A4">
      <w:start w:val="1"/>
      <w:numFmt w:val="bullet"/>
      <w:lvlText w:val="o"/>
      <w:lvlJc w:val="left"/>
      <w:pPr>
        <w:ind w:left="3600" w:hanging="360"/>
      </w:pPr>
      <w:rPr>
        <w:rFonts w:ascii="Courier New" w:hAnsi="Courier New" w:hint="default"/>
      </w:rPr>
    </w:lvl>
    <w:lvl w:ilvl="5" w:tplc="5CC2D3CA">
      <w:start w:val="1"/>
      <w:numFmt w:val="bullet"/>
      <w:lvlText w:val=""/>
      <w:lvlJc w:val="left"/>
      <w:pPr>
        <w:ind w:left="4320" w:hanging="360"/>
      </w:pPr>
      <w:rPr>
        <w:rFonts w:ascii="Wingdings" w:hAnsi="Wingdings" w:hint="default"/>
      </w:rPr>
    </w:lvl>
    <w:lvl w:ilvl="6" w:tplc="8A0EB8A8">
      <w:start w:val="1"/>
      <w:numFmt w:val="bullet"/>
      <w:lvlText w:val=""/>
      <w:lvlJc w:val="left"/>
      <w:pPr>
        <w:ind w:left="5040" w:hanging="360"/>
      </w:pPr>
      <w:rPr>
        <w:rFonts w:ascii="Symbol" w:hAnsi="Symbol" w:hint="default"/>
      </w:rPr>
    </w:lvl>
    <w:lvl w:ilvl="7" w:tplc="904C39A2">
      <w:start w:val="1"/>
      <w:numFmt w:val="bullet"/>
      <w:lvlText w:val="o"/>
      <w:lvlJc w:val="left"/>
      <w:pPr>
        <w:ind w:left="5760" w:hanging="360"/>
      </w:pPr>
      <w:rPr>
        <w:rFonts w:ascii="Courier New" w:hAnsi="Courier New" w:hint="default"/>
      </w:rPr>
    </w:lvl>
    <w:lvl w:ilvl="8" w:tplc="877C368E">
      <w:start w:val="1"/>
      <w:numFmt w:val="bullet"/>
      <w:lvlText w:val=""/>
      <w:lvlJc w:val="left"/>
      <w:pPr>
        <w:ind w:left="6480" w:hanging="360"/>
      </w:pPr>
      <w:rPr>
        <w:rFonts w:ascii="Wingdings" w:hAnsi="Wingdings" w:hint="default"/>
      </w:rPr>
    </w:lvl>
  </w:abstractNum>
  <w:abstractNum w:abstractNumId="1" w15:restartNumberingAfterBreak="0">
    <w:nsid w:val="06906F3B"/>
    <w:multiLevelType w:val="hybridMultilevel"/>
    <w:tmpl w:val="11809BE0"/>
    <w:styleLink w:val="Numberlist"/>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D48A6"/>
    <w:multiLevelType w:val="multilevel"/>
    <w:tmpl w:val="9F56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096275"/>
    <w:multiLevelType w:val="hybridMultilevel"/>
    <w:tmpl w:val="FE824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955134"/>
    <w:multiLevelType w:val="hybridMultilevel"/>
    <w:tmpl w:val="07F45C36"/>
    <w:lvl w:ilvl="0" w:tplc="0C09000F">
      <w:start w:val="1"/>
      <w:numFmt w:val="decimal"/>
      <w:lvlText w:val="%1."/>
      <w:lvlJc w:val="left"/>
      <w:pPr>
        <w:ind w:left="726" w:hanging="360"/>
      </w:p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5" w15:restartNumberingAfterBreak="0">
    <w:nsid w:val="0BB43410"/>
    <w:multiLevelType w:val="hybridMultilevel"/>
    <w:tmpl w:val="EC58B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03FAB"/>
    <w:multiLevelType w:val="multilevel"/>
    <w:tmpl w:val="AEE0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E70253"/>
    <w:multiLevelType w:val="hybridMultilevel"/>
    <w:tmpl w:val="A75C110E"/>
    <w:lvl w:ilvl="0" w:tplc="0C09000F">
      <w:start w:val="1"/>
      <w:numFmt w:val="decimal"/>
      <w:lvlText w:val="%1."/>
      <w:lvlJc w:val="left"/>
      <w:pPr>
        <w:ind w:left="360"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15046851"/>
    <w:multiLevelType w:val="hybridMultilevel"/>
    <w:tmpl w:val="AE58088A"/>
    <w:lvl w:ilvl="0" w:tplc="0D3614B2">
      <w:start w:val="1"/>
      <w:numFmt w:val="bullet"/>
      <w:lvlText w:val=""/>
      <w:lvlJc w:val="left"/>
      <w:pPr>
        <w:ind w:left="725" w:hanging="360"/>
      </w:pPr>
      <w:rPr>
        <w:rFonts w:ascii="Symbol" w:hAnsi="Symbol" w:hint="default"/>
        <w:color w:val="auto"/>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9" w15:restartNumberingAfterBreak="0">
    <w:nsid w:val="172223E1"/>
    <w:multiLevelType w:val="hybridMultilevel"/>
    <w:tmpl w:val="A75C110E"/>
    <w:lvl w:ilvl="0" w:tplc="FFFFFFFF">
      <w:start w:val="1"/>
      <w:numFmt w:val="decimal"/>
      <w:lvlText w:val="%1."/>
      <w:lvlJc w:val="left"/>
      <w:pPr>
        <w:ind w:left="360" w:hanging="360"/>
      </w:p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15:restartNumberingAfterBreak="0">
    <w:nsid w:val="1A236EF6"/>
    <w:multiLevelType w:val="hybridMultilevel"/>
    <w:tmpl w:val="4F04A5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3AA6EFC"/>
    <w:multiLevelType w:val="multilevel"/>
    <w:tmpl w:val="D0E4586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AB5C0E"/>
    <w:multiLevelType w:val="hybridMultilevel"/>
    <w:tmpl w:val="A88A4EB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BA0ED2"/>
    <w:multiLevelType w:val="multilevel"/>
    <w:tmpl w:val="69A2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CC411D"/>
    <w:multiLevelType w:val="multilevel"/>
    <w:tmpl w:val="8908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F8096D"/>
    <w:multiLevelType w:val="hybridMultilevel"/>
    <w:tmpl w:val="60645C1C"/>
    <w:lvl w:ilvl="0" w:tplc="1AC8B6FE">
      <w:numFmt w:val="bullet"/>
      <w:lvlText w:val=""/>
      <w:lvlJc w:val="left"/>
      <w:pPr>
        <w:ind w:left="720" w:hanging="360"/>
      </w:pPr>
      <w:rPr>
        <w:rFonts w:ascii="Symbol" w:eastAsiaTheme="minorEastAsia" w:hAnsi="Symbol" w:cstheme="minorBidi" w:hint="default"/>
        <w:color w:val="000000" w:themeColor="text1"/>
      </w:rPr>
    </w:lvl>
    <w:lvl w:ilvl="1" w:tplc="EAF65FCC">
      <w:numFmt w:val="bullet"/>
      <w:lvlText w:val="-"/>
      <w:lvlJc w:val="left"/>
      <w:pPr>
        <w:ind w:left="121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941FE0"/>
    <w:multiLevelType w:val="hybridMultilevel"/>
    <w:tmpl w:val="F54863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AB740A"/>
    <w:multiLevelType w:val="multilevel"/>
    <w:tmpl w:val="E34C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DD163F"/>
    <w:multiLevelType w:val="multilevel"/>
    <w:tmpl w:val="6C7A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387709"/>
    <w:multiLevelType w:val="multilevel"/>
    <w:tmpl w:val="8ECE16D6"/>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2BEB56"/>
    <w:multiLevelType w:val="hybridMultilevel"/>
    <w:tmpl w:val="3D0A31D4"/>
    <w:lvl w:ilvl="0" w:tplc="DBC48304">
      <w:start w:val="1"/>
      <w:numFmt w:val="bullet"/>
      <w:lvlText w:val=""/>
      <w:lvlJc w:val="left"/>
      <w:pPr>
        <w:ind w:left="366" w:hanging="360"/>
      </w:pPr>
      <w:rPr>
        <w:rFonts w:ascii="Symbol" w:hAnsi="Symbol" w:hint="default"/>
      </w:rPr>
    </w:lvl>
    <w:lvl w:ilvl="1" w:tplc="B1A80AD8">
      <w:start w:val="1"/>
      <w:numFmt w:val="bullet"/>
      <w:lvlText w:val="o"/>
      <w:lvlJc w:val="left"/>
      <w:pPr>
        <w:ind w:left="1086" w:hanging="360"/>
      </w:pPr>
      <w:rPr>
        <w:rFonts w:ascii="Courier New" w:hAnsi="Courier New" w:hint="default"/>
      </w:rPr>
    </w:lvl>
    <w:lvl w:ilvl="2" w:tplc="6302B006">
      <w:start w:val="1"/>
      <w:numFmt w:val="bullet"/>
      <w:lvlText w:val=""/>
      <w:lvlJc w:val="left"/>
      <w:pPr>
        <w:ind w:left="1806" w:hanging="360"/>
      </w:pPr>
      <w:rPr>
        <w:rFonts w:ascii="Wingdings" w:hAnsi="Wingdings" w:hint="default"/>
      </w:rPr>
    </w:lvl>
    <w:lvl w:ilvl="3" w:tplc="8D5693F2">
      <w:start w:val="1"/>
      <w:numFmt w:val="bullet"/>
      <w:lvlText w:val=""/>
      <w:lvlJc w:val="left"/>
      <w:pPr>
        <w:ind w:left="2526" w:hanging="360"/>
      </w:pPr>
      <w:rPr>
        <w:rFonts w:ascii="Symbol" w:hAnsi="Symbol" w:hint="default"/>
      </w:rPr>
    </w:lvl>
    <w:lvl w:ilvl="4" w:tplc="27A0A564">
      <w:start w:val="1"/>
      <w:numFmt w:val="bullet"/>
      <w:lvlText w:val="o"/>
      <w:lvlJc w:val="left"/>
      <w:pPr>
        <w:ind w:left="3246" w:hanging="360"/>
      </w:pPr>
      <w:rPr>
        <w:rFonts w:ascii="Courier New" w:hAnsi="Courier New" w:hint="default"/>
      </w:rPr>
    </w:lvl>
    <w:lvl w:ilvl="5" w:tplc="553407F0">
      <w:start w:val="1"/>
      <w:numFmt w:val="bullet"/>
      <w:lvlText w:val=""/>
      <w:lvlJc w:val="left"/>
      <w:pPr>
        <w:ind w:left="3966" w:hanging="360"/>
      </w:pPr>
      <w:rPr>
        <w:rFonts w:ascii="Wingdings" w:hAnsi="Wingdings" w:hint="default"/>
      </w:rPr>
    </w:lvl>
    <w:lvl w:ilvl="6" w:tplc="DA464A56">
      <w:start w:val="1"/>
      <w:numFmt w:val="bullet"/>
      <w:lvlText w:val=""/>
      <w:lvlJc w:val="left"/>
      <w:pPr>
        <w:ind w:left="4686" w:hanging="360"/>
      </w:pPr>
      <w:rPr>
        <w:rFonts w:ascii="Symbol" w:hAnsi="Symbol" w:hint="default"/>
      </w:rPr>
    </w:lvl>
    <w:lvl w:ilvl="7" w:tplc="49408968">
      <w:start w:val="1"/>
      <w:numFmt w:val="bullet"/>
      <w:lvlText w:val="o"/>
      <w:lvlJc w:val="left"/>
      <w:pPr>
        <w:ind w:left="5406" w:hanging="360"/>
      </w:pPr>
      <w:rPr>
        <w:rFonts w:ascii="Courier New" w:hAnsi="Courier New" w:hint="default"/>
      </w:rPr>
    </w:lvl>
    <w:lvl w:ilvl="8" w:tplc="F0B28556">
      <w:start w:val="1"/>
      <w:numFmt w:val="bullet"/>
      <w:lvlText w:val=""/>
      <w:lvlJc w:val="left"/>
      <w:pPr>
        <w:ind w:left="6126" w:hanging="360"/>
      </w:pPr>
      <w:rPr>
        <w:rFonts w:ascii="Wingdings" w:hAnsi="Wingdings" w:hint="default"/>
      </w:rPr>
    </w:lvl>
  </w:abstractNum>
  <w:abstractNum w:abstractNumId="21" w15:restartNumberingAfterBreak="0">
    <w:nsid w:val="477F0FDE"/>
    <w:multiLevelType w:val="multilevel"/>
    <w:tmpl w:val="EE00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04059B"/>
    <w:multiLevelType w:val="hybridMultilevel"/>
    <w:tmpl w:val="896C6A2C"/>
    <w:lvl w:ilvl="0" w:tplc="284AEBFA">
      <w:start w:val="1"/>
      <w:numFmt w:val="upperLetter"/>
      <w:pStyle w:val="LegalRecitals"/>
      <w:lvlText w:val="%1."/>
      <w:lvlJc w:val="left"/>
      <w:pPr>
        <w:ind w:left="720" w:hanging="360"/>
      </w:pPr>
      <w:rPr>
        <w:rFonts w:ascii="Arial" w:hAnsi="Arial" w:hint="default"/>
        <w:b w:val="0"/>
        <w:i w:val="0"/>
        <w:sz w:val="22"/>
      </w:rPr>
    </w:lvl>
    <w:lvl w:ilvl="1" w:tplc="6B5AE716" w:tentative="1">
      <w:start w:val="1"/>
      <w:numFmt w:val="lowerLetter"/>
      <w:lvlText w:val="%2."/>
      <w:lvlJc w:val="left"/>
      <w:pPr>
        <w:ind w:left="1440" w:hanging="360"/>
      </w:pPr>
    </w:lvl>
    <w:lvl w:ilvl="2" w:tplc="E2F44238" w:tentative="1">
      <w:start w:val="1"/>
      <w:numFmt w:val="lowerRoman"/>
      <w:lvlText w:val="%3."/>
      <w:lvlJc w:val="right"/>
      <w:pPr>
        <w:ind w:left="2160" w:hanging="180"/>
      </w:pPr>
    </w:lvl>
    <w:lvl w:ilvl="3" w:tplc="C8A05A50" w:tentative="1">
      <w:start w:val="1"/>
      <w:numFmt w:val="decimal"/>
      <w:lvlText w:val="%4."/>
      <w:lvlJc w:val="left"/>
      <w:pPr>
        <w:ind w:left="2880" w:hanging="360"/>
      </w:pPr>
    </w:lvl>
    <w:lvl w:ilvl="4" w:tplc="1FC2A818" w:tentative="1">
      <w:start w:val="1"/>
      <w:numFmt w:val="lowerLetter"/>
      <w:lvlText w:val="%5."/>
      <w:lvlJc w:val="left"/>
      <w:pPr>
        <w:ind w:left="3600" w:hanging="360"/>
      </w:pPr>
    </w:lvl>
    <w:lvl w:ilvl="5" w:tplc="10DAEEA0" w:tentative="1">
      <w:start w:val="1"/>
      <w:numFmt w:val="lowerRoman"/>
      <w:lvlText w:val="%6."/>
      <w:lvlJc w:val="right"/>
      <w:pPr>
        <w:ind w:left="4320" w:hanging="180"/>
      </w:pPr>
    </w:lvl>
    <w:lvl w:ilvl="6" w:tplc="F6002454" w:tentative="1">
      <w:start w:val="1"/>
      <w:numFmt w:val="decimal"/>
      <w:lvlText w:val="%7."/>
      <w:lvlJc w:val="left"/>
      <w:pPr>
        <w:ind w:left="5040" w:hanging="360"/>
      </w:pPr>
    </w:lvl>
    <w:lvl w:ilvl="7" w:tplc="057A971A" w:tentative="1">
      <w:start w:val="1"/>
      <w:numFmt w:val="lowerLetter"/>
      <w:lvlText w:val="%8."/>
      <w:lvlJc w:val="left"/>
      <w:pPr>
        <w:ind w:left="5760" w:hanging="360"/>
      </w:pPr>
    </w:lvl>
    <w:lvl w:ilvl="8" w:tplc="439ADA62" w:tentative="1">
      <w:start w:val="1"/>
      <w:numFmt w:val="lowerRoman"/>
      <w:lvlText w:val="%9."/>
      <w:lvlJc w:val="right"/>
      <w:pPr>
        <w:ind w:left="6480" w:hanging="180"/>
      </w:pPr>
    </w:lvl>
  </w:abstractNum>
  <w:abstractNum w:abstractNumId="23" w15:restartNumberingAfterBreak="0">
    <w:nsid w:val="4980665B"/>
    <w:multiLevelType w:val="multilevel"/>
    <w:tmpl w:val="2A3C93B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B821D4"/>
    <w:multiLevelType w:val="hybridMultilevel"/>
    <w:tmpl w:val="E21CE4BC"/>
    <w:lvl w:ilvl="0" w:tplc="BC327DA4">
      <w:start w:val="1"/>
      <w:numFmt w:val="bullet"/>
      <w:lvlText w:val=""/>
      <w:lvlJc w:val="left"/>
      <w:pPr>
        <w:ind w:left="720" w:hanging="360"/>
      </w:pPr>
      <w:rPr>
        <w:rFonts w:ascii="Symbol" w:hAnsi="Symbol" w:hint="default"/>
      </w:rPr>
    </w:lvl>
    <w:lvl w:ilvl="1" w:tplc="6450AB7C">
      <w:start w:val="1"/>
      <w:numFmt w:val="bullet"/>
      <w:lvlText w:val="o"/>
      <w:lvlJc w:val="left"/>
      <w:pPr>
        <w:ind w:left="1440" w:hanging="360"/>
      </w:pPr>
      <w:rPr>
        <w:rFonts w:ascii="Courier New" w:hAnsi="Courier New" w:hint="default"/>
      </w:rPr>
    </w:lvl>
    <w:lvl w:ilvl="2" w:tplc="30EC201C">
      <w:start w:val="1"/>
      <w:numFmt w:val="bullet"/>
      <w:lvlText w:val=""/>
      <w:lvlJc w:val="left"/>
      <w:pPr>
        <w:ind w:left="2160" w:hanging="360"/>
      </w:pPr>
      <w:rPr>
        <w:rFonts w:ascii="Wingdings" w:hAnsi="Wingdings" w:hint="default"/>
      </w:rPr>
    </w:lvl>
    <w:lvl w:ilvl="3" w:tplc="2012D18C">
      <w:start w:val="1"/>
      <w:numFmt w:val="bullet"/>
      <w:lvlText w:val=""/>
      <w:lvlJc w:val="left"/>
      <w:pPr>
        <w:ind w:left="2880" w:hanging="360"/>
      </w:pPr>
      <w:rPr>
        <w:rFonts w:ascii="Symbol" w:hAnsi="Symbol" w:hint="default"/>
      </w:rPr>
    </w:lvl>
    <w:lvl w:ilvl="4" w:tplc="8E6C4F50">
      <w:start w:val="1"/>
      <w:numFmt w:val="bullet"/>
      <w:lvlText w:val="o"/>
      <w:lvlJc w:val="left"/>
      <w:pPr>
        <w:ind w:left="3600" w:hanging="360"/>
      </w:pPr>
      <w:rPr>
        <w:rFonts w:ascii="Courier New" w:hAnsi="Courier New" w:hint="default"/>
      </w:rPr>
    </w:lvl>
    <w:lvl w:ilvl="5" w:tplc="17BCE598">
      <w:start w:val="1"/>
      <w:numFmt w:val="bullet"/>
      <w:lvlText w:val=""/>
      <w:lvlJc w:val="left"/>
      <w:pPr>
        <w:ind w:left="4320" w:hanging="360"/>
      </w:pPr>
      <w:rPr>
        <w:rFonts w:ascii="Wingdings" w:hAnsi="Wingdings" w:hint="default"/>
      </w:rPr>
    </w:lvl>
    <w:lvl w:ilvl="6" w:tplc="AC62B0CC">
      <w:start w:val="1"/>
      <w:numFmt w:val="bullet"/>
      <w:lvlText w:val=""/>
      <w:lvlJc w:val="left"/>
      <w:pPr>
        <w:ind w:left="5040" w:hanging="360"/>
      </w:pPr>
      <w:rPr>
        <w:rFonts w:ascii="Symbol" w:hAnsi="Symbol" w:hint="default"/>
      </w:rPr>
    </w:lvl>
    <w:lvl w:ilvl="7" w:tplc="1BD881DE">
      <w:start w:val="1"/>
      <w:numFmt w:val="bullet"/>
      <w:lvlText w:val="o"/>
      <w:lvlJc w:val="left"/>
      <w:pPr>
        <w:ind w:left="5760" w:hanging="360"/>
      </w:pPr>
      <w:rPr>
        <w:rFonts w:ascii="Courier New" w:hAnsi="Courier New" w:hint="default"/>
      </w:rPr>
    </w:lvl>
    <w:lvl w:ilvl="8" w:tplc="9FB458DA">
      <w:start w:val="1"/>
      <w:numFmt w:val="bullet"/>
      <w:lvlText w:val=""/>
      <w:lvlJc w:val="left"/>
      <w:pPr>
        <w:ind w:left="6480" w:hanging="360"/>
      </w:pPr>
      <w:rPr>
        <w:rFonts w:ascii="Wingdings" w:hAnsi="Wingdings" w:hint="default"/>
      </w:rPr>
    </w:lvl>
  </w:abstractNum>
  <w:abstractNum w:abstractNumId="25" w15:restartNumberingAfterBreak="0">
    <w:nsid w:val="4D9468CE"/>
    <w:multiLevelType w:val="multilevel"/>
    <w:tmpl w:val="C954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D91C2E"/>
    <w:multiLevelType w:val="multilevel"/>
    <w:tmpl w:val="75FA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007231"/>
    <w:multiLevelType w:val="multilevel"/>
    <w:tmpl w:val="2454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CF53DE"/>
    <w:multiLevelType w:val="multilevel"/>
    <w:tmpl w:val="AABA1B30"/>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B572D29"/>
    <w:multiLevelType w:val="hybridMultilevel"/>
    <w:tmpl w:val="6D4EB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FBA75CE"/>
    <w:multiLevelType w:val="multilevel"/>
    <w:tmpl w:val="9A1A7380"/>
    <w:lvl w:ilvl="0">
      <w:start w:val="1"/>
      <w:numFmt w:val="decimal"/>
      <w:pStyle w:val="LegalScheduleLevel1"/>
      <w:lvlText w:val="%1."/>
      <w:lvlJc w:val="left"/>
      <w:pPr>
        <w:tabs>
          <w:tab w:val="num" w:pos="851"/>
        </w:tabs>
        <w:ind w:left="851" w:hanging="851"/>
      </w:pPr>
      <w:rPr>
        <w:rFonts w:ascii="Arial" w:hAnsi="Arial" w:hint="default"/>
        <w:b w:val="0"/>
        <w:bCs/>
        <w:sz w:val="32"/>
      </w:rPr>
    </w:lvl>
    <w:lvl w:ilvl="1">
      <w:start w:val="1"/>
      <w:numFmt w:val="decimal"/>
      <w:pStyle w:val="LegalScheduleLevel2"/>
      <w:lvlText w:val="%1.%2"/>
      <w:lvlJc w:val="left"/>
      <w:pPr>
        <w:tabs>
          <w:tab w:val="num" w:pos="851"/>
        </w:tabs>
        <w:ind w:left="851" w:hanging="851"/>
      </w:pPr>
      <w:rPr>
        <w:rFonts w:ascii="Arial" w:hAnsi="Arial" w:hint="default"/>
        <w:b/>
        <w:i w:val="0"/>
        <w:sz w:val="24"/>
      </w:rPr>
    </w:lvl>
    <w:lvl w:ilvl="2">
      <w:start w:val="1"/>
      <w:numFmt w:val="lowerLetter"/>
      <w:pStyle w:val="LegalScheduleLevel3"/>
      <w:lvlText w:val="(%3)"/>
      <w:lvlJc w:val="left"/>
      <w:pPr>
        <w:tabs>
          <w:tab w:val="num" w:pos="1418"/>
        </w:tabs>
        <w:ind w:left="1418" w:hanging="567"/>
      </w:pPr>
      <w:rPr>
        <w:rFonts w:ascii="Arial" w:hAnsi="Arial" w:hint="default"/>
        <w:b w:val="0"/>
        <w:i w:val="0"/>
        <w:sz w:val="22"/>
      </w:rPr>
    </w:lvl>
    <w:lvl w:ilvl="3">
      <w:start w:val="1"/>
      <w:numFmt w:val="lowerRoman"/>
      <w:pStyle w:val="LegalScheduleLevel4"/>
      <w:lvlText w:val="(%4)"/>
      <w:lvlJc w:val="left"/>
      <w:pPr>
        <w:tabs>
          <w:tab w:val="num" w:pos="1985"/>
        </w:tabs>
        <w:ind w:left="1985" w:hanging="567"/>
      </w:pPr>
      <w:rPr>
        <w:rFonts w:ascii="Arial" w:hAnsi="Arial"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C92A2D"/>
    <w:multiLevelType w:val="hybridMultilevel"/>
    <w:tmpl w:val="7D4AE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3F4384F"/>
    <w:multiLevelType w:val="hybridMultilevel"/>
    <w:tmpl w:val="E5B61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9674208"/>
    <w:multiLevelType w:val="hybridMultilevel"/>
    <w:tmpl w:val="4DD8D746"/>
    <w:lvl w:ilvl="0" w:tplc="4B126D2A">
      <w:start w:val="1"/>
      <w:numFmt w:val="decimal"/>
      <w:pStyle w:val="LegalParties"/>
      <w:lvlText w:val="%1."/>
      <w:lvlJc w:val="left"/>
      <w:pPr>
        <w:ind w:left="720" w:hanging="360"/>
      </w:pPr>
      <w:rPr>
        <w:rFonts w:ascii="Arial" w:hAnsi="Arial" w:hint="default"/>
        <w:b w:val="0"/>
        <w:i w:val="0"/>
        <w:sz w:val="22"/>
      </w:rPr>
    </w:lvl>
    <w:lvl w:ilvl="1" w:tplc="78DAE13A" w:tentative="1">
      <w:start w:val="1"/>
      <w:numFmt w:val="lowerLetter"/>
      <w:lvlText w:val="%2."/>
      <w:lvlJc w:val="left"/>
      <w:pPr>
        <w:ind w:left="1440" w:hanging="360"/>
      </w:pPr>
    </w:lvl>
    <w:lvl w:ilvl="2" w:tplc="16366902" w:tentative="1">
      <w:start w:val="1"/>
      <w:numFmt w:val="lowerRoman"/>
      <w:lvlText w:val="%3."/>
      <w:lvlJc w:val="right"/>
      <w:pPr>
        <w:ind w:left="2160" w:hanging="180"/>
      </w:pPr>
    </w:lvl>
    <w:lvl w:ilvl="3" w:tplc="CC4AB878" w:tentative="1">
      <w:start w:val="1"/>
      <w:numFmt w:val="decimal"/>
      <w:lvlText w:val="%4."/>
      <w:lvlJc w:val="left"/>
      <w:pPr>
        <w:ind w:left="2880" w:hanging="360"/>
      </w:pPr>
    </w:lvl>
    <w:lvl w:ilvl="4" w:tplc="68062E46" w:tentative="1">
      <w:start w:val="1"/>
      <w:numFmt w:val="lowerLetter"/>
      <w:lvlText w:val="%5."/>
      <w:lvlJc w:val="left"/>
      <w:pPr>
        <w:ind w:left="3600" w:hanging="360"/>
      </w:pPr>
    </w:lvl>
    <w:lvl w:ilvl="5" w:tplc="9BD83660" w:tentative="1">
      <w:start w:val="1"/>
      <w:numFmt w:val="lowerRoman"/>
      <w:lvlText w:val="%6."/>
      <w:lvlJc w:val="right"/>
      <w:pPr>
        <w:ind w:left="4320" w:hanging="180"/>
      </w:pPr>
    </w:lvl>
    <w:lvl w:ilvl="6" w:tplc="5AAAC0A6" w:tentative="1">
      <w:start w:val="1"/>
      <w:numFmt w:val="decimal"/>
      <w:lvlText w:val="%7."/>
      <w:lvlJc w:val="left"/>
      <w:pPr>
        <w:ind w:left="5040" w:hanging="360"/>
      </w:pPr>
    </w:lvl>
    <w:lvl w:ilvl="7" w:tplc="23CEE85C" w:tentative="1">
      <w:start w:val="1"/>
      <w:numFmt w:val="lowerLetter"/>
      <w:lvlText w:val="%8."/>
      <w:lvlJc w:val="left"/>
      <w:pPr>
        <w:ind w:left="5760" w:hanging="360"/>
      </w:pPr>
    </w:lvl>
    <w:lvl w:ilvl="8" w:tplc="A0BA9096" w:tentative="1">
      <w:start w:val="1"/>
      <w:numFmt w:val="lowerRoman"/>
      <w:lvlText w:val="%9."/>
      <w:lvlJc w:val="right"/>
      <w:pPr>
        <w:ind w:left="6480" w:hanging="180"/>
      </w:pPr>
    </w:lvl>
  </w:abstractNum>
  <w:num w:numId="1" w16cid:durableId="1331448987">
    <w:abstractNumId w:val="20"/>
  </w:num>
  <w:num w:numId="2" w16cid:durableId="1319842400">
    <w:abstractNumId w:val="15"/>
  </w:num>
  <w:num w:numId="3" w16cid:durableId="471338598">
    <w:abstractNumId w:val="33"/>
  </w:num>
  <w:num w:numId="4" w16cid:durableId="734737645">
    <w:abstractNumId w:val="22"/>
  </w:num>
  <w:num w:numId="5" w16cid:durableId="1319118612">
    <w:abstractNumId w:val="28"/>
  </w:num>
  <w:num w:numId="6" w16cid:durableId="276180456">
    <w:abstractNumId w:val="19"/>
  </w:num>
  <w:num w:numId="7" w16cid:durableId="2142796379">
    <w:abstractNumId w:val="30"/>
  </w:num>
  <w:num w:numId="8" w16cid:durableId="2132363669">
    <w:abstractNumId w:val="5"/>
  </w:num>
  <w:num w:numId="9" w16cid:durableId="1066610043">
    <w:abstractNumId w:val="31"/>
  </w:num>
  <w:num w:numId="10" w16cid:durableId="2032491389">
    <w:abstractNumId w:val="4"/>
  </w:num>
  <w:num w:numId="11" w16cid:durableId="247665241">
    <w:abstractNumId w:val="3"/>
  </w:num>
  <w:num w:numId="12" w16cid:durableId="538127212">
    <w:abstractNumId w:val="8"/>
  </w:num>
  <w:num w:numId="13" w16cid:durableId="1980572277">
    <w:abstractNumId w:val="7"/>
  </w:num>
  <w:num w:numId="14" w16cid:durableId="1323702980">
    <w:abstractNumId w:val="10"/>
  </w:num>
  <w:num w:numId="15" w16cid:durableId="352920363">
    <w:abstractNumId w:val="32"/>
  </w:num>
  <w:num w:numId="16" w16cid:durableId="1384141467">
    <w:abstractNumId w:val="13"/>
  </w:num>
  <w:num w:numId="17" w16cid:durableId="735475046">
    <w:abstractNumId w:val="14"/>
  </w:num>
  <w:num w:numId="18" w16cid:durableId="1437866194">
    <w:abstractNumId w:val="17"/>
  </w:num>
  <w:num w:numId="19" w16cid:durableId="954553907">
    <w:abstractNumId w:val="16"/>
  </w:num>
  <w:num w:numId="20" w16cid:durableId="1077091051">
    <w:abstractNumId w:val="12"/>
  </w:num>
  <w:num w:numId="21" w16cid:durableId="1667975215">
    <w:abstractNumId w:val="1"/>
  </w:num>
  <w:num w:numId="22" w16cid:durableId="1022702222">
    <w:abstractNumId w:val="24"/>
  </w:num>
  <w:num w:numId="23" w16cid:durableId="1628508468">
    <w:abstractNumId w:val="0"/>
  </w:num>
  <w:num w:numId="24" w16cid:durableId="1115252486">
    <w:abstractNumId w:val="2"/>
  </w:num>
  <w:num w:numId="25" w16cid:durableId="221260236">
    <w:abstractNumId w:val="21"/>
  </w:num>
  <w:num w:numId="26" w16cid:durableId="1077022966">
    <w:abstractNumId w:val="26"/>
  </w:num>
  <w:num w:numId="27" w16cid:durableId="2017268986">
    <w:abstractNumId w:val="6"/>
  </w:num>
  <w:num w:numId="28" w16cid:durableId="1999844216">
    <w:abstractNumId w:val="25"/>
  </w:num>
  <w:num w:numId="29" w16cid:durableId="228465511">
    <w:abstractNumId w:val="18"/>
  </w:num>
  <w:num w:numId="30" w16cid:durableId="1236479107">
    <w:abstractNumId w:val="27"/>
  </w:num>
  <w:num w:numId="31" w16cid:durableId="32968280">
    <w:abstractNumId w:val="11"/>
  </w:num>
  <w:num w:numId="32" w16cid:durableId="1258095648">
    <w:abstractNumId w:val="29"/>
  </w:num>
  <w:num w:numId="33" w16cid:durableId="1666007933">
    <w:abstractNumId w:val="23"/>
  </w:num>
  <w:num w:numId="34" w16cid:durableId="86213232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53"/>
    <w:rsid w:val="00001D86"/>
    <w:rsid w:val="0000382A"/>
    <w:rsid w:val="00003A53"/>
    <w:rsid w:val="00003DF1"/>
    <w:rsid w:val="00004D77"/>
    <w:rsid w:val="0000538B"/>
    <w:rsid w:val="000054CD"/>
    <w:rsid w:val="00005F01"/>
    <w:rsid w:val="000063F9"/>
    <w:rsid w:val="000073CA"/>
    <w:rsid w:val="000078E6"/>
    <w:rsid w:val="00010953"/>
    <w:rsid w:val="00010B19"/>
    <w:rsid w:val="00010DA9"/>
    <w:rsid w:val="00011A91"/>
    <w:rsid w:val="00011B93"/>
    <w:rsid w:val="00011F5F"/>
    <w:rsid w:val="000127F6"/>
    <w:rsid w:val="00012A23"/>
    <w:rsid w:val="00014483"/>
    <w:rsid w:val="0001474C"/>
    <w:rsid w:val="00014F2B"/>
    <w:rsid w:val="0001508A"/>
    <w:rsid w:val="000155D0"/>
    <w:rsid w:val="00015A14"/>
    <w:rsid w:val="00016014"/>
    <w:rsid w:val="00016018"/>
    <w:rsid w:val="000169D5"/>
    <w:rsid w:val="00016EED"/>
    <w:rsid w:val="00017A36"/>
    <w:rsid w:val="00017DB7"/>
    <w:rsid w:val="00020544"/>
    <w:rsid w:val="00020740"/>
    <w:rsid w:val="00020B12"/>
    <w:rsid w:val="00020DEF"/>
    <w:rsid w:val="000212C3"/>
    <w:rsid w:val="0002164B"/>
    <w:rsid w:val="000219A2"/>
    <w:rsid w:val="00022BCE"/>
    <w:rsid w:val="00023ADF"/>
    <w:rsid w:val="00023CE8"/>
    <w:rsid w:val="00023D3C"/>
    <w:rsid w:val="0002429A"/>
    <w:rsid w:val="0002511B"/>
    <w:rsid w:val="00026210"/>
    <w:rsid w:val="0002635D"/>
    <w:rsid w:val="00026DA2"/>
    <w:rsid w:val="0002754E"/>
    <w:rsid w:val="00027BAA"/>
    <w:rsid w:val="00030515"/>
    <w:rsid w:val="000305EC"/>
    <w:rsid w:val="00030A53"/>
    <w:rsid w:val="00031852"/>
    <w:rsid w:val="00033C54"/>
    <w:rsid w:val="0003485D"/>
    <w:rsid w:val="00035453"/>
    <w:rsid w:val="00037CEE"/>
    <w:rsid w:val="00037FAF"/>
    <w:rsid w:val="00040357"/>
    <w:rsid w:val="0004098C"/>
    <w:rsid w:val="00040DFB"/>
    <w:rsid w:val="00041064"/>
    <w:rsid w:val="000422BA"/>
    <w:rsid w:val="000426B0"/>
    <w:rsid w:val="00042CCB"/>
    <w:rsid w:val="00043DC5"/>
    <w:rsid w:val="00044C34"/>
    <w:rsid w:val="00044E7A"/>
    <w:rsid w:val="000451AC"/>
    <w:rsid w:val="000456E5"/>
    <w:rsid w:val="00045BB1"/>
    <w:rsid w:val="00046F86"/>
    <w:rsid w:val="0004714B"/>
    <w:rsid w:val="00047F73"/>
    <w:rsid w:val="00050329"/>
    <w:rsid w:val="000503EC"/>
    <w:rsid w:val="00050AA0"/>
    <w:rsid w:val="0005151A"/>
    <w:rsid w:val="000518A3"/>
    <w:rsid w:val="000519F5"/>
    <w:rsid w:val="00051C27"/>
    <w:rsid w:val="00051CF9"/>
    <w:rsid w:val="000521B6"/>
    <w:rsid w:val="00054C14"/>
    <w:rsid w:val="00054D5E"/>
    <w:rsid w:val="00055BCA"/>
    <w:rsid w:val="00056044"/>
    <w:rsid w:val="0005610D"/>
    <w:rsid w:val="00056440"/>
    <w:rsid w:val="0005698D"/>
    <w:rsid w:val="00056B11"/>
    <w:rsid w:val="00056BBB"/>
    <w:rsid w:val="00057382"/>
    <w:rsid w:val="00057889"/>
    <w:rsid w:val="0005798E"/>
    <w:rsid w:val="00060229"/>
    <w:rsid w:val="0006046E"/>
    <w:rsid w:val="00062190"/>
    <w:rsid w:val="0006236A"/>
    <w:rsid w:val="00062625"/>
    <w:rsid w:val="00062E96"/>
    <w:rsid w:val="00063AB5"/>
    <w:rsid w:val="0006449B"/>
    <w:rsid w:val="0006455C"/>
    <w:rsid w:val="00064DA2"/>
    <w:rsid w:val="00065CFE"/>
    <w:rsid w:val="00065F2F"/>
    <w:rsid w:val="000663AD"/>
    <w:rsid w:val="00066B0E"/>
    <w:rsid w:val="00066B8D"/>
    <w:rsid w:val="00066BBB"/>
    <w:rsid w:val="000671A9"/>
    <w:rsid w:val="000709B0"/>
    <w:rsid w:val="00070B06"/>
    <w:rsid w:val="00070DED"/>
    <w:rsid w:val="00071028"/>
    <w:rsid w:val="00071A12"/>
    <w:rsid w:val="00071B39"/>
    <w:rsid w:val="00071BFA"/>
    <w:rsid w:val="00072332"/>
    <w:rsid w:val="0007272A"/>
    <w:rsid w:val="00072825"/>
    <w:rsid w:val="000732DE"/>
    <w:rsid w:val="00073329"/>
    <w:rsid w:val="0007347B"/>
    <w:rsid w:val="00073C36"/>
    <w:rsid w:val="000748B9"/>
    <w:rsid w:val="000749CD"/>
    <w:rsid w:val="00074AE1"/>
    <w:rsid w:val="00075061"/>
    <w:rsid w:val="0007557A"/>
    <w:rsid w:val="00075702"/>
    <w:rsid w:val="00076A7F"/>
    <w:rsid w:val="00077EE9"/>
    <w:rsid w:val="00080066"/>
    <w:rsid w:val="00080566"/>
    <w:rsid w:val="000809B3"/>
    <w:rsid w:val="00080FC2"/>
    <w:rsid w:val="000814E2"/>
    <w:rsid w:val="00081694"/>
    <w:rsid w:val="000817B4"/>
    <w:rsid w:val="00081879"/>
    <w:rsid w:val="00082C6E"/>
    <w:rsid w:val="00082ED9"/>
    <w:rsid w:val="00082F0F"/>
    <w:rsid w:val="00084846"/>
    <w:rsid w:val="00084B2A"/>
    <w:rsid w:val="00084DEC"/>
    <w:rsid w:val="00085AE5"/>
    <w:rsid w:val="00085C14"/>
    <w:rsid w:val="00086A59"/>
    <w:rsid w:val="00087D7C"/>
    <w:rsid w:val="00087EC5"/>
    <w:rsid w:val="00092096"/>
    <w:rsid w:val="00092925"/>
    <w:rsid w:val="00092B55"/>
    <w:rsid w:val="00092C21"/>
    <w:rsid w:val="000933BE"/>
    <w:rsid w:val="00093525"/>
    <w:rsid w:val="000935F0"/>
    <w:rsid w:val="00093778"/>
    <w:rsid w:val="00094035"/>
    <w:rsid w:val="00095B68"/>
    <w:rsid w:val="0009603A"/>
    <w:rsid w:val="00097256"/>
    <w:rsid w:val="00097C1F"/>
    <w:rsid w:val="000A00FD"/>
    <w:rsid w:val="000A130A"/>
    <w:rsid w:val="000A15D2"/>
    <w:rsid w:val="000A2327"/>
    <w:rsid w:val="000A2581"/>
    <w:rsid w:val="000A2669"/>
    <w:rsid w:val="000A2C2A"/>
    <w:rsid w:val="000A2E22"/>
    <w:rsid w:val="000A40A6"/>
    <w:rsid w:val="000A4348"/>
    <w:rsid w:val="000A4A4E"/>
    <w:rsid w:val="000A579A"/>
    <w:rsid w:val="000A5EE2"/>
    <w:rsid w:val="000A653E"/>
    <w:rsid w:val="000A68D3"/>
    <w:rsid w:val="000A713F"/>
    <w:rsid w:val="000A744C"/>
    <w:rsid w:val="000A794E"/>
    <w:rsid w:val="000B0075"/>
    <w:rsid w:val="000B040F"/>
    <w:rsid w:val="000B0970"/>
    <w:rsid w:val="000B0DBE"/>
    <w:rsid w:val="000B25E0"/>
    <w:rsid w:val="000B335B"/>
    <w:rsid w:val="000B35C9"/>
    <w:rsid w:val="000B3814"/>
    <w:rsid w:val="000B4069"/>
    <w:rsid w:val="000B5287"/>
    <w:rsid w:val="000B5ADA"/>
    <w:rsid w:val="000B5AE6"/>
    <w:rsid w:val="000B5C4E"/>
    <w:rsid w:val="000B6923"/>
    <w:rsid w:val="000B6B7A"/>
    <w:rsid w:val="000B73A0"/>
    <w:rsid w:val="000B74BF"/>
    <w:rsid w:val="000B793A"/>
    <w:rsid w:val="000B7DB4"/>
    <w:rsid w:val="000C00EB"/>
    <w:rsid w:val="000C02AA"/>
    <w:rsid w:val="000C0F9A"/>
    <w:rsid w:val="000C1A9D"/>
    <w:rsid w:val="000C1F84"/>
    <w:rsid w:val="000C4DF5"/>
    <w:rsid w:val="000C575C"/>
    <w:rsid w:val="000C59B8"/>
    <w:rsid w:val="000C5C13"/>
    <w:rsid w:val="000C5C79"/>
    <w:rsid w:val="000C6201"/>
    <w:rsid w:val="000C6419"/>
    <w:rsid w:val="000C66BA"/>
    <w:rsid w:val="000C6B7E"/>
    <w:rsid w:val="000D0B61"/>
    <w:rsid w:val="000D122D"/>
    <w:rsid w:val="000D1C12"/>
    <w:rsid w:val="000D43E4"/>
    <w:rsid w:val="000D5921"/>
    <w:rsid w:val="000D66E1"/>
    <w:rsid w:val="000D6821"/>
    <w:rsid w:val="000D795C"/>
    <w:rsid w:val="000D7A55"/>
    <w:rsid w:val="000E04E7"/>
    <w:rsid w:val="000E05C6"/>
    <w:rsid w:val="000E1307"/>
    <w:rsid w:val="000E1983"/>
    <w:rsid w:val="000E20D6"/>
    <w:rsid w:val="000E32D8"/>
    <w:rsid w:val="000E4F4B"/>
    <w:rsid w:val="000E5923"/>
    <w:rsid w:val="000E5CA4"/>
    <w:rsid w:val="000E6189"/>
    <w:rsid w:val="000E6B58"/>
    <w:rsid w:val="000E70CB"/>
    <w:rsid w:val="000E7178"/>
    <w:rsid w:val="000F0299"/>
    <w:rsid w:val="000F0ADE"/>
    <w:rsid w:val="000F1A4F"/>
    <w:rsid w:val="000F2243"/>
    <w:rsid w:val="000F2C8D"/>
    <w:rsid w:val="000F312B"/>
    <w:rsid w:val="000F334B"/>
    <w:rsid w:val="000F43AA"/>
    <w:rsid w:val="000F452A"/>
    <w:rsid w:val="000F5A84"/>
    <w:rsid w:val="000F5A91"/>
    <w:rsid w:val="000F6656"/>
    <w:rsid w:val="000F791A"/>
    <w:rsid w:val="000F7C61"/>
    <w:rsid w:val="001002C8"/>
    <w:rsid w:val="00100428"/>
    <w:rsid w:val="0010097D"/>
    <w:rsid w:val="00100B35"/>
    <w:rsid w:val="00100BF3"/>
    <w:rsid w:val="0010120B"/>
    <w:rsid w:val="0010126D"/>
    <w:rsid w:val="001014D0"/>
    <w:rsid w:val="001023EB"/>
    <w:rsid w:val="00102A5F"/>
    <w:rsid w:val="00103CC8"/>
    <w:rsid w:val="00104339"/>
    <w:rsid w:val="00104520"/>
    <w:rsid w:val="0010469B"/>
    <w:rsid w:val="00104DDD"/>
    <w:rsid w:val="00106BAE"/>
    <w:rsid w:val="0010708A"/>
    <w:rsid w:val="0010776F"/>
    <w:rsid w:val="00107BAC"/>
    <w:rsid w:val="00107CE7"/>
    <w:rsid w:val="00110089"/>
    <w:rsid w:val="001102F3"/>
    <w:rsid w:val="00111552"/>
    <w:rsid w:val="0011256D"/>
    <w:rsid w:val="00112CBC"/>
    <w:rsid w:val="0011358B"/>
    <w:rsid w:val="00113C0C"/>
    <w:rsid w:val="00114468"/>
    <w:rsid w:val="00114700"/>
    <w:rsid w:val="001147D3"/>
    <w:rsid w:val="001153E6"/>
    <w:rsid w:val="00115FFE"/>
    <w:rsid w:val="00116193"/>
    <w:rsid w:val="00116DE8"/>
    <w:rsid w:val="00117CEB"/>
    <w:rsid w:val="001203E0"/>
    <w:rsid w:val="001206EC"/>
    <w:rsid w:val="00120A16"/>
    <w:rsid w:val="00120F9B"/>
    <w:rsid w:val="00121066"/>
    <w:rsid w:val="00121D98"/>
    <w:rsid w:val="00123D5C"/>
    <w:rsid w:val="00123E41"/>
    <w:rsid w:val="00124157"/>
    <w:rsid w:val="001242F9"/>
    <w:rsid w:val="00125169"/>
    <w:rsid w:val="00125398"/>
    <w:rsid w:val="00126019"/>
    <w:rsid w:val="001268CD"/>
    <w:rsid w:val="00127179"/>
    <w:rsid w:val="0012783E"/>
    <w:rsid w:val="00130BFE"/>
    <w:rsid w:val="00131943"/>
    <w:rsid w:val="001320E1"/>
    <w:rsid w:val="001332FD"/>
    <w:rsid w:val="00133679"/>
    <w:rsid w:val="0013385F"/>
    <w:rsid w:val="0013409A"/>
    <w:rsid w:val="00134D5A"/>
    <w:rsid w:val="0013533E"/>
    <w:rsid w:val="0013685F"/>
    <w:rsid w:val="00136BF5"/>
    <w:rsid w:val="00137145"/>
    <w:rsid w:val="001374E0"/>
    <w:rsid w:val="001376F5"/>
    <w:rsid w:val="00137829"/>
    <w:rsid w:val="00137905"/>
    <w:rsid w:val="00140B6C"/>
    <w:rsid w:val="00140FA4"/>
    <w:rsid w:val="00140FE9"/>
    <w:rsid w:val="001411AC"/>
    <w:rsid w:val="001411B7"/>
    <w:rsid w:val="0014132F"/>
    <w:rsid w:val="00141EF0"/>
    <w:rsid w:val="00143703"/>
    <w:rsid w:val="0014415E"/>
    <w:rsid w:val="00144C6D"/>
    <w:rsid w:val="001464CC"/>
    <w:rsid w:val="00146A28"/>
    <w:rsid w:val="00146E00"/>
    <w:rsid w:val="00147D4B"/>
    <w:rsid w:val="00147E43"/>
    <w:rsid w:val="001507BB"/>
    <w:rsid w:val="00150AD5"/>
    <w:rsid w:val="00150DC8"/>
    <w:rsid w:val="001512FE"/>
    <w:rsid w:val="00151390"/>
    <w:rsid w:val="00151564"/>
    <w:rsid w:val="001526E4"/>
    <w:rsid w:val="00152934"/>
    <w:rsid w:val="00152C5F"/>
    <w:rsid w:val="00152C85"/>
    <w:rsid w:val="001536D9"/>
    <w:rsid w:val="00153A95"/>
    <w:rsid w:val="00154469"/>
    <w:rsid w:val="001549FC"/>
    <w:rsid w:val="00154E46"/>
    <w:rsid w:val="001553C2"/>
    <w:rsid w:val="00155D6D"/>
    <w:rsid w:val="00155F49"/>
    <w:rsid w:val="00156411"/>
    <w:rsid w:val="001572F9"/>
    <w:rsid w:val="00157537"/>
    <w:rsid w:val="00157739"/>
    <w:rsid w:val="00157B0F"/>
    <w:rsid w:val="00160531"/>
    <w:rsid w:val="001607C6"/>
    <w:rsid w:val="00161561"/>
    <w:rsid w:val="00161D40"/>
    <w:rsid w:val="00162062"/>
    <w:rsid w:val="001628F7"/>
    <w:rsid w:val="00162942"/>
    <w:rsid w:val="00162CA6"/>
    <w:rsid w:val="001630ED"/>
    <w:rsid w:val="0016343D"/>
    <w:rsid w:val="001635F7"/>
    <w:rsid w:val="001638FC"/>
    <w:rsid w:val="0016390A"/>
    <w:rsid w:val="00163CCA"/>
    <w:rsid w:val="00164542"/>
    <w:rsid w:val="0016461C"/>
    <w:rsid w:val="00164732"/>
    <w:rsid w:val="0016476A"/>
    <w:rsid w:val="00164919"/>
    <w:rsid w:val="00165385"/>
    <w:rsid w:val="001655A2"/>
    <w:rsid w:val="0016681C"/>
    <w:rsid w:val="00167468"/>
    <w:rsid w:val="001674C9"/>
    <w:rsid w:val="00167916"/>
    <w:rsid w:val="00167F5C"/>
    <w:rsid w:val="001703FB"/>
    <w:rsid w:val="001704AE"/>
    <w:rsid w:val="0017101B"/>
    <w:rsid w:val="001716B5"/>
    <w:rsid w:val="0017175A"/>
    <w:rsid w:val="0017186E"/>
    <w:rsid w:val="00172079"/>
    <w:rsid w:val="00172219"/>
    <w:rsid w:val="001730F5"/>
    <w:rsid w:val="00173AF4"/>
    <w:rsid w:val="001745B1"/>
    <w:rsid w:val="001748C9"/>
    <w:rsid w:val="00175738"/>
    <w:rsid w:val="00175A0C"/>
    <w:rsid w:val="00176A80"/>
    <w:rsid w:val="00177CDA"/>
    <w:rsid w:val="00180310"/>
    <w:rsid w:val="001806A1"/>
    <w:rsid w:val="00180806"/>
    <w:rsid w:val="00180C94"/>
    <w:rsid w:val="0018130F"/>
    <w:rsid w:val="001816CC"/>
    <w:rsid w:val="00181C97"/>
    <w:rsid w:val="00183139"/>
    <w:rsid w:val="001853C5"/>
    <w:rsid w:val="00185F8F"/>
    <w:rsid w:val="00186740"/>
    <w:rsid w:val="00187031"/>
    <w:rsid w:val="001870BF"/>
    <w:rsid w:val="001872F2"/>
    <w:rsid w:val="001873B7"/>
    <w:rsid w:val="00187EC0"/>
    <w:rsid w:val="00190B7E"/>
    <w:rsid w:val="00190C4F"/>
    <w:rsid w:val="001910F8"/>
    <w:rsid w:val="001912C6"/>
    <w:rsid w:val="0019181E"/>
    <w:rsid w:val="001919B1"/>
    <w:rsid w:val="00191D4A"/>
    <w:rsid w:val="00192104"/>
    <w:rsid w:val="00192BA5"/>
    <w:rsid w:val="00192DB3"/>
    <w:rsid w:val="00192F41"/>
    <w:rsid w:val="00192F4B"/>
    <w:rsid w:val="0019377C"/>
    <w:rsid w:val="00194AAD"/>
    <w:rsid w:val="00194EDA"/>
    <w:rsid w:val="0019541A"/>
    <w:rsid w:val="00196699"/>
    <w:rsid w:val="00196F3D"/>
    <w:rsid w:val="0019708A"/>
    <w:rsid w:val="00197590"/>
    <w:rsid w:val="001A0023"/>
    <w:rsid w:val="001A0B5A"/>
    <w:rsid w:val="001A15DC"/>
    <w:rsid w:val="001A1731"/>
    <w:rsid w:val="001A29F6"/>
    <w:rsid w:val="001A2C2D"/>
    <w:rsid w:val="001A3222"/>
    <w:rsid w:val="001A4461"/>
    <w:rsid w:val="001A44D2"/>
    <w:rsid w:val="001A4B0A"/>
    <w:rsid w:val="001A5B1D"/>
    <w:rsid w:val="001A5B4C"/>
    <w:rsid w:val="001A60FD"/>
    <w:rsid w:val="001A7124"/>
    <w:rsid w:val="001A7A38"/>
    <w:rsid w:val="001A7A83"/>
    <w:rsid w:val="001A7B0E"/>
    <w:rsid w:val="001B0098"/>
    <w:rsid w:val="001B0136"/>
    <w:rsid w:val="001B03FE"/>
    <w:rsid w:val="001B2AF4"/>
    <w:rsid w:val="001B2E2E"/>
    <w:rsid w:val="001B3F4D"/>
    <w:rsid w:val="001B418E"/>
    <w:rsid w:val="001B4660"/>
    <w:rsid w:val="001B46C4"/>
    <w:rsid w:val="001B4B80"/>
    <w:rsid w:val="001B5383"/>
    <w:rsid w:val="001B5D13"/>
    <w:rsid w:val="001B6A88"/>
    <w:rsid w:val="001B74B2"/>
    <w:rsid w:val="001C01DA"/>
    <w:rsid w:val="001C044B"/>
    <w:rsid w:val="001C0966"/>
    <w:rsid w:val="001C0CC5"/>
    <w:rsid w:val="001C1954"/>
    <w:rsid w:val="001C195A"/>
    <w:rsid w:val="001C213D"/>
    <w:rsid w:val="001C241C"/>
    <w:rsid w:val="001C27E8"/>
    <w:rsid w:val="001C2C05"/>
    <w:rsid w:val="001C2F39"/>
    <w:rsid w:val="001C380C"/>
    <w:rsid w:val="001C3C05"/>
    <w:rsid w:val="001C47E1"/>
    <w:rsid w:val="001C50AD"/>
    <w:rsid w:val="001C5C3B"/>
    <w:rsid w:val="001C61A4"/>
    <w:rsid w:val="001C629F"/>
    <w:rsid w:val="001C675F"/>
    <w:rsid w:val="001C6B50"/>
    <w:rsid w:val="001C732F"/>
    <w:rsid w:val="001C7718"/>
    <w:rsid w:val="001C7D7E"/>
    <w:rsid w:val="001D0651"/>
    <w:rsid w:val="001D096A"/>
    <w:rsid w:val="001D1166"/>
    <w:rsid w:val="001D1806"/>
    <w:rsid w:val="001D192F"/>
    <w:rsid w:val="001D1A0B"/>
    <w:rsid w:val="001D209F"/>
    <w:rsid w:val="001D253B"/>
    <w:rsid w:val="001D2904"/>
    <w:rsid w:val="001D2AD1"/>
    <w:rsid w:val="001D2D74"/>
    <w:rsid w:val="001D3581"/>
    <w:rsid w:val="001D36D8"/>
    <w:rsid w:val="001D4334"/>
    <w:rsid w:val="001D4D15"/>
    <w:rsid w:val="001D4D40"/>
    <w:rsid w:val="001D529E"/>
    <w:rsid w:val="001D5434"/>
    <w:rsid w:val="001D589B"/>
    <w:rsid w:val="001D5CFE"/>
    <w:rsid w:val="001D5D68"/>
    <w:rsid w:val="001D5F58"/>
    <w:rsid w:val="001D7C0B"/>
    <w:rsid w:val="001E031C"/>
    <w:rsid w:val="001E0946"/>
    <w:rsid w:val="001E1251"/>
    <w:rsid w:val="001E126A"/>
    <w:rsid w:val="001E14CA"/>
    <w:rsid w:val="001E1A67"/>
    <w:rsid w:val="001E21EF"/>
    <w:rsid w:val="001E22CD"/>
    <w:rsid w:val="001E24FF"/>
    <w:rsid w:val="001E2EAC"/>
    <w:rsid w:val="001E2EF4"/>
    <w:rsid w:val="001E30EB"/>
    <w:rsid w:val="001E350D"/>
    <w:rsid w:val="001E3B85"/>
    <w:rsid w:val="001E47F4"/>
    <w:rsid w:val="001E48C6"/>
    <w:rsid w:val="001E51D0"/>
    <w:rsid w:val="001E55CC"/>
    <w:rsid w:val="001E59E9"/>
    <w:rsid w:val="001E601D"/>
    <w:rsid w:val="001E6E57"/>
    <w:rsid w:val="001E76B0"/>
    <w:rsid w:val="001E78F5"/>
    <w:rsid w:val="001E7A25"/>
    <w:rsid w:val="001E7BFD"/>
    <w:rsid w:val="001F10CA"/>
    <w:rsid w:val="001F2026"/>
    <w:rsid w:val="001F2AD2"/>
    <w:rsid w:val="001F32D0"/>
    <w:rsid w:val="001F386A"/>
    <w:rsid w:val="001F3987"/>
    <w:rsid w:val="001F3B86"/>
    <w:rsid w:val="001F3FCE"/>
    <w:rsid w:val="001F4418"/>
    <w:rsid w:val="001F44B1"/>
    <w:rsid w:val="001F7154"/>
    <w:rsid w:val="002006C6"/>
    <w:rsid w:val="0020167A"/>
    <w:rsid w:val="00201F52"/>
    <w:rsid w:val="00202547"/>
    <w:rsid w:val="002031D9"/>
    <w:rsid w:val="00203215"/>
    <w:rsid w:val="00203531"/>
    <w:rsid w:val="002039FD"/>
    <w:rsid w:val="00203C48"/>
    <w:rsid w:val="00204181"/>
    <w:rsid w:val="00204F72"/>
    <w:rsid w:val="002051E7"/>
    <w:rsid w:val="002053B8"/>
    <w:rsid w:val="002061D9"/>
    <w:rsid w:val="00206DC6"/>
    <w:rsid w:val="00207E23"/>
    <w:rsid w:val="0021075D"/>
    <w:rsid w:val="002118E4"/>
    <w:rsid w:val="002124CB"/>
    <w:rsid w:val="00212C2F"/>
    <w:rsid w:val="00214592"/>
    <w:rsid w:val="002149E4"/>
    <w:rsid w:val="00214EA3"/>
    <w:rsid w:val="00214F8B"/>
    <w:rsid w:val="00215283"/>
    <w:rsid w:val="002165F3"/>
    <w:rsid w:val="00216D71"/>
    <w:rsid w:val="0021740C"/>
    <w:rsid w:val="00217A75"/>
    <w:rsid w:val="00220304"/>
    <w:rsid w:val="002204AD"/>
    <w:rsid w:val="00220A31"/>
    <w:rsid w:val="00220ABC"/>
    <w:rsid w:val="00220C02"/>
    <w:rsid w:val="0022100C"/>
    <w:rsid w:val="00221216"/>
    <w:rsid w:val="00221A92"/>
    <w:rsid w:val="00222B37"/>
    <w:rsid w:val="002233CB"/>
    <w:rsid w:val="0022396E"/>
    <w:rsid w:val="002239C4"/>
    <w:rsid w:val="00223A68"/>
    <w:rsid w:val="0022489F"/>
    <w:rsid w:val="00224E31"/>
    <w:rsid w:val="002250F6"/>
    <w:rsid w:val="00225335"/>
    <w:rsid w:val="00225A75"/>
    <w:rsid w:val="00225B17"/>
    <w:rsid w:val="00226C29"/>
    <w:rsid w:val="00226CA0"/>
    <w:rsid w:val="0022725F"/>
    <w:rsid w:val="00230B1D"/>
    <w:rsid w:val="00230E8F"/>
    <w:rsid w:val="00231499"/>
    <w:rsid w:val="00231BC8"/>
    <w:rsid w:val="00232250"/>
    <w:rsid w:val="002324CF"/>
    <w:rsid w:val="00232703"/>
    <w:rsid w:val="00232DDC"/>
    <w:rsid w:val="00232F64"/>
    <w:rsid w:val="002331AC"/>
    <w:rsid w:val="00233250"/>
    <w:rsid w:val="002344B3"/>
    <w:rsid w:val="0023571E"/>
    <w:rsid w:val="0023593D"/>
    <w:rsid w:val="00235B91"/>
    <w:rsid w:val="00235C50"/>
    <w:rsid w:val="00236655"/>
    <w:rsid w:val="002366C1"/>
    <w:rsid w:val="00236AA7"/>
    <w:rsid w:val="00236E1F"/>
    <w:rsid w:val="00237B03"/>
    <w:rsid w:val="00237E21"/>
    <w:rsid w:val="00240429"/>
    <w:rsid w:val="0024075A"/>
    <w:rsid w:val="00240971"/>
    <w:rsid w:val="0024228A"/>
    <w:rsid w:val="0024246C"/>
    <w:rsid w:val="00242E9B"/>
    <w:rsid w:val="002434D0"/>
    <w:rsid w:val="002435DC"/>
    <w:rsid w:val="00243D2F"/>
    <w:rsid w:val="00243D4D"/>
    <w:rsid w:val="0024413E"/>
    <w:rsid w:val="00245792"/>
    <w:rsid w:val="0024597C"/>
    <w:rsid w:val="00246384"/>
    <w:rsid w:val="00246685"/>
    <w:rsid w:val="00246724"/>
    <w:rsid w:val="00247960"/>
    <w:rsid w:val="002508ED"/>
    <w:rsid w:val="00250B8E"/>
    <w:rsid w:val="002531CC"/>
    <w:rsid w:val="002536C6"/>
    <w:rsid w:val="0025392C"/>
    <w:rsid w:val="0025447B"/>
    <w:rsid w:val="002544B7"/>
    <w:rsid w:val="00254B7E"/>
    <w:rsid w:val="00255238"/>
    <w:rsid w:val="00255B30"/>
    <w:rsid w:val="002568FA"/>
    <w:rsid w:val="00257250"/>
    <w:rsid w:val="00257CBB"/>
    <w:rsid w:val="00257D3D"/>
    <w:rsid w:val="002609BF"/>
    <w:rsid w:val="00260EBA"/>
    <w:rsid w:val="00261604"/>
    <w:rsid w:val="0026333B"/>
    <w:rsid w:val="00263896"/>
    <w:rsid w:val="00263FDE"/>
    <w:rsid w:val="002654DD"/>
    <w:rsid w:val="002656AC"/>
    <w:rsid w:val="00265817"/>
    <w:rsid w:val="0026599D"/>
    <w:rsid w:val="00265A84"/>
    <w:rsid w:val="00265E68"/>
    <w:rsid w:val="00266D8F"/>
    <w:rsid w:val="0026723A"/>
    <w:rsid w:val="00267EE0"/>
    <w:rsid w:val="002703C1"/>
    <w:rsid w:val="00270939"/>
    <w:rsid w:val="00271206"/>
    <w:rsid w:val="002722ED"/>
    <w:rsid w:val="00272D77"/>
    <w:rsid w:val="00273065"/>
    <w:rsid w:val="0027315A"/>
    <w:rsid w:val="00273364"/>
    <w:rsid w:val="0027481A"/>
    <w:rsid w:val="002755FF"/>
    <w:rsid w:val="002756D1"/>
    <w:rsid w:val="00277DDE"/>
    <w:rsid w:val="0028038A"/>
    <w:rsid w:val="002810A6"/>
    <w:rsid w:val="0028183A"/>
    <w:rsid w:val="00281898"/>
    <w:rsid w:val="00281C17"/>
    <w:rsid w:val="00282711"/>
    <w:rsid w:val="00285F88"/>
    <w:rsid w:val="00286649"/>
    <w:rsid w:val="00286716"/>
    <w:rsid w:val="002867DA"/>
    <w:rsid w:val="00286EE5"/>
    <w:rsid w:val="00287507"/>
    <w:rsid w:val="00287508"/>
    <w:rsid w:val="00287845"/>
    <w:rsid w:val="00290C00"/>
    <w:rsid w:val="002910D3"/>
    <w:rsid w:val="00291D69"/>
    <w:rsid w:val="00292281"/>
    <w:rsid w:val="0029236B"/>
    <w:rsid w:val="0029316F"/>
    <w:rsid w:val="0029421D"/>
    <w:rsid w:val="0029459A"/>
    <w:rsid w:val="00294A71"/>
    <w:rsid w:val="00294EA4"/>
    <w:rsid w:val="00294ECF"/>
    <w:rsid w:val="00294EE8"/>
    <w:rsid w:val="00295B41"/>
    <w:rsid w:val="00295B42"/>
    <w:rsid w:val="00295B60"/>
    <w:rsid w:val="00295F53"/>
    <w:rsid w:val="0029634B"/>
    <w:rsid w:val="00296887"/>
    <w:rsid w:val="002A1D97"/>
    <w:rsid w:val="002A22CF"/>
    <w:rsid w:val="002A29A7"/>
    <w:rsid w:val="002A30BC"/>
    <w:rsid w:val="002A3511"/>
    <w:rsid w:val="002A3A43"/>
    <w:rsid w:val="002A43A2"/>
    <w:rsid w:val="002A4B5A"/>
    <w:rsid w:val="002A4F66"/>
    <w:rsid w:val="002A4F91"/>
    <w:rsid w:val="002A5763"/>
    <w:rsid w:val="002A60A3"/>
    <w:rsid w:val="002A6D3D"/>
    <w:rsid w:val="002B02B5"/>
    <w:rsid w:val="002B0588"/>
    <w:rsid w:val="002B0649"/>
    <w:rsid w:val="002B0CA1"/>
    <w:rsid w:val="002B0DA0"/>
    <w:rsid w:val="002B168F"/>
    <w:rsid w:val="002B194A"/>
    <w:rsid w:val="002B1F8C"/>
    <w:rsid w:val="002B1FE8"/>
    <w:rsid w:val="002B208F"/>
    <w:rsid w:val="002B248A"/>
    <w:rsid w:val="002B27B7"/>
    <w:rsid w:val="002B31E0"/>
    <w:rsid w:val="002B3271"/>
    <w:rsid w:val="002B34C6"/>
    <w:rsid w:val="002B3AD7"/>
    <w:rsid w:val="002B5EEB"/>
    <w:rsid w:val="002B6062"/>
    <w:rsid w:val="002B68EE"/>
    <w:rsid w:val="002B69FE"/>
    <w:rsid w:val="002B6BA6"/>
    <w:rsid w:val="002B7462"/>
    <w:rsid w:val="002B7691"/>
    <w:rsid w:val="002B7E11"/>
    <w:rsid w:val="002B7F01"/>
    <w:rsid w:val="002C09DF"/>
    <w:rsid w:val="002C1937"/>
    <w:rsid w:val="002C1DC5"/>
    <w:rsid w:val="002C231D"/>
    <w:rsid w:val="002C23CD"/>
    <w:rsid w:val="002C3534"/>
    <w:rsid w:val="002C364F"/>
    <w:rsid w:val="002C3A89"/>
    <w:rsid w:val="002C3AA5"/>
    <w:rsid w:val="002C3CFA"/>
    <w:rsid w:val="002C53DC"/>
    <w:rsid w:val="002C59DA"/>
    <w:rsid w:val="002C5C14"/>
    <w:rsid w:val="002C6369"/>
    <w:rsid w:val="002C6EC2"/>
    <w:rsid w:val="002C7410"/>
    <w:rsid w:val="002C7E89"/>
    <w:rsid w:val="002C7EEC"/>
    <w:rsid w:val="002D062B"/>
    <w:rsid w:val="002D10B4"/>
    <w:rsid w:val="002D1199"/>
    <w:rsid w:val="002D1581"/>
    <w:rsid w:val="002D2BAB"/>
    <w:rsid w:val="002D2BD8"/>
    <w:rsid w:val="002D346F"/>
    <w:rsid w:val="002D3DFF"/>
    <w:rsid w:val="002D52C7"/>
    <w:rsid w:val="002D5393"/>
    <w:rsid w:val="002D55F9"/>
    <w:rsid w:val="002D5F5C"/>
    <w:rsid w:val="002D6385"/>
    <w:rsid w:val="002D68BE"/>
    <w:rsid w:val="002D6B76"/>
    <w:rsid w:val="002D6CC2"/>
    <w:rsid w:val="002D6E1F"/>
    <w:rsid w:val="002D71DC"/>
    <w:rsid w:val="002D72A1"/>
    <w:rsid w:val="002E0559"/>
    <w:rsid w:val="002E1430"/>
    <w:rsid w:val="002E17E9"/>
    <w:rsid w:val="002E1A17"/>
    <w:rsid w:val="002E2179"/>
    <w:rsid w:val="002E27B9"/>
    <w:rsid w:val="002E34F1"/>
    <w:rsid w:val="002E4743"/>
    <w:rsid w:val="002E54FE"/>
    <w:rsid w:val="002E5D88"/>
    <w:rsid w:val="002E6351"/>
    <w:rsid w:val="002E65C9"/>
    <w:rsid w:val="002E673C"/>
    <w:rsid w:val="002E67CA"/>
    <w:rsid w:val="002E67F2"/>
    <w:rsid w:val="002E6F4C"/>
    <w:rsid w:val="002E7B80"/>
    <w:rsid w:val="002E7D47"/>
    <w:rsid w:val="002F0648"/>
    <w:rsid w:val="002F06FC"/>
    <w:rsid w:val="002F1581"/>
    <w:rsid w:val="002F1C06"/>
    <w:rsid w:val="002F1FBE"/>
    <w:rsid w:val="002F2330"/>
    <w:rsid w:val="002F2C84"/>
    <w:rsid w:val="002F32B7"/>
    <w:rsid w:val="002F466C"/>
    <w:rsid w:val="002F482C"/>
    <w:rsid w:val="002F5133"/>
    <w:rsid w:val="002F58ED"/>
    <w:rsid w:val="002F59E6"/>
    <w:rsid w:val="002F5AA3"/>
    <w:rsid w:val="002F5EBD"/>
    <w:rsid w:val="002F6368"/>
    <w:rsid w:val="002F65C9"/>
    <w:rsid w:val="002F6C95"/>
    <w:rsid w:val="002F76AE"/>
    <w:rsid w:val="003006BC"/>
    <w:rsid w:val="00300C11"/>
    <w:rsid w:val="00300D28"/>
    <w:rsid w:val="00301354"/>
    <w:rsid w:val="003017F2"/>
    <w:rsid w:val="00301A81"/>
    <w:rsid w:val="00301D65"/>
    <w:rsid w:val="003027CD"/>
    <w:rsid w:val="00302AE1"/>
    <w:rsid w:val="00302C98"/>
    <w:rsid w:val="003037C8"/>
    <w:rsid w:val="00303BC0"/>
    <w:rsid w:val="00303D60"/>
    <w:rsid w:val="00304632"/>
    <w:rsid w:val="00304FD9"/>
    <w:rsid w:val="003050BD"/>
    <w:rsid w:val="0030561B"/>
    <w:rsid w:val="003057F6"/>
    <w:rsid w:val="00305E27"/>
    <w:rsid w:val="003076D3"/>
    <w:rsid w:val="00307A33"/>
    <w:rsid w:val="00307D24"/>
    <w:rsid w:val="003110E4"/>
    <w:rsid w:val="0031118A"/>
    <w:rsid w:val="00311242"/>
    <w:rsid w:val="0031174A"/>
    <w:rsid w:val="00311848"/>
    <w:rsid w:val="00312454"/>
    <w:rsid w:val="00312921"/>
    <w:rsid w:val="00313228"/>
    <w:rsid w:val="00313A8C"/>
    <w:rsid w:val="003148FC"/>
    <w:rsid w:val="00314B2D"/>
    <w:rsid w:val="00315AF4"/>
    <w:rsid w:val="00316008"/>
    <w:rsid w:val="00316E6C"/>
    <w:rsid w:val="00316FA3"/>
    <w:rsid w:val="00317345"/>
    <w:rsid w:val="00320154"/>
    <w:rsid w:val="003211D2"/>
    <w:rsid w:val="003216FF"/>
    <w:rsid w:val="003226D4"/>
    <w:rsid w:val="003226F5"/>
    <w:rsid w:val="00322D7D"/>
    <w:rsid w:val="003233CF"/>
    <w:rsid w:val="00323912"/>
    <w:rsid w:val="00323E78"/>
    <w:rsid w:val="003244C8"/>
    <w:rsid w:val="003249AA"/>
    <w:rsid w:val="003252E4"/>
    <w:rsid w:val="00325AE2"/>
    <w:rsid w:val="00325F28"/>
    <w:rsid w:val="0032676F"/>
    <w:rsid w:val="00326D76"/>
    <w:rsid w:val="00327E1B"/>
    <w:rsid w:val="00330CF8"/>
    <w:rsid w:val="00331F2B"/>
    <w:rsid w:val="0033233B"/>
    <w:rsid w:val="003328ED"/>
    <w:rsid w:val="003334F9"/>
    <w:rsid w:val="0033352C"/>
    <w:rsid w:val="003335D8"/>
    <w:rsid w:val="00333DAB"/>
    <w:rsid w:val="00334060"/>
    <w:rsid w:val="00334073"/>
    <w:rsid w:val="00334256"/>
    <w:rsid w:val="00334645"/>
    <w:rsid w:val="00334E18"/>
    <w:rsid w:val="0033521A"/>
    <w:rsid w:val="003370C2"/>
    <w:rsid w:val="00337543"/>
    <w:rsid w:val="00337F30"/>
    <w:rsid w:val="00340276"/>
    <w:rsid w:val="00340389"/>
    <w:rsid w:val="00340AA7"/>
    <w:rsid w:val="00340D37"/>
    <w:rsid w:val="0034159D"/>
    <w:rsid w:val="00341674"/>
    <w:rsid w:val="00342522"/>
    <w:rsid w:val="00342843"/>
    <w:rsid w:val="00343EB8"/>
    <w:rsid w:val="003446CB"/>
    <w:rsid w:val="00344A78"/>
    <w:rsid w:val="00345545"/>
    <w:rsid w:val="00345A84"/>
    <w:rsid w:val="00345CC5"/>
    <w:rsid w:val="00345FC5"/>
    <w:rsid w:val="003463C5"/>
    <w:rsid w:val="003467ED"/>
    <w:rsid w:val="00346E4D"/>
    <w:rsid w:val="00347654"/>
    <w:rsid w:val="00350257"/>
    <w:rsid w:val="003506B3"/>
    <w:rsid w:val="00350D9D"/>
    <w:rsid w:val="00351AD1"/>
    <w:rsid w:val="0035256B"/>
    <w:rsid w:val="00352ACD"/>
    <w:rsid w:val="0035397B"/>
    <w:rsid w:val="00353EF4"/>
    <w:rsid w:val="00354416"/>
    <w:rsid w:val="00355883"/>
    <w:rsid w:val="00356819"/>
    <w:rsid w:val="00357045"/>
    <w:rsid w:val="00357056"/>
    <w:rsid w:val="003574AB"/>
    <w:rsid w:val="003577F7"/>
    <w:rsid w:val="00357F12"/>
    <w:rsid w:val="0036029F"/>
    <w:rsid w:val="003606AA"/>
    <w:rsid w:val="00360963"/>
    <w:rsid w:val="00360D36"/>
    <w:rsid w:val="00361BF1"/>
    <w:rsid w:val="00362999"/>
    <w:rsid w:val="0036312F"/>
    <w:rsid w:val="0036389A"/>
    <w:rsid w:val="00363A26"/>
    <w:rsid w:val="00365771"/>
    <w:rsid w:val="00365877"/>
    <w:rsid w:val="003660AD"/>
    <w:rsid w:val="00366727"/>
    <w:rsid w:val="0036685F"/>
    <w:rsid w:val="00366E4B"/>
    <w:rsid w:val="0036720D"/>
    <w:rsid w:val="00367498"/>
    <w:rsid w:val="00367816"/>
    <w:rsid w:val="0036783E"/>
    <w:rsid w:val="00367CD9"/>
    <w:rsid w:val="003717E7"/>
    <w:rsid w:val="0037198C"/>
    <w:rsid w:val="00372391"/>
    <w:rsid w:val="0037296B"/>
    <w:rsid w:val="00374680"/>
    <w:rsid w:val="00374D21"/>
    <w:rsid w:val="00375BB2"/>
    <w:rsid w:val="0037633F"/>
    <w:rsid w:val="00376C76"/>
    <w:rsid w:val="00376D34"/>
    <w:rsid w:val="00377973"/>
    <w:rsid w:val="00377AD8"/>
    <w:rsid w:val="00377CCF"/>
    <w:rsid w:val="00377D5F"/>
    <w:rsid w:val="0038039F"/>
    <w:rsid w:val="00380508"/>
    <w:rsid w:val="00380D1E"/>
    <w:rsid w:val="00381C81"/>
    <w:rsid w:val="00381F9D"/>
    <w:rsid w:val="0038206D"/>
    <w:rsid w:val="00382B8D"/>
    <w:rsid w:val="00382EB0"/>
    <w:rsid w:val="00382F95"/>
    <w:rsid w:val="0038344A"/>
    <w:rsid w:val="00383A4C"/>
    <w:rsid w:val="00383AF9"/>
    <w:rsid w:val="003844C5"/>
    <w:rsid w:val="00384C4D"/>
    <w:rsid w:val="00385144"/>
    <w:rsid w:val="00386505"/>
    <w:rsid w:val="003866F1"/>
    <w:rsid w:val="00386979"/>
    <w:rsid w:val="00386A6E"/>
    <w:rsid w:val="00386D03"/>
    <w:rsid w:val="00386FB0"/>
    <w:rsid w:val="003871B7"/>
    <w:rsid w:val="00387B97"/>
    <w:rsid w:val="003904FD"/>
    <w:rsid w:val="00390D02"/>
    <w:rsid w:val="00390EC6"/>
    <w:rsid w:val="003910B2"/>
    <w:rsid w:val="00391727"/>
    <w:rsid w:val="00391A32"/>
    <w:rsid w:val="003928E9"/>
    <w:rsid w:val="003945E7"/>
    <w:rsid w:val="00394650"/>
    <w:rsid w:val="003946E9"/>
    <w:rsid w:val="00394CD3"/>
    <w:rsid w:val="00395987"/>
    <w:rsid w:val="003969DA"/>
    <w:rsid w:val="00396B5C"/>
    <w:rsid w:val="003970E0"/>
    <w:rsid w:val="003979B0"/>
    <w:rsid w:val="003A0C8B"/>
    <w:rsid w:val="003A10D2"/>
    <w:rsid w:val="003A1988"/>
    <w:rsid w:val="003A32E3"/>
    <w:rsid w:val="003A35AE"/>
    <w:rsid w:val="003A3616"/>
    <w:rsid w:val="003A3AEA"/>
    <w:rsid w:val="003A520B"/>
    <w:rsid w:val="003A53FD"/>
    <w:rsid w:val="003A55E6"/>
    <w:rsid w:val="003A58CE"/>
    <w:rsid w:val="003A5B8C"/>
    <w:rsid w:val="003B017A"/>
    <w:rsid w:val="003B0601"/>
    <w:rsid w:val="003B09AD"/>
    <w:rsid w:val="003B0A2A"/>
    <w:rsid w:val="003B1E01"/>
    <w:rsid w:val="003B3AAC"/>
    <w:rsid w:val="003B46C6"/>
    <w:rsid w:val="003B4810"/>
    <w:rsid w:val="003B532C"/>
    <w:rsid w:val="003B5867"/>
    <w:rsid w:val="003B5D55"/>
    <w:rsid w:val="003B5F1A"/>
    <w:rsid w:val="003B6C39"/>
    <w:rsid w:val="003B7BA5"/>
    <w:rsid w:val="003C02B2"/>
    <w:rsid w:val="003C032E"/>
    <w:rsid w:val="003C0499"/>
    <w:rsid w:val="003C06D4"/>
    <w:rsid w:val="003C0B57"/>
    <w:rsid w:val="003C211C"/>
    <w:rsid w:val="003C34DC"/>
    <w:rsid w:val="003C4A94"/>
    <w:rsid w:val="003C4EFA"/>
    <w:rsid w:val="003C66B3"/>
    <w:rsid w:val="003D1C59"/>
    <w:rsid w:val="003D2A08"/>
    <w:rsid w:val="003D2A24"/>
    <w:rsid w:val="003D2BF7"/>
    <w:rsid w:val="003D3341"/>
    <w:rsid w:val="003D393A"/>
    <w:rsid w:val="003D3CB1"/>
    <w:rsid w:val="003D4AC1"/>
    <w:rsid w:val="003D5967"/>
    <w:rsid w:val="003D5CA1"/>
    <w:rsid w:val="003D6153"/>
    <w:rsid w:val="003D6184"/>
    <w:rsid w:val="003D61AC"/>
    <w:rsid w:val="003D6474"/>
    <w:rsid w:val="003E0132"/>
    <w:rsid w:val="003E0C5C"/>
    <w:rsid w:val="003E0FD5"/>
    <w:rsid w:val="003E1154"/>
    <w:rsid w:val="003E23E3"/>
    <w:rsid w:val="003E3097"/>
    <w:rsid w:val="003E4026"/>
    <w:rsid w:val="003E4804"/>
    <w:rsid w:val="003E4CFB"/>
    <w:rsid w:val="003E587D"/>
    <w:rsid w:val="003E6A72"/>
    <w:rsid w:val="003E7E95"/>
    <w:rsid w:val="003F0821"/>
    <w:rsid w:val="003F13FE"/>
    <w:rsid w:val="003F1983"/>
    <w:rsid w:val="003F19CB"/>
    <w:rsid w:val="003F1E93"/>
    <w:rsid w:val="003F20C6"/>
    <w:rsid w:val="003F2BFD"/>
    <w:rsid w:val="003F3377"/>
    <w:rsid w:val="003F3B08"/>
    <w:rsid w:val="003F4690"/>
    <w:rsid w:val="003F4B72"/>
    <w:rsid w:val="003F51F0"/>
    <w:rsid w:val="003F5299"/>
    <w:rsid w:val="003F5E92"/>
    <w:rsid w:val="003F61F1"/>
    <w:rsid w:val="003F65C6"/>
    <w:rsid w:val="003F6699"/>
    <w:rsid w:val="003F6D29"/>
    <w:rsid w:val="003F6E7F"/>
    <w:rsid w:val="003F7ADC"/>
    <w:rsid w:val="004007F3"/>
    <w:rsid w:val="00400C05"/>
    <w:rsid w:val="00400E48"/>
    <w:rsid w:val="00402282"/>
    <w:rsid w:val="004023E6"/>
    <w:rsid w:val="00402A8E"/>
    <w:rsid w:val="0040378C"/>
    <w:rsid w:val="00403CF4"/>
    <w:rsid w:val="00404AA1"/>
    <w:rsid w:val="004050E1"/>
    <w:rsid w:val="00405159"/>
    <w:rsid w:val="00405C52"/>
    <w:rsid w:val="00406927"/>
    <w:rsid w:val="0040739C"/>
    <w:rsid w:val="00407813"/>
    <w:rsid w:val="00407C1F"/>
    <w:rsid w:val="0041082B"/>
    <w:rsid w:val="00410C3E"/>
    <w:rsid w:val="0041159F"/>
    <w:rsid w:val="00411A8B"/>
    <w:rsid w:val="0041272B"/>
    <w:rsid w:val="00412D2B"/>
    <w:rsid w:val="00413A77"/>
    <w:rsid w:val="00414312"/>
    <w:rsid w:val="00415BB5"/>
    <w:rsid w:val="00415CB0"/>
    <w:rsid w:val="00415CDD"/>
    <w:rsid w:val="00415DC8"/>
    <w:rsid w:val="004169F3"/>
    <w:rsid w:val="00416D85"/>
    <w:rsid w:val="004172D9"/>
    <w:rsid w:val="00417587"/>
    <w:rsid w:val="00421118"/>
    <w:rsid w:val="00421660"/>
    <w:rsid w:val="00421A1D"/>
    <w:rsid w:val="0042214F"/>
    <w:rsid w:val="004229E6"/>
    <w:rsid w:val="00423452"/>
    <w:rsid w:val="00423989"/>
    <w:rsid w:val="00423A13"/>
    <w:rsid w:val="00423D73"/>
    <w:rsid w:val="00424B13"/>
    <w:rsid w:val="00424C98"/>
    <w:rsid w:val="004259A4"/>
    <w:rsid w:val="0042668E"/>
    <w:rsid w:val="004268B8"/>
    <w:rsid w:val="004270BD"/>
    <w:rsid w:val="00427252"/>
    <w:rsid w:val="00430B42"/>
    <w:rsid w:val="00430B79"/>
    <w:rsid w:val="00432BCC"/>
    <w:rsid w:val="00433160"/>
    <w:rsid w:val="004338A6"/>
    <w:rsid w:val="00434BA9"/>
    <w:rsid w:val="00434EFE"/>
    <w:rsid w:val="00435047"/>
    <w:rsid w:val="004353E9"/>
    <w:rsid w:val="00435633"/>
    <w:rsid w:val="004359BC"/>
    <w:rsid w:val="004361AE"/>
    <w:rsid w:val="004368C5"/>
    <w:rsid w:val="004401D5"/>
    <w:rsid w:val="00440885"/>
    <w:rsid w:val="00440947"/>
    <w:rsid w:val="00440EDC"/>
    <w:rsid w:val="00440F3A"/>
    <w:rsid w:val="004418CB"/>
    <w:rsid w:val="00442193"/>
    <w:rsid w:val="004421B6"/>
    <w:rsid w:val="00442FA6"/>
    <w:rsid w:val="004435BB"/>
    <w:rsid w:val="00443996"/>
    <w:rsid w:val="00445BD0"/>
    <w:rsid w:val="00446457"/>
    <w:rsid w:val="00446873"/>
    <w:rsid w:val="004468D4"/>
    <w:rsid w:val="00446E90"/>
    <w:rsid w:val="004470E5"/>
    <w:rsid w:val="0044794F"/>
    <w:rsid w:val="004502B6"/>
    <w:rsid w:val="004514E3"/>
    <w:rsid w:val="00451B2F"/>
    <w:rsid w:val="00451BE5"/>
    <w:rsid w:val="00451CFE"/>
    <w:rsid w:val="0045226A"/>
    <w:rsid w:val="00453461"/>
    <w:rsid w:val="00453C2E"/>
    <w:rsid w:val="00454B1A"/>
    <w:rsid w:val="00454D1F"/>
    <w:rsid w:val="00456498"/>
    <w:rsid w:val="00456C3A"/>
    <w:rsid w:val="004571C6"/>
    <w:rsid w:val="004575B1"/>
    <w:rsid w:val="0045763A"/>
    <w:rsid w:val="00457CF8"/>
    <w:rsid w:val="00457E2C"/>
    <w:rsid w:val="00460635"/>
    <w:rsid w:val="00460CB6"/>
    <w:rsid w:val="004614AC"/>
    <w:rsid w:val="004616B8"/>
    <w:rsid w:val="00461DB5"/>
    <w:rsid w:val="00462173"/>
    <w:rsid w:val="0046229E"/>
    <w:rsid w:val="00462558"/>
    <w:rsid w:val="00462985"/>
    <w:rsid w:val="00462E16"/>
    <w:rsid w:val="0046311A"/>
    <w:rsid w:val="00463550"/>
    <w:rsid w:val="004635AA"/>
    <w:rsid w:val="00464227"/>
    <w:rsid w:val="00464CD1"/>
    <w:rsid w:val="004651C3"/>
    <w:rsid w:val="00466535"/>
    <w:rsid w:val="00466B41"/>
    <w:rsid w:val="00466E43"/>
    <w:rsid w:val="004671FB"/>
    <w:rsid w:val="00467B16"/>
    <w:rsid w:val="0047036E"/>
    <w:rsid w:val="00470CC5"/>
    <w:rsid w:val="004716ED"/>
    <w:rsid w:val="00471B94"/>
    <w:rsid w:val="00471BCA"/>
    <w:rsid w:val="00471FFC"/>
    <w:rsid w:val="0047200B"/>
    <w:rsid w:val="00472595"/>
    <w:rsid w:val="00473E45"/>
    <w:rsid w:val="004743C1"/>
    <w:rsid w:val="0047440C"/>
    <w:rsid w:val="004748E6"/>
    <w:rsid w:val="00474A63"/>
    <w:rsid w:val="00475421"/>
    <w:rsid w:val="0047563F"/>
    <w:rsid w:val="0047637F"/>
    <w:rsid w:val="0047768B"/>
    <w:rsid w:val="004777E7"/>
    <w:rsid w:val="00477860"/>
    <w:rsid w:val="00480566"/>
    <w:rsid w:val="0048064E"/>
    <w:rsid w:val="00480BE9"/>
    <w:rsid w:val="00480DA6"/>
    <w:rsid w:val="00482D63"/>
    <w:rsid w:val="00483233"/>
    <w:rsid w:val="0048333C"/>
    <w:rsid w:val="00483451"/>
    <w:rsid w:val="0048424E"/>
    <w:rsid w:val="00485219"/>
    <w:rsid w:val="00485977"/>
    <w:rsid w:val="00485991"/>
    <w:rsid w:val="00485AE9"/>
    <w:rsid w:val="0048600F"/>
    <w:rsid w:val="004861F3"/>
    <w:rsid w:val="00486356"/>
    <w:rsid w:val="00486DBE"/>
    <w:rsid w:val="00487AFB"/>
    <w:rsid w:val="00487DE9"/>
    <w:rsid w:val="00490212"/>
    <w:rsid w:val="00490511"/>
    <w:rsid w:val="00490C26"/>
    <w:rsid w:val="004919FF"/>
    <w:rsid w:val="00491C40"/>
    <w:rsid w:val="00492325"/>
    <w:rsid w:val="0049235A"/>
    <w:rsid w:val="0049389D"/>
    <w:rsid w:val="00493A60"/>
    <w:rsid w:val="00493BB9"/>
    <w:rsid w:val="004941AA"/>
    <w:rsid w:val="00495630"/>
    <w:rsid w:val="00495FEE"/>
    <w:rsid w:val="004968E1"/>
    <w:rsid w:val="00496BC7"/>
    <w:rsid w:val="00497A69"/>
    <w:rsid w:val="00497EB4"/>
    <w:rsid w:val="004A0173"/>
    <w:rsid w:val="004A0B65"/>
    <w:rsid w:val="004A111F"/>
    <w:rsid w:val="004A14FE"/>
    <w:rsid w:val="004A23FC"/>
    <w:rsid w:val="004A264E"/>
    <w:rsid w:val="004A2884"/>
    <w:rsid w:val="004A2A23"/>
    <w:rsid w:val="004A3FAB"/>
    <w:rsid w:val="004A44B8"/>
    <w:rsid w:val="004A4AD4"/>
    <w:rsid w:val="004A4BE8"/>
    <w:rsid w:val="004A4D20"/>
    <w:rsid w:val="004A529B"/>
    <w:rsid w:val="004A5444"/>
    <w:rsid w:val="004A5689"/>
    <w:rsid w:val="004A56C6"/>
    <w:rsid w:val="004A5A46"/>
    <w:rsid w:val="004A637A"/>
    <w:rsid w:val="004A68F3"/>
    <w:rsid w:val="004A73ED"/>
    <w:rsid w:val="004A780A"/>
    <w:rsid w:val="004A7938"/>
    <w:rsid w:val="004A7E23"/>
    <w:rsid w:val="004B11C1"/>
    <w:rsid w:val="004B1368"/>
    <w:rsid w:val="004B1592"/>
    <w:rsid w:val="004B312D"/>
    <w:rsid w:val="004B3A6A"/>
    <w:rsid w:val="004B3BD9"/>
    <w:rsid w:val="004B3D45"/>
    <w:rsid w:val="004B43D3"/>
    <w:rsid w:val="004B4AA7"/>
    <w:rsid w:val="004B5240"/>
    <w:rsid w:val="004B56C3"/>
    <w:rsid w:val="004B593C"/>
    <w:rsid w:val="004B5C6E"/>
    <w:rsid w:val="004B5FEB"/>
    <w:rsid w:val="004B6D05"/>
    <w:rsid w:val="004B719E"/>
    <w:rsid w:val="004B77EB"/>
    <w:rsid w:val="004C035E"/>
    <w:rsid w:val="004C0D8E"/>
    <w:rsid w:val="004C0E3D"/>
    <w:rsid w:val="004C1176"/>
    <w:rsid w:val="004C197D"/>
    <w:rsid w:val="004C1BF9"/>
    <w:rsid w:val="004C25A0"/>
    <w:rsid w:val="004C2C41"/>
    <w:rsid w:val="004C323E"/>
    <w:rsid w:val="004C37C7"/>
    <w:rsid w:val="004C4FC0"/>
    <w:rsid w:val="004C5699"/>
    <w:rsid w:val="004C6089"/>
    <w:rsid w:val="004C74E1"/>
    <w:rsid w:val="004D07AF"/>
    <w:rsid w:val="004D14D8"/>
    <w:rsid w:val="004D3659"/>
    <w:rsid w:val="004D36E6"/>
    <w:rsid w:val="004D3A65"/>
    <w:rsid w:val="004D4829"/>
    <w:rsid w:val="004D4C08"/>
    <w:rsid w:val="004D75DB"/>
    <w:rsid w:val="004D7792"/>
    <w:rsid w:val="004D78B1"/>
    <w:rsid w:val="004D7BBE"/>
    <w:rsid w:val="004D7C7A"/>
    <w:rsid w:val="004E1A40"/>
    <w:rsid w:val="004E252F"/>
    <w:rsid w:val="004E2EFE"/>
    <w:rsid w:val="004E2F37"/>
    <w:rsid w:val="004E33E1"/>
    <w:rsid w:val="004E3782"/>
    <w:rsid w:val="004E378E"/>
    <w:rsid w:val="004E5DD1"/>
    <w:rsid w:val="004E6846"/>
    <w:rsid w:val="004E71D1"/>
    <w:rsid w:val="004F0040"/>
    <w:rsid w:val="004F0C24"/>
    <w:rsid w:val="004F1975"/>
    <w:rsid w:val="004F1DF2"/>
    <w:rsid w:val="004F272F"/>
    <w:rsid w:val="004F2ACB"/>
    <w:rsid w:val="004F3E82"/>
    <w:rsid w:val="004F63AB"/>
    <w:rsid w:val="004F660B"/>
    <w:rsid w:val="004F6838"/>
    <w:rsid w:val="004F68C8"/>
    <w:rsid w:val="004F68F8"/>
    <w:rsid w:val="004F6D99"/>
    <w:rsid w:val="004F7381"/>
    <w:rsid w:val="004F773C"/>
    <w:rsid w:val="00500272"/>
    <w:rsid w:val="00501AD1"/>
    <w:rsid w:val="0050358E"/>
    <w:rsid w:val="005039F1"/>
    <w:rsid w:val="005042EF"/>
    <w:rsid w:val="00504FB6"/>
    <w:rsid w:val="00505D4F"/>
    <w:rsid w:val="00506083"/>
    <w:rsid w:val="00506282"/>
    <w:rsid w:val="00506284"/>
    <w:rsid w:val="005067D0"/>
    <w:rsid w:val="00506ADB"/>
    <w:rsid w:val="00506D57"/>
    <w:rsid w:val="0050717F"/>
    <w:rsid w:val="0050776C"/>
    <w:rsid w:val="00507870"/>
    <w:rsid w:val="0051079B"/>
    <w:rsid w:val="00511C6A"/>
    <w:rsid w:val="005122C0"/>
    <w:rsid w:val="00512359"/>
    <w:rsid w:val="00513F0F"/>
    <w:rsid w:val="00514083"/>
    <w:rsid w:val="00514451"/>
    <w:rsid w:val="00514490"/>
    <w:rsid w:val="00514A78"/>
    <w:rsid w:val="00514B90"/>
    <w:rsid w:val="00516469"/>
    <w:rsid w:val="00516DC6"/>
    <w:rsid w:val="0051781A"/>
    <w:rsid w:val="0052005C"/>
    <w:rsid w:val="005206A0"/>
    <w:rsid w:val="00521095"/>
    <w:rsid w:val="00522C62"/>
    <w:rsid w:val="00522F98"/>
    <w:rsid w:val="0052320A"/>
    <w:rsid w:val="00523328"/>
    <w:rsid w:val="0052395D"/>
    <w:rsid w:val="00523D03"/>
    <w:rsid w:val="00524109"/>
    <w:rsid w:val="005244EE"/>
    <w:rsid w:val="005249EA"/>
    <w:rsid w:val="00524A3E"/>
    <w:rsid w:val="00524C54"/>
    <w:rsid w:val="00524E9C"/>
    <w:rsid w:val="00525C4C"/>
    <w:rsid w:val="00525D6A"/>
    <w:rsid w:val="005266CD"/>
    <w:rsid w:val="00526F09"/>
    <w:rsid w:val="00527302"/>
    <w:rsid w:val="00527569"/>
    <w:rsid w:val="005306E1"/>
    <w:rsid w:val="0053186C"/>
    <w:rsid w:val="00531BB7"/>
    <w:rsid w:val="00531CF3"/>
    <w:rsid w:val="005321D8"/>
    <w:rsid w:val="00533E99"/>
    <w:rsid w:val="005342AE"/>
    <w:rsid w:val="00534BED"/>
    <w:rsid w:val="00534CAF"/>
    <w:rsid w:val="0053536A"/>
    <w:rsid w:val="005355B6"/>
    <w:rsid w:val="00535804"/>
    <w:rsid w:val="00536287"/>
    <w:rsid w:val="00536D35"/>
    <w:rsid w:val="00537281"/>
    <w:rsid w:val="0053795B"/>
    <w:rsid w:val="00537C23"/>
    <w:rsid w:val="00537E22"/>
    <w:rsid w:val="00537F2A"/>
    <w:rsid w:val="0054006E"/>
    <w:rsid w:val="00540640"/>
    <w:rsid w:val="005415C6"/>
    <w:rsid w:val="00541CF8"/>
    <w:rsid w:val="00541E8D"/>
    <w:rsid w:val="00542251"/>
    <w:rsid w:val="005426AF"/>
    <w:rsid w:val="005426B2"/>
    <w:rsid w:val="0054276D"/>
    <w:rsid w:val="00542847"/>
    <w:rsid w:val="005429F9"/>
    <w:rsid w:val="00543597"/>
    <w:rsid w:val="00543970"/>
    <w:rsid w:val="00543AE5"/>
    <w:rsid w:val="00543DC3"/>
    <w:rsid w:val="00544A8C"/>
    <w:rsid w:val="00544CB8"/>
    <w:rsid w:val="00544E9F"/>
    <w:rsid w:val="00544F36"/>
    <w:rsid w:val="00545C8D"/>
    <w:rsid w:val="005460D2"/>
    <w:rsid w:val="00546FFA"/>
    <w:rsid w:val="005473A4"/>
    <w:rsid w:val="00547F23"/>
    <w:rsid w:val="00550E35"/>
    <w:rsid w:val="0055141C"/>
    <w:rsid w:val="00551B8B"/>
    <w:rsid w:val="005521CB"/>
    <w:rsid w:val="005524C7"/>
    <w:rsid w:val="00552597"/>
    <w:rsid w:val="00552649"/>
    <w:rsid w:val="00552D18"/>
    <w:rsid w:val="005559DB"/>
    <w:rsid w:val="00555EAC"/>
    <w:rsid w:val="00556443"/>
    <w:rsid w:val="00556645"/>
    <w:rsid w:val="0055692D"/>
    <w:rsid w:val="00556C08"/>
    <w:rsid w:val="00557D50"/>
    <w:rsid w:val="00560AF9"/>
    <w:rsid w:val="005618C3"/>
    <w:rsid w:val="00561FBE"/>
    <w:rsid w:val="00562EE8"/>
    <w:rsid w:val="00563CDC"/>
    <w:rsid w:val="005642C6"/>
    <w:rsid w:val="00564411"/>
    <w:rsid w:val="00564786"/>
    <w:rsid w:val="00564D5B"/>
    <w:rsid w:val="00565381"/>
    <w:rsid w:val="00565F54"/>
    <w:rsid w:val="005660C1"/>
    <w:rsid w:val="005666B3"/>
    <w:rsid w:val="00566DA1"/>
    <w:rsid w:val="00567381"/>
    <w:rsid w:val="00567A40"/>
    <w:rsid w:val="00567D76"/>
    <w:rsid w:val="00570454"/>
    <w:rsid w:val="00570747"/>
    <w:rsid w:val="00570CEA"/>
    <w:rsid w:val="00571844"/>
    <w:rsid w:val="00571C7E"/>
    <w:rsid w:val="00572198"/>
    <w:rsid w:val="00572877"/>
    <w:rsid w:val="00572F11"/>
    <w:rsid w:val="00573A79"/>
    <w:rsid w:val="005741C2"/>
    <w:rsid w:val="005743B1"/>
    <w:rsid w:val="00574A70"/>
    <w:rsid w:val="0057558C"/>
    <w:rsid w:val="00575C24"/>
    <w:rsid w:val="00576ACB"/>
    <w:rsid w:val="00576AE1"/>
    <w:rsid w:val="00576C54"/>
    <w:rsid w:val="00577BE5"/>
    <w:rsid w:val="0058027D"/>
    <w:rsid w:val="005820B4"/>
    <w:rsid w:val="00583251"/>
    <w:rsid w:val="005837DB"/>
    <w:rsid w:val="00583AFF"/>
    <w:rsid w:val="005840D1"/>
    <w:rsid w:val="00584500"/>
    <w:rsid w:val="00584F4B"/>
    <w:rsid w:val="00585114"/>
    <w:rsid w:val="00585486"/>
    <w:rsid w:val="00585ADF"/>
    <w:rsid w:val="00585CAB"/>
    <w:rsid w:val="00585CBC"/>
    <w:rsid w:val="00586447"/>
    <w:rsid w:val="0058655E"/>
    <w:rsid w:val="005877E1"/>
    <w:rsid w:val="00587876"/>
    <w:rsid w:val="00587AF8"/>
    <w:rsid w:val="005903C1"/>
    <w:rsid w:val="0059040B"/>
    <w:rsid w:val="005909AF"/>
    <w:rsid w:val="00591033"/>
    <w:rsid w:val="0059163E"/>
    <w:rsid w:val="00591F8A"/>
    <w:rsid w:val="00592300"/>
    <w:rsid w:val="005926EC"/>
    <w:rsid w:val="00593203"/>
    <w:rsid w:val="00593286"/>
    <w:rsid w:val="00593293"/>
    <w:rsid w:val="005934B1"/>
    <w:rsid w:val="005939B5"/>
    <w:rsid w:val="00594DEB"/>
    <w:rsid w:val="00595424"/>
    <w:rsid w:val="005956CE"/>
    <w:rsid w:val="005957F0"/>
    <w:rsid w:val="005958C6"/>
    <w:rsid w:val="00595EEC"/>
    <w:rsid w:val="00596962"/>
    <w:rsid w:val="00597226"/>
    <w:rsid w:val="005A0234"/>
    <w:rsid w:val="005A151B"/>
    <w:rsid w:val="005A1EDC"/>
    <w:rsid w:val="005A1FD3"/>
    <w:rsid w:val="005A2E56"/>
    <w:rsid w:val="005A311F"/>
    <w:rsid w:val="005A3352"/>
    <w:rsid w:val="005A3381"/>
    <w:rsid w:val="005A3AD7"/>
    <w:rsid w:val="005A4398"/>
    <w:rsid w:val="005A44A1"/>
    <w:rsid w:val="005A4E90"/>
    <w:rsid w:val="005A5753"/>
    <w:rsid w:val="005A5C7A"/>
    <w:rsid w:val="005A608F"/>
    <w:rsid w:val="005A64B9"/>
    <w:rsid w:val="005A6B45"/>
    <w:rsid w:val="005A6B53"/>
    <w:rsid w:val="005A75BF"/>
    <w:rsid w:val="005A7ED6"/>
    <w:rsid w:val="005B0605"/>
    <w:rsid w:val="005B065C"/>
    <w:rsid w:val="005B0B6C"/>
    <w:rsid w:val="005B12E7"/>
    <w:rsid w:val="005B1779"/>
    <w:rsid w:val="005B26A2"/>
    <w:rsid w:val="005B2784"/>
    <w:rsid w:val="005B2B4A"/>
    <w:rsid w:val="005B2C0C"/>
    <w:rsid w:val="005B2C6E"/>
    <w:rsid w:val="005B2E89"/>
    <w:rsid w:val="005B39B3"/>
    <w:rsid w:val="005B3AFD"/>
    <w:rsid w:val="005B442A"/>
    <w:rsid w:val="005B46B7"/>
    <w:rsid w:val="005B4839"/>
    <w:rsid w:val="005B4A08"/>
    <w:rsid w:val="005B4F7B"/>
    <w:rsid w:val="005B5024"/>
    <w:rsid w:val="005B57EB"/>
    <w:rsid w:val="005B58CB"/>
    <w:rsid w:val="005B7B66"/>
    <w:rsid w:val="005C02D4"/>
    <w:rsid w:val="005C0AB8"/>
    <w:rsid w:val="005C0CAB"/>
    <w:rsid w:val="005C1206"/>
    <w:rsid w:val="005C1D81"/>
    <w:rsid w:val="005C21E4"/>
    <w:rsid w:val="005C2916"/>
    <w:rsid w:val="005C2D14"/>
    <w:rsid w:val="005C30A3"/>
    <w:rsid w:val="005C3220"/>
    <w:rsid w:val="005C3B9A"/>
    <w:rsid w:val="005C426F"/>
    <w:rsid w:val="005C4421"/>
    <w:rsid w:val="005C4AF3"/>
    <w:rsid w:val="005C562B"/>
    <w:rsid w:val="005C5877"/>
    <w:rsid w:val="005C5A33"/>
    <w:rsid w:val="005C5DB3"/>
    <w:rsid w:val="005C61B1"/>
    <w:rsid w:val="005C65B2"/>
    <w:rsid w:val="005C7490"/>
    <w:rsid w:val="005C7C27"/>
    <w:rsid w:val="005D0003"/>
    <w:rsid w:val="005D0C81"/>
    <w:rsid w:val="005D10B2"/>
    <w:rsid w:val="005D1A05"/>
    <w:rsid w:val="005D2230"/>
    <w:rsid w:val="005D253F"/>
    <w:rsid w:val="005D2F1D"/>
    <w:rsid w:val="005D3687"/>
    <w:rsid w:val="005D3A68"/>
    <w:rsid w:val="005D3D56"/>
    <w:rsid w:val="005D42F6"/>
    <w:rsid w:val="005D49FD"/>
    <w:rsid w:val="005D5238"/>
    <w:rsid w:val="005D6319"/>
    <w:rsid w:val="005D6B59"/>
    <w:rsid w:val="005D71B3"/>
    <w:rsid w:val="005D7C09"/>
    <w:rsid w:val="005E048E"/>
    <w:rsid w:val="005E0629"/>
    <w:rsid w:val="005E08C3"/>
    <w:rsid w:val="005E0B56"/>
    <w:rsid w:val="005E0E55"/>
    <w:rsid w:val="005E1AE3"/>
    <w:rsid w:val="005E2467"/>
    <w:rsid w:val="005E3078"/>
    <w:rsid w:val="005E4045"/>
    <w:rsid w:val="005E40B9"/>
    <w:rsid w:val="005E427E"/>
    <w:rsid w:val="005E4D8A"/>
    <w:rsid w:val="005E51FD"/>
    <w:rsid w:val="005E6F94"/>
    <w:rsid w:val="005E72E2"/>
    <w:rsid w:val="005E7AAB"/>
    <w:rsid w:val="005E7E5F"/>
    <w:rsid w:val="005F05F3"/>
    <w:rsid w:val="005F0D7C"/>
    <w:rsid w:val="005F0F27"/>
    <w:rsid w:val="005F13CD"/>
    <w:rsid w:val="005F1754"/>
    <w:rsid w:val="005F17A1"/>
    <w:rsid w:val="005F1B15"/>
    <w:rsid w:val="005F1DC7"/>
    <w:rsid w:val="005F1DD8"/>
    <w:rsid w:val="005F1F48"/>
    <w:rsid w:val="005F2526"/>
    <w:rsid w:val="005F25F4"/>
    <w:rsid w:val="005F28EE"/>
    <w:rsid w:val="005F2D78"/>
    <w:rsid w:val="005F3A51"/>
    <w:rsid w:val="005F3D04"/>
    <w:rsid w:val="005F44D0"/>
    <w:rsid w:val="005F4E72"/>
    <w:rsid w:val="005F5531"/>
    <w:rsid w:val="005F7477"/>
    <w:rsid w:val="005F7729"/>
    <w:rsid w:val="005F7CD2"/>
    <w:rsid w:val="00600608"/>
    <w:rsid w:val="0060104B"/>
    <w:rsid w:val="006015B0"/>
    <w:rsid w:val="00601674"/>
    <w:rsid w:val="00601B87"/>
    <w:rsid w:val="00601E1A"/>
    <w:rsid w:val="00602F96"/>
    <w:rsid w:val="00603534"/>
    <w:rsid w:val="00603C15"/>
    <w:rsid w:val="00603C8E"/>
    <w:rsid w:val="00604226"/>
    <w:rsid w:val="006051F2"/>
    <w:rsid w:val="00606652"/>
    <w:rsid w:val="0060685C"/>
    <w:rsid w:val="006070AE"/>
    <w:rsid w:val="00607A4C"/>
    <w:rsid w:val="00607B16"/>
    <w:rsid w:val="00611DE0"/>
    <w:rsid w:val="006132F1"/>
    <w:rsid w:val="006134C8"/>
    <w:rsid w:val="006138BB"/>
    <w:rsid w:val="00613A03"/>
    <w:rsid w:val="006142AC"/>
    <w:rsid w:val="006148DB"/>
    <w:rsid w:val="00614F32"/>
    <w:rsid w:val="00614FD1"/>
    <w:rsid w:val="006152B7"/>
    <w:rsid w:val="0061542C"/>
    <w:rsid w:val="006154C3"/>
    <w:rsid w:val="0061693B"/>
    <w:rsid w:val="0061731A"/>
    <w:rsid w:val="00617B00"/>
    <w:rsid w:val="00617BD7"/>
    <w:rsid w:val="00617CE8"/>
    <w:rsid w:val="00617EEE"/>
    <w:rsid w:val="00620243"/>
    <w:rsid w:val="0062044E"/>
    <w:rsid w:val="00621836"/>
    <w:rsid w:val="00621910"/>
    <w:rsid w:val="006225C6"/>
    <w:rsid w:val="00622DFC"/>
    <w:rsid w:val="00622E0E"/>
    <w:rsid w:val="00623625"/>
    <w:rsid w:val="006254B0"/>
    <w:rsid w:val="00625955"/>
    <w:rsid w:val="006273E3"/>
    <w:rsid w:val="00627C3B"/>
    <w:rsid w:val="00630F67"/>
    <w:rsid w:val="0063171D"/>
    <w:rsid w:val="00632A38"/>
    <w:rsid w:val="00632E57"/>
    <w:rsid w:val="00633139"/>
    <w:rsid w:val="00633388"/>
    <w:rsid w:val="00633477"/>
    <w:rsid w:val="0063369F"/>
    <w:rsid w:val="00633DEE"/>
    <w:rsid w:val="006344BD"/>
    <w:rsid w:val="0063474F"/>
    <w:rsid w:val="00634D57"/>
    <w:rsid w:val="00634ECB"/>
    <w:rsid w:val="00634F3C"/>
    <w:rsid w:val="0063540E"/>
    <w:rsid w:val="006355F4"/>
    <w:rsid w:val="00635BDC"/>
    <w:rsid w:val="00636231"/>
    <w:rsid w:val="006367F4"/>
    <w:rsid w:val="00636FA1"/>
    <w:rsid w:val="00637CC0"/>
    <w:rsid w:val="0064039A"/>
    <w:rsid w:val="00641935"/>
    <w:rsid w:val="00641A7B"/>
    <w:rsid w:val="00641E45"/>
    <w:rsid w:val="00641E53"/>
    <w:rsid w:val="006423BF"/>
    <w:rsid w:val="00642463"/>
    <w:rsid w:val="0064376E"/>
    <w:rsid w:val="00643EF3"/>
    <w:rsid w:val="00644FFC"/>
    <w:rsid w:val="00645252"/>
    <w:rsid w:val="00645C9E"/>
    <w:rsid w:val="00646145"/>
    <w:rsid w:val="006469A4"/>
    <w:rsid w:val="0064795E"/>
    <w:rsid w:val="00647D2B"/>
    <w:rsid w:val="00650733"/>
    <w:rsid w:val="0065078C"/>
    <w:rsid w:val="00650D24"/>
    <w:rsid w:val="00650E88"/>
    <w:rsid w:val="00650F9D"/>
    <w:rsid w:val="006515F7"/>
    <w:rsid w:val="00652238"/>
    <w:rsid w:val="0065254E"/>
    <w:rsid w:val="00652E3E"/>
    <w:rsid w:val="006534E2"/>
    <w:rsid w:val="00653697"/>
    <w:rsid w:val="00654199"/>
    <w:rsid w:val="0065419B"/>
    <w:rsid w:val="006541B3"/>
    <w:rsid w:val="00654443"/>
    <w:rsid w:val="006546FA"/>
    <w:rsid w:val="00654A95"/>
    <w:rsid w:val="006555F6"/>
    <w:rsid w:val="00655B29"/>
    <w:rsid w:val="00656500"/>
    <w:rsid w:val="00656643"/>
    <w:rsid w:val="00657160"/>
    <w:rsid w:val="00657B6C"/>
    <w:rsid w:val="006612BB"/>
    <w:rsid w:val="006617DB"/>
    <w:rsid w:val="00664434"/>
    <w:rsid w:val="00664B1B"/>
    <w:rsid w:val="00664DFB"/>
    <w:rsid w:val="006652EC"/>
    <w:rsid w:val="00666F62"/>
    <w:rsid w:val="0066752D"/>
    <w:rsid w:val="00670158"/>
    <w:rsid w:val="006705E7"/>
    <w:rsid w:val="00671512"/>
    <w:rsid w:val="00671B34"/>
    <w:rsid w:val="006723BB"/>
    <w:rsid w:val="00674150"/>
    <w:rsid w:val="00674BF2"/>
    <w:rsid w:val="0067503C"/>
    <w:rsid w:val="00675F0E"/>
    <w:rsid w:val="00676864"/>
    <w:rsid w:val="00676B50"/>
    <w:rsid w:val="0067796E"/>
    <w:rsid w:val="00680165"/>
    <w:rsid w:val="006802EA"/>
    <w:rsid w:val="00680674"/>
    <w:rsid w:val="006807F5"/>
    <w:rsid w:val="00681031"/>
    <w:rsid w:val="0068161B"/>
    <w:rsid w:val="00681710"/>
    <w:rsid w:val="00681A5D"/>
    <w:rsid w:val="0068320C"/>
    <w:rsid w:val="00683551"/>
    <w:rsid w:val="006835E1"/>
    <w:rsid w:val="006836FA"/>
    <w:rsid w:val="006848E7"/>
    <w:rsid w:val="00684A1D"/>
    <w:rsid w:val="00685145"/>
    <w:rsid w:val="00685588"/>
    <w:rsid w:val="006855D9"/>
    <w:rsid w:val="0068694E"/>
    <w:rsid w:val="00686D60"/>
    <w:rsid w:val="00687C5D"/>
    <w:rsid w:val="00690F90"/>
    <w:rsid w:val="00691075"/>
    <w:rsid w:val="00691C7F"/>
    <w:rsid w:val="00692347"/>
    <w:rsid w:val="00692E1B"/>
    <w:rsid w:val="00693D9C"/>
    <w:rsid w:val="00693E72"/>
    <w:rsid w:val="006943AF"/>
    <w:rsid w:val="00695209"/>
    <w:rsid w:val="0069587B"/>
    <w:rsid w:val="00696C56"/>
    <w:rsid w:val="00697508"/>
    <w:rsid w:val="00697F40"/>
    <w:rsid w:val="00697F51"/>
    <w:rsid w:val="006A1625"/>
    <w:rsid w:val="006A19EE"/>
    <w:rsid w:val="006A1A84"/>
    <w:rsid w:val="006A2AED"/>
    <w:rsid w:val="006A2EC5"/>
    <w:rsid w:val="006A3DB4"/>
    <w:rsid w:val="006A3E3B"/>
    <w:rsid w:val="006A4412"/>
    <w:rsid w:val="006A44AA"/>
    <w:rsid w:val="006A4CA1"/>
    <w:rsid w:val="006A57B6"/>
    <w:rsid w:val="006A5D42"/>
    <w:rsid w:val="006A60AF"/>
    <w:rsid w:val="006A63AF"/>
    <w:rsid w:val="006A7290"/>
    <w:rsid w:val="006B01AD"/>
    <w:rsid w:val="006B0E50"/>
    <w:rsid w:val="006B150C"/>
    <w:rsid w:val="006B1C00"/>
    <w:rsid w:val="006B352E"/>
    <w:rsid w:val="006B3DD4"/>
    <w:rsid w:val="006B4914"/>
    <w:rsid w:val="006B4C3A"/>
    <w:rsid w:val="006B506A"/>
    <w:rsid w:val="006B6096"/>
    <w:rsid w:val="006B6522"/>
    <w:rsid w:val="006B6909"/>
    <w:rsid w:val="006B6A9C"/>
    <w:rsid w:val="006C06AB"/>
    <w:rsid w:val="006C13F1"/>
    <w:rsid w:val="006C1533"/>
    <w:rsid w:val="006C180A"/>
    <w:rsid w:val="006C194C"/>
    <w:rsid w:val="006C1FF4"/>
    <w:rsid w:val="006C235B"/>
    <w:rsid w:val="006C27E0"/>
    <w:rsid w:val="006C2BED"/>
    <w:rsid w:val="006C2D83"/>
    <w:rsid w:val="006C3018"/>
    <w:rsid w:val="006C303A"/>
    <w:rsid w:val="006C3055"/>
    <w:rsid w:val="006C33F5"/>
    <w:rsid w:val="006C41B0"/>
    <w:rsid w:val="006C476C"/>
    <w:rsid w:val="006C4D2A"/>
    <w:rsid w:val="006C5554"/>
    <w:rsid w:val="006C5754"/>
    <w:rsid w:val="006C5AC0"/>
    <w:rsid w:val="006C5D67"/>
    <w:rsid w:val="006C5EB1"/>
    <w:rsid w:val="006C6338"/>
    <w:rsid w:val="006C66AD"/>
    <w:rsid w:val="006D03CF"/>
    <w:rsid w:val="006D0900"/>
    <w:rsid w:val="006D1D85"/>
    <w:rsid w:val="006D3AEB"/>
    <w:rsid w:val="006D3C1D"/>
    <w:rsid w:val="006D3D74"/>
    <w:rsid w:val="006D459E"/>
    <w:rsid w:val="006D5D25"/>
    <w:rsid w:val="006D68CA"/>
    <w:rsid w:val="006D6A77"/>
    <w:rsid w:val="006D742A"/>
    <w:rsid w:val="006D7788"/>
    <w:rsid w:val="006D7B68"/>
    <w:rsid w:val="006D7D3B"/>
    <w:rsid w:val="006D7D3D"/>
    <w:rsid w:val="006D7DF5"/>
    <w:rsid w:val="006E1AC9"/>
    <w:rsid w:val="006E2446"/>
    <w:rsid w:val="006E2621"/>
    <w:rsid w:val="006E2A15"/>
    <w:rsid w:val="006E2C5F"/>
    <w:rsid w:val="006E3270"/>
    <w:rsid w:val="006E46B5"/>
    <w:rsid w:val="006E47BE"/>
    <w:rsid w:val="006E4AEE"/>
    <w:rsid w:val="006E4BB6"/>
    <w:rsid w:val="006E5313"/>
    <w:rsid w:val="006E56EF"/>
    <w:rsid w:val="006E5A07"/>
    <w:rsid w:val="006E5DB0"/>
    <w:rsid w:val="006E5EC5"/>
    <w:rsid w:val="006E6BF4"/>
    <w:rsid w:val="006E7777"/>
    <w:rsid w:val="006E77B9"/>
    <w:rsid w:val="006E79F1"/>
    <w:rsid w:val="006E7F5E"/>
    <w:rsid w:val="006F0532"/>
    <w:rsid w:val="006F089E"/>
    <w:rsid w:val="006F0B61"/>
    <w:rsid w:val="006F162F"/>
    <w:rsid w:val="006F1807"/>
    <w:rsid w:val="006F1D31"/>
    <w:rsid w:val="006F1EDE"/>
    <w:rsid w:val="006F1FBC"/>
    <w:rsid w:val="006F20EA"/>
    <w:rsid w:val="006F3AC3"/>
    <w:rsid w:val="006F405B"/>
    <w:rsid w:val="006F49FC"/>
    <w:rsid w:val="006F4DCE"/>
    <w:rsid w:val="006F515A"/>
    <w:rsid w:val="006F5266"/>
    <w:rsid w:val="006F59E9"/>
    <w:rsid w:val="006F5D42"/>
    <w:rsid w:val="006F7918"/>
    <w:rsid w:val="006F7AE1"/>
    <w:rsid w:val="00700E66"/>
    <w:rsid w:val="00700F90"/>
    <w:rsid w:val="007012F5"/>
    <w:rsid w:val="00701321"/>
    <w:rsid w:val="007013AA"/>
    <w:rsid w:val="007014F3"/>
    <w:rsid w:val="00701EFF"/>
    <w:rsid w:val="007020C1"/>
    <w:rsid w:val="007027B5"/>
    <w:rsid w:val="00702811"/>
    <w:rsid w:val="0070294E"/>
    <w:rsid w:val="00702B78"/>
    <w:rsid w:val="00705461"/>
    <w:rsid w:val="007056B3"/>
    <w:rsid w:val="00705EFE"/>
    <w:rsid w:val="0070658B"/>
    <w:rsid w:val="007067EA"/>
    <w:rsid w:val="007070AC"/>
    <w:rsid w:val="00707646"/>
    <w:rsid w:val="007101C5"/>
    <w:rsid w:val="00710717"/>
    <w:rsid w:val="0071154B"/>
    <w:rsid w:val="0071448C"/>
    <w:rsid w:val="00715384"/>
    <w:rsid w:val="007157EA"/>
    <w:rsid w:val="0071596C"/>
    <w:rsid w:val="007166DD"/>
    <w:rsid w:val="007169CB"/>
    <w:rsid w:val="00716B77"/>
    <w:rsid w:val="00717559"/>
    <w:rsid w:val="00717888"/>
    <w:rsid w:val="0072016C"/>
    <w:rsid w:val="0072041D"/>
    <w:rsid w:val="00720886"/>
    <w:rsid w:val="00720895"/>
    <w:rsid w:val="00720B8A"/>
    <w:rsid w:val="00721295"/>
    <w:rsid w:val="00721B07"/>
    <w:rsid w:val="00721F40"/>
    <w:rsid w:val="00722391"/>
    <w:rsid w:val="007224A9"/>
    <w:rsid w:val="00722B15"/>
    <w:rsid w:val="00722D5E"/>
    <w:rsid w:val="007235BA"/>
    <w:rsid w:val="00723B94"/>
    <w:rsid w:val="007248C6"/>
    <w:rsid w:val="007248C8"/>
    <w:rsid w:val="00724B79"/>
    <w:rsid w:val="00725037"/>
    <w:rsid w:val="00725409"/>
    <w:rsid w:val="00725CC4"/>
    <w:rsid w:val="007260A1"/>
    <w:rsid w:val="0072690D"/>
    <w:rsid w:val="00726BB4"/>
    <w:rsid w:val="00726F12"/>
    <w:rsid w:val="00726F94"/>
    <w:rsid w:val="00727A53"/>
    <w:rsid w:val="007304C7"/>
    <w:rsid w:val="00730C5A"/>
    <w:rsid w:val="00730E43"/>
    <w:rsid w:val="00732547"/>
    <w:rsid w:val="00732776"/>
    <w:rsid w:val="007328A8"/>
    <w:rsid w:val="007328FC"/>
    <w:rsid w:val="00733690"/>
    <w:rsid w:val="00733EF9"/>
    <w:rsid w:val="00733F29"/>
    <w:rsid w:val="00734B07"/>
    <w:rsid w:val="00735274"/>
    <w:rsid w:val="00735BCB"/>
    <w:rsid w:val="00735C1D"/>
    <w:rsid w:val="00735ECF"/>
    <w:rsid w:val="00736129"/>
    <w:rsid w:val="00736B9D"/>
    <w:rsid w:val="00737A6F"/>
    <w:rsid w:val="007403A1"/>
    <w:rsid w:val="007405BB"/>
    <w:rsid w:val="007408A9"/>
    <w:rsid w:val="00740E4B"/>
    <w:rsid w:val="00741183"/>
    <w:rsid w:val="00741777"/>
    <w:rsid w:val="007426BE"/>
    <w:rsid w:val="00742B2B"/>
    <w:rsid w:val="00742C56"/>
    <w:rsid w:val="007436C6"/>
    <w:rsid w:val="00743783"/>
    <w:rsid w:val="007439DA"/>
    <w:rsid w:val="00743F5D"/>
    <w:rsid w:val="00744588"/>
    <w:rsid w:val="00744E1D"/>
    <w:rsid w:val="007457E2"/>
    <w:rsid w:val="00745E11"/>
    <w:rsid w:val="00746461"/>
    <w:rsid w:val="00746569"/>
    <w:rsid w:val="00746ECC"/>
    <w:rsid w:val="0074767D"/>
    <w:rsid w:val="00750745"/>
    <w:rsid w:val="00750B0D"/>
    <w:rsid w:val="00750FB5"/>
    <w:rsid w:val="007516CA"/>
    <w:rsid w:val="007516D6"/>
    <w:rsid w:val="00751A20"/>
    <w:rsid w:val="007525E3"/>
    <w:rsid w:val="0075288B"/>
    <w:rsid w:val="00752B36"/>
    <w:rsid w:val="00752E11"/>
    <w:rsid w:val="007532D2"/>
    <w:rsid w:val="007549B5"/>
    <w:rsid w:val="00754F4E"/>
    <w:rsid w:val="00754FBC"/>
    <w:rsid w:val="00756893"/>
    <w:rsid w:val="00757108"/>
    <w:rsid w:val="00757868"/>
    <w:rsid w:val="00760520"/>
    <w:rsid w:val="00760A16"/>
    <w:rsid w:val="00760C39"/>
    <w:rsid w:val="00760CFE"/>
    <w:rsid w:val="00760EED"/>
    <w:rsid w:val="00761D91"/>
    <w:rsid w:val="00763C0E"/>
    <w:rsid w:val="00764E49"/>
    <w:rsid w:val="00765642"/>
    <w:rsid w:val="00765BFC"/>
    <w:rsid w:val="007662D1"/>
    <w:rsid w:val="00766EEC"/>
    <w:rsid w:val="0076781F"/>
    <w:rsid w:val="00767DE7"/>
    <w:rsid w:val="007700FA"/>
    <w:rsid w:val="00770242"/>
    <w:rsid w:val="007702D3"/>
    <w:rsid w:val="00770455"/>
    <w:rsid w:val="007705F8"/>
    <w:rsid w:val="00770C4F"/>
    <w:rsid w:val="00770DAF"/>
    <w:rsid w:val="007712BE"/>
    <w:rsid w:val="00771947"/>
    <w:rsid w:val="00771E0B"/>
    <w:rsid w:val="00772569"/>
    <w:rsid w:val="0077272C"/>
    <w:rsid w:val="00773A7F"/>
    <w:rsid w:val="00773B19"/>
    <w:rsid w:val="0077412F"/>
    <w:rsid w:val="00774147"/>
    <w:rsid w:val="00774159"/>
    <w:rsid w:val="007744D6"/>
    <w:rsid w:val="0077519D"/>
    <w:rsid w:val="007761D0"/>
    <w:rsid w:val="00776C9B"/>
    <w:rsid w:val="007776E8"/>
    <w:rsid w:val="0077793A"/>
    <w:rsid w:val="0078047C"/>
    <w:rsid w:val="007806F1"/>
    <w:rsid w:val="00780838"/>
    <w:rsid w:val="00780D0A"/>
    <w:rsid w:val="00780FC4"/>
    <w:rsid w:val="00781FED"/>
    <w:rsid w:val="00782A89"/>
    <w:rsid w:val="00782E4E"/>
    <w:rsid w:val="00783140"/>
    <w:rsid w:val="0078450C"/>
    <w:rsid w:val="007848CE"/>
    <w:rsid w:val="007848DD"/>
    <w:rsid w:val="0078507E"/>
    <w:rsid w:val="0078533C"/>
    <w:rsid w:val="00785BDD"/>
    <w:rsid w:val="00786690"/>
    <w:rsid w:val="00786A92"/>
    <w:rsid w:val="00786B70"/>
    <w:rsid w:val="007874F9"/>
    <w:rsid w:val="00787543"/>
    <w:rsid w:val="00787ABA"/>
    <w:rsid w:val="00790251"/>
    <w:rsid w:val="007905E1"/>
    <w:rsid w:val="00790B83"/>
    <w:rsid w:val="00790D99"/>
    <w:rsid w:val="007911F5"/>
    <w:rsid w:val="0079224D"/>
    <w:rsid w:val="00792D0C"/>
    <w:rsid w:val="00792FB9"/>
    <w:rsid w:val="00793490"/>
    <w:rsid w:val="0079378A"/>
    <w:rsid w:val="007949E0"/>
    <w:rsid w:val="00794AA6"/>
    <w:rsid w:val="007951A3"/>
    <w:rsid w:val="00795D50"/>
    <w:rsid w:val="00795ED7"/>
    <w:rsid w:val="00795FC9"/>
    <w:rsid w:val="00796D58"/>
    <w:rsid w:val="007976DC"/>
    <w:rsid w:val="007978EE"/>
    <w:rsid w:val="00797987"/>
    <w:rsid w:val="007A006D"/>
    <w:rsid w:val="007A07E6"/>
    <w:rsid w:val="007A0DDF"/>
    <w:rsid w:val="007A17E2"/>
    <w:rsid w:val="007A1E1B"/>
    <w:rsid w:val="007A247F"/>
    <w:rsid w:val="007A28C0"/>
    <w:rsid w:val="007A2DDC"/>
    <w:rsid w:val="007A3A68"/>
    <w:rsid w:val="007A3E08"/>
    <w:rsid w:val="007A476F"/>
    <w:rsid w:val="007A4DF6"/>
    <w:rsid w:val="007A4EDD"/>
    <w:rsid w:val="007A5E93"/>
    <w:rsid w:val="007A615F"/>
    <w:rsid w:val="007A6BBB"/>
    <w:rsid w:val="007A779A"/>
    <w:rsid w:val="007A7940"/>
    <w:rsid w:val="007A79DD"/>
    <w:rsid w:val="007A7B22"/>
    <w:rsid w:val="007A7B46"/>
    <w:rsid w:val="007A7BCC"/>
    <w:rsid w:val="007A7E79"/>
    <w:rsid w:val="007B11E9"/>
    <w:rsid w:val="007B1897"/>
    <w:rsid w:val="007B1DE8"/>
    <w:rsid w:val="007B209A"/>
    <w:rsid w:val="007B2562"/>
    <w:rsid w:val="007B3173"/>
    <w:rsid w:val="007B36CC"/>
    <w:rsid w:val="007B3E96"/>
    <w:rsid w:val="007B3F48"/>
    <w:rsid w:val="007B4D3F"/>
    <w:rsid w:val="007B5634"/>
    <w:rsid w:val="007B5BCF"/>
    <w:rsid w:val="007B5C07"/>
    <w:rsid w:val="007B5C9D"/>
    <w:rsid w:val="007B60B3"/>
    <w:rsid w:val="007B653B"/>
    <w:rsid w:val="007C1BC8"/>
    <w:rsid w:val="007C1DDF"/>
    <w:rsid w:val="007C2085"/>
    <w:rsid w:val="007C24B1"/>
    <w:rsid w:val="007C3038"/>
    <w:rsid w:val="007C340A"/>
    <w:rsid w:val="007C3478"/>
    <w:rsid w:val="007C3F60"/>
    <w:rsid w:val="007C441E"/>
    <w:rsid w:val="007C4D1F"/>
    <w:rsid w:val="007C50CC"/>
    <w:rsid w:val="007C61A8"/>
    <w:rsid w:val="007C6562"/>
    <w:rsid w:val="007C692B"/>
    <w:rsid w:val="007C6F27"/>
    <w:rsid w:val="007C76C2"/>
    <w:rsid w:val="007D00FB"/>
    <w:rsid w:val="007D0A7B"/>
    <w:rsid w:val="007D14F7"/>
    <w:rsid w:val="007D1694"/>
    <w:rsid w:val="007D1B28"/>
    <w:rsid w:val="007D1C24"/>
    <w:rsid w:val="007D2598"/>
    <w:rsid w:val="007D2601"/>
    <w:rsid w:val="007D26F9"/>
    <w:rsid w:val="007D3460"/>
    <w:rsid w:val="007D3697"/>
    <w:rsid w:val="007D410E"/>
    <w:rsid w:val="007D4CA3"/>
    <w:rsid w:val="007D4FC1"/>
    <w:rsid w:val="007D5606"/>
    <w:rsid w:val="007D56D0"/>
    <w:rsid w:val="007D5F1C"/>
    <w:rsid w:val="007D5FA8"/>
    <w:rsid w:val="007D67AB"/>
    <w:rsid w:val="007D6A57"/>
    <w:rsid w:val="007D6C78"/>
    <w:rsid w:val="007D7E8F"/>
    <w:rsid w:val="007E08AF"/>
    <w:rsid w:val="007E1A79"/>
    <w:rsid w:val="007E1C9A"/>
    <w:rsid w:val="007E2128"/>
    <w:rsid w:val="007E2C28"/>
    <w:rsid w:val="007E62BC"/>
    <w:rsid w:val="007E6733"/>
    <w:rsid w:val="007E757D"/>
    <w:rsid w:val="007E771A"/>
    <w:rsid w:val="007F03DE"/>
    <w:rsid w:val="007F0BF9"/>
    <w:rsid w:val="007F1349"/>
    <w:rsid w:val="007F18F9"/>
    <w:rsid w:val="007F1E99"/>
    <w:rsid w:val="007F20A3"/>
    <w:rsid w:val="007F23A9"/>
    <w:rsid w:val="007F3AE8"/>
    <w:rsid w:val="007F4D8B"/>
    <w:rsid w:val="007F5CA1"/>
    <w:rsid w:val="007F6882"/>
    <w:rsid w:val="007F7033"/>
    <w:rsid w:val="007F7CC7"/>
    <w:rsid w:val="0080090F"/>
    <w:rsid w:val="00800F80"/>
    <w:rsid w:val="0080179B"/>
    <w:rsid w:val="00801888"/>
    <w:rsid w:val="008020BD"/>
    <w:rsid w:val="0080254A"/>
    <w:rsid w:val="0080271C"/>
    <w:rsid w:val="008032BD"/>
    <w:rsid w:val="00803629"/>
    <w:rsid w:val="00804807"/>
    <w:rsid w:val="00804C26"/>
    <w:rsid w:val="00804C9C"/>
    <w:rsid w:val="00805D4C"/>
    <w:rsid w:val="00805EA1"/>
    <w:rsid w:val="0080689E"/>
    <w:rsid w:val="008069C3"/>
    <w:rsid w:val="00807282"/>
    <w:rsid w:val="008077EA"/>
    <w:rsid w:val="00810046"/>
    <w:rsid w:val="008103ED"/>
    <w:rsid w:val="00810AFB"/>
    <w:rsid w:val="00810D41"/>
    <w:rsid w:val="008115AB"/>
    <w:rsid w:val="00811DA4"/>
    <w:rsid w:val="00812642"/>
    <w:rsid w:val="008133CD"/>
    <w:rsid w:val="00813BA4"/>
    <w:rsid w:val="00814086"/>
    <w:rsid w:val="008140C4"/>
    <w:rsid w:val="00814D20"/>
    <w:rsid w:val="00815536"/>
    <w:rsid w:val="0081572A"/>
    <w:rsid w:val="008159C6"/>
    <w:rsid w:val="008168C4"/>
    <w:rsid w:val="00817B65"/>
    <w:rsid w:val="00817F04"/>
    <w:rsid w:val="0082042A"/>
    <w:rsid w:val="00820BBD"/>
    <w:rsid w:val="00820BF7"/>
    <w:rsid w:val="00821092"/>
    <w:rsid w:val="00821294"/>
    <w:rsid w:val="00821BFD"/>
    <w:rsid w:val="00821D71"/>
    <w:rsid w:val="0082226E"/>
    <w:rsid w:val="008222C7"/>
    <w:rsid w:val="008224E1"/>
    <w:rsid w:val="00822CC2"/>
    <w:rsid w:val="008230D2"/>
    <w:rsid w:val="00823F30"/>
    <w:rsid w:val="0082478F"/>
    <w:rsid w:val="008249C6"/>
    <w:rsid w:val="00825691"/>
    <w:rsid w:val="00825A91"/>
    <w:rsid w:val="00825CC3"/>
    <w:rsid w:val="00825D41"/>
    <w:rsid w:val="00825DF2"/>
    <w:rsid w:val="008262C5"/>
    <w:rsid w:val="00826DC7"/>
    <w:rsid w:val="00826EFF"/>
    <w:rsid w:val="00827597"/>
    <w:rsid w:val="00830388"/>
    <w:rsid w:val="0083070E"/>
    <w:rsid w:val="00830946"/>
    <w:rsid w:val="00831269"/>
    <w:rsid w:val="00831678"/>
    <w:rsid w:val="008318F3"/>
    <w:rsid w:val="00831C2A"/>
    <w:rsid w:val="00831F42"/>
    <w:rsid w:val="00832136"/>
    <w:rsid w:val="008321DF"/>
    <w:rsid w:val="00832949"/>
    <w:rsid w:val="00832B80"/>
    <w:rsid w:val="00832CF4"/>
    <w:rsid w:val="00833703"/>
    <w:rsid w:val="00833D68"/>
    <w:rsid w:val="00834A16"/>
    <w:rsid w:val="00834BEF"/>
    <w:rsid w:val="00834C0C"/>
    <w:rsid w:val="008355FC"/>
    <w:rsid w:val="0083569A"/>
    <w:rsid w:val="00836791"/>
    <w:rsid w:val="008401F7"/>
    <w:rsid w:val="008405EC"/>
    <w:rsid w:val="00840BD8"/>
    <w:rsid w:val="00840BEB"/>
    <w:rsid w:val="00840F9C"/>
    <w:rsid w:val="008418F5"/>
    <w:rsid w:val="00841C44"/>
    <w:rsid w:val="00841FFC"/>
    <w:rsid w:val="00842F92"/>
    <w:rsid w:val="0084313A"/>
    <w:rsid w:val="00843871"/>
    <w:rsid w:val="00843F1E"/>
    <w:rsid w:val="0084404A"/>
    <w:rsid w:val="0084433B"/>
    <w:rsid w:val="00844E05"/>
    <w:rsid w:val="008451C2"/>
    <w:rsid w:val="00845804"/>
    <w:rsid w:val="00846075"/>
    <w:rsid w:val="00846863"/>
    <w:rsid w:val="00847AE4"/>
    <w:rsid w:val="008506ED"/>
    <w:rsid w:val="0085150B"/>
    <w:rsid w:val="00853552"/>
    <w:rsid w:val="0085385C"/>
    <w:rsid w:val="00854522"/>
    <w:rsid w:val="00854BF8"/>
    <w:rsid w:val="00854C5F"/>
    <w:rsid w:val="00856F05"/>
    <w:rsid w:val="00856F9A"/>
    <w:rsid w:val="00857AD2"/>
    <w:rsid w:val="008611E4"/>
    <w:rsid w:val="00861234"/>
    <w:rsid w:val="008617DA"/>
    <w:rsid w:val="00862112"/>
    <w:rsid w:val="00862150"/>
    <w:rsid w:val="00862F66"/>
    <w:rsid w:val="0086323C"/>
    <w:rsid w:val="00864A56"/>
    <w:rsid w:val="0086613E"/>
    <w:rsid w:val="00866F58"/>
    <w:rsid w:val="00867543"/>
    <w:rsid w:val="0087033C"/>
    <w:rsid w:val="0087101C"/>
    <w:rsid w:val="0087168D"/>
    <w:rsid w:val="008719C4"/>
    <w:rsid w:val="00872305"/>
    <w:rsid w:val="00872782"/>
    <w:rsid w:val="00872834"/>
    <w:rsid w:val="008729F2"/>
    <w:rsid w:val="00873372"/>
    <w:rsid w:val="00873B52"/>
    <w:rsid w:val="00874F47"/>
    <w:rsid w:val="00875D2B"/>
    <w:rsid w:val="008765B6"/>
    <w:rsid w:val="008775D2"/>
    <w:rsid w:val="00877BCB"/>
    <w:rsid w:val="008800B0"/>
    <w:rsid w:val="0088013C"/>
    <w:rsid w:val="0088055B"/>
    <w:rsid w:val="00880635"/>
    <w:rsid w:val="00880C43"/>
    <w:rsid w:val="0088114C"/>
    <w:rsid w:val="0088153F"/>
    <w:rsid w:val="008815A5"/>
    <w:rsid w:val="00881B74"/>
    <w:rsid w:val="00881D50"/>
    <w:rsid w:val="0088207D"/>
    <w:rsid w:val="00882BFD"/>
    <w:rsid w:val="00882CC1"/>
    <w:rsid w:val="00882ECF"/>
    <w:rsid w:val="0088333E"/>
    <w:rsid w:val="00883814"/>
    <w:rsid w:val="00884ACE"/>
    <w:rsid w:val="00885599"/>
    <w:rsid w:val="008861FE"/>
    <w:rsid w:val="00886464"/>
    <w:rsid w:val="008865F5"/>
    <w:rsid w:val="00886B73"/>
    <w:rsid w:val="008876E0"/>
    <w:rsid w:val="00887C24"/>
    <w:rsid w:val="00890052"/>
    <w:rsid w:val="00890513"/>
    <w:rsid w:val="008909AD"/>
    <w:rsid w:val="00890AD6"/>
    <w:rsid w:val="00890BF4"/>
    <w:rsid w:val="00890DD8"/>
    <w:rsid w:val="008910C7"/>
    <w:rsid w:val="00891D99"/>
    <w:rsid w:val="00892181"/>
    <w:rsid w:val="00892E10"/>
    <w:rsid w:val="008932F3"/>
    <w:rsid w:val="00893717"/>
    <w:rsid w:val="00895127"/>
    <w:rsid w:val="00895BF7"/>
    <w:rsid w:val="00895EE0"/>
    <w:rsid w:val="008962FC"/>
    <w:rsid w:val="008965FD"/>
    <w:rsid w:val="00896CF5"/>
    <w:rsid w:val="00897C33"/>
    <w:rsid w:val="008A0B61"/>
    <w:rsid w:val="008A1C13"/>
    <w:rsid w:val="008A2AAB"/>
    <w:rsid w:val="008A2FCC"/>
    <w:rsid w:val="008A5003"/>
    <w:rsid w:val="008A51B8"/>
    <w:rsid w:val="008A65A6"/>
    <w:rsid w:val="008A7386"/>
    <w:rsid w:val="008B0270"/>
    <w:rsid w:val="008B0758"/>
    <w:rsid w:val="008B0B7B"/>
    <w:rsid w:val="008B1113"/>
    <w:rsid w:val="008B1507"/>
    <w:rsid w:val="008B1C0F"/>
    <w:rsid w:val="008B2731"/>
    <w:rsid w:val="008B2EE4"/>
    <w:rsid w:val="008B3321"/>
    <w:rsid w:val="008B3A18"/>
    <w:rsid w:val="008B4534"/>
    <w:rsid w:val="008B4858"/>
    <w:rsid w:val="008B48E1"/>
    <w:rsid w:val="008B56AF"/>
    <w:rsid w:val="008B5803"/>
    <w:rsid w:val="008B5C13"/>
    <w:rsid w:val="008B66E5"/>
    <w:rsid w:val="008B68C3"/>
    <w:rsid w:val="008B6EDF"/>
    <w:rsid w:val="008B6F40"/>
    <w:rsid w:val="008B73B8"/>
    <w:rsid w:val="008C042B"/>
    <w:rsid w:val="008C044A"/>
    <w:rsid w:val="008C088B"/>
    <w:rsid w:val="008C22DC"/>
    <w:rsid w:val="008C255D"/>
    <w:rsid w:val="008C284C"/>
    <w:rsid w:val="008C297C"/>
    <w:rsid w:val="008C29A9"/>
    <w:rsid w:val="008C32FB"/>
    <w:rsid w:val="008C355F"/>
    <w:rsid w:val="008C3FE4"/>
    <w:rsid w:val="008C4327"/>
    <w:rsid w:val="008C4D2F"/>
    <w:rsid w:val="008C6D19"/>
    <w:rsid w:val="008C723A"/>
    <w:rsid w:val="008C7511"/>
    <w:rsid w:val="008C771F"/>
    <w:rsid w:val="008D0065"/>
    <w:rsid w:val="008D1638"/>
    <w:rsid w:val="008D17C9"/>
    <w:rsid w:val="008D1BA4"/>
    <w:rsid w:val="008D1ED3"/>
    <w:rsid w:val="008D255C"/>
    <w:rsid w:val="008D2707"/>
    <w:rsid w:val="008D2CFC"/>
    <w:rsid w:val="008D2EFD"/>
    <w:rsid w:val="008D3C09"/>
    <w:rsid w:val="008D56AA"/>
    <w:rsid w:val="008D5949"/>
    <w:rsid w:val="008D5A1C"/>
    <w:rsid w:val="008D6072"/>
    <w:rsid w:val="008D6D56"/>
    <w:rsid w:val="008D6FCA"/>
    <w:rsid w:val="008D7616"/>
    <w:rsid w:val="008D7E97"/>
    <w:rsid w:val="008E0A42"/>
    <w:rsid w:val="008E15F8"/>
    <w:rsid w:val="008E231D"/>
    <w:rsid w:val="008E29C6"/>
    <w:rsid w:val="008E316D"/>
    <w:rsid w:val="008E3DCA"/>
    <w:rsid w:val="008E4F99"/>
    <w:rsid w:val="008E50E9"/>
    <w:rsid w:val="008E56A5"/>
    <w:rsid w:val="008E5E29"/>
    <w:rsid w:val="008E67BF"/>
    <w:rsid w:val="008E7FB0"/>
    <w:rsid w:val="008F09EB"/>
    <w:rsid w:val="008F0BDB"/>
    <w:rsid w:val="008F0E39"/>
    <w:rsid w:val="008F10D5"/>
    <w:rsid w:val="008F1592"/>
    <w:rsid w:val="008F184E"/>
    <w:rsid w:val="008F2345"/>
    <w:rsid w:val="008F2591"/>
    <w:rsid w:val="008F4226"/>
    <w:rsid w:val="008F4375"/>
    <w:rsid w:val="008F4744"/>
    <w:rsid w:val="008F53AC"/>
    <w:rsid w:val="008F5634"/>
    <w:rsid w:val="008F58E5"/>
    <w:rsid w:val="008F5C31"/>
    <w:rsid w:val="008F6614"/>
    <w:rsid w:val="008F69CE"/>
    <w:rsid w:val="008F7298"/>
    <w:rsid w:val="0090070A"/>
    <w:rsid w:val="00901139"/>
    <w:rsid w:val="009014FC"/>
    <w:rsid w:val="0090181A"/>
    <w:rsid w:val="00902395"/>
    <w:rsid w:val="0090278C"/>
    <w:rsid w:val="00902C51"/>
    <w:rsid w:val="00902CBB"/>
    <w:rsid w:val="00903304"/>
    <w:rsid w:val="00903EA7"/>
    <w:rsid w:val="00904BC0"/>
    <w:rsid w:val="00904DD5"/>
    <w:rsid w:val="00904E2B"/>
    <w:rsid w:val="00905455"/>
    <w:rsid w:val="0090651D"/>
    <w:rsid w:val="00906590"/>
    <w:rsid w:val="0090707D"/>
    <w:rsid w:val="009078B3"/>
    <w:rsid w:val="00907B90"/>
    <w:rsid w:val="00907BB1"/>
    <w:rsid w:val="00910212"/>
    <w:rsid w:val="00910606"/>
    <w:rsid w:val="00910CA7"/>
    <w:rsid w:val="00910E04"/>
    <w:rsid w:val="00911544"/>
    <w:rsid w:val="00911FA4"/>
    <w:rsid w:val="00911FAC"/>
    <w:rsid w:val="00912792"/>
    <w:rsid w:val="00912F43"/>
    <w:rsid w:val="00913A8C"/>
    <w:rsid w:val="00914037"/>
    <w:rsid w:val="0091522F"/>
    <w:rsid w:val="00915B77"/>
    <w:rsid w:val="00916159"/>
    <w:rsid w:val="00917CC6"/>
    <w:rsid w:val="009203AD"/>
    <w:rsid w:val="00920E35"/>
    <w:rsid w:val="009215DB"/>
    <w:rsid w:val="00921661"/>
    <w:rsid w:val="00921782"/>
    <w:rsid w:val="00921B26"/>
    <w:rsid w:val="00921C3A"/>
    <w:rsid w:val="00922BE3"/>
    <w:rsid w:val="00922E4B"/>
    <w:rsid w:val="0092377F"/>
    <w:rsid w:val="009255C1"/>
    <w:rsid w:val="0092595E"/>
    <w:rsid w:val="00926051"/>
    <w:rsid w:val="00926790"/>
    <w:rsid w:val="00926974"/>
    <w:rsid w:val="00927079"/>
    <w:rsid w:val="00927A8D"/>
    <w:rsid w:val="00930866"/>
    <w:rsid w:val="00930BA8"/>
    <w:rsid w:val="00931593"/>
    <w:rsid w:val="00931633"/>
    <w:rsid w:val="00932014"/>
    <w:rsid w:val="009323CF"/>
    <w:rsid w:val="00932E16"/>
    <w:rsid w:val="00932E5C"/>
    <w:rsid w:val="009330F2"/>
    <w:rsid w:val="00933387"/>
    <w:rsid w:val="00933B1C"/>
    <w:rsid w:val="00933BF1"/>
    <w:rsid w:val="00933C08"/>
    <w:rsid w:val="0093400B"/>
    <w:rsid w:val="009344D5"/>
    <w:rsid w:val="009348B7"/>
    <w:rsid w:val="0093528C"/>
    <w:rsid w:val="00935B9B"/>
    <w:rsid w:val="00935E0A"/>
    <w:rsid w:val="00936081"/>
    <w:rsid w:val="00936AB4"/>
    <w:rsid w:val="009379EF"/>
    <w:rsid w:val="009409CF"/>
    <w:rsid w:val="00941963"/>
    <w:rsid w:val="00942408"/>
    <w:rsid w:val="00942708"/>
    <w:rsid w:val="00943842"/>
    <w:rsid w:val="00943CCE"/>
    <w:rsid w:val="0094429C"/>
    <w:rsid w:val="009443C9"/>
    <w:rsid w:val="0094468D"/>
    <w:rsid w:val="00944DFE"/>
    <w:rsid w:val="00945E14"/>
    <w:rsid w:val="00946495"/>
    <w:rsid w:val="00947191"/>
    <w:rsid w:val="00950022"/>
    <w:rsid w:val="00951767"/>
    <w:rsid w:val="00952ED6"/>
    <w:rsid w:val="009532AA"/>
    <w:rsid w:val="00953749"/>
    <w:rsid w:val="009554C2"/>
    <w:rsid w:val="00956653"/>
    <w:rsid w:val="00957137"/>
    <w:rsid w:val="009572B7"/>
    <w:rsid w:val="0095734D"/>
    <w:rsid w:val="009577DA"/>
    <w:rsid w:val="009579FD"/>
    <w:rsid w:val="00957BD9"/>
    <w:rsid w:val="009601DA"/>
    <w:rsid w:val="009604A1"/>
    <w:rsid w:val="00960660"/>
    <w:rsid w:val="00961B87"/>
    <w:rsid w:val="00961BFD"/>
    <w:rsid w:val="00961C22"/>
    <w:rsid w:val="00961F90"/>
    <w:rsid w:val="00963F8F"/>
    <w:rsid w:val="0096469C"/>
    <w:rsid w:val="009649B1"/>
    <w:rsid w:val="00964F10"/>
    <w:rsid w:val="009663DB"/>
    <w:rsid w:val="00966781"/>
    <w:rsid w:val="009668E8"/>
    <w:rsid w:val="009668EC"/>
    <w:rsid w:val="00966EAA"/>
    <w:rsid w:val="0096712A"/>
    <w:rsid w:val="00967D08"/>
    <w:rsid w:val="009703E5"/>
    <w:rsid w:val="00970791"/>
    <w:rsid w:val="009709D6"/>
    <w:rsid w:val="00971695"/>
    <w:rsid w:val="0097197E"/>
    <w:rsid w:val="00972000"/>
    <w:rsid w:val="00972080"/>
    <w:rsid w:val="0097209D"/>
    <w:rsid w:val="009721EC"/>
    <w:rsid w:val="009725E6"/>
    <w:rsid w:val="00973623"/>
    <w:rsid w:val="00973DE5"/>
    <w:rsid w:val="0097430E"/>
    <w:rsid w:val="009743BF"/>
    <w:rsid w:val="00974B05"/>
    <w:rsid w:val="00976BA3"/>
    <w:rsid w:val="00977565"/>
    <w:rsid w:val="009775DB"/>
    <w:rsid w:val="00977948"/>
    <w:rsid w:val="00977FA2"/>
    <w:rsid w:val="00981795"/>
    <w:rsid w:val="00982261"/>
    <w:rsid w:val="00982270"/>
    <w:rsid w:val="0098284D"/>
    <w:rsid w:val="0098348C"/>
    <w:rsid w:val="009843E9"/>
    <w:rsid w:val="00984D40"/>
    <w:rsid w:val="00985B27"/>
    <w:rsid w:val="00986592"/>
    <w:rsid w:val="00986731"/>
    <w:rsid w:val="00987A7D"/>
    <w:rsid w:val="00987E18"/>
    <w:rsid w:val="009905D0"/>
    <w:rsid w:val="00990642"/>
    <w:rsid w:val="00990AA6"/>
    <w:rsid w:val="00990AFF"/>
    <w:rsid w:val="00990D92"/>
    <w:rsid w:val="00991849"/>
    <w:rsid w:val="00991983"/>
    <w:rsid w:val="009929D1"/>
    <w:rsid w:val="00992F07"/>
    <w:rsid w:val="00992F57"/>
    <w:rsid w:val="00993270"/>
    <w:rsid w:val="00993955"/>
    <w:rsid w:val="00993D4D"/>
    <w:rsid w:val="00994195"/>
    <w:rsid w:val="00994207"/>
    <w:rsid w:val="0099514B"/>
    <w:rsid w:val="00995942"/>
    <w:rsid w:val="00996438"/>
    <w:rsid w:val="00997023"/>
    <w:rsid w:val="00997245"/>
    <w:rsid w:val="009975D8"/>
    <w:rsid w:val="00997926"/>
    <w:rsid w:val="00997BEF"/>
    <w:rsid w:val="009A1888"/>
    <w:rsid w:val="009A22D3"/>
    <w:rsid w:val="009A2AD2"/>
    <w:rsid w:val="009A33E9"/>
    <w:rsid w:val="009A34A8"/>
    <w:rsid w:val="009A34BD"/>
    <w:rsid w:val="009A55AC"/>
    <w:rsid w:val="009A5A14"/>
    <w:rsid w:val="009A5C0E"/>
    <w:rsid w:val="009A674F"/>
    <w:rsid w:val="009A7341"/>
    <w:rsid w:val="009A773B"/>
    <w:rsid w:val="009B034B"/>
    <w:rsid w:val="009B074C"/>
    <w:rsid w:val="009B13AA"/>
    <w:rsid w:val="009B1F2C"/>
    <w:rsid w:val="009B22F7"/>
    <w:rsid w:val="009B328B"/>
    <w:rsid w:val="009B365A"/>
    <w:rsid w:val="009B3C81"/>
    <w:rsid w:val="009B4434"/>
    <w:rsid w:val="009B4F77"/>
    <w:rsid w:val="009B5196"/>
    <w:rsid w:val="009B547C"/>
    <w:rsid w:val="009B5BB2"/>
    <w:rsid w:val="009B6156"/>
    <w:rsid w:val="009B71FB"/>
    <w:rsid w:val="009C0797"/>
    <w:rsid w:val="009C0C6E"/>
    <w:rsid w:val="009C0F70"/>
    <w:rsid w:val="009C1050"/>
    <w:rsid w:val="009C219E"/>
    <w:rsid w:val="009C2F56"/>
    <w:rsid w:val="009C3086"/>
    <w:rsid w:val="009C3255"/>
    <w:rsid w:val="009C3321"/>
    <w:rsid w:val="009C3812"/>
    <w:rsid w:val="009C3F71"/>
    <w:rsid w:val="009C40BB"/>
    <w:rsid w:val="009C4196"/>
    <w:rsid w:val="009C4CD6"/>
    <w:rsid w:val="009C5D0A"/>
    <w:rsid w:val="009C6A22"/>
    <w:rsid w:val="009C6A8F"/>
    <w:rsid w:val="009C71C4"/>
    <w:rsid w:val="009C747E"/>
    <w:rsid w:val="009C7590"/>
    <w:rsid w:val="009D13BF"/>
    <w:rsid w:val="009D1DB3"/>
    <w:rsid w:val="009D31B0"/>
    <w:rsid w:val="009D4466"/>
    <w:rsid w:val="009D460E"/>
    <w:rsid w:val="009D484C"/>
    <w:rsid w:val="009D4A29"/>
    <w:rsid w:val="009D5DE9"/>
    <w:rsid w:val="009D6252"/>
    <w:rsid w:val="009D697F"/>
    <w:rsid w:val="009D798F"/>
    <w:rsid w:val="009D7E43"/>
    <w:rsid w:val="009E00DE"/>
    <w:rsid w:val="009E021F"/>
    <w:rsid w:val="009E04BB"/>
    <w:rsid w:val="009E0A51"/>
    <w:rsid w:val="009E0BF9"/>
    <w:rsid w:val="009E16E7"/>
    <w:rsid w:val="009E171B"/>
    <w:rsid w:val="009E2805"/>
    <w:rsid w:val="009E2F8B"/>
    <w:rsid w:val="009E3533"/>
    <w:rsid w:val="009E3867"/>
    <w:rsid w:val="009E426C"/>
    <w:rsid w:val="009E4852"/>
    <w:rsid w:val="009E5504"/>
    <w:rsid w:val="009E69EE"/>
    <w:rsid w:val="009E771D"/>
    <w:rsid w:val="009E7BA4"/>
    <w:rsid w:val="009F0203"/>
    <w:rsid w:val="009F09A5"/>
    <w:rsid w:val="009F0EC3"/>
    <w:rsid w:val="009F21A4"/>
    <w:rsid w:val="009F21B7"/>
    <w:rsid w:val="009F34B4"/>
    <w:rsid w:val="009F3F24"/>
    <w:rsid w:val="009F5524"/>
    <w:rsid w:val="009F5618"/>
    <w:rsid w:val="009F568E"/>
    <w:rsid w:val="009F57D6"/>
    <w:rsid w:val="009F7098"/>
    <w:rsid w:val="00A00970"/>
    <w:rsid w:val="00A00FA1"/>
    <w:rsid w:val="00A0118B"/>
    <w:rsid w:val="00A019CA"/>
    <w:rsid w:val="00A01BA2"/>
    <w:rsid w:val="00A021C5"/>
    <w:rsid w:val="00A021EA"/>
    <w:rsid w:val="00A02783"/>
    <w:rsid w:val="00A027CE"/>
    <w:rsid w:val="00A04822"/>
    <w:rsid w:val="00A04B8F"/>
    <w:rsid w:val="00A04C39"/>
    <w:rsid w:val="00A053F8"/>
    <w:rsid w:val="00A06575"/>
    <w:rsid w:val="00A0670A"/>
    <w:rsid w:val="00A069D4"/>
    <w:rsid w:val="00A06D2B"/>
    <w:rsid w:val="00A06ED0"/>
    <w:rsid w:val="00A071C2"/>
    <w:rsid w:val="00A1086E"/>
    <w:rsid w:val="00A10CE1"/>
    <w:rsid w:val="00A10FCB"/>
    <w:rsid w:val="00A1135C"/>
    <w:rsid w:val="00A13762"/>
    <w:rsid w:val="00A14F6B"/>
    <w:rsid w:val="00A15DDD"/>
    <w:rsid w:val="00A16795"/>
    <w:rsid w:val="00A171E1"/>
    <w:rsid w:val="00A173EC"/>
    <w:rsid w:val="00A17593"/>
    <w:rsid w:val="00A176B7"/>
    <w:rsid w:val="00A177CC"/>
    <w:rsid w:val="00A20248"/>
    <w:rsid w:val="00A20588"/>
    <w:rsid w:val="00A21B34"/>
    <w:rsid w:val="00A21F76"/>
    <w:rsid w:val="00A22A63"/>
    <w:rsid w:val="00A234B6"/>
    <w:rsid w:val="00A235B8"/>
    <w:rsid w:val="00A24748"/>
    <w:rsid w:val="00A25C27"/>
    <w:rsid w:val="00A277C8"/>
    <w:rsid w:val="00A27B61"/>
    <w:rsid w:val="00A30879"/>
    <w:rsid w:val="00A31481"/>
    <w:rsid w:val="00A31B65"/>
    <w:rsid w:val="00A3210F"/>
    <w:rsid w:val="00A33E67"/>
    <w:rsid w:val="00A340B8"/>
    <w:rsid w:val="00A34A8F"/>
    <w:rsid w:val="00A3559F"/>
    <w:rsid w:val="00A35626"/>
    <w:rsid w:val="00A361C6"/>
    <w:rsid w:val="00A36B78"/>
    <w:rsid w:val="00A36FE2"/>
    <w:rsid w:val="00A37E1E"/>
    <w:rsid w:val="00A37F8B"/>
    <w:rsid w:val="00A409EB"/>
    <w:rsid w:val="00A4240F"/>
    <w:rsid w:val="00A424E4"/>
    <w:rsid w:val="00A427FF"/>
    <w:rsid w:val="00A42A79"/>
    <w:rsid w:val="00A42E7F"/>
    <w:rsid w:val="00A42F56"/>
    <w:rsid w:val="00A438D3"/>
    <w:rsid w:val="00A44B56"/>
    <w:rsid w:val="00A44DA5"/>
    <w:rsid w:val="00A45569"/>
    <w:rsid w:val="00A458EE"/>
    <w:rsid w:val="00A4592B"/>
    <w:rsid w:val="00A465D3"/>
    <w:rsid w:val="00A467DE"/>
    <w:rsid w:val="00A47166"/>
    <w:rsid w:val="00A477C5"/>
    <w:rsid w:val="00A50B4A"/>
    <w:rsid w:val="00A51379"/>
    <w:rsid w:val="00A519C0"/>
    <w:rsid w:val="00A51D79"/>
    <w:rsid w:val="00A52066"/>
    <w:rsid w:val="00A52326"/>
    <w:rsid w:val="00A53533"/>
    <w:rsid w:val="00A53E83"/>
    <w:rsid w:val="00A53F78"/>
    <w:rsid w:val="00A5415B"/>
    <w:rsid w:val="00A554E1"/>
    <w:rsid w:val="00A55ACD"/>
    <w:rsid w:val="00A5671A"/>
    <w:rsid w:val="00A568FB"/>
    <w:rsid w:val="00A57120"/>
    <w:rsid w:val="00A575AF"/>
    <w:rsid w:val="00A60F41"/>
    <w:rsid w:val="00A6178C"/>
    <w:rsid w:val="00A623D4"/>
    <w:rsid w:val="00A629A5"/>
    <w:rsid w:val="00A62E37"/>
    <w:rsid w:val="00A62F02"/>
    <w:rsid w:val="00A62F21"/>
    <w:rsid w:val="00A633C3"/>
    <w:rsid w:val="00A648D8"/>
    <w:rsid w:val="00A64DEF"/>
    <w:rsid w:val="00A65256"/>
    <w:rsid w:val="00A6662E"/>
    <w:rsid w:val="00A668F5"/>
    <w:rsid w:val="00A66EAE"/>
    <w:rsid w:val="00A674DB"/>
    <w:rsid w:val="00A67C3A"/>
    <w:rsid w:val="00A70666"/>
    <w:rsid w:val="00A70B69"/>
    <w:rsid w:val="00A71A87"/>
    <w:rsid w:val="00A722B8"/>
    <w:rsid w:val="00A7264B"/>
    <w:rsid w:val="00A7295E"/>
    <w:rsid w:val="00A72F77"/>
    <w:rsid w:val="00A72FE3"/>
    <w:rsid w:val="00A731EE"/>
    <w:rsid w:val="00A73A66"/>
    <w:rsid w:val="00A73E2F"/>
    <w:rsid w:val="00A749A4"/>
    <w:rsid w:val="00A74B09"/>
    <w:rsid w:val="00A75187"/>
    <w:rsid w:val="00A801F6"/>
    <w:rsid w:val="00A805C7"/>
    <w:rsid w:val="00A8063F"/>
    <w:rsid w:val="00A80B5E"/>
    <w:rsid w:val="00A814E6"/>
    <w:rsid w:val="00A8183B"/>
    <w:rsid w:val="00A82033"/>
    <w:rsid w:val="00A82C6F"/>
    <w:rsid w:val="00A838B4"/>
    <w:rsid w:val="00A84540"/>
    <w:rsid w:val="00A845D1"/>
    <w:rsid w:val="00A856BB"/>
    <w:rsid w:val="00A8671E"/>
    <w:rsid w:val="00A86B9E"/>
    <w:rsid w:val="00A86BFD"/>
    <w:rsid w:val="00A87BD5"/>
    <w:rsid w:val="00A87EDE"/>
    <w:rsid w:val="00A90A10"/>
    <w:rsid w:val="00A90CB6"/>
    <w:rsid w:val="00A9153E"/>
    <w:rsid w:val="00A9183D"/>
    <w:rsid w:val="00A9192F"/>
    <w:rsid w:val="00A91961"/>
    <w:rsid w:val="00A9204E"/>
    <w:rsid w:val="00A932E7"/>
    <w:rsid w:val="00A94400"/>
    <w:rsid w:val="00A9484A"/>
    <w:rsid w:val="00A94FA6"/>
    <w:rsid w:val="00A959C2"/>
    <w:rsid w:val="00A95F1D"/>
    <w:rsid w:val="00A97A2D"/>
    <w:rsid w:val="00AA01A2"/>
    <w:rsid w:val="00AA07A5"/>
    <w:rsid w:val="00AA0948"/>
    <w:rsid w:val="00AA1794"/>
    <w:rsid w:val="00AA22A0"/>
    <w:rsid w:val="00AA2677"/>
    <w:rsid w:val="00AA2FC0"/>
    <w:rsid w:val="00AA3A1B"/>
    <w:rsid w:val="00AA3EE5"/>
    <w:rsid w:val="00AA4938"/>
    <w:rsid w:val="00AA500F"/>
    <w:rsid w:val="00AA5AE4"/>
    <w:rsid w:val="00AA5DD5"/>
    <w:rsid w:val="00AA5ECB"/>
    <w:rsid w:val="00AA6964"/>
    <w:rsid w:val="00AA6CFF"/>
    <w:rsid w:val="00AA778F"/>
    <w:rsid w:val="00AA7EBC"/>
    <w:rsid w:val="00AA7FC4"/>
    <w:rsid w:val="00AA7FE2"/>
    <w:rsid w:val="00AB0DFD"/>
    <w:rsid w:val="00AB1217"/>
    <w:rsid w:val="00AB1DDD"/>
    <w:rsid w:val="00AB23D1"/>
    <w:rsid w:val="00AB24F9"/>
    <w:rsid w:val="00AB308D"/>
    <w:rsid w:val="00AB3402"/>
    <w:rsid w:val="00AB42FB"/>
    <w:rsid w:val="00AB4E21"/>
    <w:rsid w:val="00AB4E8D"/>
    <w:rsid w:val="00AB4F2B"/>
    <w:rsid w:val="00AB50E2"/>
    <w:rsid w:val="00AB520D"/>
    <w:rsid w:val="00AB6095"/>
    <w:rsid w:val="00AB79E3"/>
    <w:rsid w:val="00AC0D22"/>
    <w:rsid w:val="00AC11C6"/>
    <w:rsid w:val="00AC14BD"/>
    <w:rsid w:val="00AC1629"/>
    <w:rsid w:val="00AC1BAE"/>
    <w:rsid w:val="00AC23FD"/>
    <w:rsid w:val="00AC3234"/>
    <w:rsid w:val="00AC382D"/>
    <w:rsid w:val="00AC3EFF"/>
    <w:rsid w:val="00AC460E"/>
    <w:rsid w:val="00AC6346"/>
    <w:rsid w:val="00AC6532"/>
    <w:rsid w:val="00AC65DF"/>
    <w:rsid w:val="00AC6971"/>
    <w:rsid w:val="00AC74B6"/>
    <w:rsid w:val="00AD0E78"/>
    <w:rsid w:val="00AD10A2"/>
    <w:rsid w:val="00AD18C6"/>
    <w:rsid w:val="00AD1ABA"/>
    <w:rsid w:val="00AD21BC"/>
    <w:rsid w:val="00AD287C"/>
    <w:rsid w:val="00AD50BA"/>
    <w:rsid w:val="00AD537C"/>
    <w:rsid w:val="00AD556D"/>
    <w:rsid w:val="00AD5898"/>
    <w:rsid w:val="00AD632E"/>
    <w:rsid w:val="00AD6435"/>
    <w:rsid w:val="00AD6E68"/>
    <w:rsid w:val="00AD704B"/>
    <w:rsid w:val="00AD7243"/>
    <w:rsid w:val="00AD7284"/>
    <w:rsid w:val="00AD7299"/>
    <w:rsid w:val="00AD776F"/>
    <w:rsid w:val="00AE0167"/>
    <w:rsid w:val="00AE0778"/>
    <w:rsid w:val="00AE1002"/>
    <w:rsid w:val="00AE23F0"/>
    <w:rsid w:val="00AE2C31"/>
    <w:rsid w:val="00AE3338"/>
    <w:rsid w:val="00AE3851"/>
    <w:rsid w:val="00AE3A2B"/>
    <w:rsid w:val="00AE43A6"/>
    <w:rsid w:val="00AE47D9"/>
    <w:rsid w:val="00AE4930"/>
    <w:rsid w:val="00AE4B31"/>
    <w:rsid w:val="00AE4C5B"/>
    <w:rsid w:val="00AE4DC6"/>
    <w:rsid w:val="00AE4EBC"/>
    <w:rsid w:val="00AE507C"/>
    <w:rsid w:val="00AE57FB"/>
    <w:rsid w:val="00AE59F1"/>
    <w:rsid w:val="00AE5C8A"/>
    <w:rsid w:val="00AE623B"/>
    <w:rsid w:val="00AE666C"/>
    <w:rsid w:val="00AE6864"/>
    <w:rsid w:val="00AF0796"/>
    <w:rsid w:val="00AF07FB"/>
    <w:rsid w:val="00AF13BD"/>
    <w:rsid w:val="00AF1577"/>
    <w:rsid w:val="00AF1FA1"/>
    <w:rsid w:val="00AF27D4"/>
    <w:rsid w:val="00AF298B"/>
    <w:rsid w:val="00AF30C9"/>
    <w:rsid w:val="00AF330E"/>
    <w:rsid w:val="00AF4599"/>
    <w:rsid w:val="00AF4F8A"/>
    <w:rsid w:val="00AF510B"/>
    <w:rsid w:val="00AF60B3"/>
    <w:rsid w:val="00AF6153"/>
    <w:rsid w:val="00AF64EF"/>
    <w:rsid w:val="00AF68D9"/>
    <w:rsid w:val="00B0031B"/>
    <w:rsid w:val="00B00507"/>
    <w:rsid w:val="00B023A5"/>
    <w:rsid w:val="00B02D16"/>
    <w:rsid w:val="00B039E5"/>
    <w:rsid w:val="00B044D6"/>
    <w:rsid w:val="00B05A76"/>
    <w:rsid w:val="00B05C89"/>
    <w:rsid w:val="00B05EE4"/>
    <w:rsid w:val="00B063B7"/>
    <w:rsid w:val="00B063C7"/>
    <w:rsid w:val="00B069F7"/>
    <w:rsid w:val="00B06F65"/>
    <w:rsid w:val="00B077DF"/>
    <w:rsid w:val="00B110E7"/>
    <w:rsid w:val="00B11258"/>
    <w:rsid w:val="00B112F7"/>
    <w:rsid w:val="00B12BEC"/>
    <w:rsid w:val="00B13B1C"/>
    <w:rsid w:val="00B14C48"/>
    <w:rsid w:val="00B153C4"/>
    <w:rsid w:val="00B1588C"/>
    <w:rsid w:val="00B161D9"/>
    <w:rsid w:val="00B16288"/>
    <w:rsid w:val="00B165A3"/>
    <w:rsid w:val="00B1671B"/>
    <w:rsid w:val="00B16C8A"/>
    <w:rsid w:val="00B17417"/>
    <w:rsid w:val="00B17BFB"/>
    <w:rsid w:val="00B20101"/>
    <w:rsid w:val="00B20B16"/>
    <w:rsid w:val="00B21C4D"/>
    <w:rsid w:val="00B21D7C"/>
    <w:rsid w:val="00B2254D"/>
    <w:rsid w:val="00B226B2"/>
    <w:rsid w:val="00B2279C"/>
    <w:rsid w:val="00B22C15"/>
    <w:rsid w:val="00B23C0F"/>
    <w:rsid w:val="00B23E7D"/>
    <w:rsid w:val="00B23F24"/>
    <w:rsid w:val="00B24384"/>
    <w:rsid w:val="00B24B8C"/>
    <w:rsid w:val="00B256BE"/>
    <w:rsid w:val="00B259BC"/>
    <w:rsid w:val="00B262B1"/>
    <w:rsid w:val="00B26EC2"/>
    <w:rsid w:val="00B27E99"/>
    <w:rsid w:val="00B30AB9"/>
    <w:rsid w:val="00B3127E"/>
    <w:rsid w:val="00B3154B"/>
    <w:rsid w:val="00B31DC0"/>
    <w:rsid w:val="00B3223B"/>
    <w:rsid w:val="00B33C6C"/>
    <w:rsid w:val="00B340D4"/>
    <w:rsid w:val="00B3423F"/>
    <w:rsid w:val="00B3499F"/>
    <w:rsid w:val="00B34F65"/>
    <w:rsid w:val="00B35709"/>
    <w:rsid w:val="00B35776"/>
    <w:rsid w:val="00B35CCF"/>
    <w:rsid w:val="00B36581"/>
    <w:rsid w:val="00B37DE1"/>
    <w:rsid w:val="00B41396"/>
    <w:rsid w:val="00B41653"/>
    <w:rsid w:val="00B41943"/>
    <w:rsid w:val="00B42061"/>
    <w:rsid w:val="00B421A4"/>
    <w:rsid w:val="00B4255F"/>
    <w:rsid w:val="00B42561"/>
    <w:rsid w:val="00B42745"/>
    <w:rsid w:val="00B42A40"/>
    <w:rsid w:val="00B42A81"/>
    <w:rsid w:val="00B43115"/>
    <w:rsid w:val="00B43A62"/>
    <w:rsid w:val="00B440DE"/>
    <w:rsid w:val="00B44D55"/>
    <w:rsid w:val="00B4651D"/>
    <w:rsid w:val="00B46B71"/>
    <w:rsid w:val="00B471BB"/>
    <w:rsid w:val="00B4721E"/>
    <w:rsid w:val="00B50070"/>
    <w:rsid w:val="00B503B1"/>
    <w:rsid w:val="00B505F1"/>
    <w:rsid w:val="00B506BA"/>
    <w:rsid w:val="00B50853"/>
    <w:rsid w:val="00B50F93"/>
    <w:rsid w:val="00B518C4"/>
    <w:rsid w:val="00B521FC"/>
    <w:rsid w:val="00B52E69"/>
    <w:rsid w:val="00B52EEF"/>
    <w:rsid w:val="00B53118"/>
    <w:rsid w:val="00B5323B"/>
    <w:rsid w:val="00B53417"/>
    <w:rsid w:val="00B543EE"/>
    <w:rsid w:val="00B5490F"/>
    <w:rsid w:val="00B55736"/>
    <w:rsid w:val="00B55C31"/>
    <w:rsid w:val="00B55D3C"/>
    <w:rsid w:val="00B5603E"/>
    <w:rsid w:val="00B561E9"/>
    <w:rsid w:val="00B56747"/>
    <w:rsid w:val="00B56764"/>
    <w:rsid w:val="00B57401"/>
    <w:rsid w:val="00B575F6"/>
    <w:rsid w:val="00B60188"/>
    <w:rsid w:val="00B6045B"/>
    <w:rsid w:val="00B60B3E"/>
    <w:rsid w:val="00B60F59"/>
    <w:rsid w:val="00B614EB"/>
    <w:rsid w:val="00B61819"/>
    <w:rsid w:val="00B6181B"/>
    <w:rsid w:val="00B61A41"/>
    <w:rsid w:val="00B627B2"/>
    <w:rsid w:val="00B628EC"/>
    <w:rsid w:val="00B6336C"/>
    <w:rsid w:val="00B63C7E"/>
    <w:rsid w:val="00B64DBC"/>
    <w:rsid w:val="00B65993"/>
    <w:rsid w:val="00B6599E"/>
    <w:rsid w:val="00B65FF2"/>
    <w:rsid w:val="00B66765"/>
    <w:rsid w:val="00B67BCC"/>
    <w:rsid w:val="00B70AAE"/>
    <w:rsid w:val="00B70C35"/>
    <w:rsid w:val="00B70CDF"/>
    <w:rsid w:val="00B71087"/>
    <w:rsid w:val="00B711DE"/>
    <w:rsid w:val="00B713A6"/>
    <w:rsid w:val="00B71683"/>
    <w:rsid w:val="00B71774"/>
    <w:rsid w:val="00B71B70"/>
    <w:rsid w:val="00B72605"/>
    <w:rsid w:val="00B7344C"/>
    <w:rsid w:val="00B7372A"/>
    <w:rsid w:val="00B73961"/>
    <w:rsid w:val="00B7425C"/>
    <w:rsid w:val="00B74E5B"/>
    <w:rsid w:val="00B74F9F"/>
    <w:rsid w:val="00B75D50"/>
    <w:rsid w:val="00B7631C"/>
    <w:rsid w:val="00B76EF2"/>
    <w:rsid w:val="00B77229"/>
    <w:rsid w:val="00B772D5"/>
    <w:rsid w:val="00B77FAB"/>
    <w:rsid w:val="00B80991"/>
    <w:rsid w:val="00B81103"/>
    <w:rsid w:val="00B81423"/>
    <w:rsid w:val="00B82161"/>
    <w:rsid w:val="00B823AF"/>
    <w:rsid w:val="00B83DA7"/>
    <w:rsid w:val="00B8479A"/>
    <w:rsid w:val="00B848A1"/>
    <w:rsid w:val="00B848CD"/>
    <w:rsid w:val="00B850C3"/>
    <w:rsid w:val="00B85260"/>
    <w:rsid w:val="00B864A2"/>
    <w:rsid w:val="00B8696B"/>
    <w:rsid w:val="00B87925"/>
    <w:rsid w:val="00B87A43"/>
    <w:rsid w:val="00B87F38"/>
    <w:rsid w:val="00B911A5"/>
    <w:rsid w:val="00B9135B"/>
    <w:rsid w:val="00B91844"/>
    <w:rsid w:val="00B91A49"/>
    <w:rsid w:val="00B91AC2"/>
    <w:rsid w:val="00B93CAE"/>
    <w:rsid w:val="00B942B3"/>
    <w:rsid w:val="00B942E2"/>
    <w:rsid w:val="00B96649"/>
    <w:rsid w:val="00B96A11"/>
    <w:rsid w:val="00BA0122"/>
    <w:rsid w:val="00BA12A6"/>
    <w:rsid w:val="00BA1427"/>
    <w:rsid w:val="00BA14BA"/>
    <w:rsid w:val="00BA166F"/>
    <w:rsid w:val="00BA21F8"/>
    <w:rsid w:val="00BA2345"/>
    <w:rsid w:val="00BA2C40"/>
    <w:rsid w:val="00BA2EEB"/>
    <w:rsid w:val="00BA33DF"/>
    <w:rsid w:val="00BA4269"/>
    <w:rsid w:val="00BA4579"/>
    <w:rsid w:val="00BA4A72"/>
    <w:rsid w:val="00BA5011"/>
    <w:rsid w:val="00BA5ACA"/>
    <w:rsid w:val="00BA6C8C"/>
    <w:rsid w:val="00BA6CBD"/>
    <w:rsid w:val="00BB0891"/>
    <w:rsid w:val="00BB0C73"/>
    <w:rsid w:val="00BB1604"/>
    <w:rsid w:val="00BB1685"/>
    <w:rsid w:val="00BB16A9"/>
    <w:rsid w:val="00BB2280"/>
    <w:rsid w:val="00BB25AA"/>
    <w:rsid w:val="00BB26D5"/>
    <w:rsid w:val="00BB48E9"/>
    <w:rsid w:val="00BB4D69"/>
    <w:rsid w:val="00BB739C"/>
    <w:rsid w:val="00BC047B"/>
    <w:rsid w:val="00BC0881"/>
    <w:rsid w:val="00BC08F2"/>
    <w:rsid w:val="00BC1307"/>
    <w:rsid w:val="00BC1366"/>
    <w:rsid w:val="00BC1EEB"/>
    <w:rsid w:val="00BC276A"/>
    <w:rsid w:val="00BC28FC"/>
    <w:rsid w:val="00BC3D73"/>
    <w:rsid w:val="00BC3E59"/>
    <w:rsid w:val="00BC466E"/>
    <w:rsid w:val="00BC4B8A"/>
    <w:rsid w:val="00BC601F"/>
    <w:rsid w:val="00BC61C9"/>
    <w:rsid w:val="00BD026D"/>
    <w:rsid w:val="00BD05D3"/>
    <w:rsid w:val="00BD1927"/>
    <w:rsid w:val="00BD1C28"/>
    <w:rsid w:val="00BD2D0A"/>
    <w:rsid w:val="00BD3573"/>
    <w:rsid w:val="00BD35B0"/>
    <w:rsid w:val="00BD3D47"/>
    <w:rsid w:val="00BD40EE"/>
    <w:rsid w:val="00BD4853"/>
    <w:rsid w:val="00BD50A4"/>
    <w:rsid w:val="00BD6016"/>
    <w:rsid w:val="00BD6149"/>
    <w:rsid w:val="00BD66B4"/>
    <w:rsid w:val="00BD713A"/>
    <w:rsid w:val="00BD736D"/>
    <w:rsid w:val="00BE0110"/>
    <w:rsid w:val="00BE0920"/>
    <w:rsid w:val="00BE0EAB"/>
    <w:rsid w:val="00BE1255"/>
    <w:rsid w:val="00BE12C7"/>
    <w:rsid w:val="00BE171A"/>
    <w:rsid w:val="00BE35B4"/>
    <w:rsid w:val="00BE3A64"/>
    <w:rsid w:val="00BE3F64"/>
    <w:rsid w:val="00BE48FB"/>
    <w:rsid w:val="00BE61BC"/>
    <w:rsid w:val="00BE6228"/>
    <w:rsid w:val="00BE64BB"/>
    <w:rsid w:val="00BE6B76"/>
    <w:rsid w:val="00BE6FCB"/>
    <w:rsid w:val="00BE754B"/>
    <w:rsid w:val="00BF01B6"/>
    <w:rsid w:val="00BF07E2"/>
    <w:rsid w:val="00BF0D88"/>
    <w:rsid w:val="00BF236A"/>
    <w:rsid w:val="00BF27B0"/>
    <w:rsid w:val="00BF300F"/>
    <w:rsid w:val="00BF3371"/>
    <w:rsid w:val="00BF3535"/>
    <w:rsid w:val="00BF439A"/>
    <w:rsid w:val="00BF576B"/>
    <w:rsid w:val="00BF5E4A"/>
    <w:rsid w:val="00BF66F7"/>
    <w:rsid w:val="00BF6D80"/>
    <w:rsid w:val="00BF7B66"/>
    <w:rsid w:val="00BF7BFF"/>
    <w:rsid w:val="00C00755"/>
    <w:rsid w:val="00C01A04"/>
    <w:rsid w:val="00C01B5D"/>
    <w:rsid w:val="00C020AD"/>
    <w:rsid w:val="00C023F3"/>
    <w:rsid w:val="00C026D7"/>
    <w:rsid w:val="00C02A8A"/>
    <w:rsid w:val="00C02CEC"/>
    <w:rsid w:val="00C02E41"/>
    <w:rsid w:val="00C02ECD"/>
    <w:rsid w:val="00C03CE1"/>
    <w:rsid w:val="00C04800"/>
    <w:rsid w:val="00C04D64"/>
    <w:rsid w:val="00C065EA"/>
    <w:rsid w:val="00C06BDE"/>
    <w:rsid w:val="00C076C7"/>
    <w:rsid w:val="00C107D5"/>
    <w:rsid w:val="00C1114A"/>
    <w:rsid w:val="00C11AA3"/>
    <w:rsid w:val="00C11D27"/>
    <w:rsid w:val="00C1250A"/>
    <w:rsid w:val="00C12864"/>
    <w:rsid w:val="00C131BE"/>
    <w:rsid w:val="00C13456"/>
    <w:rsid w:val="00C14019"/>
    <w:rsid w:val="00C14606"/>
    <w:rsid w:val="00C146BA"/>
    <w:rsid w:val="00C14CDF"/>
    <w:rsid w:val="00C15133"/>
    <w:rsid w:val="00C1597B"/>
    <w:rsid w:val="00C159AC"/>
    <w:rsid w:val="00C16362"/>
    <w:rsid w:val="00C1678C"/>
    <w:rsid w:val="00C167FD"/>
    <w:rsid w:val="00C17086"/>
    <w:rsid w:val="00C176CD"/>
    <w:rsid w:val="00C20D3C"/>
    <w:rsid w:val="00C233C4"/>
    <w:rsid w:val="00C2348A"/>
    <w:rsid w:val="00C236A9"/>
    <w:rsid w:val="00C23BF2"/>
    <w:rsid w:val="00C242B6"/>
    <w:rsid w:val="00C2482B"/>
    <w:rsid w:val="00C24D5E"/>
    <w:rsid w:val="00C24F2F"/>
    <w:rsid w:val="00C25CE9"/>
    <w:rsid w:val="00C262BD"/>
    <w:rsid w:val="00C26309"/>
    <w:rsid w:val="00C3115D"/>
    <w:rsid w:val="00C32107"/>
    <w:rsid w:val="00C325EC"/>
    <w:rsid w:val="00C33F92"/>
    <w:rsid w:val="00C34378"/>
    <w:rsid w:val="00C34444"/>
    <w:rsid w:val="00C34F14"/>
    <w:rsid w:val="00C353B2"/>
    <w:rsid w:val="00C35FC4"/>
    <w:rsid w:val="00C36F0E"/>
    <w:rsid w:val="00C37738"/>
    <w:rsid w:val="00C37C25"/>
    <w:rsid w:val="00C40E90"/>
    <w:rsid w:val="00C411C2"/>
    <w:rsid w:val="00C418F1"/>
    <w:rsid w:val="00C4196E"/>
    <w:rsid w:val="00C4333A"/>
    <w:rsid w:val="00C435D9"/>
    <w:rsid w:val="00C43833"/>
    <w:rsid w:val="00C444A9"/>
    <w:rsid w:val="00C44CBC"/>
    <w:rsid w:val="00C44D03"/>
    <w:rsid w:val="00C452BD"/>
    <w:rsid w:val="00C467DA"/>
    <w:rsid w:val="00C50247"/>
    <w:rsid w:val="00C50A2E"/>
    <w:rsid w:val="00C51415"/>
    <w:rsid w:val="00C51768"/>
    <w:rsid w:val="00C51B56"/>
    <w:rsid w:val="00C51EAA"/>
    <w:rsid w:val="00C521B4"/>
    <w:rsid w:val="00C52F99"/>
    <w:rsid w:val="00C53A63"/>
    <w:rsid w:val="00C54AC9"/>
    <w:rsid w:val="00C555CA"/>
    <w:rsid w:val="00C56D1F"/>
    <w:rsid w:val="00C56F6F"/>
    <w:rsid w:val="00C57E79"/>
    <w:rsid w:val="00C60061"/>
    <w:rsid w:val="00C603A7"/>
    <w:rsid w:val="00C6043B"/>
    <w:rsid w:val="00C60770"/>
    <w:rsid w:val="00C60E1D"/>
    <w:rsid w:val="00C61DA1"/>
    <w:rsid w:val="00C620F9"/>
    <w:rsid w:val="00C62200"/>
    <w:rsid w:val="00C62600"/>
    <w:rsid w:val="00C63226"/>
    <w:rsid w:val="00C637D5"/>
    <w:rsid w:val="00C63CB0"/>
    <w:rsid w:val="00C63D43"/>
    <w:rsid w:val="00C64119"/>
    <w:rsid w:val="00C64925"/>
    <w:rsid w:val="00C6492C"/>
    <w:rsid w:val="00C64AE2"/>
    <w:rsid w:val="00C64DB3"/>
    <w:rsid w:val="00C64F27"/>
    <w:rsid w:val="00C65334"/>
    <w:rsid w:val="00C653B6"/>
    <w:rsid w:val="00C659BF"/>
    <w:rsid w:val="00C66632"/>
    <w:rsid w:val="00C676A8"/>
    <w:rsid w:val="00C677EE"/>
    <w:rsid w:val="00C67EEB"/>
    <w:rsid w:val="00C703D8"/>
    <w:rsid w:val="00C71828"/>
    <w:rsid w:val="00C727B0"/>
    <w:rsid w:val="00C734C1"/>
    <w:rsid w:val="00C73E84"/>
    <w:rsid w:val="00C746ED"/>
    <w:rsid w:val="00C74C2A"/>
    <w:rsid w:val="00C74F00"/>
    <w:rsid w:val="00C74FE3"/>
    <w:rsid w:val="00C75BD5"/>
    <w:rsid w:val="00C767DF"/>
    <w:rsid w:val="00C77196"/>
    <w:rsid w:val="00C7751A"/>
    <w:rsid w:val="00C777D6"/>
    <w:rsid w:val="00C77CB3"/>
    <w:rsid w:val="00C80318"/>
    <w:rsid w:val="00C80DC5"/>
    <w:rsid w:val="00C80F74"/>
    <w:rsid w:val="00C8229A"/>
    <w:rsid w:val="00C824F2"/>
    <w:rsid w:val="00C82A11"/>
    <w:rsid w:val="00C82DA9"/>
    <w:rsid w:val="00C837B9"/>
    <w:rsid w:val="00C83E58"/>
    <w:rsid w:val="00C84097"/>
    <w:rsid w:val="00C84597"/>
    <w:rsid w:val="00C854D2"/>
    <w:rsid w:val="00C85653"/>
    <w:rsid w:val="00C856D9"/>
    <w:rsid w:val="00C85AF3"/>
    <w:rsid w:val="00C864C6"/>
    <w:rsid w:val="00C86E27"/>
    <w:rsid w:val="00C8761C"/>
    <w:rsid w:val="00C900E2"/>
    <w:rsid w:val="00C90181"/>
    <w:rsid w:val="00C90A0C"/>
    <w:rsid w:val="00C91700"/>
    <w:rsid w:val="00C91D6D"/>
    <w:rsid w:val="00C928E4"/>
    <w:rsid w:val="00C932EB"/>
    <w:rsid w:val="00C9337C"/>
    <w:rsid w:val="00C94131"/>
    <w:rsid w:val="00C941A1"/>
    <w:rsid w:val="00C9453C"/>
    <w:rsid w:val="00C94B0F"/>
    <w:rsid w:val="00C957A9"/>
    <w:rsid w:val="00C95BAE"/>
    <w:rsid w:val="00C9657A"/>
    <w:rsid w:val="00C96AF6"/>
    <w:rsid w:val="00CA1199"/>
    <w:rsid w:val="00CA1293"/>
    <w:rsid w:val="00CA139B"/>
    <w:rsid w:val="00CA13A5"/>
    <w:rsid w:val="00CA13FD"/>
    <w:rsid w:val="00CA1602"/>
    <w:rsid w:val="00CA1788"/>
    <w:rsid w:val="00CA1EF6"/>
    <w:rsid w:val="00CA4696"/>
    <w:rsid w:val="00CA4A2C"/>
    <w:rsid w:val="00CA50BF"/>
    <w:rsid w:val="00CA51C5"/>
    <w:rsid w:val="00CA536C"/>
    <w:rsid w:val="00CA5B65"/>
    <w:rsid w:val="00CA5C0A"/>
    <w:rsid w:val="00CA6CFF"/>
    <w:rsid w:val="00CA7B7C"/>
    <w:rsid w:val="00CB0527"/>
    <w:rsid w:val="00CB06D5"/>
    <w:rsid w:val="00CB06EA"/>
    <w:rsid w:val="00CB13D1"/>
    <w:rsid w:val="00CB1429"/>
    <w:rsid w:val="00CB1B07"/>
    <w:rsid w:val="00CB210F"/>
    <w:rsid w:val="00CB2197"/>
    <w:rsid w:val="00CB2555"/>
    <w:rsid w:val="00CB2FB8"/>
    <w:rsid w:val="00CB3140"/>
    <w:rsid w:val="00CB319A"/>
    <w:rsid w:val="00CB415A"/>
    <w:rsid w:val="00CB4810"/>
    <w:rsid w:val="00CB5A7F"/>
    <w:rsid w:val="00CB5D86"/>
    <w:rsid w:val="00CB6380"/>
    <w:rsid w:val="00CB6DB3"/>
    <w:rsid w:val="00CB7A52"/>
    <w:rsid w:val="00CC07C7"/>
    <w:rsid w:val="00CC130E"/>
    <w:rsid w:val="00CC1992"/>
    <w:rsid w:val="00CC207B"/>
    <w:rsid w:val="00CC338C"/>
    <w:rsid w:val="00CC3E0B"/>
    <w:rsid w:val="00CC48A3"/>
    <w:rsid w:val="00CC4A12"/>
    <w:rsid w:val="00CC4B8A"/>
    <w:rsid w:val="00CC566E"/>
    <w:rsid w:val="00CC5865"/>
    <w:rsid w:val="00CC5922"/>
    <w:rsid w:val="00CC5F9C"/>
    <w:rsid w:val="00CC78B5"/>
    <w:rsid w:val="00CD04A7"/>
    <w:rsid w:val="00CD08C5"/>
    <w:rsid w:val="00CD18A4"/>
    <w:rsid w:val="00CD19F8"/>
    <w:rsid w:val="00CD26A9"/>
    <w:rsid w:val="00CD3E69"/>
    <w:rsid w:val="00CD4E16"/>
    <w:rsid w:val="00CD54C4"/>
    <w:rsid w:val="00CD57A1"/>
    <w:rsid w:val="00CD5A06"/>
    <w:rsid w:val="00CD5B72"/>
    <w:rsid w:val="00CD5E50"/>
    <w:rsid w:val="00CD62BB"/>
    <w:rsid w:val="00CD62F7"/>
    <w:rsid w:val="00CD66DD"/>
    <w:rsid w:val="00CD7477"/>
    <w:rsid w:val="00CD74C7"/>
    <w:rsid w:val="00CD7509"/>
    <w:rsid w:val="00CD75A1"/>
    <w:rsid w:val="00CD7B84"/>
    <w:rsid w:val="00CE0249"/>
    <w:rsid w:val="00CE083A"/>
    <w:rsid w:val="00CE19E5"/>
    <w:rsid w:val="00CE1ABC"/>
    <w:rsid w:val="00CE1BC2"/>
    <w:rsid w:val="00CE2593"/>
    <w:rsid w:val="00CE2ED5"/>
    <w:rsid w:val="00CE2F1D"/>
    <w:rsid w:val="00CE34B1"/>
    <w:rsid w:val="00CE37E7"/>
    <w:rsid w:val="00CE4147"/>
    <w:rsid w:val="00CE54EF"/>
    <w:rsid w:val="00CE5F75"/>
    <w:rsid w:val="00CF020D"/>
    <w:rsid w:val="00CF0B55"/>
    <w:rsid w:val="00CF0CF2"/>
    <w:rsid w:val="00CF0E11"/>
    <w:rsid w:val="00CF0E89"/>
    <w:rsid w:val="00CF1D07"/>
    <w:rsid w:val="00CF21FD"/>
    <w:rsid w:val="00CF24EB"/>
    <w:rsid w:val="00CF2652"/>
    <w:rsid w:val="00CF2B16"/>
    <w:rsid w:val="00CF4553"/>
    <w:rsid w:val="00CF4C35"/>
    <w:rsid w:val="00CF5278"/>
    <w:rsid w:val="00CF5703"/>
    <w:rsid w:val="00CF59EC"/>
    <w:rsid w:val="00CF5B99"/>
    <w:rsid w:val="00CF643A"/>
    <w:rsid w:val="00CF6501"/>
    <w:rsid w:val="00CF6678"/>
    <w:rsid w:val="00CF7835"/>
    <w:rsid w:val="00CF7AE9"/>
    <w:rsid w:val="00D002E6"/>
    <w:rsid w:val="00D00A30"/>
    <w:rsid w:val="00D01014"/>
    <w:rsid w:val="00D01080"/>
    <w:rsid w:val="00D05134"/>
    <w:rsid w:val="00D0590A"/>
    <w:rsid w:val="00D05EA5"/>
    <w:rsid w:val="00D0608F"/>
    <w:rsid w:val="00D06424"/>
    <w:rsid w:val="00D0671E"/>
    <w:rsid w:val="00D06DE1"/>
    <w:rsid w:val="00D075C9"/>
    <w:rsid w:val="00D076EC"/>
    <w:rsid w:val="00D07AC8"/>
    <w:rsid w:val="00D07DD5"/>
    <w:rsid w:val="00D11570"/>
    <w:rsid w:val="00D11EC3"/>
    <w:rsid w:val="00D1204B"/>
    <w:rsid w:val="00D124B7"/>
    <w:rsid w:val="00D126E9"/>
    <w:rsid w:val="00D12BB6"/>
    <w:rsid w:val="00D12CCA"/>
    <w:rsid w:val="00D13745"/>
    <w:rsid w:val="00D14778"/>
    <w:rsid w:val="00D15595"/>
    <w:rsid w:val="00D15CAD"/>
    <w:rsid w:val="00D15E08"/>
    <w:rsid w:val="00D15E75"/>
    <w:rsid w:val="00D16376"/>
    <w:rsid w:val="00D16D24"/>
    <w:rsid w:val="00D16EB1"/>
    <w:rsid w:val="00D16FC1"/>
    <w:rsid w:val="00D17B9F"/>
    <w:rsid w:val="00D21106"/>
    <w:rsid w:val="00D21B3C"/>
    <w:rsid w:val="00D21CEB"/>
    <w:rsid w:val="00D22524"/>
    <w:rsid w:val="00D225EB"/>
    <w:rsid w:val="00D227D4"/>
    <w:rsid w:val="00D22D74"/>
    <w:rsid w:val="00D22FE3"/>
    <w:rsid w:val="00D23742"/>
    <w:rsid w:val="00D23F71"/>
    <w:rsid w:val="00D23FAF"/>
    <w:rsid w:val="00D24FE0"/>
    <w:rsid w:val="00D2528A"/>
    <w:rsid w:val="00D252D2"/>
    <w:rsid w:val="00D25C0A"/>
    <w:rsid w:val="00D25E53"/>
    <w:rsid w:val="00D26578"/>
    <w:rsid w:val="00D271B8"/>
    <w:rsid w:val="00D27769"/>
    <w:rsid w:val="00D27D72"/>
    <w:rsid w:val="00D302E5"/>
    <w:rsid w:val="00D306F8"/>
    <w:rsid w:val="00D30BF9"/>
    <w:rsid w:val="00D31D0D"/>
    <w:rsid w:val="00D3244B"/>
    <w:rsid w:val="00D325DB"/>
    <w:rsid w:val="00D33209"/>
    <w:rsid w:val="00D33223"/>
    <w:rsid w:val="00D36CCC"/>
    <w:rsid w:val="00D37031"/>
    <w:rsid w:val="00D3751B"/>
    <w:rsid w:val="00D37769"/>
    <w:rsid w:val="00D40436"/>
    <w:rsid w:val="00D40A49"/>
    <w:rsid w:val="00D40A50"/>
    <w:rsid w:val="00D41346"/>
    <w:rsid w:val="00D41757"/>
    <w:rsid w:val="00D41B84"/>
    <w:rsid w:val="00D4246E"/>
    <w:rsid w:val="00D42DA4"/>
    <w:rsid w:val="00D43ABE"/>
    <w:rsid w:val="00D44363"/>
    <w:rsid w:val="00D4530C"/>
    <w:rsid w:val="00D45FC8"/>
    <w:rsid w:val="00D46A9D"/>
    <w:rsid w:val="00D47060"/>
    <w:rsid w:val="00D477B5"/>
    <w:rsid w:val="00D4788D"/>
    <w:rsid w:val="00D47ACE"/>
    <w:rsid w:val="00D506CB"/>
    <w:rsid w:val="00D50F72"/>
    <w:rsid w:val="00D518BD"/>
    <w:rsid w:val="00D51B5B"/>
    <w:rsid w:val="00D51C4F"/>
    <w:rsid w:val="00D51FD3"/>
    <w:rsid w:val="00D522C6"/>
    <w:rsid w:val="00D524A2"/>
    <w:rsid w:val="00D52EEE"/>
    <w:rsid w:val="00D52F7F"/>
    <w:rsid w:val="00D52FDC"/>
    <w:rsid w:val="00D54422"/>
    <w:rsid w:val="00D55FEB"/>
    <w:rsid w:val="00D56322"/>
    <w:rsid w:val="00D563CE"/>
    <w:rsid w:val="00D5672C"/>
    <w:rsid w:val="00D5694B"/>
    <w:rsid w:val="00D56E34"/>
    <w:rsid w:val="00D5769B"/>
    <w:rsid w:val="00D576D6"/>
    <w:rsid w:val="00D5781A"/>
    <w:rsid w:val="00D57A6D"/>
    <w:rsid w:val="00D57C39"/>
    <w:rsid w:val="00D60125"/>
    <w:rsid w:val="00D605E8"/>
    <w:rsid w:val="00D62211"/>
    <w:rsid w:val="00D62F3A"/>
    <w:rsid w:val="00D63284"/>
    <w:rsid w:val="00D641DC"/>
    <w:rsid w:val="00D64734"/>
    <w:rsid w:val="00D648AE"/>
    <w:rsid w:val="00D64C72"/>
    <w:rsid w:val="00D6570C"/>
    <w:rsid w:val="00D6591C"/>
    <w:rsid w:val="00D65D6B"/>
    <w:rsid w:val="00D65EBA"/>
    <w:rsid w:val="00D660EE"/>
    <w:rsid w:val="00D660F1"/>
    <w:rsid w:val="00D66709"/>
    <w:rsid w:val="00D66D56"/>
    <w:rsid w:val="00D6700B"/>
    <w:rsid w:val="00D67ABA"/>
    <w:rsid w:val="00D702F6"/>
    <w:rsid w:val="00D70EA3"/>
    <w:rsid w:val="00D72CEE"/>
    <w:rsid w:val="00D73297"/>
    <w:rsid w:val="00D7377D"/>
    <w:rsid w:val="00D74F49"/>
    <w:rsid w:val="00D75CF5"/>
    <w:rsid w:val="00D762BF"/>
    <w:rsid w:val="00D762F9"/>
    <w:rsid w:val="00D775E6"/>
    <w:rsid w:val="00D77706"/>
    <w:rsid w:val="00D7772F"/>
    <w:rsid w:val="00D777CA"/>
    <w:rsid w:val="00D8014E"/>
    <w:rsid w:val="00D80C9B"/>
    <w:rsid w:val="00D80DC0"/>
    <w:rsid w:val="00D80DF0"/>
    <w:rsid w:val="00D80E20"/>
    <w:rsid w:val="00D811C8"/>
    <w:rsid w:val="00D815CF"/>
    <w:rsid w:val="00D82C66"/>
    <w:rsid w:val="00D8418E"/>
    <w:rsid w:val="00D843D3"/>
    <w:rsid w:val="00D84867"/>
    <w:rsid w:val="00D8566B"/>
    <w:rsid w:val="00D859AF"/>
    <w:rsid w:val="00D85ABE"/>
    <w:rsid w:val="00D8610F"/>
    <w:rsid w:val="00D86BB5"/>
    <w:rsid w:val="00D86EED"/>
    <w:rsid w:val="00D875C6"/>
    <w:rsid w:val="00D90388"/>
    <w:rsid w:val="00D90CC1"/>
    <w:rsid w:val="00D91856"/>
    <w:rsid w:val="00D92240"/>
    <w:rsid w:val="00D9309E"/>
    <w:rsid w:val="00D93175"/>
    <w:rsid w:val="00D9425E"/>
    <w:rsid w:val="00D943AC"/>
    <w:rsid w:val="00D944DE"/>
    <w:rsid w:val="00D94E3E"/>
    <w:rsid w:val="00D9558C"/>
    <w:rsid w:val="00D955B5"/>
    <w:rsid w:val="00D95F54"/>
    <w:rsid w:val="00D9620E"/>
    <w:rsid w:val="00D964D9"/>
    <w:rsid w:val="00D9690B"/>
    <w:rsid w:val="00D96D2D"/>
    <w:rsid w:val="00D9703A"/>
    <w:rsid w:val="00D971B0"/>
    <w:rsid w:val="00D97A72"/>
    <w:rsid w:val="00D97B6F"/>
    <w:rsid w:val="00DA121C"/>
    <w:rsid w:val="00DA167C"/>
    <w:rsid w:val="00DA2956"/>
    <w:rsid w:val="00DA441F"/>
    <w:rsid w:val="00DA4757"/>
    <w:rsid w:val="00DA49A7"/>
    <w:rsid w:val="00DA501B"/>
    <w:rsid w:val="00DA526D"/>
    <w:rsid w:val="00DA56AB"/>
    <w:rsid w:val="00DA5746"/>
    <w:rsid w:val="00DA5C31"/>
    <w:rsid w:val="00DA5E35"/>
    <w:rsid w:val="00DA6440"/>
    <w:rsid w:val="00DA6A3F"/>
    <w:rsid w:val="00DA6CF1"/>
    <w:rsid w:val="00DA71F7"/>
    <w:rsid w:val="00DB172B"/>
    <w:rsid w:val="00DB3317"/>
    <w:rsid w:val="00DB412D"/>
    <w:rsid w:val="00DB41E4"/>
    <w:rsid w:val="00DB41E5"/>
    <w:rsid w:val="00DB4491"/>
    <w:rsid w:val="00DB4645"/>
    <w:rsid w:val="00DB4945"/>
    <w:rsid w:val="00DB5C26"/>
    <w:rsid w:val="00DB752D"/>
    <w:rsid w:val="00DB7B26"/>
    <w:rsid w:val="00DC139C"/>
    <w:rsid w:val="00DC1554"/>
    <w:rsid w:val="00DC21A1"/>
    <w:rsid w:val="00DC23A3"/>
    <w:rsid w:val="00DC240C"/>
    <w:rsid w:val="00DC247C"/>
    <w:rsid w:val="00DC2C08"/>
    <w:rsid w:val="00DC2D12"/>
    <w:rsid w:val="00DC2E7A"/>
    <w:rsid w:val="00DC3754"/>
    <w:rsid w:val="00DC3937"/>
    <w:rsid w:val="00DC3B3D"/>
    <w:rsid w:val="00DC3FFA"/>
    <w:rsid w:val="00DC4AE6"/>
    <w:rsid w:val="00DC4E69"/>
    <w:rsid w:val="00DC553C"/>
    <w:rsid w:val="00DC5864"/>
    <w:rsid w:val="00DC5C26"/>
    <w:rsid w:val="00DC6970"/>
    <w:rsid w:val="00DC7479"/>
    <w:rsid w:val="00DC760A"/>
    <w:rsid w:val="00DD09EC"/>
    <w:rsid w:val="00DD0E5C"/>
    <w:rsid w:val="00DD135F"/>
    <w:rsid w:val="00DD1675"/>
    <w:rsid w:val="00DD1D90"/>
    <w:rsid w:val="00DD2C43"/>
    <w:rsid w:val="00DD2CD8"/>
    <w:rsid w:val="00DD34E9"/>
    <w:rsid w:val="00DD36D1"/>
    <w:rsid w:val="00DD4182"/>
    <w:rsid w:val="00DD4459"/>
    <w:rsid w:val="00DD454C"/>
    <w:rsid w:val="00DD484A"/>
    <w:rsid w:val="00DD51CF"/>
    <w:rsid w:val="00DD5492"/>
    <w:rsid w:val="00DD56E2"/>
    <w:rsid w:val="00DD57F5"/>
    <w:rsid w:val="00DD5AE8"/>
    <w:rsid w:val="00DD6020"/>
    <w:rsid w:val="00DD64EE"/>
    <w:rsid w:val="00DD6750"/>
    <w:rsid w:val="00DD6B00"/>
    <w:rsid w:val="00DD6F31"/>
    <w:rsid w:val="00DD73A6"/>
    <w:rsid w:val="00DE04EC"/>
    <w:rsid w:val="00DE0BFB"/>
    <w:rsid w:val="00DE0CE1"/>
    <w:rsid w:val="00DE0F62"/>
    <w:rsid w:val="00DE10B6"/>
    <w:rsid w:val="00DE151F"/>
    <w:rsid w:val="00DE1774"/>
    <w:rsid w:val="00DE1796"/>
    <w:rsid w:val="00DE1DF0"/>
    <w:rsid w:val="00DE274C"/>
    <w:rsid w:val="00DE38C1"/>
    <w:rsid w:val="00DE5028"/>
    <w:rsid w:val="00DE5F69"/>
    <w:rsid w:val="00DE6635"/>
    <w:rsid w:val="00DE6795"/>
    <w:rsid w:val="00DE6B5D"/>
    <w:rsid w:val="00DE6D0A"/>
    <w:rsid w:val="00DE6F6F"/>
    <w:rsid w:val="00DE7093"/>
    <w:rsid w:val="00DE7174"/>
    <w:rsid w:val="00DE7924"/>
    <w:rsid w:val="00DE7CDA"/>
    <w:rsid w:val="00DF08BF"/>
    <w:rsid w:val="00DF0F68"/>
    <w:rsid w:val="00DF11C6"/>
    <w:rsid w:val="00DF163E"/>
    <w:rsid w:val="00DF195A"/>
    <w:rsid w:val="00DF2188"/>
    <w:rsid w:val="00DF39C9"/>
    <w:rsid w:val="00DF471E"/>
    <w:rsid w:val="00DF48BA"/>
    <w:rsid w:val="00DF4A2E"/>
    <w:rsid w:val="00DF4AB2"/>
    <w:rsid w:val="00DF4CCA"/>
    <w:rsid w:val="00DF5805"/>
    <w:rsid w:val="00DF5B38"/>
    <w:rsid w:val="00DF6059"/>
    <w:rsid w:val="00DF60C5"/>
    <w:rsid w:val="00DF66DF"/>
    <w:rsid w:val="00DF75DD"/>
    <w:rsid w:val="00DF76B1"/>
    <w:rsid w:val="00E008E9"/>
    <w:rsid w:val="00E00B2A"/>
    <w:rsid w:val="00E0117E"/>
    <w:rsid w:val="00E0172A"/>
    <w:rsid w:val="00E01B26"/>
    <w:rsid w:val="00E0207B"/>
    <w:rsid w:val="00E0266E"/>
    <w:rsid w:val="00E02892"/>
    <w:rsid w:val="00E033A9"/>
    <w:rsid w:val="00E03792"/>
    <w:rsid w:val="00E03962"/>
    <w:rsid w:val="00E03A22"/>
    <w:rsid w:val="00E03B28"/>
    <w:rsid w:val="00E03BB2"/>
    <w:rsid w:val="00E03F0A"/>
    <w:rsid w:val="00E04181"/>
    <w:rsid w:val="00E04A9A"/>
    <w:rsid w:val="00E04BBC"/>
    <w:rsid w:val="00E04E3D"/>
    <w:rsid w:val="00E0523D"/>
    <w:rsid w:val="00E06AE5"/>
    <w:rsid w:val="00E06C03"/>
    <w:rsid w:val="00E06C98"/>
    <w:rsid w:val="00E06D10"/>
    <w:rsid w:val="00E07519"/>
    <w:rsid w:val="00E0756C"/>
    <w:rsid w:val="00E10604"/>
    <w:rsid w:val="00E10934"/>
    <w:rsid w:val="00E11266"/>
    <w:rsid w:val="00E113DD"/>
    <w:rsid w:val="00E11525"/>
    <w:rsid w:val="00E118CF"/>
    <w:rsid w:val="00E11D3B"/>
    <w:rsid w:val="00E12223"/>
    <w:rsid w:val="00E1230E"/>
    <w:rsid w:val="00E12822"/>
    <w:rsid w:val="00E12AFF"/>
    <w:rsid w:val="00E13165"/>
    <w:rsid w:val="00E1353B"/>
    <w:rsid w:val="00E13FB9"/>
    <w:rsid w:val="00E146ED"/>
    <w:rsid w:val="00E148E4"/>
    <w:rsid w:val="00E1536E"/>
    <w:rsid w:val="00E153A6"/>
    <w:rsid w:val="00E158B0"/>
    <w:rsid w:val="00E1654E"/>
    <w:rsid w:val="00E16AE1"/>
    <w:rsid w:val="00E16EB1"/>
    <w:rsid w:val="00E171AA"/>
    <w:rsid w:val="00E2083E"/>
    <w:rsid w:val="00E214B0"/>
    <w:rsid w:val="00E219A4"/>
    <w:rsid w:val="00E21B41"/>
    <w:rsid w:val="00E22D52"/>
    <w:rsid w:val="00E2343F"/>
    <w:rsid w:val="00E24268"/>
    <w:rsid w:val="00E251C0"/>
    <w:rsid w:val="00E25FEF"/>
    <w:rsid w:val="00E2636B"/>
    <w:rsid w:val="00E2673C"/>
    <w:rsid w:val="00E26BC5"/>
    <w:rsid w:val="00E26D0E"/>
    <w:rsid w:val="00E32918"/>
    <w:rsid w:val="00E330BC"/>
    <w:rsid w:val="00E339AA"/>
    <w:rsid w:val="00E33D00"/>
    <w:rsid w:val="00E34106"/>
    <w:rsid w:val="00E34160"/>
    <w:rsid w:val="00E34288"/>
    <w:rsid w:val="00E3455F"/>
    <w:rsid w:val="00E3466B"/>
    <w:rsid w:val="00E349A8"/>
    <w:rsid w:val="00E3503C"/>
    <w:rsid w:val="00E35A7A"/>
    <w:rsid w:val="00E35FAE"/>
    <w:rsid w:val="00E3653F"/>
    <w:rsid w:val="00E36903"/>
    <w:rsid w:val="00E36917"/>
    <w:rsid w:val="00E36B55"/>
    <w:rsid w:val="00E370C8"/>
    <w:rsid w:val="00E37FED"/>
    <w:rsid w:val="00E40E0D"/>
    <w:rsid w:val="00E416A7"/>
    <w:rsid w:val="00E416E2"/>
    <w:rsid w:val="00E4328E"/>
    <w:rsid w:val="00E43975"/>
    <w:rsid w:val="00E43A13"/>
    <w:rsid w:val="00E442A5"/>
    <w:rsid w:val="00E4446C"/>
    <w:rsid w:val="00E44F91"/>
    <w:rsid w:val="00E46A03"/>
    <w:rsid w:val="00E46FE2"/>
    <w:rsid w:val="00E47641"/>
    <w:rsid w:val="00E47707"/>
    <w:rsid w:val="00E477FF"/>
    <w:rsid w:val="00E47885"/>
    <w:rsid w:val="00E511A8"/>
    <w:rsid w:val="00E51F43"/>
    <w:rsid w:val="00E524B5"/>
    <w:rsid w:val="00E52ED3"/>
    <w:rsid w:val="00E53F64"/>
    <w:rsid w:val="00E54305"/>
    <w:rsid w:val="00E56E40"/>
    <w:rsid w:val="00E56F4D"/>
    <w:rsid w:val="00E576A1"/>
    <w:rsid w:val="00E605EF"/>
    <w:rsid w:val="00E6222C"/>
    <w:rsid w:val="00E6262C"/>
    <w:rsid w:val="00E62E38"/>
    <w:rsid w:val="00E6311B"/>
    <w:rsid w:val="00E63D45"/>
    <w:rsid w:val="00E63F21"/>
    <w:rsid w:val="00E63FE0"/>
    <w:rsid w:val="00E65021"/>
    <w:rsid w:val="00E65A86"/>
    <w:rsid w:val="00E65D78"/>
    <w:rsid w:val="00E65E33"/>
    <w:rsid w:val="00E6702E"/>
    <w:rsid w:val="00E67842"/>
    <w:rsid w:val="00E67E42"/>
    <w:rsid w:val="00E702BF"/>
    <w:rsid w:val="00E71099"/>
    <w:rsid w:val="00E715B3"/>
    <w:rsid w:val="00E718D6"/>
    <w:rsid w:val="00E72214"/>
    <w:rsid w:val="00E73BD9"/>
    <w:rsid w:val="00E742E7"/>
    <w:rsid w:val="00E759D1"/>
    <w:rsid w:val="00E75A7A"/>
    <w:rsid w:val="00E75D74"/>
    <w:rsid w:val="00E75F24"/>
    <w:rsid w:val="00E76A8D"/>
    <w:rsid w:val="00E76D66"/>
    <w:rsid w:val="00E7705C"/>
    <w:rsid w:val="00E772B0"/>
    <w:rsid w:val="00E772E1"/>
    <w:rsid w:val="00E77A07"/>
    <w:rsid w:val="00E77B16"/>
    <w:rsid w:val="00E80108"/>
    <w:rsid w:val="00E82B02"/>
    <w:rsid w:val="00E83716"/>
    <w:rsid w:val="00E842DD"/>
    <w:rsid w:val="00E84571"/>
    <w:rsid w:val="00E84EBC"/>
    <w:rsid w:val="00E85521"/>
    <w:rsid w:val="00E8568D"/>
    <w:rsid w:val="00E85CE6"/>
    <w:rsid w:val="00E86166"/>
    <w:rsid w:val="00E861DF"/>
    <w:rsid w:val="00E87030"/>
    <w:rsid w:val="00E87401"/>
    <w:rsid w:val="00E87877"/>
    <w:rsid w:val="00E901E6"/>
    <w:rsid w:val="00E90D8F"/>
    <w:rsid w:val="00E91193"/>
    <w:rsid w:val="00E91524"/>
    <w:rsid w:val="00E9281B"/>
    <w:rsid w:val="00E938E3"/>
    <w:rsid w:val="00E94285"/>
    <w:rsid w:val="00E94469"/>
    <w:rsid w:val="00E9499D"/>
    <w:rsid w:val="00E94E6E"/>
    <w:rsid w:val="00E94F8F"/>
    <w:rsid w:val="00E952F8"/>
    <w:rsid w:val="00E95938"/>
    <w:rsid w:val="00E96408"/>
    <w:rsid w:val="00E96DF3"/>
    <w:rsid w:val="00E97017"/>
    <w:rsid w:val="00E97217"/>
    <w:rsid w:val="00EA0827"/>
    <w:rsid w:val="00EA0DA8"/>
    <w:rsid w:val="00EA1CE5"/>
    <w:rsid w:val="00EA22E6"/>
    <w:rsid w:val="00EA2386"/>
    <w:rsid w:val="00EA2B64"/>
    <w:rsid w:val="00EA3904"/>
    <w:rsid w:val="00EA3AB7"/>
    <w:rsid w:val="00EA3B5E"/>
    <w:rsid w:val="00EA4D3F"/>
    <w:rsid w:val="00EA5865"/>
    <w:rsid w:val="00EA65B2"/>
    <w:rsid w:val="00EA72B4"/>
    <w:rsid w:val="00EA7326"/>
    <w:rsid w:val="00EA7A91"/>
    <w:rsid w:val="00EA7ADF"/>
    <w:rsid w:val="00EA7D0B"/>
    <w:rsid w:val="00EA7DDC"/>
    <w:rsid w:val="00EA7F6F"/>
    <w:rsid w:val="00EB13A2"/>
    <w:rsid w:val="00EB2A6A"/>
    <w:rsid w:val="00EB2E0C"/>
    <w:rsid w:val="00EB3378"/>
    <w:rsid w:val="00EB4137"/>
    <w:rsid w:val="00EB42B0"/>
    <w:rsid w:val="00EB4530"/>
    <w:rsid w:val="00EB4A2B"/>
    <w:rsid w:val="00EB4D93"/>
    <w:rsid w:val="00EB4DBE"/>
    <w:rsid w:val="00EB5015"/>
    <w:rsid w:val="00EB678E"/>
    <w:rsid w:val="00EB7162"/>
    <w:rsid w:val="00EB7260"/>
    <w:rsid w:val="00EB79B7"/>
    <w:rsid w:val="00EC073F"/>
    <w:rsid w:val="00EC0D1E"/>
    <w:rsid w:val="00EC18CD"/>
    <w:rsid w:val="00EC1939"/>
    <w:rsid w:val="00EC238D"/>
    <w:rsid w:val="00EC248D"/>
    <w:rsid w:val="00EC26F0"/>
    <w:rsid w:val="00EC358E"/>
    <w:rsid w:val="00EC44FD"/>
    <w:rsid w:val="00EC4646"/>
    <w:rsid w:val="00EC46C8"/>
    <w:rsid w:val="00EC4A21"/>
    <w:rsid w:val="00EC542A"/>
    <w:rsid w:val="00EC546C"/>
    <w:rsid w:val="00EC54DF"/>
    <w:rsid w:val="00EC5695"/>
    <w:rsid w:val="00EC57A0"/>
    <w:rsid w:val="00EC5F18"/>
    <w:rsid w:val="00EC68EA"/>
    <w:rsid w:val="00EC70C0"/>
    <w:rsid w:val="00EC728C"/>
    <w:rsid w:val="00EC75F2"/>
    <w:rsid w:val="00ED07BD"/>
    <w:rsid w:val="00ED0ABD"/>
    <w:rsid w:val="00ED0BE4"/>
    <w:rsid w:val="00ED2E8D"/>
    <w:rsid w:val="00ED2E92"/>
    <w:rsid w:val="00ED3175"/>
    <w:rsid w:val="00ED3C14"/>
    <w:rsid w:val="00ED3E7F"/>
    <w:rsid w:val="00ED40AF"/>
    <w:rsid w:val="00ED4CD2"/>
    <w:rsid w:val="00ED4ECB"/>
    <w:rsid w:val="00ED5D32"/>
    <w:rsid w:val="00ED6154"/>
    <w:rsid w:val="00ED6655"/>
    <w:rsid w:val="00ED678F"/>
    <w:rsid w:val="00ED67CE"/>
    <w:rsid w:val="00ED67EB"/>
    <w:rsid w:val="00ED6AE1"/>
    <w:rsid w:val="00EE094E"/>
    <w:rsid w:val="00EE0F3A"/>
    <w:rsid w:val="00EE2190"/>
    <w:rsid w:val="00EE251E"/>
    <w:rsid w:val="00EE3477"/>
    <w:rsid w:val="00EE37F2"/>
    <w:rsid w:val="00EE3B78"/>
    <w:rsid w:val="00EE3DC6"/>
    <w:rsid w:val="00EE4374"/>
    <w:rsid w:val="00EE4BA2"/>
    <w:rsid w:val="00EE4C57"/>
    <w:rsid w:val="00EE4E65"/>
    <w:rsid w:val="00EE510C"/>
    <w:rsid w:val="00EE5311"/>
    <w:rsid w:val="00EE5CBC"/>
    <w:rsid w:val="00EE5FD3"/>
    <w:rsid w:val="00EE6457"/>
    <w:rsid w:val="00EE66F6"/>
    <w:rsid w:val="00EE6F04"/>
    <w:rsid w:val="00EE756D"/>
    <w:rsid w:val="00EE75B5"/>
    <w:rsid w:val="00EF0117"/>
    <w:rsid w:val="00EF044D"/>
    <w:rsid w:val="00EF0C8C"/>
    <w:rsid w:val="00EF0E2E"/>
    <w:rsid w:val="00EF16BF"/>
    <w:rsid w:val="00EF2427"/>
    <w:rsid w:val="00EF328C"/>
    <w:rsid w:val="00EF532E"/>
    <w:rsid w:val="00EF6868"/>
    <w:rsid w:val="00EF69B6"/>
    <w:rsid w:val="00EF7856"/>
    <w:rsid w:val="00F00F6F"/>
    <w:rsid w:val="00F01114"/>
    <w:rsid w:val="00F01A1A"/>
    <w:rsid w:val="00F01B85"/>
    <w:rsid w:val="00F02A25"/>
    <w:rsid w:val="00F02BDC"/>
    <w:rsid w:val="00F02D51"/>
    <w:rsid w:val="00F02D69"/>
    <w:rsid w:val="00F034CD"/>
    <w:rsid w:val="00F03CD0"/>
    <w:rsid w:val="00F0430D"/>
    <w:rsid w:val="00F04600"/>
    <w:rsid w:val="00F049F2"/>
    <w:rsid w:val="00F04A63"/>
    <w:rsid w:val="00F05D6D"/>
    <w:rsid w:val="00F0610C"/>
    <w:rsid w:val="00F0691F"/>
    <w:rsid w:val="00F06B5F"/>
    <w:rsid w:val="00F06E1A"/>
    <w:rsid w:val="00F0755B"/>
    <w:rsid w:val="00F075BE"/>
    <w:rsid w:val="00F076C6"/>
    <w:rsid w:val="00F10D6C"/>
    <w:rsid w:val="00F10E06"/>
    <w:rsid w:val="00F117E3"/>
    <w:rsid w:val="00F11CAC"/>
    <w:rsid w:val="00F127EC"/>
    <w:rsid w:val="00F12C0C"/>
    <w:rsid w:val="00F1364B"/>
    <w:rsid w:val="00F13C11"/>
    <w:rsid w:val="00F1433D"/>
    <w:rsid w:val="00F152FB"/>
    <w:rsid w:val="00F16AC6"/>
    <w:rsid w:val="00F16D78"/>
    <w:rsid w:val="00F2091D"/>
    <w:rsid w:val="00F21314"/>
    <w:rsid w:val="00F21361"/>
    <w:rsid w:val="00F21F00"/>
    <w:rsid w:val="00F22B81"/>
    <w:rsid w:val="00F22CE5"/>
    <w:rsid w:val="00F2354C"/>
    <w:rsid w:val="00F23737"/>
    <w:rsid w:val="00F2382B"/>
    <w:rsid w:val="00F23E6B"/>
    <w:rsid w:val="00F25777"/>
    <w:rsid w:val="00F275B7"/>
    <w:rsid w:val="00F2798D"/>
    <w:rsid w:val="00F27D74"/>
    <w:rsid w:val="00F30353"/>
    <w:rsid w:val="00F306AD"/>
    <w:rsid w:val="00F30742"/>
    <w:rsid w:val="00F30FB5"/>
    <w:rsid w:val="00F332B9"/>
    <w:rsid w:val="00F34332"/>
    <w:rsid w:val="00F358D0"/>
    <w:rsid w:val="00F3621C"/>
    <w:rsid w:val="00F3699F"/>
    <w:rsid w:val="00F36D19"/>
    <w:rsid w:val="00F37581"/>
    <w:rsid w:val="00F37725"/>
    <w:rsid w:val="00F37D31"/>
    <w:rsid w:val="00F37FD0"/>
    <w:rsid w:val="00F40814"/>
    <w:rsid w:val="00F40B6F"/>
    <w:rsid w:val="00F41458"/>
    <w:rsid w:val="00F41F4D"/>
    <w:rsid w:val="00F42331"/>
    <w:rsid w:val="00F42879"/>
    <w:rsid w:val="00F43A1B"/>
    <w:rsid w:val="00F44334"/>
    <w:rsid w:val="00F4437F"/>
    <w:rsid w:val="00F44EB9"/>
    <w:rsid w:val="00F45512"/>
    <w:rsid w:val="00F4591C"/>
    <w:rsid w:val="00F45BC6"/>
    <w:rsid w:val="00F45C68"/>
    <w:rsid w:val="00F46217"/>
    <w:rsid w:val="00F46964"/>
    <w:rsid w:val="00F47BBF"/>
    <w:rsid w:val="00F500C9"/>
    <w:rsid w:val="00F5058C"/>
    <w:rsid w:val="00F5061D"/>
    <w:rsid w:val="00F5065A"/>
    <w:rsid w:val="00F51982"/>
    <w:rsid w:val="00F51E3C"/>
    <w:rsid w:val="00F520C6"/>
    <w:rsid w:val="00F52460"/>
    <w:rsid w:val="00F53612"/>
    <w:rsid w:val="00F5364B"/>
    <w:rsid w:val="00F5373B"/>
    <w:rsid w:val="00F53A90"/>
    <w:rsid w:val="00F53B16"/>
    <w:rsid w:val="00F53D2F"/>
    <w:rsid w:val="00F54038"/>
    <w:rsid w:val="00F54126"/>
    <w:rsid w:val="00F54379"/>
    <w:rsid w:val="00F5448A"/>
    <w:rsid w:val="00F54949"/>
    <w:rsid w:val="00F554B7"/>
    <w:rsid w:val="00F5627B"/>
    <w:rsid w:val="00F5642B"/>
    <w:rsid w:val="00F57A40"/>
    <w:rsid w:val="00F60344"/>
    <w:rsid w:val="00F603CF"/>
    <w:rsid w:val="00F60426"/>
    <w:rsid w:val="00F60445"/>
    <w:rsid w:val="00F60A6B"/>
    <w:rsid w:val="00F610E4"/>
    <w:rsid w:val="00F6150A"/>
    <w:rsid w:val="00F61F22"/>
    <w:rsid w:val="00F6213A"/>
    <w:rsid w:val="00F62EC9"/>
    <w:rsid w:val="00F62EF9"/>
    <w:rsid w:val="00F63744"/>
    <w:rsid w:val="00F63E2A"/>
    <w:rsid w:val="00F66478"/>
    <w:rsid w:val="00F66B51"/>
    <w:rsid w:val="00F66E50"/>
    <w:rsid w:val="00F70480"/>
    <w:rsid w:val="00F70B44"/>
    <w:rsid w:val="00F70DB8"/>
    <w:rsid w:val="00F719F9"/>
    <w:rsid w:val="00F71A89"/>
    <w:rsid w:val="00F71F58"/>
    <w:rsid w:val="00F71FC2"/>
    <w:rsid w:val="00F72554"/>
    <w:rsid w:val="00F725C9"/>
    <w:rsid w:val="00F72925"/>
    <w:rsid w:val="00F72965"/>
    <w:rsid w:val="00F72B33"/>
    <w:rsid w:val="00F72ED7"/>
    <w:rsid w:val="00F7374B"/>
    <w:rsid w:val="00F743B3"/>
    <w:rsid w:val="00F74980"/>
    <w:rsid w:val="00F74E9D"/>
    <w:rsid w:val="00F74F2C"/>
    <w:rsid w:val="00F75708"/>
    <w:rsid w:val="00F75EB4"/>
    <w:rsid w:val="00F76562"/>
    <w:rsid w:val="00F803CB"/>
    <w:rsid w:val="00F80AB1"/>
    <w:rsid w:val="00F816C3"/>
    <w:rsid w:val="00F81763"/>
    <w:rsid w:val="00F81803"/>
    <w:rsid w:val="00F81F99"/>
    <w:rsid w:val="00F829C7"/>
    <w:rsid w:val="00F82C47"/>
    <w:rsid w:val="00F8311D"/>
    <w:rsid w:val="00F83475"/>
    <w:rsid w:val="00F83A15"/>
    <w:rsid w:val="00F83F07"/>
    <w:rsid w:val="00F8460B"/>
    <w:rsid w:val="00F8471B"/>
    <w:rsid w:val="00F84A9C"/>
    <w:rsid w:val="00F84E80"/>
    <w:rsid w:val="00F84F8B"/>
    <w:rsid w:val="00F85226"/>
    <w:rsid w:val="00F852BF"/>
    <w:rsid w:val="00F860A1"/>
    <w:rsid w:val="00F860AB"/>
    <w:rsid w:val="00F863B0"/>
    <w:rsid w:val="00F877F8"/>
    <w:rsid w:val="00F87D09"/>
    <w:rsid w:val="00F87F7E"/>
    <w:rsid w:val="00F90397"/>
    <w:rsid w:val="00F90E5E"/>
    <w:rsid w:val="00F91874"/>
    <w:rsid w:val="00F922BF"/>
    <w:rsid w:val="00F92314"/>
    <w:rsid w:val="00F92355"/>
    <w:rsid w:val="00F92371"/>
    <w:rsid w:val="00F92B5E"/>
    <w:rsid w:val="00F931C1"/>
    <w:rsid w:val="00F94A83"/>
    <w:rsid w:val="00F94CE0"/>
    <w:rsid w:val="00F94CFB"/>
    <w:rsid w:val="00F95188"/>
    <w:rsid w:val="00F955A1"/>
    <w:rsid w:val="00F95BA8"/>
    <w:rsid w:val="00F96258"/>
    <w:rsid w:val="00F96CB0"/>
    <w:rsid w:val="00F972B9"/>
    <w:rsid w:val="00F975B1"/>
    <w:rsid w:val="00F97BFC"/>
    <w:rsid w:val="00FA11D6"/>
    <w:rsid w:val="00FA120B"/>
    <w:rsid w:val="00FA2015"/>
    <w:rsid w:val="00FA24B5"/>
    <w:rsid w:val="00FA2A4F"/>
    <w:rsid w:val="00FA2C69"/>
    <w:rsid w:val="00FA3179"/>
    <w:rsid w:val="00FA33C5"/>
    <w:rsid w:val="00FA42B8"/>
    <w:rsid w:val="00FA544A"/>
    <w:rsid w:val="00FA652D"/>
    <w:rsid w:val="00FA7644"/>
    <w:rsid w:val="00FA7BA2"/>
    <w:rsid w:val="00FB0273"/>
    <w:rsid w:val="00FB0C73"/>
    <w:rsid w:val="00FB2AC7"/>
    <w:rsid w:val="00FB3875"/>
    <w:rsid w:val="00FB392D"/>
    <w:rsid w:val="00FB39AC"/>
    <w:rsid w:val="00FB3B60"/>
    <w:rsid w:val="00FB54D0"/>
    <w:rsid w:val="00FB55B1"/>
    <w:rsid w:val="00FB5944"/>
    <w:rsid w:val="00FB5A03"/>
    <w:rsid w:val="00FB5E06"/>
    <w:rsid w:val="00FB725C"/>
    <w:rsid w:val="00FC078E"/>
    <w:rsid w:val="00FC0F49"/>
    <w:rsid w:val="00FC1B38"/>
    <w:rsid w:val="00FC1F47"/>
    <w:rsid w:val="00FC2593"/>
    <w:rsid w:val="00FC2A74"/>
    <w:rsid w:val="00FC3E8B"/>
    <w:rsid w:val="00FC3F7B"/>
    <w:rsid w:val="00FC4059"/>
    <w:rsid w:val="00FC5519"/>
    <w:rsid w:val="00FC5BBC"/>
    <w:rsid w:val="00FC7372"/>
    <w:rsid w:val="00FC7683"/>
    <w:rsid w:val="00FC7E74"/>
    <w:rsid w:val="00FD0EF4"/>
    <w:rsid w:val="00FD14CC"/>
    <w:rsid w:val="00FD14E3"/>
    <w:rsid w:val="00FD1851"/>
    <w:rsid w:val="00FD1D3E"/>
    <w:rsid w:val="00FD1EC0"/>
    <w:rsid w:val="00FD2303"/>
    <w:rsid w:val="00FD2932"/>
    <w:rsid w:val="00FD2D79"/>
    <w:rsid w:val="00FD2F0D"/>
    <w:rsid w:val="00FD3CB1"/>
    <w:rsid w:val="00FD426E"/>
    <w:rsid w:val="00FD48E5"/>
    <w:rsid w:val="00FD5613"/>
    <w:rsid w:val="00FD65BA"/>
    <w:rsid w:val="00FD65BD"/>
    <w:rsid w:val="00FE0F66"/>
    <w:rsid w:val="00FE2196"/>
    <w:rsid w:val="00FE23A1"/>
    <w:rsid w:val="00FE2560"/>
    <w:rsid w:val="00FE2F8F"/>
    <w:rsid w:val="00FE3190"/>
    <w:rsid w:val="00FE35BF"/>
    <w:rsid w:val="00FE39F8"/>
    <w:rsid w:val="00FE47C2"/>
    <w:rsid w:val="00FE540C"/>
    <w:rsid w:val="00FE5518"/>
    <w:rsid w:val="00FE56F2"/>
    <w:rsid w:val="00FE573D"/>
    <w:rsid w:val="00FE63D0"/>
    <w:rsid w:val="00FE6448"/>
    <w:rsid w:val="00FE6A1D"/>
    <w:rsid w:val="00FE6C0C"/>
    <w:rsid w:val="00FE6D86"/>
    <w:rsid w:val="00FE7B02"/>
    <w:rsid w:val="00FF05F6"/>
    <w:rsid w:val="00FF0EED"/>
    <w:rsid w:val="00FF107C"/>
    <w:rsid w:val="00FF184A"/>
    <w:rsid w:val="00FF1EEA"/>
    <w:rsid w:val="00FF23D9"/>
    <w:rsid w:val="00FF2770"/>
    <w:rsid w:val="00FF2B47"/>
    <w:rsid w:val="00FF399C"/>
    <w:rsid w:val="00FF45E8"/>
    <w:rsid w:val="00FF45E9"/>
    <w:rsid w:val="00FF5F05"/>
    <w:rsid w:val="00FF64AB"/>
    <w:rsid w:val="00FF6565"/>
    <w:rsid w:val="00FF6567"/>
    <w:rsid w:val="00FF737A"/>
    <w:rsid w:val="01065C9F"/>
    <w:rsid w:val="01915409"/>
    <w:rsid w:val="0371F9F8"/>
    <w:rsid w:val="03940771"/>
    <w:rsid w:val="03AE1081"/>
    <w:rsid w:val="03C0D88E"/>
    <w:rsid w:val="04165894"/>
    <w:rsid w:val="0460D092"/>
    <w:rsid w:val="04ABA986"/>
    <w:rsid w:val="04F7BE30"/>
    <w:rsid w:val="050685FB"/>
    <w:rsid w:val="0591B8C0"/>
    <w:rsid w:val="06E98FB7"/>
    <w:rsid w:val="081AFE41"/>
    <w:rsid w:val="08DF6A52"/>
    <w:rsid w:val="090A779D"/>
    <w:rsid w:val="0950F459"/>
    <w:rsid w:val="09F59008"/>
    <w:rsid w:val="0A1F82DA"/>
    <w:rsid w:val="0A399550"/>
    <w:rsid w:val="0A97C87E"/>
    <w:rsid w:val="0AADD82B"/>
    <w:rsid w:val="0B351503"/>
    <w:rsid w:val="0C6BBE6D"/>
    <w:rsid w:val="0D15A374"/>
    <w:rsid w:val="0D8945BC"/>
    <w:rsid w:val="0E20C1E1"/>
    <w:rsid w:val="0F16AE25"/>
    <w:rsid w:val="0F176B93"/>
    <w:rsid w:val="0F642DE8"/>
    <w:rsid w:val="0F6CD5E6"/>
    <w:rsid w:val="0FCB605B"/>
    <w:rsid w:val="1009F7C6"/>
    <w:rsid w:val="11150DB6"/>
    <w:rsid w:val="112A3026"/>
    <w:rsid w:val="11468E76"/>
    <w:rsid w:val="11D2331A"/>
    <w:rsid w:val="1253EB21"/>
    <w:rsid w:val="12581A59"/>
    <w:rsid w:val="154F5953"/>
    <w:rsid w:val="15FA1F76"/>
    <w:rsid w:val="161EEDC8"/>
    <w:rsid w:val="16DD410C"/>
    <w:rsid w:val="170473C0"/>
    <w:rsid w:val="183F8E0A"/>
    <w:rsid w:val="184F95F6"/>
    <w:rsid w:val="188D53C5"/>
    <w:rsid w:val="1923730F"/>
    <w:rsid w:val="1ABBD686"/>
    <w:rsid w:val="1BA2EA85"/>
    <w:rsid w:val="1C7394C2"/>
    <w:rsid w:val="1D7B1A9D"/>
    <w:rsid w:val="1D800FE8"/>
    <w:rsid w:val="1D98E90A"/>
    <w:rsid w:val="1ED2A6C6"/>
    <w:rsid w:val="1F1061BC"/>
    <w:rsid w:val="1F22F009"/>
    <w:rsid w:val="1F4520FF"/>
    <w:rsid w:val="1FD192DC"/>
    <w:rsid w:val="201E7C99"/>
    <w:rsid w:val="21EDC38F"/>
    <w:rsid w:val="22064398"/>
    <w:rsid w:val="226A5ECB"/>
    <w:rsid w:val="2373DB84"/>
    <w:rsid w:val="23BE5EA6"/>
    <w:rsid w:val="24FDA757"/>
    <w:rsid w:val="265DB61B"/>
    <w:rsid w:val="26FD44BE"/>
    <w:rsid w:val="27097DFD"/>
    <w:rsid w:val="2799397A"/>
    <w:rsid w:val="286FDA8D"/>
    <w:rsid w:val="2880A194"/>
    <w:rsid w:val="28B1E838"/>
    <w:rsid w:val="29085BAE"/>
    <w:rsid w:val="2974C1C4"/>
    <w:rsid w:val="2A40B6C5"/>
    <w:rsid w:val="2ADA93B4"/>
    <w:rsid w:val="2B13BFCB"/>
    <w:rsid w:val="2BB2D4A8"/>
    <w:rsid w:val="2BB463FA"/>
    <w:rsid w:val="2C5E8C56"/>
    <w:rsid w:val="2DB155DD"/>
    <w:rsid w:val="2DB283DF"/>
    <w:rsid w:val="2E9F0004"/>
    <w:rsid w:val="2EA19115"/>
    <w:rsid w:val="2F991B65"/>
    <w:rsid w:val="313C0BD3"/>
    <w:rsid w:val="32C8E68F"/>
    <w:rsid w:val="339143CD"/>
    <w:rsid w:val="3449399F"/>
    <w:rsid w:val="35985C4B"/>
    <w:rsid w:val="368245A7"/>
    <w:rsid w:val="37246A4A"/>
    <w:rsid w:val="383C15CA"/>
    <w:rsid w:val="389F8C16"/>
    <w:rsid w:val="3A6401C8"/>
    <w:rsid w:val="3A6BE52C"/>
    <w:rsid w:val="3AA2B0ED"/>
    <w:rsid w:val="3B61A2DF"/>
    <w:rsid w:val="3C212C5D"/>
    <w:rsid w:val="3C922BB7"/>
    <w:rsid w:val="3CC0D9A6"/>
    <w:rsid w:val="3D54E764"/>
    <w:rsid w:val="3D76DF7E"/>
    <w:rsid w:val="3D8C8570"/>
    <w:rsid w:val="3E276D95"/>
    <w:rsid w:val="3E5A9740"/>
    <w:rsid w:val="3EAFDBAB"/>
    <w:rsid w:val="3F62A36D"/>
    <w:rsid w:val="40A00FC7"/>
    <w:rsid w:val="40DDCADB"/>
    <w:rsid w:val="418C87E7"/>
    <w:rsid w:val="4258D3F1"/>
    <w:rsid w:val="430098A8"/>
    <w:rsid w:val="43650E56"/>
    <w:rsid w:val="43F3BA30"/>
    <w:rsid w:val="43FBBFED"/>
    <w:rsid w:val="44FF460C"/>
    <w:rsid w:val="45062773"/>
    <w:rsid w:val="4542EF82"/>
    <w:rsid w:val="461D25FF"/>
    <w:rsid w:val="471F847D"/>
    <w:rsid w:val="47A67B6E"/>
    <w:rsid w:val="47B6A1A8"/>
    <w:rsid w:val="48CFFF31"/>
    <w:rsid w:val="49BC84F3"/>
    <w:rsid w:val="4A71514C"/>
    <w:rsid w:val="4A7488F8"/>
    <w:rsid w:val="4AFDA2B8"/>
    <w:rsid w:val="4D27568E"/>
    <w:rsid w:val="4DCF228F"/>
    <w:rsid w:val="4EABCE47"/>
    <w:rsid w:val="51A72EB4"/>
    <w:rsid w:val="529B4413"/>
    <w:rsid w:val="52BDCC90"/>
    <w:rsid w:val="533CFBBE"/>
    <w:rsid w:val="53850F74"/>
    <w:rsid w:val="545B17E9"/>
    <w:rsid w:val="554C71E3"/>
    <w:rsid w:val="56BC030D"/>
    <w:rsid w:val="57333EDE"/>
    <w:rsid w:val="5735ADA7"/>
    <w:rsid w:val="586F5D4E"/>
    <w:rsid w:val="58CE235F"/>
    <w:rsid w:val="5AA9A857"/>
    <w:rsid w:val="5BFF79A7"/>
    <w:rsid w:val="5DCF4FEB"/>
    <w:rsid w:val="5E632A2C"/>
    <w:rsid w:val="5F196214"/>
    <w:rsid w:val="5FEBFABB"/>
    <w:rsid w:val="60FC3405"/>
    <w:rsid w:val="611A377D"/>
    <w:rsid w:val="616ED2F9"/>
    <w:rsid w:val="6272164E"/>
    <w:rsid w:val="64CE6614"/>
    <w:rsid w:val="65B5F5E1"/>
    <w:rsid w:val="65D067D7"/>
    <w:rsid w:val="660B5752"/>
    <w:rsid w:val="661B4D99"/>
    <w:rsid w:val="6648EF4B"/>
    <w:rsid w:val="669A8D4B"/>
    <w:rsid w:val="68D78D61"/>
    <w:rsid w:val="68E70EA5"/>
    <w:rsid w:val="6AF5B3CC"/>
    <w:rsid w:val="6C7009AD"/>
    <w:rsid w:val="6D2840E5"/>
    <w:rsid w:val="6D6DD323"/>
    <w:rsid w:val="6DB2E76D"/>
    <w:rsid w:val="6E50675A"/>
    <w:rsid w:val="6ED3BCD3"/>
    <w:rsid w:val="6EE0C777"/>
    <w:rsid w:val="6F6C9C6F"/>
    <w:rsid w:val="6F7CC856"/>
    <w:rsid w:val="6FC30199"/>
    <w:rsid w:val="70599A9E"/>
    <w:rsid w:val="7119624D"/>
    <w:rsid w:val="71205ABB"/>
    <w:rsid w:val="727E0613"/>
    <w:rsid w:val="72EA760E"/>
    <w:rsid w:val="72F0E09E"/>
    <w:rsid w:val="73ECEB6B"/>
    <w:rsid w:val="741F4083"/>
    <w:rsid w:val="747E9F98"/>
    <w:rsid w:val="74BF37C6"/>
    <w:rsid w:val="75BA17A6"/>
    <w:rsid w:val="76AA189D"/>
    <w:rsid w:val="76AC91D1"/>
    <w:rsid w:val="76DC9935"/>
    <w:rsid w:val="7825D332"/>
    <w:rsid w:val="78342EEB"/>
    <w:rsid w:val="7920877E"/>
    <w:rsid w:val="7925C043"/>
    <w:rsid w:val="79D504AC"/>
    <w:rsid w:val="79F74D5D"/>
    <w:rsid w:val="7AD8AD1A"/>
    <w:rsid w:val="7C194C1C"/>
    <w:rsid w:val="7C2577F4"/>
    <w:rsid w:val="7C98730E"/>
    <w:rsid w:val="7CAFEFD4"/>
    <w:rsid w:val="7DFEBC1C"/>
    <w:rsid w:val="7E3D4B9B"/>
    <w:rsid w:val="7E488481"/>
    <w:rsid w:val="7F36CEE5"/>
    <w:rsid w:val="7F69F386"/>
    <w:rsid w:val="7F7ADB1B"/>
    <w:rsid w:val="7FD15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96CE6"/>
  <w15:chartTrackingRefBased/>
  <w15:docId w15:val="{7890B07C-F413-486C-9C1B-26F60179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8A3"/>
  </w:style>
  <w:style w:type="paragraph" w:styleId="Heading1">
    <w:name w:val="heading 1"/>
    <w:basedOn w:val="Heading2"/>
    <w:link w:val="Heading1Char"/>
    <w:uiPriority w:val="9"/>
    <w:qFormat/>
    <w:rsid w:val="0022725F"/>
    <w:pPr>
      <w:spacing w:before="0"/>
      <w:outlineLvl w:val="0"/>
    </w:pPr>
    <w:rPr>
      <w:sz w:val="56"/>
      <w:szCs w:val="56"/>
    </w:rPr>
  </w:style>
  <w:style w:type="paragraph" w:styleId="Heading2">
    <w:name w:val="heading 2"/>
    <w:basedOn w:val="Normal"/>
    <w:next w:val="Normal"/>
    <w:link w:val="Heading2Char"/>
    <w:uiPriority w:val="9"/>
    <w:unhideWhenUsed/>
    <w:qFormat/>
    <w:rsid w:val="0022725F"/>
    <w:pPr>
      <w:keepNext/>
      <w:keepLines/>
      <w:spacing w:before="240" w:after="60" w:line="240" w:lineRule="auto"/>
      <w:outlineLvl w:val="1"/>
    </w:pPr>
    <w:rPr>
      <w:rFonts w:eastAsiaTheme="majorEastAsia" w:cstheme="minorHAnsi"/>
      <w:color w:val="00703C"/>
      <w:sz w:val="36"/>
      <w:szCs w:val="36"/>
    </w:rPr>
  </w:style>
  <w:style w:type="paragraph" w:styleId="Heading3">
    <w:name w:val="heading 3"/>
    <w:basedOn w:val="Normal"/>
    <w:next w:val="Normal"/>
    <w:link w:val="Heading3Char"/>
    <w:uiPriority w:val="9"/>
    <w:unhideWhenUsed/>
    <w:qFormat/>
    <w:rsid w:val="006C27E0"/>
    <w:pPr>
      <w:shd w:val="clear" w:color="auto" w:fill="00703F"/>
      <w:spacing w:after="0" w:line="240" w:lineRule="auto"/>
      <w:outlineLvl w:val="2"/>
    </w:pPr>
    <w:rPr>
      <w:rFonts w:cstheme="minorHAnsi"/>
      <w:color w:val="FFFFFF" w:themeColor="background1"/>
      <w:sz w:val="36"/>
      <w:szCs w:val="36"/>
    </w:rPr>
  </w:style>
  <w:style w:type="paragraph" w:styleId="Heading4">
    <w:name w:val="heading 4"/>
    <w:basedOn w:val="Normal"/>
    <w:next w:val="Normal"/>
    <w:link w:val="Heading4Char"/>
    <w:uiPriority w:val="9"/>
    <w:unhideWhenUsed/>
    <w:qFormat/>
    <w:rsid w:val="00CC48A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CC48A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CC48A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CC48A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unhideWhenUsed/>
    <w:qFormat/>
    <w:rsid w:val="00CC48A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unhideWhenUsed/>
    <w:qFormat/>
    <w:rsid w:val="00CC48A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25F"/>
    <w:rPr>
      <w:rFonts w:eastAsiaTheme="majorEastAsia" w:cstheme="minorHAnsi"/>
      <w:color w:val="00703C"/>
      <w:sz w:val="56"/>
      <w:szCs w:val="56"/>
    </w:rPr>
  </w:style>
  <w:style w:type="character" w:customStyle="1" w:styleId="Heading2Char">
    <w:name w:val="Heading 2 Char"/>
    <w:basedOn w:val="DefaultParagraphFont"/>
    <w:link w:val="Heading2"/>
    <w:uiPriority w:val="9"/>
    <w:rsid w:val="0022725F"/>
    <w:rPr>
      <w:rFonts w:eastAsiaTheme="majorEastAsia" w:cstheme="minorHAnsi"/>
      <w:color w:val="00703C"/>
      <w:sz w:val="36"/>
      <w:szCs w:val="36"/>
    </w:rPr>
  </w:style>
  <w:style w:type="character" w:customStyle="1" w:styleId="Heading3Char">
    <w:name w:val="Heading 3 Char"/>
    <w:basedOn w:val="DefaultParagraphFont"/>
    <w:link w:val="Heading3"/>
    <w:uiPriority w:val="9"/>
    <w:rsid w:val="006C27E0"/>
    <w:rPr>
      <w:rFonts w:cstheme="minorHAnsi"/>
      <w:color w:val="FFFFFF" w:themeColor="background1"/>
      <w:sz w:val="36"/>
      <w:szCs w:val="36"/>
      <w:shd w:val="clear" w:color="auto" w:fill="00703F"/>
    </w:rPr>
  </w:style>
  <w:style w:type="character" w:customStyle="1" w:styleId="Heading4Char">
    <w:name w:val="Heading 4 Char"/>
    <w:basedOn w:val="DefaultParagraphFont"/>
    <w:link w:val="Heading4"/>
    <w:uiPriority w:val="9"/>
    <w:rsid w:val="00CC48A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CC48A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rsid w:val="00CC48A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CC48A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rsid w:val="00CC48A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sid w:val="00CC48A3"/>
    <w:rPr>
      <w:rFonts w:asciiTheme="majorHAnsi" w:eastAsiaTheme="majorEastAsia" w:hAnsiTheme="majorHAnsi" w:cstheme="majorBidi"/>
      <w:i/>
      <w:iCs/>
      <w:color w:val="70AD47" w:themeColor="accent6"/>
      <w:sz w:val="20"/>
      <w:szCs w:val="20"/>
    </w:rPr>
  </w:style>
  <w:style w:type="paragraph" w:styleId="Title">
    <w:name w:val="Title"/>
    <w:basedOn w:val="NoSpacing"/>
    <w:next w:val="Normal"/>
    <w:link w:val="TitleChar"/>
    <w:uiPriority w:val="10"/>
    <w:qFormat/>
    <w:rsid w:val="0022725F"/>
    <w:pPr>
      <w:spacing w:before="120"/>
      <w:ind w:left="720" w:right="720"/>
      <w:jc w:val="right"/>
    </w:pPr>
    <w:rPr>
      <w:rFonts w:cstheme="minorHAnsi"/>
      <w:color w:val="FFFFFF" w:themeColor="background1"/>
      <w:sz w:val="84"/>
      <w:szCs w:val="84"/>
    </w:rPr>
  </w:style>
  <w:style w:type="character" w:customStyle="1" w:styleId="TitleChar">
    <w:name w:val="Title Char"/>
    <w:basedOn w:val="DefaultParagraphFont"/>
    <w:link w:val="Title"/>
    <w:uiPriority w:val="10"/>
    <w:rsid w:val="0022725F"/>
    <w:rPr>
      <w:rFonts w:cstheme="minorHAnsi"/>
      <w:color w:val="FFFFFF" w:themeColor="background1"/>
      <w:sz w:val="84"/>
      <w:szCs w:val="84"/>
    </w:rPr>
  </w:style>
  <w:style w:type="paragraph" w:styleId="Subtitle">
    <w:name w:val="Subtitle"/>
    <w:basedOn w:val="Normal"/>
    <w:next w:val="Normal"/>
    <w:link w:val="SubtitleChar"/>
    <w:uiPriority w:val="23"/>
    <w:qFormat/>
    <w:rsid w:val="00CC48A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23"/>
    <w:rsid w:val="00CC48A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CC48A3"/>
    <w:rPr>
      <w:i/>
      <w:iCs/>
    </w:rPr>
  </w:style>
  <w:style w:type="character" w:styleId="Emphasis">
    <w:name w:val="Emphasis"/>
    <w:basedOn w:val="DefaultParagraphFont"/>
    <w:uiPriority w:val="20"/>
    <w:qFormat/>
    <w:rsid w:val="00CC48A3"/>
    <w:rPr>
      <w:i/>
      <w:iCs/>
      <w:color w:val="70AD47" w:themeColor="accent6"/>
    </w:rPr>
  </w:style>
  <w:style w:type="character" w:styleId="IntenseEmphasis">
    <w:name w:val="Intense Emphasis"/>
    <w:basedOn w:val="DefaultParagraphFont"/>
    <w:uiPriority w:val="21"/>
    <w:qFormat/>
    <w:rsid w:val="00CC48A3"/>
    <w:rPr>
      <w:b/>
      <w:bCs/>
      <w:i/>
      <w:iCs/>
    </w:rPr>
  </w:style>
  <w:style w:type="character" w:styleId="Strong">
    <w:name w:val="Strong"/>
    <w:basedOn w:val="DefaultParagraphFont"/>
    <w:uiPriority w:val="22"/>
    <w:qFormat/>
    <w:rsid w:val="00CC48A3"/>
    <w:rPr>
      <w:b/>
      <w:bCs/>
    </w:rPr>
  </w:style>
  <w:style w:type="paragraph" w:styleId="Quote">
    <w:name w:val="Quote"/>
    <w:basedOn w:val="Normal"/>
    <w:next w:val="Normal"/>
    <w:link w:val="QuoteChar"/>
    <w:uiPriority w:val="29"/>
    <w:qFormat/>
    <w:rsid w:val="00CC48A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C48A3"/>
    <w:rPr>
      <w:i/>
      <w:iCs/>
      <w:color w:val="262626" w:themeColor="text1" w:themeTint="D9"/>
    </w:rPr>
  </w:style>
  <w:style w:type="paragraph" w:styleId="IntenseQuote">
    <w:name w:val="Intense Quote"/>
    <w:basedOn w:val="Normal"/>
    <w:next w:val="Normal"/>
    <w:link w:val="IntenseQuoteChar"/>
    <w:uiPriority w:val="30"/>
    <w:qFormat/>
    <w:rsid w:val="00CC48A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CC48A3"/>
    <w:rPr>
      <w:rFonts w:asciiTheme="majorHAnsi" w:eastAsiaTheme="majorEastAsia" w:hAnsiTheme="majorHAnsi" w:cstheme="majorBidi"/>
      <w:i/>
      <w:iCs/>
      <w:color w:val="70AD47" w:themeColor="accent6"/>
      <w:sz w:val="32"/>
      <w:szCs w:val="32"/>
    </w:rPr>
  </w:style>
  <w:style w:type="character" w:styleId="SubtleReference">
    <w:name w:val="Subtle Reference"/>
    <w:basedOn w:val="DefaultParagraphFont"/>
    <w:uiPriority w:val="31"/>
    <w:qFormat/>
    <w:rsid w:val="00CC48A3"/>
    <w:rPr>
      <w:smallCaps/>
      <w:color w:val="595959" w:themeColor="text1" w:themeTint="A6"/>
    </w:rPr>
  </w:style>
  <w:style w:type="character" w:styleId="IntenseReference">
    <w:name w:val="Intense Reference"/>
    <w:basedOn w:val="DefaultParagraphFont"/>
    <w:uiPriority w:val="32"/>
    <w:qFormat/>
    <w:rsid w:val="00CC48A3"/>
    <w:rPr>
      <w:b/>
      <w:bCs/>
      <w:smallCaps/>
      <w:color w:val="70AD47" w:themeColor="accent6"/>
    </w:rPr>
  </w:style>
  <w:style w:type="character" w:styleId="BookTitle">
    <w:name w:val="Book Title"/>
    <w:basedOn w:val="DefaultParagraphFont"/>
    <w:uiPriority w:val="33"/>
    <w:qFormat/>
    <w:rsid w:val="00CC48A3"/>
    <w:rPr>
      <w:b/>
      <w:bCs/>
      <w:caps w:val="0"/>
      <w:smallCaps/>
      <w:spacing w:val="7"/>
      <w:sz w:val="21"/>
      <w:szCs w:val="21"/>
    </w:rPr>
  </w:style>
  <w:style w:type="character" w:styleId="Hyperlink">
    <w:name w:val="Hyperlink"/>
    <w:basedOn w:val="DefaultParagraphFont"/>
    <w:uiPriority w:val="99"/>
    <w:unhideWhenUsed/>
    <w:rsid w:val="00645252"/>
    <w:rPr>
      <w:color w:val="1F3864"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CC48A3"/>
    <w:pPr>
      <w:spacing w:line="240" w:lineRule="auto"/>
    </w:pPr>
    <w:rPr>
      <w:b/>
      <w:bCs/>
      <w:smallCaps/>
      <w:color w:val="595959" w:themeColor="text1" w:themeTint="A6"/>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i/>
      <w:iCs/>
      <w:color w:val="1F3864"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semiHidden/>
    <w:unhideWhenUsed/>
    <w:rsid w:val="00645252"/>
    <w:rPr>
      <w:sz w:val="22"/>
      <w:szCs w:val="16"/>
    </w:rPr>
  </w:style>
  <w:style w:type="paragraph" w:styleId="CommentText">
    <w:name w:val="annotation text"/>
    <w:basedOn w:val="Normal"/>
    <w:link w:val="CommentTextChar"/>
    <w:unhideWhenUsed/>
    <w:rsid w:val="00645252"/>
    <w:rPr>
      <w:szCs w:val="20"/>
    </w:rPr>
  </w:style>
  <w:style w:type="character" w:customStyle="1" w:styleId="CommentTextChar">
    <w:name w:val="Comment Text Char"/>
    <w:basedOn w:val="DefaultParagraphFont"/>
    <w:link w:val="CommentText"/>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TOCHeading">
    <w:name w:val="TOC Heading"/>
    <w:basedOn w:val="Heading1"/>
    <w:next w:val="Normal"/>
    <w:uiPriority w:val="39"/>
    <w:unhideWhenUsed/>
    <w:qFormat/>
    <w:rsid w:val="00CC48A3"/>
    <w:pPr>
      <w:outlineLvl w:val="9"/>
    </w:pPr>
  </w:style>
  <w:style w:type="paragraph" w:styleId="TOC1">
    <w:name w:val="toc 1"/>
    <w:basedOn w:val="Normal"/>
    <w:next w:val="Normal"/>
    <w:autoRedefine/>
    <w:uiPriority w:val="39"/>
    <w:unhideWhenUsed/>
    <w:rsid w:val="006A1A84"/>
    <w:pPr>
      <w:tabs>
        <w:tab w:val="right" w:leader="dot" w:pos="9350"/>
      </w:tabs>
      <w:spacing w:before="120" w:after="120" w:line="240" w:lineRule="auto"/>
    </w:pPr>
    <w:rPr>
      <w:bCs/>
      <w:noProof/>
    </w:rPr>
  </w:style>
  <w:style w:type="paragraph" w:styleId="NoSpacing">
    <w:name w:val="No Spacing"/>
    <w:link w:val="NoSpacingChar"/>
    <w:uiPriority w:val="1"/>
    <w:qFormat/>
    <w:rsid w:val="00CC48A3"/>
    <w:pPr>
      <w:spacing w:after="0" w:line="240" w:lineRule="auto"/>
    </w:pPr>
  </w:style>
  <w:style w:type="paragraph" w:styleId="ListParagraph">
    <w:name w:val="List Paragraph"/>
    <w:aliases w:val="List Paragraph1,Recommendation,List Paragraph11,L,bullet point list,1 heading,Bullet point,Dot point 1.5 line spacing,List Paragraph - bullets,NFP GP Bulleted List,Bullets,Content descriptions,DDM Gen Text,List Paragraph Number,NAST Quote"/>
    <w:basedOn w:val="Normal"/>
    <w:link w:val="ListParagraphChar"/>
    <w:uiPriority w:val="34"/>
    <w:qFormat/>
    <w:rsid w:val="00434BA9"/>
    <w:pPr>
      <w:ind w:left="720"/>
      <w:contextualSpacing/>
    </w:pPr>
  </w:style>
  <w:style w:type="paragraph" w:styleId="Revision">
    <w:name w:val="Revision"/>
    <w:hidden/>
    <w:uiPriority w:val="99"/>
    <w:semiHidden/>
    <w:rsid w:val="001411AC"/>
    <w:pPr>
      <w:spacing w:after="0" w:line="240" w:lineRule="auto"/>
    </w:pPr>
  </w:style>
  <w:style w:type="paragraph" w:styleId="TOC2">
    <w:name w:val="toc 2"/>
    <w:basedOn w:val="Normal"/>
    <w:next w:val="Normal"/>
    <w:autoRedefine/>
    <w:uiPriority w:val="39"/>
    <w:unhideWhenUsed/>
    <w:rsid w:val="00856F9A"/>
    <w:pPr>
      <w:tabs>
        <w:tab w:val="right" w:leader="dot" w:pos="9350"/>
      </w:tabs>
      <w:spacing w:after="240"/>
      <w:ind w:left="240"/>
    </w:pPr>
  </w:style>
  <w:style w:type="table" w:styleId="TableGrid">
    <w:name w:val="Table Grid"/>
    <w:basedOn w:val="TableNormal"/>
    <w:uiPriority w:val="59"/>
    <w:rsid w:val="00080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97BEF"/>
    <w:rPr>
      <w:color w:val="2B579A"/>
      <w:shd w:val="clear" w:color="auto" w:fill="E1DFDD"/>
    </w:rPr>
  </w:style>
  <w:style w:type="paragraph" w:styleId="TOC3">
    <w:name w:val="toc 3"/>
    <w:basedOn w:val="Normal"/>
    <w:next w:val="Normal"/>
    <w:autoRedefine/>
    <w:uiPriority w:val="39"/>
    <w:unhideWhenUsed/>
    <w:rsid w:val="006C180A"/>
    <w:pPr>
      <w:spacing w:after="100"/>
      <w:ind w:left="420"/>
    </w:pPr>
  </w:style>
  <w:style w:type="character" w:customStyle="1" w:styleId="NoSpacingChar">
    <w:name w:val="No Spacing Char"/>
    <w:basedOn w:val="DefaultParagraphFont"/>
    <w:link w:val="NoSpacing"/>
    <w:uiPriority w:val="1"/>
    <w:rsid w:val="00C603A7"/>
  </w:style>
  <w:style w:type="character" w:styleId="UnresolvedMention">
    <w:name w:val="Unresolved Mention"/>
    <w:basedOn w:val="DefaultParagraphFont"/>
    <w:uiPriority w:val="99"/>
    <w:semiHidden/>
    <w:unhideWhenUsed/>
    <w:rsid w:val="008932F3"/>
    <w:rPr>
      <w:color w:val="605E5C"/>
      <w:shd w:val="clear" w:color="auto" w:fill="E1DFDD"/>
    </w:rPr>
  </w:style>
  <w:style w:type="character" w:styleId="FootnoteReference">
    <w:name w:val="footnote reference"/>
    <w:basedOn w:val="DefaultParagraphFont"/>
    <w:uiPriority w:val="99"/>
    <w:unhideWhenUsed/>
    <w:rsid w:val="00366E4B"/>
    <w:rPr>
      <w:vertAlign w:val="superscript"/>
    </w:rPr>
  </w:style>
  <w:style w:type="paragraph" w:customStyle="1" w:styleId="E3ChapterTitle">
    <w:name w:val="E3 Chapter Title"/>
    <w:basedOn w:val="Heading1"/>
    <w:qFormat/>
    <w:rsid w:val="00D762BF"/>
    <w:pPr>
      <w:spacing w:after="0" w:line="278" w:lineRule="auto"/>
    </w:pPr>
    <w:rPr>
      <w:rFonts w:ascii="Helvetica" w:eastAsia="Times New Roman" w:hAnsi="Helvetica" w:cs="Times New Roman"/>
      <w:b/>
      <w:bCs/>
      <w:color w:val="F2F2F2"/>
      <w:sz w:val="60"/>
      <w:szCs w:val="32"/>
      <w:lang w:val="en-AU"/>
    </w:rPr>
  </w:style>
  <w:style w:type="paragraph" w:customStyle="1" w:styleId="LegalBodyText1">
    <w:name w:val="Legal Body Text 1"/>
    <w:basedOn w:val="BodyText"/>
    <w:qFormat/>
    <w:rsid w:val="00D762BF"/>
    <w:pPr>
      <w:spacing w:before="120" w:line="240" w:lineRule="auto"/>
    </w:pPr>
    <w:rPr>
      <w:rFonts w:ascii="Arial" w:eastAsiaTheme="minorHAnsi" w:hAnsi="Arial" w:cs="Arial"/>
      <w:sz w:val="22"/>
      <w:szCs w:val="22"/>
      <w:lang w:val="en-AU"/>
    </w:rPr>
  </w:style>
  <w:style w:type="paragraph" w:customStyle="1" w:styleId="LegalBodyText2">
    <w:name w:val="Legal Body Text 2"/>
    <w:basedOn w:val="LegalBodyText1"/>
    <w:qFormat/>
    <w:rsid w:val="00D762BF"/>
    <w:pPr>
      <w:tabs>
        <w:tab w:val="left" w:pos="851"/>
      </w:tabs>
      <w:ind w:left="851"/>
    </w:pPr>
  </w:style>
  <w:style w:type="paragraph" w:customStyle="1" w:styleId="LegalClauseLevel3">
    <w:name w:val="Legal Clause Level 3"/>
    <w:basedOn w:val="ListParagraph"/>
    <w:qFormat/>
    <w:rsid w:val="00D762BF"/>
    <w:pPr>
      <w:numPr>
        <w:ilvl w:val="2"/>
        <w:numId w:val="6"/>
      </w:numPr>
      <w:spacing w:before="120" w:after="120" w:line="240" w:lineRule="auto"/>
      <w:contextualSpacing w:val="0"/>
    </w:pPr>
    <w:rPr>
      <w:rFonts w:ascii="Arial" w:eastAsiaTheme="minorHAnsi" w:hAnsi="Arial" w:cs="Arial"/>
      <w:sz w:val="22"/>
      <w:szCs w:val="22"/>
      <w:lang w:val="en-AU"/>
    </w:rPr>
  </w:style>
  <w:style w:type="paragraph" w:customStyle="1" w:styleId="LegalHeading4subheading">
    <w:name w:val="Legal Heading 4 subheading"/>
    <w:basedOn w:val="Normal"/>
    <w:qFormat/>
    <w:rsid w:val="00D762BF"/>
    <w:pPr>
      <w:keepNext/>
      <w:keepLines/>
      <w:pBdr>
        <w:bottom w:val="single" w:sz="4" w:space="1" w:color="auto"/>
      </w:pBdr>
      <w:spacing w:before="240" w:after="120" w:line="240" w:lineRule="auto"/>
    </w:pPr>
    <w:rPr>
      <w:rFonts w:ascii="Arial" w:eastAsiaTheme="majorEastAsia" w:hAnsi="Arial" w:cs="Arial"/>
      <w:spacing w:val="5"/>
      <w:kern w:val="28"/>
      <w:sz w:val="32"/>
      <w:szCs w:val="32"/>
      <w:lang w:val="en-AU"/>
    </w:rPr>
  </w:style>
  <w:style w:type="paragraph" w:customStyle="1" w:styleId="LegalParties">
    <w:name w:val="Legal Parties"/>
    <w:basedOn w:val="Normal"/>
    <w:qFormat/>
    <w:rsid w:val="00D762BF"/>
    <w:pPr>
      <w:numPr>
        <w:numId w:val="3"/>
      </w:numPr>
      <w:tabs>
        <w:tab w:val="left" w:pos="851"/>
      </w:tabs>
      <w:spacing w:before="240" w:after="120" w:line="240" w:lineRule="auto"/>
      <w:ind w:left="851" w:hanging="851"/>
    </w:pPr>
    <w:rPr>
      <w:rFonts w:ascii="Arial" w:eastAsiaTheme="minorHAnsi" w:hAnsi="Arial" w:cs="Arial"/>
      <w:sz w:val="22"/>
      <w:szCs w:val="32"/>
      <w:lang w:val="en-AU"/>
    </w:rPr>
  </w:style>
  <w:style w:type="paragraph" w:customStyle="1" w:styleId="LegalRecitals">
    <w:name w:val="Legal Recitals"/>
    <w:basedOn w:val="LegalParties"/>
    <w:qFormat/>
    <w:rsid w:val="00D762BF"/>
    <w:pPr>
      <w:numPr>
        <w:numId w:val="4"/>
      </w:numPr>
      <w:ind w:left="851" w:hanging="851"/>
    </w:pPr>
  </w:style>
  <w:style w:type="character" w:customStyle="1" w:styleId="zDPParty1Name">
    <w:name w:val="zDP Party 1 Name"/>
    <w:semiHidden/>
    <w:rsid w:val="00D762BF"/>
  </w:style>
  <w:style w:type="paragraph" w:customStyle="1" w:styleId="Definition">
    <w:name w:val="Definition"/>
    <w:rsid w:val="00D762BF"/>
    <w:pPr>
      <w:spacing w:before="40" w:after="40" w:line="280" w:lineRule="atLeast"/>
    </w:pPr>
    <w:rPr>
      <w:rFonts w:ascii="Arial" w:eastAsia="Times New Roman" w:hAnsi="Arial" w:cs="Arial"/>
      <w:sz w:val="22"/>
      <w:szCs w:val="22"/>
      <w:lang w:val="en-AU" w:eastAsia="en-AU"/>
    </w:rPr>
  </w:style>
  <w:style w:type="paragraph" w:customStyle="1" w:styleId="DefinedTerm">
    <w:name w:val="Defined Term"/>
    <w:rsid w:val="00D762BF"/>
    <w:pPr>
      <w:spacing w:before="40" w:after="40" w:line="280" w:lineRule="atLeast"/>
    </w:pPr>
    <w:rPr>
      <w:rFonts w:ascii="Arial" w:eastAsia="Times New Roman" w:hAnsi="Arial" w:cs="Arial"/>
      <w:b/>
      <w:sz w:val="22"/>
      <w:szCs w:val="22"/>
      <w:lang w:val="en-AU" w:eastAsia="en-AU"/>
    </w:rPr>
  </w:style>
  <w:style w:type="paragraph" w:customStyle="1" w:styleId="Plainparaa">
    <w:name w:val="Plain para a."/>
    <w:basedOn w:val="Normal"/>
    <w:rsid w:val="00D762BF"/>
    <w:pPr>
      <w:numPr>
        <w:numId w:val="5"/>
      </w:numPr>
      <w:spacing w:after="140" w:line="280" w:lineRule="atLeast"/>
    </w:pPr>
    <w:rPr>
      <w:rFonts w:ascii="Arial" w:eastAsia="Times New Roman" w:hAnsi="Arial" w:cs="Arial"/>
      <w:sz w:val="22"/>
      <w:szCs w:val="22"/>
      <w:lang w:val="en-AU" w:eastAsia="en-AU"/>
    </w:rPr>
  </w:style>
  <w:style w:type="paragraph" w:customStyle="1" w:styleId="CoverPageNames">
    <w:name w:val="CoverPageNames"/>
    <w:basedOn w:val="Normal"/>
    <w:rsid w:val="00D762BF"/>
    <w:pPr>
      <w:spacing w:after="80" w:line="320" w:lineRule="exact"/>
    </w:pPr>
    <w:rPr>
      <w:rFonts w:ascii="Arial" w:eastAsia="Times New Roman" w:hAnsi="Arial" w:cs="Angsana New"/>
      <w:sz w:val="24"/>
      <w:szCs w:val="24"/>
      <w:lang w:val="en-AU" w:eastAsia="zh-CN" w:bidi="th-TH"/>
    </w:rPr>
  </w:style>
  <w:style w:type="paragraph" w:customStyle="1" w:styleId="LegalHeading3">
    <w:name w:val="Legal Heading 3"/>
    <w:basedOn w:val="Normal"/>
    <w:next w:val="Normal"/>
    <w:qFormat/>
    <w:rsid w:val="00D762BF"/>
    <w:pPr>
      <w:keepNext/>
      <w:keepLines/>
      <w:pBdr>
        <w:bottom w:val="single" w:sz="4" w:space="1" w:color="auto"/>
      </w:pBdr>
      <w:spacing w:before="200" w:after="0" w:line="240" w:lineRule="auto"/>
      <w:outlineLvl w:val="2"/>
    </w:pPr>
    <w:rPr>
      <w:rFonts w:ascii="Arial" w:eastAsiaTheme="majorEastAsia" w:hAnsi="Arial" w:cs="Arial"/>
      <w:bCs/>
      <w:sz w:val="42"/>
      <w:szCs w:val="42"/>
      <w:lang w:val="en-AU"/>
    </w:rPr>
  </w:style>
  <w:style w:type="paragraph" w:customStyle="1" w:styleId="LegalScheduleLevel1">
    <w:name w:val="Legal Schedule Level 1"/>
    <w:basedOn w:val="Normal"/>
    <w:qFormat/>
    <w:rsid w:val="00D762BF"/>
    <w:pPr>
      <w:numPr>
        <w:numId w:val="7"/>
      </w:numPr>
      <w:spacing w:before="240" w:after="240" w:line="240" w:lineRule="auto"/>
    </w:pPr>
    <w:rPr>
      <w:rFonts w:ascii="Arial" w:eastAsiaTheme="minorHAnsi" w:hAnsi="Arial" w:cs="Arial"/>
      <w:b/>
      <w:sz w:val="32"/>
      <w:szCs w:val="32"/>
      <w:lang w:val="en-AU"/>
    </w:rPr>
  </w:style>
  <w:style w:type="paragraph" w:customStyle="1" w:styleId="LegalScheduleLevel2">
    <w:name w:val="Legal Schedule Level 2"/>
    <w:basedOn w:val="Normal"/>
    <w:qFormat/>
    <w:rsid w:val="00D762BF"/>
    <w:pPr>
      <w:numPr>
        <w:ilvl w:val="1"/>
        <w:numId w:val="7"/>
      </w:numPr>
      <w:spacing w:before="120" w:after="120" w:line="240" w:lineRule="auto"/>
    </w:pPr>
    <w:rPr>
      <w:rFonts w:ascii="Arial" w:eastAsiaTheme="minorHAnsi" w:hAnsi="Arial" w:cs="Arial"/>
      <w:b/>
      <w:sz w:val="24"/>
      <w:szCs w:val="24"/>
      <w:lang w:val="en-AU"/>
    </w:rPr>
  </w:style>
  <w:style w:type="paragraph" w:customStyle="1" w:styleId="LegalScheduleLevel3">
    <w:name w:val="Legal Schedule Level 3"/>
    <w:basedOn w:val="LegalClauseLevel3"/>
    <w:qFormat/>
    <w:rsid w:val="00D762BF"/>
    <w:pPr>
      <w:numPr>
        <w:numId w:val="7"/>
      </w:numPr>
      <w:tabs>
        <w:tab w:val="num" w:pos="360"/>
      </w:tabs>
    </w:pPr>
  </w:style>
  <w:style w:type="paragraph" w:customStyle="1" w:styleId="LegalScheduleLevel4">
    <w:name w:val="Legal Schedule Level 4"/>
    <w:basedOn w:val="Normal"/>
    <w:qFormat/>
    <w:rsid w:val="00D762BF"/>
    <w:pPr>
      <w:numPr>
        <w:ilvl w:val="3"/>
        <w:numId w:val="7"/>
      </w:numPr>
      <w:spacing w:before="120" w:after="120" w:line="240" w:lineRule="auto"/>
    </w:pPr>
    <w:rPr>
      <w:rFonts w:ascii="Arial" w:eastAsiaTheme="minorHAnsi" w:hAnsi="Arial" w:cs="Arial"/>
      <w:sz w:val="22"/>
      <w:szCs w:val="22"/>
      <w:lang w:val="en-AU"/>
    </w:rPr>
  </w:style>
  <w:style w:type="paragraph" w:customStyle="1" w:styleId="LegalScheduleLevel5">
    <w:name w:val="Legal Schedule Level 5"/>
    <w:basedOn w:val="Normal"/>
    <w:qFormat/>
    <w:rsid w:val="00D762BF"/>
    <w:pPr>
      <w:numPr>
        <w:ilvl w:val="4"/>
        <w:numId w:val="7"/>
      </w:numPr>
      <w:spacing w:before="120" w:after="120" w:line="240" w:lineRule="auto"/>
    </w:pPr>
    <w:rPr>
      <w:rFonts w:ascii="Arial" w:eastAsiaTheme="minorHAnsi" w:hAnsi="Arial" w:cs="Arial"/>
      <w:sz w:val="22"/>
      <w:szCs w:val="22"/>
      <w:lang w:val="en-AU"/>
    </w:rPr>
  </w:style>
  <w:style w:type="paragraph" w:styleId="BodyText">
    <w:name w:val="Body Text"/>
    <w:basedOn w:val="Normal"/>
    <w:link w:val="BodyTextChar"/>
    <w:uiPriority w:val="99"/>
    <w:semiHidden/>
    <w:unhideWhenUsed/>
    <w:rsid w:val="00D762BF"/>
    <w:pPr>
      <w:spacing w:after="120"/>
    </w:pPr>
  </w:style>
  <w:style w:type="character" w:customStyle="1" w:styleId="BodyTextChar">
    <w:name w:val="Body Text Char"/>
    <w:basedOn w:val="DefaultParagraphFont"/>
    <w:link w:val="BodyText"/>
    <w:uiPriority w:val="99"/>
    <w:semiHidden/>
    <w:rsid w:val="00D762BF"/>
  </w:style>
  <w:style w:type="paragraph" w:styleId="ListBullet">
    <w:name w:val="List Bullet"/>
    <w:basedOn w:val="Normal"/>
    <w:uiPriority w:val="7"/>
    <w:qFormat/>
    <w:rsid w:val="006D742A"/>
    <w:pPr>
      <w:spacing w:before="120" w:after="120" w:line="276" w:lineRule="auto"/>
    </w:pPr>
    <w:rPr>
      <w:rFonts w:eastAsiaTheme="minorHAnsi"/>
      <w:szCs w:val="22"/>
      <w:lang w:val="en-AU"/>
    </w:rPr>
  </w:style>
  <w:style w:type="paragraph" w:styleId="ListNumber">
    <w:name w:val="List Number"/>
    <w:basedOn w:val="Normal"/>
    <w:uiPriority w:val="9"/>
    <w:qFormat/>
    <w:rsid w:val="006D742A"/>
    <w:pPr>
      <w:tabs>
        <w:tab w:val="left" w:pos="0"/>
      </w:tabs>
      <w:spacing w:before="240" w:after="120" w:line="276" w:lineRule="auto"/>
    </w:pPr>
    <w:rPr>
      <w:rFonts w:eastAsiaTheme="minorHAnsi"/>
      <w:szCs w:val="22"/>
      <w:lang w:val="en-AU"/>
    </w:r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Bullets Char"/>
    <w:basedOn w:val="DefaultParagraphFont"/>
    <w:link w:val="ListParagraph"/>
    <w:uiPriority w:val="34"/>
    <w:locked/>
    <w:rsid w:val="006D742A"/>
  </w:style>
  <w:style w:type="numbering" w:customStyle="1" w:styleId="Numberlist">
    <w:name w:val="Number list"/>
    <w:uiPriority w:val="99"/>
    <w:rsid w:val="00D33209"/>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49442">
      <w:bodyDiv w:val="1"/>
      <w:marLeft w:val="0"/>
      <w:marRight w:val="0"/>
      <w:marTop w:val="0"/>
      <w:marBottom w:val="0"/>
      <w:divBdr>
        <w:top w:val="none" w:sz="0" w:space="0" w:color="auto"/>
        <w:left w:val="none" w:sz="0" w:space="0" w:color="auto"/>
        <w:bottom w:val="none" w:sz="0" w:space="0" w:color="auto"/>
        <w:right w:val="none" w:sz="0" w:space="0" w:color="auto"/>
      </w:divBdr>
      <w:divsChild>
        <w:div w:id="209197591">
          <w:marLeft w:val="0"/>
          <w:marRight w:val="0"/>
          <w:marTop w:val="0"/>
          <w:marBottom w:val="0"/>
          <w:divBdr>
            <w:top w:val="none" w:sz="0" w:space="0" w:color="auto"/>
            <w:left w:val="none" w:sz="0" w:space="0" w:color="auto"/>
            <w:bottom w:val="none" w:sz="0" w:space="0" w:color="auto"/>
            <w:right w:val="none" w:sz="0" w:space="0" w:color="auto"/>
          </w:divBdr>
        </w:div>
        <w:div w:id="300306423">
          <w:marLeft w:val="0"/>
          <w:marRight w:val="0"/>
          <w:marTop w:val="0"/>
          <w:marBottom w:val="0"/>
          <w:divBdr>
            <w:top w:val="none" w:sz="0" w:space="0" w:color="auto"/>
            <w:left w:val="none" w:sz="0" w:space="0" w:color="auto"/>
            <w:bottom w:val="none" w:sz="0" w:space="0" w:color="auto"/>
            <w:right w:val="none" w:sz="0" w:space="0" w:color="auto"/>
          </w:divBdr>
        </w:div>
        <w:div w:id="524636978">
          <w:marLeft w:val="0"/>
          <w:marRight w:val="0"/>
          <w:marTop w:val="0"/>
          <w:marBottom w:val="0"/>
          <w:divBdr>
            <w:top w:val="none" w:sz="0" w:space="0" w:color="auto"/>
            <w:left w:val="none" w:sz="0" w:space="0" w:color="auto"/>
            <w:bottom w:val="none" w:sz="0" w:space="0" w:color="auto"/>
            <w:right w:val="none" w:sz="0" w:space="0" w:color="auto"/>
          </w:divBdr>
        </w:div>
        <w:div w:id="1096094070">
          <w:marLeft w:val="0"/>
          <w:marRight w:val="0"/>
          <w:marTop w:val="0"/>
          <w:marBottom w:val="0"/>
          <w:divBdr>
            <w:top w:val="none" w:sz="0" w:space="0" w:color="auto"/>
            <w:left w:val="none" w:sz="0" w:space="0" w:color="auto"/>
            <w:bottom w:val="none" w:sz="0" w:space="0" w:color="auto"/>
            <w:right w:val="none" w:sz="0" w:space="0" w:color="auto"/>
          </w:divBdr>
        </w:div>
        <w:div w:id="1175807770">
          <w:marLeft w:val="0"/>
          <w:marRight w:val="0"/>
          <w:marTop w:val="0"/>
          <w:marBottom w:val="0"/>
          <w:divBdr>
            <w:top w:val="none" w:sz="0" w:space="0" w:color="auto"/>
            <w:left w:val="none" w:sz="0" w:space="0" w:color="auto"/>
            <w:bottom w:val="none" w:sz="0" w:space="0" w:color="auto"/>
            <w:right w:val="none" w:sz="0" w:space="0" w:color="auto"/>
          </w:divBdr>
        </w:div>
        <w:div w:id="1595554355">
          <w:marLeft w:val="0"/>
          <w:marRight w:val="0"/>
          <w:marTop w:val="0"/>
          <w:marBottom w:val="0"/>
          <w:divBdr>
            <w:top w:val="none" w:sz="0" w:space="0" w:color="auto"/>
            <w:left w:val="none" w:sz="0" w:space="0" w:color="auto"/>
            <w:bottom w:val="none" w:sz="0" w:space="0" w:color="auto"/>
            <w:right w:val="none" w:sz="0" w:space="0" w:color="auto"/>
          </w:divBdr>
        </w:div>
        <w:div w:id="1780488033">
          <w:marLeft w:val="0"/>
          <w:marRight w:val="0"/>
          <w:marTop w:val="0"/>
          <w:marBottom w:val="0"/>
          <w:divBdr>
            <w:top w:val="none" w:sz="0" w:space="0" w:color="auto"/>
            <w:left w:val="none" w:sz="0" w:space="0" w:color="auto"/>
            <w:bottom w:val="none" w:sz="0" w:space="0" w:color="auto"/>
            <w:right w:val="none" w:sz="0" w:space="0" w:color="auto"/>
          </w:divBdr>
        </w:div>
        <w:div w:id="1869835255">
          <w:marLeft w:val="0"/>
          <w:marRight w:val="0"/>
          <w:marTop w:val="0"/>
          <w:marBottom w:val="0"/>
          <w:divBdr>
            <w:top w:val="none" w:sz="0" w:space="0" w:color="auto"/>
            <w:left w:val="none" w:sz="0" w:space="0" w:color="auto"/>
            <w:bottom w:val="none" w:sz="0" w:space="0" w:color="auto"/>
            <w:right w:val="none" w:sz="0" w:space="0" w:color="auto"/>
          </w:divBdr>
        </w:div>
        <w:div w:id="2118869400">
          <w:marLeft w:val="0"/>
          <w:marRight w:val="0"/>
          <w:marTop w:val="0"/>
          <w:marBottom w:val="0"/>
          <w:divBdr>
            <w:top w:val="none" w:sz="0" w:space="0" w:color="auto"/>
            <w:left w:val="none" w:sz="0" w:space="0" w:color="auto"/>
            <w:bottom w:val="none" w:sz="0" w:space="0" w:color="auto"/>
            <w:right w:val="none" w:sz="0" w:space="0" w:color="auto"/>
          </w:divBdr>
        </w:div>
      </w:divsChild>
    </w:div>
    <w:div w:id="164906917">
      <w:bodyDiv w:val="1"/>
      <w:marLeft w:val="0"/>
      <w:marRight w:val="0"/>
      <w:marTop w:val="0"/>
      <w:marBottom w:val="0"/>
      <w:divBdr>
        <w:top w:val="none" w:sz="0" w:space="0" w:color="auto"/>
        <w:left w:val="none" w:sz="0" w:space="0" w:color="auto"/>
        <w:bottom w:val="none" w:sz="0" w:space="0" w:color="auto"/>
        <w:right w:val="none" w:sz="0" w:space="0" w:color="auto"/>
      </w:divBdr>
    </w:div>
    <w:div w:id="181210419">
      <w:bodyDiv w:val="1"/>
      <w:marLeft w:val="0"/>
      <w:marRight w:val="0"/>
      <w:marTop w:val="0"/>
      <w:marBottom w:val="0"/>
      <w:divBdr>
        <w:top w:val="none" w:sz="0" w:space="0" w:color="auto"/>
        <w:left w:val="none" w:sz="0" w:space="0" w:color="auto"/>
        <w:bottom w:val="none" w:sz="0" w:space="0" w:color="auto"/>
        <w:right w:val="none" w:sz="0" w:space="0" w:color="auto"/>
      </w:divBdr>
    </w:div>
    <w:div w:id="220988646">
      <w:bodyDiv w:val="1"/>
      <w:marLeft w:val="0"/>
      <w:marRight w:val="0"/>
      <w:marTop w:val="0"/>
      <w:marBottom w:val="0"/>
      <w:divBdr>
        <w:top w:val="none" w:sz="0" w:space="0" w:color="auto"/>
        <w:left w:val="none" w:sz="0" w:space="0" w:color="auto"/>
        <w:bottom w:val="none" w:sz="0" w:space="0" w:color="auto"/>
        <w:right w:val="none" w:sz="0" w:space="0" w:color="auto"/>
      </w:divBdr>
    </w:div>
    <w:div w:id="240451983">
      <w:bodyDiv w:val="1"/>
      <w:marLeft w:val="0"/>
      <w:marRight w:val="0"/>
      <w:marTop w:val="0"/>
      <w:marBottom w:val="0"/>
      <w:divBdr>
        <w:top w:val="none" w:sz="0" w:space="0" w:color="auto"/>
        <w:left w:val="none" w:sz="0" w:space="0" w:color="auto"/>
        <w:bottom w:val="none" w:sz="0" w:space="0" w:color="auto"/>
        <w:right w:val="none" w:sz="0" w:space="0" w:color="auto"/>
      </w:divBdr>
    </w:div>
    <w:div w:id="264701820">
      <w:bodyDiv w:val="1"/>
      <w:marLeft w:val="0"/>
      <w:marRight w:val="0"/>
      <w:marTop w:val="0"/>
      <w:marBottom w:val="0"/>
      <w:divBdr>
        <w:top w:val="none" w:sz="0" w:space="0" w:color="auto"/>
        <w:left w:val="none" w:sz="0" w:space="0" w:color="auto"/>
        <w:bottom w:val="none" w:sz="0" w:space="0" w:color="auto"/>
        <w:right w:val="none" w:sz="0" w:space="0" w:color="auto"/>
      </w:divBdr>
    </w:div>
    <w:div w:id="286664953">
      <w:bodyDiv w:val="1"/>
      <w:marLeft w:val="0"/>
      <w:marRight w:val="0"/>
      <w:marTop w:val="0"/>
      <w:marBottom w:val="0"/>
      <w:divBdr>
        <w:top w:val="none" w:sz="0" w:space="0" w:color="auto"/>
        <w:left w:val="none" w:sz="0" w:space="0" w:color="auto"/>
        <w:bottom w:val="none" w:sz="0" w:space="0" w:color="auto"/>
        <w:right w:val="none" w:sz="0" w:space="0" w:color="auto"/>
      </w:divBdr>
      <w:divsChild>
        <w:div w:id="552162529">
          <w:marLeft w:val="0"/>
          <w:marRight w:val="0"/>
          <w:marTop w:val="0"/>
          <w:marBottom w:val="0"/>
          <w:divBdr>
            <w:top w:val="none" w:sz="0" w:space="0" w:color="auto"/>
            <w:left w:val="none" w:sz="0" w:space="0" w:color="auto"/>
            <w:bottom w:val="none" w:sz="0" w:space="0" w:color="auto"/>
            <w:right w:val="none" w:sz="0" w:space="0" w:color="auto"/>
          </w:divBdr>
        </w:div>
        <w:div w:id="959803573">
          <w:marLeft w:val="0"/>
          <w:marRight w:val="0"/>
          <w:marTop w:val="0"/>
          <w:marBottom w:val="0"/>
          <w:divBdr>
            <w:top w:val="none" w:sz="0" w:space="0" w:color="auto"/>
            <w:left w:val="none" w:sz="0" w:space="0" w:color="auto"/>
            <w:bottom w:val="none" w:sz="0" w:space="0" w:color="auto"/>
            <w:right w:val="none" w:sz="0" w:space="0" w:color="auto"/>
          </w:divBdr>
        </w:div>
        <w:div w:id="1246645304">
          <w:marLeft w:val="0"/>
          <w:marRight w:val="0"/>
          <w:marTop w:val="0"/>
          <w:marBottom w:val="0"/>
          <w:divBdr>
            <w:top w:val="none" w:sz="0" w:space="0" w:color="auto"/>
            <w:left w:val="none" w:sz="0" w:space="0" w:color="auto"/>
            <w:bottom w:val="none" w:sz="0" w:space="0" w:color="auto"/>
            <w:right w:val="none" w:sz="0" w:space="0" w:color="auto"/>
          </w:divBdr>
        </w:div>
        <w:div w:id="1379625853">
          <w:marLeft w:val="0"/>
          <w:marRight w:val="0"/>
          <w:marTop w:val="0"/>
          <w:marBottom w:val="0"/>
          <w:divBdr>
            <w:top w:val="none" w:sz="0" w:space="0" w:color="auto"/>
            <w:left w:val="none" w:sz="0" w:space="0" w:color="auto"/>
            <w:bottom w:val="none" w:sz="0" w:space="0" w:color="auto"/>
            <w:right w:val="none" w:sz="0" w:space="0" w:color="auto"/>
          </w:divBdr>
        </w:div>
      </w:divsChild>
    </w:div>
    <w:div w:id="335428911">
      <w:bodyDiv w:val="1"/>
      <w:marLeft w:val="0"/>
      <w:marRight w:val="0"/>
      <w:marTop w:val="0"/>
      <w:marBottom w:val="0"/>
      <w:divBdr>
        <w:top w:val="none" w:sz="0" w:space="0" w:color="auto"/>
        <w:left w:val="none" w:sz="0" w:space="0" w:color="auto"/>
        <w:bottom w:val="none" w:sz="0" w:space="0" w:color="auto"/>
        <w:right w:val="none" w:sz="0" w:space="0" w:color="auto"/>
      </w:divBdr>
    </w:div>
    <w:div w:id="428550376">
      <w:bodyDiv w:val="1"/>
      <w:marLeft w:val="0"/>
      <w:marRight w:val="0"/>
      <w:marTop w:val="0"/>
      <w:marBottom w:val="0"/>
      <w:divBdr>
        <w:top w:val="none" w:sz="0" w:space="0" w:color="auto"/>
        <w:left w:val="none" w:sz="0" w:space="0" w:color="auto"/>
        <w:bottom w:val="none" w:sz="0" w:space="0" w:color="auto"/>
        <w:right w:val="none" w:sz="0" w:space="0" w:color="auto"/>
      </w:divBdr>
    </w:div>
    <w:div w:id="457725177">
      <w:bodyDiv w:val="1"/>
      <w:marLeft w:val="0"/>
      <w:marRight w:val="0"/>
      <w:marTop w:val="0"/>
      <w:marBottom w:val="0"/>
      <w:divBdr>
        <w:top w:val="none" w:sz="0" w:space="0" w:color="auto"/>
        <w:left w:val="none" w:sz="0" w:space="0" w:color="auto"/>
        <w:bottom w:val="none" w:sz="0" w:space="0" w:color="auto"/>
        <w:right w:val="none" w:sz="0" w:space="0" w:color="auto"/>
      </w:divBdr>
      <w:divsChild>
        <w:div w:id="239172846">
          <w:marLeft w:val="0"/>
          <w:marRight w:val="0"/>
          <w:marTop w:val="0"/>
          <w:marBottom w:val="0"/>
          <w:divBdr>
            <w:top w:val="none" w:sz="0" w:space="0" w:color="auto"/>
            <w:left w:val="none" w:sz="0" w:space="0" w:color="auto"/>
            <w:bottom w:val="none" w:sz="0" w:space="0" w:color="auto"/>
            <w:right w:val="none" w:sz="0" w:space="0" w:color="auto"/>
          </w:divBdr>
        </w:div>
        <w:div w:id="454564374">
          <w:marLeft w:val="0"/>
          <w:marRight w:val="0"/>
          <w:marTop w:val="0"/>
          <w:marBottom w:val="0"/>
          <w:divBdr>
            <w:top w:val="none" w:sz="0" w:space="0" w:color="auto"/>
            <w:left w:val="none" w:sz="0" w:space="0" w:color="auto"/>
            <w:bottom w:val="none" w:sz="0" w:space="0" w:color="auto"/>
            <w:right w:val="none" w:sz="0" w:space="0" w:color="auto"/>
          </w:divBdr>
        </w:div>
        <w:div w:id="532158586">
          <w:marLeft w:val="0"/>
          <w:marRight w:val="0"/>
          <w:marTop w:val="0"/>
          <w:marBottom w:val="0"/>
          <w:divBdr>
            <w:top w:val="none" w:sz="0" w:space="0" w:color="auto"/>
            <w:left w:val="none" w:sz="0" w:space="0" w:color="auto"/>
            <w:bottom w:val="none" w:sz="0" w:space="0" w:color="auto"/>
            <w:right w:val="none" w:sz="0" w:space="0" w:color="auto"/>
          </w:divBdr>
        </w:div>
        <w:div w:id="540558533">
          <w:marLeft w:val="0"/>
          <w:marRight w:val="0"/>
          <w:marTop w:val="0"/>
          <w:marBottom w:val="0"/>
          <w:divBdr>
            <w:top w:val="none" w:sz="0" w:space="0" w:color="auto"/>
            <w:left w:val="none" w:sz="0" w:space="0" w:color="auto"/>
            <w:bottom w:val="none" w:sz="0" w:space="0" w:color="auto"/>
            <w:right w:val="none" w:sz="0" w:space="0" w:color="auto"/>
          </w:divBdr>
        </w:div>
        <w:div w:id="560942417">
          <w:marLeft w:val="0"/>
          <w:marRight w:val="0"/>
          <w:marTop w:val="0"/>
          <w:marBottom w:val="0"/>
          <w:divBdr>
            <w:top w:val="none" w:sz="0" w:space="0" w:color="auto"/>
            <w:left w:val="none" w:sz="0" w:space="0" w:color="auto"/>
            <w:bottom w:val="none" w:sz="0" w:space="0" w:color="auto"/>
            <w:right w:val="none" w:sz="0" w:space="0" w:color="auto"/>
          </w:divBdr>
        </w:div>
        <w:div w:id="692927124">
          <w:marLeft w:val="0"/>
          <w:marRight w:val="0"/>
          <w:marTop w:val="0"/>
          <w:marBottom w:val="0"/>
          <w:divBdr>
            <w:top w:val="none" w:sz="0" w:space="0" w:color="auto"/>
            <w:left w:val="none" w:sz="0" w:space="0" w:color="auto"/>
            <w:bottom w:val="none" w:sz="0" w:space="0" w:color="auto"/>
            <w:right w:val="none" w:sz="0" w:space="0" w:color="auto"/>
          </w:divBdr>
        </w:div>
        <w:div w:id="1273443596">
          <w:marLeft w:val="0"/>
          <w:marRight w:val="0"/>
          <w:marTop w:val="0"/>
          <w:marBottom w:val="0"/>
          <w:divBdr>
            <w:top w:val="none" w:sz="0" w:space="0" w:color="auto"/>
            <w:left w:val="none" w:sz="0" w:space="0" w:color="auto"/>
            <w:bottom w:val="none" w:sz="0" w:space="0" w:color="auto"/>
            <w:right w:val="none" w:sz="0" w:space="0" w:color="auto"/>
          </w:divBdr>
        </w:div>
        <w:div w:id="1374502614">
          <w:marLeft w:val="0"/>
          <w:marRight w:val="0"/>
          <w:marTop w:val="0"/>
          <w:marBottom w:val="0"/>
          <w:divBdr>
            <w:top w:val="none" w:sz="0" w:space="0" w:color="auto"/>
            <w:left w:val="none" w:sz="0" w:space="0" w:color="auto"/>
            <w:bottom w:val="none" w:sz="0" w:space="0" w:color="auto"/>
            <w:right w:val="none" w:sz="0" w:space="0" w:color="auto"/>
          </w:divBdr>
        </w:div>
        <w:div w:id="1929345433">
          <w:marLeft w:val="0"/>
          <w:marRight w:val="0"/>
          <w:marTop w:val="0"/>
          <w:marBottom w:val="0"/>
          <w:divBdr>
            <w:top w:val="none" w:sz="0" w:space="0" w:color="auto"/>
            <w:left w:val="none" w:sz="0" w:space="0" w:color="auto"/>
            <w:bottom w:val="none" w:sz="0" w:space="0" w:color="auto"/>
            <w:right w:val="none" w:sz="0" w:space="0" w:color="auto"/>
          </w:divBdr>
        </w:div>
      </w:divsChild>
    </w:div>
    <w:div w:id="482891720">
      <w:bodyDiv w:val="1"/>
      <w:marLeft w:val="0"/>
      <w:marRight w:val="0"/>
      <w:marTop w:val="0"/>
      <w:marBottom w:val="0"/>
      <w:divBdr>
        <w:top w:val="none" w:sz="0" w:space="0" w:color="auto"/>
        <w:left w:val="none" w:sz="0" w:space="0" w:color="auto"/>
        <w:bottom w:val="none" w:sz="0" w:space="0" w:color="auto"/>
        <w:right w:val="none" w:sz="0" w:space="0" w:color="auto"/>
      </w:divBdr>
    </w:div>
    <w:div w:id="513961673">
      <w:bodyDiv w:val="1"/>
      <w:marLeft w:val="0"/>
      <w:marRight w:val="0"/>
      <w:marTop w:val="0"/>
      <w:marBottom w:val="0"/>
      <w:divBdr>
        <w:top w:val="none" w:sz="0" w:space="0" w:color="auto"/>
        <w:left w:val="none" w:sz="0" w:space="0" w:color="auto"/>
        <w:bottom w:val="none" w:sz="0" w:space="0" w:color="auto"/>
        <w:right w:val="none" w:sz="0" w:space="0" w:color="auto"/>
      </w:divBdr>
    </w:div>
    <w:div w:id="628782142">
      <w:bodyDiv w:val="1"/>
      <w:marLeft w:val="0"/>
      <w:marRight w:val="0"/>
      <w:marTop w:val="0"/>
      <w:marBottom w:val="0"/>
      <w:divBdr>
        <w:top w:val="none" w:sz="0" w:space="0" w:color="auto"/>
        <w:left w:val="none" w:sz="0" w:space="0" w:color="auto"/>
        <w:bottom w:val="none" w:sz="0" w:space="0" w:color="auto"/>
        <w:right w:val="none" w:sz="0" w:space="0" w:color="auto"/>
      </w:divBdr>
    </w:div>
    <w:div w:id="630788716">
      <w:bodyDiv w:val="1"/>
      <w:marLeft w:val="0"/>
      <w:marRight w:val="0"/>
      <w:marTop w:val="0"/>
      <w:marBottom w:val="0"/>
      <w:divBdr>
        <w:top w:val="none" w:sz="0" w:space="0" w:color="auto"/>
        <w:left w:val="none" w:sz="0" w:space="0" w:color="auto"/>
        <w:bottom w:val="none" w:sz="0" w:space="0" w:color="auto"/>
        <w:right w:val="none" w:sz="0" w:space="0" w:color="auto"/>
      </w:divBdr>
    </w:div>
    <w:div w:id="653728315">
      <w:bodyDiv w:val="1"/>
      <w:marLeft w:val="0"/>
      <w:marRight w:val="0"/>
      <w:marTop w:val="0"/>
      <w:marBottom w:val="0"/>
      <w:divBdr>
        <w:top w:val="none" w:sz="0" w:space="0" w:color="auto"/>
        <w:left w:val="none" w:sz="0" w:space="0" w:color="auto"/>
        <w:bottom w:val="none" w:sz="0" w:space="0" w:color="auto"/>
        <w:right w:val="none" w:sz="0" w:space="0" w:color="auto"/>
      </w:divBdr>
    </w:div>
    <w:div w:id="692614593">
      <w:bodyDiv w:val="1"/>
      <w:marLeft w:val="0"/>
      <w:marRight w:val="0"/>
      <w:marTop w:val="0"/>
      <w:marBottom w:val="0"/>
      <w:divBdr>
        <w:top w:val="none" w:sz="0" w:space="0" w:color="auto"/>
        <w:left w:val="none" w:sz="0" w:space="0" w:color="auto"/>
        <w:bottom w:val="none" w:sz="0" w:space="0" w:color="auto"/>
        <w:right w:val="none" w:sz="0" w:space="0" w:color="auto"/>
      </w:divBdr>
    </w:div>
    <w:div w:id="722018962">
      <w:bodyDiv w:val="1"/>
      <w:marLeft w:val="0"/>
      <w:marRight w:val="0"/>
      <w:marTop w:val="0"/>
      <w:marBottom w:val="0"/>
      <w:divBdr>
        <w:top w:val="none" w:sz="0" w:space="0" w:color="auto"/>
        <w:left w:val="none" w:sz="0" w:space="0" w:color="auto"/>
        <w:bottom w:val="none" w:sz="0" w:space="0" w:color="auto"/>
        <w:right w:val="none" w:sz="0" w:space="0" w:color="auto"/>
      </w:divBdr>
      <w:divsChild>
        <w:div w:id="1181624033">
          <w:marLeft w:val="0"/>
          <w:marRight w:val="0"/>
          <w:marTop w:val="0"/>
          <w:marBottom w:val="0"/>
          <w:divBdr>
            <w:top w:val="none" w:sz="0" w:space="0" w:color="auto"/>
            <w:left w:val="none" w:sz="0" w:space="0" w:color="auto"/>
            <w:bottom w:val="none" w:sz="0" w:space="0" w:color="auto"/>
            <w:right w:val="none" w:sz="0" w:space="0" w:color="auto"/>
          </w:divBdr>
          <w:divsChild>
            <w:div w:id="1822965473">
              <w:marLeft w:val="0"/>
              <w:marRight w:val="0"/>
              <w:marTop w:val="0"/>
              <w:marBottom w:val="0"/>
              <w:divBdr>
                <w:top w:val="none" w:sz="0" w:space="0" w:color="auto"/>
                <w:left w:val="none" w:sz="0" w:space="0" w:color="auto"/>
                <w:bottom w:val="none" w:sz="0" w:space="0" w:color="auto"/>
                <w:right w:val="none" w:sz="0" w:space="0" w:color="auto"/>
              </w:divBdr>
              <w:divsChild>
                <w:div w:id="1194928364">
                  <w:marLeft w:val="0"/>
                  <w:marRight w:val="0"/>
                  <w:marTop w:val="0"/>
                  <w:marBottom w:val="0"/>
                  <w:divBdr>
                    <w:top w:val="none" w:sz="0" w:space="0" w:color="auto"/>
                    <w:left w:val="none" w:sz="0" w:space="0" w:color="auto"/>
                    <w:bottom w:val="none" w:sz="0" w:space="0" w:color="auto"/>
                    <w:right w:val="none" w:sz="0" w:space="0" w:color="auto"/>
                  </w:divBdr>
                  <w:divsChild>
                    <w:div w:id="1180584717">
                      <w:marLeft w:val="0"/>
                      <w:marRight w:val="0"/>
                      <w:marTop w:val="0"/>
                      <w:marBottom w:val="0"/>
                      <w:divBdr>
                        <w:top w:val="none" w:sz="0" w:space="0" w:color="auto"/>
                        <w:left w:val="none" w:sz="0" w:space="0" w:color="auto"/>
                        <w:bottom w:val="none" w:sz="0" w:space="0" w:color="auto"/>
                        <w:right w:val="none" w:sz="0" w:space="0" w:color="auto"/>
                      </w:divBdr>
                      <w:divsChild>
                        <w:div w:id="1743068030">
                          <w:marLeft w:val="0"/>
                          <w:marRight w:val="0"/>
                          <w:marTop w:val="0"/>
                          <w:marBottom w:val="0"/>
                          <w:divBdr>
                            <w:top w:val="none" w:sz="0" w:space="0" w:color="auto"/>
                            <w:left w:val="none" w:sz="0" w:space="0" w:color="auto"/>
                            <w:bottom w:val="none" w:sz="0" w:space="0" w:color="auto"/>
                            <w:right w:val="none" w:sz="0" w:space="0" w:color="auto"/>
                          </w:divBdr>
                          <w:divsChild>
                            <w:div w:id="9824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587639">
      <w:bodyDiv w:val="1"/>
      <w:marLeft w:val="0"/>
      <w:marRight w:val="0"/>
      <w:marTop w:val="0"/>
      <w:marBottom w:val="0"/>
      <w:divBdr>
        <w:top w:val="none" w:sz="0" w:space="0" w:color="auto"/>
        <w:left w:val="none" w:sz="0" w:space="0" w:color="auto"/>
        <w:bottom w:val="none" w:sz="0" w:space="0" w:color="auto"/>
        <w:right w:val="none" w:sz="0" w:space="0" w:color="auto"/>
      </w:divBdr>
    </w:div>
    <w:div w:id="785664382">
      <w:bodyDiv w:val="1"/>
      <w:marLeft w:val="0"/>
      <w:marRight w:val="0"/>
      <w:marTop w:val="0"/>
      <w:marBottom w:val="0"/>
      <w:divBdr>
        <w:top w:val="none" w:sz="0" w:space="0" w:color="auto"/>
        <w:left w:val="none" w:sz="0" w:space="0" w:color="auto"/>
        <w:bottom w:val="none" w:sz="0" w:space="0" w:color="auto"/>
        <w:right w:val="none" w:sz="0" w:space="0" w:color="auto"/>
      </w:divBdr>
    </w:div>
    <w:div w:id="836380261">
      <w:bodyDiv w:val="1"/>
      <w:marLeft w:val="0"/>
      <w:marRight w:val="0"/>
      <w:marTop w:val="0"/>
      <w:marBottom w:val="0"/>
      <w:divBdr>
        <w:top w:val="none" w:sz="0" w:space="0" w:color="auto"/>
        <w:left w:val="none" w:sz="0" w:space="0" w:color="auto"/>
        <w:bottom w:val="none" w:sz="0" w:space="0" w:color="auto"/>
        <w:right w:val="none" w:sz="0" w:space="0" w:color="auto"/>
      </w:divBdr>
    </w:div>
    <w:div w:id="895898925">
      <w:bodyDiv w:val="1"/>
      <w:marLeft w:val="0"/>
      <w:marRight w:val="0"/>
      <w:marTop w:val="0"/>
      <w:marBottom w:val="0"/>
      <w:divBdr>
        <w:top w:val="none" w:sz="0" w:space="0" w:color="auto"/>
        <w:left w:val="none" w:sz="0" w:space="0" w:color="auto"/>
        <w:bottom w:val="none" w:sz="0" w:space="0" w:color="auto"/>
        <w:right w:val="none" w:sz="0" w:space="0" w:color="auto"/>
      </w:divBdr>
    </w:div>
    <w:div w:id="1150364918">
      <w:bodyDiv w:val="1"/>
      <w:marLeft w:val="0"/>
      <w:marRight w:val="0"/>
      <w:marTop w:val="0"/>
      <w:marBottom w:val="0"/>
      <w:divBdr>
        <w:top w:val="none" w:sz="0" w:space="0" w:color="auto"/>
        <w:left w:val="none" w:sz="0" w:space="0" w:color="auto"/>
        <w:bottom w:val="none" w:sz="0" w:space="0" w:color="auto"/>
        <w:right w:val="none" w:sz="0" w:space="0" w:color="auto"/>
      </w:divBdr>
      <w:divsChild>
        <w:div w:id="262305088">
          <w:marLeft w:val="0"/>
          <w:marRight w:val="0"/>
          <w:marTop w:val="0"/>
          <w:marBottom w:val="0"/>
          <w:divBdr>
            <w:top w:val="none" w:sz="0" w:space="0" w:color="auto"/>
            <w:left w:val="none" w:sz="0" w:space="0" w:color="auto"/>
            <w:bottom w:val="none" w:sz="0" w:space="0" w:color="auto"/>
            <w:right w:val="none" w:sz="0" w:space="0" w:color="auto"/>
          </w:divBdr>
        </w:div>
        <w:div w:id="899362127">
          <w:marLeft w:val="0"/>
          <w:marRight w:val="0"/>
          <w:marTop w:val="0"/>
          <w:marBottom w:val="0"/>
          <w:divBdr>
            <w:top w:val="none" w:sz="0" w:space="0" w:color="auto"/>
            <w:left w:val="none" w:sz="0" w:space="0" w:color="auto"/>
            <w:bottom w:val="none" w:sz="0" w:space="0" w:color="auto"/>
            <w:right w:val="none" w:sz="0" w:space="0" w:color="auto"/>
          </w:divBdr>
        </w:div>
        <w:div w:id="1110248326">
          <w:marLeft w:val="0"/>
          <w:marRight w:val="0"/>
          <w:marTop w:val="0"/>
          <w:marBottom w:val="0"/>
          <w:divBdr>
            <w:top w:val="none" w:sz="0" w:space="0" w:color="auto"/>
            <w:left w:val="none" w:sz="0" w:space="0" w:color="auto"/>
            <w:bottom w:val="none" w:sz="0" w:space="0" w:color="auto"/>
            <w:right w:val="none" w:sz="0" w:space="0" w:color="auto"/>
          </w:divBdr>
        </w:div>
        <w:div w:id="1952124682">
          <w:marLeft w:val="0"/>
          <w:marRight w:val="0"/>
          <w:marTop w:val="0"/>
          <w:marBottom w:val="0"/>
          <w:divBdr>
            <w:top w:val="none" w:sz="0" w:space="0" w:color="auto"/>
            <w:left w:val="none" w:sz="0" w:space="0" w:color="auto"/>
            <w:bottom w:val="none" w:sz="0" w:space="0" w:color="auto"/>
            <w:right w:val="none" w:sz="0" w:space="0" w:color="auto"/>
          </w:divBdr>
        </w:div>
      </w:divsChild>
    </w:div>
    <w:div w:id="1174997335">
      <w:bodyDiv w:val="1"/>
      <w:marLeft w:val="0"/>
      <w:marRight w:val="0"/>
      <w:marTop w:val="0"/>
      <w:marBottom w:val="0"/>
      <w:divBdr>
        <w:top w:val="none" w:sz="0" w:space="0" w:color="auto"/>
        <w:left w:val="none" w:sz="0" w:space="0" w:color="auto"/>
        <w:bottom w:val="none" w:sz="0" w:space="0" w:color="auto"/>
        <w:right w:val="none" w:sz="0" w:space="0" w:color="auto"/>
      </w:divBdr>
    </w:div>
    <w:div w:id="1288508590">
      <w:bodyDiv w:val="1"/>
      <w:marLeft w:val="0"/>
      <w:marRight w:val="0"/>
      <w:marTop w:val="0"/>
      <w:marBottom w:val="0"/>
      <w:divBdr>
        <w:top w:val="none" w:sz="0" w:space="0" w:color="auto"/>
        <w:left w:val="none" w:sz="0" w:space="0" w:color="auto"/>
        <w:bottom w:val="none" w:sz="0" w:space="0" w:color="auto"/>
        <w:right w:val="none" w:sz="0" w:space="0" w:color="auto"/>
      </w:divBdr>
      <w:divsChild>
        <w:div w:id="571701342">
          <w:marLeft w:val="0"/>
          <w:marRight w:val="0"/>
          <w:marTop w:val="0"/>
          <w:marBottom w:val="0"/>
          <w:divBdr>
            <w:top w:val="none" w:sz="0" w:space="0" w:color="auto"/>
            <w:left w:val="none" w:sz="0" w:space="0" w:color="auto"/>
            <w:bottom w:val="none" w:sz="0" w:space="0" w:color="auto"/>
            <w:right w:val="none" w:sz="0" w:space="0" w:color="auto"/>
          </w:divBdr>
          <w:divsChild>
            <w:div w:id="2068723720">
              <w:marLeft w:val="0"/>
              <w:marRight w:val="0"/>
              <w:marTop w:val="0"/>
              <w:marBottom w:val="0"/>
              <w:divBdr>
                <w:top w:val="none" w:sz="0" w:space="0" w:color="auto"/>
                <w:left w:val="none" w:sz="0" w:space="0" w:color="auto"/>
                <w:bottom w:val="none" w:sz="0" w:space="0" w:color="auto"/>
                <w:right w:val="none" w:sz="0" w:space="0" w:color="auto"/>
              </w:divBdr>
              <w:divsChild>
                <w:div w:id="1516383785">
                  <w:marLeft w:val="0"/>
                  <w:marRight w:val="0"/>
                  <w:marTop w:val="0"/>
                  <w:marBottom w:val="0"/>
                  <w:divBdr>
                    <w:top w:val="none" w:sz="0" w:space="0" w:color="auto"/>
                    <w:left w:val="none" w:sz="0" w:space="0" w:color="auto"/>
                    <w:bottom w:val="none" w:sz="0" w:space="0" w:color="auto"/>
                    <w:right w:val="none" w:sz="0" w:space="0" w:color="auto"/>
                  </w:divBdr>
                  <w:divsChild>
                    <w:div w:id="1004625992">
                      <w:marLeft w:val="0"/>
                      <w:marRight w:val="0"/>
                      <w:marTop w:val="0"/>
                      <w:marBottom w:val="0"/>
                      <w:divBdr>
                        <w:top w:val="none" w:sz="0" w:space="0" w:color="auto"/>
                        <w:left w:val="none" w:sz="0" w:space="0" w:color="auto"/>
                        <w:bottom w:val="none" w:sz="0" w:space="0" w:color="auto"/>
                        <w:right w:val="none" w:sz="0" w:space="0" w:color="auto"/>
                      </w:divBdr>
                      <w:divsChild>
                        <w:div w:id="2046326230">
                          <w:marLeft w:val="0"/>
                          <w:marRight w:val="0"/>
                          <w:marTop w:val="0"/>
                          <w:marBottom w:val="0"/>
                          <w:divBdr>
                            <w:top w:val="none" w:sz="0" w:space="0" w:color="auto"/>
                            <w:left w:val="none" w:sz="0" w:space="0" w:color="auto"/>
                            <w:bottom w:val="none" w:sz="0" w:space="0" w:color="auto"/>
                            <w:right w:val="none" w:sz="0" w:space="0" w:color="auto"/>
                          </w:divBdr>
                          <w:divsChild>
                            <w:div w:id="10715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74149">
      <w:bodyDiv w:val="1"/>
      <w:marLeft w:val="0"/>
      <w:marRight w:val="0"/>
      <w:marTop w:val="0"/>
      <w:marBottom w:val="0"/>
      <w:divBdr>
        <w:top w:val="none" w:sz="0" w:space="0" w:color="auto"/>
        <w:left w:val="none" w:sz="0" w:space="0" w:color="auto"/>
        <w:bottom w:val="none" w:sz="0" w:space="0" w:color="auto"/>
        <w:right w:val="none" w:sz="0" w:space="0" w:color="auto"/>
      </w:divBdr>
    </w:div>
    <w:div w:id="1436055081">
      <w:bodyDiv w:val="1"/>
      <w:marLeft w:val="0"/>
      <w:marRight w:val="0"/>
      <w:marTop w:val="0"/>
      <w:marBottom w:val="0"/>
      <w:divBdr>
        <w:top w:val="none" w:sz="0" w:space="0" w:color="auto"/>
        <w:left w:val="none" w:sz="0" w:space="0" w:color="auto"/>
        <w:bottom w:val="none" w:sz="0" w:space="0" w:color="auto"/>
        <w:right w:val="none" w:sz="0" w:space="0" w:color="auto"/>
      </w:divBdr>
    </w:div>
    <w:div w:id="1769615385">
      <w:bodyDiv w:val="1"/>
      <w:marLeft w:val="0"/>
      <w:marRight w:val="0"/>
      <w:marTop w:val="0"/>
      <w:marBottom w:val="0"/>
      <w:divBdr>
        <w:top w:val="none" w:sz="0" w:space="0" w:color="auto"/>
        <w:left w:val="none" w:sz="0" w:space="0" w:color="auto"/>
        <w:bottom w:val="none" w:sz="0" w:space="0" w:color="auto"/>
        <w:right w:val="none" w:sz="0" w:space="0" w:color="auto"/>
      </w:divBdr>
    </w:div>
    <w:div w:id="1814713541">
      <w:bodyDiv w:val="1"/>
      <w:marLeft w:val="0"/>
      <w:marRight w:val="0"/>
      <w:marTop w:val="0"/>
      <w:marBottom w:val="0"/>
      <w:divBdr>
        <w:top w:val="none" w:sz="0" w:space="0" w:color="auto"/>
        <w:left w:val="none" w:sz="0" w:space="0" w:color="auto"/>
        <w:bottom w:val="none" w:sz="0" w:space="0" w:color="auto"/>
        <w:right w:val="none" w:sz="0" w:space="0" w:color="auto"/>
      </w:divBdr>
    </w:div>
    <w:div w:id="1847598312">
      <w:bodyDiv w:val="1"/>
      <w:marLeft w:val="0"/>
      <w:marRight w:val="0"/>
      <w:marTop w:val="0"/>
      <w:marBottom w:val="0"/>
      <w:divBdr>
        <w:top w:val="none" w:sz="0" w:space="0" w:color="auto"/>
        <w:left w:val="none" w:sz="0" w:space="0" w:color="auto"/>
        <w:bottom w:val="none" w:sz="0" w:space="0" w:color="auto"/>
        <w:right w:val="none" w:sz="0" w:space="0" w:color="auto"/>
      </w:divBdr>
    </w:div>
    <w:div w:id="194276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nathers.gov.au?subject=NatHERS%20Trial%20Assessor%20EOI%20-%20Core%20Stream" TargetMode="External"/><Relationship Id="rId18" Type="http://schemas.openxmlformats.org/officeDocument/2006/relationships/hyperlink" Target="mailto:admin@nathers.gov.au?subject=NatHERS%20Trial%20Assessor%20EOI%20-%20Core%20Strea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athers.gov.au" TargetMode="External"/><Relationship Id="rId2" Type="http://schemas.openxmlformats.org/officeDocument/2006/relationships/customXml" Target="../customXml/item2.xml"/><Relationship Id="rId16" Type="http://schemas.openxmlformats.org/officeDocument/2006/relationships/hyperlink" Target="https://www.magicplan.ap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lp.magicplan.app/supported-devic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fp.gov.au/our-services/national-police-checks" TargetMode="External"/><Relationship Id="rId22"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0052\AppData\Local\Microsoft\Office\16.0\DTS\en-AU%7b2186A92A-777F-4DA3-8DA9-4E4A3B708951%7d\%7bC0AE4E3F-BBAA-4C81-B43A-710F22A739B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69ed18-643f-4fa2-8f24-2a187e93ad6d" xsi:nil="true"/>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e74a7690-cff4-410d-a17f-0dbc5667f53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24D87D52A1D545AF5689511AFB2E2E" ma:contentTypeVersion="8" ma:contentTypeDescription="Create a new document." ma:contentTypeScope="" ma:versionID="8065997a4204823257b2c6ca4d815b43">
  <xsd:schema xmlns:xsd="http://www.w3.org/2001/XMLSchema" xmlns:xs="http://www.w3.org/2001/XMLSchema" xmlns:p="http://schemas.microsoft.com/office/2006/metadata/properties" xmlns:ns1="http://schemas.microsoft.com/sharepoint/v3" xmlns:ns2="d4f67da2-5353-45d2-a579-27c20523ff85" xmlns:ns3="4c70a926-dbaa-45f1-afc0-26a9639aec76" xmlns:ns4="e74a7690-cff4-410d-a17f-0dbc5667f53b" xmlns:ns5="e069ed18-643f-4fa2-8f24-2a187e93ad6d" targetNamespace="http://schemas.microsoft.com/office/2006/metadata/properties" ma:root="true" ma:fieldsID="79b57daf063ebafd9a3e10090af4f265" ns1:_="" ns2:_="" ns3:_="" ns4:_="" ns5:_="">
    <xsd:import namespace="http://schemas.microsoft.com/sharepoint/v3"/>
    <xsd:import namespace="d4f67da2-5353-45d2-a579-27c20523ff85"/>
    <xsd:import namespace="4c70a926-dbaa-45f1-afc0-26a9639aec76"/>
    <xsd:import namespace="e74a7690-cff4-410d-a17f-0dbc5667f53b"/>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a7690-cff4-410d-a17f-0dbc5667f53b"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D5DFF-5928-4EE0-8188-3CF38C1E3982}">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purl.org/dc/dcmitype/"/>
    <ds:schemaRef ds:uri="http://purl.org/dc/elements/1.1/"/>
    <ds:schemaRef ds:uri="e069ed18-643f-4fa2-8f24-2a187e93ad6d"/>
    <ds:schemaRef ds:uri="http://schemas.microsoft.com/sharepoint/v3"/>
    <ds:schemaRef ds:uri="4c70a926-dbaa-45f1-afc0-26a9639aec76"/>
    <ds:schemaRef ds:uri="http://schemas.microsoft.com/office/infopath/2007/PartnerControls"/>
    <ds:schemaRef ds:uri="d4f67da2-5353-45d2-a579-27c20523ff85"/>
    <ds:schemaRef ds:uri="http://purl.org/dc/terms/"/>
    <ds:schemaRef ds:uri="http://schemas.microsoft.com/office/2006/documentManagement/types"/>
    <ds:schemaRef ds:uri="http://schemas.openxmlformats.org/package/2006/metadata/core-properties"/>
    <ds:schemaRef ds:uri="e74a7690-cff4-410d-a17f-0dbc5667f53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E3148A2-9FFC-45EE-8036-A4909686FE92}">
  <ds:schemaRefs>
    <ds:schemaRef ds:uri="http://schemas.openxmlformats.org/officeDocument/2006/bibliography"/>
  </ds:schemaRefs>
</ds:datastoreItem>
</file>

<file path=customXml/itemProps4.xml><?xml version="1.0" encoding="utf-8"?>
<ds:datastoreItem xmlns:ds="http://schemas.openxmlformats.org/officeDocument/2006/customXml" ds:itemID="{C8A29696-83E8-4C5B-AD0B-E97B326C0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67da2-5353-45d2-a579-27c20523ff85"/>
    <ds:schemaRef ds:uri="4c70a926-dbaa-45f1-afc0-26a9639aec76"/>
    <ds:schemaRef ds:uri="e74a7690-cff4-410d-a17f-0dbc5667f53b"/>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{C0AE4E3F-BBAA-4C81-B43A-710F22A739BF}tf02786999_win32</Template>
  <TotalTime>0</TotalTime>
  <Pages>7</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CharactersWithSpaces>
  <SharedDoc>false</SharedDoc>
  <HLinks>
    <vt:vector size="36" baseType="variant">
      <vt:variant>
        <vt:i4>1441847</vt:i4>
      </vt:variant>
      <vt:variant>
        <vt:i4>15</vt:i4>
      </vt:variant>
      <vt:variant>
        <vt:i4>0</vt:i4>
      </vt:variant>
      <vt:variant>
        <vt:i4>5</vt:i4>
      </vt:variant>
      <vt:variant>
        <vt:lpwstr>mailto:admin@nathers.gov.au?subject=NatHERS%20Trial%20Assessor%20EOI%20-%20Core%20Stream</vt:lpwstr>
      </vt:variant>
      <vt:variant>
        <vt:lpwstr/>
      </vt:variant>
      <vt:variant>
        <vt:i4>7864369</vt:i4>
      </vt:variant>
      <vt:variant>
        <vt:i4>12</vt:i4>
      </vt:variant>
      <vt:variant>
        <vt:i4>0</vt:i4>
      </vt:variant>
      <vt:variant>
        <vt:i4>5</vt:i4>
      </vt:variant>
      <vt:variant>
        <vt:lpwstr>http://www.nathers.gov.au/</vt:lpwstr>
      </vt:variant>
      <vt:variant>
        <vt:lpwstr/>
      </vt:variant>
      <vt:variant>
        <vt:i4>2097210</vt:i4>
      </vt:variant>
      <vt:variant>
        <vt:i4>9</vt:i4>
      </vt:variant>
      <vt:variant>
        <vt:i4>0</vt:i4>
      </vt:variant>
      <vt:variant>
        <vt:i4>5</vt:i4>
      </vt:variant>
      <vt:variant>
        <vt:lpwstr>https://www.magicplan.app/</vt:lpwstr>
      </vt:variant>
      <vt:variant>
        <vt:lpwstr/>
      </vt:variant>
      <vt:variant>
        <vt:i4>84</vt:i4>
      </vt:variant>
      <vt:variant>
        <vt:i4>6</vt:i4>
      </vt:variant>
      <vt:variant>
        <vt:i4>0</vt:i4>
      </vt:variant>
      <vt:variant>
        <vt:i4>5</vt:i4>
      </vt:variant>
      <vt:variant>
        <vt:lpwstr>https://help.magicplan.app/supported-devices</vt:lpwstr>
      </vt:variant>
      <vt:variant>
        <vt:lpwstr/>
      </vt:variant>
      <vt:variant>
        <vt:i4>2818146</vt:i4>
      </vt:variant>
      <vt:variant>
        <vt:i4>3</vt:i4>
      </vt:variant>
      <vt:variant>
        <vt:i4>0</vt:i4>
      </vt:variant>
      <vt:variant>
        <vt:i4>5</vt:i4>
      </vt:variant>
      <vt:variant>
        <vt:lpwstr>https://www.afp.gov.au/our-services/national-police-checks</vt:lpwstr>
      </vt:variant>
      <vt:variant>
        <vt:lpwstr/>
      </vt:variant>
      <vt:variant>
        <vt:i4>1441847</vt:i4>
      </vt:variant>
      <vt:variant>
        <vt:i4>0</vt:i4>
      </vt:variant>
      <vt:variant>
        <vt:i4>0</vt:i4>
      </vt:variant>
      <vt:variant>
        <vt:i4>5</vt:i4>
      </vt:variant>
      <vt:variant>
        <vt:lpwstr>mailto:admin@nathers.gov.au?subject=NatHERS%20Trial%20Assessor%20EOI%20-%20Core%20Stream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Tennant, Megan</dc:creator>
  <cp:keywords/>
  <dc:description/>
  <cp:lastModifiedBy>Daniella AMIYANTS</cp:lastModifiedBy>
  <cp:revision>2</cp:revision>
  <dcterms:created xsi:type="dcterms:W3CDTF">2024-11-12T04:49:00Z</dcterms:created>
  <dcterms:modified xsi:type="dcterms:W3CDTF">2024-11-12T04:49:00Z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0x0101002824D87D52A1D545AF5689511AFB2E2E</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y fmtid="{D5CDD505-2E9C-101B-9397-08002B2CF9AE}" pid="9" name="ClassificationContentMarkingHeaderShapeIds">
    <vt:lpwstr>6eb201c8,32ef56f6,689cbea6,787c7c58,75efbff4,208ef21e,5f6a17aa,56877c5f,1e2156b3,5309f418,7fa063e1,2bd93859,6bcd3729,59db5144,6b7ea687,5405be1c,6b02fb82,1ed81f42</vt:lpwstr>
  </property>
  <property fmtid="{D5CDD505-2E9C-101B-9397-08002B2CF9AE}" pid="10" name="ClassificationContentMarkingHeaderFontProps">
    <vt:lpwstr>#ff0000,12,Calibri</vt:lpwstr>
  </property>
  <property fmtid="{D5CDD505-2E9C-101B-9397-08002B2CF9AE}" pid="11" name="ClassificationContentMarkingHeaderText">
    <vt:lpwstr>OFFICIAL</vt:lpwstr>
  </property>
  <property fmtid="{D5CDD505-2E9C-101B-9397-08002B2CF9AE}" pid="12" name="ClassificationContentMarkingFooterShapeIds">
    <vt:lpwstr>e413a6,12d611ae,4757396b,5da3f71d,6cfbb940,4ac9b8ea,4200c6cd,1719594f,6e3f0fea,773ed889,1e87990f,71b402b9,da528b4,622f3a83,72049a6,4bc92d88,4b0baead,222c779b</vt:lpwstr>
  </property>
  <property fmtid="{D5CDD505-2E9C-101B-9397-08002B2CF9AE}" pid="13" name="ClassificationContentMarkingFooterFontProps">
    <vt:lpwstr>#ff0000,12,Calibri</vt:lpwstr>
  </property>
  <property fmtid="{D5CDD505-2E9C-101B-9397-08002B2CF9AE}" pid="14" name="ClassificationContentMarkingFooterText">
    <vt:lpwstr>OFFICIAL</vt:lpwstr>
  </property>
</Properties>
</file>