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D77B" w14:textId="6CD22417" w:rsidR="1838A507" w:rsidRPr="00660129" w:rsidRDefault="6ECE9E7E" w:rsidP="004F3964">
      <w:pPr>
        <w:pStyle w:val="Heading1"/>
        <w:rPr>
          <w:b/>
          <w:bCs/>
          <w:sz w:val="36"/>
          <w:szCs w:val="36"/>
          <w:u w:val="single"/>
        </w:rPr>
      </w:pPr>
      <w:r w:rsidRPr="00660129">
        <w:t>Frequently Asked Questions (FAQs)</w:t>
      </w:r>
    </w:p>
    <w:p w14:paraId="3BEB8D33" w14:textId="2182C7CB" w:rsidR="0087140A" w:rsidRPr="00660129" w:rsidRDefault="4069C2C0" w:rsidP="1838A507">
      <w:pPr>
        <w:pStyle w:val="Heading2"/>
        <w:rPr>
          <w:b/>
          <w:bCs/>
          <w:u w:val="single"/>
        </w:rPr>
      </w:pPr>
      <w:r w:rsidRPr="00660129">
        <w:t xml:space="preserve">What is the </w:t>
      </w:r>
      <w:r w:rsidR="00F975E0" w:rsidRPr="00660129">
        <w:t>First Nations Clean Energy Program</w:t>
      </w:r>
      <w:r w:rsidRPr="00660129">
        <w:t>?</w:t>
      </w:r>
    </w:p>
    <w:p w14:paraId="58D26327" w14:textId="2CECCBC3" w:rsidR="00FF48EB" w:rsidRPr="00660129" w:rsidRDefault="693F1179" w:rsidP="0C1A58EE">
      <w:r w:rsidRPr="00660129">
        <w:t xml:space="preserve">The Program is a key </w:t>
      </w:r>
      <w:r w:rsidR="670465CC" w:rsidRPr="00660129">
        <w:t xml:space="preserve">part of the </w:t>
      </w:r>
      <w:r w:rsidRPr="00660129">
        <w:t>Government</w:t>
      </w:r>
      <w:r w:rsidR="4DE6B4C0" w:rsidRPr="00660129">
        <w:t>’s</w:t>
      </w:r>
      <w:r w:rsidRPr="00660129">
        <w:t xml:space="preserve"> commitment</w:t>
      </w:r>
      <w:r w:rsidR="06D00D7D" w:rsidRPr="00660129">
        <w:t xml:space="preserve"> </w:t>
      </w:r>
      <w:r w:rsidRPr="00660129">
        <w:t>to</w:t>
      </w:r>
      <w:r w:rsidR="2252CBFA" w:rsidRPr="00660129">
        <w:t xml:space="preserve"> </w:t>
      </w:r>
      <w:r w:rsidRPr="00660129">
        <w:t>implement the First Nations Clean Energy Strategy</w:t>
      </w:r>
      <w:r w:rsidR="5A77D046" w:rsidRPr="00660129">
        <w:t xml:space="preserve"> </w:t>
      </w:r>
      <w:r w:rsidR="2DD133CC" w:rsidRPr="00660129">
        <w:t xml:space="preserve">2024-2030 </w:t>
      </w:r>
      <w:r w:rsidR="5A77D046" w:rsidRPr="00660129">
        <w:t>(the Strategy).</w:t>
      </w:r>
    </w:p>
    <w:p w14:paraId="570E8136" w14:textId="1AB35373" w:rsidR="00FF48EB" w:rsidRPr="00660129" w:rsidRDefault="007558A2" w:rsidP="0C1A58EE">
      <w:pPr>
        <w:rPr>
          <w:rFonts w:eastAsia="Aptos" w:cs="Aptos"/>
        </w:rPr>
      </w:pPr>
      <w:r w:rsidRPr="00660129">
        <w:rPr>
          <w:rFonts w:eastAsia="Aptos" w:cs="Aptos"/>
        </w:rPr>
        <w:t>The Commonwealth Government has announced $70 million in funding over 3 years from 2025-26 for the First Nations Clean Energy Program</w:t>
      </w:r>
      <w:r w:rsidR="13CEC328" w:rsidRPr="00660129">
        <w:rPr>
          <w:rFonts w:eastAsia="Aptos" w:cs="Aptos"/>
        </w:rPr>
        <w:t xml:space="preserve"> (the Program)</w:t>
      </w:r>
      <w:r w:rsidRPr="00660129">
        <w:rPr>
          <w:rFonts w:eastAsia="Aptos" w:cs="Aptos"/>
        </w:rPr>
        <w:t xml:space="preserve">.  </w:t>
      </w:r>
      <w:r w:rsidR="00FF48EB" w:rsidRPr="00660129">
        <w:rPr>
          <w:rFonts w:eastAsia="Aptos" w:cs="Aptos"/>
        </w:rPr>
        <w:t>These funds will support design and delivery of the Program to empower and enable First Nations peoples’ leadership and participation in the clean energy transformation.</w:t>
      </w:r>
    </w:p>
    <w:p w14:paraId="4B11581F" w14:textId="7C2F471C" w:rsidR="000F11C2" w:rsidRPr="00660129" w:rsidRDefault="000F11C2" w:rsidP="1838A507">
      <w:pPr>
        <w:pStyle w:val="Heading2"/>
        <w:rPr>
          <w:u w:val="single"/>
        </w:rPr>
      </w:pPr>
      <w:r w:rsidRPr="00660129">
        <w:t>What projects will be delivered as part of First Nations Clean Energy Program?</w:t>
      </w:r>
    </w:p>
    <w:p w14:paraId="7E5086CD" w14:textId="77777777" w:rsidR="001916FE" w:rsidRPr="00660129" w:rsidRDefault="000F11C2" w:rsidP="00225468">
      <w:pPr>
        <w:rPr>
          <w:rFonts w:eastAsia="Aptos" w:cs="Aptos"/>
        </w:rPr>
      </w:pPr>
      <w:r w:rsidRPr="00660129">
        <w:rPr>
          <w:rFonts w:eastAsia="Aptos" w:cs="Aptos"/>
        </w:rPr>
        <w:t>The First Nations Clean Energy Program</w:t>
      </w:r>
      <w:r w:rsidR="00DD3851" w:rsidRPr="00660129">
        <w:rPr>
          <w:rFonts w:eastAsia="Aptos" w:cs="Aptos"/>
        </w:rPr>
        <w:t xml:space="preserve"> (the Program)</w:t>
      </w:r>
      <w:r w:rsidRPr="00660129">
        <w:rPr>
          <w:rFonts w:eastAsia="Aptos" w:cs="Aptos"/>
        </w:rPr>
        <w:t xml:space="preserve"> is intended to include</w:t>
      </w:r>
      <w:r w:rsidR="001916FE" w:rsidRPr="00660129">
        <w:rPr>
          <w:rFonts w:eastAsia="Aptos" w:cs="Aptos"/>
        </w:rPr>
        <w:t>:</w:t>
      </w:r>
    </w:p>
    <w:p w14:paraId="0BE47856" w14:textId="77777777" w:rsidR="00786B48" w:rsidRPr="00660129" w:rsidRDefault="00225468" w:rsidP="00586A39">
      <w:pPr>
        <w:pStyle w:val="BulletL1"/>
        <w:rPr>
          <w:rFonts w:asciiTheme="minorHAnsi" w:hAnsiTheme="minorHAnsi"/>
          <w:sz w:val="24"/>
          <w:szCs w:val="24"/>
        </w:rPr>
      </w:pPr>
      <w:r w:rsidRPr="00660129">
        <w:rPr>
          <w:rFonts w:asciiTheme="minorHAnsi" w:hAnsiTheme="minorHAnsi"/>
          <w:b/>
          <w:sz w:val="24"/>
          <w:szCs w:val="24"/>
        </w:rPr>
        <w:t>The Pilot Project Pipeline</w:t>
      </w:r>
      <w:r w:rsidRPr="00660129">
        <w:rPr>
          <w:rFonts w:asciiTheme="minorHAnsi" w:hAnsiTheme="minorHAnsi"/>
          <w:sz w:val="24"/>
          <w:szCs w:val="24"/>
        </w:rPr>
        <w:t>– targeted pilot funding to support a small number of First Nations proponents to progress their clean energy projects along the project development pipeline towards final investment decision; and build evidence of the critical investment barriers to support future program opportunities.</w:t>
      </w:r>
    </w:p>
    <w:p w14:paraId="6DC9EB65" w14:textId="22D1DA3E" w:rsidR="00225468" w:rsidRPr="00660129" w:rsidRDefault="00225468" w:rsidP="00586A39">
      <w:pPr>
        <w:pStyle w:val="BulletL1"/>
        <w:rPr>
          <w:rFonts w:asciiTheme="minorHAnsi" w:eastAsiaTheme="minorEastAsia" w:hAnsiTheme="minorHAnsi" w:cstheme="minorBidi"/>
          <w:sz w:val="24"/>
          <w:szCs w:val="24"/>
        </w:rPr>
      </w:pPr>
      <w:r w:rsidRPr="00660129">
        <w:rPr>
          <w:rFonts w:asciiTheme="minorHAnsi" w:hAnsiTheme="minorHAnsi"/>
          <w:b/>
          <w:sz w:val="24"/>
          <w:szCs w:val="24"/>
          <w:lang w:val="en-US"/>
        </w:rPr>
        <w:t xml:space="preserve">The </w:t>
      </w:r>
      <w:r w:rsidRPr="00660129">
        <w:rPr>
          <w:rFonts w:asciiTheme="minorHAnsi" w:hAnsiTheme="minorHAnsi"/>
          <w:b/>
          <w:sz w:val="24"/>
          <w:szCs w:val="24"/>
        </w:rPr>
        <w:t>Clean Energy Toolkit</w:t>
      </w:r>
      <w:r w:rsidRPr="00660129">
        <w:rPr>
          <w:rFonts w:asciiTheme="minorHAnsi" w:hAnsiTheme="minorHAnsi"/>
          <w:sz w:val="24"/>
          <w:szCs w:val="24"/>
        </w:rPr>
        <w:t xml:space="preserve"> – a suite of tailored clean energy information products and services to build First Nations peoples’ knowledge of the energy transformation, support informed decision-making, and improved access to resources to support participation.</w:t>
      </w:r>
    </w:p>
    <w:p w14:paraId="5901F529" w14:textId="77777777" w:rsidR="00FF5FF9" w:rsidRPr="00660129" w:rsidRDefault="00FF5FF9" w:rsidP="00FF5FF9">
      <w:pPr>
        <w:pStyle w:val="BulletL1"/>
        <w:rPr>
          <w:rFonts w:asciiTheme="minorHAnsi" w:hAnsiTheme="minorHAnsi"/>
          <w:sz w:val="24"/>
          <w:szCs w:val="24"/>
          <w:lang w:val="en-US"/>
        </w:rPr>
      </w:pPr>
      <w:r w:rsidRPr="00660129">
        <w:rPr>
          <w:rFonts w:asciiTheme="minorHAnsi" w:hAnsiTheme="minorHAnsi"/>
          <w:b/>
          <w:bCs/>
          <w:sz w:val="24"/>
          <w:szCs w:val="24"/>
          <w:lang w:val="en-US"/>
        </w:rPr>
        <w:t>Clean Energy Advice Grants</w:t>
      </w:r>
      <w:r w:rsidRPr="00660129">
        <w:rPr>
          <w:rFonts w:asciiTheme="minorHAnsi" w:hAnsiTheme="minorHAnsi"/>
          <w:sz w:val="24"/>
          <w:szCs w:val="24"/>
          <w:lang w:val="en-US"/>
        </w:rPr>
        <w:t xml:space="preserve"> – small scale, low barrier grants to support eligible First Nations applicants to access the independent professional expertise they need to participate in clean energy opportunities.</w:t>
      </w:r>
    </w:p>
    <w:p w14:paraId="291A78B1" w14:textId="33098B26" w:rsidR="00B2278D" w:rsidRPr="00660129" w:rsidRDefault="00FF5FF9" w:rsidP="009F1423">
      <w:pPr>
        <w:pStyle w:val="BulletL1"/>
        <w:numPr>
          <w:ilvl w:val="0"/>
          <w:numId w:val="0"/>
        </w:numPr>
        <w:rPr>
          <w:rFonts w:asciiTheme="minorHAnsi" w:eastAsiaTheme="minorEastAsia" w:hAnsiTheme="minorHAnsi" w:cstheme="minorBidi"/>
          <w:sz w:val="24"/>
          <w:szCs w:val="24"/>
        </w:rPr>
      </w:pPr>
      <w:r w:rsidRPr="00660129">
        <w:rPr>
          <w:rFonts w:asciiTheme="minorHAnsi" w:eastAsiaTheme="minorEastAsia" w:hAnsiTheme="minorHAnsi" w:cstheme="minorBidi"/>
          <w:sz w:val="24"/>
          <w:szCs w:val="24"/>
        </w:rPr>
        <w:t>Please note: The Clean Energy Advice Grants are currently in development and are not included in this consultation process.</w:t>
      </w:r>
      <w:r w:rsidR="002C7808" w:rsidRPr="00660129">
        <w:rPr>
          <w:rFonts w:asciiTheme="minorHAnsi" w:eastAsiaTheme="minorEastAsia" w:hAnsiTheme="minorHAnsi" w:cstheme="minorBidi"/>
          <w:sz w:val="24"/>
          <w:szCs w:val="24"/>
        </w:rPr>
        <w:t xml:space="preserve"> To register your interest in upcoming grants, complete the Have your Say survey.</w:t>
      </w:r>
    </w:p>
    <w:p w14:paraId="0B12C2BD" w14:textId="77777777" w:rsidR="00B2278D" w:rsidRPr="00660129" w:rsidRDefault="00B2278D" w:rsidP="00B2278D">
      <w:pPr>
        <w:pStyle w:val="Heading2"/>
      </w:pPr>
      <w:r w:rsidRPr="00660129">
        <w:t>What is the target project size, scope and funding available for the Pilot Project Pipeline?</w:t>
      </w:r>
    </w:p>
    <w:p w14:paraId="54F24387" w14:textId="1B8D4C00" w:rsidR="00A800D4" w:rsidRPr="00660129" w:rsidRDefault="55CDC125" w:rsidP="4041A781">
      <w:pPr>
        <w:pStyle w:val="BulletL1"/>
        <w:numPr>
          <w:ilvl w:val="0"/>
          <w:numId w:val="0"/>
        </w:numPr>
        <w:rPr>
          <w:rFonts w:asciiTheme="minorHAnsi" w:eastAsiaTheme="minorEastAsia" w:hAnsiTheme="minorHAnsi" w:cstheme="minorBidi"/>
        </w:rPr>
      </w:pPr>
      <w:r w:rsidRPr="00660129">
        <w:rPr>
          <w:rFonts w:asciiTheme="minorHAnsi" w:eastAsiaTheme="minorEastAsia" w:hAnsiTheme="minorHAnsi" w:cstheme="minorBidi"/>
          <w:sz w:val="24"/>
          <w:szCs w:val="24"/>
        </w:rPr>
        <w:t>T</w:t>
      </w:r>
      <w:r w:rsidR="00F407A2" w:rsidRPr="00660129">
        <w:rPr>
          <w:rFonts w:asciiTheme="minorHAnsi" w:eastAsiaTheme="minorEastAsia" w:hAnsiTheme="minorHAnsi" w:cstheme="minorBidi"/>
          <w:sz w:val="24"/>
          <w:szCs w:val="24"/>
        </w:rPr>
        <w:t>he Pilot Project Pipeline</w:t>
      </w:r>
      <w:r w:rsidR="00D21168" w:rsidRPr="00660129">
        <w:rPr>
          <w:rFonts w:asciiTheme="minorHAnsi" w:eastAsiaTheme="minorEastAsia" w:hAnsiTheme="minorHAnsi" w:cstheme="minorBidi"/>
          <w:sz w:val="24"/>
          <w:szCs w:val="24"/>
        </w:rPr>
        <w:t xml:space="preserve"> </w:t>
      </w:r>
      <w:r w:rsidR="22627A2F" w:rsidRPr="00660129">
        <w:rPr>
          <w:rFonts w:asciiTheme="minorHAnsi" w:eastAsiaTheme="minorEastAsia" w:hAnsiTheme="minorHAnsi" w:cstheme="minorBidi"/>
          <w:sz w:val="24"/>
          <w:szCs w:val="24"/>
        </w:rPr>
        <w:t xml:space="preserve">will be </w:t>
      </w:r>
      <w:r w:rsidR="00D21168" w:rsidRPr="00660129">
        <w:rPr>
          <w:rFonts w:asciiTheme="minorHAnsi" w:eastAsiaTheme="minorEastAsia" w:hAnsiTheme="minorHAnsi" w:cstheme="minorBidi"/>
          <w:sz w:val="24"/>
          <w:szCs w:val="24"/>
        </w:rPr>
        <w:t>needs-driven and is intended to support a range of project</w:t>
      </w:r>
      <w:r w:rsidR="0F608616" w:rsidRPr="00660129">
        <w:rPr>
          <w:rFonts w:asciiTheme="minorHAnsi" w:eastAsiaTheme="minorEastAsia" w:hAnsiTheme="minorHAnsi" w:cstheme="minorBidi"/>
          <w:sz w:val="24"/>
          <w:szCs w:val="24"/>
        </w:rPr>
        <w:t xml:space="preserve">s </w:t>
      </w:r>
      <w:r w:rsidR="03C82DE7" w:rsidRPr="00660129">
        <w:rPr>
          <w:rFonts w:asciiTheme="minorHAnsi" w:eastAsiaTheme="minorEastAsia" w:hAnsiTheme="minorHAnsi" w:cstheme="minorBidi"/>
          <w:sz w:val="24"/>
          <w:szCs w:val="24"/>
        </w:rPr>
        <w:t xml:space="preserve">of </w:t>
      </w:r>
      <w:r w:rsidR="0F608616" w:rsidRPr="00660129">
        <w:rPr>
          <w:rFonts w:asciiTheme="minorHAnsi" w:eastAsiaTheme="minorEastAsia" w:hAnsiTheme="minorHAnsi" w:cstheme="minorBidi"/>
          <w:sz w:val="24"/>
          <w:szCs w:val="24"/>
        </w:rPr>
        <w:t>varying</w:t>
      </w:r>
      <w:r w:rsidR="00D21168" w:rsidRPr="00660129">
        <w:rPr>
          <w:rFonts w:asciiTheme="minorHAnsi" w:eastAsiaTheme="minorEastAsia" w:hAnsiTheme="minorHAnsi" w:cstheme="minorBidi"/>
          <w:sz w:val="24"/>
          <w:szCs w:val="24"/>
        </w:rPr>
        <w:t xml:space="preserve"> </w:t>
      </w:r>
      <w:r w:rsidR="70F66F60" w:rsidRPr="00660129">
        <w:rPr>
          <w:rFonts w:asciiTheme="minorHAnsi" w:eastAsiaTheme="minorEastAsia" w:hAnsiTheme="minorHAnsi" w:cstheme="minorBidi"/>
          <w:sz w:val="24"/>
          <w:szCs w:val="24"/>
        </w:rPr>
        <w:t>size</w:t>
      </w:r>
      <w:r w:rsidR="199C4DB7" w:rsidRPr="00660129">
        <w:rPr>
          <w:rFonts w:asciiTheme="minorHAnsi" w:eastAsiaTheme="minorEastAsia" w:hAnsiTheme="minorHAnsi" w:cstheme="minorBidi"/>
          <w:sz w:val="24"/>
          <w:szCs w:val="24"/>
        </w:rPr>
        <w:t>s</w:t>
      </w:r>
      <w:r w:rsidR="74ED5BA7" w:rsidRPr="00660129">
        <w:rPr>
          <w:rFonts w:asciiTheme="minorHAnsi" w:eastAsiaTheme="minorEastAsia" w:hAnsiTheme="minorHAnsi" w:cstheme="minorBidi"/>
          <w:sz w:val="24"/>
          <w:szCs w:val="24"/>
        </w:rPr>
        <w:t xml:space="preserve"> and with different funding needs, </w:t>
      </w:r>
      <w:r w:rsidR="0932345D" w:rsidRPr="00660129">
        <w:rPr>
          <w:rFonts w:asciiTheme="minorHAnsi" w:eastAsiaTheme="minorEastAsia" w:hAnsiTheme="minorHAnsi" w:cstheme="minorBidi"/>
          <w:sz w:val="24"/>
          <w:szCs w:val="24"/>
        </w:rPr>
        <w:t>including community energy projects</w:t>
      </w:r>
      <w:r w:rsidR="48A589C4" w:rsidRPr="00660129">
        <w:rPr>
          <w:rFonts w:asciiTheme="minorHAnsi" w:eastAsiaTheme="minorEastAsia" w:hAnsiTheme="minorHAnsi" w:cstheme="minorBidi"/>
          <w:sz w:val="24"/>
          <w:szCs w:val="24"/>
        </w:rPr>
        <w:t>. It will also support</w:t>
      </w:r>
      <w:r w:rsidR="199C4DB7" w:rsidRPr="00660129">
        <w:rPr>
          <w:rFonts w:asciiTheme="minorHAnsi" w:eastAsiaTheme="minorEastAsia" w:hAnsiTheme="minorHAnsi" w:cstheme="minorBidi"/>
          <w:sz w:val="24"/>
          <w:szCs w:val="24"/>
        </w:rPr>
        <w:t xml:space="preserve"> </w:t>
      </w:r>
      <w:r w:rsidR="461BA825" w:rsidRPr="00660129">
        <w:rPr>
          <w:rFonts w:asciiTheme="minorHAnsi" w:eastAsiaTheme="minorEastAsia" w:hAnsiTheme="minorHAnsi" w:cstheme="minorBidi"/>
          <w:sz w:val="24"/>
          <w:szCs w:val="24"/>
        </w:rPr>
        <w:t xml:space="preserve">projects </w:t>
      </w:r>
      <w:r w:rsidR="199C4DB7" w:rsidRPr="00660129">
        <w:rPr>
          <w:rFonts w:asciiTheme="minorHAnsi" w:eastAsiaTheme="minorEastAsia" w:hAnsiTheme="minorHAnsi" w:cstheme="minorBidi"/>
          <w:sz w:val="24"/>
          <w:szCs w:val="24"/>
        </w:rPr>
        <w:t>at</w:t>
      </w:r>
      <w:r w:rsidR="00D21168" w:rsidRPr="00660129">
        <w:rPr>
          <w:rFonts w:asciiTheme="minorHAnsi" w:eastAsiaTheme="minorEastAsia" w:hAnsiTheme="minorHAnsi" w:cstheme="minorBidi"/>
          <w:sz w:val="24"/>
          <w:szCs w:val="24"/>
        </w:rPr>
        <w:t xml:space="preserve"> critical stages</w:t>
      </w:r>
      <w:r w:rsidR="7BF3A80E" w:rsidRPr="00660129">
        <w:rPr>
          <w:rFonts w:asciiTheme="minorHAnsi" w:eastAsiaTheme="minorEastAsia" w:hAnsiTheme="minorHAnsi" w:cstheme="minorBidi"/>
          <w:sz w:val="24"/>
          <w:szCs w:val="24"/>
        </w:rPr>
        <w:t xml:space="preserve"> of development</w:t>
      </w:r>
      <w:r w:rsidR="59B35BD7" w:rsidRPr="00660129">
        <w:rPr>
          <w:rFonts w:asciiTheme="minorHAnsi" w:eastAsiaTheme="minorEastAsia" w:hAnsiTheme="minorHAnsi" w:cstheme="minorBidi"/>
          <w:sz w:val="24"/>
          <w:szCs w:val="24"/>
        </w:rPr>
        <w:t>,</w:t>
      </w:r>
      <w:r w:rsidR="58E397F5" w:rsidRPr="00660129">
        <w:rPr>
          <w:rFonts w:asciiTheme="minorHAnsi" w:eastAsiaTheme="minorEastAsia" w:hAnsiTheme="minorHAnsi" w:cstheme="minorBidi"/>
          <w:sz w:val="24"/>
          <w:szCs w:val="24"/>
        </w:rPr>
        <w:t xml:space="preserve"> and w</w:t>
      </w:r>
      <w:r w:rsidR="3DD681B6" w:rsidRPr="00660129">
        <w:rPr>
          <w:rFonts w:asciiTheme="minorHAnsi" w:eastAsiaTheme="minorEastAsia" w:hAnsiTheme="minorHAnsi" w:cstheme="minorBidi"/>
          <w:sz w:val="24"/>
          <w:szCs w:val="24"/>
        </w:rPr>
        <w:t>e will consider</w:t>
      </w:r>
      <w:r w:rsidR="00633C25" w:rsidRPr="00660129">
        <w:rPr>
          <w:rFonts w:asciiTheme="minorHAnsi" w:eastAsiaTheme="minorEastAsia" w:hAnsiTheme="minorHAnsi" w:cstheme="minorBidi"/>
          <w:sz w:val="24"/>
          <w:szCs w:val="24"/>
        </w:rPr>
        <w:t xml:space="preserve"> innovative approaches </w:t>
      </w:r>
      <w:r w:rsidR="7C8E7B3B" w:rsidRPr="00660129">
        <w:rPr>
          <w:rFonts w:asciiTheme="minorHAnsi" w:eastAsiaTheme="minorEastAsia" w:hAnsiTheme="minorHAnsi" w:cstheme="minorBidi"/>
          <w:sz w:val="24"/>
          <w:szCs w:val="24"/>
        </w:rPr>
        <w:t xml:space="preserve">including </w:t>
      </w:r>
      <w:r w:rsidR="00633C25" w:rsidRPr="00660129">
        <w:rPr>
          <w:rFonts w:asciiTheme="minorHAnsi" w:eastAsiaTheme="minorEastAsia" w:hAnsiTheme="minorHAnsi" w:cstheme="minorBidi"/>
          <w:sz w:val="24"/>
          <w:szCs w:val="24"/>
        </w:rPr>
        <w:t>batch</w:t>
      </w:r>
      <w:r w:rsidR="24DF678E" w:rsidRPr="00660129">
        <w:rPr>
          <w:rFonts w:asciiTheme="minorHAnsi" w:eastAsiaTheme="minorEastAsia" w:hAnsiTheme="minorHAnsi" w:cstheme="minorBidi"/>
          <w:sz w:val="24"/>
          <w:szCs w:val="24"/>
        </w:rPr>
        <w:t>es of</w:t>
      </w:r>
      <w:r w:rsidR="00376797" w:rsidRPr="00660129">
        <w:rPr>
          <w:rFonts w:asciiTheme="minorHAnsi" w:eastAsiaTheme="minorEastAsia" w:hAnsiTheme="minorHAnsi" w:cstheme="minorBidi"/>
          <w:sz w:val="24"/>
          <w:szCs w:val="24"/>
        </w:rPr>
        <w:t xml:space="preserve"> projects</w:t>
      </w:r>
      <w:r w:rsidR="74A96CB0" w:rsidRPr="00660129">
        <w:rPr>
          <w:rFonts w:asciiTheme="minorHAnsi" w:eastAsiaTheme="minorEastAsia" w:hAnsiTheme="minorHAnsi" w:cstheme="minorBidi"/>
          <w:sz w:val="24"/>
          <w:szCs w:val="24"/>
        </w:rPr>
        <w:t xml:space="preserve">. </w:t>
      </w:r>
    </w:p>
    <w:p w14:paraId="799C7C98" w14:textId="0C75DF64" w:rsidR="00A800D4" w:rsidRPr="00660129" w:rsidRDefault="5DE13B60" w:rsidP="38630E90">
      <w:pPr>
        <w:pStyle w:val="BulletL1"/>
        <w:numPr>
          <w:ilvl w:val="0"/>
          <w:numId w:val="0"/>
        </w:numPr>
        <w:rPr>
          <w:rFonts w:asciiTheme="minorHAnsi" w:eastAsiaTheme="minorEastAsia" w:hAnsiTheme="minorHAnsi" w:cstheme="minorBidi"/>
          <w:sz w:val="24"/>
          <w:szCs w:val="24"/>
        </w:rPr>
      </w:pPr>
      <w:r w:rsidRPr="00660129">
        <w:rPr>
          <w:rFonts w:asciiTheme="minorHAnsi" w:eastAsiaTheme="minorEastAsia" w:hAnsiTheme="minorHAnsi" w:cstheme="minorBidi"/>
          <w:sz w:val="24"/>
          <w:szCs w:val="24"/>
        </w:rPr>
        <w:lastRenderedPageBreak/>
        <w:t xml:space="preserve">An estimated </w:t>
      </w:r>
      <w:r w:rsidR="7F69544C" w:rsidRPr="00660129">
        <w:rPr>
          <w:rFonts w:asciiTheme="minorHAnsi" w:eastAsiaTheme="minorEastAsia" w:hAnsiTheme="minorHAnsi" w:cstheme="minorBidi"/>
          <w:sz w:val="24"/>
          <w:szCs w:val="24"/>
        </w:rPr>
        <w:t xml:space="preserve">total of </w:t>
      </w:r>
      <w:r w:rsidR="00A800D4" w:rsidRPr="00660129">
        <w:rPr>
          <w:rFonts w:asciiTheme="minorHAnsi" w:eastAsiaTheme="minorEastAsia" w:hAnsiTheme="minorHAnsi" w:cstheme="minorBidi"/>
          <w:sz w:val="24"/>
          <w:szCs w:val="24"/>
        </w:rPr>
        <w:t>$15 million</w:t>
      </w:r>
      <w:r w:rsidR="45FBAA1E" w:rsidRPr="00660129">
        <w:rPr>
          <w:rFonts w:asciiTheme="minorHAnsi" w:eastAsiaTheme="minorEastAsia" w:hAnsiTheme="minorHAnsi" w:cstheme="minorBidi"/>
          <w:sz w:val="24"/>
          <w:szCs w:val="24"/>
        </w:rPr>
        <w:t xml:space="preserve"> </w:t>
      </w:r>
      <w:r w:rsidR="00A800D4" w:rsidRPr="00660129">
        <w:rPr>
          <w:rFonts w:asciiTheme="minorHAnsi" w:eastAsiaTheme="minorEastAsia" w:hAnsiTheme="minorHAnsi" w:cstheme="minorBidi"/>
          <w:sz w:val="24"/>
          <w:szCs w:val="24"/>
        </w:rPr>
        <w:t>is a</w:t>
      </w:r>
      <w:r w:rsidR="3DCBE075" w:rsidRPr="00660129">
        <w:rPr>
          <w:rFonts w:asciiTheme="minorHAnsi" w:eastAsiaTheme="minorEastAsia" w:hAnsiTheme="minorHAnsi" w:cstheme="minorBidi"/>
          <w:sz w:val="24"/>
          <w:szCs w:val="24"/>
        </w:rPr>
        <w:t xml:space="preserve">vailable </w:t>
      </w:r>
      <w:r w:rsidR="2EA391BA" w:rsidRPr="00660129">
        <w:rPr>
          <w:rFonts w:asciiTheme="minorHAnsi" w:eastAsiaTheme="minorEastAsia" w:hAnsiTheme="minorHAnsi" w:cstheme="minorBidi"/>
          <w:sz w:val="24"/>
          <w:szCs w:val="24"/>
        </w:rPr>
        <w:t xml:space="preserve">over three years from 2025-26 </w:t>
      </w:r>
      <w:r w:rsidR="00A800D4" w:rsidRPr="00660129">
        <w:rPr>
          <w:rFonts w:asciiTheme="minorHAnsi" w:eastAsiaTheme="minorEastAsia" w:hAnsiTheme="minorHAnsi" w:cstheme="minorBidi"/>
          <w:sz w:val="24"/>
          <w:szCs w:val="24"/>
        </w:rPr>
        <w:t xml:space="preserve">for </w:t>
      </w:r>
      <w:r w:rsidR="00B02181" w:rsidRPr="00660129">
        <w:rPr>
          <w:rFonts w:asciiTheme="minorHAnsi" w:eastAsiaTheme="minorEastAsia" w:hAnsiTheme="minorHAnsi" w:cstheme="minorBidi"/>
          <w:sz w:val="24"/>
          <w:szCs w:val="24"/>
        </w:rPr>
        <w:t>the Pilot Project Pipeline</w:t>
      </w:r>
      <w:r w:rsidR="00C32304" w:rsidRPr="00660129">
        <w:rPr>
          <w:rFonts w:asciiTheme="minorHAnsi" w:eastAsiaTheme="minorEastAsia" w:hAnsiTheme="minorHAnsi" w:cstheme="minorBidi"/>
          <w:sz w:val="24"/>
          <w:szCs w:val="24"/>
        </w:rPr>
        <w:t xml:space="preserve">. </w:t>
      </w:r>
      <w:r w:rsidR="73A0123C" w:rsidRPr="00660129">
        <w:rPr>
          <w:rFonts w:asciiTheme="minorHAnsi" w:eastAsiaTheme="minorEastAsia" w:hAnsiTheme="minorHAnsi" w:cstheme="minorBidi"/>
          <w:sz w:val="24"/>
          <w:szCs w:val="24"/>
        </w:rPr>
        <w:t>Consultation</w:t>
      </w:r>
      <w:r w:rsidR="51C5EC87" w:rsidRPr="00660129">
        <w:rPr>
          <w:rFonts w:asciiTheme="minorHAnsi" w:eastAsiaTheme="minorEastAsia" w:hAnsiTheme="minorHAnsi" w:cstheme="minorBidi"/>
          <w:sz w:val="24"/>
          <w:szCs w:val="24"/>
        </w:rPr>
        <w:t xml:space="preserve"> responses will inform the design and delivery of th</w:t>
      </w:r>
      <w:r w:rsidR="110D91F3" w:rsidRPr="00660129">
        <w:rPr>
          <w:rFonts w:asciiTheme="minorHAnsi" w:eastAsiaTheme="minorEastAsia" w:hAnsiTheme="minorHAnsi" w:cstheme="minorBidi"/>
          <w:sz w:val="24"/>
          <w:szCs w:val="24"/>
        </w:rPr>
        <w:t>is measur</w:t>
      </w:r>
      <w:r w:rsidR="51C5EC87" w:rsidRPr="00660129">
        <w:rPr>
          <w:rFonts w:asciiTheme="minorHAnsi" w:eastAsiaTheme="minorEastAsia" w:hAnsiTheme="minorHAnsi" w:cstheme="minorBidi"/>
          <w:sz w:val="24"/>
          <w:szCs w:val="24"/>
        </w:rPr>
        <w:t xml:space="preserve">e, including </w:t>
      </w:r>
      <w:r w:rsidR="000D8701" w:rsidRPr="00660129">
        <w:rPr>
          <w:rFonts w:asciiTheme="minorHAnsi" w:eastAsiaTheme="minorEastAsia" w:hAnsiTheme="minorHAnsi" w:cstheme="minorBidi"/>
          <w:sz w:val="24"/>
          <w:szCs w:val="24"/>
        </w:rPr>
        <w:t xml:space="preserve">consideration of </w:t>
      </w:r>
      <w:r w:rsidR="51C5EC87" w:rsidRPr="00660129">
        <w:rPr>
          <w:rFonts w:asciiTheme="minorHAnsi" w:eastAsiaTheme="minorEastAsia" w:hAnsiTheme="minorHAnsi" w:cstheme="minorBidi"/>
          <w:sz w:val="24"/>
          <w:szCs w:val="24"/>
        </w:rPr>
        <w:t xml:space="preserve">the </w:t>
      </w:r>
      <w:r w:rsidR="16C0E229" w:rsidRPr="00660129">
        <w:rPr>
          <w:rFonts w:asciiTheme="minorHAnsi" w:eastAsiaTheme="minorEastAsia" w:hAnsiTheme="minorHAnsi" w:cstheme="minorBidi"/>
          <w:sz w:val="24"/>
          <w:szCs w:val="24"/>
        </w:rPr>
        <w:t xml:space="preserve">amount of </w:t>
      </w:r>
      <w:r w:rsidR="51C5EC87" w:rsidRPr="00660129">
        <w:rPr>
          <w:rFonts w:asciiTheme="minorHAnsi" w:eastAsiaTheme="minorEastAsia" w:hAnsiTheme="minorHAnsi" w:cstheme="minorBidi"/>
          <w:sz w:val="24"/>
          <w:szCs w:val="24"/>
        </w:rPr>
        <w:t xml:space="preserve">funding </w:t>
      </w:r>
      <w:r w:rsidR="706966D4" w:rsidRPr="00660129">
        <w:rPr>
          <w:rFonts w:asciiTheme="minorHAnsi" w:eastAsiaTheme="minorEastAsia" w:hAnsiTheme="minorHAnsi" w:cstheme="minorBidi"/>
          <w:sz w:val="24"/>
          <w:szCs w:val="24"/>
        </w:rPr>
        <w:t>per project</w:t>
      </w:r>
      <w:r w:rsidR="069C70DA" w:rsidRPr="00660129">
        <w:rPr>
          <w:rFonts w:asciiTheme="minorHAnsi" w:eastAsiaTheme="minorEastAsia" w:hAnsiTheme="minorHAnsi" w:cstheme="minorBidi"/>
          <w:sz w:val="24"/>
          <w:szCs w:val="24"/>
        </w:rPr>
        <w:t xml:space="preserve">. </w:t>
      </w:r>
    </w:p>
    <w:p w14:paraId="1AA1273C" w14:textId="7A38A70C" w:rsidR="00AF2C77" w:rsidRPr="00660129" w:rsidRDefault="00AF2C77" w:rsidP="1838A507">
      <w:pPr>
        <w:pStyle w:val="Heading2"/>
        <w:rPr>
          <w:b/>
          <w:bCs/>
          <w:u w:val="single"/>
        </w:rPr>
      </w:pPr>
      <w:r w:rsidRPr="00660129">
        <w:t xml:space="preserve">Why are you </w:t>
      </w:r>
      <w:r w:rsidR="004F349D" w:rsidRPr="00660129">
        <w:t>doing</w:t>
      </w:r>
      <w:r w:rsidRPr="00660129">
        <w:t xml:space="preserve"> a design and delivery consultation for the Program?</w:t>
      </w:r>
    </w:p>
    <w:p w14:paraId="34FF4BA7" w14:textId="3D09004D" w:rsidR="00AF2C77" w:rsidRPr="00660129" w:rsidRDefault="0039260D" w:rsidP="00AF2C77">
      <w:r w:rsidRPr="00660129">
        <w:t>This process aims to support our continuing commitment to First Nations leadership and participation in program design and delivery. We understand that not all traditional modes of Government Program delivery work for First Nations people and their communities, especially regional and remote communities.</w:t>
      </w:r>
    </w:p>
    <w:p w14:paraId="6B1D6E85" w14:textId="0D9311DC" w:rsidR="000F11C2" w:rsidRPr="00660129" w:rsidRDefault="00AF2C77" w:rsidP="000F11C2">
      <w:pPr>
        <w:rPr>
          <w:b/>
          <w:bCs/>
          <w:u w:val="single"/>
        </w:rPr>
      </w:pPr>
      <w:r w:rsidRPr="00660129">
        <w:t>The consultation process is</w:t>
      </w:r>
      <w:r w:rsidR="00831632" w:rsidRPr="00660129">
        <w:t xml:space="preserve"> also</w:t>
      </w:r>
      <w:r w:rsidRPr="00660129">
        <w:t xml:space="preserve"> a way </w:t>
      </w:r>
      <w:r w:rsidR="00702FE6" w:rsidRPr="00660129">
        <w:t>we can</w:t>
      </w:r>
      <w:r w:rsidRPr="00660129">
        <w:t xml:space="preserve"> receive non-binding Expressions of Interest (EOI) to inform the design and delivery of the Program. </w:t>
      </w:r>
    </w:p>
    <w:p w14:paraId="0C7CAD4E" w14:textId="77777777" w:rsidR="00920C49" w:rsidRPr="00660129" w:rsidRDefault="00920C49" w:rsidP="1838A507">
      <w:pPr>
        <w:pStyle w:val="Heading2"/>
        <w:rPr>
          <w:b/>
          <w:bCs/>
          <w:u w:val="single"/>
        </w:rPr>
      </w:pPr>
      <w:r w:rsidRPr="00660129">
        <w:t>How do I respond to the design and delivery consultation?</w:t>
      </w:r>
    </w:p>
    <w:p w14:paraId="261140DC" w14:textId="018733C2" w:rsidR="00920C49" w:rsidRPr="00660129" w:rsidRDefault="00920C49" w:rsidP="00920C49">
      <w:r w:rsidRPr="00660129">
        <w:t>Please read the consultation documents and provide your response by 11:59 pm AEST Sunday 31st August 2025 through the First Nations Clean Energy Program consultation page available at:</w:t>
      </w:r>
      <w:hyperlink r:id="rId11">
        <w:r w:rsidR="61EAB408" w:rsidRPr="00660129">
          <w:rPr>
            <w:rStyle w:val="Hyperlink"/>
            <w:rFonts w:ascii="Aptos" w:eastAsia="Aptos" w:hAnsi="Aptos" w:cs="Aptos"/>
            <w:color w:val="467886"/>
            <w:sz w:val="22"/>
            <w:szCs w:val="22"/>
          </w:rPr>
          <w:t>https://consult.dcceew.gov.au/first-nations-clean-energy-program</w:t>
        </w:r>
      </w:hyperlink>
      <w:r w:rsidRPr="00660129">
        <w:t>. Follow the instructions in the link provided.</w:t>
      </w:r>
    </w:p>
    <w:p w14:paraId="7EF2023F" w14:textId="5F8A5E1C" w:rsidR="00920C49" w:rsidRPr="00660129" w:rsidRDefault="00920C49" w:rsidP="38630E90">
      <w:r w:rsidRPr="00660129">
        <w:t>An online webinar w</w:t>
      </w:r>
      <w:r w:rsidR="53DCF3A7" w:rsidRPr="00660129">
        <w:t>as</w:t>
      </w:r>
      <w:r w:rsidRPr="00660129">
        <w:t xml:space="preserve"> held at 1.30pm AEST on Monday 11 August 2025 to provide an overview of the Program and </w:t>
      </w:r>
      <w:r w:rsidR="152EFDD4" w:rsidRPr="00660129">
        <w:t>the Have Your Say</w:t>
      </w:r>
      <w:r w:rsidRPr="00660129">
        <w:t xml:space="preserve"> process. A recording of the </w:t>
      </w:r>
      <w:r w:rsidR="5FD54D75" w:rsidRPr="00660129">
        <w:rPr>
          <w:b/>
          <w:bCs/>
        </w:rPr>
        <w:t>W</w:t>
      </w:r>
      <w:r w:rsidRPr="00660129">
        <w:rPr>
          <w:b/>
          <w:bCs/>
        </w:rPr>
        <w:t xml:space="preserve">ebinar </w:t>
      </w:r>
      <w:r w:rsidR="27E78B98" w:rsidRPr="00660129">
        <w:t xml:space="preserve">and the </w:t>
      </w:r>
      <w:r w:rsidR="27E78B98" w:rsidRPr="00660129">
        <w:rPr>
          <w:b/>
          <w:bCs/>
        </w:rPr>
        <w:t>Survey – How to guide</w:t>
      </w:r>
      <w:r w:rsidR="27E78B98" w:rsidRPr="00660129">
        <w:t xml:space="preserve"> are</w:t>
      </w:r>
      <w:r w:rsidRPr="00660129">
        <w:t xml:space="preserve"> available </w:t>
      </w:r>
      <w:r w:rsidR="4D4F51AD" w:rsidRPr="00660129">
        <w:t xml:space="preserve">on our </w:t>
      </w:r>
      <w:hyperlink r:id="rId12">
        <w:r w:rsidR="4D4F51AD" w:rsidRPr="00660129">
          <w:rPr>
            <w:rStyle w:val="Hyperlink"/>
          </w:rPr>
          <w:t>consultation page</w:t>
        </w:r>
      </w:hyperlink>
      <w:r w:rsidR="4D4F51AD" w:rsidRPr="00660129">
        <w:t>.</w:t>
      </w:r>
      <w:r w:rsidR="026B1E38" w:rsidRPr="00660129">
        <w:t xml:space="preserve"> This Frequently Asked Questions document also reflects key questions and answers discussed at the webinar.</w:t>
      </w:r>
    </w:p>
    <w:p w14:paraId="254D3249" w14:textId="42A2BBFD" w:rsidR="00920C49" w:rsidRPr="00660129" w:rsidRDefault="00920C49" w:rsidP="00920C49">
      <w:pPr>
        <w:spacing w:line="276" w:lineRule="auto"/>
      </w:pPr>
      <w:r w:rsidRPr="00660129">
        <w:t xml:space="preserve">For any outstanding questions related to the survey please contact </w:t>
      </w:r>
      <w:hyperlink r:id="rId13">
        <w:r w:rsidRPr="00660129">
          <w:rPr>
            <w:rStyle w:val="Hyperlink"/>
            <w:rFonts w:eastAsia="Aptos" w:cs="Aptos"/>
            <w:color w:val="467886"/>
          </w:rPr>
          <w:t>fnces@dcceew.gov.au</w:t>
        </w:r>
      </w:hyperlink>
      <w:r w:rsidRPr="00660129">
        <w:t xml:space="preserve"> and include</w:t>
      </w:r>
      <w:r w:rsidR="00A75663" w:rsidRPr="00660129">
        <w:t xml:space="preserve"> </w:t>
      </w:r>
      <w:r w:rsidRPr="00660129">
        <w:rPr>
          <w:rFonts w:hint="eastAsia"/>
        </w:rPr>
        <w:t xml:space="preserve">HYS </w:t>
      </w:r>
      <w:r w:rsidRPr="00660129">
        <w:t>EOI at the start of the subject line in your email.</w:t>
      </w:r>
    </w:p>
    <w:p w14:paraId="1D8ED6B0" w14:textId="77777777" w:rsidR="00920C49" w:rsidRPr="00660129" w:rsidRDefault="00920C49" w:rsidP="1838A507">
      <w:pPr>
        <w:pStyle w:val="Heading2"/>
        <w:rPr>
          <w:b/>
          <w:bCs/>
          <w:u w:val="single"/>
        </w:rPr>
      </w:pPr>
      <w:r w:rsidRPr="00660129">
        <w:t>How do I provide an Expression of Interest (EOI) for the Pilot Project Pipeline and/or Clean Energy Toolkit measures?</w:t>
      </w:r>
    </w:p>
    <w:p w14:paraId="0BCEF24F" w14:textId="0AE9FAA7" w:rsidR="00920C49" w:rsidRPr="00660129" w:rsidRDefault="00920C49" w:rsidP="38630E90">
      <w:pPr>
        <w:spacing w:line="276" w:lineRule="auto"/>
      </w:pPr>
      <w:r w:rsidRPr="00660129">
        <w:t xml:space="preserve">Please refer to the consultation paper and complete the relevant template(s). When </w:t>
      </w:r>
      <w:r w:rsidR="009E2000" w:rsidRPr="00660129">
        <w:t xml:space="preserve">submitting </w:t>
      </w:r>
      <w:r w:rsidRPr="00660129">
        <w:t xml:space="preserve">your response to the design and delivery consultation there is an opportunity for you to upload the completed template. </w:t>
      </w:r>
      <w:r w:rsidR="03B0DEE5" w:rsidRPr="00660129">
        <w:t xml:space="preserve">Please also listen to the recording of our </w:t>
      </w:r>
      <w:r w:rsidR="03B0DEE5" w:rsidRPr="00660129">
        <w:rPr>
          <w:b/>
          <w:bCs/>
        </w:rPr>
        <w:t xml:space="preserve">Webinar </w:t>
      </w:r>
      <w:r w:rsidR="03B0DEE5" w:rsidRPr="00660129">
        <w:t xml:space="preserve">and the </w:t>
      </w:r>
      <w:r w:rsidR="03B0DEE5" w:rsidRPr="00660129">
        <w:rPr>
          <w:b/>
          <w:bCs/>
        </w:rPr>
        <w:t>Survey – How to guide</w:t>
      </w:r>
      <w:r w:rsidR="03B0DEE5" w:rsidRPr="00660129">
        <w:t xml:space="preserve"> available on our </w:t>
      </w:r>
      <w:hyperlink r:id="rId14">
        <w:r w:rsidR="03B0DEE5" w:rsidRPr="00660129">
          <w:rPr>
            <w:rStyle w:val="Hyperlink"/>
          </w:rPr>
          <w:t>consultation page</w:t>
        </w:r>
      </w:hyperlink>
      <w:r w:rsidR="03B0DEE5" w:rsidRPr="00660129">
        <w:t>.</w:t>
      </w:r>
    </w:p>
    <w:p w14:paraId="2B368B00" w14:textId="77777777" w:rsidR="00920C49" w:rsidRPr="00660129" w:rsidRDefault="00920C49" w:rsidP="1838A507">
      <w:pPr>
        <w:pStyle w:val="Heading2"/>
        <w:rPr>
          <w:b/>
          <w:bCs/>
          <w:u w:val="single"/>
        </w:rPr>
      </w:pPr>
      <w:r w:rsidRPr="00660129">
        <w:t>How long will it take to complete the questions?</w:t>
      </w:r>
    </w:p>
    <w:p w14:paraId="667F4D73" w14:textId="77777777" w:rsidR="00920C49" w:rsidRPr="00660129" w:rsidRDefault="00920C49" w:rsidP="00920C49">
      <w:r w:rsidRPr="00660129">
        <w:t>The timeframe will depend on how many questions you choose to answer and how much time you spend considering the questions.</w:t>
      </w:r>
    </w:p>
    <w:p w14:paraId="3CCB156F" w14:textId="77777777" w:rsidR="00920C49" w:rsidRPr="00660129" w:rsidRDefault="00920C49" w:rsidP="1838A507">
      <w:pPr>
        <w:pStyle w:val="Heading2"/>
        <w:rPr>
          <w:b/>
          <w:bCs/>
          <w:u w:val="single"/>
        </w:rPr>
      </w:pPr>
      <w:r w:rsidRPr="00660129">
        <w:lastRenderedPageBreak/>
        <w:t>Can I start a design and delivery consultation response and finish it later?</w:t>
      </w:r>
    </w:p>
    <w:p w14:paraId="5602294D" w14:textId="77777777" w:rsidR="00920C49" w:rsidRPr="00660129" w:rsidRDefault="00920C49" w:rsidP="00920C49">
      <w:r w:rsidRPr="00660129">
        <w:t xml:space="preserve">Yes, </w:t>
      </w:r>
      <w:proofErr w:type="gramStart"/>
      <w:r w:rsidRPr="00660129">
        <w:t>as long as</w:t>
      </w:r>
      <w:proofErr w:type="gramEnd"/>
      <w:r w:rsidRPr="00660129">
        <w:t xml:space="preserve"> you submit your response before the survey closes at 11:59 pm AEST Sunday 31st August 2025. </w:t>
      </w:r>
    </w:p>
    <w:p w14:paraId="2BF750FB" w14:textId="77777777" w:rsidR="00920C49" w:rsidRPr="00660129" w:rsidRDefault="00920C49" w:rsidP="00920C49">
      <w:r w:rsidRPr="00660129">
        <w:t>Once you start answering the survey questions there will be an option to ‘Save your progress.’ If you click this button, you will receive a website link that you can use to return to the survey and complete it later.</w:t>
      </w:r>
    </w:p>
    <w:p w14:paraId="49EA7723" w14:textId="4B3B963E" w:rsidR="00920C49" w:rsidRPr="00660129" w:rsidRDefault="00920C49" w:rsidP="1838A507">
      <w:pPr>
        <w:pStyle w:val="Heading2"/>
        <w:rPr>
          <w:b/>
          <w:bCs/>
          <w:u w:val="single"/>
        </w:rPr>
      </w:pPr>
      <w:bookmarkStart w:id="0" w:name="_Hlk205973824"/>
      <w:r w:rsidRPr="00660129">
        <w:t xml:space="preserve">Could Program information </w:t>
      </w:r>
      <w:r w:rsidR="721B40A2" w:rsidRPr="00660129">
        <w:t>be included</w:t>
      </w:r>
      <w:r w:rsidRPr="00660129">
        <w:t xml:space="preserve"> in the design and delivery consultation change in the future?</w:t>
      </w:r>
    </w:p>
    <w:bookmarkEnd w:id="0"/>
    <w:p w14:paraId="303F35BB" w14:textId="03FD25CC" w:rsidR="00B657D6" w:rsidRPr="00660129" w:rsidRDefault="00920C49" w:rsidP="00920C49">
      <w:r w:rsidRPr="00660129">
        <w:t xml:space="preserve">Yes. We are currently developing the Program and are seeking non-binding Expressions of Interest (EOI) from service providers and project proponents to </w:t>
      </w:r>
      <w:proofErr w:type="gramStart"/>
      <w:r w:rsidRPr="00660129">
        <w:t>inform</w:t>
      </w:r>
      <w:proofErr w:type="gramEnd"/>
      <w:r w:rsidRPr="00660129">
        <w:t xml:space="preserve"> the design and delivery of the Pilot Project Pipeline and the Clean Energy Toolkit. Consultation documentation is indicative only. </w:t>
      </w:r>
    </w:p>
    <w:p w14:paraId="51E898AA" w14:textId="6D7BB8E2" w:rsidR="00607841" w:rsidRPr="00660129" w:rsidRDefault="00607841" w:rsidP="38630E90">
      <w:pPr>
        <w:keepNext/>
        <w:keepLines/>
        <w:spacing w:before="160" w:after="80"/>
        <w:outlineLvl w:val="1"/>
        <w:rPr>
          <w:rFonts w:asciiTheme="majorHAnsi" w:eastAsiaTheme="majorEastAsia" w:hAnsiTheme="majorHAnsi" w:cstheme="majorBidi"/>
          <w:b/>
          <w:bCs/>
          <w:color w:val="0F4761" w:themeColor="accent1" w:themeShade="BF"/>
          <w:sz w:val="32"/>
          <w:szCs w:val="32"/>
          <w:u w:val="single"/>
        </w:rPr>
      </w:pPr>
      <w:r w:rsidRPr="00660129">
        <w:rPr>
          <w:rFonts w:asciiTheme="majorHAnsi" w:eastAsiaTheme="majorEastAsia" w:hAnsiTheme="majorHAnsi" w:cstheme="majorBidi"/>
          <w:color w:val="0F4761" w:themeColor="accent1" w:themeShade="BF"/>
          <w:sz w:val="32"/>
          <w:szCs w:val="32"/>
        </w:rPr>
        <w:t xml:space="preserve">What do </w:t>
      </w:r>
      <w:r w:rsidR="07AA20EB" w:rsidRPr="00660129">
        <w:rPr>
          <w:rFonts w:asciiTheme="majorHAnsi" w:eastAsiaTheme="majorEastAsia" w:hAnsiTheme="majorHAnsi" w:cstheme="majorBidi"/>
          <w:color w:val="0F4761" w:themeColor="accent1" w:themeShade="BF"/>
          <w:sz w:val="32"/>
          <w:szCs w:val="32"/>
        </w:rPr>
        <w:t xml:space="preserve">you </w:t>
      </w:r>
      <w:r w:rsidRPr="00660129">
        <w:rPr>
          <w:rFonts w:asciiTheme="majorHAnsi" w:eastAsiaTheme="majorEastAsia" w:hAnsiTheme="majorHAnsi" w:cstheme="majorBidi"/>
          <w:color w:val="0F4761" w:themeColor="accent1" w:themeShade="BF"/>
          <w:sz w:val="32"/>
          <w:szCs w:val="32"/>
        </w:rPr>
        <w:t xml:space="preserve">mean by ‘service </w:t>
      </w:r>
      <w:proofErr w:type="gramStart"/>
      <w:r w:rsidRPr="00660129">
        <w:rPr>
          <w:rFonts w:asciiTheme="majorHAnsi" w:eastAsiaTheme="majorEastAsia" w:hAnsiTheme="majorHAnsi" w:cstheme="majorBidi"/>
          <w:color w:val="0F4761" w:themeColor="accent1" w:themeShade="BF"/>
          <w:sz w:val="32"/>
          <w:szCs w:val="32"/>
        </w:rPr>
        <w:t>providers’</w:t>
      </w:r>
      <w:proofErr w:type="gramEnd"/>
      <w:r w:rsidRPr="00660129">
        <w:rPr>
          <w:rFonts w:asciiTheme="majorHAnsi" w:eastAsiaTheme="majorEastAsia" w:hAnsiTheme="majorHAnsi" w:cstheme="majorBidi"/>
          <w:color w:val="0F4761" w:themeColor="accent1" w:themeShade="BF"/>
          <w:sz w:val="32"/>
          <w:szCs w:val="32"/>
        </w:rPr>
        <w:t xml:space="preserve">? </w:t>
      </w:r>
    </w:p>
    <w:p w14:paraId="4BFD5D14" w14:textId="3FDC6131" w:rsidR="00607841" w:rsidRPr="00660129" w:rsidRDefault="79F0C7E1" w:rsidP="38630E90">
      <w:r w:rsidRPr="00660129">
        <w:t>‘</w:t>
      </w:r>
      <w:r w:rsidR="00607841" w:rsidRPr="00660129">
        <w:t>Service providers</w:t>
      </w:r>
      <w:r w:rsidR="5DC7181A" w:rsidRPr="00660129">
        <w:t>’</w:t>
      </w:r>
      <w:r w:rsidR="00607841" w:rsidRPr="00660129">
        <w:t xml:space="preserve"> is a broad term used to describe individuals </w:t>
      </w:r>
      <w:r w:rsidR="0456230A" w:rsidRPr="00660129">
        <w:t xml:space="preserve">and </w:t>
      </w:r>
      <w:proofErr w:type="spellStart"/>
      <w:r w:rsidR="00607841" w:rsidRPr="00660129">
        <w:t>organisations</w:t>
      </w:r>
      <w:proofErr w:type="spellEnd"/>
      <w:r w:rsidR="00607841" w:rsidRPr="00660129">
        <w:t xml:space="preserve"> with the capacity to </w:t>
      </w:r>
      <w:r w:rsidR="377DD0C9" w:rsidRPr="00660129">
        <w:t>de</w:t>
      </w:r>
      <w:r w:rsidR="6E73CE81" w:rsidRPr="00660129">
        <w:t xml:space="preserve">velop </w:t>
      </w:r>
      <w:r w:rsidR="377DD0C9" w:rsidRPr="00660129">
        <w:t xml:space="preserve">and </w:t>
      </w:r>
      <w:r w:rsidR="00607841" w:rsidRPr="00660129">
        <w:t>deliver components of the First Nations Clean Energy Program</w:t>
      </w:r>
      <w:r w:rsidR="422C8798" w:rsidRPr="00660129">
        <w:t>. This</w:t>
      </w:r>
      <w:r w:rsidR="00607841" w:rsidRPr="00660129">
        <w:t xml:space="preserve"> includ</w:t>
      </w:r>
      <w:r w:rsidR="0F212D8D" w:rsidRPr="00660129">
        <w:t>es</w:t>
      </w:r>
      <w:r w:rsidR="00607841" w:rsidRPr="00660129">
        <w:t xml:space="preserve"> </w:t>
      </w:r>
      <w:r w:rsidR="61465A2F" w:rsidRPr="00660129">
        <w:t xml:space="preserve">but </w:t>
      </w:r>
      <w:r w:rsidR="53B2A9B8" w:rsidRPr="00660129">
        <w:t xml:space="preserve">is </w:t>
      </w:r>
      <w:r w:rsidR="61465A2F" w:rsidRPr="00660129">
        <w:t xml:space="preserve">not limited to </w:t>
      </w:r>
      <w:r w:rsidR="00607841" w:rsidRPr="00660129">
        <w:t xml:space="preserve">resources, training, </w:t>
      </w:r>
      <w:r w:rsidR="00312B59" w:rsidRPr="00660129">
        <w:t xml:space="preserve">energy </w:t>
      </w:r>
      <w:r w:rsidR="00607841" w:rsidRPr="00660129">
        <w:t>mapping, translation</w:t>
      </w:r>
      <w:r w:rsidR="00312B59" w:rsidRPr="00660129">
        <w:t xml:space="preserve"> and </w:t>
      </w:r>
      <w:r w:rsidR="00607841" w:rsidRPr="00660129">
        <w:t>website development</w:t>
      </w:r>
      <w:r w:rsidR="239E884F" w:rsidRPr="00660129">
        <w:t xml:space="preserve"> among other products and services.</w:t>
      </w:r>
      <w:r w:rsidR="62E2EFEA" w:rsidRPr="00660129">
        <w:t xml:space="preserve"> </w:t>
      </w:r>
      <w:r w:rsidR="6ABBC343" w:rsidRPr="00660129">
        <w:t xml:space="preserve">We </w:t>
      </w:r>
      <w:proofErr w:type="spellStart"/>
      <w:r w:rsidR="6ABBC343" w:rsidRPr="00660129">
        <w:t>recognise</w:t>
      </w:r>
      <w:proofErr w:type="spellEnd"/>
      <w:r w:rsidR="6ABBC343" w:rsidRPr="00660129">
        <w:t xml:space="preserve"> there are different types of services providers</w:t>
      </w:r>
      <w:r w:rsidR="00312B59" w:rsidRPr="00660129">
        <w:t xml:space="preserve"> </w:t>
      </w:r>
      <w:r w:rsidR="3C7822B5" w:rsidRPr="00660129">
        <w:t>working on First Nations issues in the clean energy sector</w:t>
      </w:r>
      <w:r w:rsidR="50DD5274" w:rsidRPr="00660129">
        <w:t>.</w:t>
      </w:r>
    </w:p>
    <w:p w14:paraId="0DD24DC4" w14:textId="77777777" w:rsidR="00920C49" w:rsidRPr="00660129" w:rsidRDefault="00920C49" w:rsidP="1838A507">
      <w:pPr>
        <w:pStyle w:val="Heading2"/>
        <w:rPr>
          <w:b/>
          <w:bCs/>
          <w:u w:val="single"/>
        </w:rPr>
      </w:pPr>
      <w:r w:rsidRPr="00660129">
        <w:t>Can I give feedback on the First Nations Clean Energy Strategy through this process?</w:t>
      </w:r>
    </w:p>
    <w:p w14:paraId="3822A619" w14:textId="6B7B9179" w:rsidR="0087140A" w:rsidRPr="00660129" w:rsidRDefault="00920C49" w:rsidP="00786B48">
      <w:pPr>
        <w:rPr>
          <w:b/>
          <w:bCs/>
          <w:u w:val="single"/>
        </w:rPr>
      </w:pPr>
      <w:r w:rsidRPr="00660129">
        <w:t xml:space="preserve">The consultation is focused on the design of the Program and does not include any questions on the Strategy. Any queries about the Strategy can be directed to </w:t>
      </w:r>
      <w:hyperlink r:id="rId15">
        <w:r w:rsidRPr="00660129">
          <w:rPr>
            <w:rStyle w:val="Hyperlink"/>
          </w:rPr>
          <w:t>fnces@dcceew.gov.au</w:t>
        </w:r>
      </w:hyperlink>
      <w:r w:rsidRPr="00660129">
        <w:t>.</w:t>
      </w:r>
    </w:p>
    <w:p w14:paraId="2EF3AE1E" w14:textId="225F5A67" w:rsidR="00A54460" w:rsidRPr="00660129" w:rsidRDefault="00A54460" w:rsidP="1838A507">
      <w:pPr>
        <w:pStyle w:val="Heading2"/>
        <w:rPr>
          <w:b/>
          <w:bCs/>
          <w:u w:val="single"/>
        </w:rPr>
      </w:pPr>
      <w:r w:rsidRPr="00660129">
        <w:t xml:space="preserve">Is this a grant application </w:t>
      </w:r>
      <w:r w:rsidR="00563B73" w:rsidRPr="00660129">
        <w:t>process?</w:t>
      </w:r>
    </w:p>
    <w:p w14:paraId="3099D386" w14:textId="69465F64" w:rsidR="00D23916" w:rsidRPr="00660129" w:rsidRDefault="007C3F27" w:rsidP="008B2575">
      <w:pPr>
        <w:rPr>
          <w:rFonts w:ascii="Aptos" w:eastAsia="Aptos" w:hAnsi="Aptos" w:cs="Aptos"/>
        </w:rPr>
      </w:pPr>
      <w:r w:rsidRPr="00660129">
        <w:rPr>
          <w:rFonts w:ascii="Aptos" w:eastAsia="Aptos" w:hAnsi="Aptos" w:cs="Aptos"/>
        </w:rPr>
        <w:t>No</w:t>
      </w:r>
      <w:r w:rsidR="00F975E0" w:rsidRPr="00660129">
        <w:rPr>
          <w:rFonts w:ascii="Aptos" w:eastAsia="Aptos" w:hAnsi="Aptos" w:cs="Aptos"/>
        </w:rPr>
        <w:t>. This is not a grant application process</w:t>
      </w:r>
      <w:r w:rsidR="00D23916" w:rsidRPr="00660129">
        <w:rPr>
          <w:rFonts w:ascii="Aptos" w:eastAsia="Aptos" w:hAnsi="Aptos" w:cs="Aptos"/>
        </w:rPr>
        <w:t>. The intended Clean Energy Advice grants will be launched separately on the Grant Connect website</w:t>
      </w:r>
      <w:r w:rsidR="009E2000" w:rsidRPr="00660129">
        <w:rPr>
          <w:rFonts w:ascii="Aptos" w:eastAsia="Aptos" w:hAnsi="Aptos" w:cs="Aptos"/>
        </w:rPr>
        <w:t>.</w:t>
      </w:r>
      <w:r w:rsidR="0088248D" w:rsidRPr="00660129">
        <w:rPr>
          <w:rFonts w:ascii="Aptos" w:eastAsia="Aptos" w:hAnsi="Aptos" w:cs="Aptos"/>
        </w:rPr>
        <w:t xml:space="preserve"> </w:t>
      </w:r>
      <w:r w:rsidR="009E2000" w:rsidRPr="00660129">
        <w:rPr>
          <w:rFonts w:ascii="Aptos" w:eastAsia="Aptos" w:hAnsi="Aptos" w:cs="Aptos"/>
        </w:rPr>
        <w:t>Y</w:t>
      </w:r>
      <w:r w:rsidR="0088248D" w:rsidRPr="00660129">
        <w:rPr>
          <w:rFonts w:ascii="Aptos" w:eastAsia="Aptos" w:hAnsi="Aptos" w:cs="Aptos"/>
        </w:rPr>
        <w:t xml:space="preserve">ou can register your interest in receiving a notification </w:t>
      </w:r>
      <w:r w:rsidR="00D0113F" w:rsidRPr="00660129">
        <w:rPr>
          <w:rFonts w:ascii="Aptos" w:eastAsia="Aptos" w:hAnsi="Aptos" w:cs="Aptos"/>
        </w:rPr>
        <w:t xml:space="preserve">about upcoming grant opportunities </w:t>
      </w:r>
      <w:r w:rsidR="0088248D" w:rsidRPr="00660129">
        <w:rPr>
          <w:rFonts w:ascii="Aptos" w:eastAsia="Aptos" w:hAnsi="Aptos" w:cs="Aptos"/>
        </w:rPr>
        <w:t xml:space="preserve">through the Have </w:t>
      </w:r>
      <w:proofErr w:type="gramStart"/>
      <w:r w:rsidR="0088248D" w:rsidRPr="00660129">
        <w:rPr>
          <w:rFonts w:ascii="Aptos" w:eastAsia="Aptos" w:hAnsi="Aptos" w:cs="Aptos"/>
        </w:rPr>
        <w:t>your</w:t>
      </w:r>
      <w:proofErr w:type="gramEnd"/>
      <w:r w:rsidR="0088248D" w:rsidRPr="00660129">
        <w:rPr>
          <w:rFonts w:ascii="Aptos" w:eastAsia="Aptos" w:hAnsi="Aptos" w:cs="Aptos"/>
        </w:rPr>
        <w:t xml:space="preserve"> Say survey.</w:t>
      </w:r>
    </w:p>
    <w:p w14:paraId="223494B2" w14:textId="0362F525" w:rsidR="00D23916" w:rsidRPr="00660129" w:rsidRDefault="00D23916" w:rsidP="1838A507">
      <w:pPr>
        <w:pStyle w:val="Heading2"/>
        <w:rPr>
          <w:b/>
          <w:bCs/>
          <w:u w:val="single"/>
        </w:rPr>
      </w:pPr>
      <w:r w:rsidRPr="00660129">
        <w:t xml:space="preserve">Is this a </w:t>
      </w:r>
      <w:r w:rsidR="003F7F9E" w:rsidRPr="00660129">
        <w:t>tender</w:t>
      </w:r>
      <w:r w:rsidRPr="00660129">
        <w:t xml:space="preserve"> </w:t>
      </w:r>
      <w:r w:rsidR="004B52A4" w:rsidRPr="00660129">
        <w:t xml:space="preserve">application </w:t>
      </w:r>
      <w:r w:rsidRPr="00660129">
        <w:t>process?</w:t>
      </w:r>
    </w:p>
    <w:p w14:paraId="00A03D69" w14:textId="4BC6684D" w:rsidR="00D23916" w:rsidRPr="00660129" w:rsidRDefault="00D23916" w:rsidP="008B2575">
      <w:pPr>
        <w:rPr>
          <w:rFonts w:ascii="Aptos" w:eastAsia="Aptos" w:hAnsi="Aptos" w:cs="Aptos"/>
        </w:rPr>
      </w:pPr>
      <w:r w:rsidRPr="00660129">
        <w:rPr>
          <w:rFonts w:ascii="Aptos" w:eastAsia="Aptos" w:hAnsi="Aptos" w:cs="Aptos"/>
        </w:rPr>
        <w:t xml:space="preserve">No. This is not a </w:t>
      </w:r>
      <w:r w:rsidR="003F7F9E" w:rsidRPr="00660129">
        <w:rPr>
          <w:rFonts w:ascii="Aptos" w:eastAsia="Aptos" w:hAnsi="Aptos" w:cs="Aptos"/>
        </w:rPr>
        <w:t>tender</w:t>
      </w:r>
      <w:r w:rsidR="004B52A4" w:rsidRPr="00660129">
        <w:rPr>
          <w:rFonts w:ascii="Aptos" w:eastAsia="Aptos" w:hAnsi="Aptos" w:cs="Aptos"/>
        </w:rPr>
        <w:t xml:space="preserve"> application</w:t>
      </w:r>
      <w:r w:rsidR="003F7F9E" w:rsidRPr="00660129">
        <w:rPr>
          <w:rFonts w:ascii="Aptos" w:eastAsia="Aptos" w:hAnsi="Aptos" w:cs="Aptos"/>
        </w:rPr>
        <w:t xml:space="preserve"> process. We are seeking non-binding Expressions of Interest (EOIs) from service providers and project proponents to inform the design and </w:t>
      </w:r>
      <w:r w:rsidR="003F7F9E" w:rsidRPr="00660129">
        <w:rPr>
          <w:rFonts w:ascii="Aptos" w:eastAsia="Aptos" w:hAnsi="Aptos" w:cs="Aptos"/>
        </w:rPr>
        <w:lastRenderedPageBreak/>
        <w:t>delivery of the First Nations Clean Energy Program.</w:t>
      </w:r>
      <w:r w:rsidR="00600FAF" w:rsidRPr="00660129">
        <w:t xml:space="preserve"> </w:t>
      </w:r>
      <w:r w:rsidR="00600FAF" w:rsidRPr="00660129">
        <w:rPr>
          <w:rFonts w:ascii="Aptos" w:eastAsia="Aptos" w:hAnsi="Aptos" w:cs="Aptos"/>
        </w:rPr>
        <w:t xml:space="preserve">Responses will not be accepted as applications for future advertised procurement opportunities. You can register your interest in receiving a notification of any future procurement through </w:t>
      </w:r>
      <w:r w:rsidR="00D0113F" w:rsidRPr="00660129">
        <w:rPr>
          <w:rFonts w:ascii="Aptos" w:eastAsia="Aptos" w:hAnsi="Aptos" w:cs="Aptos"/>
        </w:rPr>
        <w:t>the Have your Say survey.</w:t>
      </w:r>
    </w:p>
    <w:p w14:paraId="05E18492" w14:textId="3693E5B2" w:rsidR="00E06433" w:rsidRPr="00660129" w:rsidRDefault="74598A22" w:rsidP="1838A507">
      <w:pPr>
        <w:pStyle w:val="Heading2"/>
        <w:rPr>
          <w:b/>
          <w:u w:val="single"/>
        </w:rPr>
      </w:pPr>
      <w:r w:rsidRPr="00660129">
        <w:t>How will my information and response be handled?</w:t>
      </w:r>
    </w:p>
    <w:p w14:paraId="139586AF" w14:textId="46A55BF8" w:rsidR="00E06433" w:rsidRPr="00660129" w:rsidRDefault="74598A22" w:rsidP="699D97C2">
      <w:pPr>
        <w:rPr>
          <w:b/>
          <w:bCs/>
          <w:u w:val="single"/>
        </w:rPr>
      </w:pPr>
      <w:r w:rsidRPr="00660129">
        <w:t>Your information and response will be handled in accordance with the</w:t>
      </w:r>
      <w:r w:rsidR="00E14B6A" w:rsidRPr="00660129">
        <w:t xml:space="preserve"> relevant privacy notice. When you commence the consultation </w:t>
      </w:r>
      <w:r w:rsidR="74EE326F" w:rsidRPr="00660129">
        <w:t>process,</w:t>
      </w:r>
      <w:r w:rsidR="00E14B6A" w:rsidRPr="00660129">
        <w:t xml:space="preserve"> the first </w:t>
      </w:r>
      <w:r w:rsidR="4DF2BB5A" w:rsidRPr="00660129">
        <w:t>pages</w:t>
      </w:r>
      <w:r w:rsidR="00E14B6A" w:rsidRPr="00660129">
        <w:t xml:space="preserve"> are presented with </w:t>
      </w:r>
      <w:r w:rsidR="3CDD064A" w:rsidRPr="00660129">
        <w:t>details of</w:t>
      </w:r>
      <w:r w:rsidR="00E14B6A" w:rsidRPr="00660129">
        <w:t xml:space="preserve"> the privacy policy and</w:t>
      </w:r>
      <w:r w:rsidR="0087698C" w:rsidRPr="00660129">
        <w:t xml:space="preserve"> </w:t>
      </w:r>
      <w:r w:rsidR="0098773D" w:rsidRPr="00660129">
        <w:t xml:space="preserve">what </w:t>
      </w:r>
      <w:r w:rsidR="00662614" w:rsidRPr="00660129">
        <w:t>will</w:t>
      </w:r>
      <w:r w:rsidR="0098773D" w:rsidRPr="00660129">
        <w:t xml:space="preserve"> be disclosed. </w:t>
      </w:r>
    </w:p>
    <w:p w14:paraId="50C7816E" w14:textId="3C1A02FF" w:rsidR="00E06433" w:rsidRPr="00660129" w:rsidRDefault="7D1279F6" w:rsidP="1838A507">
      <w:pPr>
        <w:pStyle w:val="Heading2"/>
        <w:rPr>
          <w:b/>
          <w:bCs/>
          <w:u w:val="single"/>
        </w:rPr>
      </w:pPr>
      <w:r w:rsidRPr="00660129">
        <w:t xml:space="preserve">Will </w:t>
      </w:r>
      <w:r w:rsidR="14F930DE" w:rsidRPr="00660129">
        <w:t>the information</w:t>
      </w:r>
      <w:r w:rsidRPr="00660129">
        <w:t xml:space="preserve"> I submit </w:t>
      </w:r>
      <w:r w:rsidR="5C32DF44" w:rsidRPr="00660129">
        <w:t xml:space="preserve">through </w:t>
      </w:r>
      <w:r w:rsidR="10D06870" w:rsidRPr="00660129">
        <w:t xml:space="preserve">the </w:t>
      </w:r>
      <w:r w:rsidR="00662614" w:rsidRPr="00660129">
        <w:t>design and delivery consultation</w:t>
      </w:r>
      <w:r w:rsidR="10D06870" w:rsidRPr="00660129">
        <w:t xml:space="preserve"> survey </w:t>
      </w:r>
      <w:r w:rsidRPr="00660129">
        <w:t>be considered for</w:t>
      </w:r>
      <w:r w:rsidR="00C94625" w:rsidRPr="00660129">
        <w:t xml:space="preserve"> future</w:t>
      </w:r>
      <w:r w:rsidRPr="00660129">
        <w:t xml:space="preserve"> grant </w:t>
      </w:r>
      <w:r w:rsidR="0920426C" w:rsidRPr="00660129">
        <w:t xml:space="preserve">rounds </w:t>
      </w:r>
      <w:r w:rsidRPr="00660129">
        <w:t>or tender applications?</w:t>
      </w:r>
    </w:p>
    <w:p w14:paraId="2F76A621" w14:textId="7D4F93AE" w:rsidR="00956354" w:rsidRPr="00660129" w:rsidRDefault="7134DDE8" w:rsidP="0C1A58EE">
      <w:r w:rsidRPr="00660129">
        <w:t xml:space="preserve">No. </w:t>
      </w:r>
      <w:r w:rsidR="6DFC39E2" w:rsidRPr="00660129">
        <w:t xml:space="preserve">We are seeking </w:t>
      </w:r>
      <w:r w:rsidR="000E6951" w:rsidRPr="00660129">
        <w:t xml:space="preserve">non-binding Expressions of Interest (EOI) </w:t>
      </w:r>
      <w:r w:rsidR="00615378" w:rsidRPr="00660129">
        <w:t>from service providers and project proponents</w:t>
      </w:r>
      <w:r w:rsidR="00833E8B" w:rsidRPr="00660129">
        <w:t xml:space="preserve"> </w:t>
      </w:r>
      <w:r w:rsidR="00615378" w:rsidRPr="00660129">
        <w:t xml:space="preserve">to </w:t>
      </w:r>
      <w:proofErr w:type="gramStart"/>
      <w:r w:rsidR="00615378" w:rsidRPr="00660129">
        <w:t>inform</w:t>
      </w:r>
      <w:proofErr w:type="gramEnd"/>
      <w:r w:rsidR="00615378" w:rsidRPr="00660129">
        <w:t xml:space="preserve"> the design and delivery of the Program.</w:t>
      </w:r>
      <w:r w:rsidR="6F912FC1" w:rsidRPr="00660129">
        <w:t xml:space="preserve"> </w:t>
      </w:r>
      <w:r w:rsidR="00615378" w:rsidRPr="00660129">
        <w:t xml:space="preserve">This </w:t>
      </w:r>
      <w:r w:rsidR="6F912FC1" w:rsidRPr="00660129">
        <w:t>is not a grant or procurement process</w:t>
      </w:r>
      <w:r w:rsidR="75A37B39" w:rsidRPr="00660129">
        <w:t xml:space="preserve">. </w:t>
      </w:r>
      <w:r w:rsidR="00DC117B" w:rsidRPr="00660129">
        <w:rPr>
          <w:rFonts w:ascii="Aptos" w:eastAsia="Aptos" w:hAnsi="Aptos" w:cs="Aptos"/>
        </w:rPr>
        <w:t xml:space="preserve"> Responses will not be accepted as applications for future advertised grant or procurement opportunities.</w:t>
      </w:r>
    </w:p>
    <w:p w14:paraId="5F921E0A" w14:textId="6707C0A7" w:rsidR="00D1503F" w:rsidRPr="00660129" w:rsidRDefault="324FEB8B" w:rsidP="1838A507">
      <w:pPr>
        <w:pStyle w:val="Heading2"/>
        <w:rPr>
          <w:b/>
          <w:bCs/>
          <w:u w:val="single"/>
        </w:rPr>
      </w:pPr>
      <w:r w:rsidRPr="00660129">
        <w:t>Should I notify you now if I am intending on submitting a future grant or tender application?</w:t>
      </w:r>
    </w:p>
    <w:p w14:paraId="3E1FD65B" w14:textId="6C13FCC1" w:rsidR="53F78F02" w:rsidRPr="00660129" w:rsidRDefault="00833E8B" w:rsidP="38630E90">
      <w:r w:rsidRPr="00660129">
        <w:t xml:space="preserve">You are not required to </w:t>
      </w:r>
      <w:r w:rsidR="1F4D2986" w:rsidRPr="00660129">
        <w:t>notify us. However, y</w:t>
      </w:r>
      <w:r w:rsidR="00DC117B" w:rsidRPr="00660129">
        <w:t>ou can register your interest in receiving updates on future opportunities via the Have your Say survey.</w:t>
      </w:r>
    </w:p>
    <w:p w14:paraId="511A3269" w14:textId="4D9D0602" w:rsidR="6437D2F9" w:rsidRPr="00660129" w:rsidRDefault="6437D2F9" w:rsidP="38630E90">
      <w:pPr>
        <w:pStyle w:val="Heading2"/>
      </w:pPr>
      <w:r w:rsidRPr="00660129">
        <w:t>Is submitting an EOI a precondition for responding to future Program tender opportunities?</w:t>
      </w:r>
    </w:p>
    <w:p w14:paraId="6675CB7F" w14:textId="1026B30D" w:rsidR="6437D2F9" w:rsidRPr="00660129" w:rsidRDefault="6437D2F9">
      <w:r w:rsidRPr="00660129">
        <w:t xml:space="preserve">No. However, we strongly encourage you to submit an EOI if you intend to apply for future Program opportunities because the EOI may inform the procurement </w:t>
      </w:r>
      <w:r w:rsidR="18CBACC7" w:rsidRPr="00660129">
        <w:t>design</w:t>
      </w:r>
      <w:r w:rsidRPr="00660129">
        <w:t>.</w:t>
      </w:r>
    </w:p>
    <w:p w14:paraId="475DDC9B" w14:textId="159C3E2C" w:rsidR="00E06433" w:rsidRPr="00660129" w:rsidRDefault="7D1279F6" w:rsidP="1838A507">
      <w:pPr>
        <w:pStyle w:val="Heading2"/>
        <w:rPr>
          <w:b/>
          <w:bCs/>
          <w:u w:val="single"/>
        </w:rPr>
      </w:pPr>
      <w:r w:rsidRPr="00660129">
        <w:t xml:space="preserve">Is submitting a response to this </w:t>
      </w:r>
      <w:r w:rsidR="00662614" w:rsidRPr="00660129">
        <w:t>design and delivery consultation</w:t>
      </w:r>
      <w:r w:rsidR="1FC4DA21" w:rsidRPr="00660129">
        <w:t xml:space="preserve"> </w:t>
      </w:r>
      <w:r w:rsidRPr="00660129">
        <w:t xml:space="preserve">binding </w:t>
      </w:r>
      <w:r w:rsidR="3EB39061" w:rsidRPr="00660129">
        <w:t>in any way</w:t>
      </w:r>
      <w:r w:rsidRPr="00660129">
        <w:t xml:space="preserve">? </w:t>
      </w:r>
    </w:p>
    <w:p w14:paraId="47B39E2A" w14:textId="47ABD176" w:rsidR="00E06433" w:rsidRPr="00660129" w:rsidRDefault="28731352">
      <w:r w:rsidRPr="00660129">
        <w:t xml:space="preserve">No. </w:t>
      </w:r>
      <w:r w:rsidR="008F342A" w:rsidRPr="00660129">
        <w:t>This design and delivery consultation</w:t>
      </w:r>
      <w:r w:rsidRPr="00660129">
        <w:t xml:space="preserve"> process is non-binding on the Department </w:t>
      </w:r>
      <w:r w:rsidR="0B80F1EC" w:rsidRPr="00660129">
        <w:t xml:space="preserve">or </w:t>
      </w:r>
      <w:r w:rsidRPr="00660129">
        <w:t xml:space="preserve">on respondents. </w:t>
      </w:r>
      <w:r w:rsidR="47FCF179" w:rsidRPr="00660129">
        <w:t xml:space="preserve">Program information contained in the documentation is indicative only. </w:t>
      </w:r>
    </w:p>
    <w:p w14:paraId="15728BF5" w14:textId="258F8717" w:rsidR="00266AD4" w:rsidRPr="00660129" w:rsidRDefault="00266AD4" w:rsidP="1838A507">
      <w:pPr>
        <w:pStyle w:val="Heading2"/>
        <w:rPr>
          <w:b/>
          <w:bCs/>
          <w:u w:val="single"/>
        </w:rPr>
      </w:pPr>
      <w:r w:rsidRPr="00660129">
        <w:lastRenderedPageBreak/>
        <w:t xml:space="preserve">How can </w:t>
      </w:r>
      <w:proofErr w:type="spellStart"/>
      <w:r w:rsidRPr="00660129">
        <w:t>organisations</w:t>
      </w:r>
      <w:proofErr w:type="spellEnd"/>
      <w:r w:rsidRPr="00660129">
        <w:t xml:space="preserve"> and individuals participate in delivering the </w:t>
      </w:r>
      <w:r w:rsidR="00F975E0" w:rsidRPr="00660129">
        <w:t>First Nations Clean Energy Program</w:t>
      </w:r>
      <w:r w:rsidRPr="00660129">
        <w:t xml:space="preserve">? </w:t>
      </w:r>
    </w:p>
    <w:p w14:paraId="340EF42B" w14:textId="08398FA0" w:rsidR="00A45338" w:rsidRPr="00660129" w:rsidRDefault="00266AD4">
      <w:pPr>
        <w:rPr>
          <w:rFonts w:ascii="Aptos" w:eastAsia="Aptos" w:hAnsi="Aptos" w:cs="Aptos"/>
          <w:color w:val="000000" w:themeColor="text1"/>
        </w:rPr>
      </w:pPr>
      <w:r w:rsidRPr="00660129">
        <w:t>We</w:t>
      </w:r>
      <w:r w:rsidRPr="00660129">
        <w:rPr>
          <w:rFonts w:ascii="Aptos" w:eastAsia="Aptos" w:hAnsi="Aptos" w:cs="Aptos"/>
          <w:color w:val="000000" w:themeColor="text1"/>
        </w:rPr>
        <w:t xml:space="preserve"> anticipate </w:t>
      </w:r>
      <w:r w:rsidR="00A45338" w:rsidRPr="00660129">
        <w:t xml:space="preserve">the Pilot Project Pipeline and Clean Energy Toolkit </w:t>
      </w:r>
      <w:r w:rsidRPr="00660129">
        <w:rPr>
          <w:rFonts w:ascii="Aptos" w:eastAsia="Aptos" w:hAnsi="Aptos" w:cs="Aptos"/>
          <w:color w:val="000000" w:themeColor="text1"/>
        </w:rPr>
        <w:t xml:space="preserve">measures may be delivered by First Nations-led service providers and </w:t>
      </w:r>
      <w:proofErr w:type="spellStart"/>
      <w:r w:rsidRPr="00660129">
        <w:rPr>
          <w:rFonts w:ascii="Aptos" w:eastAsia="Aptos" w:hAnsi="Aptos" w:cs="Aptos"/>
          <w:color w:val="000000" w:themeColor="text1"/>
        </w:rPr>
        <w:t>organisations</w:t>
      </w:r>
      <w:proofErr w:type="spellEnd"/>
      <w:r w:rsidRPr="00660129">
        <w:rPr>
          <w:rFonts w:ascii="Aptos" w:eastAsia="Aptos" w:hAnsi="Aptos" w:cs="Aptos"/>
          <w:color w:val="000000" w:themeColor="text1"/>
        </w:rPr>
        <w:t xml:space="preserve">/businesses with the capability and experience to deliver one or more of the likely measures. </w:t>
      </w:r>
    </w:p>
    <w:p w14:paraId="61911229" w14:textId="6B804CCB" w:rsidR="00266AD4" w:rsidRPr="00660129" w:rsidRDefault="00266AD4">
      <w:pPr>
        <w:rPr>
          <w:rFonts w:ascii="Aptos" w:eastAsia="Aptos" w:hAnsi="Aptos" w:cs="Aptos"/>
          <w:color w:val="000000" w:themeColor="text1"/>
        </w:rPr>
      </w:pPr>
      <w:r w:rsidRPr="00660129">
        <w:rPr>
          <w:rFonts w:ascii="Aptos" w:eastAsia="Aptos" w:hAnsi="Aptos" w:cs="Aptos"/>
          <w:color w:val="000000" w:themeColor="text1"/>
        </w:rPr>
        <w:t>All delivery opportunities will be promoted and awarded in accordance with government protocols.</w:t>
      </w:r>
    </w:p>
    <w:p w14:paraId="746D09BA" w14:textId="2609DC8D" w:rsidR="2C52C398" w:rsidRPr="00660129" w:rsidRDefault="2C52C398" w:rsidP="00AB52CA">
      <w:pPr>
        <w:pStyle w:val="ListParagraph"/>
        <w:numPr>
          <w:ilvl w:val="0"/>
          <w:numId w:val="6"/>
        </w:numPr>
      </w:pPr>
      <w:r w:rsidRPr="00660129">
        <w:t xml:space="preserve">Grants are delivered in accordance with the </w:t>
      </w:r>
      <w:r w:rsidR="28C5D0BB" w:rsidRPr="00660129">
        <w:t>Commonwealth</w:t>
      </w:r>
      <w:r w:rsidRPr="00660129">
        <w:t xml:space="preserve"> Grant Rules and Principles (2024). </w:t>
      </w:r>
      <w:r w:rsidR="0A3CD7EE" w:rsidRPr="00660129">
        <w:t>Grant opportunity guidelines are published on Grant Connect (</w:t>
      </w:r>
      <w:hyperlink r:id="rId16" w:history="1">
        <w:r w:rsidR="00DD312D" w:rsidRPr="00660129">
          <w:rPr>
            <w:rStyle w:val="Hyperlink"/>
          </w:rPr>
          <w:t>www.grants.gov.au</w:t>
        </w:r>
      </w:hyperlink>
      <w:r w:rsidR="21F3CBCE" w:rsidRPr="00660129">
        <w:t>)</w:t>
      </w:r>
      <w:r w:rsidR="0138909F" w:rsidRPr="00660129">
        <w:t xml:space="preserve">. </w:t>
      </w:r>
      <w:r w:rsidR="3D43EA0C" w:rsidRPr="00660129">
        <w:t xml:space="preserve">Individuals and </w:t>
      </w:r>
      <w:proofErr w:type="spellStart"/>
      <w:r w:rsidR="3D43EA0C" w:rsidRPr="00660129">
        <w:t>organisations</w:t>
      </w:r>
      <w:proofErr w:type="spellEnd"/>
      <w:r w:rsidR="3D43EA0C" w:rsidRPr="00660129">
        <w:t xml:space="preserve"> can register with Grant Connect to receive notifications about opportunities.</w:t>
      </w:r>
    </w:p>
    <w:p w14:paraId="32A681E7" w14:textId="77777777" w:rsidR="00B2278D" w:rsidRPr="00660129" w:rsidRDefault="7C427C87" w:rsidP="0C1A58EE">
      <w:pPr>
        <w:pStyle w:val="ListParagraph"/>
        <w:numPr>
          <w:ilvl w:val="0"/>
          <w:numId w:val="6"/>
        </w:numPr>
      </w:pPr>
      <w:r w:rsidRPr="00660129">
        <w:t xml:space="preserve">Procurements are delivered in accordance with </w:t>
      </w:r>
      <w:r w:rsidR="61BA0F87" w:rsidRPr="00660129">
        <w:t xml:space="preserve">the </w:t>
      </w:r>
      <w:r w:rsidRPr="00660129">
        <w:t xml:space="preserve">Commonwealth Procurement Rules. Procurement opportunities are published on </w:t>
      </w:r>
      <w:proofErr w:type="spellStart"/>
      <w:r w:rsidRPr="00660129">
        <w:t>AusTender</w:t>
      </w:r>
      <w:proofErr w:type="spellEnd"/>
      <w:r w:rsidRPr="00660129">
        <w:t xml:space="preserve"> </w:t>
      </w:r>
      <w:r w:rsidR="002088B3" w:rsidRPr="00660129">
        <w:t>(</w:t>
      </w:r>
      <w:hyperlink r:id="rId17">
        <w:r w:rsidR="002088B3" w:rsidRPr="00660129">
          <w:rPr>
            <w:rStyle w:val="Hyperlink"/>
          </w:rPr>
          <w:t>www.austender.gov.au</w:t>
        </w:r>
      </w:hyperlink>
      <w:r w:rsidR="002088B3" w:rsidRPr="00660129">
        <w:t>).</w:t>
      </w:r>
      <w:r w:rsidR="2A3DE77C" w:rsidRPr="00660129">
        <w:t xml:space="preserve"> </w:t>
      </w:r>
      <w:r w:rsidR="002088B3" w:rsidRPr="00660129">
        <w:t xml:space="preserve">Individuals and </w:t>
      </w:r>
      <w:proofErr w:type="spellStart"/>
      <w:r w:rsidR="002088B3" w:rsidRPr="00660129">
        <w:t>organisations</w:t>
      </w:r>
      <w:proofErr w:type="spellEnd"/>
      <w:r w:rsidR="002088B3" w:rsidRPr="00660129">
        <w:t xml:space="preserve"> can register</w:t>
      </w:r>
      <w:r w:rsidR="16BC88C0" w:rsidRPr="00660129">
        <w:t xml:space="preserve"> with </w:t>
      </w:r>
      <w:proofErr w:type="spellStart"/>
      <w:r w:rsidR="16BC88C0" w:rsidRPr="00660129">
        <w:t>AusTender</w:t>
      </w:r>
      <w:proofErr w:type="spellEnd"/>
      <w:r w:rsidR="16BC88C0" w:rsidRPr="00660129">
        <w:t xml:space="preserve"> to </w:t>
      </w:r>
      <w:r w:rsidR="58633BE3" w:rsidRPr="00660129">
        <w:t>receive</w:t>
      </w:r>
      <w:r w:rsidR="16BC88C0" w:rsidRPr="00660129">
        <w:t xml:space="preserve"> notifications about approaches to </w:t>
      </w:r>
      <w:bookmarkStart w:id="1" w:name="_Int_Y0Hr7dHO"/>
      <w:proofErr w:type="gramStart"/>
      <w:r w:rsidR="16BC88C0" w:rsidRPr="00660129">
        <w:t>market</w:t>
      </w:r>
      <w:bookmarkEnd w:id="1"/>
      <w:proofErr w:type="gramEnd"/>
      <w:r w:rsidR="16BC88C0" w:rsidRPr="00660129">
        <w:t>.</w:t>
      </w:r>
    </w:p>
    <w:p w14:paraId="14FDE7BA" w14:textId="6BAF85E9" w:rsidR="00415F4F" w:rsidRPr="00660129" w:rsidRDefault="00EB1769" w:rsidP="00B2278D">
      <w:r w:rsidRPr="00660129">
        <w:t xml:space="preserve">Final decisions regarding </w:t>
      </w:r>
      <w:r w:rsidR="005727B5" w:rsidRPr="00660129">
        <w:t xml:space="preserve">grants and procurements are made by the Minister, the Department, or an appointed panel subject to the relevant </w:t>
      </w:r>
      <w:r w:rsidR="00E86ED2" w:rsidRPr="00660129">
        <w:t xml:space="preserve">Grant opportunity guidelines or procurement opportunity guidelines. </w:t>
      </w:r>
    </w:p>
    <w:p w14:paraId="708E258B" w14:textId="1CE39B95" w:rsidR="00415F4F" w:rsidRPr="00660129" w:rsidRDefault="00415F4F" w:rsidP="00B657D6">
      <w:pPr>
        <w:keepNext/>
        <w:keepLines/>
        <w:spacing w:before="160" w:after="80"/>
        <w:outlineLvl w:val="1"/>
        <w:rPr>
          <w:rFonts w:asciiTheme="majorHAnsi" w:eastAsiaTheme="majorEastAsia" w:hAnsiTheme="majorHAnsi" w:cstheme="majorBidi"/>
          <w:color w:val="0F4761" w:themeColor="accent1" w:themeShade="BF"/>
          <w:sz w:val="32"/>
          <w:szCs w:val="32"/>
        </w:rPr>
      </w:pPr>
      <w:r w:rsidRPr="00660129">
        <w:rPr>
          <w:rFonts w:asciiTheme="majorHAnsi" w:eastAsiaTheme="majorEastAsia" w:hAnsiTheme="majorHAnsi" w:cstheme="majorBidi"/>
          <w:color w:val="0F4761" w:themeColor="accent1" w:themeShade="BF"/>
          <w:sz w:val="32"/>
          <w:szCs w:val="32"/>
        </w:rPr>
        <w:t xml:space="preserve">Am I required </w:t>
      </w:r>
      <w:r w:rsidR="00CC39C0" w:rsidRPr="00660129">
        <w:rPr>
          <w:rFonts w:asciiTheme="majorHAnsi" w:eastAsiaTheme="majorEastAsia" w:hAnsiTheme="majorHAnsi" w:cstheme="majorBidi"/>
          <w:color w:val="0F4761" w:themeColor="accent1" w:themeShade="BF"/>
          <w:sz w:val="32"/>
          <w:szCs w:val="32"/>
        </w:rPr>
        <w:t xml:space="preserve">to </w:t>
      </w:r>
      <w:r w:rsidRPr="00660129">
        <w:rPr>
          <w:rFonts w:asciiTheme="majorHAnsi" w:eastAsiaTheme="majorEastAsia" w:hAnsiTheme="majorHAnsi" w:cstheme="majorBidi"/>
          <w:color w:val="0F4761" w:themeColor="accent1" w:themeShade="BF"/>
          <w:sz w:val="32"/>
          <w:szCs w:val="32"/>
        </w:rPr>
        <w:t>include documentation that demonstrates community engagement when submitting an EOI?</w:t>
      </w:r>
    </w:p>
    <w:p w14:paraId="59761181" w14:textId="2A3F4F0A" w:rsidR="00B657D6" w:rsidRPr="00660129" w:rsidRDefault="00F433B1" w:rsidP="4041A781">
      <w:r w:rsidRPr="00660129">
        <w:t>No</w:t>
      </w:r>
      <w:r w:rsidR="00CC39C0" w:rsidRPr="00660129">
        <w:t>. D</w:t>
      </w:r>
      <w:r w:rsidRPr="00660129">
        <w:t xml:space="preserve">ocumentation demonstrating community engagement is </w:t>
      </w:r>
      <w:r w:rsidR="00CC39C0" w:rsidRPr="00660129">
        <w:t xml:space="preserve">not </w:t>
      </w:r>
      <w:r w:rsidRPr="00660129">
        <w:t xml:space="preserve">required </w:t>
      </w:r>
      <w:r w:rsidR="7EB62BAA" w:rsidRPr="00660129">
        <w:t xml:space="preserve">for </w:t>
      </w:r>
      <w:r w:rsidRPr="00660129">
        <w:t>th</w:t>
      </w:r>
      <w:r w:rsidR="7C4BE1D9" w:rsidRPr="00660129">
        <w:t>is</w:t>
      </w:r>
      <w:r w:rsidRPr="00660129">
        <w:t xml:space="preserve"> EOI</w:t>
      </w:r>
      <w:r w:rsidR="44AA37B1" w:rsidRPr="00660129">
        <w:t xml:space="preserve"> process</w:t>
      </w:r>
      <w:r w:rsidRPr="00660129">
        <w:t xml:space="preserve">. </w:t>
      </w:r>
      <w:r w:rsidR="00A3467D" w:rsidRPr="00660129">
        <w:t xml:space="preserve">However, </w:t>
      </w:r>
      <w:r w:rsidR="46677BDB" w:rsidRPr="00660129">
        <w:t xml:space="preserve">we strongly encourage </w:t>
      </w:r>
      <w:r w:rsidR="00A3467D" w:rsidRPr="00660129">
        <w:t>a</w:t>
      </w:r>
      <w:r w:rsidR="00895B53" w:rsidRPr="00660129">
        <w:t xml:space="preserve">uthentic partnerships and First Nations leadership. </w:t>
      </w:r>
    </w:p>
    <w:p w14:paraId="4739FBF2" w14:textId="58C8D1E3" w:rsidR="00B657D6" w:rsidRPr="00660129" w:rsidRDefault="7C5EF2F0" w:rsidP="4041A781">
      <w:r w:rsidRPr="00660129">
        <w:t xml:space="preserve">For this process, we would like to know if you have considered the stakeholders that your project will affect and what proposed engagement planning you have done. </w:t>
      </w:r>
    </w:p>
    <w:p w14:paraId="3E5EEFBF" w14:textId="42A9E023" w:rsidR="00B657D6" w:rsidRPr="00660129" w:rsidRDefault="005C4437" w:rsidP="38630E90">
      <w:r w:rsidRPr="00660129">
        <w:t xml:space="preserve">Evidence </w:t>
      </w:r>
      <w:r w:rsidR="00373EDC" w:rsidRPr="00660129">
        <w:t xml:space="preserve">of consultation and/or partnership </w:t>
      </w:r>
      <w:r w:rsidRPr="00660129">
        <w:t xml:space="preserve">with First Nations peoples </w:t>
      </w:r>
      <w:r w:rsidR="00EB678D" w:rsidRPr="00660129">
        <w:t>may</w:t>
      </w:r>
      <w:r w:rsidR="00BE5525" w:rsidRPr="00660129">
        <w:t xml:space="preserve"> be</w:t>
      </w:r>
      <w:r w:rsidR="4DD5CAB6" w:rsidRPr="00660129">
        <w:t xml:space="preserve"> required as part of future tender opportunities.</w:t>
      </w:r>
    </w:p>
    <w:p w14:paraId="55E8F156" w14:textId="635EDA66" w:rsidR="00E149EC" w:rsidRPr="00660129" w:rsidRDefault="00E149EC" w:rsidP="1838A507">
      <w:pPr>
        <w:pStyle w:val="Heading2"/>
        <w:rPr>
          <w:b/>
          <w:bCs/>
          <w:u w:val="single"/>
        </w:rPr>
      </w:pPr>
      <w:r w:rsidRPr="00660129">
        <w:t>When will the Department start delivering the First Nations Clean Energy Program?</w:t>
      </w:r>
    </w:p>
    <w:p w14:paraId="647F4F19" w14:textId="77777777" w:rsidR="00E149EC" w:rsidRPr="00660129" w:rsidRDefault="00E149EC" w:rsidP="00E149EC">
      <w:r w:rsidRPr="00660129">
        <w:t xml:space="preserve">The Commonwealth Government committed $70 million in funding for the Program over 3 years starting from 1 July 2025. </w:t>
      </w:r>
    </w:p>
    <w:p w14:paraId="57A558FF" w14:textId="0190A2C7" w:rsidR="00415F4F" w:rsidRPr="00660129" w:rsidRDefault="00E149EC" w:rsidP="00920C49">
      <w:r w:rsidRPr="00660129">
        <w:lastRenderedPageBreak/>
        <w:t>We are in the process of developing the Program and are now seeking non-binding Expressions of Interest (EOI) from service providers and project proponents to inform the design and delivery of the Pilot Project Pipeline and Clean Energy Toolkit. We will launch the Program as soon as possible in 2025-26.</w:t>
      </w:r>
    </w:p>
    <w:p w14:paraId="1074BA90" w14:textId="1C6CA92A" w:rsidR="00415F4F" w:rsidRPr="00660129" w:rsidRDefault="29486445" w:rsidP="00415F4F">
      <w:pPr>
        <w:pStyle w:val="Heading2"/>
      </w:pPr>
      <w:r w:rsidRPr="00660129">
        <w:t>Will there be</w:t>
      </w:r>
      <w:r w:rsidR="00B73333" w:rsidRPr="00660129">
        <w:t xml:space="preserve"> a </w:t>
      </w:r>
      <w:r w:rsidR="578DD4F4" w:rsidRPr="00660129">
        <w:t xml:space="preserve">good </w:t>
      </w:r>
      <w:r w:rsidR="00B73333" w:rsidRPr="00660129">
        <w:t xml:space="preserve">geographic spread of resources across all states and territories </w:t>
      </w:r>
      <w:r w:rsidR="006A7703" w:rsidRPr="00660129">
        <w:t>to deliver the First Nations Clean Energy Program?</w:t>
      </w:r>
    </w:p>
    <w:p w14:paraId="2A2D729C" w14:textId="660D725A" w:rsidR="00415F4F" w:rsidRPr="00660129" w:rsidRDefault="7479540A" w:rsidP="00920C49">
      <w:r w:rsidRPr="00660129">
        <w:t>We will consider the</w:t>
      </w:r>
      <w:r w:rsidR="00573A55" w:rsidRPr="00660129">
        <w:t xml:space="preserve"> geographic spread of resources across </w:t>
      </w:r>
      <w:proofErr w:type="gramStart"/>
      <w:r w:rsidR="37F94BCA" w:rsidRPr="00660129">
        <w:t>Australia</w:t>
      </w:r>
      <w:proofErr w:type="gramEnd"/>
      <w:r w:rsidR="48DDE2EA" w:rsidRPr="00660129">
        <w:t xml:space="preserve"> </w:t>
      </w:r>
      <w:r w:rsidR="00156D85" w:rsidRPr="00660129">
        <w:t>but</w:t>
      </w:r>
      <w:r w:rsidR="00D70574" w:rsidRPr="00660129">
        <w:t xml:space="preserve"> </w:t>
      </w:r>
      <w:r w:rsidR="19878A0F" w:rsidRPr="00660129">
        <w:t>this will</w:t>
      </w:r>
      <w:r w:rsidR="006A7703" w:rsidRPr="00660129">
        <w:t xml:space="preserve"> not</w:t>
      </w:r>
      <w:r w:rsidR="00D70574" w:rsidRPr="00660129">
        <w:t xml:space="preserve"> </w:t>
      </w:r>
      <w:r w:rsidR="77E511D2" w:rsidRPr="00660129">
        <w:t xml:space="preserve">be </w:t>
      </w:r>
      <w:r w:rsidR="00D70574" w:rsidRPr="00660129">
        <w:t xml:space="preserve">the </w:t>
      </w:r>
      <w:r w:rsidR="562FF2B7" w:rsidRPr="00660129">
        <w:t xml:space="preserve">only </w:t>
      </w:r>
      <w:r w:rsidR="00ED1DFA" w:rsidRPr="00660129">
        <w:t>factor. Coordination with state and territory programs is ongoing</w:t>
      </w:r>
      <w:r w:rsidR="00156D85" w:rsidRPr="00660129">
        <w:t xml:space="preserve"> to progress </w:t>
      </w:r>
      <w:r w:rsidR="00BF77CE" w:rsidRPr="00660129">
        <w:t xml:space="preserve">complementary work. </w:t>
      </w:r>
    </w:p>
    <w:p w14:paraId="11C45219" w14:textId="77777777" w:rsidR="009E21E1" w:rsidRPr="00660129" w:rsidRDefault="009E21E1" w:rsidP="1838A507">
      <w:pPr>
        <w:pStyle w:val="Heading2"/>
        <w:rPr>
          <w:u w:val="single"/>
        </w:rPr>
      </w:pPr>
      <w:r w:rsidRPr="00660129">
        <w:t>Why is it taking so long to deliver project funding?</w:t>
      </w:r>
    </w:p>
    <w:p w14:paraId="31C08ED6" w14:textId="7D1281E1" w:rsidR="00E149EC" w:rsidRPr="00660129" w:rsidRDefault="009E21E1" w:rsidP="009E21E1">
      <w:pPr>
        <w:spacing w:after="200" w:line="276" w:lineRule="auto"/>
        <w:rPr>
          <w:rFonts w:ascii="Aptos" w:eastAsia="Aptos" w:hAnsi="Aptos" w:cs="Aptos"/>
        </w:rPr>
      </w:pPr>
      <w:r w:rsidRPr="00660129">
        <w:rPr>
          <w:rFonts w:ascii="Aptos" w:eastAsia="Aptos" w:hAnsi="Aptos" w:cs="Aptos"/>
        </w:rPr>
        <w:t xml:space="preserve">We are looking to </w:t>
      </w:r>
      <w:proofErr w:type="spellStart"/>
      <w:r w:rsidRPr="00660129">
        <w:rPr>
          <w:rFonts w:ascii="Aptos" w:eastAsia="Aptos" w:hAnsi="Aptos" w:cs="Aptos"/>
        </w:rPr>
        <w:t>maximise</w:t>
      </w:r>
      <w:proofErr w:type="spellEnd"/>
      <w:r w:rsidRPr="00660129">
        <w:rPr>
          <w:rFonts w:ascii="Aptos" w:eastAsia="Aptos" w:hAnsi="Aptos" w:cs="Aptos"/>
        </w:rPr>
        <w:t xml:space="preserve"> the impact and benefit of the funding. We </w:t>
      </w:r>
      <w:proofErr w:type="spellStart"/>
      <w:r w:rsidRPr="00660129">
        <w:rPr>
          <w:rFonts w:ascii="Aptos" w:eastAsia="Aptos" w:hAnsi="Aptos" w:cs="Aptos"/>
        </w:rPr>
        <w:t>recogni</w:t>
      </w:r>
      <w:r w:rsidR="003F25A1" w:rsidRPr="00660129">
        <w:rPr>
          <w:rFonts w:ascii="Aptos" w:eastAsia="Aptos" w:hAnsi="Aptos" w:cs="Aptos"/>
        </w:rPr>
        <w:t>s</w:t>
      </w:r>
      <w:r w:rsidRPr="00660129">
        <w:rPr>
          <w:rFonts w:ascii="Aptos" w:eastAsia="Aptos" w:hAnsi="Aptos" w:cs="Aptos"/>
        </w:rPr>
        <w:t>e</w:t>
      </w:r>
      <w:proofErr w:type="spellEnd"/>
      <w:r w:rsidRPr="00660129">
        <w:rPr>
          <w:rFonts w:ascii="Aptos" w:eastAsia="Aptos" w:hAnsi="Aptos" w:cs="Aptos"/>
        </w:rPr>
        <w:t xml:space="preserve"> that not all traditional modes of Government Program delivery enable appropriate access for First Nations people and their communities, especially regional and remote communities. </w:t>
      </w:r>
    </w:p>
    <w:p w14:paraId="338E3464" w14:textId="6DE1922A" w:rsidR="009E21E1" w:rsidRPr="00660129" w:rsidRDefault="009E21E1" w:rsidP="009E21E1">
      <w:pPr>
        <w:spacing w:after="200" w:line="276" w:lineRule="auto"/>
      </w:pPr>
      <w:r w:rsidRPr="00660129">
        <w:rPr>
          <w:rFonts w:ascii="Aptos" w:eastAsia="Aptos" w:hAnsi="Aptos" w:cs="Aptos"/>
        </w:rPr>
        <w:t xml:space="preserve">We are running </w:t>
      </w:r>
      <w:r w:rsidR="003F25A1" w:rsidRPr="00660129">
        <w:rPr>
          <w:rFonts w:ascii="Aptos" w:eastAsia="Aptos" w:hAnsi="Aptos" w:cs="Aptos"/>
        </w:rPr>
        <w:t>this</w:t>
      </w:r>
      <w:r w:rsidRPr="00660129">
        <w:rPr>
          <w:rFonts w:ascii="Aptos" w:eastAsia="Aptos" w:hAnsi="Aptos" w:cs="Aptos"/>
        </w:rPr>
        <w:t xml:space="preserve"> process to support our continuing commitment to enable First Nations leadership and participation, in line with the priority reforms of Closing the Gap. </w:t>
      </w:r>
    </w:p>
    <w:p w14:paraId="717CB9B7" w14:textId="77777777" w:rsidR="009E21E1" w:rsidRPr="00660129" w:rsidRDefault="009E21E1" w:rsidP="1838A507">
      <w:pPr>
        <w:pStyle w:val="Heading2"/>
        <w:rPr>
          <w:u w:val="single"/>
        </w:rPr>
      </w:pPr>
      <w:r w:rsidRPr="00660129">
        <w:t>Why is there no funding available right now?</w:t>
      </w:r>
    </w:p>
    <w:p w14:paraId="58ED9611" w14:textId="03C8975E" w:rsidR="009E21E1" w:rsidRPr="00660129" w:rsidRDefault="009E21E1" w:rsidP="009E21E1">
      <w:pPr>
        <w:spacing w:after="200" w:line="276" w:lineRule="auto"/>
      </w:pPr>
      <w:r w:rsidRPr="00660129">
        <w:t>Funds were received by DCCEEW on 1</w:t>
      </w:r>
      <w:r w:rsidRPr="00660129">
        <w:rPr>
          <w:vertAlign w:val="superscript"/>
        </w:rPr>
        <w:t>st</w:t>
      </w:r>
      <w:r w:rsidRPr="00660129">
        <w:t xml:space="preserve"> July </w:t>
      </w:r>
      <w:r w:rsidR="351FB881" w:rsidRPr="00660129">
        <w:t>2025,</w:t>
      </w:r>
      <w:r w:rsidRPr="00660129">
        <w:t xml:space="preserve"> and we are now working hard to design and deliver the funding for maximum impact and benefit.</w:t>
      </w:r>
    </w:p>
    <w:p w14:paraId="2DA2FC4B" w14:textId="77777777" w:rsidR="009E21E1" w:rsidRPr="00660129" w:rsidRDefault="009E21E1" w:rsidP="1838A507">
      <w:pPr>
        <w:pStyle w:val="Heading2"/>
        <w:rPr>
          <w:b/>
          <w:bCs/>
          <w:u w:val="single"/>
        </w:rPr>
      </w:pPr>
      <w:r w:rsidRPr="00660129">
        <w:t xml:space="preserve">When will funding be available? </w:t>
      </w:r>
    </w:p>
    <w:p w14:paraId="15A7B3B3" w14:textId="4769B245" w:rsidR="009E21E1" w:rsidRPr="00660129" w:rsidRDefault="009E21E1" w:rsidP="38630E90">
      <w:r w:rsidRPr="00660129">
        <w:t xml:space="preserve">Funds will be available as soon as possible once the Program design is </w:t>
      </w:r>
      <w:proofErr w:type="spellStart"/>
      <w:r w:rsidRPr="00660129">
        <w:t>finalised</w:t>
      </w:r>
      <w:proofErr w:type="spellEnd"/>
      <w:r w:rsidRPr="00660129">
        <w:t xml:space="preserve"> and has been approved. </w:t>
      </w:r>
      <w:r w:rsidR="1AAE9881" w:rsidRPr="00660129">
        <w:t xml:space="preserve">We anticipate the </w:t>
      </w:r>
      <w:r w:rsidRPr="00660129">
        <w:t xml:space="preserve">design of the program </w:t>
      </w:r>
      <w:r w:rsidR="797C212B" w:rsidRPr="00660129">
        <w:t xml:space="preserve">to </w:t>
      </w:r>
      <w:r w:rsidRPr="00660129">
        <w:t>be informed by responses received through this design and delivery consultation process.</w:t>
      </w:r>
    </w:p>
    <w:p w14:paraId="3E0AF6CD" w14:textId="77777777" w:rsidR="005B6B76" w:rsidRPr="00660129" w:rsidRDefault="005B6B76" w:rsidP="1838A507">
      <w:pPr>
        <w:pStyle w:val="Heading2"/>
        <w:rPr>
          <w:b/>
          <w:bCs/>
          <w:u w:val="single"/>
        </w:rPr>
      </w:pPr>
      <w:r w:rsidRPr="00660129">
        <w:t>What is the First Nations Clean Energy Strategy?</w:t>
      </w:r>
    </w:p>
    <w:p w14:paraId="4B6D0C3E" w14:textId="77777777" w:rsidR="005B6B76" w:rsidRPr="00660129" w:rsidRDefault="005B6B76" w:rsidP="005B6B76">
      <w:pPr>
        <w:rPr>
          <w:rFonts w:ascii="Aptos" w:eastAsia="Aptos" w:hAnsi="Aptos" w:cs="Aptos"/>
        </w:rPr>
      </w:pPr>
      <w:r w:rsidRPr="00660129">
        <w:rPr>
          <w:rFonts w:ascii="Aptos" w:eastAsia="Aptos" w:hAnsi="Aptos" w:cs="Aptos"/>
        </w:rPr>
        <w:t xml:space="preserve">Sponsored by the Australian Minister for Climate Change and Energy, and the Minister for Indigenous Australians, the First Nations Clean Energy Strategy 2024–2030 (the Strategy) is a national framework to </w:t>
      </w:r>
      <w:proofErr w:type="spellStart"/>
      <w:r w:rsidRPr="00660129">
        <w:rPr>
          <w:rFonts w:ascii="Aptos" w:eastAsia="Aptos" w:hAnsi="Aptos" w:cs="Aptos"/>
        </w:rPr>
        <w:t>realise</w:t>
      </w:r>
      <w:proofErr w:type="spellEnd"/>
      <w:r w:rsidRPr="00660129">
        <w:rPr>
          <w:rFonts w:ascii="Aptos" w:eastAsia="Aptos" w:hAnsi="Aptos" w:cs="Aptos"/>
        </w:rPr>
        <w:t xml:space="preserve"> meaningful economic benefits and energy equity for First Nations peoples through the clean energy transformation. </w:t>
      </w:r>
    </w:p>
    <w:p w14:paraId="317B720D" w14:textId="77777777" w:rsidR="005B6B76" w:rsidRPr="00660129" w:rsidRDefault="005B6B76" w:rsidP="005B6B76">
      <w:pPr>
        <w:spacing w:after="120" w:line="276" w:lineRule="auto"/>
      </w:pPr>
      <w:r w:rsidRPr="00660129">
        <w:t xml:space="preserve">Further information about the Strategy and how it was developed can be found at </w:t>
      </w:r>
      <w:hyperlink r:id="rId18" w:history="1">
        <w:r w:rsidRPr="00660129">
          <w:rPr>
            <w:rStyle w:val="Hyperlink"/>
            <w:rFonts w:ascii="Aptos" w:eastAsia="Aptos" w:hAnsi="Aptos" w:cs="Aptos"/>
          </w:rPr>
          <w:t>First Nations Clean Energy Strategy | energy.gov.au</w:t>
        </w:r>
      </w:hyperlink>
    </w:p>
    <w:p w14:paraId="67D33A28" w14:textId="77777777" w:rsidR="005B6B76" w:rsidRPr="00660129" w:rsidRDefault="005B6B76" w:rsidP="1838A507">
      <w:pPr>
        <w:pStyle w:val="Heading2"/>
        <w:rPr>
          <w:b/>
          <w:bCs/>
          <w:u w:val="single"/>
        </w:rPr>
      </w:pPr>
      <w:r w:rsidRPr="00660129">
        <w:lastRenderedPageBreak/>
        <w:t>Why do we need the First Nations Clean Energy Strategy (the Strategy)?</w:t>
      </w:r>
    </w:p>
    <w:p w14:paraId="2D6AFDC7" w14:textId="77777777" w:rsidR="005B6B76" w:rsidRPr="00660129" w:rsidRDefault="005B6B76" w:rsidP="005B6B76">
      <w:r w:rsidRPr="00660129">
        <w:t xml:space="preserve">First Nations peoples hold rights and interests in over 50% of Australia’s land and seas. They are also among the most </w:t>
      </w:r>
      <w:proofErr w:type="gramStart"/>
      <w:r w:rsidRPr="00660129">
        <w:t>energy insecure</w:t>
      </w:r>
      <w:proofErr w:type="gramEnd"/>
      <w:r w:rsidRPr="00660129">
        <w:t xml:space="preserve"> </w:t>
      </w:r>
      <w:proofErr w:type="gramStart"/>
      <w:r w:rsidRPr="00660129">
        <w:t>peoples</w:t>
      </w:r>
      <w:proofErr w:type="gramEnd"/>
      <w:r w:rsidRPr="00660129">
        <w:t xml:space="preserve"> in the world, with many households experiencing high rates of unplanned disconnections. </w:t>
      </w:r>
    </w:p>
    <w:p w14:paraId="7C968EAF" w14:textId="77777777" w:rsidR="005B6B76" w:rsidRDefault="005B6B76" w:rsidP="005B6B76">
      <w:r w:rsidRPr="00660129">
        <w:t>The energy transformation can be a catalyst for First Nations peoples’ self-determination by creating opportunities for effective economic participation and leadership.</w:t>
      </w:r>
    </w:p>
    <w:p w14:paraId="547E76E8" w14:textId="77777777" w:rsidR="005B6B76" w:rsidRPr="00786B48" w:rsidRDefault="005B6B76" w:rsidP="00DC6C07"/>
    <w:p w14:paraId="58435F8E" w14:textId="7D9133DB" w:rsidR="00986C9C" w:rsidRDefault="00986C9C"/>
    <w:sectPr w:rsidR="00986C9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9C79A" w14:textId="77777777" w:rsidR="003D1DF2" w:rsidRDefault="003D1DF2" w:rsidP="006F6D89">
      <w:pPr>
        <w:spacing w:after="0" w:line="240" w:lineRule="auto"/>
      </w:pPr>
      <w:r>
        <w:separator/>
      </w:r>
    </w:p>
  </w:endnote>
  <w:endnote w:type="continuationSeparator" w:id="0">
    <w:p w14:paraId="27D7096A" w14:textId="77777777" w:rsidR="003D1DF2" w:rsidRDefault="003D1DF2" w:rsidP="006F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B79E" w14:textId="46E11109" w:rsidR="006F6D89" w:rsidRDefault="006F6D89">
    <w:pPr>
      <w:pStyle w:val="Footer"/>
    </w:pPr>
    <w:r>
      <w:rPr>
        <w:noProof/>
      </w:rPr>
      <mc:AlternateContent>
        <mc:Choice Requires="wps">
          <w:drawing>
            <wp:anchor distT="0" distB="0" distL="0" distR="0" simplePos="0" relativeHeight="251658241" behindDoc="0" locked="0" layoutInCell="1" allowOverlap="1" wp14:anchorId="435754CB" wp14:editId="2485CD88">
              <wp:simplePos x="635" y="635"/>
              <wp:positionH relativeFrom="page">
                <wp:align>center</wp:align>
              </wp:positionH>
              <wp:positionV relativeFrom="page">
                <wp:align>bottom</wp:align>
              </wp:positionV>
              <wp:extent cx="551815" cy="407035"/>
              <wp:effectExtent l="0" t="0" r="635" b="0"/>
              <wp:wrapNone/>
              <wp:docPr id="157579711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7F08AD87" w14:textId="0AF600EB"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35754CB">
              <v:stroke joinstyle="miter"/>
              <v:path gradientshapeok="t" o:connecttype="rect"/>
            </v:shapetype>
            <v:shape id="Text Box 5" style="position:absolute;margin-left:0;margin-top:0;width:43.45pt;height:32.05pt;z-index:251658241;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">
              <v:textbox style="mso-fit-shape-to-text:t" inset="0,0,0,15pt">
                <w:txbxContent>
                  <w:p w:rsidRPr="006F6D89" w:rsidR="006F6D89" w:rsidP="006F6D89" w:rsidRDefault="006F6D89" w14:paraId="7F08AD87" w14:textId="0AF600EB">
                    <w:pPr>
                      <w:spacing w:after="0"/>
                      <w:rPr>
                        <w:rFonts w:ascii="Calibri" w:hAnsi="Calibri" w:eastAsia="Calibri" w:cs="Calibri"/>
                        <w:noProof/>
                        <w:color w:val="FF0000"/>
                      </w:rPr>
                    </w:pPr>
                    <w:r w:rsidRPr="006F6D89">
                      <w:rPr>
                        <w:rFonts w:ascii="Calibri" w:hAnsi="Calibri"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525534"/>
      <w:docPartObj>
        <w:docPartGallery w:val="Page Numbers (Bottom of Page)"/>
        <w:docPartUnique/>
      </w:docPartObj>
    </w:sdtPr>
    <w:sdtEndPr>
      <w:rPr>
        <w:noProof/>
      </w:rPr>
    </w:sdtEndPr>
    <w:sdtContent>
      <w:p w14:paraId="24C091BB" w14:textId="4F2594B0" w:rsidR="004F3964" w:rsidRDefault="004F39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5FF85F" w14:textId="0B0A49DE" w:rsidR="006F6D89" w:rsidRDefault="006F6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8B15" w14:textId="325A4169" w:rsidR="006F6D89" w:rsidRDefault="006F6D89">
    <w:pPr>
      <w:pStyle w:val="Footer"/>
    </w:pPr>
    <w:r>
      <w:rPr>
        <w:noProof/>
      </w:rPr>
      <mc:AlternateContent>
        <mc:Choice Requires="wps">
          <w:drawing>
            <wp:anchor distT="0" distB="0" distL="0" distR="0" simplePos="0" relativeHeight="251658243" behindDoc="0" locked="0" layoutInCell="1" allowOverlap="1" wp14:anchorId="4B8C2725" wp14:editId="2578793A">
              <wp:simplePos x="635" y="635"/>
              <wp:positionH relativeFrom="page">
                <wp:align>center</wp:align>
              </wp:positionH>
              <wp:positionV relativeFrom="page">
                <wp:align>bottom</wp:align>
              </wp:positionV>
              <wp:extent cx="551815" cy="407035"/>
              <wp:effectExtent l="0" t="0" r="635" b="0"/>
              <wp:wrapNone/>
              <wp:docPr id="6151365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24599A7D" w14:textId="1C886622"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4B8C2725">
              <v:stroke joinstyle="miter"/>
              <v:path gradientshapeok="t" o:connecttype="rect"/>
            </v:shapetype>
            <v:shape id="Text Box 4" style="position:absolute;margin-left:0;margin-top:0;width:43.45pt;height:32.0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">
              <v:textbox style="mso-fit-shape-to-text:t" inset="0,0,0,15pt">
                <w:txbxContent>
                  <w:p w:rsidRPr="006F6D89" w:rsidR="006F6D89" w:rsidP="006F6D89" w:rsidRDefault="006F6D89" w14:paraId="24599A7D" w14:textId="1C886622">
                    <w:pPr>
                      <w:spacing w:after="0"/>
                      <w:rPr>
                        <w:rFonts w:ascii="Calibri" w:hAnsi="Calibri" w:eastAsia="Calibri" w:cs="Calibri"/>
                        <w:noProof/>
                        <w:color w:val="FF0000"/>
                      </w:rPr>
                    </w:pPr>
                    <w:r w:rsidRPr="006F6D89">
                      <w:rPr>
                        <w:rFonts w:ascii="Calibri" w:hAnsi="Calibri" w:eastAsia="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FCA6F" w14:textId="77777777" w:rsidR="003D1DF2" w:rsidRDefault="003D1DF2" w:rsidP="006F6D89">
      <w:pPr>
        <w:spacing w:after="0" w:line="240" w:lineRule="auto"/>
      </w:pPr>
      <w:r>
        <w:separator/>
      </w:r>
    </w:p>
  </w:footnote>
  <w:footnote w:type="continuationSeparator" w:id="0">
    <w:p w14:paraId="22C412A7" w14:textId="77777777" w:rsidR="003D1DF2" w:rsidRDefault="003D1DF2" w:rsidP="006F6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9CF2" w14:textId="22F180A2" w:rsidR="006F6D89" w:rsidRDefault="006F6D89">
    <w:pPr>
      <w:pStyle w:val="Header"/>
    </w:pPr>
    <w:r>
      <w:rPr>
        <w:noProof/>
      </w:rPr>
      <mc:AlternateContent>
        <mc:Choice Requires="wps">
          <w:drawing>
            <wp:anchor distT="0" distB="0" distL="0" distR="0" simplePos="0" relativeHeight="251658240" behindDoc="0" locked="0" layoutInCell="1" allowOverlap="1" wp14:anchorId="25E08040" wp14:editId="408BC1C7">
              <wp:simplePos x="635" y="635"/>
              <wp:positionH relativeFrom="page">
                <wp:align>center</wp:align>
              </wp:positionH>
              <wp:positionV relativeFrom="page">
                <wp:align>top</wp:align>
              </wp:positionV>
              <wp:extent cx="551815" cy="407035"/>
              <wp:effectExtent l="0" t="0" r="635" b="12065"/>
              <wp:wrapNone/>
              <wp:docPr id="20371873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3AE9FF43" w14:textId="3DF26F6D"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25E08040">
              <v:stroke joinstyle="miter"/>
              <v:path gradientshapeok="t" o:connecttype="rect"/>
            </v:shapetype>
            <v:shape id="Text Box 2" style="position:absolute;margin-left:0;margin-top:0;width:43.45pt;height:32.0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">
              <v:textbox style="mso-fit-shape-to-text:t" inset="0,15pt,0,0">
                <w:txbxContent>
                  <w:p w:rsidRPr="006F6D89" w:rsidR="006F6D89" w:rsidP="006F6D89" w:rsidRDefault="006F6D89" w14:paraId="3AE9FF43" w14:textId="3DF26F6D">
                    <w:pPr>
                      <w:spacing w:after="0"/>
                      <w:rPr>
                        <w:rFonts w:ascii="Calibri" w:hAnsi="Calibri" w:eastAsia="Calibri" w:cs="Calibri"/>
                        <w:noProof/>
                        <w:color w:val="FF0000"/>
                      </w:rPr>
                    </w:pPr>
                    <w:r w:rsidRPr="006F6D89">
                      <w:rPr>
                        <w:rFonts w:ascii="Calibri" w:hAnsi="Calibri" w:eastAsia="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B142" w14:textId="3EBA95AB" w:rsidR="006F6D89" w:rsidRDefault="006F6D89">
    <w:pPr>
      <w:pStyle w:val="Header"/>
    </w:pPr>
    <w:r>
      <w:rPr>
        <w:noProof/>
      </w:rPr>
      <mc:AlternateContent>
        <mc:Choice Requires="wps">
          <w:drawing>
            <wp:anchor distT="0" distB="0" distL="0" distR="0" simplePos="0" relativeHeight="251658244" behindDoc="0" locked="0" layoutInCell="1" allowOverlap="1" wp14:anchorId="6A9FA1AE" wp14:editId="5F9C0E0A">
              <wp:simplePos x="914400" y="457200"/>
              <wp:positionH relativeFrom="page">
                <wp:align>center</wp:align>
              </wp:positionH>
              <wp:positionV relativeFrom="page">
                <wp:align>top</wp:align>
              </wp:positionV>
              <wp:extent cx="551815" cy="407035"/>
              <wp:effectExtent l="0" t="0" r="635" b="12065"/>
              <wp:wrapNone/>
              <wp:docPr id="59489621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6C029896" w14:textId="3AA4965F"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6A9FA1AE">
              <v:stroke joinstyle="miter"/>
              <v:path gradientshapeok="t" o:connecttype="rect"/>
            </v:shapetype>
            <v:shape id="Text Box 3" style="position:absolute;margin-left:0;margin-top:0;width:43.45pt;height:32.05pt;z-index:251658244;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">
              <v:textbox style="mso-fit-shape-to-text:t" inset="0,15pt,0,0">
                <w:txbxContent>
                  <w:p w:rsidRPr="006F6D89" w:rsidR="006F6D89" w:rsidP="006F6D89" w:rsidRDefault="006F6D89" w14:paraId="6C029896" w14:textId="3AA4965F">
                    <w:pPr>
                      <w:spacing w:after="0"/>
                      <w:rPr>
                        <w:rFonts w:ascii="Calibri" w:hAnsi="Calibri" w:eastAsia="Calibri" w:cs="Calibri"/>
                        <w:noProof/>
                        <w:color w:val="FF0000"/>
                      </w:rPr>
                    </w:pPr>
                    <w:r w:rsidRPr="006F6D89">
                      <w:rPr>
                        <w:rFonts w:ascii="Calibri" w:hAnsi="Calibri" w:eastAsia="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8A0D" w14:textId="3FADE2AA" w:rsidR="006F6D89" w:rsidRDefault="006F6D89">
    <w:pPr>
      <w:pStyle w:val="Header"/>
    </w:pPr>
    <w:r>
      <w:rPr>
        <w:noProof/>
      </w:rPr>
      <mc:AlternateContent>
        <mc:Choice Requires="wps">
          <w:drawing>
            <wp:anchor distT="0" distB="0" distL="0" distR="0" simplePos="0" relativeHeight="251658242" behindDoc="0" locked="0" layoutInCell="1" allowOverlap="1" wp14:anchorId="0CDD71B9" wp14:editId="36FE704C">
              <wp:simplePos x="635" y="635"/>
              <wp:positionH relativeFrom="page">
                <wp:align>center</wp:align>
              </wp:positionH>
              <wp:positionV relativeFrom="page">
                <wp:align>top</wp:align>
              </wp:positionV>
              <wp:extent cx="551815" cy="407035"/>
              <wp:effectExtent l="0" t="0" r="635" b="12065"/>
              <wp:wrapNone/>
              <wp:docPr id="5100544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7035"/>
                      </a:xfrm>
                      <a:prstGeom prst="rect">
                        <a:avLst/>
                      </a:prstGeom>
                      <a:noFill/>
                      <a:ln>
                        <a:noFill/>
                      </a:ln>
                    </wps:spPr>
                    <wps:txbx>
                      <w:txbxContent>
                        <w:p w14:paraId="4AA022BE" w14:textId="7C619CE6" w:rsidR="006F6D89" w:rsidRPr="006F6D89" w:rsidRDefault="006F6D89" w:rsidP="006F6D89">
                          <w:pPr>
                            <w:spacing w:after="0"/>
                            <w:rPr>
                              <w:rFonts w:ascii="Calibri" w:eastAsia="Calibri" w:hAnsi="Calibri" w:cs="Calibri"/>
                              <w:noProof/>
                              <w:color w:val="FF0000"/>
                            </w:rPr>
                          </w:pPr>
                          <w:r w:rsidRPr="006F6D8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0CDD71B9">
              <v:stroke joinstyle="miter"/>
              <v:path gradientshapeok="t" o:connecttype="rect"/>
            </v:shapetype>
            <v:shape id="Text Box 1" style="position:absolute;margin-left:0;margin-top:0;width:43.45pt;height:32.0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">
              <v:textbox style="mso-fit-shape-to-text:t" inset="0,15pt,0,0">
                <w:txbxContent>
                  <w:p w:rsidRPr="006F6D89" w:rsidR="006F6D89" w:rsidP="006F6D89" w:rsidRDefault="006F6D89" w14:paraId="4AA022BE" w14:textId="7C619CE6">
                    <w:pPr>
                      <w:spacing w:after="0"/>
                      <w:rPr>
                        <w:rFonts w:ascii="Calibri" w:hAnsi="Calibri" w:eastAsia="Calibri" w:cs="Calibri"/>
                        <w:noProof/>
                        <w:color w:val="FF0000"/>
                      </w:rPr>
                    </w:pPr>
                    <w:r w:rsidRPr="006F6D89">
                      <w:rPr>
                        <w:rFonts w:ascii="Calibri" w:hAnsi="Calibri" w:eastAsia="Calibri" w:cs="Calibri"/>
                        <w:noProof/>
                        <w:color w:val="FF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HEXtz+T4PyFSoL" int2:id="3cDVBQai">
      <int2:state int2:value="Rejected" int2:type="spell"/>
    </int2:textHash>
    <int2:textHash int2:hashCode="WO76xX/UQmPrbv" int2:id="FEXDjuH0">
      <int2:state int2:value="Rejected" int2:type="spell"/>
    </int2:textHash>
    <int2:textHash int2:hashCode="kByidkXaRxGvMx" int2:id="LgLZkmDt">
      <int2:state int2:value="Rejected" int2:type="spell"/>
    </int2:textHash>
    <int2:textHash int2:hashCode="bLNw5K/RtBTj6A" int2:id="X0AoWEzx">
      <int2:state int2:value="Rejected" int2:type="spell"/>
    </int2:textHash>
    <int2:textHash int2:hashCode="ozlGBXXVqBPZBm" int2:id="f3ao8sxW">
      <int2:state int2:value="Rejected" int2:type="spell"/>
    </int2:textHash>
    <int2:textHash int2:hashCode="xQy+KnIliT8rxm" int2:id="oWUHzReW">
      <int2:state int2:value="Rejected" int2:type="spell"/>
    </int2:textHash>
    <int2:bookmark int2:bookmarkName="_Int_Y0Hr7dHO" int2:invalidationBookmarkName="" int2:hashCode="XJ9zr3MzT/41DG" int2:id="58sWyYlN">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6F74"/>
    <w:multiLevelType w:val="hybridMultilevel"/>
    <w:tmpl w:val="09C6587E"/>
    <w:lvl w:ilvl="0" w:tplc="662037B6">
      <w:start w:val="1"/>
      <w:numFmt w:val="bullet"/>
      <w:pStyle w:val="Bullet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D87BFE"/>
    <w:multiLevelType w:val="multilevel"/>
    <w:tmpl w:val="03EE3E2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E13323"/>
    <w:multiLevelType w:val="hybridMultilevel"/>
    <w:tmpl w:val="20385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23BD42"/>
    <w:multiLevelType w:val="hybridMultilevel"/>
    <w:tmpl w:val="376447F4"/>
    <w:lvl w:ilvl="0" w:tplc="F238DF9C">
      <w:start w:val="1"/>
      <w:numFmt w:val="decimal"/>
      <w:lvlText w:val="%1."/>
      <w:lvlJc w:val="left"/>
      <w:pPr>
        <w:ind w:left="720" w:hanging="360"/>
      </w:pPr>
    </w:lvl>
    <w:lvl w:ilvl="1" w:tplc="02F0291E">
      <w:start w:val="1"/>
      <w:numFmt w:val="lowerLetter"/>
      <w:lvlText w:val="%2."/>
      <w:lvlJc w:val="left"/>
      <w:pPr>
        <w:ind w:left="1440" w:hanging="360"/>
      </w:pPr>
    </w:lvl>
    <w:lvl w:ilvl="2" w:tplc="ADE4945C">
      <w:start w:val="1"/>
      <w:numFmt w:val="lowerRoman"/>
      <w:lvlText w:val="%3."/>
      <w:lvlJc w:val="right"/>
      <w:pPr>
        <w:ind w:left="2160" w:hanging="180"/>
      </w:pPr>
    </w:lvl>
    <w:lvl w:ilvl="3" w:tplc="19041316">
      <w:start w:val="1"/>
      <w:numFmt w:val="decimal"/>
      <w:lvlText w:val="%4."/>
      <w:lvlJc w:val="left"/>
      <w:pPr>
        <w:ind w:left="2880" w:hanging="360"/>
      </w:pPr>
    </w:lvl>
    <w:lvl w:ilvl="4" w:tplc="72A21686">
      <w:start w:val="1"/>
      <w:numFmt w:val="lowerLetter"/>
      <w:lvlText w:val="%5."/>
      <w:lvlJc w:val="left"/>
      <w:pPr>
        <w:ind w:left="3600" w:hanging="360"/>
      </w:pPr>
    </w:lvl>
    <w:lvl w:ilvl="5" w:tplc="93C2166E">
      <w:start w:val="1"/>
      <w:numFmt w:val="lowerRoman"/>
      <w:lvlText w:val="%6."/>
      <w:lvlJc w:val="right"/>
      <w:pPr>
        <w:ind w:left="4320" w:hanging="180"/>
      </w:pPr>
    </w:lvl>
    <w:lvl w:ilvl="6" w:tplc="DA06CFF6">
      <w:start w:val="1"/>
      <w:numFmt w:val="decimal"/>
      <w:lvlText w:val="%7."/>
      <w:lvlJc w:val="left"/>
      <w:pPr>
        <w:ind w:left="5040" w:hanging="360"/>
      </w:pPr>
    </w:lvl>
    <w:lvl w:ilvl="7" w:tplc="CCB2624A">
      <w:start w:val="1"/>
      <w:numFmt w:val="lowerLetter"/>
      <w:lvlText w:val="%8."/>
      <w:lvlJc w:val="left"/>
      <w:pPr>
        <w:ind w:left="5760" w:hanging="360"/>
      </w:pPr>
    </w:lvl>
    <w:lvl w:ilvl="8" w:tplc="376A5E58">
      <w:start w:val="1"/>
      <w:numFmt w:val="lowerRoman"/>
      <w:lvlText w:val="%9."/>
      <w:lvlJc w:val="right"/>
      <w:pPr>
        <w:ind w:left="6480" w:hanging="180"/>
      </w:pPr>
    </w:lvl>
  </w:abstractNum>
  <w:abstractNum w:abstractNumId="4" w15:restartNumberingAfterBreak="0">
    <w:nsid w:val="43410957"/>
    <w:multiLevelType w:val="hybridMultilevel"/>
    <w:tmpl w:val="A1C8EE9C"/>
    <w:lvl w:ilvl="0" w:tplc="9C8C22E6">
      <w:start w:val="1"/>
      <w:numFmt w:val="decimal"/>
      <w:lvlText w:val="%1."/>
      <w:lvlJc w:val="left"/>
      <w:pPr>
        <w:ind w:left="720" w:hanging="360"/>
      </w:pPr>
    </w:lvl>
    <w:lvl w:ilvl="1" w:tplc="31B200DC">
      <w:start w:val="1"/>
      <w:numFmt w:val="lowerLetter"/>
      <w:lvlText w:val="%2."/>
      <w:lvlJc w:val="left"/>
      <w:pPr>
        <w:ind w:left="1440" w:hanging="360"/>
      </w:pPr>
    </w:lvl>
    <w:lvl w:ilvl="2" w:tplc="478E6BC0">
      <w:start w:val="1"/>
      <w:numFmt w:val="lowerRoman"/>
      <w:lvlText w:val="%3."/>
      <w:lvlJc w:val="right"/>
      <w:pPr>
        <w:ind w:left="2160" w:hanging="180"/>
      </w:pPr>
    </w:lvl>
    <w:lvl w:ilvl="3" w:tplc="32CC11DA">
      <w:start w:val="1"/>
      <w:numFmt w:val="decimal"/>
      <w:lvlText w:val="%4."/>
      <w:lvlJc w:val="left"/>
      <w:pPr>
        <w:ind w:left="2880" w:hanging="360"/>
      </w:pPr>
    </w:lvl>
    <w:lvl w:ilvl="4" w:tplc="2604AAD8">
      <w:start w:val="1"/>
      <w:numFmt w:val="lowerLetter"/>
      <w:lvlText w:val="%5."/>
      <w:lvlJc w:val="left"/>
      <w:pPr>
        <w:ind w:left="3600" w:hanging="360"/>
      </w:pPr>
    </w:lvl>
    <w:lvl w:ilvl="5" w:tplc="8BAA5ED6">
      <w:start w:val="1"/>
      <w:numFmt w:val="lowerRoman"/>
      <w:lvlText w:val="%6."/>
      <w:lvlJc w:val="right"/>
      <w:pPr>
        <w:ind w:left="4320" w:hanging="180"/>
      </w:pPr>
    </w:lvl>
    <w:lvl w:ilvl="6" w:tplc="B45E283E">
      <w:start w:val="1"/>
      <w:numFmt w:val="decimal"/>
      <w:lvlText w:val="%7."/>
      <w:lvlJc w:val="left"/>
      <w:pPr>
        <w:ind w:left="5040" w:hanging="360"/>
      </w:pPr>
    </w:lvl>
    <w:lvl w:ilvl="7" w:tplc="23C49E04">
      <w:start w:val="1"/>
      <w:numFmt w:val="lowerLetter"/>
      <w:lvlText w:val="%8."/>
      <w:lvlJc w:val="left"/>
      <w:pPr>
        <w:ind w:left="5760" w:hanging="360"/>
      </w:pPr>
    </w:lvl>
    <w:lvl w:ilvl="8" w:tplc="A2400F80">
      <w:start w:val="1"/>
      <w:numFmt w:val="lowerRoman"/>
      <w:lvlText w:val="%9."/>
      <w:lvlJc w:val="right"/>
      <w:pPr>
        <w:ind w:left="6480" w:hanging="180"/>
      </w:pPr>
    </w:lvl>
  </w:abstractNum>
  <w:abstractNum w:abstractNumId="5" w15:restartNumberingAfterBreak="0">
    <w:nsid w:val="45951CD0"/>
    <w:multiLevelType w:val="hybridMultilevel"/>
    <w:tmpl w:val="1E560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5033334">
    <w:abstractNumId w:val="3"/>
  </w:num>
  <w:num w:numId="2" w16cid:durableId="1491604199">
    <w:abstractNumId w:val="4"/>
  </w:num>
  <w:num w:numId="3" w16cid:durableId="1748309027">
    <w:abstractNumId w:val="1"/>
  </w:num>
  <w:num w:numId="4" w16cid:durableId="1089037225">
    <w:abstractNumId w:val="0"/>
  </w:num>
  <w:num w:numId="5" w16cid:durableId="321929628">
    <w:abstractNumId w:val="5"/>
  </w:num>
  <w:num w:numId="6" w16cid:durableId="467863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7451A7"/>
    <w:rsid w:val="00001F03"/>
    <w:rsid w:val="0000450A"/>
    <w:rsid w:val="00010D26"/>
    <w:rsid w:val="00025E62"/>
    <w:rsid w:val="00035B92"/>
    <w:rsid w:val="000400C8"/>
    <w:rsid w:val="00041A58"/>
    <w:rsid w:val="00045E47"/>
    <w:rsid w:val="00051EC5"/>
    <w:rsid w:val="00052F74"/>
    <w:rsid w:val="00053A32"/>
    <w:rsid w:val="0006010C"/>
    <w:rsid w:val="00061ADC"/>
    <w:rsid w:val="000644B0"/>
    <w:rsid w:val="000645E4"/>
    <w:rsid w:val="00066B49"/>
    <w:rsid w:val="0008306A"/>
    <w:rsid w:val="000A029C"/>
    <w:rsid w:val="000A1BFC"/>
    <w:rsid w:val="000A2503"/>
    <w:rsid w:val="000A4B88"/>
    <w:rsid w:val="000A7DEB"/>
    <w:rsid w:val="000B6B94"/>
    <w:rsid w:val="000C181D"/>
    <w:rsid w:val="000C2A1A"/>
    <w:rsid w:val="000C35EF"/>
    <w:rsid w:val="000C4309"/>
    <w:rsid w:val="000D2A99"/>
    <w:rsid w:val="000D5ADA"/>
    <w:rsid w:val="000D622D"/>
    <w:rsid w:val="000D8701"/>
    <w:rsid w:val="000E1F6B"/>
    <w:rsid w:val="000E6951"/>
    <w:rsid w:val="000E7C3B"/>
    <w:rsid w:val="000F11C2"/>
    <w:rsid w:val="000F3357"/>
    <w:rsid w:val="000F4CE1"/>
    <w:rsid w:val="001020F6"/>
    <w:rsid w:val="00107EDB"/>
    <w:rsid w:val="00110731"/>
    <w:rsid w:val="00112ACA"/>
    <w:rsid w:val="001135D6"/>
    <w:rsid w:val="001135FF"/>
    <w:rsid w:val="001175BD"/>
    <w:rsid w:val="0012241C"/>
    <w:rsid w:val="001237BD"/>
    <w:rsid w:val="00133C82"/>
    <w:rsid w:val="001346E2"/>
    <w:rsid w:val="00137599"/>
    <w:rsid w:val="00143A02"/>
    <w:rsid w:val="0014713E"/>
    <w:rsid w:val="00154998"/>
    <w:rsid w:val="00156D85"/>
    <w:rsid w:val="0016131F"/>
    <w:rsid w:val="00162179"/>
    <w:rsid w:val="00171114"/>
    <w:rsid w:val="0018644C"/>
    <w:rsid w:val="001916FE"/>
    <w:rsid w:val="001A040F"/>
    <w:rsid w:val="001A068A"/>
    <w:rsid w:val="001A3CAD"/>
    <w:rsid w:val="001B64DE"/>
    <w:rsid w:val="001C13E1"/>
    <w:rsid w:val="001C1C8E"/>
    <w:rsid w:val="001C2D17"/>
    <w:rsid w:val="001D0AD6"/>
    <w:rsid w:val="001D2E99"/>
    <w:rsid w:val="001D33DD"/>
    <w:rsid w:val="001D3409"/>
    <w:rsid w:val="001D35F4"/>
    <w:rsid w:val="001D6936"/>
    <w:rsid w:val="001E1377"/>
    <w:rsid w:val="001E1EBC"/>
    <w:rsid w:val="001F270B"/>
    <w:rsid w:val="001F305C"/>
    <w:rsid w:val="001F4825"/>
    <w:rsid w:val="001F48F4"/>
    <w:rsid w:val="0020055F"/>
    <w:rsid w:val="002088B3"/>
    <w:rsid w:val="0021179F"/>
    <w:rsid w:val="00211A1C"/>
    <w:rsid w:val="00216D5B"/>
    <w:rsid w:val="002174E1"/>
    <w:rsid w:val="00222D48"/>
    <w:rsid w:val="00225468"/>
    <w:rsid w:val="00225EB8"/>
    <w:rsid w:val="0023169B"/>
    <w:rsid w:val="00233039"/>
    <w:rsid w:val="0024373F"/>
    <w:rsid w:val="00244D83"/>
    <w:rsid w:val="002501D9"/>
    <w:rsid w:val="00250D5D"/>
    <w:rsid w:val="0025369D"/>
    <w:rsid w:val="00257D4E"/>
    <w:rsid w:val="00265109"/>
    <w:rsid w:val="00266AD4"/>
    <w:rsid w:val="00267689"/>
    <w:rsid w:val="00280C2D"/>
    <w:rsid w:val="00282C33"/>
    <w:rsid w:val="00291301"/>
    <w:rsid w:val="002953FE"/>
    <w:rsid w:val="00295990"/>
    <w:rsid w:val="002B2BF9"/>
    <w:rsid w:val="002B3271"/>
    <w:rsid w:val="002C2282"/>
    <w:rsid w:val="002C2862"/>
    <w:rsid w:val="002C63BA"/>
    <w:rsid w:val="002C7808"/>
    <w:rsid w:val="002D03BE"/>
    <w:rsid w:val="002D27CA"/>
    <w:rsid w:val="002D4541"/>
    <w:rsid w:val="002D4E45"/>
    <w:rsid w:val="002E5EA3"/>
    <w:rsid w:val="002F3768"/>
    <w:rsid w:val="003001CF"/>
    <w:rsid w:val="00301D57"/>
    <w:rsid w:val="0030500B"/>
    <w:rsid w:val="00306793"/>
    <w:rsid w:val="00310C8B"/>
    <w:rsid w:val="00312B59"/>
    <w:rsid w:val="00321B46"/>
    <w:rsid w:val="00344545"/>
    <w:rsid w:val="00345E35"/>
    <w:rsid w:val="00351485"/>
    <w:rsid w:val="00351829"/>
    <w:rsid w:val="00365622"/>
    <w:rsid w:val="00370251"/>
    <w:rsid w:val="00373EDC"/>
    <w:rsid w:val="00376797"/>
    <w:rsid w:val="00376A8D"/>
    <w:rsid w:val="00382CAA"/>
    <w:rsid w:val="0038648F"/>
    <w:rsid w:val="0039260D"/>
    <w:rsid w:val="0039509F"/>
    <w:rsid w:val="003952C0"/>
    <w:rsid w:val="00397671"/>
    <w:rsid w:val="003A227A"/>
    <w:rsid w:val="003A3DE6"/>
    <w:rsid w:val="003B1E2D"/>
    <w:rsid w:val="003B3E48"/>
    <w:rsid w:val="003C24E0"/>
    <w:rsid w:val="003C62AE"/>
    <w:rsid w:val="003C7249"/>
    <w:rsid w:val="003D1DF2"/>
    <w:rsid w:val="003D4562"/>
    <w:rsid w:val="003D6044"/>
    <w:rsid w:val="003E294F"/>
    <w:rsid w:val="003E4F33"/>
    <w:rsid w:val="003E5EA0"/>
    <w:rsid w:val="003F25A1"/>
    <w:rsid w:val="003F280D"/>
    <w:rsid w:val="003F2FFA"/>
    <w:rsid w:val="003F7F9E"/>
    <w:rsid w:val="00412A38"/>
    <w:rsid w:val="00413E79"/>
    <w:rsid w:val="00415F4F"/>
    <w:rsid w:val="0042311F"/>
    <w:rsid w:val="00426EFC"/>
    <w:rsid w:val="00432B25"/>
    <w:rsid w:val="00434489"/>
    <w:rsid w:val="00435349"/>
    <w:rsid w:val="004444F9"/>
    <w:rsid w:val="00455438"/>
    <w:rsid w:val="00455E98"/>
    <w:rsid w:val="0045661E"/>
    <w:rsid w:val="00461F20"/>
    <w:rsid w:val="00471624"/>
    <w:rsid w:val="004719F8"/>
    <w:rsid w:val="00472895"/>
    <w:rsid w:val="00475288"/>
    <w:rsid w:val="004803DA"/>
    <w:rsid w:val="0048146C"/>
    <w:rsid w:val="00486EA1"/>
    <w:rsid w:val="00492CAB"/>
    <w:rsid w:val="00495389"/>
    <w:rsid w:val="004A0A66"/>
    <w:rsid w:val="004A4647"/>
    <w:rsid w:val="004A6620"/>
    <w:rsid w:val="004B36D6"/>
    <w:rsid w:val="004B52A4"/>
    <w:rsid w:val="004C31BC"/>
    <w:rsid w:val="004C3C33"/>
    <w:rsid w:val="004D03CB"/>
    <w:rsid w:val="004D40CD"/>
    <w:rsid w:val="004D6D77"/>
    <w:rsid w:val="004D78DD"/>
    <w:rsid w:val="004DE53F"/>
    <w:rsid w:val="004E3C2C"/>
    <w:rsid w:val="004E43B8"/>
    <w:rsid w:val="004E6793"/>
    <w:rsid w:val="004E700F"/>
    <w:rsid w:val="004F349D"/>
    <w:rsid w:val="004F3964"/>
    <w:rsid w:val="004F4ECC"/>
    <w:rsid w:val="00500D87"/>
    <w:rsid w:val="00501288"/>
    <w:rsid w:val="0050471E"/>
    <w:rsid w:val="005064C3"/>
    <w:rsid w:val="00512434"/>
    <w:rsid w:val="00512EEF"/>
    <w:rsid w:val="00517996"/>
    <w:rsid w:val="00536660"/>
    <w:rsid w:val="00554E56"/>
    <w:rsid w:val="00562381"/>
    <w:rsid w:val="00563B73"/>
    <w:rsid w:val="005727B5"/>
    <w:rsid w:val="0057349F"/>
    <w:rsid w:val="00573A55"/>
    <w:rsid w:val="00577593"/>
    <w:rsid w:val="00586097"/>
    <w:rsid w:val="00586A39"/>
    <w:rsid w:val="005877E6"/>
    <w:rsid w:val="00587819"/>
    <w:rsid w:val="00591169"/>
    <w:rsid w:val="00592387"/>
    <w:rsid w:val="005A5CD5"/>
    <w:rsid w:val="005B16B8"/>
    <w:rsid w:val="005B1CCB"/>
    <w:rsid w:val="005B28C5"/>
    <w:rsid w:val="005B4BED"/>
    <w:rsid w:val="005B6B76"/>
    <w:rsid w:val="005B78B9"/>
    <w:rsid w:val="005C3CAD"/>
    <w:rsid w:val="005C4437"/>
    <w:rsid w:val="005C4932"/>
    <w:rsid w:val="005D65A7"/>
    <w:rsid w:val="005D6B92"/>
    <w:rsid w:val="005E2871"/>
    <w:rsid w:val="005F111D"/>
    <w:rsid w:val="005F589C"/>
    <w:rsid w:val="00600782"/>
    <w:rsid w:val="00600FAF"/>
    <w:rsid w:val="0060119C"/>
    <w:rsid w:val="00601D2D"/>
    <w:rsid w:val="0060539B"/>
    <w:rsid w:val="0060619A"/>
    <w:rsid w:val="00606856"/>
    <w:rsid w:val="00607841"/>
    <w:rsid w:val="006115D5"/>
    <w:rsid w:val="00615378"/>
    <w:rsid w:val="006154A2"/>
    <w:rsid w:val="006214E2"/>
    <w:rsid w:val="00624AFC"/>
    <w:rsid w:val="006319F5"/>
    <w:rsid w:val="00632238"/>
    <w:rsid w:val="00633748"/>
    <w:rsid w:val="00633C25"/>
    <w:rsid w:val="006353DF"/>
    <w:rsid w:val="006374B3"/>
    <w:rsid w:val="00651F5D"/>
    <w:rsid w:val="00653D08"/>
    <w:rsid w:val="00660129"/>
    <w:rsid w:val="00662614"/>
    <w:rsid w:val="00672570"/>
    <w:rsid w:val="00674358"/>
    <w:rsid w:val="006838CB"/>
    <w:rsid w:val="0068408F"/>
    <w:rsid w:val="00685141"/>
    <w:rsid w:val="006867E7"/>
    <w:rsid w:val="00691805"/>
    <w:rsid w:val="006A3DE9"/>
    <w:rsid w:val="006A51D9"/>
    <w:rsid w:val="006A6BBA"/>
    <w:rsid w:val="006A7703"/>
    <w:rsid w:val="006B1C5D"/>
    <w:rsid w:val="006B2B0E"/>
    <w:rsid w:val="006B5B39"/>
    <w:rsid w:val="006C2198"/>
    <w:rsid w:val="006C29BB"/>
    <w:rsid w:val="006D331D"/>
    <w:rsid w:val="006D4BB8"/>
    <w:rsid w:val="006D7EA8"/>
    <w:rsid w:val="006E5B48"/>
    <w:rsid w:val="006E5D1B"/>
    <w:rsid w:val="006F35BF"/>
    <w:rsid w:val="006F6D89"/>
    <w:rsid w:val="006F7DB8"/>
    <w:rsid w:val="007013E6"/>
    <w:rsid w:val="00702FE6"/>
    <w:rsid w:val="00706559"/>
    <w:rsid w:val="0071565B"/>
    <w:rsid w:val="007159C4"/>
    <w:rsid w:val="00716B01"/>
    <w:rsid w:val="00720184"/>
    <w:rsid w:val="007320FC"/>
    <w:rsid w:val="00733049"/>
    <w:rsid w:val="007345BA"/>
    <w:rsid w:val="00737028"/>
    <w:rsid w:val="007510C8"/>
    <w:rsid w:val="0075217C"/>
    <w:rsid w:val="007532F5"/>
    <w:rsid w:val="0075428B"/>
    <w:rsid w:val="00755181"/>
    <w:rsid w:val="007553ED"/>
    <w:rsid w:val="007558A2"/>
    <w:rsid w:val="007650DC"/>
    <w:rsid w:val="00765AF8"/>
    <w:rsid w:val="00765CFD"/>
    <w:rsid w:val="00772CFE"/>
    <w:rsid w:val="00772DD0"/>
    <w:rsid w:val="00776749"/>
    <w:rsid w:val="007825F9"/>
    <w:rsid w:val="00782B12"/>
    <w:rsid w:val="007853C9"/>
    <w:rsid w:val="0078622A"/>
    <w:rsid w:val="00786B48"/>
    <w:rsid w:val="00790673"/>
    <w:rsid w:val="00791D42"/>
    <w:rsid w:val="0079486B"/>
    <w:rsid w:val="007A08F6"/>
    <w:rsid w:val="007A7C08"/>
    <w:rsid w:val="007B0C6B"/>
    <w:rsid w:val="007B6098"/>
    <w:rsid w:val="007B6E3A"/>
    <w:rsid w:val="007C33C9"/>
    <w:rsid w:val="007C3F27"/>
    <w:rsid w:val="007C49B2"/>
    <w:rsid w:val="007D03A3"/>
    <w:rsid w:val="007D08B5"/>
    <w:rsid w:val="007E095A"/>
    <w:rsid w:val="007E27CB"/>
    <w:rsid w:val="007E2EB4"/>
    <w:rsid w:val="007E3774"/>
    <w:rsid w:val="007E3AE5"/>
    <w:rsid w:val="007F0086"/>
    <w:rsid w:val="007F2EBD"/>
    <w:rsid w:val="007F5670"/>
    <w:rsid w:val="00802E4E"/>
    <w:rsid w:val="0080487B"/>
    <w:rsid w:val="00826F05"/>
    <w:rsid w:val="008310E7"/>
    <w:rsid w:val="00831632"/>
    <w:rsid w:val="00833E8B"/>
    <w:rsid w:val="00834439"/>
    <w:rsid w:val="00852F9A"/>
    <w:rsid w:val="00855B30"/>
    <w:rsid w:val="00856525"/>
    <w:rsid w:val="0085669A"/>
    <w:rsid w:val="008567EE"/>
    <w:rsid w:val="008603E5"/>
    <w:rsid w:val="0086359F"/>
    <w:rsid w:val="0087140A"/>
    <w:rsid w:val="008739C7"/>
    <w:rsid w:val="00874252"/>
    <w:rsid w:val="00874C62"/>
    <w:rsid w:val="0087698C"/>
    <w:rsid w:val="0087739A"/>
    <w:rsid w:val="0088248D"/>
    <w:rsid w:val="0088536E"/>
    <w:rsid w:val="008869B7"/>
    <w:rsid w:val="00887658"/>
    <w:rsid w:val="008876F7"/>
    <w:rsid w:val="00892EC0"/>
    <w:rsid w:val="00895B53"/>
    <w:rsid w:val="008965A8"/>
    <w:rsid w:val="008A300F"/>
    <w:rsid w:val="008A4B82"/>
    <w:rsid w:val="008A57EC"/>
    <w:rsid w:val="008B2575"/>
    <w:rsid w:val="008C3050"/>
    <w:rsid w:val="008C3ABC"/>
    <w:rsid w:val="008C504A"/>
    <w:rsid w:val="008C55EB"/>
    <w:rsid w:val="008D0699"/>
    <w:rsid w:val="008D1932"/>
    <w:rsid w:val="008D2A1C"/>
    <w:rsid w:val="008D3920"/>
    <w:rsid w:val="008D48E8"/>
    <w:rsid w:val="008D9DD4"/>
    <w:rsid w:val="008E01A7"/>
    <w:rsid w:val="008E0ADF"/>
    <w:rsid w:val="008E4D98"/>
    <w:rsid w:val="008E5626"/>
    <w:rsid w:val="008F342A"/>
    <w:rsid w:val="008F5884"/>
    <w:rsid w:val="008F632D"/>
    <w:rsid w:val="00903187"/>
    <w:rsid w:val="00904B33"/>
    <w:rsid w:val="00920C49"/>
    <w:rsid w:val="00924A27"/>
    <w:rsid w:val="009318D7"/>
    <w:rsid w:val="00935B06"/>
    <w:rsid w:val="00936EB3"/>
    <w:rsid w:val="0094139A"/>
    <w:rsid w:val="00942181"/>
    <w:rsid w:val="009455D9"/>
    <w:rsid w:val="0094631D"/>
    <w:rsid w:val="00946F32"/>
    <w:rsid w:val="00947533"/>
    <w:rsid w:val="00956354"/>
    <w:rsid w:val="00963808"/>
    <w:rsid w:val="00966187"/>
    <w:rsid w:val="0096648F"/>
    <w:rsid w:val="0097034A"/>
    <w:rsid w:val="0097464C"/>
    <w:rsid w:val="00976155"/>
    <w:rsid w:val="009816BF"/>
    <w:rsid w:val="00983B80"/>
    <w:rsid w:val="00985B4F"/>
    <w:rsid w:val="00986C58"/>
    <w:rsid w:val="00986C9C"/>
    <w:rsid w:val="0098773D"/>
    <w:rsid w:val="00991E9F"/>
    <w:rsid w:val="0099552C"/>
    <w:rsid w:val="009A0607"/>
    <w:rsid w:val="009A4C06"/>
    <w:rsid w:val="009C072C"/>
    <w:rsid w:val="009C1484"/>
    <w:rsid w:val="009C230F"/>
    <w:rsid w:val="009D1451"/>
    <w:rsid w:val="009D2E10"/>
    <w:rsid w:val="009D5D41"/>
    <w:rsid w:val="009E131C"/>
    <w:rsid w:val="009E2000"/>
    <w:rsid w:val="009E21E1"/>
    <w:rsid w:val="009F1423"/>
    <w:rsid w:val="009F3142"/>
    <w:rsid w:val="009F40AB"/>
    <w:rsid w:val="00A04A60"/>
    <w:rsid w:val="00A14DC4"/>
    <w:rsid w:val="00A15F43"/>
    <w:rsid w:val="00A1623A"/>
    <w:rsid w:val="00A17946"/>
    <w:rsid w:val="00A215D7"/>
    <w:rsid w:val="00A249F9"/>
    <w:rsid w:val="00A322AA"/>
    <w:rsid w:val="00A345B7"/>
    <w:rsid w:val="00A3467D"/>
    <w:rsid w:val="00A366B3"/>
    <w:rsid w:val="00A45338"/>
    <w:rsid w:val="00A530ED"/>
    <w:rsid w:val="00A53C74"/>
    <w:rsid w:val="00A54460"/>
    <w:rsid w:val="00A57FCB"/>
    <w:rsid w:val="00A610A7"/>
    <w:rsid w:val="00A61DE4"/>
    <w:rsid w:val="00A63ADB"/>
    <w:rsid w:val="00A66723"/>
    <w:rsid w:val="00A66FDA"/>
    <w:rsid w:val="00A75663"/>
    <w:rsid w:val="00A774B4"/>
    <w:rsid w:val="00A800D4"/>
    <w:rsid w:val="00A8113C"/>
    <w:rsid w:val="00A81C49"/>
    <w:rsid w:val="00A824BE"/>
    <w:rsid w:val="00A844AC"/>
    <w:rsid w:val="00A8482B"/>
    <w:rsid w:val="00A90C13"/>
    <w:rsid w:val="00A91F18"/>
    <w:rsid w:val="00AA56F8"/>
    <w:rsid w:val="00AB1C93"/>
    <w:rsid w:val="00AB52CA"/>
    <w:rsid w:val="00AB56D3"/>
    <w:rsid w:val="00AB61CB"/>
    <w:rsid w:val="00AB7599"/>
    <w:rsid w:val="00AC0E86"/>
    <w:rsid w:val="00AC0F3E"/>
    <w:rsid w:val="00AC2823"/>
    <w:rsid w:val="00AC312C"/>
    <w:rsid w:val="00AC4B1E"/>
    <w:rsid w:val="00AC7EF7"/>
    <w:rsid w:val="00AD2098"/>
    <w:rsid w:val="00AD5CA7"/>
    <w:rsid w:val="00AD5CAF"/>
    <w:rsid w:val="00AE0F1A"/>
    <w:rsid w:val="00AE2B8A"/>
    <w:rsid w:val="00AE3F76"/>
    <w:rsid w:val="00AE6727"/>
    <w:rsid w:val="00AF2C77"/>
    <w:rsid w:val="00B02181"/>
    <w:rsid w:val="00B05133"/>
    <w:rsid w:val="00B05F96"/>
    <w:rsid w:val="00B127A8"/>
    <w:rsid w:val="00B2278D"/>
    <w:rsid w:val="00B23223"/>
    <w:rsid w:val="00B241CE"/>
    <w:rsid w:val="00B4018A"/>
    <w:rsid w:val="00B42481"/>
    <w:rsid w:val="00B45598"/>
    <w:rsid w:val="00B511AC"/>
    <w:rsid w:val="00B61E07"/>
    <w:rsid w:val="00B657D6"/>
    <w:rsid w:val="00B72982"/>
    <w:rsid w:val="00B73333"/>
    <w:rsid w:val="00B75864"/>
    <w:rsid w:val="00B933DC"/>
    <w:rsid w:val="00B94DF2"/>
    <w:rsid w:val="00B9738B"/>
    <w:rsid w:val="00BB3AF8"/>
    <w:rsid w:val="00BD1645"/>
    <w:rsid w:val="00BD4207"/>
    <w:rsid w:val="00BD7307"/>
    <w:rsid w:val="00BD7C3E"/>
    <w:rsid w:val="00BE3339"/>
    <w:rsid w:val="00BE5525"/>
    <w:rsid w:val="00BE6DEE"/>
    <w:rsid w:val="00BF11EC"/>
    <w:rsid w:val="00BF1787"/>
    <w:rsid w:val="00BF3562"/>
    <w:rsid w:val="00BF5661"/>
    <w:rsid w:val="00BF77CE"/>
    <w:rsid w:val="00C00B60"/>
    <w:rsid w:val="00C00F5A"/>
    <w:rsid w:val="00C1070D"/>
    <w:rsid w:val="00C12DCC"/>
    <w:rsid w:val="00C15265"/>
    <w:rsid w:val="00C159A7"/>
    <w:rsid w:val="00C17ECA"/>
    <w:rsid w:val="00C21372"/>
    <w:rsid w:val="00C21748"/>
    <w:rsid w:val="00C258F8"/>
    <w:rsid w:val="00C265E2"/>
    <w:rsid w:val="00C32304"/>
    <w:rsid w:val="00C3521D"/>
    <w:rsid w:val="00C3529A"/>
    <w:rsid w:val="00C364D6"/>
    <w:rsid w:val="00C43991"/>
    <w:rsid w:val="00C44675"/>
    <w:rsid w:val="00C55C28"/>
    <w:rsid w:val="00C63E16"/>
    <w:rsid w:val="00C766D8"/>
    <w:rsid w:val="00C7681F"/>
    <w:rsid w:val="00C76BE8"/>
    <w:rsid w:val="00C77D05"/>
    <w:rsid w:val="00C852DC"/>
    <w:rsid w:val="00C92367"/>
    <w:rsid w:val="00C9304B"/>
    <w:rsid w:val="00C93B4B"/>
    <w:rsid w:val="00C94625"/>
    <w:rsid w:val="00C97EB1"/>
    <w:rsid w:val="00CA2E91"/>
    <w:rsid w:val="00CA3C17"/>
    <w:rsid w:val="00CA44F2"/>
    <w:rsid w:val="00CA5DCF"/>
    <w:rsid w:val="00CB2175"/>
    <w:rsid w:val="00CC30D7"/>
    <w:rsid w:val="00CC39C0"/>
    <w:rsid w:val="00CC693B"/>
    <w:rsid w:val="00CE6C6D"/>
    <w:rsid w:val="00CF00C8"/>
    <w:rsid w:val="00D0113F"/>
    <w:rsid w:val="00D0437C"/>
    <w:rsid w:val="00D051C7"/>
    <w:rsid w:val="00D05682"/>
    <w:rsid w:val="00D07460"/>
    <w:rsid w:val="00D1147C"/>
    <w:rsid w:val="00D1166E"/>
    <w:rsid w:val="00D1503F"/>
    <w:rsid w:val="00D15CFB"/>
    <w:rsid w:val="00D204D3"/>
    <w:rsid w:val="00D21168"/>
    <w:rsid w:val="00D22FF5"/>
    <w:rsid w:val="00D2301F"/>
    <w:rsid w:val="00D23916"/>
    <w:rsid w:val="00D23992"/>
    <w:rsid w:val="00D3138B"/>
    <w:rsid w:val="00D4018E"/>
    <w:rsid w:val="00D440C6"/>
    <w:rsid w:val="00D529B8"/>
    <w:rsid w:val="00D557D9"/>
    <w:rsid w:val="00D57050"/>
    <w:rsid w:val="00D57E74"/>
    <w:rsid w:val="00D61D73"/>
    <w:rsid w:val="00D632E6"/>
    <w:rsid w:val="00D70574"/>
    <w:rsid w:val="00D71D7F"/>
    <w:rsid w:val="00D739AF"/>
    <w:rsid w:val="00D82DC8"/>
    <w:rsid w:val="00D83E50"/>
    <w:rsid w:val="00D84624"/>
    <w:rsid w:val="00D85596"/>
    <w:rsid w:val="00D87028"/>
    <w:rsid w:val="00D87FE9"/>
    <w:rsid w:val="00D90082"/>
    <w:rsid w:val="00DA6AD1"/>
    <w:rsid w:val="00DB364D"/>
    <w:rsid w:val="00DB4D91"/>
    <w:rsid w:val="00DB5A0A"/>
    <w:rsid w:val="00DC117B"/>
    <w:rsid w:val="00DC3B62"/>
    <w:rsid w:val="00DC6C07"/>
    <w:rsid w:val="00DD021B"/>
    <w:rsid w:val="00DD312D"/>
    <w:rsid w:val="00DD3851"/>
    <w:rsid w:val="00DD4484"/>
    <w:rsid w:val="00DE02E9"/>
    <w:rsid w:val="00DE48AF"/>
    <w:rsid w:val="00E029F1"/>
    <w:rsid w:val="00E06433"/>
    <w:rsid w:val="00E11221"/>
    <w:rsid w:val="00E149EC"/>
    <w:rsid w:val="00E14B6A"/>
    <w:rsid w:val="00E2271A"/>
    <w:rsid w:val="00E2628B"/>
    <w:rsid w:val="00E278A7"/>
    <w:rsid w:val="00E354BF"/>
    <w:rsid w:val="00E35CED"/>
    <w:rsid w:val="00E42D2A"/>
    <w:rsid w:val="00E47F5D"/>
    <w:rsid w:val="00E50636"/>
    <w:rsid w:val="00E6066F"/>
    <w:rsid w:val="00E6253F"/>
    <w:rsid w:val="00E631D8"/>
    <w:rsid w:val="00E65389"/>
    <w:rsid w:val="00E674B7"/>
    <w:rsid w:val="00E734E5"/>
    <w:rsid w:val="00E772E7"/>
    <w:rsid w:val="00E77BD0"/>
    <w:rsid w:val="00E82F15"/>
    <w:rsid w:val="00E86ED2"/>
    <w:rsid w:val="00E9136B"/>
    <w:rsid w:val="00EA0125"/>
    <w:rsid w:val="00EA25F8"/>
    <w:rsid w:val="00EA5E7A"/>
    <w:rsid w:val="00EB1769"/>
    <w:rsid w:val="00EB3FA2"/>
    <w:rsid w:val="00EB5F20"/>
    <w:rsid w:val="00EB678D"/>
    <w:rsid w:val="00EC400E"/>
    <w:rsid w:val="00EC5DBF"/>
    <w:rsid w:val="00EC6E8E"/>
    <w:rsid w:val="00ED1DFA"/>
    <w:rsid w:val="00ED5C0A"/>
    <w:rsid w:val="00ED5FB0"/>
    <w:rsid w:val="00EF37AD"/>
    <w:rsid w:val="00EF3DEE"/>
    <w:rsid w:val="00F02665"/>
    <w:rsid w:val="00F16081"/>
    <w:rsid w:val="00F163EE"/>
    <w:rsid w:val="00F21CEB"/>
    <w:rsid w:val="00F2340D"/>
    <w:rsid w:val="00F358C1"/>
    <w:rsid w:val="00F35E45"/>
    <w:rsid w:val="00F407A2"/>
    <w:rsid w:val="00F4231D"/>
    <w:rsid w:val="00F433B1"/>
    <w:rsid w:val="00F44716"/>
    <w:rsid w:val="00F45264"/>
    <w:rsid w:val="00F5106B"/>
    <w:rsid w:val="00F52330"/>
    <w:rsid w:val="00F5470D"/>
    <w:rsid w:val="00F5496B"/>
    <w:rsid w:val="00F62B0B"/>
    <w:rsid w:val="00F75765"/>
    <w:rsid w:val="00F7713C"/>
    <w:rsid w:val="00F77A3A"/>
    <w:rsid w:val="00F84BBC"/>
    <w:rsid w:val="00F86A44"/>
    <w:rsid w:val="00F9257F"/>
    <w:rsid w:val="00F92864"/>
    <w:rsid w:val="00F935F6"/>
    <w:rsid w:val="00F975E0"/>
    <w:rsid w:val="00FA08E3"/>
    <w:rsid w:val="00FA09FE"/>
    <w:rsid w:val="00FA106A"/>
    <w:rsid w:val="00FA1F5F"/>
    <w:rsid w:val="00FA7D71"/>
    <w:rsid w:val="00FB2549"/>
    <w:rsid w:val="00FB5128"/>
    <w:rsid w:val="00FB695D"/>
    <w:rsid w:val="00FB7714"/>
    <w:rsid w:val="00FC4C28"/>
    <w:rsid w:val="00FD0339"/>
    <w:rsid w:val="00FD1515"/>
    <w:rsid w:val="00FD1811"/>
    <w:rsid w:val="00FD363D"/>
    <w:rsid w:val="00FE02C4"/>
    <w:rsid w:val="00FE4C3C"/>
    <w:rsid w:val="00FE57A6"/>
    <w:rsid w:val="00FE5E11"/>
    <w:rsid w:val="00FF0080"/>
    <w:rsid w:val="00FF0F1A"/>
    <w:rsid w:val="00FF3ACB"/>
    <w:rsid w:val="00FF48EB"/>
    <w:rsid w:val="00FF5FF9"/>
    <w:rsid w:val="00FF61B0"/>
    <w:rsid w:val="0138909F"/>
    <w:rsid w:val="016C4A52"/>
    <w:rsid w:val="01AF17A3"/>
    <w:rsid w:val="01F10D3D"/>
    <w:rsid w:val="01F8A3B1"/>
    <w:rsid w:val="0209472F"/>
    <w:rsid w:val="026B1E38"/>
    <w:rsid w:val="02DBCDFD"/>
    <w:rsid w:val="0305833B"/>
    <w:rsid w:val="0367F5E9"/>
    <w:rsid w:val="039D1E08"/>
    <w:rsid w:val="03B0DEE5"/>
    <w:rsid w:val="03C82DE7"/>
    <w:rsid w:val="0424C41C"/>
    <w:rsid w:val="0456230A"/>
    <w:rsid w:val="04A3D5C8"/>
    <w:rsid w:val="04AF9A73"/>
    <w:rsid w:val="04DBE659"/>
    <w:rsid w:val="05B95022"/>
    <w:rsid w:val="05ED01DF"/>
    <w:rsid w:val="065BC4C4"/>
    <w:rsid w:val="0665BAC2"/>
    <w:rsid w:val="067C503C"/>
    <w:rsid w:val="068E72DA"/>
    <w:rsid w:val="069C70DA"/>
    <w:rsid w:val="06B8810B"/>
    <w:rsid w:val="06D00D7D"/>
    <w:rsid w:val="075947F9"/>
    <w:rsid w:val="07AA20EB"/>
    <w:rsid w:val="07F59721"/>
    <w:rsid w:val="080081A8"/>
    <w:rsid w:val="082B5C6E"/>
    <w:rsid w:val="091579CC"/>
    <w:rsid w:val="0920426C"/>
    <w:rsid w:val="092DE41E"/>
    <w:rsid w:val="0932345D"/>
    <w:rsid w:val="0937A0A7"/>
    <w:rsid w:val="0A386FE5"/>
    <w:rsid w:val="0A3CD7EE"/>
    <w:rsid w:val="0A470B16"/>
    <w:rsid w:val="0AC96DC1"/>
    <w:rsid w:val="0B80F1EC"/>
    <w:rsid w:val="0BE31976"/>
    <w:rsid w:val="0C1A58EE"/>
    <w:rsid w:val="0C3CF6A6"/>
    <w:rsid w:val="0C9C3A46"/>
    <w:rsid w:val="0D0813C1"/>
    <w:rsid w:val="0D828577"/>
    <w:rsid w:val="0D8E1248"/>
    <w:rsid w:val="0DB65D77"/>
    <w:rsid w:val="0DDB2F07"/>
    <w:rsid w:val="0E05ED6B"/>
    <w:rsid w:val="0E9CB695"/>
    <w:rsid w:val="0EC6E49F"/>
    <w:rsid w:val="0EE7DB94"/>
    <w:rsid w:val="0F212D8D"/>
    <w:rsid w:val="0F51E53F"/>
    <w:rsid w:val="0F608616"/>
    <w:rsid w:val="0F6F8E0F"/>
    <w:rsid w:val="0FC65F18"/>
    <w:rsid w:val="0FD32920"/>
    <w:rsid w:val="0FF64C73"/>
    <w:rsid w:val="0FF9AE9B"/>
    <w:rsid w:val="107E0B86"/>
    <w:rsid w:val="10AB6F5E"/>
    <w:rsid w:val="10D06870"/>
    <w:rsid w:val="110D91F3"/>
    <w:rsid w:val="113817DB"/>
    <w:rsid w:val="11454B45"/>
    <w:rsid w:val="11528E80"/>
    <w:rsid w:val="11F94C4B"/>
    <w:rsid w:val="120A8CC8"/>
    <w:rsid w:val="1243F6E5"/>
    <w:rsid w:val="125E3E62"/>
    <w:rsid w:val="13053BB3"/>
    <w:rsid w:val="130FBA83"/>
    <w:rsid w:val="1330D223"/>
    <w:rsid w:val="1365A112"/>
    <w:rsid w:val="13A446F3"/>
    <w:rsid w:val="13A8F509"/>
    <w:rsid w:val="13CEC328"/>
    <w:rsid w:val="13E4D6EB"/>
    <w:rsid w:val="1413C72E"/>
    <w:rsid w:val="14575CBF"/>
    <w:rsid w:val="14AC0E82"/>
    <w:rsid w:val="14F930DE"/>
    <w:rsid w:val="152EFDD4"/>
    <w:rsid w:val="1586905B"/>
    <w:rsid w:val="15AE7095"/>
    <w:rsid w:val="15D88EF7"/>
    <w:rsid w:val="163C5AFB"/>
    <w:rsid w:val="164709FC"/>
    <w:rsid w:val="16536F35"/>
    <w:rsid w:val="16618E95"/>
    <w:rsid w:val="166CBF20"/>
    <w:rsid w:val="1684244B"/>
    <w:rsid w:val="1687AD4B"/>
    <w:rsid w:val="16BC88C0"/>
    <w:rsid w:val="16C0E229"/>
    <w:rsid w:val="16C63EC2"/>
    <w:rsid w:val="16D69716"/>
    <w:rsid w:val="16F68428"/>
    <w:rsid w:val="173AAB40"/>
    <w:rsid w:val="173DC9FE"/>
    <w:rsid w:val="1757C9A1"/>
    <w:rsid w:val="17A0499A"/>
    <w:rsid w:val="17F114B7"/>
    <w:rsid w:val="181B5A10"/>
    <w:rsid w:val="182CA8EA"/>
    <w:rsid w:val="1838A507"/>
    <w:rsid w:val="18394BB1"/>
    <w:rsid w:val="18B7C10C"/>
    <w:rsid w:val="18CBACC7"/>
    <w:rsid w:val="192FBFEC"/>
    <w:rsid w:val="19878A0F"/>
    <w:rsid w:val="199C4DB7"/>
    <w:rsid w:val="19BD9BB6"/>
    <w:rsid w:val="1A2E0399"/>
    <w:rsid w:val="1AAE9881"/>
    <w:rsid w:val="1AEA7EE2"/>
    <w:rsid w:val="1B03FB9B"/>
    <w:rsid w:val="1B3543E1"/>
    <w:rsid w:val="1B69091F"/>
    <w:rsid w:val="1B84DFFE"/>
    <w:rsid w:val="1C001FAD"/>
    <w:rsid w:val="1C0CFE18"/>
    <w:rsid w:val="1CB7AA80"/>
    <w:rsid w:val="1CC55085"/>
    <w:rsid w:val="1CFE8461"/>
    <w:rsid w:val="1D3190C2"/>
    <w:rsid w:val="1D4BF5E4"/>
    <w:rsid w:val="1E33BF96"/>
    <w:rsid w:val="1E517F41"/>
    <w:rsid w:val="1E52B071"/>
    <w:rsid w:val="1E71BFEE"/>
    <w:rsid w:val="1E8746AA"/>
    <w:rsid w:val="1EC76BA7"/>
    <w:rsid w:val="1F143090"/>
    <w:rsid w:val="1F1CC55A"/>
    <w:rsid w:val="1F4D2986"/>
    <w:rsid w:val="1FA882AF"/>
    <w:rsid w:val="1FB71E75"/>
    <w:rsid w:val="1FC4DA21"/>
    <w:rsid w:val="2024140F"/>
    <w:rsid w:val="2044DEAB"/>
    <w:rsid w:val="2065E28A"/>
    <w:rsid w:val="20A0EA9F"/>
    <w:rsid w:val="20F78AAC"/>
    <w:rsid w:val="211263D8"/>
    <w:rsid w:val="2133AC74"/>
    <w:rsid w:val="21F3CBCE"/>
    <w:rsid w:val="2252CBFA"/>
    <w:rsid w:val="22627A2F"/>
    <w:rsid w:val="226BFB64"/>
    <w:rsid w:val="229EE373"/>
    <w:rsid w:val="22A40444"/>
    <w:rsid w:val="233A4DCF"/>
    <w:rsid w:val="239E884F"/>
    <w:rsid w:val="23BE468E"/>
    <w:rsid w:val="23C47807"/>
    <w:rsid w:val="2479D616"/>
    <w:rsid w:val="2490FAA1"/>
    <w:rsid w:val="24BE9693"/>
    <w:rsid w:val="24DF678E"/>
    <w:rsid w:val="2501AA2D"/>
    <w:rsid w:val="2531E7C5"/>
    <w:rsid w:val="25470B3C"/>
    <w:rsid w:val="25BDBF4E"/>
    <w:rsid w:val="25D9E048"/>
    <w:rsid w:val="26844AD0"/>
    <w:rsid w:val="276AD79E"/>
    <w:rsid w:val="27DB2BCF"/>
    <w:rsid w:val="27E78B98"/>
    <w:rsid w:val="2802EB10"/>
    <w:rsid w:val="283EC20A"/>
    <w:rsid w:val="28468E25"/>
    <w:rsid w:val="28731352"/>
    <w:rsid w:val="2877F9FF"/>
    <w:rsid w:val="28C5D0BB"/>
    <w:rsid w:val="29434EC6"/>
    <w:rsid w:val="29486445"/>
    <w:rsid w:val="2952C4BE"/>
    <w:rsid w:val="29835F66"/>
    <w:rsid w:val="2A1F9F32"/>
    <w:rsid w:val="2A3BC73F"/>
    <w:rsid w:val="2A3DE77C"/>
    <w:rsid w:val="2A826E05"/>
    <w:rsid w:val="2AA796F8"/>
    <w:rsid w:val="2B180C34"/>
    <w:rsid w:val="2BA34850"/>
    <w:rsid w:val="2C055FB3"/>
    <w:rsid w:val="2C29405B"/>
    <w:rsid w:val="2C52C398"/>
    <w:rsid w:val="2C5C027A"/>
    <w:rsid w:val="2C9BF637"/>
    <w:rsid w:val="2D103F44"/>
    <w:rsid w:val="2DD133CC"/>
    <w:rsid w:val="2DE611FF"/>
    <w:rsid w:val="2E5C3778"/>
    <w:rsid w:val="2E86EB4D"/>
    <w:rsid w:val="2EA391BA"/>
    <w:rsid w:val="2ED310F0"/>
    <w:rsid w:val="2F22726A"/>
    <w:rsid w:val="2F30EEA2"/>
    <w:rsid w:val="2F7C92E5"/>
    <w:rsid w:val="2FB90B27"/>
    <w:rsid w:val="2FC1FD39"/>
    <w:rsid w:val="2FCD8FEC"/>
    <w:rsid w:val="2FCF5261"/>
    <w:rsid w:val="2FF26C40"/>
    <w:rsid w:val="3007BBB2"/>
    <w:rsid w:val="30148984"/>
    <w:rsid w:val="3020BB6C"/>
    <w:rsid w:val="30C716E4"/>
    <w:rsid w:val="310D993F"/>
    <w:rsid w:val="31496D21"/>
    <w:rsid w:val="315CBB70"/>
    <w:rsid w:val="318999A1"/>
    <w:rsid w:val="32105B5A"/>
    <w:rsid w:val="3211BC58"/>
    <w:rsid w:val="324FEB8B"/>
    <w:rsid w:val="3325B700"/>
    <w:rsid w:val="33C0E392"/>
    <w:rsid w:val="340F948C"/>
    <w:rsid w:val="3468B004"/>
    <w:rsid w:val="351FB881"/>
    <w:rsid w:val="353985C2"/>
    <w:rsid w:val="3563E835"/>
    <w:rsid w:val="357E5752"/>
    <w:rsid w:val="359D3774"/>
    <w:rsid w:val="35A67906"/>
    <w:rsid w:val="35B3BDB7"/>
    <w:rsid w:val="36C5E9AA"/>
    <w:rsid w:val="36EDE1F7"/>
    <w:rsid w:val="37244C1C"/>
    <w:rsid w:val="37639AC9"/>
    <w:rsid w:val="3767C205"/>
    <w:rsid w:val="377DD0C9"/>
    <w:rsid w:val="37E00221"/>
    <w:rsid w:val="37F94BCA"/>
    <w:rsid w:val="38050F04"/>
    <w:rsid w:val="382E0696"/>
    <w:rsid w:val="38630E90"/>
    <w:rsid w:val="38F26603"/>
    <w:rsid w:val="38F3AF89"/>
    <w:rsid w:val="395A662E"/>
    <w:rsid w:val="39683E6E"/>
    <w:rsid w:val="3981C1BB"/>
    <w:rsid w:val="39EBD8E3"/>
    <w:rsid w:val="3A2097FC"/>
    <w:rsid w:val="3A82C04D"/>
    <w:rsid w:val="3AADFCD8"/>
    <w:rsid w:val="3AEF014E"/>
    <w:rsid w:val="3B431C12"/>
    <w:rsid w:val="3B4508A9"/>
    <w:rsid w:val="3B5052C6"/>
    <w:rsid w:val="3B677A0F"/>
    <w:rsid w:val="3B6CB977"/>
    <w:rsid w:val="3B7387AC"/>
    <w:rsid w:val="3B8D27D1"/>
    <w:rsid w:val="3BB3F3F1"/>
    <w:rsid w:val="3BF70D36"/>
    <w:rsid w:val="3C08BAC3"/>
    <w:rsid w:val="3C7822B5"/>
    <w:rsid w:val="3C97645E"/>
    <w:rsid w:val="3CDCA33C"/>
    <w:rsid w:val="3CDD064A"/>
    <w:rsid w:val="3CFA1003"/>
    <w:rsid w:val="3D0D8B4C"/>
    <w:rsid w:val="3D1680C3"/>
    <w:rsid w:val="3D31BE15"/>
    <w:rsid w:val="3D43EA0C"/>
    <w:rsid w:val="3DCBE075"/>
    <w:rsid w:val="3DD681B6"/>
    <w:rsid w:val="3E26E41E"/>
    <w:rsid w:val="3EB39061"/>
    <w:rsid w:val="3F0E03CC"/>
    <w:rsid w:val="3F972D4D"/>
    <w:rsid w:val="3FE2E77D"/>
    <w:rsid w:val="4041A781"/>
    <w:rsid w:val="4052DC3E"/>
    <w:rsid w:val="4069C2C0"/>
    <w:rsid w:val="409BB1EF"/>
    <w:rsid w:val="40DE5062"/>
    <w:rsid w:val="4117BD15"/>
    <w:rsid w:val="4146CF38"/>
    <w:rsid w:val="415DAB79"/>
    <w:rsid w:val="4162E73B"/>
    <w:rsid w:val="41FDCC15"/>
    <w:rsid w:val="422C8798"/>
    <w:rsid w:val="425249D6"/>
    <w:rsid w:val="42759DF0"/>
    <w:rsid w:val="42906D46"/>
    <w:rsid w:val="4312B674"/>
    <w:rsid w:val="4313053A"/>
    <w:rsid w:val="437340C2"/>
    <w:rsid w:val="437F7271"/>
    <w:rsid w:val="43B1A97F"/>
    <w:rsid w:val="43E23A0F"/>
    <w:rsid w:val="44368DD3"/>
    <w:rsid w:val="4445ABAC"/>
    <w:rsid w:val="44AA37B1"/>
    <w:rsid w:val="44C59358"/>
    <w:rsid w:val="44DE74EC"/>
    <w:rsid w:val="451B9582"/>
    <w:rsid w:val="4562A6C3"/>
    <w:rsid w:val="4568EC32"/>
    <w:rsid w:val="45A106DF"/>
    <w:rsid w:val="45ACC048"/>
    <w:rsid w:val="45BE1A33"/>
    <w:rsid w:val="45EBECC0"/>
    <w:rsid w:val="45FBAA1E"/>
    <w:rsid w:val="461BA825"/>
    <w:rsid w:val="465826C4"/>
    <w:rsid w:val="46677BDB"/>
    <w:rsid w:val="46BDB79A"/>
    <w:rsid w:val="46CC9583"/>
    <w:rsid w:val="46E71CFB"/>
    <w:rsid w:val="47A05C96"/>
    <w:rsid w:val="47C13464"/>
    <w:rsid w:val="47D895FF"/>
    <w:rsid w:val="47DD4E5E"/>
    <w:rsid w:val="47E95338"/>
    <w:rsid w:val="47FCF179"/>
    <w:rsid w:val="482AAA32"/>
    <w:rsid w:val="4836298D"/>
    <w:rsid w:val="48A3E075"/>
    <w:rsid w:val="48A55F0A"/>
    <w:rsid w:val="48A589C4"/>
    <w:rsid w:val="48DDE2EA"/>
    <w:rsid w:val="49194C3F"/>
    <w:rsid w:val="491DB7C0"/>
    <w:rsid w:val="492834D5"/>
    <w:rsid w:val="495A3EBE"/>
    <w:rsid w:val="49A07E28"/>
    <w:rsid w:val="49B0F57B"/>
    <w:rsid w:val="49C963BF"/>
    <w:rsid w:val="49E5AA80"/>
    <w:rsid w:val="4A01644D"/>
    <w:rsid w:val="4A5DD880"/>
    <w:rsid w:val="4A654FE9"/>
    <w:rsid w:val="4A79435A"/>
    <w:rsid w:val="4A893230"/>
    <w:rsid w:val="4A9E06DC"/>
    <w:rsid w:val="4AB44ED5"/>
    <w:rsid w:val="4AC02D50"/>
    <w:rsid w:val="4AC4B0FA"/>
    <w:rsid w:val="4AD0B86D"/>
    <w:rsid w:val="4AE1551F"/>
    <w:rsid w:val="4B5917B8"/>
    <w:rsid w:val="4BB67162"/>
    <w:rsid w:val="4C2A02F8"/>
    <w:rsid w:val="4CF323B8"/>
    <w:rsid w:val="4D4F51AD"/>
    <w:rsid w:val="4DD5CAB6"/>
    <w:rsid w:val="4DE47FE3"/>
    <w:rsid w:val="4DE6B4C0"/>
    <w:rsid w:val="4DF2BB5A"/>
    <w:rsid w:val="4DFAA7B2"/>
    <w:rsid w:val="4E8BB9C5"/>
    <w:rsid w:val="4EF92B27"/>
    <w:rsid w:val="4EF96D7C"/>
    <w:rsid w:val="4F347555"/>
    <w:rsid w:val="4FDFAE5C"/>
    <w:rsid w:val="502CA441"/>
    <w:rsid w:val="5070BBE9"/>
    <w:rsid w:val="50DD5274"/>
    <w:rsid w:val="50F4B64D"/>
    <w:rsid w:val="51354E57"/>
    <w:rsid w:val="51C5EC87"/>
    <w:rsid w:val="520A6134"/>
    <w:rsid w:val="52244757"/>
    <w:rsid w:val="525A0FD5"/>
    <w:rsid w:val="52BDD8CD"/>
    <w:rsid w:val="52C8D696"/>
    <w:rsid w:val="537F7B6B"/>
    <w:rsid w:val="53B2A9B8"/>
    <w:rsid w:val="53C7FA6A"/>
    <w:rsid w:val="53DCF3A7"/>
    <w:rsid w:val="53F78F02"/>
    <w:rsid w:val="547E0C0A"/>
    <w:rsid w:val="549E5C99"/>
    <w:rsid w:val="54A33A3A"/>
    <w:rsid w:val="55057B21"/>
    <w:rsid w:val="5507BB1D"/>
    <w:rsid w:val="55597F8F"/>
    <w:rsid w:val="559A13E1"/>
    <w:rsid w:val="55CDC125"/>
    <w:rsid w:val="56072EE5"/>
    <w:rsid w:val="5617CDCD"/>
    <w:rsid w:val="561C4643"/>
    <w:rsid w:val="562FF2B7"/>
    <w:rsid w:val="56328B99"/>
    <w:rsid w:val="563360E5"/>
    <w:rsid w:val="564DEF51"/>
    <w:rsid w:val="56F47D88"/>
    <w:rsid w:val="5702E39F"/>
    <w:rsid w:val="578DD4F4"/>
    <w:rsid w:val="58147684"/>
    <w:rsid w:val="581A8A95"/>
    <w:rsid w:val="5827C519"/>
    <w:rsid w:val="5849DBB1"/>
    <w:rsid w:val="58633BE3"/>
    <w:rsid w:val="589460FE"/>
    <w:rsid w:val="589D77CD"/>
    <w:rsid w:val="58E397F5"/>
    <w:rsid w:val="594AB743"/>
    <w:rsid w:val="5994DC36"/>
    <w:rsid w:val="59B294C5"/>
    <w:rsid w:val="59B35BD7"/>
    <w:rsid w:val="59EB6E16"/>
    <w:rsid w:val="59EBD7AE"/>
    <w:rsid w:val="5A4F40F7"/>
    <w:rsid w:val="5A7429C6"/>
    <w:rsid w:val="5A77D046"/>
    <w:rsid w:val="5A83E417"/>
    <w:rsid w:val="5AA181FF"/>
    <w:rsid w:val="5ADE3E3A"/>
    <w:rsid w:val="5B7F400E"/>
    <w:rsid w:val="5B922351"/>
    <w:rsid w:val="5BA668DD"/>
    <w:rsid w:val="5BA996D1"/>
    <w:rsid w:val="5C32DF44"/>
    <w:rsid w:val="5C5E854D"/>
    <w:rsid w:val="5CB44458"/>
    <w:rsid w:val="5CC2BA2B"/>
    <w:rsid w:val="5CD0F9AC"/>
    <w:rsid w:val="5D558F65"/>
    <w:rsid w:val="5D5890A3"/>
    <w:rsid w:val="5D69E67A"/>
    <w:rsid w:val="5D97DC45"/>
    <w:rsid w:val="5DC7181A"/>
    <w:rsid w:val="5DCDB39C"/>
    <w:rsid w:val="5DD8F6BA"/>
    <w:rsid w:val="5DE13B60"/>
    <w:rsid w:val="5DF0685E"/>
    <w:rsid w:val="5DFAE642"/>
    <w:rsid w:val="5E7F201D"/>
    <w:rsid w:val="5E9A7B92"/>
    <w:rsid w:val="5EA999DB"/>
    <w:rsid w:val="5ED51CCE"/>
    <w:rsid w:val="5EEB41DC"/>
    <w:rsid w:val="5EFA4703"/>
    <w:rsid w:val="5F15A674"/>
    <w:rsid w:val="5FBF2684"/>
    <w:rsid w:val="5FD54D75"/>
    <w:rsid w:val="60B9CA59"/>
    <w:rsid w:val="60C16902"/>
    <w:rsid w:val="60C34D3B"/>
    <w:rsid w:val="60E70509"/>
    <w:rsid w:val="60F25D31"/>
    <w:rsid w:val="61003591"/>
    <w:rsid w:val="61465A2F"/>
    <w:rsid w:val="615A34CF"/>
    <w:rsid w:val="61BA0F87"/>
    <w:rsid w:val="61EAB408"/>
    <w:rsid w:val="620A41F2"/>
    <w:rsid w:val="62247FE5"/>
    <w:rsid w:val="62D2B14F"/>
    <w:rsid w:val="62E2EFEA"/>
    <w:rsid w:val="6353764A"/>
    <w:rsid w:val="63DC2641"/>
    <w:rsid w:val="64260446"/>
    <w:rsid w:val="643758D5"/>
    <w:rsid w:val="6437D2F9"/>
    <w:rsid w:val="645396BF"/>
    <w:rsid w:val="64C9CBBF"/>
    <w:rsid w:val="64D9843C"/>
    <w:rsid w:val="651B036F"/>
    <w:rsid w:val="656D990E"/>
    <w:rsid w:val="657451A7"/>
    <w:rsid w:val="65CAE5C8"/>
    <w:rsid w:val="662635F6"/>
    <w:rsid w:val="667AC047"/>
    <w:rsid w:val="66C14E47"/>
    <w:rsid w:val="670465CC"/>
    <w:rsid w:val="673BE21B"/>
    <w:rsid w:val="67491AC4"/>
    <w:rsid w:val="679ABC8E"/>
    <w:rsid w:val="67CBB886"/>
    <w:rsid w:val="67F50638"/>
    <w:rsid w:val="68E03477"/>
    <w:rsid w:val="68F7DBB8"/>
    <w:rsid w:val="6900A122"/>
    <w:rsid w:val="6925F285"/>
    <w:rsid w:val="693F1179"/>
    <w:rsid w:val="699D97C2"/>
    <w:rsid w:val="69A737A6"/>
    <w:rsid w:val="69C2BE6F"/>
    <w:rsid w:val="6A086933"/>
    <w:rsid w:val="6A37104F"/>
    <w:rsid w:val="6A5174B2"/>
    <w:rsid w:val="6A8225BF"/>
    <w:rsid w:val="6ABBC343"/>
    <w:rsid w:val="6B1A2BAC"/>
    <w:rsid w:val="6B263CBA"/>
    <w:rsid w:val="6B494EEE"/>
    <w:rsid w:val="6BA06BD3"/>
    <w:rsid w:val="6BA6B896"/>
    <w:rsid w:val="6BDF0B4C"/>
    <w:rsid w:val="6BFAABA5"/>
    <w:rsid w:val="6C002C4F"/>
    <w:rsid w:val="6CA356CD"/>
    <w:rsid w:val="6CAE46E3"/>
    <w:rsid w:val="6CCEA91B"/>
    <w:rsid w:val="6CD68C9B"/>
    <w:rsid w:val="6D70EEC4"/>
    <w:rsid w:val="6D72DC48"/>
    <w:rsid w:val="6DD7D7FB"/>
    <w:rsid w:val="6DDD7B44"/>
    <w:rsid w:val="6DFC39E2"/>
    <w:rsid w:val="6E73CE81"/>
    <w:rsid w:val="6E948817"/>
    <w:rsid w:val="6ECA1C17"/>
    <w:rsid w:val="6ECE9E7E"/>
    <w:rsid w:val="6ED8990A"/>
    <w:rsid w:val="6F0648A1"/>
    <w:rsid w:val="6F16F0A0"/>
    <w:rsid w:val="6F567E66"/>
    <w:rsid w:val="6F912FC1"/>
    <w:rsid w:val="706966D4"/>
    <w:rsid w:val="70B951CD"/>
    <w:rsid w:val="70F66F60"/>
    <w:rsid w:val="7108AF3D"/>
    <w:rsid w:val="7117A663"/>
    <w:rsid w:val="71193E0D"/>
    <w:rsid w:val="7134DDE8"/>
    <w:rsid w:val="7135970E"/>
    <w:rsid w:val="7191E609"/>
    <w:rsid w:val="71B614AF"/>
    <w:rsid w:val="71C12B7F"/>
    <w:rsid w:val="71DB4335"/>
    <w:rsid w:val="71EE7FE8"/>
    <w:rsid w:val="721B40A2"/>
    <w:rsid w:val="72373F5D"/>
    <w:rsid w:val="72923904"/>
    <w:rsid w:val="72AF7232"/>
    <w:rsid w:val="72BBFA4F"/>
    <w:rsid w:val="73691B9D"/>
    <w:rsid w:val="73A0123C"/>
    <w:rsid w:val="73F1525C"/>
    <w:rsid w:val="741DF0BC"/>
    <w:rsid w:val="742C9C08"/>
    <w:rsid w:val="7441DB2C"/>
    <w:rsid w:val="74598A22"/>
    <w:rsid w:val="7479540A"/>
    <w:rsid w:val="74A96CB0"/>
    <w:rsid w:val="74ED5BA7"/>
    <w:rsid w:val="74EE326F"/>
    <w:rsid w:val="750396CD"/>
    <w:rsid w:val="75388681"/>
    <w:rsid w:val="75A37B39"/>
    <w:rsid w:val="75BEE746"/>
    <w:rsid w:val="75CC38C7"/>
    <w:rsid w:val="7605ED0C"/>
    <w:rsid w:val="764F953A"/>
    <w:rsid w:val="766ADE3C"/>
    <w:rsid w:val="768D7149"/>
    <w:rsid w:val="76B3342D"/>
    <w:rsid w:val="76D1A26E"/>
    <w:rsid w:val="76E02919"/>
    <w:rsid w:val="77006678"/>
    <w:rsid w:val="77730CE9"/>
    <w:rsid w:val="77B0774C"/>
    <w:rsid w:val="77BD4042"/>
    <w:rsid w:val="77CA2142"/>
    <w:rsid w:val="77E511D2"/>
    <w:rsid w:val="77EAB0A8"/>
    <w:rsid w:val="781401B8"/>
    <w:rsid w:val="788A2A8D"/>
    <w:rsid w:val="797C212B"/>
    <w:rsid w:val="797CCE44"/>
    <w:rsid w:val="79AD702D"/>
    <w:rsid w:val="79B1AC0A"/>
    <w:rsid w:val="79BEE382"/>
    <w:rsid w:val="79F0C7E1"/>
    <w:rsid w:val="7A0CF307"/>
    <w:rsid w:val="7A36EAE1"/>
    <w:rsid w:val="7A4F1B4F"/>
    <w:rsid w:val="7A788491"/>
    <w:rsid w:val="7AF78141"/>
    <w:rsid w:val="7BCA1A31"/>
    <w:rsid w:val="7BF3A80E"/>
    <w:rsid w:val="7C226005"/>
    <w:rsid w:val="7C3D8353"/>
    <w:rsid w:val="7C427C87"/>
    <w:rsid w:val="7C4BE1D9"/>
    <w:rsid w:val="7C5EF2F0"/>
    <w:rsid w:val="7C807CD8"/>
    <w:rsid w:val="7C8E7B3B"/>
    <w:rsid w:val="7D1279F6"/>
    <w:rsid w:val="7D181C44"/>
    <w:rsid w:val="7D1F1709"/>
    <w:rsid w:val="7D8D3D24"/>
    <w:rsid w:val="7DD9DE13"/>
    <w:rsid w:val="7DF3294A"/>
    <w:rsid w:val="7E2F0813"/>
    <w:rsid w:val="7E4FE0B3"/>
    <w:rsid w:val="7E69B6B2"/>
    <w:rsid w:val="7EB62BAA"/>
    <w:rsid w:val="7EF9E6F9"/>
    <w:rsid w:val="7F626FCA"/>
    <w:rsid w:val="7F69544C"/>
    <w:rsid w:val="7F79F760"/>
    <w:rsid w:val="7F9F462B"/>
    <w:rsid w:val="7FB9DA68"/>
    <w:rsid w:val="7FE2C2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51A7"/>
  <w15:chartTrackingRefBased/>
  <w15:docId w15:val="{52C12A9B-2511-44F2-B23A-ED7DE366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78D"/>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6F6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89"/>
  </w:style>
  <w:style w:type="paragraph" w:styleId="Footer">
    <w:name w:val="footer"/>
    <w:basedOn w:val="Normal"/>
    <w:link w:val="FooterChar"/>
    <w:uiPriority w:val="99"/>
    <w:unhideWhenUsed/>
    <w:rsid w:val="006F6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89"/>
  </w:style>
  <w:style w:type="character" w:styleId="CommentReference">
    <w:name w:val="annotation reference"/>
    <w:basedOn w:val="DefaultParagraphFont"/>
    <w:uiPriority w:val="99"/>
    <w:semiHidden/>
    <w:unhideWhenUsed/>
    <w:rsid w:val="000C4309"/>
    <w:rPr>
      <w:sz w:val="16"/>
      <w:szCs w:val="16"/>
    </w:rPr>
  </w:style>
  <w:style w:type="paragraph" w:styleId="CommentText">
    <w:name w:val="annotation text"/>
    <w:basedOn w:val="Normal"/>
    <w:link w:val="CommentTextChar"/>
    <w:uiPriority w:val="99"/>
    <w:unhideWhenUsed/>
    <w:rsid w:val="000C4309"/>
    <w:pPr>
      <w:spacing w:line="240" w:lineRule="auto"/>
    </w:pPr>
    <w:rPr>
      <w:sz w:val="20"/>
      <w:szCs w:val="20"/>
    </w:rPr>
  </w:style>
  <w:style w:type="character" w:customStyle="1" w:styleId="CommentTextChar">
    <w:name w:val="Comment Text Char"/>
    <w:basedOn w:val="DefaultParagraphFont"/>
    <w:link w:val="CommentText"/>
    <w:uiPriority w:val="99"/>
    <w:rsid w:val="000C4309"/>
    <w:rPr>
      <w:sz w:val="20"/>
      <w:szCs w:val="20"/>
    </w:rPr>
  </w:style>
  <w:style w:type="paragraph" w:styleId="CommentSubject">
    <w:name w:val="annotation subject"/>
    <w:basedOn w:val="CommentText"/>
    <w:next w:val="CommentText"/>
    <w:link w:val="CommentSubjectChar"/>
    <w:uiPriority w:val="99"/>
    <w:semiHidden/>
    <w:unhideWhenUsed/>
    <w:rsid w:val="000C4309"/>
    <w:rPr>
      <w:b/>
      <w:bCs/>
    </w:rPr>
  </w:style>
  <w:style w:type="character" w:customStyle="1" w:styleId="CommentSubjectChar">
    <w:name w:val="Comment Subject Char"/>
    <w:basedOn w:val="CommentTextChar"/>
    <w:link w:val="CommentSubject"/>
    <w:uiPriority w:val="99"/>
    <w:semiHidden/>
    <w:rsid w:val="000C4309"/>
    <w:rPr>
      <w:b/>
      <w:bCs/>
      <w:sz w:val="20"/>
      <w:szCs w:val="20"/>
    </w:rPr>
  </w:style>
  <w:style w:type="character" w:styleId="Hyperlink">
    <w:name w:val="Hyperlink"/>
    <w:basedOn w:val="DefaultParagraphFont"/>
    <w:uiPriority w:val="99"/>
    <w:unhideWhenUsed/>
    <w:rsid w:val="00AE3F76"/>
    <w:rPr>
      <w:color w:val="467886" w:themeColor="hyperlink"/>
      <w:u w:val="single"/>
    </w:rPr>
  </w:style>
  <w:style w:type="character" w:styleId="UnresolvedMention">
    <w:name w:val="Unresolved Mention"/>
    <w:basedOn w:val="DefaultParagraphFont"/>
    <w:uiPriority w:val="99"/>
    <w:semiHidden/>
    <w:unhideWhenUsed/>
    <w:rsid w:val="00AE3F76"/>
    <w:rPr>
      <w:color w:val="605E5C"/>
      <w:shd w:val="clear" w:color="auto" w:fill="E1DFDD"/>
    </w:rPr>
  </w:style>
  <w:style w:type="paragraph" w:styleId="Revision">
    <w:name w:val="Revision"/>
    <w:hidden/>
    <w:uiPriority w:val="99"/>
    <w:semiHidden/>
    <w:rsid w:val="008603E5"/>
    <w:pPr>
      <w:spacing w:after="0" w:line="240" w:lineRule="auto"/>
    </w:pPr>
  </w:style>
  <w:style w:type="character" w:styleId="Mention">
    <w:name w:val="Mention"/>
    <w:basedOn w:val="DefaultParagraphFont"/>
    <w:uiPriority w:val="99"/>
    <w:unhideWhenUsed/>
    <w:rsid w:val="008603E5"/>
    <w:rPr>
      <w:color w:val="2B579A"/>
      <w:shd w:val="clear" w:color="auto" w:fill="E1DFDD"/>
    </w:rPr>
  </w:style>
  <w:style w:type="paragraph" w:styleId="ListParagraph">
    <w:name w:val="List Paragraph"/>
    <w:basedOn w:val="Normal"/>
    <w:uiPriority w:val="34"/>
    <w:qFormat/>
    <w:rsid w:val="0C1A58EE"/>
    <w:pPr>
      <w:ind w:left="720"/>
      <w:contextualSpacing/>
    </w:pPr>
  </w:style>
  <w:style w:type="paragraph" w:customStyle="1" w:styleId="BulletL1">
    <w:name w:val="Bullet L1"/>
    <w:basedOn w:val="Normal"/>
    <w:qFormat/>
    <w:rsid w:val="00225468"/>
    <w:pPr>
      <w:numPr>
        <w:numId w:val="4"/>
      </w:numPr>
      <w:spacing w:before="120" w:after="120" w:line="259" w:lineRule="auto"/>
      <w:ind w:left="425" w:hanging="425"/>
    </w:pPr>
    <w:rPr>
      <w:rFonts w:ascii="Calibri" w:eastAsiaTheme="minorHAnsi" w:hAnsi="Calibri" w:cs="Calibri"/>
      <w:color w:val="000000" w:themeColor="text1"/>
      <w:kern w:val="2"/>
      <w:sz w:val="22"/>
      <w:szCs w:val="18"/>
      <w:lang w:val="en-AU" w:eastAsia="en-US"/>
      <w14:ligatures w14:val="standardContextual"/>
    </w:rPr>
  </w:style>
  <w:style w:type="character" w:styleId="FollowedHyperlink">
    <w:name w:val="FollowedHyperlink"/>
    <w:basedOn w:val="DefaultParagraphFont"/>
    <w:uiPriority w:val="99"/>
    <w:semiHidden/>
    <w:unhideWhenUsed/>
    <w:rsid w:val="009F142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nces@dcceew.gov.au" TargetMode="External"/><Relationship Id="rId18" Type="http://schemas.openxmlformats.org/officeDocument/2006/relationships/hyperlink" Target="https://www.energy.gov.au/energy-and-climate-change-ministerial-council/working-groups/first-nations-engagement-working-group/first-nations-clean-energy-strateg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onsult.dcceew.gov.au/first-nations-clean-energy-program" TargetMode="External"/><Relationship Id="rId17" Type="http://schemas.openxmlformats.org/officeDocument/2006/relationships/hyperlink" Target="https://www.austender.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rants.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dcceew.gov.au/first-nations-clean-energy-progra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fnces@dcceew.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dcceew.gov.au/first-nations-clean-energy-program" TargetMode="External"/><Relationship Id="rId22" Type="http://schemas.openxmlformats.org/officeDocument/2006/relationships/footer" Target="foot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273d03dc-b7c1-44e9-9036-c016af1f05a9" xsi:nil="true"/>
    <_ip_UnifiedCompliancePolicyUIAction xmlns="http://schemas.microsoft.com/sharepoint/v3" xsi:nil="true"/>
    <Preview xmlns="273d03dc-b7c1-44e9-9036-c016af1f05a9"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Notes xmlns="273d03dc-b7c1-44e9-9036-c016af1f05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8e294fbe75036ab3b29c9ff2b96cf2d4">
  <xsd:schema xmlns:xsd="http://www.w3.org/2001/XMLSchema" xmlns:xs="http://www.w3.org/2001/XMLSchema" xmlns:p="http://schemas.microsoft.com/office/2006/metadata/properties" xmlns:ns1="http://schemas.microsoft.com/sharepoint/v3" xmlns:ns2="273d03dc-b7c1-44e9-9036-c016af1f05a9" xmlns:ns3="e739c3f4-2048-4c70-b396-4ba49b230377" xmlns:ns4="d81c2681-db7b-4a56-9abd-a3238a78f6b2" xmlns:ns5="a95247a4-6a6b-40fb-87b6-0fb2f012c536" targetNamespace="http://schemas.microsoft.com/office/2006/metadata/properties" ma:root="true" ma:fieldsID="9468ccb9121ca27da37666aa18bc1e13" ns1:_="" ns2:_="" ns3:_="" ns4:_="" ns5:_="">
    <xsd:import namespace="http://schemas.microsoft.com/sharepoint/v3"/>
    <xsd:import namespace="273d03dc-b7c1-44e9-9036-c016af1f05a9"/>
    <xsd:import namespace="e739c3f4-2048-4c70-b396-4ba49b230377"/>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Thumbnail" minOccurs="0"/>
                <xsd:element ref="ns2:MediaServiceSearchProperties" minOccurs="0"/>
                <xsd:element ref="ns2:Notes" minOccurs="0"/>
                <xsd:element ref="ns2:Preview" minOccurs="0"/>
                <xsd:element ref="ns2:MediaLengthInSecond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d03dc-b7c1-44e9-9036-c016af1f0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Thumbnail" ma:index="18" nillable="true" ma:displayName="Thumbnail" ma:format="Dropdown" ma:internalName="Thumbnail">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Notes" ma:index="20" nillable="true" ma:displayName="Notes" ma:format="Dropdown" ma:internalName="Notes">
      <xsd:simpleType>
        <xsd:restriction base="dms:Note">
          <xsd:maxLength value="255"/>
        </xsd:restriction>
      </xsd:simpleType>
    </xsd:element>
    <xsd:element name="Preview" ma:index="21" nillable="true" ma:displayName="Preview" ma:format="Thumbnail" ma:internalName="Preview">
      <xsd:simpleType>
        <xsd:restriction base="dms:Unknow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39c3f4-2048-4c70-b396-4ba49b2303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e506b6a-ba22-4429-954e-648b30b86f09}"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65114-92B4-4031-BA23-C935B7809558}">
  <ds:schemaRefs>
    <ds:schemaRef ds:uri="http://schemas.microsoft.com/office/2006/metadata/properties"/>
    <ds:schemaRef ds:uri="http://schemas.microsoft.com/office/infopath/2007/PartnerControls"/>
    <ds:schemaRef ds:uri="273d03dc-b7c1-44e9-9036-c016af1f05a9"/>
    <ds:schemaRef ds:uri="http://schemas.microsoft.com/sharepoint/v3"/>
    <ds:schemaRef ds:uri="d81c2681-db7b-4a56-9abd-a3238a78f6b2"/>
    <ds:schemaRef ds:uri="a95247a4-6a6b-40fb-87b6-0fb2f012c536"/>
  </ds:schemaRefs>
</ds:datastoreItem>
</file>

<file path=customXml/itemProps2.xml><?xml version="1.0" encoding="utf-8"?>
<ds:datastoreItem xmlns:ds="http://schemas.openxmlformats.org/officeDocument/2006/customXml" ds:itemID="{272F05F1-24AA-4BC9-A842-FAAA6B7FB579}">
  <ds:schemaRefs>
    <ds:schemaRef ds:uri="http://schemas.openxmlformats.org/officeDocument/2006/bibliography"/>
  </ds:schemaRefs>
</ds:datastoreItem>
</file>

<file path=customXml/itemProps3.xml><?xml version="1.0" encoding="utf-8"?>
<ds:datastoreItem xmlns:ds="http://schemas.openxmlformats.org/officeDocument/2006/customXml" ds:itemID="{A771F750-1244-42EB-8D5B-0592DD3713C8}">
  <ds:schemaRefs>
    <ds:schemaRef ds:uri="http://schemas.microsoft.com/sharepoint/v3/contenttype/forms"/>
  </ds:schemaRefs>
</ds:datastoreItem>
</file>

<file path=customXml/itemProps4.xml><?xml version="1.0" encoding="utf-8"?>
<ds:datastoreItem xmlns:ds="http://schemas.openxmlformats.org/officeDocument/2006/customXml" ds:itemID="{5896FA2E-EAC7-41DA-88A9-1A15E4EDC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3d03dc-b7c1-44e9-9036-c016af1f05a9"/>
    <ds:schemaRef ds:uri="e739c3f4-2048-4c70-b396-4ba49b230377"/>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5</TotalTime>
  <Pages>7</Pages>
  <Words>1985</Words>
  <Characters>11321</Characters>
  <Application>Microsoft Office Word</Application>
  <DocSecurity>0</DocSecurity>
  <Lines>94</Lines>
  <Paragraphs>26</Paragraphs>
  <ScaleCrop>false</ScaleCrop>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Clean Energy Program, Frequently Asked Questions</dc:title>
  <dc:subject/>
  <dc:creator>Department of Climate Change, Energy, the Environment and Water</dc:creator>
  <cp:keywords/>
  <dc:description/>
  <cp:lastModifiedBy>Amanda ANDONOVSKI</cp:lastModifiedBy>
  <cp:revision>6</cp:revision>
  <dcterms:created xsi:type="dcterms:W3CDTF">2025-08-13T02:09:00Z</dcterms:created>
  <dcterms:modified xsi:type="dcterms:W3CDTF">2025-08-18T07:13:00Z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1e66d030,796d0300,23756556</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3aa9fb7,5decc17a,203d056d</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ediaServiceImageTags">
    <vt:lpwstr/>
  </property>
</Properties>
</file>