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24"/>
          <w:szCs w:val="24"/>
        </w:rPr>
        <w:id w:val="19808227"/>
        <w:docPartObj>
          <w:docPartGallery w:val="Cover Pages"/>
          <w:docPartUnique/>
        </w:docPartObj>
      </w:sdtPr>
      <w:sdtEndPr>
        <w:rPr>
          <w:rFonts w:eastAsiaTheme="minorEastAsia" w:cstheme="minorBidi"/>
          <w:sz w:val="22"/>
          <w:szCs w:val="22"/>
          <w:highlight w:val="yellow"/>
        </w:rPr>
      </w:sdtEndPr>
      <w:sdtContent>
        <w:bookmarkStart w:id="0" w:name="_Toc213246357" w:displacedByCustomXml="next"/>
        <w:bookmarkStart w:id="1" w:name="_Toc181009146" w:displacedByCustomXml="next"/>
        <w:bookmarkStart w:id="2" w:name="_Toc181009004" w:displacedByCustomXml="next"/>
        <w:sdt>
          <w:sdtPr>
            <w:rPr>
              <w:rFonts w:asciiTheme="majorHAnsi" w:eastAsiaTheme="majorEastAsia" w:hAnsiTheme="majorHAnsi" w:cstheme="majorBidi"/>
              <w:sz w:val="24"/>
              <w:szCs w:val="24"/>
            </w:rPr>
            <w:id w:val="7609825"/>
            <w:docPartObj>
              <w:docPartGallery w:val="Cover Pages"/>
            </w:docPartObj>
          </w:sdtPr>
          <w:sdtEndPr>
            <w:rPr>
              <w:color w:val="0F243E" w:themeColor="text2" w:themeShade="7F"/>
              <w:spacing w:val="20"/>
              <w:sz w:val="32"/>
              <w:szCs w:val="32"/>
            </w:rPr>
          </w:sdtEndPr>
          <w:sdtContent>
            <w:p w14:paraId="49B0F6BD" w14:textId="596CA883" w:rsidR="00ED53CB" w:rsidRPr="00385156" w:rsidRDefault="00D64525" w:rsidP="00DD624E">
              <w:r w:rsidRPr="006F07DC">
                <w:rPr>
                  <w:noProof/>
                  <w:color w:val="FFFFFF" w:themeColor="background1"/>
                  <w:sz w:val="60"/>
                  <w:szCs w:val="60"/>
                </w:rPr>
                <w:drawing>
                  <wp:anchor distT="0" distB="0" distL="114300" distR="114300" simplePos="0" relativeHeight="251658240" behindDoc="1" locked="0" layoutInCell="1" allowOverlap="1" wp14:anchorId="526824FD" wp14:editId="38899410">
                    <wp:simplePos x="0" y="0"/>
                    <wp:positionH relativeFrom="page">
                      <wp:align>left</wp:align>
                    </wp:positionH>
                    <wp:positionV relativeFrom="paragraph">
                      <wp:posOffset>-918812</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p>
            <w:p w14:paraId="2B8F6FBA" w14:textId="77777777" w:rsidR="00D64525" w:rsidRDefault="00000000" w:rsidP="00D64525">
              <w:pPr>
                <w:spacing w:after="160" w:line="288" w:lineRule="auto"/>
                <w:rPr>
                  <w:rFonts w:asciiTheme="majorHAnsi" w:eastAsiaTheme="majorEastAsia" w:hAnsiTheme="majorHAnsi" w:cstheme="majorBidi"/>
                  <w:color w:val="0F243E" w:themeColor="text2" w:themeShade="7F"/>
                  <w:spacing w:val="20"/>
                  <w:sz w:val="32"/>
                  <w:szCs w:val="32"/>
                </w:rPr>
              </w:pPr>
            </w:p>
          </w:sdtContent>
        </w:sdt>
        <w:p w14:paraId="3BE8DE73" w14:textId="0533B410" w:rsidR="00D64525" w:rsidRPr="00D64525" w:rsidRDefault="00D64525" w:rsidP="00D64525">
          <w:pPr>
            <w:spacing w:after="160" w:line="288" w:lineRule="auto"/>
            <w:rPr>
              <w:rFonts w:eastAsiaTheme="majorEastAsia" w:cstheme="majorBidi"/>
              <w:color w:val="0F243E" w:themeColor="text2" w:themeShade="7F"/>
              <w:spacing w:val="20"/>
              <w:sz w:val="32"/>
              <w:szCs w:val="32"/>
            </w:rPr>
          </w:pPr>
          <w:r w:rsidRPr="000C7B38">
            <w:rPr>
              <w:rFonts w:ascii="Calibri" w:hAnsi="Calibri"/>
              <w:b/>
              <w:color w:val="FFFFFF" w:themeColor="background1"/>
              <w:spacing w:val="-10"/>
              <w:kern w:val="28"/>
              <w:sz w:val="60"/>
              <w:szCs w:val="60"/>
              <w14:ligatures w14:val="standardContextual"/>
            </w:rPr>
            <w:t>DRAFT Greenhouse Gas Emissions Estimation and Reporting Guidelines for Agriculture, Fisheries and Forestry</w:t>
          </w:r>
          <w:bookmarkEnd w:id="2"/>
          <w:bookmarkEnd w:id="1"/>
          <w:bookmarkEnd w:id="0"/>
        </w:p>
        <w:p w14:paraId="6FAAB28C" w14:textId="77777777" w:rsidR="00D64525" w:rsidRPr="00B07BC4" w:rsidRDefault="00D64525" w:rsidP="00D64525">
          <w:pPr>
            <w:pStyle w:val="Sub-title"/>
            <w:ind w:right="521"/>
            <w:rPr>
              <w:color w:val="FDB71A"/>
            </w:rPr>
          </w:pPr>
          <w:r w:rsidRPr="00B07BC4">
            <w:rPr>
              <w:color w:val="FDB71A"/>
            </w:rPr>
            <w:t>Methodological Guidance</w:t>
          </w:r>
        </w:p>
        <w:p w14:paraId="02909DB9" w14:textId="77777777" w:rsidR="00D64525" w:rsidRPr="00446161" w:rsidRDefault="00D64525" w:rsidP="00D64525">
          <w:pPr>
            <w:pStyle w:val="Sub-title"/>
            <w:ind w:right="521"/>
            <w:rPr>
              <w:rFonts w:ascii="Aptos" w:hAnsi="Aptos"/>
              <w:b/>
              <w:bCs/>
              <w:color w:val="FDB71A"/>
              <w:sz w:val="36"/>
              <w:szCs w:val="36"/>
            </w:rPr>
          </w:pPr>
          <w:r w:rsidRPr="00446161">
            <w:rPr>
              <w:rFonts w:ascii="Aptos" w:hAnsi="Aptos"/>
              <w:b/>
              <w:bCs/>
              <w:color w:val="FDB71A"/>
              <w:sz w:val="28"/>
              <w:szCs w:val="28"/>
            </w:rPr>
            <w:t xml:space="preserve">Chapter </w:t>
          </w:r>
          <w:r>
            <w:rPr>
              <w:rFonts w:ascii="Aptos" w:hAnsi="Aptos"/>
              <w:b/>
              <w:bCs/>
              <w:color w:val="FDB71A"/>
              <w:sz w:val="28"/>
              <w:szCs w:val="28"/>
            </w:rPr>
            <w:t>2</w:t>
          </w:r>
          <w:r w:rsidRPr="00446161">
            <w:rPr>
              <w:rFonts w:ascii="Aptos" w:hAnsi="Aptos"/>
              <w:b/>
              <w:bCs/>
              <w:color w:val="FDB71A"/>
              <w:sz w:val="28"/>
              <w:szCs w:val="28"/>
            </w:rPr>
            <w:t xml:space="preserve">: </w:t>
          </w:r>
          <w:r w:rsidRPr="00785032">
            <w:rPr>
              <w:rFonts w:ascii="Aptos" w:hAnsi="Aptos"/>
              <w:b/>
              <w:bCs/>
              <w:color w:val="FDB71A"/>
              <w:sz w:val="28"/>
              <w:szCs w:val="28"/>
            </w:rPr>
            <w:t>Implementation Guidance and Data Checklists</w:t>
          </w:r>
        </w:p>
        <w:p w14:paraId="00FF753D" w14:textId="77777777" w:rsidR="00D64525" w:rsidRDefault="00D64525" w:rsidP="00D64525">
          <w:pPr>
            <w:pStyle w:val="Authors"/>
          </w:pPr>
        </w:p>
        <w:p w14:paraId="63414D06" w14:textId="31B928D7" w:rsidR="00D64525" w:rsidRDefault="00D64525" w:rsidP="00F2653B">
          <w:pPr>
            <w:pStyle w:val="Body"/>
            <w:tabs>
              <w:tab w:val="left" w:pos="7523"/>
            </w:tabs>
          </w:pPr>
          <w:r>
            <w:br w:type="page"/>
          </w:r>
          <w:r w:rsidR="00F2653B">
            <w:lastRenderedPageBreak/>
            <w:tab/>
          </w:r>
        </w:p>
        <w:p w14:paraId="5B34C1EE" w14:textId="5F2F7749" w:rsidR="00D64525" w:rsidRPr="007C357A" w:rsidRDefault="00D64525" w:rsidP="00D64525">
          <w:pPr>
            <w:pStyle w:val="Copyright"/>
          </w:pPr>
          <w:r w:rsidRPr="007C357A">
            <w:t xml:space="preserve">© Commonwealth of </w:t>
          </w:r>
          <w:r w:rsidRPr="009B11A0">
            <w:t>Australia 202</w:t>
          </w:r>
          <w:r w:rsidR="00342EEE">
            <w:t>6</w:t>
          </w:r>
        </w:p>
        <w:p w14:paraId="12009DA2" w14:textId="77777777" w:rsidR="00D64525" w:rsidRPr="007C357A" w:rsidRDefault="00D64525" w:rsidP="00D64525">
          <w:pPr>
            <w:pStyle w:val="Copyright"/>
          </w:pPr>
          <w:r w:rsidRPr="007C357A">
            <w:t>Ownership of intellectual property rights</w:t>
          </w:r>
        </w:p>
        <w:p w14:paraId="3CABFEFB" w14:textId="77777777" w:rsidR="00D64525" w:rsidRPr="007C357A" w:rsidRDefault="00D64525" w:rsidP="00D64525">
          <w:pPr>
            <w:pStyle w:val="Copyright"/>
          </w:pPr>
          <w:r w:rsidRPr="007C357A">
            <w:t>Unless otherwise noted, copyright (and any other intellectual property rights) in this publication is owned by the Commonwealth of Australia (referred to as the Commonwealth).</w:t>
          </w:r>
        </w:p>
        <w:p w14:paraId="2D61C6B1" w14:textId="77777777" w:rsidR="00D64525" w:rsidRPr="007C357A" w:rsidRDefault="00D64525" w:rsidP="00D64525">
          <w:pPr>
            <w:pStyle w:val="Copyright"/>
          </w:pPr>
          <w:r w:rsidRPr="007C357A">
            <w:t>Creative Commons licence</w:t>
          </w:r>
        </w:p>
        <w:p w14:paraId="1B10302C" w14:textId="77777777" w:rsidR="00D64525" w:rsidRPr="007C357A" w:rsidRDefault="00D64525" w:rsidP="00D64525">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5714C07B" w14:textId="77777777" w:rsidR="00D64525" w:rsidRDefault="00D64525" w:rsidP="00D64525">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522906E0" w14:textId="77777777" w:rsidR="00D64525" w:rsidRPr="007C357A" w:rsidRDefault="00D64525" w:rsidP="00D64525">
          <w:pPr>
            <w:pStyle w:val="Copyright"/>
          </w:pPr>
          <w:r>
            <w:rPr>
              <w:noProof/>
            </w:rPr>
            <w:drawing>
              <wp:inline distT="0" distB="0" distL="0" distR="0" wp14:anchorId="79A51E3E" wp14:editId="4E863991">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0AF99133" w14:textId="77777777" w:rsidR="00D64525" w:rsidRPr="007C357A" w:rsidRDefault="00D64525" w:rsidP="00D64525">
          <w:pPr>
            <w:pStyle w:val="Copyright"/>
          </w:pPr>
          <w:r w:rsidRPr="007C357A">
            <w:t>Cataloguing data</w:t>
          </w:r>
        </w:p>
        <w:p w14:paraId="2344127E" w14:textId="3CB9DEF5" w:rsidR="00D64525" w:rsidRPr="007C357A" w:rsidRDefault="00D64525" w:rsidP="00D64525">
          <w:pPr>
            <w:pStyle w:val="Copyright"/>
          </w:pPr>
          <w:r w:rsidRPr="007C357A">
            <w:t>This publication (and any material sourced from it) should be attributed as</w:t>
          </w:r>
          <w:r w:rsidRPr="000B38D9">
            <w:t xml:space="preserve">: DCCEEW </w:t>
          </w:r>
          <w:r w:rsidR="4E6768AF">
            <w:t>202</w:t>
          </w:r>
          <w:r w:rsidR="220C9CA8">
            <w:t>6</w:t>
          </w:r>
          <w:r>
            <w:t>,</w:t>
          </w:r>
          <w:r w:rsidRPr="00D00D23">
            <w:t xml:space="preserve"> </w:t>
          </w:r>
          <w:r w:rsidRPr="00230245">
            <w:t xml:space="preserve">DRAFT Greenhouse Gas Emissions Estimation and Reporting Guidelines for Agriculture, Fisheries and Forestry </w:t>
          </w:r>
          <w:r>
            <w:t xml:space="preserve">- </w:t>
          </w:r>
          <w:r w:rsidRPr="00D00D23">
            <w:t xml:space="preserve">Methodological </w:t>
          </w:r>
          <w:r>
            <w:t>Guidance</w:t>
          </w:r>
          <w:r w:rsidRPr="007C357A">
            <w:t xml:space="preserve">, Department of Climate Change, Energy, the Environment and Water, Canberra, </w:t>
          </w:r>
          <w:r w:rsidR="0DF76E64">
            <w:t>March</w:t>
          </w:r>
          <w:r w:rsidR="4E6768AF">
            <w:t>.</w:t>
          </w:r>
          <w:r w:rsidRPr="007C357A">
            <w:t xml:space="preserve"> CC BY 4.0.</w:t>
          </w:r>
        </w:p>
        <w:p w14:paraId="058631C3" w14:textId="77777777" w:rsidR="00D64525" w:rsidRPr="007C357A" w:rsidRDefault="00D64525" w:rsidP="00D64525">
          <w:pPr>
            <w:pStyle w:val="Copyright"/>
          </w:pPr>
          <w:r w:rsidRPr="00AA30AA">
            <w:t>This publication is available at dcceew.gov.au.</w:t>
          </w:r>
        </w:p>
        <w:p w14:paraId="082FABFB" w14:textId="77777777" w:rsidR="00D64525" w:rsidRPr="007C357A" w:rsidRDefault="00D64525" w:rsidP="00D64525">
          <w:pPr>
            <w:pStyle w:val="Copyright"/>
          </w:pPr>
          <w:r w:rsidRPr="007C357A">
            <w:t>Department of Climate Change, Energy, the Environment and Water</w:t>
          </w:r>
        </w:p>
        <w:p w14:paraId="27E5811F" w14:textId="77777777" w:rsidR="00D64525" w:rsidRPr="007C357A" w:rsidRDefault="00D64525" w:rsidP="00D64525">
          <w:pPr>
            <w:pStyle w:val="Copyright"/>
          </w:pPr>
          <w:r w:rsidRPr="007C357A">
            <w:t>GPO Box 3090 Canberra ACT 2601</w:t>
          </w:r>
        </w:p>
        <w:p w14:paraId="2A9739EF" w14:textId="77777777" w:rsidR="00D64525" w:rsidRPr="007C357A" w:rsidRDefault="00D64525" w:rsidP="00D64525">
          <w:pPr>
            <w:pStyle w:val="Copyright"/>
          </w:pPr>
          <w:r w:rsidRPr="007C357A">
            <w:t>Telephone 1800 920 528</w:t>
          </w:r>
        </w:p>
        <w:p w14:paraId="06965E18" w14:textId="77777777" w:rsidR="00D64525" w:rsidRPr="007C357A" w:rsidRDefault="00D64525" w:rsidP="00D64525">
          <w:pPr>
            <w:pStyle w:val="Copyright"/>
          </w:pPr>
          <w:r w:rsidRPr="007C357A">
            <w:t>Web dcceew.gov.au</w:t>
          </w:r>
        </w:p>
        <w:p w14:paraId="51A47125" w14:textId="77777777" w:rsidR="00D64525" w:rsidRPr="007C357A" w:rsidRDefault="00D64525" w:rsidP="00D64525">
          <w:pPr>
            <w:pStyle w:val="Copyright"/>
          </w:pPr>
          <w:r w:rsidRPr="007C357A">
            <w:t>Disclaimer</w:t>
          </w:r>
        </w:p>
        <w:p w14:paraId="2C957BA6" w14:textId="77777777" w:rsidR="00D64525" w:rsidRPr="007C357A" w:rsidRDefault="00D64525" w:rsidP="00D64525">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B555A9" w14:textId="77777777" w:rsidR="00D64525" w:rsidRPr="000B38D9" w:rsidRDefault="00D64525" w:rsidP="00D64525">
          <w:pPr>
            <w:pStyle w:val="Copyright"/>
          </w:pPr>
          <w:r w:rsidRPr="000B38D9">
            <w:t>Acknowledgements</w:t>
          </w:r>
        </w:p>
        <w:p w14:paraId="30A423BD" w14:textId="77777777" w:rsidR="00D64525" w:rsidRPr="007C357A" w:rsidRDefault="00D64525" w:rsidP="00D64525">
          <w:pPr>
            <w:pStyle w:val="Copyright"/>
          </w:pPr>
          <w:r w:rsidRPr="003A7895">
            <w:t>We thank Environmental Accounting Services for drafting this document, and the Voluntary Greenhouse Gas Estimation and Reporting Standards Reference Group for their valued contributions</w:t>
          </w:r>
          <w:r>
            <w:t>.</w:t>
          </w:r>
        </w:p>
        <w:p w14:paraId="23FBE081" w14:textId="77777777" w:rsidR="00D64525" w:rsidRPr="007C357A" w:rsidRDefault="00D64525" w:rsidP="00D64525">
          <w:pPr>
            <w:pStyle w:val="Copyright"/>
          </w:pPr>
          <w:r w:rsidRPr="007C357A">
            <w:t>Acknowledgement of Country</w:t>
          </w:r>
        </w:p>
        <w:p w14:paraId="19CFD261" w14:textId="0F32F41F" w:rsidR="00D64525" w:rsidRPr="00D64525" w:rsidRDefault="00D64525" w:rsidP="00E71262">
          <w:pPr>
            <w:pStyle w:val="Copyright"/>
            <w:rPr>
              <w:rFonts w:eastAsiaTheme="majorEastAsia" w:cstheme="majorBidi"/>
              <w:sz w:val="32"/>
              <w:szCs w:val="32"/>
            </w:rPr>
            <w:sectPr w:rsidR="00D64525" w:rsidRPr="00D64525" w:rsidSect="00F2653B">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720" w:gutter="0"/>
              <w:cols w:space="720"/>
              <w:titlePg/>
              <w:docGrid w:linePitch="360"/>
            </w:sectPr>
          </w:pPr>
          <w:r w:rsidRPr="007C357A">
            <w:t>We acknowledge the Traditional Owners of Country throughout Australia and recognise their continuing connection to land, waters and culture. We pay our respects to their Elders past and present.</w:t>
          </w:r>
        </w:p>
        <w:sdt>
          <w:sdtPr>
            <w:rPr>
              <w:rFonts w:eastAsiaTheme="minorEastAsia" w:cstheme="minorBidi"/>
              <w:color w:val="000000" w:themeColor="text1"/>
              <w:spacing w:val="0"/>
              <w:sz w:val="22"/>
              <w:szCs w:val="22"/>
            </w:rPr>
            <w:id w:val="1098675116"/>
            <w:docPartObj>
              <w:docPartGallery w:val="Table of Contents"/>
              <w:docPartUnique/>
            </w:docPartObj>
          </w:sdtPr>
          <w:sdtEndPr>
            <w:rPr>
              <w:b/>
              <w:bCs/>
              <w:noProof/>
            </w:rPr>
          </w:sdtEndPr>
          <w:sdtContent>
            <w:p w14:paraId="5E9877AA" w14:textId="4339F022" w:rsidR="00E15B56" w:rsidRPr="00385156" w:rsidRDefault="00E15B56">
              <w:pPr>
                <w:pStyle w:val="TOCHeading"/>
              </w:pPr>
              <w:r w:rsidRPr="00385156">
                <w:t>Contents</w:t>
              </w:r>
            </w:p>
            <w:p w14:paraId="76572062" w14:textId="22327FA1" w:rsidR="00F2653B" w:rsidRDefault="0083239F">
              <w:pPr>
                <w:pStyle w:val="TOC1"/>
                <w:tabs>
                  <w:tab w:val="left" w:pos="480"/>
                </w:tabs>
                <w:rPr>
                  <w:rFonts w:asciiTheme="minorHAnsi" w:eastAsiaTheme="minorEastAsia" w:hAnsiTheme="minorHAnsi"/>
                  <w:b w:val="0"/>
                  <w:noProof/>
                  <w:color w:val="auto"/>
                  <w:kern w:val="2"/>
                  <w:sz w:val="24"/>
                  <w:szCs w:val="24"/>
                  <w:lang w:eastAsia="en-AU"/>
                  <w14:ligatures w14:val="standardContextual"/>
                </w:rPr>
              </w:pPr>
              <w:r w:rsidRPr="00385156">
                <w:rPr>
                  <w:b w:val="0"/>
                </w:rPr>
                <w:fldChar w:fldCharType="begin"/>
              </w:r>
              <w:r w:rsidRPr="00385156">
                <w:rPr>
                  <w:b w:val="0"/>
                </w:rPr>
                <w:instrText xml:space="preserve"> TOC \o "1-4" \h \z \u </w:instrText>
              </w:r>
              <w:r w:rsidRPr="00385156">
                <w:rPr>
                  <w:b w:val="0"/>
                </w:rPr>
                <w:fldChar w:fldCharType="separate"/>
              </w:r>
              <w:hyperlink w:anchor="_Toc224899506" w:history="1">
                <w:r w:rsidR="00F2653B" w:rsidRPr="009C4636">
                  <w:rPr>
                    <w:rStyle w:val="Hyperlink"/>
                    <w:noProof/>
                  </w:rPr>
                  <w:t>2</w:t>
                </w:r>
                <w:r w:rsidR="00F2653B">
                  <w:rPr>
                    <w:rFonts w:asciiTheme="minorHAnsi" w:eastAsiaTheme="minorEastAsia" w:hAnsiTheme="minorHAnsi"/>
                    <w:b w:val="0"/>
                    <w:noProof/>
                    <w:color w:val="auto"/>
                    <w:kern w:val="2"/>
                    <w:sz w:val="24"/>
                    <w:szCs w:val="24"/>
                    <w:lang w:eastAsia="en-AU"/>
                    <w14:ligatures w14:val="standardContextual"/>
                  </w:rPr>
                  <w:tab/>
                </w:r>
                <w:r w:rsidR="00F2653B" w:rsidRPr="009C4636">
                  <w:rPr>
                    <w:rStyle w:val="Hyperlink"/>
                    <w:noProof/>
                  </w:rPr>
                  <w:t>Methodological implementation guides</w:t>
                </w:r>
                <w:r w:rsidR="00F2653B">
                  <w:rPr>
                    <w:noProof/>
                    <w:webHidden/>
                  </w:rPr>
                  <w:tab/>
                </w:r>
                <w:r w:rsidR="00F2653B">
                  <w:rPr>
                    <w:noProof/>
                    <w:webHidden/>
                  </w:rPr>
                  <w:fldChar w:fldCharType="begin"/>
                </w:r>
                <w:r w:rsidR="00F2653B">
                  <w:rPr>
                    <w:noProof/>
                    <w:webHidden/>
                  </w:rPr>
                  <w:instrText xml:space="preserve"> PAGEREF _Toc224899506 \h </w:instrText>
                </w:r>
                <w:r w:rsidR="00F2653B">
                  <w:rPr>
                    <w:noProof/>
                    <w:webHidden/>
                  </w:rPr>
                </w:r>
                <w:r w:rsidR="00F2653B">
                  <w:rPr>
                    <w:noProof/>
                    <w:webHidden/>
                  </w:rPr>
                  <w:fldChar w:fldCharType="separate"/>
                </w:r>
                <w:r w:rsidR="005410BB">
                  <w:rPr>
                    <w:noProof/>
                    <w:webHidden/>
                  </w:rPr>
                  <w:t>5</w:t>
                </w:r>
                <w:r w:rsidR="00F2653B">
                  <w:rPr>
                    <w:noProof/>
                    <w:webHidden/>
                  </w:rPr>
                  <w:fldChar w:fldCharType="end"/>
                </w:r>
              </w:hyperlink>
            </w:p>
            <w:p w14:paraId="07823F2C" w14:textId="1B869E02"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07" w:history="1">
                <w:r w:rsidRPr="009C4636">
                  <w:rPr>
                    <w:rStyle w:val="Hyperlink"/>
                    <w:noProof/>
                  </w:rPr>
                  <w:t>2.1</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Beef Feedlot</w:t>
                </w:r>
                <w:r>
                  <w:rPr>
                    <w:noProof/>
                    <w:webHidden/>
                  </w:rPr>
                  <w:tab/>
                </w:r>
                <w:r>
                  <w:rPr>
                    <w:noProof/>
                    <w:webHidden/>
                  </w:rPr>
                  <w:fldChar w:fldCharType="begin"/>
                </w:r>
                <w:r>
                  <w:rPr>
                    <w:noProof/>
                    <w:webHidden/>
                  </w:rPr>
                  <w:instrText xml:space="preserve"> PAGEREF _Toc224899507 \h </w:instrText>
                </w:r>
                <w:r>
                  <w:rPr>
                    <w:noProof/>
                    <w:webHidden/>
                  </w:rPr>
                </w:r>
                <w:r>
                  <w:rPr>
                    <w:noProof/>
                    <w:webHidden/>
                  </w:rPr>
                  <w:fldChar w:fldCharType="separate"/>
                </w:r>
                <w:r w:rsidR="005410BB">
                  <w:rPr>
                    <w:noProof/>
                    <w:webHidden/>
                  </w:rPr>
                  <w:t>11</w:t>
                </w:r>
                <w:r>
                  <w:rPr>
                    <w:noProof/>
                    <w:webHidden/>
                  </w:rPr>
                  <w:fldChar w:fldCharType="end"/>
                </w:r>
              </w:hyperlink>
            </w:p>
            <w:p w14:paraId="2ABE404B" w14:textId="416D04CD"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08" w:history="1">
                <w:r w:rsidRPr="009C4636">
                  <w:rPr>
                    <w:rStyle w:val="Hyperlink"/>
                    <w:noProof/>
                  </w:rPr>
                  <w:t>2.1.1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_Toc224899508 \h </w:instrText>
                </w:r>
                <w:r>
                  <w:rPr>
                    <w:noProof/>
                    <w:webHidden/>
                  </w:rPr>
                </w:r>
                <w:r>
                  <w:rPr>
                    <w:noProof/>
                    <w:webHidden/>
                  </w:rPr>
                  <w:fldChar w:fldCharType="separate"/>
                </w:r>
                <w:r w:rsidR="005410BB">
                  <w:rPr>
                    <w:noProof/>
                    <w:webHidden/>
                  </w:rPr>
                  <w:t>11</w:t>
                </w:r>
                <w:r>
                  <w:rPr>
                    <w:noProof/>
                    <w:webHidden/>
                  </w:rPr>
                  <w:fldChar w:fldCharType="end"/>
                </w:r>
              </w:hyperlink>
            </w:p>
            <w:p w14:paraId="5FB557C2" w14:textId="45F755D3"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09" w:history="1">
                <w:r w:rsidRPr="009C4636">
                  <w:rPr>
                    <w:rStyle w:val="Hyperlink"/>
                    <w:noProof/>
                  </w:rPr>
                  <w:t>2.1.2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Data Collection Checklist</w:t>
                </w:r>
                <w:r>
                  <w:rPr>
                    <w:noProof/>
                    <w:webHidden/>
                  </w:rPr>
                  <w:tab/>
                </w:r>
                <w:r>
                  <w:rPr>
                    <w:noProof/>
                    <w:webHidden/>
                  </w:rPr>
                  <w:fldChar w:fldCharType="begin"/>
                </w:r>
                <w:r>
                  <w:rPr>
                    <w:noProof/>
                    <w:webHidden/>
                  </w:rPr>
                  <w:instrText xml:space="preserve"> PAGEREF _Toc224899509 \h </w:instrText>
                </w:r>
                <w:r>
                  <w:rPr>
                    <w:noProof/>
                    <w:webHidden/>
                  </w:rPr>
                </w:r>
                <w:r>
                  <w:rPr>
                    <w:noProof/>
                    <w:webHidden/>
                  </w:rPr>
                  <w:fldChar w:fldCharType="separate"/>
                </w:r>
                <w:r w:rsidR="005410BB">
                  <w:rPr>
                    <w:noProof/>
                    <w:webHidden/>
                  </w:rPr>
                  <w:t>12</w:t>
                </w:r>
                <w:r>
                  <w:rPr>
                    <w:noProof/>
                    <w:webHidden/>
                  </w:rPr>
                  <w:fldChar w:fldCharType="end"/>
                </w:r>
              </w:hyperlink>
            </w:p>
            <w:p w14:paraId="4AF49780" w14:textId="070D13D4"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10" w:history="1">
                <w:r w:rsidRPr="009C4636">
                  <w:rPr>
                    <w:rStyle w:val="Hyperlink"/>
                    <w:noProof/>
                  </w:rPr>
                  <w:t>2.2</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Beef Pasture Rangeland and Paddock</w:t>
                </w:r>
                <w:r>
                  <w:rPr>
                    <w:noProof/>
                    <w:webHidden/>
                  </w:rPr>
                  <w:tab/>
                </w:r>
                <w:r>
                  <w:rPr>
                    <w:noProof/>
                    <w:webHidden/>
                  </w:rPr>
                  <w:fldChar w:fldCharType="begin"/>
                </w:r>
                <w:r>
                  <w:rPr>
                    <w:noProof/>
                    <w:webHidden/>
                  </w:rPr>
                  <w:instrText xml:space="preserve"> PAGEREF _Toc224899510 \h </w:instrText>
                </w:r>
                <w:r>
                  <w:rPr>
                    <w:noProof/>
                    <w:webHidden/>
                  </w:rPr>
                </w:r>
                <w:r>
                  <w:rPr>
                    <w:noProof/>
                    <w:webHidden/>
                  </w:rPr>
                  <w:fldChar w:fldCharType="separate"/>
                </w:r>
                <w:r w:rsidR="005410BB">
                  <w:rPr>
                    <w:noProof/>
                    <w:webHidden/>
                  </w:rPr>
                  <w:t>18</w:t>
                </w:r>
                <w:r>
                  <w:rPr>
                    <w:noProof/>
                    <w:webHidden/>
                  </w:rPr>
                  <w:fldChar w:fldCharType="end"/>
                </w:r>
              </w:hyperlink>
            </w:p>
            <w:p w14:paraId="2464E42A" w14:textId="73EBD937"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1" w:history="1">
                <w:r w:rsidRPr="009C4636">
                  <w:rPr>
                    <w:rStyle w:val="Hyperlink"/>
                    <w:noProof/>
                  </w:rPr>
                  <w:t>2.2.1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_Toc224899511 \h </w:instrText>
                </w:r>
                <w:r>
                  <w:rPr>
                    <w:noProof/>
                    <w:webHidden/>
                  </w:rPr>
                </w:r>
                <w:r>
                  <w:rPr>
                    <w:noProof/>
                    <w:webHidden/>
                  </w:rPr>
                  <w:fldChar w:fldCharType="separate"/>
                </w:r>
                <w:r w:rsidR="005410BB">
                  <w:rPr>
                    <w:noProof/>
                    <w:webHidden/>
                  </w:rPr>
                  <w:t>18</w:t>
                </w:r>
                <w:r>
                  <w:rPr>
                    <w:noProof/>
                    <w:webHidden/>
                  </w:rPr>
                  <w:fldChar w:fldCharType="end"/>
                </w:r>
              </w:hyperlink>
            </w:p>
            <w:p w14:paraId="4D91F0DB" w14:textId="21B856F7"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2" w:history="1">
                <w:r w:rsidRPr="009C4636">
                  <w:rPr>
                    <w:rStyle w:val="Hyperlink"/>
                    <w:noProof/>
                  </w:rPr>
                  <w:t>2.2.2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Data Collection Checklist</w:t>
                </w:r>
                <w:r>
                  <w:rPr>
                    <w:noProof/>
                    <w:webHidden/>
                  </w:rPr>
                  <w:tab/>
                </w:r>
                <w:r>
                  <w:rPr>
                    <w:noProof/>
                    <w:webHidden/>
                  </w:rPr>
                  <w:fldChar w:fldCharType="begin"/>
                </w:r>
                <w:r>
                  <w:rPr>
                    <w:noProof/>
                    <w:webHidden/>
                  </w:rPr>
                  <w:instrText xml:space="preserve"> PAGEREF _Toc224899512 \h </w:instrText>
                </w:r>
                <w:r>
                  <w:rPr>
                    <w:noProof/>
                    <w:webHidden/>
                  </w:rPr>
                </w:r>
                <w:r>
                  <w:rPr>
                    <w:noProof/>
                    <w:webHidden/>
                  </w:rPr>
                  <w:fldChar w:fldCharType="separate"/>
                </w:r>
                <w:r w:rsidR="005410BB">
                  <w:rPr>
                    <w:noProof/>
                    <w:webHidden/>
                  </w:rPr>
                  <w:t>20</w:t>
                </w:r>
                <w:r>
                  <w:rPr>
                    <w:noProof/>
                    <w:webHidden/>
                  </w:rPr>
                  <w:fldChar w:fldCharType="end"/>
                </w:r>
              </w:hyperlink>
            </w:p>
            <w:p w14:paraId="72D1D3FA" w14:textId="18EC5F67"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13" w:history="1">
                <w:r w:rsidRPr="009C4636">
                  <w:rPr>
                    <w:rStyle w:val="Hyperlink"/>
                    <w:noProof/>
                  </w:rPr>
                  <w:t>2.3</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Cropping</w:t>
                </w:r>
                <w:r>
                  <w:rPr>
                    <w:noProof/>
                    <w:webHidden/>
                  </w:rPr>
                  <w:tab/>
                </w:r>
                <w:r>
                  <w:rPr>
                    <w:noProof/>
                    <w:webHidden/>
                  </w:rPr>
                  <w:fldChar w:fldCharType="begin"/>
                </w:r>
                <w:r>
                  <w:rPr>
                    <w:noProof/>
                    <w:webHidden/>
                  </w:rPr>
                  <w:instrText xml:space="preserve"> PAGEREF _Toc224899513 \h </w:instrText>
                </w:r>
                <w:r>
                  <w:rPr>
                    <w:noProof/>
                    <w:webHidden/>
                  </w:rPr>
                </w:r>
                <w:r>
                  <w:rPr>
                    <w:noProof/>
                    <w:webHidden/>
                  </w:rPr>
                  <w:fldChar w:fldCharType="separate"/>
                </w:r>
                <w:r w:rsidR="005410BB">
                  <w:rPr>
                    <w:noProof/>
                    <w:webHidden/>
                  </w:rPr>
                  <w:t>27</w:t>
                </w:r>
                <w:r>
                  <w:rPr>
                    <w:noProof/>
                    <w:webHidden/>
                  </w:rPr>
                  <w:fldChar w:fldCharType="end"/>
                </w:r>
              </w:hyperlink>
            </w:p>
            <w:p w14:paraId="76BE1687" w14:textId="177D64BC"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4" w:history="1">
                <w:r w:rsidRPr="009C4636">
                  <w:rPr>
                    <w:rStyle w:val="Hyperlink"/>
                    <w:noProof/>
                  </w:rPr>
                  <w:t>2.3.1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_Toc224899514 \h </w:instrText>
                </w:r>
                <w:r>
                  <w:rPr>
                    <w:noProof/>
                    <w:webHidden/>
                  </w:rPr>
                </w:r>
                <w:r>
                  <w:rPr>
                    <w:noProof/>
                    <w:webHidden/>
                  </w:rPr>
                  <w:fldChar w:fldCharType="separate"/>
                </w:r>
                <w:r w:rsidR="005410BB">
                  <w:rPr>
                    <w:noProof/>
                    <w:webHidden/>
                  </w:rPr>
                  <w:t>27</w:t>
                </w:r>
                <w:r>
                  <w:rPr>
                    <w:noProof/>
                    <w:webHidden/>
                  </w:rPr>
                  <w:fldChar w:fldCharType="end"/>
                </w:r>
              </w:hyperlink>
            </w:p>
            <w:p w14:paraId="75732ADB" w14:textId="2CCF08CC"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5" w:history="1">
                <w:r w:rsidRPr="009C4636">
                  <w:rPr>
                    <w:rStyle w:val="Hyperlink"/>
                    <w:noProof/>
                  </w:rPr>
                  <w:t>2.3.2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Data Collection Checklist</w:t>
                </w:r>
                <w:r>
                  <w:rPr>
                    <w:noProof/>
                    <w:webHidden/>
                  </w:rPr>
                  <w:tab/>
                </w:r>
                <w:r>
                  <w:rPr>
                    <w:noProof/>
                    <w:webHidden/>
                  </w:rPr>
                  <w:fldChar w:fldCharType="begin"/>
                </w:r>
                <w:r>
                  <w:rPr>
                    <w:noProof/>
                    <w:webHidden/>
                  </w:rPr>
                  <w:instrText xml:space="preserve"> PAGEREF _Toc224899515 \h </w:instrText>
                </w:r>
                <w:r>
                  <w:rPr>
                    <w:noProof/>
                    <w:webHidden/>
                  </w:rPr>
                </w:r>
                <w:r>
                  <w:rPr>
                    <w:noProof/>
                    <w:webHidden/>
                  </w:rPr>
                  <w:fldChar w:fldCharType="separate"/>
                </w:r>
                <w:r w:rsidR="005410BB">
                  <w:rPr>
                    <w:noProof/>
                    <w:webHidden/>
                  </w:rPr>
                  <w:t>29</w:t>
                </w:r>
                <w:r>
                  <w:rPr>
                    <w:noProof/>
                    <w:webHidden/>
                  </w:rPr>
                  <w:fldChar w:fldCharType="end"/>
                </w:r>
              </w:hyperlink>
            </w:p>
            <w:p w14:paraId="5E401076" w14:textId="6AB04A0F"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16" w:history="1">
                <w:r w:rsidRPr="009C4636">
                  <w:rPr>
                    <w:rStyle w:val="Hyperlink"/>
                    <w:noProof/>
                  </w:rPr>
                  <w:t>2.4</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Dairy</w:t>
                </w:r>
                <w:r>
                  <w:rPr>
                    <w:noProof/>
                    <w:webHidden/>
                  </w:rPr>
                  <w:tab/>
                </w:r>
                <w:r>
                  <w:rPr>
                    <w:noProof/>
                    <w:webHidden/>
                  </w:rPr>
                  <w:fldChar w:fldCharType="begin"/>
                </w:r>
                <w:r>
                  <w:rPr>
                    <w:noProof/>
                    <w:webHidden/>
                  </w:rPr>
                  <w:instrText xml:space="preserve"> PAGEREF _Toc224899516 \h </w:instrText>
                </w:r>
                <w:r>
                  <w:rPr>
                    <w:noProof/>
                    <w:webHidden/>
                  </w:rPr>
                </w:r>
                <w:r>
                  <w:rPr>
                    <w:noProof/>
                    <w:webHidden/>
                  </w:rPr>
                  <w:fldChar w:fldCharType="separate"/>
                </w:r>
                <w:r w:rsidR="005410BB">
                  <w:rPr>
                    <w:noProof/>
                    <w:webHidden/>
                  </w:rPr>
                  <w:t>36</w:t>
                </w:r>
                <w:r>
                  <w:rPr>
                    <w:noProof/>
                    <w:webHidden/>
                  </w:rPr>
                  <w:fldChar w:fldCharType="end"/>
                </w:r>
              </w:hyperlink>
            </w:p>
            <w:p w14:paraId="5AC47747" w14:textId="537D7C31"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7" w:history="1">
                <w:r w:rsidRPr="009C4636">
                  <w:rPr>
                    <w:rStyle w:val="Hyperlink"/>
                    <w:noProof/>
                  </w:rPr>
                  <w:t>2.4.1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_Toc224899517 \h </w:instrText>
                </w:r>
                <w:r>
                  <w:rPr>
                    <w:noProof/>
                    <w:webHidden/>
                  </w:rPr>
                </w:r>
                <w:r>
                  <w:rPr>
                    <w:noProof/>
                    <w:webHidden/>
                  </w:rPr>
                  <w:fldChar w:fldCharType="separate"/>
                </w:r>
                <w:r w:rsidR="005410BB">
                  <w:rPr>
                    <w:noProof/>
                    <w:webHidden/>
                  </w:rPr>
                  <w:t>36</w:t>
                </w:r>
                <w:r>
                  <w:rPr>
                    <w:noProof/>
                    <w:webHidden/>
                  </w:rPr>
                  <w:fldChar w:fldCharType="end"/>
                </w:r>
              </w:hyperlink>
            </w:p>
            <w:p w14:paraId="3E20B4A9" w14:textId="2ABEC11E"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18" w:history="1">
                <w:r w:rsidRPr="009C4636">
                  <w:rPr>
                    <w:rStyle w:val="Hyperlink"/>
                    <w:noProof/>
                  </w:rPr>
                  <w:t>2.4.2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Data Collection Checklist</w:t>
                </w:r>
                <w:r>
                  <w:rPr>
                    <w:noProof/>
                    <w:webHidden/>
                  </w:rPr>
                  <w:tab/>
                </w:r>
                <w:r>
                  <w:rPr>
                    <w:noProof/>
                    <w:webHidden/>
                  </w:rPr>
                  <w:fldChar w:fldCharType="begin"/>
                </w:r>
                <w:r>
                  <w:rPr>
                    <w:noProof/>
                    <w:webHidden/>
                  </w:rPr>
                  <w:instrText xml:space="preserve"> PAGEREF _Toc224899518 \h </w:instrText>
                </w:r>
                <w:r>
                  <w:rPr>
                    <w:noProof/>
                    <w:webHidden/>
                  </w:rPr>
                </w:r>
                <w:r>
                  <w:rPr>
                    <w:noProof/>
                    <w:webHidden/>
                  </w:rPr>
                  <w:fldChar w:fldCharType="separate"/>
                </w:r>
                <w:r w:rsidR="005410BB">
                  <w:rPr>
                    <w:noProof/>
                    <w:webHidden/>
                  </w:rPr>
                  <w:t>38</w:t>
                </w:r>
                <w:r>
                  <w:rPr>
                    <w:noProof/>
                    <w:webHidden/>
                  </w:rPr>
                  <w:fldChar w:fldCharType="end"/>
                </w:r>
              </w:hyperlink>
            </w:p>
            <w:p w14:paraId="07BF9762" w14:textId="63E5E691"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19" w:history="1">
                <w:r w:rsidRPr="009C4636">
                  <w:rPr>
                    <w:rStyle w:val="Hyperlink"/>
                    <w:noProof/>
                  </w:rPr>
                  <w:t>2.5</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Sheep</w:t>
                </w:r>
                <w:r>
                  <w:rPr>
                    <w:noProof/>
                    <w:webHidden/>
                  </w:rPr>
                  <w:tab/>
                </w:r>
                <w:r>
                  <w:rPr>
                    <w:noProof/>
                    <w:webHidden/>
                  </w:rPr>
                  <w:fldChar w:fldCharType="begin"/>
                </w:r>
                <w:r>
                  <w:rPr>
                    <w:noProof/>
                    <w:webHidden/>
                  </w:rPr>
                  <w:instrText xml:space="preserve"> PAGEREF _Toc224899519 \h </w:instrText>
                </w:r>
                <w:r>
                  <w:rPr>
                    <w:noProof/>
                    <w:webHidden/>
                  </w:rPr>
                </w:r>
                <w:r>
                  <w:rPr>
                    <w:noProof/>
                    <w:webHidden/>
                  </w:rPr>
                  <w:fldChar w:fldCharType="separate"/>
                </w:r>
                <w:r w:rsidR="005410BB">
                  <w:rPr>
                    <w:noProof/>
                    <w:webHidden/>
                  </w:rPr>
                  <w:t>47</w:t>
                </w:r>
                <w:r>
                  <w:rPr>
                    <w:noProof/>
                    <w:webHidden/>
                  </w:rPr>
                  <w:fldChar w:fldCharType="end"/>
                </w:r>
              </w:hyperlink>
            </w:p>
            <w:p w14:paraId="5C1F31DD" w14:textId="60678C0D"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0" w:history="1">
                <w:r w:rsidRPr="009C4636">
                  <w:rPr>
                    <w:rStyle w:val="Hyperlink"/>
                    <w:noProof/>
                  </w:rPr>
                  <w:t>2.5.1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_Toc224899520 \h </w:instrText>
                </w:r>
                <w:r>
                  <w:rPr>
                    <w:noProof/>
                    <w:webHidden/>
                  </w:rPr>
                </w:r>
                <w:r>
                  <w:rPr>
                    <w:noProof/>
                    <w:webHidden/>
                  </w:rPr>
                  <w:fldChar w:fldCharType="separate"/>
                </w:r>
                <w:r w:rsidR="005410BB">
                  <w:rPr>
                    <w:noProof/>
                    <w:webHidden/>
                  </w:rPr>
                  <w:t>47</w:t>
                </w:r>
                <w:r>
                  <w:rPr>
                    <w:noProof/>
                    <w:webHidden/>
                  </w:rPr>
                  <w:fldChar w:fldCharType="end"/>
                </w:r>
              </w:hyperlink>
            </w:p>
            <w:p w14:paraId="33C8CC05" w14:textId="3A1FE63A"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1" w:history="1">
                <w:r w:rsidRPr="009C4636">
                  <w:rPr>
                    <w:rStyle w:val="Hyperlink"/>
                    <w:noProof/>
                  </w:rPr>
                  <w:t>2.5.2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Data Collection Checklist</w:t>
                </w:r>
                <w:r>
                  <w:rPr>
                    <w:noProof/>
                    <w:webHidden/>
                  </w:rPr>
                  <w:tab/>
                </w:r>
                <w:r>
                  <w:rPr>
                    <w:noProof/>
                    <w:webHidden/>
                  </w:rPr>
                  <w:fldChar w:fldCharType="begin"/>
                </w:r>
                <w:r>
                  <w:rPr>
                    <w:noProof/>
                    <w:webHidden/>
                  </w:rPr>
                  <w:instrText xml:space="preserve"> PAGEREF _Toc224899521 \h </w:instrText>
                </w:r>
                <w:r>
                  <w:rPr>
                    <w:noProof/>
                    <w:webHidden/>
                  </w:rPr>
                </w:r>
                <w:r>
                  <w:rPr>
                    <w:noProof/>
                    <w:webHidden/>
                  </w:rPr>
                  <w:fldChar w:fldCharType="separate"/>
                </w:r>
                <w:r w:rsidR="005410BB">
                  <w:rPr>
                    <w:noProof/>
                    <w:webHidden/>
                  </w:rPr>
                  <w:t>49</w:t>
                </w:r>
                <w:r>
                  <w:rPr>
                    <w:noProof/>
                    <w:webHidden/>
                  </w:rPr>
                  <w:fldChar w:fldCharType="end"/>
                </w:r>
              </w:hyperlink>
            </w:p>
            <w:p w14:paraId="3947A266" w14:textId="6BBD9251"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22" w:history="1">
                <w:r w:rsidRPr="009C4636">
                  <w:rPr>
                    <w:rStyle w:val="Hyperlink"/>
                    <w:noProof/>
                  </w:rPr>
                  <w:t>2.6</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Poultry</w:t>
                </w:r>
                <w:r>
                  <w:rPr>
                    <w:noProof/>
                    <w:webHidden/>
                  </w:rPr>
                  <w:tab/>
                </w:r>
                <w:r>
                  <w:rPr>
                    <w:noProof/>
                    <w:webHidden/>
                  </w:rPr>
                  <w:fldChar w:fldCharType="begin"/>
                </w:r>
                <w:r>
                  <w:rPr>
                    <w:noProof/>
                    <w:webHidden/>
                  </w:rPr>
                  <w:instrText xml:space="preserve"> PAGEREF _Toc224899522 \h </w:instrText>
                </w:r>
                <w:r>
                  <w:rPr>
                    <w:noProof/>
                    <w:webHidden/>
                  </w:rPr>
                </w:r>
                <w:r>
                  <w:rPr>
                    <w:noProof/>
                    <w:webHidden/>
                  </w:rPr>
                  <w:fldChar w:fldCharType="separate"/>
                </w:r>
                <w:r w:rsidR="005410BB">
                  <w:rPr>
                    <w:noProof/>
                    <w:webHidden/>
                  </w:rPr>
                  <w:t>57</w:t>
                </w:r>
                <w:r>
                  <w:rPr>
                    <w:noProof/>
                    <w:webHidden/>
                  </w:rPr>
                  <w:fldChar w:fldCharType="end"/>
                </w:r>
              </w:hyperlink>
            </w:p>
            <w:p w14:paraId="0C2E00F1" w14:textId="289BD0ED"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3" w:history="1">
                <w:r w:rsidRPr="009C4636">
                  <w:rPr>
                    <w:rStyle w:val="Hyperlink"/>
                    <w:noProof/>
                  </w:rPr>
                  <w:t>2.6.1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_Toc224899523 \h </w:instrText>
                </w:r>
                <w:r>
                  <w:rPr>
                    <w:noProof/>
                    <w:webHidden/>
                  </w:rPr>
                </w:r>
                <w:r>
                  <w:rPr>
                    <w:noProof/>
                    <w:webHidden/>
                  </w:rPr>
                  <w:fldChar w:fldCharType="separate"/>
                </w:r>
                <w:r w:rsidR="005410BB">
                  <w:rPr>
                    <w:noProof/>
                    <w:webHidden/>
                  </w:rPr>
                  <w:t>57</w:t>
                </w:r>
                <w:r>
                  <w:rPr>
                    <w:noProof/>
                    <w:webHidden/>
                  </w:rPr>
                  <w:fldChar w:fldCharType="end"/>
                </w:r>
              </w:hyperlink>
            </w:p>
            <w:p w14:paraId="5BE6E7E1" w14:textId="43DE88B7"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4" w:history="1">
                <w:r w:rsidRPr="009C4636">
                  <w:rPr>
                    <w:rStyle w:val="Hyperlink"/>
                    <w:noProof/>
                  </w:rPr>
                  <w:t>2.6.2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_Toc224899524 \h </w:instrText>
                </w:r>
                <w:r>
                  <w:rPr>
                    <w:noProof/>
                    <w:webHidden/>
                  </w:rPr>
                </w:r>
                <w:r>
                  <w:rPr>
                    <w:noProof/>
                    <w:webHidden/>
                  </w:rPr>
                  <w:fldChar w:fldCharType="separate"/>
                </w:r>
                <w:r w:rsidR="005410BB">
                  <w:rPr>
                    <w:noProof/>
                    <w:webHidden/>
                  </w:rPr>
                  <w:t>58</w:t>
                </w:r>
                <w:r>
                  <w:rPr>
                    <w:noProof/>
                    <w:webHidden/>
                  </w:rPr>
                  <w:fldChar w:fldCharType="end"/>
                </w:r>
              </w:hyperlink>
            </w:p>
            <w:p w14:paraId="445A83C5" w14:textId="7D6DA669"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25" w:history="1">
                <w:r w:rsidRPr="009C4636">
                  <w:rPr>
                    <w:rStyle w:val="Hyperlink"/>
                    <w:noProof/>
                  </w:rPr>
                  <w:t>2.7</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Swine</w:t>
                </w:r>
                <w:r>
                  <w:rPr>
                    <w:noProof/>
                    <w:webHidden/>
                  </w:rPr>
                  <w:tab/>
                </w:r>
                <w:r>
                  <w:rPr>
                    <w:noProof/>
                    <w:webHidden/>
                  </w:rPr>
                  <w:fldChar w:fldCharType="begin"/>
                </w:r>
                <w:r>
                  <w:rPr>
                    <w:noProof/>
                    <w:webHidden/>
                  </w:rPr>
                  <w:instrText xml:space="preserve"> PAGEREF _Toc224899525 \h </w:instrText>
                </w:r>
                <w:r>
                  <w:rPr>
                    <w:noProof/>
                    <w:webHidden/>
                  </w:rPr>
                </w:r>
                <w:r>
                  <w:rPr>
                    <w:noProof/>
                    <w:webHidden/>
                  </w:rPr>
                  <w:fldChar w:fldCharType="separate"/>
                </w:r>
                <w:r w:rsidR="005410BB">
                  <w:rPr>
                    <w:noProof/>
                    <w:webHidden/>
                  </w:rPr>
                  <w:t>64</w:t>
                </w:r>
                <w:r>
                  <w:rPr>
                    <w:noProof/>
                    <w:webHidden/>
                  </w:rPr>
                  <w:fldChar w:fldCharType="end"/>
                </w:r>
              </w:hyperlink>
            </w:p>
            <w:p w14:paraId="5F7DFF05" w14:textId="7D96F26D"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6" w:history="1">
                <w:r w:rsidRPr="009C4636">
                  <w:rPr>
                    <w:rStyle w:val="Hyperlink"/>
                    <w:noProof/>
                  </w:rPr>
                  <w:t>2.7.1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_Toc224899526 \h </w:instrText>
                </w:r>
                <w:r>
                  <w:rPr>
                    <w:noProof/>
                    <w:webHidden/>
                  </w:rPr>
                </w:r>
                <w:r>
                  <w:rPr>
                    <w:noProof/>
                    <w:webHidden/>
                  </w:rPr>
                  <w:fldChar w:fldCharType="separate"/>
                </w:r>
                <w:r w:rsidR="005410BB">
                  <w:rPr>
                    <w:noProof/>
                    <w:webHidden/>
                  </w:rPr>
                  <w:t>64</w:t>
                </w:r>
                <w:r>
                  <w:rPr>
                    <w:noProof/>
                    <w:webHidden/>
                  </w:rPr>
                  <w:fldChar w:fldCharType="end"/>
                </w:r>
              </w:hyperlink>
            </w:p>
            <w:p w14:paraId="7FAD5694" w14:textId="67D381E9"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7" w:history="1">
                <w:r w:rsidRPr="009C4636">
                  <w:rPr>
                    <w:rStyle w:val="Hyperlink"/>
                    <w:noProof/>
                  </w:rPr>
                  <w:t>2.7.2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_Toc224899527 \h </w:instrText>
                </w:r>
                <w:r>
                  <w:rPr>
                    <w:noProof/>
                    <w:webHidden/>
                  </w:rPr>
                </w:r>
                <w:r>
                  <w:rPr>
                    <w:noProof/>
                    <w:webHidden/>
                  </w:rPr>
                  <w:fldChar w:fldCharType="separate"/>
                </w:r>
                <w:r w:rsidR="005410BB">
                  <w:rPr>
                    <w:noProof/>
                    <w:webHidden/>
                  </w:rPr>
                  <w:t>65</w:t>
                </w:r>
                <w:r>
                  <w:rPr>
                    <w:noProof/>
                    <w:webHidden/>
                  </w:rPr>
                  <w:fldChar w:fldCharType="end"/>
                </w:r>
              </w:hyperlink>
            </w:p>
            <w:p w14:paraId="37DF5DF5" w14:textId="7EECEC0C"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28" w:history="1">
                <w:r w:rsidRPr="009C4636">
                  <w:rPr>
                    <w:rStyle w:val="Hyperlink"/>
                    <w:noProof/>
                  </w:rPr>
                  <w:t>2.8</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Other Livestock</w:t>
                </w:r>
                <w:r>
                  <w:rPr>
                    <w:noProof/>
                    <w:webHidden/>
                  </w:rPr>
                  <w:tab/>
                </w:r>
                <w:r>
                  <w:rPr>
                    <w:noProof/>
                    <w:webHidden/>
                  </w:rPr>
                  <w:fldChar w:fldCharType="begin"/>
                </w:r>
                <w:r>
                  <w:rPr>
                    <w:noProof/>
                    <w:webHidden/>
                  </w:rPr>
                  <w:instrText xml:space="preserve"> PAGEREF _Toc224899528 \h </w:instrText>
                </w:r>
                <w:r>
                  <w:rPr>
                    <w:noProof/>
                    <w:webHidden/>
                  </w:rPr>
                </w:r>
                <w:r>
                  <w:rPr>
                    <w:noProof/>
                    <w:webHidden/>
                  </w:rPr>
                  <w:fldChar w:fldCharType="separate"/>
                </w:r>
                <w:r w:rsidR="005410BB">
                  <w:rPr>
                    <w:noProof/>
                    <w:webHidden/>
                  </w:rPr>
                  <w:t>72</w:t>
                </w:r>
                <w:r>
                  <w:rPr>
                    <w:noProof/>
                    <w:webHidden/>
                  </w:rPr>
                  <w:fldChar w:fldCharType="end"/>
                </w:r>
              </w:hyperlink>
            </w:p>
            <w:p w14:paraId="0F2452F4" w14:textId="49F19821"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29" w:history="1">
                <w:r w:rsidRPr="009C4636">
                  <w:rPr>
                    <w:rStyle w:val="Hyperlink"/>
                    <w:noProof/>
                  </w:rPr>
                  <w:t>2.8.1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_Toc224899529 \h </w:instrText>
                </w:r>
                <w:r>
                  <w:rPr>
                    <w:noProof/>
                    <w:webHidden/>
                  </w:rPr>
                </w:r>
                <w:r>
                  <w:rPr>
                    <w:noProof/>
                    <w:webHidden/>
                  </w:rPr>
                  <w:fldChar w:fldCharType="separate"/>
                </w:r>
                <w:r w:rsidR="005410BB">
                  <w:rPr>
                    <w:noProof/>
                    <w:webHidden/>
                  </w:rPr>
                  <w:t>72</w:t>
                </w:r>
                <w:r>
                  <w:rPr>
                    <w:noProof/>
                    <w:webHidden/>
                  </w:rPr>
                  <w:fldChar w:fldCharType="end"/>
                </w:r>
              </w:hyperlink>
            </w:p>
            <w:p w14:paraId="7F8F1109" w14:textId="67B958AE"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0" w:history="1">
                <w:r w:rsidRPr="009C4636">
                  <w:rPr>
                    <w:rStyle w:val="Hyperlink"/>
                    <w:noProof/>
                  </w:rPr>
                  <w:t>2.8.2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_Toc224899530 \h </w:instrText>
                </w:r>
                <w:r>
                  <w:rPr>
                    <w:noProof/>
                    <w:webHidden/>
                  </w:rPr>
                </w:r>
                <w:r>
                  <w:rPr>
                    <w:noProof/>
                    <w:webHidden/>
                  </w:rPr>
                  <w:fldChar w:fldCharType="separate"/>
                </w:r>
                <w:r w:rsidR="005410BB">
                  <w:rPr>
                    <w:noProof/>
                    <w:webHidden/>
                  </w:rPr>
                  <w:t>74</w:t>
                </w:r>
                <w:r>
                  <w:rPr>
                    <w:noProof/>
                    <w:webHidden/>
                  </w:rPr>
                  <w:fldChar w:fldCharType="end"/>
                </w:r>
              </w:hyperlink>
            </w:p>
            <w:p w14:paraId="2E8D8187" w14:textId="2E8E4D82"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31" w:history="1">
                <w:r w:rsidRPr="009C4636">
                  <w:rPr>
                    <w:rStyle w:val="Hyperlink"/>
                    <w:noProof/>
                  </w:rPr>
                  <w:t>2.9</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Horticulture</w:t>
                </w:r>
                <w:r>
                  <w:rPr>
                    <w:noProof/>
                    <w:webHidden/>
                  </w:rPr>
                  <w:tab/>
                </w:r>
                <w:r>
                  <w:rPr>
                    <w:noProof/>
                    <w:webHidden/>
                  </w:rPr>
                  <w:fldChar w:fldCharType="begin"/>
                </w:r>
                <w:r>
                  <w:rPr>
                    <w:noProof/>
                    <w:webHidden/>
                  </w:rPr>
                  <w:instrText xml:space="preserve"> PAGEREF _Toc224899531 \h </w:instrText>
                </w:r>
                <w:r>
                  <w:rPr>
                    <w:noProof/>
                    <w:webHidden/>
                  </w:rPr>
                </w:r>
                <w:r>
                  <w:rPr>
                    <w:noProof/>
                    <w:webHidden/>
                  </w:rPr>
                  <w:fldChar w:fldCharType="separate"/>
                </w:r>
                <w:r w:rsidR="005410BB">
                  <w:rPr>
                    <w:noProof/>
                    <w:webHidden/>
                  </w:rPr>
                  <w:t>83</w:t>
                </w:r>
                <w:r>
                  <w:rPr>
                    <w:noProof/>
                    <w:webHidden/>
                  </w:rPr>
                  <w:fldChar w:fldCharType="end"/>
                </w:r>
              </w:hyperlink>
            </w:p>
            <w:p w14:paraId="05AEEA3E" w14:textId="4EC0F939"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2" w:history="1">
                <w:r w:rsidRPr="009C4636">
                  <w:rPr>
                    <w:rStyle w:val="Hyperlink"/>
                    <w:noProof/>
                  </w:rPr>
                  <w:t>2.9.1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_Toc224899532 \h </w:instrText>
                </w:r>
                <w:r>
                  <w:rPr>
                    <w:noProof/>
                    <w:webHidden/>
                  </w:rPr>
                </w:r>
                <w:r>
                  <w:rPr>
                    <w:noProof/>
                    <w:webHidden/>
                  </w:rPr>
                  <w:fldChar w:fldCharType="separate"/>
                </w:r>
                <w:r w:rsidR="005410BB">
                  <w:rPr>
                    <w:noProof/>
                    <w:webHidden/>
                  </w:rPr>
                  <w:t>83</w:t>
                </w:r>
                <w:r>
                  <w:rPr>
                    <w:noProof/>
                    <w:webHidden/>
                  </w:rPr>
                  <w:fldChar w:fldCharType="end"/>
                </w:r>
              </w:hyperlink>
            </w:p>
            <w:p w14:paraId="225D09F7" w14:textId="33487F55"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3" w:history="1">
                <w:r w:rsidRPr="009C4636">
                  <w:rPr>
                    <w:rStyle w:val="Hyperlink"/>
                    <w:noProof/>
                  </w:rPr>
                  <w:t>2.9.2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_Toc224899533 \h </w:instrText>
                </w:r>
                <w:r>
                  <w:rPr>
                    <w:noProof/>
                    <w:webHidden/>
                  </w:rPr>
                </w:r>
                <w:r>
                  <w:rPr>
                    <w:noProof/>
                    <w:webHidden/>
                  </w:rPr>
                  <w:fldChar w:fldCharType="separate"/>
                </w:r>
                <w:r w:rsidR="005410BB">
                  <w:rPr>
                    <w:noProof/>
                    <w:webHidden/>
                  </w:rPr>
                  <w:t>85</w:t>
                </w:r>
                <w:r>
                  <w:rPr>
                    <w:noProof/>
                    <w:webHidden/>
                  </w:rPr>
                  <w:fldChar w:fldCharType="end"/>
                </w:r>
              </w:hyperlink>
            </w:p>
            <w:p w14:paraId="66542078" w14:textId="4B552EC8"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34" w:history="1">
                <w:r w:rsidRPr="009C4636">
                  <w:rPr>
                    <w:rStyle w:val="Hyperlink"/>
                    <w:noProof/>
                  </w:rPr>
                  <w:t>2.10</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Viticulture</w:t>
                </w:r>
                <w:r>
                  <w:rPr>
                    <w:noProof/>
                    <w:webHidden/>
                  </w:rPr>
                  <w:tab/>
                </w:r>
                <w:r>
                  <w:rPr>
                    <w:noProof/>
                    <w:webHidden/>
                  </w:rPr>
                  <w:fldChar w:fldCharType="begin"/>
                </w:r>
                <w:r>
                  <w:rPr>
                    <w:noProof/>
                    <w:webHidden/>
                  </w:rPr>
                  <w:instrText xml:space="preserve"> PAGEREF _Toc224899534 \h </w:instrText>
                </w:r>
                <w:r>
                  <w:rPr>
                    <w:noProof/>
                    <w:webHidden/>
                  </w:rPr>
                </w:r>
                <w:r>
                  <w:rPr>
                    <w:noProof/>
                    <w:webHidden/>
                  </w:rPr>
                  <w:fldChar w:fldCharType="separate"/>
                </w:r>
                <w:r w:rsidR="005410BB">
                  <w:rPr>
                    <w:noProof/>
                    <w:webHidden/>
                  </w:rPr>
                  <w:t>93</w:t>
                </w:r>
                <w:r>
                  <w:rPr>
                    <w:noProof/>
                    <w:webHidden/>
                  </w:rPr>
                  <w:fldChar w:fldCharType="end"/>
                </w:r>
              </w:hyperlink>
            </w:p>
            <w:p w14:paraId="446E9055" w14:textId="301E7CE5"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5" w:history="1">
                <w:r w:rsidRPr="009C4636">
                  <w:rPr>
                    <w:rStyle w:val="Hyperlink"/>
                    <w:noProof/>
                  </w:rPr>
                  <w:t>2.10.1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_Toc224899535 \h </w:instrText>
                </w:r>
                <w:r>
                  <w:rPr>
                    <w:noProof/>
                    <w:webHidden/>
                  </w:rPr>
                </w:r>
                <w:r>
                  <w:rPr>
                    <w:noProof/>
                    <w:webHidden/>
                  </w:rPr>
                  <w:fldChar w:fldCharType="separate"/>
                </w:r>
                <w:r w:rsidR="005410BB">
                  <w:rPr>
                    <w:noProof/>
                    <w:webHidden/>
                  </w:rPr>
                  <w:t>93</w:t>
                </w:r>
                <w:r>
                  <w:rPr>
                    <w:noProof/>
                    <w:webHidden/>
                  </w:rPr>
                  <w:fldChar w:fldCharType="end"/>
                </w:r>
              </w:hyperlink>
            </w:p>
            <w:p w14:paraId="60A3E691" w14:textId="488405C9"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6" w:history="1">
                <w:r w:rsidRPr="009C4636">
                  <w:rPr>
                    <w:rStyle w:val="Hyperlink"/>
                    <w:noProof/>
                  </w:rPr>
                  <w:t>2.10.2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_Toc224899536 \h </w:instrText>
                </w:r>
                <w:r>
                  <w:rPr>
                    <w:noProof/>
                    <w:webHidden/>
                  </w:rPr>
                </w:r>
                <w:r>
                  <w:rPr>
                    <w:noProof/>
                    <w:webHidden/>
                  </w:rPr>
                  <w:fldChar w:fldCharType="separate"/>
                </w:r>
                <w:r w:rsidR="005410BB">
                  <w:rPr>
                    <w:noProof/>
                    <w:webHidden/>
                  </w:rPr>
                  <w:t>94</w:t>
                </w:r>
                <w:r>
                  <w:rPr>
                    <w:noProof/>
                    <w:webHidden/>
                  </w:rPr>
                  <w:fldChar w:fldCharType="end"/>
                </w:r>
              </w:hyperlink>
            </w:p>
            <w:p w14:paraId="0AD132C7" w14:textId="7DC78505"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37" w:history="1">
                <w:r w:rsidRPr="009C4636">
                  <w:rPr>
                    <w:rStyle w:val="Hyperlink"/>
                    <w:noProof/>
                  </w:rPr>
                  <w:t>2.11</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Aquaculture and Wildcatch Fisheries</w:t>
                </w:r>
                <w:r>
                  <w:rPr>
                    <w:noProof/>
                    <w:webHidden/>
                  </w:rPr>
                  <w:tab/>
                </w:r>
                <w:r>
                  <w:rPr>
                    <w:noProof/>
                    <w:webHidden/>
                  </w:rPr>
                  <w:fldChar w:fldCharType="begin"/>
                </w:r>
                <w:r>
                  <w:rPr>
                    <w:noProof/>
                    <w:webHidden/>
                  </w:rPr>
                  <w:instrText xml:space="preserve"> PAGEREF _Toc224899537 \h </w:instrText>
                </w:r>
                <w:r>
                  <w:rPr>
                    <w:noProof/>
                    <w:webHidden/>
                  </w:rPr>
                </w:r>
                <w:r>
                  <w:rPr>
                    <w:noProof/>
                    <w:webHidden/>
                  </w:rPr>
                  <w:fldChar w:fldCharType="separate"/>
                </w:r>
                <w:r w:rsidR="005410BB">
                  <w:rPr>
                    <w:noProof/>
                    <w:webHidden/>
                  </w:rPr>
                  <w:t>102</w:t>
                </w:r>
                <w:r>
                  <w:rPr>
                    <w:noProof/>
                    <w:webHidden/>
                  </w:rPr>
                  <w:fldChar w:fldCharType="end"/>
                </w:r>
              </w:hyperlink>
            </w:p>
            <w:p w14:paraId="1695B790" w14:textId="439E3BFA"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8" w:history="1">
                <w:r w:rsidRPr="009C4636">
                  <w:rPr>
                    <w:rStyle w:val="Hyperlink"/>
                    <w:noProof/>
                  </w:rPr>
                  <w:t>2.11.1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_Toc224899538 \h </w:instrText>
                </w:r>
                <w:r>
                  <w:rPr>
                    <w:noProof/>
                    <w:webHidden/>
                  </w:rPr>
                </w:r>
                <w:r>
                  <w:rPr>
                    <w:noProof/>
                    <w:webHidden/>
                  </w:rPr>
                  <w:fldChar w:fldCharType="separate"/>
                </w:r>
                <w:r w:rsidR="005410BB">
                  <w:rPr>
                    <w:noProof/>
                    <w:webHidden/>
                  </w:rPr>
                  <w:t>102</w:t>
                </w:r>
                <w:r>
                  <w:rPr>
                    <w:noProof/>
                    <w:webHidden/>
                  </w:rPr>
                  <w:fldChar w:fldCharType="end"/>
                </w:r>
              </w:hyperlink>
            </w:p>
            <w:p w14:paraId="08AFDCCB" w14:textId="623826A4"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39" w:history="1">
                <w:r w:rsidRPr="009C4636">
                  <w:rPr>
                    <w:rStyle w:val="Hyperlink"/>
                    <w:noProof/>
                  </w:rPr>
                  <w:t>2.11.2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_Toc224899539 \h </w:instrText>
                </w:r>
                <w:r>
                  <w:rPr>
                    <w:noProof/>
                    <w:webHidden/>
                  </w:rPr>
                </w:r>
                <w:r>
                  <w:rPr>
                    <w:noProof/>
                    <w:webHidden/>
                  </w:rPr>
                  <w:fldChar w:fldCharType="separate"/>
                </w:r>
                <w:r w:rsidR="005410BB">
                  <w:rPr>
                    <w:noProof/>
                    <w:webHidden/>
                  </w:rPr>
                  <w:t>104</w:t>
                </w:r>
                <w:r>
                  <w:rPr>
                    <w:noProof/>
                    <w:webHidden/>
                  </w:rPr>
                  <w:fldChar w:fldCharType="end"/>
                </w:r>
              </w:hyperlink>
            </w:p>
            <w:p w14:paraId="5DB6042D" w14:textId="76AA7421"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40" w:history="1">
                <w:r w:rsidRPr="009C4636">
                  <w:rPr>
                    <w:rStyle w:val="Hyperlink"/>
                    <w:noProof/>
                  </w:rPr>
                  <w:t>2.12</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Forestry</w:t>
                </w:r>
                <w:r>
                  <w:rPr>
                    <w:noProof/>
                    <w:webHidden/>
                  </w:rPr>
                  <w:tab/>
                </w:r>
                <w:r>
                  <w:rPr>
                    <w:noProof/>
                    <w:webHidden/>
                  </w:rPr>
                  <w:fldChar w:fldCharType="begin"/>
                </w:r>
                <w:r>
                  <w:rPr>
                    <w:noProof/>
                    <w:webHidden/>
                  </w:rPr>
                  <w:instrText xml:space="preserve"> PAGEREF _Toc224899540 \h </w:instrText>
                </w:r>
                <w:r>
                  <w:rPr>
                    <w:noProof/>
                    <w:webHidden/>
                  </w:rPr>
                </w:r>
                <w:r>
                  <w:rPr>
                    <w:noProof/>
                    <w:webHidden/>
                  </w:rPr>
                  <w:fldChar w:fldCharType="separate"/>
                </w:r>
                <w:r w:rsidR="005410BB">
                  <w:rPr>
                    <w:noProof/>
                    <w:webHidden/>
                  </w:rPr>
                  <w:t>111</w:t>
                </w:r>
                <w:r>
                  <w:rPr>
                    <w:noProof/>
                    <w:webHidden/>
                  </w:rPr>
                  <w:fldChar w:fldCharType="end"/>
                </w:r>
              </w:hyperlink>
            </w:p>
            <w:p w14:paraId="2ACB278A" w14:textId="27D36096"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41" w:history="1">
                <w:r w:rsidRPr="009C4636">
                  <w:rPr>
                    <w:rStyle w:val="Hyperlink"/>
                    <w:noProof/>
                  </w:rPr>
                  <w:t>2.12.1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_Toc224899541 \h </w:instrText>
                </w:r>
                <w:r>
                  <w:rPr>
                    <w:noProof/>
                    <w:webHidden/>
                  </w:rPr>
                </w:r>
                <w:r>
                  <w:rPr>
                    <w:noProof/>
                    <w:webHidden/>
                  </w:rPr>
                  <w:fldChar w:fldCharType="separate"/>
                </w:r>
                <w:r w:rsidR="005410BB">
                  <w:rPr>
                    <w:noProof/>
                    <w:webHidden/>
                  </w:rPr>
                  <w:t>111</w:t>
                </w:r>
                <w:r>
                  <w:rPr>
                    <w:noProof/>
                    <w:webHidden/>
                  </w:rPr>
                  <w:fldChar w:fldCharType="end"/>
                </w:r>
              </w:hyperlink>
            </w:p>
            <w:p w14:paraId="4EB88FE8" w14:textId="22F94F35"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42" w:history="1">
                <w:r w:rsidRPr="009C4636">
                  <w:rPr>
                    <w:rStyle w:val="Hyperlink"/>
                    <w:noProof/>
                  </w:rPr>
                  <w:t>2.12.2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_Toc224899542 \h </w:instrText>
                </w:r>
                <w:r>
                  <w:rPr>
                    <w:noProof/>
                    <w:webHidden/>
                  </w:rPr>
                </w:r>
                <w:r>
                  <w:rPr>
                    <w:noProof/>
                    <w:webHidden/>
                  </w:rPr>
                  <w:fldChar w:fldCharType="separate"/>
                </w:r>
                <w:r w:rsidR="005410BB">
                  <w:rPr>
                    <w:noProof/>
                    <w:webHidden/>
                  </w:rPr>
                  <w:t>112</w:t>
                </w:r>
                <w:r>
                  <w:rPr>
                    <w:noProof/>
                    <w:webHidden/>
                  </w:rPr>
                  <w:fldChar w:fldCharType="end"/>
                </w:r>
              </w:hyperlink>
            </w:p>
            <w:p w14:paraId="197588A8" w14:textId="7A349A08" w:rsidR="00F2653B" w:rsidRDefault="00F2653B">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4899543" w:history="1">
                <w:r w:rsidRPr="009C4636">
                  <w:rPr>
                    <w:rStyle w:val="Hyperlink"/>
                    <w:noProof/>
                  </w:rPr>
                  <w:t>2.13</w:t>
                </w:r>
                <w:r>
                  <w:rPr>
                    <w:rFonts w:asciiTheme="minorHAnsi" w:eastAsiaTheme="minorEastAsia" w:hAnsiTheme="minorHAnsi"/>
                    <w:i w:val="0"/>
                    <w:iCs w:val="0"/>
                    <w:noProof/>
                    <w:color w:val="auto"/>
                    <w:kern w:val="2"/>
                    <w:sz w:val="24"/>
                    <w:szCs w:val="24"/>
                    <w:lang w:eastAsia="en-AU"/>
                    <w14:ligatures w14:val="standardContextual"/>
                  </w:rPr>
                  <w:tab/>
                </w:r>
                <w:r w:rsidRPr="009C4636">
                  <w:rPr>
                    <w:rStyle w:val="Hyperlink"/>
                    <w:noProof/>
                  </w:rPr>
                  <w:t>Post-production Module</w:t>
                </w:r>
                <w:r>
                  <w:rPr>
                    <w:noProof/>
                    <w:webHidden/>
                  </w:rPr>
                  <w:tab/>
                </w:r>
                <w:r>
                  <w:rPr>
                    <w:noProof/>
                    <w:webHidden/>
                  </w:rPr>
                  <w:fldChar w:fldCharType="begin"/>
                </w:r>
                <w:r>
                  <w:rPr>
                    <w:noProof/>
                    <w:webHidden/>
                  </w:rPr>
                  <w:instrText xml:space="preserve"> PAGEREF _Toc224899543 \h </w:instrText>
                </w:r>
                <w:r>
                  <w:rPr>
                    <w:noProof/>
                    <w:webHidden/>
                  </w:rPr>
                </w:r>
                <w:r>
                  <w:rPr>
                    <w:noProof/>
                    <w:webHidden/>
                  </w:rPr>
                  <w:fldChar w:fldCharType="separate"/>
                </w:r>
                <w:r w:rsidR="005410BB">
                  <w:rPr>
                    <w:noProof/>
                    <w:webHidden/>
                  </w:rPr>
                  <w:t>117</w:t>
                </w:r>
                <w:r>
                  <w:rPr>
                    <w:noProof/>
                    <w:webHidden/>
                  </w:rPr>
                  <w:fldChar w:fldCharType="end"/>
                </w:r>
              </w:hyperlink>
            </w:p>
            <w:p w14:paraId="4D08528C" w14:textId="375D90DB"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44" w:history="1">
                <w:r w:rsidRPr="009C4636">
                  <w:rPr>
                    <w:rStyle w:val="Hyperlink"/>
                    <w:noProof/>
                  </w:rPr>
                  <w:t>2.13.1</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Module Map</w:t>
                </w:r>
                <w:r>
                  <w:rPr>
                    <w:noProof/>
                    <w:webHidden/>
                  </w:rPr>
                  <w:tab/>
                </w:r>
                <w:r>
                  <w:rPr>
                    <w:noProof/>
                    <w:webHidden/>
                  </w:rPr>
                  <w:fldChar w:fldCharType="begin"/>
                </w:r>
                <w:r>
                  <w:rPr>
                    <w:noProof/>
                    <w:webHidden/>
                  </w:rPr>
                  <w:instrText xml:space="preserve"> PAGEREF _Toc224899544 \h </w:instrText>
                </w:r>
                <w:r>
                  <w:rPr>
                    <w:noProof/>
                    <w:webHidden/>
                  </w:rPr>
                </w:r>
                <w:r>
                  <w:rPr>
                    <w:noProof/>
                    <w:webHidden/>
                  </w:rPr>
                  <w:fldChar w:fldCharType="separate"/>
                </w:r>
                <w:r w:rsidR="005410BB">
                  <w:rPr>
                    <w:noProof/>
                    <w:webHidden/>
                  </w:rPr>
                  <w:t>117</w:t>
                </w:r>
                <w:r>
                  <w:rPr>
                    <w:noProof/>
                    <w:webHidden/>
                  </w:rPr>
                  <w:fldChar w:fldCharType="end"/>
                </w:r>
              </w:hyperlink>
            </w:p>
            <w:p w14:paraId="5353A391" w14:textId="3A40933E" w:rsidR="00F2653B" w:rsidRDefault="00F2653B">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4899545" w:history="1">
                <w:r w:rsidRPr="009C4636">
                  <w:rPr>
                    <w:rStyle w:val="Hyperlink"/>
                    <w:noProof/>
                  </w:rPr>
                  <w:t>2.13.2</w:t>
                </w:r>
                <w:r>
                  <w:rPr>
                    <w:rFonts w:asciiTheme="minorHAnsi" w:eastAsiaTheme="minorEastAsia" w:hAnsiTheme="minorHAnsi"/>
                    <w:noProof/>
                    <w:color w:val="auto"/>
                    <w:kern w:val="2"/>
                    <w:sz w:val="24"/>
                    <w:szCs w:val="24"/>
                    <w:lang w:eastAsia="en-AU"/>
                    <w14:ligatures w14:val="standardContextual"/>
                  </w:rPr>
                  <w:tab/>
                </w:r>
                <w:r w:rsidRPr="009C4636">
                  <w:rPr>
                    <w:rStyle w:val="Hyperlink"/>
                    <w:noProof/>
                  </w:rPr>
                  <w:t>Input Data Checklist</w:t>
                </w:r>
                <w:r>
                  <w:rPr>
                    <w:noProof/>
                    <w:webHidden/>
                  </w:rPr>
                  <w:tab/>
                </w:r>
                <w:r>
                  <w:rPr>
                    <w:noProof/>
                    <w:webHidden/>
                  </w:rPr>
                  <w:fldChar w:fldCharType="begin"/>
                </w:r>
                <w:r>
                  <w:rPr>
                    <w:noProof/>
                    <w:webHidden/>
                  </w:rPr>
                  <w:instrText xml:space="preserve"> PAGEREF _Toc224899545 \h </w:instrText>
                </w:r>
                <w:r>
                  <w:rPr>
                    <w:noProof/>
                    <w:webHidden/>
                  </w:rPr>
                </w:r>
                <w:r>
                  <w:rPr>
                    <w:noProof/>
                    <w:webHidden/>
                  </w:rPr>
                  <w:fldChar w:fldCharType="separate"/>
                </w:r>
                <w:r w:rsidR="005410BB">
                  <w:rPr>
                    <w:noProof/>
                    <w:webHidden/>
                  </w:rPr>
                  <w:t>118</w:t>
                </w:r>
                <w:r>
                  <w:rPr>
                    <w:noProof/>
                    <w:webHidden/>
                  </w:rPr>
                  <w:fldChar w:fldCharType="end"/>
                </w:r>
              </w:hyperlink>
            </w:p>
            <w:p w14:paraId="4AB6E24B" w14:textId="4EAD4381" w:rsidR="00F2653B" w:rsidRDefault="00F2653B">
              <w:pPr>
                <w:pStyle w:val="TOC1"/>
                <w:rPr>
                  <w:rFonts w:asciiTheme="minorHAnsi" w:eastAsiaTheme="minorEastAsia" w:hAnsiTheme="minorHAnsi"/>
                  <w:b w:val="0"/>
                  <w:noProof/>
                  <w:color w:val="auto"/>
                  <w:kern w:val="2"/>
                  <w:sz w:val="24"/>
                  <w:szCs w:val="24"/>
                  <w:lang w:eastAsia="en-AU"/>
                  <w14:ligatures w14:val="standardContextual"/>
                </w:rPr>
              </w:pPr>
              <w:hyperlink w:anchor="_Toc224899546" w:history="1">
                <w:r w:rsidRPr="009C4636">
                  <w:rPr>
                    <w:rStyle w:val="Hyperlink"/>
                    <w:noProof/>
                  </w:rPr>
                  <w:t>References</w:t>
                </w:r>
                <w:r>
                  <w:rPr>
                    <w:noProof/>
                    <w:webHidden/>
                  </w:rPr>
                  <w:tab/>
                </w:r>
                <w:r>
                  <w:rPr>
                    <w:noProof/>
                    <w:webHidden/>
                  </w:rPr>
                  <w:fldChar w:fldCharType="begin"/>
                </w:r>
                <w:r>
                  <w:rPr>
                    <w:noProof/>
                    <w:webHidden/>
                  </w:rPr>
                  <w:instrText xml:space="preserve"> PAGEREF _Toc224899546 \h </w:instrText>
                </w:r>
                <w:r>
                  <w:rPr>
                    <w:noProof/>
                    <w:webHidden/>
                  </w:rPr>
                </w:r>
                <w:r>
                  <w:rPr>
                    <w:noProof/>
                    <w:webHidden/>
                  </w:rPr>
                  <w:fldChar w:fldCharType="separate"/>
                </w:r>
                <w:r w:rsidR="005410BB">
                  <w:rPr>
                    <w:noProof/>
                    <w:webHidden/>
                  </w:rPr>
                  <w:t>122</w:t>
                </w:r>
                <w:r>
                  <w:rPr>
                    <w:noProof/>
                    <w:webHidden/>
                  </w:rPr>
                  <w:fldChar w:fldCharType="end"/>
                </w:r>
              </w:hyperlink>
            </w:p>
            <w:p w14:paraId="1A33A65A" w14:textId="6514314F" w:rsidR="00E15B56" w:rsidRPr="00385156" w:rsidRDefault="0083239F">
              <w:r w:rsidRPr="00385156">
                <w:rPr>
                  <w:b/>
                  <w:szCs w:val="20"/>
                </w:rPr>
                <w:fldChar w:fldCharType="end"/>
              </w:r>
            </w:p>
          </w:sdtContent>
        </w:sdt>
        <w:sdt>
          <w:sdtPr>
            <w:rPr>
              <w:rFonts w:eastAsiaTheme="minorEastAsia" w:cstheme="minorBidi"/>
              <w:color w:val="000000" w:themeColor="text1"/>
              <w:spacing w:val="0"/>
              <w:sz w:val="22"/>
              <w:szCs w:val="22"/>
            </w:rPr>
            <w:id w:val="20599123"/>
            <w:docPartObj>
              <w:docPartGallery w:val="Cover Pages"/>
            </w:docPartObj>
          </w:sdtPr>
          <w:sdtEndPr>
            <w:rPr>
              <w:highlight w:val="yellow"/>
            </w:rPr>
          </w:sdtEndPr>
          <w:sdtContent>
            <w:p w14:paraId="018E8F51" w14:textId="77777777" w:rsidR="00ED53CB" w:rsidRPr="00385156" w:rsidRDefault="00ED53CB" w:rsidP="002327A0">
              <w:pPr>
                <w:pStyle w:val="TOCHeading"/>
              </w:pPr>
            </w:p>
            <w:p w14:paraId="551CBC6A" w14:textId="77777777" w:rsidR="00ED53CB" w:rsidRPr="00385156" w:rsidRDefault="00ED53CB" w:rsidP="00DD624E">
              <w:pPr>
                <w:pStyle w:val="TOCHeading"/>
              </w:pPr>
              <w:r w:rsidRPr="00385156">
                <w:t>Tables</w:t>
              </w:r>
            </w:p>
            <w:p w14:paraId="0FE4D332" w14:textId="4DBF39D0" w:rsidR="002A431D" w:rsidRDefault="00907668">
              <w:pPr>
                <w:pStyle w:val="TableofFigures"/>
                <w:rPr>
                  <w:rFonts w:asciiTheme="minorHAnsi" w:eastAsiaTheme="minorEastAsia" w:hAnsiTheme="minorHAnsi"/>
                  <w:noProof/>
                  <w:color w:val="auto"/>
                  <w:kern w:val="2"/>
                  <w:sz w:val="24"/>
                  <w:szCs w:val="24"/>
                  <w:lang w:val="en-NZ" w:eastAsia="en-NZ"/>
                  <w14:ligatures w14:val="standardContextual"/>
                </w:rPr>
              </w:pPr>
              <w:r w:rsidRPr="00385156">
                <w:fldChar w:fldCharType="begin"/>
              </w:r>
              <w:r w:rsidRPr="00385156">
                <w:instrText xml:space="preserve"> TOC \h \z \c "Table" </w:instrText>
              </w:r>
              <w:r w:rsidRPr="00385156">
                <w:fldChar w:fldCharType="separate"/>
              </w:r>
              <w:hyperlink w:anchor="_Toc224634712" w:history="1">
                <w:r w:rsidR="002A431D" w:rsidRPr="009112CC">
                  <w:rPr>
                    <w:rStyle w:val="Hyperlink"/>
                    <w:noProof/>
                  </w:rPr>
                  <w:t>Table 1: Dependant relationships between Modules</w:t>
                </w:r>
                <w:r w:rsidR="002A431D">
                  <w:rPr>
                    <w:noProof/>
                    <w:webHidden/>
                  </w:rPr>
                  <w:tab/>
                </w:r>
                <w:r w:rsidR="002A431D">
                  <w:rPr>
                    <w:noProof/>
                    <w:webHidden/>
                  </w:rPr>
                  <w:fldChar w:fldCharType="begin"/>
                </w:r>
                <w:r w:rsidR="002A431D">
                  <w:rPr>
                    <w:noProof/>
                    <w:webHidden/>
                  </w:rPr>
                  <w:instrText xml:space="preserve"> PAGEREF _Toc224634712 \h </w:instrText>
                </w:r>
                <w:r w:rsidR="002A431D">
                  <w:rPr>
                    <w:noProof/>
                    <w:webHidden/>
                  </w:rPr>
                </w:r>
                <w:r w:rsidR="002A431D">
                  <w:rPr>
                    <w:noProof/>
                    <w:webHidden/>
                  </w:rPr>
                  <w:fldChar w:fldCharType="separate"/>
                </w:r>
                <w:r w:rsidR="005410BB">
                  <w:rPr>
                    <w:noProof/>
                    <w:webHidden/>
                  </w:rPr>
                  <w:t>5</w:t>
                </w:r>
                <w:r w:rsidR="002A431D">
                  <w:rPr>
                    <w:noProof/>
                    <w:webHidden/>
                  </w:rPr>
                  <w:fldChar w:fldCharType="end"/>
                </w:r>
              </w:hyperlink>
            </w:p>
            <w:p w14:paraId="5886CDB3" w14:textId="41DD156B"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3" w:history="1">
                <w:r w:rsidRPr="009112CC">
                  <w:rPr>
                    <w:rStyle w:val="Hyperlink"/>
                    <w:noProof/>
                  </w:rPr>
                  <w:t>Table 2: Tranche 1 - Production system specific profile information</w:t>
                </w:r>
                <w:r>
                  <w:rPr>
                    <w:noProof/>
                    <w:webHidden/>
                  </w:rPr>
                  <w:tab/>
                </w:r>
                <w:r>
                  <w:rPr>
                    <w:noProof/>
                    <w:webHidden/>
                  </w:rPr>
                  <w:fldChar w:fldCharType="begin"/>
                </w:r>
                <w:r>
                  <w:rPr>
                    <w:noProof/>
                    <w:webHidden/>
                  </w:rPr>
                  <w:instrText xml:space="preserve"> PAGEREF _Toc224634713 \h </w:instrText>
                </w:r>
                <w:r>
                  <w:rPr>
                    <w:noProof/>
                    <w:webHidden/>
                  </w:rPr>
                </w:r>
                <w:r>
                  <w:rPr>
                    <w:noProof/>
                    <w:webHidden/>
                  </w:rPr>
                  <w:fldChar w:fldCharType="separate"/>
                </w:r>
                <w:r w:rsidR="005410BB">
                  <w:rPr>
                    <w:noProof/>
                    <w:webHidden/>
                  </w:rPr>
                  <w:t>6</w:t>
                </w:r>
                <w:r>
                  <w:rPr>
                    <w:noProof/>
                    <w:webHidden/>
                  </w:rPr>
                  <w:fldChar w:fldCharType="end"/>
                </w:r>
              </w:hyperlink>
            </w:p>
            <w:p w14:paraId="468E3022" w14:textId="57D5B3F6"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4" w:history="1">
                <w:r w:rsidRPr="009112CC">
                  <w:rPr>
                    <w:rStyle w:val="Hyperlink"/>
                    <w:noProof/>
                  </w:rPr>
                  <w:t>Table 3: Tranche 2 - Production system specific profile information</w:t>
                </w:r>
                <w:r>
                  <w:rPr>
                    <w:noProof/>
                    <w:webHidden/>
                  </w:rPr>
                  <w:tab/>
                </w:r>
                <w:r>
                  <w:rPr>
                    <w:noProof/>
                    <w:webHidden/>
                  </w:rPr>
                  <w:fldChar w:fldCharType="begin"/>
                </w:r>
                <w:r>
                  <w:rPr>
                    <w:noProof/>
                    <w:webHidden/>
                  </w:rPr>
                  <w:instrText xml:space="preserve"> PAGEREF _Toc224634714 \h </w:instrText>
                </w:r>
                <w:r>
                  <w:rPr>
                    <w:noProof/>
                    <w:webHidden/>
                  </w:rPr>
                </w:r>
                <w:r>
                  <w:rPr>
                    <w:noProof/>
                    <w:webHidden/>
                  </w:rPr>
                  <w:fldChar w:fldCharType="separate"/>
                </w:r>
                <w:r w:rsidR="005410BB">
                  <w:rPr>
                    <w:noProof/>
                    <w:webHidden/>
                  </w:rPr>
                  <w:t>7</w:t>
                </w:r>
                <w:r>
                  <w:rPr>
                    <w:noProof/>
                    <w:webHidden/>
                  </w:rPr>
                  <w:fldChar w:fldCharType="end"/>
                </w:r>
              </w:hyperlink>
            </w:p>
            <w:p w14:paraId="57D9559A" w14:textId="27E2760C"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5" w:history="1">
                <w:r w:rsidRPr="009112CC">
                  <w:rPr>
                    <w:rStyle w:val="Hyperlink"/>
                    <w:noProof/>
                  </w:rPr>
                  <w:t>Table 4: Required data for beef feedlot system</w:t>
                </w:r>
                <w:r>
                  <w:rPr>
                    <w:noProof/>
                    <w:webHidden/>
                  </w:rPr>
                  <w:tab/>
                </w:r>
                <w:r>
                  <w:rPr>
                    <w:noProof/>
                    <w:webHidden/>
                  </w:rPr>
                  <w:fldChar w:fldCharType="begin"/>
                </w:r>
                <w:r>
                  <w:rPr>
                    <w:noProof/>
                    <w:webHidden/>
                  </w:rPr>
                  <w:instrText xml:space="preserve"> PAGEREF _Toc224634715 \h </w:instrText>
                </w:r>
                <w:r>
                  <w:rPr>
                    <w:noProof/>
                    <w:webHidden/>
                  </w:rPr>
                </w:r>
                <w:r>
                  <w:rPr>
                    <w:noProof/>
                    <w:webHidden/>
                  </w:rPr>
                  <w:fldChar w:fldCharType="separate"/>
                </w:r>
                <w:r w:rsidR="005410BB">
                  <w:rPr>
                    <w:noProof/>
                    <w:webHidden/>
                  </w:rPr>
                  <w:t>12</w:t>
                </w:r>
                <w:r>
                  <w:rPr>
                    <w:noProof/>
                    <w:webHidden/>
                  </w:rPr>
                  <w:fldChar w:fldCharType="end"/>
                </w:r>
              </w:hyperlink>
            </w:p>
            <w:p w14:paraId="47B5D933" w14:textId="23F8183E"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6" w:history="1">
                <w:r w:rsidRPr="009112CC">
                  <w:rPr>
                    <w:rStyle w:val="Hyperlink"/>
                    <w:noProof/>
                  </w:rPr>
                  <w:t>Table 5: Optional data for beef feedlot system</w:t>
                </w:r>
                <w:r>
                  <w:rPr>
                    <w:noProof/>
                    <w:webHidden/>
                  </w:rPr>
                  <w:tab/>
                </w:r>
                <w:r>
                  <w:rPr>
                    <w:noProof/>
                    <w:webHidden/>
                  </w:rPr>
                  <w:fldChar w:fldCharType="begin"/>
                </w:r>
                <w:r>
                  <w:rPr>
                    <w:noProof/>
                    <w:webHidden/>
                  </w:rPr>
                  <w:instrText xml:space="preserve"> PAGEREF _Toc224634716 \h </w:instrText>
                </w:r>
                <w:r>
                  <w:rPr>
                    <w:noProof/>
                    <w:webHidden/>
                  </w:rPr>
                </w:r>
                <w:r>
                  <w:rPr>
                    <w:noProof/>
                    <w:webHidden/>
                  </w:rPr>
                  <w:fldChar w:fldCharType="separate"/>
                </w:r>
                <w:r w:rsidR="005410BB">
                  <w:rPr>
                    <w:noProof/>
                    <w:webHidden/>
                  </w:rPr>
                  <w:t>15</w:t>
                </w:r>
                <w:r>
                  <w:rPr>
                    <w:noProof/>
                    <w:webHidden/>
                  </w:rPr>
                  <w:fldChar w:fldCharType="end"/>
                </w:r>
              </w:hyperlink>
            </w:p>
            <w:p w14:paraId="265A54B8" w14:textId="0694206A"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7" w:history="1">
                <w:r w:rsidRPr="009112CC">
                  <w:rPr>
                    <w:rStyle w:val="Hyperlink"/>
                    <w:noProof/>
                  </w:rPr>
                  <w:t>Table 6: Required data for beef pasture range paddock system</w:t>
                </w:r>
                <w:r>
                  <w:rPr>
                    <w:noProof/>
                    <w:webHidden/>
                  </w:rPr>
                  <w:tab/>
                </w:r>
                <w:r>
                  <w:rPr>
                    <w:noProof/>
                    <w:webHidden/>
                  </w:rPr>
                  <w:fldChar w:fldCharType="begin"/>
                </w:r>
                <w:r>
                  <w:rPr>
                    <w:noProof/>
                    <w:webHidden/>
                  </w:rPr>
                  <w:instrText xml:space="preserve"> PAGEREF _Toc224634717 \h </w:instrText>
                </w:r>
                <w:r>
                  <w:rPr>
                    <w:noProof/>
                    <w:webHidden/>
                  </w:rPr>
                </w:r>
                <w:r>
                  <w:rPr>
                    <w:noProof/>
                    <w:webHidden/>
                  </w:rPr>
                  <w:fldChar w:fldCharType="separate"/>
                </w:r>
                <w:r w:rsidR="005410BB">
                  <w:rPr>
                    <w:noProof/>
                    <w:webHidden/>
                  </w:rPr>
                  <w:t>20</w:t>
                </w:r>
                <w:r>
                  <w:rPr>
                    <w:noProof/>
                    <w:webHidden/>
                  </w:rPr>
                  <w:fldChar w:fldCharType="end"/>
                </w:r>
              </w:hyperlink>
            </w:p>
            <w:p w14:paraId="7270CC7D" w14:textId="1A6BC187"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8" w:history="1">
                <w:r w:rsidRPr="009112CC">
                  <w:rPr>
                    <w:rStyle w:val="Hyperlink"/>
                    <w:noProof/>
                  </w:rPr>
                  <w:t>Table 7: Optional data for beef pasture range paddock system</w:t>
                </w:r>
                <w:r>
                  <w:rPr>
                    <w:noProof/>
                    <w:webHidden/>
                  </w:rPr>
                  <w:tab/>
                </w:r>
                <w:r>
                  <w:rPr>
                    <w:noProof/>
                    <w:webHidden/>
                  </w:rPr>
                  <w:fldChar w:fldCharType="begin"/>
                </w:r>
                <w:r>
                  <w:rPr>
                    <w:noProof/>
                    <w:webHidden/>
                  </w:rPr>
                  <w:instrText xml:space="preserve"> PAGEREF _Toc224634718 \h </w:instrText>
                </w:r>
                <w:r>
                  <w:rPr>
                    <w:noProof/>
                    <w:webHidden/>
                  </w:rPr>
                </w:r>
                <w:r>
                  <w:rPr>
                    <w:noProof/>
                    <w:webHidden/>
                  </w:rPr>
                  <w:fldChar w:fldCharType="separate"/>
                </w:r>
                <w:r w:rsidR="005410BB">
                  <w:rPr>
                    <w:noProof/>
                    <w:webHidden/>
                  </w:rPr>
                  <w:t>24</w:t>
                </w:r>
                <w:r>
                  <w:rPr>
                    <w:noProof/>
                    <w:webHidden/>
                  </w:rPr>
                  <w:fldChar w:fldCharType="end"/>
                </w:r>
              </w:hyperlink>
            </w:p>
            <w:p w14:paraId="6C61D9B5" w14:textId="292309B5"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19" w:history="1">
                <w:r w:rsidRPr="009112CC">
                  <w:rPr>
                    <w:rStyle w:val="Hyperlink"/>
                    <w:noProof/>
                  </w:rPr>
                  <w:t>Table 8: Required data for cropping system</w:t>
                </w:r>
                <w:r>
                  <w:rPr>
                    <w:noProof/>
                    <w:webHidden/>
                  </w:rPr>
                  <w:tab/>
                </w:r>
                <w:r>
                  <w:rPr>
                    <w:noProof/>
                    <w:webHidden/>
                  </w:rPr>
                  <w:fldChar w:fldCharType="begin"/>
                </w:r>
                <w:r>
                  <w:rPr>
                    <w:noProof/>
                    <w:webHidden/>
                  </w:rPr>
                  <w:instrText xml:space="preserve"> PAGEREF _Toc224634719 \h </w:instrText>
                </w:r>
                <w:r>
                  <w:rPr>
                    <w:noProof/>
                    <w:webHidden/>
                  </w:rPr>
                </w:r>
                <w:r>
                  <w:rPr>
                    <w:noProof/>
                    <w:webHidden/>
                  </w:rPr>
                  <w:fldChar w:fldCharType="separate"/>
                </w:r>
                <w:r w:rsidR="005410BB">
                  <w:rPr>
                    <w:noProof/>
                    <w:webHidden/>
                  </w:rPr>
                  <w:t>29</w:t>
                </w:r>
                <w:r>
                  <w:rPr>
                    <w:noProof/>
                    <w:webHidden/>
                  </w:rPr>
                  <w:fldChar w:fldCharType="end"/>
                </w:r>
              </w:hyperlink>
            </w:p>
            <w:p w14:paraId="00E9F02A" w14:textId="473970BD" w:rsidR="002A431D" w:rsidRP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0" w:history="1">
                <w:r w:rsidRPr="002A431D">
                  <w:rPr>
                    <w:rStyle w:val="Hyperlink"/>
                    <w:noProof/>
                  </w:rPr>
                  <w:t>Table 9: Optional data for cropping system</w:t>
                </w:r>
                <w:r w:rsidRPr="002A431D">
                  <w:rPr>
                    <w:noProof/>
                    <w:webHidden/>
                  </w:rPr>
                  <w:tab/>
                </w:r>
                <w:r w:rsidRPr="002A431D">
                  <w:rPr>
                    <w:noProof/>
                    <w:webHidden/>
                  </w:rPr>
                  <w:fldChar w:fldCharType="begin"/>
                </w:r>
                <w:r w:rsidRPr="002A431D">
                  <w:rPr>
                    <w:noProof/>
                    <w:webHidden/>
                  </w:rPr>
                  <w:instrText xml:space="preserve"> PAGEREF _Toc224634720 \h </w:instrText>
                </w:r>
                <w:r w:rsidRPr="002A431D">
                  <w:rPr>
                    <w:noProof/>
                    <w:webHidden/>
                  </w:rPr>
                </w:r>
                <w:r w:rsidRPr="002A431D">
                  <w:rPr>
                    <w:noProof/>
                    <w:webHidden/>
                  </w:rPr>
                  <w:fldChar w:fldCharType="separate"/>
                </w:r>
                <w:r w:rsidR="005410BB">
                  <w:rPr>
                    <w:noProof/>
                    <w:webHidden/>
                  </w:rPr>
                  <w:t>33</w:t>
                </w:r>
                <w:r w:rsidRPr="002A431D">
                  <w:rPr>
                    <w:noProof/>
                    <w:webHidden/>
                  </w:rPr>
                  <w:fldChar w:fldCharType="end"/>
                </w:r>
              </w:hyperlink>
            </w:p>
            <w:p w14:paraId="29AF3507" w14:textId="7851F896" w:rsidR="002A431D" w:rsidRP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1" w:history="1">
                <w:r w:rsidRPr="002A431D">
                  <w:rPr>
                    <w:rStyle w:val="Hyperlink"/>
                    <w:noProof/>
                  </w:rPr>
                  <w:t>Table 10: Required data for dairy system</w:t>
                </w:r>
                <w:r w:rsidRPr="002A431D">
                  <w:rPr>
                    <w:noProof/>
                    <w:webHidden/>
                  </w:rPr>
                  <w:tab/>
                </w:r>
                <w:r w:rsidRPr="002A431D">
                  <w:rPr>
                    <w:noProof/>
                    <w:webHidden/>
                  </w:rPr>
                  <w:fldChar w:fldCharType="begin"/>
                </w:r>
                <w:r w:rsidRPr="002A431D">
                  <w:rPr>
                    <w:noProof/>
                    <w:webHidden/>
                  </w:rPr>
                  <w:instrText xml:space="preserve"> PAGEREF _Toc224634721 \h </w:instrText>
                </w:r>
                <w:r w:rsidRPr="002A431D">
                  <w:rPr>
                    <w:noProof/>
                    <w:webHidden/>
                  </w:rPr>
                </w:r>
                <w:r w:rsidRPr="002A431D">
                  <w:rPr>
                    <w:noProof/>
                    <w:webHidden/>
                  </w:rPr>
                  <w:fldChar w:fldCharType="separate"/>
                </w:r>
                <w:r w:rsidR="005410BB">
                  <w:rPr>
                    <w:noProof/>
                    <w:webHidden/>
                  </w:rPr>
                  <w:t>38</w:t>
                </w:r>
                <w:r w:rsidRPr="002A431D">
                  <w:rPr>
                    <w:noProof/>
                    <w:webHidden/>
                  </w:rPr>
                  <w:fldChar w:fldCharType="end"/>
                </w:r>
              </w:hyperlink>
            </w:p>
            <w:p w14:paraId="4192291B" w14:textId="3B958240" w:rsidR="002A431D" w:rsidRP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2" w:history="1">
                <w:r w:rsidRPr="002A431D">
                  <w:rPr>
                    <w:rStyle w:val="Hyperlink"/>
                    <w:noProof/>
                  </w:rPr>
                  <w:t>Table 11: Optional data for dairy system</w:t>
                </w:r>
                <w:r w:rsidRPr="002A431D">
                  <w:rPr>
                    <w:noProof/>
                    <w:webHidden/>
                  </w:rPr>
                  <w:tab/>
                </w:r>
                <w:r w:rsidRPr="002A431D">
                  <w:rPr>
                    <w:noProof/>
                    <w:webHidden/>
                  </w:rPr>
                  <w:fldChar w:fldCharType="begin"/>
                </w:r>
                <w:r w:rsidRPr="002A431D">
                  <w:rPr>
                    <w:noProof/>
                    <w:webHidden/>
                  </w:rPr>
                  <w:instrText xml:space="preserve"> PAGEREF _Toc224634722 \h </w:instrText>
                </w:r>
                <w:r w:rsidRPr="002A431D">
                  <w:rPr>
                    <w:noProof/>
                    <w:webHidden/>
                  </w:rPr>
                </w:r>
                <w:r w:rsidRPr="002A431D">
                  <w:rPr>
                    <w:noProof/>
                    <w:webHidden/>
                  </w:rPr>
                  <w:fldChar w:fldCharType="separate"/>
                </w:r>
                <w:r w:rsidR="005410BB">
                  <w:rPr>
                    <w:noProof/>
                    <w:webHidden/>
                  </w:rPr>
                  <w:t>43</w:t>
                </w:r>
                <w:r w:rsidRPr="002A431D">
                  <w:rPr>
                    <w:noProof/>
                    <w:webHidden/>
                  </w:rPr>
                  <w:fldChar w:fldCharType="end"/>
                </w:r>
              </w:hyperlink>
            </w:p>
            <w:p w14:paraId="1F3FD4CD" w14:textId="6C0FFD68" w:rsidR="002A431D" w:rsidRP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3" w:history="1">
                <w:r w:rsidRPr="002A431D">
                  <w:rPr>
                    <w:rStyle w:val="Hyperlink"/>
                    <w:noProof/>
                  </w:rPr>
                  <w:t>Table 12: Required data for sheep system</w:t>
                </w:r>
                <w:r w:rsidRPr="002A431D">
                  <w:rPr>
                    <w:noProof/>
                    <w:webHidden/>
                  </w:rPr>
                  <w:tab/>
                </w:r>
                <w:r w:rsidRPr="002A431D">
                  <w:rPr>
                    <w:noProof/>
                    <w:webHidden/>
                  </w:rPr>
                  <w:fldChar w:fldCharType="begin"/>
                </w:r>
                <w:r w:rsidRPr="002A431D">
                  <w:rPr>
                    <w:noProof/>
                    <w:webHidden/>
                  </w:rPr>
                  <w:instrText xml:space="preserve"> PAGEREF _Toc224634723 \h </w:instrText>
                </w:r>
                <w:r w:rsidRPr="002A431D">
                  <w:rPr>
                    <w:noProof/>
                    <w:webHidden/>
                  </w:rPr>
                </w:r>
                <w:r w:rsidRPr="002A431D">
                  <w:rPr>
                    <w:noProof/>
                    <w:webHidden/>
                  </w:rPr>
                  <w:fldChar w:fldCharType="separate"/>
                </w:r>
                <w:r w:rsidR="005410BB">
                  <w:rPr>
                    <w:noProof/>
                    <w:webHidden/>
                  </w:rPr>
                  <w:t>49</w:t>
                </w:r>
                <w:r w:rsidRPr="002A431D">
                  <w:rPr>
                    <w:noProof/>
                    <w:webHidden/>
                  </w:rPr>
                  <w:fldChar w:fldCharType="end"/>
                </w:r>
              </w:hyperlink>
            </w:p>
            <w:p w14:paraId="6ED3927D" w14:textId="1B7F6181" w:rsidR="002A431D" w:rsidRP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4" w:history="1">
                <w:r w:rsidRPr="002A431D">
                  <w:rPr>
                    <w:rStyle w:val="Hyperlink"/>
                    <w:noProof/>
                  </w:rPr>
                  <w:t>Table 13: Optional data for sheep system</w:t>
                </w:r>
                <w:r w:rsidRPr="002A431D">
                  <w:rPr>
                    <w:noProof/>
                    <w:webHidden/>
                  </w:rPr>
                  <w:tab/>
                </w:r>
                <w:r w:rsidRPr="002A431D">
                  <w:rPr>
                    <w:noProof/>
                    <w:webHidden/>
                  </w:rPr>
                  <w:fldChar w:fldCharType="begin"/>
                </w:r>
                <w:r w:rsidRPr="002A431D">
                  <w:rPr>
                    <w:noProof/>
                    <w:webHidden/>
                  </w:rPr>
                  <w:instrText xml:space="preserve"> PAGEREF _Toc224634724 \h </w:instrText>
                </w:r>
                <w:r w:rsidRPr="002A431D">
                  <w:rPr>
                    <w:noProof/>
                    <w:webHidden/>
                  </w:rPr>
                </w:r>
                <w:r w:rsidRPr="002A431D">
                  <w:rPr>
                    <w:noProof/>
                    <w:webHidden/>
                  </w:rPr>
                  <w:fldChar w:fldCharType="separate"/>
                </w:r>
                <w:r w:rsidR="005410BB">
                  <w:rPr>
                    <w:noProof/>
                    <w:webHidden/>
                  </w:rPr>
                  <w:t>53</w:t>
                </w:r>
                <w:r w:rsidRPr="002A431D">
                  <w:rPr>
                    <w:noProof/>
                    <w:webHidden/>
                  </w:rPr>
                  <w:fldChar w:fldCharType="end"/>
                </w:r>
              </w:hyperlink>
            </w:p>
            <w:p w14:paraId="45A7B354" w14:textId="396CF6AE"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5" w:history="1">
                <w:r w:rsidRPr="009112CC">
                  <w:rPr>
                    <w:rStyle w:val="Hyperlink"/>
                    <w:noProof/>
                  </w:rPr>
                  <w:t>Table 14: Required data for a poultry system</w:t>
                </w:r>
                <w:r>
                  <w:rPr>
                    <w:noProof/>
                    <w:webHidden/>
                  </w:rPr>
                  <w:tab/>
                </w:r>
                <w:r>
                  <w:rPr>
                    <w:noProof/>
                    <w:webHidden/>
                  </w:rPr>
                  <w:fldChar w:fldCharType="begin"/>
                </w:r>
                <w:r>
                  <w:rPr>
                    <w:noProof/>
                    <w:webHidden/>
                  </w:rPr>
                  <w:instrText xml:space="preserve"> PAGEREF _Toc224634725 \h </w:instrText>
                </w:r>
                <w:r>
                  <w:rPr>
                    <w:noProof/>
                    <w:webHidden/>
                  </w:rPr>
                </w:r>
                <w:r>
                  <w:rPr>
                    <w:noProof/>
                    <w:webHidden/>
                  </w:rPr>
                  <w:fldChar w:fldCharType="separate"/>
                </w:r>
                <w:r w:rsidR="005410BB">
                  <w:rPr>
                    <w:noProof/>
                    <w:webHidden/>
                  </w:rPr>
                  <w:t>58</w:t>
                </w:r>
                <w:r>
                  <w:rPr>
                    <w:noProof/>
                    <w:webHidden/>
                  </w:rPr>
                  <w:fldChar w:fldCharType="end"/>
                </w:r>
              </w:hyperlink>
            </w:p>
            <w:p w14:paraId="4D978956" w14:textId="51D3EBA0"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6" w:history="1">
                <w:r w:rsidRPr="009112CC">
                  <w:rPr>
                    <w:rStyle w:val="Hyperlink"/>
                    <w:noProof/>
                  </w:rPr>
                  <w:t>Table 15: Optional data for a poultry system</w:t>
                </w:r>
                <w:r>
                  <w:rPr>
                    <w:noProof/>
                    <w:webHidden/>
                  </w:rPr>
                  <w:tab/>
                </w:r>
                <w:r>
                  <w:rPr>
                    <w:noProof/>
                    <w:webHidden/>
                  </w:rPr>
                  <w:fldChar w:fldCharType="begin"/>
                </w:r>
                <w:r>
                  <w:rPr>
                    <w:noProof/>
                    <w:webHidden/>
                  </w:rPr>
                  <w:instrText xml:space="preserve"> PAGEREF _Toc224634726 \h </w:instrText>
                </w:r>
                <w:r>
                  <w:rPr>
                    <w:noProof/>
                    <w:webHidden/>
                  </w:rPr>
                </w:r>
                <w:r>
                  <w:rPr>
                    <w:noProof/>
                    <w:webHidden/>
                  </w:rPr>
                  <w:fldChar w:fldCharType="separate"/>
                </w:r>
                <w:r w:rsidR="005410BB">
                  <w:rPr>
                    <w:noProof/>
                    <w:webHidden/>
                  </w:rPr>
                  <w:t>61</w:t>
                </w:r>
                <w:r>
                  <w:rPr>
                    <w:noProof/>
                    <w:webHidden/>
                  </w:rPr>
                  <w:fldChar w:fldCharType="end"/>
                </w:r>
              </w:hyperlink>
            </w:p>
            <w:p w14:paraId="497C90B1" w14:textId="7850F931"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7" w:history="1">
                <w:r w:rsidRPr="009112CC">
                  <w:rPr>
                    <w:rStyle w:val="Hyperlink"/>
                    <w:noProof/>
                  </w:rPr>
                  <w:t>Table 16: Required data for a swine system</w:t>
                </w:r>
                <w:r>
                  <w:rPr>
                    <w:noProof/>
                    <w:webHidden/>
                  </w:rPr>
                  <w:tab/>
                </w:r>
                <w:r>
                  <w:rPr>
                    <w:noProof/>
                    <w:webHidden/>
                  </w:rPr>
                  <w:fldChar w:fldCharType="begin"/>
                </w:r>
                <w:r>
                  <w:rPr>
                    <w:noProof/>
                    <w:webHidden/>
                  </w:rPr>
                  <w:instrText xml:space="preserve"> PAGEREF _Toc224634727 \h </w:instrText>
                </w:r>
                <w:r>
                  <w:rPr>
                    <w:noProof/>
                    <w:webHidden/>
                  </w:rPr>
                </w:r>
                <w:r>
                  <w:rPr>
                    <w:noProof/>
                    <w:webHidden/>
                  </w:rPr>
                  <w:fldChar w:fldCharType="separate"/>
                </w:r>
                <w:r w:rsidR="005410BB">
                  <w:rPr>
                    <w:noProof/>
                    <w:webHidden/>
                  </w:rPr>
                  <w:t>65</w:t>
                </w:r>
                <w:r>
                  <w:rPr>
                    <w:noProof/>
                    <w:webHidden/>
                  </w:rPr>
                  <w:fldChar w:fldCharType="end"/>
                </w:r>
              </w:hyperlink>
            </w:p>
            <w:p w14:paraId="4AC7B815" w14:textId="7BF23C3B"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8" w:history="1">
                <w:r w:rsidRPr="009112CC">
                  <w:rPr>
                    <w:rStyle w:val="Hyperlink"/>
                    <w:noProof/>
                  </w:rPr>
                  <w:t>Table 17: Optional data for a swine system</w:t>
                </w:r>
                <w:r>
                  <w:rPr>
                    <w:noProof/>
                    <w:webHidden/>
                  </w:rPr>
                  <w:tab/>
                </w:r>
                <w:r>
                  <w:rPr>
                    <w:noProof/>
                    <w:webHidden/>
                  </w:rPr>
                  <w:fldChar w:fldCharType="begin"/>
                </w:r>
                <w:r>
                  <w:rPr>
                    <w:noProof/>
                    <w:webHidden/>
                  </w:rPr>
                  <w:instrText xml:space="preserve"> PAGEREF _Toc224634728 \h </w:instrText>
                </w:r>
                <w:r>
                  <w:rPr>
                    <w:noProof/>
                    <w:webHidden/>
                  </w:rPr>
                </w:r>
                <w:r>
                  <w:rPr>
                    <w:noProof/>
                    <w:webHidden/>
                  </w:rPr>
                  <w:fldChar w:fldCharType="separate"/>
                </w:r>
                <w:r w:rsidR="005410BB">
                  <w:rPr>
                    <w:noProof/>
                    <w:webHidden/>
                  </w:rPr>
                  <w:t>69</w:t>
                </w:r>
                <w:r>
                  <w:rPr>
                    <w:noProof/>
                    <w:webHidden/>
                  </w:rPr>
                  <w:fldChar w:fldCharType="end"/>
                </w:r>
              </w:hyperlink>
            </w:p>
            <w:p w14:paraId="6AEDD90A" w14:textId="18147D13"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29" w:history="1">
                <w:r w:rsidRPr="009112CC">
                  <w:rPr>
                    <w:rStyle w:val="Hyperlink"/>
                    <w:noProof/>
                  </w:rPr>
                  <w:t>Table 18: Required data for other livestock systems</w:t>
                </w:r>
                <w:r>
                  <w:rPr>
                    <w:noProof/>
                    <w:webHidden/>
                  </w:rPr>
                  <w:tab/>
                </w:r>
                <w:r>
                  <w:rPr>
                    <w:noProof/>
                    <w:webHidden/>
                  </w:rPr>
                  <w:fldChar w:fldCharType="begin"/>
                </w:r>
                <w:r>
                  <w:rPr>
                    <w:noProof/>
                    <w:webHidden/>
                  </w:rPr>
                  <w:instrText xml:space="preserve"> PAGEREF _Toc224634729 \h </w:instrText>
                </w:r>
                <w:r>
                  <w:rPr>
                    <w:noProof/>
                    <w:webHidden/>
                  </w:rPr>
                </w:r>
                <w:r>
                  <w:rPr>
                    <w:noProof/>
                    <w:webHidden/>
                  </w:rPr>
                  <w:fldChar w:fldCharType="separate"/>
                </w:r>
                <w:r w:rsidR="005410BB">
                  <w:rPr>
                    <w:noProof/>
                    <w:webHidden/>
                  </w:rPr>
                  <w:t>74</w:t>
                </w:r>
                <w:r>
                  <w:rPr>
                    <w:noProof/>
                    <w:webHidden/>
                  </w:rPr>
                  <w:fldChar w:fldCharType="end"/>
                </w:r>
              </w:hyperlink>
            </w:p>
            <w:p w14:paraId="41AC458D" w14:textId="0CFED859"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0" w:history="1">
                <w:r w:rsidRPr="009112CC">
                  <w:rPr>
                    <w:rStyle w:val="Hyperlink"/>
                    <w:noProof/>
                  </w:rPr>
                  <w:t>Table 19: Optional data for other livestock systems</w:t>
                </w:r>
                <w:r>
                  <w:rPr>
                    <w:noProof/>
                    <w:webHidden/>
                  </w:rPr>
                  <w:tab/>
                </w:r>
                <w:r>
                  <w:rPr>
                    <w:noProof/>
                    <w:webHidden/>
                  </w:rPr>
                  <w:fldChar w:fldCharType="begin"/>
                </w:r>
                <w:r>
                  <w:rPr>
                    <w:noProof/>
                    <w:webHidden/>
                  </w:rPr>
                  <w:instrText xml:space="preserve"> PAGEREF _Toc224634730 \h </w:instrText>
                </w:r>
                <w:r>
                  <w:rPr>
                    <w:noProof/>
                    <w:webHidden/>
                  </w:rPr>
                </w:r>
                <w:r>
                  <w:rPr>
                    <w:noProof/>
                    <w:webHidden/>
                  </w:rPr>
                  <w:fldChar w:fldCharType="separate"/>
                </w:r>
                <w:r w:rsidR="005410BB">
                  <w:rPr>
                    <w:noProof/>
                    <w:webHidden/>
                  </w:rPr>
                  <w:t>79</w:t>
                </w:r>
                <w:r>
                  <w:rPr>
                    <w:noProof/>
                    <w:webHidden/>
                  </w:rPr>
                  <w:fldChar w:fldCharType="end"/>
                </w:r>
              </w:hyperlink>
            </w:p>
            <w:p w14:paraId="08F501E0" w14:textId="5518F641"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1" w:history="1">
                <w:r w:rsidRPr="009112CC">
                  <w:rPr>
                    <w:rStyle w:val="Hyperlink"/>
                    <w:noProof/>
                  </w:rPr>
                  <w:t>Table 20: Required data for horticulture system</w:t>
                </w:r>
                <w:r>
                  <w:rPr>
                    <w:noProof/>
                    <w:webHidden/>
                  </w:rPr>
                  <w:tab/>
                </w:r>
                <w:r>
                  <w:rPr>
                    <w:noProof/>
                    <w:webHidden/>
                  </w:rPr>
                  <w:fldChar w:fldCharType="begin"/>
                </w:r>
                <w:r>
                  <w:rPr>
                    <w:noProof/>
                    <w:webHidden/>
                  </w:rPr>
                  <w:instrText xml:space="preserve"> PAGEREF _Toc224634731 \h </w:instrText>
                </w:r>
                <w:r>
                  <w:rPr>
                    <w:noProof/>
                    <w:webHidden/>
                  </w:rPr>
                </w:r>
                <w:r>
                  <w:rPr>
                    <w:noProof/>
                    <w:webHidden/>
                  </w:rPr>
                  <w:fldChar w:fldCharType="separate"/>
                </w:r>
                <w:r w:rsidR="005410BB">
                  <w:rPr>
                    <w:noProof/>
                    <w:webHidden/>
                  </w:rPr>
                  <w:t>85</w:t>
                </w:r>
                <w:r>
                  <w:rPr>
                    <w:noProof/>
                    <w:webHidden/>
                  </w:rPr>
                  <w:fldChar w:fldCharType="end"/>
                </w:r>
              </w:hyperlink>
            </w:p>
            <w:p w14:paraId="3A55A513" w14:textId="17303B14"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2" w:history="1">
                <w:r w:rsidRPr="009112CC">
                  <w:rPr>
                    <w:rStyle w:val="Hyperlink"/>
                    <w:noProof/>
                  </w:rPr>
                  <w:t>Table 21: Optional data for horticulture system</w:t>
                </w:r>
                <w:r>
                  <w:rPr>
                    <w:noProof/>
                    <w:webHidden/>
                  </w:rPr>
                  <w:tab/>
                </w:r>
                <w:r>
                  <w:rPr>
                    <w:noProof/>
                    <w:webHidden/>
                  </w:rPr>
                  <w:fldChar w:fldCharType="begin"/>
                </w:r>
                <w:r>
                  <w:rPr>
                    <w:noProof/>
                    <w:webHidden/>
                  </w:rPr>
                  <w:instrText xml:space="preserve"> PAGEREF _Toc224634732 \h </w:instrText>
                </w:r>
                <w:r>
                  <w:rPr>
                    <w:noProof/>
                    <w:webHidden/>
                  </w:rPr>
                </w:r>
                <w:r>
                  <w:rPr>
                    <w:noProof/>
                    <w:webHidden/>
                  </w:rPr>
                  <w:fldChar w:fldCharType="separate"/>
                </w:r>
                <w:r w:rsidR="005410BB">
                  <w:rPr>
                    <w:noProof/>
                    <w:webHidden/>
                  </w:rPr>
                  <w:t>90</w:t>
                </w:r>
                <w:r>
                  <w:rPr>
                    <w:noProof/>
                    <w:webHidden/>
                  </w:rPr>
                  <w:fldChar w:fldCharType="end"/>
                </w:r>
              </w:hyperlink>
            </w:p>
            <w:p w14:paraId="02AA944F" w14:textId="1D39FF38"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3" w:history="1">
                <w:r w:rsidRPr="009112CC">
                  <w:rPr>
                    <w:rStyle w:val="Hyperlink"/>
                    <w:noProof/>
                  </w:rPr>
                  <w:t>Table 22: Required data for viticulture system</w:t>
                </w:r>
                <w:r>
                  <w:rPr>
                    <w:noProof/>
                    <w:webHidden/>
                  </w:rPr>
                  <w:tab/>
                </w:r>
                <w:r>
                  <w:rPr>
                    <w:noProof/>
                    <w:webHidden/>
                  </w:rPr>
                  <w:fldChar w:fldCharType="begin"/>
                </w:r>
                <w:r>
                  <w:rPr>
                    <w:noProof/>
                    <w:webHidden/>
                  </w:rPr>
                  <w:instrText xml:space="preserve"> PAGEREF _Toc224634733 \h </w:instrText>
                </w:r>
                <w:r>
                  <w:rPr>
                    <w:noProof/>
                    <w:webHidden/>
                  </w:rPr>
                </w:r>
                <w:r>
                  <w:rPr>
                    <w:noProof/>
                    <w:webHidden/>
                  </w:rPr>
                  <w:fldChar w:fldCharType="separate"/>
                </w:r>
                <w:r w:rsidR="005410BB">
                  <w:rPr>
                    <w:noProof/>
                    <w:webHidden/>
                  </w:rPr>
                  <w:t>94</w:t>
                </w:r>
                <w:r>
                  <w:rPr>
                    <w:noProof/>
                    <w:webHidden/>
                  </w:rPr>
                  <w:fldChar w:fldCharType="end"/>
                </w:r>
              </w:hyperlink>
            </w:p>
            <w:p w14:paraId="65085C56" w14:textId="1A2563C8"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4" w:history="1">
                <w:r w:rsidRPr="009112CC">
                  <w:rPr>
                    <w:rStyle w:val="Hyperlink"/>
                    <w:noProof/>
                  </w:rPr>
                  <w:t>Table 23: Optional data for viticulture system</w:t>
                </w:r>
                <w:r>
                  <w:rPr>
                    <w:noProof/>
                    <w:webHidden/>
                  </w:rPr>
                  <w:tab/>
                </w:r>
                <w:r>
                  <w:rPr>
                    <w:noProof/>
                    <w:webHidden/>
                  </w:rPr>
                  <w:fldChar w:fldCharType="begin"/>
                </w:r>
                <w:r>
                  <w:rPr>
                    <w:noProof/>
                    <w:webHidden/>
                  </w:rPr>
                  <w:instrText xml:space="preserve"> PAGEREF _Toc224634734 \h </w:instrText>
                </w:r>
                <w:r>
                  <w:rPr>
                    <w:noProof/>
                    <w:webHidden/>
                  </w:rPr>
                </w:r>
                <w:r>
                  <w:rPr>
                    <w:noProof/>
                    <w:webHidden/>
                  </w:rPr>
                  <w:fldChar w:fldCharType="separate"/>
                </w:r>
                <w:r w:rsidR="005410BB">
                  <w:rPr>
                    <w:noProof/>
                    <w:webHidden/>
                  </w:rPr>
                  <w:t>99</w:t>
                </w:r>
                <w:r>
                  <w:rPr>
                    <w:noProof/>
                    <w:webHidden/>
                  </w:rPr>
                  <w:fldChar w:fldCharType="end"/>
                </w:r>
              </w:hyperlink>
            </w:p>
            <w:p w14:paraId="0CCB2D95" w14:textId="4CF9879E"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5" w:history="1">
                <w:r w:rsidRPr="009112CC">
                  <w:rPr>
                    <w:rStyle w:val="Hyperlink"/>
                    <w:noProof/>
                  </w:rPr>
                  <w:t>Table 24: Required data for aquaculture and/or wild fisheries system</w:t>
                </w:r>
                <w:r>
                  <w:rPr>
                    <w:noProof/>
                    <w:webHidden/>
                  </w:rPr>
                  <w:tab/>
                </w:r>
                <w:r>
                  <w:rPr>
                    <w:noProof/>
                    <w:webHidden/>
                  </w:rPr>
                  <w:fldChar w:fldCharType="begin"/>
                </w:r>
                <w:r>
                  <w:rPr>
                    <w:noProof/>
                    <w:webHidden/>
                  </w:rPr>
                  <w:instrText xml:space="preserve"> PAGEREF _Toc224634735 \h </w:instrText>
                </w:r>
                <w:r>
                  <w:rPr>
                    <w:noProof/>
                    <w:webHidden/>
                  </w:rPr>
                </w:r>
                <w:r>
                  <w:rPr>
                    <w:noProof/>
                    <w:webHidden/>
                  </w:rPr>
                  <w:fldChar w:fldCharType="separate"/>
                </w:r>
                <w:r w:rsidR="005410BB">
                  <w:rPr>
                    <w:noProof/>
                    <w:webHidden/>
                  </w:rPr>
                  <w:t>104</w:t>
                </w:r>
                <w:r>
                  <w:rPr>
                    <w:noProof/>
                    <w:webHidden/>
                  </w:rPr>
                  <w:fldChar w:fldCharType="end"/>
                </w:r>
              </w:hyperlink>
            </w:p>
            <w:p w14:paraId="69A06B8B" w14:textId="47AA00EC"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6" w:history="1">
                <w:r w:rsidRPr="009112CC">
                  <w:rPr>
                    <w:rStyle w:val="Hyperlink"/>
                    <w:noProof/>
                  </w:rPr>
                  <w:t>Table 25: Optional data for aquaculture and/or wild fisheries system</w:t>
                </w:r>
                <w:r>
                  <w:rPr>
                    <w:noProof/>
                    <w:webHidden/>
                  </w:rPr>
                  <w:tab/>
                </w:r>
                <w:r>
                  <w:rPr>
                    <w:noProof/>
                    <w:webHidden/>
                  </w:rPr>
                  <w:fldChar w:fldCharType="begin"/>
                </w:r>
                <w:r>
                  <w:rPr>
                    <w:noProof/>
                    <w:webHidden/>
                  </w:rPr>
                  <w:instrText xml:space="preserve"> PAGEREF _Toc224634736 \h </w:instrText>
                </w:r>
                <w:r>
                  <w:rPr>
                    <w:noProof/>
                    <w:webHidden/>
                  </w:rPr>
                </w:r>
                <w:r>
                  <w:rPr>
                    <w:noProof/>
                    <w:webHidden/>
                  </w:rPr>
                  <w:fldChar w:fldCharType="separate"/>
                </w:r>
                <w:r w:rsidR="005410BB">
                  <w:rPr>
                    <w:noProof/>
                    <w:webHidden/>
                  </w:rPr>
                  <w:t>109</w:t>
                </w:r>
                <w:r>
                  <w:rPr>
                    <w:noProof/>
                    <w:webHidden/>
                  </w:rPr>
                  <w:fldChar w:fldCharType="end"/>
                </w:r>
              </w:hyperlink>
            </w:p>
            <w:p w14:paraId="4A4A9919" w14:textId="6C199F40"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7" w:history="1">
                <w:r w:rsidRPr="009112CC">
                  <w:rPr>
                    <w:rStyle w:val="Hyperlink"/>
                    <w:noProof/>
                  </w:rPr>
                  <w:t>Table 26: Required data for forestry system</w:t>
                </w:r>
                <w:r>
                  <w:rPr>
                    <w:noProof/>
                    <w:webHidden/>
                  </w:rPr>
                  <w:tab/>
                </w:r>
                <w:r>
                  <w:rPr>
                    <w:noProof/>
                    <w:webHidden/>
                  </w:rPr>
                  <w:fldChar w:fldCharType="begin"/>
                </w:r>
                <w:r>
                  <w:rPr>
                    <w:noProof/>
                    <w:webHidden/>
                  </w:rPr>
                  <w:instrText xml:space="preserve"> PAGEREF _Toc224634737 \h </w:instrText>
                </w:r>
                <w:r>
                  <w:rPr>
                    <w:noProof/>
                    <w:webHidden/>
                  </w:rPr>
                </w:r>
                <w:r>
                  <w:rPr>
                    <w:noProof/>
                    <w:webHidden/>
                  </w:rPr>
                  <w:fldChar w:fldCharType="separate"/>
                </w:r>
                <w:r w:rsidR="005410BB">
                  <w:rPr>
                    <w:noProof/>
                    <w:webHidden/>
                  </w:rPr>
                  <w:t>112</w:t>
                </w:r>
                <w:r>
                  <w:rPr>
                    <w:noProof/>
                    <w:webHidden/>
                  </w:rPr>
                  <w:fldChar w:fldCharType="end"/>
                </w:r>
              </w:hyperlink>
            </w:p>
            <w:p w14:paraId="2AE0399D" w14:textId="367A9A44"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8" w:history="1">
                <w:r w:rsidRPr="009112CC">
                  <w:rPr>
                    <w:rStyle w:val="Hyperlink"/>
                    <w:noProof/>
                  </w:rPr>
                  <w:t>Table 27: Optional data for forestry system</w:t>
                </w:r>
                <w:r>
                  <w:rPr>
                    <w:noProof/>
                    <w:webHidden/>
                  </w:rPr>
                  <w:tab/>
                </w:r>
                <w:r>
                  <w:rPr>
                    <w:noProof/>
                    <w:webHidden/>
                  </w:rPr>
                  <w:fldChar w:fldCharType="begin"/>
                </w:r>
                <w:r>
                  <w:rPr>
                    <w:noProof/>
                    <w:webHidden/>
                  </w:rPr>
                  <w:instrText xml:space="preserve"> PAGEREF _Toc224634738 \h </w:instrText>
                </w:r>
                <w:r>
                  <w:rPr>
                    <w:noProof/>
                    <w:webHidden/>
                  </w:rPr>
                </w:r>
                <w:r>
                  <w:rPr>
                    <w:noProof/>
                    <w:webHidden/>
                  </w:rPr>
                  <w:fldChar w:fldCharType="separate"/>
                </w:r>
                <w:r w:rsidR="005410BB">
                  <w:rPr>
                    <w:noProof/>
                    <w:webHidden/>
                  </w:rPr>
                  <w:t>115</w:t>
                </w:r>
                <w:r>
                  <w:rPr>
                    <w:noProof/>
                    <w:webHidden/>
                  </w:rPr>
                  <w:fldChar w:fldCharType="end"/>
                </w:r>
              </w:hyperlink>
            </w:p>
            <w:p w14:paraId="770EF43A" w14:textId="0F3043D1"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39" w:history="1">
                <w:r w:rsidRPr="009112CC">
                  <w:rPr>
                    <w:rStyle w:val="Hyperlink"/>
                    <w:noProof/>
                  </w:rPr>
                  <w:t>Table 18: Potentially required data for post-production</w:t>
                </w:r>
                <w:r>
                  <w:rPr>
                    <w:noProof/>
                    <w:webHidden/>
                  </w:rPr>
                  <w:tab/>
                </w:r>
                <w:r>
                  <w:rPr>
                    <w:noProof/>
                    <w:webHidden/>
                  </w:rPr>
                  <w:fldChar w:fldCharType="begin"/>
                </w:r>
                <w:r>
                  <w:rPr>
                    <w:noProof/>
                    <w:webHidden/>
                  </w:rPr>
                  <w:instrText xml:space="preserve"> PAGEREF _Toc224634739 \h </w:instrText>
                </w:r>
                <w:r>
                  <w:rPr>
                    <w:noProof/>
                    <w:webHidden/>
                  </w:rPr>
                </w:r>
                <w:r>
                  <w:rPr>
                    <w:noProof/>
                    <w:webHidden/>
                  </w:rPr>
                  <w:fldChar w:fldCharType="separate"/>
                </w:r>
                <w:r w:rsidR="005410BB">
                  <w:rPr>
                    <w:noProof/>
                    <w:webHidden/>
                  </w:rPr>
                  <w:t>118</w:t>
                </w:r>
                <w:r>
                  <w:rPr>
                    <w:noProof/>
                    <w:webHidden/>
                  </w:rPr>
                  <w:fldChar w:fldCharType="end"/>
                </w:r>
              </w:hyperlink>
            </w:p>
            <w:p w14:paraId="13BC5E1E" w14:textId="0E9288D3" w:rsidR="002A431D" w:rsidRDefault="002A431D">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34740" w:history="1">
                <w:r w:rsidRPr="009112CC">
                  <w:rPr>
                    <w:rStyle w:val="Hyperlink"/>
                    <w:noProof/>
                  </w:rPr>
                  <w:t>Table 19: Potential optional data for post-production</w:t>
                </w:r>
                <w:r>
                  <w:rPr>
                    <w:noProof/>
                    <w:webHidden/>
                  </w:rPr>
                  <w:tab/>
                </w:r>
                <w:r>
                  <w:rPr>
                    <w:noProof/>
                    <w:webHidden/>
                  </w:rPr>
                  <w:fldChar w:fldCharType="begin"/>
                </w:r>
                <w:r>
                  <w:rPr>
                    <w:noProof/>
                    <w:webHidden/>
                  </w:rPr>
                  <w:instrText xml:space="preserve"> PAGEREF _Toc224634740 \h </w:instrText>
                </w:r>
                <w:r>
                  <w:rPr>
                    <w:noProof/>
                    <w:webHidden/>
                  </w:rPr>
                </w:r>
                <w:r>
                  <w:rPr>
                    <w:noProof/>
                    <w:webHidden/>
                  </w:rPr>
                  <w:fldChar w:fldCharType="separate"/>
                </w:r>
                <w:r w:rsidR="005410BB">
                  <w:rPr>
                    <w:noProof/>
                    <w:webHidden/>
                  </w:rPr>
                  <w:t>121</w:t>
                </w:r>
                <w:r>
                  <w:rPr>
                    <w:noProof/>
                    <w:webHidden/>
                  </w:rPr>
                  <w:fldChar w:fldCharType="end"/>
                </w:r>
              </w:hyperlink>
            </w:p>
            <w:p w14:paraId="1B1F0AC3" w14:textId="3C7360EB" w:rsidR="003F5DCE" w:rsidRPr="00385156" w:rsidRDefault="00907668" w:rsidP="00DD624E">
              <w:pPr>
                <w:rPr>
                  <w:b/>
                  <w:bCs/>
                </w:rPr>
              </w:pPr>
              <w:r w:rsidRPr="00385156">
                <w:rPr>
                  <w:b/>
                  <w:bCs/>
                  <w:noProof/>
                </w:rPr>
                <w:fldChar w:fldCharType="end"/>
              </w:r>
            </w:p>
            <w:p w14:paraId="7BA77984" w14:textId="7E8BF16C" w:rsidR="00024EF5" w:rsidRDefault="00024EF5" w:rsidP="0080647B">
              <w:pPr>
                <w:pStyle w:val="Heading1"/>
              </w:pPr>
              <w:bookmarkStart w:id="3" w:name="_Toc202445126"/>
              <w:r>
                <w:br w:type="page"/>
              </w:r>
            </w:p>
            <w:p w14:paraId="59B9B970" w14:textId="77777777" w:rsidR="006A5251" w:rsidRDefault="006A5251" w:rsidP="0080647B">
              <w:pPr>
                <w:pStyle w:val="Heading1"/>
                <w:sectPr w:rsidR="006A5251" w:rsidSect="00024EF5">
                  <w:headerReference w:type="even" r:id="rId21"/>
                  <w:headerReference w:type="default" r:id="rId22"/>
                  <w:footerReference w:type="default" r:id="rId23"/>
                  <w:headerReference w:type="first" r:id="rId24"/>
                  <w:pgSz w:w="11906" w:h="16838"/>
                  <w:pgMar w:top="1440" w:right="1440" w:bottom="1440" w:left="1440" w:header="709" w:footer="709" w:gutter="0"/>
                  <w:cols w:space="708"/>
                  <w:docGrid w:linePitch="360"/>
                </w:sectPr>
              </w:pPr>
            </w:p>
            <w:p w14:paraId="30AF8CDF" w14:textId="0FC0BE3C" w:rsidR="00197652" w:rsidRDefault="00197652" w:rsidP="00222692">
              <w:pPr>
                <w:pStyle w:val="Heading1"/>
                <w:numPr>
                  <w:ilvl w:val="0"/>
                  <w:numId w:val="15"/>
                </w:numPr>
              </w:pPr>
              <w:bookmarkStart w:id="4" w:name="_Toc224899506"/>
              <w:r w:rsidRPr="00385156">
                <w:lastRenderedPageBreak/>
                <w:t>Methodological implementation guides</w:t>
              </w:r>
              <w:bookmarkEnd w:id="3"/>
              <w:bookmarkEnd w:id="4"/>
            </w:p>
            <w:p w14:paraId="0F99AA40" w14:textId="1574C97B" w:rsidR="008868E9" w:rsidRPr="00385156" w:rsidRDefault="00907668" w:rsidP="0033178A">
              <w:r w:rsidRPr="00385156">
                <w:t>This Guidance consists of</w:t>
              </w:r>
              <w:r w:rsidR="00992BEA" w:rsidRPr="00385156">
                <w:t xml:space="preserve"> a number of estimation </w:t>
              </w:r>
              <w:r w:rsidR="00A80525">
                <w:t>Module</w:t>
              </w:r>
              <w:r w:rsidRPr="00385156">
                <w:t>s</w:t>
              </w:r>
              <w:r w:rsidR="0033178A" w:rsidRPr="00385156">
                <w:t xml:space="preserve">, each relevant to a particular emissions source from within a </w:t>
              </w:r>
              <w:r w:rsidR="00083009" w:rsidRPr="00385156">
                <w:t xml:space="preserve">production </w:t>
              </w:r>
              <w:r w:rsidR="0033178A" w:rsidRPr="00385156">
                <w:t xml:space="preserve">system. </w:t>
              </w:r>
            </w:p>
            <w:p w14:paraId="4BAE08C1" w14:textId="2E7EEB1C" w:rsidR="00083009" w:rsidRDefault="0033178A" w:rsidP="00907668">
              <w:r w:rsidRPr="00385156">
                <w:t>Development of an annual emissions inventory</w:t>
              </w:r>
              <w:r w:rsidR="00907668" w:rsidRPr="00385156">
                <w:t xml:space="preserve"> requires the collation of a number of </w:t>
              </w:r>
              <w:r w:rsidR="00A80525">
                <w:t>Module</w:t>
              </w:r>
              <w:r w:rsidR="00907668" w:rsidRPr="00385156">
                <w:t xml:space="preserve">s. Selection of </w:t>
              </w:r>
              <w:r w:rsidRPr="00385156">
                <w:t xml:space="preserve">the relevant </w:t>
              </w:r>
              <w:r w:rsidR="00A80525">
                <w:t>Module</w:t>
              </w:r>
              <w:r w:rsidR="00907668" w:rsidRPr="00385156">
                <w:t>s</w:t>
              </w:r>
              <w:r w:rsidRPr="00385156">
                <w:t xml:space="preserve"> </w:t>
              </w:r>
              <w:r w:rsidR="00907668" w:rsidRPr="00385156">
                <w:t>is based on the activities being undertaken within the</w:t>
              </w:r>
              <w:r w:rsidR="00B00F35" w:rsidRPr="00385156">
                <w:t xml:space="preserve"> </w:t>
              </w:r>
              <w:r w:rsidR="00AB165B" w:rsidRPr="00385156">
                <w:t>defined</w:t>
              </w:r>
              <w:r w:rsidR="00907668" w:rsidRPr="00385156">
                <w:t xml:space="preserve"> </w:t>
              </w:r>
              <w:r w:rsidR="00AB165B" w:rsidRPr="00385156">
                <w:t xml:space="preserve">reporting </w:t>
              </w:r>
              <w:r w:rsidR="00907668" w:rsidRPr="00385156">
                <w:t>boundary</w:t>
              </w:r>
              <w:r w:rsidR="00B00F35" w:rsidRPr="00385156">
                <w:t xml:space="preserve"> (Case Study 1)</w:t>
              </w:r>
              <w:r w:rsidR="00907668" w:rsidRPr="00385156">
                <w:t xml:space="preserve">. </w:t>
              </w:r>
            </w:p>
            <w:p w14:paraId="71223968" w14:textId="777BA9FE" w:rsidR="00635682" w:rsidRDefault="008868E9" w:rsidP="00907668">
              <w:r>
                <w:t xml:space="preserve">Sector specific implementation guides provided in this chapter are focused on production system emissions. Therefore, data collection will be to the end of the production system </w:t>
              </w:r>
              <w:r w:rsidR="00635682">
                <w:t>e</w:t>
              </w:r>
              <w:r>
                <w:t>.</w:t>
              </w:r>
              <w:r w:rsidR="00635682">
                <w:t>g</w:t>
              </w:r>
              <w:r>
                <w:t xml:space="preserve">. </w:t>
              </w:r>
              <w:r w:rsidR="00635682">
                <w:t>‘farm-gate</w:t>
              </w:r>
              <w:r>
                <w:t xml:space="preserve">’, ‘point of harvest’ or ‘point of landing’. </w:t>
              </w:r>
              <w:r w:rsidR="000C3A45">
                <w:t xml:space="preserve">A generic post-production </w:t>
              </w:r>
              <w:r w:rsidR="00635682">
                <w:t xml:space="preserve">implementation </w:t>
              </w:r>
              <w:r w:rsidR="00A80525">
                <w:t>Module</w:t>
              </w:r>
              <w:r w:rsidR="000C3A45">
                <w:t xml:space="preserve"> has been provided in Section </w:t>
              </w:r>
              <w:r w:rsidR="00753E6F">
                <w:t>2</w:t>
              </w:r>
              <w:r w:rsidR="000C3A45">
                <w:t>.</w:t>
              </w:r>
              <w:r w:rsidR="00C664EA">
                <w:t>1</w:t>
              </w:r>
              <w:r w:rsidR="00753E6F">
                <w:t>3</w:t>
              </w:r>
              <w:r w:rsidR="000C3A45">
                <w:t xml:space="preserve"> for </w:t>
              </w:r>
              <w:r w:rsidR="003F5368">
                <w:t>estimation</w:t>
              </w:r>
              <w:r w:rsidR="000C3A45">
                <w:t xml:space="preserve"> of post-production emissions.</w:t>
              </w:r>
              <w:r w:rsidR="00635682">
                <w:t xml:space="preserve"> For example, electricity used in post-production processing or </w:t>
              </w:r>
              <w:r w:rsidR="00635682" w:rsidRPr="00635682">
                <w:t xml:space="preserve">packing </w:t>
              </w:r>
              <w:r w:rsidR="00635682" w:rsidRPr="009C215B">
                <w:t xml:space="preserve">should be excluded from </w:t>
              </w:r>
              <w:r w:rsidR="00635682" w:rsidRPr="00635682">
                <w:t>electricity used to quantify production system emissions</w:t>
              </w:r>
              <w:r w:rsidR="00635682">
                <w:t xml:space="preserve"> but can be used in the post-production </w:t>
              </w:r>
              <w:r w:rsidR="00A80525">
                <w:t>Module</w:t>
              </w:r>
              <w:r w:rsidR="00635682">
                <w:t xml:space="preserve"> to estimate post-production emissions. </w:t>
              </w:r>
            </w:p>
            <w:p w14:paraId="397B2904" w14:textId="54C3D45F" w:rsidR="008868E9" w:rsidRPr="00385156" w:rsidRDefault="0089656F" w:rsidP="00907668">
              <w:r>
                <w:t>R</w:t>
              </w:r>
              <w:r w:rsidR="001947CF">
                <w:t xml:space="preserve">efer to Chapter 1, Section </w:t>
              </w:r>
              <w:r w:rsidR="009C215B">
                <w:t>1.3</w:t>
              </w:r>
              <w:r w:rsidR="001947CF">
                <w:t xml:space="preserve">, for additional information on coverage and limitations of the guidance. </w:t>
              </w:r>
            </w:p>
            <w:p w14:paraId="42A07D5E" w14:textId="3AB3ACFB" w:rsidR="000F4CD6" w:rsidRDefault="00907668" w:rsidP="00165DF9">
              <w:r w:rsidRPr="00385156">
                <w:t xml:space="preserve">Some </w:t>
              </w:r>
              <w:r w:rsidR="00A80525">
                <w:t>Module</w:t>
              </w:r>
              <w:r w:rsidRPr="00385156">
                <w:t>s can be implemented independently and others are dependent</w:t>
              </w:r>
              <w:r w:rsidR="003C33EA">
                <w:t>. Dependencies between modules are summarised</w:t>
              </w:r>
              <w:r w:rsidR="003C33EA" w:rsidRPr="00385156">
                <w:t xml:space="preserve"> </w:t>
              </w:r>
              <w:r w:rsidR="00312DF0">
                <w:t>at</w:t>
              </w:r>
              <w:r w:rsidR="003C33EA" w:rsidRPr="00385156">
                <w:t xml:space="preserve"> </w:t>
              </w:r>
              <w:r w:rsidR="003C33EA" w:rsidRPr="00385156">
                <w:fldChar w:fldCharType="begin"/>
              </w:r>
              <w:r w:rsidR="003C33EA" w:rsidRPr="00385156">
                <w:instrText xml:space="preserve"> REF _Ref205907154 \h  \* MERGEFORMAT </w:instrText>
              </w:r>
              <w:r w:rsidR="003C33EA" w:rsidRPr="00385156">
                <w:fldChar w:fldCharType="separate"/>
              </w:r>
              <w:r w:rsidR="005410BB" w:rsidRPr="005410BB">
                <w:rPr>
                  <w:b/>
                </w:rPr>
                <w:t xml:space="preserve">Table </w:t>
              </w:r>
              <w:r w:rsidR="005410BB" w:rsidRPr="005410BB">
                <w:rPr>
                  <w:b/>
                  <w:noProof/>
                </w:rPr>
                <w:t>1</w:t>
              </w:r>
              <w:r w:rsidR="003C33EA" w:rsidRPr="00385156">
                <w:fldChar w:fldCharType="end"/>
              </w:r>
              <w:r w:rsidR="00312DF0">
                <w:t>.</w:t>
              </w:r>
            </w:p>
            <w:p w14:paraId="67528D39" w14:textId="026BC447" w:rsidR="00907668" w:rsidRPr="00385156" w:rsidRDefault="00907668" w:rsidP="00907668">
              <w:pPr>
                <w:pStyle w:val="Caption"/>
                <w:rPr>
                  <w:b w:val="0"/>
                  <w:bCs w:val="0"/>
                </w:rPr>
              </w:pPr>
              <w:bookmarkStart w:id="5" w:name="_Ref205907154"/>
              <w:bookmarkStart w:id="6" w:name="_Toc206584614"/>
              <w:bookmarkStart w:id="7" w:name="_Toc224634712"/>
              <w:r w:rsidRPr="00385156">
                <w:rPr>
                  <w:bCs w:val="0"/>
                </w:rPr>
                <w:t xml:space="preserve">Table </w:t>
              </w:r>
              <w:r w:rsidR="0035595C">
                <w:rPr>
                  <w:bCs w:val="0"/>
                </w:rPr>
                <w:fldChar w:fldCharType="begin"/>
              </w:r>
              <w:r w:rsidR="0035595C">
                <w:rPr>
                  <w:bCs w:val="0"/>
                </w:rPr>
                <w:instrText xml:space="preserve"> SEQ Table \* ARABIC </w:instrText>
              </w:r>
              <w:r w:rsidR="0035595C">
                <w:rPr>
                  <w:bCs w:val="0"/>
                </w:rPr>
                <w:fldChar w:fldCharType="separate"/>
              </w:r>
              <w:r w:rsidR="005410BB">
                <w:rPr>
                  <w:bCs w:val="0"/>
                  <w:noProof/>
                </w:rPr>
                <w:t>1</w:t>
              </w:r>
              <w:r w:rsidR="0035595C">
                <w:rPr>
                  <w:bCs w:val="0"/>
                </w:rPr>
                <w:fldChar w:fldCharType="end"/>
              </w:r>
              <w:bookmarkEnd w:id="5"/>
              <w:r w:rsidRPr="00385156">
                <w:rPr>
                  <w:bCs w:val="0"/>
                </w:rPr>
                <w:t xml:space="preserve">: </w:t>
              </w:r>
              <w:r w:rsidR="001A1F69">
                <w:rPr>
                  <w:bCs w:val="0"/>
                </w:rPr>
                <w:t>D</w:t>
              </w:r>
              <w:r w:rsidRPr="00385156">
                <w:rPr>
                  <w:bCs w:val="0"/>
                </w:rPr>
                <w:t>ependant relationship</w:t>
              </w:r>
              <w:r w:rsidR="001A1F69">
                <w:rPr>
                  <w:bCs w:val="0"/>
                </w:rPr>
                <w:t>s</w:t>
              </w:r>
              <w:r w:rsidRPr="00385156">
                <w:rPr>
                  <w:bCs w:val="0"/>
                </w:rPr>
                <w:t xml:space="preserve"> between </w:t>
              </w:r>
              <w:r w:rsidR="00A80525">
                <w:rPr>
                  <w:bCs w:val="0"/>
                </w:rPr>
                <w:t>Module</w:t>
              </w:r>
              <w:r w:rsidRPr="00385156">
                <w:rPr>
                  <w:bCs w:val="0"/>
                </w:rPr>
                <w:t>s</w:t>
              </w:r>
              <w:bookmarkEnd w:id="6"/>
              <w:bookmarkEnd w:id="7"/>
            </w:p>
            <w:tbl>
              <w:tblPr>
                <w:tblStyle w:val="TableGrid"/>
                <w:tblW w:w="9067" w:type="dxa"/>
                <w:tblLook w:val="04A0" w:firstRow="1" w:lastRow="0" w:firstColumn="1" w:lastColumn="0" w:noHBand="0" w:noVBand="1"/>
              </w:tblPr>
              <w:tblGrid>
                <w:gridCol w:w="4531"/>
                <w:gridCol w:w="4536"/>
              </w:tblGrid>
              <w:tr w:rsidR="00907668" w:rsidRPr="00385156" w14:paraId="5A4DEAD0" w14:textId="77777777" w:rsidTr="00DD624E">
                <w:tc>
                  <w:tcPr>
                    <w:tcW w:w="4531" w:type="dxa"/>
                    <w:shd w:val="clear" w:color="auto" w:fill="000000" w:themeFill="text1"/>
                    <w:vAlign w:val="center"/>
                  </w:tcPr>
                  <w:p w14:paraId="6500BF1D" w14:textId="77777777" w:rsidR="00907668" w:rsidRPr="00385156" w:rsidRDefault="00907668" w:rsidP="00DD624E">
                    <w:pPr>
                      <w:rPr>
                        <w:b/>
                        <w:bCs w:val="0"/>
                        <w:color w:val="FFFFFF" w:themeColor="background1"/>
                        <w:lang w:val="en-AU"/>
                      </w:rPr>
                    </w:pPr>
                    <w:r w:rsidRPr="00385156">
                      <w:rPr>
                        <w:rFonts w:eastAsia="Arial" w:cs="Times New Roman"/>
                        <w:b/>
                        <w:color w:val="FFFFFF" w:themeColor="background1"/>
                        <w:lang w:val="en-AU"/>
                      </w:rPr>
                      <w:t>If you select…</w:t>
                    </w:r>
                  </w:p>
                </w:tc>
                <w:tc>
                  <w:tcPr>
                    <w:tcW w:w="4536" w:type="dxa"/>
                    <w:shd w:val="clear" w:color="auto" w:fill="000000" w:themeFill="text1"/>
                    <w:vAlign w:val="center"/>
                  </w:tcPr>
                  <w:p w14:paraId="68B09B97" w14:textId="315EF7C7" w:rsidR="00907668" w:rsidRPr="00385156" w:rsidRDefault="00907668" w:rsidP="00DD624E">
                    <w:pPr>
                      <w:rPr>
                        <w:b/>
                        <w:bCs w:val="0"/>
                        <w:color w:val="FFFFFF" w:themeColor="background1"/>
                        <w:lang w:val="en-AU"/>
                      </w:rPr>
                    </w:pPr>
                    <w:r w:rsidRPr="00385156">
                      <w:rPr>
                        <w:b/>
                        <w:color w:val="FFFFFF" w:themeColor="background1"/>
                        <w:lang w:val="en-AU"/>
                      </w:rPr>
                      <w:t xml:space="preserve">Then you </w:t>
                    </w:r>
                    <w:r w:rsidR="00CB3F0E">
                      <w:rPr>
                        <w:b/>
                        <w:color w:val="FFFFFF" w:themeColor="background1"/>
                        <w:lang w:val="en-AU"/>
                      </w:rPr>
                      <w:t>SHALL</w:t>
                    </w:r>
                    <w:r w:rsidR="00CB3F0E" w:rsidRPr="00385156">
                      <w:rPr>
                        <w:b/>
                        <w:color w:val="FFFFFF" w:themeColor="background1"/>
                        <w:lang w:val="en-AU"/>
                      </w:rPr>
                      <w:t xml:space="preserve"> </w:t>
                    </w:r>
                    <w:r w:rsidRPr="00385156">
                      <w:rPr>
                        <w:b/>
                        <w:color w:val="FFFFFF" w:themeColor="background1"/>
                        <w:lang w:val="en-AU"/>
                      </w:rPr>
                      <w:t>also select…</w:t>
                    </w:r>
                  </w:p>
                </w:tc>
              </w:tr>
              <w:tr w:rsidR="00907668" w:rsidRPr="00385156" w14:paraId="26BDB5C7" w14:textId="77777777" w:rsidTr="00DD624E">
                <w:tc>
                  <w:tcPr>
                    <w:tcW w:w="4531" w:type="dxa"/>
                    <w:vAlign w:val="center"/>
                  </w:tcPr>
                  <w:p w14:paraId="7A360A2C" w14:textId="0DB85B30" w:rsidR="00907668" w:rsidRPr="00385156" w:rsidRDefault="00907668" w:rsidP="00DD624E">
                    <w:pPr>
                      <w:rPr>
                        <w:lang w:val="en-AU"/>
                      </w:rPr>
                    </w:pPr>
                    <w:r w:rsidRPr="00385156">
                      <w:rPr>
                        <w:rFonts w:eastAsia="Arial" w:cs="Times New Roman"/>
                        <w:color w:val="000000"/>
                        <w:lang w:val="en-AU"/>
                      </w:rPr>
                      <w:t xml:space="preserve">Enteric </w:t>
                    </w:r>
                    <w:r w:rsidR="00F71C19" w:rsidRPr="00385156">
                      <w:rPr>
                        <w:rFonts w:eastAsia="Arial" w:cs="Times New Roman"/>
                        <w:color w:val="000000"/>
                        <w:lang w:val="en-AU"/>
                      </w:rPr>
                      <w:t>Methane</w:t>
                    </w:r>
                    <w:r w:rsidRPr="00385156">
                      <w:rPr>
                        <w:rFonts w:eastAsia="Arial" w:cs="Times New Roman"/>
                        <w:color w:val="000000"/>
                        <w:lang w:val="en-AU"/>
                      </w:rPr>
                      <w:t xml:space="preserve"> (Scope 1)</w:t>
                    </w:r>
                  </w:p>
                </w:tc>
                <w:tc>
                  <w:tcPr>
                    <w:tcW w:w="4536" w:type="dxa"/>
                  </w:tcPr>
                  <w:p w14:paraId="0631274F" w14:textId="356B32FF" w:rsidR="00907668" w:rsidRPr="00385156" w:rsidRDefault="00907668" w:rsidP="00DD624E">
                    <w:pPr>
                      <w:rPr>
                        <w:lang w:val="en-AU"/>
                      </w:rPr>
                    </w:pPr>
                    <w:r w:rsidRPr="00385156">
                      <w:rPr>
                        <w:rFonts w:eastAsia="Arial" w:cs="Times New Roman"/>
                        <w:color w:val="000000"/>
                        <w:lang w:val="en-AU"/>
                      </w:rPr>
                      <w:t xml:space="preserve">Manure </w:t>
                    </w:r>
                    <w:r w:rsidR="00F71C19" w:rsidRPr="00385156">
                      <w:rPr>
                        <w:rFonts w:eastAsia="Arial" w:cs="Times New Roman"/>
                        <w:color w:val="000000"/>
                        <w:lang w:val="en-AU"/>
                      </w:rPr>
                      <w:t>M</w:t>
                    </w:r>
                    <w:r w:rsidRPr="00385156">
                      <w:rPr>
                        <w:rFonts w:eastAsia="Arial" w:cs="Times New Roman"/>
                        <w:color w:val="000000"/>
                        <w:lang w:val="en-AU"/>
                      </w:rPr>
                      <w:t>anagement (Scope 1)</w:t>
                    </w:r>
                  </w:p>
                </w:tc>
              </w:tr>
              <w:tr w:rsidR="00907668" w:rsidRPr="00385156" w14:paraId="57E66F1A" w14:textId="77777777" w:rsidTr="00DD624E">
                <w:tc>
                  <w:tcPr>
                    <w:tcW w:w="4531" w:type="dxa"/>
                    <w:vAlign w:val="center"/>
                  </w:tcPr>
                  <w:p w14:paraId="56F34FFC" w14:textId="14DA6D06" w:rsidR="00907668" w:rsidRPr="00385156" w:rsidRDefault="00907668" w:rsidP="00DD624E">
                    <w:pPr>
                      <w:rPr>
                        <w:lang w:val="en-AU"/>
                      </w:rPr>
                    </w:pPr>
                    <w:r w:rsidRPr="00385156">
                      <w:rPr>
                        <w:rFonts w:eastAsia="Arial" w:cs="Times New Roman"/>
                        <w:color w:val="000000"/>
                        <w:lang w:val="en-AU"/>
                      </w:rPr>
                      <w:t xml:space="preserve">Manure </w:t>
                    </w:r>
                    <w:r w:rsidR="00F71C19" w:rsidRPr="00385156">
                      <w:rPr>
                        <w:rFonts w:eastAsia="Arial" w:cs="Times New Roman"/>
                        <w:color w:val="000000"/>
                        <w:lang w:val="en-AU"/>
                      </w:rPr>
                      <w:t>M</w:t>
                    </w:r>
                    <w:r w:rsidRPr="00385156">
                      <w:rPr>
                        <w:rFonts w:eastAsia="Arial" w:cs="Times New Roman"/>
                        <w:color w:val="000000"/>
                        <w:lang w:val="en-AU"/>
                      </w:rPr>
                      <w:t>anagement (Scope 1)</w:t>
                    </w:r>
                  </w:p>
                </w:tc>
                <w:tc>
                  <w:tcPr>
                    <w:tcW w:w="4536" w:type="dxa"/>
                  </w:tcPr>
                  <w:p w14:paraId="4F505555" w14:textId="3CCE4B11" w:rsidR="00907668" w:rsidRPr="00385156" w:rsidRDefault="00907668" w:rsidP="00DD624E">
                    <w:pPr>
                      <w:rPr>
                        <w:lang w:val="en-AU"/>
                      </w:rPr>
                    </w:pPr>
                    <w:r w:rsidRPr="00385156">
                      <w:rPr>
                        <w:rFonts w:eastAsia="Arial" w:cs="Times New Roman"/>
                        <w:color w:val="000000"/>
                        <w:lang w:val="en-AU"/>
                      </w:rPr>
                      <w:t xml:space="preserve">Enteric </w:t>
                    </w:r>
                    <w:r w:rsidR="00F71C19" w:rsidRPr="00385156">
                      <w:rPr>
                        <w:rFonts w:eastAsia="Arial" w:cs="Times New Roman"/>
                        <w:color w:val="000000"/>
                        <w:lang w:val="en-AU"/>
                      </w:rPr>
                      <w:t>Methane</w:t>
                    </w:r>
                    <w:r w:rsidRPr="00385156">
                      <w:rPr>
                        <w:rFonts w:eastAsia="Arial" w:cs="Times New Roman"/>
                        <w:color w:val="000000"/>
                        <w:lang w:val="en-AU"/>
                      </w:rPr>
                      <w:t xml:space="preserve"> (Scope 1)</w:t>
                    </w:r>
                    <w:r w:rsidR="00632494">
                      <w:rPr>
                        <w:rFonts w:eastAsia="Arial" w:cs="Times New Roman"/>
                        <w:color w:val="000000"/>
                        <w:lang w:val="en-AU"/>
                      </w:rPr>
                      <w:t xml:space="preserve"> [excluding poultry]</w:t>
                    </w:r>
                  </w:p>
                </w:tc>
              </w:tr>
              <w:tr w:rsidR="00907668" w:rsidRPr="00385156" w14:paraId="6C954AE0" w14:textId="77777777" w:rsidTr="00DD624E">
                <w:tc>
                  <w:tcPr>
                    <w:tcW w:w="4531" w:type="dxa"/>
                    <w:vAlign w:val="center"/>
                  </w:tcPr>
                  <w:p w14:paraId="3E410E63" w14:textId="710D1C8A" w:rsidR="00907668" w:rsidRPr="00385156" w:rsidRDefault="00907668" w:rsidP="00DD624E">
                    <w:pPr>
                      <w:rPr>
                        <w:lang w:val="en-AU"/>
                      </w:rPr>
                    </w:pPr>
                    <w:r w:rsidRPr="00385156">
                      <w:rPr>
                        <w:rFonts w:eastAsia="Arial" w:cs="Times New Roman"/>
                        <w:color w:val="000000"/>
                        <w:lang w:val="en-AU"/>
                      </w:rPr>
                      <w:t xml:space="preserve">Fertiliser </w:t>
                    </w:r>
                    <w:r w:rsidR="00F71C19" w:rsidRPr="00385156">
                      <w:rPr>
                        <w:rFonts w:eastAsia="Arial" w:cs="Times New Roman"/>
                        <w:color w:val="000000"/>
                        <w:lang w:val="en-AU"/>
                      </w:rPr>
                      <w:t>U</w:t>
                    </w:r>
                    <w:r w:rsidRPr="00385156">
                      <w:rPr>
                        <w:rFonts w:eastAsia="Arial" w:cs="Times New Roman"/>
                        <w:color w:val="000000"/>
                        <w:lang w:val="en-AU"/>
                      </w:rPr>
                      <w:t>se (Scope 1)</w:t>
                    </w:r>
                  </w:p>
                </w:tc>
                <w:tc>
                  <w:tcPr>
                    <w:tcW w:w="4536" w:type="dxa"/>
                  </w:tcPr>
                  <w:p w14:paraId="60D1D2EA" w14:textId="1BCC389C" w:rsidR="00907668" w:rsidRPr="00385156" w:rsidRDefault="00907668" w:rsidP="00DD624E">
                    <w:pPr>
                      <w:rPr>
                        <w:lang w:val="en-AU"/>
                      </w:rPr>
                    </w:pPr>
                    <w:r w:rsidRPr="00385156">
                      <w:rPr>
                        <w:rFonts w:eastAsia="Arial" w:cs="Times New Roman"/>
                        <w:color w:val="000000"/>
                        <w:lang w:val="en-AU"/>
                      </w:rPr>
                      <w:t xml:space="preserve">Purchased </w:t>
                    </w:r>
                    <w:r w:rsidR="00F71C19" w:rsidRPr="00385156">
                      <w:rPr>
                        <w:rFonts w:eastAsia="Arial" w:cs="Times New Roman"/>
                        <w:color w:val="000000"/>
                        <w:lang w:val="en-AU"/>
                      </w:rPr>
                      <w:t>F</w:t>
                    </w:r>
                    <w:r w:rsidRPr="00385156">
                      <w:rPr>
                        <w:rFonts w:eastAsia="Arial" w:cs="Times New Roman"/>
                        <w:color w:val="000000"/>
                        <w:lang w:val="en-AU"/>
                      </w:rPr>
                      <w:t>ertili</w:t>
                    </w:r>
                    <w:r w:rsidR="00F71C19" w:rsidRPr="00385156">
                      <w:rPr>
                        <w:rFonts w:eastAsia="Arial" w:cs="Times New Roman"/>
                        <w:color w:val="000000"/>
                        <w:lang w:val="en-AU"/>
                      </w:rPr>
                      <w:t>s</w:t>
                    </w:r>
                    <w:r w:rsidRPr="00385156">
                      <w:rPr>
                        <w:rFonts w:eastAsia="Arial" w:cs="Times New Roman"/>
                        <w:color w:val="000000"/>
                        <w:lang w:val="en-AU"/>
                      </w:rPr>
                      <w:t>er (Scope 3)</w:t>
                    </w:r>
                  </w:p>
                </w:tc>
              </w:tr>
              <w:tr w:rsidR="00907668" w:rsidRPr="00385156" w14:paraId="3BE72ED9" w14:textId="77777777" w:rsidTr="00DD624E">
                <w:tc>
                  <w:tcPr>
                    <w:tcW w:w="4531" w:type="dxa"/>
                    <w:vAlign w:val="center"/>
                  </w:tcPr>
                  <w:p w14:paraId="4ABF1958" w14:textId="5348774A" w:rsidR="00907668" w:rsidRPr="00385156" w:rsidRDefault="00907668" w:rsidP="00DD624E">
                    <w:pPr>
                      <w:rPr>
                        <w:lang w:val="en-AU"/>
                      </w:rPr>
                    </w:pPr>
                    <w:r w:rsidRPr="00385156">
                      <w:rPr>
                        <w:rFonts w:eastAsia="Arial" w:cs="Times New Roman"/>
                        <w:bCs w:val="0"/>
                        <w:color w:val="000000"/>
                        <w:lang w:val="en-AU"/>
                      </w:rPr>
                      <w:t xml:space="preserve">Transport and Stationary </w:t>
                    </w:r>
                    <w:r w:rsidR="00F71C19" w:rsidRPr="00385156">
                      <w:rPr>
                        <w:rFonts w:eastAsia="Arial" w:cs="Times New Roman"/>
                        <w:bCs w:val="0"/>
                        <w:color w:val="000000"/>
                        <w:lang w:val="en-AU"/>
                      </w:rPr>
                      <w:t>F</w:t>
                    </w:r>
                    <w:r w:rsidRPr="00385156">
                      <w:rPr>
                        <w:rFonts w:eastAsia="Arial" w:cs="Times New Roman"/>
                        <w:bCs w:val="0"/>
                        <w:color w:val="000000"/>
                        <w:lang w:val="en-AU"/>
                      </w:rPr>
                      <w:t>uel (Scope 1)</w:t>
                    </w:r>
                  </w:p>
                </w:tc>
                <w:tc>
                  <w:tcPr>
                    <w:tcW w:w="4536" w:type="dxa"/>
                  </w:tcPr>
                  <w:p w14:paraId="203C1465" w14:textId="73A7482E" w:rsidR="00907668" w:rsidRPr="00385156" w:rsidRDefault="00F04F70" w:rsidP="00DD624E">
                    <w:pPr>
                      <w:rPr>
                        <w:lang w:val="en-AU"/>
                      </w:rPr>
                    </w:pPr>
                    <w:r>
                      <w:rPr>
                        <w:rFonts w:eastAsia="Arial" w:cs="Times New Roman"/>
                        <w:color w:val="000000"/>
                        <w:lang w:val="en-AU"/>
                      </w:rPr>
                      <w:t>Upstream</w:t>
                    </w:r>
                    <w:r w:rsidR="00907668" w:rsidRPr="00385156">
                      <w:rPr>
                        <w:rFonts w:eastAsia="Arial" w:cs="Times New Roman"/>
                        <w:color w:val="000000"/>
                        <w:lang w:val="en-AU"/>
                      </w:rPr>
                      <w:t xml:space="preserve"> </w:t>
                    </w:r>
                    <w:r w:rsidR="00F71C19" w:rsidRPr="00385156">
                      <w:rPr>
                        <w:rFonts w:eastAsia="Arial" w:cs="Times New Roman"/>
                        <w:color w:val="000000"/>
                        <w:lang w:val="en-AU"/>
                      </w:rPr>
                      <w:t>E</w:t>
                    </w:r>
                    <w:r w:rsidR="00907668" w:rsidRPr="00385156">
                      <w:rPr>
                        <w:rFonts w:eastAsia="Arial" w:cs="Times New Roman"/>
                        <w:color w:val="000000"/>
                        <w:lang w:val="en-AU"/>
                      </w:rPr>
                      <w:t xml:space="preserve">mission from </w:t>
                    </w:r>
                    <w:r w:rsidR="00F71C19" w:rsidRPr="00385156">
                      <w:rPr>
                        <w:rFonts w:eastAsia="Arial" w:cs="Times New Roman"/>
                        <w:color w:val="000000"/>
                        <w:lang w:val="en-AU"/>
                      </w:rPr>
                      <w:t>F</w:t>
                    </w:r>
                    <w:r w:rsidR="00907668" w:rsidRPr="00385156">
                      <w:rPr>
                        <w:rFonts w:eastAsia="Arial" w:cs="Times New Roman"/>
                        <w:color w:val="000000"/>
                        <w:lang w:val="en-AU"/>
                      </w:rPr>
                      <w:t>uel (Scope 3)</w:t>
                    </w:r>
                  </w:p>
                </w:tc>
              </w:tr>
              <w:tr w:rsidR="00907668" w:rsidRPr="00385156" w14:paraId="31D9CE68" w14:textId="77777777" w:rsidTr="00DD624E">
                <w:tc>
                  <w:tcPr>
                    <w:tcW w:w="4531" w:type="dxa"/>
                    <w:vAlign w:val="center"/>
                  </w:tcPr>
                  <w:p w14:paraId="2EFD119A" w14:textId="77777777" w:rsidR="00907668" w:rsidRPr="00385156" w:rsidRDefault="00907668" w:rsidP="00DD624E">
                    <w:pPr>
                      <w:rPr>
                        <w:rFonts w:eastAsia="Arial" w:cs="Times New Roman"/>
                        <w:bCs w:val="0"/>
                        <w:color w:val="000000"/>
                        <w:lang w:val="en-AU"/>
                      </w:rPr>
                    </w:pPr>
                    <w:r w:rsidRPr="00385156">
                      <w:rPr>
                        <w:rFonts w:eastAsia="Arial" w:cs="Times New Roman"/>
                        <w:color w:val="000000"/>
                        <w:lang w:val="en-AU"/>
                      </w:rPr>
                      <w:t>Purchased Electricity (Scope 2)</w:t>
                    </w:r>
                  </w:p>
                </w:tc>
                <w:tc>
                  <w:tcPr>
                    <w:tcW w:w="4536" w:type="dxa"/>
                  </w:tcPr>
                  <w:p w14:paraId="3D990176" w14:textId="670B0CCB" w:rsidR="00907668" w:rsidRPr="00385156" w:rsidRDefault="00907668" w:rsidP="00DD624E">
                    <w:pPr>
                      <w:rPr>
                        <w:lang w:val="en-AU"/>
                      </w:rPr>
                    </w:pPr>
                    <w:r w:rsidRPr="00385156">
                      <w:rPr>
                        <w:rFonts w:eastAsia="Arial" w:cs="Times New Roman"/>
                        <w:color w:val="000000"/>
                        <w:lang w:val="en-AU"/>
                      </w:rPr>
                      <w:t xml:space="preserve">Purchased </w:t>
                    </w:r>
                    <w:r w:rsidR="00F71C19" w:rsidRPr="00385156">
                      <w:rPr>
                        <w:rFonts w:eastAsia="Arial" w:cs="Times New Roman"/>
                        <w:color w:val="000000"/>
                        <w:lang w:val="en-AU"/>
                      </w:rPr>
                      <w:t>E</w:t>
                    </w:r>
                    <w:r w:rsidRPr="00385156">
                      <w:rPr>
                        <w:rFonts w:eastAsia="Arial" w:cs="Times New Roman"/>
                        <w:color w:val="000000"/>
                        <w:lang w:val="en-AU"/>
                      </w:rPr>
                      <w:t>lectricity (Scope 3)</w:t>
                    </w:r>
                  </w:p>
                </w:tc>
              </w:tr>
              <w:tr w:rsidR="00907668" w:rsidRPr="00385156" w14:paraId="595DB113" w14:textId="77777777" w:rsidTr="00DD624E">
                <w:tc>
                  <w:tcPr>
                    <w:tcW w:w="4531" w:type="dxa"/>
                    <w:vAlign w:val="center"/>
                  </w:tcPr>
                  <w:p w14:paraId="0BD02AA6" w14:textId="762775C3" w:rsidR="00907668" w:rsidRPr="00385156" w:rsidRDefault="00F04F70" w:rsidP="00DD624E">
                    <w:pPr>
                      <w:rPr>
                        <w:rFonts w:eastAsia="Arial" w:cs="Times New Roman"/>
                        <w:color w:val="000000"/>
                        <w:lang w:val="en-AU"/>
                      </w:rPr>
                    </w:pPr>
                    <w:r>
                      <w:rPr>
                        <w:rFonts w:eastAsia="Arial" w:cs="Times New Roman"/>
                        <w:color w:val="000000"/>
                        <w:lang w:val="en-AU"/>
                      </w:rPr>
                      <w:t>Upstream</w:t>
                    </w:r>
                    <w:r w:rsidR="00907668" w:rsidRPr="00385156">
                      <w:rPr>
                        <w:rFonts w:eastAsia="Arial" w:cs="Times New Roman"/>
                        <w:color w:val="000000"/>
                        <w:lang w:val="en-AU"/>
                      </w:rPr>
                      <w:t xml:space="preserve"> </w:t>
                    </w:r>
                    <w:r w:rsidR="00F71C19" w:rsidRPr="00385156">
                      <w:rPr>
                        <w:rFonts w:eastAsia="Arial" w:cs="Times New Roman"/>
                        <w:color w:val="000000"/>
                        <w:lang w:val="en-AU"/>
                      </w:rPr>
                      <w:t>E</w:t>
                    </w:r>
                    <w:r w:rsidR="00907668" w:rsidRPr="00385156">
                      <w:rPr>
                        <w:rFonts w:eastAsia="Arial" w:cs="Times New Roman"/>
                        <w:color w:val="000000"/>
                        <w:lang w:val="en-AU"/>
                      </w:rPr>
                      <w:t>mission</w:t>
                    </w:r>
                    <w:r w:rsidR="00F71C19" w:rsidRPr="00385156">
                      <w:rPr>
                        <w:rFonts w:eastAsia="Arial" w:cs="Times New Roman"/>
                        <w:color w:val="000000"/>
                        <w:lang w:val="en-AU"/>
                      </w:rPr>
                      <w:t>s</w:t>
                    </w:r>
                    <w:r w:rsidR="00907668" w:rsidRPr="00385156">
                      <w:rPr>
                        <w:rFonts w:eastAsia="Arial" w:cs="Times New Roman"/>
                        <w:color w:val="000000"/>
                        <w:lang w:val="en-AU"/>
                      </w:rPr>
                      <w:t xml:space="preserve"> from </w:t>
                    </w:r>
                    <w:r w:rsidR="00F71C19" w:rsidRPr="00385156">
                      <w:rPr>
                        <w:rFonts w:eastAsia="Arial" w:cs="Times New Roman"/>
                        <w:color w:val="000000"/>
                        <w:lang w:val="en-AU"/>
                      </w:rPr>
                      <w:t>F</w:t>
                    </w:r>
                    <w:r w:rsidR="00907668" w:rsidRPr="00385156">
                      <w:rPr>
                        <w:rFonts w:eastAsia="Arial" w:cs="Times New Roman"/>
                        <w:color w:val="000000"/>
                        <w:lang w:val="en-AU"/>
                      </w:rPr>
                      <w:t>uel (Scope 3)</w:t>
                    </w:r>
                  </w:p>
                </w:tc>
                <w:tc>
                  <w:tcPr>
                    <w:tcW w:w="4536" w:type="dxa"/>
                  </w:tcPr>
                  <w:p w14:paraId="4C00E4FE" w14:textId="17139A3B" w:rsidR="00907668" w:rsidRPr="00385156" w:rsidRDefault="00907668" w:rsidP="00DD624E">
                    <w:pPr>
                      <w:rPr>
                        <w:lang w:val="en-AU"/>
                      </w:rPr>
                    </w:pPr>
                    <w:r w:rsidRPr="00385156">
                      <w:rPr>
                        <w:rFonts w:eastAsia="Arial" w:cs="Times New Roman"/>
                        <w:bCs w:val="0"/>
                        <w:color w:val="000000"/>
                        <w:lang w:val="en-AU"/>
                      </w:rPr>
                      <w:t xml:space="preserve">Transport and Stationary </w:t>
                    </w:r>
                    <w:r w:rsidR="00F71C19" w:rsidRPr="00385156">
                      <w:rPr>
                        <w:rFonts w:eastAsia="Arial" w:cs="Times New Roman"/>
                        <w:bCs w:val="0"/>
                        <w:color w:val="000000"/>
                        <w:lang w:val="en-AU"/>
                      </w:rPr>
                      <w:t>F</w:t>
                    </w:r>
                    <w:r w:rsidRPr="00385156">
                      <w:rPr>
                        <w:rFonts w:eastAsia="Arial" w:cs="Times New Roman"/>
                        <w:bCs w:val="0"/>
                        <w:color w:val="000000"/>
                        <w:lang w:val="en-AU"/>
                      </w:rPr>
                      <w:t>uel (Scope 1)</w:t>
                    </w:r>
                  </w:p>
                </w:tc>
              </w:tr>
              <w:tr w:rsidR="00907668" w:rsidRPr="00385156" w14:paraId="219116F6" w14:textId="77777777" w:rsidTr="00DD624E">
                <w:tc>
                  <w:tcPr>
                    <w:tcW w:w="4531" w:type="dxa"/>
                    <w:vAlign w:val="center"/>
                  </w:tcPr>
                  <w:p w14:paraId="7A5F06B5" w14:textId="0C60A68E" w:rsidR="00907668" w:rsidRPr="00385156" w:rsidRDefault="00907668" w:rsidP="00DD624E">
                    <w:pPr>
                      <w:rPr>
                        <w:rFonts w:eastAsia="Arial" w:cs="Times New Roman"/>
                        <w:color w:val="000000"/>
                        <w:lang w:val="en-AU"/>
                      </w:rPr>
                    </w:pPr>
                    <w:r w:rsidRPr="00385156">
                      <w:rPr>
                        <w:rFonts w:eastAsia="Arial" w:cs="Times New Roman"/>
                        <w:color w:val="000000"/>
                        <w:lang w:val="en-AU"/>
                      </w:rPr>
                      <w:t xml:space="preserve">Purchased </w:t>
                    </w:r>
                    <w:r w:rsidR="00F71C19" w:rsidRPr="00385156">
                      <w:rPr>
                        <w:rFonts w:eastAsia="Arial" w:cs="Times New Roman"/>
                        <w:color w:val="000000"/>
                        <w:lang w:val="en-AU"/>
                      </w:rPr>
                      <w:t>E</w:t>
                    </w:r>
                    <w:r w:rsidRPr="00385156">
                      <w:rPr>
                        <w:rFonts w:eastAsia="Arial" w:cs="Times New Roman"/>
                        <w:color w:val="000000"/>
                        <w:lang w:val="en-AU"/>
                      </w:rPr>
                      <w:t>lectricity (Scope 3)</w:t>
                    </w:r>
                  </w:p>
                </w:tc>
                <w:tc>
                  <w:tcPr>
                    <w:tcW w:w="4536" w:type="dxa"/>
                  </w:tcPr>
                  <w:p w14:paraId="2A9141AB" w14:textId="77777777" w:rsidR="00907668" w:rsidRPr="00385156" w:rsidRDefault="00907668" w:rsidP="00DD624E">
                    <w:pPr>
                      <w:rPr>
                        <w:lang w:val="en-AU"/>
                      </w:rPr>
                    </w:pPr>
                    <w:r w:rsidRPr="00385156">
                      <w:rPr>
                        <w:rFonts w:eastAsia="Arial" w:cs="Times New Roman"/>
                        <w:color w:val="000000"/>
                        <w:lang w:val="en-AU"/>
                      </w:rPr>
                      <w:t>Purchased Electricity (Scope 2)</w:t>
                    </w:r>
                  </w:p>
                </w:tc>
              </w:tr>
              <w:tr w:rsidR="00907668" w:rsidRPr="00385156" w14:paraId="4B742645" w14:textId="77777777" w:rsidTr="00DD624E">
                <w:tc>
                  <w:tcPr>
                    <w:tcW w:w="4531" w:type="dxa"/>
                    <w:vAlign w:val="center"/>
                  </w:tcPr>
                  <w:p w14:paraId="51C50788" w14:textId="7A91B702" w:rsidR="00907668" w:rsidRPr="00385156" w:rsidRDefault="00907668" w:rsidP="00DD624E">
                    <w:pPr>
                      <w:rPr>
                        <w:rFonts w:eastAsia="Arial" w:cs="Times New Roman"/>
                        <w:color w:val="000000"/>
                        <w:lang w:val="en-AU"/>
                      </w:rPr>
                    </w:pPr>
                    <w:r w:rsidRPr="00385156">
                      <w:rPr>
                        <w:rFonts w:eastAsia="Arial" w:cs="Times New Roman"/>
                        <w:color w:val="000000"/>
                        <w:lang w:val="en-AU"/>
                      </w:rPr>
                      <w:t xml:space="preserve">Purchased </w:t>
                    </w:r>
                    <w:r w:rsidR="00F71C19" w:rsidRPr="00385156">
                      <w:rPr>
                        <w:rFonts w:eastAsia="Arial" w:cs="Times New Roman"/>
                        <w:color w:val="000000"/>
                        <w:lang w:val="en-AU"/>
                      </w:rPr>
                      <w:t>F</w:t>
                    </w:r>
                    <w:r w:rsidRPr="00385156">
                      <w:rPr>
                        <w:rFonts w:eastAsia="Arial" w:cs="Times New Roman"/>
                        <w:color w:val="000000"/>
                        <w:lang w:val="en-AU"/>
                      </w:rPr>
                      <w:t>ertiliser (Scope 3)</w:t>
                    </w:r>
                    <w:r w:rsidR="00A33190">
                      <w:rPr>
                        <w:rFonts w:eastAsia="Arial" w:cs="Times New Roman"/>
                        <w:color w:val="000000"/>
                        <w:lang w:val="en-AU"/>
                      </w:rPr>
                      <w:t xml:space="preserve"> </w:t>
                    </w:r>
                  </w:p>
                </w:tc>
                <w:tc>
                  <w:tcPr>
                    <w:tcW w:w="4536" w:type="dxa"/>
                  </w:tcPr>
                  <w:p w14:paraId="0EBEDEC0" w14:textId="5A6DB151" w:rsidR="00907668" w:rsidRPr="00385156" w:rsidRDefault="00907668" w:rsidP="00DD624E">
                    <w:pPr>
                      <w:rPr>
                        <w:lang w:val="en-AU"/>
                      </w:rPr>
                    </w:pPr>
                    <w:r w:rsidRPr="00385156">
                      <w:rPr>
                        <w:rFonts w:eastAsia="Arial" w:cs="Times New Roman"/>
                        <w:color w:val="000000"/>
                        <w:lang w:val="en-AU"/>
                      </w:rPr>
                      <w:t xml:space="preserve">Fertiliser </w:t>
                    </w:r>
                    <w:r w:rsidR="00F71C19" w:rsidRPr="00385156">
                      <w:rPr>
                        <w:rFonts w:eastAsia="Arial" w:cs="Times New Roman"/>
                        <w:color w:val="000000"/>
                        <w:lang w:val="en-AU"/>
                      </w:rPr>
                      <w:t>U</w:t>
                    </w:r>
                    <w:r w:rsidRPr="00385156">
                      <w:rPr>
                        <w:rFonts w:eastAsia="Arial" w:cs="Times New Roman"/>
                        <w:color w:val="000000"/>
                        <w:lang w:val="en-AU"/>
                      </w:rPr>
                      <w:t>se (Scope 1)</w:t>
                    </w:r>
                    <w:r w:rsidR="00A33190">
                      <w:rPr>
                        <w:rFonts w:eastAsia="Arial" w:cs="Times New Roman"/>
                        <w:color w:val="000000"/>
                        <w:lang w:val="en-AU"/>
                      </w:rPr>
                      <w:t xml:space="preserve"> </w:t>
                    </w:r>
                  </w:p>
                </w:tc>
              </w:tr>
            </w:tbl>
            <w:p w14:paraId="6E32D633" w14:textId="77777777" w:rsidR="00907668" w:rsidRPr="00385156" w:rsidRDefault="00907668" w:rsidP="00907668"/>
            <w:p w14:paraId="7868FD0D" w14:textId="602AB19E" w:rsidR="0033178A" w:rsidRPr="00385156" w:rsidRDefault="0033178A" w:rsidP="0033178A">
              <w:r w:rsidRPr="00385156">
                <w:t xml:space="preserve">In this section, </w:t>
              </w:r>
              <w:r w:rsidR="00A80525">
                <w:t>Module</w:t>
              </w:r>
              <w:r w:rsidRPr="00385156">
                <w:t xml:space="preserve"> Maps </w:t>
              </w:r>
              <w:r w:rsidR="00A53B01" w:rsidRPr="00385156">
                <w:t xml:space="preserve">(Tables) </w:t>
              </w:r>
              <w:r w:rsidRPr="00385156">
                <w:t xml:space="preserve">are provided </w:t>
              </w:r>
              <w:r w:rsidR="00AB165B" w:rsidRPr="00385156">
                <w:t xml:space="preserve">for each </w:t>
              </w:r>
              <w:r w:rsidR="00DB750B" w:rsidRPr="00385156">
                <w:t xml:space="preserve">production system. </w:t>
              </w:r>
              <w:r w:rsidRPr="00385156">
                <w:t xml:space="preserve">If a </w:t>
              </w:r>
              <w:r w:rsidR="008E09A1" w:rsidRPr="00385156">
                <w:t xml:space="preserve">reporting </w:t>
              </w:r>
              <w:r w:rsidRPr="00385156">
                <w:t>boundary includes more than one</w:t>
              </w:r>
              <w:r w:rsidR="00DB750B" w:rsidRPr="00385156">
                <w:t xml:space="preserve"> production system </w:t>
              </w:r>
              <w:r w:rsidRPr="00385156">
                <w:t xml:space="preserve">(e.g. cropping and sheep) then each relevant </w:t>
              </w:r>
              <w:r w:rsidR="00A80525">
                <w:t>Module</w:t>
              </w:r>
              <w:r w:rsidRPr="00385156">
                <w:t xml:space="preserve"> Map should be considered</w:t>
              </w:r>
              <w:r w:rsidR="00AB165B" w:rsidRPr="00385156">
                <w:t xml:space="preserve">, as sub-sections within </w:t>
              </w:r>
              <w:r w:rsidR="00A80525">
                <w:t>Module</w:t>
              </w:r>
              <w:r w:rsidR="00AB165B" w:rsidRPr="00385156">
                <w:t>s may differ</w:t>
              </w:r>
              <w:r w:rsidR="00A53B01" w:rsidRPr="00385156">
                <w:t xml:space="preserve"> (Case Study 1)</w:t>
              </w:r>
              <w:r w:rsidRPr="00385156">
                <w:t xml:space="preserve">.   </w:t>
              </w:r>
            </w:p>
            <w:p w14:paraId="216407F0" w14:textId="77777777" w:rsidR="009C72D9" w:rsidRPr="009F1379" w:rsidRDefault="007D5F4A" w:rsidP="007D5F4A">
              <w:r w:rsidRPr="009F1379">
                <w:lastRenderedPageBreak/>
                <w:t xml:space="preserve">Data checklists are also provided to support implementation of the Modules and prioritisation of data collection efforts. These checklists are separated by </w:t>
              </w:r>
              <w:r w:rsidRPr="009F1379">
                <w:rPr>
                  <w:i/>
                </w:rPr>
                <w:t>Required</w:t>
              </w:r>
              <w:r w:rsidRPr="009F1379">
                <w:t xml:space="preserve"> and </w:t>
              </w:r>
              <w:r w:rsidRPr="009F1379">
                <w:rPr>
                  <w:i/>
                </w:rPr>
                <w:t>Optional</w:t>
              </w:r>
              <w:r w:rsidRPr="009F1379">
                <w:t xml:space="preserve"> data types. For </w:t>
              </w:r>
              <w:r w:rsidRPr="009F1379">
                <w:rPr>
                  <w:i/>
                </w:rPr>
                <w:t>Optional</w:t>
              </w:r>
              <w:r w:rsidRPr="009F1379">
                <w:t xml:space="preserve"> farm input data, Method 1 approaches may be used when data is limited or difficult to obtain (see Chapter 1 - General Guidance; Section 1.4.3 on prioritising data collection efforts). Higher level methods aim to result in more accurate production system specific emissions estimation compared to Method 1. </w:t>
              </w:r>
            </w:p>
            <w:p w14:paraId="1A9BA6E0" w14:textId="73EC7A53" w:rsidR="007D5F4A" w:rsidRPr="009C72D9" w:rsidRDefault="007D5F4A" w:rsidP="007D5F4A">
              <w:pPr>
                <w:rPr>
                  <w:rFonts w:eastAsia="Calibri" w:cs="Times New Roman"/>
                  <w:color w:val="000000"/>
                </w:rPr>
              </w:pPr>
              <w:r w:rsidRPr="009C72D9">
                <w:rPr>
                  <w:rFonts w:eastAsia="Calibri" w:cs="Times New Roman"/>
                  <w:color w:val="000000"/>
                </w:rPr>
                <w:fldChar w:fldCharType="begin"/>
              </w:r>
              <w:r w:rsidRPr="009C72D9">
                <w:rPr>
                  <w:rFonts w:eastAsia="Calibri" w:cs="Times New Roman"/>
                  <w:color w:val="000000"/>
                </w:rPr>
                <w:instrText xml:space="preserve"> REF _Ref211346242 \h </w:instrText>
              </w:r>
              <w:r w:rsidR="002415AD" w:rsidRPr="009C72D9">
                <w:rPr>
                  <w:rFonts w:eastAsia="Calibri" w:cs="Times New Roman"/>
                  <w:color w:val="000000"/>
                </w:rPr>
                <w:instrText xml:space="preserve"> \* MERGEFORMAT </w:instrText>
              </w:r>
              <w:r w:rsidRPr="009C72D9">
                <w:rPr>
                  <w:rFonts w:eastAsia="Calibri" w:cs="Times New Roman"/>
                  <w:color w:val="000000"/>
                </w:rPr>
              </w:r>
              <w:r w:rsidRPr="009C72D9">
                <w:rPr>
                  <w:rFonts w:eastAsia="Calibri" w:cs="Times New Roman"/>
                  <w:color w:val="000000"/>
                </w:rPr>
                <w:fldChar w:fldCharType="separate"/>
              </w:r>
              <w:r w:rsidR="005410BB" w:rsidRPr="00385156">
                <w:t xml:space="preserve">Table </w:t>
              </w:r>
              <w:r w:rsidR="005410BB">
                <w:rPr>
                  <w:noProof/>
                </w:rPr>
                <w:t>2</w:t>
              </w:r>
              <w:r w:rsidRPr="009C72D9">
                <w:rPr>
                  <w:rFonts w:eastAsia="Calibri" w:cs="Times New Roman"/>
                  <w:color w:val="000000"/>
                </w:rPr>
                <w:fldChar w:fldCharType="end"/>
              </w:r>
              <w:r w:rsidRPr="009C72D9">
                <w:rPr>
                  <w:rFonts w:eastAsia="Calibri" w:cs="Times New Roman"/>
                  <w:color w:val="000000"/>
                </w:rPr>
                <w:t xml:space="preserve"> and</w:t>
              </w:r>
              <w:r w:rsidR="008F47F3">
                <w:rPr>
                  <w:rFonts w:eastAsia="Calibri" w:cs="Times New Roman"/>
                  <w:color w:val="000000"/>
                </w:rPr>
                <w:t xml:space="preserve"> Table 3</w:t>
              </w:r>
              <w:r w:rsidR="008F47F3">
                <w:rPr>
                  <w:rStyle w:val="CommentReference"/>
                </w:rPr>
                <w:t xml:space="preserve"> </w:t>
              </w:r>
              <w:r w:rsidR="008F47F3">
                <w:rPr>
                  <w:rFonts w:eastAsia="Calibri" w:cs="Times New Roman"/>
                  <w:color w:val="000000"/>
                </w:rPr>
                <w:t xml:space="preserve">list </w:t>
              </w:r>
              <w:r w:rsidRPr="009C72D9">
                <w:rPr>
                  <w:rFonts w:eastAsia="Calibri" w:cs="Times New Roman"/>
                  <w:color w:val="000000"/>
                </w:rPr>
                <w:t xml:space="preserve">the characteristics required to enable linking to relevant Method 1 and Method 2 parameters </w:t>
              </w:r>
              <w:r w:rsidR="009C72D9" w:rsidRPr="009C72D9">
                <w:rPr>
                  <w:rFonts w:eastAsia="Calibri" w:cs="Times New Roman"/>
                  <w:color w:val="000000"/>
                </w:rPr>
                <w:t xml:space="preserve">that have an impact on the outcome of the GHG estimation. Some </w:t>
              </w:r>
              <w:r w:rsidR="00DE001E">
                <w:rPr>
                  <w:rFonts w:eastAsia="Calibri" w:cs="Times New Roman"/>
                  <w:color w:val="000000"/>
                </w:rPr>
                <w:t>characteristics</w:t>
              </w:r>
              <w:r w:rsidR="009C72D9" w:rsidRPr="009C72D9">
                <w:rPr>
                  <w:rFonts w:eastAsia="Calibri" w:cs="Times New Roman"/>
                  <w:color w:val="000000"/>
                </w:rPr>
                <w:t xml:space="preserve"> are required regardless of the estimation method selected</w:t>
              </w:r>
              <w:r w:rsidR="0099065C">
                <w:rPr>
                  <w:rFonts w:eastAsia="Calibri" w:cs="Times New Roman"/>
                  <w:color w:val="000000"/>
                </w:rPr>
                <w:t>,</w:t>
              </w:r>
              <w:r w:rsidR="009C72D9" w:rsidRPr="009C72D9">
                <w:rPr>
                  <w:rFonts w:eastAsia="Calibri" w:cs="Times New Roman"/>
                  <w:color w:val="000000"/>
                </w:rPr>
                <w:t xml:space="preserve"> while others are dependent on the selected method</w:t>
              </w:r>
              <w:r w:rsidR="009C72D9">
                <w:rPr>
                  <w:rFonts w:eastAsia="Calibri" w:cs="Times New Roman"/>
                  <w:color w:val="000000"/>
                </w:rPr>
                <w:t xml:space="preserve">. </w:t>
              </w:r>
            </w:p>
            <w:p w14:paraId="51B1C66C" w14:textId="5A918337" w:rsidR="002415AD" w:rsidRPr="002415AD" w:rsidRDefault="00C2030C" w:rsidP="007D5F4A">
              <w:pPr>
                <w:rPr>
                  <w:rFonts w:eastAsia="Calibri" w:cs="Times New Roman"/>
                  <w:b/>
                  <w:bCs/>
                  <w:color w:val="000000"/>
                </w:rPr>
              </w:pPr>
              <w:r>
                <w:t>R</w:t>
              </w:r>
              <w:r w:rsidR="002415AD">
                <w:t>efer to CRF, Chapter 5 for additional information on boundary setting.</w:t>
              </w:r>
            </w:p>
            <w:p w14:paraId="6560D36A" w14:textId="4CCACF98" w:rsidR="001011AF" w:rsidRPr="00385156" w:rsidRDefault="001011AF" w:rsidP="000F4CD6">
              <w:pPr>
                <w:rPr>
                  <w:rFonts w:eastAsia="Calibri" w:cs="Times New Roman"/>
                  <w:color w:val="000000"/>
                </w:rPr>
              </w:pPr>
              <w:r w:rsidRPr="00385156">
                <w:rPr>
                  <w:rFonts w:eastAsia="Calibri" w:cs="Times New Roman"/>
                  <w:color w:val="000000"/>
                </w:rPr>
                <w:t xml:space="preserve">Chapter 1, </w:t>
              </w:r>
              <w:r w:rsidRPr="00A80525">
                <w:rPr>
                  <w:rFonts w:eastAsia="Calibri" w:cs="Times New Roman"/>
                  <w:color w:val="000000"/>
                </w:rPr>
                <w:t>Section 1.</w:t>
              </w:r>
              <w:r w:rsidR="008868E9" w:rsidRPr="00A80525">
                <w:rPr>
                  <w:rFonts w:eastAsia="Calibri" w:cs="Times New Roman"/>
                  <w:color w:val="000000"/>
                </w:rPr>
                <w:t>8</w:t>
              </w:r>
              <w:r w:rsidR="00A80525" w:rsidRPr="00A80525">
                <w:rPr>
                  <w:rFonts w:eastAsia="Calibri" w:cs="Times New Roman"/>
                  <w:color w:val="000000"/>
                </w:rPr>
                <w:t>.2</w:t>
              </w:r>
              <w:r w:rsidRPr="00385156">
                <w:rPr>
                  <w:rFonts w:eastAsia="Calibri" w:cs="Times New Roman"/>
                  <w:color w:val="000000"/>
                </w:rPr>
                <w:t xml:space="preserve"> provides more detail on how to estimate climate zone, leaching and rainfall zones. </w:t>
              </w:r>
            </w:p>
            <w:p w14:paraId="55548E78" w14:textId="2190676B" w:rsidR="00D44BF3" w:rsidRDefault="00D44BF3" w:rsidP="003C1F94">
              <w:pPr>
                <w:pStyle w:val="Caption"/>
              </w:pPr>
              <w:bookmarkStart w:id="8" w:name="_Ref211346242"/>
              <w:bookmarkStart w:id="9" w:name="_Toc224634713"/>
              <w:r w:rsidRPr="00385156">
                <w:t xml:space="preserve">Table </w:t>
              </w:r>
              <w:r w:rsidR="005B7D58">
                <w:fldChar w:fldCharType="begin"/>
              </w:r>
              <w:r w:rsidR="005B7D58">
                <w:instrText xml:space="preserve"> SEQ Table \* ARABIC </w:instrText>
              </w:r>
              <w:r w:rsidR="005B7D58">
                <w:fldChar w:fldCharType="separate"/>
              </w:r>
              <w:r w:rsidR="005410BB">
                <w:rPr>
                  <w:noProof/>
                </w:rPr>
                <w:t>2</w:t>
              </w:r>
              <w:r w:rsidR="005B7D58">
                <w:rPr>
                  <w:noProof/>
                </w:rPr>
                <w:fldChar w:fldCharType="end"/>
              </w:r>
              <w:bookmarkEnd w:id="8"/>
              <w:r w:rsidRPr="00385156">
                <w:t xml:space="preserve">: </w:t>
              </w:r>
              <w:r w:rsidR="0035595C">
                <w:t xml:space="preserve">Tranche 1 - </w:t>
              </w:r>
              <w:r w:rsidR="00083009" w:rsidRPr="00385156">
                <w:t xml:space="preserve">Production system </w:t>
              </w:r>
              <w:r w:rsidRPr="00385156">
                <w:t>specific profile information</w:t>
              </w:r>
              <w:bookmarkEnd w:id="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394"/>
                <w:gridCol w:w="1276"/>
                <w:gridCol w:w="1559"/>
                <w:gridCol w:w="1417"/>
                <w:gridCol w:w="1650"/>
              </w:tblGrid>
              <w:tr w:rsidR="007D5F4A" w:rsidRPr="00385156" w14:paraId="009F48A2" w14:textId="77777777" w:rsidTr="006F7A5C">
                <w:tc>
                  <w:tcPr>
                    <w:tcW w:w="1720" w:type="dxa"/>
                    <w:shd w:val="clear" w:color="auto" w:fill="000000"/>
                  </w:tcPr>
                  <w:p w14:paraId="4F772E72"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Item</w:t>
                    </w:r>
                  </w:p>
                </w:tc>
                <w:tc>
                  <w:tcPr>
                    <w:tcW w:w="1394" w:type="dxa"/>
                    <w:shd w:val="clear" w:color="auto" w:fill="000000"/>
                  </w:tcPr>
                  <w:p w14:paraId="2A3D9DB0"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Beef pasture range and paddock</w:t>
                    </w:r>
                  </w:p>
                </w:tc>
                <w:tc>
                  <w:tcPr>
                    <w:tcW w:w="1276" w:type="dxa"/>
                    <w:shd w:val="clear" w:color="auto" w:fill="000000"/>
                  </w:tcPr>
                  <w:p w14:paraId="18D72D5A"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Beef Feedlot</w:t>
                    </w:r>
                  </w:p>
                </w:tc>
                <w:tc>
                  <w:tcPr>
                    <w:tcW w:w="1559" w:type="dxa"/>
                    <w:shd w:val="clear" w:color="auto" w:fill="000000"/>
                  </w:tcPr>
                  <w:p w14:paraId="11F382F5"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Sheep</w:t>
                    </w:r>
                  </w:p>
                </w:tc>
                <w:tc>
                  <w:tcPr>
                    <w:tcW w:w="1417" w:type="dxa"/>
                    <w:shd w:val="clear" w:color="auto" w:fill="000000"/>
                  </w:tcPr>
                  <w:p w14:paraId="45F39964"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Dairy</w:t>
                    </w:r>
                  </w:p>
                </w:tc>
                <w:tc>
                  <w:tcPr>
                    <w:tcW w:w="1650" w:type="dxa"/>
                    <w:shd w:val="clear" w:color="auto" w:fill="000000"/>
                  </w:tcPr>
                  <w:p w14:paraId="2D50677F" w14:textId="77777777" w:rsidR="007D5F4A" w:rsidRPr="00385156" w:rsidRDefault="007D5F4A" w:rsidP="006F7A5C">
                    <w:pPr>
                      <w:rPr>
                        <w:rFonts w:eastAsia="Calibri" w:cs="Times New Roman"/>
                        <w:b/>
                        <w:color w:val="FFFFFF"/>
                        <w:lang w:val="en-AU"/>
                      </w:rPr>
                    </w:pPr>
                    <w:r w:rsidRPr="00385156">
                      <w:rPr>
                        <w:rFonts w:eastAsia="Calibri" w:cs="Times New Roman"/>
                        <w:b/>
                        <w:color w:val="FFFFFF"/>
                        <w:lang w:val="en-AU"/>
                      </w:rPr>
                      <w:t>Cropping</w:t>
                    </w:r>
                  </w:p>
                </w:tc>
              </w:tr>
              <w:tr w:rsidR="007D5F4A" w:rsidRPr="00385156" w14:paraId="1897DC92" w14:textId="77777777" w:rsidTr="006F7A5C">
                <w:tc>
                  <w:tcPr>
                    <w:tcW w:w="1720" w:type="dxa"/>
                    <w:shd w:val="clear" w:color="auto" w:fill="D9D9D9"/>
                  </w:tcPr>
                  <w:p w14:paraId="79B22BFD" w14:textId="77777777" w:rsidR="007D5F4A" w:rsidRPr="00385156" w:rsidRDefault="007D5F4A" w:rsidP="006F7A5C">
                    <w:pPr>
                      <w:rPr>
                        <w:rFonts w:eastAsia="Calibri" w:cs="Times New Roman"/>
                        <w:b/>
                        <w:color w:val="000000"/>
                        <w:lang w:val="en-AU"/>
                      </w:rPr>
                    </w:pPr>
                    <w:r w:rsidRPr="00385156">
                      <w:rPr>
                        <w:rFonts w:eastAsia="Calibri" w:cs="Times New Roman"/>
                        <w:b/>
                        <w:color w:val="000000"/>
                        <w:lang w:val="en-AU"/>
                      </w:rPr>
                      <w:t>State/Territory</w:t>
                    </w:r>
                  </w:p>
                </w:tc>
                <w:tc>
                  <w:tcPr>
                    <w:tcW w:w="1394" w:type="dxa"/>
                  </w:tcPr>
                  <w:p w14:paraId="434E9181"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276" w:type="dxa"/>
                  </w:tcPr>
                  <w:p w14:paraId="3830EC56"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559" w:type="dxa"/>
                  </w:tcPr>
                  <w:p w14:paraId="47E77D5A"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417" w:type="dxa"/>
                  </w:tcPr>
                  <w:p w14:paraId="16C0C4EF"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650" w:type="dxa"/>
                  </w:tcPr>
                  <w:p w14:paraId="7C4FB320"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r>
              <w:tr w:rsidR="007D5F4A" w:rsidRPr="00385156" w14:paraId="2F7E74F5" w14:textId="77777777" w:rsidTr="006F7A5C">
                <w:tc>
                  <w:tcPr>
                    <w:tcW w:w="1720" w:type="dxa"/>
                    <w:shd w:val="clear" w:color="auto" w:fill="D9D9D9"/>
                  </w:tcPr>
                  <w:p w14:paraId="14F58FF4" w14:textId="77777777" w:rsidR="007D5F4A" w:rsidRPr="00385156" w:rsidRDefault="007D5F4A" w:rsidP="006F7A5C">
                    <w:pPr>
                      <w:rPr>
                        <w:rFonts w:eastAsia="Calibri" w:cs="Times New Roman"/>
                        <w:b/>
                        <w:color w:val="000000"/>
                        <w:lang w:val="en-AU"/>
                      </w:rPr>
                    </w:pPr>
                    <w:r w:rsidRPr="00385156">
                      <w:rPr>
                        <w:rFonts w:eastAsia="Calibri" w:cs="Times New Roman"/>
                        <w:b/>
                        <w:color w:val="000000"/>
                        <w:lang w:val="en-AU"/>
                      </w:rPr>
                      <w:t xml:space="preserve">Region </w:t>
                    </w:r>
                  </w:p>
                </w:tc>
                <w:tc>
                  <w:tcPr>
                    <w:tcW w:w="1394" w:type="dxa"/>
                  </w:tcPr>
                  <w:p w14:paraId="2BA03EFC" w14:textId="77777777" w:rsidR="007D5F4A" w:rsidRPr="00385156" w:rsidRDefault="007D5F4A" w:rsidP="006F7A5C">
                    <w:pPr>
                      <w:jc w:val="center"/>
                      <w:rPr>
                        <w:rFonts w:eastAsia="Calibri" w:cs="Times New Roman"/>
                        <w:color w:val="000000"/>
                        <w:lang w:val="en-AU"/>
                      </w:rPr>
                    </w:pPr>
                    <w:r w:rsidRPr="00385156">
                      <w:rPr>
                        <w:rFonts w:eastAsia="Calibri" w:cs="Times New Roman"/>
                        <w:color w:val="000000"/>
                        <w:lang w:val="en-AU"/>
                      </w:rPr>
                      <w:t>Method 1</w:t>
                    </w:r>
                    <w:r w:rsidRPr="00673D20">
                      <w:rPr>
                        <w:rFonts w:eastAsia="Calibri" w:cs="Times New Roman"/>
                        <w:color w:val="000000"/>
                        <w:lang w:val="en-AU"/>
                      </w:rPr>
                      <w:t xml:space="preserve"> only</w:t>
                    </w:r>
                  </w:p>
                </w:tc>
                <w:tc>
                  <w:tcPr>
                    <w:tcW w:w="1276" w:type="dxa"/>
                  </w:tcPr>
                  <w:p w14:paraId="3D9D1DFE"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NA</w:t>
                    </w:r>
                  </w:p>
                </w:tc>
                <w:tc>
                  <w:tcPr>
                    <w:tcW w:w="1559" w:type="dxa"/>
                  </w:tcPr>
                  <w:p w14:paraId="4F9467F3"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NA</w:t>
                    </w:r>
                  </w:p>
                </w:tc>
                <w:tc>
                  <w:tcPr>
                    <w:tcW w:w="1417" w:type="dxa"/>
                  </w:tcPr>
                  <w:p w14:paraId="0B64A47B"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NA</w:t>
                    </w:r>
                  </w:p>
                </w:tc>
                <w:tc>
                  <w:tcPr>
                    <w:tcW w:w="1650" w:type="dxa"/>
                  </w:tcPr>
                  <w:p w14:paraId="2F06B5F0"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NA</w:t>
                    </w:r>
                  </w:p>
                </w:tc>
              </w:tr>
              <w:tr w:rsidR="007D5F4A" w:rsidRPr="00385156" w14:paraId="2D203AD1" w14:textId="77777777" w:rsidTr="006F7A5C">
                <w:tc>
                  <w:tcPr>
                    <w:tcW w:w="1720" w:type="dxa"/>
                    <w:shd w:val="clear" w:color="auto" w:fill="D9D9D9"/>
                  </w:tcPr>
                  <w:p w14:paraId="21599A65" w14:textId="46A4D3A8" w:rsidR="007D5F4A" w:rsidRPr="00385156" w:rsidRDefault="007D5F4A" w:rsidP="006F7A5C">
                    <w:pPr>
                      <w:rPr>
                        <w:rFonts w:eastAsia="Calibri" w:cs="Times New Roman"/>
                        <w:b/>
                        <w:color w:val="000000"/>
                        <w:lang w:val="en-AU"/>
                      </w:rPr>
                    </w:pPr>
                    <w:r w:rsidRPr="00385156">
                      <w:rPr>
                        <w:rFonts w:eastAsia="Calibri" w:cs="Times New Roman"/>
                        <w:b/>
                        <w:color w:val="000000"/>
                        <w:lang w:val="en-AU"/>
                      </w:rPr>
                      <w:t xml:space="preserve">Climate zone </w:t>
                    </w:r>
                  </w:p>
                </w:tc>
                <w:tc>
                  <w:tcPr>
                    <w:tcW w:w="1394" w:type="dxa"/>
                  </w:tcPr>
                  <w:p w14:paraId="0584E1CC"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276" w:type="dxa"/>
                  </w:tcPr>
                  <w:p w14:paraId="55D6FF10" w14:textId="77777777" w:rsidR="007D5F4A" w:rsidRPr="00385156" w:rsidRDefault="007D5F4A" w:rsidP="006F7A5C">
                    <w:pPr>
                      <w:jc w:val="center"/>
                      <w:rPr>
                        <w:rFonts w:eastAsia="Calibri" w:cs="Times New Roman"/>
                        <w:color w:val="000000"/>
                        <w:lang w:val="en-AU"/>
                      </w:rPr>
                    </w:pPr>
                    <w:r w:rsidRPr="00D443C9">
                      <w:rPr>
                        <w:rFonts w:eastAsia="Calibri" w:cs="Times New Roman"/>
                        <w:color w:val="000000"/>
                        <w:lang w:val="en-AU"/>
                      </w:rPr>
                      <w:t>Required</w:t>
                    </w:r>
                  </w:p>
                </w:tc>
                <w:tc>
                  <w:tcPr>
                    <w:tcW w:w="1559" w:type="dxa"/>
                  </w:tcPr>
                  <w:p w14:paraId="3403EC3E" w14:textId="77777777" w:rsidR="007D5F4A" w:rsidRPr="00385156" w:rsidRDefault="007D5F4A" w:rsidP="006F7A5C">
                    <w:pPr>
                      <w:jc w:val="center"/>
                      <w:rPr>
                        <w:rFonts w:eastAsia="Calibri" w:cs="Times New Roman"/>
                        <w:color w:val="000000"/>
                        <w:lang w:val="en-AU"/>
                      </w:rPr>
                    </w:pPr>
                    <w:r w:rsidRPr="00D443C9">
                      <w:rPr>
                        <w:rFonts w:eastAsia="Calibri" w:cs="Times New Roman"/>
                        <w:color w:val="000000"/>
                        <w:lang w:val="en-AU"/>
                      </w:rPr>
                      <w:t>Required</w:t>
                    </w:r>
                  </w:p>
                </w:tc>
                <w:tc>
                  <w:tcPr>
                    <w:tcW w:w="1417" w:type="dxa"/>
                  </w:tcPr>
                  <w:p w14:paraId="158AE1CA" w14:textId="77777777" w:rsidR="007D5F4A" w:rsidRPr="00385156" w:rsidRDefault="007D5F4A" w:rsidP="006F7A5C">
                    <w:pPr>
                      <w:jc w:val="center"/>
                      <w:rPr>
                        <w:rFonts w:eastAsia="Calibri" w:cs="Times New Roman"/>
                        <w:color w:val="000000"/>
                        <w:lang w:val="en-AU"/>
                      </w:rPr>
                    </w:pPr>
                    <w:r w:rsidRPr="00D443C9">
                      <w:rPr>
                        <w:rFonts w:eastAsia="Calibri" w:cs="Times New Roman"/>
                        <w:color w:val="000000"/>
                        <w:lang w:val="en-AU"/>
                      </w:rPr>
                      <w:t>Required</w:t>
                    </w:r>
                  </w:p>
                </w:tc>
                <w:tc>
                  <w:tcPr>
                    <w:tcW w:w="1650" w:type="dxa"/>
                  </w:tcPr>
                  <w:p w14:paraId="0C04BF01" w14:textId="77777777" w:rsidR="007D5F4A" w:rsidRPr="00385156" w:rsidRDefault="007D5F4A" w:rsidP="006F7A5C">
                    <w:pPr>
                      <w:jc w:val="center"/>
                      <w:rPr>
                        <w:rFonts w:eastAsia="Calibri" w:cs="Times New Roman"/>
                        <w:color w:val="000000"/>
                        <w:lang w:val="en-AU"/>
                      </w:rPr>
                    </w:pPr>
                    <w:r w:rsidRPr="00D443C9">
                      <w:rPr>
                        <w:rFonts w:eastAsia="Calibri" w:cs="Times New Roman"/>
                        <w:color w:val="000000"/>
                        <w:lang w:val="en-AU"/>
                      </w:rPr>
                      <w:t>Required</w:t>
                    </w:r>
                  </w:p>
                </w:tc>
              </w:tr>
              <w:tr w:rsidR="007D5F4A" w:rsidRPr="00385156" w14:paraId="703726FD" w14:textId="77777777" w:rsidTr="006F7A5C">
                <w:tc>
                  <w:tcPr>
                    <w:tcW w:w="1720" w:type="dxa"/>
                    <w:shd w:val="clear" w:color="auto" w:fill="D9D9D9"/>
                  </w:tcPr>
                  <w:p w14:paraId="487D3945" w14:textId="77777777" w:rsidR="007D5F4A" w:rsidRPr="00385156" w:rsidRDefault="007D5F4A" w:rsidP="006F7A5C">
                    <w:pPr>
                      <w:rPr>
                        <w:rFonts w:eastAsia="Calibri" w:cs="Times New Roman"/>
                        <w:b/>
                        <w:color w:val="000000"/>
                      </w:rPr>
                    </w:pPr>
                    <w:r>
                      <w:rPr>
                        <w:rFonts w:eastAsia="Calibri" w:cs="Times New Roman"/>
                        <w:b/>
                        <w:color w:val="000000"/>
                      </w:rPr>
                      <w:t>Temperature Zone</w:t>
                    </w:r>
                  </w:p>
                </w:tc>
                <w:tc>
                  <w:tcPr>
                    <w:tcW w:w="1394" w:type="dxa"/>
                  </w:tcPr>
                  <w:p w14:paraId="070AE1A3" w14:textId="77777777" w:rsidR="007D5F4A" w:rsidRPr="00673D20" w:rsidRDefault="007D5F4A" w:rsidP="006F7A5C">
                    <w:pPr>
                      <w:jc w:val="center"/>
                      <w:rPr>
                        <w:rFonts w:eastAsia="Calibri" w:cs="Times New Roman"/>
                        <w:color w:val="000000"/>
                      </w:rPr>
                    </w:pPr>
                    <w:r>
                      <w:rPr>
                        <w:rFonts w:eastAsia="Calibri" w:cs="Times New Roman"/>
                        <w:color w:val="000000"/>
                      </w:rPr>
                      <w:t>Method 2</w:t>
                    </w:r>
                  </w:p>
                </w:tc>
                <w:tc>
                  <w:tcPr>
                    <w:tcW w:w="1276" w:type="dxa"/>
                  </w:tcPr>
                  <w:p w14:paraId="477EEE53" w14:textId="77777777" w:rsidR="007D5F4A" w:rsidRPr="00673D20" w:rsidRDefault="007D5F4A" w:rsidP="006F7A5C">
                    <w:pPr>
                      <w:jc w:val="center"/>
                      <w:rPr>
                        <w:rFonts w:eastAsia="Calibri" w:cs="Times New Roman"/>
                        <w:color w:val="000000"/>
                      </w:rPr>
                    </w:pPr>
                    <w:r>
                      <w:rPr>
                        <w:rFonts w:eastAsia="Calibri" w:cs="Times New Roman"/>
                        <w:color w:val="000000"/>
                      </w:rPr>
                      <w:t>Method 2</w:t>
                    </w:r>
                  </w:p>
                </w:tc>
                <w:tc>
                  <w:tcPr>
                    <w:tcW w:w="1559" w:type="dxa"/>
                  </w:tcPr>
                  <w:p w14:paraId="6B89C443" w14:textId="77777777" w:rsidR="007D5F4A" w:rsidRPr="00673D20" w:rsidRDefault="007D5F4A" w:rsidP="006F7A5C">
                    <w:pPr>
                      <w:jc w:val="center"/>
                      <w:rPr>
                        <w:rFonts w:eastAsia="Calibri" w:cs="Times New Roman"/>
                        <w:color w:val="000000"/>
                      </w:rPr>
                    </w:pPr>
                    <w:r>
                      <w:rPr>
                        <w:rFonts w:eastAsia="Calibri" w:cs="Times New Roman"/>
                        <w:color w:val="000000"/>
                      </w:rPr>
                      <w:t>Method 2</w:t>
                    </w:r>
                  </w:p>
                </w:tc>
                <w:tc>
                  <w:tcPr>
                    <w:tcW w:w="1417" w:type="dxa"/>
                  </w:tcPr>
                  <w:p w14:paraId="1F3B1D93" w14:textId="77777777" w:rsidR="007D5F4A" w:rsidRPr="00673D20" w:rsidRDefault="007D5F4A" w:rsidP="006F7A5C">
                    <w:pPr>
                      <w:jc w:val="center"/>
                      <w:rPr>
                        <w:rFonts w:eastAsia="Calibri" w:cs="Times New Roman"/>
                        <w:color w:val="000000"/>
                      </w:rPr>
                    </w:pPr>
                    <w:r>
                      <w:rPr>
                        <w:rFonts w:eastAsia="Calibri" w:cs="Times New Roman"/>
                        <w:color w:val="000000"/>
                      </w:rPr>
                      <w:t>Method 2</w:t>
                    </w:r>
                  </w:p>
                </w:tc>
                <w:tc>
                  <w:tcPr>
                    <w:tcW w:w="1650" w:type="dxa"/>
                  </w:tcPr>
                  <w:p w14:paraId="39EA6526" w14:textId="77777777" w:rsidR="007D5F4A" w:rsidRPr="00385156" w:rsidRDefault="007D5F4A" w:rsidP="006F7A5C">
                    <w:pPr>
                      <w:jc w:val="center"/>
                      <w:rPr>
                        <w:rFonts w:eastAsia="Calibri" w:cs="Times New Roman"/>
                        <w:color w:val="000000"/>
                      </w:rPr>
                    </w:pPr>
                    <w:r>
                      <w:rPr>
                        <w:rFonts w:eastAsia="Calibri" w:cs="Times New Roman"/>
                        <w:color w:val="000000"/>
                      </w:rPr>
                      <w:t>NA</w:t>
                    </w:r>
                  </w:p>
                </w:tc>
              </w:tr>
              <w:tr w:rsidR="007D5F4A" w:rsidRPr="00385156" w14:paraId="65631E12" w14:textId="77777777" w:rsidTr="006F7A5C">
                <w:tc>
                  <w:tcPr>
                    <w:tcW w:w="1720" w:type="dxa"/>
                    <w:shd w:val="clear" w:color="auto" w:fill="D9D9D9"/>
                  </w:tcPr>
                  <w:p w14:paraId="0EDF9CFE" w14:textId="77777777" w:rsidR="007D5F4A" w:rsidRPr="00385156" w:rsidRDefault="007D5F4A" w:rsidP="006F7A5C">
                    <w:pPr>
                      <w:rPr>
                        <w:rFonts w:eastAsia="Calibri" w:cs="Times New Roman"/>
                        <w:b/>
                        <w:color w:val="000000"/>
                        <w:lang w:val="en-AU"/>
                      </w:rPr>
                    </w:pPr>
                    <w:r w:rsidRPr="00385156">
                      <w:rPr>
                        <w:rFonts w:eastAsia="Calibri" w:cs="Times New Roman"/>
                        <w:b/>
                        <w:color w:val="000000"/>
                        <w:lang w:val="en-AU"/>
                      </w:rPr>
                      <w:t>Leaching zone</w:t>
                    </w:r>
                  </w:p>
                </w:tc>
                <w:tc>
                  <w:tcPr>
                    <w:tcW w:w="1394" w:type="dxa"/>
                  </w:tcPr>
                  <w:p w14:paraId="33967119"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c>
                  <w:tcPr>
                    <w:tcW w:w="1276" w:type="dxa"/>
                  </w:tcPr>
                  <w:p w14:paraId="2D7DA818"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NA</w:t>
                    </w:r>
                  </w:p>
                </w:tc>
                <w:tc>
                  <w:tcPr>
                    <w:tcW w:w="1559" w:type="dxa"/>
                  </w:tcPr>
                  <w:p w14:paraId="48A67CA8"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c>
                  <w:tcPr>
                    <w:tcW w:w="1417" w:type="dxa"/>
                  </w:tcPr>
                  <w:p w14:paraId="36090E00"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Method 2</w:t>
                    </w:r>
                  </w:p>
                </w:tc>
                <w:tc>
                  <w:tcPr>
                    <w:tcW w:w="1650" w:type="dxa"/>
                  </w:tcPr>
                  <w:p w14:paraId="146AEF18"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r>
              <w:tr w:rsidR="007D5F4A" w:rsidRPr="00385156" w14:paraId="4D40F5C0" w14:textId="77777777" w:rsidTr="006F7A5C">
                <w:tc>
                  <w:tcPr>
                    <w:tcW w:w="1720" w:type="dxa"/>
                    <w:shd w:val="clear" w:color="auto" w:fill="D9D9D9"/>
                  </w:tcPr>
                  <w:p w14:paraId="4CA41BFA" w14:textId="77777777" w:rsidR="007D5F4A" w:rsidRPr="00385156" w:rsidRDefault="007D5F4A" w:rsidP="006F7A5C">
                    <w:pPr>
                      <w:rPr>
                        <w:rFonts w:eastAsia="Calibri" w:cs="Times New Roman"/>
                        <w:b/>
                        <w:color w:val="000000"/>
                        <w:lang w:val="en-AU"/>
                      </w:rPr>
                    </w:pPr>
                    <w:r w:rsidRPr="005F13A6">
                      <w:rPr>
                        <w:rFonts w:eastAsia="Calibri" w:cs="Times New Roman"/>
                        <w:b/>
                        <w:color w:val="000000"/>
                        <w:lang w:val="en-NZ"/>
                      </w:rPr>
                      <w:t xml:space="preserve">Rainfall zone and production type </w:t>
                    </w:r>
                    <w:r>
                      <w:rPr>
                        <w:rFonts w:eastAsia="Calibri" w:cs="Times New Roman"/>
                        <w:b/>
                        <w:color w:val="000000"/>
                        <w:lang w:val="en-AU"/>
                      </w:rPr>
                      <w:t>(irrigated vs non irrigated, or crop-specific)</w:t>
                    </w:r>
                  </w:p>
                </w:tc>
                <w:tc>
                  <w:tcPr>
                    <w:tcW w:w="1394" w:type="dxa"/>
                  </w:tcPr>
                  <w:p w14:paraId="4ED224E7"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c>
                  <w:tcPr>
                    <w:tcW w:w="1276" w:type="dxa"/>
                  </w:tcPr>
                  <w:p w14:paraId="6EDE9F03"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c>
                  <w:tcPr>
                    <w:tcW w:w="1559" w:type="dxa"/>
                  </w:tcPr>
                  <w:p w14:paraId="6D8721E9"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c>
                  <w:tcPr>
                    <w:tcW w:w="1417" w:type="dxa"/>
                  </w:tcPr>
                  <w:p w14:paraId="742CD02B" w14:textId="77777777" w:rsidR="007D5F4A" w:rsidRPr="00385156" w:rsidRDefault="007D5F4A" w:rsidP="006F7A5C">
                    <w:pPr>
                      <w:jc w:val="center"/>
                      <w:rPr>
                        <w:rFonts w:eastAsia="Calibri" w:cs="Times New Roman"/>
                        <w:color w:val="000000"/>
                        <w:lang w:val="en-AU"/>
                      </w:rPr>
                    </w:pPr>
                    <w:r>
                      <w:rPr>
                        <w:rFonts w:eastAsia="Calibri" w:cs="Times New Roman"/>
                        <w:color w:val="000000"/>
                        <w:lang w:val="en-AU"/>
                      </w:rPr>
                      <w:t>Required</w:t>
                    </w:r>
                  </w:p>
                </w:tc>
                <w:tc>
                  <w:tcPr>
                    <w:tcW w:w="1650" w:type="dxa"/>
                  </w:tcPr>
                  <w:p w14:paraId="763AEA71" w14:textId="77777777" w:rsidR="007D5F4A" w:rsidRPr="00385156" w:rsidRDefault="007D5F4A" w:rsidP="006F7A5C">
                    <w:pPr>
                      <w:jc w:val="center"/>
                      <w:rPr>
                        <w:rFonts w:eastAsia="Calibri" w:cs="Times New Roman"/>
                        <w:color w:val="000000"/>
                        <w:lang w:val="en-AU"/>
                      </w:rPr>
                    </w:pPr>
                    <w:r w:rsidRPr="00673D20">
                      <w:rPr>
                        <w:rFonts w:eastAsia="Calibri" w:cs="Times New Roman"/>
                        <w:color w:val="000000"/>
                        <w:lang w:val="en-AU"/>
                      </w:rPr>
                      <w:t>Required</w:t>
                    </w:r>
                  </w:p>
                </w:tc>
              </w:tr>
            </w:tbl>
            <w:p w14:paraId="0CC4E36D" w14:textId="1E152162" w:rsidR="000F4CD6" w:rsidRDefault="000F4CD6">
              <w:pPr>
                <w:spacing w:after="160" w:line="288" w:lineRule="auto"/>
                <w:ind w:left="2160"/>
                <w:rPr>
                  <w:b/>
                  <w:bCs/>
                  <w:color w:val="auto"/>
                </w:rPr>
              </w:pPr>
              <w:r>
                <w:br w:type="page"/>
              </w:r>
            </w:p>
            <w:p w14:paraId="28848D9B" w14:textId="77777777" w:rsidR="00632494" w:rsidRDefault="00632494" w:rsidP="0035595C">
              <w:pPr>
                <w:pStyle w:val="Caption"/>
                <w:sectPr w:rsidR="00632494" w:rsidSect="009C215B">
                  <w:pgSz w:w="11906" w:h="16838"/>
                  <w:pgMar w:top="1440" w:right="1440" w:bottom="1440" w:left="1440" w:header="709" w:footer="709" w:gutter="0"/>
                  <w:lnNumType w:countBy="1" w:restart="continuous"/>
                  <w:cols w:space="708"/>
                  <w:docGrid w:linePitch="360"/>
                </w:sectPr>
              </w:pPr>
              <w:bookmarkStart w:id="10" w:name="_Ref215816662"/>
            </w:p>
            <w:p w14:paraId="7EBC7110" w14:textId="227907D7" w:rsidR="0035595C" w:rsidRDefault="0035595C" w:rsidP="0035595C">
              <w:pPr>
                <w:pStyle w:val="Caption"/>
              </w:pPr>
              <w:bookmarkStart w:id="11" w:name="_Toc224634714"/>
              <w:r>
                <w:lastRenderedPageBreak/>
                <w:t xml:space="preserve">Table </w:t>
              </w:r>
              <w:r w:rsidR="005B7D58">
                <w:fldChar w:fldCharType="begin"/>
              </w:r>
              <w:r w:rsidR="005B7D58">
                <w:instrText xml:space="preserve"> SEQ Table \* ARABIC </w:instrText>
              </w:r>
              <w:r w:rsidR="005B7D58">
                <w:fldChar w:fldCharType="separate"/>
              </w:r>
              <w:r w:rsidR="005410BB">
                <w:rPr>
                  <w:noProof/>
                </w:rPr>
                <w:t>3</w:t>
              </w:r>
              <w:r w:rsidR="005B7D58">
                <w:rPr>
                  <w:noProof/>
                </w:rPr>
                <w:fldChar w:fldCharType="end"/>
              </w:r>
              <w:bookmarkEnd w:id="10"/>
              <w:r>
                <w:t xml:space="preserve">: Tranche 2 - </w:t>
              </w:r>
              <w:r w:rsidRPr="00385156">
                <w:t>Production system specific profile information</w:t>
              </w:r>
              <w:bookmarkEnd w:id="11"/>
            </w:p>
            <w:tbl>
              <w:tblPr>
                <w:tblStyle w:val="TableGrid"/>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500"/>
                <w:gridCol w:w="1378"/>
                <w:gridCol w:w="1393"/>
                <w:gridCol w:w="1670"/>
                <w:gridCol w:w="1525"/>
                <w:gridCol w:w="1675"/>
                <w:gridCol w:w="1507"/>
              </w:tblGrid>
              <w:tr w:rsidR="004B3E0E" w:rsidRPr="00385156" w14:paraId="30DB804A" w14:textId="4CEF7467" w:rsidTr="004B3E0E">
                <w:trPr>
                  <w:trHeight w:val="1098"/>
                </w:trPr>
                <w:tc>
                  <w:tcPr>
                    <w:tcW w:w="3300" w:type="dxa"/>
                    <w:shd w:val="clear" w:color="auto" w:fill="000000"/>
                  </w:tcPr>
                  <w:p w14:paraId="1E5D3646" w14:textId="77777777" w:rsidR="004B3E0E" w:rsidRPr="00385156" w:rsidRDefault="004B3E0E" w:rsidP="00FC6A6C">
                    <w:pPr>
                      <w:rPr>
                        <w:rFonts w:eastAsia="Calibri" w:cs="Times New Roman"/>
                        <w:b/>
                        <w:color w:val="FFFFFF"/>
                        <w:lang w:val="en-AU"/>
                      </w:rPr>
                    </w:pPr>
                    <w:r w:rsidRPr="00385156">
                      <w:rPr>
                        <w:rFonts w:eastAsia="Calibri" w:cs="Times New Roman"/>
                        <w:b/>
                        <w:color w:val="FFFFFF"/>
                        <w:lang w:val="en-AU"/>
                      </w:rPr>
                      <w:t>Item</w:t>
                    </w:r>
                  </w:p>
                </w:tc>
                <w:tc>
                  <w:tcPr>
                    <w:tcW w:w="1500" w:type="dxa"/>
                    <w:shd w:val="clear" w:color="auto" w:fill="000000"/>
                  </w:tcPr>
                  <w:p w14:paraId="78F7D5DF" w14:textId="4D28DB06" w:rsidR="004B3E0E" w:rsidRPr="00385156" w:rsidRDefault="004B3E0E" w:rsidP="00FC6A6C">
                    <w:pPr>
                      <w:rPr>
                        <w:rFonts w:eastAsia="Calibri" w:cs="Times New Roman"/>
                        <w:b/>
                        <w:color w:val="FFFFFF"/>
                        <w:lang w:val="en-AU"/>
                      </w:rPr>
                    </w:pPr>
                    <w:r>
                      <w:rPr>
                        <w:rFonts w:eastAsia="Calibri" w:cs="Times New Roman"/>
                        <w:b/>
                        <w:color w:val="FFFFFF"/>
                        <w:lang w:val="en-AU"/>
                      </w:rPr>
                      <w:t>Pig</w:t>
                    </w:r>
                  </w:p>
                </w:tc>
                <w:tc>
                  <w:tcPr>
                    <w:tcW w:w="1378" w:type="dxa"/>
                    <w:shd w:val="clear" w:color="auto" w:fill="000000"/>
                  </w:tcPr>
                  <w:p w14:paraId="56D4BFED" w14:textId="7CB1B8AF" w:rsidR="004B3E0E" w:rsidRPr="00385156" w:rsidRDefault="004B3E0E" w:rsidP="00FC6A6C">
                    <w:pPr>
                      <w:rPr>
                        <w:rFonts w:eastAsia="Calibri" w:cs="Times New Roman"/>
                        <w:b/>
                        <w:color w:val="FFFFFF"/>
                        <w:lang w:val="en-AU"/>
                      </w:rPr>
                    </w:pPr>
                    <w:r>
                      <w:rPr>
                        <w:rFonts w:eastAsia="Calibri" w:cs="Times New Roman"/>
                        <w:b/>
                        <w:color w:val="FFFFFF"/>
                        <w:lang w:val="en-AU"/>
                      </w:rPr>
                      <w:t>Poultry</w:t>
                    </w:r>
                  </w:p>
                </w:tc>
                <w:tc>
                  <w:tcPr>
                    <w:tcW w:w="1393" w:type="dxa"/>
                    <w:shd w:val="clear" w:color="auto" w:fill="000000"/>
                  </w:tcPr>
                  <w:p w14:paraId="3AD3C0F0" w14:textId="00F2B277" w:rsidR="004B3E0E" w:rsidRPr="00385156" w:rsidRDefault="004B3E0E" w:rsidP="00FC6A6C">
                    <w:pPr>
                      <w:rPr>
                        <w:rFonts w:eastAsia="Calibri" w:cs="Times New Roman"/>
                        <w:b/>
                        <w:color w:val="FFFFFF"/>
                        <w:lang w:val="en-AU"/>
                      </w:rPr>
                    </w:pPr>
                    <w:r>
                      <w:rPr>
                        <w:rFonts w:eastAsia="Calibri" w:cs="Times New Roman"/>
                        <w:b/>
                        <w:color w:val="FFFFFF"/>
                        <w:lang w:val="en-AU"/>
                      </w:rPr>
                      <w:t>Other Livestock</w:t>
                    </w:r>
                  </w:p>
                </w:tc>
                <w:tc>
                  <w:tcPr>
                    <w:tcW w:w="1670" w:type="dxa"/>
                    <w:shd w:val="clear" w:color="auto" w:fill="000000"/>
                  </w:tcPr>
                  <w:p w14:paraId="689D88DB" w14:textId="56CCF8FC" w:rsidR="004B3E0E" w:rsidRPr="00385156" w:rsidRDefault="004B3E0E" w:rsidP="00FC6A6C">
                    <w:pPr>
                      <w:rPr>
                        <w:rFonts w:eastAsia="Calibri" w:cs="Times New Roman"/>
                        <w:b/>
                        <w:color w:val="FFFFFF"/>
                        <w:lang w:val="en-AU"/>
                      </w:rPr>
                    </w:pPr>
                    <w:r>
                      <w:rPr>
                        <w:rFonts w:eastAsia="Calibri" w:cs="Times New Roman"/>
                        <w:b/>
                        <w:color w:val="FFFFFF"/>
                        <w:lang w:val="en-AU"/>
                      </w:rPr>
                      <w:t>Horticulture</w:t>
                    </w:r>
                  </w:p>
                </w:tc>
                <w:tc>
                  <w:tcPr>
                    <w:tcW w:w="1525" w:type="dxa"/>
                    <w:shd w:val="clear" w:color="auto" w:fill="000000"/>
                  </w:tcPr>
                  <w:p w14:paraId="7E98394F" w14:textId="041B8CFD" w:rsidR="004B3E0E" w:rsidRPr="00385156" w:rsidRDefault="004B3E0E" w:rsidP="00FC6A6C">
                    <w:pPr>
                      <w:rPr>
                        <w:rFonts w:eastAsia="Calibri" w:cs="Times New Roman"/>
                        <w:b/>
                        <w:color w:val="FFFFFF"/>
                        <w:lang w:val="en-AU"/>
                      </w:rPr>
                    </w:pPr>
                    <w:r>
                      <w:rPr>
                        <w:rFonts w:eastAsia="Calibri" w:cs="Times New Roman"/>
                        <w:b/>
                        <w:color w:val="FFFFFF"/>
                        <w:lang w:val="en-AU"/>
                      </w:rPr>
                      <w:t>Viticulture</w:t>
                    </w:r>
                  </w:p>
                </w:tc>
                <w:tc>
                  <w:tcPr>
                    <w:tcW w:w="1675" w:type="dxa"/>
                    <w:shd w:val="clear" w:color="auto" w:fill="000000" w:themeFill="text1"/>
                  </w:tcPr>
                  <w:p w14:paraId="2D37B719" w14:textId="2E3061F0" w:rsidR="004B3E0E" w:rsidRDefault="004B3E0E" w:rsidP="00FC6A6C">
                    <w:pPr>
                      <w:rPr>
                        <w:rFonts w:eastAsia="Calibri" w:cs="Times New Roman"/>
                        <w:b/>
                        <w:color w:val="FFFFFF"/>
                      </w:rPr>
                    </w:pPr>
                    <w:r w:rsidRPr="0035595C">
                      <w:rPr>
                        <w:rFonts w:eastAsia="Calibri" w:cs="Times New Roman"/>
                        <w:b/>
                        <w:color w:val="FFFFFF" w:themeColor="background1"/>
                      </w:rPr>
                      <w:t>Aquacu</w:t>
                    </w:r>
                    <w:r>
                      <w:rPr>
                        <w:rFonts w:eastAsia="Calibri" w:cs="Times New Roman"/>
                        <w:b/>
                        <w:color w:val="FFFFFF" w:themeColor="background1"/>
                      </w:rPr>
                      <w:t>l</w:t>
                    </w:r>
                    <w:r w:rsidRPr="0035595C">
                      <w:rPr>
                        <w:rFonts w:eastAsia="Calibri" w:cs="Times New Roman"/>
                        <w:b/>
                        <w:color w:val="FFFFFF" w:themeColor="background1"/>
                      </w:rPr>
                      <w:t>ture</w:t>
                    </w:r>
                  </w:p>
                </w:tc>
                <w:tc>
                  <w:tcPr>
                    <w:tcW w:w="1507" w:type="dxa"/>
                    <w:shd w:val="clear" w:color="auto" w:fill="000000" w:themeFill="text1"/>
                  </w:tcPr>
                  <w:p w14:paraId="19516F95" w14:textId="3CDDA995" w:rsidR="004B3E0E" w:rsidRPr="0035595C" w:rsidRDefault="004B3E0E" w:rsidP="00FC6A6C">
                    <w:pPr>
                      <w:rPr>
                        <w:rFonts w:eastAsia="Calibri" w:cs="Times New Roman"/>
                        <w:b/>
                        <w:color w:val="FFFFFF" w:themeColor="background1"/>
                      </w:rPr>
                    </w:pPr>
                    <w:r>
                      <w:rPr>
                        <w:rFonts w:eastAsia="Calibri" w:cs="Times New Roman"/>
                        <w:b/>
                        <w:color w:val="FFFFFF" w:themeColor="background1"/>
                      </w:rPr>
                      <w:t>Forestry</w:t>
                    </w:r>
                  </w:p>
                </w:tc>
              </w:tr>
              <w:tr w:rsidR="004B3E0E" w:rsidRPr="00385156" w14:paraId="05F29FAB" w14:textId="64326AA3" w:rsidTr="004B3E0E">
                <w:trPr>
                  <w:trHeight w:val="809"/>
                </w:trPr>
                <w:tc>
                  <w:tcPr>
                    <w:tcW w:w="3300" w:type="dxa"/>
                    <w:shd w:val="clear" w:color="auto" w:fill="D9D9D9"/>
                  </w:tcPr>
                  <w:p w14:paraId="6FD562A2" w14:textId="77777777" w:rsidR="004B3E0E" w:rsidRPr="00385156" w:rsidRDefault="004B3E0E" w:rsidP="00FC6A6C">
                    <w:pPr>
                      <w:rPr>
                        <w:rFonts w:eastAsia="Calibri" w:cs="Times New Roman"/>
                        <w:b/>
                        <w:color w:val="000000"/>
                        <w:lang w:val="en-AU"/>
                      </w:rPr>
                    </w:pPr>
                    <w:r w:rsidRPr="00385156">
                      <w:rPr>
                        <w:rFonts w:eastAsia="Calibri" w:cs="Times New Roman"/>
                        <w:b/>
                        <w:color w:val="000000"/>
                        <w:lang w:val="en-AU"/>
                      </w:rPr>
                      <w:t>State/Territory</w:t>
                    </w:r>
                  </w:p>
                </w:tc>
                <w:tc>
                  <w:tcPr>
                    <w:tcW w:w="1500" w:type="dxa"/>
                  </w:tcPr>
                  <w:p w14:paraId="6835D331"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Required</w:t>
                    </w:r>
                  </w:p>
                </w:tc>
                <w:tc>
                  <w:tcPr>
                    <w:tcW w:w="1378" w:type="dxa"/>
                  </w:tcPr>
                  <w:p w14:paraId="73F3DFD4"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Required</w:t>
                    </w:r>
                  </w:p>
                </w:tc>
                <w:tc>
                  <w:tcPr>
                    <w:tcW w:w="1393" w:type="dxa"/>
                  </w:tcPr>
                  <w:p w14:paraId="6DDED0D5"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Required</w:t>
                    </w:r>
                  </w:p>
                </w:tc>
                <w:tc>
                  <w:tcPr>
                    <w:tcW w:w="1670" w:type="dxa"/>
                  </w:tcPr>
                  <w:p w14:paraId="17FE6F4C"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Required</w:t>
                    </w:r>
                  </w:p>
                </w:tc>
                <w:tc>
                  <w:tcPr>
                    <w:tcW w:w="1525" w:type="dxa"/>
                  </w:tcPr>
                  <w:p w14:paraId="17006A17"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Required</w:t>
                    </w:r>
                  </w:p>
                </w:tc>
                <w:tc>
                  <w:tcPr>
                    <w:tcW w:w="1675" w:type="dxa"/>
                  </w:tcPr>
                  <w:p w14:paraId="11FD3DC8" w14:textId="5107E252" w:rsidR="004B3E0E" w:rsidRPr="00673D20" w:rsidRDefault="004B3E0E" w:rsidP="00FC6A6C">
                    <w:pPr>
                      <w:jc w:val="center"/>
                      <w:rPr>
                        <w:rFonts w:eastAsia="Calibri" w:cs="Times New Roman"/>
                        <w:color w:val="000000"/>
                      </w:rPr>
                    </w:pPr>
                    <w:r w:rsidRPr="00673D20">
                      <w:rPr>
                        <w:rFonts w:eastAsia="Calibri" w:cs="Times New Roman"/>
                        <w:color w:val="000000"/>
                        <w:lang w:val="en-AU"/>
                      </w:rPr>
                      <w:t>Required</w:t>
                    </w:r>
                  </w:p>
                </w:tc>
                <w:tc>
                  <w:tcPr>
                    <w:tcW w:w="1507" w:type="dxa"/>
                  </w:tcPr>
                  <w:p w14:paraId="7D31E24D" w14:textId="4DED9D40" w:rsidR="004B3E0E" w:rsidRPr="00673D20" w:rsidRDefault="004B3E0E" w:rsidP="00FC6A6C">
                    <w:pPr>
                      <w:jc w:val="center"/>
                      <w:rPr>
                        <w:rFonts w:eastAsia="Calibri" w:cs="Times New Roman"/>
                        <w:color w:val="000000"/>
                      </w:rPr>
                    </w:pPr>
                    <w:r>
                      <w:rPr>
                        <w:rFonts w:eastAsia="Calibri" w:cs="Times New Roman"/>
                        <w:color w:val="000000"/>
                      </w:rPr>
                      <w:t>Required</w:t>
                    </w:r>
                  </w:p>
                </w:tc>
              </w:tr>
              <w:tr w:rsidR="004B3E0E" w:rsidRPr="00385156" w14:paraId="2702E00B" w14:textId="7DC3A42C" w:rsidTr="004B3E0E">
                <w:trPr>
                  <w:trHeight w:val="501"/>
                </w:trPr>
                <w:tc>
                  <w:tcPr>
                    <w:tcW w:w="3300" w:type="dxa"/>
                    <w:shd w:val="clear" w:color="auto" w:fill="D9D9D9"/>
                  </w:tcPr>
                  <w:p w14:paraId="47E41626" w14:textId="77777777" w:rsidR="004B3E0E" w:rsidRPr="00385156" w:rsidRDefault="004B3E0E" w:rsidP="00FC6A6C">
                    <w:pPr>
                      <w:rPr>
                        <w:rFonts w:eastAsia="Calibri" w:cs="Times New Roman"/>
                        <w:b/>
                        <w:color w:val="000000"/>
                        <w:lang w:val="en-AU"/>
                      </w:rPr>
                    </w:pPr>
                    <w:r w:rsidRPr="00385156">
                      <w:rPr>
                        <w:rFonts w:eastAsia="Calibri" w:cs="Times New Roman"/>
                        <w:b/>
                        <w:color w:val="000000"/>
                        <w:lang w:val="en-AU"/>
                      </w:rPr>
                      <w:t xml:space="preserve">Region </w:t>
                    </w:r>
                  </w:p>
                </w:tc>
                <w:tc>
                  <w:tcPr>
                    <w:tcW w:w="1500" w:type="dxa"/>
                  </w:tcPr>
                  <w:p w14:paraId="14327E08" w14:textId="05BB4536"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NA</w:t>
                    </w:r>
                  </w:p>
                </w:tc>
                <w:tc>
                  <w:tcPr>
                    <w:tcW w:w="1378" w:type="dxa"/>
                  </w:tcPr>
                  <w:p w14:paraId="7019C4A8"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NA</w:t>
                    </w:r>
                  </w:p>
                </w:tc>
                <w:tc>
                  <w:tcPr>
                    <w:tcW w:w="1393" w:type="dxa"/>
                  </w:tcPr>
                  <w:p w14:paraId="279A5360"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NA</w:t>
                    </w:r>
                  </w:p>
                </w:tc>
                <w:tc>
                  <w:tcPr>
                    <w:tcW w:w="1670" w:type="dxa"/>
                  </w:tcPr>
                  <w:p w14:paraId="667D448B"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NA</w:t>
                    </w:r>
                  </w:p>
                </w:tc>
                <w:tc>
                  <w:tcPr>
                    <w:tcW w:w="1525" w:type="dxa"/>
                  </w:tcPr>
                  <w:p w14:paraId="6EBB6AF3" w14:textId="77777777" w:rsidR="004B3E0E" w:rsidRPr="00385156" w:rsidRDefault="004B3E0E" w:rsidP="00FC6A6C">
                    <w:pPr>
                      <w:jc w:val="center"/>
                      <w:rPr>
                        <w:rFonts w:eastAsia="Calibri" w:cs="Times New Roman"/>
                        <w:color w:val="000000"/>
                        <w:lang w:val="en-AU"/>
                      </w:rPr>
                    </w:pPr>
                    <w:r w:rsidRPr="00673D20">
                      <w:rPr>
                        <w:rFonts w:eastAsia="Calibri" w:cs="Times New Roman"/>
                        <w:color w:val="000000"/>
                        <w:lang w:val="en-AU"/>
                      </w:rPr>
                      <w:t>NA</w:t>
                    </w:r>
                  </w:p>
                </w:tc>
                <w:tc>
                  <w:tcPr>
                    <w:tcW w:w="1675" w:type="dxa"/>
                  </w:tcPr>
                  <w:p w14:paraId="689C23A6" w14:textId="59E717A1" w:rsidR="004B3E0E" w:rsidRPr="00673D20" w:rsidRDefault="004B3E0E" w:rsidP="00FC6A6C">
                    <w:pPr>
                      <w:jc w:val="center"/>
                      <w:rPr>
                        <w:rFonts w:eastAsia="Calibri" w:cs="Times New Roman"/>
                        <w:color w:val="000000"/>
                      </w:rPr>
                    </w:pPr>
                    <w:r w:rsidRPr="00673D20">
                      <w:rPr>
                        <w:rFonts w:eastAsia="Calibri" w:cs="Times New Roman"/>
                        <w:color w:val="000000"/>
                        <w:lang w:val="en-AU"/>
                      </w:rPr>
                      <w:t>NA</w:t>
                    </w:r>
                  </w:p>
                </w:tc>
                <w:tc>
                  <w:tcPr>
                    <w:tcW w:w="1507" w:type="dxa"/>
                  </w:tcPr>
                  <w:p w14:paraId="557E2418" w14:textId="09BDF045" w:rsidR="004B3E0E" w:rsidRPr="00673D20" w:rsidRDefault="004B3E0E" w:rsidP="00FC6A6C">
                    <w:pPr>
                      <w:jc w:val="center"/>
                      <w:rPr>
                        <w:rFonts w:eastAsia="Calibri" w:cs="Times New Roman"/>
                        <w:color w:val="000000"/>
                      </w:rPr>
                    </w:pPr>
                    <w:r>
                      <w:rPr>
                        <w:rFonts w:eastAsia="Calibri" w:cs="Times New Roman"/>
                        <w:color w:val="000000"/>
                      </w:rPr>
                      <w:t>NA</w:t>
                    </w:r>
                  </w:p>
                </w:tc>
              </w:tr>
              <w:tr w:rsidR="004B3E0E" w:rsidRPr="00385156" w14:paraId="36DE779E" w14:textId="49CE2C87" w:rsidTr="004B3E0E">
                <w:trPr>
                  <w:trHeight w:val="680"/>
                </w:trPr>
                <w:tc>
                  <w:tcPr>
                    <w:tcW w:w="3300" w:type="dxa"/>
                    <w:shd w:val="clear" w:color="auto" w:fill="D9D9D9"/>
                  </w:tcPr>
                  <w:p w14:paraId="3459D1E6" w14:textId="37169EA0" w:rsidR="004B3E0E" w:rsidRPr="00385156" w:rsidRDefault="004B3E0E" w:rsidP="00B24A0F">
                    <w:pPr>
                      <w:rPr>
                        <w:rFonts w:eastAsia="Calibri" w:cs="Times New Roman"/>
                        <w:b/>
                        <w:color w:val="000000"/>
                        <w:lang w:val="en-AU"/>
                      </w:rPr>
                    </w:pPr>
                    <w:r w:rsidRPr="00385156">
                      <w:rPr>
                        <w:rFonts w:eastAsia="Calibri" w:cs="Times New Roman"/>
                        <w:b/>
                        <w:color w:val="000000"/>
                        <w:lang w:val="en-AU"/>
                      </w:rPr>
                      <w:t xml:space="preserve">Climate zone </w:t>
                    </w:r>
                  </w:p>
                </w:tc>
                <w:tc>
                  <w:tcPr>
                    <w:tcW w:w="1500" w:type="dxa"/>
                  </w:tcPr>
                  <w:p w14:paraId="74D63E77" w14:textId="4055846E" w:rsidR="004B3E0E" w:rsidRPr="0090181F" w:rsidRDefault="004B3E0E" w:rsidP="00B24A0F">
                    <w:pPr>
                      <w:jc w:val="center"/>
                      <w:rPr>
                        <w:rFonts w:eastAsia="Calibri" w:cs="Times New Roman"/>
                        <w:color w:val="000000"/>
                        <w:lang w:val="en-AU"/>
                      </w:rPr>
                    </w:pPr>
                    <w:r w:rsidRPr="00632494">
                      <w:rPr>
                        <w:rFonts w:eastAsia="Calibri" w:cs="Times New Roman"/>
                        <w:color w:val="000000"/>
                      </w:rPr>
                      <w:t>Required</w:t>
                    </w:r>
                  </w:p>
                </w:tc>
                <w:tc>
                  <w:tcPr>
                    <w:tcW w:w="1378" w:type="dxa"/>
                  </w:tcPr>
                  <w:p w14:paraId="5A275A3C" w14:textId="6C3A7B96" w:rsidR="004B3E0E" w:rsidRPr="0090181F" w:rsidRDefault="004B3E0E" w:rsidP="00B24A0F">
                    <w:pPr>
                      <w:jc w:val="center"/>
                      <w:rPr>
                        <w:rFonts w:eastAsia="Calibri" w:cs="Times New Roman"/>
                        <w:color w:val="000000"/>
                        <w:lang w:val="en-AU"/>
                      </w:rPr>
                    </w:pPr>
                    <w:r w:rsidRPr="00632494">
                      <w:rPr>
                        <w:rFonts w:eastAsia="Calibri" w:cs="Times New Roman"/>
                        <w:color w:val="000000"/>
                      </w:rPr>
                      <w:t>Required</w:t>
                    </w:r>
                  </w:p>
                </w:tc>
                <w:tc>
                  <w:tcPr>
                    <w:tcW w:w="1393" w:type="dxa"/>
                  </w:tcPr>
                  <w:p w14:paraId="32BD8524" w14:textId="6A0D168E" w:rsidR="004B3E0E" w:rsidRPr="00385156" w:rsidRDefault="004B3E0E" w:rsidP="00B24A0F">
                    <w:pPr>
                      <w:jc w:val="center"/>
                      <w:rPr>
                        <w:rFonts w:eastAsia="Calibri" w:cs="Times New Roman"/>
                        <w:color w:val="000000"/>
                        <w:lang w:val="en-AU"/>
                      </w:rPr>
                    </w:pPr>
                    <w:r>
                      <w:rPr>
                        <w:rFonts w:eastAsia="Calibri" w:cs="Times New Roman"/>
                        <w:color w:val="000000"/>
                        <w:lang w:val="en-AU"/>
                      </w:rPr>
                      <w:t>Required</w:t>
                    </w:r>
                  </w:p>
                </w:tc>
                <w:tc>
                  <w:tcPr>
                    <w:tcW w:w="1670" w:type="dxa"/>
                  </w:tcPr>
                  <w:p w14:paraId="2BA98BA6" w14:textId="67704A9F" w:rsidR="004B3E0E" w:rsidRPr="00385156" w:rsidRDefault="004B3E0E" w:rsidP="00B24A0F">
                    <w:pPr>
                      <w:jc w:val="center"/>
                      <w:rPr>
                        <w:rFonts w:eastAsia="Calibri" w:cs="Times New Roman"/>
                        <w:color w:val="000000"/>
                        <w:lang w:val="en-AU"/>
                      </w:rPr>
                    </w:pPr>
                    <w:r w:rsidRPr="00673D20">
                      <w:rPr>
                        <w:rFonts w:eastAsia="Calibri" w:cs="Times New Roman"/>
                        <w:color w:val="000000"/>
                        <w:lang w:val="en-AU"/>
                      </w:rPr>
                      <w:t>Required</w:t>
                    </w:r>
                  </w:p>
                </w:tc>
                <w:tc>
                  <w:tcPr>
                    <w:tcW w:w="1525" w:type="dxa"/>
                  </w:tcPr>
                  <w:p w14:paraId="225F236B" w14:textId="77777777" w:rsidR="004B3E0E" w:rsidRPr="00385156" w:rsidRDefault="004B3E0E" w:rsidP="00B24A0F">
                    <w:pPr>
                      <w:jc w:val="center"/>
                      <w:rPr>
                        <w:rFonts w:eastAsia="Calibri" w:cs="Times New Roman"/>
                        <w:color w:val="000000"/>
                        <w:lang w:val="en-AU"/>
                      </w:rPr>
                    </w:pPr>
                    <w:r w:rsidRPr="00673D20">
                      <w:rPr>
                        <w:rFonts w:eastAsia="Calibri" w:cs="Times New Roman"/>
                        <w:color w:val="000000"/>
                        <w:lang w:val="en-AU"/>
                      </w:rPr>
                      <w:t>Required</w:t>
                    </w:r>
                  </w:p>
                </w:tc>
                <w:tc>
                  <w:tcPr>
                    <w:tcW w:w="1675" w:type="dxa"/>
                  </w:tcPr>
                  <w:p w14:paraId="1BCAD0D3" w14:textId="790031E3" w:rsidR="004B3E0E" w:rsidRPr="00673D20" w:rsidRDefault="004B3E0E" w:rsidP="00B24A0F">
                    <w:pPr>
                      <w:jc w:val="center"/>
                      <w:rPr>
                        <w:rFonts w:eastAsia="Calibri" w:cs="Times New Roman"/>
                        <w:color w:val="000000"/>
                      </w:rPr>
                    </w:pPr>
                    <w:r>
                      <w:rPr>
                        <w:rFonts w:eastAsia="Calibri" w:cs="Times New Roman"/>
                        <w:color w:val="000000"/>
                      </w:rPr>
                      <w:t>NA</w:t>
                    </w:r>
                  </w:p>
                </w:tc>
                <w:tc>
                  <w:tcPr>
                    <w:tcW w:w="1507" w:type="dxa"/>
                  </w:tcPr>
                  <w:p w14:paraId="058F2651" w14:textId="62C4DB3F" w:rsidR="004B3E0E" w:rsidRDefault="004B3E0E" w:rsidP="00B24A0F">
                    <w:pPr>
                      <w:jc w:val="center"/>
                      <w:rPr>
                        <w:rFonts w:eastAsia="Calibri" w:cs="Times New Roman"/>
                        <w:color w:val="000000"/>
                      </w:rPr>
                    </w:pPr>
                    <w:r>
                      <w:rPr>
                        <w:rFonts w:eastAsia="Calibri" w:cs="Times New Roman"/>
                        <w:color w:val="000000"/>
                      </w:rPr>
                      <w:t>Required</w:t>
                    </w:r>
                  </w:p>
                </w:tc>
              </w:tr>
              <w:tr w:rsidR="00165A6C" w:rsidRPr="00385156" w14:paraId="2FCA01FB" w14:textId="77777777" w:rsidTr="004B3E0E">
                <w:trPr>
                  <w:trHeight w:val="680"/>
                </w:trPr>
                <w:tc>
                  <w:tcPr>
                    <w:tcW w:w="3300" w:type="dxa"/>
                    <w:shd w:val="clear" w:color="auto" w:fill="D9D9D9"/>
                  </w:tcPr>
                  <w:p w14:paraId="35258E74" w14:textId="774DDD3E" w:rsidR="00165A6C" w:rsidRPr="00385156" w:rsidRDefault="00165A6C" w:rsidP="00165A6C">
                    <w:pPr>
                      <w:rPr>
                        <w:rFonts w:eastAsia="Calibri" w:cs="Times New Roman"/>
                        <w:b/>
                        <w:color w:val="000000"/>
                      </w:rPr>
                    </w:pPr>
                    <w:r>
                      <w:rPr>
                        <w:rFonts w:eastAsia="Calibri" w:cs="Times New Roman"/>
                        <w:b/>
                        <w:color w:val="000000"/>
                      </w:rPr>
                      <w:t>Temperature zone</w:t>
                    </w:r>
                  </w:p>
                </w:tc>
                <w:tc>
                  <w:tcPr>
                    <w:tcW w:w="1500" w:type="dxa"/>
                  </w:tcPr>
                  <w:p w14:paraId="7CD6D3D9" w14:textId="012D94A1" w:rsidR="00165A6C" w:rsidRPr="00632494" w:rsidRDefault="00165A6C" w:rsidP="00165A6C">
                    <w:pPr>
                      <w:jc w:val="center"/>
                      <w:rPr>
                        <w:rFonts w:eastAsia="Calibri" w:cs="Times New Roman"/>
                        <w:color w:val="000000"/>
                      </w:rPr>
                    </w:pPr>
                    <w:r>
                      <w:rPr>
                        <w:rFonts w:eastAsia="Calibri" w:cs="Times New Roman"/>
                        <w:color w:val="000000"/>
                      </w:rPr>
                      <w:t>Method 2</w:t>
                    </w:r>
                  </w:p>
                </w:tc>
                <w:tc>
                  <w:tcPr>
                    <w:tcW w:w="1378" w:type="dxa"/>
                  </w:tcPr>
                  <w:p w14:paraId="588A389F" w14:textId="4CAB96C4" w:rsidR="00165A6C" w:rsidRPr="00632494" w:rsidRDefault="00165A6C" w:rsidP="00165A6C">
                    <w:pPr>
                      <w:jc w:val="center"/>
                      <w:rPr>
                        <w:rFonts w:eastAsia="Calibri" w:cs="Times New Roman"/>
                        <w:color w:val="000000"/>
                      </w:rPr>
                    </w:pPr>
                    <w:r>
                      <w:rPr>
                        <w:rFonts w:eastAsia="Calibri" w:cs="Times New Roman"/>
                        <w:color w:val="000000"/>
                      </w:rPr>
                      <w:t>Method 2</w:t>
                    </w:r>
                  </w:p>
                </w:tc>
                <w:tc>
                  <w:tcPr>
                    <w:tcW w:w="1393" w:type="dxa"/>
                  </w:tcPr>
                  <w:p w14:paraId="49AB114A" w14:textId="6DC3B278" w:rsidR="00165A6C" w:rsidRDefault="00165A6C" w:rsidP="00165A6C">
                    <w:pPr>
                      <w:jc w:val="center"/>
                      <w:rPr>
                        <w:rFonts w:eastAsia="Calibri" w:cs="Times New Roman"/>
                        <w:color w:val="000000"/>
                      </w:rPr>
                    </w:pPr>
                    <w:r>
                      <w:rPr>
                        <w:rFonts w:eastAsia="Calibri" w:cs="Times New Roman"/>
                        <w:color w:val="000000"/>
                      </w:rPr>
                      <w:t>Method 2</w:t>
                    </w:r>
                  </w:p>
                </w:tc>
                <w:tc>
                  <w:tcPr>
                    <w:tcW w:w="1670" w:type="dxa"/>
                  </w:tcPr>
                  <w:p w14:paraId="42C32271" w14:textId="07A2A606" w:rsidR="00165A6C" w:rsidRPr="00673D20" w:rsidRDefault="00165A6C" w:rsidP="00165A6C">
                    <w:pPr>
                      <w:jc w:val="center"/>
                      <w:rPr>
                        <w:rFonts w:eastAsia="Calibri" w:cs="Times New Roman"/>
                        <w:color w:val="000000"/>
                      </w:rPr>
                    </w:pPr>
                    <w:r>
                      <w:rPr>
                        <w:rFonts w:eastAsia="Calibri" w:cs="Times New Roman"/>
                        <w:color w:val="000000"/>
                      </w:rPr>
                      <w:t>NA</w:t>
                    </w:r>
                  </w:p>
                </w:tc>
                <w:tc>
                  <w:tcPr>
                    <w:tcW w:w="1525" w:type="dxa"/>
                  </w:tcPr>
                  <w:p w14:paraId="530D2BBB" w14:textId="05C7F48C" w:rsidR="00165A6C" w:rsidRPr="00673D20" w:rsidRDefault="00165A6C" w:rsidP="00165A6C">
                    <w:pPr>
                      <w:jc w:val="center"/>
                      <w:rPr>
                        <w:rFonts w:eastAsia="Calibri" w:cs="Times New Roman"/>
                        <w:color w:val="000000"/>
                      </w:rPr>
                    </w:pPr>
                    <w:r>
                      <w:rPr>
                        <w:rFonts w:eastAsia="Calibri" w:cs="Times New Roman"/>
                        <w:color w:val="000000"/>
                      </w:rPr>
                      <w:t>NA</w:t>
                    </w:r>
                  </w:p>
                </w:tc>
                <w:tc>
                  <w:tcPr>
                    <w:tcW w:w="1675" w:type="dxa"/>
                  </w:tcPr>
                  <w:p w14:paraId="3B53873D" w14:textId="62FD5375" w:rsidR="00165A6C" w:rsidRDefault="00165A6C" w:rsidP="00165A6C">
                    <w:pPr>
                      <w:jc w:val="center"/>
                      <w:rPr>
                        <w:rFonts w:eastAsia="Calibri" w:cs="Times New Roman"/>
                        <w:color w:val="000000"/>
                      </w:rPr>
                    </w:pPr>
                    <w:r>
                      <w:rPr>
                        <w:rFonts w:eastAsia="Calibri" w:cs="Times New Roman"/>
                        <w:color w:val="000000"/>
                      </w:rPr>
                      <w:t>NA</w:t>
                    </w:r>
                  </w:p>
                </w:tc>
                <w:tc>
                  <w:tcPr>
                    <w:tcW w:w="1507" w:type="dxa"/>
                  </w:tcPr>
                  <w:p w14:paraId="0E7814FE" w14:textId="2B779CFA" w:rsidR="00165A6C" w:rsidRDefault="00165A6C" w:rsidP="00165A6C">
                    <w:pPr>
                      <w:jc w:val="center"/>
                      <w:rPr>
                        <w:rFonts w:eastAsia="Calibri" w:cs="Times New Roman"/>
                        <w:color w:val="000000"/>
                      </w:rPr>
                    </w:pPr>
                    <w:r>
                      <w:rPr>
                        <w:rFonts w:eastAsia="Calibri" w:cs="Times New Roman"/>
                        <w:color w:val="000000"/>
                      </w:rPr>
                      <w:t>NA</w:t>
                    </w:r>
                  </w:p>
                </w:tc>
              </w:tr>
              <w:tr w:rsidR="00165A6C" w:rsidRPr="00385156" w14:paraId="2711EB87" w14:textId="5FBD9AC9" w:rsidTr="004B3E0E">
                <w:trPr>
                  <w:trHeight w:val="809"/>
                </w:trPr>
                <w:tc>
                  <w:tcPr>
                    <w:tcW w:w="3300" w:type="dxa"/>
                    <w:shd w:val="clear" w:color="auto" w:fill="D9D9D9"/>
                  </w:tcPr>
                  <w:p w14:paraId="0F9FC7A3" w14:textId="77777777" w:rsidR="00165A6C" w:rsidRPr="00385156" w:rsidRDefault="00165A6C" w:rsidP="00165A6C">
                    <w:pPr>
                      <w:rPr>
                        <w:rFonts w:eastAsia="Calibri" w:cs="Times New Roman"/>
                        <w:b/>
                        <w:color w:val="000000"/>
                        <w:lang w:val="en-AU"/>
                      </w:rPr>
                    </w:pPr>
                    <w:r w:rsidRPr="00385156">
                      <w:rPr>
                        <w:rFonts w:eastAsia="Calibri" w:cs="Times New Roman"/>
                        <w:b/>
                        <w:color w:val="000000"/>
                        <w:lang w:val="en-AU"/>
                      </w:rPr>
                      <w:t>Leaching zone</w:t>
                    </w:r>
                  </w:p>
                </w:tc>
                <w:tc>
                  <w:tcPr>
                    <w:tcW w:w="1500" w:type="dxa"/>
                  </w:tcPr>
                  <w:p w14:paraId="7FBA6684" w14:textId="64C10B9A"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378" w:type="dxa"/>
                  </w:tcPr>
                  <w:p w14:paraId="2CFBDFE6" w14:textId="5ABED499"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393" w:type="dxa"/>
                  </w:tcPr>
                  <w:p w14:paraId="55C93D77" w14:textId="24CF32CC"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670" w:type="dxa"/>
                  </w:tcPr>
                  <w:p w14:paraId="2447DFF0" w14:textId="6A27C49B"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525" w:type="dxa"/>
                  </w:tcPr>
                  <w:p w14:paraId="7466CEA1" w14:textId="016928B4"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675" w:type="dxa"/>
                  </w:tcPr>
                  <w:p w14:paraId="4E722326" w14:textId="4DC07546" w:rsidR="00165A6C" w:rsidRPr="00385156" w:rsidRDefault="00165A6C" w:rsidP="00165A6C">
                    <w:pPr>
                      <w:jc w:val="center"/>
                      <w:rPr>
                        <w:rFonts w:eastAsia="Calibri" w:cs="Times New Roman"/>
                        <w:color w:val="000000"/>
                      </w:rPr>
                    </w:pPr>
                    <w:r>
                      <w:rPr>
                        <w:rFonts w:eastAsia="Calibri" w:cs="Times New Roman"/>
                        <w:color w:val="000000"/>
                      </w:rPr>
                      <w:t>NA</w:t>
                    </w:r>
                  </w:p>
                </w:tc>
                <w:tc>
                  <w:tcPr>
                    <w:tcW w:w="1507" w:type="dxa"/>
                  </w:tcPr>
                  <w:p w14:paraId="07E7F50D" w14:textId="6E7D4B61" w:rsidR="00165A6C" w:rsidRDefault="00165A6C" w:rsidP="00165A6C">
                    <w:pPr>
                      <w:jc w:val="center"/>
                      <w:rPr>
                        <w:rFonts w:eastAsia="Calibri" w:cs="Times New Roman"/>
                        <w:color w:val="000000"/>
                      </w:rPr>
                    </w:pPr>
                    <w:r>
                      <w:rPr>
                        <w:rFonts w:eastAsia="Calibri" w:cs="Times New Roman"/>
                        <w:color w:val="000000"/>
                      </w:rPr>
                      <w:t>Required</w:t>
                    </w:r>
                  </w:p>
                </w:tc>
              </w:tr>
              <w:tr w:rsidR="00165A6C" w:rsidRPr="00385156" w14:paraId="1E55926F" w14:textId="68B0BA01" w:rsidTr="004B3E0E">
                <w:trPr>
                  <w:trHeight w:val="570"/>
                </w:trPr>
                <w:tc>
                  <w:tcPr>
                    <w:tcW w:w="3300" w:type="dxa"/>
                    <w:shd w:val="clear" w:color="auto" w:fill="D9D9D9"/>
                  </w:tcPr>
                  <w:p w14:paraId="75856964" w14:textId="12C5C16B" w:rsidR="00165A6C" w:rsidRPr="004B3E0E" w:rsidRDefault="00165A6C" w:rsidP="00165A6C">
                    <w:pPr>
                      <w:rPr>
                        <w:rFonts w:eastAsia="Calibri" w:cs="Times New Roman"/>
                        <w:b/>
                        <w:color w:val="000000"/>
                        <w:lang w:val="en-NZ"/>
                      </w:rPr>
                    </w:pPr>
                    <w:r w:rsidRPr="004B3E0E">
                      <w:rPr>
                        <w:rFonts w:eastAsia="Calibri" w:cs="Times New Roman"/>
                        <w:b/>
                        <w:color w:val="000000"/>
                        <w:lang w:val="en-NZ"/>
                      </w:rPr>
                      <w:t xml:space="preserve">Rainfall zone and production type </w:t>
                    </w:r>
                    <w:bookmarkStart w:id="12" w:name="_Hlk218762193"/>
                    <w:r>
                      <w:rPr>
                        <w:rFonts w:eastAsia="Calibri" w:cs="Times New Roman"/>
                        <w:b/>
                        <w:color w:val="000000"/>
                        <w:lang w:val="en-AU"/>
                      </w:rPr>
                      <w:t>(irrigated vs non irrigated, or crop-specific)</w:t>
                    </w:r>
                    <w:bookmarkEnd w:id="12"/>
                  </w:p>
                </w:tc>
                <w:tc>
                  <w:tcPr>
                    <w:tcW w:w="1500" w:type="dxa"/>
                  </w:tcPr>
                  <w:p w14:paraId="1A2908E2" w14:textId="01D46A31"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378" w:type="dxa"/>
                  </w:tcPr>
                  <w:p w14:paraId="33467AC7" w14:textId="5CC64B98"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393" w:type="dxa"/>
                  </w:tcPr>
                  <w:p w14:paraId="31E0F25F" w14:textId="7515B07C"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670" w:type="dxa"/>
                  </w:tcPr>
                  <w:p w14:paraId="1DBEE454" w14:textId="5AE03DEA" w:rsidR="00165A6C" w:rsidRPr="00385156" w:rsidRDefault="00165A6C" w:rsidP="00165A6C">
                    <w:pPr>
                      <w:jc w:val="center"/>
                      <w:rPr>
                        <w:rFonts w:eastAsia="Calibri" w:cs="Times New Roman"/>
                        <w:color w:val="000000"/>
                        <w:lang w:val="en-AU"/>
                      </w:rPr>
                    </w:pPr>
                    <w:r w:rsidRPr="00741F9B">
                      <w:rPr>
                        <w:rFonts w:eastAsia="Calibri" w:cs="Times New Roman"/>
                        <w:color w:val="000000"/>
                        <w:lang w:val="en-AU"/>
                      </w:rPr>
                      <w:t>Required</w:t>
                    </w:r>
                  </w:p>
                </w:tc>
                <w:tc>
                  <w:tcPr>
                    <w:tcW w:w="1525" w:type="dxa"/>
                  </w:tcPr>
                  <w:p w14:paraId="3F4A3EBC" w14:textId="1F2E82DC" w:rsidR="00165A6C" w:rsidRPr="00385156" w:rsidRDefault="00165A6C" w:rsidP="00165A6C">
                    <w:pPr>
                      <w:jc w:val="center"/>
                      <w:rPr>
                        <w:rFonts w:eastAsia="Calibri" w:cs="Times New Roman"/>
                        <w:color w:val="000000"/>
                        <w:lang w:val="en-AU"/>
                      </w:rPr>
                    </w:pPr>
                    <w:r>
                      <w:rPr>
                        <w:rFonts w:eastAsia="Calibri" w:cs="Times New Roman"/>
                        <w:color w:val="000000"/>
                        <w:lang w:val="en-AU"/>
                      </w:rPr>
                      <w:t>Required</w:t>
                    </w:r>
                  </w:p>
                </w:tc>
                <w:tc>
                  <w:tcPr>
                    <w:tcW w:w="1675" w:type="dxa"/>
                  </w:tcPr>
                  <w:p w14:paraId="29C7A7D0" w14:textId="6F027F0E" w:rsidR="00165A6C" w:rsidRPr="00673D20" w:rsidRDefault="00165A6C" w:rsidP="00165A6C">
                    <w:pPr>
                      <w:jc w:val="center"/>
                      <w:rPr>
                        <w:rFonts w:eastAsia="Calibri" w:cs="Times New Roman"/>
                        <w:color w:val="000000"/>
                      </w:rPr>
                    </w:pPr>
                    <w:r>
                      <w:rPr>
                        <w:rFonts w:eastAsia="Calibri" w:cs="Times New Roman"/>
                        <w:color w:val="000000"/>
                      </w:rPr>
                      <w:t>NA</w:t>
                    </w:r>
                  </w:p>
                </w:tc>
                <w:tc>
                  <w:tcPr>
                    <w:tcW w:w="1507" w:type="dxa"/>
                  </w:tcPr>
                  <w:p w14:paraId="5EDCA0BD" w14:textId="415DBEC3" w:rsidR="00165A6C" w:rsidRDefault="00165A6C" w:rsidP="00165A6C">
                    <w:pPr>
                      <w:jc w:val="center"/>
                      <w:rPr>
                        <w:rFonts w:eastAsia="Calibri" w:cs="Times New Roman"/>
                        <w:color w:val="000000"/>
                      </w:rPr>
                    </w:pPr>
                    <w:r>
                      <w:rPr>
                        <w:rFonts w:eastAsia="Calibri" w:cs="Times New Roman"/>
                        <w:color w:val="000000"/>
                      </w:rPr>
                      <w:t>Required</w:t>
                    </w:r>
                  </w:p>
                </w:tc>
              </w:tr>
            </w:tbl>
            <w:p w14:paraId="2333FE1F" w14:textId="60E3869F" w:rsidR="0035595C" w:rsidRPr="0035595C" w:rsidRDefault="0035595C" w:rsidP="0035595C"/>
            <w:p w14:paraId="00393BD9" w14:textId="4DC77346" w:rsidR="00632494" w:rsidRDefault="00D44BF3" w:rsidP="00E46656">
              <w:pPr>
                <w:rPr>
                  <w:rFonts w:eastAsia="Calibri" w:cs="Times New Roman"/>
                  <w:color w:val="000000"/>
                </w:rPr>
                <w:sectPr w:rsidR="00632494" w:rsidSect="00632494">
                  <w:pgSz w:w="16838" w:h="11906" w:orient="landscape"/>
                  <w:pgMar w:top="1440" w:right="1440" w:bottom="1440" w:left="1440" w:header="709" w:footer="709" w:gutter="0"/>
                  <w:lnNumType w:countBy="1" w:restart="continuous"/>
                  <w:cols w:space="708"/>
                  <w:docGrid w:linePitch="360"/>
                </w:sectPr>
              </w:pPr>
              <w:r w:rsidRPr="00385156">
                <w:rPr>
                  <w:rFonts w:eastAsia="Calibri" w:cs="Times New Roman"/>
                  <w:color w:val="000000"/>
                </w:rPr>
                <w:t xml:space="preserve">Any requirements for additional data sub-stratification/classification will be dependent on the variable as detailed in the relevant </w:t>
              </w:r>
              <w:r w:rsidR="00A80525">
                <w:rPr>
                  <w:rFonts w:eastAsia="Calibri" w:cs="Times New Roman"/>
                  <w:color w:val="000000"/>
                </w:rPr>
                <w:t>Module</w:t>
              </w:r>
              <w:r w:rsidRPr="00385156">
                <w:rPr>
                  <w:rFonts w:eastAsia="Calibri" w:cs="Times New Roman"/>
                  <w:color w:val="000000"/>
                </w:rPr>
                <w:t xml:space="preserve"> Data Tables listed in Chapters 3 – </w:t>
              </w:r>
              <w:r w:rsidR="003B6F6F">
                <w:rPr>
                  <w:rFonts w:eastAsia="Calibri" w:cs="Times New Roman"/>
                  <w:color w:val="000000"/>
                </w:rPr>
                <w:t>15</w:t>
              </w:r>
              <w:r w:rsidRPr="00385156">
                <w:rPr>
                  <w:rFonts w:eastAsia="Calibri" w:cs="Times New Roman"/>
                  <w:color w:val="000000"/>
                </w:rPr>
                <w:t>.</w:t>
              </w:r>
            </w:p>
            <w:p w14:paraId="67EBF4D3" w14:textId="462569AE" w:rsidR="007D5F4A" w:rsidRPr="00385156" w:rsidRDefault="007D5F4A" w:rsidP="007D5F4A">
              <w:pPr>
                <w:rPr>
                  <w:b/>
                  <w:bCs/>
                  <w:sz w:val="28"/>
                  <w:szCs w:val="28"/>
                </w:rPr>
              </w:pPr>
              <w:r w:rsidRPr="00385156">
                <w:rPr>
                  <w:b/>
                  <w:bCs/>
                  <w:sz w:val="28"/>
                  <w:szCs w:val="28"/>
                </w:rPr>
                <w:lastRenderedPageBreak/>
                <w:t>Case Study 1</w:t>
              </w:r>
              <w:r w:rsidR="001A1F69">
                <w:rPr>
                  <w:b/>
                  <w:bCs/>
                  <w:sz w:val="28"/>
                  <w:szCs w:val="28"/>
                </w:rPr>
                <w:t>a</w:t>
              </w:r>
              <w:r w:rsidRPr="00385156">
                <w:rPr>
                  <w:b/>
                  <w:bCs/>
                  <w:sz w:val="28"/>
                  <w:szCs w:val="28"/>
                </w:rPr>
                <w:t>: Modules in a mixed farming scenario</w:t>
              </w:r>
            </w:p>
            <w:p w14:paraId="621C3345" w14:textId="37771D5D" w:rsidR="007D5F4A" w:rsidRPr="00385156" w:rsidRDefault="007D5F4A" w:rsidP="007D5F4A">
              <w:pPr>
                <w:tabs>
                  <w:tab w:val="left" w:pos="142"/>
                </w:tabs>
                <w:spacing w:after="160" w:line="259" w:lineRule="auto"/>
                <w:rPr>
                  <w:sz w:val="18"/>
                </w:rPr>
              </w:pPr>
              <w:r w:rsidRPr="00385156">
                <w:rPr>
                  <w:sz w:val="18"/>
                </w:rPr>
                <w:t>Jarrod manages a beef feedlot in central NSW and grows grains on approximately 200</w:t>
              </w:r>
              <w:r w:rsidR="00A04ED9">
                <w:rPr>
                  <w:sz w:val="18"/>
                </w:rPr>
                <w:t xml:space="preserve"> </w:t>
              </w:r>
              <w:r w:rsidRPr="00385156">
                <w:rPr>
                  <w:sz w:val="18"/>
                </w:rPr>
                <w:t>ha. To estimate his production system emissions, Jarrod would apply the following Modules and their relevant sections:</w:t>
              </w:r>
            </w:p>
            <w:tbl>
              <w:tblPr>
                <w:tblStyle w:val="TableGrid"/>
                <w:tblW w:w="8926" w:type="dxa"/>
                <w:tblLook w:val="04A0" w:firstRow="1" w:lastRow="0" w:firstColumn="1" w:lastColumn="0" w:noHBand="0" w:noVBand="1"/>
              </w:tblPr>
              <w:tblGrid>
                <w:gridCol w:w="4673"/>
                <w:gridCol w:w="1985"/>
                <w:gridCol w:w="2268"/>
              </w:tblGrid>
              <w:tr w:rsidR="007D5F4A" w:rsidRPr="00385156" w14:paraId="0680E39D" w14:textId="77777777" w:rsidTr="006F7A5C">
                <w:trPr>
                  <w:tblHeader/>
                </w:trPr>
                <w:tc>
                  <w:tcPr>
                    <w:tcW w:w="4673" w:type="dxa"/>
                    <w:tcBorders>
                      <w:bottom w:val="single" w:sz="4" w:space="0" w:color="000000" w:themeColor="text1"/>
                    </w:tcBorders>
                    <w:shd w:val="clear" w:color="auto" w:fill="000000" w:themeFill="text1"/>
                    <w:vAlign w:val="center"/>
                  </w:tcPr>
                  <w:p w14:paraId="6EE7B821" w14:textId="77777777" w:rsidR="007D5F4A" w:rsidRPr="00385156" w:rsidRDefault="007D5F4A" w:rsidP="006F7A5C">
                    <w:pPr>
                      <w:spacing w:before="120" w:after="120" w:line="240" w:lineRule="auto"/>
                      <w:rPr>
                        <w:rFonts w:eastAsia="Arial" w:cs="Times New Roman"/>
                        <w:color w:val="FFFFFF" w:themeColor="background1"/>
                        <w:lang w:val="en-AU"/>
                      </w:rPr>
                    </w:pPr>
                    <w:r w:rsidRPr="00385156">
                      <w:rPr>
                        <w:rFonts w:eastAsia="Arial" w:cs="Times New Roman"/>
                        <w:b/>
                        <w:color w:val="FFFFFF" w:themeColor="background1"/>
                        <w:lang w:val="en-AU"/>
                      </w:rPr>
                      <w:t>Emission Activity/Source</w:t>
                    </w:r>
                  </w:p>
                </w:tc>
                <w:tc>
                  <w:tcPr>
                    <w:tcW w:w="1985" w:type="dxa"/>
                    <w:tcBorders>
                      <w:bottom w:val="single" w:sz="4" w:space="0" w:color="000000" w:themeColor="text1"/>
                    </w:tcBorders>
                    <w:shd w:val="clear" w:color="auto" w:fill="000000" w:themeFill="text1"/>
                    <w:vAlign w:val="center"/>
                  </w:tcPr>
                  <w:p w14:paraId="4A8FB091" w14:textId="77777777" w:rsidR="007D5F4A" w:rsidRPr="00385156" w:rsidRDefault="007D5F4A" w:rsidP="006F7A5C">
                    <w:pPr>
                      <w:spacing w:before="120" w:after="120" w:line="240" w:lineRule="auto"/>
                      <w:jc w:val="center"/>
                      <w:rPr>
                        <w:rFonts w:eastAsia="Arial" w:cs="Times New Roman"/>
                        <w:b/>
                        <w:bCs w:val="0"/>
                        <w:color w:val="FFFFFF" w:themeColor="background1"/>
                        <w:lang w:val="en-AU"/>
                      </w:rPr>
                    </w:pPr>
                    <w:r w:rsidRPr="00385156">
                      <w:rPr>
                        <w:rFonts w:eastAsia="Arial" w:cs="Times New Roman"/>
                        <w:b/>
                        <w:bCs w:val="0"/>
                        <w:color w:val="FFFFFF" w:themeColor="background1"/>
                        <w:lang w:val="en-AU"/>
                      </w:rPr>
                      <w:t>Module</w:t>
                    </w:r>
                  </w:p>
                </w:tc>
                <w:tc>
                  <w:tcPr>
                    <w:tcW w:w="2268" w:type="dxa"/>
                    <w:tcBorders>
                      <w:bottom w:val="single" w:sz="4" w:space="0" w:color="000000" w:themeColor="text1"/>
                    </w:tcBorders>
                    <w:shd w:val="clear" w:color="auto" w:fill="000000" w:themeFill="text1"/>
                  </w:tcPr>
                  <w:p w14:paraId="057577C8" w14:textId="77777777" w:rsidR="007D5F4A" w:rsidRPr="00385156" w:rsidRDefault="007D5F4A" w:rsidP="006F7A5C">
                    <w:pPr>
                      <w:spacing w:before="120" w:after="120" w:line="240" w:lineRule="auto"/>
                      <w:jc w:val="center"/>
                      <w:rPr>
                        <w:rFonts w:eastAsia="Arial" w:cs="Times New Roman"/>
                        <w:b/>
                        <w:color w:val="FFFFFF" w:themeColor="background1"/>
                        <w:lang w:val="en-AU"/>
                      </w:rPr>
                    </w:pPr>
                    <w:r w:rsidRPr="00385156">
                      <w:rPr>
                        <w:rFonts w:eastAsia="Arial" w:cs="Times New Roman"/>
                        <w:b/>
                        <w:color w:val="FFFFFF" w:themeColor="background1"/>
                        <w:lang w:val="en-AU"/>
                      </w:rPr>
                      <w:t>Relevant Section</w:t>
                    </w:r>
                  </w:p>
                </w:tc>
              </w:tr>
              <w:tr w:rsidR="007D5F4A" w:rsidRPr="00385156" w14:paraId="791EAFB4" w14:textId="77777777" w:rsidTr="006F7A5C">
                <w:tc>
                  <w:tcPr>
                    <w:tcW w:w="8926" w:type="dxa"/>
                    <w:gridSpan w:val="3"/>
                    <w:shd w:val="clear" w:color="auto" w:fill="D9D9D9" w:themeFill="background1" w:themeFillShade="D9"/>
                    <w:vAlign w:val="center"/>
                  </w:tcPr>
                  <w:p w14:paraId="19A8BB1B" w14:textId="77777777" w:rsidR="007D5F4A" w:rsidRPr="00385156" w:rsidRDefault="007D5F4A" w:rsidP="006F7A5C">
                    <w:pPr>
                      <w:spacing w:before="120" w:after="120" w:line="240" w:lineRule="auto"/>
                      <w:rPr>
                        <w:rFonts w:eastAsia="Arial" w:cs="Times New Roman"/>
                        <w:b/>
                        <w:color w:val="000000"/>
                        <w:lang w:val="en-AU"/>
                      </w:rPr>
                    </w:pPr>
                    <w:r w:rsidRPr="00385156">
                      <w:rPr>
                        <w:rFonts w:eastAsia="Arial" w:cs="Times New Roman"/>
                        <w:b/>
                        <w:color w:val="000000"/>
                        <w:lang w:val="en-AU"/>
                      </w:rPr>
                      <w:t>Direct GHG emissions (Scope 1)</w:t>
                    </w:r>
                  </w:p>
                </w:tc>
              </w:tr>
              <w:tr w:rsidR="007D5F4A" w:rsidRPr="00385156" w14:paraId="0C565D33" w14:textId="77777777" w:rsidTr="006F7A5C">
                <w:tc>
                  <w:tcPr>
                    <w:tcW w:w="4673" w:type="dxa"/>
                    <w:vAlign w:val="center"/>
                  </w:tcPr>
                  <w:p w14:paraId="294795BC" w14:textId="0055E827"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Enteric Methane</w:t>
                    </w:r>
                  </w:p>
                </w:tc>
                <w:tc>
                  <w:tcPr>
                    <w:tcW w:w="1985" w:type="dxa"/>
                  </w:tcPr>
                  <w:p w14:paraId="3A482530"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3</w:t>
                    </w:r>
                  </w:p>
                </w:tc>
                <w:tc>
                  <w:tcPr>
                    <w:tcW w:w="2268" w:type="dxa"/>
                  </w:tcPr>
                  <w:p w14:paraId="7CC77EBF"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3.1</w:t>
                    </w:r>
                  </w:p>
                </w:tc>
              </w:tr>
              <w:tr w:rsidR="007D5F4A" w:rsidRPr="00385156" w14:paraId="390B16DA" w14:textId="77777777" w:rsidTr="006F7A5C">
                <w:tc>
                  <w:tcPr>
                    <w:tcW w:w="4673" w:type="dxa"/>
                    <w:vAlign w:val="center"/>
                  </w:tcPr>
                  <w:p w14:paraId="68423216" w14:textId="7AB7DDC1"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Manure Management</w:t>
                    </w:r>
                  </w:p>
                </w:tc>
                <w:tc>
                  <w:tcPr>
                    <w:tcW w:w="1985" w:type="dxa"/>
                  </w:tcPr>
                  <w:p w14:paraId="4E88578C"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4</w:t>
                    </w:r>
                  </w:p>
                </w:tc>
                <w:tc>
                  <w:tcPr>
                    <w:tcW w:w="2268" w:type="dxa"/>
                  </w:tcPr>
                  <w:p w14:paraId="5F9382BB"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4.1</w:t>
                    </w:r>
                  </w:p>
                </w:tc>
              </w:tr>
              <w:tr w:rsidR="007D5F4A" w:rsidRPr="00385156" w14:paraId="5307F3B2" w14:textId="77777777" w:rsidTr="006F7A5C">
                <w:tc>
                  <w:tcPr>
                    <w:tcW w:w="4673" w:type="dxa"/>
                    <w:vAlign w:val="center"/>
                  </w:tcPr>
                  <w:p w14:paraId="797877A4" w14:textId="7AC34127"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Fertiliser Use</w:t>
                    </w:r>
                  </w:p>
                </w:tc>
                <w:tc>
                  <w:tcPr>
                    <w:tcW w:w="1985" w:type="dxa"/>
                  </w:tcPr>
                  <w:p w14:paraId="1D92D59A"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5</w:t>
                    </w:r>
                  </w:p>
                </w:tc>
                <w:tc>
                  <w:tcPr>
                    <w:tcW w:w="2268" w:type="dxa"/>
                  </w:tcPr>
                  <w:p w14:paraId="251934B6"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5.1 – 5.5</w:t>
                    </w:r>
                  </w:p>
                </w:tc>
              </w:tr>
              <w:tr w:rsidR="007D5F4A" w:rsidRPr="00385156" w14:paraId="76408DA4" w14:textId="77777777" w:rsidTr="006F7A5C">
                <w:tc>
                  <w:tcPr>
                    <w:tcW w:w="4673" w:type="dxa"/>
                    <w:vAlign w:val="center"/>
                  </w:tcPr>
                  <w:p w14:paraId="731CDBBD" w14:textId="45855850" w:rsidR="007D5F4A" w:rsidRPr="00385156" w:rsidRDefault="007D5F4A" w:rsidP="006F7A5C">
                    <w:pPr>
                      <w:spacing w:before="120" w:after="120" w:line="240" w:lineRule="auto"/>
                      <w:rPr>
                        <w:rFonts w:eastAsia="Arial" w:cs="Times New Roman"/>
                        <w:bCs w:val="0"/>
                        <w:color w:val="000000"/>
                        <w:lang w:val="en-AU"/>
                      </w:rPr>
                    </w:pPr>
                    <w:r w:rsidRPr="00385156">
                      <w:rPr>
                        <w:rFonts w:eastAsia="Arial" w:cs="Times New Roman"/>
                        <w:bCs w:val="0"/>
                        <w:color w:val="000000"/>
                        <w:lang w:val="en-AU"/>
                      </w:rPr>
                      <w:t>Agriculture Residue Management</w:t>
                    </w:r>
                  </w:p>
                </w:tc>
                <w:tc>
                  <w:tcPr>
                    <w:tcW w:w="1985" w:type="dxa"/>
                  </w:tcPr>
                  <w:p w14:paraId="3526C6F7" w14:textId="77777777" w:rsidR="007D5F4A" w:rsidRPr="00385156" w:rsidRDefault="007D5F4A" w:rsidP="006F7A5C">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6</w:t>
                    </w:r>
                  </w:p>
                </w:tc>
                <w:tc>
                  <w:tcPr>
                    <w:tcW w:w="2268" w:type="dxa"/>
                  </w:tcPr>
                  <w:p w14:paraId="2BABBB63" w14:textId="77777777" w:rsidR="007D5F4A" w:rsidRPr="00385156" w:rsidRDefault="007D5F4A" w:rsidP="006F7A5C">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6.2 – 6.3</w:t>
                    </w:r>
                  </w:p>
                </w:tc>
              </w:tr>
              <w:tr w:rsidR="007D5F4A" w:rsidRPr="00385156" w14:paraId="3C209945" w14:textId="77777777" w:rsidTr="006F7A5C">
                <w:tc>
                  <w:tcPr>
                    <w:tcW w:w="4673" w:type="dxa"/>
                    <w:tcBorders>
                      <w:bottom w:val="single" w:sz="4" w:space="0" w:color="000000" w:themeColor="text1"/>
                    </w:tcBorders>
                    <w:vAlign w:val="center"/>
                  </w:tcPr>
                  <w:p w14:paraId="2586D420" w14:textId="2799C2FD" w:rsidR="007D5F4A" w:rsidRPr="00385156" w:rsidRDefault="007D5F4A" w:rsidP="006F7A5C">
                    <w:pPr>
                      <w:spacing w:before="120" w:after="120" w:line="240" w:lineRule="auto"/>
                      <w:rPr>
                        <w:rFonts w:eastAsia="Arial" w:cs="Times New Roman"/>
                        <w:bCs w:val="0"/>
                        <w:color w:val="000000"/>
                        <w:lang w:val="en-AU"/>
                      </w:rPr>
                    </w:pPr>
                    <w:r w:rsidRPr="00385156">
                      <w:rPr>
                        <w:lang w:val="en-AU"/>
                      </w:rPr>
                      <w:t>Transport Fuel</w:t>
                    </w:r>
                  </w:p>
                </w:tc>
                <w:tc>
                  <w:tcPr>
                    <w:tcW w:w="1985" w:type="dxa"/>
                    <w:tcBorders>
                      <w:bottom w:val="single" w:sz="4" w:space="0" w:color="000000" w:themeColor="text1"/>
                    </w:tcBorders>
                  </w:tcPr>
                  <w:p w14:paraId="408499BB" w14:textId="77777777" w:rsidR="007D5F4A" w:rsidRPr="00385156" w:rsidRDefault="007D5F4A" w:rsidP="006F7A5C">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w:t>
                    </w:r>
                  </w:p>
                </w:tc>
                <w:tc>
                  <w:tcPr>
                    <w:tcW w:w="2268" w:type="dxa"/>
                    <w:tcBorders>
                      <w:bottom w:val="single" w:sz="4" w:space="0" w:color="000000" w:themeColor="text1"/>
                    </w:tcBorders>
                  </w:tcPr>
                  <w:p w14:paraId="3A0A6710" w14:textId="77777777" w:rsidR="007D5F4A" w:rsidRPr="00385156" w:rsidRDefault="007D5F4A" w:rsidP="006F7A5C">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8.1</w:t>
                    </w:r>
                  </w:p>
                </w:tc>
              </w:tr>
              <w:tr w:rsidR="007D5F4A" w:rsidRPr="00385156" w14:paraId="2A45A46F" w14:textId="77777777" w:rsidTr="006F7A5C">
                <w:tc>
                  <w:tcPr>
                    <w:tcW w:w="4673" w:type="dxa"/>
                    <w:tcBorders>
                      <w:bottom w:val="single" w:sz="4" w:space="0" w:color="000000" w:themeColor="text1"/>
                    </w:tcBorders>
                    <w:vAlign w:val="center"/>
                  </w:tcPr>
                  <w:p w14:paraId="49A4B858" w14:textId="50DA3A27" w:rsidR="007D5F4A" w:rsidRPr="00385156" w:rsidRDefault="007D5F4A" w:rsidP="006F7A5C">
                    <w:pPr>
                      <w:spacing w:before="120" w:after="120" w:line="240" w:lineRule="auto"/>
                      <w:rPr>
                        <w:rFonts w:eastAsia="Arial" w:cs="Times New Roman"/>
                        <w:color w:val="000000"/>
                        <w:lang w:val="en-AU"/>
                      </w:rPr>
                    </w:pPr>
                    <w:r w:rsidRPr="00385156">
                      <w:rPr>
                        <w:lang w:val="en-AU"/>
                      </w:rPr>
                      <w:t>Stationary Fuel</w:t>
                    </w:r>
                  </w:p>
                </w:tc>
                <w:tc>
                  <w:tcPr>
                    <w:tcW w:w="1985" w:type="dxa"/>
                    <w:tcBorders>
                      <w:bottom w:val="single" w:sz="4" w:space="0" w:color="000000" w:themeColor="text1"/>
                    </w:tcBorders>
                  </w:tcPr>
                  <w:p w14:paraId="4F40DE5C"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8</w:t>
                    </w:r>
                  </w:p>
                </w:tc>
                <w:tc>
                  <w:tcPr>
                    <w:tcW w:w="2268" w:type="dxa"/>
                    <w:tcBorders>
                      <w:bottom w:val="single" w:sz="4" w:space="0" w:color="000000" w:themeColor="text1"/>
                    </w:tcBorders>
                  </w:tcPr>
                  <w:p w14:paraId="069F59D3"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8.2</w:t>
                    </w:r>
                  </w:p>
                </w:tc>
              </w:tr>
              <w:tr w:rsidR="007D5F4A" w:rsidRPr="00385156" w14:paraId="4771BE5B" w14:textId="77777777" w:rsidTr="006F7A5C">
                <w:tc>
                  <w:tcPr>
                    <w:tcW w:w="4673" w:type="dxa"/>
                    <w:tcBorders>
                      <w:bottom w:val="single" w:sz="4" w:space="0" w:color="000000" w:themeColor="text1"/>
                    </w:tcBorders>
                    <w:vAlign w:val="center"/>
                  </w:tcPr>
                  <w:p w14:paraId="4CC1F351" w14:textId="695FFD13" w:rsidR="007D5F4A" w:rsidRPr="00385156" w:rsidRDefault="001440A1" w:rsidP="006F7A5C">
                    <w:pPr>
                      <w:spacing w:before="120" w:after="120" w:line="240" w:lineRule="auto"/>
                    </w:pPr>
                    <w:r>
                      <w:t xml:space="preserve">Solid </w:t>
                    </w:r>
                    <w:r w:rsidR="007D5F4A">
                      <w:t>Waste Treatment</w:t>
                    </w:r>
                  </w:p>
                </w:tc>
                <w:tc>
                  <w:tcPr>
                    <w:tcW w:w="1985" w:type="dxa"/>
                    <w:tcBorders>
                      <w:bottom w:val="single" w:sz="4" w:space="0" w:color="000000" w:themeColor="text1"/>
                    </w:tcBorders>
                  </w:tcPr>
                  <w:p w14:paraId="47A03EB8" w14:textId="77777777" w:rsidR="007D5F4A" w:rsidRPr="00385156" w:rsidRDefault="007D5F4A" w:rsidP="006F7A5C">
                    <w:pPr>
                      <w:spacing w:before="120" w:after="120" w:line="240" w:lineRule="auto"/>
                      <w:jc w:val="center"/>
                      <w:rPr>
                        <w:rFonts w:eastAsia="Arial" w:cs="Times New Roman"/>
                        <w:color w:val="000000"/>
                      </w:rPr>
                    </w:pPr>
                    <w:r>
                      <w:rPr>
                        <w:rFonts w:eastAsia="Arial" w:cs="Times New Roman"/>
                        <w:color w:val="000000"/>
                      </w:rPr>
                      <w:t>10</w:t>
                    </w:r>
                  </w:p>
                </w:tc>
                <w:tc>
                  <w:tcPr>
                    <w:tcW w:w="2268" w:type="dxa"/>
                    <w:tcBorders>
                      <w:bottom w:val="single" w:sz="4" w:space="0" w:color="000000" w:themeColor="text1"/>
                    </w:tcBorders>
                  </w:tcPr>
                  <w:p w14:paraId="6992FFF1" w14:textId="77777777" w:rsidR="007D5F4A" w:rsidRPr="00385156" w:rsidRDefault="007D5F4A" w:rsidP="006F7A5C">
                    <w:pPr>
                      <w:spacing w:before="120" w:after="120" w:line="240" w:lineRule="auto"/>
                      <w:jc w:val="center"/>
                      <w:rPr>
                        <w:rFonts w:eastAsia="Arial" w:cs="Times New Roman"/>
                        <w:color w:val="000000"/>
                      </w:rPr>
                    </w:pPr>
                    <w:r>
                      <w:rPr>
                        <w:rFonts w:eastAsia="Arial" w:cs="Times New Roman"/>
                        <w:color w:val="000000"/>
                      </w:rPr>
                      <w:t>10.1</w:t>
                    </w:r>
                  </w:p>
                </w:tc>
              </w:tr>
              <w:tr w:rsidR="007D5F4A" w:rsidRPr="00385156" w14:paraId="35A524E9" w14:textId="77777777" w:rsidTr="006F7A5C">
                <w:tc>
                  <w:tcPr>
                    <w:tcW w:w="8926" w:type="dxa"/>
                    <w:gridSpan w:val="3"/>
                    <w:shd w:val="clear" w:color="auto" w:fill="D9D9D9" w:themeFill="background1" w:themeFillShade="D9"/>
                    <w:vAlign w:val="center"/>
                  </w:tcPr>
                  <w:p w14:paraId="71A081EC" w14:textId="77777777" w:rsidR="007D5F4A" w:rsidRPr="00385156" w:rsidRDefault="007D5F4A" w:rsidP="006F7A5C">
                    <w:pPr>
                      <w:spacing w:before="120" w:after="120" w:line="240" w:lineRule="auto"/>
                      <w:rPr>
                        <w:rFonts w:eastAsia="Arial" w:cs="Times New Roman"/>
                        <w:b/>
                        <w:color w:val="000000"/>
                        <w:lang w:val="en-AU"/>
                      </w:rPr>
                    </w:pPr>
                    <w:r w:rsidRPr="00385156">
                      <w:rPr>
                        <w:rFonts w:eastAsia="Arial" w:cs="Times New Roman"/>
                        <w:b/>
                        <w:color w:val="000000"/>
                        <w:lang w:val="en-AU"/>
                      </w:rPr>
                      <w:t>Indirect GHG emissions from imported energy (Scope 2)</w:t>
                    </w:r>
                  </w:p>
                </w:tc>
              </w:tr>
              <w:tr w:rsidR="007D5F4A" w:rsidRPr="00385156" w14:paraId="2384F66E" w14:textId="77777777" w:rsidTr="006F7A5C">
                <w:tc>
                  <w:tcPr>
                    <w:tcW w:w="4673" w:type="dxa"/>
                    <w:tcBorders>
                      <w:bottom w:val="single" w:sz="4" w:space="0" w:color="000000" w:themeColor="text1"/>
                    </w:tcBorders>
                    <w:vAlign w:val="center"/>
                  </w:tcPr>
                  <w:p w14:paraId="1B85C0F5" w14:textId="642B0894"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Electricity  </w:t>
                    </w:r>
                  </w:p>
                </w:tc>
                <w:tc>
                  <w:tcPr>
                    <w:tcW w:w="1985" w:type="dxa"/>
                    <w:tcBorders>
                      <w:bottom w:val="single" w:sz="4" w:space="0" w:color="000000" w:themeColor="text1"/>
                    </w:tcBorders>
                    <w:vAlign w:val="center"/>
                  </w:tcPr>
                  <w:p w14:paraId="75484753"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4</w:t>
                    </w:r>
                  </w:p>
                </w:tc>
                <w:tc>
                  <w:tcPr>
                    <w:tcW w:w="2268" w:type="dxa"/>
                    <w:tcBorders>
                      <w:bottom w:val="single" w:sz="4" w:space="0" w:color="000000" w:themeColor="text1"/>
                    </w:tcBorders>
                  </w:tcPr>
                  <w:p w14:paraId="70E53090"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4</w:t>
                    </w:r>
                    <w:r w:rsidRPr="00385156">
                      <w:rPr>
                        <w:rFonts w:eastAsia="Arial" w:cs="Times New Roman"/>
                        <w:color w:val="000000"/>
                        <w:lang w:val="en-AU"/>
                      </w:rPr>
                      <w:t>.1</w:t>
                    </w:r>
                  </w:p>
                </w:tc>
              </w:tr>
              <w:tr w:rsidR="007D5F4A" w:rsidRPr="00385156" w14:paraId="6463A8F0" w14:textId="77777777" w:rsidTr="006F7A5C">
                <w:tc>
                  <w:tcPr>
                    <w:tcW w:w="8926" w:type="dxa"/>
                    <w:gridSpan w:val="3"/>
                    <w:shd w:val="clear" w:color="auto" w:fill="D9D9D9" w:themeFill="background1" w:themeFillShade="D9"/>
                    <w:vAlign w:val="center"/>
                  </w:tcPr>
                  <w:p w14:paraId="3EEEA603" w14:textId="77777777" w:rsidR="007D5F4A" w:rsidRPr="00385156" w:rsidRDefault="007D5F4A" w:rsidP="006F7A5C">
                    <w:pPr>
                      <w:spacing w:before="120" w:after="120" w:line="240" w:lineRule="auto"/>
                      <w:rPr>
                        <w:rFonts w:eastAsia="Arial" w:cs="Times New Roman"/>
                        <w:b/>
                        <w:color w:val="000000"/>
                        <w:lang w:val="en-AU"/>
                      </w:rPr>
                    </w:pPr>
                    <w:r w:rsidRPr="00385156">
                      <w:rPr>
                        <w:rFonts w:eastAsia="Arial" w:cs="Times New Roman"/>
                        <w:b/>
                        <w:color w:val="000000"/>
                        <w:lang w:val="en-AU"/>
                      </w:rPr>
                      <w:t>Indirect GHG emissions (Scope 3)</w:t>
                    </w:r>
                  </w:p>
                </w:tc>
              </w:tr>
              <w:tr w:rsidR="007D5F4A" w:rsidRPr="00385156" w14:paraId="2538DF15" w14:textId="77777777" w:rsidTr="006F7A5C">
                <w:tc>
                  <w:tcPr>
                    <w:tcW w:w="4673" w:type="dxa"/>
                    <w:vAlign w:val="center"/>
                  </w:tcPr>
                  <w:p w14:paraId="5E54F5F3" w14:textId="61F511D8"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Purchased Livestock</w:t>
                    </w:r>
                  </w:p>
                </w:tc>
                <w:tc>
                  <w:tcPr>
                    <w:tcW w:w="1985" w:type="dxa"/>
                  </w:tcPr>
                  <w:p w14:paraId="7C6C414B"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6011C82A"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.1</w:t>
                    </w:r>
                  </w:p>
                </w:tc>
              </w:tr>
              <w:tr w:rsidR="007D5F4A" w:rsidRPr="00385156" w14:paraId="1CA2B7AB" w14:textId="77777777" w:rsidTr="006F7A5C">
                <w:tc>
                  <w:tcPr>
                    <w:tcW w:w="4673" w:type="dxa"/>
                    <w:vAlign w:val="center"/>
                  </w:tcPr>
                  <w:p w14:paraId="11D2EAB8" w14:textId="11BA83E2"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Feed </w:t>
                    </w:r>
                  </w:p>
                </w:tc>
                <w:tc>
                  <w:tcPr>
                    <w:tcW w:w="1985" w:type="dxa"/>
                  </w:tcPr>
                  <w:p w14:paraId="63835043"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3FAAF5C1"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.2</w:t>
                    </w:r>
                  </w:p>
                </w:tc>
              </w:tr>
              <w:tr w:rsidR="007D5F4A" w:rsidRPr="00385156" w14:paraId="6F9948A0" w14:textId="77777777" w:rsidTr="006F7A5C">
                <w:tc>
                  <w:tcPr>
                    <w:tcW w:w="4673" w:type="dxa"/>
                    <w:vAlign w:val="center"/>
                  </w:tcPr>
                  <w:p w14:paraId="296CEAB2" w14:textId="3B62249B"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Purchased Mineral supplements</w:t>
                    </w:r>
                  </w:p>
                </w:tc>
                <w:tc>
                  <w:tcPr>
                    <w:tcW w:w="1985" w:type="dxa"/>
                  </w:tcPr>
                  <w:p w14:paraId="527484C2"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5B15D500"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.3</w:t>
                    </w:r>
                  </w:p>
                </w:tc>
              </w:tr>
              <w:tr w:rsidR="007D5F4A" w:rsidRPr="00385156" w14:paraId="71A1790D" w14:textId="77777777" w:rsidTr="006F7A5C">
                <w:tc>
                  <w:tcPr>
                    <w:tcW w:w="4673" w:type="dxa"/>
                    <w:vAlign w:val="center"/>
                  </w:tcPr>
                  <w:p w14:paraId="668403FB" w14:textId="3F232E4B"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Purchased Fertiliser</w:t>
                    </w:r>
                  </w:p>
                </w:tc>
                <w:tc>
                  <w:tcPr>
                    <w:tcW w:w="1985" w:type="dxa"/>
                  </w:tcPr>
                  <w:p w14:paraId="719996B6"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2C37BEDA"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.4</w:t>
                    </w:r>
                  </w:p>
                </w:tc>
              </w:tr>
              <w:tr w:rsidR="007D5F4A" w:rsidRPr="00385156" w14:paraId="478A5B45" w14:textId="77777777" w:rsidTr="006F7A5C">
                <w:tc>
                  <w:tcPr>
                    <w:tcW w:w="4673" w:type="dxa"/>
                    <w:vAlign w:val="center"/>
                  </w:tcPr>
                  <w:p w14:paraId="5AADC8FA" w14:textId="43B3C0DF"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w:t>
                    </w:r>
                    <w:r w:rsidRPr="00385156">
                      <w:rPr>
                        <w:lang w:val="en-AU"/>
                      </w:rPr>
                      <w:t>Agrichemicals</w:t>
                    </w:r>
                  </w:p>
                </w:tc>
                <w:tc>
                  <w:tcPr>
                    <w:tcW w:w="1985" w:type="dxa"/>
                  </w:tcPr>
                  <w:p w14:paraId="58041654"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2FD989DB"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.5</w:t>
                    </w:r>
                  </w:p>
                </w:tc>
              </w:tr>
              <w:tr w:rsidR="007D5F4A" w:rsidRPr="00385156" w14:paraId="3E25DDEA" w14:textId="77777777" w:rsidTr="006F7A5C">
                <w:tc>
                  <w:tcPr>
                    <w:tcW w:w="4673" w:type="dxa"/>
                    <w:vAlign w:val="center"/>
                  </w:tcPr>
                  <w:p w14:paraId="21DC2F33" w14:textId="76FE64F7"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Purchased Services/Contractors</w:t>
                    </w:r>
                  </w:p>
                </w:tc>
                <w:tc>
                  <w:tcPr>
                    <w:tcW w:w="1985" w:type="dxa"/>
                  </w:tcPr>
                  <w:p w14:paraId="170B75CC"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Pr>
                  <w:p w14:paraId="2DB2C46A"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.7</w:t>
                    </w:r>
                  </w:p>
                </w:tc>
              </w:tr>
              <w:tr w:rsidR="007D5F4A" w:rsidRPr="00385156" w14:paraId="52126196" w14:textId="77777777" w:rsidTr="006F7A5C">
                <w:tc>
                  <w:tcPr>
                    <w:tcW w:w="4673" w:type="dxa"/>
                    <w:vAlign w:val="center"/>
                  </w:tcPr>
                  <w:p w14:paraId="4DBF37D1" w14:textId="0536AFD3" w:rsidR="007D5F4A" w:rsidRPr="00385156" w:rsidRDefault="007D5F4A" w:rsidP="006F7A5C">
                    <w:pPr>
                      <w:spacing w:before="120" w:after="120" w:line="240" w:lineRule="auto"/>
                      <w:rPr>
                        <w:rFonts w:eastAsia="Arial" w:cs="Times New Roman"/>
                        <w:color w:val="000000"/>
                      </w:rPr>
                    </w:pPr>
                    <w:r>
                      <w:rPr>
                        <w:rFonts w:eastAsia="Arial" w:cs="Times New Roman"/>
                        <w:color w:val="000000"/>
                      </w:rPr>
                      <w:t>Other Purchased Goods</w:t>
                    </w:r>
                    <w:r w:rsidR="001D3F6C">
                      <w:rPr>
                        <w:rFonts w:eastAsia="Arial" w:cs="Times New Roman"/>
                        <w:color w:val="000000"/>
                      </w:rPr>
                      <w:t xml:space="preserve"> and Services</w:t>
                    </w:r>
                  </w:p>
                </w:tc>
                <w:tc>
                  <w:tcPr>
                    <w:tcW w:w="1985" w:type="dxa"/>
                  </w:tcPr>
                  <w:p w14:paraId="3BCD36A6" w14:textId="77777777" w:rsidR="007D5F4A" w:rsidRPr="00385156" w:rsidRDefault="007D5F4A" w:rsidP="006F7A5C">
                    <w:pPr>
                      <w:spacing w:before="120" w:after="120" w:line="240" w:lineRule="auto"/>
                      <w:jc w:val="center"/>
                      <w:rPr>
                        <w:rFonts w:eastAsia="Arial" w:cs="Times New Roman"/>
                        <w:color w:val="000000"/>
                      </w:rPr>
                    </w:pPr>
                    <w:r>
                      <w:rPr>
                        <w:rFonts w:eastAsia="Arial" w:cs="Times New Roman"/>
                        <w:color w:val="000000"/>
                      </w:rPr>
                      <w:t>15</w:t>
                    </w:r>
                  </w:p>
                </w:tc>
                <w:tc>
                  <w:tcPr>
                    <w:tcW w:w="2268" w:type="dxa"/>
                  </w:tcPr>
                  <w:p w14:paraId="4AB66375" w14:textId="77777777" w:rsidR="007D5F4A" w:rsidRPr="00385156" w:rsidRDefault="007D5F4A" w:rsidP="006F7A5C">
                    <w:pPr>
                      <w:spacing w:before="120" w:after="120" w:line="240" w:lineRule="auto"/>
                      <w:jc w:val="center"/>
                      <w:rPr>
                        <w:rFonts w:eastAsia="Arial" w:cs="Times New Roman"/>
                        <w:color w:val="000000"/>
                      </w:rPr>
                    </w:pPr>
                    <w:r>
                      <w:rPr>
                        <w:rFonts w:eastAsia="Arial" w:cs="Times New Roman"/>
                        <w:color w:val="000000"/>
                      </w:rPr>
                      <w:t>15.10</w:t>
                    </w:r>
                  </w:p>
                </w:tc>
              </w:tr>
              <w:tr w:rsidR="007D5F4A" w:rsidRPr="00385156" w14:paraId="735E3221" w14:textId="77777777" w:rsidTr="006F7A5C">
                <w:tc>
                  <w:tcPr>
                    <w:tcW w:w="4673" w:type="dxa"/>
                    <w:tcBorders>
                      <w:bottom w:val="single" w:sz="4" w:space="0" w:color="000000" w:themeColor="text1"/>
                    </w:tcBorders>
                    <w:vAlign w:val="center"/>
                  </w:tcPr>
                  <w:p w14:paraId="2636886B" w14:textId="0382001D" w:rsidR="007D5F4A" w:rsidRPr="00385156" w:rsidRDefault="007D5F4A" w:rsidP="006F7A5C">
                    <w:pPr>
                      <w:spacing w:before="120" w:after="120" w:line="240" w:lineRule="auto"/>
                      <w:rPr>
                        <w:rFonts w:eastAsia="Arial" w:cs="Times New Roman"/>
                        <w:color w:val="000000"/>
                        <w:lang w:val="en-AU"/>
                      </w:rPr>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1985" w:type="dxa"/>
                    <w:tcBorders>
                      <w:bottom w:val="single" w:sz="4" w:space="0" w:color="000000" w:themeColor="text1"/>
                    </w:tcBorders>
                  </w:tcPr>
                  <w:p w14:paraId="151C2AF2"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Borders>
                      <w:bottom w:val="single" w:sz="4" w:space="0" w:color="000000" w:themeColor="text1"/>
                    </w:tcBorders>
                  </w:tcPr>
                  <w:p w14:paraId="74A8309F" w14:textId="1C85E826"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w:t>
                    </w:r>
                    <w:r>
                      <w:rPr>
                        <w:rFonts w:eastAsia="Arial" w:cs="Times New Roman"/>
                        <w:color w:val="000000"/>
                        <w:lang w:val="en-AU"/>
                      </w:rPr>
                      <w:t>1</w:t>
                    </w:r>
                    <w:r w:rsidR="00487558">
                      <w:rPr>
                        <w:rFonts w:eastAsia="Arial" w:cs="Times New Roman"/>
                        <w:color w:val="000000"/>
                        <w:lang w:val="en-AU"/>
                      </w:rPr>
                      <w:t>0</w:t>
                    </w:r>
                  </w:p>
                </w:tc>
              </w:tr>
              <w:tr w:rsidR="007D5F4A" w:rsidRPr="00385156" w14:paraId="280F8C7F" w14:textId="77777777" w:rsidTr="006F7A5C">
                <w:tc>
                  <w:tcPr>
                    <w:tcW w:w="4673" w:type="dxa"/>
                    <w:tcBorders>
                      <w:bottom w:val="single" w:sz="4" w:space="0" w:color="000000" w:themeColor="text1"/>
                    </w:tcBorders>
                    <w:vAlign w:val="center"/>
                  </w:tcPr>
                  <w:p w14:paraId="7FB60B41" w14:textId="66DA03B9"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Upstream Emissions of Purchased Electricity</w:t>
                    </w:r>
                  </w:p>
                </w:tc>
                <w:tc>
                  <w:tcPr>
                    <w:tcW w:w="1985" w:type="dxa"/>
                    <w:tcBorders>
                      <w:bottom w:val="single" w:sz="4" w:space="0" w:color="000000" w:themeColor="text1"/>
                    </w:tcBorders>
                  </w:tcPr>
                  <w:p w14:paraId="05DAB2C7"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Borders>
                      <w:bottom w:val="single" w:sz="4" w:space="0" w:color="000000" w:themeColor="text1"/>
                    </w:tcBorders>
                  </w:tcPr>
                  <w:p w14:paraId="32094101" w14:textId="5827B8D1"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w:t>
                    </w:r>
                    <w:r>
                      <w:rPr>
                        <w:rFonts w:eastAsia="Arial" w:cs="Times New Roman"/>
                        <w:color w:val="000000"/>
                        <w:lang w:val="en-AU"/>
                      </w:rPr>
                      <w:t>1</w:t>
                    </w:r>
                    <w:r w:rsidR="00487558">
                      <w:rPr>
                        <w:rFonts w:eastAsia="Arial" w:cs="Times New Roman"/>
                        <w:color w:val="000000"/>
                        <w:lang w:val="en-AU"/>
                      </w:rPr>
                      <w:t>1</w:t>
                    </w:r>
                  </w:p>
                </w:tc>
              </w:tr>
              <w:tr w:rsidR="007D5F4A" w:rsidRPr="00385156" w14:paraId="77BDB69A" w14:textId="77777777" w:rsidTr="006F7A5C">
                <w:tc>
                  <w:tcPr>
                    <w:tcW w:w="4673" w:type="dxa"/>
                    <w:tcBorders>
                      <w:bottom w:val="single" w:sz="4" w:space="0" w:color="000000" w:themeColor="text1"/>
                    </w:tcBorders>
                    <w:vAlign w:val="center"/>
                  </w:tcPr>
                  <w:p w14:paraId="778DA266" w14:textId="54CDAF37" w:rsidR="007D5F4A" w:rsidRPr="00385156" w:rsidRDefault="007D5F4A" w:rsidP="006F7A5C">
                    <w:pPr>
                      <w:spacing w:before="120" w:after="120" w:line="240" w:lineRule="auto"/>
                      <w:rPr>
                        <w:rFonts w:eastAsia="Arial" w:cs="Times New Roman"/>
                        <w:color w:val="000000"/>
                        <w:lang w:val="en-AU"/>
                      </w:rPr>
                    </w:pPr>
                    <w:r w:rsidRPr="00385156">
                      <w:rPr>
                        <w:rFonts w:eastAsia="Arial" w:cs="Times New Roman"/>
                        <w:color w:val="000000"/>
                        <w:lang w:val="en-AU"/>
                      </w:rPr>
                      <w:t>Management of Waste</w:t>
                    </w:r>
                  </w:p>
                </w:tc>
                <w:tc>
                  <w:tcPr>
                    <w:tcW w:w="1985" w:type="dxa"/>
                    <w:tcBorders>
                      <w:bottom w:val="single" w:sz="4" w:space="0" w:color="000000" w:themeColor="text1"/>
                    </w:tcBorders>
                  </w:tcPr>
                  <w:p w14:paraId="0F9C2116" w14:textId="77777777"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p>
                </w:tc>
                <w:tc>
                  <w:tcPr>
                    <w:tcW w:w="2268" w:type="dxa"/>
                    <w:tcBorders>
                      <w:bottom w:val="single" w:sz="4" w:space="0" w:color="000000" w:themeColor="text1"/>
                    </w:tcBorders>
                  </w:tcPr>
                  <w:p w14:paraId="73AE108C" w14:textId="06EA20EA" w:rsidR="007D5F4A" w:rsidRPr="00385156" w:rsidRDefault="007D5F4A" w:rsidP="006F7A5C">
                    <w:pPr>
                      <w:spacing w:before="120" w:after="120" w:line="240" w:lineRule="auto"/>
                      <w:jc w:val="center"/>
                      <w:rPr>
                        <w:rFonts w:eastAsia="Arial" w:cs="Times New Roman"/>
                        <w:color w:val="000000"/>
                        <w:lang w:val="en-AU"/>
                      </w:rPr>
                    </w:pPr>
                    <w:r w:rsidRPr="00385156">
                      <w:rPr>
                        <w:rFonts w:eastAsia="Arial" w:cs="Times New Roman"/>
                        <w:color w:val="000000"/>
                        <w:lang w:val="en-AU"/>
                      </w:rPr>
                      <w:t>1</w:t>
                    </w:r>
                    <w:r>
                      <w:rPr>
                        <w:rFonts w:eastAsia="Arial" w:cs="Times New Roman"/>
                        <w:color w:val="000000"/>
                        <w:lang w:val="en-AU"/>
                      </w:rPr>
                      <w:t>5</w:t>
                    </w:r>
                    <w:r w:rsidRPr="00385156">
                      <w:rPr>
                        <w:rFonts w:eastAsia="Arial" w:cs="Times New Roman"/>
                        <w:color w:val="000000"/>
                        <w:lang w:val="en-AU"/>
                      </w:rPr>
                      <w:t>.1</w:t>
                    </w:r>
                    <w:r w:rsidR="00487558">
                      <w:rPr>
                        <w:rFonts w:eastAsia="Arial" w:cs="Times New Roman"/>
                        <w:color w:val="000000"/>
                        <w:lang w:val="en-AU"/>
                      </w:rPr>
                      <w:t>2</w:t>
                    </w:r>
                  </w:p>
                </w:tc>
              </w:tr>
            </w:tbl>
            <w:p w14:paraId="63BFE1EC" w14:textId="77777777" w:rsidR="007D5F4A" w:rsidRDefault="007D5F4A">
              <w:pPr>
                <w:spacing w:after="160" w:line="288" w:lineRule="auto"/>
                <w:ind w:left="2160"/>
                <w:rPr>
                  <w:b/>
                  <w:bCs/>
                  <w:sz w:val="28"/>
                  <w:szCs w:val="28"/>
                </w:rPr>
              </w:pPr>
              <w:r>
                <w:rPr>
                  <w:b/>
                  <w:bCs/>
                  <w:sz w:val="28"/>
                  <w:szCs w:val="28"/>
                </w:rPr>
                <w:br w:type="page"/>
              </w:r>
            </w:p>
            <w:p w14:paraId="2766E19D" w14:textId="71C7B71B" w:rsidR="00907668" w:rsidRPr="00385156" w:rsidRDefault="00CC1170" w:rsidP="00907668">
              <w:pPr>
                <w:tabs>
                  <w:tab w:val="left" w:pos="142"/>
                </w:tabs>
                <w:spacing w:after="160" w:line="259" w:lineRule="auto"/>
                <w:rPr>
                  <w:b/>
                  <w:bCs/>
                  <w:sz w:val="28"/>
                  <w:szCs w:val="28"/>
                </w:rPr>
              </w:pPr>
              <w:r>
                <w:rPr>
                  <w:b/>
                  <w:bCs/>
                  <w:sz w:val="28"/>
                  <w:szCs w:val="28"/>
                </w:rPr>
                <w:lastRenderedPageBreak/>
                <w:t xml:space="preserve">Tranche 2 – </w:t>
              </w:r>
              <w:r w:rsidR="00907668" w:rsidRPr="00385156">
                <w:rPr>
                  <w:b/>
                  <w:bCs/>
                  <w:sz w:val="28"/>
                  <w:szCs w:val="28"/>
                </w:rPr>
                <w:t xml:space="preserve">Case Study </w:t>
              </w:r>
              <w:r w:rsidR="00B00F35" w:rsidRPr="00385156">
                <w:rPr>
                  <w:b/>
                  <w:bCs/>
                  <w:sz w:val="28"/>
                  <w:szCs w:val="28"/>
                </w:rPr>
                <w:t>1</w:t>
              </w:r>
              <w:r w:rsidR="00907668" w:rsidRPr="00385156">
                <w:rPr>
                  <w:b/>
                  <w:bCs/>
                  <w:sz w:val="28"/>
                  <w:szCs w:val="28"/>
                </w:rPr>
                <w:t xml:space="preserve">: </w:t>
              </w:r>
              <w:r w:rsidR="00A80525">
                <w:rPr>
                  <w:b/>
                  <w:bCs/>
                  <w:sz w:val="28"/>
                  <w:szCs w:val="28"/>
                </w:rPr>
                <w:t>Module</w:t>
              </w:r>
              <w:r w:rsidR="00907668" w:rsidRPr="00385156">
                <w:rPr>
                  <w:b/>
                  <w:bCs/>
                  <w:sz w:val="28"/>
                  <w:szCs w:val="28"/>
                </w:rPr>
                <w:t xml:space="preserve">s in a mixed </w:t>
              </w:r>
              <w:r w:rsidR="00FF1CF9">
                <w:rPr>
                  <w:b/>
                  <w:bCs/>
                  <w:sz w:val="28"/>
                  <w:szCs w:val="28"/>
                </w:rPr>
                <w:t>production and post-production system</w:t>
              </w:r>
            </w:p>
            <w:p w14:paraId="30E9FF28" w14:textId="69CBB321" w:rsidR="00907668" w:rsidRPr="00385156" w:rsidRDefault="00FF1CF9" w:rsidP="00907668">
              <w:pPr>
                <w:tabs>
                  <w:tab w:val="left" w:pos="142"/>
                </w:tabs>
                <w:spacing w:after="160" w:line="259" w:lineRule="auto"/>
                <w:rPr>
                  <w:sz w:val="18"/>
                </w:rPr>
              </w:pPr>
              <w:r>
                <w:rPr>
                  <w:sz w:val="18"/>
                </w:rPr>
                <w:t xml:space="preserve">Garrett </w:t>
              </w:r>
              <w:r w:rsidR="00907668" w:rsidRPr="00385156">
                <w:rPr>
                  <w:sz w:val="18"/>
                </w:rPr>
                <w:t xml:space="preserve">manages a </w:t>
              </w:r>
              <w:r>
                <w:rPr>
                  <w:sz w:val="18"/>
                </w:rPr>
                <w:t xml:space="preserve">viticulture business with both a vineyard and winery located on site. </w:t>
              </w:r>
              <w:r w:rsidR="00907668" w:rsidRPr="00385156">
                <w:rPr>
                  <w:sz w:val="18"/>
                </w:rPr>
                <w:t xml:space="preserve">To estimate his </w:t>
              </w:r>
              <w:r w:rsidR="00A34ABF" w:rsidRPr="00D722AE">
                <w:rPr>
                  <w:b/>
                  <w:bCs/>
                  <w:sz w:val="18"/>
                </w:rPr>
                <w:t>production</w:t>
              </w:r>
              <w:r w:rsidR="00A34ABF" w:rsidRPr="00D722AE">
                <w:rPr>
                  <w:sz w:val="18"/>
                </w:rPr>
                <w:t xml:space="preserve"> system </w:t>
              </w:r>
              <w:r w:rsidR="00907668" w:rsidRPr="00D722AE">
                <w:rPr>
                  <w:sz w:val="18"/>
                </w:rPr>
                <w:t>emissions</w:t>
              </w:r>
              <w:r w:rsidR="00907668" w:rsidRPr="00385156">
                <w:rPr>
                  <w:sz w:val="18"/>
                </w:rPr>
                <w:t xml:space="preserve">, </w:t>
              </w:r>
              <w:r>
                <w:rPr>
                  <w:sz w:val="18"/>
                </w:rPr>
                <w:t>Garrett</w:t>
              </w:r>
              <w:r w:rsidR="00907668" w:rsidRPr="00385156">
                <w:rPr>
                  <w:sz w:val="18"/>
                </w:rPr>
                <w:t xml:space="preserve"> would apply the following </w:t>
              </w:r>
              <w:r w:rsidR="00A80525">
                <w:rPr>
                  <w:sz w:val="18"/>
                </w:rPr>
                <w:t>Module</w:t>
              </w:r>
              <w:r w:rsidR="00907668" w:rsidRPr="00385156">
                <w:rPr>
                  <w:sz w:val="18"/>
                </w:rPr>
                <w:t>s and their relevant sections</w:t>
              </w:r>
              <w:r>
                <w:rPr>
                  <w:sz w:val="18"/>
                </w:rPr>
                <w:t xml:space="preserve"> to the vineyard production system</w:t>
              </w:r>
              <w:r w:rsidR="00907668" w:rsidRPr="00385156">
                <w:rPr>
                  <w:sz w:val="18"/>
                </w:rPr>
                <w:t>:</w:t>
              </w:r>
            </w:p>
            <w:tbl>
              <w:tblPr>
                <w:tblStyle w:val="TableGrid"/>
                <w:tblW w:w="8926" w:type="dxa"/>
                <w:tblLook w:val="04A0" w:firstRow="1" w:lastRow="0" w:firstColumn="1" w:lastColumn="0" w:noHBand="0" w:noVBand="1"/>
              </w:tblPr>
              <w:tblGrid>
                <w:gridCol w:w="4673"/>
                <w:gridCol w:w="1985"/>
                <w:gridCol w:w="2268"/>
              </w:tblGrid>
              <w:tr w:rsidR="00907668" w:rsidRPr="00385156" w14:paraId="4FE2E549" w14:textId="77777777" w:rsidTr="00347874">
                <w:trPr>
                  <w:tblHeader/>
                </w:trPr>
                <w:tc>
                  <w:tcPr>
                    <w:tcW w:w="4673" w:type="dxa"/>
                    <w:tcBorders>
                      <w:bottom w:val="single" w:sz="4" w:space="0" w:color="000000" w:themeColor="text1"/>
                    </w:tcBorders>
                    <w:shd w:val="clear" w:color="auto" w:fill="000000" w:themeFill="text1"/>
                    <w:vAlign w:val="center"/>
                  </w:tcPr>
                  <w:p w14:paraId="1BEE6113" w14:textId="77777777" w:rsidR="00907668" w:rsidRPr="00385156" w:rsidRDefault="00907668" w:rsidP="00DD624E">
                    <w:pPr>
                      <w:spacing w:before="120" w:after="120" w:line="240" w:lineRule="auto"/>
                      <w:rPr>
                        <w:rFonts w:eastAsia="Arial" w:cs="Times New Roman"/>
                        <w:color w:val="FFFFFF" w:themeColor="background1"/>
                        <w:lang w:val="en-AU"/>
                      </w:rPr>
                    </w:pPr>
                    <w:r w:rsidRPr="00385156">
                      <w:rPr>
                        <w:rFonts w:eastAsia="Arial" w:cs="Times New Roman"/>
                        <w:b/>
                        <w:color w:val="FFFFFF" w:themeColor="background1"/>
                        <w:lang w:val="en-AU"/>
                      </w:rPr>
                      <w:t>Emission Activity/Source</w:t>
                    </w:r>
                  </w:p>
                </w:tc>
                <w:tc>
                  <w:tcPr>
                    <w:tcW w:w="1985" w:type="dxa"/>
                    <w:tcBorders>
                      <w:bottom w:val="single" w:sz="4" w:space="0" w:color="000000" w:themeColor="text1"/>
                    </w:tcBorders>
                    <w:shd w:val="clear" w:color="auto" w:fill="000000" w:themeFill="text1"/>
                    <w:vAlign w:val="center"/>
                  </w:tcPr>
                  <w:p w14:paraId="230ECA94" w14:textId="19E5D444" w:rsidR="00907668" w:rsidRPr="00385156" w:rsidRDefault="00A80525" w:rsidP="00DD624E">
                    <w:pPr>
                      <w:spacing w:before="120" w:after="120" w:line="240" w:lineRule="auto"/>
                      <w:jc w:val="center"/>
                      <w:rPr>
                        <w:rFonts w:eastAsia="Arial" w:cs="Times New Roman"/>
                        <w:b/>
                        <w:bCs w:val="0"/>
                        <w:color w:val="FFFFFF" w:themeColor="background1"/>
                        <w:lang w:val="en-AU"/>
                      </w:rPr>
                    </w:pPr>
                    <w:r>
                      <w:rPr>
                        <w:rFonts w:eastAsia="Arial" w:cs="Times New Roman"/>
                        <w:b/>
                        <w:bCs w:val="0"/>
                        <w:color w:val="FFFFFF" w:themeColor="background1"/>
                        <w:lang w:val="en-AU"/>
                      </w:rPr>
                      <w:t>Module</w:t>
                    </w:r>
                  </w:p>
                </w:tc>
                <w:tc>
                  <w:tcPr>
                    <w:tcW w:w="2268" w:type="dxa"/>
                    <w:tcBorders>
                      <w:bottom w:val="single" w:sz="4" w:space="0" w:color="000000" w:themeColor="text1"/>
                    </w:tcBorders>
                    <w:shd w:val="clear" w:color="auto" w:fill="000000" w:themeFill="text1"/>
                  </w:tcPr>
                  <w:p w14:paraId="097E5DD8" w14:textId="77777777" w:rsidR="00907668" w:rsidRPr="00385156" w:rsidRDefault="00907668" w:rsidP="00DD624E">
                    <w:pPr>
                      <w:spacing w:before="120" w:after="120" w:line="240" w:lineRule="auto"/>
                      <w:jc w:val="center"/>
                      <w:rPr>
                        <w:rFonts w:eastAsia="Arial" w:cs="Times New Roman"/>
                        <w:b/>
                        <w:color w:val="FFFFFF" w:themeColor="background1"/>
                        <w:lang w:val="en-AU"/>
                      </w:rPr>
                    </w:pPr>
                    <w:r w:rsidRPr="00385156">
                      <w:rPr>
                        <w:rFonts w:eastAsia="Arial" w:cs="Times New Roman"/>
                        <w:b/>
                        <w:color w:val="FFFFFF" w:themeColor="background1"/>
                        <w:lang w:val="en-AU"/>
                      </w:rPr>
                      <w:t>Relevant Section</w:t>
                    </w:r>
                  </w:p>
                </w:tc>
              </w:tr>
              <w:tr w:rsidR="00907668" w:rsidRPr="00385156" w14:paraId="111A33CC" w14:textId="77777777" w:rsidTr="00DD624E">
                <w:tc>
                  <w:tcPr>
                    <w:tcW w:w="8926" w:type="dxa"/>
                    <w:gridSpan w:val="3"/>
                    <w:shd w:val="clear" w:color="auto" w:fill="D9D9D9" w:themeFill="background1" w:themeFillShade="D9"/>
                    <w:vAlign w:val="center"/>
                  </w:tcPr>
                  <w:p w14:paraId="4E82F5BD" w14:textId="77777777" w:rsidR="00907668" w:rsidRPr="00385156" w:rsidRDefault="00907668" w:rsidP="00DD624E">
                    <w:pPr>
                      <w:spacing w:before="120" w:after="120" w:line="240" w:lineRule="auto"/>
                      <w:rPr>
                        <w:rFonts w:eastAsia="Arial" w:cs="Times New Roman"/>
                        <w:b/>
                        <w:color w:val="000000"/>
                        <w:lang w:val="en-AU"/>
                      </w:rPr>
                    </w:pPr>
                    <w:r w:rsidRPr="00385156">
                      <w:rPr>
                        <w:rFonts w:eastAsia="Arial" w:cs="Times New Roman"/>
                        <w:b/>
                        <w:color w:val="000000"/>
                        <w:lang w:val="en-AU"/>
                      </w:rPr>
                      <w:t>Direct GHG emissions (Scope 1)</w:t>
                    </w:r>
                  </w:p>
                </w:tc>
              </w:tr>
              <w:tr w:rsidR="00907668" w:rsidRPr="00385156" w14:paraId="539A1533" w14:textId="77777777" w:rsidTr="00347874">
                <w:tc>
                  <w:tcPr>
                    <w:tcW w:w="4673" w:type="dxa"/>
                    <w:vAlign w:val="center"/>
                  </w:tcPr>
                  <w:p w14:paraId="6B89A41C" w14:textId="15C876C1" w:rsidR="00907668" w:rsidRPr="00385156" w:rsidRDefault="00907668" w:rsidP="00DD624E">
                    <w:pPr>
                      <w:spacing w:before="120" w:after="120" w:line="240" w:lineRule="auto"/>
                      <w:rPr>
                        <w:rFonts w:eastAsia="Arial" w:cs="Times New Roman"/>
                        <w:color w:val="000000"/>
                        <w:lang w:val="en-AU"/>
                      </w:rPr>
                    </w:pPr>
                    <w:r w:rsidRPr="00385156">
                      <w:rPr>
                        <w:rFonts w:eastAsia="Arial" w:cs="Times New Roman"/>
                        <w:color w:val="000000"/>
                        <w:lang w:val="en-AU"/>
                      </w:rPr>
                      <w:t xml:space="preserve">Fertiliser </w:t>
                    </w:r>
                    <w:r w:rsidR="00C210C2" w:rsidRPr="00385156">
                      <w:rPr>
                        <w:rFonts w:eastAsia="Arial" w:cs="Times New Roman"/>
                        <w:color w:val="000000"/>
                        <w:lang w:val="en-AU"/>
                      </w:rPr>
                      <w:t>U</w:t>
                    </w:r>
                    <w:r w:rsidRPr="00385156">
                      <w:rPr>
                        <w:rFonts w:eastAsia="Arial" w:cs="Times New Roman"/>
                        <w:color w:val="000000"/>
                        <w:lang w:val="en-AU"/>
                      </w:rPr>
                      <w:t>se</w:t>
                    </w:r>
                  </w:p>
                </w:tc>
                <w:tc>
                  <w:tcPr>
                    <w:tcW w:w="1985" w:type="dxa"/>
                  </w:tcPr>
                  <w:p w14:paraId="1A69A8DB" w14:textId="42BB928A" w:rsidR="00907668" w:rsidRPr="00385156" w:rsidRDefault="00E15B56" w:rsidP="00DD624E">
                    <w:pPr>
                      <w:spacing w:before="120" w:after="120" w:line="240" w:lineRule="auto"/>
                      <w:jc w:val="center"/>
                      <w:rPr>
                        <w:rFonts w:eastAsia="Arial" w:cs="Times New Roman"/>
                        <w:color w:val="000000"/>
                        <w:lang w:val="en-AU"/>
                      </w:rPr>
                    </w:pPr>
                    <w:r w:rsidRPr="00385156">
                      <w:rPr>
                        <w:rFonts w:eastAsia="Arial" w:cs="Times New Roman"/>
                        <w:color w:val="000000"/>
                        <w:lang w:val="en-AU"/>
                      </w:rPr>
                      <w:t>5</w:t>
                    </w:r>
                  </w:p>
                </w:tc>
                <w:tc>
                  <w:tcPr>
                    <w:tcW w:w="2268" w:type="dxa"/>
                  </w:tcPr>
                  <w:p w14:paraId="627F9593" w14:textId="278DC5A5" w:rsidR="00907668" w:rsidRPr="00385156" w:rsidRDefault="00347874" w:rsidP="00DD624E">
                    <w:pPr>
                      <w:spacing w:before="120" w:after="120" w:line="240" w:lineRule="auto"/>
                      <w:jc w:val="center"/>
                      <w:rPr>
                        <w:rFonts w:eastAsia="Arial" w:cs="Times New Roman"/>
                        <w:color w:val="000000"/>
                        <w:lang w:val="en-AU"/>
                      </w:rPr>
                    </w:pPr>
                    <w:r w:rsidRPr="00385156">
                      <w:rPr>
                        <w:rFonts w:eastAsia="Arial" w:cs="Times New Roman"/>
                        <w:color w:val="000000"/>
                        <w:lang w:val="en-AU"/>
                      </w:rPr>
                      <w:t>5.1 – 5.5</w:t>
                    </w:r>
                  </w:p>
                </w:tc>
              </w:tr>
              <w:tr w:rsidR="00907668" w:rsidRPr="00385156" w14:paraId="1BABEDAC" w14:textId="77777777" w:rsidTr="00347874">
                <w:tc>
                  <w:tcPr>
                    <w:tcW w:w="4673" w:type="dxa"/>
                    <w:vAlign w:val="center"/>
                  </w:tcPr>
                  <w:p w14:paraId="592C157A" w14:textId="4C86C2B2" w:rsidR="00907668" w:rsidRPr="00385156" w:rsidRDefault="00907668" w:rsidP="00DD624E">
                    <w:pPr>
                      <w:spacing w:before="120" w:after="120" w:line="240" w:lineRule="auto"/>
                      <w:rPr>
                        <w:rFonts w:eastAsia="Arial" w:cs="Times New Roman"/>
                        <w:bCs w:val="0"/>
                        <w:color w:val="000000"/>
                        <w:lang w:val="en-AU"/>
                      </w:rPr>
                    </w:pPr>
                    <w:r w:rsidRPr="00385156">
                      <w:rPr>
                        <w:rFonts w:eastAsia="Arial" w:cs="Times New Roman"/>
                        <w:bCs w:val="0"/>
                        <w:color w:val="000000"/>
                        <w:lang w:val="en-AU"/>
                      </w:rPr>
                      <w:t xml:space="preserve">Agriculture </w:t>
                    </w:r>
                    <w:r w:rsidR="00C210C2" w:rsidRPr="00385156">
                      <w:rPr>
                        <w:rFonts w:eastAsia="Arial" w:cs="Times New Roman"/>
                        <w:bCs w:val="0"/>
                        <w:color w:val="000000"/>
                        <w:lang w:val="en-AU"/>
                      </w:rPr>
                      <w:t>R</w:t>
                    </w:r>
                    <w:r w:rsidRPr="00385156">
                      <w:rPr>
                        <w:rFonts w:eastAsia="Arial" w:cs="Times New Roman"/>
                        <w:bCs w:val="0"/>
                        <w:color w:val="000000"/>
                        <w:lang w:val="en-AU"/>
                      </w:rPr>
                      <w:t xml:space="preserve">esidue </w:t>
                    </w:r>
                    <w:r w:rsidR="00C210C2" w:rsidRPr="00385156">
                      <w:rPr>
                        <w:rFonts w:eastAsia="Arial" w:cs="Times New Roman"/>
                        <w:bCs w:val="0"/>
                        <w:color w:val="000000"/>
                        <w:lang w:val="en-AU"/>
                      </w:rPr>
                      <w:t>M</w:t>
                    </w:r>
                    <w:r w:rsidRPr="00385156">
                      <w:rPr>
                        <w:rFonts w:eastAsia="Arial" w:cs="Times New Roman"/>
                        <w:bCs w:val="0"/>
                        <w:color w:val="000000"/>
                        <w:lang w:val="en-AU"/>
                      </w:rPr>
                      <w:t>anagement</w:t>
                    </w:r>
                  </w:p>
                </w:tc>
                <w:tc>
                  <w:tcPr>
                    <w:tcW w:w="1985" w:type="dxa"/>
                  </w:tcPr>
                  <w:p w14:paraId="0B40BBE5" w14:textId="3A001C68" w:rsidR="00907668" w:rsidRPr="00385156" w:rsidRDefault="00347874" w:rsidP="00DD624E">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6</w:t>
                    </w:r>
                  </w:p>
                </w:tc>
                <w:tc>
                  <w:tcPr>
                    <w:tcW w:w="2268" w:type="dxa"/>
                  </w:tcPr>
                  <w:p w14:paraId="4D74FA1C" w14:textId="2271CB73" w:rsidR="00907668" w:rsidRPr="00385156" w:rsidRDefault="00347874" w:rsidP="00DD624E">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6.</w:t>
                    </w:r>
                    <w:r w:rsidR="00FF1CF9">
                      <w:rPr>
                        <w:rFonts w:eastAsia="Arial" w:cs="Times New Roman"/>
                        <w:bCs w:val="0"/>
                        <w:color w:val="000000"/>
                        <w:lang w:val="en-AU"/>
                      </w:rPr>
                      <w:t xml:space="preserve">1 and </w:t>
                    </w:r>
                    <w:r w:rsidRPr="00385156">
                      <w:rPr>
                        <w:rFonts w:eastAsia="Arial" w:cs="Times New Roman"/>
                        <w:bCs w:val="0"/>
                        <w:color w:val="000000"/>
                        <w:lang w:val="en-AU"/>
                      </w:rPr>
                      <w:t>6.3</w:t>
                    </w:r>
                  </w:p>
                </w:tc>
              </w:tr>
              <w:tr w:rsidR="00CC50B9" w:rsidRPr="00385156" w14:paraId="51279844" w14:textId="77777777" w:rsidTr="00347874">
                <w:tc>
                  <w:tcPr>
                    <w:tcW w:w="4673" w:type="dxa"/>
                    <w:tcBorders>
                      <w:bottom w:val="single" w:sz="4" w:space="0" w:color="000000" w:themeColor="text1"/>
                    </w:tcBorders>
                    <w:vAlign w:val="center"/>
                  </w:tcPr>
                  <w:p w14:paraId="2DC9AFBC" w14:textId="68E80E70" w:rsidR="00CC50B9" w:rsidRPr="00385156" w:rsidRDefault="00CC50B9" w:rsidP="00CC50B9">
                    <w:pPr>
                      <w:spacing w:before="120" w:after="120" w:line="240" w:lineRule="auto"/>
                      <w:rPr>
                        <w:rFonts w:eastAsia="Arial" w:cs="Times New Roman"/>
                        <w:bCs w:val="0"/>
                        <w:color w:val="000000"/>
                        <w:lang w:val="en-AU"/>
                      </w:rPr>
                    </w:pPr>
                    <w:r w:rsidRPr="00385156">
                      <w:rPr>
                        <w:lang w:val="en-AU"/>
                      </w:rPr>
                      <w:t>Transport Fuel</w:t>
                    </w:r>
                  </w:p>
                </w:tc>
                <w:tc>
                  <w:tcPr>
                    <w:tcW w:w="1985" w:type="dxa"/>
                    <w:tcBorders>
                      <w:bottom w:val="single" w:sz="4" w:space="0" w:color="000000" w:themeColor="text1"/>
                    </w:tcBorders>
                  </w:tcPr>
                  <w:p w14:paraId="2D678761" w14:textId="5124BDC6" w:rsidR="00CC50B9" w:rsidRPr="00385156" w:rsidRDefault="00347874" w:rsidP="00CC50B9">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w:t>
                    </w:r>
                  </w:p>
                </w:tc>
                <w:tc>
                  <w:tcPr>
                    <w:tcW w:w="2268" w:type="dxa"/>
                    <w:tcBorders>
                      <w:bottom w:val="single" w:sz="4" w:space="0" w:color="000000" w:themeColor="text1"/>
                    </w:tcBorders>
                  </w:tcPr>
                  <w:p w14:paraId="77C16409" w14:textId="7A363934" w:rsidR="00CC50B9" w:rsidRPr="00385156" w:rsidRDefault="00347874" w:rsidP="00CC50B9">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8.1</w:t>
                    </w:r>
                  </w:p>
                </w:tc>
              </w:tr>
              <w:tr w:rsidR="00CC50B9" w:rsidRPr="00385156" w14:paraId="2BF1216F" w14:textId="77777777" w:rsidTr="00347874">
                <w:tc>
                  <w:tcPr>
                    <w:tcW w:w="4673" w:type="dxa"/>
                    <w:tcBorders>
                      <w:bottom w:val="single" w:sz="4" w:space="0" w:color="000000" w:themeColor="text1"/>
                    </w:tcBorders>
                    <w:vAlign w:val="center"/>
                  </w:tcPr>
                  <w:p w14:paraId="65C7DB4E" w14:textId="297ECE7B" w:rsidR="00CC50B9" w:rsidRPr="00385156" w:rsidRDefault="00CC50B9" w:rsidP="00CC50B9">
                    <w:pPr>
                      <w:spacing w:before="120" w:after="120" w:line="240" w:lineRule="auto"/>
                      <w:rPr>
                        <w:rFonts w:eastAsia="Arial" w:cs="Times New Roman"/>
                        <w:color w:val="000000"/>
                        <w:lang w:val="en-AU"/>
                      </w:rPr>
                    </w:pPr>
                    <w:r w:rsidRPr="00385156">
                      <w:rPr>
                        <w:lang w:val="en-AU"/>
                      </w:rPr>
                      <w:t>Stationary Fuel</w:t>
                    </w:r>
                  </w:p>
                </w:tc>
                <w:tc>
                  <w:tcPr>
                    <w:tcW w:w="1985" w:type="dxa"/>
                    <w:tcBorders>
                      <w:bottom w:val="single" w:sz="4" w:space="0" w:color="000000" w:themeColor="text1"/>
                    </w:tcBorders>
                  </w:tcPr>
                  <w:p w14:paraId="3F352769" w14:textId="0D2E1609" w:rsidR="00CC50B9" w:rsidRPr="00385156" w:rsidRDefault="00347874" w:rsidP="00CC50B9">
                    <w:pPr>
                      <w:spacing w:before="120" w:after="120" w:line="240" w:lineRule="auto"/>
                      <w:jc w:val="center"/>
                      <w:rPr>
                        <w:rFonts w:eastAsia="Arial" w:cs="Times New Roman"/>
                        <w:color w:val="000000"/>
                        <w:lang w:val="en-AU"/>
                      </w:rPr>
                    </w:pPr>
                    <w:r w:rsidRPr="00385156">
                      <w:rPr>
                        <w:rFonts w:eastAsia="Arial" w:cs="Times New Roman"/>
                        <w:color w:val="000000"/>
                        <w:lang w:val="en-AU"/>
                      </w:rPr>
                      <w:t>8</w:t>
                    </w:r>
                  </w:p>
                </w:tc>
                <w:tc>
                  <w:tcPr>
                    <w:tcW w:w="2268" w:type="dxa"/>
                    <w:tcBorders>
                      <w:bottom w:val="single" w:sz="4" w:space="0" w:color="000000" w:themeColor="text1"/>
                    </w:tcBorders>
                  </w:tcPr>
                  <w:p w14:paraId="7535CC72" w14:textId="276B4DD0" w:rsidR="00CC50B9" w:rsidRPr="00385156" w:rsidRDefault="00347874" w:rsidP="00CC50B9">
                    <w:pPr>
                      <w:spacing w:before="120" w:after="120" w:line="240" w:lineRule="auto"/>
                      <w:jc w:val="center"/>
                      <w:rPr>
                        <w:rFonts w:eastAsia="Arial" w:cs="Times New Roman"/>
                        <w:color w:val="000000"/>
                        <w:lang w:val="en-AU"/>
                      </w:rPr>
                    </w:pPr>
                    <w:r w:rsidRPr="00385156">
                      <w:rPr>
                        <w:rFonts w:eastAsia="Arial" w:cs="Times New Roman"/>
                        <w:color w:val="000000"/>
                        <w:lang w:val="en-AU"/>
                      </w:rPr>
                      <w:t>8.2</w:t>
                    </w:r>
                  </w:p>
                </w:tc>
              </w:tr>
              <w:tr w:rsidR="008F2375" w:rsidRPr="00385156" w14:paraId="715F60DB" w14:textId="77777777" w:rsidTr="00347874">
                <w:tc>
                  <w:tcPr>
                    <w:tcW w:w="4673" w:type="dxa"/>
                    <w:tcBorders>
                      <w:bottom w:val="single" w:sz="4" w:space="0" w:color="000000" w:themeColor="text1"/>
                    </w:tcBorders>
                    <w:vAlign w:val="center"/>
                  </w:tcPr>
                  <w:p w14:paraId="53E2D2D7" w14:textId="5AA60326" w:rsidR="008F2375" w:rsidRPr="00385156" w:rsidRDefault="00592855" w:rsidP="00CC50B9">
                    <w:pPr>
                      <w:spacing w:before="120" w:after="120" w:line="240" w:lineRule="auto"/>
                    </w:pPr>
                    <w:r>
                      <w:t xml:space="preserve">Solid </w:t>
                    </w:r>
                    <w:r w:rsidR="009133F5">
                      <w:t>Waste Treatment</w:t>
                    </w:r>
                  </w:p>
                </w:tc>
                <w:tc>
                  <w:tcPr>
                    <w:tcW w:w="1985" w:type="dxa"/>
                    <w:tcBorders>
                      <w:bottom w:val="single" w:sz="4" w:space="0" w:color="000000" w:themeColor="text1"/>
                    </w:tcBorders>
                  </w:tcPr>
                  <w:p w14:paraId="3FBF68FB" w14:textId="57ACC61C" w:rsidR="008F2375" w:rsidRPr="00385156" w:rsidRDefault="008F2375" w:rsidP="00CC50B9">
                    <w:pPr>
                      <w:spacing w:before="120" w:after="120" w:line="240" w:lineRule="auto"/>
                      <w:jc w:val="center"/>
                      <w:rPr>
                        <w:rFonts w:eastAsia="Arial" w:cs="Times New Roman"/>
                        <w:color w:val="000000"/>
                      </w:rPr>
                    </w:pPr>
                    <w:r>
                      <w:rPr>
                        <w:rFonts w:eastAsia="Arial" w:cs="Times New Roman"/>
                        <w:color w:val="000000"/>
                      </w:rPr>
                      <w:t>10</w:t>
                    </w:r>
                  </w:p>
                </w:tc>
                <w:tc>
                  <w:tcPr>
                    <w:tcW w:w="2268" w:type="dxa"/>
                    <w:tcBorders>
                      <w:bottom w:val="single" w:sz="4" w:space="0" w:color="000000" w:themeColor="text1"/>
                    </w:tcBorders>
                  </w:tcPr>
                  <w:p w14:paraId="2D2B4E16" w14:textId="64FAF312" w:rsidR="008F2375" w:rsidRPr="00385156" w:rsidRDefault="00345447" w:rsidP="00CC50B9">
                    <w:pPr>
                      <w:spacing w:before="120" w:after="120" w:line="240" w:lineRule="auto"/>
                      <w:jc w:val="center"/>
                      <w:rPr>
                        <w:rFonts w:eastAsia="Arial" w:cs="Times New Roman"/>
                        <w:color w:val="000000"/>
                      </w:rPr>
                    </w:pPr>
                    <w:r w:rsidRPr="00A23F5B">
                      <w:rPr>
                        <w:rFonts w:eastAsia="Arial" w:cs="Times New Roman"/>
                        <w:color w:val="auto"/>
                      </w:rPr>
                      <w:t>10.1</w:t>
                    </w:r>
                  </w:p>
                </w:tc>
              </w:tr>
              <w:tr w:rsidR="00907668" w:rsidRPr="00385156" w14:paraId="3B7E06D2" w14:textId="77777777" w:rsidTr="00DD624E">
                <w:tc>
                  <w:tcPr>
                    <w:tcW w:w="8926" w:type="dxa"/>
                    <w:gridSpan w:val="3"/>
                    <w:shd w:val="clear" w:color="auto" w:fill="D9D9D9" w:themeFill="background1" w:themeFillShade="D9"/>
                    <w:vAlign w:val="center"/>
                  </w:tcPr>
                  <w:p w14:paraId="7709513A" w14:textId="77777777" w:rsidR="00907668" w:rsidRPr="00385156" w:rsidRDefault="00907668" w:rsidP="00DD624E">
                    <w:pPr>
                      <w:spacing w:before="120" w:after="120" w:line="240" w:lineRule="auto"/>
                      <w:rPr>
                        <w:rFonts w:eastAsia="Arial" w:cs="Times New Roman"/>
                        <w:b/>
                        <w:color w:val="000000"/>
                        <w:lang w:val="en-AU"/>
                      </w:rPr>
                    </w:pPr>
                    <w:r w:rsidRPr="00385156">
                      <w:rPr>
                        <w:rFonts w:eastAsia="Arial" w:cs="Times New Roman"/>
                        <w:b/>
                        <w:color w:val="000000"/>
                        <w:lang w:val="en-AU"/>
                      </w:rPr>
                      <w:t>Indirect GHG emissions from imported energy (Scope 2)</w:t>
                    </w:r>
                  </w:p>
                </w:tc>
              </w:tr>
              <w:tr w:rsidR="00907668" w:rsidRPr="00385156" w14:paraId="58303D7F" w14:textId="77777777" w:rsidTr="00347874">
                <w:tc>
                  <w:tcPr>
                    <w:tcW w:w="4673" w:type="dxa"/>
                    <w:tcBorders>
                      <w:bottom w:val="single" w:sz="4" w:space="0" w:color="000000" w:themeColor="text1"/>
                    </w:tcBorders>
                    <w:vAlign w:val="center"/>
                  </w:tcPr>
                  <w:p w14:paraId="6CD87DBA" w14:textId="26EC7361" w:rsidR="00907668" w:rsidRPr="00385156" w:rsidRDefault="00907668" w:rsidP="00DD624E">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Electricity  </w:t>
                    </w:r>
                  </w:p>
                </w:tc>
                <w:tc>
                  <w:tcPr>
                    <w:tcW w:w="1985" w:type="dxa"/>
                    <w:tcBorders>
                      <w:bottom w:val="single" w:sz="4" w:space="0" w:color="000000" w:themeColor="text1"/>
                    </w:tcBorders>
                    <w:vAlign w:val="center"/>
                  </w:tcPr>
                  <w:p w14:paraId="485C47CC" w14:textId="7DA92609" w:rsidR="00907668" w:rsidRPr="00345447" w:rsidRDefault="00C664EA" w:rsidP="00DD624E">
                    <w:pPr>
                      <w:spacing w:before="120" w:after="120" w:line="240" w:lineRule="auto"/>
                      <w:jc w:val="center"/>
                      <w:rPr>
                        <w:rFonts w:eastAsia="Arial" w:cs="Times New Roman"/>
                        <w:color w:val="auto"/>
                        <w:lang w:val="en-AU"/>
                      </w:rPr>
                    </w:pPr>
                    <w:r>
                      <w:rPr>
                        <w:rFonts w:eastAsia="Arial" w:cs="Times New Roman"/>
                        <w:color w:val="auto"/>
                        <w:lang w:val="en-AU"/>
                      </w:rPr>
                      <w:t>14</w:t>
                    </w:r>
                  </w:p>
                </w:tc>
                <w:tc>
                  <w:tcPr>
                    <w:tcW w:w="2268" w:type="dxa"/>
                    <w:tcBorders>
                      <w:bottom w:val="single" w:sz="4" w:space="0" w:color="000000" w:themeColor="text1"/>
                    </w:tcBorders>
                  </w:tcPr>
                  <w:p w14:paraId="173B476F" w14:textId="7639F52F" w:rsidR="00907668" w:rsidRPr="00345447" w:rsidRDefault="00C664EA" w:rsidP="00DD624E">
                    <w:pPr>
                      <w:spacing w:before="120" w:after="120" w:line="240" w:lineRule="auto"/>
                      <w:jc w:val="center"/>
                      <w:rPr>
                        <w:rFonts w:eastAsia="Arial" w:cs="Times New Roman"/>
                        <w:color w:val="auto"/>
                        <w:lang w:val="en-AU"/>
                      </w:rPr>
                    </w:pPr>
                    <w:r>
                      <w:rPr>
                        <w:rFonts w:eastAsia="Arial" w:cs="Times New Roman"/>
                        <w:color w:val="auto"/>
                        <w:lang w:val="en-AU"/>
                      </w:rPr>
                      <w:t>14</w:t>
                    </w:r>
                    <w:r w:rsidR="00347874" w:rsidRPr="00345447">
                      <w:rPr>
                        <w:rFonts w:eastAsia="Arial" w:cs="Times New Roman"/>
                        <w:color w:val="auto"/>
                        <w:lang w:val="en-AU"/>
                      </w:rPr>
                      <w:t>.1</w:t>
                    </w:r>
                  </w:p>
                </w:tc>
              </w:tr>
              <w:tr w:rsidR="00907668" w:rsidRPr="00385156" w14:paraId="112112F5" w14:textId="77777777" w:rsidTr="00DD624E">
                <w:tc>
                  <w:tcPr>
                    <w:tcW w:w="8926" w:type="dxa"/>
                    <w:gridSpan w:val="3"/>
                    <w:shd w:val="clear" w:color="auto" w:fill="D9D9D9" w:themeFill="background1" w:themeFillShade="D9"/>
                    <w:vAlign w:val="center"/>
                  </w:tcPr>
                  <w:p w14:paraId="4DB4189D" w14:textId="77777777" w:rsidR="00907668" w:rsidRPr="00345447" w:rsidRDefault="00907668" w:rsidP="00DD624E">
                    <w:pPr>
                      <w:spacing w:before="120" w:after="120" w:line="240" w:lineRule="auto"/>
                      <w:rPr>
                        <w:rFonts w:eastAsia="Arial" w:cs="Times New Roman"/>
                        <w:b/>
                        <w:color w:val="auto"/>
                        <w:lang w:val="en-AU"/>
                      </w:rPr>
                    </w:pPr>
                    <w:r w:rsidRPr="00345447">
                      <w:rPr>
                        <w:rFonts w:eastAsia="Arial" w:cs="Times New Roman"/>
                        <w:b/>
                        <w:color w:val="auto"/>
                        <w:lang w:val="en-AU"/>
                      </w:rPr>
                      <w:t>Indirect GHG emissions (Scope 3)</w:t>
                    </w:r>
                  </w:p>
                </w:tc>
              </w:tr>
              <w:tr w:rsidR="00494AD0" w:rsidRPr="00385156" w14:paraId="12897386" w14:textId="77777777" w:rsidTr="00347874">
                <w:tc>
                  <w:tcPr>
                    <w:tcW w:w="4673" w:type="dxa"/>
                    <w:vAlign w:val="center"/>
                  </w:tcPr>
                  <w:p w14:paraId="1DA2F8A3" w14:textId="58132249" w:rsidR="00494AD0" w:rsidRPr="00385156" w:rsidRDefault="00494AD0" w:rsidP="00494AD0">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w:t>
                    </w:r>
                    <w:r w:rsidRPr="00385156">
                      <w:rPr>
                        <w:lang w:val="en-AU"/>
                      </w:rPr>
                      <w:t>Agrichemicals</w:t>
                    </w:r>
                  </w:p>
                </w:tc>
                <w:tc>
                  <w:tcPr>
                    <w:tcW w:w="1985" w:type="dxa"/>
                  </w:tcPr>
                  <w:p w14:paraId="10293DB7" w14:textId="41CB4948"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1931474F" w14:textId="2A45C742"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r w:rsidR="00494AD0" w:rsidRPr="00345447">
                      <w:rPr>
                        <w:rFonts w:eastAsia="Arial" w:cs="Times New Roman"/>
                        <w:color w:val="auto"/>
                        <w:lang w:val="en-AU"/>
                      </w:rPr>
                      <w:t>.5</w:t>
                    </w:r>
                  </w:p>
                </w:tc>
              </w:tr>
              <w:tr w:rsidR="00494AD0" w:rsidRPr="00385156" w14:paraId="09BFF108" w14:textId="77777777" w:rsidTr="00347874">
                <w:tc>
                  <w:tcPr>
                    <w:tcW w:w="4673" w:type="dxa"/>
                    <w:vAlign w:val="center"/>
                  </w:tcPr>
                  <w:p w14:paraId="66BD2107" w14:textId="1F4255F3" w:rsidR="00494AD0" w:rsidRPr="00385156" w:rsidRDefault="00494AD0" w:rsidP="00494AD0">
                    <w:pPr>
                      <w:spacing w:before="120" w:after="120" w:line="240" w:lineRule="auto"/>
                      <w:rPr>
                        <w:rFonts w:eastAsia="Arial" w:cs="Times New Roman"/>
                        <w:color w:val="000000"/>
                        <w:lang w:val="en-AU"/>
                      </w:rPr>
                    </w:pPr>
                    <w:r w:rsidRPr="00385156">
                      <w:rPr>
                        <w:rFonts w:eastAsia="Arial" w:cs="Times New Roman"/>
                        <w:color w:val="000000"/>
                        <w:lang w:val="en-AU"/>
                      </w:rPr>
                      <w:t>Purchased Services/Contractors</w:t>
                    </w:r>
                  </w:p>
                </w:tc>
                <w:tc>
                  <w:tcPr>
                    <w:tcW w:w="1985" w:type="dxa"/>
                  </w:tcPr>
                  <w:p w14:paraId="00A90840" w14:textId="7D232EC5"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6FAE38A4" w14:textId="5620789B"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r w:rsidR="00494AD0" w:rsidRPr="00345447">
                      <w:rPr>
                        <w:rFonts w:eastAsia="Arial" w:cs="Times New Roman"/>
                        <w:color w:val="auto"/>
                        <w:lang w:val="en-AU"/>
                      </w:rPr>
                      <w:t>.7</w:t>
                    </w:r>
                  </w:p>
                </w:tc>
              </w:tr>
              <w:tr w:rsidR="00494AD0" w:rsidRPr="00385156" w14:paraId="744CABE0" w14:textId="77777777" w:rsidTr="00347874">
                <w:tc>
                  <w:tcPr>
                    <w:tcW w:w="4673" w:type="dxa"/>
                    <w:tcBorders>
                      <w:bottom w:val="single" w:sz="4" w:space="0" w:color="000000" w:themeColor="text1"/>
                    </w:tcBorders>
                    <w:vAlign w:val="center"/>
                  </w:tcPr>
                  <w:p w14:paraId="3E219CA5" w14:textId="39131686" w:rsidR="00494AD0" w:rsidRPr="00385156" w:rsidRDefault="00494AD0" w:rsidP="00494AD0">
                    <w:pPr>
                      <w:spacing w:before="120" w:after="120" w:line="240" w:lineRule="auto"/>
                      <w:rPr>
                        <w:rFonts w:eastAsia="Arial" w:cs="Times New Roman"/>
                        <w:color w:val="000000"/>
                        <w:lang w:val="en-AU"/>
                      </w:rPr>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1985" w:type="dxa"/>
                    <w:tcBorders>
                      <w:bottom w:val="single" w:sz="4" w:space="0" w:color="000000" w:themeColor="text1"/>
                    </w:tcBorders>
                  </w:tcPr>
                  <w:p w14:paraId="2A832BED" w14:textId="70FCEDD4"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Borders>
                      <w:bottom w:val="single" w:sz="4" w:space="0" w:color="000000" w:themeColor="text1"/>
                    </w:tcBorders>
                  </w:tcPr>
                  <w:p w14:paraId="0538EF9A" w14:textId="089FB78F" w:rsidR="00494AD0" w:rsidRPr="00345447" w:rsidRDefault="00CA62E0" w:rsidP="00494AD0">
                    <w:pPr>
                      <w:spacing w:before="120" w:after="120" w:line="240" w:lineRule="auto"/>
                      <w:jc w:val="center"/>
                      <w:rPr>
                        <w:rFonts w:eastAsia="Arial" w:cs="Times New Roman"/>
                        <w:color w:val="auto"/>
                        <w:lang w:val="en-AU"/>
                      </w:rPr>
                    </w:pPr>
                    <w:r>
                      <w:rPr>
                        <w:rFonts w:eastAsia="Arial" w:cs="Times New Roman"/>
                        <w:color w:val="auto"/>
                        <w:lang w:val="en-AU"/>
                      </w:rPr>
                      <w:t>15.1</w:t>
                    </w:r>
                    <w:r w:rsidR="007D5F4A">
                      <w:rPr>
                        <w:rFonts w:eastAsia="Arial" w:cs="Times New Roman"/>
                        <w:color w:val="auto"/>
                        <w:lang w:val="en-AU"/>
                      </w:rPr>
                      <w:t>1</w:t>
                    </w:r>
                  </w:p>
                </w:tc>
              </w:tr>
              <w:tr w:rsidR="00494AD0" w:rsidRPr="00385156" w14:paraId="1FB0E966" w14:textId="77777777" w:rsidTr="00347874">
                <w:tc>
                  <w:tcPr>
                    <w:tcW w:w="4673" w:type="dxa"/>
                    <w:tcBorders>
                      <w:bottom w:val="single" w:sz="4" w:space="0" w:color="000000" w:themeColor="text1"/>
                    </w:tcBorders>
                    <w:vAlign w:val="center"/>
                  </w:tcPr>
                  <w:p w14:paraId="13757065" w14:textId="43C1646A" w:rsidR="00494AD0" w:rsidRPr="00385156" w:rsidRDefault="00494AD0" w:rsidP="00494AD0">
                    <w:pPr>
                      <w:spacing w:before="120" w:after="120" w:line="240" w:lineRule="auto"/>
                      <w:rPr>
                        <w:rFonts w:eastAsia="Arial" w:cs="Times New Roman"/>
                        <w:color w:val="000000"/>
                        <w:lang w:val="en-AU"/>
                      </w:rPr>
                    </w:pPr>
                    <w:r w:rsidRPr="00385156">
                      <w:rPr>
                        <w:rFonts w:eastAsia="Arial" w:cs="Times New Roman"/>
                        <w:color w:val="000000"/>
                        <w:lang w:val="en-AU"/>
                      </w:rPr>
                      <w:t>Upstream Emissions of Purchased Electricity</w:t>
                    </w:r>
                  </w:p>
                </w:tc>
                <w:tc>
                  <w:tcPr>
                    <w:tcW w:w="1985" w:type="dxa"/>
                    <w:tcBorders>
                      <w:bottom w:val="single" w:sz="4" w:space="0" w:color="000000" w:themeColor="text1"/>
                    </w:tcBorders>
                  </w:tcPr>
                  <w:p w14:paraId="1B659827" w14:textId="6F440D59"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Borders>
                      <w:bottom w:val="single" w:sz="4" w:space="0" w:color="000000" w:themeColor="text1"/>
                    </w:tcBorders>
                  </w:tcPr>
                  <w:p w14:paraId="238AD242" w14:textId="400791FA"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r w:rsidR="00494AD0" w:rsidRPr="00345447">
                      <w:rPr>
                        <w:rFonts w:eastAsia="Arial" w:cs="Times New Roman"/>
                        <w:color w:val="auto"/>
                        <w:lang w:val="en-AU"/>
                      </w:rPr>
                      <w:t>.</w:t>
                    </w:r>
                    <w:r w:rsidR="00B16B8A">
                      <w:rPr>
                        <w:rFonts w:eastAsia="Arial" w:cs="Times New Roman"/>
                        <w:color w:val="auto"/>
                        <w:lang w:val="en-AU"/>
                      </w:rPr>
                      <w:t>1</w:t>
                    </w:r>
                    <w:r w:rsidR="007D5F4A">
                      <w:rPr>
                        <w:rFonts w:eastAsia="Arial" w:cs="Times New Roman"/>
                        <w:color w:val="auto"/>
                        <w:lang w:val="en-AU"/>
                      </w:rPr>
                      <w:t>2</w:t>
                    </w:r>
                  </w:p>
                </w:tc>
              </w:tr>
              <w:tr w:rsidR="00494AD0" w:rsidRPr="00385156" w14:paraId="318B37AA" w14:textId="77777777" w:rsidTr="00347874">
                <w:tc>
                  <w:tcPr>
                    <w:tcW w:w="4673" w:type="dxa"/>
                    <w:tcBorders>
                      <w:bottom w:val="single" w:sz="4" w:space="0" w:color="000000" w:themeColor="text1"/>
                    </w:tcBorders>
                    <w:vAlign w:val="center"/>
                  </w:tcPr>
                  <w:p w14:paraId="60F6A31A" w14:textId="6D3602EF" w:rsidR="00494AD0" w:rsidRPr="00385156" w:rsidRDefault="00494AD0" w:rsidP="00494AD0">
                    <w:pPr>
                      <w:spacing w:before="120" w:after="120" w:line="240" w:lineRule="auto"/>
                      <w:rPr>
                        <w:rFonts w:eastAsia="Arial" w:cs="Times New Roman"/>
                        <w:color w:val="000000"/>
                        <w:lang w:val="en-AU"/>
                      </w:rPr>
                    </w:pPr>
                    <w:r w:rsidRPr="00385156">
                      <w:rPr>
                        <w:rFonts w:eastAsia="Arial" w:cs="Times New Roman"/>
                        <w:color w:val="000000"/>
                        <w:lang w:val="en-AU"/>
                      </w:rPr>
                      <w:t>Management of Waste</w:t>
                    </w:r>
                  </w:p>
                </w:tc>
                <w:tc>
                  <w:tcPr>
                    <w:tcW w:w="1985" w:type="dxa"/>
                    <w:tcBorders>
                      <w:bottom w:val="single" w:sz="4" w:space="0" w:color="000000" w:themeColor="text1"/>
                    </w:tcBorders>
                  </w:tcPr>
                  <w:p w14:paraId="70DC0D5C" w14:textId="19E9CAC6"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Borders>
                      <w:bottom w:val="single" w:sz="4" w:space="0" w:color="000000" w:themeColor="text1"/>
                    </w:tcBorders>
                  </w:tcPr>
                  <w:p w14:paraId="44F9785C" w14:textId="094D4888" w:rsidR="00494AD0" w:rsidRPr="00345447" w:rsidRDefault="003B6F6F" w:rsidP="00494AD0">
                    <w:pPr>
                      <w:spacing w:before="120" w:after="120" w:line="240" w:lineRule="auto"/>
                      <w:jc w:val="center"/>
                      <w:rPr>
                        <w:rFonts w:eastAsia="Arial" w:cs="Times New Roman"/>
                        <w:color w:val="auto"/>
                        <w:lang w:val="en-AU"/>
                      </w:rPr>
                    </w:pPr>
                    <w:r>
                      <w:rPr>
                        <w:rFonts w:eastAsia="Arial" w:cs="Times New Roman"/>
                        <w:color w:val="auto"/>
                        <w:lang w:val="en-AU"/>
                      </w:rPr>
                      <w:t>15</w:t>
                    </w:r>
                    <w:r w:rsidR="00494AD0" w:rsidRPr="00345447">
                      <w:rPr>
                        <w:rFonts w:eastAsia="Arial" w:cs="Times New Roman"/>
                        <w:color w:val="auto"/>
                        <w:lang w:val="en-AU"/>
                      </w:rPr>
                      <w:t>.1</w:t>
                    </w:r>
                    <w:r w:rsidR="007D5F4A">
                      <w:rPr>
                        <w:rFonts w:eastAsia="Arial" w:cs="Times New Roman"/>
                        <w:color w:val="auto"/>
                        <w:lang w:val="en-AU"/>
                      </w:rPr>
                      <w:t>3</w:t>
                    </w:r>
                  </w:p>
                </w:tc>
              </w:tr>
            </w:tbl>
            <w:p w14:paraId="783103F1" w14:textId="77777777" w:rsidR="00D722AE" w:rsidRDefault="00D722AE" w:rsidP="00D722AE">
              <w:pPr>
                <w:spacing w:after="160" w:line="288" w:lineRule="auto"/>
                <w:rPr>
                  <w:sz w:val="18"/>
                </w:rPr>
              </w:pPr>
            </w:p>
            <w:p w14:paraId="0FF544E7" w14:textId="48D357EA" w:rsidR="00FF1CF9" w:rsidRDefault="00C2030C" w:rsidP="00FF1CF9">
              <w:pPr>
                <w:spacing w:after="160" w:line="288" w:lineRule="auto"/>
                <w:rPr>
                  <w:sz w:val="18"/>
                </w:rPr>
                <w:sectPr w:rsidR="00FF1CF9" w:rsidSect="009C215B">
                  <w:pgSz w:w="11906" w:h="16838"/>
                  <w:pgMar w:top="1440" w:right="1440" w:bottom="1440" w:left="1440" w:header="709" w:footer="709" w:gutter="0"/>
                  <w:lnNumType w:countBy="1" w:restart="continuous"/>
                  <w:cols w:space="708"/>
                  <w:docGrid w:linePitch="360"/>
                </w:sectPr>
              </w:pPr>
              <w:r>
                <w:rPr>
                  <w:sz w:val="18"/>
                </w:rPr>
                <w:t>R</w:t>
              </w:r>
              <w:r w:rsidR="00D722AE">
                <w:rPr>
                  <w:sz w:val="18"/>
                </w:rPr>
                <w:t xml:space="preserve">efer to Section </w:t>
              </w:r>
              <w:r w:rsidR="00753E6F">
                <w:rPr>
                  <w:sz w:val="18"/>
                </w:rPr>
                <w:t>2</w:t>
              </w:r>
              <w:r w:rsidR="00D722AE">
                <w:rPr>
                  <w:sz w:val="18"/>
                </w:rPr>
                <w:t xml:space="preserve">.10 for additional guidance on viticulture emission estimation. </w:t>
              </w:r>
            </w:p>
            <w:p w14:paraId="23AFAE35" w14:textId="0C426DDF" w:rsidR="00FF1CF9" w:rsidRDefault="00FF1CF9" w:rsidP="00FF1CF9">
              <w:pPr>
                <w:spacing w:after="160" w:line="288" w:lineRule="auto"/>
                <w:rPr>
                  <w:sz w:val="18"/>
                </w:rPr>
              </w:pPr>
              <w:r w:rsidRPr="00385156">
                <w:rPr>
                  <w:sz w:val="18"/>
                </w:rPr>
                <w:lastRenderedPageBreak/>
                <w:t xml:space="preserve">To estimate his </w:t>
              </w:r>
              <w:r w:rsidRPr="00D722AE">
                <w:rPr>
                  <w:b/>
                  <w:bCs/>
                  <w:sz w:val="18"/>
                </w:rPr>
                <w:t>post-production</w:t>
              </w:r>
              <w:r w:rsidRPr="00D722AE">
                <w:rPr>
                  <w:sz w:val="18"/>
                </w:rPr>
                <w:t xml:space="preserve"> system emissions</w:t>
              </w:r>
              <w:r w:rsidRPr="00385156">
                <w:rPr>
                  <w:sz w:val="18"/>
                </w:rPr>
                <w:t xml:space="preserve">, </w:t>
              </w:r>
              <w:r>
                <w:rPr>
                  <w:sz w:val="18"/>
                </w:rPr>
                <w:t>Garrett</w:t>
              </w:r>
              <w:r w:rsidRPr="00385156">
                <w:rPr>
                  <w:sz w:val="18"/>
                </w:rPr>
                <w:t xml:space="preserve"> would apply the following </w:t>
              </w:r>
              <w:r>
                <w:rPr>
                  <w:sz w:val="18"/>
                </w:rPr>
                <w:t>Module</w:t>
              </w:r>
              <w:r w:rsidRPr="00385156">
                <w:rPr>
                  <w:sz w:val="18"/>
                </w:rPr>
                <w:t>s and their relevant sections</w:t>
              </w:r>
              <w:r>
                <w:rPr>
                  <w:sz w:val="18"/>
                </w:rPr>
                <w:t xml:space="preserve"> to the winery production system</w:t>
              </w:r>
              <w:r w:rsidRPr="00385156">
                <w:rPr>
                  <w:sz w:val="18"/>
                </w:rPr>
                <w:t>:</w:t>
              </w:r>
            </w:p>
            <w:tbl>
              <w:tblPr>
                <w:tblStyle w:val="TableGrid"/>
                <w:tblW w:w="8926" w:type="dxa"/>
                <w:tblLook w:val="04A0" w:firstRow="1" w:lastRow="0" w:firstColumn="1" w:lastColumn="0" w:noHBand="0" w:noVBand="1"/>
              </w:tblPr>
              <w:tblGrid>
                <w:gridCol w:w="4673"/>
                <w:gridCol w:w="1985"/>
                <w:gridCol w:w="2268"/>
              </w:tblGrid>
              <w:tr w:rsidR="00FF1CF9" w:rsidRPr="00385156" w14:paraId="065EA938" w14:textId="77777777" w:rsidTr="001215D3">
                <w:trPr>
                  <w:tblHeader/>
                </w:trPr>
                <w:tc>
                  <w:tcPr>
                    <w:tcW w:w="4673" w:type="dxa"/>
                    <w:tcBorders>
                      <w:bottom w:val="single" w:sz="4" w:space="0" w:color="000000" w:themeColor="text1"/>
                    </w:tcBorders>
                    <w:shd w:val="clear" w:color="auto" w:fill="000000" w:themeFill="text1"/>
                    <w:vAlign w:val="center"/>
                  </w:tcPr>
                  <w:p w14:paraId="174D2446" w14:textId="77777777" w:rsidR="00FF1CF9" w:rsidRPr="00385156" w:rsidRDefault="00FF1CF9" w:rsidP="001215D3">
                    <w:pPr>
                      <w:spacing w:before="120" w:after="120" w:line="240" w:lineRule="auto"/>
                      <w:rPr>
                        <w:rFonts w:eastAsia="Arial" w:cs="Times New Roman"/>
                        <w:color w:val="FFFFFF" w:themeColor="background1"/>
                        <w:lang w:val="en-AU"/>
                      </w:rPr>
                    </w:pPr>
                    <w:r w:rsidRPr="00385156">
                      <w:rPr>
                        <w:rFonts w:eastAsia="Arial" w:cs="Times New Roman"/>
                        <w:b/>
                        <w:color w:val="FFFFFF" w:themeColor="background1"/>
                        <w:lang w:val="en-AU"/>
                      </w:rPr>
                      <w:t>Emission Activity/Source</w:t>
                    </w:r>
                  </w:p>
                </w:tc>
                <w:tc>
                  <w:tcPr>
                    <w:tcW w:w="1985" w:type="dxa"/>
                    <w:tcBorders>
                      <w:bottom w:val="single" w:sz="4" w:space="0" w:color="000000" w:themeColor="text1"/>
                    </w:tcBorders>
                    <w:shd w:val="clear" w:color="auto" w:fill="000000" w:themeFill="text1"/>
                    <w:vAlign w:val="center"/>
                  </w:tcPr>
                  <w:p w14:paraId="05754369" w14:textId="77777777" w:rsidR="00FF1CF9" w:rsidRPr="00385156" w:rsidRDefault="00FF1CF9" w:rsidP="001215D3">
                    <w:pPr>
                      <w:spacing w:before="120" w:after="120" w:line="240" w:lineRule="auto"/>
                      <w:jc w:val="center"/>
                      <w:rPr>
                        <w:rFonts w:eastAsia="Arial" w:cs="Times New Roman"/>
                        <w:b/>
                        <w:bCs w:val="0"/>
                        <w:color w:val="FFFFFF" w:themeColor="background1"/>
                        <w:lang w:val="en-AU"/>
                      </w:rPr>
                    </w:pPr>
                    <w:r>
                      <w:rPr>
                        <w:rFonts w:eastAsia="Arial" w:cs="Times New Roman"/>
                        <w:b/>
                        <w:bCs w:val="0"/>
                        <w:color w:val="FFFFFF" w:themeColor="background1"/>
                        <w:lang w:val="en-AU"/>
                      </w:rPr>
                      <w:t>Module</w:t>
                    </w:r>
                  </w:p>
                </w:tc>
                <w:tc>
                  <w:tcPr>
                    <w:tcW w:w="2268" w:type="dxa"/>
                    <w:tcBorders>
                      <w:bottom w:val="single" w:sz="4" w:space="0" w:color="000000" w:themeColor="text1"/>
                    </w:tcBorders>
                    <w:shd w:val="clear" w:color="auto" w:fill="000000" w:themeFill="text1"/>
                  </w:tcPr>
                  <w:p w14:paraId="7EA7CC89" w14:textId="77777777" w:rsidR="00FF1CF9" w:rsidRPr="00385156" w:rsidRDefault="00FF1CF9" w:rsidP="001215D3">
                    <w:pPr>
                      <w:spacing w:before="120" w:after="120" w:line="240" w:lineRule="auto"/>
                      <w:jc w:val="center"/>
                      <w:rPr>
                        <w:rFonts w:eastAsia="Arial" w:cs="Times New Roman"/>
                        <w:b/>
                        <w:color w:val="FFFFFF" w:themeColor="background1"/>
                        <w:lang w:val="en-AU"/>
                      </w:rPr>
                    </w:pPr>
                    <w:r w:rsidRPr="00385156">
                      <w:rPr>
                        <w:rFonts w:eastAsia="Arial" w:cs="Times New Roman"/>
                        <w:b/>
                        <w:color w:val="FFFFFF" w:themeColor="background1"/>
                        <w:lang w:val="en-AU"/>
                      </w:rPr>
                      <w:t>Relevant Section</w:t>
                    </w:r>
                  </w:p>
                </w:tc>
              </w:tr>
              <w:tr w:rsidR="00FF1CF9" w:rsidRPr="00385156" w14:paraId="103CF499" w14:textId="77777777" w:rsidTr="001215D3">
                <w:tc>
                  <w:tcPr>
                    <w:tcW w:w="8926" w:type="dxa"/>
                    <w:gridSpan w:val="3"/>
                    <w:shd w:val="clear" w:color="auto" w:fill="D9D9D9" w:themeFill="background1" w:themeFillShade="D9"/>
                    <w:vAlign w:val="center"/>
                  </w:tcPr>
                  <w:p w14:paraId="788E9026" w14:textId="77777777" w:rsidR="00FF1CF9" w:rsidRPr="00385156" w:rsidRDefault="00FF1CF9" w:rsidP="001215D3">
                    <w:pPr>
                      <w:spacing w:before="120" w:after="120" w:line="240" w:lineRule="auto"/>
                      <w:rPr>
                        <w:rFonts w:eastAsia="Arial" w:cs="Times New Roman"/>
                        <w:b/>
                        <w:color w:val="000000"/>
                        <w:lang w:val="en-AU"/>
                      </w:rPr>
                    </w:pPr>
                    <w:r w:rsidRPr="00385156">
                      <w:rPr>
                        <w:rFonts w:eastAsia="Arial" w:cs="Times New Roman"/>
                        <w:b/>
                        <w:color w:val="000000"/>
                        <w:lang w:val="en-AU"/>
                      </w:rPr>
                      <w:t>Direct GHG emissions (Scope 1)</w:t>
                    </w:r>
                  </w:p>
                </w:tc>
              </w:tr>
              <w:tr w:rsidR="00FF1CF9" w:rsidRPr="00385156" w14:paraId="4C39F9C0" w14:textId="77777777" w:rsidTr="001215D3">
                <w:tc>
                  <w:tcPr>
                    <w:tcW w:w="4673" w:type="dxa"/>
                    <w:tcBorders>
                      <w:bottom w:val="single" w:sz="4" w:space="0" w:color="000000" w:themeColor="text1"/>
                    </w:tcBorders>
                    <w:vAlign w:val="center"/>
                  </w:tcPr>
                  <w:p w14:paraId="288C5A56" w14:textId="4C1B6F27" w:rsidR="00FF1CF9" w:rsidRPr="00385156" w:rsidRDefault="00FF1CF9" w:rsidP="001215D3">
                    <w:pPr>
                      <w:spacing w:before="120" w:after="120" w:line="240" w:lineRule="auto"/>
                      <w:rPr>
                        <w:rFonts w:eastAsia="Arial" w:cs="Times New Roman"/>
                        <w:bCs w:val="0"/>
                        <w:color w:val="000000"/>
                        <w:lang w:val="en-AU"/>
                      </w:rPr>
                    </w:pPr>
                    <w:r w:rsidRPr="00385156">
                      <w:rPr>
                        <w:lang w:val="en-AU"/>
                      </w:rPr>
                      <w:t>Transport Fuel</w:t>
                    </w:r>
                  </w:p>
                </w:tc>
                <w:tc>
                  <w:tcPr>
                    <w:tcW w:w="1985" w:type="dxa"/>
                    <w:tcBorders>
                      <w:bottom w:val="single" w:sz="4" w:space="0" w:color="000000" w:themeColor="text1"/>
                    </w:tcBorders>
                  </w:tcPr>
                  <w:p w14:paraId="2B7267F7" w14:textId="77777777" w:rsidR="00FF1CF9" w:rsidRPr="00385156" w:rsidRDefault="00FF1CF9" w:rsidP="001215D3">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w:t>
                    </w:r>
                  </w:p>
                </w:tc>
                <w:tc>
                  <w:tcPr>
                    <w:tcW w:w="2268" w:type="dxa"/>
                    <w:tcBorders>
                      <w:bottom w:val="single" w:sz="4" w:space="0" w:color="000000" w:themeColor="text1"/>
                    </w:tcBorders>
                  </w:tcPr>
                  <w:p w14:paraId="5F0B3696" w14:textId="77777777" w:rsidR="00FF1CF9" w:rsidRPr="00385156" w:rsidRDefault="00FF1CF9" w:rsidP="001215D3">
                    <w:pPr>
                      <w:spacing w:before="120" w:after="120" w:line="240" w:lineRule="auto"/>
                      <w:jc w:val="center"/>
                      <w:rPr>
                        <w:rFonts w:eastAsia="Arial" w:cs="Times New Roman"/>
                        <w:bCs w:val="0"/>
                        <w:color w:val="000000"/>
                        <w:lang w:val="en-AU"/>
                      </w:rPr>
                    </w:pPr>
                    <w:r w:rsidRPr="00385156">
                      <w:rPr>
                        <w:rFonts w:eastAsia="Arial" w:cs="Times New Roman"/>
                        <w:bCs w:val="0"/>
                        <w:color w:val="000000"/>
                        <w:lang w:val="en-AU"/>
                      </w:rPr>
                      <w:t>8.1</w:t>
                    </w:r>
                  </w:p>
                </w:tc>
              </w:tr>
              <w:tr w:rsidR="00FF1CF9" w:rsidRPr="00385156" w14:paraId="2976A2A0" w14:textId="77777777" w:rsidTr="001215D3">
                <w:tc>
                  <w:tcPr>
                    <w:tcW w:w="4673" w:type="dxa"/>
                    <w:tcBorders>
                      <w:bottom w:val="single" w:sz="4" w:space="0" w:color="000000" w:themeColor="text1"/>
                    </w:tcBorders>
                    <w:vAlign w:val="center"/>
                  </w:tcPr>
                  <w:p w14:paraId="672F0BBF" w14:textId="77777777" w:rsidR="00FF1CF9" w:rsidRPr="00385156" w:rsidRDefault="00FF1CF9" w:rsidP="001215D3">
                    <w:pPr>
                      <w:spacing w:before="120" w:after="120" w:line="240" w:lineRule="auto"/>
                      <w:rPr>
                        <w:rFonts w:eastAsia="Arial" w:cs="Times New Roman"/>
                        <w:color w:val="000000"/>
                        <w:lang w:val="en-AU"/>
                      </w:rPr>
                    </w:pPr>
                    <w:r w:rsidRPr="00385156">
                      <w:rPr>
                        <w:lang w:val="en-AU"/>
                      </w:rPr>
                      <w:t>Stationary Fuel</w:t>
                    </w:r>
                  </w:p>
                </w:tc>
                <w:tc>
                  <w:tcPr>
                    <w:tcW w:w="1985" w:type="dxa"/>
                    <w:tcBorders>
                      <w:bottom w:val="single" w:sz="4" w:space="0" w:color="000000" w:themeColor="text1"/>
                    </w:tcBorders>
                  </w:tcPr>
                  <w:p w14:paraId="12E285CA" w14:textId="77777777" w:rsidR="00FF1CF9" w:rsidRPr="00385156" w:rsidRDefault="00FF1CF9" w:rsidP="001215D3">
                    <w:pPr>
                      <w:spacing w:before="120" w:after="120" w:line="240" w:lineRule="auto"/>
                      <w:jc w:val="center"/>
                      <w:rPr>
                        <w:rFonts w:eastAsia="Arial" w:cs="Times New Roman"/>
                        <w:color w:val="000000"/>
                        <w:lang w:val="en-AU"/>
                      </w:rPr>
                    </w:pPr>
                    <w:r w:rsidRPr="00385156">
                      <w:rPr>
                        <w:rFonts w:eastAsia="Arial" w:cs="Times New Roman"/>
                        <w:color w:val="000000"/>
                        <w:lang w:val="en-AU"/>
                      </w:rPr>
                      <w:t>8</w:t>
                    </w:r>
                  </w:p>
                </w:tc>
                <w:tc>
                  <w:tcPr>
                    <w:tcW w:w="2268" w:type="dxa"/>
                    <w:tcBorders>
                      <w:bottom w:val="single" w:sz="4" w:space="0" w:color="000000" w:themeColor="text1"/>
                    </w:tcBorders>
                  </w:tcPr>
                  <w:p w14:paraId="17336356" w14:textId="77777777" w:rsidR="00FF1CF9" w:rsidRPr="00385156" w:rsidRDefault="00FF1CF9" w:rsidP="001215D3">
                    <w:pPr>
                      <w:spacing w:before="120" w:after="120" w:line="240" w:lineRule="auto"/>
                      <w:jc w:val="center"/>
                      <w:rPr>
                        <w:rFonts w:eastAsia="Arial" w:cs="Times New Roman"/>
                        <w:color w:val="000000"/>
                        <w:lang w:val="en-AU"/>
                      </w:rPr>
                    </w:pPr>
                    <w:r w:rsidRPr="00385156">
                      <w:rPr>
                        <w:rFonts w:eastAsia="Arial" w:cs="Times New Roman"/>
                        <w:color w:val="000000"/>
                        <w:lang w:val="en-AU"/>
                      </w:rPr>
                      <w:t>8.2</w:t>
                    </w:r>
                  </w:p>
                </w:tc>
              </w:tr>
              <w:tr w:rsidR="00FF1CF9" w:rsidRPr="00385156" w14:paraId="0067A739" w14:textId="77777777" w:rsidTr="001215D3">
                <w:tc>
                  <w:tcPr>
                    <w:tcW w:w="4673" w:type="dxa"/>
                    <w:tcBorders>
                      <w:bottom w:val="single" w:sz="4" w:space="0" w:color="000000" w:themeColor="text1"/>
                    </w:tcBorders>
                    <w:vAlign w:val="center"/>
                  </w:tcPr>
                  <w:p w14:paraId="5ACBA9DA" w14:textId="64C9F55F" w:rsidR="00FF1CF9" w:rsidRDefault="00FF1CF9" w:rsidP="001215D3">
                    <w:pPr>
                      <w:spacing w:before="120" w:after="120" w:line="240" w:lineRule="auto"/>
                    </w:pPr>
                    <w:r>
                      <w:t>Refrigerant Use</w:t>
                    </w:r>
                  </w:p>
                </w:tc>
                <w:tc>
                  <w:tcPr>
                    <w:tcW w:w="1985" w:type="dxa"/>
                    <w:tcBorders>
                      <w:bottom w:val="single" w:sz="4" w:space="0" w:color="000000" w:themeColor="text1"/>
                    </w:tcBorders>
                  </w:tcPr>
                  <w:p w14:paraId="524003E2" w14:textId="32D73745" w:rsidR="00FF1CF9" w:rsidRDefault="00FF1CF9" w:rsidP="001215D3">
                    <w:pPr>
                      <w:spacing w:before="120" w:after="120" w:line="240" w:lineRule="auto"/>
                      <w:jc w:val="center"/>
                      <w:rPr>
                        <w:rFonts w:eastAsia="Arial" w:cs="Times New Roman"/>
                        <w:color w:val="000000"/>
                      </w:rPr>
                    </w:pPr>
                    <w:r>
                      <w:rPr>
                        <w:rFonts w:eastAsia="Arial" w:cs="Times New Roman"/>
                        <w:color w:val="000000"/>
                      </w:rPr>
                      <w:t>9</w:t>
                    </w:r>
                  </w:p>
                </w:tc>
                <w:tc>
                  <w:tcPr>
                    <w:tcW w:w="2268" w:type="dxa"/>
                    <w:tcBorders>
                      <w:bottom w:val="single" w:sz="4" w:space="0" w:color="000000" w:themeColor="text1"/>
                    </w:tcBorders>
                  </w:tcPr>
                  <w:p w14:paraId="7CE1E052" w14:textId="52CA76BC" w:rsidR="00FF1CF9" w:rsidRDefault="00FF1CF9" w:rsidP="001215D3">
                    <w:pPr>
                      <w:spacing w:before="120" w:after="120" w:line="240" w:lineRule="auto"/>
                      <w:jc w:val="center"/>
                      <w:rPr>
                        <w:rFonts w:eastAsia="Arial" w:cs="Times New Roman"/>
                        <w:color w:val="auto"/>
                      </w:rPr>
                    </w:pPr>
                    <w:r>
                      <w:rPr>
                        <w:rFonts w:eastAsia="Arial" w:cs="Times New Roman"/>
                        <w:color w:val="auto"/>
                      </w:rPr>
                      <w:t>9.1</w:t>
                    </w:r>
                  </w:p>
                </w:tc>
              </w:tr>
              <w:tr w:rsidR="00FF1CF9" w:rsidRPr="00385156" w14:paraId="396DC1F1" w14:textId="77777777" w:rsidTr="001215D3">
                <w:tc>
                  <w:tcPr>
                    <w:tcW w:w="4673" w:type="dxa"/>
                    <w:tcBorders>
                      <w:bottom w:val="single" w:sz="4" w:space="0" w:color="000000" w:themeColor="text1"/>
                    </w:tcBorders>
                    <w:vAlign w:val="center"/>
                  </w:tcPr>
                  <w:p w14:paraId="4749996F" w14:textId="32EB41E5" w:rsidR="00FF1CF9" w:rsidRPr="00385156" w:rsidRDefault="00592855" w:rsidP="001215D3">
                    <w:pPr>
                      <w:spacing w:before="120" w:after="120" w:line="240" w:lineRule="auto"/>
                    </w:pPr>
                    <w:r>
                      <w:t xml:space="preserve">Solid </w:t>
                    </w:r>
                    <w:r w:rsidR="009133F5">
                      <w:t>Waste Treatment</w:t>
                    </w:r>
                  </w:p>
                </w:tc>
                <w:tc>
                  <w:tcPr>
                    <w:tcW w:w="1985" w:type="dxa"/>
                    <w:tcBorders>
                      <w:bottom w:val="single" w:sz="4" w:space="0" w:color="000000" w:themeColor="text1"/>
                    </w:tcBorders>
                  </w:tcPr>
                  <w:p w14:paraId="6D9011D6" w14:textId="77777777" w:rsidR="00FF1CF9" w:rsidRPr="00385156" w:rsidRDefault="00FF1CF9" w:rsidP="001215D3">
                    <w:pPr>
                      <w:spacing w:before="120" w:after="120" w:line="240" w:lineRule="auto"/>
                      <w:jc w:val="center"/>
                      <w:rPr>
                        <w:rFonts w:eastAsia="Arial" w:cs="Times New Roman"/>
                        <w:color w:val="000000"/>
                      </w:rPr>
                    </w:pPr>
                    <w:r>
                      <w:rPr>
                        <w:rFonts w:eastAsia="Arial" w:cs="Times New Roman"/>
                        <w:color w:val="000000"/>
                      </w:rPr>
                      <w:t>10</w:t>
                    </w:r>
                  </w:p>
                </w:tc>
                <w:tc>
                  <w:tcPr>
                    <w:tcW w:w="2268" w:type="dxa"/>
                    <w:tcBorders>
                      <w:bottom w:val="single" w:sz="4" w:space="0" w:color="000000" w:themeColor="text1"/>
                    </w:tcBorders>
                  </w:tcPr>
                  <w:p w14:paraId="4B0928C4" w14:textId="77777777" w:rsidR="00FF1CF9" w:rsidRPr="00A23F5B" w:rsidRDefault="00FF1CF9" w:rsidP="001215D3">
                    <w:pPr>
                      <w:spacing w:before="120" w:after="120" w:line="240" w:lineRule="auto"/>
                      <w:jc w:val="center"/>
                      <w:rPr>
                        <w:rFonts w:eastAsia="Arial" w:cs="Times New Roman"/>
                        <w:color w:val="000000"/>
                      </w:rPr>
                    </w:pPr>
                    <w:r w:rsidRPr="00A23F5B">
                      <w:rPr>
                        <w:rFonts w:eastAsia="Arial" w:cs="Times New Roman"/>
                        <w:color w:val="auto"/>
                      </w:rPr>
                      <w:t>10.1</w:t>
                    </w:r>
                  </w:p>
                </w:tc>
              </w:tr>
              <w:tr w:rsidR="00D722AE" w:rsidRPr="00385156" w14:paraId="45B89300" w14:textId="77777777" w:rsidTr="001215D3">
                <w:tc>
                  <w:tcPr>
                    <w:tcW w:w="4673" w:type="dxa"/>
                    <w:tcBorders>
                      <w:bottom w:val="single" w:sz="4" w:space="0" w:color="000000" w:themeColor="text1"/>
                    </w:tcBorders>
                    <w:vAlign w:val="center"/>
                  </w:tcPr>
                  <w:p w14:paraId="151B365C" w14:textId="33080D8F" w:rsidR="00D722AE" w:rsidRDefault="00D722AE" w:rsidP="001215D3">
                    <w:pPr>
                      <w:spacing w:before="120" w:after="120" w:line="240" w:lineRule="auto"/>
                    </w:pPr>
                    <w:r>
                      <w:t>Waste</w:t>
                    </w:r>
                    <w:r w:rsidR="0078797D">
                      <w:t>w</w:t>
                    </w:r>
                    <w:r>
                      <w:t>ater</w:t>
                    </w:r>
                    <w:r w:rsidR="0078797D">
                      <w:t xml:space="preserve"> Treatment</w:t>
                    </w:r>
                  </w:p>
                </w:tc>
                <w:tc>
                  <w:tcPr>
                    <w:tcW w:w="1985" w:type="dxa"/>
                    <w:tcBorders>
                      <w:bottom w:val="single" w:sz="4" w:space="0" w:color="000000" w:themeColor="text1"/>
                    </w:tcBorders>
                  </w:tcPr>
                  <w:p w14:paraId="50012D08" w14:textId="2816095A" w:rsidR="00D722AE" w:rsidRDefault="00D722AE" w:rsidP="001215D3">
                    <w:pPr>
                      <w:spacing w:before="120" w:after="120" w:line="240" w:lineRule="auto"/>
                      <w:jc w:val="center"/>
                      <w:rPr>
                        <w:rFonts w:eastAsia="Arial" w:cs="Times New Roman"/>
                        <w:color w:val="000000"/>
                      </w:rPr>
                    </w:pPr>
                    <w:r>
                      <w:rPr>
                        <w:rFonts w:eastAsia="Arial" w:cs="Times New Roman"/>
                        <w:color w:val="000000"/>
                      </w:rPr>
                      <w:t>11</w:t>
                    </w:r>
                  </w:p>
                </w:tc>
                <w:tc>
                  <w:tcPr>
                    <w:tcW w:w="2268" w:type="dxa"/>
                    <w:tcBorders>
                      <w:bottom w:val="single" w:sz="4" w:space="0" w:color="000000" w:themeColor="text1"/>
                    </w:tcBorders>
                  </w:tcPr>
                  <w:p w14:paraId="58295BEE" w14:textId="221BB9C7" w:rsidR="00D722AE" w:rsidRPr="00A23F5B" w:rsidRDefault="00D722AE" w:rsidP="001215D3">
                    <w:pPr>
                      <w:spacing w:before="120" w:after="120" w:line="240" w:lineRule="auto"/>
                      <w:jc w:val="center"/>
                      <w:rPr>
                        <w:rFonts w:eastAsia="Arial" w:cs="Times New Roman"/>
                        <w:color w:val="auto"/>
                      </w:rPr>
                    </w:pPr>
                    <w:r w:rsidRPr="00A23F5B">
                      <w:rPr>
                        <w:rFonts w:eastAsia="Arial" w:cs="Times New Roman"/>
                        <w:color w:val="auto"/>
                      </w:rPr>
                      <w:t>11.1</w:t>
                    </w:r>
                  </w:p>
                </w:tc>
              </w:tr>
              <w:tr w:rsidR="00D722AE" w:rsidRPr="00385156" w14:paraId="3544D178" w14:textId="77777777" w:rsidTr="001215D3">
                <w:tc>
                  <w:tcPr>
                    <w:tcW w:w="4673" w:type="dxa"/>
                    <w:tcBorders>
                      <w:bottom w:val="single" w:sz="4" w:space="0" w:color="000000" w:themeColor="text1"/>
                    </w:tcBorders>
                    <w:vAlign w:val="center"/>
                  </w:tcPr>
                  <w:p w14:paraId="5E33A42D" w14:textId="4F030E82" w:rsidR="00D722AE" w:rsidRPr="00D722AE" w:rsidRDefault="00D722AE" w:rsidP="001215D3">
                    <w:pPr>
                      <w:spacing w:before="120" w:after="120" w:line="240" w:lineRule="auto"/>
                      <w:rPr>
                        <w:vertAlign w:val="subscript"/>
                      </w:rPr>
                    </w:pPr>
                    <w:r>
                      <w:t>Purchased CO</w:t>
                    </w:r>
                    <w:r>
                      <w:rPr>
                        <w:vertAlign w:val="subscript"/>
                      </w:rPr>
                      <w:t>2</w:t>
                    </w:r>
                  </w:p>
                </w:tc>
                <w:tc>
                  <w:tcPr>
                    <w:tcW w:w="1985" w:type="dxa"/>
                    <w:tcBorders>
                      <w:bottom w:val="single" w:sz="4" w:space="0" w:color="000000" w:themeColor="text1"/>
                    </w:tcBorders>
                  </w:tcPr>
                  <w:p w14:paraId="7E2E2CEF" w14:textId="7D67D105" w:rsidR="00D722AE" w:rsidRDefault="00D722AE" w:rsidP="001215D3">
                    <w:pPr>
                      <w:spacing w:before="120" w:after="120" w:line="240" w:lineRule="auto"/>
                      <w:jc w:val="center"/>
                      <w:rPr>
                        <w:rFonts w:eastAsia="Arial" w:cs="Times New Roman"/>
                        <w:color w:val="000000"/>
                      </w:rPr>
                    </w:pPr>
                    <w:r>
                      <w:rPr>
                        <w:rFonts w:eastAsia="Arial" w:cs="Times New Roman"/>
                        <w:color w:val="000000"/>
                      </w:rPr>
                      <w:t>12</w:t>
                    </w:r>
                  </w:p>
                </w:tc>
                <w:tc>
                  <w:tcPr>
                    <w:tcW w:w="2268" w:type="dxa"/>
                    <w:tcBorders>
                      <w:bottom w:val="single" w:sz="4" w:space="0" w:color="000000" w:themeColor="text1"/>
                    </w:tcBorders>
                  </w:tcPr>
                  <w:p w14:paraId="4C7EBDD1" w14:textId="23F3343C" w:rsidR="00D722AE" w:rsidRPr="00A23F5B" w:rsidRDefault="00D722AE" w:rsidP="001215D3">
                    <w:pPr>
                      <w:spacing w:before="120" w:after="120" w:line="240" w:lineRule="auto"/>
                      <w:jc w:val="center"/>
                      <w:rPr>
                        <w:rFonts w:eastAsia="Arial" w:cs="Times New Roman"/>
                        <w:color w:val="auto"/>
                      </w:rPr>
                    </w:pPr>
                    <w:r w:rsidRPr="00A23F5B">
                      <w:rPr>
                        <w:rFonts w:eastAsia="Arial" w:cs="Times New Roman"/>
                        <w:color w:val="auto"/>
                      </w:rPr>
                      <w:t>12.1</w:t>
                    </w:r>
                  </w:p>
                </w:tc>
              </w:tr>
              <w:tr w:rsidR="00FF1CF9" w:rsidRPr="00385156" w14:paraId="5E083432" w14:textId="77777777" w:rsidTr="001215D3">
                <w:tc>
                  <w:tcPr>
                    <w:tcW w:w="8926" w:type="dxa"/>
                    <w:gridSpan w:val="3"/>
                    <w:shd w:val="clear" w:color="auto" w:fill="D9D9D9" w:themeFill="background1" w:themeFillShade="D9"/>
                    <w:vAlign w:val="center"/>
                  </w:tcPr>
                  <w:p w14:paraId="42B6131E" w14:textId="77777777" w:rsidR="00FF1CF9" w:rsidRPr="00385156" w:rsidRDefault="00FF1CF9" w:rsidP="001215D3">
                    <w:pPr>
                      <w:spacing w:before="120" w:after="120" w:line="240" w:lineRule="auto"/>
                      <w:rPr>
                        <w:rFonts w:eastAsia="Arial" w:cs="Times New Roman"/>
                        <w:b/>
                        <w:color w:val="000000"/>
                        <w:lang w:val="en-AU"/>
                      </w:rPr>
                    </w:pPr>
                    <w:r w:rsidRPr="00385156">
                      <w:rPr>
                        <w:rFonts w:eastAsia="Arial" w:cs="Times New Roman"/>
                        <w:b/>
                        <w:color w:val="000000"/>
                        <w:lang w:val="en-AU"/>
                      </w:rPr>
                      <w:t>Indirect GHG emissions from imported energy (Scope 2)</w:t>
                    </w:r>
                  </w:p>
                </w:tc>
              </w:tr>
              <w:tr w:rsidR="00FF1CF9" w:rsidRPr="00385156" w14:paraId="4816B40B" w14:textId="77777777" w:rsidTr="001215D3">
                <w:tc>
                  <w:tcPr>
                    <w:tcW w:w="4673" w:type="dxa"/>
                    <w:tcBorders>
                      <w:bottom w:val="single" w:sz="4" w:space="0" w:color="000000" w:themeColor="text1"/>
                    </w:tcBorders>
                    <w:vAlign w:val="center"/>
                  </w:tcPr>
                  <w:p w14:paraId="7BC75B3F" w14:textId="77777777" w:rsidR="00FF1CF9" w:rsidRPr="00385156" w:rsidRDefault="00FF1CF9" w:rsidP="001215D3">
                    <w:pPr>
                      <w:spacing w:before="120" w:after="120" w:line="240" w:lineRule="auto"/>
                      <w:rPr>
                        <w:rFonts w:eastAsia="Arial" w:cs="Times New Roman"/>
                        <w:color w:val="000000"/>
                        <w:lang w:val="en-AU"/>
                      </w:rPr>
                    </w:pPr>
                    <w:r w:rsidRPr="00385156">
                      <w:rPr>
                        <w:rFonts w:eastAsia="Arial" w:cs="Times New Roman"/>
                        <w:color w:val="000000"/>
                        <w:lang w:val="en-AU"/>
                      </w:rPr>
                      <w:t xml:space="preserve">Purchased Electricity  </w:t>
                    </w:r>
                  </w:p>
                </w:tc>
                <w:tc>
                  <w:tcPr>
                    <w:tcW w:w="1985" w:type="dxa"/>
                    <w:tcBorders>
                      <w:bottom w:val="single" w:sz="4" w:space="0" w:color="000000" w:themeColor="text1"/>
                    </w:tcBorders>
                    <w:vAlign w:val="center"/>
                  </w:tcPr>
                  <w:p w14:paraId="2A046E1C" w14:textId="543B67EA" w:rsidR="00FF1CF9" w:rsidRPr="00345447" w:rsidRDefault="00C664EA" w:rsidP="001215D3">
                    <w:pPr>
                      <w:spacing w:before="120" w:after="120" w:line="240" w:lineRule="auto"/>
                      <w:jc w:val="center"/>
                      <w:rPr>
                        <w:rFonts w:eastAsia="Arial" w:cs="Times New Roman"/>
                        <w:color w:val="auto"/>
                        <w:lang w:val="en-AU"/>
                      </w:rPr>
                    </w:pPr>
                    <w:r>
                      <w:rPr>
                        <w:rFonts w:eastAsia="Arial" w:cs="Times New Roman"/>
                        <w:color w:val="auto"/>
                        <w:lang w:val="en-AU"/>
                      </w:rPr>
                      <w:t>14</w:t>
                    </w:r>
                  </w:p>
                </w:tc>
                <w:tc>
                  <w:tcPr>
                    <w:tcW w:w="2268" w:type="dxa"/>
                    <w:tcBorders>
                      <w:bottom w:val="single" w:sz="4" w:space="0" w:color="000000" w:themeColor="text1"/>
                    </w:tcBorders>
                  </w:tcPr>
                  <w:p w14:paraId="0700E325" w14:textId="70B243F9" w:rsidR="00FF1CF9" w:rsidRPr="00345447" w:rsidRDefault="00C664EA" w:rsidP="001215D3">
                    <w:pPr>
                      <w:spacing w:before="120" w:after="120" w:line="240" w:lineRule="auto"/>
                      <w:jc w:val="center"/>
                      <w:rPr>
                        <w:rFonts w:eastAsia="Arial" w:cs="Times New Roman"/>
                        <w:color w:val="auto"/>
                        <w:lang w:val="en-AU"/>
                      </w:rPr>
                    </w:pPr>
                    <w:r>
                      <w:rPr>
                        <w:rFonts w:eastAsia="Arial" w:cs="Times New Roman"/>
                        <w:color w:val="auto"/>
                        <w:lang w:val="en-AU"/>
                      </w:rPr>
                      <w:t>14</w:t>
                    </w:r>
                    <w:r w:rsidR="00FF1CF9" w:rsidRPr="00345447">
                      <w:rPr>
                        <w:rFonts w:eastAsia="Arial" w:cs="Times New Roman"/>
                        <w:color w:val="auto"/>
                        <w:lang w:val="en-AU"/>
                      </w:rPr>
                      <w:t>.1</w:t>
                    </w:r>
                  </w:p>
                </w:tc>
              </w:tr>
              <w:tr w:rsidR="00FF1CF9" w:rsidRPr="00385156" w14:paraId="406C8A1F" w14:textId="77777777" w:rsidTr="001215D3">
                <w:tc>
                  <w:tcPr>
                    <w:tcW w:w="8926" w:type="dxa"/>
                    <w:gridSpan w:val="3"/>
                    <w:shd w:val="clear" w:color="auto" w:fill="D9D9D9" w:themeFill="background1" w:themeFillShade="D9"/>
                    <w:vAlign w:val="center"/>
                  </w:tcPr>
                  <w:p w14:paraId="2A05ED47" w14:textId="77777777" w:rsidR="00FF1CF9" w:rsidRPr="00345447" w:rsidRDefault="00FF1CF9" w:rsidP="001215D3">
                    <w:pPr>
                      <w:spacing w:before="120" w:after="120" w:line="240" w:lineRule="auto"/>
                      <w:rPr>
                        <w:rFonts w:eastAsia="Arial" w:cs="Times New Roman"/>
                        <w:b/>
                        <w:color w:val="auto"/>
                        <w:lang w:val="en-AU"/>
                      </w:rPr>
                    </w:pPr>
                    <w:r w:rsidRPr="00345447">
                      <w:rPr>
                        <w:rFonts w:eastAsia="Arial" w:cs="Times New Roman"/>
                        <w:b/>
                        <w:color w:val="auto"/>
                        <w:lang w:val="en-AU"/>
                      </w:rPr>
                      <w:t>Indirect GHG emissions (Scope 3)</w:t>
                    </w:r>
                  </w:p>
                </w:tc>
              </w:tr>
              <w:tr w:rsidR="00D722AE" w:rsidRPr="00385156" w14:paraId="6BE9F855" w14:textId="77777777" w:rsidTr="001215D3">
                <w:tc>
                  <w:tcPr>
                    <w:tcW w:w="4673" w:type="dxa"/>
                    <w:vAlign w:val="center"/>
                  </w:tcPr>
                  <w:p w14:paraId="1EFB8C20" w14:textId="55360D2D" w:rsidR="00D722AE" w:rsidRPr="00385156" w:rsidRDefault="00D722AE" w:rsidP="00D722AE">
                    <w:pPr>
                      <w:spacing w:before="120" w:after="120" w:line="240" w:lineRule="auto"/>
                      <w:rPr>
                        <w:rFonts w:eastAsia="Arial" w:cs="Times New Roman"/>
                        <w:color w:val="000000"/>
                        <w:lang w:val="en-AU"/>
                      </w:rPr>
                    </w:pPr>
                    <w:r w:rsidRPr="00385156">
                      <w:rPr>
                        <w:rFonts w:eastAsia="Arial" w:cs="Times New Roman"/>
                        <w:color w:val="000000"/>
                        <w:lang w:val="en-AU"/>
                      </w:rPr>
                      <w:t>Purchased Services/Contractors</w:t>
                    </w:r>
                  </w:p>
                </w:tc>
                <w:tc>
                  <w:tcPr>
                    <w:tcW w:w="1985" w:type="dxa"/>
                  </w:tcPr>
                  <w:p w14:paraId="333B5854" w14:textId="4745C054" w:rsidR="00D722AE" w:rsidRPr="00345447" w:rsidRDefault="003B6F6F" w:rsidP="00D722AE">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06B86AE8" w14:textId="707E6D94" w:rsidR="00D722AE" w:rsidRPr="00345447" w:rsidRDefault="003B6F6F" w:rsidP="00D722AE">
                    <w:pPr>
                      <w:spacing w:before="120" w:after="120" w:line="240" w:lineRule="auto"/>
                      <w:jc w:val="center"/>
                      <w:rPr>
                        <w:rFonts w:eastAsia="Arial" w:cs="Times New Roman"/>
                        <w:color w:val="auto"/>
                        <w:lang w:val="en-AU"/>
                      </w:rPr>
                    </w:pPr>
                    <w:r>
                      <w:rPr>
                        <w:rFonts w:eastAsia="Arial" w:cs="Times New Roman"/>
                        <w:color w:val="auto"/>
                        <w:lang w:val="en-AU"/>
                      </w:rPr>
                      <w:t>15</w:t>
                    </w:r>
                    <w:r w:rsidR="00D722AE" w:rsidRPr="00345447">
                      <w:rPr>
                        <w:rFonts w:eastAsia="Arial" w:cs="Times New Roman"/>
                        <w:color w:val="auto"/>
                        <w:lang w:val="en-AU"/>
                      </w:rPr>
                      <w:t>.7</w:t>
                    </w:r>
                  </w:p>
                </w:tc>
              </w:tr>
              <w:tr w:rsidR="00B16B8A" w:rsidRPr="00385156" w14:paraId="07DF06D5" w14:textId="77777777" w:rsidTr="001215D3">
                <w:tc>
                  <w:tcPr>
                    <w:tcW w:w="4673" w:type="dxa"/>
                    <w:vAlign w:val="center"/>
                  </w:tcPr>
                  <w:p w14:paraId="33125611" w14:textId="0D3172F8" w:rsidR="00B16B8A" w:rsidRPr="00385156" w:rsidRDefault="00B16B8A" w:rsidP="00B16B8A">
                    <w:pPr>
                      <w:spacing w:before="120" w:after="120" w:line="240" w:lineRule="auto"/>
                      <w:rPr>
                        <w:rFonts w:eastAsia="Arial" w:cs="Times New Roman"/>
                        <w:color w:val="000000"/>
                      </w:rPr>
                    </w:pPr>
                    <w:r>
                      <w:rPr>
                        <w:rFonts w:eastAsia="Arial" w:cs="Times New Roman"/>
                        <w:color w:val="000000"/>
                      </w:rPr>
                      <w:t>Purchased Packaging</w:t>
                    </w:r>
                  </w:p>
                </w:tc>
                <w:tc>
                  <w:tcPr>
                    <w:tcW w:w="1985" w:type="dxa"/>
                  </w:tcPr>
                  <w:p w14:paraId="617CAA4F" w14:textId="3D145090" w:rsidR="00B16B8A" w:rsidRDefault="00B16B8A" w:rsidP="00B16B8A">
                    <w:pPr>
                      <w:spacing w:before="120" w:after="120" w:line="240" w:lineRule="auto"/>
                      <w:jc w:val="center"/>
                      <w:rPr>
                        <w:rFonts w:eastAsia="Arial" w:cs="Times New Roman"/>
                        <w:color w:val="auto"/>
                      </w:rPr>
                    </w:pPr>
                    <w:r>
                      <w:rPr>
                        <w:rFonts w:eastAsia="Arial" w:cs="Times New Roman"/>
                        <w:color w:val="auto"/>
                      </w:rPr>
                      <w:t>15</w:t>
                    </w:r>
                  </w:p>
                </w:tc>
                <w:tc>
                  <w:tcPr>
                    <w:tcW w:w="2268" w:type="dxa"/>
                  </w:tcPr>
                  <w:p w14:paraId="069E7444" w14:textId="56C74835" w:rsidR="00B16B8A" w:rsidRDefault="00B16B8A" w:rsidP="00B16B8A">
                    <w:pPr>
                      <w:spacing w:before="120" w:after="120" w:line="240" w:lineRule="auto"/>
                      <w:jc w:val="center"/>
                      <w:rPr>
                        <w:rFonts w:eastAsia="Arial" w:cs="Times New Roman"/>
                        <w:color w:val="auto"/>
                      </w:rPr>
                    </w:pPr>
                    <w:r>
                      <w:rPr>
                        <w:rFonts w:eastAsia="Arial" w:cs="Times New Roman"/>
                        <w:color w:val="auto"/>
                      </w:rPr>
                      <w:t>15.8</w:t>
                    </w:r>
                  </w:p>
                </w:tc>
              </w:tr>
              <w:tr w:rsidR="007D5F4A" w:rsidRPr="00385156" w14:paraId="07427ADC" w14:textId="77777777" w:rsidTr="001215D3">
                <w:tc>
                  <w:tcPr>
                    <w:tcW w:w="4673" w:type="dxa"/>
                    <w:vAlign w:val="center"/>
                  </w:tcPr>
                  <w:p w14:paraId="38548390" w14:textId="595ED9F9" w:rsidR="007D5F4A" w:rsidRDefault="007D5F4A" w:rsidP="00B16B8A">
                    <w:pPr>
                      <w:spacing w:before="120" w:after="120" w:line="240" w:lineRule="auto"/>
                      <w:rPr>
                        <w:rFonts w:eastAsia="Arial" w:cs="Times New Roman"/>
                        <w:color w:val="000000"/>
                      </w:rPr>
                    </w:pPr>
                    <w:r>
                      <w:rPr>
                        <w:rFonts w:eastAsia="Arial" w:cs="Times New Roman"/>
                        <w:color w:val="000000"/>
                      </w:rPr>
                      <w:t>Other Purchased Goods</w:t>
                    </w:r>
                    <w:r w:rsidR="001D3F6C">
                      <w:rPr>
                        <w:rFonts w:eastAsia="Arial" w:cs="Times New Roman"/>
                        <w:color w:val="000000"/>
                      </w:rPr>
                      <w:t xml:space="preserve"> and Services</w:t>
                    </w:r>
                  </w:p>
                </w:tc>
                <w:tc>
                  <w:tcPr>
                    <w:tcW w:w="1985" w:type="dxa"/>
                  </w:tcPr>
                  <w:p w14:paraId="1D47EA2E" w14:textId="46B5CA4A" w:rsidR="007D5F4A" w:rsidRDefault="007D5F4A" w:rsidP="00B16B8A">
                    <w:pPr>
                      <w:spacing w:before="120" w:after="120" w:line="240" w:lineRule="auto"/>
                      <w:jc w:val="center"/>
                      <w:rPr>
                        <w:rFonts w:eastAsia="Arial" w:cs="Times New Roman"/>
                        <w:color w:val="auto"/>
                      </w:rPr>
                    </w:pPr>
                    <w:r>
                      <w:rPr>
                        <w:rFonts w:eastAsia="Arial" w:cs="Times New Roman"/>
                        <w:color w:val="auto"/>
                      </w:rPr>
                      <w:t>15</w:t>
                    </w:r>
                  </w:p>
                </w:tc>
                <w:tc>
                  <w:tcPr>
                    <w:tcW w:w="2268" w:type="dxa"/>
                  </w:tcPr>
                  <w:p w14:paraId="6AEFA965" w14:textId="372CC5E1" w:rsidR="007D5F4A" w:rsidRDefault="007D5F4A" w:rsidP="00B16B8A">
                    <w:pPr>
                      <w:spacing w:before="120" w:after="120" w:line="240" w:lineRule="auto"/>
                      <w:jc w:val="center"/>
                      <w:rPr>
                        <w:rFonts w:eastAsia="Arial" w:cs="Times New Roman"/>
                        <w:color w:val="auto"/>
                      </w:rPr>
                    </w:pPr>
                    <w:r>
                      <w:rPr>
                        <w:rFonts w:eastAsia="Arial" w:cs="Times New Roman"/>
                        <w:color w:val="auto"/>
                      </w:rPr>
                      <w:t>15.10</w:t>
                    </w:r>
                  </w:p>
                </w:tc>
              </w:tr>
              <w:tr w:rsidR="00B16B8A" w:rsidRPr="00385156" w14:paraId="176CB1F7" w14:textId="77777777" w:rsidTr="001215D3">
                <w:tc>
                  <w:tcPr>
                    <w:tcW w:w="4673" w:type="dxa"/>
                    <w:vAlign w:val="center"/>
                  </w:tcPr>
                  <w:p w14:paraId="09E8BB9C" w14:textId="1CBBC161" w:rsidR="00B16B8A" w:rsidRPr="00385156" w:rsidRDefault="00B16B8A" w:rsidP="00B16B8A">
                    <w:pPr>
                      <w:spacing w:before="120" w:after="120" w:line="240" w:lineRule="auto"/>
                      <w:rPr>
                        <w:rFonts w:eastAsia="Arial" w:cs="Times New Roman"/>
                        <w:color w:val="000000"/>
                        <w:lang w:val="en-AU"/>
                      </w:rPr>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1985" w:type="dxa"/>
                  </w:tcPr>
                  <w:p w14:paraId="40720459" w14:textId="2B0259AD" w:rsidR="00B16B8A" w:rsidRPr="00345447" w:rsidRDefault="00B16B8A" w:rsidP="00B16B8A">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711D9868" w14:textId="3EF1DC06" w:rsidR="00B16B8A" w:rsidRPr="00345447" w:rsidRDefault="00CA62E0" w:rsidP="00B16B8A">
                    <w:pPr>
                      <w:spacing w:before="120" w:after="120" w:line="240" w:lineRule="auto"/>
                      <w:jc w:val="center"/>
                      <w:rPr>
                        <w:rFonts w:eastAsia="Arial" w:cs="Times New Roman"/>
                        <w:color w:val="auto"/>
                        <w:lang w:val="en-AU"/>
                      </w:rPr>
                    </w:pPr>
                    <w:r>
                      <w:rPr>
                        <w:rFonts w:eastAsia="Arial" w:cs="Times New Roman"/>
                        <w:color w:val="auto"/>
                        <w:lang w:val="en-AU"/>
                      </w:rPr>
                      <w:t>15.1</w:t>
                    </w:r>
                    <w:r w:rsidR="007D5F4A">
                      <w:rPr>
                        <w:rFonts w:eastAsia="Arial" w:cs="Times New Roman"/>
                        <w:color w:val="auto"/>
                        <w:lang w:val="en-AU"/>
                      </w:rPr>
                      <w:t>1</w:t>
                    </w:r>
                  </w:p>
                </w:tc>
              </w:tr>
              <w:tr w:rsidR="00B16B8A" w:rsidRPr="00385156" w14:paraId="38DA89A2" w14:textId="77777777" w:rsidTr="001215D3">
                <w:tc>
                  <w:tcPr>
                    <w:tcW w:w="4673" w:type="dxa"/>
                    <w:vAlign w:val="center"/>
                  </w:tcPr>
                  <w:p w14:paraId="3FF3FEA9" w14:textId="7FE67230" w:rsidR="00B16B8A" w:rsidRPr="00385156" w:rsidRDefault="00B16B8A" w:rsidP="00B16B8A">
                    <w:pPr>
                      <w:spacing w:before="120" w:after="120" w:line="240" w:lineRule="auto"/>
                      <w:rPr>
                        <w:rFonts w:eastAsia="Arial" w:cs="Times New Roman"/>
                        <w:color w:val="000000"/>
                        <w:lang w:val="en-AU"/>
                      </w:rPr>
                    </w:pPr>
                    <w:r w:rsidRPr="00385156">
                      <w:rPr>
                        <w:rFonts w:eastAsia="Arial" w:cs="Times New Roman"/>
                        <w:color w:val="000000"/>
                        <w:lang w:val="en-AU"/>
                      </w:rPr>
                      <w:t>Upstream Emissions of Purchased Electricity</w:t>
                    </w:r>
                  </w:p>
                </w:tc>
                <w:tc>
                  <w:tcPr>
                    <w:tcW w:w="1985" w:type="dxa"/>
                  </w:tcPr>
                  <w:p w14:paraId="0E7D8080" w14:textId="1606231C" w:rsidR="00B16B8A" w:rsidRPr="00345447" w:rsidRDefault="00B16B8A" w:rsidP="00B16B8A">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7FB75F93" w14:textId="19A74470" w:rsidR="00B16B8A" w:rsidRPr="00345447" w:rsidRDefault="00B16B8A" w:rsidP="00B16B8A">
                    <w:pPr>
                      <w:spacing w:before="120" w:after="120" w:line="240" w:lineRule="auto"/>
                      <w:jc w:val="center"/>
                      <w:rPr>
                        <w:rFonts w:eastAsia="Arial" w:cs="Times New Roman"/>
                        <w:color w:val="auto"/>
                        <w:lang w:val="en-AU"/>
                      </w:rPr>
                    </w:pPr>
                    <w:r>
                      <w:rPr>
                        <w:rFonts w:eastAsia="Arial" w:cs="Times New Roman"/>
                        <w:color w:val="auto"/>
                        <w:lang w:val="en-AU"/>
                      </w:rPr>
                      <w:t>15.1</w:t>
                    </w:r>
                    <w:r w:rsidR="007D5F4A">
                      <w:rPr>
                        <w:rFonts w:eastAsia="Arial" w:cs="Times New Roman"/>
                        <w:color w:val="auto"/>
                        <w:lang w:val="en-AU"/>
                      </w:rPr>
                      <w:t>2</w:t>
                    </w:r>
                  </w:p>
                </w:tc>
              </w:tr>
              <w:tr w:rsidR="00B16B8A" w:rsidRPr="00385156" w14:paraId="51D184D9" w14:textId="77777777" w:rsidTr="001215D3">
                <w:tc>
                  <w:tcPr>
                    <w:tcW w:w="4673" w:type="dxa"/>
                    <w:vAlign w:val="center"/>
                  </w:tcPr>
                  <w:p w14:paraId="32DECFD0" w14:textId="2AD573A4" w:rsidR="00B16B8A" w:rsidRPr="00385156" w:rsidRDefault="00B16B8A" w:rsidP="00B16B8A">
                    <w:pPr>
                      <w:spacing w:before="120" w:after="120" w:line="240" w:lineRule="auto"/>
                      <w:rPr>
                        <w:rFonts w:eastAsia="Arial" w:cs="Times New Roman"/>
                        <w:color w:val="000000"/>
                        <w:lang w:val="en-AU"/>
                      </w:rPr>
                    </w:pPr>
                    <w:r w:rsidRPr="00385156">
                      <w:rPr>
                        <w:rFonts w:eastAsia="Arial" w:cs="Times New Roman"/>
                        <w:color w:val="000000"/>
                        <w:lang w:val="en-AU"/>
                      </w:rPr>
                      <w:t>Management of Waste</w:t>
                    </w:r>
                  </w:p>
                </w:tc>
                <w:tc>
                  <w:tcPr>
                    <w:tcW w:w="1985" w:type="dxa"/>
                  </w:tcPr>
                  <w:p w14:paraId="28D72EBD" w14:textId="1FF57D4C" w:rsidR="00B16B8A" w:rsidRPr="00345447" w:rsidRDefault="00B16B8A" w:rsidP="00B16B8A">
                    <w:pPr>
                      <w:spacing w:before="120" w:after="120" w:line="240" w:lineRule="auto"/>
                      <w:jc w:val="center"/>
                      <w:rPr>
                        <w:rFonts w:eastAsia="Arial" w:cs="Times New Roman"/>
                        <w:color w:val="auto"/>
                        <w:lang w:val="en-AU"/>
                      </w:rPr>
                    </w:pPr>
                    <w:r>
                      <w:rPr>
                        <w:rFonts w:eastAsia="Arial" w:cs="Times New Roman"/>
                        <w:color w:val="auto"/>
                        <w:lang w:val="en-AU"/>
                      </w:rPr>
                      <w:t>15</w:t>
                    </w:r>
                  </w:p>
                </w:tc>
                <w:tc>
                  <w:tcPr>
                    <w:tcW w:w="2268" w:type="dxa"/>
                  </w:tcPr>
                  <w:p w14:paraId="6228C9C5" w14:textId="356B6DE4" w:rsidR="00B16B8A" w:rsidRPr="00345447" w:rsidRDefault="00B16B8A" w:rsidP="00B16B8A">
                    <w:pPr>
                      <w:spacing w:before="120" w:after="120" w:line="240" w:lineRule="auto"/>
                      <w:jc w:val="center"/>
                      <w:rPr>
                        <w:rFonts w:eastAsia="Arial" w:cs="Times New Roman"/>
                        <w:color w:val="auto"/>
                        <w:lang w:val="en-AU"/>
                      </w:rPr>
                    </w:pPr>
                    <w:r>
                      <w:rPr>
                        <w:rFonts w:eastAsia="Arial" w:cs="Times New Roman"/>
                        <w:color w:val="auto"/>
                        <w:lang w:val="en-AU"/>
                      </w:rPr>
                      <w:t>15</w:t>
                    </w:r>
                    <w:r w:rsidRPr="00345447">
                      <w:rPr>
                        <w:rFonts w:eastAsia="Arial" w:cs="Times New Roman"/>
                        <w:color w:val="auto"/>
                        <w:lang w:val="en-AU"/>
                      </w:rPr>
                      <w:t>.1</w:t>
                    </w:r>
                    <w:r w:rsidR="007D5F4A">
                      <w:rPr>
                        <w:rFonts w:eastAsia="Arial" w:cs="Times New Roman"/>
                        <w:color w:val="auto"/>
                        <w:lang w:val="en-AU"/>
                      </w:rPr>
                      <w:t>3</w:t>
                    </w:r>
                  </w:p>
                </w:tc>
              </w:tr>
              <w:tr w:rsidR="00B16B8A" w:rsidRPr="00385156" w14:paraId="5ED2920A" w14:textId="77777777" w:rsidTr="001215D3">
                <w:tc>
                  <w:tcPr>
                    <w:tcW w:w="4673" w:type="dxa"/>
                    <w:vAlign w:val="center"/>
                  </w:tcPr>
                  <w:p w14:paraId="1C472A68" w14:textId="2862E324" w:rsidR="00B16B8A" w:rsidRPr="00385156" w:rsidRDefault="00B16B8A" w:rsidP="00B16B8A">
                    <w:pPr>
                      <w:spacing w:before="120" w:after="120" w:line="240" w:lineRule="auto"/>
                      <w:rPr>
                        <w:rFonts w:eastAsia="Arial" w:cs="Times New Roman"/>
                        <w:color w:val="000000"/>
                      </w:rPr>
                    </w:pPr>
                    <w:r>
                      <w:rPr>
                        <w:rFonts w:eastAsia="Arial" w:cs="Times New Roman"/>
                        <w:color w:val="000000"/>
                      </w:rPr>
                      <w:t>Upstream Freight</w:t>
                    </w:r>
                  </w:p>
                </w:tc>
                <w:tc>
                  <w:tcPr>
                    <w:tcW w:w="1985" w:type="dxa"/>
                  </w:tcPr>
                  <w:p w14:paraId="71329080" w14:textId="078047CB" w:rsidR="00B16B8A" w:rsidRDefault="00B16B8A" w:rsidP="00B16B8A">
                    <w:pPr>
                      <w:spacing w:before="120" w:after="120" w:line="240" w:lineRule="auto"/>
                      <w:jc w:val="center"/>
                      <w:rPr>
                        <w:rFonts w:eastAsia="Arial" w:cs="Times New Roman"/>
                        <w:color w:val="auto"/>
                      </w:rPr>
                    </w:pPr>
                    <w:r>
                      <w:rPr>
                        <w:rFonts w:eastAsia="Arial" w:cs="Times New Roman"/>
                        <w:color w:val="auto"/>
                      </w:rPr>
                      <w:t>15</w:t>
                    </w:r>
                  </w:p>
                </w:tc>
                <w:tc>
                  <w:tcPr>
                    <w:tcW w:w="2268" w:type="dxa"/>
                  </w:tcPr>
                  <w:p w14:paraId="3BDE6B99" w14:textId="2F2F6F8C" w:rsidR="00B16B8A" w:rsidRDefault="00B16B8A" w:rsidP="00B16B8A">
                    <w:pPr>
                      <w:spacing w:before="120" w:after="120" w:line="240" w:lineRule="auto"/>
                      <w:jc w:val="center"/>
                      <w:rPr>
                        <w:rFonts w:eastAsia="Arial" w:cs="Times New Roman"/>
                        <w:color w:val="auto"/>
                      </w:rPr>
                    </w:pPr>
                    <w:r>
                      <w:rPr>
                        <w:rFonts w:eastAsia="Arial" w:cs="Times New Roman"/>
                        <w:color w:val="auto"/>
                      </w:rPr>
                      <w:t>15.1</w:t>
                    </w:r>
                    <w:r w:rsidR="007D5F4A">
                      <w:rPr>
                        <w:rFonts w:eastAsia="Arial" w:cs="Times New Roman"/>
                        <w:color w:val="auto"/>
                      </w:rPr>
                      <w:t>4</w:t>
                    </w:r>
                  </w:p>
                </w:tc>
              </w:tr>
            </w:tbl>
            <w:p w14:paraId="28AC6831" w14:textId="77777777" w:rsidR="00D722AE" w:rsidRDefault="00D722AE" w:rsidP="00FF1CF9">
              <w:pPr>
                <w:spacing w:after="160" w:line="288" w:lineRule="auto"/>
                <w:rPr>
                  <w:sz w:val="18"/>
                </w:rPr>
              </w:pPr>
            </w:p>
            <w:p w14:paraId="76676741" w14:textId="14882DD9" w:rsidR="00D722AE" w:rsidRDefault="00C2030C" w:rsidP="00FF1CF9">
              <w:pPr>
                <w:spacing w:after="160" w:line="288" w:lineRule="auto"/>
                <w:rPr>
                  <w:sz w:val="18"/>
                </w:rPr>
                <w:sectPr w:rsidR="00D722AE" w:rsidSect="009C215B">
                  <w:pgSz w:w="11906" w:h="16838"/>
                  <w:pgMar w:top="1440" w:right="1440" w:bottom="1440" w:left="1440" w:header="709" w:footer="709" w:gutter="0"/>
                  <w:lnNumType w:countBy="1" w:restart="continuous"/>
                  <w:cols w:space="708"/>
                  <w:docGrid w:linePitch="360"/>
                </w:sectPr>
              </w:pPr>
              <w:r>
                <w:rPr>
                  <w:sz w:val="18"/>
                </w:rPr>
                <w:t>R</w:t>
              </w:r>
              <w:r w:rsidR="00D722AE">
                <w:rPr>
                  <w:sz w:val="18"/>
                </w:rPr>
                <w:t xml:space="preserve">efer to Section </w:t>
              </w:r>
              <w:r w:rsidR="00753E6F">
                <w:rPr>
                  <w:sz w:val="18"/>
                </w:rPr>
                <w:t>2</w:t>
              </w:r>
              <w:r w:rsidR="00D722AE">
                <w:rPr>
                  <w:sz w:val="18"/>
                </w:rPr>
                <w:t>.</w:t>
              </w:r>
              <w:r w:rsidR="00C664EA">
                <w:rPr>
                  <w:sz w:val="18"/>
                </w:rPr>
                <w:t>1</w:t>
              </w:r>
              <w:r w:rsidR="001E1E96">
                <w:rPr>
                  <w:sz w:val="18"/>
                </w:rPr>
                <w:t>3</w:t>
              </w:r>
              <w:r w:rsidR="00D722AE">
                <w:rPr>
                  <w:sz w:val="18"/>
                </w:rPr>
                <w:t xml:space="preserve"> for additional guidance on post-production emission estimation. </w:t>
              </w:r>
            </w:p>
            <w:p w14:paraId="6834CAF9" w14:textId="49207C6E" w:rsidR="00392EA0" w:rsidRPr="00385156" w:rsidRDefault="00392EA0" w:rsidP="00EE4659">
              <w:pPr>
                <w:pStyle w:val="Heading2"/>
              </w:pPr>
              <w:bookmarkStart w:id="13" w:name="_Toc224899507"/>
              <w:r w:rsidRPr="00385156">
                <w:lastRenderedPageBreak/>
                <w:t>Beef Feedlot</w:t>
              </w:r>
              <w:bookmarkEnd w:id="13"/>
            </w:p>
            <w:p w14:paraId="10160E91" w14:textId="7FBDEB67" w:rsidR="0079054D" w:rsidRDefault="0079054D" w:rsidP="0079054D">
              <w:r w:rsidRPr="00385156">
                <w:t xml:space="preserve">This section outlines all relevant Modules and data checklists to develop a GHG inventory for a </w:t>
              </w:r>
              <w:r>
                <w:t>b</w:t>
              </w:r>
              <w:r w:rsidRPr="00385156">
                <w:t xml:space="preserve">eef </w:t>
              </w:r>
              <w:r>
                <w:t>f</w:t>
              </w:r>
              <w:r w:rsidRPr="00385156">
                <w:t>eedlot system.</w:t>
              </w:r>
              <w:r w:rsidR="0088664F">
                <w:t xml:space="preserve"> </w:t>
              </w:r>
              <w:r w:rsidR="003913E6">
                <w:t>R</w:t>
              </w:r>
              <w:r w:rsidR="0088664F">
                <w:t xml:space="preserve">elevant emission sources and therefore relevant Modules for a specific entity will depend on </w:t>
              </w:r>
              <w:r w:rsidR="003913E6">
                <w:t xml:space="preserve">an </w:t>
              </w:r>
              <w:r w:rsidR="0088664F">
                <w:t>entity-specific boundary set as described in Chapter 5 of the CRF</w:t>
              </w:r>
              <w:r w:rsidR="003913E6">
                <w:t>. For example,</w:t>
              </w:r>
              <w:r w:rsidR="0088664F">
                <w:t xml:space="preserve"> if a specific entity does not use lime, then this emission source and Module will not be relevant for this specific entity.</w:t>
              </w:r>
            </w:p>
            <w:p w14:paraId="39397E28" w14:textId="24300F46" w:rsidR="0079054D" w:rsidRPr="00385156" w:rsidRDefault="0079054D" w:rsidP="0079054D">
              <w:r>
                <w:t>Module map and input data checklists are designed for estimatin</w:t>
              </w:r>
              <w:r w:rsidR="0053260D">
                <w:t>g</w:t>
              </w:r>
              <w:r>
                <w:t xml:space="preserve"> emissions from cradle-to-end of the farming system/farm-gate. If the boundary of the organisation extends to processing, packing and transport of beef products, the post-production Module can also be implemented to estimate emissions from these sources. </w:t>
              </w:r>
              <w:r w:rsidR="008843C1">
                <w:t>R</w:t>
              </w:r>
              <w:r>
                <w:t xml:space="preserve">efer to Chapter 1, Section 1.3, for additional information on coverage and limitations of the guidance. </w:t>
              </w:r>
            </w:p>
            <w:p w14:paraId="7285EB7B" w14:textId="77777777" w:rsidR="00C73FB7" w:rsidRPr="00385156" w:rsidRDefault="00C73FB7" w:rsidP="00C73FB7">
              <w:pPr>
                <w:pStyle w:val="Heading3"/>
              </w:pPr>
              <w:bookmarkStart w:id="14" w:name="_Toc224899508"/>
              <w:bookmarkStart w:id="15" w:name="_Toc220926710"/>
              <w:r w:rsidRPr="00385156">
                <w:t>Module Map</w:t>
              </w:r>
              <w:bookmarkEnd w:id="14"/>
            </w:p>
            <w:tbl>
              <w:tblPr>
                <w:tblStyle w:val="TableGrid"/>
                <w:tblW w:w="8535" w:type="dxa"/>
                <w:tblLook w:val="04A0" w:firstRow="1" w:lastRow="0" w:firstColumn="1" w:lastColumn="0" w:noHBand="0" w:noVBand="1"/>
              </w:tblPr>
              <w:tblGrid>
                <w:gridCol w:w="6516"/>
                <w:gridCol w:w="2019"/>
              </w:tblGrid>
              <w:tr w:rsidR="00C73FB7" w:rsidRPr="00385156" w14:paraId="2231B6AF" w14:textId="77777777" w:rsidTr="0099647D">
                <w:trPr>
                  <w:tblHeader/>
                </w:trPr>
                <w:tc>
                  <w:tcPr>
                    <w:tcW w:w="6516" w:type="dxa"/>
                    <w:tcBorders>
                      <w:bottom w:val="single" w:sz="4" w:space="0" w:color="000000" w:themeColor="text1"/>
                    </w:tcBorders>
                    <w:shd w:val="clear" w:color="auto" w:fill="000000" w:themeFill="text1"/>
                    <w:vAlign w:val="center"/>
                  </w:tcPr>
                  <w:p w14:paraId="16A7B829" w14:textId="77777777" w:rsidR="00C73FB7" w:rsidRPr="00385156" w:rsidRDefault="00C73FB7" w:rsidP="0099647D">
                    <w:pPr>
                      <w:spacing w:before="120" w:after="120" w:line="240" w:lineRule="auto"/>
                      <w:rPr>
                        <w:color w:val="FFFFFF" w:themeColor="background1"/>
                        <w:lang w:val="en-AU"/>
                      </w:rPr>
                    </w:pPr>
                    <w:r w:rsidRPr="00385156">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3B50B4B7" w14:textId="77777777" w:rsidR="00C73FB7" w:rsidRPr="00385156" w:rsidRDefault="00C73FB7" w:rsidP="0099647D">
                    <w:pPr>
                      <w:spacing w:before="120" w:after="120" w:line="240" w:lineRule="auto"/>
                      <w:rPr>
                        <w:color w:val="FFFFFF" w:themeColor="background1"/>
                        <w:lang w:val="en-AU"/>
                      </w:rPr>
                    </w:pPr>
                    <w:r w:rsidRPr="00385156">
                      <w:rPr>
                        <w:b/>
                        <w:color w:val="FFFFFF" w:themeColor="background1"/>
                        <w:lang w:val="en-AU"/>
                      </w:rPr>
                      <w:t xml:space="preserve">Relevant Module </w:t>
                    </w:r>
                  </w:p>
                </w:tc>
              </w:tr>
              <w:tr w:rsidR="00C73FB7" w:rsidRPr="00385156" w14:paraId="1A221138" w14:textId="77777777" w:rsidTr="0099647D">
                <w:tc>
                  <w:tcPr>
                    <w:tcW w:w="8535" w:type="dxa"/>
                    <w:gridSpan w:val="2"/>
                    <w:shd w:val="clear" w:color="auto" w:fill="D9D9D9" w:themeFill="background1" w:themeFillShade="D9"/>
                    <w:vAlign w:val="center"/>
                  </w:tcPr>
                  <w:p w14:paraId="683A281F" w14:textId="77777777" w:rsidR="00C73FB7" w:rsidRPr="00385156" w:rsidRDefault="00C73FB7" w:rsidP="0099647D">
                    <w:pPr>
                      <w:spacing w:before="120" w:after="120" w:line="240" w:lineRule="auto"/>
                      <w:rPr>
                        <w:bCs w:val="0"/>
                        <w:lang w:val="en-AU"/>
                      </w:rPr>
                    </w:pPr>
                    <w:r w:rsidRPr="00385156">
                      <w:rPr>
                        <w:b/>
                        <w:lang w:val="en-AU"/>
                      </w:rPr>
                      <w:t>Direct GHG emissions (Scope 1)</w:t>
                    </w:r>
                  </w:p>
                </w:tc>
              </w:tr>
              <w:tr w:rsidR="00C73FB7" w:rsidRPr="00385156" w14:paraId="3E0FFA7B" w14:textId="77777777" w:rsidTr="0099647D">
                <w:tc>
                  <w:tcPr>
                    <w:tcW w:w="6516" w:type="dxa"/>
                    <w:vAlign w:val="center"/>
                  </w:tcPr>
                  <w:p w14:paraId="27FB50A9" w14:textId="77777777" w:rsidR="00C73FB7" w:rsidRPr="00385156" w:rsidRDefault="00C73FB7" w:rsidP="0099647D">
                    <w:pPr>
                      <w:spacing w:before="120" w:after="120" w:line="240" w:lineRule="auto"/>
                      <w:rPr>
                        <w:lang w:val="en-AU"/>
                      </w:rPr>
                    </w:pPr>
                    <w:r w:rsidRPr="00385156">
                      <w:rPr>
                        <w:lang w:val="en-AU"/>
                      </w:rPr>
                      <w:t>Enteric Methane</w:t>
                    </w:r>
                  </w:p>
                </w:tc>
                <w:tc>
                  <w:tcPr>
                    <w:tcW w:w="2019" w:type="dxa"/>
                    <w:vAlign w:val="center"/>
                  </w:tcPr>
                  <w:p w14:paraId="6F522986" w14:textId="77777777" w:rsidR="00C73FB7" w:rsidRPr="00385156" w:rsidRDefault="00C73FB7" w:rsidP="0099647D">
                    <w:pPr>
                      <w:spacing w:before="120" w:after="120" w:line="240" w:lineRule="auto"/>
                      <w:jc w:val="center"/>
                      <w:rPr>
                        <w:lang w:val="en-AU"/>
                      </w:rPr>
                    </w:pPr>
                    <w:r w:rsidRPr="00385156">
                      <w:rPr>
                        <w:lang w:val="en-AU"/>
                      </w:rPr>
                      <w:t>3.1</w:t>
                    </w:r>
                  </w:p>
                </w:tc>
              </w:tr>
              <w:tr w:rsidR="00C73FB7" w:rsidRPr="00385156" w14:paraId="1DA49888" w14:textId="77777777" w:rsidTr="0099647D">
                <w:tc>
                  <w:tcPr>
                    <w:tcW w:w="6516" w:type="dxa"/>
                    <w:vAlign w:val="center"/>
                  </w:tcPr>
                  <w:p w14:paraId="060923D1" w14:textId="77777777" w:rsidR="00C73FB7" w:rsidRPr="00385156" w:rsidRDefault="00C73FB7" w:rsidP="0099647D">
                    <w:pPr>
                      <w:spacing w:before="120" w:after="120" w:line="240" w:lineRule="auto"/>
                      <w:rPr>
                        <w:lang w:val="en-AU"/>
                      </w:rPr>
                    </w:pPr>
                    <w:r w:rsidRPr="00385156">
                      <w:rPr>
                        <w:lang w:val="en-AU"/>
                      </w:rPr>
                      <w:t>Manure Management</w:t>
                    </w:r>
                  </w:p>
                </w:tc>
                <w:tc>
                  <w:tcPr>
                    <w:tcW w:w="2019" w:type="dxa"/>
                    <w:vAlign w:val="center"/>
                  </w:tcPr>
                  <w:p w14:paraId="27AFC851" w14:textId="77777777" w:rsidR="00C73FB7" w:rsidRPr="00385156" w:rsidRDefault="00C73FB7" w:rsidP="0099647D">
                    <w:pPr>
                      <w:spacing w:before="120" w:after="120" w:line="240" w:lineRule="auto"/>
                      <w:jc w:val="center"/>
                      <w:rPr>
                        <w:lang w:val="en-AU"/>
                      </w:rPr>
                    </w:pPr>
                    <w:r w:rsidRPr="00385156">
                      <w:rPr>
                        <w:lang w:val="en-AU"/>
                      </w:rPr>
                      <w:t>4.1</w:t>
                    </w:r>
                  </w:p>
                </w:tc>
              </w:tr>
              <w:tr w:rsidR="00C73FB7" w:rsidRPr="00385156" w14:paraId="41E05375" w14:textId="77777777" w:rsidTr="0099647D">
                <w:tc>
                  <w:tcPr>
                    <w:tcW w:w="6516" w:type="dxa"/>
                    <w:vAlign w:val="center"/>
                  </w:tcPr>
                  <w:p w14:paraId="4E7C495C" w14:textId="77777777" w:rsidR="00C73FB7" w:rsidRPr="00385156" w:rsidRDefault="00C73FB7" w:rsidP="0099647D">
                    <w:pPr>
                      <w:spacing w:before="120" w:after="120" w:line="240" w:lineRule="auto"/>
                      <w:rPr>
                        <w:lang w:val="en-AU"/>
                      </w:rPr>
                    </w:pPr>
                    <w:r w:rsidRPr="00385156">
                      <w:rPr>
                        <w:lang w:val="en-AU"/>
                      </w:rPr>
                      <w:t>Transport Fuel</w:t>
                    </w:r>
                  </w:p>
                </w:tc>
                <w:tc>
                  <w:tcPr>
                    <w:tcW w:w="2019" w:type="dxa"/>
                    <w:vAlign w:val="center"/>
                  </w:tcPr>
                  <w:p w14:paraId="111731DB" w14:textId="77777777" w:rsidR="00C73FB7" w:rsidRPr="00385156" w:rsidRDefault="00C73FB7" w:rsidP="0099647D">
                    <w:pPr>
                      <w:spacing w:before="120" w:after="120" w:line="240" w:lineRule="auto"/>
                      <w:jc w:val="center"/>
                      <w:rPr>
                        <w:lang w:val="en-AU"/>
                      </w:rPr>
                    </w:pPr>
                    <w:r w:rsidRPr="00385156">
                      <w:rPr>
                        <w:lang w:val="en-AU"/>
                      </w:rPr>
                      <w:t>8.1</w:t>
                    </w:r>
                  </w:p>
                </w:tc>
              </w:tr>
              <w:tr w:rsidR="00C73FB7" w:rsidRPr="00385156" w14:paraId="27BAD1A1" w14:textId="77777777" w:rsidTr="0099647D">
                <w:tc>
                  <w:tcPr>
                    <w:tcW w:w="6516" w:type="dxa"/>
                    <w:tcBorders>
                      <w:bottom w:val="single" w:sz="4" w:space="0" w:color="000000" w:themeColor="text1"/>
                    </w:tcBorders>
                    <w:vAlign w:val="center"/>
                  </w:tcPr>
                  <w:p w14:paraId="55EE927C" w14:textId="77777777" w:rsidR="00C73FB7" w:rsidRPr="00385156" w:rsidRDefault="00C73FB7" w:rsidP="0099647D">
                    <w:pPr>
                      <w:spacing w:before="120" w:after="120" w:line="240" w:lineRule="auto"/>
                      <w:rPr>
                        <w:lang w:val="en-AU"/>
                      </w:rPr>
                    </w:pPr>
                    <w:r w:rsidRPr="00385156">
                      <w:rPr>
                        <w:lang w:val="en-AU"/>
                      </w:rPr>
                      <w:t>Stationary Fuel</w:t>
                    </w:r>
                  </w:p>
                </w:tc>
                <w:tc>
                  <w:tcPr>
                    <w:tcW w:w="2019" w:type="dxa"/>
                    <w:tcBorders>
                      <w:bottom w:val="single" w:sz="4" w:space="0" w:color="000000" w:themeColor="text1"/>
                    </w:tcBorders>
                    <w:vAlign w:val="center"/>
                  </w:tcPr>
                  <w:p w14:paraId="3C7676DD" w14:textId="77777777" w:rsidR="00C73FB7" w:rsidRPr="00385156" w:rsidRDefault="00C73FB7" w:rsidP="0099647D">
                    <w:pPr>
                      <w:spacing w:before="120" w:after="120" w:line="240" w:lineRule="auto"/>
                      <w:jc w:val="center"/>
                      <w:rPr>
                        <w:lang w:val="en-AU"/>
                      </w:rPr>
                    </w:pPr>
                    <w:r w:rsidRPr="00385156">
                      <w:rPr>
                        <w:lang w:val="en-AU"/>
                      </w:rPr>
                      <w:t>8.2</w:t>
                    </w:r>
                  </w:p>
                </w:tc>
              </w:tr>
              <w:tr w:rsidR="00C73FB7" w:rsidRPr="00385156" w14:paraId="4A999E0F" w14:textId="77777777" w:rsidTr="0099647D">
                <w:tc>
                  <w:tcPr>
                    <w:tcW w:w="6516" w:type="dxa"/>
                    <w:tcBorders>
                      <w:bottom w:val="single" w:sz="4" w:space="0" w:color="000000" w:themeColor="text1"/>
                    </w:tcBorders>
                    <w:vAlign w:val="center"/>
                  </w:tcPr>
                  <w:p w14:paraId="4508E30E" w14:textId="66922997" w:rsidR="00C73FB7" w:rsidRPr="00385156" w:rsidRDefault="00487558" w:rsidP="0099647D">
                    <w:pPr>
                      <w:spacing w:before="120" w:after="120" w:line="240" w:lineRule="auto"/>
                    </w:pPr>
                    <w:r>
                      <w:t xml:space="preserve">Solid </w:t>
                    </w:r>
                    <w:r w:rsidR="00C73FB7">
                      <w:t xml:space="preserve">Waste </w:t>
                    </w:r>
                    <w:r>
                      <w:t>Treatment</w:t>
                    </w:r>
                  </w:p>
                </w:tc>
                <w:tc>
                  <w:tcPr>
                    <w:tcW w:w="2019" w:type="dxa"/>
                    <w:tcBorders>
                      <w:bottom w:val="single" w:sz="4" w:space="0" w:color="000000" w:themeColor="text1"/>
                    </w:tcBorders>
                    <w:vAlign w:val="center"/>
                  </w:tcPr>
                  <w:p w14:paraId="00FB7A90" w14:textId="77777777" w:rsidR="00C73FB7" w:rsidRPr="00385156" w:rsidRDefault="00C73FB7" w:rsidP="0099647D">
                    <w:pPr>
                      <w:spacing w:before="120" w:after="120" w:line="240" w:lineRule="auto"/>
                      <w:jc w:val="center"/>
                    </w:pPr>
                    <w:r>
                      <w:t>10.1</w:t>
                    </w:r>
                  </w:p>
                </w:tc>
              </w:tr>
              <w:tr w:rsidR="00C73FB7" w:rsidRPr="00385156" w14:paraId="0C5C0DB6" w14:textId="77777777" w:rsidTr="0099647D">
                <w:tc>
                  <w:tcPr>
                    <w:tcW w:w="8535" w:type="dxa"/>
                    <w:gridSpan w:val="2"/>
                    <w:shd w:val="clear" w:color="auto" w:fill="D9D9D9" w:themeFill="background1" w:themeFillShade="D9"/>
                    <w:vAlign w:val="center"/>
                  </w:tcPr>
                  <w:p w14:paraId="025184B0" w14:textId="77777777" w:rsidR="00C73FB7" w:rsidRPr="00385156" w:rsidRDefault="00C73FB7" w:rsidP="0099647D">
                    <w:pPr>
                      <w:spacing w:before="120" w:after="120" w:line="240" w:lineRule="auto"/>
                      <w:rPr>
                        <w:lang w:val="en-AU"/>
                      </w:rPr>
                    </w:pPr>
                    <w:r w:rsidRPr="00385156">
                      <w:rPr>
                        <w:b/>
                        <w:lang w:val="en-AU"/>
                      </w:rPr>
                      <w:t>Indirect GHG emissions from imported energy (Scope 2)</w:t>
                    </w:r>
                  </w:p>
                </w:tc>
              </w:tr>
              <w:tr w:rsidR="00C73FB7" w:rsidRPr="00385156" w14:paraId="269E9DFD" w14:textId="77777777" w:rsidTr="0099647D">
                <w:tc>
                  <w:tcPr>
                    <w:tcW w:w="6516" w:type="dxa"/>
                    <w:tcBorders>
                      <w:bottom w:val="single" w:sz="4" w:space="0" w:color="000000" w:themeColor="text1"/>
                    </w:tcBorders>
                    <w:vAlign w:val="center"/>
                  </w:tcPr>
                  <w:p w14:paraId="4286B452" w14:textId="77777777" w:rsidR="00C73FB7" w:rsidRPr="00385156" w:rsidRDefault="00C73FB7" w:rsidP="0099647D">
                    <w:pPr>
                      <w:spacing w:before="120" w:after="120" w:line="240" w:lineRule="auto"/>
                      <w:rPr>
                        <w:lang w:val="en-AU"/>
                      </w:rPr>
                    </w:pPr>
                    <w:r w:rsidRPr="00385156">
                      <w:rPr>
                        <w:lang w:val="en-AU"/>
                      </w:rPr>
                      <w:t xml:space="preserve">Purchased Electricity  </w:t>
                    </w:r>
                  </w:p>
                </w:tc>
                <w:tc>
                  <w:tcPr>
                    <w:tcW w:w="2019" w:type="dxa"/>
                    <w:tcBorders>
                      <w:bottom w:val="single" w:sz="4" w:space="0" w:color="000000" w:themeColor="text1"/>
                    </w:tcBorders>
                    <w:vAlign w:val="center"/>
                  </w:tcPr>
                  <w:p w14:paraId="44C076E9" w14:textId="77777777" w:rsidR="00C73FB7" w:rsidRPr="00385156" w:rsidRDefault="00C73FB7" w:rsidP="0099647D">
                    <w:pPr>
                      <w:spacing w:before="120" w:after="120" w:line="240" w:lineRule="auto"/>
                      <w:jc w:val="center"/>
                      <w:rPr>
                        <w:lang w:val="en-AU"/>
                      </w:rPr>
                    </w:pPr>
                    <w:r w:rsidRPr="00385156">
                      <w:rPr>
                        <w:lang w:val="en-AU"/>
                      </w:rPr>
                      <w:t>1</w:t>
                    </w:r>
                    <w:r>
                      <w:rPr>
                        <w:lang w:val="en-AU"/>
                      </w:rPr>
                      <w:t>4</w:t>
                    </w:r>
                    <w:r w:rsidRPr="00385156">
                      <w:rPr>
                        <w:lang w:val="en-AU"/>
                      </w:rPr>
                      <w:t>.1</w:t>
                    </w:r>
                  </w:p>
                </w:tc>
              </w:tr>
              <w:tr w:rsidR="00C73FB7" w:rsidRPr="00385156" w14:paraId="145ADACC" w14:textId="77777777" w:rsidTr="0099647D">
                <w:tc>
                  <w:tcPr>
                    <w:tcW w:w="8535" w:type="dxa"/>
                    <w:gridSpan w:val="2"/>
                    <w:shd w:val="clear" w:color="auto" w:fill="D9D9D9" w:themeFill="background1" w:themeFillShade="D9"/>
                    <w:vAlign w:val="center"/>
                  </w:tcPr>
                  <w:p w14:paraId="2E1FC87B" w14:textId="77777777" w:rsidR="00C73FB7" w:rsidRPr="00385156" w:rsidRDefault="00C73FB7" w:rsidP="0099647D">
                    <w:pPr>
                      <w:spacing w:before="120" w:after="120" w:line="240" w:lineRule="auto"/>
                      <w:rPr>
                        <w:lang w:val="en-AU"/>
                      </w:rPr>
                    </w:pPr>
                    <w:r w:rsidRPr="00385156">
                      <w:rPr>
                        <w:b/>
                        <w:lang w:val="en-AU"/>
                      </w:rPr>
                      <w:t>Indirect GHG emissions (Scope 3)</w:t>
                    </w:r>
                  </w:p>
                </w:tc>
              </w:tr>
              <w:tr w:rsidR="00C73FB7" w:rsidRPr="00385156" w14:paraId="11DBC37E" w14:textId="77777777" w:rsidTr="0099647D">
                <w:tc>
                  <w:tcPr>
                    <w:tcW w:w="6516" w:type="dxa"/>
                    <w:vAlign w:val="center"/>
                  </w:tcPr>
                  <w:p w14:paraId="7C887BDA" w14:textId="77777777" w:rsidR="00C73FB7" w:rsidRPr="00385156" w:rsidRDefault="00C73FB7" w:rsidP="0099647D">
                    <w:pPr>
                      <w:spacing w:before="120" w:after="120" w:line="240" w:lineRule="auto"/>
                      <w:rPr>
                        <w:bCs w:val="0"/>
                        <w:lang w:val="en-AU"/>
                      </w:rPr>
                    </w:pPr>
                    <w:r w:rsidRPr="00385156">
                      <w:rPr>
                        <w:bCs w:val="0"/>
                        <w:lang w:val="en-AU"/>
                      </w:rPr>
                      <w:t xml:space="preserve">Purchased Livestock </w:t>
                    </w:r>
                  </w:p>
                </w:tc>
                <w:tc>
                  <w:tcPr>
                    <w:tcW w:w="2019" w:type="dxa"/>
                    <w:vAlign w:val="center"/>
                  </w:tcPr>
                  <w:p w14:paraId="1B045FCC" w14:textId="77777777" w:rsidR="00C73FB7" w:rsidRPr="00385156" w:rsidRDefault="00C73FB7" w:rsidP="0099647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.1</w:t>
                    </w:r>
                  </w:p>
                </w:tc>
              </w:tr>
              <w:tr w:rsidR="00C73FB7" w:rsidRPr="00385156" w14:paraId="5F8A08BD" w14:textId="77777777" w:rsidTr="0099647D">
                <w:tc>
                  <w:tcPr>
                    <w:tcW w:w="6516" w:type="dxa"/>
                    <w:vAlign w:val="center"/>
                  </w:tcPr>
                  <w:p w14:paraId="36E77CF6" w14:textId="77777777" w:rsidR="00C73FB7" w:rsidRPr="00385156" w:rsidRDefault="00C73FB7" w:rsidP="0099647D">
                    <w:pPr>
                      <w:spacing w:before="120" w:after="120" w:line="240" w:lineRule="auto"/>
                      <w:rPr>
                        <w:bCs w:val="0"/>
                        <w:lang w:val="en-AU"/>
                      </w:rPr>
                    </w:pPr>
                    <w:r w:rsidRPr="00385156">
                      <w:rPr>
                        <w:bCs w:val="0"/>
                        <w:lang w:val="en-AU"/>
                      </w:rPr>
                      <w:t xml:space="preserve">Purchased Feed </w:t>
                    </w:r>
                  </w:p>
                </w:tc>
                <w:tc>
                  <w:tcPr>
                    <w:tcW w:w="2019" w:type="dxa"/>
                    <w:vAlign w:val="center"/>
                  </w:tcPr>
                  <w:p w14:paraId="69B1A814" w14:textId="77777777" w:rsidR="00C73FB7" w:rsidRPr="00385156" w:rsidRDefault="00C73FB7" w:rsidP="0099647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.2</w:t>
                    </w:r>
                  </w:p>
                </w:tc>
              </w:tr>
              <w:tr w:rsidR="00C73FB7" w:rsidRPr="00385156" w14:paraId="09AE7465" w14:textId="77777777" w:rsidTr="0099647D">
                <w:tc>
                  <w:tcPr>
                    <w:tcW w:w="6516" w:type="dxa"/>
                    <w:vAlign w:val="center"/>
                  </w:tcPr>
                  <w:p w14:paraId="4D7E3611" w14:textId="77777777" w:rsidR="00C73FB7" w:rsidRPr="00385156" w:rsidRDefault="00C73FB7" w:rsidP="0099647D">
                    <w:pPr>
                      <w:spacing w:before="120" w:after="120" w:line="240" w:lineRule="auto"/>
                      <w:rPr>
                        <w:lang w:val="en-AU"/>
                      </w:rPr>
                    </w:pPr>
                    <w:r w:rsidRPr="00385156">
                      <w:rPr>
                        <w:lang w:val="en-AU"/>
                      </w:rPr>
                      <w:t>Purchased Mineral supplements</w:t>
                    </w:r>
                  </w:p>
                </w:tc>
                <w:tc>
                  <w:tcPr>
                    <w:tcW w:w="2019" w:type="dxa"/>
                    <w:vAlign w:val="center"/>
                  </w:tcPr>
                  <w:p w14:paraId="7DED0A3B" w14:textId="77777777" w:rsidR="00C73FB7" w:rsidRPr="00385156" w:rsidRDefault="00C73FB7" w:rsidP="0099647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.3</w:t>
                    </w:r>
                  </w:p>
                </w:tc>
              </w:tr>
              <w:tr w:rsidR="00C73FB7" w:rsidRPr="00385156" w14:paraId="425E6F7B" w14:textId="77777777" w:rsidTr="0099647D">
                <w:tc>
                  <w:tcPr>
                    <w:tcW w:w="6516" w:type="dxa"/>
                    <w:vAlign w:val="center"/>
                  </w:tcPr>
                  <w:p w14:paraId="04B3FD05" w14:textId="77777777" w:rsidR="00C73FB7" w:rsidRPr="00385156" w:rsidRDefault="00C73FB7" w:rsidP="0099647D">
                    <w:pPr>
                      <w:spacing w:before="120" w:after="120" w:line="240" w:lineRule="auto"/>
                      <w:rPr>
                        <w:lang w:val="en-AU"/>
                      </w:rPr>
                    </w:pPr>
                    <w:r w:rsidRPr="00385156">
                      <w:rPr>
                        <w:lang w:val="en-AU"/>
                      </w:rPr>
                      <w:t>Purchased Services/Contractors</w:t>
                    </w:r>
                  </w:p>
                </w:tc>
                <w:tc>
                  <w:tcPr>
                    <w:tcW w:w="2019" w:type="dxa"/>
                    <w:vAlign w:val="center"/>
                  </w:tcPr>
                  <w:p w14:paraId="07FE5062" w14:textId="77777777" w:rsidR="00C73FB7" w:rsidRPr="00385156" w:rsidRDefault="00C73FB7" w:rsidP="0099647D">
                    <w:pPr>
                      <w:spacing w:before="120" w:after="120" w:line="240" w:lineRule="auto"/>
                      <w:jc w:val="center"/>
                      <w:rPr>
                        <w:lang w:val="en-AU"/>
                      </w:rPr>
                    </w:pPr>
                    <w:r w:rsidRPr="00385156">
                      <w:rPr>
                        <w:lang w:val="en-AU"/>
                      </w:rPr>
                      <w:t>1</w:t>
                    </w:r>
                    <w:r>
                      <w:rPr>
                        <w:lang w:val="en-AU"/>
                      </w:rPr>
                      <w:t>5</w:t>
                    </w:r>
                    <w:r w:rsidRPr="00385156">
                      <w:rPr>
                        <w:lang w:val="en-AU"/>
                      </w:rPr>
                      <w:t>.7</w:t>
                    </w:r>
                  </w:p>
                </w:tc>
              </w:tr>
              <w:tr w:rsidR="00C73FB7" w:rsidRPr="00385156" w14:paraId="171A1143" w14:textId="77777777" w:rsidTr="0099647D">
                <w:tc>
                  <w:tcPr>
                    <w:tcW w:w="6516" w:type="dxa"/>
                    <w:vAlign w:val="center"/>
                  </w:tcPr>
                  <w:p w14:paraId="3BE79E25" w14:textId="623B93EE" w:rsidR="00C73FB7" w:rsidRPr="00385156" w:rsidRDefault="00C73FB7" w:rsidP="0099647D">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3FAAD0D3" w14:textId="77777777" w:rsidR="00C73FB7" w:rsidRPr="00385156" w:rsidRDefault="00C73FB7" w:rsidP="0099647D">
                    <w:pPr>
                      <w:spacing w:before="120" w:after="120" w:line="240" w:lineRule="auto"/>
                      <w:jc w:val="center"/>
                    </w:pPr>
                    <w:r>
                      <w:t>15.10</w:t>
                    </w:r>
                  </w:p>
                </w:tc>
              </w:tr>
              <w:tr w:rsidR="00C73FB7" w:rsidRPr="00385156" w14:paraId="0A0C7DCA" w14:textId="77777777" w:rsidTr="0099647D">
                <w:tc>
                  <w:tcPr>
                    <w:tcW w:w="6516" w:type="dxa"/>
                    <w:vAlign w:val="center"/>
                  </w:tcPr>
                  <w:p w14:paraId="5E14EC50" w14:textId="10527E7E" w:rsidR="00C73FB7" w:rsidRPr="00385156" w:rsidRDefault="00495C82" w:rsidP="0099647D">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63BAA302" w14:textId="77777777" w:rsidR="00C73FB7" w:rsidRPr="00385156" w:rsidRDefault="00C73FB7" w:rsidP="0099647D">
                    <w:pPr>
                      <w:spacing w:before="120" w:after="120" w:line="240" w:lineRule="auto"/>
                      <w:jc w:val="center"/>
                      <w:rPr>
                        <w:lang w:val="en-AU"/>
                      </w:rPr>
                    </w:pPr>
                    <w:r w:rsidRPr="00385156">
                      <w:rPr>
                        <w:lang w:val="en-AU"/>
                      </w:rPr>
                      <w:t>1</w:t>
                    </w:r>
                    <w:r>
                      <w:rPr>
                        <w:lang w:val="en-AU"/>
                      </w:rPr>
                      <w:t>5</w:t>
                    </w:r>
                    <w:r w:rsidRPr="00385156">
                      <w:rPr>
                        <w:lang w:val="en-AU"/>
                      </w:rPr>
                      <w:t>.</w:t>
                    </w:r>
                    <w:r>
                      <w:rPr>
                        <w:lang w:val="en-AU"/>
                      </w:rPr>
                      <w:t>11</w:t>
                    </w:r>
                  </w:p>
                </w:tc>
              </w:tr>
              <w:tr w:rsidR="00C73FB7" w:rsidRPr="00385156" w14:paraId="26360EA0" w14:textId="77777777" w:rsidTr="0099647D">
                <w:tc>
                  <w:tcPr>
                    <w:tcW w:w="6516" w:type="dxa"/>
                    <w:vAlign w:val="center"/>
                  </w:tcPr>
                  <w:p w14:paraId="1C425DBD" w14:textId="77777777" w:rsidR="00C73FB7" w:rsidRPr="00385156" w:rsidRDefault="00C73FB7" w:rsidP="0099647D">
                    <w:pPr>
                      <w:spacing w:before="120" w:after="120" w:line="240" w:lineRule="auto"/>
                      <w:rPr>
                        <w:bCs w:val="0"/>
                        <w:lang w:val="en-AU"/>
                      </w:rPr>
                    </w:pPr>
                    <w:r w:rsidRPr="00385156">
                      <w:rPr>
                        <w:rFonts w:eastAsia="Arial" w:cs="Times New Roman"/>
                        <w:color w:val="000000"/>
                        <w:lang w:val="en-AU"/>
                      </w:rPr>
                      <w:t>Upstream Emissions of Purchased Electricity</w:t>
                    </w:r>
                  </w:p>
                </w:tc>
                <w:tc>
                  <w:tcPr>
                    <w:tcW w:w="2019" w:type="dxa"/>
                    <w:vAlign w:val="center"/>
                  </w:tcPr>
                  <w:p w14:paraId="3912EDB5" w14:textId="77777777" w:rsidR="00C73FB7" w:rsidRPr="00385156" w:rsidRDefault="00C73FB7" w:rsidP="0099647D">
                    <w:pPr>
                      <w:spacing w:before="120" w:after="120" w:line="240" w:lineRule="auto"/>
                      <w:jc w:val="center"/>
                      <w:rPr>
                        <w:lang w:val="en-AU"/>
                      </w:rPr>
                    </w:pPr>
                    <w:r w:rsidRPr="00385156">
                      <w:rPr>
                        <w:lang w:val="en-AU"/>
                      </w:rPr>
                      <w:t>1</w:t>
                    </w:r>
                    <w:r>
                      <w:rPr>
                        <w:lang w:val="en-AU"/>
                      </w:rPr>
                      <w:t>5</w:t>
                    </w:r>
                    <w:r w:rsidRPr="00385156">
                      <w:rPr>
                        <w:lang w:val="en-AU"/>
                      </w:rPr>
                      <w:t>.</w:t>
                    </w:r>
                    <w:r>
                      <w:rPr>
                        <w:lang w:val="en-AU"/>
                      </w:rPr>
                      <w:t>12</w:t>
                    </w:r>
                  </w:p>
                </w:tc>
              </w:tr>
              <w:tr w:rsidR="00C73FB7" w:rsidRPr="00385156" w14:paraId="183DBDD4" w14:textId="77777777" w:rsidTr="0099647D">
                <w:tc>
                  <w:tcPr>
                    <w:tcW w:w="6516" w:type="dxa"/>
                  </w:tcPr>
                  <w:p w14:paraId="02DBC9C0" w14:textId="77777777" w:rsidR="00C73FB7" w:rsidRPr="00385156" w:rsidRDefault="00C73FB7" w:rsidP="0099647D">
                    <w:pPr>
                      <w:spacing w:before="120" w:after="120" w:line="240" w:lineRule="auto"/>
                      <w:rPr>
                        <w:lang w:val="en-AU"/>
                      </w:rPr>
                    </w:pPr>
                    <w:r w:rsidRPr="00385156">
                      <w:rPr>
                        <w:lang w:val="en-AU"/>
                      </w:rPr>
                      <w:t>Management of Waste</w:t>
                    </w:r>
                  </w:p>
                </w:tc>
                <w:tc>
                  <w:tcPr>
                    <w:tcW w:w="2019" w:type="dxa"/>
                  </w:tcPr>
                  <w:p w14:paraId="44D77203" w14:textId="77777777" w:rsidR="00C73FB7" w:rsidRPr="00385156" w:rsidRDefault="00C73FB7" w:rsidP="0099647D">
                    <w:pPr>
                      <w:spacing w:before="120" w:after="120" w:line="240" w:lineRule="auto"/>
                      <w:jc w:val="center"/>
                      <w:rPr>
                        <w:lang w:val="en-AU"/>
                      </w:rPr>
                    </w:pPr>
                    <w:r w:rsidRPr="00385156">
                      <w:rPr>
                        <w:lang w:val="en-AU"/>
                      </w:rPr>
                      <w:t>1</w:t>
                    </w:r>
                    <w:r>
                      <w:rPr>
                        <w:lang w:val="en-AU"/>
                      </w:rPr>
                      <w:t>5</w:t>
                    </w:r>
                    <w:r w:rsidRPr="00385156">
                      <w:rPr>
                        <w:lang w:val="en-AU"/>
                      </w:rPr>
                      <w:t>.1</w:t>
                    </w:r>
                    <w:r>
                      <w:rPr>
                        <w:lang w:val="en-AU"/>
                      </w:rPr>
                      <w:t>3</w:t>
                    </w:r>
                  </w:p>
                </w:tc>
              </w:tr>
            </w:tbl>
            <w:p w14:paraId="13A8253E" w14:textId="77777777" w:rsidR="00C73FB7" w:rsidRDefault="00C73FB7" w:rsidP="00C73FB7">
              <w:r>
                <w:t xml:space="preserve">  </w:t>
              </w:r>
            </w:p>
            <w:p w14:paraId="34A969FB" w14:textId="77777777" w:rsidR="00C73FB7" w:rsidRDefault="00C73FB7" w:rsidP="00C73FB7">
              <w:pPr>
                <w:sectPr w:rsidR="00C73FB7" w:rsidSect="00C73FB7">
                  <w:pgSz w:w="11906" w:h="16838"/>
                  <w:pgMar w:top="1440" w:right="1440" w:bottom="1440" w:left="1440" w:header="709" w:footer="709" w:gutter="0"/>
                  <w:lnNumType w:countBy="1" w:restart="continuous"/>
                  <w:cols w:space="708"/>
                  <w:docGrid w:linePitch="360"/>
                </w:sectPr>
              </w:pPr>
            </w:p>
            <w:p w14:paraId="465E0054" w14:textId="77777777" w:rsidR="0079054D" w:rsidRPr="00385156" w:rsidRDefault="0079054D" w:rsidP="0079054D">
              <w:pPr>
                <w:pStyle w:val="Heading3"/>
              </w:pPr>
              <w:bookmarkStart w:id="16" w:name="_Toc224899509"/>
              <w:r w:rsidRPr="00385156">
                <w:lastRenderedPageBreak/>
                <w:t>Data Collection Checklist</w:t>
              </w:r>
              <w:bookmarkEnd w:id="15"/>
              <w:bookmarkEnd w:id="16"/>
            </w:p>
            <w:p w14:paraId="1F3F75E7" w14:textId="149904B8" w:rsidR="0079054D" w:rsidRDefault="0079054D" w:rsidP="0079054D">
              <w:r w:rsidRPr="00385156">
                <w:t>The checklist below summarises all the required input data</w:t>
              </w:r>
              <w:r w:rsidR="00CE637C">
                <w:t xml:space="preserve">, required for </w:t>
              </w:r>
              <w:r w:rsidR="00CE637C" w:rsidRPr="00CE637C">
                <w:rPr>
                  <w:b/>
                  <w:bCs/>
                </w:rPr>
                <w:t>Method 1</w:t>
              </w:r>
              <w:r w:rsidR="00CE637C">
                <w:t>,</w:t>
              </w:r>
              <w:r w:rsidRPr="00385156">
                <w:t xml:space="preserve"> that </w:t>
              </w:r>
              <w:r w:rsidR="00CB3F0E">
                <w:t>should</w:t>
              </w:r>
              <w:r w:rsidR="00CB3F0E" w:rsidRPr="00385156">
                <w:t xml:space="preserve"> </w:t>
              </w:r>
              <w:r w:rsidRPr="00385156">
                <w:t>be collected at farm-level for a beef feedlot production system</w:t>
              </w:r>
              <w:r>
                <w:t xml:space="preserve"> to complete the equations detailed in subsequent chapters based on the beef feedlot module map</w:t>
              </w:r>
              <w:r w:rsidRPr="00385156">
                <w:t>.</w:t>
              </w:r>
              <w:r>
                <w:t xml:space="preserve"> </w:t>
              </w:r>
              <w:r w:rsidR="006E27C4">
                <w:t>D</w:t>
              </w:r>
              <w:r w:rsidR="00C73FB7">
                <w:t xml:space="preserve">ata collected may be listed as ‘not applicable’ for emissions sources </w:t>
              </w:r>
              <w:r w:rsidR="006E27C4">
                <w:t>that</w:t>
              </w:r>
              <w:r w:rsidR="00C73FB7">
                <w:t xml:space="preserve"> are not relevant to the specific</w:t>
              </w:r>
              <w:r w:rsidR="005C26A3">
                <w:t xml:space="preserve"> </w:t>
              </w:r>
              <w:r w:rsidR="00C73FB7">
                <w:t>entity. Further information regarding relevant sources and sink</w:t>
              </w:r>
              <w:r w:rsidR="0097570C">
                <w:t>s</w:t>
              </w:r>
              <w:r w:rsidR="00C73FB7">
                <w:t xml:space="preserve"> can be found in Chapter 5.2 of the CRF.</w:t>
              </w:r>
              <w:r w:rsidRPr="00385156">
                <w:t xml:space="preserve"> </w:t>
              </w:r>
            </w:p>
            <w:p w14:paraId="609AE69F" w14:textId="77777777" w:rsidR="0079054D" w:rsidRPr="00385156" w:rsidRDefault="0079054D" w:rsidP="0079054D">
              <w:r w:rsidRPr="00385156">
                <w:t xml:space="preserve">Additional information and guidance on specific parameters can be found within the </w:t>
              </w:r>
              <w:r>
                <w:t>b</w:t>
              </w:r>
              <w:r w:rsidRPr="00385156">
                <w:t>eef feedlot guidance Chapter 3 – Section; 3.1 and Chapter 4 – Section; 4.1. With additional related parameters found within Chapter 8, Chapter 1</w:t>
              </w:r>
              <w:r>
                <w:t>4</w:t>
              </w:r>
              <w:r w:rsidRPr="00385156">
                <w:t>, Chapter 1</w:t>
              </w:r>
              <w:r>
                <w:t>5; Sections 15.1 – 15.3, 15.7 and 15.10 – 15.13.</w:t>
              </w:r>
            </w:p>
            <w:p w14:paraId="318E5B72" w14:textId="58EA7BDD" w:rsidR="0079054D" w:rsidRPr="00385156" w:rsidRDefault="0079054D" w:rsidP="0079054D">
              <w:pPr>
                <w:pStyle w:val="Caption"/>
              </w:pPr>
              <w:bookmarkStart w:id="17" w:name="_Toc220926819"/>
              <w:bookmarkStart w:id="18" w:name="_Toc224634715"/>
              <w:r w:rsidRPr="00385156">
                <w:t xml:space="preserve">Table </w:t>
              </w:r>
              <w:r w:rsidR="002A431D">
                <w:fldChar w:fldCharType="begin"/>
              </w:r>
              <w:r w:rsidR="002A431D">
                <w:instrText xml:space="preserve"> SEQ Table \* ARABIC </w:instrText>
              </w:r>
              <w:r w:rsidR="002A431D">
                <w:fldChar w:fldCharType="separate"/>
              </w:r>
              <w:r w:rsidR="005410BB">
                <w:rPr>
                  <w:noProof/>
                </w:rPr>
                <w:t>4</w:t>
              </w:r>
              <w:r w:rsidR="002A431D">
                <w:rPr>
                  <w:noProof/>
                </w:rPr>
                <w:fldChar w:fldCharType="end"/>
              </w:r>
              <w:r w:rsidRPr="00385156">
                <w:t xml:space="preserve">: Required data for beef </w:t>
              </w:r>
              <w:r>
                <w:t>f</w:t>
              </w:r>
              <w:r w:rsidRPr="00385156">
                <w:t>eedlot system</w:t>
              </w:r>
              <w:bookmarkEnd w:id="17"/>
              <w:bookmarkEnd w:id="18"/>
            </w:p>
            <w:tbl>
              <w:tblPr>
                <w:tblStyle w:val="TableGrid"/>
                <w:tblW w:w="0" w:type="auto"/>
                <w:tblLook w:val="04A0" w:firstRow="1" w:lastRow="0" w:firstColumn="1" w:lastColumn="0" w:noHBand="0" w:noVBand="1"/>
              </w:tblPr>
              <w:tblGrid>
                <w:gridCol w:w="1253"/>
                <w:gridCol w:w="4634"/>
                <w:gridCol w:w="1295"/>
                <w:gridCol w:w="1547"/>
                <w:gridCol w:w="3108"/>
                <w:gridCol w:w="2111"/>
              </w:tblGrid>
              <w:tr w:rsidR="0079054D" w:rsidRPr="00385156" w14:paraId="6305B6DB" w14:textId="77777777" w:rsidTr="006F7A5C">
                <w:trPr>
                  <w:tblHeader/>
                </w:trPr>
                <w:tc>
                  <w:tcPr>
                    <w:tcW w:w="1253" w:type="dxa"/>
                    <w:tcBorders>
                      <w:bottom w:val="single" w:sz="4" w:space="0" w:color="000000" w:themeColor="text1"/>
                    </w:tcBorders>
                    <w:shd w:val="clear" w:color="auto" w:fill="000000" w:themeFill="text1"/>
                  </w:tcPr>
                  <w:p w14:paraId="3D56FDA7" w14:textId="77777777" w:rsidR="0079054D" w:rsidRPr="00385156" w:rsidRDefault="0079054D" w:rsidP="006F7A5C">
                    <w:pPr>
                      <w:spacing w:after="158"/>
                      <w:rPr>
                        <w:color w:val="FFFFFF" w:themeColor="background1"/>
                        <w:sz w:val="20"/>
                        <w:szCs w:val="16"/>
                        <w:lang w:val="en-AU"/>
                      </w:rPr>
                    </w:pPr>
                    <w:r w:rsidRPr="00385156">
                      <w:rPr>
                        <w:b/>
                        <w:bCs w:val="0"/>
                        <w:color w:val="FFFFFF" w:themeColor="background1"/>
                        <w:sz w:val="20"/>
                        <w:szCs w:val="16"/>
                        <w:lang w:val="en-AU"/>
                      </w:rPr>
                      <w:t>Parameter</w:t>
                    </w:r>
                  </w:p>
                </w:tc>
                <w:tc>
                  <w:tcPr>
                    <w:tcW w:w="4634" w:type="dxa"/>
                    <w:tcBorders>
                      <w:bottom w:val="single" w:sz="4" w:space="0" w:color="000000" w:themeColor="text1"/>
                    </w:tcBorders>
                    <w:shd w:val="clear" w:color="auto" w:fill="000000" w:themeFill="text1"/>
                  </w:tcPr>
                  <w:p w14:paraId="4D4DD652" w14:textId="77777777" w:rsidR="0079054D" w:rsidRPr="00385156" w:rsidRDefault="0079054D" w:rsidP="006F7A5C">
                    <w:pPr>
                      <w:spacing w:after="158"/>
                      <w:rPr>
                        <w:color w:val="FFFFFF" w:themeColor="background1"/>
                        <w:sz w:val="20"/>
                        <w:szCs w:val="16"/>
                        <w:lang w:val="en-AU"/>
                      </w:rPr>
                    </w:pPr>
                    <w:r w:rsidRPr="00385156">
                      <w:rPr>
                        <w:b/>
                        <w:bCs w:val="0"/>
                        <w:color w:val="FFFFFF" w:themeColor="background1"/>
                        <w:sz w:val="20"/>
                        <w:szCs w:val="16"/>
                        <w:lang w:val="en-AU"/>
                      </w:rPr>
                      <w:t>Data to be collected</w:t>
                    </w:r>
                  </w:p>
                </w:tc>
                <w:tc>
                  <w:tcPr>
                    <w:tcW w:w="1295" w:type="dxa"/>
                    <w:tcBorders>
                      <w:bottom w:val="single" w:sz="4" w:space="0" w:color="000000" w:themeColor="text1"/>
                    </w:tcBorders>
                    <w:shd w:val="clear" w:color="auto" w:fill="000000" w:themeFill="text1"/>
                  </w:tcPr>
                  <w:p w14:paraId="3E23DBC9" w14:textId="77777777" w:rsidR="0079054D" w:rsidRPr="00385156" w:rsidRDefault="0079054D" w:rsidP="006F7A5C">
                    <w:pPr>
                      <w:spacing w:after="158"/>
                      <w:rPr>
                        <w:color w:val="FFFFFF" w:themeColor="background1"/>
                        <w:sz w:val="20"/>
                        <w:szCs w:val="16"/>
                        <w:lang w:val="en-AU"/>
                      </w:rPr>
                    </w:pPr>
                    <w:r w:rsidRPr="00385156">
                      <w:rPr>
                        <w:b/>
                        <w:bCs w:val="0"/>
                        <w:color w:val="FFFFFF" w:themeColor="background1"/>
                        <w:sz w:val="20"/>
                        <w:szCs w:val="16"/>
                        <w:lang w:val="en-AU"/>
                      </w:rPr>
                      <w:t>Data collected Yes/No/N/A</w:t>
                    </w:r>
                  </w:p>
                </w:tc>
                <w:tc>
                  <w:tcPr>
                    <w:tcW w:w="1547" w:type="dxa"/>
                    <w:tcBorders>
                      <w:bottom w:val="single" w:sz="4" w:space="0" w:color="000000" w:themeColor="text1"/>
                    </w:tcBorders>
                    <w:shd w:val="clear" w:color="auto" w:fill="000000" w:themeFill="text1"/>
                  </w:tcPr>
                  <w:p w14:paraId="00B37940" w14:textId="77777777" w:rsidR="0079054D" w:rsidRPr="00385156" w:rsidRDefault="0079054D" w:rsidP="006F7A5C">
                    <w:pPr>
                      <w:spacing w:after="158"/>
                      <w:rPr>
                        <w:color w:val="FFFFFF" w:themeColor="background1"/>
                        <w:sz w:val="20"/>
                        <w:szCs w:val="16"/>
                        <w:lang w:val="en-AU"/>
                      </w:rPr>
                    </w:pPr>
                    <w:r w:rsidRPr="00385156">
                      <w:rPr>
                        <w:b/>
                        <w:bCs w:val="0"/>
                        <w:color w:val="FFFFFF" w:themeColor="background1"/>
                        <w:sz w:val="20"/>
                        <w:szCs w:val="16"/>
                        <w:lang w:val="en-AU"/>
                      </w:rPr>
                      <w:t>Unit</w:t>
                    </w:r>
                  </w:p>
                </w:tc>
                <w:tc>
                  <w:tcPr>
                    <w:tcW w:w="3108" w:type="dxa"/>
                    <w:tcBorders>
                      <w:bottom w:val="single" w:sz="4" w:space="0" w:color="000000" w:themeColor="text1"/>
                    </w:tcBorders>
                    <w:shd w:val="clear" w:color="auto" w:fill="000000" w:themeFill="text1"/>
                  </w:tcPr>
                  <w:p w14:paraId="003F4DD1"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Source of data</w:t>
                    </w:r>
                  </w:p>
                </w:tc>
                <w:tc>
                  <w:tcPr>
                    <w:tcW w:w="2111" w:type="dxa"/>
                    <w:tcBorders>
                      <w:bottom w:val="single" w:sz="4" w:space="0" w:color="000000" w:themeColor="text1"/>
                    </w:tcBorders>
                    <w:shd w:val="clear" w:color="auto" w:fill="000000" w:themeFill="text1"/>
                  </w:tcPr>
                  <w:p w14:paraId="1798FBEF" w14:textId="77777777" w:rsidR="0079054D" w:rsidRPr="00385156" w:rsidRDefault="0079054D" w:rsidP="006F7A5C">
                    <w:pPr>
                      <w:spacing w:after="158"/>
                      <w:rPr>
                        <w:color w:val="FFFFFF" w:themeColor="background1"/>
                        <w:sz w:val="20"/>
                        <w:szCs w:val="16"/>
                        <w:lang w:val="en-AU"/>
                      </w:rPr>
                    </w:pPr>
                    <w:r w:rsidRPr="00385156">
                      <w:rPr>
                        <w:b/>
                        <w:bCs w:val="0"/>
                        <w:color w:val="FFFFFF" w:themeColor="background1"/>
                        <w:sz w:val="20"/>
                        <w:szCs w:val="16"/>
                        <w:lang w:val="en-AU"/>
                      </w:rPr>
                      <w:t>Module</w:t>
                    </w:r>
                  </w:p>
                </w:tc>
              </w:tr>
              <w:tr w:rsidR="0079054D" w:rsidRPr="00385156" w14:paraId="052E05DE" w14:textId="77777777" w:rsidTr="006F7A5C">
                <w:tc>
                  <w:tcPr>
                    <w:tcW w:w="13948" w:type="dxa"/>
                    <w:gridSpan w:val="6"/>
                    <w:shd w:val="clear" w:color="auto" w:fill="D9D9D9" w:themeFill="background1" w:themeFillShade="D9"/>
                  </w:tcPr>
                  <w:p w14:paraId="6D44D861" w14:textId="77777777" w:rsidR="0079054D" w:rsidRPr="00385156" w:rsidRDefault="0079054D" w:rsidP="006F7A5C">
                    <w:pPr>
                      <w:spacing w:after="158"/>
                      <w:rPr>
                        <w:lang w:val="en-AU"/>
                      </w:rPr>
                    </w:pPr>
                    <w:r w:rsidRPr="00385156">
                      <w:rPr>
                        <w:b/>
                        <w:bCs w:val="0"/>
                        <w:i/>
                        <w:iCs/>
                        <w:sz w:val="20"/>
                        <w:szCs w:val="16"/>
                        <w:lang w:val="en-AU"/>
                      </w:rPr>
                      <w:t>Required – Scope 1</w:t>
                    </w:r>
                  </w:p>
                </w:tc>
              </w:tr>
              <w:tr w:rsidR="0079054D" w:rsidRPr="00385156" w14:paraId="64025468" w14:textId="77777777" w:rsidTr="006F7A5C">
                <w:tc>
                  <w:tcPr>
                    <w:tcW w:w="1253" w:type="dxa"/>
                  </w:tcPr>
                  <w:p w14:paraId="51A3B63E"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j</w:t>
                    </w:r>
                  </w:p>
                </w:tc>
                <w:tc>
                  <w:tcPr>
                    <w:tcW w:w="4634" w:type="dxa"/>
                  </w:tcPr>
                  <w:p w14:paraId="109342E4" w14:textId="77777777" w:rsidR="0079054D" w:rsidRPr="00385156" w:rsidRDefault="0079054D" w:rsidP="006F7A5C">
                    <w:pPr>
                      <w:spacing w:after="158"/>
                      <w:rPr>
                        <w:color w:val="auto"/>
                        <w:sz w:val="19"/>
                        <w:szCs w:val="19"/>
                        <w:lang w:val="en-AU"/>
                      </w:rPr>
                    </w:pPr>
                    <w:r w:rsidRPr="00385156">
                      <w:rPr>
                        <w:color w:val="auto"/>
                        <w:sz w:val="19"/>
                        <w:szCs w:val="19"/>
                        <w:lang w:val="en-AU"/>
                      </w:rPr>
                      <w:t>Numbers of beef cattle in each group</w:t>
                    </w:r>
                  </w:p>
                  <w:p w14:paraId="7C79DA8C" w14:textId="77777777" w:rsidR="0079054D" w:rsidRPr="00385156" w:rsidRDefault="0079054D" w:rsidP="006F7A5C">
                    <w:pPr>
                      <w:spacing w:after="158"/>
                      <w:rPr>
                        <w:color w:val="auto"/>
                        <w:sz w:val="19"/>
                        <w:szCs w:val="19"/>
                        <w:lang w:val="en-AU"/>
                      </w:rPr>
                    </w:pPr>
                  </w:p>
                </w:tc>
                <w:tc>
                  <w:tcPr>
                    <w:tcW w:w="1295" w:type="dxa"/>
                  </w:tcPr>
                  <w:p w14:paraId="69C23620" w14:textId="77777777" w:rsidR="0079054D" w:rsidRPr="00385156" w:rsidRDefault="0079054D" w:rsidP="006F7A5C">
                    <w:pPr>
                      <w:spacing w:after="158"/>
                      <w:rPr>
                        <w:color w:val="auto"/>
                        <w:sz w:val="19"/>
                        <w:szCs w:val="19"/>
                        <w:lang w:val="en-AU"/>
                      </w:rPr>
                    </w:pPr>
                  </w:p>
                </w:tc>
                <w:tc>
                  <w:tcPr>
                    <w:tcW w:w="1547" w:type="dxa"/>
                  </w:tcPr>
                  <w:p w14:paraId="5AA360D6"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108" w:type="dxa"/>
                  </w:tcPr>
                  <w:p w14:paraId="48C6CB35" w14:textId="4A4240B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Farm stock records</w:t>
                    </w:r>
                    <w:r w:rsidR="002A431D">
                      <w:rPr>
                        <w:iCs/>
                        <w:color w:val="auto"/>
                        <w:spacing w:val="2"/>
                        <w:kern w:val="21"/>
                        <w:sz w:val="19"/>
                        <w:szCs w:val="19"/>
                      </w:rPr>
                      <w:t xml:space="preserve"> e.g. head counts, diary entries, purchase, and sales records</w:t>
                    </w:r>
                  </w:p>
                </w:tc>
                <w:tc>
                  <w:tcPr>
                    <w:tcW w:w="2111" w:type="dxa"/>
                  </w:tcPr>
                  <w:p w14:paraId="0D6E8573" w14:textId="77777777" w:rsidR="0079054D" w:rsidRPr="00385156" w:rsidRDefault="0079054D" w:rsidP="006F7A5C">
                    <w:pPr>
                      <w:spacing w:after="158"/>
                      <w:rPr>
                        <w:color w:val="auto"/>
                        <w:sz w:val="19"/>
                        <w:szCs w:val="19"/>
                        <w:lang w:val="en-AU"/>
                      </w:rPr>
                    </w:pPr>
                    <w:r w:rsidRPr="00385156">
                      <w:rPr>
                        <w:color w:val="auto"/>
                        <w:sz w:val="19"/>
                        <w:szCs w:val="19"/>
                        <w:lang w:val="en-AU"/>
                      </w:rPr>
                      <w:t>Enteric Methane &amp; Manure Management</w:t>
                    </w:r>
                  </w:p>
                </w:tc>
              </w:tr>
              <w:tr w:rsidR="0079054D" w:rsidRPr="00385156" w14:paraId="28EC360E" w14:textId="77777777" w:rsidTr="006F7A5C">
                <w:tc>
                  <w:tcPr>
                    <w:tcW w:w="1253" w:type="dxa"/>
                  </w:tcPr>
                  <w:p w14:paraId="486D0C7F"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D</w:t>
                    </w:r>
                    <w:r w:rsidRPr="00385156">
                      <w:rPr>
                        <w:iCs/>
                        <w:color w:val="auto"/>
                        <w:spacing w:val="2"/>
                        <w:kern w:val="21"/>
                        <w:sz w:val="19"/>
                        <w:szCs w:val="19"/>
                        <w:vertAlign w:val="subscript"/>
                        <w:lang w:val="en-AU"/>
                      </w:rPr>
                      <w:t>j</w:t>
                    </w:r>
                  </w:p>
                </w:tc>
                <w:tc>
                  <w:tcPr>
                    <w:tcW w:w="4634" w:type="dxa"/>
                  </w:tcPr>
                  <w:p w14:paraId="1A854180" w14:textId="77777777" w:rsidR="0079054D" w:rsidRPr="00385156" w:rsidRDefault="0079054D" w:rsidP="006F7A5C">
                    <w:pPr>
                      <w:spacing w:after="158"/>
                      <w:rPr>
                        <w:color w:val="auto"/>
                        <w:sz w:val="19"/>
                        <w:szCs w:val="19"/>
                        <w:lang w:val="en-AU"/>
                      </w:rPr>
                    </w:pPr>
                    <w:r w:rsidRPr="00385156">
                      <w:rPr>
                        <w:color w:val="auto"/>
                        <w:sz w:val="19"/>
                        <w:szCs w:val="19"/>
                        <w:lang w:val="en-AU"/>
                      </w:rPr>
                      <w:t>Duration of stay for each cattle group</w:t>
                    </w:r>
                  </w:p>
                </w:tc>
                <w:tc>
                  <w:tcPr>
                    <w:tcW w:w="1295" w:type="dxa"/>
                  </w:tcPr>
                  <w:p w14:paraId="052E8B6B" w14:textId="77777777" w:rsidR="0079054D" w:rsidRPr="00385156" w:rsidRDefault="0079054D" w:rsidP="006F7A5C">
                    <w:pPr>
                      <w:spacing w:after="158"/>
                      <w:rPr>
                        <w:color w:val="auto"/>
                        <w:sz w:val="19"/>
                        <w:szCs w:val="19"/>
                        <w:lang w:val="en-AU"/>
                      </w:rPr>
                    </w:pPr>
                  </w:p>
                </w:tc>
                <w:tc>
                  <w:tcPr>
                    <w:tcW w:w="1547" w:type="dxa"/>
                  </w:tcPr>
                  <w:p w14:paraId="65A73906" w14:textId="77777777" w:rsidR="0079054D" w:rsidRPr="00385156" w:rsidRDefault="0079054D" w:rsidP="006F7A5C">
                    <w:pPr>
                      <w:spacing w:after="158"/>
                      <w:rPr>
                        <w:color w:val="auto"/>
                        <w:sz w:val="19"/>
                        <w:szCs w:val="19"/>
                        <w:lang w:val="en-AU"/>
                      </w:rPr>
                    </w:pPr>
                    <w:r w:rsidRPr="00385156">
                      <w:rPr>
                        <w:color w:val="auto"/>
                        <w:sz w:val="19"/>
                        <w:szCs w:val="19"/>
                        <w:lang w:val="en-AU"/>
                      </w:rPr>
                      <w:t>days</w:t>
                    </w:r>
                  </w:p>
                </w:tc>
                <w:tc>
                  <w:tcPr>
                    <w:tcW w:w="3108" w:type="dxa"/>
                  </w:tcPr>
                  <w:p w14:paraId="5B437B03" w14:textId="75CEC714" w:rsidR="0079054D" w:rsidRPr="00385156" w:rsidRDefault="0079054D" w:rsidP="006F7A5C">
                    <w:pPr>
                      <w:tabs>
                        <w:tab w:val="left" w:pos="142"/>
                        <w:tab w:val="num" w:pos="540"/>
                      </w:tabs>
                      <w:spacing w:before="40" w:after="40" w:line="288" w:lineRule="auto"/>
                      <w:rPr>
                        <w:color w:val="auto"/>
                        <w:sz w:val="19"/>
                        <w:szCs w:val="19"/>
                        <w:lang w:val="en-AU"/>
                      </w:rPr>
                    </w:pPr>
                    <w:r w:rsidRPr="00385156">
                      <w:rPr>
                        <w:iCs/>
                        <w:color w:val="auto"/>
                        <w:spacing w:val="2"/>
                        <w:kern w:val="21"/>
                        <w:sz w:val="19"/>
                        <w:szCs w:val="19"/>
                        <w:lang w:val="en-AU"/>
                      </w:rPr>
                      <w:t>Farm stock records</w:t>
                    </w:r>
                    <w:r w:rsidR="002A431D" w:rsidRPr="008C3F81">
                      <w:rPr>
                        <w:iCs/>
                        <w:spacing w:val="2"/>
                        <w:kern w:val="21"/>
                        <w:sz w:val="19"/>
                        <w:szCs w:val="19"/>
                      </w:rPr>
                      <w:t>; system type records</w:t>
                    </w:r>
                    <w:r w:rsidR="002A431D">
                      <w:rPr>
                        <w:iCs/>
                        <w:spacing w:val="2"/>
                        <w:kern w:val="21"/>
                        <w:sz w:val="19"/>
                        <w:szCs w:val="19"/>
                      </w:rPr>
                      <w:t>,</w:t>
                    </w:r>
                    <w:r w:rsidR="002A431D" w:rsidRPr="008C3F81">
                      <w:rPr>
                        <w:iCs/>
                        <w:spacing w:val="2"/>
                        <w:kern w:val="21"/>
                        <w:sz w:val="19"/>
                        <w:szCs w:val="19"/>
                      </w:rPr>
                      <w:t xml:space="preserve"> purchase and sales</w:t>
                    </w:r>
                    <w:r w:rsidR="002A431D">
                      <w:rPr>
                        <w:iCs/>
                        <w:spacing w:val="2"/>
                        <w:kern w:val="21"/>
                        <w:sz w:val="19"/>
                        <w:szCs w:val="19"/>
                      </w:rPr>
                      <w:t xml:space="preserve"> records and</w:t>
                    </w:r>
                    <w:r w:rsidR="002A431D">
                      <w:rPr>
                        <w:iCs/>
                        <w:color w:val="auto"/>
                        <w:spacing w:val="2"/>
                        <w:kern w:val="21"/>
                        <w:sz w:val="19"/>
                        <w:szCs w:val="19"/>
                        <w:lang w:val="en-AU"/>
                      </w:rPr>
                      <w:t xml:space="preserve"> National Vendor Declarations or NLID transfer records</w:t>
                    </w:r>
                    <w:r w:rsidR="002A431D" w:rsidRPr="008C3F81">
                      <w:rPr>
                        <w:iCs/>
                        <w:spacing w:val="2"/>
                        <w:kern w:val="21"/>
                        <w:sz w:val="19"/>
                        <w:szCs w:val="19"/>
                      </w:rPr>
                      <w:t xml:space="preserve"> </w:t>
                    </w:r>
                    <w:r w:rsidR="002A431D">
                      <w:rPr>
                        <w:iCs/>
                        <w:spacing w:val="2"/>
                        <w:kern w:val="21"/>
                        <w:sz w:val="19"/>
                        <w:szCs w:val="19"/>
                      </w:rPr>
                      <w:t>may</w:t>
                    </w:r>
                    <w:r w:rsidR="002A431D" w:rsidRPr="008C3F81">
                      <w:rPr>
                        <w:iCs/>
                        <w:spacing w:val="2"/>
                        <w:kern w:val="21"/>
                        <w:sz w:val="19"/>
                        <w:szCs w:val="19"/>
                      </w:rPr>
                      <w:t xml:space="preserve"> be evaluated to determine average length of stay</w:t>
                    </w:r>
                    <w:r w:rsidR="002A431D">
                      <w:rPr>
                        <w:iCs/>
                        <w:spacing w:val="2"/>
                        <w:kern w:val="21"/>
                        <w:sz w:val="19"/>
                        <w:szCs w:val="19"/>
                      </w:rPr>
                      <w:t>.</w:t>
                    </w:r>
                  </w:p>
                </w:tc>
                <w:tc>
                  <w:tcPr>
                    <w:tcW w:w="2111" w:type="dxa"/>
                  </w:tcPr>
                  <w:p w14:paraId="46D30824" w14:textId="77777777" w:rsidR="0079054D" w:rsidRPr="00385156" w:rsidRDefault="0079054D" w:rsidP="006F7A5C">
                    <w:pPr>
                      <w:spacing w:after="158"/>
                      <w:rPr>
                        <w:color w:val="auto"/>
                        <w:sz w:val="19"/>
                        <w:szCs w:val="19"/>
                        <w:lang w:val="en-AU"/>
                      </w:rPr>
                    </w:pPr>
                    <w:r w:rsidRPr="00385156">
                      <w:rPr>
                        <w:color w:val="auto"/>
                        <w:sz w:val="19"/>
                        <w:szCs w:val="19"/>
                        <w:lang w:val="en-AU"/>
                      </w:rPr>
                      <w:t>Enteric Methane &amp; Manure Management</w:t>
                    </w:r>
                  </w:p>
                </w:tc>
              </w:tr>
              <w:tr w:rsidR="0079054D" w:rsidRPr="00385156" w14:paraId="6EC8F6A1" w14:textId="77777777" w:rsidTr="006F7A5C">
                <w:tc>
                  <w:tcPr>
                    <w:tcW w:w="1253" w:type="dxa"/>
                  </w:tcPr>
                  <w:p w14:paraId="08E27CEC"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MMS</w:t>
                    </w:r>
                    <w:r w:rsidRPr="00385156">
                      <w:rPr>
                        <w:iCs/>
                        <w:color w:val="auto"/>
                        <w:spacing w:val="2"/>
                        <w:kern w:val="21"/>
                        <w:sz w:val="19"/>
                        <w:szCs w:val="19"/>
                        <w:vertAlign w:val="subscript"/>
                        <w:lang w:val="en-AU"/>
                      </w:rPr>
                      <w:t>mT=2</w:t>
                    </w:r>
                  </w:p>
                </w:tc>
                <w:tc>
                  <w:tcPr>
                    <w:tcW w:w="4634" w:type="dxa"/>
                  </w:tcPr>
                  <w:p w14:paraId="73DF284C"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Fraction of manure </w:t>
                    </w:r>
                    <w:r w:rsidRPr="00385156">
                      <w:rPr>
                        <w:iCs/>
                        <w:color w:val="auto"/>
                        <w:spacing w:val="2"/>
                        <w:kern w:val="21"/>
                        <w:sz w:val="19"/>
                        <w:szCs w:val="19"/>
                        <w:lang w:val="en-AU"/>
                      </w:rPr>
                      <w:t>at treatment stage 2 for each manure management system</w:t>
                    </w:r>
                  </w:p>
                </w:tc>
                <w:tc>
                  <w:tcPr>
                    <w:tcW w:w="1295" w:type="dxa"/>
                  </w:tcPr>
                  <w:p w14:paraId="5319DF26" w14:textId="77777777" w:rsidR="0079054D" w:rsidRPr="00385156" w:rsidRDefault="0079054D" w:rsidP="006F7A5C">
                    <w:pPr>
                      <w:spacing w:after="158"/>
                      <w:rPr>
                        <w:color w:val="auto"/>
                        <w:sz w:val="19"/>
                        <w:szCs w:val="19"/>
                        <w:lang w:val="en-AU"/>
                      </w:rPr>
                    </w:pPr>
                  </w:p>
                </w:tc>
                <w:tc>
                  <w:tcPr>
                    <w:tcW w:w="1547" w:type="dxa"/>
                  </w:tcPr>
                  <w:p w14:paraId="2292923E"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08" w:type="dxa"/>
                  </w:tcPr>
                  <w:p w14:paraId="6C011B67"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Farmer records as to what fraction of manure flows to each system based on the available MMS options</w:t>
                    </w:r>
                  </w:p>
                </w:tc>
                <w:tc>
                  <w:tcPr>
                    <w:tcW w:w="2111" w:type="dxa"/>
                  </w:tcPr>
                  <w:p w14:paraId="0185382E"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7F530852" w14:textId="77777777" w:rsidTr="006F7A5C">
                <w:tc>
                  <w:tcPr>
                    <w:tcW w:w="1253" w:type="dxa"/>
                  </w:tcPr>
                  <w:p w14:paraId="2EAA67FD"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lastRenderedPageBreak/>
                      <w:t>PF</w:t>
                    </w:r>
                  </w:p>
                </w:tc>
                <w:tc>
                  <w:tcPr>
                    <w:tcW w:w="4634" w:type="dxa"/>
                  </w:tcPr>
                  <w:p w14:paraId="5A6430B2"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 xml:space="preserve">Fraction of manure applied to soil within the farm boundary. </w:t>
                    </w:r>
                  </w:p>
                </w:tc>
                <w:tc>
                  <w:tcPr>
                    <w:tcW w:w="1295" w:type="dxa"/>
                  </w:tcPr>
                  <w:p w14:paraId="50AD0A0F" w14:textId="77777777" w:rsidR="0079054D" w:rsidRPr="00385156" w:rsidRDefault="0079054D" w:rsidP="006F7A5C">
                    <w:pPr>
                      <w:spacing w:after="158"/>
                      <w:rPr>
                        <w:color w:val="auto"/>
                        <w:sz w:val="19"/>
                        <w:szCs w:val="19"/>
                        <w:lang w:val="en-AU"/>
                      </w:rPr>
                    </w:pPr>
                  </w:p>
                </w:tc>
                <w:tc>
                  <w:tcPr>
                    <w:tcW w:w="1547" w:type="dxa"/>
                  </w:tcPr>
                  <w:p w14:paraId="1967C2C9"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08" w:type="dxa"/>
                  </w:tcPr>
                  <w:p w14:paraId="3CA84A9F" w14:textId="77777777" w:rsidR="0079054D" w:rsidRPr="00385156" w:rsidRDefault="0079054D" w:rsidP="006F7A5C">
                    <w:pPr>
                      <w:tabs>
                        <w:tab w:val="left" w:pos="142"/>
                        <w:tab w:val="num" w:pos="540"/>
                      </w:tabs>
                      <w:spacing w:before="40" w:after="40" w:line="288" w:lineRule="auto"/>
                      <w:rPr>
                        <w:spacing w:val="2"/>
                        <w:kern w:val="21"/>
                        <w:sz w:val="19"/>
                        <w:szCs w:val="19"/>
                        <w:lang w:val="en-AU"/>
                      </w:rPr>
                    </w:pPr>
                    <w:r w:rsidRPr="00385156">
                      <w:rPr>
                        <w:iCs/>
                        <w:color w:val="auto"/>
                        <w:spacing w:val="2"/>
                        <w:kern w:val="21"/>
                        <w:sz w:val="19"/>
                        <w:szCs w:val="19"/>
                        <w:lang w:val="en-AU"/>
                      </w:rPr>
                      <w:t>Farmer records of manure sales or transport weights compared to total manure treated on farm.</w:t>
                    </w:r>
                  </w:p>
                </w:tc>
                <w:tc>
                  <w:tcPr>
                    <w:tcW w:w="2111" w:type="dxa"/>
                  </w:tcPr>
                  <w:p w14:paraId="1F43990B"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77F4021C" w14:textId="77777777" w:rsidTr="006F7A5C">
                <w:tc>
                  <w:tcPr>
                    <w:tcW w:w="1253" w:type="dxa"/>
                  </w:tcPr>
                  <w:p w14:paraId="2F731D03"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Trans,q</w:t>
                    </w:r>
                  </w:p>
                </w:tc>
                <w:tc>
                  <w:tcPr>
                    <w:tcW w:w="4634" w:type="dxa"/>
                  </w:tcPr>
                  <w:p w14:paraId="6E2CD33B"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transportation</w:t>
                    </w:r>
                    <w:r>
                      <w:rPr>
                        <w:color w:val="auto"/>
                        <w:sz w:val="19"/>
                        <w:szCs w:val="19"/>
                        <w:lang w:val="en-AU"/>
                      </w:rPr>
                      <w:t xml:space="preserve"> </w:t>
                    </w:r>
                    <w:r w:rsidRPr="00944B20">
                      <w:rPr>
                        <w:color w:val="auto"/>
                        <w:sz w:val="19"/>
                        <w:szCs w:val="19"/>
                        <w:lang w:val="en-AU"/>
                      </w:rPr>
                      <w:t>(including off-road vehicles and equipment, aircraft, and/or vessels)</w:t>
                    </w:r>
                    <w:r>
                      <w:rPr>
                        <w:color w:val="auto"/>
                        <w:sz w:val="19"/>
                        <w:szCs w:val="19"/>
                        <w:lang w:val="en-AU"/>
                      </w:rPr>
                      <w:t xml:space="preserve">, </w:t>
                    </w:r>
                    <w:r>
                      <w:rPr>
                        <w:color w:val="auto"/>
                        <w:sz w:val="19"/>
                        <w:szCs w:val="19"/>
                      </w:rPr>
                      <w:t>up to the farm-gate.</w:t>
                    </w:r>
                  </w:p>
                </w:tc>
                <w:tc>
                  <w:tcPr>
                    <w:tcW w:w="1295" w:type="dxa"/>
                  </w:tcPr>
                  <w:p w14:paraId="48B061CA" w14:textId="77777777" w:rsidR="0079054D" w:rsidRPr="00385156" w:rsidRDefault="0079054D" w:rsidP="006F7A5C">
                    <w:pPr>
                      <w:spacing w:after="158"/>
                      <w:rPr>
                        <w:color w:val="auto"/>
                        <w:sz w:val="19"/>
                        <w:szCs w:val="19"/>
                        <w:lang w:val="en-AU"/>
                      </w:rPr>
                    </w:pPr>
                  </w:p>
                </w:tc>
                <w:tc>
                  <w:tcPr>
                    <w:tcW w:w="1547" w:type="dxa"/>
                  </w:tcPr>
                  <w:p w14:paraId="31A456D4"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108" w:type="dxa"/>
                  </w:tcPr>
                  <w:p w14:paraId="08A3D1B2" w14:textId="77777777" w:rsidR="0079054D" w:rsidRPr="00475C2C" w:rsidRDefault="0079054D" w:rsidP="006F7A5C">
                    <w:pPr>
                      <w:tabs>
                        <w:tab w:val="left" w:pos="142"/>
                        <w:tab w:val="num" w:pos="540"/>
                      </w:tabs>
                      <w:spacing w:before="40" w:after="40" w:line="288" w:lineRule="auto"/>
                      <w:rPr>
                        <w:spacing w:val="2"/>
                        <w:kern w:val="21"/>
                        <w:sz w:val="19"/>
                        <w:szCs w:val="19"/>
                        <w:lang w:val="en-AU"/>
                      </w:rPr>
                    </w:pPr>
                    <w:r w:rsidRPr="007B65F4">
                      <w:rPr>
                        <w:spacing w:val="2"/>
                        <w:kern w:val="21"/>
                        <w:sz w:val="19"/>
                        <w:szCs w:val="19"/>
                      </w:rPr>
                      <w:t>Invoices, fuel cards, receipts</w:t>
                    </w:r>
                  </w:p>
                </w:tc>
                <w:tc>
                  <w:tcPr>
                    <w:tcW w:w="2111" w:type="dxa"/>
                  </w:tcPr>
                  <w:p w14:paraId="0FB04281"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Transport Fuel &amp; </w:t>
                    </w:r>
                    <w:r>
                      <w:rPr>
                        <w:color w:val="auto"/>
                        <w:sz w:val="19"/>
                        <w:szCs w:val="19"/>
                        <w:lang w:val="en-AU"/>
                      </w:rPr>
                      <w:t>Upstream</w:t>
                    </w:r>
                    <w:r w:rsidRPr="00385156">
                      <w:rPr>
                        <w:color w:val="auto"/>
                        <w:sz w:val="19"/>
                        <w:szCs w:val="19"/>
                        <w:lang w:val="en-AU"/>
                      </w:rPr>
                      <w:t xml:space="preserve"> emissions</w:t>
                    </w:r>
                  </w:p>
                </w:tc>
              </w:tr>
              <w:tr w:rsidR="0079054D" w:rsidRPr="00385156" w14:paraId="7F6473C0" w14:textId="77777777" w:rsidTr="006F7A5C">
                <w:tc>
                  <w:tcPr>
                    <w:tcW w:w="1253" w:type="dxa"/>
                  </w:tcPr>
                  <w:p w14:paraId="6701F5AA" w14:textId="77777777" w:rsidR="0079054D" w:rsidRPr="00385156" w:rsidRDefault="0079054D" w:rsidP="006F7A5C">
                    <w:pPr>
                      <w:spacing w:after="158"/>
                      <w:rPr>
                        <w:rFonts w:eastAsia="Arial" w:cs="Times New Roman"/>
                        <w:color w:val="auto"/>
                        <w:sz w:val="19"/>
                        <w:szCs w:val="19"/>
                        <w:lang w:val="en-AU"/>
                      </w:rPr>
                    </w:pPr>
                    <w:r w:rsidRPr="00385156">
                      <w:rPr>
                        <w:color w:val="auto"/>
                        <w:sz w:val="19"/>
                        <w:szCs w:val="19"/>
                        <w:lang w:val="en-AU"/>
                      </w:rPr>
                      <w:t>Q</w:t>
                    </w:r>
                    <w:r w:rsidRPr="00385156">
                      <w:rPr>
                        <w:color w:val="auto"/>
                        <w:sz w:val="19"/>
                        <w:szCs w:val="19"/>
                        <w:vertAlign w:val="subscript"/>
                        <w:lang w:val="en-AU"/>
                      </w:rPr>
                      <w:t>SC,q</w:t>
                    </w:r>
                  </w:p>
                </w:tc>
                <w:tc>
                  <w:tcPr>
                    <w:tcW w:w="4634" w:type="dxa"/>
                  </w:tcPr>
                  <w:p w14:paraId="513A6096"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stationary </w:t>
                    </w:r>
                    <w:r>
                      <w:rPr>
                        <w:color w:val="auto"/>
                        <w:sz w:val="19"/>
                        <w:szCs w:val="19"/>
                        <w:lang w:val="en-AU"/>
                      </w:rPr>
                      <w:t xml:space="preserve">combustion, </w:t>
                    </w:r>
                    <w:r>
                      <w:rPr>
                        <w:color w:val="auto"/>
                        <w:sz w:val="19"/>
                        <w:szCs w:val="19"/>
                      </w:rPr>
                      <w:t>up to the farm-gate.</w:t>
                    </w:r>
                  </w:p>
                </w:tc>
                <w:tc>
                  <w:tcPr>
                    <w:tcW w:w="1295" w:type="dxa"/>
                  </w:tcPr>
                  <w:p w14:paraId="47982E90" w14:textId="77777777" w:rsidR="0079054D" w:rsidRPr="00385156" w:rsidRDefault="0079054D" w:rsidP="006F7A5C">
                    <w:pPr>
                      <w:spacing w:after="158"/>
                      <w:rPr>
                        <w:color w:val="auto"/>
                        <w:sz w:val="19"/>
                        <w:szCs w:val="19"/>
                        <w:lang w:val="en-AU"/>
                      </w:rPr>
                    </w:pPr>
                  </w:p>
                </w:tc>
                <w:tc>
                  <w:tcPr>
                    <w:tcW w:w="1547" w:type="dxa"/>
                  </w:tcPr>
                  <w:p w14:paraId="343F1C83"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108" w:type="dxa"/>
                  </w:tcPr>
                  <w:p w14:paraId="74358B07" w14:textId="77777777" w:rsidR="0079054D" w:rsidRPr="00475C2C" w:rsidRDefault="0079054D" w:rsidP="006F7A5C">
                    <w:pPr>
                      <w:tabs>
                        <w:tab w:val="left" w:pos="142"/>
                        <w:tab w:val="num" w:pos="540"/>
                      </w:tabs>
                      <w:spacing w:before="40" w:after="40" w:line="288" w:lineRule="auto"/>
                      <w:rPr>
                        <w:spacing w:val="2"/>
                        <w:kern w:val="21"/>
                        <w:sz w:val="19"/>
                        <w:szCs w:val="19"/>
                        <w:lang w:val="en-AU"/>
                      </w:rPr>
                    </w:pPr>
                    <w:r w:rsidRPr="007B65F4">
                      <w:rPr>
                        <w:spacing w:val="2"/>
                        <w:kern w:val="21"/>
                        <w:sz w:val="19"/>
                        <w:szCs w:val="19"/>
                      </w:rPr>
                      <w:t>Invoices, fuel cards, receipts</w:t>
                    </w:r>
                  </w:p>
                </w:tc>
                <w:tc>
                  <w:tcPr>
                    <w:tcW w:w="2111" w:type="dxa"/>
                  </w:tcPr>
                  <w:p w14:paraId="452389A6"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Stationary Fuel &amp; </w:t>
                    </w:r>
                    <w:r>
                      <w:rPr>
                        <w:color w:val="auto"/>
                        <w:sz w:val="19"/>
                        <w:szCs w:val="19"/>
                        <w:lang w:val="en-AU"/>
                      </w:rPr>
                      <w:t>Upstream</w:t>
                    </w:r>
                    <w:r w:rsidRPr="00385156">
                      <w:rPr>
                        <w:color w:val="auto"/>
                        <w:sz w:val="19"/>
                        <w:szCs w:val="19"/>
                        <w:lang w:val="en-AU"/>
                      </w:rPr>
                      <w:t xml:space="preserve"> Emissions</w:t>
                    </w:r>
                  </w:p>
                </w:tc>
              </w:tr>
              <w:tr w:rsidR="007E72A2" w:rsidRPr="00385156" w14:paraId="01E574DE" w14:textId="77777777" w:rsidTr="006F7A5C">
                <w:tc>
                  <w:tcPr>
                    <w:tcW w:w="1253" w:type="dxa"/>
                  </w:tcPr>
                  <w:p w14:paraId="330019B1" w14:textId="58185322" w:rsidR="007E72A2" w:rsidRPr="00385156" w:rsidRDefault="007E72A2" w:rsidP="007E72A2">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634" w:type="dxa"/>
                  </w:tcPr>
                  <w:p w14:paraId="25E668B4" w14:textId="383A154C" w:rsidR="007E72A2" w:rsidRPr="00385156" w:rsidRDefault="007E72A2" w:rsidP="007E72A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295" w:type="dxa"/>
                  </w:tcPr>
                  <w:p w14:paraId="134B8D39" w14:textId="77777777" w:rsidR="007E72A2" w:rsidRPr="00385156" w:rsidRDefault="007E72A2" w:rsidP="007E72A2">
                    <w:pPr>
                      <w:spacing w:after="158"/>
                      <w:rPr>
                        <w:color w:val="auto"/>
                        <w:sz w:val="19"/>
                        <w:szCs w:val="19"/>
                      </w:rPr>
                    </w:pPr>
                  </w:p>
                </w:tc>
                <w:tc>
                  <w:tcPr>
                    <w:tcW w:w="1547" w:type="dxa"/>
                  </w:tcPr>
                  <w:p w14:paraId="5475704A" w14:textId="274FC533" w:rsidR="007E72A2" w:rsidRPr="00385156" w:rsidRDefault="007E72A2" w:rsidP="007E72A2">
                    <w:pPr>
                      <w:spacing w:after="158"/>
                      <w:rPr>
                        <w:color w:val="auto"/>
                        <w:sz w:val="19"/>
                        <w:szCs w:val="19"/>
                      </w:rPr>
                    </w:pPr>
                    <w:r>
                      <w:rPr>
                        <w:color w:val="auto"/>
                        <w:sz w:val="19"/>
                        <w:szCs w:val="19"/>
                      </w:rPr>
                      <w:t>tonnes</w:t>
                    </w:r>
                  </w:p>
                </w:tc>
                <w:tc>
                  <w:tcPr>
                    <w:tcW w:w="3108" w:type="dxa"/>
                  </w:tcPr>
                  <w:p w14:paraId="3861A3A5" w14:textId="3A4CFF08" w:rsidR="007E72A2" w:rsidRPr="007B65F4" w:rsidRDefault="007E72A2" w:rsidP="007E72A2">
                    <w:pPr>
                      <w:tabs>
                        <w:tab w:val="left" w:pos="142"/>
                        <w:tab w:val="num" w:pos="540"/>
                      </w:tabs>
                      <w:spacing w:before="40" w:after="40" w:line="288" w:lineRule="auto"/>
                      <w:rPr>
                        <w:spacing w:val="2"/>
                        <w:kern w:val="21"/>
                        <w:sz w:val="19"/>
                        <w:szCs w:val="19"/>
                      </w:rPr>
                    </w:pPr>
                    <w:r>
                      <w:rPr>
                        <w:spacing w:val="2"/>
                        <w:kern w:val="21"/>
                        <w:sz w:val="19"/>
                        <w:szCs w:val="19"/>
                        <w:lang w:val="en-AU"/>
                      </w:rPr>
                      <w:t>Farm records of weight of waste disposed</w:t>
                    </w:r>
                  </w:p>
                </w:tc>
                <w:tc>
                  <w:tcPr>
                    <w:tcW w:w="2111" w:type="dxa"/>
                  </w:tcPr>
                  <w:p w14:paraId="14CFC5D7" w14:textId="59CF8E1F"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54822932" w14:textId="77777777" w:rsidTr="006F7A5C">
                <w:tc>
                  <w:tcPr>
                    <w:tcW w:w="1253" w:type="dxa"/>
                  </w:tcPr>
                  <w:p w14:paraId="7A1B39AC" w14:textId="65D9D783" w:rsidR="007E72A2" w:rsidRPr="00385156" w:rsidRDefault="007E72A2" w:rsidP="007E72A2">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634" w:type="dxa"/>
                  </w:tcPr>
                  <w:p w14:paraId="01807732" w14:textId="712DAC3B" w:rsidR="007E72A2" w:rsidRPr="00385156" w:rsidRDefault="007E72A2" w:rsidP="007E72A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295" w:type="dxa"/>
                  </w:tcPr>
                  <w:p w14:paraId="38696872" w14:textId="77777777" w:rsidR="007E72A2" w:rsidRPr="00385156" w:rsidRDefault="007E72A2" w:rsidP="007E72A2">
                    <w:pPr>
                      <w:spacing w:after="158"/>
                      <w:rPr>
                        <w:color w:val="auto"/>
                        <w:sz w:val="19"/>
                        <w:szCs w:val="19"/>
                      </w:rPr>
                    </w:pPr>
                  </w:p>
                </w:tc>
                <w:tc>
                  <w:tcPr>
                    <w:tcW w:w="1547" w:type="dxa"/>
                  </w:tcPr>
                  <w:p w14:paraId="3ED8A87E" w14:textId="00354601" w:rsidR="007E72A2" w:rsidRPr="00385156" w:rsidRDefault="007E72A2" w:rsidP="007E72A2">
                    <w:pPr>
                      <w:spacing w:after="158"/>
                      <w:rPr>
                        <w:color w:val="auto"/>
                        <w:sz w:val="19"/>
                        <w:szCs w:val="19"/>
                      </w:rPr>
                    </w:pPr>
                    <w:r>
                      <w:rPr>
                        <w:color w:val="auto"/>
                        <w:sz w:val="19"/>
                        <w:szCs w:val="19"/>
                      </w:rPr>
                      <w:t>m</w:t>
                    </w:r>
                    <w:r>
                      <w:rPr>
                        <w:color w:val="auto"/>
                        <w:sz w:val="19"/>
                        <w:szCs w:val="19"/>
                        <w:vertAlign w:val="superscript"/>
                      </w:rPr>
                      <w:t>3</w:t>
                    </w:r>
                  </w:p>
                </w:tc>
                <w:tc>
                  <w:tcPr>
                    <w:tcW w:w="3108" w:type="dxa"/>
                  </w:tcPr>
                  <w:p w14:paraId="18C4CF3B" w14:textId="16CB3D80" w:rsidR="007E72A2" w:rsidRPr="007B65F4" w:rsidRDefault="007E72A2" w:rsidP="007E72A2">
                    <w:pPr>
                      <w:tabs>
                        <w:tab w:val="left" w:pos="142"/>
                        <w:tab w:val="num" w:pos="540"/>
                      </w:tabs>
                      <w:spacing w:before="40" w:after="40" w:line="288" w:lineRule="auto"/>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11" w:type="dxa"/>
                  </w:tcPr>
                  <w:p w14:paraId="514EBBA9" w14:textId="69F4FC0F"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9054D" w:rsidRPr="00385156" w14:paraId="2966D2B2" w14:textId="77777777" w:rsidTr="006F7A5C">
                <w:tc>
                  <w:tcPr>
                    <w:tcW w:w="13948" w:type="dxa"/>
                    <w:gridSpan w:val="6"/>
                    <w:shd w:val="clear" w:color="auto" w:fill="D9D9D9" w:themeFill="background1" w:themeFillShade="D9"/>
                  </w:tcPr>
                  <w:p w14:paraId="4BB993C5"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2</w:t>
                    </w:r>
                  </w:p>
                </w:tc>
              </w:tr>
              <w:tr w:rsidR="0079054D" w:rsidRPr="00385156" w14:paraId="56E9BD37" w14:textId="77777777" w:rsidTr="006F7A5C">
                <w:tc>
                  <w:tcPr>
                    <w:tcW w:w="1253" w:type="dxa"/>
                    <w:tcBorders>
                      <w:bottom w:val="single" w:sz="4" w:space="0" w:color="000000" w:themeColor="text1"/>
                    </w:tcBorders>
                  </w:tcPr>
                  <w:p w14:paraId="68ADC03E"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elec</w:t>
                    </w:r>
                  </w:p>
                </w:tc>
                <w:tc>
                  <w:tcPr>
                    <w:tcW w:w="4634" w:type="dxa"/>
                    <w:tcBorders>
                      <w:bottom w:val="single" w:sz="4" w:space="0" w:color="000000" w:themeColor="text1"/>
                    </w:tcBorders>
                  </w:tcPr>
                  <w:p w14:paraId="6CB4F299"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electricity purchased from the grid</w:t>
                    </w:r>
                    <w:r>
                      <w:rPr>
                        <w:color w:val="auto"/>
                        <w:sz w:val="19"/>
                        <w:szCs w:val="19"/>
                        <w:lang w:val="en-AU"/>
                      </w:rPr>
                      <w:t xml:space="preserve">, </w:t>
                    </w:r>
                    <w:r>
                      <w:rPr>
                        <w:color w:val="auto"/>
                        <w:sz w:val="19"/>
                        <w:szCs w:val="19"/>
                      </w:rPr>
                      <w:t>up to the farm-gate.</w:t>
                    </w:r>
                  </w:p>
                </w:tc>
                <w:tc>
                  <w:tcPr>
                    <w:tcW w:w="1295" w:type="dxa"/>
                    <w:tcBorders>
                      <w:bottom w:val="single" w:sz="4" w:space="0" w:color="000000" w:themeColor="text1"/>
                    </w:tcBorders>
                  </w:tcPr>
                  <w:p w14:paraId="74CBBCE2" w14:textId="77777777" w:rsidR="0079054D" w:rsidRPr="00385156" w:rsidRDefault="0079054D" w:rsidP="006F7A5C">
                    <w:pPr>
                      <w:spacing w:after="158"/>
                      <w:rPr>
                        <w:color w:val="auto"/>
                        <w:sz w:val="19"/>
                        <w:szCs w:val="19"/>
                        <w:lang w:val="en-AU"/>
                      </w:rPr>
                    </w:pPr>
                  </w:p>
                </w:tc>
                <w:tc>
                  <w:tcPr>
                    <w:tcW w:w="1547" w:type="dxa"/>
                    <w:tcBorders>
                      <w:bottom w:val="single" w:sz="4" w:space="0" w:color="000000" w:themeColor="text1"/>
                    </w:tcBorders>
                  </w:tcPr>
                  <w:p w14:paraId="471A1A1F" w14:textId="77777777" w:rsidR="0079054D" w:rsidRPr="00385156" w:rsidRDefault="0079054D" w:rsidP="006F7A5C">
                    <w:pPr>
                      <w:spacing w:after="158"/>
                      <w:rPr>
                        <w:color w:val="auto"/>
                        <w:sz w:val="19"/>
                        <w:szCs w:val="19"/>
                        <w:lang w:val="en-AU"/>
                      </w:rPr>
                    </w:pPr>
                    <w:r w:rsidRPr="00385156">
                      <w:rPr>
                        <w:color w:val="auto"/>
                        <w:sz w:val="19"/>
                        <w:szCs w:val="19"/>
                        <w:lang w:val="en-AU"/>
                      </w:rPr>
                      <w:t>kWh</w:t>
                    </w:r>
                  </w:p>
                </w:tc>
                <w:tc>
                  <w:tcPr>
                    <w:tcW w:w="3108" w:type="dxa"/>
                    <w:tcBorders>
                      <w:bottom w:val="single" w:sz="4" w:space="0" w:color="000000" w:themeColor="text1"/>
                    </w:tcBorders>
                  </w:tcPr>
                  <w:p w14:paraId="4F68E004" w14:textId="77777777" w:rsidR="0079054D" w:rsidRPr="00385156" w:rsidRDefault="0079054D" w:rsidP="006F7A5C">
                    <w:pPr>
                      <w:spacing w:after="158"/>
                      <w:rPr>
                        <w:color w:val="auto"/>
                        <w:sz w:val="19"/>
                        <w:szCs w:val="19"/>
                        <w:lang w:val="en-AU"/>
                      </w:rPr>
                    </w:pPr>
                    <w:r w:rsidRPr="007B65F4">
                      <w:rPr>
                        <w:spacing w:val="2"/>
                        <w:kern w:val="21"/>
                        <w:sz w:val="19"/>
                        <w:szCs w:val="19"/>
                      </w:rPr>
                      <w:t>Invoices</w:t>
                    </w:r>
                    <w:r>
                      <w:rPr>
                        <w:spacing w:val="2"/>
                        <w:kern w:val="21"/>
                        <w:sz w:val="19"/>
                        <w:szCs w:val="19"/>
                      </w:rPr>
                      <w:t xml:space="preserve"> from electricity supplier</w:t>
                    </w:r>
                  </w:p>
                </w:tc>
                <w:tc>
                  <w:tcPr>
                    <w:tcW w:w="2111" w:type="dxa"/>
                    <w:tcBorders>
                      <w:bottom w:val="single" w:sz="4" w:space="0" w:color="000000" w:themeColor="text1"/>
                    </w:tcBorders>
                  </w:tcPr>
                  <w:p w14:paraId="0566E19B"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w:t>
                    </w:r>
                  </w:p>
                </w:tc>
              </w:tr>
              <w:tr w:rsidR="0079054D" w:rsidRPr="00385156" w14:paraId="6702CACB" w14:textId="77777777" w:rsidTr="006F7A5C">
                <w:tc>
                  <w:tcPr>
                    <w:tcW w:w="13948" w:type="dxa"/>
                    <w:gridSpan w:val="6"/>
                    <w:shd w:val="clear" w:color="auto" w:fill="D9D9D9" w:themeFill="background1" w:themeFillShade="D9"/>
                  </w:tcPr>
                  <w:p w14:paraId="600CD2E0"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3</w:t>
                    </w:r>
                  </w:p>
                </w:tc>
              </w:tr>
              <w:tr w:rsidR="0079054D" w:rsidRPr="00385156" w14:paraId="05D86525" w14:textId="77777777" w:rsidTr="006F7A5C">
                <w:tc>
                  <w:tcPr>
                    <w:tcW w:w="1253" w:type="dxa"/>
                  </w:tcPr>
                  <w:p w14:paraId="712AAB67"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co</w:t>
                    </w:r>
                  </w:p>
                </w:tc>
                <w:tc>
                  <w:tcPr>
                    <w:tcW w:w="4634" w:type="dxa"/>
                  </w:tcPr>
                  <w:p w14:paraId="0CFE9092" w14:textId="77777777" w:rsidR="0079054D" w:rsidRPr="00385156" w:rsidRDefault="0079054D" w:rsidP="006F7A5C">
                    <w:pPr>
                      <w:spacing w:after="158"/>
                      <w:rPr>
                        <w:color w:val="auto"/>
                        <w:sz w:val="19"/>
                        <w:szCs w:val="19"/>
                        <w:lang w:val="en-AU"/>
                      </w:rPr>
                    </w:pPr>
                    <w:r w:rsidRPr="00385156">
                      <w:rPr>
                        <w:color w:val="auto"/>
                        <w:sz w:val="19"/>
                        <w:szCs w:val="19"/>
                        <w:lang w:val="en-AU"/>
                      </w:rPr>
                      <w:t>Number of animals purchased per livestock class, including state of origin of purchase</w:t>
                    </w:r>
                  </w:p>
                </w:tc>
                <w:tc>
                  <w:tcPr>
                    <w:tcW w:w="1295" w:type="dxa"/>
                  </w:tcPr>
                  <w:p w14:paraId="1CFCF826" w14:textId="77777777" w:rsidR="0079054D" w:rsidRPr="00385156" w:rsidRDefault="0079054D" w:rsidP="006F7A5C">
                    <w:pPr>
                      <w:spacing w:after="158"/>
                      <w:rPr>
                        <w:color w:val="auto"/>
                        <w:sz w:val="19"/>
                        <w:szCs w:val="19"/>
                        <w:lang w:val="en-AU"/>
                      </w:rPr>
                    </w:pPr>
                  </w:p>
                </w:tc>
                <w:tc>
                  <w:tcPr>
                    <w:tcW w:w="1547" w:type="dxa"/>
                  </w:tcPr>
                  <w:p w14:paraId="2FC88BBE"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108" w:type="dxa"/>
                  </w:tcPr>
                  <w:p w14:paraId="3BA5CBDE"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Farm stock records, invoices</w:t>
                    </w:r>
                  </w:p>
                </w:tc>
                <w:tc>
                  <w:tcPr>
                    <w:tcW w:w="2111" w:type="dxa"/>
                  </w:tcPr>
                  <w:p w14:paraId="628AE74D"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1B868972" w14:textId="77777777" w:rsidTr="006F7A5C">
                <w:tc>
                  <w:tcPr>
                    <w:tcW w:w="1253" w:type="dxa"/>
                  </w:tcPr>
                  <w:p w14:paraId="59ACECB2"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j</w:t>
                    </w:r>
                  </w:p>
                </w:tc>
                <w:tc>
                  <w:tcPr>
                    <w:tcW w:w="4634" w:type="dxa"/>
                  </w:tcPr>
                  <w:p w14:paraId="5A01419A"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each feed type purchased </w:t>
                    </w:r>
                  </w:p>
                </w:tc>
                <w:tc>
                  <w:tcPr>
                    <w:tcW w:w="1295" w:type="dxa"/>
                  </w:tcPr>
                  <w:p w14:paraId="7D3EA215" w14:textId="77777777" w:rsidR="0079054D" w:rsidRPr="00385156" w:rsidRDefault="0079054D" w:rsidP="006F7A5C">
                    <w:pPr>
                      <w:spacing w:after="158"/>
                      <w:rPr>
                        <w:color w:val="auto"/>
                        <w:sz w:val="19"/>
                        <w:szCs w:val="19"/>
                        <w:lang w:val="en-AU"/>
                      </w:rPr>
                    </w:pPr>
                  </w:p>
                </w:tc>
                <w:tc>
                  <w:tcPr>
                    <w:tcW w:w="1547" w:type="dxa"/>
                  </w:tcPr>
                  <w:p w14:paraId="66DD0A78" w14:textId="77777777" w:rsidR="0079054D" w:rsidRPr="00385156" w:rsidRDefault="0079054D" w:rsidP="006F7A5C">
                    <w:pPr>
                      <w:spacing w:after="158"/>
                      <w:rPr>
                        <w:color w:val="auto"/>
                        <w:sz w:val="19"/>
                        <w:szCs w:val="19"/>
                        <w:lang w:val="en-AU"/>
                      </w:rPr>
                    </w:pPr>
                    <w:r w:rsidRPr="00385156">
                      <w:rPr>
                        <w:color w:val="auto"/>
                        <w:sz w:val="19"/>
                        <w:szCs w:val="19"/>
                        <w:lang w:val="en-AU"/>
                      </w:rPr>
                      <w:t>t</w:t>
                    </w:r>
                  </w:p>
                </w:tc>
                <w:tc>
                  <w:tcPr>
                    <w:tcW w:w="3108" w:type="dxa"/>
                  </w:tcPr>
                  <w:p w14:paraId="48E78DC3"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1" w:type="dxa"/>
                  </w:tcPr>
                  <w:p w14:paraId="76364874"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Feed</w:t>
                    </w:r>
                  </w:p>
                </w:tc>
              </w:tr>
              <w:tr w:rsidR="0079054D" w:rsidRPr="00385156" w14:paraId="5B0353B3" w14:textId="77777777" w:rsidTr="006F7A5C">
                <w:tc>
                  <w:tcPr>
                    <w:tcW w:w="1253" w:type="dxa"/>
                  </w:tcPr>
                  <w:p w14:paraId="1353A545"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lastRenderedPageBreak/>
                      <w:t>Q</w:t>
                    </w:r>
                    <w:r w:rsidRPr="00385156">
                      <w:rPr>
                        <w:iCs/>
                        <w:color w:val="auto"/>
                        <w:spacing w:val="2"/>
                        <w:kern w:val="21"/>
                        <w:sz w:val="19"/>
                        <w:szCs w:val="19"/>
                        <w:vertAlign w:val="subscript"/>
                        <w:lang w:val="en-AU"/>
                      </w:rPr>
                      <w:t>m</w:t>
                    </w:r>
                  </w:p>
                </w:tc>
                <w:tc>
                  <w:tcPr>
                    <w:tcW w:w="4634" w:type="dxa"/>
                  </w:tcPr>
                  <w:p w14:paraId="0AF80D27"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each mineral supplement purchased</w:t>
                    </w:r>
                  </w:p>
                </w:tc>
                <w:tc>
                  <w:tcPr>
                    <w:tcW w:w="1295" w:type="dxa"/>
                  </w:tcPr>
                  <w:p w14:paraId="691D56C6" w14:textId="77777777" w:rsidR="0079054D" w:rsidRPr="00385156" w:rsidRDefault="0079054D" w:rsidP="006F7A5C">
                    <w:pPr>
                      <w:spacing w:after="158"/>
                      <w:rPr>
                        <w:color w:val="auto"/>
                        <w:sz w:val="19"/>
                        <w:szCs w:val="19"/>
                        <w:lang w:val="en-AU"/>
                      </w:rPr>
                    </w:pPr>
                  </w:p>
                </w:tc>
                <w:tc>
                  <w:tcPr>
                    <w:tcW w:w="1547" w:type="dxa"/>
                  </w:tcPr>
                  <w:p w14:paraId="2596E051" w14:textId="77777777" w:rsidR="0079054D" w:rsidRPr="00385156" w:rsidRDefault="0079054D" w:rsidP="006F7A5C">
                    <w:pPr>
                      <w:spacing w:after="158"/>
                      <w:rPr>
                        <w:color w:val="auto"/>
                        <w:sz w:val="19"/>
                        <w:szCs w:val="19"/>
                        <w:lang w:val="en-AU"/>
                      </w:rPr>
                    </w:pPr>
                    <w:r w:rsidRPr="00385156">
                      <w:rPr>
                        <w:color w:val="auto"/>
                        <w:sz w:val="19"/>
                        <w:szCs w:val="19"/>
                        <w:lang w:val="en-AU"/>
                      </w:rPr>
                      <w:t>t</w:t>
                    </w:r>
                  </w:p>
                </w:tc>
                <w:tc>
                  <w:tcPr>
                    <w:tcW w:w="3108" w:type="dxa"/>
                  </w:tcPr>
                  <w:p w14:paraId="28285CF8"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1" w:type="dxa"/>
                  </w:tcPr>
                  <w:p w14:paraId="2F834BE5" w14:textId="77777777" w:rsidR="0079054D" w:rsidRPr="00385156" w:rsidRDefault="0079054D" w:rsidP="006F7A5C">
                    <w:pPr>
                      <w:spacing w:after="158"/>
                      <w:rPr>
                        <w:color w:val="auto"/>
                        <w:sz w:val="19"/>
                        <w:szCs w:val="19"/>
                        <w:lang w:val="en-AU"/>
                      </w:rPr>
                    </w:pPr>
                    <w:r w:rsidRPr="00385156">
                      <w:rPr>
                        <w:color w:val="auto"/>
                        <w:sz w:val="19"/>
                        <w:szCs w:val="19"/>
                        <w:lang w:val="en-AU"/>
                      </w:rPr>
                      <w:t>Purchased Mineral Supplements</w:t>
                    </w:r>
                  </w:p>
                </w:tc>
              </w:tr>
              <w:tr w:rsidR="0079054D" w:rsidRPr="00385156" w14:paraId="4AB10D0D" w14:textId="77777777" w:rsidTr="006F7A5C">
                <w:tc>
                  <w:tcPr>
                    <w:tcW w:w="1253" w:type="dxa"/>
                  </w:tcPr>
                  <w:p w14:paraId="29AEED1E" w14:textId="77777777" w:rsidR="0079054D" w:rsidRPr="00385156" w:rsidRDefault="0079054D" w:rsidP="006F7A5C">
                    <w:pPr>
                      <w:spacing w:after="158"/>
                      <w:rPr>
                        <w:iCs/>
                        <w:color w:val="auto"/>
                        <w:spacing w:val="2"/>
                        <w:kern w:val="21"/>
                        <w:sz w:val="19"/>
                        <w:szCs w:val="19"/>
                        <w:vertAlign w:val="subscript"/>
                        <w:lang w:val="en-AU"/>
                      </w:rPr>
                    </w:pPr>
                    <w:r w:rsidRPr="00385156">
                      <w:rPr>
                        <w:iCs/>
                        <w:color w:val="auto"/>
                        <w:spacing w:val="2"/>
                        <w:kern w:val="21"/>
                        <w:sz w:val="19"/>
                        <w:szCs w:val="19"/>
                        <w:lang w:val="en-AU"/>
                      </w:rPr>
                      <w:t>F</w:t>
                    </w:r>
                    <w:r w:rsidRPr="00385156">
                      <w:rPr>
                        <w:iCs/>
                        <w:color w:val="auto"/>
                        <w:spacing w:val="2"/>
                        <w:kern w:val="21"/>
                        <w:sz w:val="19"/>
                        <w:szCs w:val="19"/>
                        <w:vertAlign w:val="subscript"/>
                        <w:lang w:val="en-AU"/>
                      </w:rPr>
                      <w:t>cf</w:t>
                    </w:r>
                  </w:p>
                </w:tc>
                <w:tc>
                  <w:tcPr>
                    <w:tcW w:w="4634" w:type="dxa"/>
                  </w:tcPr>
                  <w:p w14:paraId="36CB71BD"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inorganic fertili</w:t>
                    </w:r>
                    <w:r>
                      <w:rPr>
                        <w:color w:val="auto"/>
                        <w:sz w:val="19"/>
                        <w:szCs w:val="19"/>
                        <w:lang w:val="en-AU"/>
                      </w:rPr>
                      <w:t>s</w:t>
                    </w:r>
                    <w:r w:rsidRPr="00385156">
                      <w:rPr>
                        <w:color w:val="auto"/>
                        <w:sz w:val="19"/>
                        <w:szCs w:val="19"/>
                        <w:lang w:val="en-AU"/>
                      </w:rPr>
                      <w:t>er components</w:t>
                    </w:r>
                    <w:r>
                      <w:rPr>
                        <w:color w:val="auto"/>
                        <w:sz w:val="19"/>
                        <w:szCs w:val="19"/>
                        <w:lang w:val="en-AU"/>
                      </w:rPr>
                      <w:t xml:space="preserve"> in each fertiliser</w:t>
                    </w:r>
                  </w:p>
                </w:tc>
                <w:tc>
                  <w:tcPr>
                    <w:tcW w:w="1295" w:type="dxa"/>
                  </w:tcPr>
                  <w:p w14:paraId="35D73155" w14:textId="77777777" w:rsidR="0079054D" w:rsidRPr="00385156" w:rsidRDefault="0079054D" w:rsidP="006F7A5C">
                    <w:pPr>
                      <w:spacing w:after="158"/>
                      <w:rPr>
                        <w:color w:val="auto"/>
                        <w:sz w:val="19"/>
                        <w:szCs w:val="19"/>
                        <w:lang w:val="en-AU"/>
                      </w:rPr>
                    </w:pPr>
                  </w:p>
                </w:tc>
                <w:tc>
                  <w:tcPr>
                    <w:tcW w:w="1547" w:type="dxa"/>
                  </w:tcPr>
                  <w:p w14:paraId="1B8C6345" w14:textId="77777777" w:rsidR="0079054D" w:rsidRPr="00385156" w:rsidRDefault="0079054D" w:rsidP="006F7A5C">
                    <w:pPr>
                      <w:spacing w:after="158"/>
                      <w:rPr>
                        <w:color w:val="auto"/>
                        <w:sz w:val="19"/>
                        <w:szCs w:val="19"/>
                        <w:lang w:val="en-AU"/>
                      </w:rPr>
                    </w:pPr>
                    <w:r w:rsidRPr="00385156">
                      <w:rPr>
                        <w:color w:val="auto"/>
                        <w:sz w:val="19"/>
                        <w:szCs w:val="19"/>
                        <w:lang w:val="en-AU"/>
                      </w:rPr>
                      <w:t>wt%</w:t>
                    </w:r>
                  </w:p>
                </w:tc>
                <w:tc>
                  <w:tcPr>
                    <w:tcW w:w="3108" w:type="dxa"/>
                  </w:tcPr>
                  <w:p w14:paraId="73C91C4A" w14:textId="77777777" w:rsidR="0079054D" w:rsidRPr="00385156" w:rsidRDefault="0079054D" w:rsidP="006F7A5C">
                    <w:pPr>
                      <w:spacing w:after="158"/>
                      <w:rPr>
                        <w:color w:val="auto"/>
                        <w:sz w:val="19"/>
                        <w:szCs w:val="19"/>
                        <w:lang w:val="en-AU"/>
                      </w:rPr>
                    </w:pPr>
                    <w:r>
                      <w:rPr>
                        <w:color w:val="auto"/>
                        <w:sz w:val="19"/>
                        <w:szCs w:val="19"/>
                        <w:lang w:val="en-AU"/>
                      </w:rPr>
                      <w:t>Product information label</w:t>
                    </w:r>
                  </w:p>
                </w:tc>
                <w:tc>
                  <w:tcPr>
                    <w:tcW w:w="2111" w:type="dxa"/>
                  </w:tcPr>
                  <w:p w14:paraId="054F3501"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Fertiliser</w:t>
                    </w:r>
                  </w:p>
                </w:tc>
              </w:tr>
              <w:tr w:rsidR="0079054D" w:rsidRPr="00385156" w14:paraId="7741DA14" w14:textId="77777777" w:rsidTr="006F7A5C">
                <w:tc>
                  <w:tcPr>
                    <w:tcW w:w="1253" w:type="dxa"/>
                  </w:tcPr>
                  <w:p w14:paraId="054E9394" w14:textId="77777777" w:rsidR="0079054D" w:rsidRPr="00385156" w:rsidRDefault="0079054D" w:rsidP="006F7A5C">
                    <w:pPr>
                      <w:spacing w:after="158"/>
                      <w:rPr>
                        <w:iCs/>
                        <w:color w:val="auto"/>
                        <w:spacing w:val="2"/>
                        <w:kern w:val="21"/>
                        <w:sz w:val="19"/>
                        <w:szCs w:val="19"/>
                        <w:lang w:val="en-AU"/>
                      </w:rPr>
                    </w:pPr>
                    <w:r w:rsidRPr="00385156">
                      <w:rPr>
                        <w:color w:val="auto"/>
                        <w:sz w:val="19"/>
                        <w:szCs w:val="19"/>
                        <w:lang w:val="en-AU"/>
                      </w:rPr>
                      <w:t>A</w:t>
                    </w:r>
                    <w:r w:rsidRPr="00385156">
                      <w:rPr>
                        <w:color w:val="auto"/>
                        <w:sz w:val="19"/>
                        <w:szCs w:val="19"/>
                        <w:vertAlign w:val="subscript"/>
                        <w:lang w:val="en-AU"/>
                      </w:rPr>
                      <w:t>p</w:t>
                    </w:r>
                  </w:p>
                </w:tc>
                <w:tc>
                  <w:tcPr>
                    <w:tcW w:w="4634" w:type="dxa"/>
                  </w:tcPr>
                  <w:p w14:paraId="32803EC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Activity data for </w:t>
                    </w:r>
                    <w:r>
                      <w:rPr>
                        <w:color w:val="auto"/>
                        <w:sz w:val="19"/>
                        <w:szCs w:val="19"/>
                        <w:lang w:val="en-AU"/>
                      </w:rPr>
                      <w:t xml:space="preserve">each </w:t>
                    </w:r>
                    <w:r w:rsidRPr="00385156">
                      <w:rPr>
                        <w:color w:val="auto"/>
                        <w:sz w:val="19"/>
                        <w:szCs w:val="19"/>
                        <w:lang w:val="en-AU"/>
                      </w:rPr>
                      <w:t>service purchased</w:t>
                    </w:r>
                    <w:r>
                      <w:rPr>
                        <w:color w:val="auto"/>
                        <w:sz w:val="19"/>
                        <w:szCs w:val="19"/>
                        <w:lang w:val="en-AU"/>
                      </w:rPr>
                      <w:t xml:space="preserve">, </w:t>
                    </w:r>
                    <w:r>
                      <w:rPr>
                        <w:color w:val="auto"/>
                        <w:sz w:val="19"/>
                        <w:szCs w:val="19"/>
                      </w:rPr>
                      <w:t>up to the farm-gate.</w:t>
                    </w:r>
                  </w:p>
                </w:tc>
                <w:tc>
                  <w:tcPr>
                    <w:tcW w:w="1295" w:type="dxa"/>
                  </w:tcPr>
                  <w:p w14:paraId="7CF6147D" w14:textId="77777777" w:rsidR="0079054D" w:rsidRPr="00385156" w:rsidRDefault="0079054D" w:rsidP="006F7A5C">
                    <w:pPr>
                      <w:spacing w:after="158"/>
                      <w:rPr>
                        <w:color w:val="auto"/>
                        <w:sz w:val="19"/>
                        <w:szCs w:val="19"/>
                        <w:lang w:val="en-AU"/>
                      </w:rPr>
                    </w:pPr>
                  </w:p>
                </w:tc>
                <w:tc>
                  <w:tcPr>
                    <w:tcW w:w="1547" w:type="dxa"/>
                  </w:tcPr>
                  <w:p w14:paraId="077CED55"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purchased service</w:t>
                    </w:r>
                  </w:p>
                </w:tc>
                <w:tc>
                  <w:tcPr>
                    <w:tcW w:w="3108" w:type="dxa"/>
                  </w:tcPr>
                  <w:p w14:paraId="5EA99B56"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 xml:space="preserve">Invoices, receipts or other records of </w:t>
                    </w:r>
                    <w:r>
                      <w:rPr>
                        <w:iCs/>
                        <w:color w:val="auto"/>
                        <w:spacing w:val="2"/>
                        <w:kern w:val="21"/>
                        <w:sz w:val="19"/>
                        <w:szCs w:val="19"/>
                        <w:lang w:val="en-AU"/>
                      </w:rPr>
                      <w:t>quantity of service provided</w:t>
                    </w:r>
                  </w:p>
                </w:tc>
                <w:tc>
                  <w:tcPr>
                    <w:tcW w:w="2111" w:type="dxa"/>
                  </w:tcPr>
                  <w:p w14:paraId="2BB91AB2" w14:textId="77777777" w:rsidR="0079054D" w:rsidRPr="00385156" w:rsidRDefault="0079054D" w:rsidP="006F7A5C">
                    <w:pPr>
                      <w:spacing w:after="158"/>
                      <w:rPr>
                        <w:color w:val="auto"/>
                        <w:sz w:val="19"/>
                        <w:szCs w:val="19"/>
                        <w:lang w:val="en-AU"/>
                      </w:rPr>
                    </w:pPr>
                    <w:r w:rsidRPr="00385156">
                      <w:rPr>
                        <w:color w:val="auto"/>
                        <w:sz w:val="19"/>
                        <w:szCs w:val="19"/>
                        <w:lang w:val="en-AU"/>
                      </w:rPr>
                      <w:t>Purchased Services and Contractors</w:t>
                    </w:r>
                  </w:p>
                </w:tc>
              </w:tr>
              <w:tr w:rsidR="0079054D" w:rsidRPr="00385156" w14:paraId="5CAD2035" w14:textId="77777777" w:rsidTr="006F7A5C">
                <w:tc>
                  <w:tcPr>
                    <w:tcW w:w="1253" w:type="dxa"/>
                  </w:tcPr>
                  <w:p w14:paraId="3458330B"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wt</w:t>
                    </w:r>
                  </w:p>
                </w:tc>
                <w:tc>
                  <w:tcPr>
                    <w:tcW w:w="4634" w:type="dxa"/>
                  </w:tcPr>
                  <w:p w14:paraId="36AAF78D" w14:textId="77777777" w:rsidR="0079054D" w:rsidRPr="00385156" w:rsidRDefault="0079054D" w:rsidP="006F7A5C">
                    <w:pPr>
                      <w:spacing w:after="158"/>
                      <w:rPr>
                        <w:color w:val="auto"/>
                        <w:sz w:val="19"/>
                        <w:szCs w:val="19"/>
                        <w:lang w:val="en-AU"/>
                      </w:rPr>
                    </w:pPr>
                    <w:r w:rsidRPr="00385156">
                      <w:rPr>
                        <w:color w:val="auto"/>
                        <w:sz w:val="19"/>
                        <w:szCs w:val="19"/>
                        <w:lang w:val="en-AU"/>
                      </w:rPr>
                      <w:t>Weight of waste sent to waste treatment facility</w:t>
                    </w:r>
                  </w:p>
                </w:tc>
                <w:tc>
                  <w:tcPr>
                    <w:tcW w:w="1295" w:type="dxa"/>
                  </w:tcPr>
                  <w:p w14:paraId="57E7ABCC" w14:textId="77777777" w:rsidR="0079054D" w:rsidRPr="00385156" w:rsidRDefault="0079054D" w:rsidP="006F7A5C">
                    <w:pPr>
                      <w:spacing w:after="158"/>
                      <w:rPr>
                        <w:color w:val="auto"/>
                        <w:sz w:val="19"/>
                        <w:szCs w:val="19"/>
                        <w:lang w:val="en-AU"/>
                      </w:rPr>
                    </w:pPr>
                  </w:p>
                </w:tc>
                <w:tc>
                  <w:tcPr>
                    <w:tcW w:w="1547" w:type="dxa"/>
                  </w:tcPr>
                  <w:p w14:paraId="6DB68733" w14:textId="77777777" w:rsidR="0079054D" w:rsidRPr="00385156" w:rsidRDefault="0079054D" w:rsidP="006F7A5C">
                    <w:pPr>
                      <w:spacing w:after="158"/>
                      <w:rPr>
                        <w:color w:val="auto"/>
                        <w:sz w:val="19"/>
                        <w:szCs w:val="19"/>
                        <w:lang w:val="en-AU"/>
                      </w:rPr>
                    </w:pPr>
                    <w:r>
                      <w:rPr>
                        <w:color w:val="auto"/>
                        <w:sz w:val="19"/>
                        <w:szCs w:val="19"/>
                        <w:lang w:val="en-AU"/>
                      </w:rPr>
                      <w:t>tonnes</w:t>
                    </w:r>
                  </w:p>
                </w:tc>
                <w:tc>
                  <w:tcPr>
                    <w:tcW w:w="3108" w:type="dxa"/>
                  </w:tcPr>
                  <w:p w14:paraId="0E6DA46B"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weighbridge receipts, </w:t>
                    </w:r>
                    <w:r w:rsidRPr="00DE22FD">
                      <w:rPr>
                        <w:spacing w:val="2"/>
                        <w:kern w:val="21"/>
                        <w:sz w:val="19"/>
                        <w:szCs w:val="19"/>
                        <w:lang w:val="en-AU"/>
                      </w:rPr>
                      <w:t>f</w:t>
                    </w:r>
                    <w:r>
                      <w:rPr>
                        <w:spacing w:val="2"/>
                        <w:kern w:val="21"/>
                        <w:sz w:val="19"/>
                        <w:szCs w:val="19"/>
                        <w:lang w:val="en-AU"/>
                      </w:rPr>
                      <w:t>arm records</w:t>
                    </w:r>
                  </w:p>
                </w:tc>
                <w:tc>
                  <w:tcPr>
                    <w:tcW w:w="2111" w:type="dxa"/>
                  </w:tcPr>
                  <w:p w14:paraId="1F495E23" w14:textId="77777777" w:rsidR="0079054D" w:rsidRPr="00385156" w:rsidRDefault="0079054D" w:rsidP="006F7A5C">
                    <w:pPr>
                      <w:spacing w:after="158"/>
                      <w:rPr>
                        <w:color w:val="auto"/>
                        <w:sz w:val="19"/>
                        <w:szCs w:val="19"/>
                        <w:lang w:val="en-AU"/>
                      </w:rPr>
                    </w:pPr>
                    <w:r>
                      <w:rPr>
                        <w:color w:val="auto"/>
                        <w:sz w:val="19"/>
                        <w:szCs w:val="19"/>
                        <w:lang w:val="en-AU"/>
                      </w:rPr>
                      <w:t>Management of Waste</w:t>
                    </w:r>
                  </w:p>
                </w:tc>
              </w:tr>
              <w:tr w:rsidR="0079054D" w:rsidRPr="00385156" w14:paraId="213A4971" w14:textId="77777777" w:rsidTr="006F7A5C">
                <w:tc>
                  <w:tcPr>
                    <w:tcW w:w="1253" w:type="dxa"/>
                  </w:tcPr>
                  <w:p w14:paraId="78B973A2" w14:textId="77777777" w:rsidR="0079054D" w:rsidRPr="00385156" w:rsidRDefault="0079054D" w:rsidP="006F7A5C">
                    <w:pPr>
                      <w:spacing w:after="158"/>
                      <w:rPr>
                        <w:color w:val="auto"/>
                        <w:sz w:val="19"/>
                        <w:szCs w:val="19"/>
                        <w:lang w:val="en-AU"/>
                      </w:rPr>
                    </w:pPr>
                    <w:r w:rsidRPr="00385156">
                      <w:rPr>
                        <w:color w:val="auto"/>
                        <w:sz w:val="19"/>
                        <w:szCs w:val="19"/>
                        <w:lang w:val="en-AU"/>
                      </w:rPr>
                      <w:t>V</w:t>
                    </w:r>
                    <w:r w:rsidRPr="00385156">
                      <w:rPr>
                        <w:color w:val="auto"/>
                        <w:sz w:val="19"/>
                        <w:szCs w:val="19"/>
                        <w:vertAlign w:val="subscript"/>
                        <w:lang w:val="en-AU"/>
                      </w:rPr>
                      <w:t>wt</w:t>
                    </w:r>
                  </w:p>
                </w:tc>
                <w:tc>
                  <w:tcPr>
                    <w:tcW w:w="4634" w:type="dxa"/>
                  </w:tcPr>
                  <w:p w14:paraId="7D95FAA5" w14:textId="77777777" w:rsidR="0079054D" w:rsidRPr="00385156" w:rsidRDefault="0079054D" w:rsidP="006F7A5C">
                    <w:pPr>
                      <w:spacing w:after="158"/>
                      <w:rPr>
                        <w:color w:val="auto"/>
                        <w:sz w:val="19"/>
                        <w:szCs w:val="19"/>
                        <w:lang w:val="en-AU"/>
                      </w:rPr>
                    </w:pPr>
                    <w:r w:rsidRPr="00385156">
                      <w:rPr>
                        <w:color w:val="auto"/>
                        <w:sz w:val="19"/>
                        <w:szCs w:val="19"/>
                        <w:lang w:val="en-AU"/>
                      </w:rPr>
                      <w:t>Volume of waste being sent waste treatment facility (only required if weight is unknown)</w:t>
                    </w:r>
                  </w:p>
                </w:tc>
                <w:tc>
                  <w:tcPr>
                    <w:tcW w:w="1295" w:type="dxa"/>
                  </w:tcPr>
                  <w:p w14:paraId="7DBD8240" w14:textId="77777777" w:rsidR="0079054D" w:rsidRPr="00385156" w:rsidRDefault="0079054D" w:rsidP="006F7A5C">
                    <w:pPr>
                      <w:spacing w:after="158"/>
                      <w:rPr>
                        <w:color w:val="auto"/>
                        <w:sz w:val="19"/>
                        <w:szCs w:val="19"/>
                        <w:lang w:val="en-AU"/>
                      </w:rPr>
                    </w:pPr>
                  </w:p>
                </w:tc>
                <w:tc>
                  <w:tcPr>
                    <w:tcW w:w="1547" w:type="dxa"/>
                  </w:tcPr>
                  <w:p w14:paraId="6A3ACA42" w14:textId="77777777" w:rsidR="0079054D" w:rsidRPr="00385156" w:rsidRDefault="0079054D" w:rsidP="006F7A5C">
                    <w:pPr>
                      <w:spacing w:after="158"/>
                      <w:rPr>
                        <w:color w:val="auto"/>
                        <w:sz w:val="19"/>
                        <w:szCs w:val="19"/>
                        <w:lang w:val="en-AU"/>
                      </w:rPr>
                    </w:pPr>
                    <w:r w:rsidRPr="00385156">
                      <w:rPr>
                        <w:color w:val="auto"/>
                        <w:sz w:val="19"/>
                        <w:szCs w:val="19"/>
                        <w:lang w:val="en-AU"/>
                      </w:rPr>
                      <w:t>m</w:t>
                    </w:r>
                    <w:r w:rsidRPr="00385156">
                      <w:rPr>
                        <w:color w:val="auto"/>
                        <w:sz w:val="19"/>
                        <w:szCs w:val="19"/>
                        <w:vertAlign w:val="superscript"/>
                        <w:lang w:val="en-AU"/>
                      </w:rPr>
                      <w:t>3</w:t>
                    </w:r>
                  </w:p>
                </w:tc>
                <w:tc>
                  <w:tcPr>
                    <w:tcW w:w="3108" w:type="dxa"/>
                  </w:tcPr>
                  <w:p w14:paraId="6C6E2D4D"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t>
                    </w:r>
                    <w:r w:rsidRPr="00DE22FD">
                      <w:rPr>
                        <w:spacing w:val="2"/>
                        <w:kern w:val="21"/>
                        <w:sz w:val="19"/>
                        <w:szCs w:val="19"/>
                        <w:lang w:val="en-AU"/>
                      </w:rPr>
                      <w:t>or other farm records</w:t>
                    </w:r>
                  </w:p>
                </w:tc>
                <w:tc>
                  <w:tcPr>
                    <w:tcW w:w="2111" w:type="dxa"/>
                  </w:tcPr>
                  <w:p w14:paraId="59CCCF51" w14:textId="77777777" w:rsidR="0079054D" w:rsidRPr="00385156" w:rsidRDefault="0079054D" w:rsidP="006F7A5C">
                    <w:pPr>
                      <w:spacing w:after="158"/>
                      <w:rPr>
                        <w:color w:val="auto"/>
                        <w:sz w:val="19"/>
                        <w:szCs w:val="19"/>
                        <w:lang w:val="en-AU"/>
                      </w:rPr>
                    </w:pPr>
                    <w:r>
                      <w:rPr>
                        <w:color w:val="auto"/>
                        <w:sz w:val="19"/>
                        <w:szCs w:val="19"/>
                        <w:lang w:val="en-AU"/>
                      </w:rPr>
                      <w:t>Management of Waste</w:t>
                    </w:r>
                  </w:p>
                </w:tc>
              </w:tr>
            </w:tbl>
            <w:p w14:paraId="542046EC" w14:textId="77777777" w:rsidR="0079054D" w:rsidRDefault="0079054D" w:rsidP="0079054D">
              <w:pPr>
                <w:spacing w:after="160" w:line="288" w:lineRule="auto"/>
                <w:ind w:left="2160"/>
                <w:sectPr w:rsidR="0079054D" w:rsidSect="006A2FD9">
                  <w:pgSz w:w="16838" w:h="11906" w:orient="landscape"/>
                  <w:pgMar w:top="1440" w:right="1440" w:bottom="1440" w:left="1440" w:header="709" w:footer="709" w:gutter="0"/>
                  <w:lnNumType w:countBy="1" w:restart="continuous"/>
                  <w:cols w:space="708"/>
                  <w:docGrid w:linePitch="360"/>
                </w:sectPr>
              </w:pPr>
            </w:p>
            <w:p w14:paraId="54721470" w14:textId="0EEAA7D9" w:rsidR="00CE637C" w:rsidRPr="009C72D9" w:rsidRDefault="00CE637C" w:rsidP="0079054D">
              <w:pPr>
                <w:pStyle w:val="Caption"/>
                <w:rPr>
                  <w:b w:val="0"/>
                </w:rPr>
              </w:pPr>
              <w:bookmarkStart w:id="19" w:name="_Toc220926820"/>
              <w:r w:rsidRPr="009C72D9">
                <w:rPr>
                  <w:b w:val="0"/>
                </w:rPr>
                <w:lastRenderedPageBreak/>
                <w:t xml:space="preserve">The checklist below summarises all the optional data points, required for </w:t>
              </w:r>
              <w:r w:rsidRPr="009C72D9">
                <w:rPr>
                  <w:bCs w:val="0"/>
                </w:rPr>
                <w:t>Method 2</w:t>
              </w:r>
              <w:r w:rsidRPr="009C72D9">
                <w:rPr>
                  <w:b w:val="0"/>
                </w:rPr>
                <w:t>,</w:t>
              </w:r>
              <w:r w:rsidRPr="00CE637C">
                <w:rPr>
                  <w:b w:val="0"/>
                </w:rPr>
                <w:t xml:space="preserve"> </w:t>
              </w:r>
              <w:r w:rsidRPr="009C72D9">
                <w:rPr>
                  <w:b w:val="0"/>
                </w:rPr>
                <w:t xml:space="preserve">that </w:t>
              </w:r>
              <w:r w:rsidR="00BF29F1">
                <w:rPr>
                  <w:b w:val="0"/>
                </w:rPr>
                <w:t xml:space="preserve">may </w:t>
              </w:r>
              <w:r w:rsidRPr="009C72D9">
                <w:rPr>
                  <w:b w:val="0"/>
                </w:rPr>
                <w:t xml:space="preserve">be collected at farm-level for a </w:t>
              </w:r>
              <w:r>
                <w:rPr>
                  <w:b w:val="0"/>
                </w:rPr>
                <w:t>beef feedlot</w:t>
              </w:r>
              <w:r w:rsidRPr="009C72D9">
                <w:rPr>
                  <w:b w:val="0"/>
                </w:rPr>
                <w:t xml:space="preserve"> system to complete the equations detailed in subsequent chapters based on the beef </w:t>
              </w:r>
              <w:r>
                <w:rPr>
                  <w:b w:val="0"/>
                </w:rPr>
                <w:t>feedlot</w:t>
              </w:r>
              <w:r w:rsidRPr="009C72D9">
                <w:rPr>
                  <w:b w:val="0"/>
                </w:rPr>
                <w:t xml:space="preserve"> module map</w:t>
              </w:r>
              <w:r w:rsidR="00FF119B">
                <w:rPr>
                  <w:b w:val="0"/>
                </w:rPr>
                <w:t>.</w:t>
              </w:r>
            </w:p>
            <w:p w14:paraId="754DA186" w14:textId="5F8F4AA3" w:rsidR="0079054D" w:rsidRPr="00385156" w:rsidRDefault="0079054D" w:rsidP="0079054D">
              <w:pPr>
                <w:pStyle w:val="Caption"/>
              </w:pPr>
              <w:bookmarkStart w:id="20" w:name="_Toc224634716"/>
              <w:r w:rsidRPr="00385156">
                <w:t xml:space="preserve">Table </w:t>
              </w:r>
              <w:r w:rsidR="002A431D">
                <w:fldChar w:fldCharType="begin"/>
              </w:r>
              <w:r w:rsidR="002A431D">
                <w:instrText xml:space="preserve"> SEQ Table \* ARABIC </w:instrText>
              </w:r>
              <w:r w:rsidR="002A431D">
                <w:fldChar w:fldCharType="separate"/>
              </w:r>
              <w:r w:rsidR="005410BB">
                <w:rPr>
                  <w:noProof/>
                </w:rPr>
                <w:t>5</w:t>
              </w:r>
              <w:r w:rsidR="002A431D">
                <w:rPr>
                  <w:noProof/>
                </w:rPr>
                <w:fldChar w:fldCharType="end"/>
              </w:r>
              <w:r w:rsidRPr="00385156">
                <w:t>: Optional data for beef feedlot system</w:t>
              </w:r>
              <w:bookmarkEnd w:id="19"/>
              <w:bookmarkEnd w:id="20"/>
            </w:p>
            <w:tbl>
              <w:tblPr>
                <w:tblStyle w:val="TableGrid"/>
                <w:tblW w:w="0" w:type="auto"/>
                <w:tblLayout w:type="fixed"/>
                <w:tblLook w:val="04A0" w:firstRow="1" w:lastRow="0" w:firstColumn="1" w:lastColumn="0" w:noHBand="0" w:noVBand="1"/>
              </w:tblPr>
              <w:tblGrid>
                <w:gridCol w:w="1271"/>
                <w:gridCol w:w="4536"/>
                <w:gridCol w:w="1295"/>
                <w:gridCol w:w="1540"/>
                <w:gridCol w:w="3119"/>
                <w:gridCol w:w="2126"/>
              </w:tblGrid>
              <w:tr w:rsidR="0079054D" w:rsidRPr="00385156" w14:paraId="5CDF1DE0" w14:textId="77777777" w:rsidTr="006F7A5C">
                <w:trPr>
                  <w:tblHeader/>
                </w:trPr>
                <w:tc>
                  <w:tcPr>
                    <w:tcW w:w="1271" w:type="dxa"/>
                    <w:tcBorders>
                      <w:bottom w:val="single" w:sz="4" w:space="0" w:color="000000" w:themeColor="text1"/>
                    </w:tcBorders>
                    <w:shd w:val="clear" w:color="auto" w:fill="000000" w:themeFill="text1"/>
                  </w:tcPr>
                  <w:p w14:paraId="3E3A910F"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536" w:type="dxa"/>
                    <w:tcBorders>
                      <w:bottom w:val="single" w:sz="4" w:space="0" w:color="000000" w:themeColor="text1"/>
                    </w:tcBorders>
                    <w:shd w:val="clear" w:color="auto" w:fill="000000" w:themeFill="text1"/>
                  </w:tcPr>
                  <w:p w14:paraId="67DBBE32"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295" w:type="dxa"/>
                    <w:tcBorders>
                      <w:bottom w:val="single" w:sz="4" w:space="0" w:color="000000" w:themeColor="text1"/>
                    </w:tcBorders>
                    <w:shd w:val="clear" w:color="auto" w:fill="000000" w:themeFill="text1"/>
                  </w:tcPr>
                  <w:p w14:paraId="741C6485"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540" w:type="dxa"/>
                    <w:tcBorders>
                      <w:bottom w:val="single" w:sz="4" w:space="0" w:color="000000" w:themeColor="text1"/>
                    </w:tcBorders>
                    <w:shd w:val="clear" w:color="auto" w:fill="000000" w:themeFill="text1"/>
                  </w:tcPr>
                  <w:p w14:paraId="004932CA"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3119" w:type="dxa"/>
                    <w:tcBorders>
                      <w:bottom w:val="single" w:sz="4" w:space="0" w:color="000000" w:themeColor="text1"/>
                    </w:tcBorders>
                    <w:shd w:val="clear" w:color="auto" w:fill="000000" w:themeFill="text1"/>
                  </w:tcPr>
                  <w:p w14:paraId="132E153A"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69F0FB21"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256AB3A7" w14:textId="77777777" w:rsidTr="006F7A5C">
                <w:tc>
                  <w:tcPr>
                    <w:tcW w:w="13887" w:type="dxa"/>
                    <w:gridSpan w:val="6"/>
                    <w:shd w:val="clear" w:color="auto" w:fill="D9D9D9" w:themeFill="background1" w:themeFillShade="D9"/>
                  </w:tcPr>
                  <w:p w14:paraId="7689F436" w14:textId="77777777" w:rsidR="0079054D" w:rsidRPr="00385156" w:rsidRDefault="0079054D" w:rsidP="006F7A5C">
                    <w:pPr>
                      <w:spacing w:after="158"/>
                      <w:rPr>
                        <w:sz w:val="20"/>
                        <w:szCs w:val="16"/>
                        <w:lang w:val="en-AU"/>
                      </w:rPr>
                    </w:pPr>
                    <w:r w:rsidRPr="00385156">
                      <w:rPr>
                        <w:b/>
                        <w:bCs w:val="0"/>
                        <w:i/>
                        <w:iCs/>
                        <w:sz w:val="20"/>
                        <w:szCs w:val="16"/>
                        <w:lang w:val="en-AU"/>
                      </w:rPr>
                      <w:t>Optional – Scope 1</w:t>
                    </w:r>
                  </w:p>
                </w:tc>
              </w:tr>
              <w:tr w:rsidR="0079054D" w:rsidRPr="00385156" w14:paraId="75379560" w14:textId="77777777" w:rsidTr="006F7A5C">
                <w:tc>
                  <w:tcPr>
                    <w:tcW w:w="1271" w:type="dxa"/>
                  </w:tcPr>
                  <w:p w14:paraId="097AE736"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NDF</w:t>
                    </w:r>
                    <w:r w:rsidRPr="00385156">
                      <w:rPr>
                        <w:iCs/>
                        <w:color w:val="auto"/>
                        <w:spacing w:val="2"/>
                        <w:kern w:val="21"/>
                        <w:sz w:val="19"/>
                        <w:szCs w:val="19"/>
                        <w:vertAlign w:val="subscript"/>
                        <w:lang w:val="en-AU"/>
                      </w:rPr>
                      <w:t>j</w:t>
                    </w:r>
                  </w:p>
                </w:tc>
                <w:tc>
                  <w:tcPr>
                    <w:tcW w:w="4536" w:type="dxa"/>
                  </w:tcPr>
                  <w:p w14:paraId="4B04B86A" w14:textId="77777777" w:rsidR="0079054D" w:rsidRPr="00385156" w:rsidRDefault="0079054D" w:rsidP="006F7A5C">
                    <w:pPr>
                      <w:spacing w:after="158"/>
                      <w:rPr>
                        <w:iCs/>
                        <w:color w:val="auto"/>
                        <w:spacing w:val="2"/>
                        <w:kern w:val="21"/>
                        <w:sz w:val="19"/>
                        <w:szCs w:val="19"/>
                        <w:lang w:val="en-AU"/>
                      </w:rPr>
                    </w:pPr>
                    <w:r w:rsidRPr="00385156">
                      <w:rPr>
                        <w:color w:val="auto"/>
                        <w:sz w:val="19"/>
                        <w:szCs w:val="19"/>
                        <w:lang w:val="en-AU"/>
                      </w:rPr>
                      <w:t xml:space="preserve">Average </w:t>
                    </w:r>
                    <w:r w:rsidRPr="00385156">
                      <w:rPr>
                        <w:iCs/>
                        <w:color w:val="auto"/>
                        <w:spacing w:val="2"/>
                        <w:kern w:val="21"/>
                        <w:sz w:val="19"/>
                        <w:szCs w:val="19"/>
                        <w:lang w:val="en-AU"/>
                      </w:rPr>
                      <w:t>neutral detergent fibre as a percentage intake for each feedlot cattle group.</w:t>
                    </w:r>
                  </w:p>
                </w:tc>
                <w:tc>
                  <w:tcPr>
                    <w:tcW w:w="1295" w:type="dxa"/>
                  </w:tcPr>
                  <w:p w14:paraId="0F23A463" w14:textId="77777777" w:rsidR="0079054D" w:rsidRPr="00385156" w:rsidRDefault="0079054D" w:rsidP="006F7A5C">
                    <w:pPr>
                      <w:spacing w:after="158"/>
                      <w:rPr>
                        <w:color w:val="auto"/>
                        <w:sz w:val="19"/>
                        <w:szCs w:val="19"/>
                        <w:lang w:val="en-AU"/>
                      </w:rPr>
                    </w:pPr>
                  </w:p>
                </w:tc>
                <w:tc>
                  <w:tcPr>
                    <w:tcW w:w="1540" w:type="dxa"/>
                  </w:tcPr>
                  <w:p w14:paraId="65661054" w14:textId="77777777" w:rsidR="0079054D" w:rsidRPr="00385156" w:rsidRDefault="0079054D" w:rsidP="006F7A5C">
                    <w:pPr>
                      <w:spacing w:after="158"/>
                      <w:rPr>
                        <w:color w:val="auto"/>
                        <w:sz w:val="19"/>
                        <w:szCs w:val="19"/>
                        <w:lang w:val="en-AU"/>
                      </w:rPr>
                    </w:pPr>
                    <w:r>
                      <w:rPr>
                        <w:color w:val="auto"/>
                        <w:sz w:val="19"/>
                        <w:szCs w:val="19"/>
                        <w:lang w:val="en-AU"/>
                      </w:rPr>
                      <w:t>p</w:t>
                    </w:r>
                    <w:r w:rsidRPr="00385156">
                      <w:rPr>
                        <w:color w:val="auto"/>
                        <w:sz w:val="19"/>
                        <w:szCs w:val="19"/>
                        <w:lang w:val="en-AU"/>
                      </w:rPr>
                      <w:t>er</w:t>
                    </w:r>
                    <w:r>
                      <w:rPr>
                        <w:color w:val="auto"/>
                        <w:sz w:val="19"/>
                        <w:szCs w:val="19"/>
                        <w:lang w:val="en-AU"/>
                      </w:rPr>
                      <w:t>-</w:t>
                    </w:r>
                    <w:r w:rsidRPr="00385156">
                      <w:rPr>
                        <w:color w:val="auto"/>
                        <w:sz w:val="19"/>
                        <w:szCs w:val="19"/>
                        <w:lang w:val="en-AU"/>
                      </w:rPr>
                      <w:t>cent</w:t>
                    </w:r>
                    <w:r>
                      <w:rPr>
                        <w:color w:val="auto"/>
                        <w:sz w:val="19"/>
                        <w:szCs w:val="19"/>
                        <w:lang w:val="en-AU"/>
                      </w:rPr>
                      <w:t>age of dry matter intake</w:t>
                    </w:r>
                  </w:p>
                </w:tc>
                <w:tc>
                  <w:tcPr>
                    <w:tcW w:w="3119" w:type="dxa"/>
                  </w:tcPr>
                  <w:p w14:paraId="178D405C" w14:textId="77777777" w:rsidR="0079054D" w:rsidRPr="0023279D" w:rsidRDefault="0079054D" w:rsidP="006F7A5C">
                    <w:pPr>
                      <w:tabs>
                        <w:tab w:val="left" w:pos="142"/>
                        <w:tab w:val="num" w:pos="540"/>
                      </w:tabs>
                      <w:spacing w:before="40" w:after="40" w:line="288" w:lineRule="auto"/>
                      <w:rPr>
                        <w:iCs/>
                        <w:color w:val="auto"/>
                        <w:spacing w:val="2"/>
                        <w:kern w:val="21"/>
                        <w:sz w:val="19"/>
                        <w:szCs w:val="19"/>
                      </w:rPr>
                    </w:pPr>
                    <w:r w:rsidRPr="008C3F81">
                      <w:rPr>
                        <w:iCs/>
                        <w:spacing w:val="2"/>
                        <w:kern w:val="21"/>
                        <w:sz w:val="19"/>
                        <w:szCs w:val="19"/>
                      </w:rPr>
                      <w:t>Farm records of neutral detergent fibre of TMR for each cattle group</w:t>
                    </w:r>
                  </w:p>
                  <w:p w14:paraId="20EAB4BC" w14:textId="77777777" w:rsidR="0079054D" w:rsidRPr="00385156" w:rsidRDefault="0079054D" w:rsidP="006F7A5C">
                    <w:pPr>
                      <w:spacing w:after="158"/>
                      <w:rPr>
                        <w:iCs/>
                        <w:color w:val="auto"/>
                        <w:spacing w:val="2"/>
                        <w:kern w:val="21"/>
                        <w:sz w:val="19"/>
                        <w:szCs w:val="19"/>
                        <w:lang w:val="en-AU"/>
                      </w:rPr>
                    </w:pPr>
                  </w:p>
                </w:tc>
                <w:tc>
                  <w:tcPr>
                    <w:tcW w:w="2126" w:type="dxa"/>
                  </w:tcPr>
                  <w:p w14:paraId="67244352"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Enteric Methane </w:t>
                    </w:r>
                  </w:p>
                </w:tc>
              </w:tr>
              <w:tr w:rsidR="0079054D" w:rsidRPr="00385156" w14:paraId="2BB82B70" w14:textId="77777777" w:rsidTr="006F7A5C">
                <w:tc>
                  <w:tcPr>
                    <w:tcW w:w="1271" w:type="dxa"/>
                  </w:tcPr>
                  <w:p w14:paraId="706A75FD"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EE</w:t>
                    </w:r>
                    <w:r w:rsidRPr="00385156">
                      <w:rPr>
                        <w:iCs/>
                        <w:color w:val="auto"/>
                        <w:spacing w:val="2"/>
                        <w:kern w:val="21"/>
                        <w:sz w:val="19"/>
                        <w:szCs w:val="19"/>
                        <w:vertAlign w:val="subscript"/>
                        <w:lang w:val="en-AU"/>
                      </w:rPr>
                      <w:t>j</w:t>
                    </w:r>
                  </w:p>
                </w:tc>
                <w:tc>
                  <w:tcPr>
                    <w:tcW w:w="4536" w:type="dxa"/>
                  </w:tcPr>
                  <w:p w14:paraId="3F3D5D53"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Average </w:t>
                    </w:r>
                    <w:r w:rsidRPr="00385156">
                      <w:rPr>
                        <w:iCs/>
                        <w:color w:val="auto"/>
                        <w:spacing w:val="2"/>
                        <w:kern w:val="21"/>
                        <w:sz w:val="19"/>
                        <w:szCs w:val="19"/>
                        <w:lang w:val="en-AU"/>
                      </w:rPr>
                      <w:t>ether extract as a percentage of intake for each feedlot cattle group</w:t>
                    </w:r>
                  </w:p>
                </w:tc>
                <w:tc>
                  <w:tcPr>
                    <w:tcW w:w="1295" w:type="dxa"/>
                  </w:tcPr>
                  <w:p w14:paraId="30322114" w14:textId="77777777" w:rsidR="0079054D" w:rsidRPr="00385156" w:rsidRDefault="0079054D" w:rsidP="006F7A5C">
                    <w:pPr>
                      <w:spacing w:after="158"/>
                      <w:rPr>
                        <w:color w:val="auto"/>
                        <w:sz w:val="19"/>
                        <w:szCs w:val="19"/>
                        <w:lang w:val="en-AU"/>
                      </w:rPr>
                    </w:pPr>
                  </w:p>
                </w:tc>
                <w:tc>
                  <w:tcPr>
                    <w:tcW w:w="1540" w:type="dxa"/>
                  </w:tcPr>
                  <w:p w14:paraId="0E2BD3A3" w14:textId="77777777" w:rsidR="0079054D" w:rsidRPr="00385156" w:rsidRDefault="0079054D" w:rsidP="006F7A5C">
                    <w:pPr>
                      <w:spacing w:after="158"/>
                      <w:rPr>
                        <w:color w:val="auto"/>
                        <w:sz w:val="19"/>
                        <w:szCs w:val="19"/>
                        <w:lang w:val="en-AU"/>
                      </w:rPr>
                    </w:pPr>
                    <w:r>
                      <w:rPr>
                        <w:color w:val="auto"/>
                        <w:sz w:val="19"/>
                        <w:szCs w:val="19"/>
                        <w:lang w:val="en-AU"/>
                      </w:rPr>
                      <w:t>p</w:t>
                    </w:r>
                    <w:r w:rsidRPr="00385156">
                      <w:rPr>
                        <w:color w:val="auto"/>
                        <w:sz w:val="19"/>
                        <w:szCs w:val="19"/>
                        <w:lang w:val="en-AU"/>
                      </w:rPr>
                      <w:t>er</w:t>
                    </w:r>
                    <w:r>
                      <w:rPr>
                        <w:color w:val="auto"/>
                        <w:sz w:val="19"/>
                        <w:szCs w:val="19"/>
                        <w:lang w:val="en-AU"/>
                      </w:rPr>
                      <w:t>-</w:t>
                    </w:r>
                    <w:r w:rsidRPr="00385156">
                      <w:rPr>
                        <w:color w:val="auto"/>
                        <w:sz w:val="19"/>
                        <w:szCs w:val="19"/>
                        <w:lang w:val="en-AU"/>
                      </w:rPr>
                      <w:t>cent</w:t>
                    </w:r>
                    <w:r>
                      <w:rPr>
                        <w:color w:val="auto"/>
                        <w:sz w:val="19"/>
                        <w:szCs w:val="19"/>
                        <w:lang w:val="en-AU"/>
                      </w:rPr>
                      <w:t>age of dry matter intake</w:t>
                    </w:r>
                  </w:p>
                </w:tc>
                <w:tc>
                  <w:tcPr>
                    <w:tcW w:w="3119" w:type="dxa"/>
                  </w:tcPr>
                  <w:p w14:paraId="4262BFC0" w14:textId="77777777" w:rsidR="0079054D" w:rsidRPr="00385156" w:rsidRDefault="0079054D" w:rsidP="006F7A5C">
                    <w:pPr>
                      <w:spacing w:after="158"/>
                      <w:rPr>
                        <w:color w:val="auto"/>
                        <w:sz w:val="19"/>
                        <w:szCs w:val="19"/>
                        <w:lang w:val="en-AU"/>
                      </w:rPr>
                    </w:pPr>
                    <w:r w:rsidRPr="008C3F81">
                      <w:rPr>
                        <w:iCs/>
                        <w:spacing w:val="2"/>
                        <w:kern w:val="21"/>
                        <w:sz w:val="19"/>
                        <w:szCs w:val="19"/>
                      </w:rPr>
                      <w:t xml:space="preserve">Farm records of </w:t>
                    </w:r>
                    <w:r>
                      <w:rPr>
                        <w:iCs/>
                        <w:spacing w:val="2"/>
                        <w:kern w:val="21"/>
                        <w:sz w:val="19"/>
                        <w:szCs w:val="19"/>
                      </w:rPr>
                      <w:t xml:space="preserve">ether extract </w:t>
                    </w:r>
                    <w:r w:rsidRPr="008C3F81">
                      <w:rPr>
                        <w:iCs/>
                        <w:spacing w:val="2"/>
                        <w:kern w:val="21"/>
                        <w:sz w:val="19"/>
                        <w:szCs w:val="19"/>
                      </w:rPr>
                      <w:t>of TMR for each cattle group</w:t>
                    </w:r>
                  </w:p>
                </w:tc>
                <w:tc>
                  <w:tcPr>
                    <w:tcW w:w="2126" w:type="dxa"/>
                  </w:tcPr>
                  <w:p w14:paraId="6162F0AE" w14:textId="77777777" w:rsidR="0079054D" w:rsidRPr="0009468E" w:rsidRDefault="0079054D" w:rsidP="006F7A5C">
                    <w:pPr>
                      <w:spacing w:after="158"/>
                      <w:rPr>
                        <w:color w:val="auto"/>
                        <w:sz w:val="19"/>
                        <w:szCs w:val="19"/>
                        <w:lang w:val="en-AU"/>
                      </w:rPr>
                    </w:pPr>
                    <w:r w:rsidRPr="00385156">
                      <w:rPr>
                        <w:color w:val="auto"/>
                        <w:sz w:val="19"/>
                        <w:szCs w:val="19"/>
                        <w:lang w:val="en-AU"/>
                      </w:rPr>
                      <w:t>Enteric Methane</w:t>
                    </w:r>
                  </w:p>
                </w:tc>
              </w:tr>
              <w:tr w:rsidR="0079054D" w:rsidRPr="00385156" w14:paraId="284343B6" w14:textId="77777777" w:rsidTr="006F7A5C">
                <w:tc>
                  <w:tcPr>
                    <w:tcW w:w="1271" w:type="dxa"/>
                  </w:tcPr>
                  <w:p w14:paraId="53673490" w14:textId="77777777" w:rsidR="0079054D" w:rsidRPr="00385156" w:rsidRDefault="0079054D" w:rsidP="006F7A5C">
                    <w:pPr>
                      <w:spacing w:after="158"/>
                      <w:rPr>
                        <w:iCs/>
                        <w:color w:val="auto"/>
                        <w:spacing w:val="2"/>
                        <w:kern w:val="21"/>
                        <w:sz w:val="19"/>
                        <w:szCs w:val="19"/>
                      </w:rPr>
                    </w:pPr>
                    <w:r w:rsidRPr="00385156">
                      <w:rPr>
                        <w:iCs/>
                        <w:color w:val="auto"/>
                        <w:spacing w:val="2"/>
                        <w:kern w:val="21"/>
                        <w:sz w:val="19"/>
                        <w:szCs w:val="19"/>
                        <w:lang w:val="en-AU"/>
                      </w:rPr>
                      <w:t>I</w:t>
                    </w:r>
                    <w:r w:rsidRPr="00385156">
                      <w:rPr>
                        <w:iCs/>
                        <w:color w:val="auto"/>
                        <w:spacing w:val="2"/>
                        <w:kern w:val="21"/>
                        <w:sz w:val="19"/>
                        <w:szCs w:val="19"/>
                        <w:vertAlign w:val="subscript"/>
                        <w:lang w:val="en-AU"/>
                      </w:rPr>
                      <w:t>j</w:t>
                    </w:r>
                  </w:p>
                </w:tc>
                <w:tc>
                  <w:tcPr>
                    <w:tcW w:w="4536" w:type="dxa"/>
                  </w:tcPr>
                  <w:p w14:paraId="39586017" w14:textId="77777777" w:rsidR="0079054D" w:rsidRPr="00385156" w:rsidRDefault="0079054D" w:rsidP="006F7A5C">
                    <w:pPr>
                      <w:spacing w:after="158"/>
                      <w:rPr>
                        <w:color w:val="auto"/>
                        <w:sz w:val="19"/>
                        <w:szCs w:val="19"/>
                      </w:rPr>
                    </w:pPr>
                    <w:r w:rsidRPr="00385156">
                      <w:rPr>
                        <w:iCs/>
                        <w:color w:val="auto"/>
                        <w:spacing w:val="2"/>
                        <w:kern w:val="21"/>
                        <w:sz w:val="19"/>
                        <w:szCs w:val="19"/>
                        <w:lang w:val="en-AU"/>
                      </w:rPr>
                      <w:t>Average dry matter intake per head for each group of beef cattle within feedlot system per day</w:t>
                    </w:r>
                  </w:p>
                </w:tc>
                <w:tc>
                  <w:tcPr>
                    <w:tcW w:w="1295" w:type="dxa"/>
                  </w:tcPr>
                  <w:p w14:paraId="0E6B1BCA" w14:textId="77777777" w:rsidR="0079054D" w:rsidRPr="00385156" w:rsidRDefault="0079054D" w:rsidP="006F7A5C">
                    <w:pPr>
                      <w:spacing w:after="158"/>
                      <w:rPr>
                        <w:color w:val="auto"/>
                        <w:sz w:val="19"/>
                        <w:szCs w:val="19"/>
                      </w:rPr>
                    </w:pPr>
                  </w:p>
                </w:tc>
                <w:tc>
                  <w:tcPr>
                    <w:tcW w:w="1540" w:type="dxa"/>
                  </w:tcPr>
                  <w:p w14:paraId="3E15C829" w14:textId="77777777" w:rsidR="0079054D" w:rsidRDefault="0079054D" w:rsidP="006F7A5C">
                    <w:pPr>
                      <w:spacing w:after="158"/>
                      <w:rPr>
                        <w:color w:val="auto"/>
                        <w:sz w:val="19"/>
                        <w:szCs w:val="19"/>
                      </w:rPr>
                    </w:pPr>
                    <w:r w:rsidRPr="00385156">
                      <w:rPr>
                        <w:color w:val="auto"/>
                        <w:sz w:val="19"/>
                        <w:szCs w:val="19"/>
                        <w:lang w:val="en-AU"/>
                      </w:rPr>
                      <w:t>kgDM/head/day</w:t>
                    </w:r>
                  </w:p>
                </w:tc>
                <w:tc>
                  <w:tcPr>
                    <w:tcW w:w="3119" w:type="dxa"/>
                  </w:tcPr>
                  <w:p w14:paraId="64AC9413" w14:textId="77777777" w:rsidR="0079054D" w:rsidRPr="008C3F81" w:rsidRDefault="0079054D" w:rsidP="006F7A5C">
                    <w:pPr>
                      <w:spacing w:after="158"/>
                      <w:rPr>
                        <w:iCs/>
                        <w:spacing w:val="2"/>
                        <w:kern w:val="21"/>
                        <w:sz w:val="19"/>
                        <w:szCs w:val="19"/>
                      </w:rPr>
                    </w:pPr>
                    <w:r w:rsidRPr="00385156">
                      <w:rPr>
                        <w:iCs/>
                        <w:color w:val="auto"/>
                        <w:spacing w:val="2"/>
                        <w:kern w:val="21"/>
                        <w:sz w:val="19"/>
                        <w:szCs w:val="19"/>
                        <w:lang w:val="en-AU"/>
                      </w:rPr>
                      <w:t>Farm records relating to dry matter assessment of total mixed ration (TMR), and daily feed and feed waste weights for each group</w:t>
                    </w:r>
                  </w:p>
                </w:tc>
                <w:tc>
                  <w:tcPr>
                    <w:tcW w:w="2126" w:type="dxa"/>
                  </w:tcPr>
                  <w:p w14:paraId="4BB98C2C" w14:textId="77777777" w:rsidR="0079054D" w:rsidRPr="00385156" w:rsidRDefault="0079054D" w:rsidP="006F7A5C">
                    <w:pPr>
                      <w:spacing w:after="158"/>
                      <w:rPr>
                        <w:color w:val="auto"/>
                        <w:sz w:val="19"/>
                        <w:szCs w:val="19"/>
                      </w:rPr>
                    </w:pPr>
                    <w:r w:rsidRPr="00944B20">
                      <w:rPr>
                        <w:color w:val="auto"/>
                        <w:sz w:val="19"/>
                        <w:szCs w:val="19"/>
                        <w:lang w:val="en-AU"/>
                      </w:rPr>
                      <w:t>Enteric Methane &amp;</w:t>
                    </w:r>
                    <w:r w:rsidRPr="00385156">
                      <w:rPr>
                        <w:color w:val="auto"/>
                        <w:sz w:val="19"/>
                        <w:szCs w:val="19"/>
                        <w:lang w:val="en-AU"/>
                      </w:rPr>
                      <w:t xml:space="preserve"> Manure Management</w:t>
                    </w:r>
                  </w:p>
                </w:tc>
              </w:tr>
              <w:tr w:rsidR="0079054D" w:rsidRPr="00385156" w14:paraId="0BB58790" w14:textId="77777777" w:rsidTr="006F7A5C">
                <w:tc>
                  <w:tcPr>
                    <w:tcW w:w="1271" w:type="dxa"/>
                  </w:tcPr>
                  <w:p w14:paraId="37895AC9"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DMD</w:t>
                    </w:r>
                    <w:r w:rsidRPr="00385156">
                      <w:rPr>
                        <w:iCs/>
                        <w:color w:val="auto"/>
                        <w:spacing w:val="2"/>
                        <w:kern w:val="21"/>
                        <w:sz w:val="19"/>
                        <w:szCs w:val="19"/>
                        <w:vertAlign w:val="subscript"/>
                        <w:lang w:val="en-AU"/>
                      </w:rPr>
                      <w:t>i</w:t>
                    </w:r>
                  </w:p>
                </w:tc>
                <w:tc>
                  <w:tcPr>
                    <w:tcW w:w="4536" w:type="dxa"/>
                  </w:tcPr>
                  <w:p w14:paraId="2B6C974E"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Dry matter digestibility of </w:t>
                    </w:r>
                    <w:r w:rsidRPr="00385156">
                      <w:rPr>
                        <w:iCs/>
                        <w:color w:val="auto"/>
                        <w:spacing w:val="2"/>
                        <w:kern w:val="21"/>
                        <w:sz w:val="19"/>
                        <w:szCs w:val="19"/>
                        <w:lang w:val="en-AU"/>
                      </w:rPr>
                      <w:t>diet used within feedlot system</w:t>
                    </w:r>
                  </w:p>
                </w:tc>
                <w:tc>
                  <w:tcPr>
                    <w:tcW w:w="1295" w:type="dxa"/>
                  </w:tcPr>
                  <w:p w14:paraId="7FF54D58" w14:textId="77777777" w:rsidR="0079054D" w:rsidRPr="00385156" w:rsidRDefault="0079054D" w:rsidP="006F7A5C">
                    <w:pPr>
                      <w:spacing w:after="158"/>
                      <w:rPr>
                        <w:color w:val="auto"/>
                        <w:sz w:val="19"/>
                        <w:szCs w:val="19"/>
                        <w:lang w:val="en-AU"/>
                      </w:rPr>
                    </w:pPr>
                  </w:p>
                </w:tc>
                <w:tc>
                  <w:tcPr>
                    <w:tcW w:w="1540" w:type="dxa"/>
                  </w:tcPr>
                  <w:p w14:paraId="00A52A26"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9" w:type="dxa"/>
                  </w:tcPr>
                  <w:p w14:paraId="5B4EACF9" w14:textId="77777777" w:rsidR="0079054D" w:rsidRPr="00385156" w:rsidRDefault="0079054D" w:rsidP="006F7A5C">
                    <w:pPr>
                      <w:spacing w:after="158"/>
                      <w:rPr>
                        <w:color w:val="auto"/>
                        <w:sz w:val="19"/>
                        <w:szCs w:val="19"/>
                        <w:lang w:val="en-AU"/>
                      </w:rPr>
                    </w:pPr>
                    <w:r w:rsidRPr="00BC163A">
                      <w:rPr>
                        <w:iCs/>
                        <w:color w:val="auto"/>
                        <w:spacing w:val="2"/>
                        <w:kern w:val="21"/>
                        <w:sz w:val="19"/>
                        <w:szCs w:val="19"/>
                      </w:rPr>
                      <w:t>Farm records or feed receipt stating dry matter digestibility of TMR</w:t>
                    </w:r>
                  </w:p>
                </w:tc>
                <w:tc>
                  <w:tcPr>
                    <w:tcW w:w="2126" w:type="dxa"/>
                  </w:tcPr>
                  <w:p w14:paraId="744EBCFF" w14:textId="77777777" w:rsidR="0079054D" w:rsidRPr="0009468E"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0E4C0A9B" w14:textId="77777777" w:rsidTr="006F7A5C">
                <w:tc>
                  <w:tcPr>
                    <w:tcW w:w="1271" w:type="dxa"/>
                  </w:tcPr>
                  <w:p w14:paraId="4E1E5BC7"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CP</w:t>
                    </w:r>
                    <w:r w:rsidRPr="00385156">
                      <w:rPr>
                        <w:iCs/>
                        <w:color w:val="auto"/>
                        <w:spacing w:val="2"/>
                        <w:kern w:val="21"/>
                        <w:sz w:val="19"/>
                        <w:szCs w:val="19"/>
                        <w:vertAlign w:val="subscript"/>
                        <w:lang w:val="en-AU"/>
                      </w:rPr>
                      <w:t>j</w:t>
                    </w:r>
                  </w:p>
                </w:tc>
                <w:tc>
                  <w:tcPr>
                    <w:tcW w:w="4536" w:type="dxa"/>
                  </w:tcPr>
                  <w:p w14:paraId="7DB3D188" w14:textId="77777777" w:rsidR="0079054D" w:rsidRPr="00385156" w:rsidRDefault="0079054D" w:rsidP="006F7A5C">
                    <w:pPr>
                      <w:spacing w:after="158"/>
                      <w:rPr>
                        <w:color w:val="auto"/>
                        <w:sz w:val="19"/>
                        <w:szCs w:val="19"/>
                        <w:lang w:val="en-AU"/>
                      </w:rPr>
                    </w:pPr>
                    <w:r w:rsidRPr="00385156">
                      <w:rPr>
                        <w:color w:val="auto"/>
                        <w:sz w:val="19"/>
                        <w:szCs w:val="19"/>
                        <w:lang w:val="en-AU"/>
                      </w:rPr>
                      <w:t>Average crude protein content of feed given to each cattle group</w:t>
                    </w:r>
                  </w:p>
                </w:tc>
                <w:tc>
                  <w:tcPr>
                    <w:tcW w:w="1295" w:type="dxa"/>
                  </w:tcPr>
                  <w:p w14:paraId="767A525A" w14:textId="77777777" w:rsidR="0079054D" w:rsidRPr="00385156" w:rsidRDefault="0079054D" w:rsidP="006F7A5C">
                    <w:pPr>
                      <w:spacing w:after="158"/>
                      <w:rPr>
                        <w:color w:val="auto"/>
                        <w:sz w:val="19"/>
                        <w:szCs w:val="19"/>
                        <w:lang w:val="en-AU"/>
                      </w:rPr>
                    </w:pPr>
                  </w:p>
                </w:tc>
                <w:tc>
                  <w:tcPr>
                    <w:tcW w:w="1540" w:type="dxa"/>
                  </w:tcPr>
                  <w:p w14:paraId="4DB641F4"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9" w:type="dxa"/>
                  </w:tcPr>
                  <w:p w14:paraId="640CFFD6" w14:textId="77777777" w:rsidR="0079054D" w:rsidRPr="00385156" w:rsidRDefault="0079054D" w:rsidP="006F7A5C">
                    <w:pPr>
                      <w:spacing w:after="158"/>
                      <w:rPr>
                        <w:color w:val="auto"/>
                        <w:sz w:val="19"/>
                        <w:szCs w:val="19"/>
                        <w:lang w:val="en-AU"/>
                      </w:rPr>
                    </w:pPr>
                    <w:r w:rsidRPr="00BC163A">
                      <w:rPr>
                        <w:iCs/>
                        <w:color w:val="auto"/>
                        <w:spacing w:val="2"/>
                        <w:kern w:val="21"/>
                        <w:sz w:val="19"/>
                        <w:szCs w:val="19"/>
                      </w:rPr>
                      <w:t>Farm records or feed receipt stating crude protein of TMR</w:t>
                    </w:r>
                  </w:p>
                </w:tc>
                <w:tc>
                  <w:tcPr>
                    <w:tcW w:w="2126" w:type="dxa"/>
                  </w:tcPr>
                  <w:p w14:paraId="61BF988C"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4CE18B3E" w14:textId="77777777" w:rsidTr="006F7A5C">
                <w:tc>
                  <w:tcPr>
                    <w:tcW w:w="1271" w:type="dxa"/>
                  </w:tcPr>
                  <w:p w14:paraId="163F8453" w14:textId="77777777" w:rsidR="0079054D" w:rsidRPr="004908C5" w:rsidRDefault="0079054D" w:rsidP="006F7A5C">
                    <w:pPr>
                      <w:spacing w:after="158"/>
                      <w:rPr>
                        <w:iCs/>
                        <w:color w:val="auto"/>
                        <w:spacing w:val="2"/>
                        <w:kern w:val="21"/>
                        <w:sz w:val="19"/>
                        <w:szCs w:val="19"/>
                        <w:vertAlign w:val="subscript"/>
                      </w:rPr>
                    </w:pPr>
                    <w:r>
                      <w:rPr>
                        <w:iCs/>
                        <w:color w:val="auto"/>
                        <w:spacing w:val="2"/>
                        <w:kern w:val="21"/>
                        <w:sz w:val="19"/>
                        <w:szCs w:val="19"/>
                      </w:rPr>
                      <w:t>MCF</w:t>
                    </w:r>
                    <w:r>
                      <w:rPr>
                        <w:iCs/>
                        <w:color w:val="auto"/>
                        <w:spacing w:val="2"/>
                        <w:kern w:val="21"/>
                        <w:sz w:val="19"/>
                        <w:szCs w:val="19"/>
                        <w:vertAlign w:val="subscript"/>
                      </w:rPr>
                      <w:t>im</w:t>
                    </w:r>
                  </w:p>
                </w:tc>
                <w:tc>
                  <w:tcPr>
                    <w:tcW w:w="4536" w:type="dxa"/>
                  </w:tcPr>
                  <w:p w14:paraId="1DC4177B" w14:textId="77777777" w:rsidR="0079054D" w:rsidRPr="00385156" w:rsidRDefault="0079054D" w:rsidP="006F7A5C">
                    <w:pPr>
                      <w:spacing w:after="158"/>
                      <w:rPr>
                        <w:color w:val="auto"/>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p>
                </w:tc>
                <w:tc>
                  <w:tcPr>
                    <w:tcW w:w="1295" w:type="dxa"/>
                  </w:tcPr>
                  <w:p w14:paraId="06C58D6C" w14:textId="77777777" w:rsidR="0079054D" w:rsidRPr="00385156" w:rsidRDefault="0079054D" w:rsidP="006F7A5C">
                    <w:pPr>
                      <w:spacing w:after="158"/>
                      <w:rPr>
                        <w:color w:val="auto"/>
                        <w:sz w:val="19"/>
                        <w:szCs w:val="19"/>
                      </w:rPr>
                    </w:pPr>
                  </w:p>
                </w:tc>
                <w:tc>
                  <w:tcPr>
                    <w:tcW w:w="1540" w:type="dxa"/>
                  </w:tcPr>
                  <w:p w14:paraId="63CF2380" w14:textId="77777777" w:rsidR="0079054D" w:rsidRPr="00385156" w:rsidRDefault="0079054D" w:rsidP="006F7A5C">
                    <w:pPr>
                      <w:spacing w:after="158"/>
                      <w:rPr>
                        <w:color w:val="auto"/>
                        <w:sz w:val="19"/>
                        <w:szCs w:val="19"/>
                      </w:rPr>
                    </w:pPr>
                    <w:r w:rsidRPr="00385156">
                      <w:rPr>
                        <w:color w:val="auto"/>
                        <w:sz w:val="19"/>
                        <w:szCs w:val="19"/>
                        <w:lang w:val="en-AU"/>
                      </w:rPr>
                      <w:t>fraction</w:t>
                    </w:r>
                  </w:p>
                </w:tc>
                <w:tc>
                  <w:tcPr>
                    <w:tcW w:w="3119" w:type="dxa"/>
                  </w:tcPr>
                  <w:p w14:paraId="1C91D957" w14:textId="77777777" w:rsidR="0079054D" w:rsidRPr="00BC163A" w:rsidRDefault="0079054D" w:rsidP="006F7A5C">
                    <w:pPr>
                      <w:spacing w:after="158"/>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p>
                </w:tc>
                <w:tc>
                  <w:tcPr>
                    <w:tcW w:w="2126" w:type="dxa"/>
                  </w:tcPr>
                  <w:p w14:paraId="224BB167" w14:textId="77777777" w:rsidR="0079054D" w:rsidRPr="00385156" w:rsidRDefault="0079054D" w:rsidP="006F7A5C">
                    <w:pPr>
                      <w:spacing w:after="158"/>
                      <w:rPr>
                        <w:color w:val="auto"/>
                        <w:sz w:val="19"/>
                        <w:szCs w:val="19"/>
                      </w:rPr>
                    </w:pPr>
                    <w:r w:rsidRPr="00385156">
                      <w:rPr>
                        <w:color w:val="auto"/>
                        <w:sz w:val="19"/>
                        <w:szCs w:val="19"/>
                        <w:lang w:val="en-AU"/>
                      </w:rPr>
                      <w:t>Manure Management</w:t>
                    </w:r>
                  </w:p>
                </w:tc>
              </w:tr>
              <w:tr w:rsidR="0079054D" w:rsidRPr="00385156" w14:paraId="5ED272FE" w14:textId="77777777" w:rsidTr="006F7A5C">
                <w:tc>
                  <w:tcPr>
                    <w:tcW w:w="1271" w:type="dxa"/>
                  </w:tcPr>
                  <w:p w14:paraId="03A7A6AA" w14:textId="77777777" w:rsidR="0079054D" w:rsidRPr="004908C5" w:rsidRDefault="0079054D" w:rsidP="006F7A5C">
                    <w:pPr>
                      <w:spacing w:after="158"/>
                      <w:rPr>
                        <w:iCs/>
                        <w:color w:val="auto"/>
                        <w:spacing w:val="2"/>
                        <w:kern w:val="21"/>
                        <w:sz w:val="19"/>
                        <w:szCs w:val="19"/>
                        <w:vertAlign w:val="subscript"/>
                      </w:rPr>
                    </w:pPr>
                    <w:r>
                      <w:rPr>
                        <w:iCs/>
                        <w:color w:val="auto"/>
                        <w:spacing w:val="2"/>
                        <w:kern w:val="21"/>
                        <w:sz w:val="19"/>
                        <w:szCs w:val="19"/>
                      </w:rPr>
                      <w:lastRenderedPageBreak/>
                      <w:t>NR</w:t>
                    </w:r>
                    <w:r>
                      <w:rPr>
                        <w:iCs/>
                        <w:color w:val="auto"/>
                        <w:spacing w:val="2"/>
                        <w:kern w:val="21"/>
                        <w:sz w:val="19"/>
                        <w:szCs w:val="19"/>
                        <w:vertAlign w:val="subscript"/>
                      </w:rPr>
                      <w:t>j</w:t>
                    </w:r>
                  </w:p>
                </w:tc>
                <w:tc>
                  <w:tcPr>
                    <w:tcW w:w="4536" w:type="dxa"/>
                  </w:tcPr>
                  <w:p w14:paraId="51B172C4" w14:textId="77777777" w:rsidR="0079054D" w:rsidRPr="00BC163A" w:rsidRDefault="0079054D" w:rsidP="006F7A5C">
                    <w:pPr>
                      <w:spacing w:after="158"/>
                      <w:rPr>
                        <w:iCs/>
                        <w:color w:val="auto"/>
                        <w:spacing w:val="2"/>
                        <w:kern w:val="21"/>
                        <w:sz w:val="19"/>
                        <w:szCs w:val="19"/>
                      </w:rPr>
                    </w:pPr>
                    <w:r>
                      <w:rPr>
                        <w:iCs/>
                        <w:color w:val="auto"/>
                        <w:spacing w:val="2"/>
                        <w:kern w:val="21"/>
                        <w:sz w:val="19"/>
                        <w:szCs w:val="19"/>
                      </w:rPr>
                      <w:t>Nitrogen retention, as a per cent of intake</w:t>
                    </w:r>
                  </w:p>
                </w:tc>
                <w:tc>
                  <w:tcPr>
                    <w:tcW w:w="1295" w:type="dxa"/>
                  </w:tcPr>
                  <w:p w14:paraId="1F8CAD16" w14:textId="77777777" w:rsidR="0079054D" w:rsidRPr="00385156" w:rsidRDefault="0079054D" w:rsidP="006F7A5C">
                    <w:pPr>
                      <w:spacing w:after="158"/>
                      <w:rPr>
                        <w:color w:val="auto"/>
                        <w:sz w:val="19"/>
                        <w:szCs w:val="19"/>
                      </w:rPr>
                    </w:pPr>
                  </w:p>
                </w:tc>
                <w:tc>
                  <w:tcPr>
                    <w:tcW w:w="1540" w:type="dxa"/>
                  </w:tcPr>
                  <w:p w14:paraId="72D8DD56" w14:textId="77777777" w:rsidR="0079054D" w:rsidRPr="00385156" w:rsidRDefault="0079054D" w:rsidP="006F7A5C">
                    <w:pPr>
                      <w:spacing w:after="158"/>
                      <w:rPr>
                        <w:color w:val="auto"/>
                        <w:sz w:val="19"/>
                        <w:szCs w:val="19"/>
                      </w:rPr>
                    </w:pPr>
                    <w:r>
                      <w:rPr>
                        <w:color w:val="auto"/>
                        <w:sz w:val="19"/>
                        <w:szCs w:val="19"/>
                      </w:rPr>
                      <w:t>per cent</w:t>
                    </w:r>
                  </w:p>
                </w:tc>
                <w:tc>
                  <w:tcPr>
                    <w:tcW w:w="3119" w:type="dxa"/>
                  </w:tcPr>
                  <w:p w14:paraId="04B01CDD" w14:textId="77777777" w:rsidR="0079054D" w:rsidRPr="00E4100D" w:rsidRDefault="0079054D" w:rsidP="006F7A5C">
                    <w:pPr>
                      <w:spacing w:after="158"/>
                      <w:rPr>
                        <w:iCs/>
                        <w:color w:val="auto"/>
                        <w:spacing w:val="2"/>
                        <w:kern w:val="21"/>
                        <w:sz w:val="19"/>
                        <w:szCs w:val="19"/>
                      </w:rPr>
                    </w:pPr>
                    <w:r>
                      <w:rPr>
                        <w:iCs/>
                        <w:color w:val="auto"/>
                        <w:spacing w:val="2"/>
                        <w:kern w:val="21"/>
                        <w:sz w:val="19"/>
                        <w:szCs w:val="19"/>
                      </w:rPr>
                      <w:t>Farm specific estimates (estimated by mass balance)</w:t>
                    </w:r>
                  </w:p>
                </w:tc>
                <w:tc>
                  <w:tcPr>
                    <w:tcW w:w="2126" w:type="dxa"/>
                  </w:tcPr>
                  <w:p w14:paraId="734FFE0F" w14:textId="77777777" w:rsidR="0079054D" w:rsidRPr="00385156" w:rsidRDefault="0079054D" w:rsidP="006F7A5C">
                    <w:pPr>
                      <w:spacing w:after="158"/>
                      <w:rPr>
                        <w:color w:val="auto"/>
                        <w:sz w:val="19"/>
                        <w:szCs w:val="19"/>
                      </w:rPr>
                    </w:pPr>
                    <w:r w:rsidRPr="00385156">
                      <w:rPr>
                        <w:color w:val="auto"/>
                        <w:sz w:val="19"/>
                        <w:szCs w:val="19"/>
                        <w:lang w:val="en-AU"/>
                      </w:rPr>
                      <w:t>Manure Management</w:t>
                    </w:r>
                  </w:p>
                </w:tc>
              </w:tr>
              <w:tr w:rsidR="0079054D" w:rsidRPr="00385156" w14:paraId="6DED88F5" w14:textId="77777777" w:rsidTr="006F7A5C">
                <w:tc>
                  <w:tcPr>
                    <w:tcW w:w="13887" w:type="dxa"/>
                    <w:gridSpan w:val="6"/>
                    <w:shd w:val="clear" w:color="auto" w:fill="D9D9D9" w:themeFill="background1" w:themeFillShade="D9"/>
                  </w:tcPr>
                  <w:p w14:paraId="4A9269B1"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Optional – Scope 2</w:t>
                    </w:r>
                  </w:p>
                </w:tc>
              </w:tr>
              <w:tr w:rsidR="0079054D" w:rsidRPr="00385156" w14:paraId="7B78E7C6" w14:textId="77777777" w:rsidTr="006F7A5C">
                <w:tc>
                  <w:tcPr>
                    <w:tcW w:w="1271" w:type="dxa"/>
                    <w:tcBorders>
                      <w:bottom w:val="single" w:sz="4" w:space="0" w:color="000000" w:themeColor="text1"/>
                    </w:tcBorders>
                  </w:tcPr>
                  <w:p w14:paraId="4CAC2127"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surrendered</w:t>
                    </w:r>
                  </w:p>
                </w:tc>
                <w:tc>
                  <w:tcPr>
                    <w:tcW w:w="4536" w:type="dxa"/>
                    <w:tcBorders>
                      <w:bottom w:val="single" w:sz="4" w:space="0" w:color="000000" w:themeColor="text1"/>
                    </w:tcBorders>
                  </w:tcPr>
                  <w:p w14:paraId="0280C2A4"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voluntarily surrendered in the reporting year</w:t>
                    </w:r>
                  </w:p>
                </w:tc>
                <w:tc>
                  <w:tcPr>
                    <w:tcW w:w="1295" w:type="dxa"/>
                    <w:tcBorders>
                      <w:bottom w:val="single" w:sz="4" w:space="0" w:color="000000" w:themeColor="text1"/>
                    </w:tcBorders>
                  </w:tcPr>
                  <w:p w14:paraId="20B7CF84" w14:textId="77777777" w:rsidR="0079054D" w:rsidRPr="00385156" w:rsidRDefault="0079054D" w:rsidP="006F7A5C">
                    <w:pPr>
                      <w:spacing w:after="158"/>
                      <w:rPr>
                        <w:color w:val="auto"/>
                        <w:sz w:val="19"/>
                        <w:szCs w:val="19"/>
                        <w:lang w:val="en-AU"/>
                      </w:rPr>
                    </w:pPr>
                  </w:p>
                </w:tc>
                <w:tc>
                  <w:tcPr>
                    <w:tcW w:w="1540" w:type="dxa"/>
                    <w:tcBorders>
                      <w:bottom w:val="single" w:sz="4" w:space="0" w:color="000000" w:themeColor="text1"/>
                    </w:tcBorders>
                  </w:tcPr>
                  <w:p w14:paraId="46A0CECD"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9" w:type="dxa"/>
                  </w:tcPr>
                  <w:p w14:paraId="222A62C5"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4F1BE04E"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9054D" w:rsidRPr="00385156" w14:paraId="33BC9843" w14:textId="77777777" w:rsidTr="006F7A5C">
                <w:tc>
                  <w:tcPr>
                    <w:tcW w:w="1271" w:type="dxa"/>
                    <w:tcBorders>
                      <w:bottom w:val="single" w:sz="4" w:space="0" w:color="000000" w:themeColor="text1"/>
                    </w:tcBorders>
                  </w:tcPr>
                  <w:p w14:paraId="68609628"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onsite</w:t>
                    </w:r>
                  </w:p>
                </w:tc>
                <w:tc>
                  <w:tcPr>
                    <w:tcW w:w="4536" w:type="dxa"/>
                    <w:tcBorders>
                      <w:bottom w:val="single" w:sz="4" w:space="0" w:color="000000" w:themeColor="text1"/>
                    </w:tcBorders>
                  </w:tcPr>
                  <w:p w14:paraId="5C6D66DA"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that have been or will be issued for electricity produced on-site during the reporting period and consumed by the entity</w:t>
                    </w:r>
                  </w:p>
                </w:tc>
                <w:tc>
                  <w:tcPr>
                    <w:tcW w:w="1295" w:type="dxa"/>
                    <w:tcBorders>
                      <w:bottom w:val="single" w:sz="4" w:space="0" w:color="000000" w:themeColor="text1"/>
                    </w:tcBorders>
                  </w:tcPr>
                  <w:p w14:paraId="6C0FAFBB" w14:textId="77777777" w:rsidR="0079054D" w:rsidRPr="00385156" w:rsidRDefault="0079054D" w:rsidP="006F7A5C">
                    <w:pPr>
                      <w:spacing w:after="158"/>
                      <w:rPr>
                        <w:color w:val="auto"/>
                        <w:sz w:val="19"/>
                        <w:szCs w:val="19"/>
                        <w:lang w:val="en-AU"/>
                      </w:rPr>
                    </w:pPr>
                  </w:p>
                </w:tc>
                <w:tc>
                  <w:tcPr>
                    <w:tcW w:w="1540" w:type="dxa"/>
                    <w:tcBorders>
                      <w:bottom w:val="single" w:sz="4" w:space="0" w:color="000000" w:themeColor="text1"/>
                    </w:tcBorders>
                  </w:tcPr>
                  <w:p w14:paraId="30D58069"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9" w:type="dxa"/>
                    <w:tcBorders>
                      <w:bottom w:val="single" w:sz="4" w:space="0" w:color="000000" w:themeColor="text1"/>
                    </w:tcBorders>
                  </w:tcPr>
                  <w:p w14:paraId="09AC1025"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28F4004F"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9054D" w:rsidRPr="00385156" w14:paraId="1B2906A7" w14:textId="77777777" w:rsidTr="006F7A5C">
                <w:tc>
                  <w:tcPr>
                    <w:tcW w:w="13887" w:type="dxa"/>
                    <w:gridSpan w:val="6"/>
                    <w:shd w:val="clear" w:color="auto" w:fill="D9D9D9" w:themeFill="background1" w:themeFillShade="D9"/>
                  </w:tcPr>
                  <w:p w14:paraId="652A19B4"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Optional – Scope 3</w:t>
                    </w:r>
                  </w:p>
                </w:tc>
              </w:tr>
              <w:tr w:rsidR="0079054D" w:rsidRPr="00385156" w14:paraId="4F51AE06" w14:textId="77777777" w:rsidTr="006F7A5C">
                <w:tc>
                  <w:tcPr>
                    <w:tcW w:w="1271" w:type="dxa"/>
                  </w:tcPr>
                  <w:p w14:paraId="0FF0FC9A"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co</w:t>
                    </w:r>
                  </w:p>
                </w:tc>
                <w:tc>
                  <w:tcPr>
                    <w:tcW w:w="4536" w:type="dxa"/>
                  </w:tcPr>
                  <w:p w14:paraId="2B1761CF" w14:textId="77777777" w:rsidR="0079054D" w:rsidRPr="00385156" w:rsidRDefault="0079054D" w:rsidP="006F7A5C">
                    <w:pPr>
                      <w:spacing w:after="158"/>
                      <w:rPr>
                        <w:color w:val="auto"/>
                        <w:sz w:val="19"/>
                        <w:szCs w:val="19"/>
                        <w:lang w:val="en-AU"/>
                      </w:rPr>
                    </w:pPr>
                    <w:r w:rsidRPr="00385156">
                      <w:rPr>
                        <w:color w:val="auto"/>
                        <w:sz w:val="19"/>
                        <w:szCs w:val="19"/>
                        <w:lang w:val="en-AU"/>
                      </w:rPr>
                      <w:t>Liveweight of purchased livestock at point of purchase</w:t>
                    </w:r>
                  </w:p>
                </w:tc>
                <w:tc>
                  <w:tcPr>
                    <w:tcW w:w="1295" w:type="dxa"/>
                  </w:tcPr>
                  <w:p w14:paraId="3B100F14" w14:textId="77777777" w:rsidR="0079054D" w:rsidRPr="00385156" w:rsidRDefault="0079054D" w:rsidP="006F7A5C">
                    <w:pPr>
                      <w:spacing w:after="158"/>
                      <w:rPr>
                        <w:color w:val="auto"/>
                        <w:sz w:val="19"/>
                        <w:szCs w:val="19"/>
                        <w:lang w:val="en-AU"/>
                      </w:rPr>
                    </w:pPr>
                  </w:p>
                </w:tc>
                <w:tc>
                  <w:tcPr>
                    <w:tcW w:w="1540" w:type="dxa"/>
                  </w:tcPr>
                  <w:p w14:paraId="721F33AD" w14:textId="77777777" w:rsidR="0079054D" w:rsidRPr="00385156" w:rsidRDefault="0079054D" w:rsidP="006F7A5C">
                    <w:pPr>
                      <w:spacing w:after="158"/>
                      <w:rPr>
                        <w:color w:val="auto"/>
                        <w:sz w:val="19"/>
                        <w:szCs w:val="19"/>
                        <w:lang w:val="en-AU"/>
                      </w:rPr>
                    </w:pPr>
                    <w:r w:rsidRPr="00385156">
                      <w:rPr>
                        <w:color w:val="auto"/>
                        <w:sz w:val="19"/>
                        <w:szCs w:val="19"/>
                        <w:lang w:val="en-AU"/>
                      </w:rPr>
                      <w:t>kg/head</w:t>
                    </w:r>
                  </w:p>
                </w:tc>
                <w:tc>
                  <w:tcPr>
                    <w:tcW w:w="3119" w:type="dxa"/>
                  </w:tcPr>
                  <w:p w14:paraId="320E63A4"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Purchasing records/invoices and herd flow models</w:t>
                    </w:r>
                  </w:p>
                </w:tc>
                <w:tc>
                  <w:tcPr>
                    <w:tcW w:w="2126" w:type="dxa"/>
                  </w:tcPr>
                  <w:p w14:paraId="6D1164B7"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68854B37" w14:textId="77777777" w:rsidTr="006F7A5C">
                <w:tc>
                  <w:tcPr>
                    <w:tcW w:w="1271" w:type="dxa"/>
                  </w:tcPr>
                  <w:p w14:paraId="0B8E0B9A" w14:textId="77777777" w:rsidR="0079054D" w:rsidRPr="00385156" w:rsidRDefault="0079054D" w:rsidP="006F7A5C">
                    <w:pPr>
                      <w:spacing w:after="158"/>
                      <w:rPr>
                        <w:iCs/>
                        <w:color w:val="auto"/>
                        <w:spacing w:val="2"/>
                        <w:kern w:val="21"/>
                        <w:sz w:val="19"/>
                        <w:szCs w:val="19"/>
                        <w:lang w:val="en-AU"/>
                      </w:rPr>
                    </w:pPr>
                    <w:r>
                      <w:rPr>
                        <w:iCs/>
                        <w:color w:val="auto"/>
                        <w:spacing w:val="2"/>
                        <w:kern w:val="21"/>
                        <w:sz w:val="19"/>
                        <w:szCs w:val="19"/>
                        <w:lang w:val="en-AU"/>
                      </w:rPr>
                      <w:t>EF</w:t>
                    </w:r>
                  </w:p>
                </w:tc>
                <w:tc>
                  <w:tcPr>
                    <w:tcW w:w="4536" w:type="dxa"/>
                  </w:tcPr>
                  <w:p w14:paraId="635FCA3E" w14:textId="77777777" w:rsidR="0079054D" w:rsidRPr="00385156" w:rsidRDefault="0079054D" w:rsidP="006F7A5C">
                    <w:pPr>
                      <w:spacing w:after="158"/>
                      <w:rPr>
                        <w:color w:val="auto"/>
                        <w:sz w:val="19"/>
                        <w:szCs w:val="19"/>
                        <w:lang w:val="en-AU"/>
                      </w:rPr>
                    </w:pPr>
                    <w:r w:rsidRPr="00385156">
                      <w:rPr>
                        <w:color w:val="auto"/>
                        <w:sz w:val="19"/>
                        <w:szCs w:val="19"/>
                        <w:lang w:val="en-AU"/>
                      </w:rPr>
                      <w:t>Supplier-provided life cycle emission factor for any of the following purchased goods: livestock, feed, mineral supplements</w:t>
                    </w:r>
                  </w:p>
                </w:tc>
                <w:tc>
                  <w:tcPr>
                    <w:tcW w:w="1295" w:type="dxa"/>
                  </w:tcPr>
                  <w:p w14:paraId="6CDE884F" w14:textId="77777777" w:rsidR="0079054D" w:rsidRPr="00385156" w:rsidRDefault="0079054D" w:rsidP="006F7A5C">
                    <w:pPr>
                      <w:spacing w:after="158"/>
                      <w:rPr>
                        <w:color w:val="auto"/>
                        <w:sz w:val="19"/>
                        <w:szCs w:val="19"/>
                        <w:lang w:val="en-AU"/>
                      </w:rPr>
                    </w:pPr>
                  </w:p>
                </w:tc>
                <w:tc>
                  <w:tcPr>
                    <w:tcW w:w="1540" w:type="dxa"/>
                  </w:tcPr>
                  <w:p w14:paraId="30202C19" w14:textId="77777777" w:rsidR="0079054D" w:rsidRPr="00385156" w:rsidRDefault="0079054D" w:rsidP="006F7A5C">
                    <w:pPr>
                      <w:spacing w:after="158"/>
                      <w:rPr>
                        <w:color w:val="auto"/>
                        <w:sz w:val="19"/>
                        <w:szCs w:val="19"/>
                        <w:lang w:val="en-AU"/>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r>
                      <w:rPr>
                        <w:iCs/>
                        <w:color w:val="auto"/>
                        <w:spacing w:val="2"/>
                        <w:kern w:val="21"/>
                        <w:sz w:val="19"/>
                        <w:szCs w:val="19"/>
                        <w:lang w:val="en-AU"/>
                      </w:rPr>
                      <w:t xml:space="preserve"> purchased good</w:t>
                    </w:r>
                  </w:p>
                </w:tc>
                <w:tc>
                  <w:tcPr>
                    <w:tcW w:w="3119" w:type="dxa"/>
                  </w:tcPr>
                  <w:p w14:paraId="5D48760D" w14:textId="77777777" w:rsidR="0079054D" w:rsidRPr="00385156" w:rsidRDefault="0079054D" w:rsidP="006F7A5C">
                    <w:pPr>
                      <w:spacing w:after="158"/>
                      <w:rPr>
                        <w:color w:val="auto"/>
                        <w:sz w:val="19"/>
                        <w:szCs w:val="19"/>
                        <w:lang w:val="en-AU"/>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c>
                  <w:tcPr>
                    <w:tcW w:w="2126" w:type="dxa"/>
                  </w:tcPr>
                  <w:p w14:paraId="3FE5A8B0" w14:textId="77777777" w:rsidR="0079054D" w:rsidRPr="00385156" w:rsidRDefault="0079054D" w:rsidP="006F7A5C">
                    <w:pPr>
                      <w:spacing w:after="158"/>
                      <w:rPr>
                        <w:color w:val="auto"/>
                        <w:sz w:val="19"/>
                        <w:szCs w:val="19"/>
                        <w:lang w:val="en-AU"/>
                      </w:rPr>
                    </w:pPr>
                    <w:r>
                      <w:rPr>
                        <w:color w:val="auto"/>
                        <w:sz w:val="19"/>
                        <w:szCs w:val="19"/>
                        <w:lang w:val="en-AU"/>
                      </w:rPr>
                      <w:t>Corresponding Scope 3 Purchased Good Module</w:t>
                    </w:r>
                  </w:p>
                </w:tc>
              </w:tr>
            </w:tbl>
            <w:p w14:paraId="31AE38F2" w14:textId="2D6F4CCE" w:rsidR="0008693D" w:rsidRPr="00CE285E" w:rsidRDefault="0079054D" w:rsidP="00CE285E">
              <w:r>
                <w:lastRenderedPageBreak/>
                <w:br w:type="page"/>
              </w:r>
            </w:p>
          </w:sdtContent>
        </w:sdt>
      </w:sdtContent>
    </w:sdt>
    <w:p w14:paraId="473807A3" w14:textId="77777777" w:rsidR="0079054D" w:rsidRDefault="0079054D" w:rsidP="00EE4659">
      <w:pPr>
        <w:pStyle w:val="Heading2"/>
        <w:sectPr w:rsidR="0079054D" w:rsidSect="004333FE">
          <w:pgSz w:w="16838" w:h="11906" w:orient="landscape"/>
          <w:pgMar w:top="1440" w:right="1440" w:bottom="1440" w:left="1440" w:header="709" w:footer="709" w:gutter="0"/>
          <w:lnNumType w:countBy="1" w:restart="continuous"/>
          <w:cols w:space="708"/>
          <w:docGrid w:linePitch="360"/>
        </w:sectPr>
      </w:pPr>
    </w:p>
    <w:p w14:paraId="72BB22C1" w14:textId="3DCB2C5E" w:rsidR="007E72A2" w:rsidRDefault="007E72A2" w:rsidP="00EE4659">
      <w:pPr>
        <w:pStyle w:val="Heading2"/>
      </w:pPr>
      <w:bookmarkStart w:id="21" w:name="_Toc224899510"/>
      <w:r>
        <w:lastRenderedPageBreak/>
        <w:t>Beef Pasture Rangeland and Paddock</w:t>
      </w:r>
      <w:bookmarkEnd w:id="21"/>
    </w:p>
    <w:p w14:paraId="283EF671" w14:textId="1DE3F1E3" w:rsidR="007E72A2" w:rsidRDefault="007E72A2" w:rsidP="007E72A2">
      <w:r w:rsidRPr="00385156">
        <w:t>This section outlines all relevant Modules and data checklists to develop a GHG inventory of for a beef pasture</w:t>
      </w:r>
      <w:r>
        <w:t>,</w:t>
      </w:r>
      <w:r w:rsidRPr="00385156">
        <w:t xml:space="preserve"> range</w:t>
      </w:r>
      <w:r>
        <w:t>,</w:t>
      </w:r>
      <w:r w:rsidRPr="00385156">
        <w:t xml:space="preserve"> </w:t>
      </w:r>
      <w:r>
        <w:t xml:space="preserve">and </w:t>
      </w:r>
      <w:r w:rsidRPr="00385156">
        <w:t xml:space="preserve">paddock system. </w:t>
      </w:r>
      <w:r w:rsidR="00EE7B4F">
        <w:t>Relevant</w:t>
      </w:r>
      <w:r>
        <w:t xml:space="preserve"> emission sources and therefore relevant Modules for a specific entity will depend on </w:t>
      </w:r>
      <w:r w:rsidR="00EE7B4F">
        <w:t xml:space="preserve">an </w:t>
      </w:r>
      <w:r>
        <w:t>entity-specific boundary set as described in Chapter 5 of the CRF</w:t>
      </w:r>
      <w:r w:rsidR="00EE7B4F">
        <w:t>. For example,</w:t>
      </w:r>
      <w:r>
        <w:t xml:space="preserve"> if a specific entity does not use lime, then this emission source and Module will not be relevant for this specific entity.</w:t>
      </w:r>
      <w:r w:rsidRPr="00385156">
        <w:t xml:space="preserve"> </w:t>
      </w:r>
    </w:p>
    <w:p w14:paraId="128109AC" w14:textId="1DC3723F" w:rsidR="007E72A2" w:rsidRPr="00385156" w:rsidRDefault="007E72A2" w:rsidP="007E72A2">
      <w:r>
        <w:t xml:space="preserve">Module map and input data checklists are designed for estimation of emissions from cradle-to-end of the farming system/farm-gate. If the boundary of the organisation extends to processing, packing and transport of beef products, the post-production Module can also be implemented to estimate emissions from these sources. </w:t>
      </w:r>
      <w:r w:rsidR="008843C1">
        <w:t>R</w:t>
      </w:r>
      <w:r>
        <w:t xml:space="preserve">efer to Chapter 1, Section 1.3, for additional information on coverage and limitations of the guidance. </w:t>
      </w:r>
    </w:p>
    <w:p w14:paraId="7B5CBCEF" w14:textId="77777777" w:rsidR="007E72A2" w:rsidRPr="00385156" w:rsidRDefault="007E72A2" w:rsidP="007E72A2">
      <w:pPr>
        <w:pStyle w:val="Heading3"/>
      </w:pPr>
      <w:bookmarkStart w:id="22" w:name="_Toc224899511"/>
      <w:r w:rsidRPr="00385156">
        <w:t>Module Map</w:t>
      </w:r>
      <w:bookmarkEnd w:id="22"/>
    </w:p>
    <w:tbl>
      <w:tblPr>
        <w:tblStyle w:val="TableGrid"/>
        <w:tblW w:w="8535" w:type="dxa"/>
        <w:tblLook w:val="04A0" w:firstRow="1" w:lastRow="0" w:firstColumn="1" w:lastColumn="0" w:noHBand="0" w:noVBand="1"/>
      </w:tblPr>
      <w:tblGrid>
        <w:gridCol w:w="6516"/>
        <w:gridCol w:w="2019"/>
      </w:tblGrid>
      <w:tr w:rsidR="007E72A2" w:rsidRPr="00385156" w14:paraId="47E590CD" w14:textId="77777777" w:rsidTr="00B06B9D">
        <w:trPr>
          <w:tblHeader/>
        </w:trPr>
        <w:tc>
          <w:tcPr>
            <w:tcW w:w="6516" w:type="dxa"/>
            <w:tcBorders>
              <w:bottom w:val="single" w:sz="4" w:space="0" w:color="000000" w:themeColor="text1"/>
            </w:tcBorders>
            <w:shd w:val="clear" w:color="auto" w:fill="000000" w:themeFill="text1"/>
            <w:vAlign w:val="center"/>
          </w:tcPr>
          <w:p w14:paraId="2FC91888" w14:textId="77777777" w:rsidR="007E72A2" w:rsidRPr="00385156" w:rsidRDefault="007E72A2" w:rsidP="00B06B9D">
            <w:pPr>
              <w:spacing w:before="120" w:after="120" w:line="240" w:lineRule="auto"/>
              <w:rPr>
                <w:color w:val="FFFFFF" w:themeColor="background1"/>
                <w:lang w:val="en-AU"/>
              </w:rPr>
            </w:pPr>
            <w:r w:rsidRPr="00385156">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50BEEF0C" w14:textId="77777777" w:rsidR="007E72A2" w:rsidRPr="00385156" w:rsidRDefault="007E72A2" w:rsidP="00B06B9D">
            <w:pPr>
              <w:spacing w:before="120" w:after="120" w:line="240" w:lineRule="auto"/>
              <w:rPr>
                <w:color w:val="FFFFFF" w:themeColor="background1"/>
                <w:lang w:val="en-AU"/>
              </w:rPr>
            </w:pPr>
            <w:r w:rsidRPr="00385156">
              <w:rPr>
                <w:b/>
                <w:color w:val="FFFFFF" w:themeColor="background1"/>
                <w:lang w:val="en-AU"/>
              </w:rPr>
              <w:t xml:space="preserve">Relevant Module </w:t>
            </w:r>
          </w:p>
        </w:tc>
      </w:tr>
      <w:tr w:rsidR="007E72A2" w:rsidRPr="00385156" w14:paraId="502CA87A" w14:textId="77777777" w:rsidTr="00B06B9D">
        <w:tc>
          <w:tcPr>
            <w:tcW w:w="8535" w:type="dxa"/>
            <w:gridSpan w:val="2"/>
            <w:shd w:val="clear" w:color="auto" w:fill="D9D9D9" w:themeFill="background1" w:themeFillShade="D9"/>
            <w:vAlign w:val="center"/>
          </w:tcPr>
          <w:p w14:paraId="4CF0E276" w14:textId="77777777" w:rsidR="007E72A2" w:rsidRPr="00385156" w:rsidRDefault="007E72A2" w:rsidP="00B06B9D">
            <w:pPr>
              <w:spacing w:before="120" w:after="120" w:line="240" w:lineRule="auto"/>
              <w:rPr>
                <w:bCs w:val="0"/>
                <w:lang w:val="en-AU"/>
              </w:rPr>
            </w:pPr>
            <w:r w:rsidRPr="00385156">
              <w:rPr>
                <w:b/>
                <w:lang w:val="en-AU"/>
              </w:rPr>
              <w:t>Direct GHG emissions (Scope 1)</w:t>
            </w:r>
          </w:p>
        </w:tc>
      </w:tr>
      <w:tr w:rsidR="007E72A2" w:rsidRPr="00385156" w14:paraId="5B4CF0BF" w14:textId="77777777" w:rsidTr="00B06B9D">
        <w:tc>
          <w:tcPr>
            <w:tcW w:w="6516" w:type="dxa"/>
            <w:vAlign w:val="center"/>
          </w:tcPr>
          <w:p w14:paraId="5C482177" w14:textId="77777777" w:rsidR="007E72A2" w:rsidRPr="00385156" w:rsidRDefault="007E72A2" w:rsidP="00B06B9D">
            <w:pPr>
              <w:spacing w:before="120" w:after="120" w:line="240" w:lineRule="auto"/>
              <w:rPr>
                <w:lang w:val="en-AU"/>
              </w:rPr>
            </w:pPr>
            <w:r w:rsidRPr="00385156">
              <w:rPr>
                <w:lang w:val="en-AU"/>
              </w:rPr>
              <w:t>Enteric Methane</w:t>
            </w:r>
          </w:p>
        </w:tc>
        <w:tc>
          <w:tcPr>
            <w:tcW w:w="2019" w:type="dxa"/>
            <w:vAlign w:val="center"/>
          </w:tcPr>
          <w:p w14:paraId="5638C791" w14:textId="77777777" w:rsidR="007E72A2" w:rsidRPr="00385156" w:rsidRDefault="007E72A2" w:rsidP="00B06B9D">
            <w:pPr>
              <w:spacing w:before="120" w:after="120" w:line="240" w:lineRule="auto"/>
              <w:jc w:val="center"/>
              <w:rPr>
                <w:lang w:val="en-AU"/>
              </w:rPr>
            </w:pPr>
            <w:r w:rsidRPr="00385156">
              <w:rPr>
                <w:lang w:val="en-AU"/>
              </w:rPr>
              <w:t>3.2</w:t>
            </w:r>
          </w:p>
        </w:tc>
      </w:tr>
      <w:tr w:rsidR="007E72A2" w:rsidRPr="00385156" w14:paraId="0DA8C7D1" w14:textId="77777777" w:rsidTr="00B06B9D">
        <w:tc>
          <w:tcPr>
            <w:tcW w:w="6516" w:type="dxa"/>
            <w:vAlign w:val="center"/>
          </w:tcPr>
          <w:p w14:paraId="31BCBEE2" w14:textId="77777777" w:rsidR="007E72A2" w:rsidRPr="00385156" w:rsidRDefault="007E72A2" w:rsidP="00B06B9D">
            <w:pPr>
              <w:spacing w:before="120" w:after="120" w:line="240" w:lineRule="auto"/>
              <w:rPr>
                <w:lang w:val="en-AU"/>
              </w:rPr>
            </w:pPr>
            <w:r w:rsidRPr="00385156">
              <w:rPr>
                <w:lang w:val="en-AU"/>
              </w:rPr>
              <w:t>Manure Management</w:t>
            </w:r>
          </w:p>
        </w:tc>
        <w:tc>
          <w:tcPr>
            <w:tcW w:w="2019" w:type="dxa"/>
            <w:vAlign w:val="center"/>
          </w:tcPr>
          <w:p w14:paraId="30F3A25E" w14:textId="77777777" w:rsidR="007E72A2" w:rsidRPr="00385156" w:rsidRDefault="007E72A2" w:rsidP="00B06B9D">
            <w:pPr>
              <w:spacing w:before="120" w:after="120" w:line="240" w:lineRule="auto"/>
              <w:jc w:val="center"/>
              <w:rPr>
                <w:lang w:val="en-AU"/>
              </w:rPr>
            </w:pPr>
            <w:r w:rsidRPr="00385156">
              <w:rPr>
                <w:lang w:val="en-AU"/>
              </w:rPr>
              <w:t>4.2</w:t>
            </w:r>
          </w:p>
        </w:tc>
      </w:tr>
      <w:tr w:rsidR="007E72A2" w:rsidRPr="00385156" w14:paraId="7028BFA9" w14:textId="77777777" w:rsidTr="00B06B9D">
        <w:tc>
          <w:tcPr>
            <w:tcW w:w="6516" w:type="dxa"/>
            <w:vAlign w:val="center"/>
          </w:tcPr>
          <w:p w14:paraId="1F066456" w14:textId="77777777" w:rsidR="007E72A2" w:rsidRPr="00385156" w:rsidRDefault="007E72A2" w:rsidP="00B06B9D">
            <w:pPr>
              <w:spacing w:before="120" w:after="120" w:line="240" w:lineRule="auto"/>
              <w:rPr>
                <w:lang w:val="en-AU"/>
              </w:rPr>
            </w:pPr>
            <w:r w:rsidRPr="00385156">
              <w:rPr>
                <w:lang w:val="en-AU"/>
              </w:rPr>
              <w:t xml:space="preserve">Fertiliser Use </w:t>
            </w:r>
          </w:p>
        </w:tc>
        <w:tc>
          <w:tcPr>
            <w:tcW w:w="2019" w:type="dxa"/>
            <w:vAlign w:val="center"/>
          </w:tcPr>
          <w:p w14:paraId="5343EEB0" w14:textId="77777777" w:rsidR="007E72A2" w:rsidRPr="00385156" w:rsidRDefault="007E72A2" w:rsidP="00B06B9D">
            <w:pPr>
              <w:spacing w:before="120" w:after="120" w:line="240" w:lineRule="auto"/>
              <w:jc w:val="center"/>
              <w:rPr>
                <w:lang w:val="en-AU"/>
              </w:rPr>
            </w:pPr>
            <w:r w:rsidRPr="00385156">
              <w:rPr>
                <w:lang w:val="en-AU"/>
              </w:rPr>
              <w:t>5.1 – 5.5</w:t>
            </w:r>
          </w:p>
        </w:tc>
      </w:tr>
      <w:tr w:rsidR="007E72A2" w:rsidRPr="00385156" w14:paraId="40894D37" w14:textId="77777777" w:rsidTr="00B06B9D">
        <w:tc>
          <w:tcPr>
            <w:tcW w:w="6516" w:type="dxa"/>
            <w:vAlign w:val="center"/>
          </w:tcPr>
          <w:p w14:paraId="664D9B8C" w14:textId="77777777" w:rsidR="007E72A2" w:rsidRPr="00385156" w:rsidRDefault="007E72A2" w:rsidP="00B06B9D">
            <w:pPr>
              <w:spacing w:before="120" w:after="120" w:line="240" w:lineRule="auto"/>
              <w:rPr>
                <w:lang w:val="en-AU"/>
              </w:rPr>
            </w:pPr>
            <w:r w:rsidRPr="00385156">
              <w:rPr>
                <w:lang w:val="en-AU"/>
              </w:rPr>
              <w:t>Agriculture Residue Management</w:t>
            </w:r>
          </w:p>
        </w:tc>
        <w:tc>
          <w:tcPr>
            <w:tcW w:w="2019" w:type="dxa"/>
            <w:vAlign w:val="center"/>
          </w:tcPr>
          <w:p w14:paraId="4A552C17" w14:textId="77777777" w:rsidR="007E72A2" w:rsidRPr="00385156" w:rsidRDefault="007E72A2" w:rsidP="00B06B9D">
            <w:pPr>
              <w:spacing w:before="120" w:after="120" w:line="240" w:lineRule="auto"/>
              <w:jc w:val="center"/>
              <w:rPr>
                <w:lang w:val="en-AU"/>
              </w:rPr>
            </w:pPr>
            <w:r w:rsidRPr="00385156">
              <w:rPr>
                <w:lang w:val="en-AU"/>
              </w:rPr>
              <w:t>6.2 – 6.3</w:t>
            </w:r>
          </w:p>
        </w:tc>
      </w:tr>
      <w:tr w:rsidR="007E72A2" w:rsidRPr="00385156" w14:paraId="0F71B22A" w14:textId="77777777" w:rsidTr="00B06B9D">
        <w:tc>
          <w:tcPr>
            <w:tcW w:w="6516" w:type="dxa"/>
            <w:vAlign w:val="center"/>
          </w:tcPr>
          <w:p w14:paraId="6E640F2B" w14:textId="77777777" w:rsidR="007E72A2" w:rsidRPr="00385156" w:rsidRDefault="007E72A2" w:rsidP="00B06B9D">
            <w:pPr>
              <w:spacing w:before="120" w:after="120" w:line="240" w:lineRule="auto"/>
              <w:rPr>
                <w:lang w:val="en-AU"/>
              </w:rPr>
            </w:pPr>
            <w:r w:rsidRPr="00385156">
              <w:rPr>
                <w:lang w:val="en-AU"/>
              </w:rPr>
              <w:t>Transport Fuel</w:t>
            </w:r>
          </w:p>
        </w:tc>
        <w:tc>
          <w:tcPr>
            <w:tcW w:w="2019" w:type="dxa"/>
          </w:tcPr>
          <w:p w14:paraId="0FA6DCCF" w14:textId="77777777" w:rsidR="007E72A2" w:rsidRPr="00385156" w:rsidRDefault="007E72A2" w:rsidP="00B06B9D">
            <w:pPr>
              <w:spacing w:before="120" w:after="120" w:line="240" w:lineRule="auto"/>
              <w:jc w:val="center"/>
              <w:rPr>
                <w:lang w:val="en-AU"/>
              </w:rPr>
            </w:pPr>
            <w:r w:rsidRPr="00385156">
              <w:rPr>
                <w:lang w:val="en-AU"/>
              </w:rPr>
              <w:t>8.1</w:t>
            </w:r>
          </w:p>
        </w:tc>
      </w:tr>
      <w:tr w:rsidR="007E72A2" w:rsidRPr="00385156" w14:paraId="144BFF7B" w14:textId="77777777" w:rsidTr="00B06B9D">
        <w:tc>
          <w:tcPr>
            <w:tcW w:w="6516" w:type="dxa"/>
            <w:vAlign w:val="center"/>
          </w:tcPr>
          <w:p w14:paraId="17CCBB3E" w14:textId="77777777" w:rsidR="007E72A2" w:rsidRPr="00385156" w:rsidRDefault="007E72A2" w:rsidP="00B06B9D">
            <w:pPr>
              <w:spacing w:before="120" w:after="120" w:line="240" w:lineRule="auto"/>
              <w:rPr>
                <w:rFonts w:eastAsia="Arial" w:cs="Times New Roman"/>
                <w:color w:val="000000"/>
                <w:lang w:val="en-AU"/>
              </w:rPr>
            </w:pPr>
            <w:r w:rsidRPr="00385156">
              <w:rPr>
                <w:lang w:val="en-AU"/>
              </w:rPr>
              <w:t>Stationary Fuel</w:t>
            </w:r>
          </w:p>
        </w:tc>
        <w:tc>
          <w:tcPr>
            <w:tcW w:w="2019" w:type="dxa"/>
          </w:tcPr>
          <w:p w14:paraId="24380607" w14:textId="77777777" w:rsidR="007E72A2" w:rsidRPr="00385156" w:rsidRDefault="007E72A2" w:rsidP="00B06B9D">
            <w:pPr>
              <w:spacing w:before="120" w:after="120" w:line="240" w:lineRule="auto"/>
              <w:jc w:val="center"/>
              <w:rPr>
                <w:rFonts w:eastAsia="Arial" w:cs="Times New Roman"/>
                <w:color w:val="000000"/>
                <w:lang w:val="en-AU"/>
              </w:rPr>
            </w:pPr>
            <w:r w:rsidRPr="00385156">
              <w:rPr>
                <w:rFonts w:eastAsia="Arial" w:cs="Times New Roman"/>
                <w:color w:val="000000"/>
                <w:lang w:val="en-AU"/>
              </w:rPr>
              <w:t>8.2</w:t>
            </w:r>
          </w:p>
        </w:tc>
      </w:tr>
      <w:tr w:rsidR="007E72A2" w:rsidRPr="00385156" w14:paraId="7830C8F0" w14:textId="77777777" w:rsidTr="00B06B9D">
        <w:tc>
          <w:tcPr>
            <w:tcW w:w="6516" w:type="dxa"/>
            <w:vAlign w:val="center"/>
          </w:tcPr>
          <w:p w14:paraId="4294C95B" w14:textId="77777777" w:rsidR="007E72A2" w:rsidRPr="00385156" w:rsidRDefault="007E72A2" w:rsidP="00B06B9D">
            <w:pPr>
              <w:spacing w:before="120" w:after="120" w:line="240" w:lineRule="auto"/>
            </w:pPr>
            <w:r>
              <w:t xml:space="preserve">Solid Waste Treatment </w:t>
            </w:r>
          </w:p>
        </w:tc>
        <w:tc>
          <w:tcPr>
            <w:tcW w:w="2019" w:type="dxa"/>
            <w:vAlign w:val="center"/>
          </w:tcPr>
          <w:p w14:paraId="60FD8053" w14:textId="77777777" w:rsidR="007E72A2" w:rsidRPr="00385156" w:rsidRDefault="007E72A2" w:rsidP="00B06B9D">
            <w:pPr>
              <w:spacing w:before="120" w:after="120" w:line="240" w:lineRule="auto"/>
              <w:jc w:val="center"/>
              <w:rPr>
                <w:rFonts w:eastAsia="Arial" w:cs="Times New Roman"/>
                <w:color w:val="000000"/>
              </w:rPr>
            </w:pPr>
            <w:r>
              <w:t>10.1</w:t>
            </w:r>
          </w:p>
        </w:tc>
      </w:tr>
      <w:tr w:rsidR="007E72A2" w:rsidRPr="00385156" w14:paraId="5BEBE0D5" w14:textId="77777777" w:rsidTr="00B06B9D">
        <w:tc>
          <w:tcPr>
            <w:tcW w:w="8535" w:type="dxa"/>
            <w:gridSpan w:val="2"/>
            <w:shd w:val="clear" w:color="auto" w:fill="D9D9D9" w:themeFill="background1" w:themeFillShade="D9"/>
            <w:vAlign w:val="center"/>
          </w:tcPr>
          <w:p w14:paraId="0299A8C3" w14:textId="77777777" w:rsidR="007E72A2" w:rsidRPr="00385156" w:rsidRDefault="007E72A2" w:rsidP="00B06B9D">
            <w:pPr>
              <w:spacing w:before="120" w:after="120" w:line="240" w:lineRule="auto"/>
              <w:rPr>
                <w:lang w:val="en-AU"/>
              </w:rPr>
            </w:pPr>
            <w:r w:rsidRPr="00385156">
              <w:rPr>
                <w:b/>
                <w:lang w:val="en-AU"/>
              </w:rPr>
              <w:t>Indirect GHG emissions from imported energy (Scope 2)</w:t>
            </w:r>
          </w:p>
        </w:tc>
      </w:tr>
      <w:tr w:rsidR="007E72A2" w:rsidRPr="00385156" w14:paraId="4D5C4CC3" w14:textId="77777777" w:rsidTr="00B06B9D">
        <w:tc>
          <w:tcPr>
            <w:tcW w:w="6516" w:type="dxa"/>
            <w:tcBorders>
              <w:bottom w:val="single" w:sz="4" w:space="0" w:color="000000" w:themeColor="text1"/>
            </w:tcBorders>
            <w:vAlign w:val="center"/>
          </w:tcPr>
          <w:p w14:paraId="031D3ABB" w14:textId="77777777" w:rsidR="007E72A2" w:rsidRPr="00385156" w:rsidRDefault="007E72A2" w:rsidP="00B06B9D">
            <w:pPr>
              <w:spacing w:before="120" w:after="120" w:line="240" w:lineRule="auto"/>
              <w:rPr>
                <w:lang w:val="en-AU"/>
              </w:rPr>
            </w:pPr>
            <w:r w:rsidRPr="00385156">
              <w:rPr>
                <w:lang w:val="en-AU"/>
              </w:rPr>
              <w:t xml:space="preserve">Purchased Electricity  </w:t>
            </w:r>
          </w:p>
        </w:tc>
        <w:tc>
          <w:tcPr>
            <w:tcW w:w="2019" w:type="dxa"/>
            <w:tcBorders>
              <w:bottom w:val="single" w:sz="4" w:space="0" w:color="000000" w:themeColor="text1"/>
            </w:tcBorders>
            <w:vAlign w:val="center"/>
          </w:tcPr>
          <w:p w14:paraId="1362B8E8" w14:textId="77777777" w:rsidR="007E72A2" w:rsidRPr="00385156" w:rsidRDefault="007E72A2" w:rsidP="00B06B9D">
            <w:pPr>
              <w:spacing w:before="120" w:after="120" w:line="240" w:lineRule="auto"/>
              <w:jc w:val="center"/>
              <w:rPr>
                <w:lang w:val="en-AU"/>
              </w:rPr>
            </w:pPr>
            <w:r w:rsidRPr="00385156">
              <w:rPr>
                <w:lang w:val="en-AU"/>
              </w:rPr>
              <w:t>1</w:t>
            </w:r>
            <w:r>
              <w:rPr>
                <w:lang w:val="en-AU"/>
              </w:rPr>
              <w:t>4</w:t>
            </w:r>
            <w:r w:rsidRPr="00385156">
              <w:rPr>
                <w:lang w:val="en-AU"/>
              </w:rPr>
              <w:t>.1</w:t>
            </w:r>
          </w:p>
        </w:tc>
      </w:tr>
      <w:tr w:rsidR="007E72A2" w:rsidRPr="00385156" w14:paraId="4E6152DD" w14:textId="77777777" w:rsidTr="00B06B9D">
        <w:tc>
          <w:tcPr>
            <w:tcW w:w="8535" w:type="dxa"/>
            <w:gridSpan w:val="2"/>
            <w:shd w:val="clear" w:color="auto" w:fill="D9D9D9" w:themeFill="background1" w:themeFillShade="D9"/>
            <w:vAlign w:val="center"/>
          </w:tcPr>
          <w:p w14:paraId="68F9B352" w14:textId="77777777" w:rsidR="007E72A2" w:rsidRPr="00385156" w:rsidRDefault="007E72A2" w:rsidP="00B06B9D">
            <w:pPr>
              <w:spacing w:before="120" w:after="120" w:line="240" w:lineRule="auto"/>
              <w:rPr>
                <w:lang w:val="en-AU"/>
              </w:rPr>
            </w:pPr>
            <w:r w:rsidRPr="00385156">
              <w:rPr>
                <w:b/>
                <w:lang w:val="en-AU"/>
              </w:rPr>
              <w:t>Indirect GHG emissions (Scope 3)</w:t>
            </w:r>
          </w:p>
        </w:tc>
      </w:tr>
      <w:tr w:rsidR="007E72A2" w:rsidRPr="00385156" w14:paraId="612815A1" w14:textId="77777777" w:rsidTr="00B06B9D">
        <w:tc>
          <w:tcPr>
            <w:tcW w:w="6516" w:type="dxa"/>
            <w:vAlign w:val="center"/>
          </w:tcPr>
          <w:p w14:paraId="06B4CEB7" w14:textId="77777777" w:rsidR="007E72A2" w:rsidRPr="00385156" w:rsidRDefault="007E72A2" w:rsidP="00B06B9D">
            <w:pPr>
              <w:spacing w:before="120" w:after="120" w:line="240" w:lineRule="auto"/>
              <w:rPr>
                <w:bCs w:val="0"/>
                <w:lang w:val="en-AU"/>
              </w:rPr>
            </w:pPr>
            <w:r w:rsidRPr="00385156">
              <w:rPr>
                <w:bCs w:val="0"/>
                <w:lang w:val="en-AU"/>
              </w:rPr>
              <w:t xml:space="preserve">Purchased Livestock </w:t>
            </w:r>
          </w:p>
        </w:tc>
        <w:tc>
          <w:tcPr>
            <w:tcW w:w="2019" w:type="dxa"/>
            <w:vAlign w:val="center"/>
          </w:tcPr>
          <w:p w14:paraId="616B0192" w14:textId="77777777" w:rsidR="007E72A2" w:rsidRPr="00385156" w:rsidRDefault="007E72A2" w:rsidP="00B06B9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.1</w:t>
            </w:r>
          </w:p>
        </w:tc>
      </w:tr>
      <w:tr w:rsidR="007E72A2" w:rsidRPr="00385156" w14:paraId="661F14E9" w14:textId="77777777" w:rsidTr="00B06B9D">
        <w:tc>
          <w:tcPr>
            <w:tcW w:w="6516" w:type="dxa"/>
            <w:vAlign w:val="center"/>
          </w:tcPr>
          <w:p w14:paraId="59D2A84A" w14:textId="77777777" w:rsidR="007E72A2" w:rsidRPr="00385156" w:rsidRDefault="007E72A2" w:rsidP="00B06B9D">
            <w:pPr>
              <w:spacing w:before="120" w:after="120" w:line="240" w:lineRule="auto"/>
              <w:rPr>
                <w:bCs w:val="0"/>
                <w:lang w:val="en-AU"/>
              </w:rPr>
            </w:pPr>
            <w:r w:rsidRPr="00385156">
              <w:rPr>
                <w:bCs w:val="0"/>
                <w:lang w:val="en-AU"/>
              </w:rPr>
              <w:t xml:space="preserve">Purchased Feed </w:t>
            </w:r>
          </w:p>
        </w:tc>
        <w:tc>
          <w:tcPr>
            <w:tcW w:w="2019" w:type="dxa"/>
            <w:vAlign w:val="center"/>
          </w:tcPr>
          <w:p w14:paraId="018F00D1" w14:textId="77777777" w:rsidR="007E72A2" w:rsidRPr="00385156" w:rsidRDefault="007E72A2" w:rsidP="00B06B9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.2</w:t>
            </w:r>
          </w:p>
        </w:tc>
      </w:tr>
      <w:tr w:rsidR="007E72A2" w:rsidRPr="00385156" w14:paraId="055274CD" w14:textId="77777777" w:rsidTr="00B06B9D">
        <w:tc>
          <w:tcPr>
            <w:tcW w:w="6516" w:type="dxa"/>
            <w:vAlign w:val="center"/>
          </w:tcPr>
          <w:p w14:paraId="51721752" w14:textId="77777777" w:rsidR="007E72A2" w:rsidRPr="00385156" w:rsidRDefault="007E72A2" w:rsidP="00B06B9D">
            <w:pPr>
              <w:spacing w:before="120" w:after="120" w:line="240" w:lineRule="auto"/>
              <w:rPr>
                <w:lang w:val="en-AU"/>
              </w:rPr>
            </w:pPr>
            <w:r w:rsidRPr="00385156">
              <w:rPr>
                <w:lang w:val="en-AU"/>
              </w:rPr>
              <w:t>Purchased Mineral Supplements</w:t>
            </w:r>
          </w:p>
        </w:tc>
        <w:tc>
          <w:tcPr>
            <w:tcW w:w="2019" w:type="dxa"/>
            <w:vAlign w:val="center"/>
          </w:tcPr>
          <w:p w14:paraId="20F58094" w14:textId="77777777" w:rsidR="007E72A2" w:rsidRPr="00385156" w:rsidRDefault="007E72A2" w:rsidP="00B06B9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.3</w:t>
            </w:r>
          </w:p>
        </w:tc>
      </w:tr>
      <w:tr w:rsidR="007E72A2" w:rsidRPr="00385156" w14:paraId="37A956BC" w14:textId="77777777" w:rsidTr="00B06B9D">
        <w:tc>
          <w:tcPr>
            <w:tcW w:w="6516" w:type="dxa"/>
            <w:vAlign w:val="center"/>
          </w:tcPr>
          <w:p w14:paraId="47579771" w14:textId="77777777" w:rsidR="007E72A2" w:rsidRPr="00385156" w:rsidRDefault="007E72A2" w:rsidP="00B06B9D">
            <w:pPr>
              <w:spacing w:before="120" w:after="120" w:line="240" w:lineRule="auto"/>
              <w:rPr>
                <w:bCs w:val="0"/>
                <w:lang w:val="en-AU"/>
              </w:rPr>
            </w:pPr>
            <w:r w:rsidRPr="00385156">
              <w:rPr>
                <w:bCs w:val="0"/>
                <w:lang w:val="en-AU"/>
              </w:rPr>
              <w:t xml:space="preserve">Purchased Fertiliser </w:t>
            </w:r>
          </w:p>
        </w:tc>
        <w:tc>
          <w:tcPr>
            <w:tcW w:w="2019" w:type="dxa"/>
            <w:vAlign w:val="center"/>
          </w:tcPr>
          <w:p w14:paraId="0659A205" w14:textId="77777777" w:rsidR="007E72A2" w:rsidRPr="00385156" w:rsidRDefault="007E72A2" w:rsidP="00B06B9D">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.4</w:t>
            </w:r>
          </w:p>
        </w:tc>
      </w:tr>
      <w:tr w:rsidR="007E72A2" w:rsidRPr="00385156" w14:paraId="093ECFB1" w14:textId="77777777" w:rsidTr="00B06B9D">
        <w:tc>
          <w:tcPr>
            <w:tcW w:w="6516" w:type="dxa"/>
            <w:vAlign w:val="center"/>
          </w:tcPr>
          <w:p w14:paraId="7671379F" w14:textId="77777777" w:rsidR="007E72A2" w:rsidRPr="00385156" w:rsidRDefault="007E72A2" w:rsidP="00B06B9D">
            <w:pPr>
              <w:spacing w:before="120" w:after="120" w:line="240" w:lineRule="auto"/>
              <w:rPr>
                <w:highlight w:val="yellow"/>
                <w:lang w:val="en-AU"/>
              </w:rPr>
            </w:pPr>
            <w:r w:rsidRPr="00385156">
              <w:rPr>
                <w:lang w:val="en-AU"/>
              </w:rPr>
              <w:t>Purchased Agrichemicals</w:t>
            </w:r>
          </w:p>
        </w:tc>
        <w:tc>
          <w:tcPr>
            <w:tcW w:w="2019" w:type="dxa"/>
            <w:vAlign w:val="center"/>
          </w:tcPr>
          <w:p w14:paraId="706FB9FB"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.5</w:t>
            </w:r>
          </w:p>
        </w:tc>
      </w:tr>
      <w:tr w:rsidR="007E72A2" w:rsidRPr="00385156" w14:paraId="1BE8D221" w14:textId="77777777" w:rsidTr="00B06B9D">
        <w:tc>
          <w:tcPr>
            <w:tcW w:w="6516" w:type="dxa"/>
            <w:vAlign w:val="center"/>
          </w:tcPr>
          <w:p w14:paraId="49B2765E" w14:textId="77777777" w:rsidR="007E72A2" w:rsidRPr="00385156" w:rsidRDefault="007E72A2" w:rsidP="00B06B9D">
            <w:pPr>
              <w:spacing w:before="120" w:after="120" w:line="240" w:lineRule="auto"/>
              <w:rPr>
                <w:lang w:val="en-AU"/>
              </w:rPr>
            </w:pPr>
            <w:r w:rsidRPr="00385156">
              <w:rPr>
                <w:lang w:val="en-AU"/>
              </w:rPr>
              <w:t>Purchased Lime</w:t>
            </w:r>
          </w:p>
        </w:tc>
        <w:tc>
          <w:tcPr>
            <w:tcW w:w="2019" w:type="dxa"/>
            <w:vAlign w:val="center"/>
          </w:tcPr>
          <w:p w14:paraId="5E73CF69"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.6</w:t>
            </w:r>
          </w:p>
        </w:tc>
      </w:tr>
      <w:tr w:rsidR="007E72A2" w:rsidRPr="00385156" w14:paraId="48D04142" w14:textId="77777777" w:rsidTr="00B06B9D">
        <w:tc>
          <w:tcPr>
            <w:tcW w:w="6516" w:type="dxa"/>
            <w:vAlign w:val="center"/>
          </w:tcPr>
          <w:p w14:paraId="4DD1ED71" w14:textId="77777777" w:rsidR="007E72A2" w:rsidRPr="00385156" w:rsidRDefault="007E72A2" w:rsidP="00B06B9D">
            <w:pPr>
              <w:spacing w:before="120" w:after="120" w:line="240" w:lineRule="auto"/>
              <w:rPr>
                <w:lang w:val="en-AU"/>
              </w:rPr>
            </w:pPr>
            <w:r w:rsidRPr="00385156">
              <w:rPr>
                <w:lang w:val="en-AU"/>
              </w:rPr>
              <w:lastRenderedPageBreak/>
              <w:t>Purchased Services/Contractors</w:t>
            </w:r>
          </w:p>
        </w:tc>
        <w:tc>
          <w:tcPr>
            <w:tcW w:w="2019" w:type="dxa"/>
            <w:vAlign w:val="center"/>
          </w:tcPr>
          <w:p w14:paraId="098EDD66"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.7</w:t>
            </w:r>
          </w:p>
        </w:tc>
      </w:tr>
      <w:tr w:rsidR="007E72A2" w:rsidRPr="00385156" w14:paraId="6BAAFBB2" w14:textId="77777777" w:rsidTr="00B06B9D">
        <w:tc>
          <w:tcPr>
            <w:tcW w:w="6516" w:type="dxa"/>
            <w:vAlign w:val="center"/>
          </w:tcPr>
          <w:p w14:paraId="78646B72" w14:textId="77096B51" w:rsidR="007E72A2" w:rsidRPr="00385156" w:rsidRDefault="007E72A2" w:rsidP="00B06B9D">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3F7AF8E3" w14:textId="77777777" w:rsidR="007E72A2" w:rsidRPr="00385156" w:rsidRDefault="007E72A2" w:rsidP="00B06B9D">
            <w:pPr>
              <w:spacing w:before="120" w:after="120" w:line="240" w:lineRule="auto"/>
              <w:jc w:val="center"/>
            </w:pPr>
            <w:r>
              <w:t>15.10</w:t>
            </w:r>
          </w:p>
        </w:tc>
      </w:tr>
      <w:tr w:rsidR="007E72A2" w:rsidRPr="00385156" w14:paraId="18B74978" w14:textId="77777777" w:rsidTr="00B06B9D">
        <w:tc>
          <w:tcPr>
            <w:tcW w:w="6516" w:type="dxa"/>
            <w:vAlign w:val="center"/>
          </w:tcPr>
          <w:p w14:paraId="1986D6B3" w14:textId="40D148AF" w:rsidR="007E72A2" w:rsidRPr="00385156" w:rsidRDefault="00495C82" w:rsidP="00B06B9D">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64E74E64"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w:t>
            </w:r>
            <w:r>
              <w:rPr>
                <w:lang w:val="en-AU"/>
              </w:rPr>
              <w:t>11</w:t>
            </w:r>
          </w:p>
        </w:tc>
      </w:tr>
      <w:tr w:rsidR="007E72A2" w:rsidRPr="00385156" w14:paraId="61422FB8" w14:textId="77777777" w:rsidTr="00B06B9D">
        <w:tc>
          <w:tcPr>
            <w:tcW w:w="6516" w:type="dxa"/>
            <w:vAlign w:val="center"/>
          </w:tcPr>
          <w:p w14:paraId="4A8A2CBA" w14:textId="77777777" w:rsidR="007E72A2" w:rsidRPr="00385156" w:rsidRDefault="007E72A2" w:rsidP="00B06B9D">
            <w:pPr>
              <w:spacing w:before="120" w:after="120" w:line="240" w:lineRule="auto"/>
              <w:rPr>
                <w:bCs w:val="0"/>
                <w:lang w:val="en-AU"/>
              </w:rPr>
            </w:pPr>
            <w:r w:rsidRPr="00385156">
              <w:rPr>
                <w:rFonts w:eastAsia="Arial" w:cs="Times New Roman"/>
                <w:color w:val="000000"/>
                <w:lang w:val="en-AU"/>
              </w:rPr>
              <w:t>Upstream Emissions of Purchased Electricity</w:t>
            </w:r>
          </w:p>
        </w:tc>
        <w:tc>
          <w:tcPr>
            <w:tcW w:w="2019" w:type="dxa"/>
            <w:vAlign w:val="center"/>
          </w:tcPr>
          <w:p w14:paraId="31E2B4E3"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w:t>
            </w:r>
            <w:r>
              <w:rPr>
                <w:lang w:val="en-AU"/>
              </w:rPr>
              <w:t>12</w:t>
            </w:r>
          </w:p>
        </w:tc>
      </w:tr>
      <w:tr w:rsidR="007E72A2" w:rsidRPr="00385156" w14:paraId="1CA1C4D7" w14:textId="77777777" w:rsidTr="00B06B9D">
        <w:tc>
          <w:tcPr>
            <w:tcW w:w="6516" w:type="dxa"/>
          </w:tcPr>
          <w:p w14:paraId="432D9C15" w14:textId="77777777" w:rsidR="007E72A2" w:rsidRPr="00385156" w:rsidRDefault="007E72A2" w:rsidP="00B06B9D">
            <w:pPr>
              <w:spacing w:before="120" w:after="120" w:line="240" w:lineRule="auto"/>
              <w:rPr>
                <w:lang w:val="en-AU"/>
              </w:rPr>
            </w:pPr>
            <w:r w:rsidRPr="00385156">
              <w:rPr>
                <w:lang w:val="en-AU"/>
              </w:rPr>
              <w:t>Management of Waste</w:t>
            </w:r>
          </w:p>
        </w:tc>
        <w:tc>
          <w:tcPr>
            <w:tcW w:w="2019" w:type="dxa"/>
          </w:tcPr>
          <w:p w14:paraId="47C99D3B" w14:textId="77777777" w:rsidR="007E72A2" w:rsidRPr="00385156" w:rsidRDefault="007E72A2" w:rsidP="00B06B9D">
            <w:pPr>
              <w:spacing w:before="120" w:after="120" w:line="240" w:lineRule="auto"/>
              <w:jc w:val="center"/>
              <w:rPr>
                <w:lang w:val="en-AU"/>
              </w:rPr>
            </w:pPr>
            <w:r w:rsidRPr="00385156">
              <w:rPr>
                <w:lang w:val="en-AU"/>
              </w:rPr>
              <w:t>1</w:t>
            </w:r>
            <w:r>
              <w:rPr>
                <w:lang w:val="en-AU"/>
              </w:rPr>
              <w:t>5</w:t>
            </w:r>
            <w:r w:rsidRPr="00385156">
              <w:rPr>
                <w:lang w:val="en-AU"/>
              </w:rPr>
              <w:t>.1</w:t>
            </w:r>
            <w:r>
              <w:rPr>
                <w:lang w:val="en-AU"/>
              </w:rPr>
              <w:t>3</w:t>
            </w:r>
          </w:p>
        </w:tc>
      </w:tr>
    </w:tbl>
    <w:p w14:paraId="681893D8" w14:textId="77777777" w:rsidR="007E72A2" w:rsidRPr="007E72A2" w:rsidRDefault="007E72A2" w:rsidP="007E72A2"/>
    <w:p w14:paraId="00EE990A" w14:textId="77777777" w:rsidR="007E72A2" w:rsidRDefault="007E72A2">
      <w:pPr>
        <w:spacing w:after="160" w:line="288" w:lineRule="auto"/>
        <w:ind w:left="2160"/>
        <w:sectPr w:rsidR="007E72A2" w:rsidSect="007E72A2">
          <w:pgSz w:w="11906" w:h="16838"/>
          <w:pgMar w:top="1440" w:right="1440" w:bottom="1440" w:left="1440" w:header="709" w:footer="709" w:gutter="0"/>
          <w:lnNumType w:countBy="1" w:restart="continuous"/>
          <w:cols w:space="708"/>
          <w:docGrid w:linePitch="360"/>
        </w:sectPr>
      </w:pPr>
    </w:p>
    <w:p w14:paraId="1C17D99B" w14:textId="77777777" w:rsidR="007E72A2" w:rsidRPr="00385156" w:rsidRDefault="007E72A2" w:rsidP="007E72A2">
      <w:pPr>
        <w:pStyle w:val="Heading3"/>
      </w:pPr>
      <w:bookmarkStart w:id="23" w:name="_Toc224899512"/>
      <w:r w:rsidRPr="00385156">
        <w:lastRenderedPageBreak/>
        <w:t>Data Collection Checklist</w:t>
      </w:r>
      <w:bookmarkEnd w:id="23"/>
    </w:p>
    <w:p w14:paraId="5A03DB49" w14:textId="50B585A2" w:rsidR="007E72A2" w:rsidRDefault="007E72A2" w:rsidP="007E72A2">
      <w:r w:rsidRPr="00385156">
        <w:t xml:space="preserve">The checklist below summarises all </w:t>
      </w:r>
      <w:r>
        <w:t xml:space="preserve">the </w:t>
      </w:r>
      <w:r w:rsidRPr="00385156">
        <w:t>required input data</w:t>
      </w:r>
      <w:r>
        <w:t xml:space="preserve">, required for </w:t>
      </w:r>
      <w:r w:rsidRPr="00026298">
        <w:rPr>
          <w:b/>
          <w:bCs/>
        </w:rPr>
        <w:t>Method 1</w:t>
      </w:r>
      <w:r>
        <w:t>,</w:t>
      </w:r>
      <w:r w:rsidRPr="00385156">
        <w:t xml:space="preserve"> that </w:t>
      </w:r>
      <w:r>
        <w:t>should</w:t>
      </w:r>
      <w:r w:rsidRPr="00385156">
        <w:t xml:space="preserve"> be collected at farm-level for a beef pasture range paddock system</w:t>
      </w:r>
      <w:r>
        <w:t xml:space="preserve"> to complete the equations detailed in subsequent chapters based on the </w:t>
      </w:r>
      <w:r w:rsidRPr="00385156">
        <w:t xml:space="preserve">beef pasture range paddock </w:t>
      </w:r>
      <w:r>
        <w:t>module map</w:t>
      </w:r>
      <w:r w:rsidRPr="00385156">
        <w:t>.</w:t>
      </w:r>
      <w:r>
        <w:t xml:space="preserve"> </w:t>
      </w:r>
      <w:r w:rsidR="00F321D8">
        <w:t>Data</w:t>
      </w:r>
      <w:r>
        <w:t xml:space="preserve"> collected may be listed as ‘not applicable’ for emissions sources </w:t>
      </w:r>
      <w:r w:rsidR="00F321D8">
        <w:t>that</w:t>
      </w:r>
      <w:r>
        <w:t xml:space="preserve"> are not relevant to the specific</w:t>
      </w:r>
      <w:r w:rsidR="00F321D8">
        <w:t xml:space="preserve"> </w:t>
      </w:r>
      <w:r>
        <w:t>entity. Further information regarding relevant sources and sink can be found in Chapter 5.2 of the CRF.</w:t>
      </w:r>
    </w:p>
    <w:p w14:paraId="61006066" w14:textId="77777777" w:rsidR="007E72A2" w:rsidRDefault="007E72A2" w:rsidP="007E72A2">
      <w:r w:rsidRPr="00385156">
        <w:t>Additional information and guidance on specific parameters can be found within the beef pasture range paddock guidance Chapter 3 – Section; 3.2 and Chapter 4 – Section; 4.2. With additional related parameters found within Chapter 5 – Sections; 5.1 - 5.5, Chapter 6 – Sections; 6.2 and 6.3 and Chapter 8, Chapter 1</w:t>
      </w:r>
      <w:r>
        <w:t>4</w:t>
      </w:r>
      <w:r w:rsidRPr="00385156">
        <w:t>, Chapter 1</w:t>
      </w:r>
      <w:r>
        <w:t>5; Sections 15.1 – 15.7 and 15.10 – 15.13.</w:t>
      </w:r>
    </w:p>
    <w:p w14:paraId="667F23EF" w14:textId="0637F6D7" w:rsidR="007E72A2" w:rsidRPr="00385156" w:rsidRDefault="007E72A2" w:rsidP="007E72A2">
      <w:pPr>
        <w:pStyle w:val="Caption"/>
      </w:pPr>
      <w:bookmarkStart w:id="24" w:name="_Toc224634717"/>
      <w:r w:rsidRPr="00385156">
        <w:t xml:space="preserve">Table </w:t>
      </w:r>
      <w:r w:rsidR="002A431D">
        <w:fldChar w:fldCharType="begin"/>
      </w:r>
      <w:r w:rsidR="002A431D">
        <w:instrText xml:space="preserve"> SEQ Table \* ARABIC </w:instrText>
      </w:r>
      <w:r w:rsidR="002A431D">
        <w:fldChar w:fldCharType="separate"/>
      </w:r>
      <w:r w:rsidR="005410BB">
        <w:rPr>
          <w:noProof/>
        </w:rPr>
        <w:t>6</w:t>
      </w:r>
      <w:r w:rsidR="002A431D">
        <w:rPr>
          <w:noProof/>
        </w:rPr>
        <w:fldChar w:fldCharType="end"/>
      </w:r>
      <w:r w:rsidRPr="00385156">
        <w:t>: Required data for beef pasture range paddock system</w:t>
      </w:r>
      <w:bookmarkEnd w:id="24"/>
    </w:p>
    <w:tbl>
      <w:tblPr>
        <w:tblStyle w:val="TableGrid"/>
        <w:tblW w:w="0" w:type="auto"/>
        <w:tblLook w:val="04A0" w:firstRow="1" w:lastRow="0" w:firstColumn="1" w:lastColumn="0" w:noHBand="0" w:noVBand="1"/>
      </w:tblPr>
      <w:tblGrid>
        <w:gridCol w:w="1254"/>
        <w:gridCol w:w="4697"/>
        <w:gridCol w:w="1295"/>
        <w:gridCol w:w="1446"/>
        <w:gridCol w:w="3144"/>
        <w:gridCol w:w="2112"/>
      </w:tblGrid>
      <w:tr w:rsidR="007E72A2" w:rsidRPr="00385156" w14:paraId="61C0F847" w14:textId="77777777" w:rsidTr="00B06B9D">
        <w:trPr>
          <w:tblHeader/>
        </w:trPr>
        <w:tc>
          <w:tcPr>
            <w:tcW w:w="1254" w:type="dxa"/>
            <w:tcBorders>
              <w:bottom w:val="single" w:sz="4" w:space="0" w:color="000000" w:themeColor="text1"/>
            </w:tcBorders>
            <w:shd w:val="clear" w:color="auto" w:fill="000000" w:themeFill="text1"/>
          </w:tcPr>
          <w:p w14:paraId="369283D5" w14:textId="77777777" w:rsidR="007E72A2" w:rsidRPr="00385156" w:rsidRDefault="007E72A2" w:rsidP="00B06B9D">
            <w:pPr>
              <w:spacing w:after="158"/>
              <w:rPr>
                <w:color w:val="FFFFFF" w:themeColor="background1"/>
                <w:sz w:val="20"/>
                <w:szCs w:val="16"/>
                <w:lang w:val="en-AU"/>
              </w:rPr>
            </w:pPr>
            <w:r w:rsidRPr="00385156">
              <w:rPr>
                <w:b/>
                <w:bCs w:val="0"/>
                <w:color w:val="FFFFFF" w:themeColor="background1"/>
                <w:sz w:val="20"/>
                <w:szCs w:val="16"/>
                <w:lang w:val="en-AU"/>
              </w:rPr>
              <w:t>Parameter</w:t>
            </w:r>
          </w:p>
        </w:tc>
        <w:tc>
          <w:tcPr>
            <w:tcW w:w="4697" w:type="dxa"/>
            <w:tcBorders>
              <w:bottom w:val="single" w:sz="4" w:space="0" w:color="000000" w:themeColor="text1"/>
            </w:tcBorders>
            <w:shd w:val="clear" w:color="auto" w:fill="000000" w:themeFill="text1"/>
          </w:tcPr>
          <w:p w14:paraId="2DD84D75" w14:textId="77777777" w:rsidR="007E72A2" w:rsidRPr="00385156" w:rsidRDefault="007E72A2" w:rsidP="00B06B9D">
            <w:pPr>
              <w:spacing w:after="158"/>
              <w:rPr>
                <w:color w:val="FFFFFF" w:themeColor="background1"/>
                <w:sz w:val="20"/>
                <w:szCs w:val="16"/>
                <w:lang w:val="en-AU"/>
              </w:rPr>
            </w:pPr>
            <w:r w:rsidRPr="00385156">
              <w:rPr>
                <w:b/>
                <w:bCs w:val="0"/>
                <w:color w:val="FFFFFF" w:themeColor="background1"/>
                <w:sz w:val="20"/>
                <w:szCs w:val="16"/>
                <w:lang w:val="en-AU"/>
              </w:rPr>
              <w:t>Data to be collected</w:t>
            </w:r>
          </w:p>
        </w:tc>
        <w:tc>
          <w:tcPr>
            <w:tcW w:w="1295" w:type="dxa"/>
            <w:tcBorders>
              <w:bottom w:val="single" w:sz="4" w:space="0" w:color="000000" w:themeColor="text1"/>
            </w:tcBorders>
            <w:shd w:val="clear" w:color="auto" w:fill="000000" w:themeFill="text1"/>
          </w:tcPr>
          <w:p w14:paraId="5E205B7E" w14:textId="77777777" w:rsidR="007E72A2" w:rsidRPr="00385156" w:rsidRDefault="007E72A2" w:rsidP="00B06B9D">
            <w:pPr>
              <w:spacing w:after="158"/>
              <w:rPr>
                <w:color w:val="FFFFFF" w:themeColor="background1"/>
                <w:sz w:val="20"/>
                <w:szCs w:val="16"/>
                <w:lang w:val="en-AU"/>
              </w:rPr>
            </w:pPr>
            <w:r w:rsidRPr="00385156">
              <w:rPr>
                <w:b/>
                <w:bCs w:val="0"/>
                <w:color w:val="FFFFFF" w:themeColor="background1"/>
                <w:sz w:val="20"/>
                <w:szCs w:val="16"/>
                <w:lang w:val="en-AU"/>
              </w:rPr>
              <w:t>Data collected Yes/No/N/A</w:t>
            </w:r>
          </w:p>
        </w:tc>
        <w:tc>
          <w:tcPr>
            <w:tcW w:w="1446" w:type="dxa"/>
            <w:tcBorders>
              <w:bottom w:val="single" w:sz="4" w:space="0" w:color="000000" w:themeColor="text1"/>
            </w:tcBorders>
            <w:shd w:val="clear" w:color="auto" w:fill="000000" w:themeFill="text1"/>
          </w:tcPr>
          <w:p w14:paraId="1A62D062" w14:textId="77777777" w:rsidR="007E72A2" w:rsidRPr="00385156" w:rsidRDefault="007E72A2" w:rsidP="00B06B9D">
            <w:pPr>
              <w:spacing w:after="158"/>
              <w:rPr>
                <w:color w:val="FFFFFF" w:themeColor="background1"/>
                <w:sz w:val="20"/>
                <w:szCs w:val="16"/>
                <w:lang w:val="en-AU"/>
              </w:rPr>
            </w:pPr>
            <w:r w:rsidRPr="00385156">
              <w:rPr>
                <w:b/>
                <w:bCs w:val="0"/>
                <w:color w:val="FFFFFF" w:themeColor="background1"/>
                <w:sz w:val="20"/>
                <w:szCs w:val="16"/>
                <w:lang w:val="en-AU"/>
              </w:rPr>
              <w:t>Unit</w:t>
            </w:r>
          </w:p>
        </w:tc>
        <w:tc>
          <w:tcPr>
            <w:tcW w:w="3144" w:type="dxa"/>
            <w:tcBorders>
              <w:bottom w:val="single" w:sz="4" w:space="0" w:color="000000" w:themeColor="text1"/>
            </w:tcBorders>
            <w:shd w:val="clear" w:color="auto" w:fill="000000" w:themeFill="text1"/>
          </w:tcPr>
          <w:p w14:paraId="5BE110BF" w14:textId="77777777" w:rsidR="007E72A2" w:rsidRPr="00385156" w:rsidRDefault="007E72A2" w:rsidP="00B06B9D">
            <w:pPr>
              <w:spacing w:after="158"/>
              <w:rPr>
                <w:b/>
                <w:color w:val="FFFFFF" w:themeColor="background1"/>
                <w:sz w:val="20"/>
                <w:szCs w:val="16"/>
                <w:lang w:val="en-AU"/>
              </w:rPr>
            </w:pPr>
            <w:r w:rsidRPr="00385156">
              <w:rPr>
                <w:b/>
                <w:color w:val="FFFFFF" w:themeColor="background1"/>
                <w:sz w:val="20"/>
                <w:szCs w:val="16"/>
                <w:lang w:val="en-AU"/>
              </w:rPr>
              <w:t>Source of data</w:t>
            </w:r>
          </w:p>
        </w:tc>
        <w:tc>
          <w:tcPr>
            <w:tcW w:w="2112" w:type="dxa"/>
            <w:tcBorders>
              <w:bottom w:val="single" w:sz="4" w:space="0" w:color="000000" w:themeColor="text1"/>
            </w:tcBorders>
            <w:shd w:val="clear" w:color="auto" w:fill="000000" w:themeFill="text1"/>
          </w:tcPr>
          <w:p w14:paraId="644C64B9" w14:textId="77777777" w:rsidR="007E72A2" w:rsidRPr="00385156" w:rsidRDefault="007E72A2" w:rsidP="00B06B9D">
            <w:pPr>
              <w:spacing w:after="158"/>
              <w:rPr>
                <w:color w:val="FFFFFF" w:themeColor="background1"/>
                <w:sz w:val="20"/>
                <w:szCs w:val="16"/>
                <w:lang w:val="en-AU"/>
              </w:rPr>
            </w:pPr>
            <w:r w:rsidRPr="00385156">
              <w:rPr>
                <w:b/>
                <w:bCs w:val="0"/>
                <w:color w:val="FFFFFF" w:themeColor="background1"/>
                <w:sz w:val="20"/>
                <w:szCs w:val="16"/>
                <w:lang w:val="en-AU"/>
              </w:rPr>
              <w:t>Module</w:t>
            </w:r>
          </w:p>
        </w:tc>
      </w:tr>
      <w:tr w:rsidR="007E72A2" w:rsidRPr="00385156" w14:paraId="3214F426" w14:textId="77777777" w:rsidTr="00B06B9D">
        <w:tc>
          <w:tcPr>
            <w:tcW w:w="13948" w:type="dxa"/>
            <w:gridSpan w:val="6"/>
            <w:shd w:val="clear" w:color="auto" w:fill="D9D9D9" w:themeFill="background1" w:themeFillShade="D9"/>
          </w:tcPr>
          <w:p w14:paraId="4301AB49" w14:textId="77777777" w:rsidR="007E72A2" w:rsidRPr="00385156" w:rsidRDefault="007E72A2" w:rsidP="00B06B9D">
            <w:pPr>
              <w:spacing w:after="158"/>
              <w:rPr>
                <w:lang w:val="en-AU"/>
              </w:rPr>
            </w:pPr>
            <w:r w:rsidRPr="00385156">
              <w:rPr>
                <w:b/>
                <w:bCs w:val="0"/>
                <w:i/>
                <w:iCs/>
                <w:sz w:val="20"/>
                <w:szCs w:val="16"/>
                <w:lang w:val="en-AU"/>
              </w:rPr>
              <w:t>Required – Scope 1</w:t>
            </w:r>
          </w:p>
        </w:tc>
      </w:tr>
      <w:tr w:rsidR="007E72A2" w:rsidRPr="00385156" w14:paraId="0C7BFAE2" w14:textId="77777777" w:rsidTr="00B06B9D">
        <w:tc>
          <w:tcPr>
            <w:tcW w:w="1254" w:type="dxa"/>
          </w:tcPr>
          <w:p w14:paraId="68E72D78" w14:textId="77777777" w:rsidR="007E72A2" w:rsidRPr="00385156" w:rsidRDefault="007E72A2" w:rsidP="00B06B9D">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N</w:t>
            </w:r>
            <w:r w:rsidRPr="00385156">
              <w:rPr>
                <w:rFonts w:asciiTheme="majorHAnsi" w:hAnsiTheme="majorHAnsi" w:cstheme="majorHAnsi"/>
                <w:iCs/>
                <w:color w:val="auto"/>
                <w:spacing w:val="2"/>
                <w:kern w:val="21"/>
                <w:sz w:val="19"/>
                <w:szCs w:val="19"/>
                <w:vertAlign w:val="subscript"/>
                <w:lang w:val="en-AU"/>
              </w:rPr>
              <w:t>jkl</w:t>
            </w:r>
          </w:p>
        </w:tc>
        <w:tc>
          <w:tcPr>
            <w:tcW w:w="4697" w:type="dxa"/>
          </w:tcPr>
          <w:p w14:paraId="07C8425E"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Number of beef cattle </w:t>
            </w:r>
            <w:r w:rsidRPr="00385156">
              <w:rPr>
                <w:rFonts w:asciiTheme="majorHAnsi" w:hAnsiTheme="majorHAnsi" w:cstheme="majorHAnsi"/>
                <w:color w:val="auto"/>
                <w:sz w:val="19"/>
                <w:szCs w:val="19"/>
                <w:lang w:val="en-AU"/>
              </w:rPr>
              <w:t>per time-period, and input class</w:t>
            </w:r>
          </w:p>
        </w:tc>
        <w:tc>
          <w:tcPr>
            <w:tcW w:w="1295" w:type="dxa"/>
          </w:tcPr>
          <w:p w14:paraId="28A6C799" w14:textId="77777777" w:rsidR="007E72A2" w:rsidRPr="00385156" w:rsidRDefault="007E72A2" w:rsidP="00B06B9D">
            <w:pPr>
              <w:spacing w:after="158"/>
              <w:rPr>
                <w:color w:val="auto"/>
                <w:sz w:val="19"/>
                <w:szCs w:val="19"/>
                <w:lang w:val="en-AU"/>
              </w:rPr>
            </w:pPr>
          </w:p>
        </w:tc>
        <w:tc>
          <w:tcPr>
            <w:tcW w:w="1446" w:type="dxa"/>
          </w:tcPr>
          <w:p w14:paraId="2143FBF2" w14:textId="77777777" w:rsidR="007E72A2" w:rsidRPr="00385156" w:rsidRDefault="007E72A2" w:rsidP="00B06B9D">
            <w:pPr>
              <w:spacing w:after="158"/>
              <w:rPr>
                <w:color w:val="auto"/>
                <w:sz w:val="19"/>
                <w:szCs w:val="19"/>
                <w:lang w:val="en-AU"/>
              </w:rPr>
            </w:pPr>
            <w:r w:rsidRPr="00385156">
              <w:rPr>
                <w:color w:val="auto"/>
                <w:sz w:val="19"/>
                <w:szCs w:val="19"/>
                <w:lang w:val="en-AU"/>
              </w:rPr>
              <w:t>head</w:t>
            </w:r>
          </w:p>
        </w:tc>
        <w:tc>
          <w:tcPr>
            <w:tcW w:w="3144" w:type="dxa"/>
          </w:tcPr>
          <w:p w14:paraId="482531B4"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Stock records </w:t>
            </w:r>
            <w:r w:rsidRPr="00385156">
              <w:rPr>
                <w:rFonts w:asciiTheme="majorHAnsi" w:hAnsiTheme="majorHAnsi" w:cstheme="majorHAnsi"/>
                <w:iCs/>
                <w:color w:val="auto"/>
                <w:spacing w:val="2"/>
                <w:kern w:val="21"/>
                <w:sz w:val="19"/>
                <w:szCs w:val="19"/>
                <w:lang w:val="en-AU"/>
              </w:rPr>
              <w:t>– see herd flow modelling in Chapter 1 Section 1.3.7</w:t>
            </w:r>
          </w:p>
        </w:tc>
        <w:tc>
          <w:tcPr>
            <w:tcW w:w="2112" w:type="dxa"/>
          </w:tcPr>
          <w:p w14:paraId="55F0A879" w14:textId="77777777" w:rsidR="007E72A2" w:rsidRPr="00385156" w:rsidRDefault="007E72A2" w:rsidP="00B06B9D">
            <w:pPr>
              <w:spacing w:after="158"/>
              <w:rPr>
                <w:color w:val="auto"/>
                <w:sz w:val="19"/>
                <w:szCs w:val="19"/>
                <w:lang w:val="en-AU"/>
              </w:rPr>
            </w:pPr>
            <w:r w:rsidRPr="00385156">
              <w:rPr>
                <w:color w:val="auto"/>
                <w:sz w:val="19"/>
                <w:szCs w:val="19"/>
                <w:lang w:val="en-AU"/>
              </w:rPr>
              <w:t>Enteric Methane &amp; Manure Management</w:t>
            </w:r>
          </w:p>
        </w:tc>
      </w:tr>
      <w:tr w:rsidR="007E72A2" w:rsidRPr="00385156" w14:paraId="2C882295" w14:textId="77777777" w:rsidTr="00B06B9D">
        <w:tc>
          <w:tcPr>
            <w:tcW w:w="1254" w:type="dxa"/>
          </w:tcPr>
          <w:p w14:paraId="0B546A2D" w14:textId="77777777" w:rsidR="007E72A2" w:rsidRPr="00385156" w:rsidRDefault="007E72A2" w:rsidP="00B06B9D">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LC</w:t>
            </w:r>
            <w:r w:rsidRPr="00385156">
              <w:rPr>
                <w:rFonts w:asciiTheme="majorHAnsi" w:hAnsiTheme="majorHAnsi" w:cstheme="majorHAnsi"/>
                <w:iCs/>
                <w:color w:val="auto"/>
                <w:spacing w:val="2"/>
                <w:kern w:val="21"/>
                <w:sz w:val="19"/>
                <w:szCs w:val="19"/>
                <w:vertAlign w:val="subscript"/>
                <w:lang w:val="en-AU"/>
              </w:rPr>
              <w:t>jk=5</w:t>
            </w:r>
          </w:p>
        </w:tc>
        <w:tc>
          <w:tcPr>
            <w:tcW w:w="4697" w:type="dxa"/>
          </w:tcPr>
          <w:p w14:paraId="4079EB0F"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Ratio of the number of births to the number of cows over 2 years old </w:t>
            </w:r>
          </w:p>
        </w:tc>
        <w:tc>
          <w:tcPr>
            <w:tcW w:w="1295" w:type="dxa"/>
          </w:tcPr>
          <w:p w14:paraId="203B6675" w14:textId="77777777" w:rsidR="007E72A2" w:rsidRPr="00385156" w:rsidRDefault="007E72A2" w:rsidP="00B06B9D">
            <w:pPr>
              <w:spacing w:after="158"/>
              <w:rPr>
                <w:color w:val="auto"/>
                <w:sz w:val="19"/>
                <w:szCs w:val="19"/>
                <w:lang w:val="en-AU"/>
              </w:rPr>
            </w:pPr>
          </w:p>
        </w:tc>
        <w:tc>
          <w:tcPr>
            <w:tcW w:w="1446" w:type="dxa"/>
          </w:tcPr>
          <w:p w14:paraId="21D65F56" w14:textId="77777777" w:rsidR="007E72A2" w:rsidRPr="00385156" w:rsidRDefault="007E72A2" w:rsidP="00B06B9D">
            <w:pPr>
              <w:spacing w:after="158"/>
              <w:rPr>
                <w:color w:val="auto"/>
                <w:sz w:val="19"/>
                <w:szCs w:val="19"/>
                <w:lang w:val="en-AU"/>
              </w:rPr>
            </w:pPr>
            <w:r w:rsidRPr="00385156">
              <w:rPr>
                <w:color w:val="auto"/>
                <w:sz w:val="19"/>
                <w:szCs w:val="19"/>
                <w:lang w:val="en-AU"/>
              </w:rPr>
              <w:t>fraction</w:t>
            </w:r>
          </w:p>
        </w:tc>
        <w:tc>
          <w:tcPr>
            <w:tcW w:w="3144" w:type="dxa"/>
          </w:tcPr>
          <w:p w14:paraId="38142F00" w14:textId="2AF3305D" w:rsidR="007E72A2" w:rsidRPr="00385156" w:rsidRDefault="007E72A2" w:rsidP="00B06B9D">
            <w:pPr>
              <w:tabs>
                <w:tab w:val="left" w:pos="142"/>
                <w:tab w:val="num" w:pos="540"/>
              </w:tabs>
              <w:spacing w:before="40" w:after="40" w:line="288" w:lineRule="auto"/>
              <w:rPr>
                <w:iCs/>
                <w:color w:val="auto"/>
                <w:spacing w:val="2"/>
                <w:kern w:val="21"/>
                <w:sz w:val="19"/>
                <w:szCs w:val="19"/>
                <w:lang w:val="en-AU"/>
              </w:rPr>
            </w:pPr>
            <w:r w:rsidRPr="00385156">
              <w:rPr>
                <w:iCs/>
                <w:color w:val="auto"/>
                <w:spacing w:val="2"/>
                <w:kern w:val="21"/>
                <w:sz w:val="19"/>
                <w:szCs w:val="19"/>
                <w:lang w:val="en-AU"/>
              </w:rPr>
              <w:t xml:space="preserve">Farm records: </w:t>
            </w:r>
            <w:r w:rsidRPr="00385156">
              <w:rPr>
                <w:rFonts w:asciiTheme="majorHAnsi" w:hAnsiTheme="majorHAnsi" w:cstheme="majorHAnsi"/>
                <w:iCs/>
                <w:color w:val="auto"/>
                <w:spacing w:val="2"/>
                <w:kern w:val="21"/>
                <w:sz w:val="19"/>
                <w:szCs w:val="19"/>
                <w:lang w:val="en-AU"/>
              </w:rPr>
              <w:t xml:space="preserve">Proportion of cows &gt; 2 in calf </w:t>
            </w:r>
            <w:r w:rsidR="00416FE7">
              <w:rPr>
                <w:iCs/>
                <w:color w:val="auto"/>
                <w:spacing w:val="2"/>
                <w:kern w:val="21"/>
                <w:sz w:val="19"/>
                <w:szCs w:val="19"/>
                <w:lang w:val="en-AU"/>
              </w:rPr>
              <w:t>may</w:t>
            </w:r>
            <w:r w:rsidR="00416FE7" w:rsidRPr="00385156">
              <w:rPr>
                <w:iCs/>
                <w:color w:val="auto"/>
                <w:spacing w:val="2"/>
                <w:kern w:val="21"/>
                <w:sz w:val="19"/>
                <w:szCs w:val="19"/>
                <w:lang w:val="en-AU"/>
              </w:rPr>
              <w:t xml:space="preserve"> </w:t>
            </w:r>
            <w:r w:rsidRPr="00385156">
              <w:rPr>
                <w:iCs/>
                <w:color w:val="auto"/>
                <w:spacing w:val="2"/>
                <w:kern w:val="21"/>
                <w:sz w:val="19"/>
                <w:szCs w:val="19"/>
                <w:lang w:val="en-AU"/>
              </w:rPr>
              <w:t xml:space="preserve">be based on scanning numbers where available. </w:t>
            </w:r>
          </w:p>
          <w:p w14:paraId="795BD4C9" w14:textId="77B3DD6F" w:rsidR="007E72A2" w:rsidRPr="00385156" w:rsidRDefault="007E72A2" w:rsidP="00B06B9D">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sidRPr="00385156">
              <w:rPr>
                <w:iCs/>
                <w:color w:val="auto"/>
                <w:spacing w:val="2"/>
                <w:kern w:val="21"/>
                <w:sz w:val="19"/>
                <w:szCs w:val="19"/>
                <w:lang w:val="en-AU"/>
              </w:rPr>
              <w:t xml:space="preserve">If scanning results are not available weaning numbers </w:t>
            </w:r>
            <w:r w:rsidR="00416FE7">
              <w:rPr>
                <w:iCs/>
                <w:color w:val="auto"/>
                <w:spacing w:val="2"/>
                <w:kern w:val="21"/>
                <w:sz w:val="19"/>
                <w:szCs w:val="19"/>
                <w:lang w:val="en-AU"/>
              </w:rPr>
              <w:t>may</w:t>
            </w:r>
            <w:r w:rsidR="00416FE7" w:rsidRPr="00385156">
              <w:rPr>
                <w:iCs/>
                <w:color w:val="auto"/>
                <w:spacing w:val="2"/>
                <w:kern w:val="21"/>
                <w:sz w:val="19"/>
                <w:szCs w:val="19"/>
                <w:lang w:val="en-AU"/>
              </w:rPr>
              <w:t xml:space="preserve"> </w:t>
            </w:r>
            <w:r w:rsidRPr="00385156">
              <w:rPr>
                <w:iCs/>
                <w:color w:val="auto"/>
                <w:spacing w:val="2"/>
                <w:kern w:val="21"/>
                <w:sz w:val="19"/>
                <w:szCs w:val="19"/>
                <w:lang w:val="en-AU"/>
              </w:rPr>
              <w:t xml:space="preserve">also be used to approximate the </w:t>
            </w:r>
            <w:r w:rsidRPr="00385156">
              <w:rPr>
                <w:rFonts w:asciiTheme="majorHAnsi" w:hAnsiTheme="majorHAnsi" w:cstheme="majorHAnsi"/>
                <w:iCs/>
                <w:color w:val="auto"/>
                <w:spacing w:val="2"/>
                <w:kern w:val="21"/>
                <w:sz w:val="19"/>
                <w:szCs w:val="19"/>
                <w:lang w:val="en-AU"/>
              </w:rPr>
              <w:t>proportion of cows &gt; 2 years lactating.</w:t>
            </w:r>
          </w:p>
          <w:p w14:paraId="52FF0F4A" w14:textId="77777777" w:rsidR="007E72A2" w:rsidRPr="00385156" w:rsidRDefault="007E72A2" w:rsidP="00B06B9D">
            <w:pPr>
              <w:tabs>
                <w:tab w:val="left" w:pos="142"/>
                <w:tab w:val="num" w:pos="540"/>
              </w:tabs>
              <w:spacing w:before="40" w:after="40" w:line="288" w:lineRule="auto"/>
              <w:rPr>
                <w:color w:val="auto"/>
                <w:sz w:val="19"/>
                <w:szCs w:val="19"/>
                <w:lang w:val="en-AU"/>
              </w:rPr>
            </w:pPr>
            <w:r w:rsidRPr="00385156">
              <w:rPr>
                <w:iCs/>
                <w:color w:val="auto"/>
                <w:spacing w:val="2"/>
                <w:kern w:val="21"/>
                <w:sz w:val="19"/>
                <w:szCs w:val="19"/>
                <w:lang w:val="en-AU"/>
              </w:rPr>
              <w:t xml:space="preserve">For farms with multiple calving seasons, the proportion of cows &gt; </w:t>
            </w:r>
            <w:r w:rsidRPr="00385156">
              <w:rPr>
                <w:iCs/>
                <w:color w:val="auto"/>
                <w:spacing w:val="2"/>
                <w:kern w:val="21"/>
                <w:sz w:val="19"/>
                <w:szCs w:val="19"/>
                <w:lang w:val="en-AU"/>
              </w:rPr>
              <w:lastRenderedPageBreak/>
              <w:t xml:space="preserve">2 years in calf </w:t>
            </w:r>
            <w:r w:rsidRPr="00385156">
              <w:rPr>
                <w:rFonts w:asciiTheme="majorHAnsi" w:hAnsiTheme="majorHAnsi" w:cstheme="majorHAnsi"/>
                <w:iCs/>
                <w:color w:val="auto"/>
                <w:spacing w:val="2"/>
                <w:kern w:val="21"/>
                <w:sz w:val="19"/>
                <w:szCs w:val="19"/>
                <w:lang w:val="en-AU"/>
              </w:rPr>
              <w:t>LC</w:t>
            </w:r>
            <w:r w:rsidRPr="00385156">
              <w:rPr>
                <w:rFonts w:asciiTheme="majorHAnsi" w:hAnsiTheme="majorHAnsi" w:cstheme="majorHAnsi"/>
                <w:iCs/>
                <w:color w:val="auto"/>
                <w:spacing w:val="2"/>
                <w:kern w:val="21"/>
                <w:sz w:val="19"/>
                <w:szCs w:val="19"/>
                <w:vertAlign w:val="subscript"/>
                <w:lang w:val="en-AU"/>
              </w:rPr>
              <w:t xml:space="preserve">jk=5 </w:t>
            </w:r>
            <w:r w:rsidRPr="00385156">
              <w:rPr>
                <w:iCs/>
                <w:color w:val="auto"/>
                <w:spacing w:val="2"/>
                <w:kern w:val="21"/>
                <w:sz w:val="19"/>
                <w:szCs w:val="19"/>
                <w:lang w:val="en-AU"/>
              </w:rPr>
              <w:t xml:space="preserve">should be reported separately for each season. Noting that for all other seasons </w:t>
            </w:r>
            <w:r w:rsidRPr="00385156">
              <w:rPr>
                <w:rFonts w:asciiTheme="majorHAnsi" w:hAnsiTheme="majorHAnsi" w:cstheme="majorHAnsi"/>
                <w:iCs/>
                <w:color w:val="auto"/>
                <w:spacing w:val="2"/>
                <w:kern w:val="21"/>
                <w:sz w:val="19"/>
                <w:szCs w:val="19"/>
                <w:lang w:val="en-AU"/>
              </w:rPr>
              <w:t>LC</w:t>
            </w:r>
            <w:r w:rsidRPr="00385156">
              <w:rPr>
                <w:rFonts w:asciiTheme="majorHAnsi" w:hAnsiTheme="majorHAnsi" w:cstheme="majorHAnsi"/>
                <w:iCs/>
                <w:color w:val="auto"/>
                <w:spacing w:val="2"/>
                <w:kern w:val="21"/>
                <w:sz w:val="19"/>
                <w:szCs w:val="19"/>
                <w:vertAlign w:val="subscript"/>
                <w:lang w:val="en-AU"/>
              </w:rPr>
              <w:t xml:space="preserve">jk=5 </w:t>
            </w:r>
            <w:r w:rsidRPr="00385156">
              <w:rPr>
                <w:rFonts w:asciiTheme="majorHAnsi" w:hAnsiTheme="majorHAnsi" w:cstheme="majorHAnsi"/>
                <w:iCs/>
                <w:color w:val="auto"/>
                <w:spacing w:val="2"/>
                <w:kern w:val="21"/>
                <w:sz w:val="19"/>
                <w:szCs w:val="19"/>
                <w:lang w:val="en-AU"/>
              </w:rPr>
              <w:t>= 0</w:t>
            </w:r>
          </w:p>
        </w:tc>
        <w:tc>
          <w:tcPr>
            <w:tcW w:w="2112" w:type="dxa"/>
          </w:tcPr>
          <w:p w14:paraId="1DFA75DB" w14:textId="77777777" w:rsidR="007E72A2" w:rsidRPr="00385156" w:rsidRDefault="007E72A2" w:rsidP="00B06B9D">
            <w:pPr>
              <w:spacing w:after="158"/>
              <w:rPr>
                <w:color w:val="auto"/>
                <w:sz w:val="19"/>
                <w:szCs w:val="19"/>
                <w:lang w:val="en-AU"/>
              </w:rPr>
            </w:pPr>
            <w:r w:rsidRPr="00385156">
              <w:rPr>
                <w:color w:val="auto"/>
                <w:sz w:val="19"/>
                <w:szCs w:val="19"/>
                <w:lang w:val="en-AU"/>
              </w:rPr>
              <w:lastRenderedPageBreak/>
              <w:t>Enteric Methane &amp; Manure Management</w:t>
            </w:r>
          </w:p>
        </w:tc>
      </w:tr>
      <w:tr w:rsidR="007E72A2" w:rsidRPr="00385156" w14:paraId="340B7D96" w14:textId="77777777" w:rsidTr="00B06B9D">
        <w:tc>
          <w:tcPr>
            <w:tcW w:w="1254" w:type="dxa"/>
          </w:tcPr>
          <w:p w14:paraId="7DA387AA" w14:textId="77777777" w:rsidR="007E72A2" w:rsidRPr="00385156" w:rsidRDefault="007E72A2" w:rsidP="00B06B9D">
            <w:pPr>
              <w:spacing w:after="158"/>
              <w:rPr>
                <w:color w:val="auto"/>
                <w:sz w:val="19"/>
                <w:szCs w:val="19"/>
                <w:lang w:val="en-AU"/>
              </w:rPr>
            </w:pPr>
            <w:r w:rsidRPr="00385156">
              <w:rPr>
                <w:color w:val="auto"/>
                <w:sz w:val="19"/>
                <w:szCs w:val="19"/>
                <w:lang w:val="en-AU"/>
              </w:rPr>
              <w:t>TM</w:t>
            </w:r>
            <w:r w:rsidRPr="00385156">
              <w:rPr>
                <w:color w:val="auto"/>
                <w:sz w:val="19"/>
                <w:szCs w:val="19"/>
                <w:vertAlign w:val="subscript"/>
                <w:lang w:val="en-AU"/>
              </w:rPr>
              <w:t>jf</w:t>
            </w:r>
          </w:p>
        </w:tc>
        <w:tc>
          <w:tcPr>
            <w:tcW w:w="4697" w:type="dxa"/>
          </w:tcPr>
          <w:p w14:paraId="05988749" w14:textId="77777777" w:rsidR="007E72A2" w:rsidRPr="00385156" w:rsidRDefault="007E72A2" w:rsidP="00B06B9D">
            <w:pPr>
              <w:spacing w:after="158"/>
              <w:rPr>
                <w:color w:val="auto"/>
                <w:sz w:val="19"/>
                <w:szCs w:val="19"/>
                <w:lang w:val="en-AU"/>
              </w:rPr>
            </w:pPr>
            <w:r w:rsidRPr="00385156">
              <w:rPr>
                <w:color w:val="auto"/>
                <w:sz w:val="19"/>
                <w:szCs w:val="19"/>
                <w:lang w:val="en-AU"/>
              </w:rPr>
              <w:t>Amount of each inorganic fertiliser applied</w:t>
            </w:r>
            <w:r w:rsidRPr="00385156">
              <w:rPr>
                <w:sz w:val="19"/>
                <w:szCs w:val="19"/>
                <w:lang w:val="en-AU"/>
              </w:rPr>
              <w:t xml:space="preserve"> to each production system</w:t>
            </w:r>
          </w:p>
        </w:tc>
        <w:tc>
          <w:tcPr>
            <w:tcW w:w="1295" w:type="dxa"/>
          </w:tcPr>
          <w:p w14:paraId="478ABF2E" w14:textId="77777777" w:rsidR="007E72A2" w:rsidRPr="00385156" w:rsidRDefault="007E72A2" w:rsidP="00B06B9D">
            <w:pPr>
              <w:spacing w:after="158"/>
              <w:rPr>
                <w:color w:val="auto"/>
                <w:sz w:val="19"/>
                <w:szCs w:val="19"/>
                <w:lang w:val="en-AU"/>
              </w:rPr>
            </w:pPr>
          </w:p>
        </w:tc>
        <w:tc>
          <w:tcPr>
            <w:tcW w:w="1446" w:type="dxa"/>
          </w:tcPr>
          <w:p w14:paraId="30D52260" w14:textId="77777777" w:rsidR="007E72A2" w:rsidRPr="00385156" w:rsidRDefault="007E72A2" w:rsidP="00B06B9D">
            <w:pPr>
              <w:spacing w:after="158"/>
              <w:rPr>
                <w:color w:val="auto"/>
                <w:sz w:val="19"/>
                <w:szCs w:val="19"/>
                <w:lang w:val="en-AU"/>
              </w:rPr>
            </w:pPr>
            <w:r w:rsidRPr="00385156">
              <w:rPr>
                <w:color w:val="auto"/>
                <w:sz w:val="19"/>
                <w:szCs w:val="19"/>
                <w:lang w:val="en-AU"/>
              </w:rPr>
              <w:t>kg</w:t>
            </w:r>
          </w:p>
        </w:tc>
        <w:tc>
          <w:tcPr>
            <w:tcW w:w="3144" w:type="dxa"/>
          </w:tcPr>
          <w:p w14:paraId="7B948E78" w14:textId="77777777" w:rsidR="007E72A2" w:rsidRPr="00385156" w:rsidRDefault="007E72A2" w:rsidP="00B06B9D">
            <w:pPr>
              <w:spacing w:after="158"/>
              <w:rPr>
                <w:color w:val="auto"/>
                <w:sz w:val="19"/>
                <w:szCs w:val="19"/>
                <w:lang w:val="en-AU"/>
              </w:rPr>
            </w:pPr>
            <w:r w:rsidRPr="00385156">
              <w:rPr>
                <w:spacing w:val="2"/>
                <w:kern w:val="21"/>
                <w:sz w:val="19"/>
                <w:szCs w:val="19"/>
                <w:lang w:val="en-AU"/>
              </w:rPr>
              <w:t>Receipts, invoices, farm records</w:t>
            </w:r>
          </w:p>
        </w:tc>
        <w:tc>
          <w:tcPr>
            <w:tcW w:w="2112" w:type="dxa"/>
          </w:tcPr>
          <w:p w14:paraId="0D2A8A62"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Inorganic Fertiliser Use &amp; Purchased Fertiliser</w:t>
            </w:r>
          </w:p>
        </w:tc>
      </w:tr>
      <w:tr w:rsidR="007E72A2" w:rsidRPr="00385156" w14:paraId="18D3B7BD" w14:textId="77777777" w:rsidTr="00B06B9D">
        <w:tc>
          <w:tcPr>
            <w:tcW w:w="1254" w:type="dxa"/>
          </w:tcPr>
          <w:p w14:paraId="37DDAEDF" w14:textId="77777777" w:rsidR="007E72A2" w:rsidRPr="00385156" w:rsidRDefault="007E72A2" w:rsidP="00B06B9D">
            <w:pPr>
              <w:spacing w:after="158"/>
              <w:rPr>
                <w:color w:val="auto"/>
                <w:sz w:val="19"/>
                <w:szCs w:val="19"/>
                <w:lang w:val="en-AU"/>
              </w:rPr>
            </w:pPr>
            <w:r w:rsidRPr="00385156">
              <w:rPr>
                <w:sz w:val="19"/>
                <w:szCs w:val="19"/>
                <w:lang w:val="en-AU"/>
              </w:rPr>
              <w:t>FN</w:t>
            </w:r>
            <w:r w:rsidRPr="00385156">
              <w:rPr>
                <w:sz w:val="19"/>
                <w:szCs w:val="19"/>
                <w:vertAlign w:val="subscript"/>
                <w:lang w:val="en-AU"/>
              </w:rPr>
              <w:t>inorganic,f</w:t>
            </w:r>
          </w:p>
        </w:tc>
        <w:tc>
          <w:tcPr>
            <w:tcW w:w="4697" w:type="dxa"/>
          </w:tcPr>
          <w:p w14:paraId="4E8A7083"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Fraction of nitrogen </w:t>
            </w:r>
            <w:r w:rsidRPr="00385156">
              <w:rPr>
                <w:sz w:val="19"/>
                <w:szCs w:val="19"/>
                <w:lang w:val="en-AU"/>
              </w:rPr>
              <w:t>in each inorganic fertiliser</w:t>
            </w:r>
          </w:p>
        </w:tc>
        <w:tc>
          <w:tcPr>
            <w:tcW w:w="1295" w:type="dxa"/>
          </w:tcPr>
          <w:p w14:paraId="300B20B7" w14:textId="77777777" w:rsidR="007E72A2" w:rsidRPr="00385156" w:rsidRDefault="007E72A2" w:rsidP="00B06B9D">
            <w:pPr>
              <w:spacing w:after="158"/>
              <w:rPr>
                <w:color w:val="auto"/>
                <w:sz w:val="19"/>
                <w:szCs w:val="19"/>
                <w:lang w:val="en-AU"/>
              </w:rPr>
            </w:pPr>
          </w:p>
        </w:tc>
        <w:tc>
          <w:tcPr>
            <w:tcW w:w="1446" w:type="dxa"/>
          </w:tcPr>
          <w:p w14:paraId="35F2DF21" w14:textId="77777777" w:rsidR="007E72A2" w:rsidRPr="00385156" w:rsidRDefault="007E72A2" w:rsidP="00B06B9D">
            <w:pPr>
              <w:spacing w:after="158"/>
              <w:rPr>
                <w:color w:val="auto"/>
                <w:sz w:val="19"/>
                <w:szCs w:val="19"/>
                <w:lang w:val="en-AU"/>
              </w:rPr>
            </w:pPr>
            <w:r w:rsidRPr="00385156">
              <w:rPr>
                <w:color w:val="auto"/>
                <w:sz w:val="19"/>
                <w:szCs w:val="19"/>
                <w:lang w:val="en-AU"/>
              </w:rPr>
              <w:t>kg N/kg</w:t>
            </w:r>
          </w:p>
        </w:tc>
        <w:tc>
          <w:tcPr>
            <w:tcW w:w="3144" w:type="dxa"/>
          </w:tcPr>
          <w:p w14:paraId="4166B5E0" w14:textId="77777777" w:rsidR="007E72A2" w:rsidRPr="00385156" w:rsidRDefault="007E72A2" w:rsidP="00B06B9D">
            <w:pPr>
              <w:spacing w:after="158"/>
              <w:rPr>
                <w:color w:val="auto"/>
                <w:sz w:val="19"/>
                <w:szCs w:val="19"/>
                <w:lang w:val="en-AU"/>
              </w:rPr>
            </w:pPr>
            <w:r w:rsidRPr="00385156">
              <w:rPr>
                <w:spacing w:val="2"/>
                <w:kern w:val="21"/>
                <w:sz w:val="19"/>
                <w:szCs w:val="19"/>
                <w:lang w:val="en-AU"/>
              </w:rPr>
              <w:t>Default values for common inorganic fertilisers based on average fertiliser composition from</w:t>
            </w:r>
            <w:r>
              <w:rPr>
                <w:spacing w:val="2"/>
                <w:kern w:val="21"/>
                <w:sz w:val="19"/>
                <w:szCs w:val="19"/>
                <w:lang w:val="en-AU"/>
              </w:rPr>
              <w:t xml:space="preserve"> </w:t>
            </w:r>
            <w:r>
              <w:rPr>
                <w:spacing w:val="2"/>
                <w:kern w:val="21"/>
                <w:sz w:val="19"/>
                <w:szCs w:val="19"/>
              </w:rPr>
              <w:fldChar w:fldCharType="begin"/>
            </w:r>
            <w:r>
              <w:rPr>
                <w:spacing w:val="2"/>
                <w:kern w:val="21"/>
                <w:sz w:val="19"/>
                <w:szCs w:val="19"/>
                <w:lang w:val="en-AU"/>
              </w:rPr>
              <w:instrText xml:space="preserve"> ADDIN ZOTERO_ITEM CSL_CITATION {"citationID":"4ASQQtJu","properties":{"unsorted":false,"formattedCitation":"[1]","plainCitation":"[1]","noteIndex":0},"citationItems":[{"id":436,"uris":["http://zotero.org/groups/4894696/items/BHT4IHFJ"],"itemData":{"id":436,"type":"book","note":"journalAbbreviation: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Pr>
                <w:spacing w:val="2"/>
                <w:kern w:val="21"/>
                <w:sz w:val="19"/>
                <w:szCs w:val="19"/>
              </w:rPr>
              <w:fldChar w:fldCharType="separate"/>
            </w:r>
            <w:r w:rsidRPr="006A2FD9">
              <w:rPr>
                <w:rFonts w:cs="Arial"/>
                <w:sz w:val="19"/>
              </w:rPr>
              <w:t>[1]</w:t>
            </w:r>
            <w:r>
              <w:rPr>
                <w:spacing w:val="2"/>
                <w:kern w:val="21"/>
                <w:sz w:val="19"/>
                <w:szCs w:val="19"/>
              </w:rPr>
              <w:fldChar w:fldCharType="end"/>
            </w:r>
            <w:r w:rsidRPr="00385156">
              <w:rPr>
                <w:spacing w:val="2"/>
                <w:kern w:val="21"/>
                <w:sz w:val="19"/>
                <w:szCs w:val="19"/>
                <w:lang w:val="en-AU"/>
              </w:rPr>
              <w:t xml:space="preserve">, or calculated from product label information. </w:t>
            </w:r>
          </w:p>
        </w:tc>
        <w:tc>
          <w:tcPr>
            <w:tcW w:w="2112" w:type="dxa"/>
          </w:tcPr>
          <w:p w14:paraId="1C5C37C1"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Inorganic fertiliser Use</w:t>
            </w:r>
          </w:p>
        </w:tc>
      </w:tr>
      <w:tr w:rsidR="007E72A2" w:rsidRPr="00385156" w14:paraId="395237E1" w14:textId="77777777" w:rsidTr="00B06B9D">
        <w:tc>
          <w:tcPr>
            <w:tcW w:w="1254" w:type="dxa"/>
          </w:tcPr>
          <w:p w14:paraId="0D3C9239" w14:textId="77777777" w:rsidR="007E72A2" w:rsidRPr="00385156" w:rsidRDefault="007E72A2" w:rsidP="00B06B9D">
            <w:pPr>
              <w:spacing w:after="158"/>
              <w:rPr>
                <w:color w:val="auto"/>
                <w:sz w:val="19"/>
                <w:szCs w:val="19"/>
                <w:lang w:val="en-AU"/>
              </w:rPr>
            </w:pPr>
            <w:r w:rsidRPr="00385156">
              <w:rPr>
                <w:sz w:val="19"/>
                <w:szCs w:val="19"/>
                <w:lang w:val="en-AU"/>
              </w:rPr>
              <w:t>FU</w:t>
            </w:r>
            <w:r w:rsidRPr="00385156">
              <w:rPr>
                <w:sz w:val="19"/>
                <w:szCs w:val="19"/>
                <w:vertAlign w:val="subscript"/>
                <w:lang w:val="en-AU"/>
              </w:rPr>
              <w:t>f</w:t>
            </w:r>
          </w:p>
        </w:tc>
        <w:tc>
          <w:tcPr>
            <w:tcW w:w="4697" w:type="dxa"/>
          </w:tcPr>
          <w:p w14:paraId="67C24FE6" w14:textId="77777777" w:rsidR="007E72A2" w:rsidRPr="00385156" w:rsidRDefault="007E72A2" w:rsidP="00B06B9D">
            <w:pPr>
              <w:spacing w:after="158"/>
              <w:rPr>
                <w:color w:val="auto"/>
                <w:sz w:val="19"/>
                <w:szCs w:val="19"/>
                <w:lang w:val="en-AU"/>
              </w:rPr>
            </w:pPr>
            <w:r w:rsidRPr="00385156">
              <w:rPr>
                <w:sz w:val="19"/>
                <w:szCs w:val="19"/>
                <w:lang w:val="en-AU"/>
              </w:rPr>
              <w:t xml:space="preserve">Fraction of urea in </w:t>
            </w:r>
            <w:r>
              <w:rPr>
                <w:sz w:val="19"/>
                <w:szCs w:val="19"/>
                <w:lang w:val="en-AU"/>
              </w:rPr>
              <w:t xml:space="preserve">each </w:t>
            </w:r>
            <w:r w:rsidRPr="00385156">
              <w:rPr>
                <w:sz w:val="19"/>
                <w:szCs w:val="19"/>
                <w:lang w:val="en-AU"/>
              </w:rPr>
              <w:t xml:space="preserve">inorganic fertiliser applied </w:t>
            </w:r>
          </w:p>
        </w:tc>
        <w:tc>
          <w:tcPr>
            <w:tcW w:w="1295" w:type="dxa"/>
          </w:tcPr>
          <w:p w14:paraId="2480176D" w14:textId="77777777" w:rsidR="007E72A2" w:rsidRPr="00385156" w:rsidRDefault="007E72A2" w:rsidP="00B06B9D">
            <w:pPr>
              <w:spacing w:after="158"/>
              <w:rPr>
                <w:color w:val="auto"/>
                <w:sz w:val="19"/>
                <w:szCs w:val="19"/>
                <w:lang w:val="en-AU"/>
              </w:rPr>
            </w:pPr>
          </w:p>
        </w:tc>
        <w:tc>
          <w:tcPr>
            <w:tcW w:w="1446" w:type="dxa"/>
          </w:tcPr>
          <w:p w14:paraId="610F8783" w14:textId="77777777" w:rsidR="007E72A2" w:rsidRPr="00385156" w:rsidRDefault="007E72A2" w:rsidP="00B06B9D">
            <w:pPr>
              <w:spacing w:after="158"/>
              <w:rPr>
                <w:color w:val="auto"/>
                <w:sz w:val="19"/>
                <w:szCs w:val="19"/>
                <w:lang w:val="en-AU"/>
              </w:rPr>
            </w:pPr>
            <w:r w:rsidRPr="00385156">
              <w:rPr>
                <w:color w:val="auto"/>
                <w:sz w:val="19"/>
                <w:szCs w:val="19"/>
                <w:lang w:val="en-AU"/>
              </w:rPr>
              <w:t>kg urea/kg</w:t>
            </w:r>
          </w:p>
        </w:tc>
        <w:tc>
          <w:tcPr>
            <w:tcW w:w="3144" w:type="dxa"/>
          </w:tcPr>
          <w:p w14:paraId="2BCEA168" w14:textId="77777777" w:rsidR="007E72A2" w:rsidRPr="00385156" w:rsidRDefault="007E72A2" w:rsidP="00B06B9D">
            <w:pPr>
              <w:tabs>
                <w:tab w:val="left" w:pos="142"/>
                <w:tab w:val="num" w:pos="540"/>
              </w:tabs>
              <w:spacing w:before="40" w:after="40" w:line="288" w:lineRule="auto"/>
              <w:rPr>
                <w:spacing w:val="2"/>
                <w:kern w:val="21"/>
                <w:sz w:val="19"/>
                <w:szCs w:val="19"/>
                <w:lang w:val="en-AU"/>
              </w:rPr>
            </w:pPr>
            <w:r w:rsidRPr="00385156">
              <w:rPr>
                <w:spacing w:val="2"/>
                <w:kern w:val="21"/>
                <w:sz w:val="19"/>
                <w:szCs w:val="19"/>
                <w:lang w:val="en-AU"/>
              </w:rPr>
              <w:t xml:space="preserve">Default values for common inorganic fertilisers based on average fertiliser composition from </w:t>
            </w:r>
            <w:r>
              <w:rPr>
                <w:spacing w:val="2"/>
                <w:kern w:val="21"/>
                <w:sz w:val="19"/>
                <w:szCs w:val="19"/>
              </w:rPr>
              <w:fldChar w:fldCharType="begin"/>
            </w:r>
            <w:r>
              <w:rPr>
                <w:spacing w:val="2"/>
                <w:kern w:val="21"/>
                <w:sz w:val="19"/>
                <w:szCs w:val="19"/>
                <w:lang w:val="en-AU"/>
              </w:rPr>
              <w:instrText xml:space="preserve"> ADDIN ZOTERO_ITEM CSL_CITATION {"citationID":"4fVSlzFO","properties":{"unsorted":false,"formattedCitation":"[1]","plainCitation":"[1]","noteIndex":0},"citationItems":[{"id":436,"uris":["http://zotero.org/groups/4894696/items/BHT4IHFJ"],"itemData":{"id":436,"type":"book","note":"journalAbbreviation: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Pr>
                <w:spacing w:val="2"/>
                <w:kern w:val="21"/>
                <w:sz w:val="19"/>
                <w:szCs w:val="19"/>
              </w:rPr>
              <w:fldChar w:fldCharType="separate"/>
            </w:r>
            <w:r w:rsidRPr="006A2FD9">
              <w:rPr>
                <w:rFonts w:cs="Arial"/>
                <w:sz w:val="19"/>
              </w:rPr>
              <w:t>[1]</w:t>
            </w:r>
            <w:r>
              <w:rPr>
                <w:spacing w:val="2"/>
                <w:kern w:val="21"/>
                <w:sz w:val="19"/>
                <w:szCs w:val="19"/>
              </w:rPr>
              <w:fldChar w:fldCharType="end"/>
            </w:r>
            <w:r>
              <w:rPr>
                <w:spacing w:val="2"/>
                <w:kern w:val="21"/>
                <w:sz w:val="19"/>
                <w:szCs w:val="19"/>
                <w:lang w:val="en-AU"/>
              </w:rPr>
              <w:t>,</w:t>
            </w:r>
            <w:r w:rsidRPr="00385156">
              <w:rPr>
                <w:spacing w:val="2"/>
                <w:kern w:val="21"/>
                <w:sz w:val="19"/>
                <w:szCs w:val="19"/>
                <w:lang w:val="en-AU"/>
              </w:rPr>
              <w:t xml:space="preserve"> and</w:t>
            </w:r>
            <w:r w:rsidRPr="00385156">
              <w:rPr>
                <w:rFonts w:asciiTheme="majorHAnsi" w:eastAsia="Times New Roman" w:hAnsiTheme="majorHAnsi" w:cstheme="majorHAnsi"/>
                <w:color w:val="auto"/>
                <w:sz w:val="19"/>
                <w:szCs w:val="19"/>
                <w:lang w:val="en-AU" w:eastAsia="en-NZ"/>
              </w:rPr>
              <w:t xml:space="preserve"> </w:t>
            </w:r>
            <w:r w:rsidRPr="00385156">
              <w:rPr>
                <w:spacing w:val="2"/>
                <w:kern w:val="21"/>
                <w:sz w:val="19"/>
                <w:szCs w:val="19"/>
                <w:lang w:val="en-AU"/>
              </w:rPr>
              <w:t>or calculated from product label information.</w:t>
            </w:r>
          </w:p>
        </w:tc>
        <w:tc>
          <w:tcPr>
            <w:tcW w:w="2112" w:type="dxa"/>
          </w:tcPr>
          <w:p w14:paraId="3112CD14"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Inorganic fertiliser Use</w:t>
            </w:r>
          </w:p>
        </w:tc>
      </w:tr>
      <w:tr w:rsidR="007E72A2" w:rsidRPr="00385156" w14:paraId="3618D389" w14:textId="77777777" w:rsidTr="00B06B9D">
        <w:tc>
          <w:tcPr>
            <w:tcW w:w="1254" w:type="dxa"/>
          </w:tcPr>
          <w:p w14:paraId="223694BF" w14:textId="77777777" w:rsidR="007E72A2" w:rsidRPr="00385156" w:rsidRDefault="00000000" w:rsidP="00B06B9D">
            <w:pPr>
              <w:spacing w:after="158"/>
              <w:rPr>
                <w:color w:val="auto"/>
                <w:sz w:val="19"/>
                <w:szCs w:val="19"/>
                <w:lang w:val="en-AU"/>
              </w:rPr>
            </w:pPr>
            <m:oMathPara>
              <m:oMathParaPr>
                <m:jc m:val="left"/>
              </m:oMathParaPr>
              <m:oMath>
                <m:sSub>
                  <m:sSubPr>
                    <m:ctrlPr>
                      <w:rPr>
                        <w:rFonts w:ascii="Cambria Math" w:eastAsiaTheme="minorEastAsia" w:hAnsi="Cambria Math"/>
                        <w:i/>
                        <w:color w:val="auto"/>
                        <w:sz w:val="19"/>
                        <w:szCs w:val="19"/>
                        <w:lang w:val="en-AU"/>
                      </w:rPr>
                    </m:ctrlPr>
                  </m:sSubPr>
                  <m:e>
                    <m:r>
                      <w:rPr>
                        <w:rFonts w:ascii="Cambria Math" w:eastAsiaTheme="minorEastAsia" w:hAnsi="Cambria Math"/>
                        <w:color w:val="auto"/>
                        <w:sz w:val="19"/>
                        <w:szCs w:val="19"/>
                        <w:lang w:val="en-AU"/>
                      </w:rPr>
                      <m:t>M</m:t>
                    </m:r>
                  </m:e>
                  <m:sub>
                    <m:r>
                      <w:rPr>
                        <w:rFonts w:ascii="Cambria Math" w:eastAsiaTheme="minorEastAsia" w:hAnsi="Cambria Math"/>
                        <w:color w:val="auto"/>
                        <w:sz w:val="19"/>
                        <w:szCs w:val="19"/>
                        <w:lang w:val="en-AU"/>
                      </w:rPr>
                      <m:t>organic,jf</m:t>
                    </m:r>
                  </m:sub>
                </m:sSub>
              </m:oMath>
            </m:oMathPara>
          </w:p>
        </w:tc>
        <w:tc>
          <w:tcPr>
            <w:tcW w:w="4697" w:type="dxa"/>
          </w:tcPr>
          <w:p w14:paraId="22F52D58"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Amount of each </w:t>
            </w:r>
            <w:r w:rsidRPr="00385156">
              <w:rPr>
                <w:sz w:val="19"/>
                <w:szCs w:val="19"/>
                <w:lang w:val="en-AU"/>
              </w:rPr>
              <w:t>organic fertiliser applied to soils in production system</w:t>
            </w:r>
          </w:p>
        </w:tc>
        <w:tc>
          <w:tcPr>
            <w:tcW w:w="1295" w:type="dxa"/>
          </w:tcPr>
          <w:p w14:paraId="32D94729" w14:textId="77777777" w:rsidR="007E72A2" w:rsidRPr="00385156" w:rsidRDefault="007E72A2" w:rsidP="00B06B9D">
            <w:pPr>
              <w:spacing w:after="158"/>
              <w:rPr>
                <w:color w:val="auto"/>
                <w:sz w:val="19"/>
                <w:szCs w:val="19"/>
                <w:lang w:val="en-AU"/>
              </w:rPr>
            </w:pPr>
          </w:p>
        </w:tc>
        <w:tc>
          <w:tcPr>
            <w:tcW w:w="1446" w:type="dxa"/>
          </w:tcPr>
          <w:p w14:paraId="548BC097" w14:textId="77777777" w:rsidR="007E72A2" w:rsidRPr="00385156" w:rsidRDefault="007E72A2" w:rsidP="00B06B9D">
            <w:pPr>
              <w:spacing w:after="158"/>
              <w:rPr>
                <w:color w:val="auto"/>
                <w:sz w:val="19"/>
                <w:szCs w:val="19"/>
                <w:lang w:val="en-AU"/>
              </w:rPr>
            </w:pPr>
            <w:r w:rsidRPr="00385156">
              <w:rPr>
                <w:color w:val="auto"/>
                <w:sz w:val="19"/>
                <w:szCs w:val="19"/>
                <w:lang w:val="en-AU"/>
              </w:rPr>
              <w:t>kg</w:t>
            </w:r>
          </w:p>
        </w:tc>
        <w:tc>
          <w:tcPr>
            <w:tcW w:w="3144" w:type="dxa"/>
          </w:tcPr>
          <w:p w14:paraId="106852C0" w14:textId="77777777" w:rsidR="007E72A2" w:rsidRPr="00475C2C" w:rsidRDefault="007E72A2" w:rsidP="00B06B9D">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Invoices of purchases, farm records of application rates</w:t>
            </w:r>
          </w:p>
        </w:tc>
        <w:tc>
          <w:tcPr>
            <w:tcW w:w="2112" w:type="dxa"/>
          </w:tcPr>
          <w:p w14:paraId="0D3B46D3"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Organic Fertiliser Use</w:t>
            </w:r>
          </w:p>
        </w:tc>
      </w:tr>
      <w:tr w:rsidR="007E72A2" w:rsidRPr="00385156" w14:paraId="142AE5FB" w14:textId="77777777" w:rsidTr="00B06B9D">
        <w:tc>
          <w:tcPr>
            <w:tcW w:w="1254" w:type="dxa"/>
          </w:tcPr>
          <w:p w14:paraId="71780229" w14:textId="77777777" w:rsidR="007E72A2" w:rsidRPr="00385156" w:rsidRDefault="00000000" w:rsidP="00B06B9D">
            <w:pPr>
              <w:spacing w:after="158"/>
              <w:rPr>
                <w:rFonts w:eastAsia="Arial" w:cs="Times New Roman"/>
                <w:color w:val="auto"/>
                <w:sz w:val="19"/>
                <w:szCs w:val="19"/>
                <w:lang w:val="en-AU"/>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7E72A2" w:rsidRPr="00385156">
              <w:rPr>
                <w:sz w:val="19"/>
                <w:szCs w:val="19"/>
                <w:lang w:val="en-AU"/>
              </w:rPr>
              <w:t xml:space="preserve">  </w:t>
            </w:r>
          </w:p>
        </w:tc>
        <w:tc>
          <w:tcPr>
            <w:tcW w:w="4697" w:type="dxa"/>
          </w:tcPr>
          <w:p w14:paraId="23F7E578" w14:textId="77777777" w:rsidR="007E72A2" w:rsidRPr="00385156" w:rsidRDefault="007E72A2" w:rsidP="00B06B9D">
            <w:pPr>
              <w:spacing w:after="158"/>
              <w:rPr>
                <w:color w:val="auto"/>
                <w:sz w:val="19"/>
                <w:szCs w:val="19"/>
                <w:lang w:val="en-AU"/>
              </w:rPr>
            </w:pPr>
            <w:r w:rsidRPr="00385156">
              <w:rPr>
                <w:rFonts w:eastAsiaTheme="minorEastAsia"/>
                <w:sz w:val="19"/>
                <w:szCs w:val="19"/>
                <w:lang w:val="en-AU"/>
              </w:rPr>
              <w:t>Nitrogen fraction of each organic fertiliser applied to soils</w:t>
            </w:r>
          </w:p>
        </w:tc>
        <w:tc>
          <w:tcPr>
            <w:tcW w:w="1295" w:type="dxa"/>
          </w:tcPr>
          <w:p w14:paraId="782AE8C2" w14:textId="77777777" w:rsidR="007E72A2" w:rsidRPr="00385156" w:rsidRDefault="007E72A2" w:rsidP="00B06B9D">
            <w:pPr>
              <w:spacing w:after="158"/>
              <w:rPr>
                <w:color w:val="auto"/>
                <w:sz w:val="19"/>
                <w:szCs w:val="19"/>
                <w:lang w:val="en-AU"/>
              </w:rPr>
            </w:pPr>
          </w:p>
        </w:tc>
        <w:tc>
          <w:tcPr>
            <w:tcW w:w="1446" w:type="dxa"/>
          </w:tcPr>
          <w:p w14:paraId="21305536" w14:textId="77777777" w:rsidR="007E72A2" w:rsidRPr="00385156" w:rsidRDefault="007E72A2" w:rsidP="00B06B9D">
            <w:pPr>
              <w:spacing w:after="158"/>
              <w:rPr>
                <w:color w:val="auto"/>
                <w:sz w:val="19"/>
                <w:szCs w:val="19"/>
                <w:lang w:val="en-AU"/>
              </w:rPr>
            </w:pPr>
            <w:r w:rsidRPr="00385156">
              <w:rPr>
                <w:color w:val="auto"/>
                <w:sz w:val="19"/>
                <w:szCs w:val="19"/>
                <w:lang w:val="en-AU"/>
              </w:rPr>
              <w:t>kg N/kg</w:t>
            </w:r>
          </w:p>
        </w:tc>
        <w:tc>
          <w:tcPr>
            <w:tcW w:w="3144" w:type="dxa"/>
          </w:tcPr>
          <w:p w14:paraId="5641C079" w14:textId="77777777" w:rsidR="007E72A2" w:rsidRPr="00475C2C" w:rsidRDefault="007E72A2" w:rsidP="00B06B9D">
            <w:pPr>
              <w:tabs>
                <w:tab w:val="left" w:pos="142"/>
                <w:tab w:val="num" w:pos="540"/>
              </w:tabs>
              <w:spacing w:before="40" w:after="40" w:line="288" w:lineRule="auto"/>
              <w:rPr>
                <w:spacing w:val="2"/>
                <w:kern w:val="21"/>
                <w:sz w:val="19"/>
                <w:szCs w:val="19"/>
                <w:lang w:val="en-AU"/>
              </w:rPr>
            </w:pPr>
            <w:r>
              <w:rPr>
                <w:spacing w:val="2"/>
                <w:kern w:val="21"/>
                <w:sz w:val="19"/>
                <w:szCs w:val="19"/>
                <w:lang w:val="en-AU"/>
              </w:rPr>
              <w:t>S</w:t>
            </w:r>
            <w:r w:rsidRPr="00651C11">
              <w:rPr>
                <w:spacing w:val="2"/>
                <w:kern w:val="21"/>
                <w:sz w:val="19"/>
                <w:szCs w:val="19"/>
                <w:lang w:val="en-AU"/>
              </w:rPr>
              <w:t>upplier-provided values or product label information</w:t>
            </w:r>
          </w:p>
        </w:tc>
        <w:tc>
          <w:tcPr>
            <w:tcW w:w="2112" w:type="dxa"/>
          </w:tcPr>
          <w:p w14:paraId="3381C337"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Organic Fertiliser Use</w:t>
            </w:r>
          </w:p>
        </w:tc>
      </w:tr>
      <w:tr w:rsidR="007E72A2" w:rsidRPr="00385156" w14:paraId="21354799" w14:textId="77777777" w:rsidTr="00B06B9D">
        <w:tc>
          <w:tcPr>
            <w:tcW w:w="1254" w:type="dxa"/>
          </w:tcPr>
          <w:p w14:paraId="4CC58F39" w14:textId="77777777" w:rsidR="007E72A2" w:rsidRPr="00385156" w:rsidRDefault="007E72A2" w:rsidP="00B06B9D">
            <w:pPr>
              <w:spacing w:after="158"/>
              <w:rPr>
                <w:color w:val="auto"/>
                <w:sz w:val="19"/>
                <w:szCs w:val="19"/>
                <w:vertAlign w:val="subscript"/>
                <w:lang w:val="en-AU"/>
              </w:rPr>
            </w:pPr>
            <w:r w:rsidRPr="00385156">
              <w:rPr>
                <w:sz w:val="19"/>
                <w:szCs w:val="19"/>
                <w:lang w:val="en-AU"/>
              </w:rPr>
              <w:t>M</w:t>
            </w:r>
            <w:r w:rsidRPr="00385156">
              <w:rPr>
                <w:sz w:val="19"/>
                <w:szCs w:val="19"/>
                <w:vertAlign w:val="subscript"/>
                <w:lang w:val="en-AU"/>
              </w:rPr>
              <w:t>lime</w:t>
            </w:r>
          </w:p>
        </w:tc>
        <w:tc>
          <w:tcPr>
            <w:tcW w:w="4697" w:type="dxa"/>
          </w:tcPr>
          <w:p w14:paraId="52144AA8" w14:textId="77777777" w:rsidR="007E72A2" w:rsidRPr="00385156" w:rsidRDefault="007E72A2" w:rsidP="00B06B9D">
            <w:pPr>
              <w:spacing w:after="158"/>
              <w:rPr>
                <w:color w:val="auto"/>
                <w:sz w:val="19"/>
                <w:szCs w:val="19"/>
                <w:lang w:val="en-AU"/>
              </w:rPr>
            </w:pPr>
            <w:r w:rsidRPr="00385156">
              <w:rPr>
                <w:color w:val="auto"/>
                <w:sz w:val="19"/>
                <w:szCs w:val="19"/>
                <w:lang w:val="en-AU"/>
              </w:rPr>
              <w:t>Total amount of lime applied to soils</w:t>
            </w:r>
          </w:p>
        </w:tc>
        <w:tc>
          <w:tcPr>
            <w:tcW w:w="1295" w:type="dxa"/>
          </w:tcPr>
          <w:p w14:paraId="6F80FDC6" w14:textId="77777777" w:rsidR="007E72A2" w:rsidRPr="00385156" w:rsidRDefault="007E72A2" w:rsidP="00B06B9D">
            <w:pPr>
              <w:spacing w:after="158"/>
              <w:rPr>
                <w:color w:val="auto"/>
                <w:sz w:val="19"/>
                <w:szCs w:val="19"/>
                <w:lang w:val="en-AU"/>
              </w:rPr>
            </w:pPr>
          </w:p>
        </w:tc>
        <w:tc>
          <w:tcPr>
            <w:tcW w:w="1446" w:type="dxa"/>
          </w:tcPr>
          <w:p w14:paraId="4294809A" w14:textId="77777777" w:rsidR="007E72A2" w:rsidRPr="00385156" w:rsidRDefault="007E72A2" w:rsidP="00B06B9D">
            <w:pPr>
              <w:spacing w:after="158"/>
              <w:rPr>
                <w:color w:val="auto"/>
                <w:sz w:val="19"/>
                <w:szCs w:val="19"/>
                <w:lang w:val="en-AU"/>
              </w:rPr>
            </w:pPr>
            <w:r w:rsidRPr="00385156">
              <w:rPr>
                <w:color w:val="auto"/>
                <w:sz w:val="19"/>
                <w:szCs w:val="19"/>
                <w:lang w:val="en-AU"/>
              </w:rPr>
              <w:t>kg</w:t>
            </w:r>
          </w:p>
        </w:tc>
        <w:tc>
          <w:tcPr>
            <w:tcW w:w="3144" w:type="dxa"/>
          </w:tcPr>
          <w:p w14:paraId="56166E88" w14:textId="77777777" w:rsidR="007E72A2" w:rsidRPr="00385156" w:rsidRDefault="007E72A2" w:rsidP="00B06B9D">
            <w:pPr>
              <w:spacing w:after="158"/>
              <w:rPr>
                <w:color w:val="auto"/>
                <w:sz w:val="19"/>
                <w:szCs w:val="19"/>
                <w:lang w:val="en-AU"/>
              </w:rPr>
            </w:pPr>
            <w:r w:rsidRPr="00651C11">
              <w:rPr>
                <w:spacing w:val="2"/>
                <w:kern w:val="21"/>
                <w:sz w:val="19"/>
                <w:szCs w:val="19"/>
                <w:lang w:val="en-AU"/>
              </w:rPr>
              <w:t>Invoices, receipts</w:t>
            </w:r>
          </w:p>
        </w:tc>
        <w:tc>
          <w:tcPr>
            <w:tcW w:w="2112" w:type="dxa"/>
          </w:tcPr>
          <w:p w14:paraId="359B4866"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Lime Application</w:t>
            </w:r>
          </w:p>
        </w:tc>
      </w:tr>
      <w:tr w:rsidR="007E72A2" w:rsidRPr="00385156" w14:paraId="3E3A4493" w14:textId="77777777" w:rsidTr="00B06B9D">
        <w:tc>
          <w:tcPr>
            <w:tcW w:w="1254" w:type="dxa"/>
          </w:tcPr>
          <w:p w14:paraId="14088A8E" w14:textId="77777777" w:rsidR="007E72A2" w:rsidRPr="00385156" w:rsidRDefault="007E72A2" w:rsidP="00B06B9D">
            <w:pPr>
              <w:spacing w:after="158"/>
              <w:rPr>
                <w:sz w:val="19"/>
                <w:szCs w:val="19"/>
                <w:lang w:val="en-AU"/>
              </w:rPr>
            </w:pPr>
            <w:r w:rsidRPr="00385156">
              <w:rPr>
                <w:sz w:val="19"/>
                <w:szCs w:val="19"/>
                <w:lang w:val="en-AU"/>
              </w:rPr>
              <w:t>FracLime</w:t>
            </w:r>
          </w:p>
        </w:tc>
        <w:tc>
          <w:tcPr>
            <w:tcW w:w="4697" w:type="dxa"/>
          </w:tcPr>
          <w:p w14:paraId="26B8387D" w14:textId="77777777" w:rsidR="007E72A2" w:rsidRPr="00385156" w:rsidRDefault="007E72A2" w:rsidP="00B06B9D">
            <w:pPr>
              <w:spacing w:after="158"/>
              <w:rPr>
                <w:color w:val="auto"/>
                <w:sz w:val="19"/>
                <w:szCs w:val="19"/>
                <w:lang w:val="en-AU"/>
              </w:rPr>
            </w:pPr>
            <w:r w:rsidRPr="00385156">
              <w:rPr>
                <w:sz w:val="19"/>
                <w:szCs w:val="19"/>
                <w:lang w:val="en-AU"/>
              </w:rPr>
              <w:t>Fraction of lime as limestone</w:t>
            </w:r>
          </w:p>
        </w:tc>
        <w:tc>
          <w:tcPr>
            <w:tcW w:w="1295" w:type="dxa"/>
          </w:tcPr>
          <w:p w14:paraId="045BD128" w14:textId="77777777" w:rsidR="007E72A2" w:rsidRPr="00385156" w:rsidRDefault="007E72A2" w:rsidP="00B06B9D">
            <w:pPr>
              <w:spacing w:after="158"/>
              <w:rPr>
                <w:color w:val="auto"/>
                <w:sz w:val="19"/>
                <w:szCs w:val="19"/>
                <w:lang w:val="en-AU"/>
              </w:rPr>
            </w:pPr>
          </w:p>
        </w:tc>
        <w:tc>
          <w:tcPr>
            <w:tcW w:w="1446" w:type="dxa"/>
          </w:tcPr>
          <w:p w14:paraId="5173926B" w14:textId="77777777" w:rsidR="007E72A2" w:rsidRPr="00385156" w:rsidRDefault="007E72A2" w:rsidP="00B06B9D">
            <w:pPr>
              <w:spacing w:after="158"/>
              <w:rPr>
                <w:color w:val="auto"/>
                <w:sz w:val="19"/>
                <w:szCs w:val="19"/>
                <w:lang w:val="en-AU"/>
              </w:rPr>
            </w:pPr>
            <w:r w:rsidRPr="00385156">
              <w:rPr>
                <w:spacing w:val="2"/>
                <w:kern w:val="21"/>
                <w:sz w:val="19"/>
                <w:szCs w:val="19"/>
                <w:lang w:val="en-AU"/>
              </w:rPr>
              <w:t>dimensionless</w:t>
            </w:r>
          </w:p>
        </w:tc>
        <w:tc>
          <w:tcPr>
            <w:tcW w:w="3144" w:type="dxa"/>
          </w:tcPr>
          <w:p w14:paraId="59C4F720" w14:textId="77777777" w:rsidR="007E72A2" w:rsidRPr="00385156" w:rsidRDefault="007E72A2" w:rsidP="00B06B9D">
            <w:pPr>
              <w:spacing w:after="158"/>
              <w:rPr>
                <w:color w:val="auto"/>
                <w:sz w:val="19"/>
                <w:szCs w:val="19"/>
                <w:lang w:val="en-AU"/>
              </w:rPr>
            </w:pPr>
            <w:r w:rsidRPr="00C83B91">
              <w:rPr>
                <w:color w:val="auto"/>
                <w:spacing w:val="2"/>
                <w:kern w:val="21"/>
                <w:sz w:val="19"/>
                <w:szCs w:val="19"/>
                <w:lang w:val="en-AU"/>
              </w:rPr>
              <w:t>Product information label</w:t>
            </w:r>
          </w:p>
        </w:tc>
        <w:tc>
          <w:tcPr>
            <w:tcW w:w="2112" w:type="dxa"/>
          </w:tcPr>
          <w:p w14:paraId="744961CF"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Lime Application</w:t>
            </w:r>
          </w:p>
        </w:tc>
      </w:tr>
      <w:tr w:rsidR="007E72A2" w:rsidRPr="00385156" w14:paraId="227BFFA1" w14:textId="77777777" w:rsidTr="00B06B9D">
        <w:tc>
          <w:tcPr>
            <w:tcW w:w="1254" w:type="dxa"/>
          </w:tcPr>
          <w:p w14:paraId="5C659757" w14:textId="77777777" w:rsidR="007E72A2" w:rsidRPr="00385156" w:rsidRDefault="007E72A2" w:rsidP="00B06B9D">
            <w:pPr>
              <w:spacing w:after="158"/>
              <w:rPr>
                <w:sz w:val="19"/>
                <w:szCs w:val="19"/>
                <w:lang w:val="en-AU"/>
              </w:rPr>
            </w:pPr>
            <w:r w:rsidRPr="00385156">
              <w:rPr>
                <w:color w:val="auto"/>
                <w:sz w:val="19"/>
                <w:szCs w:val="19"/>
                <w:lang w:val="en-AU"/>
              </w:rPr>
              <w:lastRenderedPageBreak/>
              <w:t>FracDol</w:t>
            </w:r>
          </w:p>
        </w:tc>
        <w:tc>
          <w:tcPr>
            <w:tcW w:w="4697" w:type="dxa"/>
          </w:tcPr>
          <w:p w14:paraId="406BB993" w14:textId="77777777" w:rsidR="007E72A2" w:rsidRPr="00385156" w:rsidRDefault="007E72A2" w:rsidP="00B06B9D">
            <w:pPr>
              <w:spacing w:after="158"/>
              <w:rPr>
                <w:sz w:val="19"/>
                <w:szCs w:val="19"/>
                <w:lang w:val="en-AU"/>
              </w:rPr>
            </w:pPr>
            <w:r w:rsidRPr="00385156">
              <w:rPr>
                <w:color w:val="auto"/>
                <w:sz w:val="19"/>
                <w:szCs w:val="19"/>
                <w:lang w:val="en-AU"/>
              </w:rPr>
              <w:t>Fraction of lime as dolomite</w:t>
            </w:r>
          </w:p>
        </w:tc>
        <w:tc>
          <w:tcPr>
            <w:tcW w:w="1295" w:type="dxa"/>
          </w:tcPr>
          <w:p w14:paraId="7FBB157D" w14:textId="77777777" w:rsidR="007E72A2" w:rsidRPr="00385156" w:rsidRDefault="007E72A2" w:rsidP="00B06B9D">
            <w:pPr>
              <w:spacing w:after="158"/>
              <w:rPr>
                <w:color w:val="auto"/>
                <w:sz w:val="19"/>
                <w:szCs w:val="19"/>
                <w:lang w:val="en-AU"/>
              </w:rPr>
            </w:pPr>
          </w:p>
        </w:tc>
        <w:tc>
          <w:tcPr>
            <w:tcW w:w="1446" w:type="dxa"/>
          </w:tcPr>
          <w:p w14:paraId="47345B7D" w14:textId="77777777" w:rsidR="007E72A2" w:rsidRPr="00385156" w:rsidRDefault="007E72A2" w:rsidP="00B06B9D">
            <w:pPr>
              <w:spacing w:after="158"/>
              <w:rPr>
                <w:spacing w:val="2"/>
                <w:kern w:val="21"/>
                <w:sz w:val="19"/>
                <w:szCs w:val="19"/>
                <w:lang w:val="en-AU"/>
              </w:rPr>
            </w:pPr>
            <w:r w:rsidRPr="00385156">
              <w:rPr>
                <w:spacing w:val="2"/>
                <w:kern w:val="21"/>
                <w:sz w:val="19"/>
                <w:szCs w:val="19"/>
                <w:lang w:val="en-AU"/>
              </w:rPr>
              <w:t>dimensionless</w:t>
            </w:r>
          </w:p>
        </w:tc>
        <w:tc>
          <w:tcPr>
            <w:tcW w:w="3144" w:type="dxa"/>
          </w:tcPr>
          <w:p w14:paraId="3EA6A6A6" w14:textId="77777777" w:rsidR="007E72A2" w:rsidRPr="00385156" w:rsidRDefault="007E72A2" w:rsidP="00B06B9D">
            <w:pPr>
              <w:spacing w:after="158"/>
              <w:rPr>
                <w:color w:val="auto"/>
                <w:sz w:val="19"/>
                <w:szCs w:val="19"/>
                <w:lang w:val="en-AU"/>
              </w:rPr>
            </w:pPr>
            <w:r w:rsidRPr="00C83B91">
              <w:rPr>
                <w:color w:val="auto"/>
                <w:spacing w:val="2"/>
                <w:kern w:val="21"/>
                <w:sz w:val="19"/>
                <w:szCs w:val="19"/>
                <w:lang w:val="en-AU"/>
              </w:rPr>
              <w:t>Product information label</w:t>
            </w:r>
          </w:p>
        </w:tc>
        <w:tc>
          <w:tcPr>
            <w:tcW w:w="2112" w:type="dxa"/>
          </w:tcPr>
          <w:p w14:paraId="1A53F8C9" w14:textId="77777777" w:rsidR="007E72A2" w:rsidRPr="00385156" w:rsidRDefault="007E72A2" w:rsidP="00B06B9D">
            <w:pPr>
              <w:spacing w:after="158"/>
              <w:rPr>
                <w:color w:val="auto"/>
                <w:sz w:val="19"/>
                <w:szCs w:val="19"/>
                <w:lang w:val="en-AU"/>
              </w:rPr>
            </w:pPr>
            <w:r w:rsidRPr="00385156">
              <w:rPr>
                <w:color w:val="auto"/>
                <w:sz w:val="19"/>
                <w:szCs w:val="19"/>
                <w:lang w:val="en-AU"/>
              </w:rPr>
              <w:t>Fertiliser Use – Lime Application</w:t>
            </w:r>
          </w:p>
        </w:tc>
      </w:tr>
      <w:tr w:rsidR="007E72A2" w:rsidRPr="00385156" w14:paraId="313C1724" w14:textId="77777777" w:rsidTr="00B06B9D">
        <w:tc>
          <w:tcPr>
            <w:tcW w:w="1254" w:type="dxa"/>
          </w:tcPr>
          <w:p w14:paraId="0A0A7758" w14:textId="77777777" w:rsidR="007E72A2" w:rsidRPr="00385156" w:rsidRDefault="007E72A2" w:rsidP="00B06B9D">
            <w:pPr>
              <w:spacing w:after="158"/>
              <w:rPr>
                <w:rFonts w:eastAsia="Arial" w:cs="Times New Roman"/>
                <w:color w:val="auto"/>
                <w:sz w:val="19"/>
                <w:szCs w:val="19"/>
                <w:lang w:val="en-AU"/>
              </w:rPr>
            </w:pPr>
            <w:r w:rsidRPr="00385156">
              <w:rPr>
                <w:color w:val="auto"/>
                <w:spacing w:val="2"/>
                <w:kern w:val="21"/>
                <w:sz w:val="19"/>
                <w:szCs w:val="19"/>
                <w:lang w:val="en-AU"/>
              </w:rPr>
              <w:t>A</w:t>
            </w:r>
            <w:r w:rsidRPr="00385156">
              <w:rPr>
                <w:color w:val="auto"/>
                <w:spacing w:val="2"/>
                <w:kern w:val="21"/>
                <w:sz w:val="19"/>
                <w:szCs w:val="19"/>
                <w:vertAlign w:val="subscript"/>
                <w:lang w:val="en-AU"/>
              </w:rPr>
              <w:t>p</w:t>
            </w:r>
          </w:p>
        </w:tc>
        <w:tc>
          <w:tcPr>
            <w:tcW w:w="4697" w:type="dxa"/>
          </w:tcPr>
          <w:p w14:paraId="4E9112C1"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Area of </w:t>
            </w:r>
            <w:r>
              <w:rPr>
                <w:color w:val="auto"/>
                <w:sz w:val="19"/>
                <w:szCs w:val="19"/>
                <w:lang w:val="en-AU"/>
              </w:rPr>
              <w:t xml:space="preserve">each </w:t>
            </w:r>
            <w:r w:rsidRPr="00385156">
              <w:rPr>
                <w:color w:val="auto"/>
                <w:sz w:val="19"/>
                <w:szCs w:val="19"/>
                <w:lang w:val="en-AU"/>
              </w:rPr>
              <w:t>pasture crop renewed or removed</w:t>
            </w:r>
          </w:p>
        </w:tc>
        <w:tc>
          <w:tcPr>
            <w:tcW w:w="1295" w:type="dxa"/>
          </w:tcPr>
          <w:p w14:paraId="2E896143" w14:textId="77777777" w:rsidR="007E72A2" w:rsidRPr="00385156" w:rsidRDefault="007E72A2" w:rsidP="00B06B9D">
            <w:pPr>
              <w:spacing w:after="158"/>
              <w:rPr>
                <w:color w:val="auto"/>
                <w:sz w:val="19"/>
                <w:szCs w:val="19"/>
                <w:lang w:val="en-AU"/>
              </w:rPr>
            </w:pPr>
          </w:p>
        </w:tc>
        <w:tc>
          <w:tcPr>
            <w:tcW w:w="1446" w:type="dxa"/>
          </w:tcPr>
          <w:p w14:paraId="67651770" w14:textId="77777777" w:rsidR="007E72A2" w:rsidRPr="00385156" w:rsidRDefault="007E72A2" w:rsidP="00B06B9D">
            <w:pPr>
              <w:spacing w:after="158"/>
              <w:rPr>
                <w:color w:val="auto"/>
                <w:sz w:val="19"/>
                <w:szCs w:val="19"/>
                <w:lang w:val="en-AU"/>
              </w:rPr>
            </w:pPr>
            <w:r w:rsidRPr="00385156">
              <w:rPr>
                <w:color w:val="auto"/>
                <w:sz w:val="19"/>
                <w:szCs w:val="19"/>
                <w:lang w:val="en-AU"/>
              </w:rPr>
              <w:t>ha</w:t>
            </w:r>
          </w:p>
        </w:tc>
        <w:tc>
          <w:tcPr>
            <w:tcW w:w="3144" w:type="dxa"/>
          </w:tcPr>
          <w:p w14:paraId="2C410432" w14:textId="77777777" w:rsidR="007E72A2" w:rsidRPr="00385156" w:rsidRDefault="007E72A2" w:rsidP="00B06B9D">
            <w:pPr>
              <w:spacing w:after="158"/>
              <w:rPr>
                <w:color w:val="auto"/>
                <w:sz w:val="19"/>
                <w:szCs w:val="19"/>
                <w:lang w:val="en-AU"/>
              </w:rPr>
            </w:pPr>
            <w:r w:rsidRPr="00651C11">
              <w:rPr>
                <w:spacing w:val="2"/>
                <w:kern w:val="21"/>
                <w:sz w:val="19"/>
                <w:szCs w:val="19"/>
                <w:lang w:val="en-AU"/>
              </w:rPr>
              <w:t>Geospatial files, farm records</w:t>
            </w:r>
          </w:p>
        </w:tc>
        <w:tc>
          <w:tcPr>
            <w:tcW w:w="2112" w:type="dxa"/>
          </w:tcPr>
          <w:p w14:paraId="554ACA34" w14:textId="77777777" w:rsidR="007E72A2" w:rsidRPr="00385156" w:rsidRDefault="007E72A2" w:rsidP="00B06B9D">
            <w:pPr>
              <w:spacing w:after="158"/>
              <w:rPr>
                <w:color w:val="auto"/>
                <w:sz w:val="19"/>
                <w:szCs w:val="19"/>
                <w:lang w:val="en-AU"/>
              </w:rPr>
            </w:pPr>
            <w:r w:rsidRPr="00385156">
              <w:rPr>
                <w:color w:val="auto"/>
                <w:sz w:val="19"/>
                <w:szCs w:val="19"/>
                <w:lang w:val="en-AU"/>
              </w:rPr>
              <w:t>Agriculture Residue Management - Pasture Residues</w:t>
            </w:r>
          </w:p>
        </w:tc>
      </w:tr>
      <w:tr w:rsidR="007E72A2" w:rsidRPr="00385156" w14:paraId="70D95DE7" w14:textId="77777777" w:rsidTr="00B06B9D">
        <w:tc>
          <w:tcPr>
            <w:tcW w:w="1254" w:type="dxa"/>
          </w:tcPr>
          <w:p w14:paraId="69508948" w14:textId="77777777" w:rsidR="007E72A2" w:rsidRPr="00385156" w:rsidRDefault="007E72A2" w:rsidP="00B06B9D">
            <w:pPr>
              <w:spacing w:after="158"/>
              <w:rPr>
                <w:color w:val="auto"/>
                <w:spacing w:val="2"/>
                <w:kern w:val="21"/>
                <w:sz w:val="19"/>
                <w:szCs w:val="19"/>
                <w:lang w:val="en-AU"/>
              </w:rPr>
            </w:pPr>
            <w:r w:rsidRPr="00385156">
              <w:rPr>
                <w:color w:val="auto"/>
                <w:sz w:val="19"/>
                <w:szCs w:val="19"/>
                <w:lang w:val="en-AU"/>
              </w:rPr>
              <w:t>Q</w:t>
            </w:r>
            <w:r w:rsidRPr="00385156">
              <w:rPr>
                <w:color w:val="auto"/>
                <w:sz w:val="19"/>
                <w:szCs w:val="19"/>
                <w:vertAlign w:val="subscript"/>
                <w:lang w:val="en-AU"/>
              </w:rPr>
              <w:t>Trans,q</w:t>
            </w:r>
          </w:p>
        </w:tc>
        <w:tc>
          <w:tcPr>
            <w:tcW w:w="4697" w:type="dxa"/>
          </w:tcPr>
          <w:p w14:paraId="51AF7AC1"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transportation</w:t>
            </w:r>
            <w:r>
              <w:rPr>
                <w:color w:val="auto"/>
                <w:sz w:val="19"/>
                <w:szCs w:val="19"/>
                <w:lang w:val="en-AU"/>
              </w:rPr>
              <w:t xml:space="preserve"> </w:t>
            </w:r>
            <w:r w:rsidRPr="00944B20">
              <w:rPr>
                <w:color w:val="auto"/>
                <w:sz w:val="19"/>
                <w:szCs w:val="19"/>
                <w:lang w:val="en-AU"/>
              </w:rPr>
              <w:t>(including off-road vehicles and equipment, aircraft, and/or vessels)</w:t>
            </w:r>
            <w:r>
              <w:rPr>
                <w:color w:val="auto"/>
                <w:sz w:val="19"/>
                <w:szCs w:val="19"/>
                <w:lang w:val="en-AU"/>
              </w:rPr>
              <w:t xml:space="preserve">, </w:t>
            </w:r>
            <w:r>
              <w:rPr>
                <w:color w:val="auto"/>
                <w:sz w:val="19"/>
                <w:szCs w:val="19"/>
              </w:rPr>
              <w:t>up to the farm-gate.</w:t>
            </w:r>
          </w:p>
        </w:tc>
        <w:tc>
          <w:tcPr>
            <w:tcW w:w="1295" w:type="dxa"/>
          </w:tcPr>
          <w:p w14:paraId="540511A8" w14:textId="77777777" w:rsidR="007E72A2" w:rsidRPr="00385156" w:rsidRDefault="007E72A2" w:rsidP="00B06B9D">
            <w:pPr>
              <w:spacing w:after="158"/>
              <w:rPr>
                <w:color w:val="auto"/>
                <w:sz w:val="19"/>
                <w:szCs w:val="19"/>
                <w:lang w:val="en-AU"/>
              </w:rPr>
            </w:pPr>
          </w:p>
        </w:tc>
        <w:tc>
          <w:tcPr>
            <w:tcW w:w="1446" w:type="dxa"/>
          </w:tcPr>
          <w:p w14:paraId="6183482D" w14:textId="77777777" w:rsidR="007E72A2" w:rsidRPr="00385156" w:rsidRDefault="007E72A2" w:rsidP="00B06B9D">
            <w:pPr>
              <w:spacing w:after="158"/>
              <w:rPr>
                <w:color w:val="auto"/>
                <w:sz w:val="19"/>
                <w:szCs w:val="19"/>
                <w:lang w:val="en-AU"/>
              </w:rPr>
            </w:pPr>
            <w:r w:rsidRPr="00385156">
              <w:rPr>
                <w:color w:val="auto"/>
                <w:sz w:val="19"/>
                <w:szCs w:val="19"/>
                <w:lang w:val="en-AU"/>
              </w:rPr>
              <w:t>Depends on fuel type</w:t>
            </w:r>
          </w:p>
        </w:tc>
        <w:tc>
          <w:tcPr>
            <w:tcW w:w="3144" w:type="dxa"/>
          </w:tcPr>
          <w:p w14:paraId="0474C0A4" w14:textId="77777777" w:rsidR="007E72A2" w:rsidRPr="00385156" w:rsidRDefault="007E72A2" w:rsidP="00B06B9D">
            <w:pPr>
              <w:spacing w:after="158"/>
              <w:rPr>
                <w:color w:val="auto"/>
                <w:sz w:val="19"/>
                <w:szCs w:val="19"/>
                <w:lang w:val="en-AU"/>
              </w:rPr>
            </w:pPr>
            <w:r w:rsidRPr="007B65F4">
              <w:rPr>
                <w:spacing w:val="2"/>
                <w:kern w:val="21"/>
                <w:sz w:val="19"/>
                <w:szCs w:val="19"/>
              </w:rPr>
              <w:t>Invoices, fuel cards, receipts</w:t>
            </w:r>
          </w:p>
        </w:tc>
        <w:tc>
          <w:tcPr>
            <w:tcW w:w="2112" w:type="dxa"/>
          </w:tcPr>
          <w:p w14:paraId="0E0F0256"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Transport Fuel &amp; </w:t>
            </w:r>
            <w:r>
              <w:rPr>
                <w:color w:val="auto"/>
                <w:sz w:val="19"/>
                <w:szCs w:val="19"/>
                <w:lang w:val="en-AU"/>
              </w:rPr>
              <w:t>Upstream</w:t>
            </w:r>
            <w:r w:rsidRPr="00385156">
              <w:rPr>
                <w:color w:val="auto"/>
                <w:sz w:val="19"/>
                <w:szCs w:val="19"/>
                <w:lang w:val="en-AU"/>
              </w:rPr>
              <w:t xml:space="preserve"> Emissions</w:t>
            </w:r>
          </w:p>
        </w:tc>
      </w:tr>
      <w:tr w:rsidR="007E72A2" w:rsidRPr="00385156" w14:paraId="69B0F936" w14:textId="77777777" w:rsidTr="00B06B9D">
        <w:tc>
          <w:tcPr>
            <w:tcW w:w="1254" w:type="dxa"/>
            <w:tcBorders>
              <w:bottom w:val="single" w:sz="4" w:space="0" w:color="000000" w:themeColor="text1"/>
            </w:tcBorders>
          </w:tcPr>
          <w:p w14:paraId="5DF45DC1" w14:textId="77777777" w:rsidR="007E72A2" w:rsidRPr="00385156" w:rsidRDefault="007E72A2" w:rsidP="00B06B9D">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SC,q</w:t>
            </w:r>
          </w:p>
        </w:tc>
        <w:tc>
          <w:tcPr>
            <w:tcW w:w="4697" w:type="dxa"/>
            <w:tcBorders>
              <w:bottom w:val="single" w:sz="4" w:space="0" w:color="000000" w:themeColor="text1"/>
            </w:tcBorders>
          </w:tcPr>
          <w:p w14:paraId="02BD9241"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stationary </w:t>
            </w:r>
            <w:r>
              <w:rPr>
                <w:color w:val="auto"/>
                <w:sz w:val="19"/>
                <w:szCs w:val="19"/>
                <w:lang w:val="en-AU"/>
              </w:rPr>
              <w:t xml:space="preserve">combustion, </w:t>
            </w:r>
            <w:r>
              <w:rPr>
                <w:color w:val="auto"/>
                <w:sz w:val="19"/>
                <w:szCs w:val="19"/>
              </w:rPr>
              <w:t>up to the farm-gate.</w:t>
            </w:r>
          </w:p>
        </w:tc>
        <w:tc>
          <w:tcPr>
            <w:tcW w:w="1295" w:type="dxa"/>
            <w:tcBorders>
              <w:bottom w:val="single" w:sz="4" w:space="0" w:color="000000" w:themeColor="text1"/>
            </w:tcBorders>
          </w:tcPr>
          <w:p w14:paraId="3DA0729F" w14:textId="77777777" w:rsidR="007E72A2" w:rsidRPr="00385156" w:rsidRDefault="007E72A2" w:rsidP="00B06B9D">
            <w:pPr>
              <w:spacing w:after="158"/>
              <w:rPr>
                <w:color w:val="auto"/>
                <w:sz w:val="19"/>
                <w:szCs w:val="19"/>
                <w:lang w:val="en-AU"/>
              </w:rPr>
            </w:pPr>
          </w:p>
        </w:tc>
        <w:tc>
          <w:tcPr>
            <w:tcW w:w="1446" w:type="dxa"/>
            <w:tcBorders>
              <w:bottom w:val="single" w:sz="4" w:space="0" w:color="000000" w:themeColor="text1"/>
            </w:tcBorders>
          </w:tcPr>
          <w:p w14:paraId="4F5A21A5" w14:textId="77777777" w:rsidR="007E72A2" w:rsidRPr="00385156" w:rsidRDefault="007E72A2" w:rsidP="00B06B9D">
            <w:pPr>
              <w:spacing w:after="158"/>
              <w:rPr>
                <w:color w:val="auto"/>
                <w:sz w:val="19"/>
                <w:szCs w:val="19"/>
                <w:lang w:val="en-AU"/>
              </w:rPr>
            </w:pPr>
            <w:r w:rsidRPr="00385156">
              <w:rPr>
                <w:color w:val="auto"/>
                <w:sz w:val="19"/>
                <w:szCs w:val="19"/>
                <w:lang w:val="en-AU"/>
              </w:rPr>
              <w:t>Depends on fuel type</w:t>
            </w:r>
          </w:p>
        </w:tc>
        <w:tc>
          <w:tcPr>
            <w:tcW w:w="3144" w:type="dxa"/>
            <w:tcBorders>
              <w:bottom w:val="single" w:sz="4" w:space="0" w:color="000000" w:themeColor="text1"/>
            </w:tcBorders>
          </w:tcPr>
          <w:p w14:paraId="4FC9864A" w14:textId="77777777" w:rsidR="007E72A2" w:rsidRPr="00385156" w:rsidRDefault="007E72A2" w:rsidP="00B06B9D">
            <w:pPr>
              <w:spacing w:after="158"/>
              <w:rPr>
                <w:color w:val="auto"/>
                <w:sz w:val="19"/>
                <w:szCs w:val="19"/>
                <w:lang w:val="en-AU"/>
              </w:rPr>
            </w:pPr>
            <w:r w:rsidRPr="007B65F4">
              <w:rPr>
                <w:spacing w:val="2"/>
                <w:kern w:val="21"/>
                <w:sz w:val="19"/>
                <w:szCs w:val="19"/>
              </w:rPr>
              <w:t>Invoices, fuel cards, receipts</w:t>
            </w:r>
          </w:p>
        </w:tc>
        <w:tc>
          <w:tcPr>
            <w:tcW w:w="2112" w:type="dxa"/>
            <w:tcBorders>
              <w:bottom w:val="single" w:sz="4" w:space="0" w:color="000000" w:themeColor="text1"/>
            </w:tcBorders>
          </w:tcPr>
          <w:p w14:paraId="0131AC70"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Stationary Fuel &amp; </w:t>
            </w:r>
            <w:r>
              <w:rPr>
                <w:color w:val="auto"/>
                <w:sz w:val="19"/>
                <w:szCs w:val="19"/>
                <w:lang w:val="en-AU"/>
              </w:rPr>
              <w:t>Upstream</w:t>
            </w:r>
            <w:r w:rsidRPr="00385156">
              <w:rPr>
                <w:color w:val="auto"/>
                <w:sz w:val="19"/>
                <w:szCs w:val="19"/>
                <w:lang w:val="en-AU"/>
              </w:rPr>
              <w:t xml:space="preserve"> Emissions</w:t>
            </w:r>
          </w:p>
        </w:tc>
      </w:tr>
      <w:tr w:rsidR="007E72A2" w:rsidRPr="00385156" w14:paraId="5455007A" w14:textId="77777777" w:rsidTr="00B06B9D">
        <w:tc>
          <w:tcPr>
            <w:tcW w:w="1254" w:type="dxa"/>
            <w:tcBorders>
              <w:bottom w:val="single" w:sz="4" w:space="0" w:color="000000" w:themeColor="text1"/>
            </w:tcBorders>
          </w:tcPr>
          <w:p w14:paraId="4555731F" w14:textId="77777777" w:rsidR="007E72A2" w:rsidRPr="00385156" w:rsidRDefault="007E72A2" w:rsidP="00B06B9D">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697" w:type="dxa"/>
            <w:tcBorders>
              <w:bottom w:val="single" w:sz="4" w:space="0" w:color="000000" w:themeColor="text1"/>
            </w:tcBorders>
          </w:tcPr>
          <w:p w14:paraId="7A2E3DC8" w14:textId="77777777" w:rsidR="007E72A2" w:rsidRPr="00385156" w:rsidRDefault="007E72A2" w:rsidP="00B06B9D">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295" w:type="dxa"/>
            <w:tcBorders>
              <w:bottom w:val="single" w:sz="4" w:space="0" w:color="000000" w:themeColor="text1"/>
            </w:tcBorders>
          </w:tcPr>
          <w:p w14:paraId="5B051379" w14:textId="77777777" w:rsidR="007E72A2" w:rsidRPr="00385156" w:rsidRDefault="007E72A2" w:rsidP="00B06B9D">
            <w:pPr>
              <w:spacing w:after="158"/>
              <w:rPr>
                <w:color w:val="auto"/>
                <w:sz w:val="19"/>
                <w:szCs w:val="19"/>
              </w:rPr>
            </w:pPr>
          </w:p>
        </w:tc>
        <w:tc>
          <w:tcPr>
            <w:tcW w:w="1446" w:type="dxa"/>
            <w:tcBorders>
              <w:bottom w:val="single" w:sz="4" w:space="0" w:color="000000" w:themeColor="text1"/>
            </w:tcBorders>
          </w:tcPr>
          <w:p w14:paraId="6CC8DF7F" w14:textId="77777777" w:rsidR="007E72A2" w:rsidRPr="00385156" w:rsidRDefault="007E72A2" w:rsidP="00B06B9D">
            <w:pPr>
              <w:spacing w:after="158"/>
              <w:rPr>
                <w:color w:val="auto"/>
                <w:sz w:val="19"/>
                <w:szCs w:val="19"/>
              </w:rPr>
            </w:pPr>
            <w:r>
              <w:rPr>
                <w:color w:val="auto"/>
                <w:sz w:val="19"/>
                <w:szCs w:val="19"/>
              </w:rPr>
              <w:t>tonnes</w:t>
            </w:r>
          </w:p>
        </w:tc>
        <w:tc>
          <w:tcPr>
            <w:tcW w:w="3144" w:type="dxa"/>
            <w:tcBorders>
              <w:bottom w:val="single" w:sz="4" w:space="0" w:color="000000" w:themeColor="text1"/>
            </w:tcBorders>
          </w:tcPr>
          <w:p w14:paraId="71330378" w14:textId="77777777" w:rsidR="007E72A2" w:rsidRPr="007B65F4" w:rsidRDefault="007E72A2" w:rsidP="00B06B9D">
            <w:pPr>
              <w:spacing w:after="158"/>
              <w:rPr>
                <w:spacing w:val="2"/>
                <w:kern w:val="21"/>
                <w:sz w:val="19"/>
                <w:szCs w:val="19"/>
              </w:rPr>
            </w:pPr>
            <w:r>
              <w:rPr>
                <w:spacing w:val="2"/>
                <w:kern w:val="21"/>
                <w:sz w:val="19"/>
                <w:szCs w:val="19"/>
                <w:lang w:val="en-AU"/>
              </w:rPr>
              <w:t>Farm records of weight of waste disposed</w:t>
            </w:r>
          </w:p>
        </w:tc>
        <w:tc>
          <w:tcPr>
            <w:tcW w:w="2112" w:type="dxa"/>
            <w:tcBorders>
              <w:bottom w:val="single" w:sz="4" w:space="0" w:color="000000" w:themeColor="text1"/>
            </w:tcBorders>
          </w:tcPr>
          <w:p w14:paraId="4D190802" w14:textId="58BC7ABC" w:rsidR="007E72A2" w:rsidRPr="00385156" w:rsidRDefault="003529A3" w:rsidP="00B06B9D">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666620D4" w14:textId="77777777" w:rsidTr="00B06B9D">
        <w:tc>
          <w:tcPr>
            <w:tcW w:w="1254" w:type="dxa"/>
            <w:tcBorders>
              <w:bottom w:val="single" w:sz="4" w:space="0" w:color="000000" w:themeColor="text1"/>
            </w:tcBorders>
          </w:tcPr>
          <w:p w14:paraId="5C003AA9" w14:textId="77777777" w:rsidR="007E72A2" w:rsidRPr="00385156" w:rsidRDefault="007E72A2" w:rsidP="00B06B9D">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697" w:type="dxa"/>
            <w:tcBorders>
              <w:bottom w:val="single" w:sz="4" w:space="0" w:color="000000" w:themeColor="text1"/>
            </w:tcBorders>
          </w:tcPr>
          <w:p w14:paraId="0FD74648" w14:textId="77777777" w:rsidR="007E72A2" w:rsidRPr="00385156" w:rsidRDefault="007E72A2" w:rsidP="00B06B9D">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295" w:type="dxa"/>
            <w:tcBorders>
              <w:bottom w:val="single" w:sz="4" w:space="0" w:color="000000" w:themeColor="text1"/>
            </w:tcBorders>
          </w:tcPr>
          <w:p w14:paraId="50AFE650" w14:textId="77777777" w:rsidR="007E72A2" w:rsidRPr="00385156" w:rsidRDefault="007E72A2" w:rsidP="00B06B9D">
            <w:pPr>
              <w:spacing w:after="158"/>
              <w:rPr>
                <w:color w:val="auto"/>
                <w:sz w:val="19"/>
                <w:szCs w:val="19"/>
              </w:rPr>
            </w:pPr>
          </w:p>
        </w:tc>
        <w:tc>
          <w:tcPr>
            <w:tcW w:w="1446" w:type="dxa"/>
            <w:tcBorders>
              <w:bottom w:val="single" w:sz="4" w:space="0" w:color="000000" w:themeColor="text1"/>
            </w:tcBorders>
          </w:tcPr>
          <w:p w14:paraId="072360B6" w14:textId="77777777" w:rsidR="007E72A2" w:rsidRPr="00385156" w:rsidRDefault="007E72A2" w:rsidP="00B06B9D">
            <w:pPr>
              <w:spacing w:after="158"/>
              <w:rPr>
                <w:color w:val="auto"/>
                <w:sz w:val="19"/>
                <w:szCs w:val="19"/>
              </w:rPr>
            </w:pPr>
            <w:r>
              <w:rPr>
                <w:color w:val="auto"/>
                <w:sz w:val="19"/>
                <w:szCs w:val="19"/>
              </w:rPr>
              <w:t>m</w:t>
            </w:r>
            <w:r>
              <w:rPr>
                <w:color w:val="auto"/>
                <w:sz w:val="19"/>
                <w:szCs w:val="19"/>
                <w:vertAlign w:val="superscript"/>
              </w:rPr>
              <w:t>3</w:t>
            </w:r>
          </w:p>
        </w:tc>
        <w:tc>
          <w:tcPr>
            <w:tcW w:w="3144" w:type="dxa"/>
            <w:tcBorders>
              <w:bottom w:val="single" w:sz="4" w:space="0" w:color="000000" w:themeColor="text1"/>
            </w:tcBorders>
          </w:tcPr>
          <w:p w14:paraId="7341CAD4" w14:textId="77777777" w:rsidR="007E72A2" w:rsidRPr="007B65F4" w:rsidRDefault="007E72A2" w:rsidP="00B06B9D">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12" w:type="dxa"/>
            <w:tcBorders>
              <w:bottom w:val="single" w:sz="4" w:space="0" w:color="000000" w:themeColor="text1"/>
            </w:tcBorders>
          </w:tcPr>
          <w:p w14:paraId="3E0F275E" w14:textId="5F0B8DD0" w:rsidR="007E72A2" w:rsidRPr="00385156" w:rsidRDefault="003529A3" w:rsidP="00B06B9D">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4B23C9FD" w14:textId="77777777" w:rsidTr="00B06B9D">
        <w:tc>
          <w:tcPr>
            <w:tcW w:w="13948" w:type="dxa"/>
            <w:gridSpan w:val="6"/>
            <w:shd w:val="clear" w:color="auto" w:fill="D9D9D9" w:themeFill="background1" w:themeFillShade="D9"/>
          </w:tcPr>
          <w:p w14:paraId="7706637E" w14:textId="77777777" w:rsidR="007E72A2" w:rsidRPr="00385156" w:rsidRDefault="007E72A2" w:rsidP="00B06B9D">
            <w:pPr>
              <w:spacing w:after="158"/>
              <w:rPr>
                <w:color w:val="auto"/>
                <w:sz w:val="19"/>
                <w:szCs w:val="19"/>
                <w:lang w:val="en-AU"/>
              </w:rPr>
            </w:pPr>
            <w:r w:rsidRPr="00385156">
              <w:rPr>
                <w:b/>
                <w:bCs w:val="0"/>
                <w:i/>
                <w:iCs/>
                <w:color w:val="auto"/>
                <w:sz w:val="20"/>
                <w:szCs w:val="16"/>
                <w:lang w:val="en-AU"/>
              </w:rPr>
              <w:t>Required – Scope 2</w:t>
            </w:r>
          </w:p>
        </w:tc>
      </w:tr>
      <w:tr w:rsidR="007E72A2" w:rsidRPr="00385156" w14:paraId="71ABC772" w14:textId="77777777" w:rsidTr="00B06B9D">
        <w:tc>
          <w:tcPr>
            <w:tcW w:w="1254" w:type="dxa"/>
            <w:tcBorders>
              <w:bottom w:val="single" w:sz="4" w:space="0" w:color="000000" w:themeColor="text1"/>
            </w:tcBorders>
          </w:tcPr>
          <w:p w14:paraId="3708DA6F" w14:textId="77777777" w:rsidR="007E72A2" w:rsidRPr="00385156" w:rsidRDefault="007E72A2" w:rsidP="00B06B9D">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elec</w:t>
            </w:r>
          </w:p>
        </w:tc>
        <w:tc>
          <w:tcPr>
            <w:tcW w:w="4697" w:type="dxa"/>
            <w:tcBorders>
              <w:bottom w:val="single" w:sz="4" w:space="0" w:color="000000" w:themeColor="text1"/>
            </w:tcBorders>
          </w:tcPr>
          <w:p w14:paraId="69B0A0E6" w14:textId="77777777" w:rsidR="007E72A2" w:rsidRPr="00385156" w:rsidRDefault="007E72A2" w:rsidP="00B06B9D">
            <w:pPr>
              <w:spacing w:after="158"/>
              <w:rPr>
                <w:color w:val="auto"/>
                <w:sz w:val="19"/>
                <w:szCs w:val="19"/>
                <w:lang w:val="en-AU"/>
              </w:rPr>
            </w:pPr>
            <w:r w:rsidRPr="00385156">
              <w:rPr>
                <w:color w:val="auto"/>
                <w:sz w:val="19"/>
                <w:szCs w:val="19"/>
                <w:lang w:val="en-AU"/>
              </w:rPr>
              <w:t>Quantity of electricity purchased from the grid</w:t>
            </w:r>
            <w:r>
              <w:rPr>
                <w:color w:val="auto"/>
                <w:sz w:val="19"/>
                <w:szCs w:val="19"/>
                <w:lang w:val="en-AU"/>
              </w:rPr>
              <w:t xml:space="preserve">, </w:t>
            </w:r>
            <w:r>
              <w:rPr>
                <w:color w:val="auto"/>
                <w:sz w:val="19"/>
                <w:szCs w:val="19"/>
              </w:rPr>
              <w:t>up to the farm-gate.</w:t>
            </w:r>
          </w:p>
        </w:tc>
        <w:tc>
          <w:tcPr>
            <w:tcW w:w="1295" w:type="dxa"/>
            <w:tcBorders>
              <w:bottom w:val="single" w:sz="4" w:space="0" w:color="000000" w:themeColor="text1"/>
            </w:tcBorders>
          </w:tcPr>
          <w:p w14:paraId="381989D2" w14:textId="77777777" w:rsidR="007E72A2" w:rsidRPr="00385156" w:rsidRDefault="007E72A2" w:rsidP="00B06B9D">
            <w:pPr>
              <w:spacing w:after="158"/>
              <w:rPr>
                <w:color w:val="auto"/>
                <w:sz w:val="19"/>
                <w:szCs w:val="19"/>
                <w:lang w:val="en-AU"/>
              </w:rPr>
            </w:pPr>
          </w:p>
        </w:tc>
        <w:tc>
          <w:tcPr>
            <w:tcW w:w="1446" w:type="dxa"/>
            <w:tcBorders>
              <w:bottom w:val="single" w:sz="4" w:space="0" w:color="000000" w:themeColor="text1"/>
            </w:tcBorders>
          </w:tcPr>
          <w:p w14:paraId="46C91734" w14:textId="77777777" w:rsidR="007E72A2" w:rsidRPr="00385156" w:rsidRDefault="007E72A2" w:rsidP="00B06B9D">
            <w:pPr>
              <w:spacing w:after="158"/>
              <w:rPr>
                <w:color w:val="auto"/>
                <w:sz w:val="19"/>
                <w:szCs w:val="19"/>
                <w:lang w:val="en-AU"/>
              </w:rPr>
            </w:pPr>
            <w:r w:rsidRPr="00385156">
              <w:rPr>
                <w:color w:val="auto"/>
                <w:sz w:val="19"/>
                <w:szCs w:val="19"/>
                <w:lang w:val="en-AU"/>
              </w:rPr>
              <w:t>kWh</w:t>
            </w:r>
          </w:p>
        </w:tc>
        <w:tc>
          <w:tcPr>
            <w:tcW w:w="3144" w:type="dxa"/>
            <w:tcBorders>
              <w:bottom w:val="single" w:sz="4" w:space="0" w:color="000000" w:themeColor="text1"/>
            </w:tcBorders>
          </w:tcPr>
          <w:p w14:paraId="2B8BFE88" w14:textId="77777777" w:rsidR="007E72A2" w:rsidRPr="00385156" w:rsidRDefault="007E72A2" w:rsidP="00B06B9D">
            <w:pPr>
              <w:spacing w:after="158"/>
              <w:rPr>
                <w:color w:val="auto"/>
                <w:sz w:val="19"/>
                <w:szCs w:val="19"/>
                <w:lang w:val="en-AU"/>
              </w:rPr>
            </w:pPr>
            <w:r w:rsidRPr="007B65F4">
              <w:rPr>
                <w:spacing w:val="2"/>
                <w:kern w:val="21"/>
                <w:sz w:val="19"/>
                <w:szCs w:val="19"/>
              </w:rPr>
              <w:t>Invoices</w:t>
            </w:r>
            <w:r>
              <w:rPr>
                <w:spacing w:val="2"/>
                <w:kern w:val="21"/>
                <w:sz w:val="19"/>
                <w:szCs w:val="19"/>
              </w:rPr>
              <w:t xml:space="preserve"> from electricity supplier</w:t>
            </w:r>
          </w:p>
        </w:tc>
        <w:tc>
          <w:tcPr>
            <w:tcW w:w="2112" w:type="dxa"/>
            <w:tcBorders>
              <w:bottom w:val="single" w:sz="4" w:space="0" w:color="000000" w:themeColor="text1"/>
            </w:tcBorders>
          </w:tcPr>
          <w:p w14:paraId="34B07CAD" w14:textId="77777777" w:rsidR="007E72A2" w:rsidRPr="00385156" w:rsidRDefault="007E72A2" w:rsidP="00B06B9D">
            <w:pPr>
              <w:spacing w:after="158"/>
              <w:rPr>
                <w:color w:val="auto"/>
                <w:sz w:val="19"/>
                <w:szCs w:val="19"/>
                <w:lang w:val="en-AU"/>
              </w:rPr>
            </w:pPr>
            <w:r w:rsidRPr="00385156">
              <w:rPr>
                <w:color w:val="auto"/>
                <w:sz w:val="19"/>
                <w:szCs w:val="19"/>
                <w:lang w:val="en-AU"/>
              </w:rPr>
              <w:t>Purchased Electricity &amp; Upstream Emissions from Purchased Electricity</w:t>
            </w:r>
          </w:p>
        </w:tc>
      </w:tr>
      <w:tr w:rsidR="007E72A2" w:rsidRPr="00385156" w14:paraId="7456DD76" w14:textId="77777777" w:rsidTr="00B06B9D">
        <w:tc>
          <w:tcPr>
            <w:tcW w:w="13948" w:type="dxa"/>
            <w:gridSpan w:val="6"/>
            <w:shd w:val="clear" w:color="auto" w:fill="D9D9D9" w:themeFill="background1" w:themeFillShade="D9"/>
          </w:tcPr>
          <w:p w14:paraId="660F4F02" w14:textId="77777777" w:rsidR="007E72A2" w:rsidRPr="00385156" w:rsidRDefault="007E72A2" w:rsidP="00B06B9D">
            <w:pPr>
              <w:spacing w:after="158"/>
              <w:rPr>
                <w:color w:val="auto"/>
                <w:sz w:val="19"/>
                <w:szCs w:val="19"/>
                <w:lang w:val="en-AU"/>
              </w:rPr>
            </w:pPr>
            <w:r w:rsidRPr="00385156">
              <w:rPr>
                <w:b/>
                <w:bCs w:val="0"/>
                <w:i/>
                <w:iCs/>
                <w:color w:val="auto"/>
                <w:sz w:val="20"/>
                <w:szCs w:val="16"/>
                <w:lang w:val="en-AU"/>
              </w:rPr>
              <w:t>Required – Scope 3</w:t>
            </w:r>
          </w:p>
        </w:tc>
      </w:tr>
      <w:tr w:rsidR="007E72A2" w:rsidRPr="00385156" w14:paraId="03AF6B1E" w14:textId="77777777" w:rsidTr="00B06B9D">
        <w:tc>
          <w:tcPr>
            <w:tcW w:w="1254" w:type="dxa"/>
          </w:tcPr>
          <w:p w14:paraId="437ADA9F"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co</w:t>
            </w:r>
          </w:p>
        </w:tc>
        <w:tc>
          <w:tcPr>
            <w:tcW w:w="4697" w:type="dxa"/>
          </w:tcPr>
          <w:p w14:paraId="5B21EF2F" w14:textId="77777777" w:rsidR="007E72A2" w:rsidRPr="00385156" w:rsidRDefault="007E72A2" w:rsidP="00B06B9D">
            <w:pPr>
              <w:spacing w:after="158"/>
              <w:rPr>
                <w:color w:val="auto"/>
                <w:sz w:val="19"/>
                <w:szCs w:val="19"/>
                <w:lang w:val="en-AU"/>
              </w:rPr>
            </w:pPr>
            <w:r w:rsidRPr="00385156">
              <w:rPr>
                <w:color w:val="auto"/>
                <w:sz w:val="19"/>
                <w:szCs w:val="19"/>
                <w:lang w:val="en-AU"/>
              </w:rPr>
              <w:t>Number of animals purchased per livestock class, including origin of purchase</w:t>
            </w:r>
          </w:p>
        </w:tc>
        <w:tc>
          <w:tcPr>
            <w:tcW w:w="1295" w:type="dxa"/>
          </w:tcPr>
          <w:p w14:paraId="3FE1CDB8" w14:textId="77777777" w:rsidR="007E72A2" w:rsidRPr="00385156" w:rsidRDefault="007E72A2" w:rsidP="00B06B9D">
            <w:pPr>
              <w:spacing w:after="158"/>
              <w:rPr>
                <w:color w:val="auto"/>
                <w:sz w:val="19"/>
                <w:szCs w:val="19"/>
                <w:lang w:val="en-AU"/>
              </w:rPr>
            </w:pPr>
          </w:p>
        </w:tc>
        <w:tc>
          <w:tcPr>
            <w:tcW w:w="1446" w:type="dxa"/>
          </w:tcPr>
          <w:p w14:paraId="549DD80B" w14:textId="77777777" w:rsidR="007E72A2" w:rsidRPr="00385156" w:rsidRDefault="007E72A2" w:rsidP="00B06B9D">
            <w:pPr>
              <w:spacing w:after="158"/>
              <w:rPr>
                <w:color w:val="auto"/>
                <w:sz w:val="19"/>
                <w:szCs w:val="19"/>
                <w:lang w:val="en-AU"/>
              </w:rPr>
            </w:pPr>
            <w:r w:rsidRPr="00385156">
              <w:rPr>
                <w:color w:val="auto"/>
                <w:sz w:val="19"/>
                <w:szCs w:val="19"/>
                <w:lang w:val="en-AU"/>
              </w:rPr>
              <w:t>head</w:t>
            </w:r>
          </w:p>
        </w:tc>
        <w:tc>
          <w:tcPr>
            <w:tcW w:w="3144" w:type="dxa"/>
          </w:tcPr>
          <w:p w14:paraId="467613C9"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Farm stock records, invoices</w:t>
            </w:r>
          </w:p>
        </w:tc>
        <w:tc>
          <w:tcPr>
            <w:tcW w:w="2112" w:type="dxa"/>
          </w:tcPr>
          <w:p w14:paraId="3AE1CE2D" w14:textId="77777777" w:rsidR="007E72A2" w:rsidRPr="00385156" w:rsidRDefault="007E72A2" w:rsidP="00B06B9D">
            <w:pPr>
              <w:spacing w:after="158"/>
              <w:rPr>
                <w:color w:val="auto"/>
                <w:sz w:val="19"/>
                <w:szCs w:val="19"/>
                <w:lang w:val="en-AU"/>
              </w:rPr>
            </w:pPr>
            <w:r w:rsidRPr="00385156">
              <w:rPr>
                <w:color w:val="auto"/>
                <w:sz w:val="19"/>
                <w:szCs w:val="19"/>
                <w:lang w:val="en-AU"/>
              </w:rPr>
              <w:t>Purchased Livestock</w:t>
            </w:r>
          </w:p>
        </w:tc>
      </w:tr>
      <w:tr w:rsidR="007E72A2" w:rsidRPr="00385156" w14:paraId="0E8B63A9" w14:textId="77777777" w:rsidTr="00B06B9D">
        <w:tc>
          <w:tcPr>
            <w:tcW w:w="1254" w:type="dxa"/>
          </w:tcPr>
          <w:p w14:paraId="7BAD1E69" w14:textId="77777777" w:rsidR="007E72A2" w:rsidRPr="00385156" w:rsidRDefault="007E72A2" w:rsidP="00B06B9D">
            <w:pPr>
              <w:spacing w:after="158"/>
              <w:rPr>
                <w:iCs/>
                <w:color w:val="auto"/>
                <w:spacing w:val="2"/>
                <w:kern w:val="21"/>
                <w:sz w:val="19"/>
                <w:szCs w:val="19"/>
                <w:lang w:val="en-AU"/>
              </w:rPr>
            </w:pPr>
            <w:r w:rsidRPr="00385156">
              <w:rPr>
                <w:iCs/>
                <w:color w:val="auto"/>
                <w:spacing w:val="2"/>
                <w:kern w:val="21"/>
                <w:sz w:val="19"/>
                <w:szCs w:val="19"/>
                <w:lang w:val="en-AU"/>
              </w:rPr>
              <w:lastRenderedPageBreak/>
              <w:t>Q</w:t>
            </w:r>
            <w:r w:rsidRPr="00385156">
              <w:rPr>
                <w:iCs/>
                <w:color w:val="auto"/>
                <w:spacing w:val="2"/>
                <w:kern w:val="21"/>
                <w:sz w:val="19"/>
                <w:szCs w:val="19"/>
                <w:vertAlign w:val="subscript"/>
                <w:lang w:val="en-AU"/>
              </w:rPr>
              <w:t>j</w:t>
            </w:r>
          </w:p>
        </w:tc>
        <w:tc>
          <w:tcPr>
            <w:tcW w:w="4697" w:type="dxa"/>
          </w:tcPr>
          <w:p w14:paraId="3B748B0B"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Quantity of each feed type purchased </w:t>
            </w:r>
          </w:p>
        </w:tc>
        <w:tc>
          <w:tcPr>
            <w:tcW w:w="1295" w:type="dxa"/>
          </w:tcPr>
          <w:p w14:paraId="01070A3A" w14:textId="77777777" w:rsidR="007E72A2" w:rsidRPr="00385156" w:rsidRDefault="007E72A2" w:rsidP="00B06B9D">
            <w:pPr>
              <w:spacing w:after="158"/>
              <w:rPr>
                <w:color w:val="auto"/>
                <w:sz w:val="19"/>
                <w:szCs w:val="19"/>
                <w:lang w:val="en-AU"/>
              </w:rPr>
            </w:pPr>
          </w:p>
        </w:tc>
        <w:tc>
          <w:tcPr>
            <w:tcW w:w="1446" w:type="dxa"/>
          </w:tcPr>
          <w:p w14:paraId="062015C3" w14:textId="77777777" w:rsidR="007E72A2" w:rsidRPr="00385156" w:rsidRDefault="007E72A2" w:rsidP="00B06B9D">
            <w:pPr>
              <w:spacing w:after="158"/>
              <w:rPr>
                <w:color w:val="auto"/>
                <w:sz w:val="19"/>
                <w:szCs w:val="19"/>
                <w:lang w:val="en-AU"/>
              </w:rPr>
            </w:pPr>
            <w:r w:rsidRPr="00385156">
              <w:rPr>
                <w:color w:val="auto"/>
                <w:sz w:val="19"/>
                <w:szCs w:val="19"/>
                <w:lang w:val="en-AU"/>
              </w:rPr>
              <w:t>t</w:t>
            </w:r>
          </w:p>
        </w:tc>
        <w:tc>
          <w:tcPr>
            <w:tcW w:w="3144" w:type="dxa"/>
          </w:tcPr>
          <w:p w14:paraId="17EF8048"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2" w:type="dxa"/>
          </w:tcPr>
          <w:p w14:paraId="5A191019" w14:textId="77777777" w:rsidR="007E72A2" w:rsidRPr="00385156" w:rsidRDefault="007E72A2" w:rsidP="00B06B9D">
            <w:pPr>
              <w:spacing w:after="158"/>
              <w:rPr>
                <w:color w:val="auto"/>
                <w:sz w:val="19"/>
                <w:szCs w:val="19"/>
                <w:lang w:val="en-AU"/>
              </w:rPr>
            </w:pPr>
            <w:r w:rsidRPr="00385156">
              <w:rPr>
                <w:color w:val="auto"/>
                <w:sz w:val="19"/>
                <w:szCs w:val="19"/>
                <w:lang w:val="en-AU"/>
              </w:rPr>
              <w:t>Purchased Feed</w:t>
            </w:r>
          </w:p>
        </w:tc>
      </w:tr>
      <w:tr w:rsidR="007E72A2" w:rsidRPr="00385156" w14:paraId="787898F4" w14:textId="77777777" w:rsidTr="00B06B9D">
        <w:tc>
          <w:tcPr>
            <w:tcW w:w="1254" w:type="dxa"/>
          </w:tcPr>
          <w:p w14:paraId="147B0883" w14:textId="77777777" w:rsidR="007E72A2" w:rsidRPr="00385156" w:rsidRDefault="007E72A2" w:rsidP="00B06B9D">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m</w:t>
            </w:r>
          </w:p>
        </w:tc>
        <w:tc>
          <w:tcPr>
            <w:tcW w:w="4697" w:type="dxa"/>
          </w:tcPr>
          <w:p w14:paraId="4F025352" w14:textId="77777777" w:rsidR="007E72A2" w:rsidRPr="00385156" w:rsidRDefault="007E72A2" w:rsidP="00B06B9D">
            <w:pPr>
              <w:spacing w:after="158"/>
              <w:rPr>
                <w:color w:val="auto"/>
                <w:sz w:val="19"/>
                <w:szCs w:val="19"/>
                <w:lang w:val="en-AU"/>
              </w:rPr>
            </w:pPr>
            <w:r w:rsidRPr="00385156">
              <w:rPr>
                <w:color w:val="auto"/>
                <w:sz w:val="19"/>
                <w:szCs w:val="19"/>
                <w:lang w:val="en-AU"/>
              </w:rPr>
              <w:t>Quantity of each mineral supplement purchased</w:t>
            </w:r>
          </w:p>
        </w:tc>
        <w:tc>
          <w:tcPr>
            <w:tcW w:w="1295" w:type="dxa"/>
          </w:tcPr>
          <w:p w14:paraId="27434071" w14:textId="77777777" w:rsidR="007E72A2" w:rsidRPr="00385156" w:rsidRDefault="007E72A2" w:rsidP="00B06B9D">
            <w:pPr>
              <w:spacing w:after="158"/>
              <w:rPr>
                <w:color w:val="auto"/>
                <w:sz w:val="19"/>
                <w:szCs w:val="19"/>
                <w:lang w:val="en-AU"/>
              </w:rPr>
            </w:pPr>
          </w:p>
        </w:tc>
        <w:tc>
          <w:tcPr>
            <w:tcW w:w="1446" w:type="dxa"/>
          </w:tcPr>
          <w:p w14:paraId="5A0BE5BF" w14:textId="77777777" w:rsidR="007E72A2" w:rsidRPr="00385156" w:rsidRDefault="007E72A2" w:rsidP="00B06B9D">
            <w:pPr>
              <w:spacing w:after="158"/>
              <w:rPr>
                <w:color w:val="auto"/>
                <w:sz w:val="19"/>
                <w:szCs w:val="19"/>
                <w:lang w:val="en-AU"/>
              </w:rPr>
            </w:pPr>
            <w:r w:rsidRPr="00385156">
              <w:rPr>
                <w:color w:val="auto"/>
                <w:sz w:val="19"/>
                <w:szCs w:val="19"/>
                <w:lang w:val="en-AU"/>
              </w:rPr>
              <w:t>t</w:t>
            </w:r>
          </w:p>
        </w:tc>
        <w:tc>
          <w:tcPr>
            <w:tcW w:w="3144" w:type="dxa"/>
          </w:tcPr>
          <w:p w14:paraId="1579C128"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2" w:type="dxa"/>
          </w:tcPr>
          <w:p w14:paraId="7AF3DD2A" w14:textId="77777777" w:rsidR="007E72A2" w:rsidRPr="00385156" w:rsidRDefault="007E72A2" w:rsidP="00B06B9D">
            <w:pPr>
              <w:spacing w:after="158"/>
              <w:rPr>
                <w:color w:val="auto"/>
                <w:sz w:val="19"/>
                <w:szCs w:val="19"/>
                <w:lang w:val="en-AU"/>
              </w:rPr>
            </w:pPr>
            <w:r w:rsidRPr="00385156">
              <w:rPr>
                <w:color w:val="auto"/>
                <w:sz w:val="19"/>
                <w:szCs w:val="19"/>
                <w:lang w:val="en-AU"/>
              </w:rPr>
              <w:t>Purchased Mineral Supplements</w:t>
            </w:r>
          </w:p>
        </w:tc>
      </w:tr>
      <w:tr w:rsidR="007E72A2" w:rsidRPr="00385156" w14:paraId="5C12B96C" w14:textId="77777777" w:rsidTr="00B06B9D">
        <w:tc>
          <w:tcPr>
            <w:tcW w:w="1254" w:type="dxa"/>
          </w:tcPr>
          <w:p w14:paraId="4590BCDB" w14:textId="77777777" w:rsidR="007E72A2" w:rsidRPr="00385156" w:rsidRDefault="007E72A2" w:rsidP="00B06B9D">
            <w:pPr>
              <w:spacing w:after="158"/>
              <w:rPr>
                <w:iCs/>
                <w:color w:val="auto"/>
                <w:spacing w:val="2"/>
                <w:kern w:val="21"/>
                <w:sz w:val="19"/>
                <w:szCs w:val="19"/>
                <w:vertAlign w:val="subscript"/>
                <w:lang w:val="en-AU"/>
              </w:rPr>
            </w:pPr>
            <w:r w:rsidRPr="00385156">
              <w:rPr>
                <w:iCs/>
                <w:color w:val="auto"/>
                <w:spacing w:val="2"/>
                <w:kern w:val="21"/>
                <w:sz w:val="19"/>
                <w:szCs w:val="19"/>
                <w:lang w:val="en-AU"/>
              </w:rPr>
              <w:t>F</w:t>
            </w:r>
            <w:r w:rsidRPr="00385156">
              <w:rPr>
                <w:iCs/>
                <w:color w:val="auto"/>
                <w:spacing w:val="2"/>
                <w:kern w:val="21"/>
                <w:sz w:val="19"/>
                <w:szCs w:val="19"/>
                <w:vertAlign w:val="subscript"/>
                <w:lang w:val="en-AU"/>
              </w:rPr>
              <w:t>cf</w:t>
            </w:r>
          </w:p>
        </w:tc>
        <w:tc>
          <w:tcPr>
            <w:tcW w:w="4697" w:type="dxa"/>
          </w:tcPr>
          <w:p w14:paraId="5CA9ECE8" w14:textId="77777777" w:rsidR="007E72A2" w:rsidRPr="00385156" w:rsidRDefault="007E72A2" w:rsidP="00B06B9D">
            <w:pPr>
              <w:spacing w:after="158"/>
              <w:rPr>
                <w:color w:val="auto"/>
                <w:sz w:val="19"/>
                <w:szCs w:val="19"/>
                <w:lang w:val="en-AU"/>
              </w:rPr>
            </w:pPr>
            <w:r w:rsidRPr="00385156">
              <w:rPr>
                <w:color w:val="auto"/>
                <w:sz w:val="19"/>
                <w:szCs w:val="19"/>
                <w:lang w:val="en-AU"/>
              </w:rPr>
              <w:t>Fraction of inorganic fertili</w:t>
            </w:r>
            <w:r>
              <w:rPr>
                <w:color w:val="auto"/>
                <w:sz w:val="19"/>
                <w:szCs w:val="19"/>
                <w:lang w:val="en-AU"/>
              </w:rPr>
              <w:t>s</w:t>
            </w:r>
            <w:r w:rsidRPr="00385156">
              <w:rPr>
                <w:color w:val="auto"/>
                <w:sz w:val="19"/>
                <w:szCs w:val="19"/>
                <w:lang w:val="en-AU"/>
              </w:rPr>
              <w:t>er components</w:t>
            </w:r>
            <w:r>
              <w:rPr>
                <w:color w:val="auto"/>
                <w:sz w:val="19"/>
                <w:szCs w:val="19"/>
                <w:lang w:val="en-AU"/>
              </w:rPr>
              <w:t xml:space="preserve"> in each fertiliser</w:t>
            </w:r>
          </w:p>
        </w:tc>
        <w:tc>
          <w:tcPr>
            <w:tcW w:w="1295" w:type="dxa"/>
          </w:tcPr>
          <w:p w14:paraId="7DF267D4" w14:textId="77777777" w:rsidR="007E72A2" w:rsidRPr="00385156" w:rsidRDefault="007E72A2" w:rsidP="00B06B9D">
            <w:pPr>
              <w:spacing w:after="158"/>
              <w:rPr>
                <w:color w:val="auto"/>
                <w:sz w:val="19"/>
                <w:szCs w:val="19"/>
                <w:lang w:val="en-AU"/>
              </w:rPr>
            </w:pPr>
          </w:p>
        </w:tc>
        <w:tc>
          <w:tcPr>
            <w:tcW w:w="1446" w:type="dxa"/>
          </w:tcPr>
          <w:p w14:paraId="57863144" w14:textId="77777777" w:rsidR="007E72A2" w:rsidRPr="00385156" w:rsidRDefault="007E72A2" w:rsidP="00B06B9D">
            <w:pPr>
              <w:spacing w:after="158"/>
              <w:rPr>
                <w:color w:val="auto"/>
                <w:sz w:val="19"/>
                <w:szCs w:val="19"/>
                <w:lang w:val="en-AU"/>
              </w:rPr>
            </w:pPr>
            <w:r w:rsidRPr="00385156">
              <w:rPr>
                <w:color w:val="auto"/>
                <w:sz w:val="19"/>
                <w:szCs w:val="19"/>
                <w:lang w:val="en-AU"/>
              </w:rPr>
              <w:t>wt%</w:t>
            </w:r>
          </w:p>
        </w:tc>
        <w:tc>
          <w:tcPr>
            <w:tcW w:w="3144" w:type="dxa"/>
          </w:tcPr>
          <w:p w14:paraId="521CE447" w14:textId="77777777" w:rsidR="007E72A2" w:rsidRPr="00385156" w:rsidRDefault="007E72A2" w:rsidP="00B06B9D">
            <w:pPr>
              <w:spacing w:after="158"/>
              <w:rPr>
                <w:color w:val="auto"/>
                <w:sz w:val="19"/>
                <w:szCs w:val="19"/>
                <w:lang w:val="en-AU"/>
              </w:rPr>
            </w:pPr>
            <w:r>
              <w:rPr>
                <w:color w:val="auto"/>
                <w:sz w:val="19"/>
                <w:szCs w:val="19"/>
                <w:lang w:val="en-AU"/>
              </w:rPr>
              <w:t>Product information label</w:t>
            </w:r>
          </w:p>
        </w:tc>
        <w:tc>
          <w:tcPr>
            <w:tcW w:w="2112" w:type="dxa"/>
          </w:tcPr>
          <w:p w14:paraId="396E6B2F" w14:textId="77777777" w:rsidR="007E72A2" w:rsidRPr="00385156" w:rsidRDefault="007E72A2" w:rsidP="00B06B9D">
            <w:pPr>
              <w:spacing w:after="158"/>
              <w:rPr>
                <w:color w:val="auto"/>
                <w:sz w:val="19"/>
                <w:szCs w:val="19"/>
                <w:lang w:val="en-AU"/>
              </w:rPr>
            </w:pPr>
            <w:r w:rsidRPr="00385156">
              <w:rPr>
                <w:color w:val="auto"/>
                <w:sz w:val="19"/>
                <w:szCs w:val="19"/>
                <w:lang w:val="en-AU"/>
              </w:rPr>
              <w:t>Purchased Fertiliser</w:t>
            </w:r>
          </w:p>
        </w:tc>
      </w:tr>
      <w:tr w:rsidR="007E72A2" w:rsidRPr="00385156" w14:paraId="02A34E43" w14:textId="77777777" w:rsidTr="00B06B9D">
        <w:tc>
          <w:tcPr>
            <w:tcW w:w="1254" w:type="dxa"/>
          </w:tcPr>
          <w:p w14:paraId="55604BC9" w14:textId="77777777" w:rsidR="007E72A2" w:rsidRPr="00385156" w:rsidRDefault="007E72A2" w:rsidP="00B06B9D">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h</w:t>
            </w:r>
          </w:p>
        </w:tc>
        <w:tc>
          <w:tcPr>
            <w:tcW w:w="4697" w:type="dxa"/>
          </w:tcPr>
          <w:p w14:paraId="6A4838E8"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Quantity of </w:t>
            </w:r>
            <w:r>
              <w:rPr>
                <w:color w:val="auto"/>
                <w:sz w:val="19"/>
                <w:szCs w:val="19"/>
                <w:lang w:val="en-AU"/>
              </w:rPr>
              <w:t xml:space="preserve">each </w:t>
            </w:r>
            <w:r w:rsidRPr="00385156">
              <w:rPr>
                <w:color w:val="auto"/>
                <w:sz w:val="19"/>
                <w:szCs w:val="19"/>
                <w:lang w:val="en-AU"/>
              </w:rPr>
              <w:t xml:space="preserve">agrichemical used </w:t>
            </w:r>
          </w:p>
        </w:tc>
        <w:tc>
          <w:tcPr>
            <w:tcW w:w="1295" w:type="dxa"/>
          </w:tcPr>
          <w:p w14:paraId="6FBC02C8" w14:textId="77777777" w:rsidR="007E72A2" w:rsidRPr="00385156" w:rsidRDefault="007E72A2" w:rsidP="00B06B9D">
            <w:pPr>
              <w:spacing w:after="158"/>
              <w:rPr>
                <w:color w:val="auto"/>
                <w:sz w:val="19"/>
                <w:szCs w:val="19"/>
                <w:lang w:val="en-AU"/>
              </w:rPr>
            </w:pPr>
          </w:p>
        </w:tc>
        <w:tc>
          <w:tcPr>
            <w:tcW w:w="1446" w:type="dxa"/>
          </w:tcPr>
          <w:p w14:paraId="1AC39F15" w14:textId="77777777" w:rsidR="007E72A2" w:rsidRPr="00385156" w:rsidRDefault="007E72A2" w:rsidP="00B06B9D">
            <w:pPr>
              <w:spacing w:after="158"/>
              <w:rPr>
                <w:color w:val="auto"/>
                <w:sz w:val="19"/>
                <w:szCs w:val="19"/>
                <w:lang w:val="en-AU"/>
              </w:rPr>
            </w:pPr>
            <w:r w:rsidRPr="00385156">
              <w:rPr>
                <w:color w:val="auto"/>
                <w:sz w:val="19"/>
                <w:szCs w:val="19"/>
                <w:lang w:val="en-AU"/>
              </w:rPr>
              <w:t>kg</w:t>
            </w:r>
          </w:p>
        </w:tc>
        <w:tc>
          <w:tcPr>
            <w:tcW w:w="3144" w:type="dxa"/>
          </w:tcPr>
          <w:p w14:paraId="5DBA95CF"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2" w:type="dxa"/>
          </w:tcPr>
          <w:p w14:paraId="5A121458" w14:textId="77777777" w:rsidR="007E72A2" w:rsidRPr="00385156" w:rsidRDefault="007E72A2" w:rsidP="00B06B9D">
            <w:pPr>
              <w:spacing w:after="158"/>
              <w:rPr>
                <w:color w:val="auto"/>
                <w:sz w:val="19"/>
                <w:szCs w:val="19"/>
                <w:lang w:val="en-AU"/>
              </w:rPr>
            </w:pPr>
            <w:r w:rsidRPr="00385156">
              <w:rPr>
                <w:color w:val="auto"/>
                <w:sz w:val="19"/>
                <w:szCs w:val="19"/>
                <w:lang w:val="en-AU"/>
              </w:rPr>
              <w:t>Purchased Herbicides/Pesticides</w:t>
            </w:r>
          </w:p>
        </w:tc>
      </w:tr>
      <w:tr w:rsidR="007E72A2" w:rsidRPr="00385156" w14:paraId="3A18C435" w14:textId="77777777" w:rsidTr="00B06B9D">
        <w:tc>
          <w:tcPr>
            <w:tcW w:w="1254" w:type="dxa"/>
          </w:tcPr>
          <w:p w14:paraId="4DFE0F18" w14:textId="77777777" w:rsidR="007E72A2" w:rsidRPr="00385156" w:rsidRDefault="007E72A2" w:rsidP="00B06B9D">
            <w:pPr>
              <w:spacing w:after="158"/>
              <w:rPr>
                <w:color w:val="auto"/>
                <w:sz w:val="19"/>
                <w:szCs w:val="19"/>
                <w:lang w:val="en-AU"/>
              </w:rPr>
            </w:pPr>
            <w:r w:rsidRPr="00385156">
              <w:rPr>
                <w:color w:val="auto"/>
                <w:sz w:val="19"/>
                <w:szCs w:val="19"/>
                <w:lang w:val="en-AU"/>
              </w:rPr>
              <w:t>A</w:t>
            </w:r>
            <w:r w:rsidRPr="00385156">
              <w:rPr>
                <w:color w:val="auto"/>
                <w:sz w:val="19"/>
                <w:szCs w:val="19"/>
                <w:vertAlign w:val="subscript"/>
                <w:lang w:val="en-AU"/>
              </w:rPr>
              <w:t>p</w:t>
            </w:r>
          </w:p>
        </w:tc>
        <w:tc>
          <w:tcPr>
            <w:tcW w:w="4697" w:type="dxa"/>
          </w:tcPr>
          <w:p w14:paraId="2695F2C0"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Activity data for </w:t>
            </w:r>
            <w:r>
              <w:rPr>
                <w:color w:val="auto"/>
                <w:sz w:val="19"/>
                <w:szCs w:val="19"/>
                <w:lang w:val="en-AU"/>
              </w:rPr>
              <w:t xml:space="preserve">each </w:t>
            </w:r>
            <w:r w:rsidRPr="00385156">
              <w:rPr>
                <w:color w:val="auto"/>
                <w:sz w:val="19"/>
                <w:szCs w:val="19"/>
                <w:lang w:val="en-AU"/>
              </w:rPr>
              <w:t>service purchased</w:t>
            </w:r>
            <w:r>
              <w:rPr>
                <w:color w:val="auto"/>
                <w:sz w:val="19"/>
                <w:szCs w:val="19"/>
                <w:lang w:val="en-AU"/>
              </w:rPr>
              <w:t xml:space="preserve">, </w:t>
            </w:r>
            <w:r>
              <w:rPr>
                <w:color w:val="auto"/>
                <w:sz w:val="19"/>
                <w:szCs w:val="19"/>
              </w:rPr>
              <w:t>up to the farm-gate.</w:t>
            </w:r>
          </w:p>
        </w:tc>
        <w:tc>
          <w:tcPr>
            <w:tcW w:w="1295" w:type="dxa"/>
          </w:tcPr>
          <w:p w14:paraId="618E70DC" w14:textId="77777777" w:rsidR="007E72A2" w:rsidRPr="00385156" w:rsidRDefault="007E72A2" w:rsidP="00B06B9D">
            <w:pPr>
              <w:spacing w:after="158"/>
              <w:rPr>
                <w:color w:val="auto"/>
                <w:sz w:val="19"/>
                <w:szCs w:val="19"/>
                <w:lang w:val="en-AU"/>
              </w:rPr>
            </w:pPr>
          </w:p>
        </w:tc>
        <w:tc>
          <w:tcPr>
            <w:tcW w:w="1446" w:type="dxa"/>
          </w:tcPr>
          <w:p w14:paraId="308CA235" w14:textId="77777777" w:rsidR="007E72A2" w:rsidRPr="00385156" w:rsidRDefault="007E72A2" w:rsidP="00B06B9D">
            <w:pPr>
              <w:spacing w:after="158"/>
              <w:rPr>
                <w:color w:val="auto"/>
                <w:sz w:val="19"/>
                <w:szCs w:val="19"/>
                <w:lang w:val="en-AU"/>
              </w:rPr>
            </w:pPr>
            <w:r w:rsidRPr="00385156">
              <w:rPr>
                <w:color w:val="auto"/>
                <w:sz w:val="19"/>
                <w:szCs w:val="19"/>
                <w:lang w:val="en-AU"/>
              </w:rPr>
              <w:t>Depends on purchased service</w:t>
            </w:r>
          </w:p>
        </w:tc>
        <w:tc>
          <w:tcPr>
            <w:tcW w:w="3144" w:type="dxa"/>
          </w:tcPr>
          <w:p w14:paraId="1E378F84"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 xml:space="preserve">Invoices, receipts or other records of </w:t>
            </w:r>
            <w:r>
              <w:rPr>
                <w:iCs/>
                <w:color w:val="auto"/>
                <w:spacing w:val="2"/>
                <w:kern w:val="21"/>
                <w:sz w:val="19"/>
                <w:szCs w:val="19"/>
                <w:lang w:val="en-AU"/>
              </w:rPr>
              <w:t>quantity of service provided</w:t>
            </w:r>
          </w:p>
        </w:tc>
        <w:tc>
          <w:tcPr>
            <w:tcW w:w="2112" w:type="dxa"/>
          </w:tcPr>
          <w:p w14:paraId="548980A3" w14:textId="77777777" w:rsidR="007E72A2" w:rsidRPr="00385156" w:rsidRDefault="007E72A2" w:rsidP="00B06B9D">
            <w:pPr>
              <w:spacing w:after="158"/>
              <w:rPr>
                <w:color w:val="auto"/>
                <w:sz w:val="19"/>
                <w:szCs w:val="19"/>
                <w:lang w:val="en-AU"/>
              </w:rPr>
            </w:pPr>
            <w:r w:rsidRPr="00385156">
              <w:rPr>
                <w:color w:val="auto"/>
                <w:sz w:val="19"/>
                <w:szCs w:val="19"/>
                <w:lang w:val="en-AU"/>
              </w:rPr>
              <w:t>Purchased services and contractors</w:t>
            </w:r>
          </w:p>
        </w:tc>
      </w:tr>
      <w:tr w:rsidR="007E72A2" w:rsidRPr="00385156" w14:paraId="6412288D" w14:textId="77777777" w:rsidTr="00B06B9D">
        <w:tc>
          <w:tcPr>
            <w:tcW w:w="1254" w:type="dxa"/>
          </w:tcPr>
          <w:p w14:paraId="632BFAAC" w14:textId="77777777" w:rsidR="007E72A2" w:rsidRPr="00385156" w:rsidRDefault="007E72A2" w:rsidP="00B06B9D">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wt</w:t>
            </w:r>
          </w:p>
        </w:tc>
        <w:tc>
          <w:tcPr>
            <w:tcW w:w="4697" w:type="dxa"/>
          </w:tcPr>
          <w:p w14:paraId="293C7506" w14:textId="77777777" w:rsidR="007E72A2" w:rsidRPr="00385156" w:rsidRDefault="007E72A2" w:rsidP="00B06B9D">
            <w:pPr>
              <w:spacing w:after="158"/>
              <w:rPr>
                <w:color w:val="auto"/>
                <w:sz w:val="19"/>
                <w:szCs w:val="19"/>
                <w:lang w:val="en-AU"/>
              </w:rPr>
            </w:pPr>
            <w:r w:rsidRPr="00385156">
              <w:rPr>
                <w:color w:val="auto"/>
                <w:sz w:val="19"/>
                <w:szCs w:val="19"/>
                <w:lang w:val="en-AU"/>
              </w:rPr>
              <w:t>Weight of waste sent to waste treatment facility</w:t>
            </w:r>
          </w:p>
        </w:tc>
        <w:tc>
          <w:tcPr>
            <w:tcW w:w="1295" w:type="dxa"/>
          </w:tcPr>
          <w:p w14:paraId="0F62272C" w14:textId="77777777" w:rsidR="007E72A2" w:rsidRPr="00385156" w:rsidRDefault="007E72A2" w:rsidP="00B06B9D">
            <w:pPr>
              <w:spacing w:after="158"/>
              <w:rPr>
                <w:color w:val="auto"/>
                <w:sz w:val="19"/>
                <w:szCs w:val="19"/>
                <w:lang w:val="en-AU"/>
              </w:rPr>
            </w:pPr>
          </w:p>
        </w:tc>
        <w:tc>
          <w:tcPr>
            <w:tcW w:w="1446" w:type="dxa"/>
          </w:tcPr>
          <w:p w14:paraId="43857B1B" w14:textId="77777777" w:rsidR="007E72A2" w:rsidRPr="00385156" w:rsidRDefault="007E72A2" w:rsidP="00B06B9D">
            <w:pPr>
              <w:spacing w:after="158"/>
              <w:rPr>
                <w:color w:val="auto"/>
                <w:sz w:val="19"/>
                <w:szCs w:val="19"/>
                <w:lang w:val="en-AU"/>
              </w:rPr>
            </w:pPr>
            <w:r>
              <w:rPr>
                <w:color w:val="auto"/>
                <w:sz w:val="19"/>
                <w:szCs w:val="19"/>
                <w:lang w:val="en-AU"/>
              </w:rPr>
              <w:t>tonnes</w:t>
            </w:r>
          </w:p>
        </w:tc>
        <w:tc>
          <w:tcPr>
            <w:tcW w:w="3144" w:type="dxa"/>
          </w:tcPr>
          <w:p w14:paraId="72D09685" w14:textId="77777777" w:rsidR="007E72A2" w:rsidRPr="00385156" w:rsidRDefault="007E72A2" w:rsidP="00B06B9D">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weighbridge receipts, </w:t>
            </w:r>
            <w:r w:rsidRPr="00DE22FD">
              <w:rPr>
                <w:spacing w:val="2"/>
                <w:kern w:val="21"/>
                <w:sz w:val="19"/>
                <w:szCs w:val="19"/>
                <w:lang w:val="en-AU"/>
              </w:rPr>
              <w:t>f</w:t>
            </w:r>
            <w:r>
              <w:rPr>
                <w:spacing w:val="2"/>
                <w:kern w:val="21"/>
                <w:sz w:val="19"/>
                <w:szCs w:val="19"/>
                <w:lang w:val="en-AU"/>
              </w:rPr>
              <w:t>arm records</w:t>
            </w:r>
          </w:p>
        </w:tc>
        <w:tc>
          <w:tcPr>
            <w:tcW w:w="2112" w:type="dxa"/>
          </w:tcPr>
          <w:p w14:paraId="472B52BE" w14:textId="77777777" w:rsidR="007E72A2" w:rsidRPr="00385156" w:rsidRDefault="007E72A2" w:rsidP="00B06B9D">
            <w:pPr>
              <w:spacing w:after="158"/>
              <w:rPr>
                <w:color w:val="auto"/>
                <w:sz w:val="19"/>
                <w:szCs w:val="19"/>
                <w:lang w:val="en-AU"/>
              </w:rPr>
            </w:pPr>
            <w:r>
              <w:rPr>
                <w:color w:val="auto"/>
                <w:sz w:val="19"/>
                <w:szCs w:val="19"/>
                <w:lang w:val="en-AU"/>
              </w:rPr>
              <w:t>Management of Waste</w:t>
            </w:r>
          </w:p>
        </w:tc>
      </w:tr>
      <w:tr w:rsidR="007E72A2" w:rsidRPr="00385156" w14:paraId="37621E8A" w14:textId="77777777" w:rsidTr="00B06B9D">
        <w:tc>
          <w:tcPr>
            <w:tcW w:w="1254" w:type="dxa"/>
          </w:tcPr>
          <w:p w14:paraId="27AA87C9" w14:textId="77777777" w:rsidR="007E72A2" w:rsidRPr="00385156" w:rsidRDefault="007E72A2" w:rsidP="00B06B9D">
            <w:pPr>
              <w:spacing w:after="158"/>
              <w:rPr>
                <w:color w:val="auto"/>
                <w:sz w:val="19"/>
                <w:szCs w:val="19"/>
                <w:lang w:val="en-AU"/>
              </w:rPr>
            </w:pPr>
            <w:r w:rsidRPr="00385156">
              <w:rPr>
                <w:color w:val="auto"/>
                <w:sz w:val="19"/>
                <w:szCs w:val="19"/>
                <w:lang w:val="en-AU"/>
              </w:rPr>
              <w:t>V</w:t>
            </w:r>
            <w:r w:rsidRPr="00385156">
              <w:rPr>
                <w:color w:val="auto"/>
                <w:sz w:val="19"/>
                <w:szCs w:val="19"/>
                <w:vertAlign w:val="subscript"/>
                <w:lang w:val="en-AU"/>
              </w:rPr>
              <w:t>wt</w:t>
            </w:r>
          </w:p>
        </w:tc>
        <w:tc>
          <w:tcPr>
            <w:tcW w:w="4697" w:type="dxa"/>
          </w:tcPr>
          <w:p w14:paraId="5427E656" w14:textId="77777777" w:rsidR="007E72A2" w:rsidRPr="00385156" w:rsidRDefault="007E72A2" w:rsidP="00B06B9D">
            <w:pPr>
              <w:spacing w:after="158"/>
              <w:rPr>
                <w:color w:val="auto"/>
                <w:sz w:val="19"/>
                <w:szCs w:val="19"/>
                <w:lang w:val="en-AU"/>
              </w:rPr>
            </w:pPr>
            <w:r w:rsidRPr="00385156">
              <w:rPr>
                <w:color w:val="auto"/>
                <w:sz w:val="19"/>
                <w:szCs w:val="19"/>
                <w:lang w:val="en-AU"/>
              </w:rPr>
              <w:t>Volume of waste being sent waste treatment facility (only required if weight is unknown)</w:t>
            </w:r>
          </w:p>
        </w:tc>
        <w:tc>
          <w:tcPr>
            <w:tcW w:w="1295" w:type="dxa"/>
          </w:tcPr>
          <w:p w14:paraId="19BC538D" w14:textId="77777777" w:rsidR="007E72A2" w:rsidRPr="00385156" w:rsidRDefault="007E72A2" w:rsidP="00B06B9D">
            <w:pPr>
              <w:spacing w:after="158"/>
              <w:rPr>
                <w:color w:val="auto"/>
                <w:sz w:val="19"/>
                <w:szCs w:val="19"/>
                <w:lang w:val="en-AU"/>
              </w:rPr>
            </w:pPr>
          </w:p>
        </w:tc>
        <w:tc>
          <w:tcPr>
            <w:tcW w:w="1446" w:type="dxa"/>
          </w:tcPr>
          <w:p w14:paraId="68DE07AF" w14:textId="77777777" w:rsidR="007E72A2" w:rsidRPr="00385156" w:rsidRDefault="007E72A2" w:rsidP="00B06B9D">
            <w:pPr>
              <w:spacing w:after="158"/>
              <w:rPr>
                <w:color w:val="auto"/>
                <w:sz w:val="19"/>
                <w:szCs w:val="19"/>
                <w:vertAlign w:val="superscript"/>
                <w:lang w:val="en-AU"/>
              </w:rPr>
            </w:pPr>
            <w:r w:rsidRPr="00385156">
              <w:rPr>
                <w:color w:val="auto"/>
                <w:sz w:val="19"/>
                <w:szCs w:val="19"/>
                <w:lang w:val="en-AU"/>
              </w:rPr>
              <w:t>m</w:t>
            </w:r>
            <w:r w:rsidRPr="00385156">
              <w:rPr>
                <w:color w:val="auto"/>
                <w:sz w:val="19"/>
                <w:szCs w:val="19"/>
                <w:vertAlign w:val="superscript"/>
                <w:lang w:val="en-AU"/>
              </w:rPr>
              <w:t>3</w:t>
            </w:r>
          </w:p>
        </w:tc>
        <w:tc>
          <w:tcPr>
            <w:tcW w:w="3144" w:type="dxa"/>
          </w:tcPr>
          <w:p w14:paraId="28D9BF02" w14:textId="77777777" w:rsidR="007E72A2" w:rsidRPr="00385156" w:rsidRDefault="007E72A2" w:rsidP="00B06B9D">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t>
            </w:r>
            <w:r w:rsidRPr="00DE22FD">
              <w:rPr>
                <w:spacing w:val="2"/>
                <w:kern w:val="21"/>
                <w:sz w:val="19"/>
                <w:szCs w:val="19"/>
                <w:lang w:val="en-AU"/>
              </w:rPr>
              <w:t>or other farm records</w:t>
            </w:r>
          </w:p>
        </w:tc>
        <w:tc>
          <w:tcPr>
            <w:tcW w:w="2112" w:type="dxa"/>
          </w:tcPr>
          <w:p w14:paraId="448181EC" w14:textId="77777777" w:rsidR="007E72A2" w:rsidRPr="00385156" w:rsidRDefault="007E72A2" w:rsidP="00B06B9D">
            <w:pPr>
              <w:spacing w:after="158"/>
              <w:rPr>
                <w:color w:val="auto"/>
                <w:sz w:val="19"/>
                <w:szCs w:val="19"/>
                <w:lang w:val="en-AU"/>
              </w:rPr>
            </w:pPr>
            <w:r>
              <w:rPr>
                <w:color w:val="auto"/>
                <w:sz w:val="19"/>
                <w:szCs w:val="19"/>
                <w:lang w:val="en-AU"/>
              </w:rPr>
              <w:t>Management of Waste</w:t>
            </w:r>
          </w:p>
        </w:tc>
      </w:tr>
    </w:tbl>
    <w:p w14:paraId="4A3A6BE0" w14:textId="77777777" w:rsidR="007E72A2" w:rsidRPr="00385156" w:rsidRDefault="007E72A2" w:rsidP="007E72A2">
      <w:pPr>
        <w:spacing w:after="160" w:line="288" w:lineRule="auto"/>
        <w:sectPr w:rsidR="007E72A2" w:rsidRPr="00385156" w:rsidSect="007E72A2">
          <w:pgSz w:w="16838" w:h="11906" w:orient="landscape"/>
          <w:pgMar w:top="1440" w:right="1440" w:bottom="1440" w:left="1440" w:header="709" w:footer="709" w:gutter="0"/>
          <w:lnNumType w:countBy="1" w:restart="continuous"/>
          <w:cols w:space="708"/>
          <w:docGrid w:linePitch="360"/>
        </w:sectPr>
      </w:pPr>
    </w:p>
    <w:p w14:paraId="56AE856F" w14:textId="622A0A1D" w:rsidR="007E72A2" w:rsidRPr="00026298" w:rsidRDefault="007E72A2" w:rsidP="007E72A2">
      <w:r w:rsidRPr="00026298">
        <w:lastRenderedPageBreak/>
        <w:t>The checklist below summarises all the optional data points</w:t>
      </w:r>
      <w:r>
        <w:t>,</w:t>
      </w:r>
      <w:r w:rsidRPr="00026298">
        <w:t xml:space="preserve"> required for </w:t>
      </w:r>
      <w:r w:rsidRPr="00026298">
        <w:rPr>
          <w:b/>
          <w:bCs/>
        </w:rPr>
        <w:t>Method 2</w:t>
      </w:r>
      <w:r w:rsidRPr="00026298">
        <w:t>,</w:t>
      </w:r>
      <w:r>
        <w:rPr>
          <w:b/>
          <w:bCs/>
        </w:rPr>
        <w:t xml:space="preserve"> </w:t>
      </w:r>
      <w:r w:rsidRPr="00385156">
        <w:t xml:space="preserve">that </w:t>
      </w:r>
      <w:r>
        <w:t>may</w:t>
      </w:r>
      <w:r w:rsidRPr="00385156">
        <w:t xml:space="preserve"> be collected at farm-level for a beef pasture range paddock system</w:t>
      </w:r>
      <w:r>
        <w:t xml:space="preserve"> to complete the equations detailed in subsequent chapters based on the </w:t>
      </w:r>
      <w:r w:rsidRPr="00385156">
        <w:t xml:space="preserve">beef pasture range paddock </w:t>
      </w:r>
      <w:r>
        <w:t>module map</w:t>
      </w:r>
      <w:r w:rsidRPr="00385156">
        <w:t>.</w:t>
      </w:r>
      <w:r>
        <w:t xml:space="preserve"> </w:t>
      </w:r>
      <w:r w:rsidRPr="00385156">
        <w:t xml:space="preserve"> </w:t>
      </w:r>
    </w:p>
    <w:p w14:paraId="0041C78C" w14:textId="0B321AC0" w:rsidR="007E72A2" w:rsidRPr="00385156" w:rsidRDefault="007E72A2" w:rsidP="007E72A2">
      <w:pPr>
        <w:pStyle w:val="Caption"/>
      </w:pPr>
      <w:bookmarkStart w:id="25" w:name="_Toc224634718"/>
      <w:r w:rsidRPr="00385156">
        <w:t xml:space="preserve">Table </w:t>
      </w:r>
      <w:r w:rsidR="002A431D">
        <w:fldChar w:fldCharType="begin"/>
      </w:r>
      <w:r w:rsidR="002A431D">
        <w:instrText xml:space="preserve"> SEQ Table \* ARABIC </w:instrText>
      </w:r>
      <w:r w:rsidR="002A431D">
        <w:fldChar w:fldCharType="separate"/>
      </w:r>
      <w:r w:rsidR="005410BB">
        <w:rPr>
          <w:noProof/>
        </w:rPr>
        <w:t>7</w:t>
      </w:r>
      <w:r w:rsidR="002A431D">
        <w:rPr>
          <w:noProof/>
        </w:rPr>
        <w:fldChar w:fldCharType="end"/>
      </w:r>
      <w:r w:rsidRPr="00385156">
        <w:t>: Optional data for beef pasture range paddock system</w:t>
      </w:r>
      <w:bookmarkEnd w:id="25"/>
    </w:p>
    <w:tbl>
      <w:tblPr>
        <w:tblStyle w:val="TableGrid"/>
        <w:tblW w:w="0" w:type="auto"/>
        <w:tblLayout w:type="fixed"/>
        <w:tblLook w:val="04A0" w:firstRow="1" w:lastRow="0" w:firstColumn="1" w:lastColumn="0" w:noHBand="0" w:noVBand="1"/>
      </w:tblPr>
      <w:tblGrid>
        <w:gridCol w:w="1271"/>
        <w:gridCol w:w="4536"/>
        <w:gridCol w:w="1295"/>
        <w:gridCol w:w="1540"/>
        <w:gridCol w:w="3119"/>
        <w:gridCol w:w="2126"/>
      </w:tblGrid>
      <w:tr w:rsidR="007E72A2" w:rsidRPr="00385156" w14:paraId="77AFD576" w14:textId="77777777" w:rsidTr="00B06B9D">
        <w:trPr>
          <w:tblHeader/>
        </w:trPr>
        <w:tc>
          <w:tcPr>
            <w:tcW w:w="1271" w:type="dxa"/>
            <w:tcBorders>
              <w:bottom w:val="single" w:sz="4" w:space="0" w:color="000000" w:themeColor="text1"/>
            </w:tcBorders>
            <w:shd w:val="clear" w:color="auto" w:fill="000000" w:themeFill="text1"/>
          </w:tcPr>
          <w:p w14:paraId="7690FFA0" w14:textId="77777777" w:rsidR="007E72A2" w:rsidRPr="00385156" w:rsidRDefault="007E72A2" w:rsidP="00B06B9D">
            <w:pPr>
              <w:spacing w:after="158"/>
              <w:rPr>
                <w:color w:val="FFFFFF" w:themeColor="background1"/>
                <w:sz w:val="20"/>
                <w:szCs w:val="16"/>
                <w:lang w:val="en-AU"/>
              </w:rPr>
            </w:pPr>
            <w:r w:rsidRPr="00385156">
              <w:rPr>
                <w:b/>
                <w:color w:val="FFFFFF" w:themeColor="background1"/>
                <w:sz w:val="20"/>
                <w:szCs w:val="16"/>
                <w:lang w:val="en-AU"/>
              </w:rPr>
              <w:t>Parameter</w:t>
            </w:r>
          </w:p>
        </w:tc>
        <w:tc>
          <w:tcPr>
            <w:tcW w:w="4536" w:type="dxa"/>
            <w:tcBorders>
              <w:bottom w:val="single" w:sz="4" w:space="0" w:color="000000" w:themeColor="text1"/>
            </w:tcBorders>
            <w:shd w:val="clear" w:color="auto" w:fill="000000" w:themeFill="text1"/>
          </w:tcPr>
          <w:p w14:paraId="33AB9F0E" w14:textId="77777777" w:rsidR="007E72A2" w:rsidRPr="00385156" w:rsidRDefault="007E72A2" w:rsidP="00B06B9D">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295" w:type="dxa"/>
            <w:tcBorders>
              <w:bottom w:val="single" w:sz="4" w:space="0" w:color="000000" w:themeColor="text1"/>
            </w:tcBorders>
            <w:shd w:val="clear" w:color="auto" w:fill="000000" w:themeFill="text1"/>
          </w:tcPr>
          <w:p w14:paraId="5A019C99" w14:textId="77777777" w:rsidR="007E72A2" w:rsidRPr="00385156" w:rsidRDefault="007E72A2" w:rsidP="00B06B9D">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540" w:type="dxa"/>
            <w:tcBorders>
              <w:bottom w:val="single" w:sz="4" w:space="0" w:color="000000" w:themeColor="text1"/>
            </w:tcBorders>
            <w:shd w:val="clear" w:color="auto" w:fill="000000" w:themeFill="text1"/>
          </w:tcPr>
          <w:p w14:paraId="0AE1827C" w14:textId="77777777" w:rsidR="007E72A2" w:rsidRPr="00385156" w:rsidRDefault="007E72A2" w:rsidP="00B06B9D">
            <w:pPr>
              <w:spacing w:after="158"/>
              <w:rPr>
                <w:color w:val="FFFFFF" w:themeColor="background1"/>
                <w:sz w:val="20"/>
                <w:szCs w:val="16"/>
                <w:lang w:val="en-AU"/>
              </w:rPr>
            </w:pPr>
            <w:r w:rsidRPr="00385156">
              <w:rPr>
                <w:b/>
                <w:color w:val="FFFFFF" w:themeColor="background1"/>
                <w:sz w:val="20"/>
                <w:szCs w:val="16"/>
                <w:lang w:val="en-AU"/>
              </w:rPr>
              <w:t>Unit</w:t>
            </w:r>
          </w:p>
        </w:tc>
        <w:tc>
          <w:tcPr>
            <w:tcW w:w="3119" w:type="dxa"/>
            <w:tcBorders>
              <w:bottom w:val="single" w:sz="4" w:space="0" w:color="000000" w:themeColor="text1"/>
            </w:tcBorders>
            <w:shd w:val="clear" w:color="auto" w:fill="000000" w:themeFill="text1"/>
          </w:tcPr>
          <w:p w14:paraId="08578DEA" w14:textId="77777777" w:rsidR="007E72A2" w:rsidRPr="00385156" w:rsidRDefault="007E72A2" w:rsidP="00B06B9D">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21EC0CB2" w14:textId="77777777" w:rsidR="007E72A2" w:rsidRPr="00385156" w:rsidRDefault="007E72A2" w:rsidP="00B06B9D">
            <w:pPr>
              <w:spacing w:after="158"/>
              <w:rPr>
                <w:color w:val="FFFFFF" w:themeColor="background1"/>
                <w:sz w:val="20"/>
                <w:szCs w:val="16"/>
                <w:lang w:val="en-AU"/>
              </w:rPr>
            </w:pPr>
            <w:r w:rsidRPr="00385156">
              <w:rPr>
                <w:b/>
                <w:color w:val="FFFFFF" w:themeColor="background1"/>
                <w:sz w:val="20"/>
                <w:szCs w:val="16"/>
                <w:lang w:val="en-AU"/>
              </w:rPr>
              <w:t>Module</w:t>
            </w:r>
          </w:p>
        </w:tc>
      </w:tr>
      <w:tr w:rsidR="007E72A2" w:rsidRPr="00385156" w14:paraId="3889A82F" w14:textId="77777777" w:rsidTr="00B06B9D">
        <w:tc>
          <w:tcPr>
            <w:tcW w:w="13887" w:type="dxa"/>
            <w:gridSpan w:val="6"/>
            <w:shd w:val="clear" w:color="auto" w:fill="D9D9D9" w:themeFill="background1" w:themeFillShade="D9"/>
          </w:tcPr>
          <w:p w14:paraId="2F9D170A" w14:textId="77777777" w:rsidR="007E72A2" w:rsidRPr="00385156" w:rsidRDefault="007E72A2" w:rsidP="00B06B9D">
            <w:pPr>
              <w:spacing w:after="158"/>
              <w:rPr>
                <w:sz w:val="20"/>
                <w:szCs w:val="16"/>
                <w:lang w:val="en-AU"/>
              </w:rPr>
            </w:pPr>
            <w:r w:rsidRPr="00385156">
              <w:rPr>
                <w:b/>
                <w:bCs w:val="0"/>
                <w:i/>
                <w:iCs/>
                <w:sz w:val="20"/>
                <w:szCs w:val="16"/>
                <w:lang w:val="en-AU"/>
              </w:rPr>
              <w:t>Optional – Scope 1</w:t>
            </w:r>
          </w:p>
        </w:tc>
      </w:tr>
      <w:tr w:rsidR="007E72A2" w:rsidRPr="00385156" w14:paraId="03628AF2" w14:textId="77777777" w:rsidTr="00B06B9D">
        <w:tc>
          <w:tcPr>
            <w:tcW w:w="1271" w:type="dxa"/>
          </w:tcPr>
          <w:p w14:paraId="1405ECD7" w14:textId="77777777" w:rsidR="007E72A2" w:rsidRPr="00385156" w:rsidRDefault="007E72A2" w:rsidP="00B06B9D">
            <w:pPr>
              <w:spacing w:after="158"/>
              <w:rPr>
                <w:iCs/>
                <w:color w:val="auto"/>
                <w:spacing w:val="2"/>
                <w:kern w:val="21"/>
                <w:sz w:val="19"/>
                <w:szCs w:val="19"/>
                <w:lang w:val="en-AU"/>
              </w:rPr>
            </w:pPr>
            <w:r w:rsidRPr="00385156">
              <w:rPr>
                <w:iCs/>
                <w:spacing w:val="2"/>
                <w:kern w:val="21"/>
                <w:sz w:val="19"/>
                <w:szCs w:val="19"/>
                <w:lang w:val="en-AU"/>
              </w:rPr>
              <w:t>D</w:t>
            </w:r>
            <w:r w:rsidRPr="00385156">
              <w:rPr>
                <w:iCs/>
                <w:spacing w:val="2"/>
                <w:kern w:val="21"/>
                <w:sz w:val="19"/>
                <w:szCs w:val="19"/>
                <w:vertAlign w:val="subscript"/>
                <w:lang w:val="en-AU"/>
              </w:rPr>
              <w:t>j</w:t>
            </w:r>
          </w:p>
        </w:tc>
        <w:tc>
          <w:tcPr>
            <w:tcW w:w="4536" w:type="dxa"/>
          </w:tcPr>
          <w:p w14:paraId="425BBECF" w14:textId="77777777" w:rsidR="007E72A2" w:rsidRPr="00385156" w:rsidRDefault="007E72A2" w:rsidP="00B06B9D">
            <w:pPr>
              <w:spacing w:after="158"/>
              <w:rPr>
                <w:iCs/>
                <w:color w:val="auto"/>
                <w:spacing w:val="2"/>
                <w:kern w:val="21"/>
                <w:sz w:val="19"/>
                <w:szCs w:val="19"/>
                <w:lang w:val="en-AU"/>
              </w:rPr>
            </w:pPr>
            <w:r w:rsidRPr="00385156">
              <w:rPr>
                <w:iCs/>
                <w:spacing w:val="2"/>
                <w:kern w:val="21"/>
                <w:sz w:val="19"/>
                <w:szCs w:val="19"/>
                <w:lang w:val="en-AU"/>
              </w:rPr>
              <w:t>Number of days in each time period animals in each class are on the farm</w:t>
            </w:r>
          </w:p>
        </w:tc>
        <w:tc>
          <w:tcPr>
            <w:tcW w:w="1295" w:type="dxa"/>
          </w:tcPr>
          <w:p w14:paraId="54B3E8B5" w14:textId="77777777" w:rsidR="007E72A2" w:rsidRPr="00385156" w:rsidRDefault="007E72A2" w:rsidP="00B06B9D">
            <w:pPr>
              <w:spacing w:after="158"/>
              <w:rPr>
                <w:color w:val="auto"/>
                <w:sz w:val="19"/>
                <w:szCs w:val="19"/>
                <w:lang w:val="en-AU"/>
              </w:rPr>
            </w:pPr>
          </w:p>
        </w:tc>
        <w:tc>
          <w:tcPr>
            <w:tcW w:w="1540" w:type="dxa"/>
          </w:tcPr>
          <w:p w14:paraId="14F35BF8" w14:textId="77777777" w:rsidR="007E72A2" w:rsidRPr="00385156" w:rsidRDefault="007E72A2" w:rsidP="00B06B9D">
            <w:pPr>
              <w:spacing w:after="158"/>
              <w:rPr>
                <w:color w:val="auto"/>
                <w:sz w:val="19"/>
                <w:szCs w:val="19"/>
                <w:lang w:val="en-AU"/>
              </w:rPr>
            </w:pPr>
            <w:r w:rsidRPr="00385156">
              <w:rPr>
                <w:color w:val="auto"/>
                <w:sz w:val="19"/>
                <w:szCs w:val="19"/>
                <w:lang w:val="en-AU"/>
              </w:rPr>
              <w:t>Days</w:t>
            </w:r>
          </w:p>
        </w:tc>
        <w:tc>
          <w:tcPr>
            <w:tcW w:w="3119" w:type="dxa"/>
          </w:tcPr>
          <w:p w14:paraId="571C085E" w14:textId="77777777" w:rsidR="007E72A2" w:rsidRPr="00385156" w:rsidRDefault="007E72A2" w:rsidP="00B06B9D">
            <w:pPr>
              <w:spacing w:after="158"/>
              <w:rPr>
                <w:iCs/>
                <w:color w:val="auto"/>
                <w:spacing w:val="2"/>
                <w:kern w:val="21"/>
                <w:sz w:val="19"/>
                <w:szCs w:val="19"/>
                <w:lang w:val="en-AU"/>
              </w:rPr>
            </w:pPr>
            <w:r w:rsidRPr="00385156">
              <w:rPr>
                <w:iCs/>
                <w:color w:val="auto"/>
                <w:spacing w:val="2"/>
                <w:kern w:val="21"/>
                <w:sz w:val="19"/>
                <w:szCs w:val="19"/>
                <w:lang w:val="en-AU"/>
              </w:rPr>
              <w:t>Farm stock records and herd flow model</w:t>
            </w:r>
          </w:p>
        </w:tc>
        <w:tc>
          <w:tcPr>
            <w:tcW w:w="2126" w:type="dxa"/>
          </w:tcPr>
          <w:p w14:paraId="6979DEBB" w14:textId="77777777" w:rsidR="007E72A2" w:rsidRPr="00385156" w:rsidRDefault="007E72A2" w:rsidP="00B06B9D">
            <w:pPr>
              <w:spacing w:after="158"/>
              <w:rPr>
                <w:color w:val="auto"/>
                <w:sz w:val="19"/>
                <w:szCs w:val="19"/>
                <w:lang w:val="en-AU"/>
              </w:rPr>
            </w:pPr>
            <w:r w:rsidRPr="00385156">
              <w:rPr>
                <w:color w:val="auto"/>
                <w:sz w:val="19"/>
                <w:szCs w:val="19"/>
                <w:lang w:val="en-AU"/>
              </w:rPr>
              <w:t>Enteric Methane &amp; Manure Management</w:t>
            </w:r>
          </w:p>
        </w:tc>
      </w:tr>
      <w:tr w:rsidR="007E72A2" w:rsidRPr="00385156" w14:paraId="69CB6B06" w14:textId="77777777" w:rsidTr="00B06B9D">
        <w:tc>
          <w:tcPr>
            <w:tcW w:w="1271" w:type="dxa"/>
          </w:tcPr>
          <w:p w14:paraId="767925AD"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jkl</w:t>
            </w:r>
          </w:p>
        </w:tc>
        <w:tc>
          <w:tcPr>
            <w:tcW w:w="4536" w:type="dxa"/>
          </w:tcPr>
          <w:p w14:paraId="20A74DCB"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 xml:space="preserve">Average liveweight of beef pasture cattle per time-period, and input class </w:t>
            </w:r>
          </w:p>
        </w:tc>
        <w:tc>
          <w:tcPr>
            <w:tcW w:w="1295" w:type="dxa"/>
          </w:tcPr>
          <w:p w14:paraId="4D60269C" w14:textId="77777777" w:rsidR="007E72A2" w:rsidRPr="00385156" w:rsidRDefault="007E72A2" w:rsidP="00B06B9D">
            <w:pPr>
              <w:spacing w:after="158"/>
              <w:rPr>
                <w:color w:val="auto"/>
                <w:sz w:val="19"/>
                <w:szCs w:val="19"/>
                <w:lang w:val="en-AU"/>
              </w:rPr>
            </w:pPr>
          </w:p>
        </w:tc>
        <w:tc>
          <w:tcPr>
            <w:tcW w:w="1540" w:type="dxa"/>
          </w:tcPr>
          <w:p w14:paraId="7CB5FB8C" w14:textId="77777777" w:rsidR="007E72A2" w:rsidRPr="00385156" w:rsidRDefault="007E72A2" w:rsidP="00B06B9D">
            <w:pPr>
              <w:spacing w:after="158"/>
              <w:rPr>
                <w:color w:val="auto"/>
                <w:sz w:val="19"/>
                <w:szCs w:val="19"/>
                <w:lang w:val="en-AU"/>
              </w:rPr>
            </w:pPr>
            <w:r w:rsidRPr="00385156">
              <w:rPr>
                <w:color w:val="auto"/>
                <w:sz w:val="19"/>
                <w:szCs w:val="19"/>
                <w:lang w:val="en-AU"/>
              </w:rPr>
              <w:t>kg</w:t>
            </w:r>
          </w:p>
        </w:tc>
        <w:tc>
          <w:tcPr>
            <w:tcW w:w="3119" w:type="dxa"/>
          </w:tcPr>
          <w:p w14:paraId="6C8011A2"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Farm stock records and herd flow model</w:t>
            </w:r>
          </w:p>
        </w:tc>
        <w:tc>
          <w:tcPr>
            <w:tcW w:w="2126" w:type="dxa"/>
          </w:tcPr>
          <w:p w14:paraId="083163B9" w14:textId="77777777" w:rsidR="007E72A2" w:rsidRPr="0009468E" w:rsidRDefault="007E72A2" w:rsidP="00B06B9D">
            <w:pPr>
              <w:spacing w:after="158"/>
              <w:rPr>
                <w:color w:val="auto"/>
                <w:sz w:val="19"/>
                <w:szCs w:val="19"/>
                <w:lang w:val="en-AU"/>
              </w:rPr>
            </w:pPr>
            <w:r w:rsidRPr="0009468E">
              <w:rPr>
                <w:color w:val="auto"/>
                <w:sz w:val="19"/>
                <w:szCs w:val="19"/>
                <w:lang w:val="en-AU"/>
              </w:rPr>
              <w:t>Enteric Methane &amp; Manure Management</w:t>
            </w:r>
          </w:p>
        </w:tc>
      </w:tr>
      <w:tr w:rsidR="007E72A2" w:rsidRPr="00385156" w14:paraId="5428F81D" w14:textId="77777777" w:rsidTr="00B06B9D">
        <w:tc>
          <w:tcPr>
            <w:tcW w:w="1271" w:type="dxa"/>
          </w:tcPr>
          <w:p w14:paraId="3BD5B593"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LWG</w:t>
            </w:r>
            <w:r w:rsidRPr="00385156">
              <w:rPr>
                <w:iCs/>
                <w:color w:val="auto"/>
                <w:spacing w:val="2"/>
                <w:kern w:val="21"/>
                <w:sz w:val="19"/>
                <w:szCs w:val="19"/>
                <w:vertAlign w:val="subscript"/>
                <w:lang w:val="en-AU"/>
              </w:rPr>
              <w:t>jkl</w:t>
            </w:r>
          </w:p>
        </w:tc>
        <w:tc>
          <w:tcPr>
            <w:tcW w:w="4536" w:type="dxa"/>
          </w:tcPr>
          <w:p w14:paraId="10A38D90"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Average liveweight gain of beef pasture cattle per time-period, and input class</w:t>
            </w:r>
            <w:r w:rsidRPr="00385156">
              <w:rPr>
                <w:color w:val="auto"/>
                <w:sz w:val="19"/>
                <w:szCs w:val="19"/>
                <w:lang w:val="en-AU"/>
              </w:rPr>
              <w:t xml:space="preserve"> </w:t>
            </w:r>
          </w:p>
        </w:tc>
        <w:tc>
          <w:tcPr>
            <w:tcW w:w="1295" w:type="dxa"/>
          </w:tcPr>
          <w:p w14:paraId="6D7A99E3" w14:textId="77777777" w:rsidR="007E72A2" w:rsidRPr="00385156" w:rsidRDefault="007E72A2" w:rsidP="00B06B9D">
            <w:pPr>
              <w:spacing w:after="158"/>
              <w:rPr>
                <w:color w:val="auto"/>
                <w:sz w:val="19"/>
                <w:szCs w:val="19"/>
                <w:lang w:val="en-AU"/>
              </w:rPr>
            </w:pPr>
          </w:p>
        </w:tc>
        <w:tc>
          <w:tcPr>
            <w:tcW w:w="1540" w:type="dxa"/>
          </w:tcPr>
          <w:p w14:paraId="136E8BBC" w14:textId="77777777" w:rsidR="007E72A2" w:rsidRPr="00385156" w:rsidRDefault="007E72A2" w:rsidP="00B06B9D">
            <w:pPr>
              <w:spacing w:after="158"/>
              <w:rPr>
                <w:color w:val="auto"/>
                <w:sz w:val="19"/>
                <w:szCs w:val="19"/>
                <w:lang w:val="en-AU"/>
              </w:rPr>
            </w:pPr>
            <w:r w:rsidRPr="00385156">
              <w:rPr>
                <w:color w:val="auto"/>
                <w:sz w:val="19"/>
                <w:szCs w:val="19"/>
                <w:lang w:val="en-AU"/>
              </w:rPr>
              <w:t>kg/head/day</w:t>
            </w:r>
          </w:p>
        </w:tc>
        <w:tc>
          <w:tcPr>
            <w:tcW w:w="3119" w:type="dxa"/>
          </w:tcPr>
          <w:p w14:paraId="12F35EED"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Farm stock records and herd flow model</w:t>
            </w:r>
          </w:p>
        </w:tc>
        <w:tc>
          <w:tcPr>
            <w:tcW w:w="2126" w:type="dxa"/>
          </w:tcPr>
          <w:p w14:paraId="1D8D6358" w14:textId="77777777" w:rsidR="007E72A2" w:rsidRPr="0009468E" w:rsidRDefault="007E72A2" w:rsidP="00B06B9D">
            <w:pPr>
              <w:spacing w:after="158"/>
              <w:rPr>
                <w:color w:val="auto"/>
                <w:sz w:val="19"/>
                <w:szCs w:val="19"/>
                <w:lang w:val="en-AU"/>
              </w:rPr>
            </w:pPr>
            <w:r w:rsidRPr="0009468E">
              <w:rPr>
                <w:color w:val="auto"/>
                <w:sz w:val="19"/>
                <w:szCs w:val="19"/>
                <w:lang w:val="en-AU"/>
              </w:rPr>
              <w:t>Enteric Fermentation &amp; Manure Management</w:t>
            </w:r>
          </w:p>
        </w:tc>
      </w:tr>
      <w:tr w:rsidR="007E72A2" w:rsidRPr="00385156" w14:paraId="73F2C44E" w14:textId="77777777" w:rsidTr="00B06B9D">
        <w:tc>
          <w:tcPr>
            <w:tcW w:w="1271" w:type="dxa"/>
          </w:tcPr>
          <w:p w14:paraId="42C365DF"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DMD</w:t>
            </w:r>
            <w:r w:rsidRPr="00385156">
              <w:rPr>
                <w:iCs/>
                <w:color w:val="auto"/>
                <w:spacing w:val="2"/>
                <w:kern w:val="21"/>
                <w:sz w:val="19"/>
                <w:szCs w:val="19"/>
                <w:vertAlign w:val="subscript"/>
                <w:lang w:val="en-AU"/>
              </w:rPr>
              <w:t>j</w:t>
            </w:r>
          </w:p>
        </w:tc>
        <w:tc>
          <w:tcPr>
            <w:tcW w:w="4536" w:type="dxa"/>
          </w:tcPr>
          <w:p w14:paraId="5D280715"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Dry matter digestibility of feed </w:t>
            </w:r>
          </w:p>
        </w:tc>
        <w:tc>
          <w:tcPr>
            <w:tcW w:w="1295" w:type="dxa"/>
          </w:tcPr>
          <w:p w14:paraId="63A4A01F" w14:textId="77777777" w:rsidR="007E72A2" w:rsidRPr="00385156" w:rsidRDefault="007E72A2" w:rsidP="00B06B9D">
            <w:pPr>
              <w:spacing w:after="158"/>
              <w:rPr>
                <w:color w:val="auto"/>
                <w:sz w:val="19"/>
                <w:szCs w:val="19"/>
                <w:lang w:val="en-AU"/>
              </w:rPr>
            </w:pPr>
          </w:p>
        </w:tc>
        <w:tc>
          <w:tcPr>
            <w:tcW w:w="1540" w:type="dxa"/>
          </w:tcPr>
          <w:p w14:paraId="3D9FA9E4" w14:textId="77777777" w:rsidR="007E72A2" w:rsidRPr="00385156" w:rsidRDefault="007E72A2" w:rsidP="00B06B9D">
            <w:pPr>
              <w:spacing w:after="158"/>
              <w:rPr>
                <w:color w:val="auto"/>
                <w:sz w:val="19"/>
                <w:szCs w:val="19"/>
                <w:lang w:val="en-AU"/>
              </w:rPr>
            </w:pPr>
            <w:r w:rsidRPr="00385156">
              <w:rPr>
                <w:color w:val="auto"/>
                <w:sz w:val="19"/>
                <w:szCs w:val="19"/>
                <w:lang w:val="en-AU"/>
              </w:rPr>
              <w:t>fraction</w:t>
            </w:r>
          </w:p>
        </w:tc>
        <w:tc>
          <w:tcPr>
            <w:tcW w:w="3119" w:type="dxa"/>
          </w:tcPr>
          <w:p w14:paraId="3145677F"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Farm source records for seasonal dry matter digestibility of feed.</w:t>
            </w:r>
          </w:p>
        </w:tc>
        <w:tc>
          <w:tcPr>
            <w:tcW w:w="2126" w:type="dxa"/>
          </w:tcPr>
          <w:p w14:paraId="4EA03A8B" w14:textId="77777777" w:rsidR="007E72A2" w:rsidRPr="00385156" w:rsidRDefault="007E72A2" w:rsidP="00B06B9D">
            <w:pPr>
              <w:spacing w:after="158"/>
              <w:rPr>
                <w:color w:val="auto"/>
                <w:sz w:val="19"/>
                <w:szCs w:val="19"/>
                <w:lang w:val="en-AU"/>
              </w:rPr>
            </w:pPr>
            <w:r w:rsidRPr="00385156">
              <w:rPr>
                <w:color w:val="auto"/>
                <w:sz w:val="19"/>
                <w:szCs w:val="19"/>
                <w:lang w:val="en-AU"/>
              </w:rPr>
              <w:t>Manure Management</w:t>
            </w:r>
          </w:p>
        </w:tc>
      </w:tr>
      <w:tr w:rsidR="007E72A2" w:rsidRPr="00385156" w14:paraId="781FF82E" w14:textId="77777777" w:rsidTr="00B06B9D">
        <w:tc>
          <w:tcPr>
            <w:tcW w:w="1271" w:type="dxa"/>
          </w:tcPr>
          <w:p w14:paraId="4361CE0F"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CP</w:t>
            </w:r>
            <w:r w:rsidRPr="00385156">
              <w:rPr>
                <w:rFonts w:asciiTheme="majorHAnsi" w:hAnsiTheme="majorHAnsi" w:cstheme="majorHAnsi"/>
                <w:color w:val="auto"/>
                <w:sz w:val="19"/>
                <w:szCs w:val="19"/>
                <w:vertAlign w:val="subscript"/>
                <w:lang w:val="en-AU"/>
              </w:rPr>
              <w:t>j</w:t>
            </w:r>
          </w:p>
        </w:tc>
        <w:tc>
          <w:tcPr>
            <w:tcW w:w="4536" w:type="dxa"/>
          </w:tcPr>
          <w:p w14:paraId="1A2AFAAE" w14:textId="77777777" w:rsidR="007E72A2" w:rsidRPr="00385156" w:rsidRDefault="007E72A2" w:rsidP="00B06B9D">
            <w:pPr>
              <w:spacing w:after="158"/>
              <w:rPr>
                <w:color w:val="auto"/>
                <w:sz w:val="19"/>
                <w:szCs w:val="19"/>
                <w:lang w:val="en-AU"/>
              </w:rPr>
            </w:pPr>
            <w:r w:rsidRPr="00385156">
              <w:rPr>
                <w:color w:val="auto"/>
                <w:sz w:val="19"/>
                <w:szCs w:val="19"/>
                <w:lang w:val="en-AU"/>
              </w:rPr>
              <w:t xml:space="preserve">Crude protein content of feed </w:t>
            </w:r>
          </w:p>
        </w:tc>
        <w:tc>
          <w:tcPr>
            <w:tcW w:w="1295" w:type="dxa"/>
          </w:tcPr>
          <w:p w14:paraId="7DDFA7E5" w14:textId="77777777" w:rsidR="007E72A2" w:rsidRPr="00385156" w:rsidRDefault="007E72A2" w:rsidP="00B06B9D">
            <w:pPr>
              <w:spacing w:after="158"/>
              <w:rPr>
                <w:color w:val="auto"/>
                <w:sz w:val="19"/>
                <w:szCs w:val="19"/>
                <w:lang w:val="en-AU"/>
              </w:rPr>
            </w:pPr>
          </w:p>
        </w:tc>
        <w:tc>
          <w:tcPr>
            <w:tcW w:w="1540" w:type="dxa"/>
          </w:tcPr>
          <w:p w14:paraId="0838EF5C" w14:textId="77777777" w:rsidR="007E72A2" w:rsidRPr="00385156" w:rsidRDefault="007E72A2" w:rsidP="00B06B9D">
            <w:pPr>
              <w:spacing w:after="158"/>
              <w:rPr>
                <w:color w:val="auto"/>
                <w:sz w:val="19"/>
                <w:szCs w:val="19"/>
                <w:lang w:val="en-AU"/>
              </w:rPr>
            </w:pPr>
            <w:r w:rsidRPr="00385156">
              <w:rPr>
                <w:color w:val="auto"/>
                <w:sz w:val="19"/>
                <w:szCs w:val="19"/>
                <w:lang w:val="en-AU"/>
              </w:rPr>
              <w:t>fraction</w:t>
            </w:r>
          </w:p>
        </w:tc>
        <w:tc>
          <w:tcPr>
            <w:tcW w:w="3119" w:type="dxa"/>
          </w:tcPr>
          <w:p w14:paraId="0B4356F2"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Records for seasonal crude protein of feed.</w:t>
            </w:r>
          </w:p>
        </w:tc>
        <w:tc>
          <w:tcPr>
            <w:tcW w:w="2126" w:type="dxa"/>
          </w:tcPr>
          <w:p w14:paraId="316B3012" w14:textId="77777777" w:rsidR="007E72A2" w:rsidRPr="00385156" w:rsidRDefault="007E72A2" w:rsidP="00B06B9D">
            <w:pPr>
              <w:spacing w:after="158"/>
              <w:rPr>
                <w:color w:val="auto"/>
                <w:sz w:val="19"/>
                <w:szCs w:val="19"/>
                <w:lang w:val="en-AU"/>
              </w:rPr>
            </w:pPr>
            <w:r w:rsidRPr="00385156">
              <w:rPr>
                <w:color w:val="auto"/>
                <w:sz w:val="19"/>
                <w:szCs w:val="19"/>
                <w:lang w:val="en-AU"/>
              </w:rPr>
              <w:t>Manure Management</w:t>
            </w:r>
          </w:p>
        </w:tc>
      </w:tr>
      <w:tr w:rsidR="007E72A2" w:rsidRPr="00385156" w14:paraId="7C63D225" w14:textId="77777777" w:rsidTr="00B06B9D">
        <w:tc>
          <w:tcPr>
            <w:tcW w:w="1271" w:type="dxa"/>
          </w:tcPr>
          <w:p w14:paraId="7D80EE26" w14:textId="77777777" w:rsidR="007E72A2" w:rsidRPr="00385156" w:rsidRDefault="007E72A2" w:rsidP="00B06B9D">
            <w:pPr>
              <w:spacing w:after="158"/>
              <w:rPr>
                <w:iCs/>
                <w:color w:val="auto"/>
                <w:spacing w:val="2"/>
                <w:kern w:val="21"/>
                <w:sz w:val="19"/>
                <w:szCs w:val="19"/>
              </w:rPr>
            </w:pPr>
            <w:r>
              <w:rPr>
                <w:iCs/>
                <w:color w:val="auto"/>
                <w:spacing w:val="2"/>
                <w:kern w:val="21"/>
                <w:sz w:val="19"/>
                <w:szCs w:val="19"/>
              </w:rPr>
              <w:t>MCF</w:t>
            </w:r>
            <w:r>
              <w:rPr>
                <w:iCs/>
                <w:color w:val="auto"/>
                <w:spacing w:val="2"/>
                <w:kern w:val="21"/>
                <w:sz w:val="19"/>
                <w:szCs w:val="19"/>
                <w:vertAlign w:val="subscript"/>
              </w:rPr>
              <w:t>im</w:t>
            </w:r>
          </w:p>
        </w:tc>
        <w:tc>
          <w:tcPr>
            <w:tcW w:w="4536" w:type="dxa"/>
          </w:tcPr>
          <w:p w14:paraId="563D284E" w14:textId="77777777" w:rsidR="007E72A2" w:rsidRPr="00385156" w:rsidRDefault="007E72A2" w:rsidP="00B06B9D">
            <w:pPr>
              <w:spacing w:after="158"/>
              <w:rPr>
                <w:color w:val="auto"/>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p>
        </w:tc>
        <w:tc>
          <w:tcPr>
            <w:tcW w:w="1295" w:type="dxa"/>
          </w:tcPr>
          <w:p w14:paraId="034025F6" w14:textId="77777777" w:rsidR="007E72A2" w:rsidRPr="00385156" w:rsidRDefault="007E72A2" w:rsidP="00B06B9D">
            <w:pPr>
              <w:spacing w:after="158"/>
              <w:rPr>
                <w:color w:val="auto"/>
                <w:sz w:val="19"/>
                <w:szCs w:val="19"/>
              </w:rPr>
            </w:pPr>
          </w:p>
        </w:tc>
        <w:tc>
          <w:tcPr>
            <w:tcW w:w="1540" w:type="dxa"/>
          </w:tcPr>
          <w:p w14:paraId="4EFCF7E0" w14:textId="77777777" w:rsidR="007E72A2" w:rsidRPr="00385156" w:rsidRDefault="007E72A2" w:rsidP="00B06B9D">
            <w:pPr>
              <w:spacing w:after="158"/>
              <w:rPr>
                <w:color w:val="auto"/>
                <w:sz w:val="19"/>
                <w:szCs w:val="19"/>
              </w:rPr>
            </w:pPr>
            <w:r w:rsidRPr="00385156">
              <w:rPr>
                <w:color w:val="auto"/>
                <w:sz w:val="19"/>
                <w:szCs w:val="19"/>
                <w:lang w:val="en-AU"/>
              </w:rPr>
              <w:t>fraction</w:t>
            </w:r>
          </w:p>
        </w:tc>
        <w:tc>
          <w:tcPr>
            <w:tcW w:w="3119" w:type="dxa"/>
          </w:tcPr>
          <w:p w14:paraId="59BE3E58" w14:textId="77777777" w:rsidR="007E72A2" w:rsidRPr="00385156" w:rsidRDefault="007E72A2" w:rsidP="00B06B9D">
            <w:pPr>
              <w:spacing w:after="158"/>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p>
        </w:tc>
        <w:tc>
          <w:tcPr>
            <w:tcW w:w="2126" w:type="dxa"/>
          </w:tcPr>
          <w:p w14:paraId="726A8B02" w14:textId="77777777" w:rsidR="007E72A2" w:rsidRPr="00385156" w:rsidRDefault="007E72A2" w:rsidP="00B06B9D">
            <w:pPr>
              <w:spacing w:after="158"/>
              <w:rPr>
                <w:color w:val="auto"/>
                <w:sz w:val="19"/>
                <w:szCs w:val="19"/>
              </w:rPr>
            </w:pPr>
            <w:r w:rsidRPr="00385156">
              <w:rPr>
                <w:color w:val="auto"/>
                <w:sz w:val="19"/>
                <w:szCs w:val="19"/>
                <w:lang w:val="en-AU"/>
              </w:rPr>
              <w:t>Manure Management</w:t>
            </w:r>
          </w:p>
        </w:tc>
      </w:tr>
      <w:tr w:rsidR="007E72A2" w:rsidRPr="00385156" w14:paraId="7BB5075C" w14:textId="77777777" w:rsidTr="00B06B9D">
        <w:tc>
          <w:tcPr>
            <w:tcW w:w="1271" w:type="dxa"/>
          </w:tcPr>
          <w:p w14:paraId="1C81D08D" w14:textId="77777777" w:rsidR="007E72A2" w:rsidRPr="00385156" w:rsidRDefault="007E72A2" w:rsidP="00B06B9D">
            <w:pPr>
              <w:spacing w:after="158"/>
              <w:rPr>
                <w:color w:val="auto"/>
                <w:sz w:val="19"/>
                <w:szCs w:val="19"/>
                <w:lang w:val="en-AU"/>
              </w:rPr>
            </w:pPr>
            <w:r w:rsidRPr="00385156">
              <w:rPr>
                <w:color w:val="auto"/>
                <w:spacing w:val="2"/>
                <w:kern w:val="21"/>
                <w:sz w:val="19"/>
                <w:szCs w:val="19"/>
                <w:lang w:val="en-AU" w:eastAsia="ja-JP"/>
              </w:rPr>
              <w:t>N</w:t>
            </w:r>
            <w:r w:rsidRPr="00385156">
              <w:rPr>
                <w:color w:val="auto"/>
                <w:spacing w:val="2"/>
                <w:kern w:val="21"/>
                <w:sz w:val="19"/>
                <w:szCs w:val="19"/>
                <w:vertAlign w:val="subscript"/>
                <w:lang w:val="en-AU" w:eastAsia="ja-JP"/>
              </w:rPr>
              <w:t>fj</w:t>
            </w:r>
          </w:p>
        </w:tc>
        <w:tc>
          <w:tcPr>
            <w:tcW w:w="4536" w:type="dxa"/>
          </w:tcPr>
          <w:p w14:paraId="3B2A757C" w14:textId="77777777" w:rsidR="007E72A2" w:rsidRPr="00385156" w:rsidRDefault="007E72A2" w:rsidP="00B06B9D">
            <w:pPr>
              <w:spacing w:after="158"/>
              <w:rPr>
                <w:color w:val="auto"/>
                <w:sz w:val="19"/>
                <w:szCs w:val="19"/>
                <w:lang w:val="en-AU"/>
              </w:rPr>
            </w:pPr>
            <w:r w:rsidRPr="00385156">
              <w:rPr>
                <w:sz w:val="19"/>
                <w:szCs w:val="19"/>
                <w:lang w:val="en-AU"/>
              </w:rPr>
              <w:t xml:space="preserve">N application rate of inorganic fertiliser used in production system </w:t>
            </w:r>
          </w:p>
        </w:tc>
        <w:tc>
          <w:tcPr>
            <w:tcW w:w="1295" w:type="dxa"/>
          </w:tcPr>
          <w:p w14:paraId="66E9DBBA" w14:textId="77777777" w:rsidR="007E72A2" w:rsidRPr="00385156" w:rsidRDefault="007E72A2" w:rsidP="00B06B9D">
            <w:pPr>
              <w:spacing w:after="158"/>
              <w:rPr>
                <w:color w:val="auto"/>
                <w:sz w:val="19"/>
                <w:szCs w:val="19"/>
                <w:lang w:val="en-AU"/>
              </w:rPr>
            </w:pPr>
          </w:p>
        </w:tc>
        <w:tc>
          <w:tcPr>
            <w:tcW w:w="1540" w:type="dxa"/>
          </w:tcPr>
          <w:p w14:paraId="349F6BED" w14:textId="77777777" w:rsidR="007E72A2" w:rsidRPr="00385156" w:rsidRDefault="007E72A2" w:rsidP="00B06B9D">
            <w:pPr>
              <w:spacing w:after="158"/>
              <w:rPr>
                <w:color w:val="auto"/>
                <w:sz w:val="19"/>
                <w:szCs w:val="19"/>
                <w:lang w:val="en-AU"/>
              </w:rPr>
            </w:pPr>
            <w:r w:rsidRPr="00385156">
              <w:rPr>
                <w:color w:val="auto"/>
                <w:sz w:val="19"/>
                <w:szCs w:val="19"/>
                <w:lang w:val="en-AU"/>
              </w:rPr>
              <w:t>kg N/ha</w:t>
            </w:r>
          </w:p>
        </w:tc>
        <w:tc>
          <w:tcPr>
            <w:tcW w:w="3119" w:type="dxa"/>
          </w:tcPr>
          <w:p w14:paraId="62FC3884" w14:textId="77777777" w:rsidR="007E72A2" w:rsidRPr="00385156" w:rsidRDefault="007E72A2" w:rsidP="00B06B9D">
            <w:pPr>
              <w:tabs>
                <w:tab w:val="left" w:pos="142"/>
                <w:tab w:val="num" w:pos="540"/>
              </w:tabs>
              <w:spacing w:before="40" w:after="40" w:line="288" w:lineRule="auto"/>
              <w:rPr>
                <w:spacing w:val="2"/>
                <w:kern w:val="21"/>
                <w:sz w:val="19"/>
                <w:szCs w:val="19"/>
                <w:lang w:val="en-AU" w:eastAsia="ja-JP"/>
              </w:rPr>
            </w:pPr>
            <w:r w:rsidRPr="00385156">
              <w:rPr>
                <w:spacing w:val="2"/>
                <w:kern w:val="21"/>
                <w:sz w:val="19"/>
                <w:szCs w:val="19"/>
                <w:lang w:val="en-AU" w:eastAsia="ja-JP"/>
              </w:rPr>
              <w:t>Farm records of fertiliser application rates, or calculated from:</w:t>
            </w:r>
          </w:p>
          <w:p w14:paraId="0110FC7E" w14:textId="77777777" w:rsidR="007E72A2" w:rsidRPr="00385156" w:rsidRDefault="00000000" w:rsidP="00B06B9D">
            <w:pPr>
              <w:tabs>
                <w:tab w:val="left" w:pos="142"/>
                <w:tab w:val="num" w:pos="540"/>
              </w:tabs>
              <w:spacing w:before="40" w:after="40" w:line="288" w:lineRule="auto"/>
              <w:rPr>
                <w:spacing w:val="2"/>
                <w:kern w:val="21"/>
                <w:sz w:val="19"/>
                <w:szCs w:val="19"/>
                <w:lang w:val="en-AU" w:eastAsia="ja-JP"/>
              </w:rPr>
            </w:pPr>
            <m:oMathPara>
              <m:oMath>
                <m:sSub>
                  <m:sSubPr>
                    <m:ctrlPr>
                      <w:rPr>
                        <w:rFonts w:ascii="Cambria Math" w:hAnsi="Cambria Math"/>
                        <w:i/>
                        <w:spacing w:val="2"/>
                        <w:kern w:val="21"/>
                        <w:sz w:val="19"/>
                        <w:szCs w:val="19"/>
                        <w:lang w:val="en-AU" w:eastAsia="ja-JP"/>
                      </w:rPr>
                    </m:ctrlPr>
                  </m:sSubPr>
                  <m:e>
                    <m:r>
                      <w:rPr>
                        <w:rFonts w:ascii="Cambria Math" w:hAnsi="Cambria Math"/>
                        <w:spacing w:val="2"/>
                        <w:kern w:val="21"/>
                        <w:sz w:val="19"/>
                        <w:szCs w:val="19"/>
                        <w:lang w:val="en-AU" w:eastAsia="ja-JP"/>
                      </w:rPr>
                      <m:t>N</m:t>
                    </m:r>
                  </m:e>
                  <m:sub>
                    <m:r>
                      <w:rPr>
                        <w:rFonts w:ascii="Cambria Math" w:hAnsi="Cambria Math"/>
                        <w:spacing w:val="2"/>
                        <w:kern w:val="21"/>
                        <w:sz w:val="19"/>
                        <w:szCs w:val="19"/>
                        <w:lang w:val="en-AU" w:eastAsia="ja-JP"/>
                      </w:rPr>
                      <m:t>fj</m:t>
                    </m:r>
                  </m:sub>
                </m:sSub>
                <m:r>
                  <w:rPr>
                    <w:rFonts w:ascii="Cambria Math" w:hAnsi="Cambria Math"/>
                    <w:spacing w:val="2"/>
                    <w:kern w:val="21"/>
                    <w:sz w:val="19"/>
                    <w:szCs w:val="19"/>
                    <w:lang w:val="en-AU" w:eastAsia="ja-JP"/>
                  </w:rPr>
                  <m:t>=</m:t>
                </m:r>
                <m:f>
                  <m:fPr>
                    <m:ctrlPr>
                      <w:rPr>
                        <w:rFonts w:ascii="Cambria Math" w:hAnsi="Cambria Math"/>
                        <w:i/>
                        <w:spacing w:val="2"/>
                        <w:kern w:val="21"/>
                        <w:sz w:val="19"/>
                        <w:szCs w:val="19"/>
                        <w:lang w:val="en-AU" w:eastAsia="ja-JP"/>
                      </w:rPr>
                    </m:ctrlPr>
                  </m:fPr>
                  <m:num>
                    <m:r>
                      <w:rPr>
                        <w:rFonts w:ascii="Cambria Math" w:hAnsi="Cambria Math"/>
                        <w:spacing w:val="2"/>
                        <w:kern w:val="21"/>
                        <w:sz w:val="19"/>
                        <w:szCs w:val="19"/>
                        <w:lang w:val="en-AU" w:eastAsia="ja-JP"/>
                      </w:rPr>
                      <m:t>Total fertiliser applied (kgN)</m:t>
                    </m:r>
                  </m:num>
                  <m:den>
                    <m:r>
                      <w:rPr>
                        <w:rFonts w:ascii="Cambria Math" w:hAnsi="Cambria Math"/>
                        <w:spacing w:val="2"/>
                        <w:kern w:val="21"/>
                        <w:sz w:val="19"/>
                        <w:szCs w:val="19"/>
                        <w:lang w:val="en-AU" w:eastAsia="ja-JP"/>
                      </w:rPr>
                      <m:t>Total area (ha)</m:t>
                    </m:r>
                  </m:den>
                </m:f>
              </m:oMath>
            </m:oMathPara>
          </w:p>
          <w:p w14:paraId="03B32DC4" w14:textId="77777777" w:rsidR="007E72A2" w:rsidRPr="00385156" w:rsidRDefault="007E72A2" w:rsidP="00B06B9D">
            <w:pPr>
              <w:spacing w:after="158"/>
              <w:rPr>
                <w:color w:val="auto"/>
                <w:sz w:val="19"/>
                <w:szCs w:val="19"/>
                <w:lang w:val="en-AU"/>
              </w:rPr>
            </w:pPr>
            <w:r w:rsidRPr="00385156">
              <w:rPr>
                <w:spacing w:val="2"/>
                <w:kern w:val="21"/>
                <w:sz w:val="19"/>
                <w:szCs w:val="19"/>
                <w:lang w:val="en-AU" w:eastAsia="ja-JP"/>
              </w:rPr>
              <w:t>Data on total fertiliser applied and total area should be sourced from farm invoices and spatial records respectively.</w:t>
            </w:r>
          </w:p>
        </w:tc>
        <w:tc>
          <w:tcPr>
            <w:tcW w:w="2126" w:type="dxa"/>
          </w:tcPr>
          <w:p w14:paraId="0BEF7054" w14:textId="77777777" w:rsidR="007E72A2" w:rsidRPr="00385156" w:rsidRDefault="007E72A2" w:rsidP="00B06B9D">
            <w:pPr>
              <w:spacing w:after="158"/>
              <w:rPr>
                <w:color w:val="auto"/>
                <w:sz w:val="19"/>
                <w:szCs w:val="19"/>
                <w:lang w:val="en-AU"/>
              </w:rPr>
            </w:pPr>
            <w:r w:rsidRPr="00385156">
              <w:rPr>
                <w:color w:val="auto"/>
                <w:sz w:val="19"/>
                <w:szCs w:val="19"/>
                <w:lang w:val="en-AU"/>
              </w:rPr>
              <w:lastRenderedPageBreak/>
              <w:t>Fertiliser Use – Inorganic Fertiliser Use</w:t>
            </w:r>
          </w:p>
        </w:tc>
      </w:tr>
      <w:tr w:rsidR="007E72A2" w:rsidRPr="00385156" w14:paraId="63632D84" w14:textId="77777777" w:rsidTr="00B06B9D">
        <w:tc>
          <w:tcPr>
            <w:tcW w:w="1271" w:type="dxa"/>
          </w:tcPr>
          <w:p w14:paraId="6AE841DF" w14:textId="77777777" w:rsidR="007E72A2" w:rsidRPr="00975112" w:rsidRDefault="007E72A2" w:rsidP="00B06B9D">
            <w:pPr>
              <w:spacing w:after="158"/>
              <w:rPr>
                <w:color w:val="auto"/>
                <w:spacing w:val="2"/>
                <w:kern w:val="21"/>
                <w:sz w:val="19"/>
                <w:szCs w:val="19"/>
                <w:vertAlign w:val="subscript"/>
                <w:lang w:eastAsia="ja-JP"/>
              </w:rPr>
            </w:pPr>
            <w:r>
              <w:rPr>
                <w:color w:val="auto"/>
                <w:spacing w:val="2"/>
                <w:kern w:val="21"/>
                <w:sz w:val="19"/>
                <w:szCs w:val="19"/>
                <w:lang w:eastAsia="ja-JP"/>
              </w:rPr>
              <w:t>EF</w:t>
            </w:r>
            <w:r>
              <w:rPr>
                <w:color w:val="auto"/>
                <w:spacing w:val="2"/>
                <w:kern w:val="21"/>
                <w:sz w:val="19"/>
                <w:szCs w:val="19"/>
                <w:vertAlign w:val="subscript"/>
                <w:lang w:eastAsia="ja-JP"/>
              </w:rPr>
              <w:t>j,N2O</w:t>
            </w:r>
          </w:p>
        </w:tc>
        <w:tc>
          <w:tcPr>
            <w:tcW w:w="4536" w:type="dxa"/>
          </w:tcPr>
          <w:p w14:paraId="6B33F82D" w14:textId="2E270FF0" w:rsidR="007E72A2" w:rsidRPr="00385156" w:rsidRDefault="007E72A2" w:rsidP="00B06B9D">
            <w:pPr>
              <w:spacing w:after="158"/>
              <w:rPr>
                <w:sz w:val="19"/>
                <w:szCs w:val="19"/>
              </w:rPr>
            </w:pPr>
            <w:r>
              <w:rPr>
                <w:sz w:val="19"/>
                <w:szCs w:val="19"/>
              </w:rPr>
              <w:t>Emission factor for direct nitrous oxide emissions from inorganic fertili</w:t>
            </w:r>
            <w:r w:rsidR="00782960">
              <w:rPr>
                <w:sz w:val="19"/>
                <w:szCs w:val="19"/>
              </w:rPr>
              <w:t>s</w:t>
            </w:r>
            <w:r>
              <w:rPr>
                <w:sz w:val="19"/>
                <w:szCs w:val="19"/>
              </w:rPr>
              <w:t>er</w:t>
            </w:r>
          </w:p>
        </w:tc>
        <w:tc>
          <w:tcPr>
            <w:tcW w:w="1295" w:type="dxa"/>
          </w:tcPr>
          <w:p w14:paraId="43C4D367" w14:textId="77777777" w:rsidR="007E72A2" w:rsidRPr="00385156" w:rsidRDefault="007E72A2" w:rsidP="00B06B9D">
            <w:pPr>
              <w:spacing w:after="158"/>
              <w:rPr>
                <w:color w:val="auto"/>
                <w:sz w:val="19"/>
                <w:szCs w:val="19"/>
              </w:rPr>
            </w:pPr>
          </w:p>
        </w:tc>
        <w:tc>
          <w:tcPr>
            <w:tcW w:w="1540" w:type="dxa"/>
          </w:tcPr>
          <w:p w14:paraId="70EEF666" w14:textId="77777777" w:rsidR="007E72A2" w:rsidRPr="00385156" w:rsidRDefault="007E72A2" w:rsidP="00B06B9D">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3119" w:type="dxa"/>
          </w:tcPr>
          <w:p w14:paraId="1A6F9B0C" w14:textId="77777777" w:rsidR="007E72A2" w:rsidRPr="00385156" w:rsidRDefault="007E72A2" w:rsidP="00B06B9D">
            <w:pPr>
              <w:tabs>
                <w:tab w:val="left" w:pos="142"/>
                <w:tab w:val="num" w:pos="540"/>
              </w:tabs>
              <w:spacing w:before="40" w:after="40" w:line="288" w:lineRule="auto"/>
              <w:rPr>
                <w:spacing w:val="2"/>
                <w:kern w:val="21"/>
                <w:sz w:val="19"/>
                <w:szCs w:val="19"/>
                <w:lang w:eastAsia="ja-JP"/>
              </w:rPr>
            </w:pPr>
            <w:r>
              <w:rPr>
                <w:spacing w:val="2"/>
                <w:kern w:val="21"/>
                <w:sz w:val="19"/>
                <w:szCs w:val="19"/>
                <w:lang w:eastAsia="ja-JP"/>
              </w:rPr>
              <w:t>Calculated from relevant equations in Chapter 5, sections 5.1.1.2</w:t>
            </w:r>
          </w:p>
        </w:tc>
        <w:tc>
          <w:tcPr>
            <w:tcW w:w="2126" w:type="dxa"/>
          </w:tcPr>
          <w:p w14:paraId="469BD5BA" w14:textId="77777777" w:rsidR="007E72A2" w:rsidRPr="00385156" w:rsidRDefault="007E72A2" w:rsidP="00B06B9D">
            <w:pPr>
              <w:spacing w:after="158"/>
              <w:rPr>
                <w:color w:val="auto"/>
                <w:sz w:val="19"/>
                <w:szCs w:val="19"/>
              </w:rPr>
            </w:pPr>
            <w:r w:rsidRPr="00385156">
              <w:rPr>
                <w:color w:val="auto"/>
                <w:sz w:val="19"/>
                <w:szCs w:val="19"/>
                <w:lang w:val="en-AU"/>
              </w:rPr>
              <w:t>Fertiliser Use – Inorganic Fertiliser Use</w:t>
            </w:r>
          </w:p>
        </w:tc>
      </w:tr>
      <w:tr w:rsidR="007E72A2" w:rsidRPr="00385156" w14:paraId="6054FE69" w14:textId="77777777" w:rsidTr="00B06B9D">
        <w:tc>
          <w:tcPr>
            <w:tcW w:w="1271" w:type="dxa"/>
            <w:tcBorders>
              <w:bottom w:val="single" w:sz="4" w:space="0" w:color="000000" w:themeColor="text1"/>
            </w:tcBorders>
          </w:tcPr>
          <w:p w14:paraId="6ED5FED6" w14:textId="77777777" w:rsidR="007E72A2" w:rsidRPr="00385156" w:rsidRDefault="007E72A2" w:rsidP="00B06B9D">
            <w:pPr>
              <w:spacing w:after="158"/>
              <w:rPr>
                <w:color w:val="auto"/>
                <w:spacing w:val="2"/>
                <w:kern w:val="21"/>
                <w:sz w:val="19"/>
                <w:szCs w:val="19"/>
                <w:lang w:val="en-AU"/>
              </w:rPr>
            </w:pPr>
            <w:r w:rsidRPr="00385156">
              <w:rPr>
                <w:color w:val="auto"/>
                <w:sz w:val="19"/>
                <w:szCs w:val="19"/>
                <w:lang w:val="en-AU"/>
              </w:rPr>
              <w:t>Y</w:t>
            </w:r>
            <w:r w:rsidRPr="00385156">
              <w:rPr>
                <w:color w:val="auto"/>
                <w:sz w:val="19"/>
                <w:szCs w:val="19"/>
                <w:vertAlign w:val="subscript"/>
                <w:lang w:val="en-AU"/>
              </w:rPr>
              <w:t>p</w:t>
            </w:r>
          </w:p>
        </w:tc>
        <w:tc>
          <w:tcPr>
            <w:tcW w:w="4536" w:type="dxa"/>
            <w:tcBorders>
              <w:bottom w:val="single" w:sz="4" w:space="0" w:color="000000" w:themeColor="text1"/>
            </w:tcBorders>
          </w:tcPr>
          <w:p w14:paraId="229E4870" w14:textId="77777777" w:rsidR="007E72A2" w:rsidRPr="00385156" w:rsidRDefault="007E72A2" w:rsidP="00B06B9D">
            <w:pPr>
              <w:spacing w:after="158"/>
              <w:rPr>
                <w:color w:val="auto"/>
                <w:sz w:val="19"/>
                <w:szCs w:val="19"/>
                <w:lang w:val="en-AU"/>
              </w:rPr>
            </w:pPr>
            <w:r w:rsidRPr="00385156">
              <w:rPr>
                <w:color w:val="auto"/>
                <w:sz w:val="19"/>
                <w:szCs w:val="19"/>
                <w:lang w:val="en-AU"/>
              </w:rPr>
              <w:t>Average yield of pasture crop</w:t>
            </w:r>
          </w:p>
        </w:tc>
        <w:tc>
          <w:tcPr>
            <w:tcW w:w="1295" w:type="dxa"/>
            <w:tcBorders>
              <w:bottom w:val="single" w:sz="4" w:space="0" w:color="000000" w:themeColor="text1"/>
            </w:tcBorders>
          </w:tcPr>
          <w:p w14:paraId="2D4DAB5C" w14:textId="77777777" w:rsidR="007E72A2" w:rsidRPr="00385156" w:rsidRDefault="007E72A2" w:rsidP="00B06B9D">
            <w:pPr>
              <w:spacing w:after="158"/>
              <w:rPr>
                <w:color w:val="auto"/>
                <w:sz w:val="19"/>
                <w:szCs w:val="19"/>
                <w:lang w:val="en-AU"/>
              </w:rPr>
            </w:pPr>
          </w:p>
        </w:tc>
        <w:tc>
          <w:tcPr>
            <w:tcW w:w="1540" w:type="dxa"/>
            <w:tcBorders>
              <w:bottom w:val="single" w:sz="4" w:space="0" w:color="000000" w:themeColor="text1"/>
            </w:tcBorders>
          </w:tcPr>
          <w:p w14:paraId="17B3A484" w14:textId="77777777" w:rsidR="007E72A2" w:rsidRPr="00385156" w:rsidRDefault="007E72A2" w:rsidP="00B06B9D">
            <w:pPr>
              <w:spacing w:after="158"/>
              <w:rPr>
                <w:color w:val="auto"/>
                <w:sz w:val="19"/>
                <w:szCs w:val="19"/>
                <w:lang w:val="en-AU"/>
              </w:rPr>
            </w:pPr>
            <w:r w:rsidRPr="00385156">
              <w:rPr>
                <w:color w:val="auto"/>
                <w:sz w:val="19"/>
                <w:szCs w:val="19"/>
                <w:lang w:val="en-AU"/>
              </w:rPr>
              <w:t>tDM/ha</w:t>
            </w:r>
          </w:p>
        </w:tc>
        <w:tc>
          <w:tcPr>
            <w:tcW w:w="3119" w:type="dxa"/>
            <w:tcBorders>
              <w:bottom w:val="single" w:sz="4" w:space="0" w:color="000000" w:themeColor="text1"/>
            </w:tcBorders>
          </w:tcPr>
          <w:p w14:paraId="61BB295A" w14:textId="77777777" w:rsidR="007E72A2" w:rsidRPr="00385156" w:rsidRDefault="007E72A2" w:rsidP="00B06B9D">
            <w:pPr>
              <w:spacing w:after="158"/>
              <w:rPr>
                <w:color w:val="auto"/>
                <w:sz w:val="19"/>
                <w:szCs w:val="19"/>
                <w:lang w:val="en-AU"/>
              </w:rPr>
            </w:pPr>
            <w:r>
              <w:rPr>
                <w:color w:val="auto"/>
                <w:sz w:val="19"/>
                <w:szCs w:val="19"/>
                <w:lang w:val="en-AU"/>
              </w:rPr>
              <w:t>Yield records</w:t>
            </w:r>
          </w:p>
        </w:tc>
        <w:tc>
          <w:tcPr>
            <w:tcW w:w="2126" w:type="dxa"/>
            <w:tcBorders>
              <w:bottom w:val="single" w:sz="4" w:space="0" w:color="000000" w:themeColor="text1"/>
            </w:tcBorders>
          </w:tcPr>
          <w:p w14:paraId="642E53E2" w14:textId="77777777" w:rsidR="007E72A2" w:rsidRPr="00385156" w:rsidRDefault="007E72A2" w:rsidP="00B06B9D">
            <w:pPr>
              <w:spacing w:after="158"/>
              <w:rPr>
                <w:color w:val="auto"/>
                <w:sz w:val="19"/>
                <w:szCs w:val="19"/>
                <w:lang w:val="en-AU"/>
              </w:rPr>
            </w:pPr>
            <w:r w:rsidRPr="00385156">
              <w:rPr>
                <w:color w:val="auto"/>
                <w:sz w:val="19"/>
                <w:szCs w:val="19"/>
                <w:lang w:val="en-AU"/>
              </w:rPr>
              <w:t>Agriculture Residue Management - Pasture Residues</w:t>
            </w:r>
          </w:p>
        </w:tc>
      </w:tr>
      <w:tr w:rsidR="007E72A2" w:rsidRPr="00385156" w14:paraId="17643F2E" w14:textId="77777777" w:rsidTr="00B06B9D">
        <w:tc>
          <w:tcPr>
            <w:tcW w:w="13887" w:type="dxa"/>
            <w:gridSpan w:val="6"/>
            <w:shd w:val="clear" w:color="auto" w:fill="D9D9D9" w:themeFill="background1" w:themeFillShade="D9"/>
          </w:tcPr>
          <w:p w14:paraId="37B0DEE8" w14:textId="77777777" w:rsidR="007E72A2" w:rsidRPr="00385156" w:rsidRDefault="007E72A2" w:rsidP="00B06B9D">
            <w:pPr>
              <w:spacing w:after="158"/>
              <w:rPr>
                <w:color w:val="auto"/>
                <w:sz w:val="19"/>
                <w:szCs w:val="19"/>
                <w:lang w:val="en-AU"/>
              </w:rPr>
            </w:pPr>
            <w:r w:rsidRPr="00385156">
              <w:rPr>
                <w:b/>
                <w:bCs w:val="0"/>
                <w:i/>
                <w:iCs/>
                <w:color w:val="auto"/>
                <w:sz w:val="20"/>
                <w:szCs w:val="16"/>
                <w:lang w:val="en-AU"/>
              </w:rPr>
              <w:t>Optional – Scope 2</w:t>
            </w:r>
          </w:p>
        </w:tc>
      </w:tr>
      <w:tr w:rsidR="007E72A2" w:rsidRPr="00385156" w14:paraId="69459764" w14:textId="77777777" w:rsidTr="00B06B9D">
        <w:tc>
          <w:tcPr>
            <w:tcW w:w="1271" w:type="dxa"/>
            <w:tcBorders>
              <w:bottom w:val="single" w:sz="4" w:space="0" w:color="000000" w:themeColor="text1"/>
            </w:tcBorders>
          </w:tcPr>
          <w:p w14:paraId="7BD87377" w14:textId="77777777" w:rsidR="007E72A2" w:rsidRPr="00385156" w:rsidRDefault="007E72A2" w:rsidP="00B06B9D">
            <w:pPr>
              <w:spacing w:after="158"/>
              <w:rPr>
                <w:color w:val="auto"/>
                <w:sz w:val="19"/>
                <w:szCs w:val="19"/>
                <w:lang w:val="en-AU"/>
              </w:rPr>
            </w:pPr>
            <w:r w:rsidRPr="00385156">
              <w:rPr>
                <w:sz w:val="19"/>
                <w:szCs w:val="19"/>
                <w:lang w:val="en-AU"/>
              </w:rPr>
              <w:t>REC</w:t>
            </w:r>
            <w:r w:rsidRPr="00385156">
              <w:rPr>
                <w:sz w:val="19"/>
                <w:szCs w:val="19"/>
                <w:vertAlign w:val="subscript"/>
                <w:lang w:val="en-AU"/>
              </w:rPr>
              <w:t>surrendered</w:t>
            </w:r>
          </w:p>
        </w:tc>
        <w:tc>
          <w:tcPr>
            <w:tcW w:w="4536" w:type="dxa"/>
            <w:tcBorders>
              <w:bottom w:val="single" w:sz="4" w:space="0" w:color="000000" w:themeColor="text1"/>
            </w:tcBorders>
          </w:tcPr>
          <w:p w14:paraId="39D29F6E" w14:textId="77777777" w:rsidR="007E72A2" w:rsidRPr="00385156" w:rsidRDefault="007E72A2" w:rsidP="00B06B9D">
            <w:pPr>
              <w:spacing w:after="158"/>
              <w:rPr>
                <w:color w:val="auto"/>
                <w:sz w:val="19"/>
                <w:szCs w:val="19"/>
                <w:lang w:val="en-AU"/>
              </w:rPr>
            </w:pPr>
            <w:r w:rsidRPr="00385156">
              <w:rPr>
                <w:sz w:val="19"/>
                <w:szCs w:val="19"/>
                <w:lang w:val="en-AU"/>
              </w:rPr>
              <w:t>Eligible Renewable Energy Certificates voluntarily surrendered in the reporting year</w:t>
            </w:r>
          </w:p>
        </w:tc>
        <w:tc>
          <w:tcPr>
            <w:tcW w:w="1295" w:type="dxa"/>
            <w:tcBorders>
              <w:bottom w:val="single" w:sz="4" w:space="0" w:color="000000" w:themeColor="text1"/>
            </w:tcBorders>
          </w:tcPr>
          <w:p w14:paraId="603B1AE5" w14:textId="77777777" w:rsidR="007E72A2" w:rsidRPr="00385156" w:rsidRDefault="007E72A2" w:rsidP="00B06B9D">
            <w:pPr>
              <w:spacing w:after="158"/>
              <w:rPr>
                <w:color w:val="auto"/>
                <w:sz w:val="19"/>
                <w:szCs w:val="19"/>
                <w:lang w:val="en-AU"/>
              </w:rPr>
            </w:pPr>
          </w:p>
        </w:tc>
        <w:tc>
          <w:tcPr>
            <w:tcW w:w="1540" w:type="dxa"/>
            <w:tcBorders>
              <w:bottom w:val="single" w:sz="4" w:space="0" w:color="000000" w:themeColor="text1"/>
            </w:tcBorders>
          </w:tcPr>
          <w:p w14:paraId="5683BE86" w14:textId="77777777" w:rsidR="007E72A2" w:rsidRPr="00385156" w:rsidRDefault="007E72A2" w:rsidP="00B06B9D">
            <w:pPr>
              <w:spacing w:after="158"/>
              <w:rPr>
                <w:color w:val="auto"/>
                <w:sz w:val="19"/>
                <w:szCs w:val="19"/>
                <w:lang w:val="en-AU"/>
              </w:rPr>
            </w:pPr>
            <w:r w:rsidRPr="00385156">
              <w:rPr>
                <w:color w:val="auto"/>
                <w:sz w:val="19"/>
                <w:szCs w:val="19"/>
                <w:lang w:val="en-AU"/>
              </w:rPr>
              <w:t>MWh</w:t>
            </w:r>
          </w:p>
        </w:tc>
        <w:tc>
          <w:tcPr>
            <w:tcW w:w="3119" w:type="dxa"/>
          </w:tcPr>
          <w:p w14:paraId="1730F3C6" w14:textId="77777777" w:rsidR="007E72A2" w:rsidRPr="00385156" w:rsidRDefault="007E72A2" w:rsidP="00B06B9D">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4C04A548" w14:textId="77777777" w:rsidR="007E72A2" w:rsidRPr="00385156" w:rsidRDefault="007E72A2" w:rsidP="00B06B9D">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E72A2" w:rsidRPr="00385156" w14:paraId="1C5EFEB4" w14:textId="77777777" w:rsidTr="00B06B9D">
        <w:tc>
          <w:tcPr>
            <w:tcW w:w="1271" w:type="dxa"/>
            <w:tcBorders>
              <w:bottom w:val="single" w:sz="4" w:space="0" w:color="000000" w:themeColor="text1"/>
            </w:tcBorders>
          </w:tcPr>
          <w:p w14:paraId="2DCDC82C" w14:textId="77777777" w:rsidR="007E72A2" w:rsidRPr="00385156" w:rsidRDefault="007E72A2" w:rsidP="00B06B9D">
            <w:pPr>
              <w:spacing w:after="158"/>
              <w:rPr>
                <w:color w:val="auto"/>
                <w:sz w:val="19"/>
                <w:szCs w:val="19"/>
                <w:lang w:val="en-AU"/>
              </w:rPr>
            </w:pPr>
            <w:r w:rsidRPr="00385156">
              <w:rPr>
                <w:sz w:val="19"/>
                <w:szCs w:val="19"/>
                <w:lang w:val="en-AU"/>
              </w:rPr>
              <w:t>REC</w:t>
            </w:r>
            <w:r w:rsidRPr="00385156">
              <w:rPr>
                <w:sz w:val="19"/>
                <w:szCs w:val="19"/>
                <w:vertAlign w:val="subscript"/>
                <w:lang w:val="en-AU"/>
              </w:rPr>
              <w:t>onsite</w:t>
            </w:r>
          </w:p>
        </w:tc>
        <w:tc>
          <w:tcPr>
            <w:tcW w:w="4536" w:type="dxa"/>
            <w:tcBorders>
              <w:bottom w:val="single" w:sz="4" w:space="0" w:color="000000" w:themeColor="text1"/>
            </w:tcBorders>
          </w:tcPr>
          <w:p w14:paraId="4A850897" w14:textId="77777777" w:rsidR="007E72A2" w:rsidRPr="00385156" w:rsidRDefault="007E72A2" w:rsidP="00B06B9D">
            <w:pPr>
              <w:spacing w:after="158"/>
              <w:rPr>
                <w:color w:val="auto"/>
                <w:sz w:val="19"/>
                <w:szCs w:val="19"/>
                <w:lang w:val="en-AU"/>
              </w:rPr>
            </w:pPr>
            <w:r w:rsidRPr="00385156">
              <w:rPr>
                <w:sz w:val="19"/>
                <w:szCs w:val="19"/>
                <w:lang w:val="en-AU"/>
              </w:rPr>
              <w:t>Eligible Renewable Energy Certificates that have been or will be issued for electricity produced on-site during the reporting period and consumed by the entity</w:t>
            </w:r>
          </w:p>
        </w:tc>
        <w:tc>
          <w:tcPr>
            <w:tcW w:w="1295" w:type="dxa"/>
            <w:tcBorders>
              <w:bottom w:val="single" w:sz="4" w:space="0" w:color="000000" w:themeColor="text1"/>
            </w:tcBorders>
          </w:tcPr>
          <w:p w14:paraId="6CA76311" w14:textId="77777777" w:rsidR="007E72A2" w:rsidRPr="00385156" w:rsidRDefault="007E72A2" w:rsidP="00B06B9D">
            <w:pPr>
              <w:spacing w:after="158"/>
              <w:rPr>
                <w:color w:val="auto"/>
                <w:sz w:val="19"/>
                <w:szCs w:val="19"/>
                <w:lang w:val="en-AU"/>
              </w:rPr>
            </w:pPr>
          </w:p>
        </w:tc>
        <w:tc>
          <w:tcPr>
            <w:tcW w:w="1540" w:type="dxa"/>
            <w:tcBorders>
              <w:bottom w:val="single" w:sz="4" w:space="0" w:color="000000" w:themeColor="text1"/>
            </w:tcBorders>
          </w:tcPr>
          <w:p w14:paraId="6C9077B0" w14:textId="77777777" w:rsidR="007E72A2" w:rsidRPr="00385156" w:rsidRDefault="007E72A2" w:rsidP="00B06B9D">
            <w:pPr>
              <w:spacing w:after="158"/>
              <w:rPr>
                <w:color w:val="auto"/>
                <w:sz w:val="19"/>
                <w:szCs w:val="19"/>
                <w:lang w:val="en-AU"/>
              </w:rPr>
            </w:pPr>
            <w:r w:rsidRPr="00385156">
              <w:rPr>
                <w:color w:val="auto"/>
                <w:sz w:val="19"/>
                <w:szCs w:val="19"/>
                <w:lang w:val="en-AU"/>
              </w:rPr>
              <w:t>MWh</w:t>
            </w:r>
          </w:p>
        </w:tc>
        <w:tc>
          <w:tcPr>
            <w:tcW w:w="3119" w:type="dxa"/>
            <w:tcBorders>
              <w:bottom w:val="single" w:sz="4" w:space="0" w:color="000000" w:themeColor="text1"/>
            </w:tcBorders>
          </w:tcPr>
          <w:p w14:paraId="7D4C8628" w14:textId="77777777" w:rsidR="007E72A2" w:rsidRPr="00385156" w:rsidRDefault="007E72A2" w:rsidP="00B06B9D">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7BC3AA08" w14:textId="77777777" w:rsidR="007E72A2" w:rsidRPr="00385156" w:rsidRDefault="007E72A2" w:rsidP="00B06B9D">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E72A2" w:rsidRPr="00385156" w14:paraId="46747DBC" w14:textId="77777777" w:rsidTr="00B06B9D">
        <w:tc>
          <w:tcPr>
            <w:tcW w:w="13887" w:type="dxa"/>
            <w:gridSpan w:val="6"/>
            <w:shd w:val="clear" w:color="auto" w:fill="D9D9D9" w:themeFill="background1" w:themeFillShade="D9"/>
          </w:tcPr>
          <w:p w14:paraId="035DF45E" w14:textId="77777777" w:rsidR="007E72A2" w:rsidRPr="00385156" w:rsidRDefault="007E72A2" w:rsidP="00B06B9D">
            <w:pPr>
              <w:spacing w:after="158"/>
              <w:rPr>
                <w:color w:val="auto"/>
                <w:sz w:val="19"/>
                <w:szCs w:val="19"/>
                <w:lang w:val="en-AU"/>
              </w:rPr>
            </w:pPr>
            <w:r w:rsidRPr="00385156">
              <w:rPr>
                <w:b/>
                <w:bCs w:val="0"/>
                <w:i/>
                <w:iCs/>
                <w:color w:val="auto"/>
                <w:sz w:val="20"/>
                <w:szCs w:val="16"/>
                <w:lang w:val="en-AU"/>
              </w:rPr>
              <w:lastRenderedPageBreak/>
              <w:t>Optional – Scope 3</w:t>
            </w:r>
          </w:p>
        </w:tc>
      </w:tr>
      <w:tr w:rsidR="007E72A2" w:rsidRPr="00385156" w14:paraId="097BC600" w14:textId="77777777" w:rsidTr="00B06B9D">
        <w:tc>
          <w:tcPr>
            <w:tcW w:w="1271" w:type="dxa"/>
          </w:tcPr>
          <w:p w14:paraId="7E0868FD" w14:textId="77777777" w:rsidR="007E72A2" w:rsidRPr="00385156" w:rsidRDefault="007E72A2" w:rsidP="00B06B9D">
            <w:pPr>
              <w:spacing w:after="158"/>
              <w:rPr>
                <w:color w:val="auto"/>
                <w:sz w:val="19"/>
                <w:szCs w:val="19"/>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co</w:t>
            </w:r>
          </w:p>
        </w:tc>
        <w:tc>
          <w:tcPr>
            <w:tcW w:w="4536" w:type="dxa"/>
          </w:tcPr>
          <w:p w14:paraId="23B0ADFE" w14:textId="77777777" w:rsidR="007E72A2" w:rsidRPr="00385156" w:rsidRDefault="007E72A2" w:rsidP="00B06B9D">
            <w:pPr>
              <w:spacing w:after="158"/>
              <w:rPr>
                <w:color w:val="auto"/>
                <w:sz w:val="19"/>
                <w:szCs w:val="19"/>
                <w:lang w:val="en-AU"/>
              </w:rPr>
            </w:pPr>
            <w:r w:rsidRPr="00385156">
              <w:rPr>
                <w:color w:val="auto"/>
                <w:sz w:val="19"/>
                <w:szCs w:val="19"/>
                <w:lang w:val="en-AU"/>
              </w:rPr>
              <w:t>Liveweight of purchased livestock at point of purchase</w:t>
            </w:r>
          </w:p>
        </w:tc>
        <w:tc>
          <w:tcPr>
            <w:tcW w:w="1295" w:type="dxa"/>
          </w:tcPr>
          <w:p w14:paraId="4C0FBB52" w14:textId="77777777" w:rsidR="007E72A2" w:rsidRPr="00385156" w:rsidRDefault="007E72A2" w:rsidP="00B06B9D">
            <w:pPr>
              <w:spacing w:after="158"/>
              <w:rPr>
                <w:color w:val="auto"/>
                <w:sz w:val="19"/>
                <w:szCs w:val="19"/>
                <w:lang w:val="en-AU"/>
              </w:rPr>
            </w:pPr>
          </w:p>
        </w:tc>
        <w:tc>
          <w:tcPr>
            <w:tcW w:w="1540" w:type="dxa"/>
          </w:tcPr>
          <w:p w14:paraId="12920EA9" w14:textId="77777777" w:rsidR="007E72A2" w:rsidRPr="00385156" w:rsidRDefault="007E72A2" w:rsidP="00B06B9D">
            <w:pPr>
              <w:spacing w:after="158"/>
              <w:rPr>
                <w:color w:val="auto"/>
                <w:sz w:val="19"/>
                <w:szCs w:val="19"/>
                <w:lang w:val="en-AU"/>
              </w:rPr>
            </w:pPr>
            <w:r w:rsidRPr="00385156">
              <w:rPr>
                <w:color w:val="auto"/>
                <w:sz w:val="19"/>
                <w:szCs w:val="19"/>
                <w:lang w:val="en-AU"/>
              </w:rPr>
              <w:t>kg/head</w:t>
            </w:r>
          </w:p>
        </w:tc>
        <w:tc>
          <w:tcPr>
            <w:tcW w:w="3119" w:type="dxa"/>
          </w:tcPr>
          <w:p w14:paraId="08492305" w14:textId="77777777" w:rsidR="007E72A2" w:rsidRPr="00385156" w:rsidRDefault="007E72A2" w:rsidP="00B06B9D">
            <w:pPr>
              <w:spacing w:after="158"/>
              <w:rPr>
                <w:color w:val="auto"/>
                <w:sz w:val="19"/>
                <w:szCs w:val="19"/>
                <w:lang w:val="en-AU"/>
              </w:rPr>
            </w:pPr>
            <w:r w:rsidRPr="00DE22FD">
              <w:rPr>
                <w:iCs/>
                <w:color w:val="auto"/>
                <w:spacing w:val="2"/>
                <w:kern w:val="21"/>
                <w:sz w:val="19"/>
                <w:szCs w:val="19"/>
                <w:lang w:val="en-AU"/>
              </w:rPr>
              <w:t>Purchasing records/invoices and herd flow models</w:t>
            </w:r>
          </w:p>
        </w:tc>
        <w:tc>
          <w:tcPr>
            <w:tcW w:w="2126" w:type="dxa"/>
          </w:tcPr>
          <w:p w14:paraId="78D11E13" w14:textId="77777777" w:rsidR="007E72A2" w:rsidRPr="00385156" w:rsidRDefault="007E72A2" w:rsidP="00B06B9D">
            <w:pPr>
              <w:spacing w:after="158"/>
              <w:rPr>
                <w:color w:val="auto"/>
                <w:sz w:val="19"/>
                <w:szCs w:val="19"/>
                <w:lang w:val="en-AU"/>
              </w:rPr>
            </w:pPr>
            <w:r w:rsidRPr="00385156">
              <w:rPr>
                <w:color w:val="auto"/>
                <w:sz w:val="19"/>
                <w:szCs w:val="19"/>
                <w:lang w:val="en-AU"/>
              </w:rPr>
              <w:t>Purchased Livestock</w:t>
            </w:r>
          </w:p>
        </w:tc>
      </w:tr>
      <w:tr w:rsidR="007E72A2" w:rsidRPr="00385156" w14:paraId="3388C371" w14:textId="77777777" w:rsidTr="00B06B9D">
        <w:tc>
          <w:tcPr>
            <w:tcW w:w="1271" w:type="dxa"/>
          </w:tcPr>
          <w:p w14:paraId="6C67B4A8" w14:textId="77777777" w:rsidR="007E72A2" w:rsidRPr="00385156" w:rsidRDefault="007E72A2" w:rsidP="00B06B9D">
            <w:pPr>
              <w:spacing w:after="158"/>
              <w:rPr>
                <w:iCs/>
                <w:color w:val="auto"/>
                <w:spacing w:val="2"/>
                <w:kern w:val="21"/>
                <w:sz w:val="19"/>
                <w:szCs w:val="19"/>
                <w:lang w:val="en-AU"/>
              </w:rPr>
            </w:pPr>
            <w:r>
              <w:rPr>
                <w:iCs/>
                <w:color w:val="auto"/>
                <w:spacing w:val="2"/>
                <w:kern w:val="21"/>
                <w:sz w:val="19"/>
                <w:szCs w:val="19"/>
                <w:lang w:val="en-AU"/>
              </w:rPr>
              <w:t>EF</w:t>
            </w:r>
          </w:p>
        </w:tc>
        <w:tc>
          <w:tcPr>
            <w:tcW w:w="4536" w:type="dxa"/>
          </w:tcPr>
          <w:p w14:paraId="618A75E2" w14:textId="77777777" w:rsidR="007E72A2" w:rsidRPr="00385156" w:rsidRDefault="007E72A2" w:rsidP="00B06B9D">
            <w:pPr>
              <w:spacing w:after="158"/>
              <w:rPr>
                <w:color w:val="auto"/>
                <w:sz w:val="19"/>
                <w:szCs w:val="19"/>
                <w:lang w:val="en-AU"/>
              </w:rPr>
            </w:pPr>
            <w:r w:rsidRPr="00385156">
              <w:rPr>
                <w:color w:val="auto"/>
                <w:sz w:val="19"/>
                <w:szCs w:val="19"/>
                <w:lang w:val="en-AU"/>
              </w:rPr>
              <w:t>Supplier-provided life cycle emission factor for any of the following purchased goods: livestock, feed, mineral supplements, fertiliser, agrichemicals, or lime</w:t>
            </w:r>
          </w:p>
        </w:tc>
        <w:tc>
          <w:tcPr>
            <w:tcW w:w="1295" w:type="dxa"/>
          </w:tcPr>
          <w:p w14:paraId="17D94BD3" w14:textId="77777777" w:rsidR="007E72A2" w:rsidRPr="00385156" w:rsidRDefault="007E72A2" w:rsidP="00B06B9D">
            <w:pPr>
              <w:spacing w:after="158"/>
              <w:rPr>
                <w:color w:val="auto"/>
                <w:sz w:val="19"/>
                <w:szCs w:val="19"/>
                <w:lang w:val="en-AU"/>
              </w:rPr>
            </w:pPr>
          </w:p>
        </w:tc>
        <w:tc>
          <w:tcPr>
            <w:tcW w:w="1540" w:type="dxa"/>
          </w:tcPr>
          <w:p w14:paraId="063EA6A3" w14:textId="77777777" w:rsidR="007E72A2" w:rsidRPr="00385156" w:rsidRDefault="007E72A2" w:rsidP="00B06B9D">
            <w:pPr>
              <w:spacing w:after="158"/>
              <w:rPr>
                <w:color w:val="auto"/>
                <w:sz w:val="19"/>
                <w:szCs w:val="19"/>
                <w:lang w:val="en-AU"/>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r>
              <w:rPr>
                <w:iCs/>
                <w:color w:val="auto"/>
                <w:spacing w:val="2"/>
                <w:kern w:val="21"/>
                <w:sz w:val="19"/>
                <w:szCs w:val="19"/>
                <w:lang w:val="en-AU"/>
              </w:rPr>
              <w:t xml:space="preserve"> purchased good</w:t>
            </w:r>
          </w:p>
        </w:tc>
        <w:tc>
          <w:tcPr>
            <w:tcW w:w="3119" w:type="dxa"/>
          </w:tcPr>
          <w:p w14:paraId="2C8B6B8C" w14:textId="77777777" w:rsidR="007E72A2" w:rsidRPr="00385156" w:rsidRDefault="007E72A2" w:rsidP="00B06B9D">
            <w:pPr>
              <w:spacing w:after="158"/>
              <w:rPr>
                <w:color w:val="auto"/>
                <w:sz w:val="19"/>
                <w:szCs w:val="19"/>
                <w:lang w:val="en-AU"/>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c>
          <w:tcPr>
            <w:tcW w:w="2126" w:type="dxa"/>
          </w:tcPr>
          <w:p w14:paraId="7BA99367" w14:textId="77777777" w:rsidR="007E72A2" w:rsidRPr="00385156" w:rsidRDefault="007E72A2" w:rsidP="00B06B9D">
            <w:pPr>
              <w:spacing w:after="158"/>
              <w:rPr>
                <w:color w:val="auto"/>
                <w:sz w:val="19"/>
                <w:szCs w:val="19"/>
                <w:lang w:val="en-AU"/>
              </w:rPr>
            </w:pPr>
            <w:r>
              <w:rPr>
                <w:color w:val="auto"/>
                <w:sz w:val="19"/>
                <w:szCs w:val="19"/>
                <w:lang w:val="en-AU"/>
              </w:rPr>
              <w:t>Corresponding Scope 3 Purchased Good Module</w:t>
            </w:r>
          </w:p>
        </w:tc>
      </w:tr>
    </w:tbl>
    <w:p w14:paraId="551C03F8" w14:textId="77777777" w:rsidR="007E72A2" w:rsidRDefault="007E72A2" w:rsidP="007E72A2">
      <w:pPr>
        <w:spacing w:after="160" w:line="288" w:lineRule="auto"/>
      </w:pPr>
    </w:p>
    <w:p w14:paraId="691DC672" w14:textId="77777777" w:rsidR="007E72A2" w:rsidRDefault="007E72A2" w:rsidP="007E72A2">
      <w:pPr>
        <w:spacing w:after="160" w:line="288" w:lineRule="auto"/>
        <w:sectPr w:rsidR="007E72A2" w:rsidSect="007E72A2">
          <w:pgSz w:w="16838" w:h="11906" w:orient="landscape"/>
          <w:pgMar w:top="1440" w:right="1440" w:bottom="1440" w:left="1440" w:header="709" w:footer="709" w:gutter="0"/>
          <w:lnNumType w:countBy="1" w:restart="continuous"/>
          <w:cols w:space="708"/>
          <w:docGrid w:linePitch="360"/>
        </w:sectPr>
      </w:pPr>
    </w:p>
    <w:p w14:paraId="218C2BCA" w14:textId="695CD66B" w:rsidR="0079054D" w:rsidRDefault="007B6329" w:rsidP="00EE4659">
      <w:pPr>
        <w:pStyle w:val="Heading2"/>
      </w:pPr>
      <w:bookmarkStart w:id="26" w:name="_Toc224899513"/>
      <w:r w:rsidRPr="00385156">
        <w:lastRenderedPageBreak/>
        <w:t>Crop</w:t>
      </w:r>
      <w:r w:rsidR="002202D5" w:rsidRPr="00385156">
        <w:t>ping</w:t>
      </w:r>
      <w:bookmarkEnd w:id="26"/>
      <w:r w:rsidR="00197652" w:rsidRPr="00385156">
        <w:t xml:space="preserve"> </w:t>
      </w:r>
    </w:p>
    <w:p w14:paraId="1978B10A" w14:textId="4EEF49C7" w:rsidR="0079054D" w:rsidRDefault="0079054D" w:rsidP="0079054D">
      <w:r w:rsidRPr="00385156">
        <w:t>This section outlines all relevant Modules and data checklists to develop a GHG inventory for the following cropping systems</w:t>
      </w:r>
      <w:r w:rsidR="003C0F2D">
        <w:t>:</w:t>
      </w:r>
      <w:r w:rsidRPr="00385156">
        <w:t xml:space="preserve"> grains, legumes, cotton, sugarcane, rice and forage.</w:t>
      </w:r>
      <w:r w:rsidR="0088664F">
        <w:t xml:space="preserve"> </w:t>
      </w:r>
      <w:r w:rsidR="008473AD">
        <w:t>Relevant</w:t>
      </w:r>
      <w:r w:rsidR="0088664F">
        <w:t xml:space="preserve"> emission sources and therefore relevant Modules for a specific entity will depend on </w:t>
      </w:r>
      <w:r w:rsidR="008473AD">
        <w:t xml:space="preserve">an </w:t>
      </w:r>
      <w:r w:rsidR="0088664F">
        <w:t>entity-specific boundary set as described in Chapter 5 of the CRF</w:t>
      </w:r>
      <w:r w:rsidR="008473AD">
        <w:t>. For example,</w:t>
      </w:r>
      <w:r w:rsidR="0088664F">
        <w:t xml:space="preserve"> if a specific entity does not use lime, then this emission source and Module will not be relevant for this specific entity.</w:t>
      </w:r>
    </w:p>
    <w:p w14:paraId="462C7924" w14:textId="414B0601" w:rsidR="0079054D" w:rsidRPr="00385156" w:rsidRDefault="0079054D" w:rsidP="0079054D">
      <w:r>
        <w:t xml:space="preserve">Module map and input data checklists are designed for estimation of emissions from cradle-to-end of the farming system/farm-gate. If the boundary of the organisation extends to processing, packing and transport of crop products or byproducts, the post-production Module can also be implemented to estimate emissions from these sources. </w:t>
      </w:r>
      <w:r w:rsidR="008843C1">
        <w:t>R</w:t>
      </w:r>
      <w:r>
        <w:t xml:space="preserve">efer to Chapter 1, Section 1.3, for additional information on coverage and limitations of the guidance. </w:t>
      </w:r>
    </w:p>
    <w:p w14:paraId="33302FDF" w14:textId="77777777" w:rsidR="0079054D" w:rsidRPr="00385156" w:rsidRDefault="0079054D" w:rsidP="0079054D">
      <w:pPr>
        <w:pStyle w:val="Heading3"/>
      </w:pPr>
      <w:bookmarkStart w:id="27" w:name="_Toc220926715"/>
      <w:bookmarkStart w:id="28" w:name="_Toc224899514"/>
      <w:r w:rsidRPr="00385156">
        <w:t>Module Map</w:t>
      </w:r>
      <w:bookmarkEnd w:id="27"/>
      <w:bookmarkEnd w:id="28"/>
    </w:p>
    <w:tbl>
      <w:tblPr>
        <w:tblStyle w:val="TableGrid"/>
        <w:tblW w:w="8500" w:type="dxa"/>
        <w:tblLook w:val="04A0" w:firstRow="1" w:lastRow="0" w:firstColumn="1" w:lastColumn="0" w:noHBand="0" w:noVBand="1"/>
      </w:tblPr>
      <w:tblGrid>
        <w:gridCol w:w="6516"/>
        <w:gridCol w:w="1984"/>
      </w:tblGrid>
      <w:tr w:rsidR="0079054D" w:rsidRPr="00385156" w14:paraId="1B45EC3E" w14:textId="77777777" w:rsidTr="006F7A5C">
        <w:trPr>
          <w:tblHeader/>
        </w:trPr>
        <w:tc>
          <w:tcPr>
            <w:tcW w:w="6516" w:type="dxa"/>
            <w:tcBorders>
              <w:bottom w:val="single" w:sz="4" w:space="0" w:color="000000" w:themeColor="text1"/>
            </w:tcBorders>
            <w:shd w:val="clear" w:color="auto" w:fill="000000" w:themeFill="text1"/>
            <w:vAlign w:val="center"/>
          </w:tcPr>
          <w:p w14:paraId="5AA95706" w14:textId="77777777" w:rsidR="0079054D" w:rsidRPr="00385156" w:rsidRDefault="0079054D" w:rsidP="006F7A5C">
            <w:pPr>
              <w:spacing w:before="120" w:after="120" w:line="240" w:lineRule="auto"/>
              <w:rPr>
                <w:color w:val="FFFFFF" w:themeColor="background1"/>
                <w:lang w:val="en-AU"/>
              </w:rPr>
            </w:pPr>
            <w:r w:rsidRPr="00385156">
              <w:rPr>
                <w:b/>
                <w:color w:val="FFFFFF" w:themeColor="background1"/>
                <w:lang w:val="en-AU"/>
              </w:rPr>
              <w:t>Emission Activity/Source</w:t>
            </w:r>
          </w:p>
        </w:tc>
        <w:tc>
          <w:tcPr>
            <w:tcW w:w="1984" w:type="dxa"/>
            <w:tcBorders>
              <w:bottom w:val="single" w:sz="4" w:space="0" w:color="000000" w:themeColor="text1"/>
            </w:tcBorders>
            <w:shd w:val="clear" w:color="auto" w:fill="000000" w:themeFill="text1"/>
            <w:vAlign w:val="center"/>
          </w:tcPr>
          <w:p w14:paraId="2D7C794B" w14:textId="77777777" w:rsidR="0079054D" w:rsidRPr="00385156" w:rsidRDefault="0079054D" w:rsidP="006F7A5C">
            <w:pPr>
              <w:spacing w:before="120" w:after="120" w:line="240" w:lineRule="auto"/>
              <w:jc w:val="center"/>
              <w:rPr>
                <w:color w:val="FFFFFF" w:themeColor="background1"/>
                <w:lang w:val="en-AU"/>
              </w:rPr>
            </w:pPr>
            <w:r w:rsidRPr="00385156">
              <w:rPr>
                <w:b/>
                <w:color w:val="FFFFFF" w:themeColor="background1"/>
                <w:lang w:val="en-AU"/>
              </w:rPr>
              <w:t>Relevant Module</w:t>
            </w:r>
          </w:p>
        </w:tc>
      </w:tr>
      <w:tr w:rsidR="0079054D" w:rsidRPr="00385156" w14:paraId="1C6D81DB" w14:textId="77777777" w:rsidTr="006F7A5C">
        <w:trPr>
          <w:tblHeader/>
        </w:trPr>
        <w:tc>
          <w:tcPr>
            <w:tcW w:w="6516" w:type="dxa"/>
            <w:shd w:val="clear" w:color="auto" w:fill="D9D9D9" w:themeFill="background1" w:themeFillShade="D9"/>
            <w:vAlign w:val="center"/>
          </w:tcPr>
          <w:p w14:paraId="6484D0A0" w14:textId="77777777" w:rsidR="0079054D" w:rsidRPr="00385156" w:rsidRDefault="0079054D" w:rsidP="006F7A5C">
            <w:pPr>
              <w:spacing w:before="120" w:after="120" w:line="240" w:lineRule="auto"/>
              <w:rPr>
                <w:b/>
                <w:lang w:val="en-AU"/>
              </w:rPr>
            </w:pPr>
            <w:r w:rsidRPr="00385156">
              <w:rPr>
                <w:b/>
                <w:lang w:val="en-AU"/>
              </w:rPr>
              <w:t>Direct GHG emissions (Scope 1)</w:t>
            </w:r>
          </w:p>
        </w:tc>
        <w:tc>
          <w:tcPr>
            <w:tcW w:w="1984" w:type="dxa"/>
            <w:shd w:val="clear" w:color="auto" w:fill="D9D9D9" w:themeFill="background1" w:themeFillShade="D9"/>
            <w:vAlign w:val="center"/>
          </w:tcPr>
          <w:p w14:paraId="56447C9D" w14:textId="77777777" w:rsidR="0079054D" w:rsidRPr="00385156" w:rsidRDefault="0079054D" w:rsidP="006F7A5C">
            <w:pPr>
              <w:spacing w:before="120" w:after="120" w:line="240" w:lineRule="auto"/>
              <w:jc w:val="center"/>
              <w:rPr>
                <w:b/>
                <w:lang w:val="en-AU"/>
              </w:rPr>
            </w:pPr>
          </w:p>
        </w:tc>
      </w:tr>
      <w:tr w:rsidR="0079054D" w:rsidRPr="00385156" w14:paraId="397714C0" w14:textId="77777777" w:rsidTr="006F7A5C">
        <w:tc>
          <w:tcPr>
            <w:tcW w:w="6516" w:type="dxa"/>
            <w:vAlign w:val="center"/>
          </w:tcPr>
          <w:p w14:paraId="301B7AD6" w14:textId="77777777" w:rsidR="0079054D" w:rsidRPr="00385156" w:rsidRDefault="0079054D" w:rsidP="006F7A5C">
            <w:pPr>
              <w:spacing w:before="120" w:after="120" w:line="240" w:lineRule="auto"/>
              <w:rPr>
                <w:lang w:val="en-AU"/>
              </w:rPr>
            </w:pPr>
            <w:r w:rsidRPr="00385156">
              <w:rPr>
                <w:lang w:val="en-AU"/>
              </w:rPr>
              <w:t>Fertiliser Use</w:t>
            </w:r>
          </w:p>
        </w:tc>
        <w:tc>
          <w:tcPr>
            <w:tcW w:w="1984" w:type="dxa"/>
            <w:vAlign w:val="center"/>
          </w:tcPr>
          <w:p w14:paraId="29443A23" w14:textId="77777777" w:rsidR="0079054D" w:rsidRPr="00385156" w:rsidRDefault="0079054D" w:rsidP="006F7A5C">
            <w:pPr>
              <w:spacing w:before="120" w:after="120" w:line="240" w:lineRule="auto"/>
              <w:jc w:val="center"/>
              <w:rPr>
                <w:lang w:val="en-AU"/>
              </w:rPr>
            </w:pPr>
            <w:r w:rsidRPr="00385156">
              <w:rPr>
                <w:lang w:val="en-AU"/>
              </w:rPr>
              <w:t>5.1 – 5.5</w:t>
            </w:r>
          </w:p>
        </w:tc>
      </w:tr>
      <w:tr w:rsidR="0079054D" w:rsidRPr="00385156" w14:paraId="0A0AD55F" w14:textId="77777777" w:rsidTr="006F7A5C">
        <w:tc>
          <w:tcPr>
            <w:tcW w:w="6516" w:type="dxa"/>
            <w:vAlign w:val="center"/>
          </w:tcPr>
          <w:p w14:paraId="2863E0E5" w14:textId="77777777" w:rsidR="0079054D" w:rsidRPr="00385156" w:rsidRDefault="0079054D" w:rsidP="006F7A5C">
            <w:pPr>
              <w:spacing w:before="120" w:after="120" w:line="240" w:lineRule="auto"/>
              <w:rPr>
                <w:lang w:val="en-AU"/>
              </w:rPr>
            </w:pPr>
            <w:r w:rsidRPr="00385156">
              <w:rPr>
                <w:lang w:val="en-AU"/>
              </w:rPr>
              <w:t>Agriculture Residue Management</w:t>
            </w:r>
          </w:p>
        </w:tc>
        <w:tc>
          <w:tcPr>
            <w:tcW w:w="1984" w:type="dxa"/>
            <w:vAlign w:val="center"/>
          </w:tcPr>
          <w:p w14:paraId="1AB76E30" w14:textId="77777777" w:rsidR="0079054D" w:rsidRPr="00385156" w:rsidRDefault="0079054D" w:rsidP="006F7A5C">
            <w:pPr>
              <w:spacing w:before="120" w:after="120" w:line="240" w:lineRule="auto"/>
              <w:jc w:val="center"/>
              <w:rPr>
                <w:lang w:val="en-AU"/>
              </w:rPr>
            </w:pPr>
            <w:r w:rsidRPr="00385156">
              <w:rPr>
                <w:lang w:val="en-AU"/>
              </w:rPr>
              <w:t>6.1 – 6.4</w:t>
            </w:r>
          </w:p>
        </w:tc>
      </w:tr>
      <w:tr w:rsidR="0079054D" w:rsidRPr="00385156" w14:paraId="7639232A" w14:textId="77777777" w:rsidTr="006F7A5C">
        <w:tc>
          <w:tcPr>
            <w:tcW w:w="6516" w:type="dxa"/>
            <w:vAlign w:val="center"/>
          </w:tcPr>
          <w:p w14:paraId="5CA85E40" w14:textId="77777777" w:rsidR="0079054D" w:rsidRPr="00385156" w:rsidRDefault="0079054D" w:rsidP="006F7A5C">
            <w:pPr>
              <w:spacing w:before="120" w:after="120" w:line="240" w:lineRule="auto"/>
              <w:rPr>
                <w:lang w:val="en-AU"/>
              </w:rPr>
            </w:pPr>
            <w:r w:rsidRPr="00385156">
              <w:rPr>
                <w:lang w:val="en-AU"/>
              </w:rPr>
              <w:t>Rice Cultivation (only applicable to rice-growers)</w:t>
            </w:r>
          </w:p>
        </w:tc>
        <w:tc>
          <w:tcPr>
            <w:tcW w:w="1984" w:type="dxa"/>
            <w:vAlign w:val="center"/>
          </w:tcPr>
          <w:p w14:paraId="423494B1" w14:textId="77777777" w:rsidR="0079054D" w:rsidRPr="00385156" w:rsidRDefault="0079054D" w:rsidP="006F7A5C">
            <w:pPr>
              <w:spacing w:before="120" w:after="120" w:line="240" w:lineRule="auto"/>
              <w:jc w:val="center"/>
              <w:rPr>
                <w:lang w:val="en-AU"/>
              </w:rPr>
            </w:pPr>
            <w:r w:rsidRPr="00385156">
              <w:rPr>
                <w:lang w:val="en-AU"/>
              </w:rPr>
              <w:t xml:space="preserve">7.1 </w:t>
            </w:r>
          </w:p>
        </w:tc>
      </w:tr>
      <w:tr w:rsidR="0079054D" w:rsidRPr="00385156" w14:paraId="1855DD8A" w14:textId="77777777" w:rsidTr="006F7A5C">
        <w:tc>
          <w:tcPr>
            <w:tcW w:w="6516" w:type="dxa"/>
            <w:vAlign w:val="center"/>
          </w:tcPr>
          <w:p w14:paraId="0906EC6F" w14:textId="77777777" w:rsidR="0079054D" w:rsidRPr="00385156" w:rsidRDefault="0079054D" w:rsidP="006F7A5C">
            <w:pPr>
              <w:spacing w:before="120" w:after="120" w:line="240" w:lineRule="auto"/>
              <w:rPr>
                <w:lang w:val="en-AU"/>
              </w:rPr>
            </w:pPr>
            <w:r w:rsidRPr="00385156">
              <w:rPr>
                <w:lang w:val="en-AU"/>
              </w:rPr>
              <w:t>Transport Fuel</w:t>
            </w:r>
          </w:p>
        </w:tc>
        <w:tc>
          <w:tcPr>
            <w:tcW w:w="1984" w:type="dxa"/>
            <w:vAlign w:val="center"/>
          </w:tcPr>
          <w:p w14:paraId="69A920A2" w14:textId="77777777" w:rsidR="0079054D" w:rsidRPr="00385156" w:rsidRDefault="0079054D" w:rsidP="006F7A5C">
            <w:pPr>
              <w:spacing w:before="120" w:after="120" w:line="240" w:lineRule="auto"/>
              <w:jc w:val="center"/>
              <w:rPr>
                <w:lang w:val="en-AU"/>
              </w:rPr>
            </w:pPr>
            <w:r w:rsidRPr="00385156">
              <w:rPr>
                <w:lang w:val="en-AU"/>
              </w:rPr>
              <w:t>8.1</w:t>
            </w:r>
          </w:p>
        </w:tc>
      </w:tr>
      <w:tr w:rsidR="0079054D" w:rsidRPr="00385156" w14:paraId="620BE51F" w14:textId="77777777" w:rsidTr="006F7A5C">
        <w:tc>
          <w:tcPr>
            <w:tcW w:w="6516" w:type="dxa"/>
            <w:vAlign w:val="center"/>
          </w:tcPr>
          <w:p w14:paraId="3120C62F" w14:textId="77777777" w:rsidR="0079054D" w:rsidRPr="00385156" w:rsidRDefault="0079054D" w:rsidP="006F7A5C">
            <w:pPr>
              <w:spacing w:before="120" w:after="120" w:line="240" w:lineRule="auto"/>
              <w:rPr>
                <w:lang w:val="en-AU"/>
              </w:rPr>
            </w:pPr>
            <w:r w:rsidRPr="00385156">
              <w:rPr>
                <w:lang w:val="en-AU"/>
              </w:rPr>
              <w:t>Stationary Fuel</w:t>
            </w:r>
          </w:p>
        </w:tc>
        <w:tc>
          <w:tcPr>
            <w:tcW w:w="1984" w:type="dxa"/>
            <w:vAlign w:val="center"/>
          </w:tcPr>
          <w:p w14:paraId="515FC4C0" w14:textId="77777777" w:rsidR="0079054D" w:rsidRPr="00385156" w:rsidRDefault="0079054D" w:rsidP="006F7A5C">
            <w:pPr>
              <w:spacing w:before="120" w:after="120" w:line="240" w:lineRule="auto"/>
              <w:jc w:val="center"/>
              <w:rPr>
                <w:lang w:val="en-AU"/>
              </w:rPr>
            </w:pPr>
            <w:r w:rsidRPr="00385156">
              <w:rPr>
                <w:lang w:val="en-AU"/>
              </w:rPr>
              <w:t>8.2</w:t>
            </w:r>
          </w:p>
        </w:tc>
      </w:tr>
      <w:tr w:rsidR="0079054D" w:rsidRPr="00385156" w14:paraId="7AECA511" w14:textId="77777777" w:rsidTr="006F7A5C">
        <w:tc>
          <w:tcPr>
            <w:tcW w:w="6516" w:type="dxa"/>
            <w:tcBorders>
              <w:bottom w:val="single" w:sz="4" w:space="0" w:color="000000" w:themeColor="text1"/>
            </w:tcBorders>
            <w:vAlign w:val="center"/>
          </w:tcPr>
          <w:p w14:paraId="7D61BB43" w14:textId="77777777" w:rsidR="0079054D" w:rsidRPr="00385156" w:rsidRDefault="0079054D" w:rsidP="006F7A5C">
            <w:pPr>
              <w:spacing w:before="120" w:after="120" w:line="240" w:lineRule="auto"/>
              <w:rPr>
                <w:lang w:val="en-AU"/>
              </w:rPr>
            </w:pPr>
            <w:r w:rsidRPr="00385156">
              <w:rPr>
                <w:lang w:val="en-AU"/>
              </w:rPr>
              <w:t>Refrigerant Use</w:t>
            </w:r>
          </w:p>
        </w:tc>
        <w:tc>
          <w:tcPr>
            <w:tcW w:w="1984" w:type="dxa"/>
            <w:tcBorders>
              <w:bottom w:val="single" w:sz="4" w:space="0" w:color="000000" w:themeColor="text1"/>
            </w:tcBorders>
            <w:vAlign w:val="center"/>
          </w:tcPr>
          <w:p w14:paraId="2959F3D9" w14:textId="77777777" w:rsidR="0079054D" w:rsidRPr="00385156" w:rsidRDefault="0079054D" w:rsidP="006F7A5C">
            <w:pPr>
              <w:spacing w:before="120" w:after="120" w:line="240" w:lineRule="auto"/>
              <w:jc w:val="center"/>
              <w:rPr>
                <w:lang w:val="en-AU"/>
              </w:rPr>
            </w:pPr>
            <w:r w:rsidRPr="00385156">
              <w:rPr>
                <w:lang w:val="en-AU"/>
              </w:rPr>
              <w:t xml:space="preserve">9.1 </w:t>
            </w:r>
          </w:p>
        </w:tc>
      </w:tr>
      <w:tr w:rsidR="0079054D" w:rsidRPr="00385156" w14:paraId="20A21615" w14:textId="77777777" w:rsidTr="006F7A5C">
        <w:tc>
          <w:tcPr>
            <w:tcW w:w="6516" w:type="dxa"/>
            <w:tcBorders>
              <w:bottom w:val="single" w:sz="4" w:space="0" w:color="000000" w:themeColor="text1"/>
            </w:tcBorders>
            <w:vAlign w:val="center"/>
          </w:tcPr>
          <w:p w14:paraId="63858A30" w14:textId="4542CE09" w:rsidR="0079054D" w:rsidRPr="00385156" w:rsidRDefault="00487558" w:rsidP="006F7A5C">
            <w:pPr>
              <w:spacing w:before="120" w:after="120" w:line="240" w:lineRule="auto"/>
            </w:pPr>
            <w:r>
              <w:t>Solid Waste Treatment</w:t>
            </w:r>
          </w:p>
        </w:tc>
        <w:tc>
          <w:tcPr>
            <w:tcW w:w="1984" w:type="dxa"/>
            <w:tcBorders>
              <w:bottom w:val="single" w:sz="4" w:space="0" w:color="000000" w:themeColor="text1"/>
            </w:tcBorders>
            <w:vAlign w:val="center"/>
          </w:tcPr>
          <w:p w14:paraId="15134DF3" w14:textId="77777777" w:rsidR="0079054D" w:rsidRPr="00385156" w:rsidRDefault="0079054D" w:rsidP="006F7A5C">
            <w:pPr>
              <w:spacing w:before="120" w:after="120" w:line="240" w:lineRule="auto"/>
              <w:jc w:val="center"/>
            </w:pPr>
            <w:r>
              <w:t>10.1</w:t>
            </w:r>
          </w:p>
        </w:tc>
      </w:tr>
      <w:tr w:rsidR="0079054D" w:rsidRPr="00385156" w14:paraId="4A82A38B" w14:textId="77777777" w:rsidTr="006F7A5C">
        <w:tc>
          <w:tcPr>
            <w:tcW w:w="6516" w:type="dxa"/>
            <w:shd w:val="clear" w:color="auto" w:fill="D9D9D9" w:themeFill="background1" w:themeFillShade="D9"/>
            <w:vAlign w:val="center"/>
          </w:tcPr>
          <w:p w14:paraId="0535DCF4" w14:textId="77777777" w:rsidR="0079054D" w:rsidRPr="00385156" w:rsidRDefault="0079054D" w:rsidP="006F7A5C">
            <w:pPr>
              <w:spacing w:before="120" w:after="120" w:line="240" w:lineRule="auto"/>
              <w:rPr>
                <w:lang w:val="en-AU"/>
              </w:rPr>
            </w:pPr>
            <w:r w:rsidRPr="00385156">
              <w:rPr>
                <w:b/>
                <w:lang w:val="en-AU"/>
              </w:rPr>
              <w:t>Indirect GHG emissions from imported energy (Scope 2)</w:t>
            </w:r>
          </w:p>
        </w:tc>
        <w:tc>
          <w:tcPr>
            <w:tcW w:w="1984" w:type="dxa"/>
            <w:shd w:val="clear" w:color="auto" w:fill="D9D9D9" w:themeFill="background1" w:themeFillShade="D9"/>
            <w:vAlign w:val="center"/>
          </w:tcPr>
          <w:p w14:paraId="7E6A2E64" w14:textId="77777777" w:rsidR="0079054D" w:rsidRPr="00385156" w:rsidRDefault="0079054D" w:rsidP="006F7A5C">
            <w:pPr>
              <w:spacing w:before="120" w:after="120" w:line="240" w:lineRule="auto"/>
              <w:jc w:val="center"/>
              <w:rPr>
                <w:lang w:val="en-AU"/>
              </w:rPr>
            </w:pPr>
          </w:p>
        </w:tc>
      </w:tr>
      <w:tr w:rsidR="0079054D" w:rsidRPr="00385156" w14:paraId="46F4B998" w14:textId="77777777" w:rsidTr="006F7A5C">
        <w:tc>
          <w:tcPr>
            <w:tcW w:w="6516" w:type="dxa"/>
            <w:tcBorders>
              <w:bottom w:val="single" w:sz="4" w:space="0" w:color="000000" w:themeColor="text1"/>
            </w:tcBorders>
            <w:vAlign w:val="center"/>
          </w:tcPr>
          <w:p w14:paraId="10C8F705" w14:textId="77777777" w:rsidR="0079054D" w:rsidRPr="00385156" w:rsidRDefault="0079054D" w:rsidP="006F7A5C">
            <w:pPr>
              <w:spacing w:before="120" w:after="120" w:line="240" w:lineRule="auto"/>
              <w:rPr>
                <w:lang w:val="en-AU"/>
              </w:rPr>
            </w:pPr>
            <w:r w:rsidRPr="00385156">
              <w:rPr>
                <w:lang w:val="en-AU"/>
              </w:rPr>
              <w:t xml:space="preserve">Purchased Electricity  </w:t>
            </w:r>
          </w:p>
        </w:tc>
        <w:tc>
          <w:tcPr>
            <w:tcW w:w="1984" w:type="dxa"/>
            <w:tcBorders>
              <w:bottom w:val="single" w:sz="4" w:space="0" w:color="000000" w:themeColor="text1"/>
            </w:tcBorders>
            <w:vAlign w:val="center"/>
          </w:tcPr>
          <w:p w14:paraId="08B94766" w14:textId="77777777" w:rsidR="0079054D" w:rsidRPr="00385156" w:rsidRDefault="0079054D" w:rsidP="006F7A5C">
            <w:pPr>
              <w:spacing w:before="120" w:after="120" w:line="240" w:lineRule="auto"/>
              <w:jc w:val="center"/>
              <w:rPr>
                <w:lang w:val="en-AU"/>
              </w:rPr>
            </w:pPr>
            <w:r w:rsidRPr="00385156">
              <w:rPr>
                <w:lang w:val="en-AU"/>
              </w:rPr>
              <w:t>1</w:t>
            </w:r>
            <w:r>
              <w:rPr>
                <w:lang w:val="en-AU"/>
              </w:rPr>
              <w:t>4</w:t>
            </w:r>
            <w:r w:rsidRPr="00385156">
              <w:rPr>
                <w:lang w:val="en-AU"/>
              </w:rPr>
              <w:t>.1</w:t>
            </w:r>
          </w:p>
        </w:tc>
      </w:tr>
      <w:tr w:rsidR="0079054D" w:rsidRPr="00385156" w14:paraId="647D1B8A" w14:textId="77777777" w:rsidTr="006F7A5C">
        <w:tc>
          <w:tcPr>
            <w:tcW w:w="6516" w:type="dxa"/>
            <w:shd w:val="clear" w:color="auto" w:fill="D9D9D9" w:themeFill="background1" w:themeFillShade="D9"/>
            <w:vAlign w:val="center"/>
          </w:tcPr>
          <w:p w14:paraId="3580D622" w14:textId="77777777" w:rsidR="0079054D" w:rsidRPr="00385156" w:rsidRDefault="0079054D" w:rsidP="006F7A5C">
            <w:pPr>
              <w:spacing w:before="120" w:after="120" w:line="240" w:lineRule="auto"/>
              <w:rPr>
                <w:lang w:val="en-AU"/>
              </w:rPr>
            </w:pPr>
            <w:r w:rsidRPr="00385156">
              <w:rPr>
                <w:b/>
                <w:lang w:val="en-AU"/>
              </w:rPr>
              <w:t>Indirect GHG emissions (Scope 3)</w:t>
            </w:r>
          </w:p>
        </w:tc>
        <w:tc>
          <w:tcPr>
            <w:tcW w:w="1984" w:type="dxa"/>
            <w:shd w:val="clear" w:color="auto" w:fill="D9D9D9" w:themeFill="background1" w:themeFillShade="D9"/>
            <w:vAlign w:val="center"/>
          </w:tcPr>
          <w:p w14:paraId="2AA3AEFE" w14:textId="77777777" w:rsidR="0079054D" w:rsidRPr="00385156" w:rsidRDefault="0079054D" w:rsidP="006F7A5C">
            <w:pPr>
              <w:spacing w:before="120" w:after="120" w:line="240" w:lineRule="auto"/>
              <w:jc w:val="center"/>
              <w:rPr>
                <w:lang w:val="en-AU"/>
              </w:rPr>
            </w:pPr>
          </w:p>
        </w:tc>
      </w:tr>
      <w:tr w:rsidR="0079054D" w:rsidRPr="00385156" w14:paraId="186D67CD" w14:textId="77777777" w:rsidTr="006F7A5C">
        <w:tc>
          <w:tcPr>
            <w:tcW w:w="6516" w:type="dxa"/>
            <w:vAlign w:val="center"/>
          </w:tcPr>
          <w:p w14:paraId="2E967219" w14:textId="77777777" w:rsidR="0079054D" w:rsidRPr="00385156" w:rsidRDefault="0079054D" w:rsidP="006F7A5C">
            <w:pPr>
              <w:spacing w:before="120" w:after="120" w:line="240" w:lineRule="auto"/>
              <w:rPr>
                <w:lang w:val="en-AU"/>
              </w:rPr>
            </w:pPr>
            <w:r w:rsidRPr="00385156">
              <w:rPr>
                <w:bCs w:val="0"/>
                <w:lang w:val="en-AU"/>
              </w:rPr>
              <w:t xml:space="preserve">Purchased Fertiliser </w:t>
            </w:r>
          </w:p>
        </w:tc>
        <w:tc>
          <w:tcPr>
            <w:tcW w:w="1984" w:type="dxa"/>
            <w:vAlign w:val="center"/>
          </w:tcPr>
          <w:p w14:paraId="5CA3F150"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.4</w:t>
            </w:r>
          </w:p>
        </w:tc>
      </w:tr>
      <w:tr w:rsidR="0079054D" w:rsidRPr="00385156" w14:paraId="1D41F1A8" w14:textId="77777777" w:rsidTr="006F7A5C">
        <w:tc>
          <w:tcPr>
            <w:tcW w:w="6516" w:type="dxa"/>
            <w:vAlign w:val="center"/>
          </w:tcPr>
          <w:p w14:paraId="3833DFDE" w14:textId="77777777" w:rsidR="0079054D" w:rsidRPr="00385156" w:rsidRDefault="0079054D" w:rsidP="006F7A5C">
            <w:pPr>
              <w:spacing w:before="120" w:after="120" w:line="240" w:lineRule="auto"/>
              <w:rPr>
                <w:lang w:val="en-AU"/>
              </w:rPr>
            </w:pPr>
            <w:r w:rsidRPr="00385156">
              <w:rPr>
                <w:lang w:val="en-AU"/>
              </w:rPr>
              <w:t>Purchased Agrichemicals</w:t>
            </w:r>
          </w:p>
        </w:tc>
        <w:tc>
          <w:tcPr>
            <w:tcW w:w="1984" w:type="dxa"/>
            <w:vAlign w:val="center"/>
          </w:tcPr>
          <w:p w14:paraId="39200A8F"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.5</w:t>
            </w:r>
          </w:p>
        </w:tc>
      </w:tr>
      <w:tr w:rsidR="0079054D" w:rsidRPr="00385156" w14:paraId="6AE781D5" w14:textId="77777777" w:rsidTr="006F7A5C">
        <w:tc>
          <w:tcPr>
            <w:tcW w:w="6516" w:type="dxa"/>
            <w:vAlign w:val="center"/>
          </w:tcPr>
          <w:p w14:paraId="05E08E7B" w14:textId="77777777" w:rsidR="0079054D" w:rsidRPr="00385156" w:rsidRDefault="0079054D" w:rsidP="006F7A5C">
            <w:pPr>
              <w:spacing w:before="120" w:after="120" w:line="240" w:lineRule="auto"/>
              <w:rPr>
                <w:lang w:val="en-AU"/>
              </w:rPr>
            </w:pPr>
            <w:r w:rsidRPr="00385156">
              <w:rPr>
                <w:lang w:val="en-AU"/>
              </w:rPr>
              <w:t>Purchased Lime</w:t>
            </w:r>
          </w:p>
        </w:tc>
        <w:tc>
          <w:tcPr>
            <w:tcW w:w="1984" w:type="dxa"/>
            <w:vAlign w:val="center"/>
          </w:tcPr>
          <w:p w14:paraId="12C6AD00"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.6</w:t>
            </w:r>
          </w:p>
        </w:tc>
      </w:tr>
      <w:tr w:rsidR="0079054D" w:rsidRPr="00385156" w14:paraId="7EABCD30" w14:textId="77777777" w:rsidTr="006F7A5C">
        <w:tc>
          <w:tcPr>
            <w:tcW w:w="6516" w:type="dxa"/>
            <w:vAlign w:val="center"/>
          </w:tcPr>
          <w:p w14:paraId="4E6CC85B" w14:textId="77777777" w:rsidR="0079054D" w:rsidRPr="00385156" w:rsidRDefault="0079054D" w:rsidP="006F7A5C">
            <w:pPr>
              <w:spacing w:before="120" w:after="120" w:line="240" w:lineRule="auto"/>
              <w:rPr>
                <w:lang w:val="en-AU"/>
              </w:rPr>
            </w:pPr>
            <w:r w:rsidRPr="00385156">
              <w:rPr>
                <w:lang w:val="en-AU"/>
              </w:rPr>
              <w:t>Purchased Services/Contractors</w:t>
            </w:r>
          </w:p>
        </w:tc>
        <w:tc>
          <w:tcPr>
            <w:tcW w:w="1984" w:type="dxa"/>
            <w:vAlign w:val="center"/>
          </w:tcPr>
          <w:p w14:paraId="3E4F2E30"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.7</w:t>
            </w:r>
          </w:p>
        </w:tc>
      </w:tr>
      <w:tr w:rsidR="0079054D" w:rsidRPr="00385156" w14:paraId="2C752A19" w14:textId="77777777" w:rsidTr="006F7A5C">
        <w:tc>
          <w:tcPr>
            <w:tcW w:w="6516" w:type="dxa"/>
            <w:vAlign w:val="center"/>
          </w:tcPr>
          <w:p w14:paraId="1FEB9DE7" w14:textId="72FEB2E8" w:rsidR="0079054D" w:rsidRPr="00385156" w:rsidRDefault="0079054D" w:rsidP="006F7A5C">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1984" w:type="dxa"/>
            <w:vAlign w:val="center"/>
          </w:tcPr>
          <w:p w14:paraId="2D157D50" w14:textId="77777777" w:rsidR="0079054D" w:rsidRPr="00385156" w:rsidRDefault="0079054D" w:rsidP="006F7A5C">
            <w:pPr>
              <w:spacing w:before="120" w:after="120" w:line="240" w:lineRule="auto"/>
              <w:jc w:val="center"/>
            </w:pPr>
            <w:r>
              <w:t>15.10</w:t>
            </w:r>
          </w:p>
        </w:tc>
      </w:tr>
      <w:tr w:rsidR="0079054D" w:rsidRPr="00385156" w14:paraId="0E09C81C" w14:textId="77777777" w:rsidTr="006F7A5C">
        <w:tc>
          <w:tcPr>
            <w:tcW w:w="6516" w:type="dxa"/>
            <w:vAlign w:val="center"/>
          </w:tcPr>
          <w:p w14:paraId="25DCD83A" w14:textId="07B6625C" w:rsidR="0079054D" w:rsidRPr="00385156" w:rsidRDefault="00495C82" w:rsidP="006F7A5C">
            <w:pPr>
              <w:spacing w:before="120" w:after="120" w:line="240" w:lineRule="auto"/>
              <w:rPr>
                <w:bCs w:val="0"/>
                <w:lang w:val="en-AU"/>
              </w:rPr>
            </w:pPr>
            <w:r>
              <w:rPr>
                <w:bCs w:val="0"/>
                <w:lang w:val="en-AU"/>
              </w:rPr>
              <w:lastRenderedPageBreak/>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1984" w:type="dxa"/>
            <w:vAlign w:val="center"/>
          </w:tcPr>
          <w:p w14:paraId="245FE610"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w:t>
            </w:r>
            <w:r>
              <w:rPr>
                <w:bCs w:val="0"/>
                <w:lang w:val="en-AU"/>
              </w:rPr>
              <w:t>11</w:t>
            </w:r>
          </w:p>
        </w:tc>
      </w:tr>
      <w:tr w:rsidR="0079054D" w:rsidRPr="00385156" w14:paraId="259E88DC" w14:textId="77777777" w:rsidTr="006F7A5C">
        <w:tc>
          <w:tcPr>
            <w:tcW w:w="6516" w:type="dxa"/>
            <w:vAlign w:val="center"/>
          </w:tcPr>
          <w:p w14:paraId="284E9AE9" w14:textId="77777777" w:rsidR="0079054D" w:rsidRPr="00385156" w:rsidRDefault="0079054D" w:rsidP="006F7A5C">
            <w:pPr>
              <w:spacing w:before="120" w:after="120" w:line="240" w:lineRule="auto"/>
              <w:rPr>
                <w:bCs w:val="0"/>
                <w:lang w:val="en-AU"/>
              </w:rPr>
            </w:pPr>
            <w:r w:rsidRPr="00385156">
              <w:rPr>
                <w:rFonts w:eastAsia="Arial" w:cs="Times New Roman"/>
                <w:color w:val="000000"/>
                <w:lang w:val="en-AU"/>
              </w:rPr>
              <w:t>Upstream emissions of Purchased Electricity</w:t>
            </w:r>
          </w:p>
        </w:tc>
        <w:tc>
          <w:tcPr>
            <w:tcW w:w="1984" w:type="dxa"/>
            <w:vAlign w:val="center"/>
          </w:tcPr>
          <w:p w14:paraId="6A99B415"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w:t>
            </w:r>
            <w:r>
              <w:rPr>
                <w:bCs w:val="0"/>
                <w:lang w:val="en-AU"/>
              </w:rPr>
              <w:t>12</w:t>
            </w:r>
          </w:p>
        </w:tc>
      </w:tr>
      <w:tr w:rsidR="0079054D" w:rsidRPr="00385156" w14:paraId="59A34220" w14:textId="77777777" w:rsidTr="006F7A5C">
        <w:tc>
          <w:tcPr>
            <w:tcW w:w="6516" w:type="dxa"/>
          </w:tcPr>
          <w:p w14:paraId="4DF523BB" w14:textId="77777777" w:rsidR="0079054D" w:rsidRPr="00385156" w:rsidRDefault="0079054D" w:rsidP="006F7A5C">
            <w:pPr>
              <w:spacing w:before="120" w:after="120" w:line="240" w:lineRule="auto"/>
              <w:rPr>
                <w:lang w:val="en-AU"/>
              </w:rPr>
            </w:pPr>
            <w:r w:rsidRPr="00385156">
              <w:rPr>
                <w:lang w:val="en-AU"/>
              </w:rPr>
              <w:t>Management of Waste</w:t>
            </w:r>
          </w:p>
        </w:tc>
        <w:tc>
          <w:tcPr>
            <w:tcW w:w="1984" w:type="dxa"/>
          </w:tcPr>
          <w:p w14:paraId="5068A588"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.1</w:t>
            </w:r>
            <w:r>
              <w:rPr>
                <w:bCs w:val="0"/>
                <w:lang w:val="en-AU"/>
              </w:rPr>
              <w:t>3</w:t>
            </w:r>
          </w:p>
        </w:tc>
      </w:tr>
    </w:tbl>
    <w:p w14:paraId="4B89D14E" w14:textId="77777777" w:rsidR="0079054D" w:rsidRPr="0079054D" w:rsidRDefault="0079054D" w:rsidP="0079054D">
      <w:pPr>
        <w:sectPr w:rsidR="0079054D" w:rsidRPr="0079054D" w:rsidSect="0079054D">
          <w:pgSz w:w="11906" w:h="16838"/>
          <w:pgMar w:top="1440" w:right="1440" w:bottom="1440" w:left="1440" w:header="709" w:footer="709" w:gutter="0"/>
          <w:lnNumType w:countBy="1" w:restart="continuous"/>
          <w:cols w:space="708"/>
          <w:docGrid w:linePitch="360"/>
        </w:sectPr>
      </w:pPr>
    </w:p>
    <w:p w14:paraId="6960FF8F" w14:textId="77777777" w:rsidR="0079054D" w:rsidRPr="00385156" w:rsidRDefault="0079054D" w:rsidP="0079054D">
      <w:pPr>
        <w:pStyle w:val="Heading3"/>
      </w:pPr>
      <w:bookmarkStart w:id="29" w:name="_Toc220926716"/>
      <w:bookmarkStart w:id="30" w:name="_Toc224899515"/>
      <w:r w:rsidRPr="00385156">
        <w:lastRenderedPageBreak/>
        <w:t>Data Collection Checklist</w:t>
      </w:r>
      <w:bookmarkEnd w:id="29"/>
      <w:bookmarkEnd w:id="30"/>
    </w:p>
    <w:p w14:paraId="4938EF0F" w14:textId="5CD8715D" w:rsidR="0079054D" w:rsidRDefault="0079054D" w:rsidP="0079054D">
      <w:r w:rsidRPr="00385156">
        <w:t>The checklist below summarises all the required input data</w:t>
      </w:r>
      <w:r w:rsidR="00CE637C">
        <w:t xml:space="preserve">, required for </w:t>
      </w:r>
      <w:r w:rsidR="00CE637C">
        <w:rPr>
          <w:b/>
          <w:bCs/>
        </w:rPr>
        <w:t>Method 1</w:t>
      </w:r>
      <w:r w:rsidR="00CE637C">
        <w:t>,</w:t>
      </w:r>
      <w:r w:rsidRPr="00385156">
        <w:t xml:space="preserve"> that </w:t>
      </w:r>
      <w:r w:rsidR="00CB3F0E">
        <w:t>should</w:t>
      </w:r>
      <w:r w:rsidR="00CB3F0E" w:rsidRPr="00385156">
        <w:t xml:space="preserve"> </w:t>
      </w:r>
      <w:r w:rsidRPr="00385156">
        <w:t>be collected at farm-level for a cropping system</w:t>
      </w:r>
      <w:r>
        <w:t xml:space="preserve"> to complete the equations detailed in subsequent chapters based on the cropping module map</w:t>
      </w:r>
      <w:r w:rsidRPr="00385156">
        <w:t>.</w:t>
      </w:r>
      <w:r>
        <w:t xml:space="preserve"> </w:t>
      </w:r>
      <w:r w:rsidR="00B0599E">
        <w:t>Data</w:t>
      </w:r>
      <w:r w:rsidR="00C73FB7">
        <w:t xml:space="preserve"> collected may be listed as ‘not applicable’ for emissions sources </w:t>
      </w:r>
      <w:r w:rsidR="00B0599E">
        <w:t>that</w:t>
      </w:r>
      <w:r w:rsidR="00C73FB7">
        <w:t xml:space="preserve"> are not relevant to the specific</w:t>
      </w:r>
      <w:r w:rsidR="00B0599E">
        <w:t xml:space="preserve"> </w:t>
      </w:r>
      <w:r w:rsidR="00C73FB7">
        <w:t>entity. Further information regarding relevant sources and sink can be found in Chapter 5.2 of the CRF.</w:t>
      </w:r>
      <w:r w:rsidRPr="00385156">
        <w:t xml:space="preserve"> </w:t>
      </w:r>
    </w:p>
    <w:p w14:paraId="2837F1AF" w14:textId="77777777" w:rsidR="0079054D" w:rsidRPr="00385156" w:rsidRDefault="0079054D" w:rsidP="0079054D">
      <w:r w:rsidRPr="00385156">
        <w:t xml:space="preserve">Additional information and guidance on </w:t>
      </w:r>
      <w:r>
        <w:t>c</w:t>
      </w:r>
      <w:r w:rsidRPr="00385156">
        <w:t>ropping specific parameters can be found within Chapter 5 – Section; 5.1 – 5.5, Chapter 6 – Sections; 6.1 – 6.4, and Chapter 7 – Sections; 7.1, Chapter 8 –</w:t>
      </w:r>
      <w:r>
        <w:t xml:space="preserve"> Sections; 8.1 and 8.2, Chapter 9 – Section; 9.1, Chapter 14 – Section; 14.1 and Chapter 15 – Sections; 15.4 – 15.7 and 15.10 – 15.13.</w:t>
      </w:r>
    </w:p>
    <w:p w14:paraId="053F9B3F" w14:textId="50AF9414" w:rsidR="0079054D" w:rsidRPr="00385156" w:rsidRDefault="0079054D" w:rsidP="0079054D">
      <w:pPr>
        <w:pStyle w:val="Caption"/>
      </w:pPr>
      <w:bookmarkStart w:id="31" w:name="_Toc220926823"/>
      <w:bookmarkStart w:id="32" w:name="_Toc224634719"/>
      <w:r w:rsidRPr="00385156">
        <w:t xml:space="preserve">Table </w:t>
      </w:r>
      <w:r w:rsidR="006A2FD9">
        <w:fldChar w:fldCharType="begin"/>
      </w:r>
      <w:r w:rsidR="006A2FD9">
        <w:instrText xml:space="preserve"> SEQ Table \* ARABIC </w:instrText>
      </w:r>
      <w:r w:rsidR="006A2FD9">
        <w:fldChar w:fldCharType="separate"/>
      </w:r>
      <w:r w:rsidR="005410BB">
        <w:rPr>
          <w:noProof/>
        </w:rPr>
        <w:t>8</w:t>
      </w:r>
      <w:r w:rsidR="006A2FD9">
        <w:rPr>
          <w:noProof/>
        </w:rPr>
        <w:fldChar w:fldCharType="end"/>
      </w:r>
      <w:r w:rsidRPr="00385156">
        <w:t>: Required data for cropping system</w:t>
      </w:r>
      <w:bookmarkEnd w:id="31"/>
      <w:bookmarkEnd w:id="32"/>
    </w:p>
    <w:tbl>
      <w:tblPr>
        <w:tblStyle w:val="TableGrid"/>
        <w:tblW w:w="13948" w:type="dxa"/>
        <w:tblLook w:val="04A0" w:firstRow="1" w:lastRow="0" w:firstColumn="1" w:lastColumn="0" w:noHBand="0" w:noVBand="1"/>
      </w:tblPr>
      <w:tblGrid>
        <w:gridCol w:w="1240"/>
        <w:gridCol w:w="4567"/>
        <w:gridCol w:w="1576"/>
        <w:gridCol w:w="1571"/>
        <w:gridCol w:w="2819"/>
        <w:gridCol w:w="2175"/>
      </w:tblGrid>
      <w:tr w:rsidR="0079054D" w:rsidRPr="00385156" w14:paraId="50050A5F" w14:textId="77777777" w:rsidTr="006F7A5C">
        <w:trPr>
          <w:tblHeader/>
        </w:trPr>
        <w:tc>
          <w:tcPr>
            <w:tcW w:w="1240" w:type="dxa"/>
            <w:tcBorders>
              <w:bottom w:val="single" w:sz="4" w:space="0" w:color="000000" w:themeColor="text1"/>
            </w:tcBorders>
            <w:shd w:val="clear" w:color="auto" w:fill="000000" w:themeFill="text1"/>
          </w:tcPr>
          <w:p w14:paraId="74337D1A"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567" w:type="dxa"/>
            <w:tcBorders>
              <w:bottom w:val="single" w:sz="4" w:space="0" w:color="000000" w:themeColor="text1"/>
            </w:tcBorders>
            <w:shd w:val="clear" w:color="auto" w:fill="000000" w:themeFill="text1"/>
          </w:tcPr>
          <w:p w14:paraId="765337A4"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576" w:type="dxa"/>
            <w:tcBorders>
              <w:bottom w:val="single" w:sz="4" w:space="0" w:color="000000" w:themeColor="text1"/>
            </w:tcBorders>
            <w:shd w:val="clear" w:color="auto" w:fill="000000" w:themeFill="text1"/>
          </w:tcPr>
          <w:p w14:paraId="718A8FAD"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571" w:type="dxa"/>
            <w:tcBorders>
              <w:bottom w:val="single" w:sz="4" w:space="0" w:color="000000" w:themeColor="text1"/>
            </w:tcBorders>
            <w:shd w:val="clear" w:color="auto" w:fill="000000" w:themeFill="text1"/>
          </w:tcPr>
          <w:p w14:paraId="6BB6DED9"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2819" w:type="dxa"/>
            <w:tcBorders>
              <w:bottom w:val="single" w:sz="4" w:space="0" w:color="000000" w:themeColor="text1"/>
            </w:tcBorders>
            <w:shd w:val="clear" w:color="auto" w:fill="000000" w:themeFill="text1"/>
          </w:tcPr>
          <w:p w14:paraId="61902689"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75" w:type="dxa"/>
            <w:tcBorders>
              <w:bottom w:val="single" w:sz="4" w:space="0" w:color="000000" w:themeColor="text1"/>
            </w:tcBorders>
            <w:shd w:val="clear" w:color="auto" w:fill="000000" w:themeFill="text1"/>
          </w:tcPr>
          <w:p w14:paraId="722351C6"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7B97A5D9" w14:textId="77777777" w:rsidTr="006F7A5C">
        <w:tc>
          <w:tcPr>
            <w:tcW w:w="13948" w:type="dxa"/>
            <w:gridSpan w:val="6"/>
            <w:shd w:val="clear" w:color="auto" w:fill="D9D9D9" w:themeFill="background1" w:themeFillShade="D9"/>
          </w:tcPr>
          <w:p w14:paraId="6C6BB8A6" w14:textId="77777777" w:rsidR="0079054D" w:rsidRPr="00385156" w:rsidRDefault="0079054D" w:rsidP="006F7A5C">
            <w:pPr>
              <w:spacing w:after="158"/>
              <w:rPr>
                <w:lang w:val="en-AU"/>
              </w:rPr>
            </w:pPr>
            <w:r w:rsidRPr="00385156">
              <w:rPr>
                <w:b/>
                <w:bCs w:val="0"/>
                <w:i/>
                <w:iCs/>
                <w:sz w:val="20"/>
                <w:szCs w:val="16"/>
                <w:lang w:val="en-AU"/>
              </w:rPr>
              <w:t>Required – Scope 1</w:t>
            </w:r>
          </w:p>
        </w:tc>
      </w:tr>
      <w:tr w:rsidR="0079054D" w:rsidRPr="00385156" w14:paraId="1EA2FF6F" w14:textId="77777777" w:rsidTr="006F7A5C">
        <w:tc>
          <w:tcPr>
            <w:tcW w:w="1240" w:type="dxa"/>
          </w:tcPr>
          <w:p w14:paraId="03C26541" w14:textId="77777777" w:rsidR="0079054D" w:rsidRPr="00385156" w:rsidRDefault="0079054D" w:rsidP="006F7A5C">
            <w:pPr>
              <w:spacing w:after="158"/>
              <w:rPr>
                <w:color w:val="auto"/>
                <w:sz w:val="19"/>
                <w:szCs w:val="19"/>
                <w:lang w:val="en-AU"/>
              </w:rPr>
            </w:pPr>
            <w:r w:rsidRPr="00385156">
              <w:rPr>
                <w:color w:val="auto"/>
                <w:sz w:val="19"/>
                <w:szCs w:val="19"/>
                <w:lang w:val="en-AU"/>
              </w:rPr>
              <w:t>TM</w:t>
            </w:r>
            <w:r w:rsidRPr="00385156">
              <w:rPr>
                <w:color w:val="auto"/>
                <w:sz w:val="19"/>
                <w:szCs w:val="19"/>
                <w:vertAlign w:val="subscript"/>
                <w:lang w:val="en-AU"/>
              </w:rPr>
              <w:t>jf</w:t>
            </w:r>
          </w:p>
        </w:tc>
        <w:tc>
          <w:tcPr>
            <w:tcW w:w="4567" w:type="dxa"/>
          </w:tcPr>
          <w:p w14:paraId="53B325FC" w14:textId="77777777" w:rsidR="0079054D" w:rsidRPr="00385156" w:rsidRDefault="0079054D" w:rsidP="006F7A5C">
            <w:pPr>
              <w:spacing w:after="158"/>
              <w:rPr>
                <w:color w:val="auto"/>
                <w:sz w:val="19"/>
                <w:szCs w:val="19"/>
                <w:lang w:val="en-AU"/>
              </w:rPr>
            </w:pPr>
            <w:r w:rsidRPr="00385156">
              <w:rPr>
                <w:color w:val="auto"/>
                <w:sz w:val="19"/>
                <w:szCs w:val="19"/>
                <w:lang w:val="en-AU"/>
              </w:rPr>
              <w:t>Amount of each inorganic fertiliser applied</w:t>
            </w:r>
            <w:r w:rsidRPr="00385156">
              <w:rPr>
                <w:sz w:val="19"/>
                <w:szCs w:val="19"/>
                <w:lang w:val="en-AU"/>
              </w:rPr>
              <w:t xml:space="preserve"> to each production system</w:t>
            </w:r>
          </w:p>
        </w:tc>
        <w:tc>
          <w:tcPr>
            <w:tcW w:w="1576" w:type="dxa"/>
          </w:tcPr>
          <w:p w14:paraId="1AC5174E" w14:textId="77777777" w:rsidR="0079054D" w:rsidRPr="00385156" w:rsidRDefault="0079054D" w:rsidP="006F7A5C">
            <w:pPr>
              <w:spacing w:after="158"/>
              <w:rPr>
                <w:color w:val="auto"/>
                <w:sz w:val="19"/>
                <w:szCs w:val="19"/>
                <w:lang w:val="en-AU"/>
              </w:rPr>
            </w:pPr>
          </w:p>
        </w:tc>
        <w:tc>
          <w:tcPr>
            <w:tcW w:w="1571" w:type="dxa"/>
          </w:tcPr>
          <w:p w14:paraId="161BCE40"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2819" w:type="dxa"/>
          </w:tcPr>
          <w:p w14:paraId="43C42898"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Receipts, invoices, farm records</w:t>
            </w:r>
          </w:p>
        </w:tc>
        <w:tc>
          <w:tcPr>
            <w:tcW w:w="2175" w:type="dxa"/>
          </w:tcPr>
          <w:p w14:paraId="575623A9"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 &amp; Purchased Fertiliser</w:t>
            </w:r>
          </w:p>
        </w:tc>
      </w:tr>
      <w:tr w:rsidR="0079054D" w:rsidRPr="00385156" w14:paraId="4E41ED9E" w14:textId="77777777" w:rsidTr="006F7A5C">
        <w:tc>
          <w:tcPr>
            <w:tcW w:w="1240" w:type="dxa"/>
          </w:tcPr>
          <w:p w14:paraId="6E2E1485" w14:textId="77777777" w:rsidR="0079054D" w:rsidRPr="00385156" w:rsidRDefault="0079054D" w:rsidP="006F7A5C">
            <w:pPr>
              <w:spacing w:after="158"/>
              <w:rPr>
                <w:color w:val="auto"/>
                <w:sz w:val="19"/>
                <w:szCs w:val="19"/>
                <w:lang w:val="en-AU"/>
              </w:rPr>
            </w:pPr>
            <w:r w:rsidRPr="00385156">
              <w:rPr>
                <w:sz w:val="19"/>
                <w:szCs w:val="19"/>
                <w:lang w:val="en-AU"/>
              </w:rPr>
              <w:t>FN</w:t>
            </w:r>
            <w:r w:rsidRPr="00385156">
              <w:rPr>
                <w:sz w:val="19"/>
                <w:szCs w:val="19"/>
                <w:vertAlign w:val="subscript"/>
                <w:lang w:val="en-AU"/>
              </w:rPr>
              <w:t>inorganic,f</w:t>
            </w:r>
          </w:p>
        </w:tc>
        <w:tc>
          <w:tcPr>
            <w:tcW w:w="4567" w:type="dxa"/>
          </w:tcPr>
          <w:p w14:paraId="78D6324A"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Fraction of nitrogen </w:t>
            </w:r>
            <w:r w:rsidRPr="00385156">
              <w:rPr>
                <w:sz w:val="19"/>
                <w:szCs w:val="19"/>
                <w:lang w:val="en-AU"/>
              </w:rPr>
              <w:t>in each inorganic fertiliser</w:t>
            </w:r>
          </w:p>
        </w:tc>
        <w:tc>
          <w:tcPr>
            <w:tcW w:w="1576" w:type="dxa"/>
          </w:tcPr>
          <w:p w14:paraId="4C544A60" w14:textId="77777777" w:rsidR="0079054D" w:rsidRPr="00385156" w:rsidRDefault="0079054D" w:rsidP="006F7A5C">
            <w:pPr>
              <w:spacing w:after="158"/>
              <w:rPr>
                <w:color w:val="auto"/>
                <w:sz w:val="19"/>
                <w:szCs w:val="19"/>
                <w:lang w:val="en-AU"/>
              </w:rPr>
            </w:pPr>
          </w:p>
        </w:tc>
        <w:tc>
          <w:tcPr>
            <w:tcW w:w="1571" w:type="dxa"/>
          </w:tcPr>
          <w:p w14:paraId="58B62AB4"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2819" w:type="dxa"/>
          </w:tcPr>
          <w:p w14:paraId="5F910F75" w14:textId="2C772BCC" w:rsidR="0079054D" w:rsidRPr="00385156" w:rsidRDefault="0079054D" w:rsidP="006F7A5C">
            <w:pPr>
              <w:spacing w:after="158"/>
              <w:rPr>
                <w:color w:val="auto"/>
                <w:sz w:val="19"/>
                <w:szCs w:val="19"/>
                <w:lang w:val="en-AU"/>
              </w:rPr>
            </w:pPr>
            <w:r w:rsidRPr="00385156">
              <w:rPr>
                <w:spacing w:val="2"/>
                <w:kern w:val="21"/>
                <w:sz w:val="19"/>
                <w:szCs w:val="19"/>
                <w:lang w:val="en-AU"/>
              </w:rPr>
              <w:t>Default values for common inorganic fertilisers based on average fertiliser composition from</w:t>
            </w:r>
            <w:r w:rsidR="006A2FD9">
              <w:rPr>
                <w:spacing w:val="2"/>
                <w:kern w:val="21"/>
                <w:sz w:val="19"/>
                <w:szCs w:val="19"/>
              </w:rPr>
              <w:t xml:space="preserve"> </w:t>
            </w:r>
            <w:r w:rsidR="006A2FD9">
              <w:rPr>
                <w:spacing w:val="2"/>
                <w:kern w:val="21"/>
                <w:sz w:val="19"/>
                <w:szCs w:val="19"/>
              </w:rPr>
              <w:fldChar w:fldCharType="begin"/>
            </w:r>
            <w:r w:rsidR="006A2FD9">
              <w:rPr>
                <w:spacing w:val="2"/>
                <w:kern w:val="21"/>
                <w:sz w:val="19"/>
                <w:szCs w:val="19"/>
              </w:rPr>
              <w:instrText xml:space="preserve"> ADDIN ZOTERO_ITEM CSL_CITATION {"citationID":"kYaZsSI8","properties":{"unsorted":false,"formattedCitation":"[1]","plainCitation":"[1]","noteIndex":0},"citationItems":[{"id":436,"uris":["http://zotero.org/groups/4894696/items/BHT4IHFJ"],"itemData":{"id":436,"type":"book","note":"journalAbbreviation: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Pr="00385156">
              <w:rPr>
                <w:spacing w:val="2"/>
                <w:kern w:val="21"/>
                <w:sz w:val="19"/>
                <w:szCs w:val="19"/>
                <w:lang w:val="en-AU"/>
              </w:rPr>
              <w:t xml:space="preserve">, or calculated from product label information. </w:t>
            </w:r>
          </w:p>
        </w:tc>
        <w:tc>
          <w:tcPr>
            <w:tcW w:w="2175" w:type="dxa"/>
          </w:tcPr>
          <w:p w14:paraId="5B0AF410"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2C3D3A07" w14:textId="77777777" w:rsidTr="006F7A5C">
        <w:tc>
          <w:tcPr>
            <w:tcW w:w="1240" w:type="dxa"/>
          </w:tcPr>
          <w:p w14:paraId="52459E24" w14:textId="77777777" w:rsidR="0079054D" w:rsidRPr="00385156" w:rsidRDefault="0079054D" w:rsidP="006F7A5C">
            <w:pPr>
              <w:spacing w:after="158"/>
              <w:rPr>
                <w:color w:val="auto"/>
                <w:sz w:val="19"/>
                <w:szCs w:val="19"/>
                <w:lang w:val="en-AU"/>
              </w:rPr>
            </w:pPr>
            <w:r w:rsidRPr="00385156">
              <w:rPr>
                <w:sz w:val="19"/>
                <w:szCs w:val="19"/>
                <w:lang w:val="en-AU"/>
              </w:rPr>
              <w:t>FU</w:t>
            </w:r>
            <w:r w:rsidRPr="00385156">
              <w:rPr>
                <w:sz w:val="19"/>
                <w:szCs w:val="19"/>
                <w:vertAlign w:val="subscript"/>
                <w:lang w:val="en-AU"/>
              </w:rPr>
              <w:t>f</w:t>
            </w:r>
          </w:p>
        </w:tc>
        <w:tc>
          <w:tcPr>
            <w:tcW w:w="4567" w:type="dxa"/>
          </w:tcPr>
          <w:p w14:paraId="53D09974" w14:textId="77777777" w:rsidR="0079054D" w:rsidRPr="00385156" w:rsidRDefault="0079054D" w:rsidP="006F7A5C">
            <w:pPr>
              <w:spacing w:after="158"/>
              <w:rPr>
                <w:color w:val="auto"/>
                <w:sz w:val="19"/>
                <w:szCs w:val="19"/>
                <w:lang w:val="en-AU"/>
              </w:rPr>
            </w:pPr>
            <w:r w:rsidRPr="00385156">
              <w:rPr>
                <w:sz w:val="19"/>
                <w:szCs w:val="19"/>
                <w:lang w:val="en-AU"/>
              </w:rPr>
              <w:t xml:space="preserve">Fraction of urea in </w:t>
            </w:r>
            <w:r>
              <w:rPr>
                <w:sz w:val="19"/>
                <w:szCs w:val="19"/>
                <w:lang w:val="en-AU"/>
              </w:rPr>
              <w:t xml:space="preserve">each </w:t>
            </w:r>
            <w:r w:rsidRPr="00385156">
              <w:rPr>
                <w:sz w:val="19"/>
                <w:szCs w:val="19"/>
                <w:lang w:val="en-AU"/>
              </w:rPr>
              <w:t xml:space="preserve">inorganic fertiliser applied </w:t>
            </w:r>
          </w:p>
        </w:tc>
        <w:tc>
          <w:tcPr>
            <w:tcW w:w="1576" w:type="dxa"/>
          </w:tcPr>
          <w:p w14:paraId="049BD0D5" w14:textId="77777777" w:rsidR="0079054D" w:rsidRPr="00385156" w:rsidRDefault="0079054D" w:rsidP="006F7A5C">
            <w:pPr>
              <w:spacing w:after="158"/>
              <w:rPr>
                <w:color w:val="auto"/>
                <w:sz w:val="19"/>
                <w:szCs w:val="19"/>
                <w:lang w:val="en-AU"/>
              </w:rPr>
            </w:pPr>
          </w:p>
        </w:tc>
        <w:tc>
          <w:tcPr>
            <w:tcW w:w="1571" w:type="dxa"/>
          </w:tcPr>
          <w:p w14:paraId="68A73F1D" w14:textId="77777777" w:rsidR="0079054D" w:rsidRPr="00385156" w:rsidRDefault="0079054D" w:rsidP="006F7A5C">
            <w:pPr>
              <w:spacing w:after="158"/>
              <w:rPr>
                <w:color w:val="auto"/>
                <w:sz w:val="19"/>
                <w:szCs w:val="19"/>
                <w:lang w:val="en-AU"/>
              </w:rPr>
            </w:pPr>
            <w:r w:rsidRPr="00385156">
              <w:rPr>
                <w:color w:val="auto"/>
                <w:sz w:val="19"/>
                <w:szCs w:val="19"/>
                <w:lang w:val="en-AU"/>
              </w:rPr>
              <w:t>kg urea/kg</w:t>
            </w:r>
          </w:p>
        </w:tc>
        <w:tc>
          <w:tcPr>
            <w:tcW w:w="2819" w:type="dxa"/>
          </w:tcPr>
          <w:p w14:paraId="732D1D2A" w14:textId="69D669FD" w:rsidR="0079054D" w:rsidRPr="00385156" w:rsidRDefault="0079054D" w:rsidP="006F7A5C">
            <w:pPr>
              <w:spacing w:after="158"/>
              <w:rPr>
                <w:color w:val="auto"/>
                <w:sz w:val="19"/>
                <w:szCs w:val="19"/>
                <w:lang w:val="en-AU"/>
              </w:rPr>
            </w:pPr>
            <w:r w:rsidRPr="00385156">
              <w:rPr>
                <w:spacing w:val="2"/>
                <w:kern w:val="21"/>
                <w:sz w:val="19"/>
                <w:szCs w:val="19"/>
                <w:lang w:val="en-AU"/>
              </w:rPr>
              <w:t xml:space="preserve">Default values for common inorganic fertilisers based on average fertiliser composition from </w:t>
            </w:r>
            <w:r w:rsidR="006A2FD9">
              <w:rPr>
                <w:spacing w:val="2"/>
                <w:kern w:val="21"/>
                <w:sz w:val="19"/>
                <w:szCs w:val="19"/>
              </w:rPr>
              <w:fldChar w:fldCharType="begin"/>
            </w:r>
            <w:r w:rsidR="006A2FD9">
              <w:rPr>
                <w:spacing w:val="2"/>
                <w:kern w:val="21"/>
                <w:sz w:val="19"/>
                <w:szCs w:val="19"/>
                <w:lang w:val="en-AU"/>
              </w:rPr>
              <w:instrText xml:space="preserve"> ADDIN ZOTERO_ITEM CSL_CITATION {"citationID":"6GE7YmZc","properties":{"unsorted":false,"formattedCitation":"[1]","plainCitation":"[1]","noteIndex":0},"citationItems":[{"id":436,"uris":["http://zotero.org/groups/4894696/items/BHT4IHFJ"],"itemData":{"id":436,"type":"book","note":"journalAbbreviation: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006A2FD9">
              <w:rPr>
                <w:spacing w:val="2"/>
                <w:kern w:val="21"/>
                <w:sz w:val="19"/>
                <w:szCs w:val="19"/>
                <w:lang w:val="en-AU"/>
              </w:rPr>
              <w:t>,</w:t>
            </w:r>
            <w:r w:rsidRPr="00385156">
              <w:rPr>
                <w:spacing w:val="2"/>
                <w:kern w:val="21"/>
                <w:sz w:val="19"/>
                <w:szCs w:val="19"/>
                <w:lang w:val="en-AU"/>
              </w:rPr>
              <w:t xml:space="preserve"> and</w:t>
            </w:r>
            <w:r w:rsidRPr="00385156">
              <w:rPr>
                <w:rFonts w:asciiTheme="majorHAnsi" w:eastAsia="Times New Roman" w:hAnsiTheme="majorHAnsi" w:cstheme="majorHAnsi"/>
                <w:color w:val="auto"/>
                <w:sz w:val="19"/>
                <w:szCs w:val="19"/>
                <w:lang w:val="en-AU" w:eastAsia="en-NZ"/>
              </w:rPr>
              <w:t xml:space="preserve"> </w:t>
            </w:r>
            <w:r w:rsidRPr="00385156">
              <w:rPr>
                <w:spacing w:val="2"/>
                <w:kern w:val="21"/>
                <w:sz w:val="19"/>
                <w:szCs w:val="19"/>
                <w:lang w:val="en-AU"/>
              </w:rPr>
              <w:t>or calculated from product label information.</w:t>
            </w:r>
          </w:p>
        </w:tc>
        <w:tc>
          <w:tcPr>
            <w:tcW w:w="2175" w:type="dxa"/>
          </w:tcPr>
          <w:p w14:paraId="24C4C819"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18A399BC" w14:textId="77777777" w:rsidTr="006F7A5C">
        <w:tc>
          <w:tcPr>
            <w:tcW w:w="1240" w:type="dxa"/>
          </w:tcPr>
          <w:p w14:paraId="43E7FB4E" w14:textId="77777777" w:rsidR="0079054D" w:rsidRPr="00385156" w:rsidRDefault="00000000" w:rsidP="006F7A5C">
            <w:pPr>
              <w:spacing w:after="158"/>
              <w:rPr>
                <w:color w:val="auto"/>
                <w:sz w:val="19"/>
                <w:szCs w:val="19"/>
                <w:lang w:val="en-AU"/>
              </w:rPr>
            </w:pPr>
            <m:oMathPara>
              <m:oMathParaPr>
                <m:jc m:val="left"/>
              </m:oMathParaPr>
              <m:oMath>
                <m:sSub>
                  <m:sSubPr>
                    <m:ctrlPr>
                      <w:rPr>
                        <w:rFonts w:ascii="Cambria Math" w:eastAsiaTheme="minorEastAsia" w:hAnsi="Cambria Math"/>
                        <w:i/>
                        <w:color w:val="auto"/>
                        <w:sz w:val="19"/>
                        <w:szCs w:val="19"/>
                        <w:lang w:val="en-AU"/>
                      </w:rPr>
                    </m:ctrlPr>
                  </m:sSubPr>
                  <m:e>
                    <m:r>
                      <w:rPr>
                        <w:rFonts w:ascii="Cambria Math" w:eastAsiaTheme="minorEastAsia" w:hAnsi="Cambria Math"/>
                        <w:color w:val="auto"/>
                        <w:sz w:val="19"/>
                        <w:szCs w:val="19"/>
                        <w:lang w:val="en-AU"/>
                      </w:rPr>
                      <m:t>M</m:t>
                    </m:r>
                  </m:e>
                  <m:sub>
                    <m:r>
                      <w:rPr>
                        <w:rFonts w:ascii="Cambria Math" w:eastAsiaTheme="minorEastAsia" w:hAnsi="Cambria Math"/>
                        <w:color w:val="auto"/>
                        <w:sz w:val="19"/>
                        <w:szCs w:val="19"/>
                        <w:lang w:val="en-AU"/>
                      </w:rPr>
                      <m:t>organic,jf</m:t>
                    </m:r>
                  </m:sub>
                </m:sSub>
              </m:oMath>
            </m:oMathPara>
          </w:p>
        </w:tc>
        <w:tc>
          <w:tcPr>
            <w:tcW w:w="4567" w:type="dxa"/>
          </w:tcPr>
          <w:p w14:paraId="35A0B43B"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Amount of each </w:t>
            </w:r>
            <w:r w:rsidRPr="00385156">
              <w:rPr>
                <w:sz w:val="19"/>
                <w:szCs w:val="19"/>
                <w:lang w:val="en-AU"/>
              </w:rPr>
              <w:t>organic fertiliser applied to soils in production system</w:t>
            </w:r>
          </w:p>
        </w:tc>
        <w:tc>
          <w:tcPr>
            <w:tcW w:w="1576" w:type="dxa"/>
          </w:tcPr>
          <w:p w14:paraId="712F0D8D" w14:textId="77777777" w:rsidR="0079054D" w:rsidRPr="00385156" w:rsidRDefault="0079054D" w:rsidP="006F7A5C">
            <w:pPr>
              <w:spacing w:after="158"/>
              <w:rPr>
                <w:color w:val="auto"/>
                <w:sz w:val="19"/>
                <w:szCs w:val="19"/>
                <w:lang w:val="en-AU"/>
              </w:rPr>
            </w:pPr>
          </w:p>
        </w:tc>
        <w:tc>
          <w:tcPr>
            <w:tcW w:w="1571" w:type="dxa"/>
          </w:tcPr>
          <w:p w14:paraId="3527DD6C"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2819" w:type="dxa"/>
          </w:tcPr>
          <w:p w14:paraId="5566542C"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of purchases, farm records of application rates</w:t>
            </w:r>
          </w:p>
        </w:tc>
        <w:tc>
          <w:tcPr>
            <w:tcW w:w="2175" w:type="dxa"/>
          </w:tcPr>
          <w:p w14:paraId="51B7F0F4"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5DEB0D43" w14:textId="77777777" w:rsidTr="006F7A5C">
        <w:tc>
          <w:tcPr>
            <w:tcW w:w="1240" w:type="dxa"/>
          </w:tcPr>
          <w:p w14:paraId="574D73A6" w14:textId="77777777" w:rsidR="0079054D" w:rsidRPr="00385156" w:rsidRDefault="00000000" w:rsidP="006F7A5C">
            <w:pPr>
              <w:spacing w:after="158"/>
              <w:rPr>
                <w:color w:val="auto"/>
                <w:sz w:val="19"/>
                <w:szCs w:val="19"/>
                <w:lang w:val="en-AU"/>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79054D" w:rsidRPr="00385156">
              <w:rPr>
                <w:sz w:val="19"/>
                <w:szCs w:val="19"/>
                <w:lang w:val="en-AU"/>
              </w:rPr>
              <w:t xml:space="preserve">  </w:t>
            </w:r>
          </w:p>
        </w:tc>
        <w:tc>
          <w:tcPr>
            <w:tcW w:w="4567" w:type="dxa"/>
          </w:tcPr>
          <w:p w14:paraId="515A838A" w14:textId="77777777" w:rsidR="0079054D" w:rsidRPr="00385156" w:rsidRDefault="0079054D" w:rsidP="006F7A5C">
            <w:pPr>
              <w:spacing w:after="158"/>
              <w:rPr>
                <w:color w:val="auto"/>
                <w:sz w:val="19"/>
                <w:szCs w:val="19"/>
                <w:lang w:val="en-AU"/>
              </w:rPr>
            </w:pPr>
            <w:r w:rsidRPr="00385156">
              <w:rPr>
                <w:rFonts w:eastAsiaTheme="minorEastAsia"/>
                <w:sz w:val="19"/>
                <w:szCs w:val="19"/>
                <w:lang w:val="en-AU"/>
              </w:rPr>
              <w:t>Nitrogen fraction of each organic fertiliser applied to soils</w:t>
            </w:r>
          </w:p>
        </w:tc>
        <w:tc>
          <w:tcPr>
            <w:tcW w:w="1576" w:type="dxa"/>
          </w:tcPr>
          <w:p w14:paraId="187535FA" w14:textId="77777777" w:rsidR="0079054D" w:rsidRPr="00385156" w:rsidRDefault="0079054D" w:rsidP="006F7A5C">
            <w:pPr>
              <w:spacing w:after="158"/>
              <w:rPr>
                <w:color w:val="auto"/>
                <w:sz w:val="19"/>
                <w:szCs w:val="19"/>
                <w:lang w:val="en-AU"/>
              </w:rPr>
            </w:pPr>
          </w:p>
        </w:tc>
        <w:tc>
          <w:tcPr>
            <w:tcW w:w="1571" w:type="dxa"/>
          </w:tcPr>
          <w:p w14:paraId="63A4806D"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2819" w:type="dxa"/>
          </w:tcPr>
          <w:p w14:paraId="38DFAFD0" w14:textId="77777777" w:rsidR="0079054D" w:rsidRPr="00385156" w:rsidRDefault="0079054D" w:rsidP="006F7A5C">
            <w:pPr>
              <w:spacing w:after="158"/>
              <w:rPr>
                <w:color w:val="auto"/>
                <w:sz w:val="19"/>
                <w:szCs w:val="19"/>
                <w:lang w:val="en-AU"/>
              </w:rPr>
            </w:pPr>
            <w:r>
              <w:rPr>
                <w:spacing w:val="2"/>
                <w:kern w:val="21"/>
                <w:sz w:val="19"/>
                <w:szCs w:val="19"/>
                <w:lang w:val="en-AU"/>
              </w:rPr>
              <w:t>S</w:t>
            </w:r>
            <w:r w:rsidRPr="00651C11">
              <w:rPr>
                <w:spacing w:val="2"/>
                <w:kern w:val="21"/>
                <w:sz w:val="19"/>
                <w:szCs w:val="19"/>
                <w:lang w:val="en-AU"/>
              </w:rPr>
              <w:t>upplier-provided values or product label information</w:t>
            </w:r>
          </w:p>
        </w:tc>
        <w:tc>
          <w:tcPr>
            <w:tcW w:w="2175" w:type="dxa"/>
          </w:tcPr>
          <w:p w14:paraId="78688CB6"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7AC5FD0C" w14:textId="77777777" w:rsidTr="006F7A5C">
        <w:tc>
          <w:tcPr>
            <w:tcW w:w="1240" w:type="dxa"/>
          </w:tcPr>
          <w:p w14:paraId="1D68B9F4" w14:textId="77777777" w:rsidR="0079054D" w:rsidRPr="00385156" w:rsidRDefault="0079054D" w:rsidP="006F7A5C">
            <w:pPr>
              <w:spacing w:after="158"/>
              <w:rPr>
                <w:color w:val="auto"/>
                <w:sz w:val="19"/>
                <w:szCs w:val="19"/>
                <w:lang w:val="en-AU"/>
              </w:rPr>
            </w:pPr>
            <w:r w:rsidRPr="00385156">
              <w:rPr>
                <w:sz w:val="19"/>
                <w:szCs w:val="19"/>
                <w:lang w:val="en-AU"/>
              </w:rPr>
              <w:t>M</w:t>
            </w:r>
            <w:r w:rsidRPr="00385156">
              <w:rPr>
                <w:sz w:val="19"/>
                <w:szCs w:val="19"/>
                <w:vertAlign w:val="subscript"/>
                <w:lang w:val="en-AU"/>
              </w:rPr>
              <w:t>lime</w:t>
            </w:r>
          </w:p>
        </w:tc>
        <w:tc>
          <w:tcPr>
            <w:tcW w:w="4567" w:type="dxa"/>
          </w:tcPr>
          <w:p w14:paraId="55B28DB8" w14:textId="77777777" w:rsidR="0079054D" w:rsidRPr="00385156" w:rsidRDefault="0079054D" w:rsidP="006F7A5C">
            <w:pPr>
              <w:spacing w:after="158"/>
              <w:rPr>
                <w:color w:val="auto"/>
                <w:sz w:val="19"/>
                <w:szCs w:val="19"/>
                <w:lang w:val="en-AU"/>
              </w:rPr>
            </w:pPr>
            <w:r w:rsidRPr="00385156">
              <w:rPr>
                <w:color w:val="auto"/>
                <w:sz w:val="19"/>
                <w:szCs w:val="19"/>
                <w:lang w:val="en-AU"/>
              </w:rPr>
              <w:t>Total amount of lime applied to soils</w:t>
            </w:r>
          </w:p>
        </w:tc>
        <w:tc>
          <w:tcPr>
            <w:tcW w:w="1576" w:type="dxa"/>
          </w:tcPr>
          <w:p w14:paraId="3DF3C202" w14:textId="77777777" w:rsidR="0079054D" w:rsidRPr="00385156" w:rsidRDefault="0079054D" w:rsidP="006F7A5C">
            <w:pPr>
              <w:spacing w:after="158"/>
              <w:rPr>
                <w:color w:val="auto"/>
                <w:sz w:val="19"/>
                <w:szCs w:val="19"/>
                <w:lang w:val="en-AU"/>
              </w:rPr>
            </w:pPr>
          </w:p>
        </w:tc>
        <w:tc>
          <w:tcPr>
            <w:tcW w:w="1571" w:type="dxa"/>
          </w:tcPr>
          <w:p w14:paraId="4B668B5C"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2819" w:type="dxa"/>
          </w:tcPr>
          <w:p w14:paraId="37FD30F3"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receipts</w:t>
            </w:r>
          </w:p>
        </w:tc>
        <w:tc>
          <w:tcPr>
            <w:tcW w:w="2175" w:type="dxa"/>
          </w:tcPr>
          <w:p w14:paraId="074B9CAB"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621204FA" w14:textId="77777777" w:rsidTr="006F7A5C">
        <w:tc>
          <w:tcPr>
            <w:tcW w:w="1240" w:type="dxa"/>
          </w:tcPr>
          <w:p w14:paraId="1889A6A7" w14:textId="77777777" w:rsidR="0079054D" w:rsidRPr="00385156" w:rsidRDefault="0079054D" w:rsidP="006F7A5C">
            <w:pPr>
              <w:spacing w:after="158"/>
              <w:rPr>
                <w:color w:val="auto"/>
                <w:sz w:val="19"/>
                <w:szCs w:val="19"/>
                <w:lang w:val="en-AU"/>
              </w:rPr>
            </w:pPr>
            <w:r w:rsidRPr="00385156">
              <w:rPr>
                <w:sz w:val="19"/>
                <w:szCs w:val="19"/>
                <w:lang w:val="en-AU"/>
              </w:rPr>
              <w:t>FracLime</w:t>
            </w:r>
          </w:p>
        </w:tc>
        <w:tc>
          <w:tcPr>
            <w:tcW w:w="4567" w:type="dxa"/>
          </w:tcPr>
          <w:p w14:paraId="73CB20B8" w14:textId="77777777" w:rsidR="0079054D" w:rsidRPr="00385156" w:rsidRDefault="0079054D" w:rsidP="006F7A5C">
            <w:pPr>
              <w:spacing w:after="158"/>
              <w:rPr>
                <w:color w:val="auto"/>
                <w:sz w:val="19"/>
                <w:szCs w:val="19"/>
                <w:lang w:val="en-AU"/>
              </w:rPr>
            </w:pPr>
            <w:r w:rsidRPr="00385156">
              <w:rPr>
                <w:sz w:val="19"/>
                <w:szCs w:val="19"/>
                <w:lang w:val="en-AU"/>
              </w:rPr>
              <w:t>Fraction of lime as limestone</w:t>
            </w:r>
          </w:p>
        </w:tc>
        <w:tc>
          <w:tcPr>
            <w:tcW w:w="1576" w:type="dxa"/>
          </w:tcPr>
          <w:p w14:paraId="52B31AB2" w14:textId="77777777" w:rsidR="0079054D" w:rsidRPr="00385156" w:rsidRDefault="0079054D" w:rsidP="006F7A5C">
            <w:pPr>
              <w:spacing w:after="158"/>
              <w:rPr>
                <w:color w:val="auto"/>
                <w:sz w:val="19"/>
                <w:szCs w:val="19"/>
                <w:lang w:val="en-AU"/>
              </w:rPr>
            </w:pPr>
          </w:p>
        </w:tc>
        <w:tc>
          <w:tcPr>
            <w:tcW w:w="1571" w:type="dxa"/>
          </w:tcPr>
          <w:p w14:paraId="3C13EF36"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2819" w:type="dxa"/>
          </w:tcPr>
          <w:p w14:paraId="63CCCE92"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175" w:type="dxa"/>
          </w:tcPr>
          <w:p w14:paraId="431D9CB8"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3C726DDB" w14:textId="77777777" w:rsidTr="006F7A5C">
        <w:tc>
          <w:tcPr>
            <w:tcW w:w="1240" w:type="dxa"/>
          </w:tcPr>
          <w:p w14:paraId="6855C542" w14:textId="77777777" w:rsidR="0079054D" w:rsidRPr="00385156" w:rsidRDefault="0079054D" w:rsidP="006F7A5C">
            <w:pPr>
              <w:spacing w:after="158"/>
              <w:rPr>
                <w:color w:val="auto"/>
                <w:sz w:val="19"/>
                <w:szCs w:val="19"/>
                <w:lang w:val="en-AU"/>
              </w:rPr>
            </w:pPr>
            <w:r w:rsidRPr="00385156">
              <w:rPr>
                <w:color w:val="auto"/>
                <w:sz w:val="19"/>
                <w:szCs w:val="19"/>
                <w:lang w:val="en-AU"/>
              </w:rPr>
              <w:t>FracDol</w:t>
            </w:r>
          </w:p>
        </w:tc>
        <w:tc>
          <w:tcPr>
            <w:tcW w:w="4567" w:type="dxa"/>
          </w:tcPr>
          <w:p w14:paraId="3D7D5808"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lime as dolomite</w:t>
            </w:r>
          </w:p>
        </w:tc>
        <w:tc>
          <w:tcPr>
            <w:tcW w:w="1576" w:type="dxa"/>
          </w:tcPr>
          <w:p w14:paraId="0CA709B2" w14:textId="77777777" w:rsidR="0079054D" w:rsidRPr="00385156" w:rsidRDefault="0079054D" w:rsidP="006F7A5C">
            <w:pPr>
              <w:spacing w:after="158"/>
              <w:rPr>
                <w:color w:val="auto"/>
                <w:sz w:val="19"/>
                <w:szCs w:val="19"/>
                <w:lang w:val="en-AU"/>
              </w:rPr>
            </w:pPr>
          </w:p>
        </w:tc>
        <w:tc>
          <w:tcPr>
            <w:tcW w:w="1571" w:type="dxa"/>
          </w:tcPr>
          <w:p w14:paraId="7F2B9C85"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2819" w:type="dxa"/>
          </w:tcPr>
          <w:p w14:paraId="4720969F"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175" w:type="dxa"/>
          </w:tcPr>
          <w:p w14:paraId="483F38CA"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38F71CB2" w14:textId="77777777" w:rsidTr="006F7A5C">
        <w:tc>
          <w:tcPr>
            <w:tcW w:w="1240" w:type="dxa"/>
          </w:tcPr>
          <w:p w14:paraId="0CED478C" w14:textId="77777777" w:rsidR="0079054D" w:rsidRPr="00385156" w:rsidRDefault="0079054D" w:rsidP="006F7A5C">
            <w:pPr>
              <w:spacing w:after="158"/>
              <w:rPr>
                <w:color w:val="auto"/>
                <w:spacing w:val="2"/>
                <w:kern w:val="21"/>
                <w:sz w:val="19"/>
                <w:szCs w:val="19"/>
                <w:lang w:val="en-AU"/>
              </w:rPr>
            </w:pPr>
            <w:r w:rsidRPr="00385156">
              <w:rPr>
                <w:sz w:val="19"/>
                <w:szCs w:val="19"/>
                <w:lang w:val="en-AU"/>
              </w:rPr>
              <w:t>P</w:t>
            </w:r>
            <w:r w:rsidRPr="00385156">
              <w:rPr>
                <w:sz w:val="19"/>
                <w:szCs w:val="19"/>
                <w:vertAlign w:val="subscript"/>
                <w:lang w:val="en-AU"/>
              </w:rPr>
              <w:t>c</w:t>
            </w:r>
          </w:p>
        </w:tc>
        <w:tc>
          <w:tcPr>
            <w:tcW w:w="4567" w:type="dxa"/>
          </w:tcPr>
          <w:p w14:paraId="05DE894C"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Annual production of each crop </w:t>
            </w:r>
          </w:p>
        </w:tc>
        <w:tc>
          <w:tcPr>
            <w:tcW w:w="1576" w:type="dxa"/>
          </w:tcPr>
          <w:p w14:paraId="4545EE5E" w14:textId="77777777" w:rsidR="0079054D" w:rsidRPr="00385156" w:rsidRDefault="0079054D" w:rsidP="006F7A5C">
            <w:pPr>
              <w:spacing w:after="158"/>
              <w:rPr>
                <w:color w:val="auto"/>
                <w:sz w:val="19"/>
                <w:szCs w:val="19"/>
                <w:lang w:val="en-AU"/>
              </w:rPr>
            </w:pPr>
          </w:p>
        </w:tc>
        <w:tc>
          <w:tcPr>
            <w:tcW w:w="1571" w:type="dxa"/>
          </w:tcPr>
          <w:p w14:paraId="26D66A1C"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2819" w:type="dxa"/>
          </w:tcPr>
          <w:p w14:paraId="0AB18579" w14:textId="77777777" w:rsidR="0079054D" w:rsidRPr="00385156" w:rsidRDefault="0079054D" w:rsidP="006F7A5C">
            <w:pPr>
              <w:spacing w:after="158"/>
              <w:rPr>
                <w:color w:val="auto"/>
                <w:sz w:val="19"/>
                <w:szCs w:val="19"/>
                <w:lang w:val="en-AU"/>
              </w:rPr>
            </w:pPr>
            <w:r>
              <w:rPr>
                <w:color w:val="auto"/>
                <w:sz w:val="19"/>
                <w:szCs w:val="19"/>
                <w:lang w:val="en-AU"/>
              </w:rPr>
              <w:t xml:space="preserve">Farm yield records from the reporting year. </w:t>
            </w:r>
            <w:r w:rsidRPr="00651C11">
              <w:rPr>
                <w:spacing w:val="2"/>
                <w:kern w:val="21"/>
                <w:sz w:val="19"/>
                <w:szCs w:val="19"/>
                <w:lang w:val="en-AU" w:eastAsia="ja-JP"/>
              </w:rPr>
              <w:t>Where crop failure has occurred</w:t>
            </w:r>
            <w:r>
              <w:rPr>
                <w:spacing w:val="2"/>
                <w:kern w:val="21"/>
                <w:sz w:val="19"/>
                <w:szCs w:val="19"/>
                <w:lang w:val="en-AU" w:eastAsia="ja-JP"/>
              </w:rPr>
              <w:t xml:space="preserve">, may be </w:t>
            </w:r>
            <w:r w:rsidRPr="00651C11">
              <w:rPr>
                <w:spacing w:val="2"/>
                <w:kern w:val="21"/>
                <w:sz w:val="19"/>
                <w:szCs w:val="19"/>
                <w:lang w:val="en-AU" w:eastAsia="ja-JP"/>
              </w:rPr>
              <w:t>estimated based on the expected harvest of that year</w:t>
            </w:r>
            <w:r>
              <w:rPr>
                <w:spacing w:val="2"/>
                <w:kern w:val="21"/>
                <w:sz w:val="19"/>
                <w:szCs w:val="19"/>
                <w:lang w:val="en-AU" w:eastAsia="ja-JP"/>
              </w:rPr>
              <w:t xml:space="preserve"> or h</w:t>
            </w:r>
            <w:r w:rsidRPr="00651C11">
              <w:rPr>
                <w:spacing w:val="2"/>
                <w:kern w:val="21"/>
                <w:sz w:val="19"/>
                <w:szCs w:val="19"/>
                <w:lang w:val="en-AU" w:eastAsia="ja-JP"/>
              </w:rPr>
              <w:t>istorical yield data</w:t>
            </w:r>
            <w:r>
              <w:rPr>
                <w:spacing w:val="2"/>
                <w:kern w:val="21"/>
                <w:sz w:val="19"/>
                <w:szCs w:val="19"/>
                <w:lang w:val="en-AU" w:eastAsia="ja-JP"/>
              </w:rPr>
              <w:t>.</w:t>
            </w:r>
          </w:p>
        </w:tc>
        <w:tc>
          <w:tcPr>
            <w:tcW w:w="2175" w:type="dxa"/>
          </w:tcPr>
          <w:p w14:paraId="575A2981" w14:textId="77777777" w:rsidR="0079054D" w:rsidRPr="00385156" w:rsidRDefault="0079054D" w:rsidP="006F7A5C">
            <w:pPr>
              <w:spacing w:after="158"/>
              <w:rPr>
                <w:color w:val="auto"/>
                <w:sz w:val="19"/>
                <w:szCs w:val="19"/>
                <w:lang w:val="en-AU"/>
              </w:rPr>
            </w:pPr>
            <w:r w:rsidRPr="00385156">
              <w:rPr>
                <w:color w:val="auto"/>
                <w:sz w:val="19"/>
                <w:szCs w:val="19"/>
                <w:lang w:val="en-AU"/>
              </w:rPr>
              <w:t>Agricultural Residue Management – Crop Residues &amp; Field Burning</w:t>
            </w:r>
          </w:p>
        </w:tc>
      </w:tr>
      <w:tr w:rsidR="0079054D" w:rsidRPr="00385156" w14:paraId="29433D51" w14:textId="77777777" w:rsidTr="006F7A5C">
        <w:tc>
          <w:tcPr>
            <w:tcW w:w="1240" w:type="dxa"/>
          </w:tcPr>
          <w:p w14:paraId="7B14A28A" w14:textId="77777777" w:rsidR="0079054D" w:rsidRPr="00385156" w:rsidRDefault="0079054D" w:rsidP="006F7A5C">
            <w:pPr>
              <w:spacing w:after="158"/>
              <w:rPr>
                <w:sz w:val="19"/>
                <w:szCs w:val="19"/>
                <w:vertAlign w:val="subscript"/>
                <w:lang w:val="en-AU"/>
              </w:rPr>
            </w:pPr>
            <w:r w:rsidRPr="00385156">
              <w:rPr>
                <w:sz w:val="19"/>
                <w:szCs w:val="19"/>
                <w:lang w:val="en-AU"/>
              </w:rPr>
              <w:t>F</w:t>
            </w:r>
            <w:r w:rsidRPr="00385156">
              <w:rPr>
                <w:sz w:val="19"/>
                <w:szCs w:val="19"/>
                <w:vertAlign w:val="subscript"/>
                <w:lang w:val="en-AU"/>
              </w:rPr>
              <w:t>c</w:t>
            </w:r>
          </w:p>
        </w:tc>
        <w:tc>
          <w:tcPr>
            <w:tcW w:w="4567" w:type="dxa"/>
          </w:tcPr>
          <w:p w14:paraId="61AC8C14"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Fraction of crop residue that is burnt </w:t>
            </w:r>
          </w:p>
        </w:tc>
        <w:tc>
          <w:tcPr>
            <w:tcW w:w="1576" w:type="dxa"/>
          </w:tcPr>
          <w:p w14:paraId="3386D686" w14:textId="77777777" w:rsidR="0079054D" w:rsidRPr="00385156" w:rsidRDefault="0079054D" w:rsidP="006F7A5C">
            <w:pPr>
              <w:spacing w:after="158"/>
              <w:rPr>
                <w:color w:val="auto"/>
                <w:sz w:val="19"/>
                <w:szCs w:val="19"/>
                <w:lang w:val="en-AU"/>
              </w:rPr>
            </w:pPr>
          </w:p>
        </w:tc>
        <w:tc>
          <w:tcPr>
            <w:tcW w:w="1571" w:type="dxa"/>
          </w:tcPr>
          <w:p w14:paraId="56E0A4CD" w14:textId="77777777" w:rsidR="0079054D" w:rsidRPr="00385156" w:rsidRDefault="0079054D" w:rsidP="006F7A5C">
            <w:pPr>
              <w:spacing w:after="158"/>
              <w:rPr>
                <w:color w:val="auto"/>
                <w:sz w:val="19"/>
                <w:szCs w:val="19"/>
                <w:lang w:val="en-AU"/>
              </w:rPr>
            </w:pPr>
            <w:r>
              <w:rPr>
                <w:color w:val="auto"/>
                <w:sz w:val="19"/>
                <w:szCs w:val="19"/>
                <w:lang w:val="en-AU"/>
              </w:rPr>
              <w:t>d</w:t>
            </w:r>
            <w:r w:rsidRPr="00385156">
              <w:rPr>
                <w:color w:val="auto"/>
                <w:sz w:val="19"/>
                <w:szCs w:val="19"/>
                <w:lang w:val="en-AU"/>
              </w:rPr>
              <w:t>imensionless</w:t>
            </w:r>
          </w:p>
        </w:tc>
        <w:tc>
          <w:tcPr>
            <w:tcW w:w="2819" w:type="dxa"/>
          </w:tcPr>
          <w:p w14:paraId="031F2950" w14:textId="77777777" w:rsidR="0079054D" w:rsidRPr="00385156" w:rsidRDefault="0079054D" w:rsidP="006F7A5C">
            <w:pPr>
              <w:spacing w:after="158"/>
              <w:rPr>
                <w:color w:val="auto"/>
                <w:sz w:val="19"/>
                <w:szCs w:val="19"/>
                <w:lang w:val="en-AU"/>
              </w:rPr>
            </w:pPr>
            <w:r>
              <w:rPr>
                <w:color w:val="auto"/>
                <w:sz w:val="19"/>
                <w:szCs w:val="19"/>
                <w:lang w:val="en-AU"/>
              </w:rPr>
              <w:t xml:space="preserve">Calculated from </w:t>
            </w:r>
            <w:r w:rsidRPr="00651C11">
              <w:rPr>
                <w:spacing w:val="2"/>
                <w:kern w:val="21"/>
                <w:sz w:val="19"/>
                <w:szCs w:val="19"/>
                <w:lang w:val="en-AU"/>
              </w:rPr>
              <w:t>records</w:t>
            </w:r>
            <w:r>
              <w:rPr>
                <w:spacing w:val="2"/>
                <w:kern w:val="21"/>
                <w:sz w:val="19"/>
                <w:szCs w:val="19"/>
                <w:lang w:val="en-AU"/>
              </w:rPr>
              <w:t xml:space="preserve"> of area burnt and area cultivated</w:t>
            </w:r>
          </w:p>
        </w:tc>
        <w:tc>
          <w:tcPr>
            <w:tcW w:w="2175" w:type="dxa"/>
          </w:tcPr>
          <w:p w14:paraId="5D80978F" w14:textId="77777777" w:rsidR="0079054D" w:rsidRPr="00385156" w:rsidRDefault="0079054D" w:rsidP="006F7A5C">
            <w:pPr>
              <w:spacing w:after="158"/>
              <w:rPr>
                <w:color w:val="auto"/>
                <w:sz w:val="19"/>
                <w:szCs w:val="19"/>
                <w:lang w:val="en-AU"/>
              </w:rPr>
            </w:pPr>
            <w:r w:rsidRPr="00385156">
              <w:rPr>
                <w:color w:val="auto"/>
                <w:sz w:val="19"/>
                <w:szCs w:val="19"/>
                <w:lang w:val="en-AU"/>
              </w:rPr>
              <w:t>Agricultural Residue Management – Crop Residues &amp; Field Burning</w:t>
            </w:r>
          </w:p>
        </w:tc>
      </w:tr>
      <w:tr w:rsidR="0079054D" w:rsidRPr="00385156" w14:paraId="18BDEC2D" w14:textId="77777777" w:rsidTr="006F7A5C">
        <w:tc>
          <w:tcPr>
            <w:tcW w:w="1240" w:type="dxa"/>
          </w:tcPr>
          <w:p w14:paraId="13941A48" w14:textId="77777777" w:rsidR="0079054D" w:rsidRPr="00385156" w:rsidRDefault="0079054D" w:rsidP="006F7A5C">
            <w:pPr>
              <w:spacing w:after="158"/>
              <w:rPr>
                <w:color w:val="auto"/>
                <w:sz w:val="19"/>
                <w:szCs w:val="19"/>
                <w:lang w:val="en-AU"/>
              </w:rPr>
            </w:pPr>
            <w:r w:rsidRPr="00385156">
              <w:rPr>
                <w:color w:val="auto"/>
                <w:spacing w:val="2"/>
                <w:kern w:val="21"/>
                <w:sz w:val="19"/>
                <w:szCs w:val="19"/>
                <w:lang w:val="en-AU"/>
              </w:rPr>
              <w:t>A</w:t>
            </w:r>
            <w:r w:rsidRPr="00385156">
              <w:rPr>
                <w:color w:val="auto"/>
                <w:spacing w:val="2"/>
                <w:kern w:val="21"/>
                <w:sz w:val="19"/>
                <w:szCs w:val="19"/>
                <w:vertAlign w:val="subscript"/>
                <w:lang w:val="en-AU"/>
              </w:rPr>
              <w:t>p</w:t>
            </w:r>
          </w:p>
        </w:tc>
        <w:tc>
          <w:tcPr>
            <w:tcW w:w="4567" w:type="dxa"/>
          </w:tcPr>
          <w:p w14:paraId="33C0E511"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Area of </w:t>
            </w:r>
            <w:r>
              <w:rPr>
                <w:color w:val="auto"/>
                <w:sz w:val="19"/>
                <w:szCs w:val="19"/>
                <w:lang w:val="en-AU"/>
              </w:rPr>
              <w:t xml:space="preserve">each </w:t>
            </w:r>
            <w:r w:rsidRPr="00385156">
              <w:rPr>
                <w:color w:val="auto"/>
                <w:sz w:val="19"/>
                <w:szCs w:val="19"/>
                <w:lang w:val="en-AU"/>
              </w:rPr>
              <w:t>pasture crop renewed or removed</w:t>
            </w:r>
          </w:p>
        </w:tc>
        <w:tc>
          <w:tcPr>
            <w:tcW w:w="1576" w:type="dxa"/>
          </w:tcPr>
          <w:p w14:paraId="0A209DC3" w14:textId="77777777" w:rsidR="0079054D" w:rsidRPr="00385156" w:rsidRDefault="0079054D" w:rsidP="006F7A5C">
            <w:pPr>
              <w:spacing w:after="158"/>
              <w:rPr>
                <w:color w:val="auto"/>
                <w:sz w:val="19"/>
                <w:szCs w:val="19"/>
                <w:lang w:val="en-AU"/>
              </w:rPr>
            </w:pPr>
          </w:p>
        </w:tc>
        <w:tc>
          <w:tcPr>
            <w:tcW w:w="1571" w:type="dxa"/>
          </w:tcPr>
          <w:p w14:paraId="2050FA7D" w14:textId="77777777" w:rsidR="0079054D" w:rsidRPr="00385156" w:rsidRDefault="0079054D" w:rsidP="006F7A5C">
            <w:pPr>
              <w:spacing w:after="158"/>
              <w:rPr>
                <w:color w:val="auto"/>
                <w:sz w:val="19"/>
                <w:szCs w:val="19"/>
                <w:lang w:val="en-AU"/>
              </w:rPr>
            </w:pPr>
            <w:r w:rsidRPr="00385156">
              <w:rPr>
                <w:color w:val="auto"/>
                <w:sz w:val="19"/>
                <w:szCs w:val="19"/>
                <w:lang w:val="en-AU"/>
              </w:rPr>
              <w:t>ha</w:t>
            </w:r>
          </w:p>
        </w:tc>
        <w:tc>
          <w:tcPr>
            <w:tcW w:w="2819" w:type="dxa"/>
          </w:tcPr>
          <w:p w14:paraId="5DA64D2C" w14:textId="77777777" w:rsidR="0079054D" w:rsidRPr="00385156" w:rsidRDefault="0079054D" w:rsidP="006F7A5C">
            <w:pPr>
              <w:spacing w:after="158"/>
              <w:rPr>
                <w:color w:val="auto"/>
                <w:sz w:val="19"/>
                <w:szCs w:val="19"/>
                <w:lang w:val="en-AU"/>
              </w:rPr>
            </w:pPr>
            <w:r>
              <w:rPr>
                <w:color w:val="auto"/>
                <w:sz w:val="19"/>
                <w:szCs w:val="19"/>
                <w:lang w:val="en-AU"/>
              </w:rPr>
              <w:t>Farm records</w:t>
            </w:r>
          </w:p>
        </w:tc>
        <w:tc>
          <w:tcPr>
            <w:tcW w:w="2175" w:type="dxa"/>
          </w:tcPr>
          <w:p w14:paraId="4FEB80ED" w14:textId="77777777" w:rsidR="0079054D" w:rsidRPr="00385156" w:rsidRDefault="0079054D" w:rsidP="006F7A5C">
            <w:pPr>
              <w:spacing w:after="158"/>
              <w:rPr>
                <w:color w:val="auto"/>
                <w:sz w:val="19"/>
                <w:szCs w:val="19"/>
                <w:lang w:val="en-AU"/>
              </w:rPr>
            </w:pPr>
            <w:r w:rsidRPr="00385156">
              <w:rPr>
                <w:color w:val="auto"/>
                <w:sz w:val="19"/>
                <w:szCs w:val="19"/>
                <w:lang w:val="en-AU"/>
              </w:rPr>
              <w:t>Agriculture Residue Management - Pasture Residues</w:t>
            </w:r>
          </w:p>
        </w:tc>
      </w:tr>
      <w:tr w:rsidR="0079054D" w:rsidRPr="00385156" w14:paraId="16A2C97C" w14:textId="77777777" w:rsidTr="006F7A5C">
        <w:tc>
          <w:tcPr>
            <w:tcW w:w="1240" w:type="dxa"/>
          </w:tcPr>
          <w:p w14:paraId="491A394A" w14:textId="77777777" w:rsidR="0079054D" w:rsidRPr="00385156" w:rsidRDefault="0079054D" w:rsidP="006F7A5C">
            <w:pPr>
              <w:spacing w:after="158"/>
              <w:rPr>
                <w:color w:val="auto"/>
                <w:sz w:val="19"/>
                <w:szCs w:val="19"/>
                <w:lang w:val="en-AU"/>
              </w:rPr>
            </w:pPr>
            <w:r w:rsidRPr="00385156">
              <w:rPr>
                <w:sz w:val="19"/>
                <w:szCs w:val="19"/>
                <w:lang w:val="en-AU"/>
              </w:rPr>
              <w:t>A</w:t>
            </w:r>
            <w:r w:rsidRPr="00385156">
              <w:rPr>
                <w:sz w:val="19"/>
                <w:szCs w:val="19"/>
                <w:vertAlign w:val="subscript"/>
                <w:lang w:val="en-AU"/>
              </w:rPr>
              <w:t>rice,wpo</w:t>
            </w:r>
          </w:p>
        </w:tc>
        <w:tc>
          <w:tcPr>
            <w:tcW w:w="4567" w:type="dxa"/>
          </w:tcPr>
          <w:p w14:paraId="0E14958A" w14:textId="77777777" w:rsidR="0079054D" w:rsidRPr="00385156" w:rsidRDefault="0079054D" w:rsidP="006F7A5C">
            <w:pPr>
              <w:spacing w:after="158"/>
              <w:rPr>
                <w:color w:val="auto"/>
                <w:sz w:val="19"/>
                <w:szCs w:val="19"/>
                <w:lang w:val="en-AU"/>
              </w:rPr>
            </w:pPr>
            <w:r w:rsidRPr="00385156">
              <w:rPr>
                <w:sz w:val="19"/>
                <w:szCs w:val="19"/>
                <w:lang w:val="en-AU"/>
              </w:rPr>
              <w:t xml:space="preserve">Annual area of rice cultivation under </w:t>
            </w:r>
            <w:r>
              <w:rPr>
                <w:sz w:val="19"/>
                <w:szCs w:val="19"/>
                <w:lang w:val="en-AU"/>
              </w:rPr>
              <w:t xml:space="preserve">each </w:t>
            </w:r>
            <w:r w:rsidRPr="00385156">
              <w:rPr>
                <w:sz w:val="19"/>
                <w:szCs w:val="19"/>
                <w:lang w:val="en-AU"/>
              </w:rPr>
              <w:t>water regime during the growing season, pre-season water regime, and organic amendment condition</w:t>
            </w:r>
          </w:p>
        </w:tc>
        <w:tc>
          <w:tcPr>
            <w:tcW w:w="1576" w:type="dxa"/>
          </w:tcPr>
          <w:p w14:paraId="46B997D0" w14:textId="77777777" w:rsidR="0079054D" w:rsidRPr="00385156" w:rsidRDefault="0079054D" w:rsidP="006F7A5C">
            <w:pPr>
              <w:spacing w:after="158"/>
              <w:rPr>
                <w:color w:val="auto"/>
                <w:sz w:val="19"/>
                <w:szCs w:val="19"/>
                <w:lang w:val="en-AU"/>
              </w:rPr>
            </w:pPr>
          </w:p>
        </w:tc>
        <w:tc>
          <w:tcPr>
            <w:tcW w:w="1571" w:type="dxa"/>
          </w:tcPr>
          <w:p w14:paraId="5901E7BE" w14:textId="77777777" w:rsidR="0079054D" w:rsidRPr="00385156" w:rsidRDefault="0079054D" w:rsidP="006F7A5C">
            <w:pPr>
              <w:spacing w:after="158"/>
              <w:rPr>
                <w:color w:val="auto"/>
                <w:sz w:val="19"/>
                <w:szCs w:val="19"/>
                <w:lang w:val="en-AU"/>
              </w:rPr>
            </w:pPr>
            <w:r w:rsidRPr="00385156">
              <w:rPr>
                <w:color w:val="auto"/>
                <w:sz w:val="19"/>
                <w:szCs w:val="19"/>
                <w:lang w:val="en-AU"/>
              </w:rPr>
              <w:t>ha</w:t>
            </w:r>
          </w:p>
        </w:tc>
        <w:tc>
          <w:tcPr>
            <w:tcW w:w="2819" w:type="dxa"/>
          </w:tcPr>
          <w:p w14:paraId="3924546B"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Spatial analysis, farm records</w:t>
            </w:r>
          </w:p>
        </w:tc>
        <w:tc>
          <w:tcPr>
            <w:tcW w:w="2175" w:type="dxa"/>
          </w:tcPr>
          <w:p w14:paraId="41C75208" w14:textId="77777777" w:rsidR="0079054D" w:rsidRPr="00385156" w:rsidRDefault="0079054D" w:rsidP="006F7A5C">
            <w:pPr>
              <w:spacing w:after="158"/>
              <w:rPr>
                <w:color w:val="auto"/>
                <w:sz w:val="19"/>
                <w:szCs w:val="19"/>
                <w:lang w:val="en-AU"/>
              </w:rPr>
            </w:pPr>
            <w:r w:rsidRPr="00385156">
              <w:rPr>
                <w:color w:val="auto"/>
                <w:sz w:val="19"/>
                <w:szCs w:val="19"/>
                <w:lang w:val="en-AU"/>
              </w:rPr>
              <w:t>Rice Cultivation</w:t>
            </w:r>
          </w:p>
        </w:tc>
      </w:tr>
      <w:tr w:rsidR="0079054D" w:rsidRPr="00385156" w14:paraId="063A2CB0" w14:textId="77777777" w:rsidTr="006F7A5C">
        <w:tc>
          <w:tcPr>
            <w:tcW w:w="1240" w:type="dxa"/>
          </w:tcPr>
          <w:p w14:paraId="7E1865F2" w14:textId="77777777" w:rsidR="0079054D" w:rsidRPr="00385156" w:rsidRDefault="0079054D" w:rsidP="006F7A5C">
            <w:pPr>
              <w:spacing w:after="158"/>
              <w:rPr>
                <w:sz w:val="19"/>
                <w:szCs w:val="19"/>
                <w:lang w:val="en-AU"/>
              </w:rPr>
            </w:pPr>
            <w:r w:rsidRPr="00385156">
              <w:rPr>
                <w:spacing w:val="2"/>
                <w:kern w:val="21"/>
                <w:sz w:val="19"/>
                <w:szCs w:val="19"/>
                <w:lang w:val="en-AU"/>
              </w:rPr>
              <w:lastRenderedPageBreak/>
              <w:t>t</w:t>
            </w:r>
            <w:r w:rsidRPr="00385156">
              <w:rPr>
                <w:spacing w:val="2"/>
                <w:kern w:val="21"/>
                <w:sz w:val="19"/>
                <w:szCs w:val="19"/>
                <w:vertAlign w:val="subscript"/>
                <w:lang w:val="en-AU"/>
              </w:rPr>
              <w:t>rice,wpo</w:t>
            </w:r>
          </w:p>
        </w:tc>
        <w:tc>
          <w:tcPr>
            <w:tcW w:w="4567" w:type="dxa"/>
          </w:tcPr>
          <w:p w14:paraId="090BF532" w14:textId="77777777" w:rsidR="0079054D" w:rsidRPr="00385156" w:rsidRDefault="0079054D" w:rsidP="006F7A5C">
            <w:pPr>
              <w:spacing w:after="158"/>
              <w:rPr>
                <w:color w:val="auto"/>
                <w:sz w:val="19"/>
                <w:szCs w:val="19"/>
                <w:lang w:val="en-AU"/>
              </w:rPr>
            </w:pPr>
            <w:r w:rsidRPr="00385156">
              <w:rPr>
                <w:sz w:val="19"/>
                <w:szCs w:val="19"/>
                <w:lang w:val="en-AU"/>
              </w:rPr>
              <w:t>Number of days in rice growing under</w:t>
            </w:r>
            <w:r>
              <w:rPr>
                <w:sz w:val="19"/>
                <w:szCs w:val="19"/>
                <w:lang w:val="en-AU"/>
              </w:rPr>
              <w:t xml:space="preserve"> each</w:t>
            </w:r>
            <w:r w:rsidRPr="00385156">
              <w:rPr>
                <w:sz w:val="19"/>
                <w:szCs w:val="19"/>
                <w:lang w:val="en-AU"/>
              </w:rPr>
              <w:t xml:space="preserve"> water regime during the growing season, pre-season water regime, and organic amendment condition</w:t>
            </w:r>
          </w:p>
        </w:tc>
        <w:tc>
          <w:tcPr>
            <w:tcW w:w="1576" w:type="dxa"/>
          </w:tcPr>
          <w:p w14:paraId="2ACA3171" w14:textId="77777777" w:rsidR="0079054D" w:rsidRPr="00385156" w:rsidRDefault="0079054D" w:rsidP="006F7A5C">
            <w:pPr>
              <w:spacing w:after="158"/>
              <w:rPr>
                <w:color w:val="auto"/>
                <w:sz w:val="19"/>
                <w:szCs w:val="19"/>
                <w:lang w:val="en-AU"/>
              </w:rPr>
            </w:pPr>
          </w:p>
        </w:tc>
        <w:tc>
          <w:tcPr>
            <w:tcW w:w="1571" w:type="dxa"/>
          </w:tcPr>
          <w:p w14:paraId="29D79152" w14:textId="77777777" w:rsidR="0079054D" w:rsidRPr="00385156" w:rsidRDefault="0079054D" w:rsidP="006F7A5C">
            <w:pPr>
              <w:spacing w:after="158"/>
              <w:rPr>
                <w:color w:val="auto"/>
                <w:sz w:val="19"/>
                <w:szCs w:val="19"/>
                <w:lang w:val="en-AU"/>
              </w:rPr>
            </w:pPr>
            <w:r w:rsidRPr="00385156">
              <w:rPr>
                <w:color w:val="auto"/>
                <w:sz w:val="19"/>
                <w:szCs w:val="19"/>
                <w:lang w:val="en-AU"/>
              </w:rPr>
              <w:t>days</w:t>
            </w:r>
          </w:p>
        </w:tc>
        <w:tc>
          <w:tcPr>
            <w:tcW w:w="2819" w:type="dxa"/>
          </w:tcPr>
          <w:p w14:paraId="4DEEC563" w14:textId="77777777" w:rsidR="0079054D" w:rsidRPr="00385156" w:rsidRDefault="0079054D" w:rsidP="006F7A5C">
            <w:pPr>
              <w:spacing w:after="158"/>
              <w:rPr>
                <w:color w:val="auto"/>
                <w:sz w:val="19"/>
                <w:szCs w:val="19"/>
                <w:lang w:val="en-AU"/>
              </w:rPr>
            </w:pPr>
            <w:r>
              <w:rPr>
                <w:color w:val="auto"/>
                <w:sz w:val="19"/>
                <w:szCs w:val="19"/>
                <w:lang w:val="en-AU"/>
              </w:rPr>
              <w:t>Monitoring records</w:t>
            </w:r>
          </w:p>
        </w:tc>
        <w:tc>
          <w:tcPr>
            <w:tcW w:w="2175" w:type="dxa"/>
          </w:tcPr>
          <w:p w14:paraId="5C17558F" w14:textId="77777777" w:rsidR="0079054D" w:rsidRPr="00385156" w:rsidRDefault="0079054D" w:rsidP="006F7A5C">
            <w:pPr>
              <w:spacing w:after="158"/>
              <w:rPr>
                <w:color w:val="auto"/>
                <w:sz w:val="19"/>
                <w:szCs w:val="19"/>
                <w:lang w:val="en-AU"/>
              </w:rPr>
            </w:pPr>
            <w:r w:rsidRPr="00385156">
              <w:rPr>
                <w:color w:val="auto"/>
                <w:sz w:val="19"/>
                <w:szCs w:val="19"/>
                <w:lang w:val="en-AU"/>
              </w:rPr>
              <w:t>Rice Cultivation</w:t>
            </w:r>
          </w:p>
        </w:tc>
      </w:tr>
      <w:tr w:rsidR="0079054D" w:rsidRPr="00385156" w14:paraId="7EE317C6" w14:textId="77777777" w:rsidTr="006F7A5C">
        <w:tc>
          <w:tcPr>
            <w:tcW w:w="1240" w:type="dxa"/>
          </w:tcPr>
          <w:p w14:paraId="00D11855" w14:textId="77777777" w:rsidR="0079054D" w:rsidRPr="00385156" w:rsidRDefault="0079054D" w:rsidP="006F7A5C">
            <w:pPr>
              <w:spacing w:after="158"/>
              <w:rPr>
                <w:spacing w:val="2"/>
                <w:kern w:val="21"/>
                <w:sz w:val="19"/>
                <w:szCs w:val="19"/>
                <w:lang w:val="en-AU"/>
              </w:rPr>
            </w:pPr>
            <w:r w:rsidRPr="00385156">
              <w:rPr>
                <w:rFonts w:asciiTheme="majorHAnsi" w:eastAsia="Times New Roman" w:hAnsiTheme="majorHAnsi" w:cstheme="majorHAnsi"/>
                <w:color w:val="auto"/>
                <w:sz w:val="19"/>
                <w:szCs w:val="19"/>
                <w:lang w:val="en-AU" w:eastAsia="en-NZ"/>
              </w:rPr>
              <w:t>ROA</w:t>
            </w:r>
            <w:r w:rsidRPr="00385156">
              <w:rPr>
                <w:rFonts w:asciiTheme="majorHAnsi" w:eastAsia="Times New Roman" w:hAnsiTheme="majorHAnsi" w:cstheme="majorHAnsi"/>
                <w:color w:val="auto"/>
                <w:sz w:val="19"/>
                <w:szCs w:val="19"/>
                <w:vertAlign w:val="subscript"/>
                <w:lang w:val="en-AU" w:eastAsia="en-NZ"/>
              </w:rPr>
              <w:t>o</w:t>
            </w:r>
          </w:p>
        </w:tc>
        <w:tc>
          <w:tcPr>
            <w:tcW w:w="4567" w:type="dxa"/>
          </w:tcPr>
          <w:p w14:paraId="709F37CA" w14:textId="77777777" w:rsidR="0079054D" w:rsidRPr="00385156" w:rsidRDefault="0079054D" w:rsidP="006F7A5C">
            <w:pPr>
              <w:spacing w:after="158"/>
              <w:rPr>
                <w:sz w:val="19"/>
                <w:szCs w:val="19"/>
                <w:lang w:val="en-AU"/>
              </w:rPr>
            </w:pPr>
            <w:r w:rsidRPr="00385156">
              <w:rPr>
                <w:sz w:val="19"/>
                <w:szCs w:val="19"/>
                <w:lang w:val="en-AU"/>
              </w:rPr>
              <w:t xml:space="preserve">Rate of application of each organic amendment </w:t>
            </w:r>
          </w:p>
        </w:tc>
        <w:tc>
          <w:tcPr>
            <w:tcW w:w="1576" w:type="dxa"/>
          </w:tcPr>
          <w:p w14:paraId="272C2218" w14:textId="77777777" w:rsidR="0079054D" w:rsidRPr="00385156" w:rsidRDefault="0079054D" w:rsidP="006F7A5C">
            <w:pPr>
              <w:spacing w:after="158"/>
              <w:rPr>
                <w:color w:val="auto"/>
                <w:sz w:val="19"/>
                <w:szCs w:val="19"/>
                <w:lang w:val="en-AU"/>
              </w:rPr>
            </w:pPr>
          </w:p>
        </w:tc>
        <w:tc>
          <w:tcPr>
            <w:tcW w:w="1571" w:type="dxa"/>
          </w:tcPr>
          <w:p w14:paraId="6324AC56" w14:textId="77777777" w:rsidR="0079054D" w:rsidRPr="00385156" w:rsidRDefault="0079054D" w:rsidP="006F7A5C">
            <w:pPr>
              <w:spacing w:after="158"/>
              <w:rPr>
                <w:color w:val="auto"/>
                <w:sz w:val="19"/>
                <w:szCs w:val="19"/>
                <w:lang w:val="en-AU"/>
              </w:rPr>
            </w:pPr>
            <w:r w:rsidRPr="00385156">
              <w:rPr>
                <w:color w:val="auto"/>
                <w:sz w:val="19"/>
                <w:szCs w:val="19"/>
                <w:lang w:val="en-AU"/>
              </w:rPr>
              <w:t>Straw: t (dry weight)/ha</w:t>
            </w:r>
          </w:p>
          <w:p w14:paraId="10F4533C" w14:textId="77777777" w:rsidR="0079054D" w:rsidRPr="00385156" w:rsidRDefault="0079054D" w:rsidP="006F7A5C">
            <w:pPr>
              <w:spacing w:after="158"/>
              <w:rPr>
                <w:color w:val="auto"/>
                <w:sz w:val="19"/>
                <w:szCs w:val="19"/>
                <w:lang w:val="en-AU"/>
              </w:rPr>
            </w:pPr>
            <w:r w:rsidRPr="00385156">
              <w:rPr>
                <w:color w:val="auto"/>
                <w:sz w:val="19"/>
                <w:szCs w:val="19"/>
                <w:lang w:val="en-AU"/>
              </w:rPr>
              <w:t>Other: t (fresh weight)/ha</w:t>
            </w:r>
          </w:p>
        </w:tc>
        <w:tc>
          <w:tcPr>
            <w:tcW w:w="2819" w:type="dxa"/>
          </w:tcPr>
          <w:p w14:paraId="0829DF2B"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Farm records</w:t>
            </w:r>
            <w:r>
              <w:rPr>
                <w:spacing w:val="2"/>
                <w:kern w:val="21"/>
                <w:sz w:val="19"/>
                <w:szCs w:val="19"/>
                <w:lang w:val="en-AU"/>
              </w:rPr>
              <w:t xml:space="preserve"> of purchased organic amendments</w:t>
            </w:r>
          </w:p>
        </w:tc>
        <w:tc>
          <w:tcPr>
            <w:tcW w:w="2175" w:type="dxa"/>
          </w:tcPr>
          <w:p w14:paraId="49633B34" w14:textId="77777777" w:rsidR="0079054D" w:rsidRPr="00385156" w:rsidRDefault="0079054D" w:rsidP="006F7A5C">
            <w:pPr>
              <w:spacing w:after="158"/>
              <w:rPr>
                <w:color w:val="auto"/>
                <w:sz w:val="19"/>
                <w:szCs w:val="19"/>
                <w:lang w:val="en-AU"/>
              </w:rPr>
            </w:pPr>
            <w:r w:rsidRPr="00385156">
              <w:rPr>
                <w:color w:val="auto"/>
                <w:sz w:val="19"/>
                <w:szCs w:val="19"/>
                <w:lang w:val="en-AU"/>
              </w:rPr>
              <w:t>Rice Cultivation</w:t>
            </w:r>
          </w:p>
        </w:tc>
      </w:tr>
      <w:tr w:rsidR="0079054D" w:rsidRPr="00385156" w14:paraId="69BC647B" w14:textId="77777777" w:rsidTr="006F7A5C">
        <w:tc>
          <w:tcPr>
            <w:tcW w:w="1240" w:type="dxa"/>
          </w:tcPr>
          <w:p w14:paraId="6913F79F"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Trans,q</w:t>
            </w:r>
          </w:p>
        </w:tc>
        <w:tc>
          <w:tcPr>
            <w:tcW w:w="4567" w:type="dxa"/>
          </w:tcPr>
          <w:p w14:paraId="3E0F6FCB"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transportation</w:t>
            </w:r>
            <w:r>
              <w:rPr>
                <w:color w:val="auto"/>
                <w:sz w:val="19"/>
                <w:szCs w:val="19"/>
                <w:lang w:val="en-AU"/>
              </w:rPr>
              <w:t xml:space="preserve"> </w:t>
            </w:r>
            <w:r w:rsidRPr="00944B20">
              <w:rPr>
                <w:color w:val="auto"/>
                <w:sz w:val="19"/>
                <w:szCs w:val="19"/>
                <w:lang w:val="en-AU"/>
              </w:rPr>
              <w:t>(including off-road vehicles and equipment, aircraft, and/or vessels)</w:t>
            </w:r>
            <w:r>
              <w:rPr>
                <w:color w:val="auto"/>
                <w:sz w:val="19"/>
                <w:szCs w:val="19"/>
                <w:lang w:val="en-AU"/>
              </w:rPr>
              <w:t xml:space="preserve">, </w:t>
            </w:r>
            <w:r>
              <w:rPr>
                <w:color w:val="auto"/>
                <w:sz w:val="19"/>
                <w:szCs w:val="19"/>
              </w:rPr>
              <w:t>up to the farm-gate.</w:t>
            </w:r>
          </w:p>
        </w:tc>
        <w:tc>
          <w:tcPr>
            <w:tcW w:w="1576" w:type="dxa"/>
          </w:tcPr>
          <w:p w14:paraId="7140A133" w14:textId="77777777" w:rsidR="0079054D" w:rsidRPr="00385156" w:rsidRDefault="0079054D" w:rsidP="006F7A5C">
            <w:pPr>
              <w:spacing w:after="158"/>
              <w:rPr>
                <w:color w:val="auto"/>
                <w:sz w:val="19"/>
                <w:szCs w:val="19"/>
                <w:lang w:val="en-AU"/>
              </w:rPr>
            </w:pPr>
          </w:p>
        </w:tc>
        <w:tc>
          <w:tcPr>
            <w:tcW w:w="1571" w:type="dxa"/>
          </w:tcPr>
          <w:p w14:paraId="5775154A"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2819" w:type="dxa"/>
          </w:tcPr>
          <w:p w14:paraId="41BEAA26"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175" w:type="dxa"/>
          </w:tcPr>
          <w:p w14:paraId="4A924DB8"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Transport Fuel &amp; </w:t>
            </w:r>
            <w:r>
              <w:rPr>
                <w:color w:val="auto"/>
                <w:sz w:val="19"/>
                <w:szCs w:val="19"/>
                <w:lang w:val="en-AU"/>
              </w:rPr>
              <w:t>Upstream</w:t>
            </w:r>
            <w:r w:rsidRPr="00385156">
              <w:rPr>
                <w:color w:val="auto"/>
                <w:sz w:val="19"/>
                <w:szCs w:val="19"/>
                <w:lang w:val="en-AU"/>
              </w:rPr>
              <w:t xml:space="preserve"> Emissions</w:t>
            </w:r>
          </w:p>
        </w:tc>
      </w:tr>
      <w:tr w:rsidR="0079054D" w:rsidRPr="00385156" w14:paraId="5DEB8E5C" w14:textId="77777777" w:rsidTr="006F7A5C">
        <w:tc>
          <w:tcPr>
            <w:tcW w:w="1240" w:type="dxa"/>
          </w:tcPr>
          <w:p w14:paraId="7B67BE50" w14:textId="77777777" w:rsidR="0079054D" w:rsidRPr="00385156" w:rsidRDefault="0079054D" w:rsidP="006F7A5C">
            <w:pPr>
              <w:spacing w:after="158"/>
              <w:rPr>
                <w:rFonts w:eastAsia="Arial" w:cs="Times New Roman"/>
                <w:color w:val="auto"/>
                <w:sz w:val="19"/>
                <w:szCs w:val="19"/>
                <w:lang w:val="en-AU"/>
              </w:rPr>
            </w:pPr>
            <w:r w:rsidRPr="00385156">
              <w:rPr>
                <w:color w:val="auto"/>
                <w:sz w:val="19"/>
                <w:szCs w:val="19"/>
                <w:lang w:val="en-AU"/>
              </w:rPr>
              <w:t>Q</w:t>
            </w:r>
            <w:r w:rsidRPr="00385156">
              <w:rPr>
                <w:color w:val="auto"/>
                <w:sz w:val="19"/>
                <w:szCs w:val="19"/>
                <w:vertAlign w:val="subscript"/>
                <w:lang w:val="en-AU"/>
              </w:rPr>
              <w:t>SC,q</w:t>
            </w:r>
          </w:p>
        </w:tc>
        <w:tc>
          <w:tcPr>
            <w:tcW w:w="4567" w:type="dxa"/>
          </w:tcPr>
          <w:p w14:paraId="55FCF806"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stationary </w:t>
            </w:r>
            <w:r>
              <w:rPr>
                <w:color w:val="auto"/>
                <w:sz w:val="19"/>
                <w:szCs w:val="19"/>
                <w:lang w:val="en-AU"/>
              </w:rPr>
              <w:t xml:space="preserve">combustion, </w:t>
            </w:r>
            <w:r>
              <w:rPr>
                <w:color w:val="auto"/>
                <w:sz w:val="19"/>
                <w:szCs w:val="19"/>
              </w:rPr>
              <w:t>up to the farm-gate.</w:t>
            </w:r>
          </w:p>
        </w:tc>
        <w:tc>
          <w:tcPr>
            <w:tcW w:w="1576" w:type="dxa"/>
          </w:tcPr>
          <w:p w14:paraId="64C3ECD9" w14:textId="77777777" w:rsidR="0079054D" w:rsidRPr="00385156" w:rsidRDefault="0079054D" w:rsidP="006F7A5C">
            <w:pPr>
              <w:spacing w:after="158"/>
              <w:rPr>
                <w:color w:val="auto"/>
                <w:sz w:val="19"/>
                <w:szCs w:val="19"/>
                <w:lang w:val="en-AU"/>
              </w:rPr>
            </w:pPr>
          </w:p>
        </w:tc>
        <w:tc>
          <w:tcPr>
            <w:tcW w:w="1571" w:type="dxa"/>
          </w:tcPr>
          <w:p w14:paraId="4B622589"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2819" w:type="dxa"/>
          </w:tcPr>
          <w:p w14:paraId="0F46D768"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175" w:type="dxa"/>
          </w:tcPr>
          <w:p w14:paraId="2BC27412"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Stationary Fuel &amp; </w:t>
            </w:r>
            <w:r>
              <w:rPr>
                <w:color w:val="auto"/>
                <w:sz w:val="19"/>
                <w:szCs w:val="19"/>
                <w:lang w:val="en-AU"/>
              </w:rPr>
              <w:t>Upstream</w:t>
            </w:r>
            <w:r w:rsidRPr="00385156">
              <w:rPr>
                <w:color w:val="auto"/>
                <w:sz w:val="19"/>
                <w:szCs w:val="19"/>
                <w:lang w:val="en-AU"/>
              </w:rPr>
              <w:t xml:space="preserve"> Emissions</w:t>
            </w:r>
          </w:p>
        </w:tc>
      </w:tr>
      <w:tr w:rsidR="0079054D" w:rsidRPr="00385156" w14:paraId="4D7C328B" w14:textId="77777777" w:rsidTr="006F7A5C">
        <w:tc>
          <w:tcPr>
            <w:tcW w:w="1240" w:type="dxa"/>
            <w:tcBorders>
              <w:bottom w:val="single" w:sz="4" w:space="0" w:color="000000" w:themeColor="text1"/>
            </w:tcBorders>
          </w:tcPr>
          <w:p w14:paraId="30C145A0" w14:textId="77777777" w:rsidR="0079054D" w:rsidRPr="00385156" w:rsidRDefault="0079054D" w:rsidP="006F7A5C">
            <w:pPr>
              <w:spacing w:after="158"/>
              <w:rPr>
                <w:rFonts w:eastAsia="Arial" w:cs="Times New Roman"/>
                <w:i/>
                <w:iCs/>
                <w:color w:val="auto"/>
                <w:sz w:val="19"/>
                <w:szCs w:val="19"/>
                <w:vertAlign w:val="subscript"/>
                <w:lang w:val="en-AU"/>
              </w:rPr>
            </w:pPr>
            <w:r w:rsidRPr="00385156">
              <w:rPr>
                <w:i/>
                <w:iCs/>
                <w:sz w:val="19"/>
                <w:szCs w:val="19"/>
                <w:lang w:val="en-AU"/>
              </w:rPr>
              <w:t>charge</w:t>
            </w:r>
            <w:r w:rsidRPr="00385156">
              <w:rPr>
                <w:i/>
                <w:iCs/>
                <w:sz w:val="19"/>
                <w:szCs w:val="19"/>
                <w:vertAlign w:val="subscript"/>
                <w:lang w:val="en-AU"/>
              </w:rPr>
              <w:t>Ra</w:t>
            </w:r>
          </w:p>
        </w:tc>
        <w:tc>
          <w:tcPr>
            <w:tcW w:w="4567" w:type="dxa"/>
            <w:tcBorders>
              <w:bottom w:val="single" w:sz="4" w:space="0" w:color="000000" w:themeColor="text1"/>
            </w:tcBorders>
          </w:tcPr>
          <w:p w14:paraId="0198DBA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Amount of </w:t>
            </w:r>
            <w:r>
              <w:rPr>
                <w:color w:val="auto"/>
                <w:sz w:val="19"/>
                <w:szCs w:val="19"/>
                <w:lang w:val="en-AU"/>
              </w:rPr>
              <w:t xml:space="preserve">each </w:t>
            </w:r>
            <w:r w:rsidRPr="00385156">
              <w:rPr>
                <w:color w:val="auto"/>
                <w:sz w:val="19"/>
                <w:szCs w:val="19"/>
                <w:lang w:val="en-AU"/>
              </w:rPr>
              <w:t xml:space="preserve">refrigerant gas contained in </w:t>
            </w:r>
            <w:r>
              <w:rPr>
                <w:color w:val="auto"/>
                <w:sz w:val="19"/>
                <w:szCs w:val="19"/>
                <w:lang w:val="en-AU"/>
              </w:rPr>
              <w:t xml:space="preserve">each </w:t>
            </w:r>
            <w:r w:rsidRPr="00385156">
              <w:rPr>
                <w:color w:val="auto"/>
                <w:sz w:val="19"/>
                <w:szCs w:val="19"/>
                <w:lang w:val="en-AU"/>
              </w:rPr>
              <w:t>appliance</w:t>
            </w:r>
          </w:p>
        </w:tc>
        <w:tc>
          <w:tcPr>
            <w:tcW w:w="1576" w:type="dxa"/>
            <w:tcBorders>
              <w:bottom w:val="single" w:sz="4" w:space="0" w:color="000000" w:themeColor="text1"/>
            </w:tcBorders>
          </w:tcPr>
          <w:p w14:paraId="60303970" w14:textId="77777777" w:rsidR="0079054D" w:rsidRPr="00385156" w:rsidRDefault="0079054D" w:rsidP="006F7A5C">
            <w:pPr>
              <w:spacing w:after="158"/>
              <w:rPr>
                <w:color w:val="auto"/>
                <w:sz w:val="19"/>
                <w:szCs w:val="19"/>
                <w:lang w:val="en-AU"/>
              </w:rPr>
            </w:pPr>
          </w:p>
        </w:tc>
        <w:tc>
          <w:tcPr>
            <w:tcW w:w="1571" w:type="dxa"/>
            <w:tcBorders>
              <w:bottom w:val="single" w:sz="4" w:space="0" w:color="000000" w:themeColor="text1"/>
            </w:tcBorders>
          </w:tcPr>
          <w:p w14:paraId="3518635E" w14:textId="77777777" w:rsidR="0079054D" w:rsidRPr="00385156" w:rsidRDefault="0079054D" w:rsidP="006F7A5C">
            <w:pPr>
              <w:spacing w:after="158"/>
              <w:rPr>
                <w:color w:val="auto"/>
                <w:sz w:val="19"/>
                <w:szCs w:val="19"/>
                <w:lang w:val="en-AU"/>
              </w:rPr>
            </w:pPr>
            <w:r>
              <w:rPr>
                <w:color w:val="auto"/>
                <w:sz w:val="19"/>
                <w:szCs w:val="19"/>
                <w:lang w:val="en-AU"/>
              </w:rPr>
              <w:t>kg</w:t>
            </w:r>
          </w:p>
        </w:tc>
        <w:tc>
          <w:tcPr>
            <w:tcW w:w="2819" w:type="dxa"/>
            <w:tcBorders>
              <w:bottom w:val="single" w:sz="4" w:space="0" w:color="000000" w:themeColor="text1"/>
            </w:tcBorders>
          </w:tcPr>
          <w:p w14:paraId="03A8DEC0" w14:textId="77777777" w:rsidR="0079054D" w:rsidRPr="00385156" w:rsidRDefault="0079054D" w:rsidP="006F7A5C">
            <w:pPr>
              <w:spacing w:after="158"/>
              <w:rPr>
                <w:color w:val="auto"/>
                <w:sz w:val="19"/>
                <w:szCs w:val="19"/>
                <w:lang w:val="en-AU"/>
              </w:rPr>
            </w:pPr>
            <w:r w:rsidRPr="00B97560">
              <w:rPr>
                <w:spacing w:val="2"/>
                <w:kern w:val="21"/>
                <w:sz w:val="19"/>
                <w:szCs w:val="19"/>
              </w:rPr>
              <w:t>Manufacturer’s product specification</w:t>
            </w:r>
          </w:p>
        </w:tc>
        <w:tc>
          <w:tcPr>
            <w:tcW w:w="2175" w:type="dxa"/>
            <w:tcBorders>
              <w:bottom w:val="single" w:sz="4" w:space="0" w:color="000000" w:themeColor="text1"/>
            </w:tcBorders>
          </w:tcPr>
          <w:p w14:paraId="007617D0" w14:textId="77777777" w:rsidR="0079054D" w:rsidRPr="00385156" w:rsidRDefault="0079054D" w:rsidP="006F7A5C">
            <w:pPr>
              <w:spacing w:after="158"/>
              <w:rPr>
                <w:color w:val="auto"/>
                <w:sz w:val="19"/>
                <w:szCs w:val="19"/>
                <w:lang w:val="en-AU"/>
              </w:rPr>
            </w:pPr>
            <w:r w:rsidRPr="00385156">
              <w:rPr>
                <w:color w:val="auto"/>
                <w:sz w:val="19"/>
                <w:szCs w:val="19"/>
                <w:lang w:val="en-AU"/>
              </w:rPr>
              <w:t>Refrigerant Use</w:t>
            </w:r>
          </w:p>
        </w:tc>
      </w:tr>
      <w:tr w:rsidR="007E72A2" w:rsidRPr="00385156" w14:paraId="4A537291" w14:textId="77777777" w:rsidTr="006F7A5C">
        <w:tc>
          <w:tcPr>
            <w:tcW w:w="1240" w:type="dxa"/>
            <w:tcBorders>
              <w:bottom w:val="single" w:sz="4" w:space="0" w:color="000000" w:themeColor="text1"/>
            </w:tcBorders>
          </w:tcPr>
          <w:p w14:paraId="27C759CF" w14:textId="45127239" w:rsidR="007E72A2" w:rsidRPr="00385156" w:rsidRDefault="007E72A2" w:rsidP="007E72A2">
            <w:pPr>
              <w:spacing w:after="158"/>
              <w:rPr>
                <w:i/>
                <w:iCs/>
                <w:sz w:val="19"/>
                <w:szCs w:val="19"/>
              </w:rPr>
            </w:pPr>
            <w:r w:rsidRPr="00DE22FD">
              <w:rPr>
                <w:sz w:val="19"/>
                <w:szCs w:val="19"/>
                <w:lang w:val="en-AU"/>
              </w:rPr>
              <w:t>Q</w:t>
            </w:r>
            <w:r w:rsidRPr="00DE22FD">
              <w:rPr>
                <w:sz w:val="19"/>
                <w:szCs w:val="19"/>
                <w:vertAlign w:val="subscript"/>
                <w:lang w:val="en-AU"/>
              </w:rPr>
              <w:t>wt</w:t>
            </w:r>
          </w:p>
        </w:tc>
        <w:tc>
          <w:tcPr>
            <w:tcW w:w="4567" w:type="dxa"/>
            <w:tcBorders>
              <w:bottom w:val="single" w:sz="4" w:space="0" w:color="000000" w:themeColor="text1"/>
            </w:tcBorders>
          </w:tcPr>
          <w:p w14:paraId="25CD1B17" w14:textId="6FB4CC12" w:rsidR="007E72A2" w:rsidRPr="00385156" w:rsidRDefault="007E72A2" w:rsidP="007E72A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576" w:type="dxa"/>
            <w:tcBorders>
              <w:bottom w:val="single" w:sz="4" w:space="0" w:color="000000" w:themeColor="text1"/>
            </w:tcBorders>
          </w:tcPr>
          <w:p w14:paraId="4895005F" w14:textId="77777777" w:rsidR="007E72A2" w:rsidRPr="00385156" w:rsidRDefault="007E72A2" w:rsidP="007E72A2">
            <w:pPr>
              <w:spacing w:after="158"/>
              <w:rPr>
                <w:color w:val="auto"/>
                <w:sz w:val="19"/>
                <w:szCs w:val="19"/>
              </w:rPr>
            </w:pPr>
          </w:p>
        </w:tc>
        <w:tc>
          <w:tcPr>
            <w:tcW w:w="1571" w:type="dxa"/>
            <w:tcBorders>
              <w:bottom w:val="single" w:sz="4" w:space="0" w:color="000000" w:themeColor="text1"/>
            </w:tcBorders>
          </w:tcPr>
          <w:p w14:paraId="173C0D23" w14:textId="0605C6CE" w:rsidR="007E72A2" w:rsidRDefault="007E72A2" w:rsidP="007E72A2">
            <w:pPr>
              <w:spacing w:after="158"/>
              <w:rPr>
                <w:color w:val="auto"/>
                <w:sz w:val="19"/>
                <w:szCs w:val="19"/>
              </w:rPr>
            </w:pPr>
            <w:r>
              <w:rPr>
                <w:color w:val="auto"/>
                <w:sz w:val="19"/>
                <w:szCs w:val="19"/>
              </w:rPr>
              <w:t>tonnes</w:t>
            </w:r>
          </w:p>
        </w:tc>
        <w:tc>
          <w:tcPr>
            <w:tcW w:w="2819" w:type="dxa"/>
            <w:tcBorders>
              <w:bottom w:val="single" w:sz="4" w:space="0" w:color="000000" w:themeColor="text1"/>
            </w:tcBorders>
          </w:tcPr>
          <w:p w14:paraId="75D0BC45" w14:textId="26A86E7B" w:rsidR="007E72A2" w:rsidRPr="00B97560" w:rsidRDefault="007E72A2" w:rsidP="007E72A2">
            <w:pPr>
              <w:spacing w:after="158"/>
              <w:rPr>
                <w:spacing w:val="2"/>
                <w:kern w:val="21"/>
                <w:sz w:val="19"/>
                <w:szCs w:val="19"/>
              </w:rPr>
            </w:pPr>
            <w:r>
              <w:rPr>
                <w:spacing w:val="2"/>
                <w:kern w:val="21"/>
                <w:sz w:val="19"/>
                <w:szCs w:val="19"/>
                <w:lang w:val="en-AU"/>
              </w:rPr>
              <w:t>Farm records of weight of waste disposed</w:t>
            </w:r>
          </w:p>
        </w:tc>
        <w:tc>
          <w:tcPr>
            <w:tcW w:w="2175" w:type="dxa"/>
            <w:tcBorders>
              <w:bottom w:val="single" w:sz="4" w:space="0" w:color="000000" w:themeColor="text1"/>
            </w:tcBorders>
          </w:tcPr>
          <w:p w14:paraId="63D3AAFC" w14:textId="3598D2E4"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079B0393" w14:textId="77777777" w:rsidTr="006F7A5C">
        <w:tc>
          <w:tcPr>
            <w:tcW w:w="1240" w:type="dxa"/>
            <w:tcBorders>
              <w:bottom w:val="single" w:sz="4" w:space="0" w:color="000000" w:themeColor="text1"/>
            </w:tcBorders>
          </w:tcPr>
          <w:p w14:paraId="51A31868" w14:textId="5D15E9B5" w:rsidR="007E72A2" w:rsidRPr="00385156" w:rsidRDefault="007E72A2" w:rsidP="007E72A2">
            <w:pPr>
              <w:spacing w:after="158"/>
              <w:rPr>
                <w:i/>
                <w:iCs/>
                <w:sz w:val="19"/>
                <w:szCs w:val="19"/>
              </w:rPr>
            </w:pPr>
            <w:r w:rsidRPr="00DE22FD">
              <w:rPr>
                <w:sz w:val="19"/>
                <w:szCs w:val="19"/>
                <w:lang w:val="en-AU"/>
              </w:rPr>
              <w:t>V</w:t>
            </w:r>
            <w:r w:rsidRPr="00DE22FD">
              <w:rPr>
                <w:sz w:val="19"/>
                <w:szCs w:val="19"/>
                <w:vertAlign w:val="subscript"/>
                <w:lang w:val="en-AU"/>
              </w:rPr>
              <w:t>wt</w:t>
            </w:r>
          </w:p>
        </w:tc>
        <w:tc>
          <w:tcPr>
            <w:tcW w:w="4567" w:type="dxa"/>
            <w:tcBorders>
              <w:bottom w:val="single" w:sz="4" w:space="0" w:color="000000" w:themeColor="text1"/>
            </w:tcBorders>
          </w:tcPr>
          <w:p w14:paraId="78EC3C26" w14:textId="2CB3ACE8" w:rsidR="007E72A2" w:rsidRPr="00385156" w:rsidRDefault="007E72A2" w:rsidP="007E72A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576" w:type="dxa"/>
            <w:tcBorders>
              <w:bottom w:val="single" w:sz="4" w:space="0" w:color="000000" w:themeColor="text1"/>
            </w:tcBorders>
          </w:tcPr>
          <w:p w14:paraId="19CC6D00" w14:textId="77777777" w:rsidR="007E72A2" w:rsidRPr="00385156" w:rsidRDefault="007E72A2" w:rsidP="007E72A2">
            <w:pPr>
              <w:spacing w:after="158"/>
              <w:rPr>
                <w:color w:val="auto"/>
                <w:sz w:val="19"/>
                <w:szCs w:val="19"/>
              </w:rPr>
            </w:pPr>
          </w:p>
        </w:tc>
        <w:tc>
          <w:tcPr>
            <w:tcW w:w="1571" w:type="dxa"/>
            <w:tcBorders>
              <w:bottom w:val="single" w:sz="4" w:space="0" w:color="000000" w:themeColor="text1"/>
            </w:tcBorders>
          </w:tcPr>
          <w:p w14:paraId="527E61C1" w14:textId="03FD0631" w:rsidR="007E72A2" w:rsidRDefault="007E72A2" w:rsidP="007E72A2">
            <w:pPr>
              <w:spacing w:after="158"/>
              <w:rPr>
                <w:color w:val="auto"/>
                <w:sz w:val="19"/>
                <w:szCs w:val="19"/>
              </w:rPr>
            </w:pPr>
            <w:r>
              <w:rPr>
                <w:color w:val="auto"/>
                <w:sz w:val="19"/>
                <w:szCs w:val="19"/>
              </w:rPr>
              <w:t>m</w:t>
            </w:r>
            <w:r>
              <w:rPr>
                <w:color w:val="auto"/>
                <w:sz w:val="19"/>
                <w:szCs w:val="19"/>
                <w:vertAlign w:val="superscript"/>
              </w:rPr>
              <w:t>3</w:t>
            </w:r>
          </w:p>
        </w:tc>
        <w:tc>
          <w:tcPr>
            <w:tcW w:w="2819" w:type="dxa"/>
            <w:tcBorders>
              <w:bottom w:val="single" w:sz="4" w:space="0" w:color="000000" w:themeColor="text1"/>
            </w:tcBorders>
          </w:tcPr>
          <w:p w14:paraId="55791143" w14:textId="1CE34B56" w:rsidR="007E72A2" w:rsidRPr="00B97560" w:rsidRDefault="007E72A2" w:rsidP="007E72A2">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75" w:type="dxa"/>
            <w:tcBorders>
              <w:bottom w:val="single" w:sz="4" w:space="0" w:color="000000" w:themeColor="text1"/>
            </w:tcBorders>
          </w:tcPr>
          <w:p w14:paraId="2098239D" w14:textId="50BCEB38"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9054D" w:rsidRPr="00385156" w14:paraId="4F2C2F1F" w14:textId="77777777" w:rsidTr="006F7A5C">
        <w:tc>
          <w:tcPr>
            <w:tcW w:w="13948" w:type="dxa"/>
            <w:gridSpan w:val="6"/>
            <w:shd w:val="clear" w:color="auto" w:fill="D9D9D9" w:themeFill="background1" w:themeFillShade="D9"/>
          </w:tcPr>
          <w:p w14:paraId="30ABF03D"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2</w:t>
            </w:r>
          </w:p>
        </w:tc>
      </w:tr>
      <w:tr w:rsidR="0079054D" w:rsidRPr="00385156" w14:paraId="62665166" w14:textId="77777777" w:rsidTr="006F7A5C">
        <w:tc>
          <w:tcPr>
            <w:tcW w:w="1240" w:type="dxa"/>
            <w:tcBorders>
              <w:bottom w:val="single" w:sz="4" w:space="0" w:color="000000" w:themeColor="text1"/>
            </w:tcBorders>
          </w:tcPr>
          <w:p w14:paraId="6D18A5BB"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elec</w:t>
            </w:r>
          </w:p>
        </w:tc>
        <w:tc>
          <w:tcPr>
            <w:tcW w:w="4567" w:type="dxa"/>
            <w:tcBorders>
              <w:bottom w:val="single" w:sz="4" w:space="0" w:color="000000" w:themeColor="text1"/>
            </w:tcBorders>
          </w:tcPr>
          <w:p w14:paraId="659ADF3B"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electricity purchased from the grid</w:t>
            </w:r>
            <w:r>
              <w:rPr>
                <w:color w:val="auto"/>
                <w:sz w:val="19"/>
                <w:szCs w:val="19"/>
                <w:lang w:val="en-AU"/>
              </w:rPr>
              <w:t xml:space="preserve">, </w:t>
            </w:r>
            <w:r>
              <w:rPr>
                <w:color w:val="auto"/>
                <w:sz w:val="19"/>
                <w:szCs w:val="19"/>
              </w:rPr>
              <w:t>up to the farm-gate.</w:t>
            </w:r>
          </w:p>
        </w:tc>
        <w:tc>
          <w:tcPr>
            <w:tcW w:w="1576" w:type="dxa"/>
            <w:tcBorders>
              <w:bottom w:val="single" w:sz="4" w:space="0" w:color="000000" w:themeColor="text1"/>
            </w:tcBorders>
          </w:tcPr>
          <w:p w14:paraId="0172D4A5" w14:textId="77777777" w:rsidR="0079054D" w:rsidRPr="00385156" w:rsidRDefault="0079054D" w:rsidP="006F7A5C">
            <w:pPr>
              <w:spacing w:after="158"/>
              <w:rPr>
                <w:color w:val="auto"/>
                <w:sz w:val="19"/>
                <w:szCs w:val="19"/>
                <w:lang w:val="en-AU"/>
              </w:rPr>
            </w:pPr>
          </w:p>
        </w:tc>
        <w:tc>
          <w:tcPr>
            <w:tcW w:w="1571" w:type="dxa"/>
            <w:tcBorders>
              <w:bottom w:val="single" w:sz="4" w:space="0" w:color="000000" w:themeColor="text1"/>
            </w:tcBorders>
          </w:tcPr>
          <w:p w14:paraId="2D547B3C" w14:textId="77777777" w:rsidR="0079054D" w:rsidRPr="00385156" w:rsidRDefault="0079054D" w:rsidP="006F7A5C">
            <w:pPr>
              <w:spacing w:after="158"/>
              <w:rPr>
                <w:color w:val="auto"/>
                <w:sz w:val="19"/>
                <w:szCs w:val="19"/>
                <w:lang w:val="en-AU"/>
              </w:rPr>
            </w:pPr>
            <w:r w:rsidRPr="00385156">
              <w:rPr>
                <w:color w:val="auto"/>
                <w:sz w:val="19"/>
                <w:szCs w:val="19"/>
                <w:lang w:val="en-AU"/>
              </w:rPr>
              <w:t>kWh</w:t>
            </w:r>
          </w:p>
        </w:tc>
        <w:tc>
          <w:tcPr>
            <w:tcW w:w="2819" w:type="dxa"/>
            <w:tcBorders>
              <w:bottom w:val="single" w:sz="4" w:space="0" w:color="000000" w:themeColor="text1"/>
            </w:tcBorders>
          </w:tcPr>
          <w:p w14:paraId="1D08769B" w14:textId="77777777" w:rsidR="0079054D" w:rsidRPr="00385156" w:rsidRDefault="0079054D" w:rsidP="006F7A5C">
            <w:pPr>
              <w:spacing w:after="158"/>
              <w:rPr>
                <w:color w:val="auto"/>
                <w:sz w:val="19"/>
                <w:szCs w:val="19"/>
                <w:lang w:val="en-AU"/>
              </w:rPr>
            </w:pPr>
            <w:r w:rsidRPr="007B65F4">
              <w:rPr>
                <w:spacing w:val="2"/>
                <w:kern w:val="21"/>
                <w:sz w:val="19"/>
                <w:szCs w:val="19"/>
              </w:rPr>
              <w:t>Invoices</w:t>
            </w:r>
            <w:r>
              <w:rPr>
                <w:spacing w:val="2"/>
                <w:kern w:val="21"/>
                <w:sz w:val="19"/>
                <w:szCs w:val="19"/>
              </w:rPr>
              <w:t xml:space="preserve"> from electricity supplier</w:t>
            </w:r>
          </w:p>
        </w:tc>
        <w:tc>
          <w:tcPr>
            <w:tcW w:w="2175" w:type="dxa"/>
            <w:tcBorders>
              <w:bottom w:val="single" w:sz="4" w:space="0" w:color="000000" w:themeColor="text1"/>
            </w:tcBorders>
          </w:tcPr>
          <w:p w14:paraId="68BAD410"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w:t>
            </w:r>
          </w:p>
        </w:tc>
      </w:tr>
      <w:tr w:rsidR="0079054D" w:rsidRPr="00385156" w14:paraId="60254CDE" w14:textId="77777777" w:rsidTr="006F7A5C">
        <w:tc>
          <w:tcPr>
            <w:tcW w:w="13948" w:type="dxa"/>
            <w:gridSpan w:val="6"/>
            <w:shd w:val="clear" w:color="auto" w:fill="D9D9D9" w:themeFill="background1" w:themeFillShade="D9"/>
          </w:tcPr>
          <w:p w14:paraId="0A4DA7A6"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lastRenderedPageBreak/>
              <w:t>Required – Scope 3</w:t>
            </w:r>
          </w:p>
        </w:tc>
      </w:tr>
      <w:tr w:rsidR="0079054D" w:rsidRPr="00385156" w14:paraId="46E6C919" w14:textId="77777777" w:rsidTr="006F7A5C">
        <w:tc>
          <w:tcPr>
            <w:tcW w:w="1240" w:type="dxa"/>
          </w:tcPr>
          <w:p w14:paraId="1202B805"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F</w:t>
            </w:r>
            <w:r w:rsidRPr="00385156">
              <w:rPr>
                <w:iCs/>
                <w:color w:val="auto"/>
                <w:spacing w:val="2"/>
                <w:kern w:val="21"/>
                <w:sz w:val="19"/>
                <w:szCs w:val="19"/>
                <w:vertAlign w:val="subscript"/>
                <w:lang w:val="en-AU"/>
              </w:rPr>
              <w:t>cf</w:t>
            </w:r>
          </w:p>
        </w:tc>
        <w:tc>
          <w:tcPr>
            <w:tcW w:w="4567" w:type="dxa"/>
          </w:tcPr>
          <w:p w14:paraId="0D5A435A"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inorganic fertili</w:t>
            </w:r>
            <w:r>
              <w:rPr>
                <w:color w:val="auto"/>
                <w:sz w:val="19"/>
                <w:szCs w:val="19"/>
                <w:lang w:val="en-AU"/>
              </w:rPr>
              <w:t>s</w:t>
            </w:r>
            <w:r w:rsidRPr="00385156">
              <w:rPr>
                <w:color w:val="auto"/>
                <w:sz w:val="19"/>
                <w:szCs w:val="19"/>
                <w:lang w:val="en-AU"/>
              </w:rPr>
              <w:t>er components</w:t>
            </w:r>
            <w:r>
              <w:rPr>
                <w:color w:val="auto"/>
                <w:sz w:val="19"/>
                <w:szCs w:val="19"/>
                <w:lang w:val="en-AU"/>
              </w:rPr>
              <w:t xml:space="preserve"> in each fertiliser</w:t>
            </w:r>
          </w:p>
        </w:tc>
        <w:tc>
          <w:tcPr>
            <w:tcW w:w="1576" w:type="dxa"/>
          </w:tcPr>
          <w:p w14:paraId="5AD69BA0" w14:textId="77777777" w:rsidR="0079054D" w:rsidRPr="00385156" w:rsidRDefault="0079054D" w:rsidP="006F7A5C">
            <w:pPr>
              <w:spacing w:after="158"/>
              <w:rPr>
                <w:color w:val="auto"/>
                <w:sz w:val="19"/>
                <w:szCs w:val="19"/>
                <w:lang w:val="en-AU"/>
              </w:rPr>
            </w:pPr>
          </w:p>
        </w:tc>
        <w:tc>
          <w:tcPr>
            <w:tcW w:w="1571" w:type="dxa"/>
          </w:tcPr>
          <w:p w14:paraId="761D3159" w14:textId="77777777" w:rsidR="0079054D" w:rsidRPr="00385156" w:rsidRDefault="0079054D" w:rsidP="006F7A5C">
            <w:pPr>
              <w:spacing w:after="158"/>
              <w:rPr>
                <w:color w:val="auto"/>
                <w:sz w:val="19"/>
                <w:szCs w:val="19"/>
                <w:lang w:val="en-AU"/>
              </w:rPr>
            </w:pPr>
            <w:r w:rsidRPr="00385156">
              <w:rPr>
                <w:color w:val="auto"/>
                <w:sz w:val="19"/>
                <w:szCs w:val="19"/>
                <w:lang w:val="en-AU"/>
              </w:rPr>
              <w:t>wt%</w:t>
            </w:r>
          </w:p>
        </w:tc>
        <w:tc>
          <w:tcPr>
            <w:tcW w:w="2819" w:type="dxa"/>
          </w:tcPr>
          <w:p w14:paraId="58FB1692" w14:textId="77777777" w:rsidR="0079054D" w:rsidRPr="00385156" w:rsidRDefault="0079054D" w:rsidP="006F7A5C">
            <w:pPr>
              <w:spacing w:after="158"/>
              <w:rPr>
                <w:color w:val="auto"/>
                <w:sz w:val="19"/>
                <w:szCs w:val="19"/>
                <w:lang w:val="en-AU"/>
              </w:rPr>
            </w:pPr>
            <w:r>
              <w:rPr>
                <w:color w:val="auto"/>
                <w:sz w:val="19"/>
                <w:szCs w:val="19"/>
                <w:lang w:val="en-AU"/>
              </w:rPr>
              <w:t>Product information label</w:t>
            </w:r>
          </w:p>
        </w:tc>
        <w:tc>
          <w:tcPr>
            <w:tcW w:w="2175" w:type="dxa"/>
          </w:tcPr>
          <w:p w14:paraId="339DC6F7"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Fertiliser</w:t>
            </w:r>
          </w:p>
        </w:tc>
      </w:tr>
      <w:tr w:rsidR="0079054D" w:rsidRPr="00385156" w14:paraId="61AE83CA" w14:textId="77777777" w:rsidTr="006F7A5C">
        <w:tc>
          <w:tcPr>
            <w:tcW w:w="1240" w:type="dxa"/>
          </w:tcPr>
          <w:p w14:paraId="1EBD95FB"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h</w:t>
            </w:r>
          </w:p>
        </w:tc>
        <w:tc>
          <w:tcPr>
            <w:tcW w:w="4567" w:type="dxa"/>
          </w:tcPr>
          <w:p w14:paraId="6A2F861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w:t>
            </w:r>
            <w:r>
              <w:rPr>
                <w:color w:val="auto"/>
                <w:sz w:val="19"/>
                <w:szCs w:val="19"/>
                <w:lang w:val="en-AU"/>
              </w:rPr>
              <w:t xml:space="preserve">each </w:t>
            </w:r>
            <w:r w:rsidRPr="00385156">
              <w:rPr>
                <w:color w:val="auto"/>
                <w:sz w:val="19"/>
                <w:szCs w:val="19"/>
                <w:lang w:val="en-AU"/>
              </w:rPr>
              <w:t xml:space="preserve">agrichemical used </w:t>
            </w:r>
          </w:p>
        </w:tc>
        <w:tc>
          <w:tcPr>
            <w:tcW w:w="1576" w:type="dxa"/>
          </w:tcPr>
          <w:p w14:paraId="3C38EEC3" w14:textId="77777777" w:rsidR="0079054D" w:rsidRPr="00385156" w:rsidRDefault="0079054D" w:rsidP="006F7A5C">
            <w:pPr>
              <w:spacing w:after="158"/>
              <w:rPr>
                <w:color w:val="auto"/>
                <w:sz w:val="19"/>
                <w:szCs w:val="19"/>
                <w:lang w:val="en-AU"/>
              </w:rPr>
            </w:pPr>
          </w:p>
        </w:tc>
        <w:tc>
          <w:tcPr>
            <w:tcW w:w="1571" w:type="dxa"/>
          </w:tcPr>
          <w:p w14:paraId="6F2C7BB7"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2819" w:type="dxa"/>
          </w:tcPr>
          <w:p w14:paraId="18930342"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75" w:type="dxa"/>
          </w:tcPr>
          <w:p w14:paraId="5AF0C47B" w14:textId="77777777" w:rsidR="0079054D" w:rsidRPr="00385156" w:rsidRDefault="0079054D" w:rsidP="006F7A5C">
            <w:pPr>
              <w:spacing w:after="158"/>
              <w:rPr>
                <w:color w:val="auto"/>
                <w:sz w:val="19"/>
                <w:szCs w:val="19"/>
                <w:lang w:val="en-AU"/>
              </w:rPr>
            </w:pPr>
            <w:r w:rsidRPr="00385156">
              <w:rPr>
                <w:color w:val="auto"/>
                <w:sz w:val="19"/>
                <w:szCs w:val="19"/>
                <w:lang w:val="en-AU"/>
              </w:rPr>
              <w:t>Purchased Herbicides/Pesticides</w:t>
            </w:r>
          </w:p>
        </w:tc>
      </w:tr>
      <w:tr w:rsidR="0079054D" w:rsidRPr="00385156" w14:paraId="6CE2D28C" w14:textId="77777777" w:rsidTr="006F7A5C">
        <w:tc>
          <w:tcPr>
            <w:tcW w:w="1240" w:type="dxa"/>
          </w:tcPr>
          <w:p w14:paraId="7F02C5CE" w14:textId="77777777" w:rsidR="0079054D" w:rsidRPr="00385156" w:rsidRDefault="0079054D" w:rsidP="006F7A5C">
            <w:pPr>
              <w:spacing w:after="158"/>
              <w:rPr>
                <w:iCs/>
                <w:color w:val="auto"/>
                <w:spacing w:val="2"/>
                <w:kern w:val="21"/>
                <w:sz w:val="19"/>
                <w:szCs w:val="19"/>
                <w:lang w:val="en-AU"/>
              </w:rPr>
            </w:pPr>
            <w:r w:rsidRPr="00385156">
              <w:rPr>
                <w:color w:val="auto"/>
                <w:sz w:val="19"/>
                <w:szCs w:val="19"/>
                <w:lang w:val="en-AU"/>
              </w:rPr>
              <w:t>A</w:t>
            </w:r>
            <w:r w:rsidRPr="00385156">
              <w:rPr>
                <w:color w:val="auto"/>
                <w:sz w:val="19"/>
                <w:szCs w:val="19"/>
                <w:vertAlign w:val="subscript"/>
                <w:lang w:val="en-AU"/>
              </w:rPr>
              <w:t>p</w:t>
            </w:r>
          </w:p>
        </w:tc>
        <w:tc>
          <w:tcPr>
            <w:tcW w:w="4567" w:type="dxa"/>
          </w:tcPr>
          <w:p w14:paraId="286B5F7B" w14:textId="77777777" w:rsidR="0079054D" w:rsidRPr="00385156" w:rsidRDefault="0079054D" w:rsidP="006F7A5C">
            <w:pPr>
              <w:spacing w:after="158"/>
              <w:rPr>
                <w:color w:val="auto"/>
                <w:sz w:val="19"/>
                <w:szCs w:val="19"/>
                <w:lang w:val="en-AU"/>
              </w:rPr>
            </w:pPr>
            <w:r w:rsidRPr="00385156">
              <w:rPr>
                <w:color w:val="auto"/>
                <w:sz w:val="19"/>
                <w:szCs w:val="19"/>
                <w:lang w:val="en-AU"/>
              </w:rPr>
              <w:t>Activity data for service purchased</w:t>
            </w:r>
            <w:r>
              <w:rPr>
                <w:color w:val="auto"/>
                <w:sz w:val="19"/>
                <w:szCs w:val="19"/>
                <w:lang w:val="en-AU"/>
              </w:rPr>
              <w:t xml:space="preserve">, </w:t>
            </w:r>
            <w:r>
              <w:rPr>
                <w:color w:val="auto"/>
                <w:sz w:val="19"/>
                <w:szCs w:val="19"/>
              </w:rPr>
              <w:t>up to the farm-gate.</w:t>
            </w:r>
          </w:p>
        </w:tc>
        <w:tc>
          <w:tcPr>
            <w:tcW w:w="1576" w:type="dxa"/>
          </w:tcPr>
          <w:p w14:paraId="3A3ABE09" w14:textId="77777777" w:rsidR="0079054D" w:rsidRPr="00385156" w:rsidRDefault="0079054D" w:rsidP="006F7A5C">
            <w:pPr>
              <w:spacing w:after="158"/>
              <w:rPr>
                <w:color w:val="auto"/>
                <w:sz w:val="19"/>
                <w:szCs w:val="19"/>
                <w:lang w:val="en-AU"/>
              </w:rPr>
            </w:pPr>
          </w:p>
        </w:tc>
        <w:tc>
          <w:tcPr>
            <w:tcW w:w="1571" w:type="dxa"/>
          </w:tcPr>
          <w:p w14:paraId="7A993CA0"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purchased service</w:t>
            </w:r>
          </w:p>
        </w:tc>
        <w:tc>
          <w:tcPr>
            <w:tcW w:w="2819" w:type="dxa"/>
          </w:tcPr>
          <w:p w14:paraId="63B7D2C3"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 xml:space="preserve">Invoices, receipts or other records of </w:t>
            </w:r>
            <w:r>
              <w:rPr>
                <w:iCs/>
                <w:color w:val="auto"/>
                <w:spacing w:val="2"/>
                <w:kern w:val="21"/>
                <w:sz w:val="19"/>
                <w:szCs w:val="19"/>
                <w:lang w:val="en-AU"/>
              </w:rPr>
              <w:t>quantity of service provided</w:t>
            </w:r>
          </w:p>
        </w:tc>
        <w:tc>
          <w:tcPr>
            <w:tcW w:w="2175" w:type="dxa"/>
          </w:tcPr>
          <w:p w14:paraId="1E1D80CC" w14:textId="77777777" w:rsidR="0079054D" w:rsidRPr="00385156" w:rsidRDefault="0079054D" w:rsidP="006F7A5C">
            <w:pPr>
              <w:spacing w:after="158"/>
              <w:rPr>
                <w:color w:val="auto"/>
                <w:sz w:val="19"/>
                <w:szCs w:val="19"/>
                <w:lang w:val="en-AU"/>
              </w:rPr>
            </w:pPr>
            <w:r w:rsidRPr="00385156">
              <w:rPr>
                <w:color w:val="auto"/>
                <w:sz w:val="19"/>
                <w:szCs w:val="19"/>
                <w:lang w:val="en-AU"/>
              </w:rPr>
              <w:t>Purchased services and Contractors</w:t>
            </w:r>
          </w:p>
        </w:tc>
      </w:tr>
      <w:tr w:rsidR="0079054D" w:rsidRPr="00385156" w14:paraId="1681CB51" w14:textId="77777777" w:rsidTr="006F7A5C">
        <w:tc>
          <w:tcPr>
            <w:tcW w:w="1240" w:type="dxa"/>
          </w:tcPr>
          <w:p w14:paraId="54B426CA"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wt</w:t>
            </w:r>
          </w:p>
        </w:tc>
        <w:tc>
          <w:tcPr>
            <w:tcW w:w="4567" w:type="dxa"/>
          </w:tcPr>
          <w:p w14:paraId="1E40FCCF" w14:textId="77777777" w:rsidR="0079054D" w:rsidRPr="00385156" w:rsidRDefault="0079054D" w:rsidP="006F7A5C">
            <w:pPr>
              <w:spacing w:after="158"/>
              <w:rPr>
                <w:color w:val="auto"/>
                <w:sz w:val="19"/>
                <w:szCs w:val="19"/>
                <w:lang w:val="en-AU"/>
              </w:rPr>
            </w:pPr>
            <w:r w:rsidRPr="00385156">
              <w:rPr>
                <w:color w:val="auto"/>
                <w:sz w:val="19"/>
                <w:szCs w:val="19"/>
                <w:lang w:val="en-AU"/>
              </w:rPr>
              <w:t>Weight of waste sent to waste treatment facility</w:t>
            </w:r>
          </w:p>
        </w:tc>
        <w:tc>
          <w:tcPr>
            <w:tcW w:w="1576" w:type="dxa"/>
          </w:tcPr>
          <w:p w14:paraId="3E2F5A7B" w14:textId="77777777" w:rsidR="0079054D" w:rsidRPr="00385156" w:rsidRDefault="0079054D" w:rsidP="006F7A5C">
            <w:pPr>
              <w:spacing w:after="158"/>
              <w:rPr>
                <w:color w:val="auto"/>
                <w:sz w:val="19"/>
                <w:szCs w:val="19"/>
                <w:lang w:val="en-AU"/>
              </w:rPr>
            </w:pPr>
          </w:p>
        </w:tc>
        <w:tc>
          <w:tcPr>
            <w:tcW w:w="1571" w:type="dxa"/>
          </w:tcPr>
          <w:p w14:paraId="39AEECE3" w14:textId="77777777" w:rsidR="0079054D" w:rsidRPr="00385156" w:rsidRDefault="0079054D" w:rsidP="006F7A5C">
            <w:pPr>
              <w:spacing w:after="158"/>
              <w:rPr>
                <w:color w:val="auto"/>
                <w:sz w:val="19"/>
                <w:szCs w:val="19"/>
                <w:lang w:val="en-AU"/>
              </w:rPr>
            </w:pPr>
            <w:r>
              <w:rPr>
                <w:color w:val="auto"/>
                <w:sz w:val="19"/>
                <w:szCs w:val="19"/>
                <w:lang w:val="en-AU"/>
              </w:rPr>
              <w:t>tonnes</w:t>
            </w:r>
          </w:p>
        </w:tc>
        <w:tc>
          <w:tcPr>
            <w:tcW w:w="2819" w:type="dxa"/>
          </w:tcPr>
          <w:p w14:paraId="06C28FE5"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weighbridge receipts, </w:t>
            </w:r>
            <w:r w:rsidRPr="00DE22FD">
              <w:rPr>
                <w:spacing w:val="2"/>
                <w:kern w:val="21"/>
                <w:sz w:val="19"/>
                <w:szCs w:val="19"/>
                <w:lang w:val="en-AU"/>
              </w:rPr>
              <w:t>f</w:t>
            </w:r>
            <w:r>
              <w:rPr>
                <w:spacing w:val="2"/>
                <w:kern w:val="21"/>
                <w:sz w:val="19"/>
                <w:szCs w:val="19"/>
                <w:lang w:val="en-AU"/>
              </w:rPr>
              <w:t>arm records</w:t>
            </w:r>
          </w:p>
        </w:tc>
        <w:tc>
          <w:tcPr>
            <w:tcW w:w="2175" w:type="dxa"/>
          </w:tcPr>
          <w:p w14:paraId="7116E5FB" w14:textId="77777777" w:rsidR="0079054D" w:rsidRPr="00385156" w:rsidRDefault="0079054D" w:rsidP="006F7A5C">
            <w:pPr>
              <w:spacing w:after="158"/>
              <w:rPr>
                <w:color w:val="auto"/>
                <w:sz w:val="19"/>
                <w:szCs w:val="19"/>
                <w:lang w:val="en-AU"/>
              </w:rPr>
            </w:pPr>
            <w:r>
              <w:rPr>
                <w:color w:val="auto"/>
                <w:sz w:val="19"/>
                <w:szCs w:val="19"/>
                <w:lang w:val="en-AU"/>
              </w:rPr>
              <w:t>Management of Waste</w:t>
            </w:r>
          </w:p>
        </w:tc>
      </w:tr>
      <w:tr w:rsidR="0079054D" w:rsidRPr="00385156" w14:paraId="3E7056DC" w14:textId="77777777" w:rsidTr="006F7A5C">
        <w:tc>
          <w:tcPr>
            <w:tcW w:w="1240" w:type="dxa"/>
          </w:tcPr>
          <w:p w14:paraId="0C61A318" w14:textId="77777777" w:rsidR="0079054D" w:rsidRPr="00385156" w:rsidRDefault="0079054D" w:rsidP="006F7A5C">
            <w:pPr>
              <w:spacing w:after="158"/>
              <w:rPr>
                <w:color w:val="auto"/>
                <w:sz w:val="19"/>
                <w:szCs w:val="19"/>
                <w:lang w:val="en-AU"/>
              </w:rPr>
            </w:pPr>
            <w:r w:rsidRPr="00385156">
              <w:rPr>
                <w:color w:val="auto"/>
                <w:sz w:val="19"/>
                <w:szCs w:val="19"/>
                <w:lang w:val="en-AU"/>
              </w:rPr>
              <w:t>V</w:t>
            </w:r>
            <w:r w:rsidRPr="00385156">
              <w:rPr>
                <w:color w:val="auto"/>
                <w:sz w:val="19"/>
                <w:szCs w:val="19"/>
                <w:vertAlign w:val="subscript"/>
                <w:lang w:val="en-AU"/>
              </w:rPr>
              <w:t>wt</w:t>
            </w:r>
          </w:p>
        </w:tc>
        <w:tc>
          <w:tcPr>
            <w:tcW w:w="4567" w:type="dxa"/>
          </w:tcPr>
          <w:p w14:paraId="18BA79D5" w14:textId="77777777" w:rsidR="0079054D" w:rsidRPr="00385156" w:rsidRDefault="0079054D" w:rsidP="006F7A5C">
            <w:pPr>
              <w:spacing w:after="158"/>
              <w:rPr>
                <w:color w:val="auto"/>
                <w:sz w:val="19"/>
                <w:szCs w:val="19"/>
                <w:lang w:val="en-AU"/>
              </w:rPr>
            </w:pPr>
            <w:r w:rsidRPr="00385156">
              <w:rPr>
                <w:color w:val="auto"/>
                <w:sz w:val="19"/>
                <w:szCs w:val="19"/>
                <w:lang w:val="en-AU"/>
              </w:rPr>
              <w:t>Volume of waste being sent waste treatment facility (only required if weight is unknown)</w:t>
            </w:r>
          </w:p>
        </w:tc>
        <w:tc>
          <w:tcPr>
            <w:tcW w:w="1576" w:type="dxa"/>
          </w:tcPr>
          <w:p w14:paraId="44E09700" w14:textId="77777777" w:rsidR="0079054D" w:rsidRPr="00385156" w:rsidRDefault="0079054D" w:rsidP="006F7A5C">
            <w:pPr>
              <w:spacing w:after="158"/>
              <w:rPr>
                <w:color w:val="auto"/>
                <w:sz w:val="19"/>
                <w:szCs w:val="19"/>
                <w:lang w:val="en-AU"/>
              </w:rPr>
            </w:pPr>
          </w:p>
        </w:tc>
        <w:tc>
          <w:tcPr>
            <w:tcW w:w="1571" w:type="dxa"/>
          </w:tcPr>
          <w:p w14:paraId="770DC4CC" w14:textId="77777777" w:rsidR="0079054D" w:rsidRPr="00385156" w:rsidRDefault="0079054D" w:rsidP="006F7A5C">
            <w:pPr>
              <w:spacing w:after="158"/>
              <w:rPr>
                <w:color w:val="auto"/>
                <w:sz w:val="19"/>
                <w:szCs w:val="19"/>
                <w:lang w:val="en-AU"/>
              </w:rPr>
            </w:pPr>
            <w:r w:rsidRPr="00385156">
              <w:rPr>
                <w:color w:val="auto"/>
                <w:sz w:val="19"/>
                <w:szCs w:val="19"/>
                <w:lang w:val="en-AU"/>
              </w:rPr>
              <w:t>m</w:t>
            </w:r>
            <w:r w:rsidRPr="00385156">
              <w:rPr>
                <w:color w:val="auto"/>
                <w:sz w:val="19"/>
                <w:szCs w:val="19"/>
                <w:vertAlign w:val="superscript"/>
                <w:lang w:val="en-AU"/>
              </w:rPr>
              <w:t>3</w:t>
            </w:r>
          </w:p>
        </w:tc>
        <w:tc>
          <w:tcPr>
            <w:tcW w:w="2819" w:type="dxa"/>
          </w:tcPr>
          <w:p w14:paraId="6643B23B"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t>
            </w:r>
            <w:r w:rsidRPr="00DE22FD">
              <w:rPr>
                <w:spacing w:val="2"/>
                <w:kern w:val="21"/>
                <w:sz w:val="19"/>
                <w:szCs w:val="19"/>
                <w:lang w:val="en-AU"/>
              </w:rPr>
              <w:t>or other farm records</w:t>
            </w:r>
          </w:p>
        </w:tc>
        <w:tc>
          <w:tcPr>
            <w:tcW w:w="2175" w:type="dxa"/>
          </w:tcPr>
          <w:p w14:paraId="4E195F78" w14:textId="77777777" w:rsidR="0079054D" w:rsidRPr="00385156" w:rsidRDefault="0079054D" w:rsidP="006F7A5C">
            <w:pPr>
              <w:spacing w:after="158"/>
              <w:rPr>
                <w:color w:val="auto"/>
                <w:sz w:val="19"/>
                <w:szCs w:val="19"/>
                <w:lang w:val="en-AU"/>
              </w:rPr>
            </w:pPr>
            <w:r>
              <w:rPr>
                <w:color w:val="auto"/>
                <w:sz w:val="19"/>
                <w:szCs w:val="19"/>
                <w:lang w:val="en-AU"/>
              </w:rPr>
              <w:t>Management of Waste</w:t>
            </w:r>
          </w:p>
        </w:tc>
      </w:tr>
    </w:tbl>
    <w:p w14:paraId="379F4B8F" w14:textId="77777777" w:rsidR="006A2FD9" w:rsidRDefault="006A2FD9" w:rsidP="006A2FD9">
      <w:pPr>
        <w:pStyle w:val="Caption"/>
      </w:pPr>
      <w:bookmarkStart w:id="33" w:name="_Toc220926824"/>
    </w:p>
    <w:p w14:paraId="45A2E732" w14:textId="77777777" w:rsidR="006A2FD9" w:rsidRDefault="006A2FD9">
      <w:pPr>
        <w:spacing w:after="160" w:line="288" w:lineRule="auto"/>
        <w:ind w:left="2160"/>
        <w:rPr>
          <w:b/>
          <w:bCs/>
          <w:color w:val="auto"/>
        </w:rPr>
      </w:pPr>
      <w:r>
        <w:br w:type="page"/>
      </w:r>
    </w:p>
    <w:p w14:paraId="20079528" w14:textId="33070675" w:rsidR="00CE637C" w:rsidRPr="009C72D9" w:rsidRDefault="00CE637C" w:rsidP="006A2FD9">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 </w:t>
      </w:r>
      <w:r>
        <w:rPr>
          <w:b w:val="0"/>
        </w:rPr>
        <w:t>cropping</w:t>
      </w:r>
      <w:r w:rsidRPr="006F7A5C">
        <w:rPr>
          <w:b w:val="0"/>
        </w:rPr>
        <w:t xml:space="preserve"> system to complete the equations detailed in subsequent chapters based on the </w:t>
      </w:r>
      <w:r>
        <w:rPr>
          <w:b w:val="0"/>
        </w:rPr>
        <w:t>cropping</w:t>
      </w:r>
      <w:r w:rsidRPr="006F7A5C">
        <w:rPr>
          <w:b w:val="0"/>
        </w:rPr>
        <w:t xml:space="preserve"> module map</w:t>
      </w:r>
      <w:r w:rsidR="00FF119B">
        <w:rPr>
          <w:b w:val="0"/>
        </w:rPr>
        <w:t>.</w:t>
      </w:r>
    </w:p>
    <w:p w14:paraId="140013DE" w14:textId="234F79E3" w:rsidR="006A2FD9" w:rsidRPr="00385156" w:rsidRDefault="006A2FD9" w:rsidP="006A2FD9">
      <w:pPr>
        <w:pStyle w:val="Caption"/>
      </w:pPr>
      <w:bookmarkStart w:id="34" w:name="_Toc224634720"/>
      <w:r w:rsidRPr="00385156">
        <w:t xml:space="preserve">Table </w:t>
      </w:r>
      <w:r>
        <w:fldChar w:fldCharType="begin"/>
      </w:r>
      <w:r>
        <w:instrText xml:space="preserve"> SEQ Table \* ARABIC </w:instrText>
      </w:r>
      <w:r>
        <w:fldChar w:fldCharType="separate"/>
      </w:r>
      <w:r w:rsidR="005410BB">
        <w:rPr>
          <w:noProof/>
        </w:rPr>
        <w:t>9</w:t>
      </w:r>
      <w:r>
        <w:rPr>
          <w:noProof/>
        </w:rPr>
        <w:fldChar w:fldCharType="end"/>
      </w:r>
      <w:r w:rsidRPr="00385156">
        <w:t>: Optional data for cropping system</w:t>
      </w:r>
      <w:bookmarkEnd w:id="33"/>
      <w:bookmarkEnd w:id="34"/>
    </w:p>
    <w:tbl>
      <w:tblPr>
        <w:tblStyle w:val="TableGrid"/>
        <w:tblW w:w="13745" w:type="dxa"/>
        <w:tblLayout w:type="fixed"/>
        <w:tblLook w:val="04A0" w:firstRow="1" w:lastRow="0" w:firstColumn="1" w:lastColumn="0" w:noHBand="0" w:noVBand="1"/>
      </w:tblPr>
      <w:tblGrid>
        <w:gridCol w:w="1358"/>
        <w:gridCol w:w="4715"/>
        <w:gridCol w:w="1295"/>
        <w:gridCol w:w="1420"/>
        <w:gridCol w:w="2976"/>
        <w:gridCol w:w="1981"/>
      </w:tblGrid>
      <w:tr w:rsidR="006A2FD9" w:rsidRPr="00385156" w14:paraId="57AE858D" w14:textId="77777777" w:rsidTr="006F7A5C">
        <w:trPr>
          <w:tblHeader/>
        </w:trPr>
        <w:tc>
          <w:tcPr>
            <w:tcW w:w="1358" w:type="dxa"/>
            <w:tcBorders>
              <w:bottom w:val="single" w:sz="4" w:space="0" w:color="000000" w:themeColor="text1"/>
            </w:tcBorders>
            <w:shd w:val="clear" w:color="auto" w:fill="000000" w:themeFill="text1"/>
          </w:tcPr>
          <w:p w14:paraId="6206D8E7" w14:textId="77777777" w:rsidR="006A2FD9" w:rsidRPr="00385156" w:rsidRDefault="006A2FD9"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715" w:type="dxa"/>
            <w:tcBorders>
              <w:bottom w:val="single" w:sz="4" w:space="0" w:color="000000" w:themeColor="text1"/>
            </w:tcBorders>
            <w:shd w:val="clear" w:color="auto" w:fill="000000" w:themeFill="text1"/>
          </w:tcPr>
          <w:p w14:paraId="3BBC0B08" w14:textId="77777777" w:rsidR="006A2FD9" w:rsidRPr="00385156" w:rsidRDefault="006A2FD9"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295" w:type="dxa"/>
            <w:tcBorders>
              <w:bottom w:val="single" w:sz="4" w:space="0" w:color="000000" w:themeColor="text1"/>
            </w:tcBorders>
            <w:shd w:val="clear" w:color="auto" w:fill="000000" w:themeFill="text1"/>
          </w:tcPr>
          <w:p w14:paraId="38000813" w14:textId="77777777" w:rsidR="006A2FD9" w:rsidRPr="00385156" w:rsidRDefault="006A2FD9"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420" w:type="dxa"/>
            <w:tcBorders>
              <w:bottom w:val="single" w:sz="4" w:space="0" w:color="000000" w:themeColor="text1"/>
            </w:tcBorders>
            <w:shd w:val="clear" w:color="auto" w:fill="000000" w:themeFill="text1"/>
          </w:tcPr>
          <w:p w14:paraId="74429665" w14:textId="77777777" w:rsidR="006A2FD9" w:rsidRPr="00385156" w:rsidRDefault="006A2FD9"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2976" w:type="dxa"/>
            <w:tcBorders>
              <w:bottom w:val="single" w:sz="4" w:space="0" w:color="000000" w:themeColor="text1"/>
            </w:tcBorders>
            <w:shd w:val="clear" w:color="auto" w:fill="000000" w:themeFill="text1"/>
          </w:tcPr>
          <w:p w14:paraId="39908432" w14:textId="77777777" w:rsidR="006A2FD9" w:rsidRPr="00385156" w:rsidRDefault="006A2FD9"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1981" w:type="dxa"/>
            <w:tcBorders>
              <w:bottom w:val="single" w:sz="4" w:space="0" w:color="000000" w:themeColor="text1"/>
            </w:tcBorders>
            <w:shd w:val="clear" w:color="auto" w:fill="000000" w:themeFill="text1"/>
          </w:tcPr>
          <w:p w14:paraId="782C5464" w14:textId="77777777" w:rsidR="006A2FD9" w:rsidRPr="00385156" w:rsidRDefault="006A2FD9"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6A2FD9" w:rsidRPr="00385156" w14:paraId="6CA75612" w14:textId="77777777" w:rsidTr="006F7A5C">
        <w:tc>
          <w:tcPr>
            <w:tcW w:w="13745" w:type="dxa"/>
            <w:gridSpan w:val="6"/>
            <w:shd w:val="clear" w:color="auto" w:fill="D9D9D9" w:themeFill="background1" w:themeFillShade="D9"/>
          </w:tcPr>
          <w:p w14:paraId="5D464A90" w14:textId="77777777" w:rsidR="006A2FD9" w:rsidRPr="00385156" w:rsidRDefault="006A2FD9" w:rsidP="006F7A5C">
            <w:pPr>
              <w:spacing w:after="158"/>
              <w:rPr>
                <w:sz w:val="20"/>
                <w:szCs w:val="16"/>
                <w:lang w:val="en-AU"/>
              </w:rPr>
            </w:pPr>
            <w:r w:rsidRPr="00385156">
              <w:rPr>
                <w:b/>
                <w:bCs w:val="0"/>
                <w:i/>
                <w:iCs/>
                <w:sz w:val="20"/>
                <w:szCs w:val="16"/>
                <w:lang w:val="en-AU"/>
              </w:rPr>
              <w:t>Optional – Scope 1</w:t>
            </w:r>
          </w:p>
        </w:tc>
      </w:tr>
      <w:tr w:rsidR="006A2FD9" w:rsidRPr="00385156" w14:paraId="2D386633" w14:textId="77777777" w:rsidTr="006F7A5C">
        <w:tc>
          <w:tcPr>
            <w:tcW w:w="1358" w:type="dxa"/>
          </w:tcPr>
          <w:p w14:paraId="6A9DCF9F" w14:textId="77777777" w:rsidR="006A2FD9" w:rsidRPr="00385156" w:rsidRDefault="006A2FD9" w:rsidP="006F7A5C">
            <w:pPr>
              <w:spacing w:after="158"/>
              <w:rPr>
                <w:color w:val="auto"/>
                <w:sz w:val="19"/>
                <w:szCs w:val="19"/>
                <w:lang w:val="en-AU"/>
              </w:rPr>
            </w:pPr>
            <w:r w:rsidRPr="00385156">
              <w:rPr>
                <w:color w:val="auto"/>
                <w:spacing w:val="2"/>
                <w:kern w:val="21"/>
                <w:sz w:val="19"/>
                <w:szCs w:val="19"/>
                <w:lang w:val="en-AU" w:eastAsia="ja-JP"/>
              </w:rPr>
              <w:t>N</w:t>
            </w:r>
            <w:r w:rsidRPr="00385156">
              <w:rPr>
                <w:color w:val="auto"/>
                <w:spacing w:val="2"/>
                <w:kern w:val="21"/>
                <w:sz w:val="19"/>
                <w:szCs w:val="19"/>
                <w:vertAlign w:val="subscript"/>
                <w:lang w:val="en-AU" w:eastAsia="ja-JP"/>
              </w:rPr>
              <w:t>fj</w:t>
            </w:r>
          </w:p>
        </w:tc>
        <w:tc>
          <w:tcPr>
            <w:tcW w:w="4715" w:type="dxa"/>
          </w:tcPr>
          <w:p w14:paraId="4332F3EF" w14:textId="77777777" w:rsidR="006A2FD9" w:rsidRPr="00385156" w:rsidRDefault="006A2FD9" w:rsidP="006F7A5C">
            <w:pPr>
              <w:spacing w:after="158"/>
              <w:rPr>
                <w:color w:val="auto"/>
                <w:sz w:val="19"/>
                <w:szCs w:val="19"/>
                <w:lang w:val="en-AU"/>
              </w:rPr>
            </w:pPr>
            <w:r w:rsidRPr="00385156">
              <w:rPr>
                <w:sz w:val="19"/>
                <w:szCs w:val="19"/>
                <w:lang w:val="en-AU"/>
              </w:rPr>
              <w:t xml:space="preserve">N application rate of inorganic fertiliser used in production system </w:t>
            </w:r>
            <w:r>
              <w:rPr>
                <w:sz w:val="19"/>
                <w:szCs w:val="19"/>
                <w:lang w:val="en-AU"/>
              </w:rPr>
              <w:t>(only relevant for production systems where a Method 2 option exists)</w:t>
            </w:r>
          </w:p>
        </w:tc>
        <w:tc>
          <w:tcPr>
            <w:tcW w:w="1295" w:type="dxa"/>
          </w:tcPr>
          <w:p w14:paraId="14C4E441" w14:textId="77777777" w:rsidR="006A2FD9" w:rsidRPr="00385156" w:rsidRDefault="006A2FD9" w:rsidP="006F7A5C">
            <w:pPr>
              <w:spacing w:after="158"/>
              <w:rPr>
                <w:color w:val="auto"/>
                <w:sz w:val="19"/>
                <w:szCs w:val="19"/>
                <w:lang w:val="en-AU"/>
              </w:rPr>
            </w:pPr>
          </w:p>
        </w:tc>
        <w:tc>
          <w:tcPr>
            <w:tcW w:w="1420" w:type="dxa"/>
          </w:tcPr>
          <w:p w14:paraId="60754F94" w14:textId="77777777" w:rsidR="006A2FD9" w:rsidRPr="00385156" w:rsidRDefault="006A2FD9" w:rsidP="006F7A5C">
            <w:pPr>
              <w:spacing w:after="158"/>
              <w:rPr>
                <w:color w:val="auto"/>
                <w:sz w:val="19"/>
                <w:szCs w:val="19"/>
                <w:lang w:val="en-AU"/>
              </w:rPr>
            </w:pPr>
            <w:r w:rsidRPr="00385156">
              <w:rPr>
                <w:color w:val="auto"/>
                <w:sz w:val="19"/>
                <w:szCs w:val="19"/>
                <w:lang w:val="en-AU"/>
              </w:rPr>
              <w:t>kg N/ha</w:t>
            </w:r>
          </w:p>
        </w:tc>
        <w:tc>
          <w:tcPr>
            <w:tcW w:w="2976" w:type="dxa"/>
          </w:tcPr>
          <w:p w14:paraId="0F7AC2ED" w14:textId="77777777" w:rsidR="006A2FD9" w:rsidRPr="00385156" w:rsidRDefault="006A2FD9" w:rsidP="006F7A5C">
            <w:pPr>
              <w:tabs>
                <w:tab w:val="left" w:pos="142"/>
                <w:tab w:val="num" w:pos="540"/>
              </w:tabs>
              <w:spacing w:before="40" w:after="40" w:line="288" w:lineRule="auto"/>
              <w:rPr>
                <w:spacing w:val="2"/>
                <w:kern w:val="21"/>
                <w:sz w:val="19"/>
                <w:szCs w:val="19"/>
                <w:lang w:val="en-AU" w:eastAsia="ja-JP"/>
              </w:rPr>
            </w:pPr>
            <w:r w:rsidRPr="00385156">
              <w:rPr>
                <w:spacing w:val="2"/>
                <w:kern w:val="21"/>
                <w:sz w:val="19"/>
                <w:szCs w:val="19"/>
                <w:lang w:val="en-AU" w:eastAsia="ja-JP"/>
              </w:rPr>
              <w:t>Farm records of fertiliser application rates, or calculated from:</w:t>
            </w:r>
          </w:p>
          <w:p w14:paraId="7394AF9F" w14:textId="77777777" w:rsidR="006A2FD9" w:rsidRPr="00385156" w:rsidRDefault="00000000" w:rsidP="006F7A5C">
            <w:pPr>
              <w:tabs>
                <w:tab w:val="left" w:pos="142"/>
                <w:tab w:val="num" w:pos="540"/>
              </w:tabs>
              <w:spacing w:before="40" w:after="40" w:line="288" w:lineRule="auto"/>
              <w:rPr>
                <w:spacing w:val="2"/>
                <w:kern w:val="21"/>
                <w:sz w:val="19"/>
                <w:szCs w:val="19"/>
                <w:lang w:val="en-AU" w:eastAsia="ja-JP"/>
              </w:rPr>
            </w:pPr>
            <m:oMathPara>
              <m:oMath>
                <m:sSub>
                  <m:sSubPr>
                    <m:ctrlPr>
                      <w:rPr>
                        <w:rFonts w:ascii="Cambria Math" w:hAnsi="Cambria Math"/>
                        <w:i/>
                        <w:spacing w:val="2"/>
                        <w:kern w:val="21"/>
                        <w:sz w:val="19"/>
                        <w:szCs w:val="19"/>
                        <w:lang w:val="en-AU" w:eastAsia="ja-JP"/>
                      </w:rPr>
                    </m:ctrlPr>
                  </m:sSubPr>
                  <m:e>
                    <m:r>
                      <w:rPr>
                        <w:rFonts w:ascii="Cambria Math" w:hAnsi="Cambria Math"/>
                        <w:spacing w:val="2"/>
                        <w:kern w:val="21"/>
                        <w:sz w:val="19"/>
                        <w:szCs w:val="19"/>
                        <w:lang w:val="en-AU" w:eastAsia="ja-JP"/>
                      </w:rPr>
                      <m:t>N</m:t>
                    </m:r>
                  </m:e>
                  <m:sub>
                    <m:r>
                      <w:rPr>
                        <w:rFonts w:ascii="Cambria Math" w:hAnsi="Cambria Math"/>
                        <w:spacing w:val="2"/>
                        <w:kern w:val="21"/>
                        <w:sz w:val="19"/>
                        <w:szCs w:val="19"/>
                        <w:lang w:val="en-AU" w:eastAsia="ja-JP"/>
                      </w:rPr>
                      <m:t>fj</m:t>
                    </m:r>
                  </m:sub>
                </m:sSub>
                <m:r>
                  <w:rPr>
                    <w:rFonts w:ascii="Cambria Math" w:hAnsi="Cambria Math"/>
                    <w:spacing w:val="2"/>
                    <w:kern w:val="21"/>
                    <w:sz w:val="19"/>
                    <w:szCs w:val="19"/>
                    <w:lang w:val="en-AU" w:eastAsia="ja-JP"/>
                  </w:rPr>
                  <m:t>=</m:t>
                </m:r>
                <m:f>
                  <m:fPr>
                    <m:ctrlPr>
                      <w:rPr>
                        <w:rFonts w:ascii="Cambria Math" w:hAnsi="Cambria Math"/>
                        <w:i/>
                        <w:spacing w:val="2"/>
                        <w:kern w:val="21"/>
                        <w:sz w:val="19"/>
                        <w:szCs w:val="19"/>
                        <w:lang w:val="en-AU" w:eastAsia="ja-JP"/>
                      </w:rPr>
                    </m:ctrlPr>
                  </m:fPr>
                  <m:num>
                    <m:r>
                      <w:rPr>
                        <w:rFonts w:ascii="Cambria Math" w:hAnsi="Cambria Math"/>
                        <w:spacing w:val="2"/>
                        <w:kern w:val="21"/>
                        <w:sz w:val="19"/>
                        <w:szCs w:val="19"/>
                        <w:lang w:val="en-AU" w:eastAsia="ja-JP"/>
                      </w:rPr>
                      <m:t>Total fertiliser applied (kgN)</m:t>
                    </m:r>
                  </m:num>
                  <m:den>
                    <m:r>
                      <w:rPr>
                        <w:rFonts w:ascii="Cambria Math" w:hAnsi="Cambria Math"/>
                        <w:spacing w:val="2"/>
                        <w:kern w:val="21"/>
                        <w:sz w:val="19"/>
                        <w:szCs w:val="19"/>
                        <w:lang w:val="en-AU" w:eastAsia="ja-JP"/>
                      </w:rPr>
                      <m:t>Total area (ha)</m:t>
                    </m:r>
                  </m:den>
                </m:f>
              </m:oMath>
            </m:oMathPara>
          </w:p>
          <w:p w14:paraId="2A226970" w14:textId="77777777" w:rsidR="006A2FD9" w:rsidRPr="00385156" w:rsidRDefault="006A2FD9" w:rsidP="006F7A5C">
            <w:pPr>
              <w:spacing w:after="158"/>
              <w:rPr>
                <w:color w:val="auto"/>
                <w:sz w:val="19"/>
                <w:szCs w:val="19"/>
                <w:lang w:val="en-AU"/>
              </w:rPr>
            </w:pPr>
            <w:r w:rsidRPr="00385156">
              <w:rPr>
                <w:spacing w:val="2"/>
                <w:kern w:val="21"/>
                <w:sz w:val="19"/>
                <w:szCs w:val="19"/>
                <w:lang w:val="en-AU" w:eastAsia="ja-JP"/>
              </w:rPr>
              <w:t>Data on total fertiliser applied and total area should be sourced from farm invoices and spatial records respectively.</w:t>
            </w:r>
          </w:p>
        </w:tc>
        <w:tc>
          <w:tcPr>
            <w:tcW w:w="1981" w:type="dxa"/>
          </w:tcPr>
          <w:p w14:paraId="0533BF23" w14:textId="77777777" w:rsidR="006A2FD9" w:rsidRPr="00385156" w:rsidRDefault="006A2FD9" w:rsidP="006F7A5C">
            <w:pPr>
              <w:spacing w:after="158"/>
              <w:rPr>
                <w:color w:val="auto"/>
                <w:sz w:val="19"/>
                <w:szCs w:val="19"/>
                <w:lang w:val="en-AU"/>
              </w:rPr>
            </w:pPr>
            <w:r w:rsidRPr="00385156">
              <w:rPr>
                <w:color w:val="auto"/>
                <w:sz w:val="19"/>
                <w:szCs w:val="19"/>
                <w:lang w:val="en-AU"/>
              </w:rPr>
              <w:t>Fertiliser Use – Inorganic Fertiliser Use</w:t>
            </w:r>
          </w:p>
        </w:tc>
      </w:tr>
      <w:tr w:rsidR="006A2FD9" w:rsidRPr="00385156" w14:paraId="72427ED6" w14:textId="77777777" w:rsidTr="006F7A5C">
        <w:tc>
          <w:tcPr>
            <w:tcW w:w="1358" w:type="dxa"/>
          </w:tcPr>
          <w:p w14:paraId="67B58D1D" w14:textId="77777777" w:rsidR="006A2FD9" w:rsidRPr="00385156" w:rsidRDefault="006A2FD9" w:rsidP="006F7A5C">
            <w:pPr>
              <w:spacing w:after="158"/>
              <w:rPr>
                <w:color w:val="auto"/>
                <w:spacing w:val="2"/>
                <w:kern w:val="21"/>
                <w:sz w:val="19"/>
                <w:szCs w:val="19"/>
                <w:lang w:eastAsia="ja-JP"/>
              </w:rPr>
            </w:pPr>
            <w:r>
              <w:rPr>
                <w:color w:val="auto"/>
                <w:spacing w:val="2"/>
                <w:kern w:val="21"/>
                <w:sz w:val="19"/>
                <w:szCs w:val="19"/>
                <w:lang w:eastAsia="ja-JP"/>
              </w:rPr>
              <w:t>EF</w:t>
            </w:r>
            <w:r>
              <w:rPr>
                <w:color w:val="auto"/>
                <w:spacing w:val="2"/>
                <w:kern w:val="21"/>
                <w:sz w:val="19"/>
                <w:szCs w:val="19"/>
                <w:vertAlign w:val="subscript"/>
                <w:lang w:eastAsia="ja-JP"/>
              </w:rPr>
              <w:t>j,N2O</w:t>
            </w:r>
          </w:p>
        </w:tc>
        <w:tc>
          <w:tcPr>
            <w:tcW w:w="4715" w:type="dxa"/>
          </w:tcPr>
          <w:p w14:paraId="3AF38287" w14:textId="60A6F47C" w:rsidR="006A2FD9" w:rsidRPr="00385156" w:rsidRDefault="006A2FD9" w:rsidP="006F7A5C">
            <w:pPr>
              <w:spacing w:after="158"/>
              <w:rPr>
                <w:sz w:val="19"/>
                <w:szCs w:val="19"/>
              </w:rPr>
            </w:pPr>
            <w:r>
              <w:rPr>
                <w:sz w:val="19"/>
                <w:szCs w:val="19"/>
              </w:rPr>
              <w:t>Emission factor for direct nitrous oxide emissions from inorganic fertili</w:t>
            </w:r>
            <w:r w:rsidR="006B1A9C">
              <w:rPr>
                <w:sz w:val="19"/>
                <w:szCs w:val="19"/>
              </w:rPr>
              <w:t>s</w:t>
            </w:r>
            <w:r>
              <w:rPr>
                <w:sz w:val="19"/>
                <w:szCs w:val="19"/>
              </w:rPr>
              <w:t>er</w:t>
            </w:r>
          </w:p>
        </w:tc>
        <w:tc>
          <w:tcPr>
            <w:tcW w:w="1295" w:type="dxa"/>
          </w:tcPr>
          <w:p w14:paraId="2AE34B96" w14:textId="77777777" w:rsidR="006A2FD9" w:rsidRPr="00385156" w:rsidRDefault="006A2FD9" w:rsidP="006F7A5C">
            <w:pPr>
              <w:spacing w:after="158"/>
              <w:rPr>
                <w:color w:val="auto"/>
                <w:sz w:val="19"/>
                <w:szCs w:val="19"/>
              </w:rPr>
            </w:pPr>
          </w:p>
        </w:tc>
        <w:tc>
          <w:tcPr>
            <w:tcW w:w="1420" w:type="dxa"/>
          </w:tcPr>
          <w:p w14:paraId="6CD78B76" w14:textId="77777777" w:rsidR="006A2FD9" w:rsidRPr="00385156" w:rsidRDefault="006A2FD9" w:rsidP="006F7A5C">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2976" w:type="dxa"/>
          </w:tcPr>
          <w:p w14:paraId="240E2322" w14:textId="77777777" w:rsidR="006A2FD9" w:rsidRPr="00385156" w:rsidRDefault="006A2FD9" w:rsidP="006F7A5C">
            <w:pPr>
              <w:tabs>
                <w:tab w:val="left" w:pos="142"/>
                <w:tab w:val="num" w:pos="540"/>
              </w:tabs>
              <w:spacing w:before="40" w:after="40" w:line="288" w:lineRule="auto"/>
              <w:rPr>
                <w:spacing w:val="2"/>
                <w:kern w:val="21"/>
                <w:sz w:val="19"/>
                <w:szCs w:val="19"/>
                <w:lang w:eastAsia="ja-JP"/>
              </w:rPr>
            </w:pPr>
            <w:r>
              <w:rPr>
                <w:spacing w:val="2"/>
                <w:kern w:val="21"/>
                <w:sz w:val="19"/>
                <w:szCs w:val="19"/>
                <w:lang w:eastAsia="ja-JP"/>
              </w:rPr>
              <w:t>Calculated from relevant equations in Chapter 5, sections 5.1.1.2</w:t>
            </w:r>
          </w:p>
        </w:tc>
        <w:tc>
          <w:tcPr>
            <w:tcW w:w="1981" w:type="dxa"/>
          </w:tcPr>
          <w:p w14:paraId="4D668D2B" w14:textId="77777777" w:rsidR="006A2FD9" w:rsidRPr="00385156" w:rsidRDefault="006A2FD9" w:rsidP="006F7A5C">
            <w:pPr>
              <w:spacing w:after="158"/>
              <w:rPr>
                <w:color w:val="auto"/>
                <w:sz w:val="19"/>
                <w:szCs w:val="19"/>
              </w:rPr>
            </w:pPr>
            <w:r w:rsidRPr="00385156">
              <w:rPr>
                <w:color w:val="auto"/>
                <w:sz w:val="19"/>
                <w:szCs w:val="19"/>
                <w:lang w:val="en-AU"/>
              </w:rPr>
              <w:t>Fertiliser Use – Inorganic Fertiliser Use</w:t>
            </w:r>
          </w:p>
        </w:tc>
      </w:tr>
      <w:tr w:rsidR="006A2FD9" w:rsidRPr="00385156" w14:paraId="36014D56" w14:textId="77777777" w:rsidTr="006F7A5C">
        <w:tc>
          <w:tcPr>
            <w:tcW w:w="1358" w:type="dxa"/>
          </w:tcPr>
          <w:p w14:paraId="7C08DE3C" w14:textId="77777777" w:rsidR="006A2FD9" w:rsidRPr="003C4646" w:rsidRDefault="006A2FD9" w:rsidP="006F7A5C">
            <w:pPr>
              <w:spacing w:after="158"/>
              <w:rPr>
                <w:rFonts w:eastAsia="Arial" w:cs="Times New Roman"/>
                <w:spacing w:val="2"/>
                <w:kern w:val="21"/>
                <w:sz w:val="19"/>
                <w:szCs w:val="19"/>
                <w:vertAlign w:val="subscript"/>
              </w:rPr>
            </w:pPr>
            <w:r>
              <w:rPr>
                <w:rFonts w:eastAsia="Arial" w:cs="Times New Roman"/>
                <w:spacing w:val="2"/>
                <w:kern w:val="21"/>
                <w:sz w:val="19"/>
                <w:szCs w:val="19"/>
              </w:rPr>
              <w:t>FFOD</w:t>
            </w:r>
            <w:r>
              <w:rPr>
                <w:rFonts w:eastAsia="Arial" w:cs="Times New Roman"/>
                <w:spacing w:val="2"/>
                <w:kern w:val="21"/>
                <w:sz w:val="19"/>
                <w:szCs w:val="19"/>
                <w:vertAlign w:val="subscript"/>
              </w:rPr>
              <w:t>c</w:t>
            </w:r>
          </w:p>
        </w:tc>
        <w:tc>
          <w:tcPr>
            <w:tcW w:w="4715" w:type="dxa"/>
          </w:tcPr>
          <w:p w14:paraId="7B42A5CB" w14:textId="77777777" w:rsidR="006A2FD9" w:rsidRPr="00385156" w:rsidRDefault="006A2FD9" w:rsidP="006F7A5C">
            <w:pPr>
              <w:spacing w:after="158"/>
              <w:rPr>
                <w:sz w:val="19"/>
                <w:szCs w:val="19"/>
              </w:rPr>
            </w:pPr>
            <w:r>
              <w:rPr>
                <w:sz w:val="19"/>
                <w:szCs w:val="19"/>
              </w:rPr>
              <w:t>Fraction of the crop residue that is removed per crop type</w:t>
            </w:r>
          </w:p>
        </w:tc>
        <w:tc>
          <w:tcPr>
            <w:tcW w:w="1295" w:type="dxa"/>
          </w:tcPr>
          <w:p w14:paraId="46DF62A5" w14:textId="77777777" w:rsidR="006A2FD9" w:rsidRPr="00385156" w:rsidRDefault="006A2FD9" w:rsidP="006F7A5C">
            <w:pPr>
              <w:spacing w:after="158"/>
              <w:rPr>
                <w:color w:val="auto"/>
                <w:sz w:val="19"/>
                <w:szCs w:val="19"/>
              </w:rPr>
            </w:pPr>
          </w:p>
        </w:tc>
        <w:tc>
          <w:tcPr>
            <w:tcW w:w="1420" w:type="dxa"/>
          </w:tcPr>
          <w:p w14:paraId="02D81E33" w14:textId="77777777" w:rsidR="006A2FD9" w:rsidRPr="00385156" w:rsidRDefault="006A2FD9" w:rsidP="006F7A5C">
            <w:pPr>
              <w:spacing w:after="158"/>
              <w:rPr>
                <w:color w:val="auto"/>
                <w:sz w:val="19"/>
                <w:szCs w:val="19"/>
              </w:rPr>
            </w:pPr>
            <w:r>
              <w:rPr>
                <w:color w:val="auto"/>
                <w:sz w:val="19"/>
                <w:szCs w:val="19"/>
              </w:rPr>
              <w:t>dimensionless</w:t>
            </w:r>
          </w:p>
        </w:tc>
        <w:tc>
          <w:tcPr>
            <w:tcW w:w="2976" w:type="dxa"/>
          </w:tcPr>
          <w:p w14:paraId="380B3E3B" w14:textId="77777777" w:rsidR="006A2FD9" w:rsidRDefault="006A2FD9" w:rsidP="006F7A5C">
            <w:pPr>
              <w:spacing w:after="158"/>
              <w:rPr>
                <w:spacing w:val="2"/>
                <w:kern w:val="21"/>
                <w:sz w:val="19"/>
                <w:szCs w:val="19"/>
              </w:rPr>
            </w:pPr>
            <w:r>
              <w:rPr>
                <w:spacing w:val="2"/>
                <w:kern w:val="21"/>
                <w:sz w:val="19"/>
                <w:szCs w:val="19"/>
              </w:rPr>
              <w:t>Calculation from equation in Chapter 6, equation 6.1.1.2</w:t>
            </w:r>
          </w:p>
        </w:tc>
        <w:tc>
          <w:tcPr>
            <w:tcW w:w="1981" w:type="dxa"/>
          </w:tcPr>
          <w:p w14:paraId="225F1DA7" w14:textId="77777777" w:rsidR="006A2FD9" w:rsidRPr="00385156" w:rsidRDefault="006A2FD9" w:rsidP="006F7A5C">
            <w:pPr>
              <w:spacing w:after="158"/>
              <w:rPr>
                <w:color w:val="auto"/>
                <w:sz w:val="19"/>
                <w:szCs w:val="19"/>
              </w:rPr>
            </w:pPr>
            <w:r w:rsidRPr="00385156">
              <w:rPr>
                <w:color w:val="auto"/>
                <w:sz w:val="19"/>
                <w:szCs w:val="19"/>
                <w:lang w:val="en-AU"/>
              </w:rPr>
              <w:t>Agricultural Residue Management – Crop Residues</w:t>
            </w:r>
          </w:p>
        </w:tc>
      </w:tr>
      <w:tr w:rsidR="006A2FD9" w:rsidRPr="00385156" w14:paraId="1237CF5B" w14:textId="77777777" w:rsidTr="006F7A5C">
        <w:tc>
          <w:tcPr>
            <w:tcW w:w="1358" w:type="dxa"/>
          </w:tcPr>
          <w:p w14:paraId="6B00A286" w14:textId="77777777" w:rsidR="006A2FD9" w:rsidRPr="00385156" w:rsidRDefault="006A2FD9" w:rsidP="006F7A5C">
            <w:pPr>
              <w:spacing w:after="158"/>
              <w:rPr>
                <w:sz w:val="19"/>
                <w:szCs w:val="19"/>
                <w:lang w:val="en-AU"/>
              </w:rPr>
            </w:pPr>
            <m:oMathPara>
              <m:oMathParaPr>
                <m:jc m:val="left"/>
              </m:oMathParaPr>
              <m:oMath>
                <m:r>
                  <w:rPr>
                    <w:rFonts w:ascii="Cambria Math" w:hAnsi="Cambria Math"/>
                    <w:spacing w:val="2"/>
                    <w:kern w:val="21"/>
                    <w:sz w:val="19"/>
                    <w:szCs w:val="19"/>
                    <w:lang w:val="en-AU"/>
                  </w:rPr>
                  <m:t>B</m:t>
                </m:r>
              </m:oMath>
            </m:oMathPara>
          </w:p>
        </w:tc>
        <w:tc>
          <w:tcPr>
            <w:tcW w:w="4715" w:type="dxa"/>
          </w:tcPr>
          <w:p w14:paraId="1267D70F" w14:textId="77777777" w:rsidR="006A2FD9" w:rsidRPr="00385156" w:rsidRDefault="006A2FD9" w:rsidP="006F7A5C">
            <w:pPr>
              <w:spacing w:after="158"/>
              <w:rPr>
                <w:color w:val="auto"/>
                <w:sz w:val="19"/>
                <w:szCs w:val="19"/>
                <w:lang w:val="en-AU"/>
              </w:rPr>
            </w:pPr>
            <w:r w:rsidRPr="00385156">
              <w:rPr>
                <w:sz w:val="19"/>
                <w:szCs w:val="19"/>
                <w:lang w:val="en-AU"/>
              </w:rPr>
              <w:t>Number of bales generated</w:t>
            </w:r>
          </w:p>
        </w:tc>
        <w:tc>
          <w:tcPr>
            <w:tcW w:w="1295" w:type="dxa"/>
          </w:tcPr>
          <w:p w14:paraId="34B20EFA" w14:textId="77777777" w:rsidR="006A2FD9" w:rsidRPr="00385156" w:rsidRDefault="006A2FD9" w:rsidP="006F7A5C">
            <w:pPr>
              <w:spacing w:after="158"/>
              <w:rPr>
                <w:color w:val="auto"/>
                <w:sz w:val="19"/>
                <w:szCs w:val="19"/>
                <w:lang w:val="en-AU"/>
              </w:rPr>
            </w:pPr>
          </w:p>
        </w:tc>
        <w:tc>
          <w:tcPr>
            <w:tcW w:w="1420" w:type="dxa"/>
          </w:tcPr>
          <w:p w14:paraId="2DF54CF6" w14:textId="77777777" w:rsidR="006A2FD9" w:rsidRPr="00385156" w:rsidRDefault="006A2FD9" w:rsidP="006F7A5C">
            <w:pPr>
              <w:spacing w:after="158"/>
              <w:rPr>
                <w:sz w:val="19"/>
                <w:szCs w:val="19"/>
                <w:lang w:val="en-AU"/>
              </w:rPr>
            </w:pPr>
            <w:r w:rsidRPr="00385156">
              <w:rPr>
                <w:color w:val="auto"/>
                <w:sz w:val="19"/>
                <w:szCs w:val="19"/>
                <w:lang w:val="en-AU"/>
              </w:rPr>
              <w:t>dimensionless</w:t>
            </w:r>
          </w:p>
        </w:tc>
        <w:tc>
          <w:tcPr>
            <w:tcW w:w="2976" w:type="dxa"/>
          </w:tcPr>
          <w:p w14:paraId="36963F6D" w14:textId="77777777" w:rsidR="006A2FD9" w:rsidRPr="00385156" w:rsidRDefault="006A2FD9" w:rsidP="006F7A5C">
            <w:pPr>
              <w:spacing w:after="158"/>
              <w:rPr>
                <w:color w:val="auto"/>
                <w:sz w:val="19"/>
                <w:szCs w:val="19"/>
                <w:lang w:val="en-AU"/>
              </w:rPr>
            </w:pPr>
            <w:r>
              <w:rPr>
                <w:spacing w:val="2"/>
                <w:kern w:val="21"/>
                <w:sz w:val="19"/>
                <w:szCs w:val="19"/>
                <w:lang w:val="en-AU"/>
              </w:rPr>
              <w:t>I</w:t>
            </w:r>
            <w:r w:rsidRPr="00651C11">
              <w:rPr>
                <w:spacing w:val="2"/>
                <w:kern w:val="21"/>
                <w:sz w:val="19"/>
                <w:szCs w:val="19"/>
                <w:lang w:val="en-AU"/>
              </w:rPr>
              <w:t xml:space="preserve">nvoices for the number of bales sold off-farm, or </w:t>
            </w:r>
            <w:r>
              <w:rPr>
                <w:spacing w:val="2"/>
                <w:kern w:val="21"/>
                <w:sz w:val="19"/>
                <w:szCs w:val="19"/>
                <w:lang w:val="en-AU"/>
              </w:rPr>
              <w:t xml:space="preserve">other </w:t>
            </w:r>
            <w:r w:rsidRPr="00651C11">
              <w:rPr>
                <w:spacing w:val="2"/>
                <w:kern w:val="21"/>
                <w:sz w:val="19"/>
                <w:szCs w:val="19"/>
                <w:lang w:val="en-AU"/>
              </w:rPr>
              <w:t>farm records documenting the number of bales made</w:t>
            </w:r>
          </w:p>
        </w:tc>
        <w:tc>
          <w:tcPr>
            <w:tcW w:w="1981" w:type="dxa"/>
          </w:tcPr>
          <w:p w14:paraId="3D0C0C11" w14:textId="77777777" w:rsidR="006A2FD9" w:rsidRPr="00385156" w:rsidRDefault="006A2FD9" w:rsidP="006F7A5C">
            <w:pPr>
              <w:spacing w:after="158"/>
              <w:rPr>
                <w:color w:val="auto"/>
                <w:sz w:val="19"/>
                <w:szCs w:val="19"/>
                <w:lang w:val="en-AU"/>
              </w:rPr>
            </w:pPr>
            <w:r w:rsidRPr="00385156">
              <w:rPr>
                <w:color w:val="auto"/>
                <w:sz w:val="19"/>
                <w:szCs w:val="19"/>
                <w:lang w:val="en-AU"/>
              </w:rPr>
              <w:t>Agricultural Residue Management – Crop Residues</w:t>
            </w:r>
          </w:p>
        </w:tc>
      </w:tr>
      <w:tr w:rsidR="006A2FD9" w:rsidRPr="00385156" w14:paraId="58CCBE4B" w14:textId="77777777" w:rsidTr="006F7A5C">
        <w:tc>
          <w:tcPr>
            <w:tcW w:w="1358" w:type="dxa"/>
          </w:tcPr>
          <w:p w14:paraId="021A8E1C" w14:textId="77777777" w:rsidR="006A2FD9" w:rsidRPr="00385156" w:rsidRDefault="00000000" w:rsidP="006F7A5C">
            <w:pPr>
              <w:spacing w:after="158"/>
              <w:rPr>
                <w:rFonts w:eastAsia="Arial" w:cs="Times New Roman"/>
                <w:spacing w:val="2"/>
                <w:kern w:val="21"/>
                <w:sz w:val="19"/>
                <w:szCs w:val="19"/>
                <w:lang w:val="en-AU"/>
              </w:rPr>
            </w:pPr>
            <m:oMathPara>
              <m:oMathParaPr>
                <m:jc m:val="left"/>
              </m:oMathParaPr>
              <m:oMath>
                <m:sSub>
                  <m:sSubPr>
                    <m:ctrlPr>
                      <w:rPr>
                        <w:rFonts w:ascii="Cambria Math" w:hAnsi="Cambria Math"/>
                        <w:i/>
                        <w:color w:val="auto"/>
                        <w:spacing w:val="2"/>
                        <w:kern w:val="21"/>
                        <w:sz w:val="19"/>
                        <w:szCs w:val="19"/>
                        <w:lang w:val="en-AU"/>
                      </w:rPr>
                    </m:ctrlPr>
                  </m:sSubPr>
                  <m:e>
                    <m:r>
                      <w:rPr>
                        <w:rFonts w:ascii="Cambria Math" w:hAnsi="Cambria Math"/>
                        <w:color w:val="auto"/>
                        <w:spacing w:val="2"/>
                        <w:kern w:val="21"/>
                        <w:sz w:val="19"/>
                        <w:szCs w:val="19"/>
                        <w:lang w:val="en-AU"/>
                      </w:rPr>
                      <m:t>M</m:t>
                    </m:r>
                  </m:e>
                  <m:sub>
                    <m:r>
                      <w:rPr>
                        <w:rFonts w:ascii="Cambria Math" w:hAnsi="Cambria Math"/>
                        <w:color w:val="auto"/>
                        <w:spacing w:val="2"/>
                        <w:kern w:val="21"/>
                        <w:sz w:val="19"/>
                        <w:szCs w:val="19"/>
                        <w:lang w:val="en-AU"/>
                      </w:rPr>
                      <m:t>B</m:t>
                    </m:r>
                  </m:sub>
                </m:sSub>
              </m:oMath>
            </m:oMathPara>
          </w:p>
        </w:tc>
        <w:tc>
          <w:tcPr>
            <w:tcW w:w="4715" w:type="dxa"/>
          </w:tcPr>
          <w:p w14:paraId="4FCA768D" w14:textId="77777777" w:rsidR="006A2FD9" w:rsidRPr="00385156" w:rsidRDefault="006A2FD9" w:rsidP="006F7A5C">
            <w:pPr>
              <w:spacing w:after="158"/>
              <w:rPr>
                <w:sz w:val="19"/>
                <w:szCs w:val="19"/>
                <w:lang w:val="en-AU"/>
              </w:rPr>
            </w:pPr>
            <w:r w:rsidRPr="00385156">
              <w:rPr>
                <w:color w:val="auto"/>
                <w:spacing w:val="2"/>
                <w:kern w:val="21"/>
                <w:sz w:val="19"/>
                <w:szCs w:val="19"/>
                <w:lang w:val="en-AU"/>
              </w:rPr>
              <w:t>Average mass of each bale generated</w:t>
            </w:r>
          </w:p>
        </w:tc>
        <w:tc>
          <w:tcPr>
            <w:tcW w:w="1295" w:type="dxa"/>
          </w:tcPr>
          <w:p w14:paraId="2532E9C6" w14:textId="77777777" w:rsidR="006A2FD9" w:rsidRPr="00385156" w:rsidRDefault="006A2FD9" w:rsidP="006F7A5C">
            <w:pPr>
              <w:spacing w:after="158"/>
              <w:rPr>
                <w:color w:val="auto"/>
                <w:sz w:val="19"/>
                <w:szCs w:val="19"/>
                <w:lang w:val="en-AU"/>
              </w:rPr>
            </w:pPr>
          </w:p>
        </w:tc>
        <w:tc>
          <w:tcPr>
            <w:tcW w:w="1420" w:type="dxa"/>
          </w:tcPr>
          <w:p w14:paraId="2D3F26A6" w14:textId="77777777" w:rsidR="006A2FD9" w:rsidRPr="00385156" w:rsidRDefault="006A2FD9" w:rsidP="006F7A5C">
            <w:pPr>
              <w:spacing w:after="158"/>
              <w:rPr>
                <w:color w:val="auto"/>
                <w:sz w:val="19"/>
                <w:szCs w:val="19"/>
                <w:lang w:val="en-AU"/>
              </w:rPr>
            </w:pPr>
            <w:r w:rsidRPr="00385156">
              <w:rPr>
                <w:color w:val="auto"/>
                <w:sz w:val="19"/>
                <w:szCs w:val="19"/>
                <w:lang w:val="en-AU"/>
              </w:rPr>
              <w:t>kg</w:t>
            </w:r>
          </w:p>
        </w:tc>
        <w:tc>
          <w:tcPr>
            <w:tcW w:w="2976" w:type="dxa"/>
          </w:tcPr>
          <w:p w14:paraId="6ABA8059" w14:textId="77777777" w:rsidR="006A2FD9" w:rsidRPr="00385156" w:rsidRDefault="006A2FD9" w:rsidP="006F7A5C">
            <w:pPr>
              <w:spacing w:after="158"/>
              <w:rPr>
                <w:color w:val="auto"/>
                <w:sz w:val="19"/>
                <w:szCs w:val="19"/>
                <w:lang w:val="en-AU"/>
              </w:rPr>
            </w:pPr>
            <w:r w:rsidRPr="00AD4C98">
              <w:rPr>
                <w:color w:val="auto"/>
                <w:spacing w:val="2"/>
                <w:kern w:val="21"/>
                <w:sz w:val="19"/>
                <w:szCs w:val="19"/>
                <w:lang w:val="en-AU"/>
              </w:rPr>
              <w:t>Invoices f</w:t>
            </w:r>
            <w:r>
              <w:rPr>
                <w:color w:val="auto"/>
                <w:spacing w:val="2"/>
                <w:kern w:val="21"/>
                <w:sz w:val="19"/>
                <w:szCs w:val="19"/>
                <w:lang w:val="en-AU"/>
              </w:rPr>
              <w:t>rom bale sales</w:t>
            </w:r>
          </w:p>
        </w:tc>
        <w:tc>
          <w:tcPr>
            <w:tcW w:w="1981" w:type="dxa"/>
          </w:tcPr>
          <w:p w14:paraId="0FDAD291" w14:textId="77777777" w:rsidR="006A2FD9" w:rsidRPr="00385156" w:rsidRDefault="006A2FD9" w:rsidP="006F7A5C">
            <w:pPr>
              <w:spacing w:after="158"/>
              <w:rPr>
                <w:color w:val="auto"/>
                <w:sz w:val="19"/>
                <w:szCs w:val="19"/>
                <w:lang w:val="en-AU"/>
              </w:rPr>
            </w:pPr>
            <w:r w:rsidRPr="00385156">
              <w:rPr>
                <w:color w:val="auto"/>
                <w:sz w:val="19"/>
                <w:szCs w:val="19"/>
                <w:lang w:val="en-AU"/>
              </w:rPr>
              <w:t>Agricultural Residue Management – Crop Residues</w:t>
            </w:r>
          </w:p>
        </w:tc>
      </w:tr>
      <w:tr w:rsidR="006A2FD9" w:rsidRPr="00385156" w14:paraId="2D14B54D" w14:textId="77777777" w:rsidTr="006F7A5C">
        <w:tc>
          <w:tcPr>
            <w:tcW w:w="1358" w:type="dxa"/>
          </w:tcPr>
          <w:p w14:paraId="41AD373C" w14:textId="77777777" w:rsidR="006A2FD9" w:rsidRDefault="006A2FD9" w:rsidP="006F7A5C">
            <w:pPr>
              <w:spacing w:after="158"/>
              <w:rPr>
                <w:rFonts w:eastAsia="Arial" w:cs="Times New Roman"/>
                <w:color w:val="auto"/>
                <w:spacing w:val="2"/>
                <w:kern w:val="21"/>
                <w:sz w:val="19"/>
                <w:szCs w:val="19"/>
              </w:rPr>
            </w:pPr>
            <w:r w:rsidRPr="00385156">
              <w:rPr>
                <w:color w:val="auto"/>
                <w:sz w:val="19"/>
                <w:szCs w:val="19"/>
                <w:lang w:val="en-AU"/>
              </w:rPr>
              <w:t>Y</w:t>
            </w:r>
            <w:r w:rsidRPr="00385156">
              <w:rPr>
                <w:color w:val="auto"/>
                <w:sz w:val="19"/>
                <w:szCs w:val="19"/>
                <w:vertAlign w:val="subscript"/>
                <w:lang w:val="en-AU"/>
              </w:rPr>
              <w:t>p</w:t>
            </w:r>
          </w:p>
        </w:tc>
        <w:tc>
          <w:tcPr>
            <w:tcW w:w="4715" w:type="dxa"/>
          </w:tcPr>
          <w:p w14:paraId="2D2CD988" w14:textId="77777777" w:rsidR="006A2FD9" w:rsidRPr="00385156" w:rsidRDefault="006A2FD9" w:rsidP="006F7A5C">
            <w:pPr>
              <w:spacing w:after="158"/>
              <w:rPr>
                <w:color w:val="auto"/>
                <w:spacing w:val="2"/>
                <w:kern w:val="21"/>
                <w:sz w:val="19"/>
                <w:szCs w:val="19"/>
              </w:rPr>
            </w:pPr>
            <w:r w:rsidRPr="00385156">
              <w:rPr>
                <w:color w:val="auto"/>
                <w:sz w:val="19"/>
                <w:szCs w:val="19"/>
                <w:lang w:val="en-AU"/>
              </w:rPr>
              <w:t>Average yield of pasture crop</w:t>
            </w:r>
          </w:p>
        </w:tc>
        <w:tc>
          <w:tcPr>
            <w:tcW w:w="1295" w:type="dxa"/>
          </w:tcPr>
          <w:p w14:paraId="2CA1FCFD" w14:textId="77777777" w:rsidR="006A2FD9" w:rsidRPr="00385156" w:rsidRDefault="006A2FD9" w:rsidP="006F7A5C">
            <w:pPr>
              <w:spacing w:after="158"/>
              <w:rPr>
                <w:color w:val="auto"/>
                <w:sz w:val="19"/>
                <w:szCs w:val="19"/>
              </w:rPr>
            </w:pPr>
          </w:p>
        </w:tc>
        <w:tc>
          <w:tcPr>
            <w:tcW w:w="1420" w:type="dxa"/>
          </w:tcPr>
          <w:p w14:paraId="5D7353CB" w14:textId="77777777" w:rsidR="006A2FD9" w:rsidRPr="00385156" w:rsidRDefault="006A2FD9" w:rsidP="006F7A5C">
            <w:pPr>
              <w:spacing w:after="158"/>
              <w:rPr>
                <w:color w:val="auto"/>
                <w:sz w:val="19"/>
                <w:szCs w:val="19"/>
              </w:rPr>
            </w:pPr>
            <w:r>
              <w:rPr>
                <w:color w:val="auto"/>
                <w:sz w:val="19"/>
                <w:szCs w:val="19"/>
                <w:lang w:val="en-AU"/>
              </w:rPr>
              <w:t xml:space="preserve">t </w:t>
            </w:r>
            <w:r w:rsidRPr="00385156">
              <w:rPr>
                <w:color w:val="auto"/>
                <w:sz w:val="19"/>
                <w:szCs w:val="19"/>
                <w:lang w:val="en-AU"/>
              </w:rPr>
              <w:t>DM/ha</w:t>
            </w:r>
          </w:p>
        </w:tc>
        <w:tc>
          <w:tcPr>
            <w:tcW w:w="2976" w:type="dxa"/>
          </w:tcPr>
          <w:p w14:paraId="2C628371" w14:textId="77777777" w:rsidR="006A2FD9" w:rsidRPr="00AD4C98" w:rsidRDefault="006A2FD9" w:rsidP="006F7A5C">
            <w:pPr>
              <w:spacing w:after="158"/>
              <w:rPr>
                <w:color w:val="auto"/>
                <w:spacing w:val="2"/>
                <w:kern w:val="21"/>
                <w:sz w:val="19"/>
                <w:szCs w:val="19"/>
              </w:rPr>
            </w:pPr>
            <w:r>
              <w:rPr>
                <w:color w:val="auto"/>
                <w:sz w:val="19"/>
                <w:szCs w:val="19"/>
                <w:lang w:val="en-AU"/>
              </w:rPr>
              <w:t>Yield records</w:t>
            </w:r>
          </w:p>
        </w:tc>
        <w:tc>
          <w:tcPr>
            <w:tcW w:w="1981" w:type="dxa"/>
          </w:tcPr>
          <w:p w14:paraId="5A5940B8" w14:textId="77777777" w:rsidR="006A2FD9" w:rsidRPr="00385156" w:rsidRDefault="006A2FD9" w:rsidP="006F7A5C">
            <w:pPr>
              <w:spacing w:after="158"/>
              <w:rPr>
                <w:color w:val="auto"/>
                <w:sz w:val="19"/>
                <w:szCs w:val="19"/>
              </w:rPr>
            </w:pPr>
            <w:r w:rsidRPr="00385156">
              <w:rPr>
                <w:color w:val="auto"/>
                <w:sz w:val="19"/>
                <w:szCs w:val="19"/>
                <w:lang w:val="en-AU"/>
              </w:rPr>
              <w:t>Agriculture Residue Management - Pasture Residues</w:t>
            </w:r>
          </w:p>
        </w:tc>
      </w:tr>
      <w:tr w:rsidR="006A2FD9" w:rsidRPr="00385156" w14:paraId="49BFE6B4" w14:textId="77777777" w:rsidTr="006F7A5C">
        <w:tc>
          <w:tcPr>
            <w:tcW w:w="13745" w:type="dxa"/>
            <w:gridSpan w:val="6"/>
            <w:shd w:val="clear" w:color="auto" w:fill="D9D9D9" w:themeFill="background1" w:themeFillShade="D9"/>
          </w:tcPr>
          <w:p w14:paraId="0E7C1860" w14:textId="77777777" w:rsidR="006A2FD9" w:rsidRPr="00385156" w:rsidRDefault="006A2FD9" w:rsidP="006F7A5C">
            <w:pPr>
              <w:spacing w:after="158"/>
              <w:rPr>
                <w:color w:val="auto"/>
                <w:sz w:val="19"/>
                <w:szCs w:val="19"/>
                <w:lang w:val="en-AU"/>
              </w:rPr>
            </w:pPr>
            <w:r w:rsidRPr="00385156">
              <w:rPr>
                <w:b/>
                <w:bCs w:val="0"/>
                <w:i/>
                <w:iCs/>
                <w:sz w:val="20"/>
                <w:szCs w:val="16"/>
                <w:lang w:val="en-AU"/>
              </w:rPr>
              <w:t>Optional – Scope 2</w:t>
            </w:r>
          </w:p>
        </w:tc>
      </w:tr>
      <w:tr w:rsidR="006A2FD9" w:rsidRPr="00385156" w14:paraId="794068CB" w14:textId="77777777" w:rsidTr="006F7A5C">
        <w:tc>
          <w:tcPr>
            <w:tcW w:w="1358" w:type="dxa"/>
            <w:tcBorders>
              <w:bottom w:val="single" w:sz="4" w:space="0" w:color="000000" w:themeColor="text1"/>
            </w:tcBorders>
          </w:tcPr>
          <w:p w14:paraId="62025A56" w14:textId="77777777" w:rsidR="006A2FD9" w:rsidRPr="00385156" w:rsidRDefault="006A2FD9"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surrendered</w:t>
            </w:r>
          </w:p>
        </w:tc>
        <w:tc>
          <w:tcPr>
            <w:tcW w:w="4715" w:type="dxa"/>
            <w:tcBorders>
              <w:bottom w:val="single" w:sz="4" w:space="0" w:color="000000" w:themeColor="text1"/>
            </w:tcBorders>
          </w:tcPr>
          <w:p w14:paraId="0F507202" w14:textId="77777777" w:rsidR="006A2FD9" w:rsidRPr="00385156" w:rsidRDefault="006A2FD9" w:rsidP="006F7A5C">
            <w:pPr>
              <w:spacing w:after="158"/>
              <w:rPr>
                <w:color w:val="auto"/>
                <w:sz w:val="19"/>
                <w:szCs w:val="19"/>
                <w:lang w:val="en-AU"/>
              </w:rPr>
            </w:pPr>
            <w:r w:rsidRPr="00385156">
              <w:rPr>
                <w:sz w:val="19"/>
                <w:szCs w:val="19"/>
                <w:lang w:val="en-AU"/>
              </w:rPr>
              <w:t>Eligible Renewable Energy Certificates voluntarily surrendered in the reporting year</w:t>
            </w:r>
          </w:p>
        </w:tc>
        <w:tc>
          <w:tcPr>
            <w:tcW w:w="1295" w:type="dxa"/>
            <w:tcBorders>
              <w:bottom w:val="single" w:sz="4" w:space="0" w:color="000000" w:themeColor="text1"/>
            </w:tcBorders>
          </w:tcPr>
          <w:p w14:paraId="1C326542" w14:textId="77777777" w:rsidR="006A2FD9" w:rsidRPr="00385156" w:rsidRDefault="006A2FD9" w:rsidP="006F7A5C">
            <w:pPr>
              <w:spacing w:after="158"/>
              <w:rPr>
                <w:color w:val="auto"/>
                <w:sz w:val="19"/>
                <w:szCs w:val="19"/>
                <w:lang w:val="en-AU"/>
              </w:rPr>
            </w:pPr>
          </w:p>
        </w:tc>
        <w:tc>
          <w:tcPr>
            <w:tcW w:w="1420" w:type="dxa"/>
            <w:tcBorders>
              <w:bottom w:val="single" w:sz="4" w:space="0" w:color="000000" w:themeColor="text1"/>
            </w:tcBorders>
          </w:tcPr>
          <w:p w14:paraId="54636719" w14:textId="77777777" w:rsidR="006A2FD9" w:rsidRPr="00385156" w:rsidRDefault="006A2FD9" w:rsidP="006F7A5C">
            <w:pPr>
              <w:spacing w:after="158"/>
              <w:rPr>
                <w:color w:val="auto"/>
                <w:sz w:val="19"/>
                <w:szCs w:val="19"/>
                <w:lang w:val="en-AU"/>
              </w:rPr>
            </w:pPr>
            <w:r w:rsidRPr="00385156">
              <w:rPr>
                <w:color w:val="auto"/>
                <w:sz w:val="19"/>
                <w:szCs w:val="19"/>
                <w:lang w:val="en-AU"/>
              </w:rPr>
              <w:t>MWh</w:t>
            </w:r>
          </w:p>
        </w:tc>
        <w:tc>
          <w:tcPr>
            <w:tcW w:w="2976" w:type="dxa"/>
          </w:tcPr>
          <w:p w14:paraId="047706EC" w14:textId="77777777" w:rsidR="006A2FD9" w:rsidRPr="00385156" w:rsidRDefault="006A2FD9"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1981" w:type="dxa"/>
            <w:tcBorders>
              <w:bottom w:val="single" w:sz="4" w:space="0" w:color="000000" w:themeColor="text1"/>
            </w:tcBorders>
          </w:tcPr>
          <w:p w14:paraId="6551413B" w14:textId="77777777" w:rsidR="006A2FD9" w:rsidRPr="00385156" w:rsidRDefault="006A2FD9"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6A2FD9" w:rsidRPr="00385156" w14:paraId="490B5200" w14:textId="77777777" w:rsidTr="006F7A5C">
        <w:tc>
          <w:tcPr>
            <w:tcW w:w="1358" w:type="dxa"/>
            <w:tcBorders>
              <w:bottom w:val="single" w:sz="4" w:space="0" w:color="000000" w:themeColor="text1"/>
            </w:tcBorders>
          </w:tcPr>
          <w:p w14:paraId="37013752" w14:textId="77777777" w:rsidR="006A2FD9" w:rsidRPr="00385156" w:rsidRDefault="006A2FD9"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onsite</w:t>
            </w:r>
          </w:p>
        </w:tc>
        <w:tc>
          <w:tcPr>
            <w:tcW w:w="4715" w:type="dxa"/>
            <w:tcBorders>
              <w:bottom w:val="single" w:sz="4" w:space="0" w:color="000000" w:themeColor="text1"/>
            </w:tcBorders>
          </w:tcPr>
          <w:p w14:paraId="44B41D21" w14:textId="77777777" w:rsidR="006A2FD9" w:rsidRPr="00385156" w:rsidRDefault="006A2FD9" w:rsidP="006F7A5C">
            <w:pPr>
              <w:spacing w:after="158"/>
              <w:rPr>
                <w:color w:val="auto"/>
                <w:sz w:val="19"/>
                <w:szCs w:val="19"/>
                <w:lang w:val="en-AU"/>
              </w:rPr>
            </w:pPr>
            <w:r w:rsidRPr="00385156">
              <w:rPr>
                <w:sz w:val="19"/>
                <w:szCs w:val="19"/>
                <w:lang w:val="en-AU"/>
              </w:rPr>
              <w:t>Eligible Renewable Energy Certificates that have been or will be issued for electricity produced on-site during the reporting period and consumed by the entity</w:t>
            </w:r>
          </w:p>
        </w:tc>
        <w:tc>
          <w:tcPr>
            <w:tcW w:w="1295" w:type="dxa"/>
            <w:tcBorders>
              <w:bottom w:val="single" w:sz="4" w:space="0" w:color="000000" w:themeColor="text1"/>
            </w:tcBorders>
          </w:tcPr>
          <w:p w14:paraId="4CCE5ABF" w14:textId="77777777" w:rsidR="006A2FD9" w:rsidRPr="00385156" w:rsidRDefault="006A2FD9" w:rsidP="006F7A5C">
            <w:pPr>
              <w:spacing w:after="158"/>
              <w:rPr>
                <w:color w:val="auto"/>
                <w:sz w:val="19"/>
                <w:szCs w:val="19"/>
                <w:lang w:val="en-AU"/>
              </w:rPr>
            </w:pPr>
          </w:p>
        </w:tc>
        <w:tc>
          <w:tcPr>
            <w:tcW w:w="1420" w:type="dxa"/>
            <w:tcBorders>
              <w:bottom w:val="single" w:sz="4" w:space="0" w:color="000000" w:themeColor="text1"/>
            </w:tcBorders>
          </w:tcPr>
          <w:p w14:paraId="237C3079" w14:textId="77777777" w:rsidR="006A2FD9" w:rsidRPr="00385156" w:rsidRDefault="006A2FD9" w:rsidP="006F7A5C">
            <w:pPr>
              <w:spacing w:after="158"/>
              <w:rPr>
                <w:color w:val="auto"/>
                <w:sz w:val="19"/>
                <w:szCs w:val="19"/>
                <w:lang w:val="en-AU"/>
              </w:rPr>
            </w:pPr>
            <w:r w:rsidRPr="00385156">
              <w:rPr>
                <w:color w:val="auto"/>
                <w:sz w:val="19"/>
                <w:szCs w:val="19"/>
                <w:lang w:val="en-AU"/>
              </w:rPr>
              <w:t>MWh</w:t>
            </w:r>
          </w:p>
        </w:tc>
        <w:tc>
          <w:tcPr>
            <w:tcW w:w="2976" w:type="dxa"/>
            <w:tcBorders>
              <w:bottom w:val="single" w:sz="4" w:space="0" w:color="000000" w:themeColor="text1"/>
            </w:tcBorders>
          </w:tcPr>
          <w:p w14:paraId="6E5C58B0" w14:textId="77777777" w:rsidR="006A2FD9" w:rsidRPr="00385156" w:rsidRDefault="006A2FD9"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1981" w:type="dxa"/>
            <w:tcBorders>
              <w:bottom w:val="single" w:sz="4" w:space="0" w:color="000000" w:themeColor="text1"/>
            </w:tcBorders>
          </w:tcPr>
          <w:p w14:paraId="67C343C2" w14:textId="77777777" w:rsidR="006A2FD9" w:rsidRPr="00385156" w:rsidRDefault="006A2FD9"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6A2FD9" w:rsidRPr="00385156" w14:paraId="3CB7470B" w14:textId="77777777" w:rsidTr="006F7A5C">
        <w:tc>
          <w:tcPr>
            <w:tcW w:w="13745" w:type="dxa"/>
            <w:gridSpan w:val="6"/>
            <w:shd w:val="clear" w:color="auto" w:fill="D9D9D9" w:themeFill="background1" w:themeFillShade="D9"/>
          </w:tcPr>
          <w:p w14:paraId="5255B2C0" w14:textId="77777777" w:rsidR="006A2FD9" w:rsidRPr="00385156" w:rsidRDefault="006A2FD9" w:rsidP="006F7A5C">
            <w:pPr>
              <w:spacing w:after="158"/>
              <w:rPr>
                <w:color w:val="auto"/>
                <w:sz w:val="19"/>
                <w:szCs w:val="19"/>
                <w:lang w:val="en-AU"/>
              </w:rPr>
            </w:pPr>
            <w:r w:rsidRPr="00385156">
              <w:rPr>
                <w:b/>
                <w:bCs w:val="0"/>
                <w:i/>
                <w:iCs/>
                <w:color w:val="auto"/>
                <w:sz w:val="20"/>
                <w:szCs w:val="16"/>
                <w:lang w:val="en-AU"/>
              </w:rPr>
              <w:t>Optional – Scope 3</w:t>
            </w:r>
          </w:p>
        </w:tc>
      </w:tr>
      <w:tr w:rsidR="006A2FD9" w:rsidRPr="00385156" w14:paraId="6A8C50DA" w14:textId="77777777" w:rsidTr="006F7A5C">
        <w:tc>
          <w:tcPr>
            <w:tcW w:w="1358" w:type="dxa"/>
          </w:tcPr>
          <w:p w14:paraId="5E2D3BEC" w14:textId="77777777" w:rsidR="006A2FD9" w:rsidRPr="00385156" w:rsidRDefault="006A2FD9" w:rsidP="006F7A5C">
            <w:pPr>
              <w:spacing w:after="158"/>
              <w:rPr>
                <w:iCs/>
                <w:color w:val="auto"/>
                <w:spacing w:val="2"/>
                <w:kern w:val="21"/>
                <w:sz w:val="19"/>
                <w:szCs w:val="19"/>
                <w:lang w:val="en-AU"/>
              </w:rPr>
            </w:pPr>
            <w:r>
              <w:rPr>
                <w:iCs/>
                <w:color w:val="auto"/>
                <w:spacing w:val="2"/>
                <w:kern w:val="21"/>
                <w:sz w:val="19"/>
                <w:szCs w:val="19"/>
                <w:lang w:val="en-AU"/>
              </w:rPr>
              <w:t>EF</w:t>
            </w:r>
          </w:p>
        </w:tc>
        <w:tc>
          <w:tcPr>
            <w:tcW w:w="4715" w:type="dxa"/>
          </w:tcPr>
          <w:p w14:paraId="0860BF27" w14:textId="77777777" w:rsidR="006A2FD9" w:rsidRPr="00385156" w:rsidRDefault="006A2FD9" w:rsidP="006F7A5C">
            <w:pPr>
              <w:spacing w:after="158"/>
              <w:rPr>
                <w:color w:val="auto"/>
                <w:sz w:val="19"/>
                <w:szCs w:val="19"/>
                <w:lang w:val="en-AU"/>
              </w:rPr>
            </w:pPr>
            <w:r w:rsidRPr="00385156">
              <w:rPr>
                <w:color w:val="auto"/>
                <w:sz w:val="19"/>
                <w:szCs w:val="19"/>
                <w:lang w:val="en-AU"/>
              </w:rPr>
              <w:t>Supplier-provided life cycle emission factor for any of the following purchased goods:</w:t>
            </w:r>
            <w:r>
              <w:rPr>
                <w:color w:val="auto"/>
                <w:sz w:val="19"/>
                <w:szCs w:val="19"/>
                <w:lang w:val="en-AU"/>
              </w:rPr>
              <w:t xml:space="preserve"> </w:t>
            </w:r>
            <w:r w:rsidRPr="00385156">
              <w:rPr>
                <w:color w:val="auto"/>
                <w:sz w:val="19"/>
                <w:szCs w:val="19"/>
                <w:lang w:val="en-AU"/>
              </w:rPr>
              <w:t>fertiliser, agrichemicals, or lime</w:t>
            </w:r>
          </w:p>
        </w:tc>
        <w:tc>
          <w:tcPr>
            <w:tcW w:w="1295" w:type="dxa"/>
          </w:tcPr>
          <w:p w14:paraId="0291FCA9" w14:textId="77777777" w:rsidR="006A2FD9" w:rsidRPr="00385156" w:rsidRDefault="006A2FD9" w:rsidP="006F7A5C">
            <w:pPr>
              <w:spacing w:after="158"/>
              <w:rPr>
                <w:color w:val="auto"/>
                <w:sz w:val="19"/>
                <w:szCs w:val="19"/>
                <w:lang w:val="en-AU"/>
              </w:rPr>
            </w:pPr>
          </w:p>
        </w:tc>
        <w:tc>
          <w:tcPr>
            <w:tcW w:w="1420" w:type="dxa"/>
          </w:tcPr>
          <w:p w14:paraId="3596896E" w14:textId="77777777" w:rsidR="006A2FD9" w:rsidRPr="00385156" w:rsidRDefault="006A2FD9" w:rsidP="006F7A5C">
            <w:pPr>
              <w:spacing w:after="158"/>
              <w:rPr>
                <w:color w:val="auto"/>
                <w:sz w:val="19"/>
                <w:szCs w:val="19"/>
                <w:lang w:val="en-AU"/>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r>
              <w:rPr>
                <w:iCs/>
                <w:color w:val="auto"/>
                <w:spacing w:val="2"/>
                <w:kern w:val="21"/>
                <w:sz w:val="19"/>
                <w:szCs w:val="19"/>
                <w:lang w:val="en-AU"/>
              </w:rPr>
              <w:t xml:space="preserve"> purchased good</w:t>
            </w:r>
          </w:p>
        </w:tc>
        <w:tc>
          <w:tcPr>
            <w:tcW w:w="2976" w:type="dxa"/>
          </w:tcPr>
          <w:p w14:paraId="6B2316FB" w14:textId="77777777" w:rsidR="006A2FD9" w:rsidRPr="00385156" w:rsidRDefault="006A2FD9" w:rsidP="006F7A5C">
            <w:pPr>
              <w:spacing w:after="158"/>
              <w:rPr>
                <w:color w:val="auto"/>
                <w:sz w:val="19"/>
                <w:szCs w:val="19"/>
                <w:lang w:val="en-AU"/>
              </w:rPr>
            </w:pPr>
            <w:r w:rsidRPr="0006698E">
              <w:rPr>
                <w:iCs/>
                <w:color w:val="auto"/>
                <w:spacing w:val="2"/>
                <w:kern w:val="21"/>
                <w:sz w:val="19"/>
                <w:szCs w:val="19"/>
              </w:rPr>
              <w:t xml:space="preserve">Supplier-provided life-cycle emission factors that have been third-party verified as conforming either to ISO </w:t>
            </w:r>
            <w:r w:rsidRPr="0006698E">
              <w:rPr>
                <w:iCs/>
                <w:color w:val="auto"/>
                <w:spacing w:val="2"/>
                <w:kern w:val="21"/>
                <w:sz w:val="19"/>
                <w:szCs w:val="19"/>
              </w:rPr>
              <w:lastRenderedPageBreak/>
              <w:t>14067:2018 (carbon footprints of products) or the GHG Protocol Product Life Cycle Accounting and Reporting Standard</w:t>
            </w:r>
          </w:p>
        </w:tc>
        <w:tc>
          <w:tcPr>
            <w:tcW w:w="1981" w:type="dxa"/>
          </w:tcPr>
          <w:p w14:paraId="3C3579BE" w14:textId="77777777" w:rsidR="006A2FD9" w:rsidRPr="00385156" w:rsidRDefault="006A2FD9" w:rsidP="006F7A5C">
            <w:pPr>
              <w:spacing w:after="158"/>
              <w:rPr>
                <w:color w:val="auto"/>
                <w:sz w:val="19"/>
                <w:szCs w:val="19"/>
                <w:lang w:val="en-AU"/>
              </w:rPr>
            </w:pPr>
            <w:r>
              <w:rPr>
                <w:color w:val="auto"/>
                <w:sz w:val="19"/>
                <w:szCs w:val="19"/>
                <w:lang w:val="en-AU"/>
              </w:rPr>
              <w:lastRenderedPageBreak/>
              <w:t>Corresponding Scope 3 Purchased Good Module</w:t>
            </w:r>
          </w:p>
        </w:tc>
      </w:tr>
    </w:tbl>
    <w:p w14:paraId="23E9B772" w14:textId="77777777" w:rsidR="0079054D" w:rsidRDefault="0079054D">
      <w:pPr>
        <w:spacing w:after="160" w:line="288" w:lineRule="auto"/>
        <w:ind w:left="2160"/>
      </w:pPr>
      <w:r>
        <w:br w:type="page"/>
      </w:r>
    </w:p>
    <w:p w14:paraId="3410DECB" w14:textId="77777777" w:rsidR="0079054D" w:rsidRDefault="0079054D" w:rsidP="00EE4659">
      <w:pPr>
        <w:pStyle w:val="Heading2"/>
        <w:sectPr w:rsidR="0079054D" w:rsidSect="004333FE">
          <w:pgSz w:w="16838" w:h="11906" w:orient="landscape"/>
          <w:pgMar w:top="1440" w:right="1440" w:bottom="1440" w:left="1440" w:header="709" w:footer="709" w:gutter="0"/>
          <w:lnNumType w:countBy="1" w:restart="continuous"/>
          <w:cols w:space="708"/>
          <w:docGrid w:linePitch="360"/>
        </w:sectPr>
      </w:pPr>
    </w:p>
    <w:p w14:paraId="5F244089" w14:textId="19A08EC3" w:rsidR="00392EA0" w:rsidRPr="00385156" w:rsidRDefault="00392EA0" w:rsidP="00EE4659">
      <w:pPr>
        <w:pStyle w:val="Heading2"/>
      </w:pPr>
      <w:bookmarkStart w:id="35" w:name="_Toc224899516"/>
      <w:r w:rsidRPr="00385156">
        <w:lastRenderedPageBreak/>
        <w:t>Dairy</w:t>
      </w:r>
      <w:bookmarkEnd w:id="35"/>
    </w:p>
    <w:p w14:paraId="4D84626D" w14:textId="1EC6FF4E" w:rsidR="0079054D" w:rsidRDefault="0079054D" w:rsidP="0079054D">
      <w:r w:rsidRPr="00385156">
        <w:t>This section outlines all relevant Modules and data checklists to develop a GHG inventory for dairy farming system.</w:t>
      </w:r>
      <w:r w:rsidR="0088664F">
        <w:t xml:space="preserve"> </w:t>
      </w:r>
      <w:r w:rsidR="00B3146C">
        <w:t>Relevant</w:t>
      </w:r>
      <w:r w:rsidR="0088664F">
        <w:t xml:space="preserve"> emission sources and therefore relevant Modules for a specific entity will depend on </w:t>
      </w:r>
      <w:r w:rsidR="00B3146C">
        <w:t xml:space="preserve">an </w:t>
      </w:r>
      <w:r w:rsidR="0088664F">
        <w:t>entity-specific boundary set as described in Chapter 5 of the CRF</w:t>
      </w:r>
      <w:r w:rsidR="00B3146C">
        <w:t>. For example,</w:t>
      </w:r>
      <w:r w:rsidR="0088664F">
        <w:t xml:space="preserve"> if a specific entity does not use lime, then this emission source and Module will not be relevant for this specific entity.</w:t>
      </w:r>
    </w:p>
    <w:p w14:paraId="6AC0D0A1" w14:textId="2FA7BE63" w:rsidR="0079054D" w:rsidRPr="00385156" w:rsidRDefault="0079054D" w:rsidP="0079054D">
      <w:r>
        <w:t xml:space="preserve">Module map and input data checklists are designed for estimation of emissions from cradle-to-end of the farming system/farm-gate. If the boundary of the organisation extends to processing, packing and transport of dairy products, the post-production Module can also be implemented to estimate emissions from these sources. </w:t>
      </w:r>
      <w:r w:rsidR="0089656F">
        <w:t>R</w:t>
      </w:r>
      <w:r>
        <w:t xml:space="preserve">efer to Chapter 1, Section 1.3, for additional information on coverage and limitations of the guidance. </w:t>
      </w:r>
    </w:p>
    <w:p w14:paraId="021092F3" w14:textId="77777777" w:rsidR="0079054D" w:rsidRPr="00385156" w:rsidRDefault="0079054D" w:rsidP="0079054D">
      <w:pPr>
        <w:pStyle w:val="Heading3"/>
      </w:pPr>
      <w:bookmarkStart w:id="36" w:name="_Toc220926718"/>
      <w:bookmarkStart w:id="37" w:name="_Toc224899517"/>
      <w:r w:rsidRPr="00385156">
        <w:t>Module Map</w:t>
      </w:r>
      <w:bookmarkEnd w:id="36"/>
      <w:bookmarkEnd w:id="37"/>
    </w:p>
    <w:tbl>
      <w:tblPr>
        <w:tblStyle w:val="TableGrid"/>
        <w:tblW w:w="8535" w:type="dxa"/>
        <w:tblLook w:val="04A0" w:firstRow="1" w:lastRow="0" w:firstColumn="1" w:lastColumn="0" w:noHBand="0" w:noVBand="1"/>
      </w:tblPr>
      <w:tblGrid>
        <w:gridCol w:w="6516"/>
        <w:gridCol w:w="2019"/>
      </w:tblGrid>
      <w:tr w:rsidR="0079054D" w:rsidRPr="00385156" w14:paraId="3B15AD90" w14:textId="77777777" w:rsidTr="006F7A5C">
        <w:trPr>
          <w:tblHeader/>
        </w:trPr>
        <w:tc>
          <w:tcPr>
            <w:tcW w:w="6516" w:type="dxa"/>
            <w:tcBorders>
              <w:bottom w:val="single" w:sz="4" w:space="0" w:color="000000" w:themeColor="text1"/>
            </w:tcBorders>
            <w:shd w:val="clear" w:color="auto" w:fill="000000" w:themeFill="text1"/>
            <w:vAlign w:val="center"/>
          </w:tcPr>
          <w:p w14:paraId="50E21B50" w14:textId="77777777" w:rsidR="0079054D" w:rsidRPr="00385156" w:rsidRDefault="0079054D" w:rsidP="006F7A5C">
            <w:pPr>
              <w:spacing w:before="120" w:after="120" w:line="240" w:lineRule="auto"/>
              <w:rPr>
                <w:color w:val="FFFFFF" w:themeColor="background1"/>
                <w:lang w:val="en-AU"/>
              </w:rPr>
            </w:pPr>
            <w:r w:rsidRPr="00385156">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0D3EBE42" w14:textId="77777777" w:rsidR="0079054D" w:rsidRPr="00385156" w:rsidRDefault="0079054D" w:rsidP="006F7A5C">
            <w:pPr>
              <w:spacing w:before="120" w:after="120" w:line="240" w:lineRule="auto"/>
              <w:rPr>
                <w:color w:val="FFFFFF" w:themeColor="background1"/>
                <w:lang w:val="en-AU"/>
              </w:rPr>
            </w:pPr>
            <w:r w:rsidRPr="00385156">
              <w:rPr>
                <w:b/>
                <w:color w:val="FFFFFF" w:themeColor="background1"/>
                <w:lang w:val="en-AU"/>
              </w:rPr>
              <w:t xml:space="preserve">Relevant Module </w:t>
            </w:r>
          </w:p>
        </w:tc>
      </w:tr>
      <w:tr w:rsidR="0079054D" w:rsidRPr="00385156" w14:paraId="09BABF73" w14:textId="77777777" w:rsidTr="006F7A5C">
        <w:tc>
          <w:tcPr>
            <w:tcW w:w="8535" w:type="dxa"/>
            <w:gridSpan w:val="2"/>
            <w:shd w:val="clear" w:color="auto" w:fill="D9D9D9" w:themeFill="background1" w:themeFillShade="D9"/>
            <w:vAlign w:val="center"/>
          </w:tcPr>
          <w:p w14:paraId="49B04102" w14:textId="77777777" w:rsidR="0079054D" w:rsidRPr="00385156" w:rsidRDefault="0079054D" w:rsidP="006F7A5C">
            <w:pPr>
              <w:spacing w:before="120" w:after="120" w:line="240" w:lineRule="auto"/>
              <w:rPr>
                <w:bCs w:val="0"/>
                <w:lang w:val="en-AU"/>
              </w:rPr>
            </w:pPr>
            <w:r w:rsidRPr="00385156">
              <w:rPr>
                <w:b/>
                <w:lang w:val="en-AU"/>
              </w:rPr>
              <w:t>Direct GHG emissions (Scope 1)</w:t>
            </w:r>
          </w:p>
        </w:tc>
      </w:tr>
      <w:tr w:rsidR="0079054D" w:rsidRPr="00385156" w14:paraId="36BA1A48" w14:textId="77777777" w:rsidTr="006F7A5C">
        <w:tc>
          <w:tcPr>
            <w:tcW w:w="6516" w:type="dxa"/>
            <w:vAlign w:val="center"/>
          </w:tcPr>
          <w:p w14:paraId="5C4F4A76" w14:textId="77777777" w:rsidR="0079054D" w:rsidRPr="00385156" w:rsidRDefault="0079054D" w:rsidP="006F7A5C">
            <w:pPr>
              <w:spacing w:before="120" w:after="120" w:line="240" w:lineRule="auto"/>
              <w:rPr>
                <w:lang w:val="en-AU"/>
              </w:rPr>
            </w:pPr>
            <w:r w:rsidRPr="00385156">
              <w:rPr>
                <w:lang w:val="en-AU"/>
              </w:rPr>
              <w:t>Enteric Methane</w:t>
            </w:r>
          </w:p>
        </w:tc>
        <w:tc>
          <w:tcPr>
            <w:tcW w:w="2019" w:type="dxa"/>
            <w:vAlign w:val="center"/>
          </w:tcPr>
          <w:p w14:paraId="68E866BC" w14:textId="77777777" w:rsidR="0079054D" w:rsidRPr="00385156" w:rsidRDefault="0079054D" w:rsidP="006F7A5C">
            <w:pPr>
              <w:spacing w:before="120" w:after="120" w:line="240" w:lineRule="auto"/>
              <w:jc w:val="center"/>
              <w:rPr>
                <w:lang w:val="en-AU"/>
              </w:rPr>
            </w:pPr>
            <w:r w:rsidRPr="00385156">
              <w:rPr>
                <w:lang w:val="en-AU"/>
              </w:rPr>
              <w:t>3.3</w:t>
            </w:r>
          </w:p>
        </w:tc>
      </w:tr>
      <w:tr w:rsidR="0079054D" w:rsidRPr="00385156" w14:paraId="12D5A8EA" w14:textId="77777777" w:rsidTr="006F7A5C">
        <w:tc>
          <w:tcPr>
            <w:tcW w:w="6516" w:type="dxa"/>
            <w:vAlign w:val="center"/>
          </w:tcPr>
          <w:p w14:paraId="1C8F09C9" w14:textId="77777777" w:rsidR="0079054D" w:rsidRPr="00385156" w:rsidRDefault="0079054D" w:rsidP="006F7A5C">
            <w:pPr>
              <w:spacing w:before="120" w:after="120" w:line="240" w:lineRule="auto"/>
              <w:rPr>
                <w:lang w:val="en-AU"/>
              </w:rPr>
            </w:pPr>
            <w:r w:rsidRPr="00385156">
              <w:rPr>
                <w:lang w:val="en-AU"/>
              </w:rPr>
              <w:t>Manure Management</w:t>
            </w:r>
          </w:p>
        </w:tc>
        <w:tc>
          <w:tcPr>
            <w:tcW w:w="2019" w:type="dxa"/>
            <w:vAlign w:val="center"/>
          </w:tcPr>
          <w:p w14:paraId="36771E64" w14:textId="77777777" w:rsidR="0079054D" w:rsidRPr="00385156" w:rsidRDefault="0079054D" w:rsidP="006F7A5C">
            <w:pPr>
              <w:spacing w:before="120" w:after="120" w:line="240" w:lineRule="auto"/>
              <w:jc w:val="center"/>
              <w:rPr>
                <w:lang w:val="en-AU"/>
              </w:rPr>
            </w:pPr>
            <w:r w:rsidRPr="00385156">
              <w:rPr>
                <w:lang w:val="en-AU"/>
              </w:rPr>
              <w:t>4.3</w:t>
            </w:r>
          </w:p>
        </w:tc>
      </w:tr>
      <w:tr w:rsidR="0079054D" w:rsidRPr="00385156" w14:paraId="7B2FFC53" w14:textId="77777777" w:rsidTr="006F7A5C">
        <w:tc>
          <w:tcPr>
            <w:tcW w:w="6516" w:type="dxa"/>
            <w:vAlign w:val="center"/>
          </w:tcPr>
          <w:p w14:paraId="29BDD088" w14:textId="77777777" w:rsidR="0079054D" w:rsidRPr="00385156" w:rsidRDefault="0079054D" w:rsidP="006F7A5C">
            <w:pPr>
              <w:spacing w:before="120" w:after="120" w:line="240" w:lineRule="auto"/>
              <w:rPr>
                <w:lang w:val="en-AU"/>
              </w:rPr>
            </w:pPr>
            <w:r w:rsidRPr="00385156">
              <w:rPr>
                <w:lang w:val="en-AU"/>
              </w:rPr>
              <w:t xml:space="preserve">Fertiliser Use </w:t>
            </w:r>
          </w:p>
        </w:tc>
        <w:tc>
          <w:tcPr>
            <w:tcW w:w="2019" w:type="dxa"/>
            <w:vAlign w:val="center"/>
          </w:tcPr>
          <w:p w14:paraId="71F5BBBB" w14:textId="77777777" w:rsidR="0079054D" w:rsidRPr="00385156" w:rsidRDefault="0079054D" w:rsidP="006F7A5C">
            <w:pPr>
              <w:spacing w:before="120" w:after="120" w:line="240" w:lineRule="auto"/>
              <w:jc w:val="center"/>
              <w:rPr>
                <w:lang w:val="en-AU"/>
              </w:rPr>
            </w:pPr>
            <w:r w:rsidRPr="00385156">
              <w:rPr>
                <w:lang w:val="en-AU"/>
              </w:rPr>
              <w:t>5.1 – 5.5</w:t>
            </w:r>
          </w:p>
        </w:tc>
      </w:tr>
      <w:tr w:rsidR="0079054D" w:rsidRPr="00385156" w14:paraId="1060BA97" w14:textId="77777777" w:rsidTr="006F7A5C">
        <w:tc>
          <w:tcPr>
            <w:tcW w:w="6516" w:type="dxa"/>
            <w:vAlign w:val="center"/>
          </w:tcPr>
          <w:p w14:paraId="7AF0050B" w14:textId="77777777" w:rsidR="0079054D" w:rsidRPr="00385156" w:rsidRDefault="0079054D" w:rsidP="006F7A5C">
            <w:pPr>
              <w:spacing w:before="120" w:after="120" w:line="240" w:lineRule="auto"/>
              <w:rPr>
                <w:lang w:val="en-AU"/>
              </w:rPr>
            </w:pPr>
            <w:r w:rsidRPr="00385156">
              <w:rPr>
                <w:lang w:val="en-AU"/>
              </w:rPr>
              <w:t>Agricultural residue management</w:t>
            </w:r>
          </w:p>
        </w:tc>
        <w:tc>
          <w:tcPr>
            <w:tcW w:w="2019" w:type="dxa"/>
            <w:vAlign w:val="center"/>
          </w:tcPr>
          <w:p w14:paraId="64FE71CD" w14:textId="77777777" w:rsidR="0079054D" w:rsidRPr="00385156" w:rsidRDefault="0079054D" w:rsidP="006F7A5C">
            <w:pPr>
              <w:spacing w:before="120" w:after="120" w:line="240" w:lineRule="auto"/>
              <w:jc w:val="center"/>
              <w:rPr>
                <w:lang w:val="en-AU"/>
              </w:rPr>
            </w:pPr>
            <w:r w:rsidRPr="00385156">
              <w:rPr>
                <w:lang w:val="en-AU"/>
              </w:rPr>
              <w:t>6.2 – 6.3</w:t>
            </w:r>
          </w:p>
        </w:tc>
      </w:tr>
      <w:tr w:rsidR="0079054D" w:rsidRPr="00385156" w14:paraId="63F8E1F8" w14:textId="77777777" w:rsidTr="006F7A5C">
        <w:tc>
          <w:tcPr>
            <w:tcW w:w="6516" w:type="dxa"/>
            <w:vAlign w:val="center"/>
          </w:tcPr>
          <w:p w14:paraId="69E2E2A8" w14:textId="77777777" w:rsidR="0079054D" w:rsidRPr="00385156" w:rsidRDefault="0079054D" w:rsidP="006F7A5C">
            <w:pPr>
              <w:spacing w:before="120" w:after="120" w:line="240" w:lineRule="auto"/>
              <w:rPr>
                <w:lang w:val="en-AU"/>
              </w:rPr>
            </w:pPr>
            <w:r w:rsidRPr="00385156">
              <w:rPr>
                <w:lang w:val="en-AU"/>
              </w:rPr>
              <w:t>Transport Fuel</w:t>
            </w:r>
          </w:p>
        </w:tc>
        <w:tc>
          <w:tcPr>
            <w:tcW w:w="2019" w:type="dxa"/>
            <w:vAlign w:val="center"/>
          </w:tcPr>
          <w:p w14:paraId="401E42E3" w14:textId="77777777" w:rsidR="0079054D" w:rsidRPr="00385156" w:rsidRDefault="0079054D" w:rsidP="006F7A5C">
            <w:pPr>
              <w:spacing w:before="120" w:after="120" w:line="240" w:lineRule="auto"/>
              <w:jc w:val="center"/>
              <w:rPr>
                <w:lang w:val="en-AU"/>
              </w:rPr>
            </w:pPr>
            <w:r w:rsidRPr="00385156">
              <w:rPr>
                <w:lang w:val="en-AU"/>
              </w:rPr>
              <w:t>8.1</w:t>
            </w:r>
          </w:p>
        </w:tc>
      </w:tr>
      <w:tr w:rsidR="0079054D" w:rsidRPr="00385156" w14:paraId="4CC4CF48" w14:textId="77777777" w:rsidTr="006F7A5C">
        <w:tc>
          <w:tcPr>
            <w:tcW w:w="6516" w:type="dxa"/>
            <w:tcBorders>
              <w:bottom w:val="single" w:sz="4" w:space="0" w:color="000000" w:themeColor="text1"/>
            </w:tcBorders>
            <w:vAlign w:val="center"/>
          </w:tcPr>
          <w:p w14:paraId="5E01C953" w14:textId="77777777" w:rsidR="0079054D" w:rsidRPr="00385156" w:rsidRDefault="0079054D" w:rsidP="006F7A5C">
            <w:pPr>
              <w:spacing w:before="120" w:after="120" w:line="240" w:lineRule="auto"/>
              <w:rPr>
                <w:lang w:val="en-AU"/>
              </w:rPr>
            </w:pPr>
            <w:r w:rsidRPr="00385156">
              <w:rPr>
                <w:lang w:val="en-AU"/>
              </w:rPr>
              <w:t>Stationary Fuel</w:t>
            </w:r>
          </w:p>
        </w:tc>
        <w:tc>
          <w:tcPr>
            <w:tcW w:w="2019" w:type="dxa"/>
            <w:tcBorders>
              <w:bottom w:val="single" w:sz="4" w:space="0" w:color="000000" w:themeColor="text1"/>
            </w:tcBorders>
            <w:vAlign w:val="center"/>
          </w:tcPr>
          <w:p w14:paraId="05955404" w14:textId="77777777" w:rsidR="0079054D" w:rsidRPr="00385156" w:rsidRDefault="0079054D" w:rsidP="006F7A5C">
            <w:pPr>
              <w:spacing w:before="120" w:after="120" w:line="240" w:lineRule="auto"/>
              <w:jc w:val="center"/>
              <w:rPr>
                <w:lang w:val="en-AU"/>
              </w:rPr>
            </w:pPr>
            <w:r w:rsidRPr="00385156">
              <w:rPr>
                <w:lang w:val="en-AU"/>
              </w:rPr>
              <w:t>8.2</w:t>
            </w:r>
          </w:p>
        </w:tc>
      </w:tr>
      <w:tr w:rsidR="0079054D" w:rsidRPr="00385156" w14:paraId="2CDA5BCA" w14:textId="77777777" w:rsidTr="006F7A5C">
        <w:tc>
          <w:tcPr>
            <w:tcW w:w="6516" w:type="dxa"/>
            <w:tcBorders>
              <w:bottom w:val="single" w:sz="4" w:space="0" w:color="000000" w:themeColor="text1"/>
            </w:tcBorders>
            <w:vAlign w:val="center"/>
          </w:tcPr>
          <w:p w14:paraId="3550CEFB" w14:textId="77777777" w:rsidR="0079054D" w:rsidRDefault="0079054D" w:rsidP="006F7A5C">
            <w:pPr>
              <w:spacing w:before="120" w:after="120" w:line="240" w:lineRule="auto"/>
            </w:pPr>
            <w:r w:rsidRPr="00385156">
              <w:rPr>
                <w:lang w:val="en-AU"/>
              </w:rPr>
              <w:t>Refrigerant Use</w:t>
            </w:r>
          </w:p>
        </w:tc>
        <w:tc>
          <w:tcPr>
            <w:tcW w:w="2019" w:type="dxa"/>
            <w:tcBorders>
              <w:bottom w:val="single" w:sz="4" w:space="0" w:color="000000" w:themeColor="text1"/>
            </w:tcBorders>
            <w:vAlign w:val="center"/>
          </w:tcPr>
          <w:p w14:paraId="78213425" w14:textId="77777777" w:rsidR="0079054D" w:rsidRDefault="0079054D" w:rsidP="006F7A5C">
            <w:pPr>
              <w:spacing w:before="120" w:after="120" w:line="240" w:lineRule="auto"/>
              <w:jc w:val="center"/>
            </w:pPr>
            <w:r w:rsidRPr="00385156">
              <w:rPr>
                <w:lang w:val="en-AU"/>
              </w:rPr>
              <w:t xml:space="preserve">9.1 </w:t>
            </w:r>
          </w:p>
        </w:tc>
      </w:tr>
      <w:tr w:rsidR="0079054D" w:rsidRPr="00385156" w14:paraId="11371FE0" w14:textId="77777777" w:rsidTr="006F7A5C">
        <w:tc>
          <w:tcPr>
            <w:tcW w:w="6516" w:type="dxa"/>
            <w:tcBorders>
              <w:bottom w:val="single" w:sz="4" w:space="0" w:color="000000" w:themeColor="text1"/>
            </w:tcBorders>
            <w:vAlign w:val="center"/>
          </w:tcPr>
          <w:p w14:paraId="50002109" w14:textId="42A03232" w:rsidR="0079054D" w:rsidRPr="00385156" w:rsidRDefault="00487558" w:rsidP="006F7A5C">
            <w:pPr>
              <w:spacing w:before="120" w:after="120" w:line="240" w:lineRule="auto"/>
            </w:pPr>
            <w:r>
              <w:t>Solid Waste Treatment</w:t>
            </w:r>
          </w:p>
        </w:tc>
        <w:tc>
          <w:tcPr>
            <w:tcW w:w="2019" w:type="dxa"/>
            <w:tcBorders>
              <w:bottom w:val="single" w:sz="4" w:space="0" w:color="000000" w:themeColor="text1"/>
            </w:tcBorders>
            <w:vAlign w:val="center"/>
          </w:tcPr>
          <w:p w14:paraId="30002924" w14:textId="77777777" w:rsidR="0079054D" w:rsidRPr="00385156" w:rsidRDefault="0079054D" w:rsidP="006F7A5C">
            <w:pPr>
              <w:spacing w:before="120" w:after="120" w:line="240" w:lineRule="auto"/>
              <w:jc w:val="center"/>
            </w:pPr>
            <w:r>
              <w:t>10.1</w:t>
            </w:r>
          </w:p>
        </w:tc>
      </w:tr>
      <w:tr w:rsidR="0079054D" w:rsidRPr="00385156" w14:paraId="301EE94B" w14:textId="77777777" w:rsidTr="006F7A5C">
        <w:tc>
          <w:tcPr>
            <w:tcW w:w="8535" w:type="dxa"/>
            <w:gridSpan w:val="2"/>
            <w:shd w:val="clear" w:color="auto" w:fill="D9D9D9" w:themeFill="background1" w:themeFillShade="D9"/>
            <w:vAlign w:val="center"/>
          </w:tcPr>
          <w:p w14:paraId="0ACE8708" w14:textId="77777777" w:rsidR="0079054D" w:rsidRPr="00385156" w:rsidRDefault="0079054D" w:rsidP="006F7A5C">
            <w:pPr>
              <w:spacing w:before="120" w:after="120" w:line="240" w:lineRule="auto"/>
              <w:rPr>
                <w:lang w:val="en-AU"/>
              </w:rPr>
            </w:pPr>
            <w:r w:rsidRPr="00385156">
              <w:rPr>
                <w:b/>
                <w:lang w:val="en-AU"/>
              </w:rPr>
              <w:t>Indirect GHG emissions from imported energy (Scope 2)</w:t>
            </w:r>
          </w:p>
        </w:tc>
      </w:tr>
      <w:tr w:rsidR="0079054D" w:rsidRPr="00385156" w14:paraId="1AF0AC9E" w14:textId="77777777" w:rsidTr="006F7A5C">
        <w:tc>
          <w:tcPr>
            <w:tcW w:w="6516" w:type="dxa"/>
            <w:tcBorders>
              <w:bottom w:val="single" w:sz="4" w:space="0" w:color="000000" w:themeColor="text1"/>
            </w:tcBorders>
            <w:vAlign w:val="center"/>
          </w:tcPr>
          <w:p w14:paraId="2CE89C3E" w14:textId="77777777" w:rsidR="0079054D" w:rsidRPr="00385156" w:rsidRDefault="0079054D" w:rsidP="006F7A5C">
            <w:pPr>
              <w:spacing w:before="120" w:after="120" w:line="240" w:lineRule="auto"/>
              <w:rPr>
                <w:lang w:val="en-AU"/>
              </w:rPr>
            </w:pPr>
            <w:r w:rsidRPr="00385156">
              <w:rPr>
                <w:lang w:val="en-AU"/>
              </w:rPr>
              <w:t xml:space="preserve">Purchased Electricity  </w:t>
            </w:r>
          </w:p>
        </w:tc>
        <w:tc>
          <w:tcPr>
            <w:tcW w:w="2019" w:type="dxa"/>
            <w:tcBorders>
              <w:bottom w:val="single" w:sz="4" w:space="0" w:color="000000" w:themeColor="text1"/>
            </w:tcBorders>
            <w:vAlign w:val="center"/>
          </w:tcPr>
          <w:p w14:paraId="72BEC0A0" w14:textId="77777777" w:rsidR="0079054D" w:rsidRPr="00385156" w:rsidRDefault="0079054D" w:rsidP="006F7A5C">
            <w:pPr>
              <w:spacing w:before="120" w:after="120" w:line="240" w:lineRule="auto"/>
              <w:jc w:val="center"/>
              <w:rPr>
                <w:lang w:val="en-AU"/>
              </w:rPr>
            </w:pPr>
            <w:r w:rsidRPr="00385156">
              <w:rPr>
                <w:lang w:val="en-AU"/>
              </w:rPr>
              <w:t>1</w:t>
            </w:r>
            <w:r>
              <w:rPr>
                <w:lang w:val="en-AU"/>
              </w:rPr>
              <w:t>4</w:t>
            </w:r>
            <w:r w:rsidRPr="00385156">
              <w:rPr>
                <w:lang w:val="en-AU"/>
              </w:rPr>
              <w:t>.1</w:t>
            </w:r>
          </w:p>
        </w:tc>
      </w:tr>
      <w:tr w:rsidR="0079054D" w:rsidRPr="00385156" w14:paraId="0ABD2AD7" w14:textId="77777777" w:rsidTr="006F7A5C">
        <w:tc>
          <w:tcPr>
            <w:tcW w:w="8535" w:type="dxa"/>
            <w:gridSpan w:val="2"/>
            <w:shd w:val="clear" w:color="auto" w:fill="D9D9D9" w:themeFill="background1" w:themeFillShade="D9"/>
            <w:vAlign w:val="center"/>
          </w:tcPr>
          <w:p w14:paraId="1E1AF1DB" w14:textId="77777777" w:rsidR="0079054D" w:rsidRPr="00385156" w:rsidRDefault="0079054D" w:rsidP="006F7A5C">
            <w:pPr>
              <w:spacing w:before="120" w:after="120" w:line="240" w:lineRule="auto"/>
              <w:rPr>
                <w:lang w:val="en-AU"/>
              </w:rPr>
            </w:pPr>
            <w:r w:rsidRPr="00385156">
              <w:rPr>
                <w:b/>
                <w:lang w:val="en-AU"/>
              </w:rPr>
              <w:t>Indirect GHG emissions (Scope 3)</w:t>
            </w:r>
          </w:p>
        </w:tc>
      </w:tr>
      <w:tr w:rsidR="0079054D" w:rsidRPr="00385156" w14:paraId="4F0C50E4" w14:textId="77777777" w:rsidTr="006F7A5C">
        <w:tc>
          <w:tcPr>
            <w:tcW w:w="6516" w:type="dxa"/>
            <w:vAlign w:val="center"/>
          </w:tcPr>
          <w:p w14:paraId="16212A23" w14:textId="77777777" w:rsidR="0079054D" w:rsidRPr="00385156" w:rsidRDefault="0079054D" w:rsidP="006F7A5C">
            <w:pPr>
              <w:spacing w:before="120" w:after="120" w:line="240" w:lineRule="auto"/>
              <w:rPr>
                <w:bCs w:val="0"/>
                <w:lang w:val="en-AU"/>
              </w:rPr>
            </w:pPr>
            <w:r w:rsidRPr="00385156">
              <w:rPr>
                <w:bCs w:val="0"/>
                <w:lang w:val="en-AU"/>
              </w:rPr>
              <w:t xml:space="preserve">Purchased Livestock </w:t>
            </w:r>
          </w:p>
        </w:tc>
        <w:tc>
          <w:tcPr>
            <w:tcW w:w="2019" w:type="dxa"/>
            <w:vAlign w:val="center"/>
          </w:tcPr>
          <w:p w14:paraId="115A44C1"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.1</w:t>
            </w:r>
          </w:p>
        </w:tc>
      </w:tr>
      <w:tr w:rsidR="0079054D" w:rsidRPr="00385156" w14:paraId="05728E41" w14:textId="77777777" w:rsidTr="006F7A5C">
        <w:tc>
          <w:tcPr>
            <w:tcW w:w="6516" w:type="dxa"/>
            <w:vAlign w:val="center"/>
          </w:tcPr>
          <w:p w14:paraId="26881E2F" w14:textId="77777777" w:rsidR="0079054D" w:rsidRPr="00385156" w:rsidRDefault="0079054D" w:rsidP="006F7A5C">
            <w:pPr>
              <w:spacing w:before="120" w:after="120" w:line="240" w:lineRule="auto"/>
              <w:rPr>
                <w:bCs w:val="0"/>
                <w:lang w:val="en-AU"/>
              </w:rPr>
            </w:pPr>
            <w:r w:rsidRPr="00385156">
              <w:rPr>
                <w:bCs w:val="0"/>
                <w:lang w:val="en-AU"/>
              </w:rPr>
              <w:t xml:space="preserve">Purchased Feed </w:t>
            </w:r>
          </w:p>
        </w:tc>
        <w:tc>
          <w:tcPr>
            <w:tcW w:w="2019" w:type="dxa"/>
            <w:vAlign w:val="center"/>
          </w:tcPr>
          <w:p w14:paraId="4EFAC55E"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.2</w:t>
            </w:r>
          </w:p>
        </w:tc>
      </w:tr>
      <w:tr w:rsidR="0079054D" w:rsidRPr="00385156" w14:paraId="5A79DC6E" w14:textId="77777777" w:rsidTr="006F7A5C">
        <w:tc>
          <w:tcPr>
            <w:tcW w:w="6516" w:type="dxa"/>
            <w:vAlign w:val="center"/>
          </w:tcPr>
          <w:p w14:paraId="16C804B2" w14:textId="77777777" w:rsidR="0079054D" w:rsidRPr="00385156" w:rsidRDefault="0079054D" w:rsidP="006F7A5C">
            <w:pPr>
              <w:spacing w:before="120" w:after="120" w:line="240" w:lineRule="auto"/>
              <w:rPr>
                <w:lang w:val="en-AU"/>
              </w:rPr>
            </w:pPr>
            <w:r w:rsidRPr="00385156">
              <w:rPr>
                <w:lang w:val="en-AU"/>
              </w:rPr>
              <w:t>Purchased Mineral Supplements</w:t>
            </w:r>
          </w:p>
        </w:tc>
        <w:tc>
          <w:tcPr>
            <w:tcW w:w="2019" w:type="dxa"/>
            <w:vAlign w:val="center"/>
          </w:tcPr>
          <w:p w14:paraId="1268D32B"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.3</w:t>
            </w:r>
          </w:p>
        </w:tc>
      </w:tr>
      <w:tr w:rsidR="0079054D" w:rsidRPr="00385156" w14:paraId="75990C4A" w14:textId="77777777" w:rsidTr="006F7A5C">
        <w:tc>
          <w:tcPr>
            <w:tcW w:w="6516" w:type="dxa"/>
            <w:vAlign w:val="center"/>
          </w:tcPr>
          <w:p w14:paraId="100A5090" w14:textId="77777777" w:rsidR="0079054D" w:rsidRPr="00385156" w:rsidRDefault="0079054D" w:rsidP="006F7A5C">
            <w:pPr>
              <w:spacing w:before="120" w:after="120" w:line="240" w:lineRule="auto"/>
              <w:rPr>
                <w:bCs w:val="0"/>
                <w:lang w:val="en-AU"/>
              </w:rPr>
            </w:pPr>
            <w:r w:rsidRPr="00385156">
              <w:rPr>
                <w:bCs w:val="0"/>
                <w:lang w:val="en-AU"/>
              </w:rPr>
              <w:t xml:space="preserve">Purchased Fertiliser </w:t>
            </w:r>
          </w:p>
        </w:tc>
        <w:tc>
          <w:tcPr>
            <w:tcW w:w="2019" w:type="dxa"/>
            <w:vAlign w:val="center"/>
          </w:tcPr>
          <w:p w14:paraId="76C16DAA"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.4</w:t>
            </w:r>
          </w:p>
        </w:tc>
      </w:tr>
      <w:tr w:rsidR="0079054D" w:rsidRPr="00385156" w14:paraId="18C49C03" w14:textId="77777777" w:rsidTr="006F7A5C">
        <w:tc>
          <w:tcPr>
            <w:tcW w:w="6516" w:type="dxa"/>
            <w:vAlign w:val="center"/>
          </w:tcPr>
          <w:p w14:paraId="0B7964B4" w14:textId="77777777" w:rsidR="0079054D" w:rsidRPr="00385156" w:rsidRDefault="0079054D" w:rsidP="006F7A5C">
            <w:pPr>
              <w:spacing w:before="120" w:after="120" w:line="240" w:lineRule="auto"/>
              <w:rPr>
                <w:highlight w:val="yellow"/>
                <w:lang w:val="en-AU"/>
              </w:rPr>
            </w:pPr>
            <w:r w:rsidRPr="00385156">
              <w:rPr>
                <w:lang w:val="en-AU"/>
              </w:rPr>
              <w:t>Purchased Agrichemicals</w:t>
            </w:r>
          </w:p>
        </w:tc>
        <w:tc>
          <w:tcPr>
            <w:tcW w:w="2019" w:type="dxa"/>
            <w:vAlign w:val="center"/>
          </w:tcPr>
          <w:p w14:paraId="4B18FD92"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.5</w:t>
            </w:r>
          </w:p>
        </w:tc>
      </w:tr>
      <w:tr w:rsidR="0079054D" w:rsidRPr="00385156" w14:paraId="363251B5" w14:textId="77777777" w:rsidTr="006F7A5C">
        <w:tc>
          <w:tcPr>
            <w:tcW w:w="6516" w:type="dxa"/>
            <w:vAlign w:val="center"/>
          </w:tcPr>
          <w:p w14:paraId="49A1EDFD" w14:textId="77777777" w:rsidR="0079054D" w:rsidRPr="00385156" w:rsidRDefault="0079054D" w:rsidP="006F7A5C">
            <w:pPr>
              <w:spacing w:before="120" w:after="120" w:line="240" w:lineRule="auto"/>
              <w:rPr>
                <w:lang w:val="en-AU"/>
              </w:rPr>
            </w:pPr>
            <w:r w:rsidRPr="00385156">
              <w:rPr>
                <w:lang w:val="en-AU"/>
              </w:rPr>
              <w:lastRenderedPageBreak/>
              <w:t>Purchased Lime</w:t>
            </w:r>
          </w:p>
        </w:tc>
        <w:tc>
          <w:tcPr>
            <w:tcW w:w="2019" w:type="dxa"/>
            <w:vAlign w:val="center"/>
          </w:tcPr>
          <w:p w14:paraId="6433E703"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.6</w:t>
            </w:r>
          </w:p>
        </w:tc>
      </w:tr>
      <w:tr w:rsidR="0079054D" w:rsidRPr="00385156" w14:paraId="50900900" w14:textId="77777777" w:rsidTr="006F7A5C">
        <w:tc>
          <w:tcPr>
            <w:tcW w:w="6516" w:type="dxa"/>
            <w:vAlign w:val="center"/>
          </w:tcPr>
          <w:p w14:paraId="43754AA5" w14:textId="77777777" w:rsidR="0079054D" w:rsidRPr="00385156" w:rsidRDefault="0079054D" w:rsidP="006F7A5C">
            <w:pPr>
              <w:spacing w:before="120" w:after="120" w:line="240" w:lineRule="auto"/>
              <w:rPr>
                <w:lang w:val="en-AU"/>
              </w:rPr>
            </w:pPr>
            <w:r w:rsidRPr="00385156">
              <w:rPr>
                <w:lang w:val="en-AU"/>
              </w:rPr>
              <w:t>Purchased Services/Contractors</w:t>
            </w:r>
          </w:p>
        </w:tc>
        <w:tc>
          <w:tcPr>
            <w:tcW w:w="2019" w:type="dxa"/>
            <w:vAlign w:val="center"/>
          </w:tcPr>
          <w:p w14:paraId="05BD7722"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.7</w:t>
            </w:r>
          </w:p>
        </w:tc>
      </w:tr>
      <w:tr w:rsidR="0079054D" w:rsidRPr="00385156" w14:paraId="5EB4139F" w14:textId="77777777" w:rsidTr="006F7A5C">
        <w:tc>
          <w:tcPr>
            <w:tcW w:w="6516" w:type="dxa"/>
            <w:vAlign w:val="center"/>
          </w:tcPr>
          <w:p w14:paraId="40B620F0" w14:textId="21EA8E3C" w:rsidR="0079054D" w:rsidRPr="00385156" w:rsidRDefault="0079054D" w:rsidP="006F7A5C">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261A6C28" w14:textId="77777777" w:rsidR="0079054D" w:rsidRPr="00385156" w:rsidRDefault="0079054D" w:rsidP="006F7A5C">
            <w:pPr>
              <w:spacing w:before="120" w:after="120" w:line="240" w:lineRule="auto"/>
              <w:jc w:val="center"/>
            </w:pPr>
            <w:r>
              <w:t>15.10</w:t>
            </w:r>
          </w:p>
        </w:tc>
      </w:tr>
      <w:tr w:rsidR="0079054D" w:rsidRPr="00385156" w14:paraId="7CEDB76D" w14:textId="77777777" w:rsidTr="006F7A5C">
        <w:tc>
          <w:tcPr>
            <w:tcW w:w="6516" w:type="dxa"/>
            <w:vAlign w:val="center"/>
          </w:tcPr>
          <w:p w14:paraId="3D61937A" w14:textId="3399B6AC" w:rsidR="0079054D" w:rsidRPr="00385156" w:rsidRDefault="00495C82" w:rsidP="006F7A5C">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63638B8E"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w:t>
            </w:r>
            <w:r>
              <w:rPr>
                <w:lang w:val="en-AU"/>
              </w:rPr>
              <w:t>11</w:t>
            </w:r>
          </w:p>
        </w:tc>
      </w:tr>
      <w:tr w:rsidR="0079054D" w:rsidRPr="00385156" w14:paraId="368493DA" w14:textId="77777777" w:rsidTr="006F7A5C">
        <w:tc>
          <w:tcPr>
            <w:tcW w:w="6516" w:type="dxa"/>
            <w:vAlign w:val="center"/>
          </w:tcPr>
          <w:p w14:paraId="46A2BF91" w14:textId="77777777" w:rsidR="0079054D" w:rsidRPr="00385156" w:rsidRDefault="0079054D" w:rsidP="006F7A5C">
            <w:pPr>
              <w:spacing w:before="120" w:after="120" w:line="240" w:lineRule="auto"/>
              <w:rPr>
                <w:bCs w:val="0"/>
                <w:lang w:val="en-AU"/>
              </w:rPr>
            </w:pPr>
            <w:r w:rsidRPr="00385156">
              <w:rPr>
                <w:rFonts w:eastAsia="Arial" w:cs="Times New Roman"/>
                <w:color w:val="000000"/>
                <w:lang w:val="en-AU"/>
              </w:rPr>
              <w:t>Upstream Emissions of Purchased Electricity</w:t>
            </w:r>
          </w:p>
        </w:tc>
        <w:tc>
          <w:tcPr>
            <w:tcW w:w="2019" w:type="dxa"/>
            <w:vAlign w:val="center"/>
          </w:tcPr>
          <w:p w14:paraId="6C9BF7F6"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w:t>
            </w:r>
            <w:r>
              <w:rPr>
                <w:lang w:val="en-AU"/>
              </w:rPr>
              <w:t>12</w:t>
            </w:r>
          </w:p>
        </w:tc>
      </w:tr>
      <w:tr w:rsidR="0079054D" w:rsidRPr="00385156" w14:paraId="468489AD" w14:textId="77777777" w:rsidTr="006F7A5C">
        <w:tc>
          <w:tcPr>
            <w:tcW w:w="6516" w:type="dxa"/>
          </w:tcPr>
          <w:p w14:paraId="1728D2DC" w14:textId="77777777" w:rsidR="0079054D" w:rsidRPr="00385156" w:rsidRDefault="0079054D" w:rsidP="006F7A5C">
            <w:pPr>
              <w:spacing w:before="120" w:after="120" w:line="240" w:lineRule="auto"/>
              <w:rPr>
                <w:lang w:val="en-AU"/>
              </w:rPr>
            </w:pPr>
            <w:r w:rsidRPr="00385156">
              <w:rPr>
                <w:lang w:val="en-AU"/>
              </w:rPr>
              <w:t>Management of Waste</w:t>
            </w:r>
          </w:p>
        </w:tc>
        <w:tc>
          <w:tcPr>
            <w:tcW w:w="2019" w:type="dxa"/>
          </w:tcPr>
          <w:p w14:paraId="142E1266"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.1</w:t>
            </w:r>
            <w:r>
              <w:rPr>
                <w:lang w:val="en-AU"/>
              </w:rPr>
              <w:t>3</w:t>
            </w:r>
          </w:p>
        </w:tc>
      </w:tr>
    </w:tbl>
    <w:p w14:paraId="4FBE5B53" w14:textId="4A1A369D" w:rsidR="00CE285E" w:rsidRDefault="00CE285E" w:rsidP="00CE285E">
      <w:r>
        <w:t xml:space="preserve">  </w:t>
      </w:r>
    </w:p>
    <w:p w14:paraId="063FE43F" w14:textId="77777777" w:rsidR="0079054D" w:rsidRDefault="0079054D" w:rsidP="00EE4659">
      <w:pPr>
        <w:pStyle w:val="Heading2"/>
        <w:sectPr w:rsidR="0079054D" w:rsidSect="0079054D">
          <w:pgSz w:w="11906" w:h="16838"/>
          <w:pgMar w:top="1440" w:right="1440" w:bottom="1440" w:left="1440" w:header="709" w:footer="709" w:gutter="0"/>
          <w:lnNumType w:countBy="1" w:restart="continuous"/>
          <w:cols w:space="708"/>
          <w:docGrid w:linePitch="360"/>
        </w:sectPr>
      </w:pPr>
    </w:p>
    <w:p w14:paraId="474CBF4B" w14:textId="77777777" w:rsidR="0079054D" w:rsidRPr="00385156" w:rsidRDefault="0079054D" w:rsidP="0079054D">
      <w:pPr>
        <w:pStyle w:val="Heading3"/>
      </w:pPr>
      <w:bookmarkStart w:id="38" w:name="_Toc220926719"/>
      <w:bookmarkStart w:id="39" w:name="_Toc224899518"/>
      <w:r w:rsidRPr="00385156">
        <w:lastRenderedPageBreak/>
        <w:t>Data Collection Checklist</w:t>
      </w:r>
      <w:bookmarkEnd w:id="38"/>
      <w:bookmarkEnd w:id="39"/>
    </w:p>
    <w:p w14:paraId="66538579" w14:textId="2F42F930" w:rsidR="0079054D" w:rsidRDefault="0079054D" w:rsidP="0079054D">
      <w:r w:rsidRPr="00385156">
        <w:t>The checklist below summarises all the required input data</w:t>
      </w:r>
      <w:r w:rsidR="00CE637C">
        <w:t xml:space="preserve">, required for </w:t>
      </w:r>
      <w:r w:rsidR="00CE637C">
        <w:rPr>
          <w:b/>
          <w:bCs/>
        </w:rPr>
        <w:t>Method 1</w:t>
      </w:r>
      <w:r w:rsidR="00CE637C">
        <w:t>,</w:t>
      </w:r>
      <w:r w:rsidRPr="00385156">
        <w:t xml:space="preserve"> that </w:t>
      </w:r>
      <w:r w:rsidR="00CB3F0E">
        <w:t>should</w:t>
      </w:r>
      <w:r w:rsidR="00CB3F0E" w:rsidRPr="00385156">
        <w:t xml:space="preserve"> </w:t>
      </w:r>
      <w:r w:rsidRPr="00385156">
        <w:t>be collected at farm-level for a dairy system</w:t>
      </w:r>
      <w:r>
        <w:t xml:space="preserve"> to complete the equations detailed in subsequent chapters based on the dairy module map</w:t>
      </w:r>
      <w:r w:rsidRPr="00385156">
        <w:t>.</w:t>
      </w:r>
      <w:r>
        <w:t xml:space="preserve"> </w:t>
      </w:r>
      <w:r w:rsidR="002F24A5">
        <w:t>Data</w:t>
      </w:r>
      <w:r w:rsidR="00C73FB7">
        <w:t xml:space="preserve"> collected may be listed as ‘not applicable’ for emissions sources </w:t>
      </w:r>
      <w:r w:rsidR="002F24A5">
        <w:t>that</w:t>
      </w:r>
      <w:r w:rsidR="00C73FB7">
        <w:t xml:space="preserve"> are not relevant to the specific</w:t>
      </w:r>
      <w:r w:rsidR="002F24A5">
        <w:t xml:space="preserve"> </w:t>
      </w:r>
      <w:r w:rsidR="00C73FB7">
        <w:t>entity. Further information regarding relevant sources and sink can be found in Chapter 5.2 of the CRF.</w:t>
      </w:r>
      <w:r w:rsidRPr="00385156">
        <w:t xml:space="preserve"> </w:t>
      </w:r>
    </w:p>
    <w:p w14:paraId="2D345C02" w14:textId="77777777" w:rsidR="0079054D" w:rsidRDefault="0079054D" w:rsidP="0079054D">
      <w:r w:rsidRPr="00385156">
        <w:t xml:space="preserve">Additional information and guidance on specific parameters can be found within </w:t>
      </w:r>
      <w:r>
        <w:t xml:space="preserve">the dairy guidance in </w:t>
      </w:r>
      <w:r w:rsidRPr="00385156">
        <w:t>Chapter 3 – Section; 3.3 and Chapter 4 – Section; 4.3</w:t>
      </w:r>
      <w:r>
        <w:t xml:space="preserve">. </w:t>
      </w:r>
      <w:r w:rsidRPr="00385156">
        <w:t>With additional related parameters found within Chapter 5 – Sections; 5.1 - 5.5, Chapter 6 – Sections; 6.2 and 6.3 and Chapter 8</w:t>
      </w:r>
      <w:r>
        <w:t xml:space="preserve"> – Sections; 8.1 and 8.2</w:t>
      </w:r>
      <w:r w:rsidRPr="00385156">
        <w:t xml:space="preserve">, </w:t>
      </w:r>
      <w:r>
        <w:t>Chapter 9 – Section; 9.1, Chapter 14 – Section; 14.1 and Chapter 15 – Sections; 15.1 – 15.7 and 15.10 – 15.13.</w:t>
      </w:r>
    </w:p>
    <w:p w14:paraId="4CBA8587" w14:textId="420D5241" w:rsidR="0079054D" w:rsidRPr="00944B20" w:rsidRDefault="0079054D" w:rsidP="0079054D">
      <w:pPr>
        <w:rPr>
          <w:b/>
          <w:bCs/>
        </w:rPr>
      </w:pPr>
      <w:bookmarkStart w:id="40" w:name="_Toc220926825"/>
      <w:bookmarkStart w:id="41" w:name="_Toc224634721"/>
      <w:r w:rsidRPr="00944B20">
        <w:rPr>
          <w:b/>
          <w:bCs/>
        </w:rPr>
        <w:t xml:space="preserve">Table </w:t>
      </w:r>
      <w:r w:rsidRPr="00944B20">
        <w:rPr>
          <w:b/>
          <w:bCs/>
        </w:rPr>
        <w:fldChar w:fldCharType="begin"/>
      </w:r>
      <w:r w:rsidRPr="00944B20">
        <w:rPr>
          <w:b/>
          <w:bCs/>
        </w:rPr>
        <w:instrText xml:space="preserve"> SEQ Table \* ARABIC </w:instrText>
      </w:r>
      <w:r w:rsidRPr="00944B20">
        <w:rPr>
          <w:b/>
          <w:bCs/>
        </w:rPr>
        <w:fldChar w:fldCharType="separate"/>
      </w:r>
      <w:r w:rsidR="005410BB">
        <w:rPr>
          <w:b/>
          <w:bCs/>
          <w:noProof/>
        </w:rPr>
        <w:t>10</w:t>
      </w:r>
      <w:r w:rsidRPr="00944B20">
        <w:rPr>
          <w:b/>
          <w:bCs/>
          <w:noProof/>
        </w:rPr>
        <w:fldChar w:fldCharType="end"/>
      </w:r>
      <w:r w:rsidRPr="00944B20">
        <w:rPr>
          <w:b/>
          <w:bCs/>
        </w:rPr>
        <w:t>: Required data for dairy system</w:t>
      </w:r>
      <w:bookmarkEnd w:id="40"/>
      <w:bookmarkEnd w:id="41"/>
    </w:p>
    <w:tbl>
      <w:tblPr>
        <w:tblStyle w:val="TableGrid"/>
        <w:tblW w:w="13887" w:type="dxa"/>
        <w:tblLayout w:type="fixed"/>
        <w:tblLook w:val="04A0" w:firstRow="1" w:lastRow="0" w:firstColumn="1" w:lastColumn="0" w:noHBand="0" w:noVBand="1"/>
      </w:tblPr>
      <w:tblGrid>
        <w:gridCol w:w="1196"/>
        <w:gridCol w:w="4611"/>
        <w:gridCol w:w="1418"/>
        <w:gridCol w:w="1417"/>
        <w:gridCol w:w="3128"/>
        <w:gridCol w:w="2117"/>
      </w:tblGrid>
      <w:tr w:rsidR="0079054D" w:rsidRPr="00385156" w14:paraId="2397D393" w14:textId="77777777" w:rsidTr="006F7A5C">
        <w:trPr>
          <w:tblHeader/>
        </w:trPr>
        <w:tc>
          <w:tcPr>
            <w:tcW w:w="1196" w:type="dxa"/>
            <w:tcBorders>
              <w:bottom w:val="single" w:sz="4" w:space="0" w:color="000000" w:themeColor="text1"/>
            </w:tcBorders>
            <w:shd w:val="clear" w:color="auto" w:fill="000000" w:themeFill="text1"/>
          </w:tcPr>
          <w:p w14:paraId="2AA16CDA"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611" w:type="dxa"/>
            <w:tcBorders>
              <w:bottom w:val="single" w:sz="4" w:space="0" w:color="000000" w:themeColor="text1"/>
            </w:tcBorders>
            <w:shd w:val="clear" w:color="auto" w:fill="000000" w:themeFill="text1"/>
          </w:tcPr>
          <w:p w14:paraId="0DD9B4C0"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418" w:type="dxa"/>
            <w:tcBorders>
              <w:bottom w:val="single" w:sz="4" w:space="0" w:color="000000" w:themeColor="text1"/>
            </w:tcBorders>
            <w:shd w:val="clear" w:color="auto" w:fill="000000" w:themeFill="text1"/>
          </w:tcPr>
          <w:p w14:paraId="73F7DD26"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417" w:type="dxa"/>
            <w:tcBorders>
              <w:bottom w:val="single" w:sz="4" w:space="0" w:color="000000" w:themeColor="text1"/>
            </w:tcBorders>
            <w:shd w:val="clear" w:color="auto" w:fill="000000" w:themeFill="text1"/>
          </w:tcPr>
          <w:p w14:paraId="06EBEBE0"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3128" w:type="dxa"/>
            <w:tcBorders>
              <w:bottom w:val="single" w:sz="4" w:space="0" w:color="000000" w:themeColor="text1"/>
            </w:tcBorders>
            <w:shd w:val="clear" w:color="auto" w:fill="000000" w:themeFill="text1"/>
          </w:tcPr>
          <w:p w14:paraId="23C4A799"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17" w:type="dxa"/>
            <w:tcBorders>
              <w:bottom w:val="single" w:sz="4" w:space="0" w:color="000000" w:themeColor="text1"/>
            </w:tcBorders>
            <w:shd w:val="clear" w:color="auto" w:fill="000000" w:themeFill="text1"/>
          </w:tcPr>
          <w:p w14:paraId="4A5E6D67"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1574DA21" w14:textId="77777777" w:rsidTr="006F7A5C">
        <w:tc>
          <w:tcPr>
            <w:tcW w:w="13887" w:type="dxa"/>
            <w:gridSpan w:val="6"/>
            <w:shd w:val="clear" w:color="auto" w:fill="D9D9D9" w:themeFill="background1" w:themeFillShade="D9"/>
          </w:tcPr>
          <w:p w14:paraId="129C6900" w14:textId="77777777" w:rsidR="0079054D" w:rsidRPr="00385156" w:rsidRDefault="0079054D" w:rsidP="006F7A5C">
            <w:pPr>
              <w:spacing w:after="158"/>
              <w:rPr>
                <w:lang w:val="en-AU"/>
              </w:rPr>
            </w:pPr>
            <w:r w:rsidRPr="00385156">
              <w:rPr>
                <w:b/>
                <w:bCs w:val="0"/>
                <w:i/>
                <w:iCs/>
                <w:sz w:val="20"/>
                <w:szCs w:val="16"/>
                <w:lang w:val="en-AU"/>
              </w:rPr>
              <w:t>Required – Scope 1</w:t>
            </w:r>
          </w:p>
        </w:tc>
      </w:tr>
      <w:tr w:rsidR="0079054D" w:rsidRPr="00385156" w14:paraId="53F5BB7B" w14:textId="77777777" w:rsidTr="006F7A5C">
        <w:tc>
          <w:tcPr>
            <w:tcW w:w="1196" w:type="dxa"/>
          </w:tcPr>
          <w:p w14:paraId="3EE0CF26" w14:textId="77777777" w:rsidR="0079054D" w:rsidRPr="00385156" w:rsidRDefault="0079054D" w:rsidP="006F7A5C">
            <w:pPr>
              <w:spacing w:after="158"/>
              <w:rPr>
                <w:rFonts w:asciiTheme="majorHAnsi" w:hAnsiTheme="majorHAnsi" w:cstheme="majorHAnsi"/>
                <w:iCs/>
                <w:color w:val="auto"/>
                <w:spacing w:val="2"/>
                <w:kern w:val="21"/>
                <w:sz w:val="19"/>
                <w:szCs w:val="19"/>
                <w:vertAlign w:val="subscript"/>
                <w:lang w:val="en-AU"/>
              </w:rPr>
            </w:pPr>
            <w:r w:rsidRPr="00385156">
              <w:rPr>
                <w:rFonts w:asciiTheme="majorHAnsi" w:hAnsiTheme="majorHAnsi" w:cstheme="majorHAnsi"/>
                <w:iCs/>
                <w:color w:val="auto"/>
                <w:spacing w:val="2"/>
                <w:kern w:val="21"/>
                <w:sz w:val="19"/>
                <w:szCs w:val="19"/>
                <w:lang w:val="en-AU"/>
              </w:rPr>
              <w:t>N</w:t>
            </w:r>
            <w:r w:rsidRPr="00385156">
              <w:rPr>
                <w:rFonts w:asciiTheme="majorHAnsi" w:hAnsiTheme="majorHAnsi" w:cstheme="majorHAnsi"/>
                <w:iCs/>
                <w:color w:val="auto"/>
                <w:spacing w:val="2"/>
                <w:kern w:val="21"/>
                <w:sz w:val="19"/>
                <w:szCs w:val="19"/>
                <w:vertAlign w:val="subscript"/>
                <w:lang w:val="en-AU"/>
              </w:rPr>
              <w:t>j</w:t>
            </w:r>
          </w:p>
        </w:tc>
        <w:tc>
          <w:tcPr>
            <w:tcW w:w="4611" w:type="dxa"/>
          </w:tcPr>
          <w:p w14:paraId="5177B042" w14:textId="77777777" w:rsidR="0079054D" w:rsidRPr="00385156" w:rsidRDefault="0079054D" w:rsidP="006F7A5C">
            <w:pPr>
              <w:spacing w:after="158"/>
              <w:rPr>
                <w:color w:val="auto"/>
                <w:sz w:val="19"/>
                <w:szCs w:val="19"/>
                <w:lang w:val="en-AU"/>
              </w:rPr>
            </w:pPr>
            <w:r w:rsidRPr="00385156">
              <w:rPr>
                <w:color w:val="auto"/>
                <w:sz w:val="19"/>
                <w:szCs w:val="19"/>
                <w:lang w:val="en-AU"/>
              </w:rPr>
              <w:t>Number of dairy cattle in each class</w:t>
            </w:r>
          </w:p>
        </w:tc>
        <w:tc>
          <w:tcPr>
            <w:tcW w:w="1418" w:type="dxa"/>
          </w:tcPr>
          <w:p w14:paraId="77B1AA71" w14:textId="77777777" w:rsidR="0079054D" w:rsidRPr="00385156" w:rsidRDefault="0079054D" w:rsidP="006F7A5C">
            <w:pPr>
              <w:spacing w:after="158"/>
              <w:rPr>
                <w:color w:val="auto"/>
                <w:sz w:val="19"/>
                <w:szCs w:val="19"/>
                <w:lang w:val="en-AU"/>
              </w:rPr>
            </w:pPr>
          </w:p>
        </w:tc>
        <w:tc>
          <w:tcPr>
            <w:tcW w:w="1417" w:type="dxa"/>
          </w:tcPr>
          <w:p w14:paraId="75E4A26A"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128" w:type="dxa"/>
          </w:tcPr>
          <w:p w14:paraId="5F37B5F7" w14:textId="77777777" w:rsidR="0079054D" w:rsidRPr="00385156" w:rsidRDefault="0079054D" w:rsidP="006F7A5C">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sidRPr="00385156">
              <w:rPr>
                <w:rFonts w:asciiTheme="majorHAnsi" w:hAnsiTheme="majorHAnsi" w:cstheme="majorHAnsi"/>
                <w:iCs/>
                <w:color w:val="auto"/>
                <w:spacing w:val="2"/>
                <w:kern w:val="21"/>
                <w:sz w:val="19"/>
                <w:szCs w:val="19"/>
                <w:lang w:val="en-AU"/>
              </w:rPr>
              <w:t>Farm stock records and herd flow model see Chapter 1 Section 1.4.6</w:t>
            </w:r>
          </w:p>
        </w:tc>
        <w:tc>
          <w:tcPr>
            <w:tcW w:w="2117" w:type="dxa"/>
          </w:tcPr>
          <w:p w14:paraId="774CAF80" w14:textId="77777777" w:rsidR="0079054D" w:rsidRPr="0094587F" w:rsidRDefault="0079054D" w:rsidP="006F7A5C">
            <w:pPr>
              <w:spacing w:after="158"/>
              <w:rPr>
                <w:color w:val="auto"/>
                <w:sz w:val="19"/>
                <w:szCs w:val="19"/>
                <w:lang w:val="en-AU"/>
              </w:rPr>
            </w:pPr>
            <w:r w:rsidRPr="0094587F">
              <w:rPr>
                <w:color w:val="auto"/>
                <w:sz w:val="19"/>
                <w:szCs w:val="19"/>
                <w:lang w:val="en-AU"/>
              </w:rPr>
              <w:t>Enteric Methane &amp; Manure Management</w:t>
            </w:r>
          </w:p>
        </w:tc>
      </w:tr>
      <w:tr w:rsidR="0079054D" w:rsidRPr="00385156" w14:paraId="5D5D46A5" w14:textId="77777777" w:rsidTr="006F7A5C">
        <w:tc>
          <w:tcPr>
            <w:tcW w:w="1196" w:type="dxa"/>
          </w:tcPr>
          <w:p w14:paraId="152652CD" w14:textId="77777777" w:rsidR="0079054D" w:rsidRPr="00385156" w:rsidRDefault="0079054D" w:rsidP="006F7A5C">
            <w:pPr>
              <w:spacing w:after="158"/>
              <w:rPr>
                <w:rFonts w:asciiTheme="majorHAnsi" w:hAnsiTheme="majorHAnsi" w:cstheme="majorHAnsi"/>
                <w:iCs/>
                <w:color w:val="auto"/>
                <w:spacing w:val="2"/>
                <w:kern w:val="21"/>
                <w:sz w:val="19"/>
                <w:szCs w:val="19"/>
                <w:lang w:val="en-AU"/>
              </w:rPr>
            </w:pPr>
            <w:r w:rsidRPr="00385156">
              <w:rPr>
                <w:rFonts w:asciiTheme="majorHAnsi" w:hAnsiTheme="majorHAnsi" w:cstheme="majorHAnsi"/>
                <w:iCs/>
                <w:spacing w:val="2"/>
                <w:kern w:val="21"/>
                <w:sz w:val="19"/>
                <w:szCs w:val="19"/>
                <w:lang w:val="en-AU"/>
              </w:rPr>
              <w:t>MP</w:t>
            </w:r>
            <w:r w:rsidRPr="00385156">
              <w:rPr>
                <w:rFonts w:asciiTheme="majorHAnsi" w:hAnsiTheme="majorHAnsi" w:cstheme="majorHAnsi"/>
                <w:iCs/>
                <w:spacing w:val="2"/>
                <w:kern w:val="21"/>
                <w:sz w:val="19"/>
                <w:szCs w:val="19"/>
                <w:vertAlign w:val="subscript"/>
                <w:lang w:val="en-AU"/>
              </w:rPr>
              <w:t>j</w:t>
            </w:r>
            <w:r w:rsidRPr="00385156">
              <w:rPr>
                <w:rFonts w:asciiTheme="majorHAnsi" w:hAnsiTheme="majorHAnsi" w:cstheme="majorHAnsi"/>
                <w:iCs/>
                <w:color w:val="auto"/>
                <w:spacing w:val="2"/>
                <w:kern w:val="21"/>
                <w:sz w:val="19"/>
                <w:szCs w:val="19"/>
                <w:vertAlign w:val="subscript"/>
                <w:lang w:val="en-AU"/>
              </w:rPr>
              <w:t xml:space="preserve">   </w:t>
            </w:r>
          </w:p>
        </w:tc>
        <w:tc>
          <w:tcPr>
            <w:tcW w:w="4611" w:type="dxa"/>
          </w:tcPr>
          <w:p w14:paraId="7A433246" w14:textId="77777777" w:rsidR="0079054D" w:rsidRPr="00385156" w:rsidRDefault="0079054D" w:rsidP="006F7A5C">
            <w:pPr>
              <w:spacing w:after="158"/>
              <w:rPr>
                <w:color w:val="auto"/>
                <w:sz w:val="19"/>
                <w:szCs w:val="19"/>
                <w:lang w:val="en-AU"/>
              </w:rPr>
            </w:pPr>
            <w:r w:rsidRPr="00385156">
              <w:rPr>
                <w:color w:val="auto"/>
                <w:sz w:val="19"/>
                <w:szCs w:val="19"/>
                <w:lang w:val="en-AU"/>
              </w:rPr>
              <w:t>Daily milk production per milking cow</w:t>
            </w:r>
          </w:p>
        </w:tc>
        <w:tc>
          <w:tcPr>
            <w:tcW w:w="1418" w:type="dxa"/>
          </w:tcPr>
          <w:p w14:paraId="7EECA348" w14:textId="77777777" w:rsidR="0079054D" w:rsidRPr="00385156" w:rsidRDefault="0079054D" w:rsidP="006F7A5C">
            <w:pPr>
              <w:spacing w:after="158"/>
              <w:rPr>
                <w:color w:val="auto"/>
                <w:sz w:val="19"/>
                <w:szCs w:val="19"/>
                <w:lang w:val="en-AU"/>
              </w:rPr>
            </w:pPr>
          </w:p>
        </w:tc>
        <w:tc>
          <w:tcPr>
            <w:tcW w:w="1417" w:type="dxa"/>
          </w:tcPr>
          <w:p w14:paraId="57410B19" w14:textId="77777777" w:rsidR="0079054D" w:rsidRPr="00385156" w:rsidRDefault="0079054D" w:rsidP="006F7A5C">
            <w:pPr>
              <w:spacing w:after="158"/>
              <w:rPr>
                <w:color w:val="auto"/>
                <w:sz w:val="19"/>
                <w:szCs w:val="19"/>
                <w:lang w:val="en-AU"/>
              </w:rPr>
            </w:pPr>
            <w:r w:rsidRPr="00385156">
              <w:rPr>
                <w:color w:val="auto"/>
                <w:sz w:val="19"/>
                <w:szCs w:val="19"/>
                <w:lang w:val="en-AU"/>
              </w:rPr>
              <w:t>L/head/day</w:t>
            </w:r>
          </w:p>
        </w:tc>
        <w:tc>
          <w:tcPr>
            <w:tcW w:w="3128" w:type="dxa"/>
          </w:tcPr>
          <w:p w14:paraId="7553A75A" w14:textId="3B06DE70" w:rsidR="0079054D" w:rsidRPr="00385156" w:rsidRDefault="0079054D" w:rsidP="006F7A5C">
            <w:pPr>
              <w:spacing w:after="158"/>
              <w:rPr>
                <w:color w:val="auto"/>
                <w:sz w:val="19"/>
                <w:szCs w:val="19"/>
                <w:lang w:val="en-AU"/>
              </w:rPr>
            </w:pPr>
            <w:r>
              <w:rPr>
                <w:rFonts w:asciiTheme="majorHAnsi" w:hAnsiTheme="majorHAnsi" w:cstheme="majorHAnsi"/>
                <w:iCs/>
                <w:spacing w:val="2"/>
                <w:kern w:val="21"/>
                <w:sz w:val="19"/>
                <w:szCs w:val="19"/>
                <w:lang w:val="en-AU"/>
              </w:rPr>
              <w:t>Average f</w:t>
            </w:r>
            <w:r w:rsidRPr="00140C43">
              <w:rPr>
                <w:rFonts w:asciiTheme="majorHAnsi" w:hAnsiTheme="majorHAnsi" w:cstheme="majorHAnsi"/>
                <w:iCs/>
                <w:spacing w:val="2"/>
                <w:kern w:val="21"/>
                <w:sz w:val="19"/>
                <w:szCs w:val="19"/>
                <w:lang w:val="en-AU"/>
              </w:rPr>
              <w:t xml:space="preserve">arm milk sales records and </w:t>
            </w:r>
            <w:r>
              <w:rPr>
                <w:rFonts w:asciiTheme="majorHAnsi" w:hAnsiTheme="majorHAnsi" w:cstheme="majorHAnsi"/>
                <w:iCs/>
                <w:spacing w:val="2"/>
                <w:kern w:val="21"/>
                <w:sz w:val="19"/>
                <w:szCs w:val="19"/>
                <w:lang w:val="en-AU"/>
              </w:rPr>
              <w:t xml:space="preserve">average </w:t>
            </w:r>
            <w:r w:rsidRPr="00140C43">
              <w:rPr>
                <w:rFonts w:asciiTheme="majorHAnsi" w:hAnsiTheme="majorHAnsi" w:cstheme="majorHAnsi"/>
                <w:iCs/>
                <w:spacing w:val="2"/>
                <w:kern w:val="21"/>
                <w:sz w:val="19"/>
                <w:szCs w:val="19"/>
                <w:lang w:val="en-AU"/>
              </w:rPr>
              <w:t>number of milking cows</w:t>
            </w:r>
            <w:r>
              <w:rPr>
                <w:rFonts w:asciiTheme="majorHAnsi" w:hAnsiTheme="majorHAnsi" w:cstheme="majorHAnsi"/>
                <w:iCs/>
                <w:spacing w:val="2"/>
                <w:kern w:val="21"/>
                <w:sz w:val="19"/>
                <w:szCs w:val="19"/>
                <w:lang w:val="en-AU"/>
              </w:rPr>
              <w:t xml:space="preserve"> overt the reporting period </w:t>
            </w:r>
            <w:r w:rsidR="00416FE7">
              <w:rPr>
                <w:rFonts w:asciiTheme="majorHAnsi" w:hAnsiTheme="majorHAnsi" w:cstheme="majorHAnsi"/>
                <w:iCs/>
                <w:spacing w:val="2"/>
                <w:kern w:val="21"/>
                <w:sz w:val="19"/>
                <w:szCs w:val="19"/>
                <w:lang w:val="en-AU"/>
              </w:rPr>
              <w:t xml:space="preserve">may </w:t>
            </w:r>
            <w:r>
              <w:rPr>
                <w:rFonts w:asciiTheme="majorHAnsi" w:hAnsiTheme="majorHAnsi" w:cstheme="majorHAnsi"/>
                <w:iCs/>
                <w:spacing w:val="2"/>
                <w:kern w:val="21"/>
                <w:sz w:val="19"/>
                <w:szCs w:val="19"/>
                <w:lang w:val="en-AU"/>
              </w:rPr>
              <w:t>be used to calculate the daily milk production</w:t>
            </w:r>
            <w:r w:rsidRPr="00140C43">
              <w:rPr>
                <w:rFonts w:asciiTheme="majorHAnsi" w:hAnsiTheme="majorHAnsi" w:cstheme="majorHAnsi"/>
                <w:iCs/>
                <w:spacing w:val="2"/>
                <w:kern w:val="21"/>
                <w:sz w:val="19"/>
                <w:szCs w:val="19"/>
                <w:lang w:val="en-AU"/>
              </w:rPr>
              <w:t xml:space="preserve">. The average amount of milk sold per day (in litres) </w:t>
            </w:r>
            <w:r w:rsidR="00416FE7">
              <w:rPr>
                <w:rFonts w:asciiTheme="majorHAnsi" w:hAnsiTheme="majorHAnsi" w:cstheme="majorHAnsi"/>
                <w:iCs/>
                <w:spacing w:val="2"/>
                <w:kern w:val="21"/>
                <w:sz w:val="19"/>
                <w:szCs w:val="19"/>
                <w:lang w:val="en-AU"/>
              </w:rPr>
              <w:t>may</w:t>
            </w:r>
            <w:r w:rsidR="00416FE7" w:rsidRPr="00140C43">
              <w:rPr>
                <w:rFonts w:asciiTheme="majorHAnsi" w:hAnsiTheme="majorHAnsi" w:cstheme="majorHAnsi"/>
                <w:iCs/>
                <w:spacing w:val="2"/>
                <w:kern w:val="21"/>
                <w:sz w:val="19"/>
                <w:szCs w:val="19"/>
                <w:lang w:val="en-AU"/>
              </w:rPr>
              <w:t xml:space="preserve"> </w:t>
            </w:r>
            <w:r w:rsidRPr="00140C43">
              <w:rPr>
                <w:rFonts w:asciiTheme="majorHAnsi" w:hAnsiTheme="majorHAnsi" w:cstheme="majorHAnsi"/>
                <w:iCs/>
                <w:spacing w:val="2"/>
                <w:kern w:val="21"/>
                <w:sz w:val="19"/>
                <w:szCs w:val="19"/>
                <w:lang w:val="en-AU"/>
              </w:rPr>
              <w:t xml:space="preserve">be divided by the average number of milking cows on the farm to calculated the daily milk production per milking cow.  </w:t>
            </w:r>
          </w:p>
        </w:tc>
        <w:tc>
          <w:tcPr>
            <w:tcW w:w="2117" w:type="dxa"/>
          </w:tcPr>
          <w:p w14:paraId="25482FC4" w14:textId="77777777" w:rsidR="0079054D" w:rsidRPr="0094587F" w:rsidRDefault="0079054D" w:rsidP="006F7A5C">
            <w:pPr>
              <w:spacing w:after="158"/>
              <w:rPr>
                <w:color w:val="auto"/>
                <w:sz w:val="19"/>
                <w:szCs w:val="19"/>
                <w:lang w:val="en-AU"/>
              </w:rPr>
            </w:pPr>
            <w:r w:rsidRPr="0094587F">
              <w:rPr>
                <w:color w:val="auto"/>
                <w:sz w:val="19"/>
                <w:szCs w:val="19"/>
                <w:lang w:val="en-AU"/>
              </w:rPr>
              <w:t>Enteric Methane &amp; Manure Management</w:t>
            </w:r>
          </w:p>
        </w:tc>
      </w:tr>
      <w:tr w:rsidR="0079054D" w:rsidRPr="00385156" w14:paraId="48961DC5" w14:textId="77777777" w:rsidTr="006F7A5C">
        <w:tc>
          <w:tcPr>
            <w:tcW w:w="1196" w:type="dxa"/>
          </w:tcPr>
          <w:p w14:paraId="5E6C1CFA" w14:textId="77777777" w:rsidR="0079054D" w:rsidRPr="00385156" w:rsidRDefault="0079054D" w:rsidP="006F7A5C">
            <w:pPr>
              <w:spacing w:after="158"/>
              <w:rPr>
                <w:rFonts w:asciiTheme="majorHAnsi" w:hAnsiTheme="majorHAnsi" w:cstheme="majorHAnsi"/>
                <w:iCs/>
                <w:spacing w:val="2"/>
                <w:kern w:val="21"/>
                <w:sz w:val="19"/>
                <w:szCs w:val="19"/>
                <w:vertAlign w:val="subscript"/>
                <w:lang w:val="en-AU"/>
              </w:rPr>
            </w:pPr>
            <w:r w:rsidRPr="00385156">
              <w:rPr>
                <w:rFonts w:asciiTheme="majorHAnsi" w:hAnsiTheme="majorHAnsi" w:cstheme="majorHAnsi"/>
                <w:iCs/>
                <w:spacing w:val="2"/>
                <w:kern w:val="21"/>
                <w:sz w:val="19"/>
                <w:szCs w:val="19"/>
                <w:lang w:val="en-AU"/>
              </w:rPr>
              <w:lastRenderedPageBreak/>
              <w:t>MS</w:t>
            </w:r>
            <w:r w:rsidRPr="00385156">
              <w:rPr>
                <w:rFonts w:asciiTheme="majorHAnsi" w:hAnsiTheme="majorHAnsi" w:cstheme="majorHAnsi"/>
                <w:iCs/>
                <w:spacing w:val="2"/>
                <w:kern w:val="21"/>
                <w:sz w:val="19"/>
                <w:szCs w:val="19"/>
                <w:vertAlign w:val="subscript"/>
                <w:lang w:val="en-AU"/>
              </w:rPr>
              <w:t>j</w:t>
            </w:r>
          </w:p>
        </w:tc>
        <w:tc>
          <w:tcPr>
            <w:tcW w:w="4611" w:type="dxa"/>
          </w:tcPr>
          <w:p w14:paraId="74A09861" w14:textId="77777777" w:rsidR="0079054D" w:rsidRDefault="0079054D" w:rsidP="006F7A5C">
            <w:pPr>
              <w:spacing w:after="158"/>
              <w:rPr>
                <w:color w:val="auto"/>
                <w:sz w:val="19"/>
                <w:szCs w:val="19"/>
                <w:lang w:val="en-AU"/>
              </w:rPr>
            </w:pPr>
            <w:r w:rsidRPr="00385156">
              <w:rPr>
                <w:color w:val="auto"/>
                <w:sz w:val="19"/>
                <w:szCs w:val="19"/>
                <w:lang w:val="en-AU"/>
              </w:rPr>
              <w:t>Daily milk solid production per milking cow</w:t>
            </w:r>
          </w:p>
          <w:p w14:paraId="5002C137" w14:textId="77777777" w:rsidR="0079054D" w:rsidRPr="0050125F" w:rsidRDefault="0079054D" w:rsidP="006F7A5C">
            <w:pPr>
              <w:tabs>
                <w:tab w:val="left" w:pos="142"/>
                <w:tab w:val="num" w:pos="540"/>
              </w:tabs>
              <w:spacing w:before="40" w:after="40" w:line="288" w:lineRule="auto"/>
              <w:rPr>
                <w:rFonts w:asciiTheme="majorHAnsi" w:hAnsiTheme="majorHAnsi" w:cstheme="majorHAnsi"/>
                <w:iCs/>
                <w:spacing w:val="2"/>
                <w:kern w:val="21"/>
                <w:sz w:val="19"/>
                <w:szCs w:val="19"/>
                <w:lang w:val="en-AU"/>
              </w:rPr>
            </w:pPr>
            <w:r>
              <w:rPr>
                <w:color w:val="auto"/>
                <w:sz w:val="19"/>
                <w:szCs w:val="19"/>
                <w:lang w:val="en-AU"/>
              </w:rPr>
              <w:t>(</w:t>
            </w:r>
            <w:r w:rsidRPr="00140C43">
              <w:rPr>
                <w:rFonts w:asciiTheme="majorHAnsi" w:hAnsiTheme="majorHAnsi" w:cstheme="majorHAnsi"/>
                <w:iCs/>
                <w:spacing w:val="2"/>
                <w:kern w:val="21"/>
                <w:sz w:val="19"/>
                <w:szCs w:val="19"/>
                <w:lang w:val="en-AU"/>
              </w:rPr>
              <w:t>Only required where MP</w:t>
            </w:r>
            <w:r w:rsidRPr="00140C43">
              <w:rPr>
                <w:rFonts w:asciiTheme="majorHAnsi" w:hAnsiTheme="majorHAnsi" w:cstheme="majorHAnsi"/>
                <w:iCs/>
                <w:spacing w:val="2"/>
                <w:kern w:val="21"/>
                <w:sz w:val="19"/>
                <w:szCs w:val="19"/>
                <w:vertAlign w:val="subscript"/>
                <w:lang w:val="en-AU"/>
              </w:rPr>
              <w:t>j</w:t>
            </w:r>
            <w:r w:rsidRPr="00140C43">
              <w:rPr>
                <w:rFonts w:asciiTheme="majorHAnsi" w:hAnsiTheme="majorHAnsi" w:cstheme="majorHAnsi"/>
                <w:iCs/>
                <w:spacing w:val="2"/>
                <w:kern w:val="21"/>
                <w:sz w:val="19"/>
                <w:szCs w:val="19"/>
                <w:lang w:val="en-AU"/>
              </w:rPr>
              <w:t xml:space="preserve"> is not known</w:t>
            </w:r>
            <w:r>
              <w:rPr>
                <w:rFonts w:asciiTheme="majorHAnsi" w:hAnsiTheme="majorHAnsi" w:cstheme="majorHAnsi"/>
                <w:iCs/>
                <w:spacing w:val="2"/>
                <w:kern w:val="21"/>
                <w:sz w:val="19"/>
                <w:szCs w:val="19"/>
                <w:lang w:val="en-AU"/>
              </w:rPr>
              <w:t>)</w:t>
            </w:r>
          </w:p>
        </w:tc>
        <w:tc>
          <w:tcPr>
            <w:tcW w:w="1418" w:type="dxa"/>
          </w:tcPr>
          <w:p w14:paraId="14BB3E1D" w14:textId="77777777" w:rsidR="0079054D" w:rsidRPr="00385156" w:rsidRDefault="0079054D" w:rsidP="006F7A5C">
            <w:pPr>
              <w:spacing w:after="158"/>
              <w:rPr>
                <w:color w:val="auto"/>
                <w:sz w:val="19"/>
                <w:szCs w:val="19"/>
                <w:lang w:val="en-AU"/>
              </w:rPr>
            </w:pPr>
          </w:p>
        </w:tc>
        <w:tc>
          <w:tcPr>
            <w:tcW w:w="1417" w:type="dxa"/>
          </w:tcPr>
          <w:p w14:paraId="6E4A9DEC" w14:textId="77777777" w:rsidR="0079054D" w:rsidRPr="00385156" w:rsidRDefault="0079054D" w:rsidP="006F7A5C">
            <w:pPr>
              <w:spacing w:after="158"/>
              <w:rPr>
                <w:color w:val="auto"/>
                <w:sz w:val="19"/>
                <w:szCs w:val="19"/>
                <w:lang w:val="en-AU"/>
              </w:rPr>
            </w:pPr>
            <w:r>
              <w:rPr>
                <w:color w:val="auto"/>
                <w:sz w:val="19"/>
                <w:szCs w:val="19"/>
                <w:lang w:val="en-AU"/>
              </w:rPr>
              <w:t>k</w:t>
            </w:r>
            <w:r w:rsidRPr="00385156">
              <w:rPr>
                <w:color w:val="auto"/>
                <w:sz w:val="19"/>
                <w:szCs w:val="19"/>
                <w:lang w:val="en-AU"/>
              </w:rPr>
              <w:t>gMS/head/</w:t>
            </w:r>
            <w:r>
              <w:rPr>
                <w:color w:val="auto"/>
                <w:sz w:val="19"/>
                <w:szCs w:val="19"/>
                <w:lang w:val="en-AU"/>
              </w:rPr>
              <w:t xml:space="preserve"> </w:t>
            </w:r>
            <w:r w:rsidRPr="00385156">
              <w:rPr>
                <w:color w:val="auto"/>
                <w:sz w:val="19"/>
                <w:szCs w:val="19"/>
                <w:lang w:val="en-AU"/>
              </w:rPr>
              <w:t>day</w:t>
            </w:r>
          </w:p>
        </w:tc>
        <w:tc>
          <w:tcPr>
            <w:tcW w:w="3128" w:type="dxa"/>
          </w:tcPr>
          <w:p w14:paraId="3F995A33" w14:textId="259C02BD" w:rsidR="0079054D" w:rsidRPr="00385156" w:rsidRDefault="0079054D" w:rsidP="006F7A5C">
            <w:pPr>
              <w:spacing w:after="158"/>
              <w:rPr>
                <w:color w:val="auto"/>
                <w:sz w:val="19"/>
                <w:szCs w:val="19"/>
                <w:lang w:val="en-AU"/>
              </w:rPr>
            </w:pPr>
            <w:r w:rsidRPr="00140C43">
              <w:rPr>
                <w:rFonts w:asciiTheme="majorHAnsi" w:hAnsiTheme="majorHAnsi" w:cstheme="majorHAnsi"/>
                <w:iCs/>
                <w:spacing w:val="2"/>
                <w:kern w:val="21"/>
                <w:sz w:val="19"/>
                <w:szCs w:val="19"/>
                <w:lang w:val="en-AU"/>
              </w:rPr>
              <w:t xml:space="preserve">Farm milk sales records and number of milking cows. The average amount of milk sold per day (in kg of milk solids) </w:t>
            </w:r>
            <w:r w:rsidR="00416FE7">
              <w:rPr>
                <w:rFonts w:asciiTheme="majorHAnsi" w:hAnsiTheme="majorHAnsi" w:cstheme="majorHAnsi"/>
                <w:iCs/>
                <w:spacing w:val="2"/>
                <w:kern w:val="21"/>
                <w:sz w:val="19"/>
                <w:szCs w:val="19"/>
                <w:lang w:val="en-AU"/>
              </w:rPr>
              <w:t>may</w:t>
            </w:r>
            <w:r w:rsidR="00416FE7" w:rsidRPr="00140C43">
              <w:rPr>
                <w:rFonts w:asciiTheme="majorHAnsi" w:hAnsiTheme="majorHAnsi" w:cstheme="majorHAnsi"/>
                <w:iCs/>
                <w:spacing w:val="2"/>
                <w:kern w:val="21"/>
                <w:sz w:val="19"/>
                <w:szCs w:val="19"/>
                <w:lang w:val="en-AU"/>
              </w:rPr>
              <w:t xml:space="preserve"> </w:t>
            </w:r>
            <w:r w:rsidRPr="00140C43">
              <w:rPr>
                <w:rFonts w:asciiTheme="majorHAnsi" w:hAnsiTheme="majorHAnsi" w:cstheme="majorHAnsi"/>
                <w:iCs/>
                <w:spacing w:val="2"/>
                <w:kern w:val="21"/>
                <w:sz w:val="19"/>
                <w:szCs w:val="19"/>
                <w:lang w:val="en-AU"/>
              </w:rPr>
              <w:t xml:space="preserve">be divided by the average number of milking cows on the farm to calculate the daily milk production per milking cow.  </w:t>
            </w:r>
          </w:p>
        </w:tc>
        <w:tc>
          <w:tcPr>
            <w:tcW w:w="2117" w:type="dxa"/>
          </w:tcPr>
          <w:p w14:paraId="79262CEB" w14:textId="77777777" w:rsidR="0079054D" w:rsidRPr="00385156" w:rsidRDefault="0079054D" w:rsidP="006F7A5C">
            <w:pPr>
              <w:spacing w:after="158"/>
              <w:rPr>
                <w:color w:val="auto"/>
                <w:sz w:val="19"/>
                <w:szCs w:val="19"/>
                <w:lang w:val="en-AU"/>
              </w:rPr>
            </w:pPr>
            <w:r w:rsidRPr="00385156">
              <w:rPr>
                <w:color w:val="auto"/>
                <w:sz w:val="19"/>
                <w:szCs w:val="19"/>
                <w:lang w:val="en-AU"/>
              </w:rPr>
              <w:t>Enteric Methane</w:t>
            </w:r>
          </w:p>
        </w:tc>
      </w:tr>
      <w:tr w:rsidR="0079054D" w:rsidRPr="00385156" w14:paraId="29DB34FE" w14:textId="77777777" w:rsidTr="006F7A5C">
        <w:tc>
          <w:tcPr>
            <w:tcW w:w="1196" w:type="dxa"/>
          </w:tcPr>
          <w:p w14:paraId="4200E5B5" w14:textId="77777777" w:rsidR="0079054D" w:rsidRPr="00385156" w:rsidRDefault="0079054D" w:rsidP="006F7A5C">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PF</w:t>
            </w:r>
          </w:p>
        </w:tc>
        <w:tc>
          <w:tcPr>
            <w:tcW w:w="4611" w:type="dxa"/>
          </w:tcPr>
          <w:p w14:paraId="3779341C" w14:textId="77777777" w:rsidR="0079054D" w:rsidRPr="00385156" w:rsidRDefault="0079054D" w:rsidP="006F7A5C">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Fraction of manure from MMS applied to soil within the farm boundary</w:t>
            </w:r>
          </w:p>
        </w:tc>
        <w:tc>
          <w:tcPr>
            <w:tcW w:w="1418" w:type="dxa"/>
          </w:tcPr>
          <w:p w14:paraId="3FD0EA77" w14:textId="77777777" w:rsidR="0079054D" w:rsidRPr="00385156" w:rsidRDefault="0079054D" w:rsidP="006F7A5C">
            <w:pPr>
              <w:spacing w:after="158"/>
              <w:rPr>
                <w:color w:val="auto"/>
                <w:sz w:val="19"/>
                <w:szCs w:val="19"/>
                <w:lang w:val="en-AU"/>
              </w:rPr>
            </w:pPr>
          </w:p>
        </w:tc>
        <w:tc>
          <w:tcPr>
            <w:tcW w:w="1417" w:type="dxa"/>
          </w:tcPr>
          <w:p w14:paraId="4CBFBE55"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28" w:type="dxa"/>
          </w:tcPr>
          <w:p w14:paraId="72F59A51" w14:textId="65FAC21F" w:rsidR="0079054D" w:rsidRPr="0050125F" w:rsidRDefault="00F744DE" w:rsidP="006F7A5C">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Farmer </w:t>
            </w:r>
            <w:r>
              <w:rPr>
                <w:iCs/>
                <w:color w:val="auto"/>
                <w:spacing w:val="2"/>
                <w:kern w:val="21"/>
                <w:sz w:val="19"/>
                <w:szCs w:val="19"/>
              </w:rPr>
              <w:t>records of manure sales or transport weights</w:t>
            </w:r>
          </w:p>
        </w:tc>
        <w:tc>
          <w:tcPr>
            <w:tcW w:w="2117" w:type="dxa"/>
          </w:tcPr>
          <w:p w14:paraId="532E14A7"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7DA6E526" w14:textId="77777777" w:rsidTr="006F7A5C">
        <w:tc>
          <w:tcPr>
            <w:tcW w:w="1196" w:type="dxa"/>
          </w:tcPr>
          <w:p w14:paraId="598CC472" w14:textId="77777777" w:rsidR="0079054D" w:rsidRPr="00385156" w:rsidRDefault="0079054D" w:rsidP="006F7A5C">
            <w:pPr>
              <w:spacing w:after="158"/>
              <w:rPr>
                <w:color w:val="auto"/>
                <w:sz w:val="19"/>
                <w:szCs w:val="19"/>
                <w:lang w:val="en-AU"/>
              </w:rPr>
            </w:pPr>
            <w:r w:rsidRPr="00385156">
              <w:rPr>
                <w:color w:val="auto"/>
                <w:sz w:val="19"/>
                <w:szCs w:val="19"/>
                <w:lang w:val="en-AU"/>
              </w:rPr>
              <w:t>TM</w:t>
            </w:r>
            <w:r w:rsidRPr="00385156">
              <w:rPr>
                <w:color w:val="auto"/>
                <w:sz w:val="19"/>
                <w:szCs w:val="19"/>
                <w:vertAlign w:val="subscript"/>
                <w:lang w:val="en-AU"/>
              </w:rPr>
              <w:t>jf</w:t>
            </w:r>
          </w:p>
        </w:tc>
        <w:tc>
          <w:tcPr>
            <w:tcW w:w="4611" w:type="dxa"/>
          </w:tcPr>
          <w:p w14:paraId="085930E5" w14:textId="77777777" w:rsidR="0079054D" w:rsidRPr="00385156" w:rsidRDefault="0079054D" w:rsidP="006F7A5C">
            <w:pPr>
              <w:spacing w:after="158"/>
              <w:rPr>
                <w:color w:val="auto"/>
                <w:sz w:val="19"/>
                <w:szCs w:val="19"/>
                <w:lang w:val="en-AU"/>
              </w:rPr>
            </w:pPr>
            <w:r w:rsidRPr="00385156">
              <w:rPr>
                <w:color w:val="auto"/>
                <w:sz w:val="19"/>
                <w:szCs w:val="19"/>
                <w:lang w:val="en-AU"/>
              </w:rPr>
              <w:t>Amount of each inorganic fertiliser applied</w:t>
            </w:r>
            <w:r w:rsidRPr="00385156">
              <w:rPr>
                <w:sz w:val="19"/>
                <w:szCs w:val="19"/>
                <w:lang w:val="en-AU"/>
              </w:rPr>
              <w:t xml:space="preserve"> to each production system</w:t>
            </w:r>
          </w:p>
        </w:tc>
        <w:tc>
          <w:tcPr>
            <w:tcW w:w="1418" w:type="dxa"/>
          </w:tcPr>
          <w:p w14:paraId="60B56EBF" w14:textId="77777777" w:rsidR="0079054D" w:rsidRPr="00385156" w:rsidRDefault="0079054D" w:rsidP="006F7A5C">
            <w:pPr>
              <w:spacing w:after="158"/>
              <w:rPr>
                <w:color w:val="auto"/>
                <w:sz w:val="19"/>
                <w:szCs w:val="19"/>
                <w:lang w:val="en-AU"/>
              </w:rPr>
            </w:pPr>
          </w:p>
        </w:tc>
        <w:tc>
          <w:tcPr>
            <w:tcW w:w="1417" w:type="dxa"/>
          </w:tcPr>
          <w:p w14:paraId="2B668003"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28" w:type="dxa"/>
          </w:tcPr>
          <w:p w14:paraId="1649B8C7"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Receipts, invoices, farm records</w:t>
            </w:r>
          </w:p>
        </w:tc>
        <w:tc>
          <w:tcPr>
            <w:tcW w:w="2117" w:type="dxa"/>
          </w:tcPr>
          <w:p w14:paraId="25425AEC"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 &amp; Purchased Fertiliser</w:t>
            </w:r>
          </w:p>
        </w:tc>
      </w:tr>
      <w:tr w:rsidR="0079054D" w:rsidRPr="00385156" w14:paraId="0197BC51" w14:textId="77777777" w:rsidTr="006F7A5C">
        <w:tc>
          <w:tcPr>
            <w:tcW w:w="1196" w:type="dxa"/>
          </w:tcPr>
          <w:p w14:paraId="06B1E5B5" w14:textId="77777777" w:rsidR="0079054D" w:rsidRPr="00385156" w:rsidRDefault="0079054D" w:rsidP="006F7A5C">
            <w:pPr>
              <w:spacing w:after="158"/>
              <w:rPr>
                <w:color w:val="auto"/>
                <w:sz w:val="19"/>
                <w:szCs w:val="19"/>
                <w:lang w:val="en-AU"/>
              </w:rPr>
            </w:pPr>
            <w:r w:rsidRPr="00385156">
              <w:rPr>
                <w:sz w:val="19"/>
                <w:szCs w:val="19"/>
                <w:lang w:val="en-AU"/>
              </w:rPr>
              <w:t>FN</w:t>
            </w:r>
            <w:r w:rsidRPr="00385156">
              <w:rPr>
                <w:sz w:val="19"/>
                <w:szCs w:val="19"/>
                <w:vertAlign w:val="subscript"/>
                <w:lang w:val="en-AU"/>
              </w:rPr>
              <w:t>inorganic,f</w:t>
            </w:r>
          </w:p>
        </w:tc>
        <w:tc>
          <w:tcPr>
            <w:tcW w:w="4611" w:type="dxa"/>
          </w:tcPr>
          <w:p w14:paraId="71C610D1"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Fraction of nitrogen </w:t>
            </w:r>
            <w:r w:rsidRPr="00385156">
              <w:rPr>
                <w:sz w:val="19"/>
                <w:szCs w:val="19"/>
                <w:lang w:val="en-AU"/>
              </w:rPr>
              <w:t>in each inorganic fertiliser</w:t>
            </w:r>
          </w:p>
        </w:tc>
        <w:tc>
          <w:tcPr>
            <w:tcW w:w="1418" w:type="dxa"/>
          </w:tcPr>
          <w:p w14:paraId="56800761" w14:textId="77777777" w:rsidR="0079054D" w:rsidRPr="00385156" w:rsidRDefault="0079054D" w:rsidP="006F7A5C">
            <w:pPr>
              <w:spacing w:after="158"/>
              <w:rPr>
                <w:color w:val="auto"/>
                <w:sz w:val="19"/>
                <w:szCs w:val="19"/>
                <w:lang w:val="en-AU"/>
              </w:rPr>
            </w:pPr>
          </w:p>
        </w:tc>
        <w:tc>
          <w:tcPr>
            <w:tcW w:w="1417" w:type="dxa"/>
          </w:tcPr>
          <w:p w14:paraId="08A7EBFC"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3128" w:type="dxa"/>
          </w:tcPr>
          <w:p w14:paraId="2D14CA8F" w14:textId="36D1499F" w:rsidR="0079054D" w:rsidRPr="00385156" w:rsidRDefault="0079054D" w:rsidP="006F7A5C">
            <w:pPr>
              <w:spacing w:after="158"/>
              <w:rPr>
                <w:color w:val="auto"/>
                <w:sz w:val="19"/>
                <w:szCs w:val="19"/>
                <w:lang w:val="en-AU"/>
              </w:rPr>
            </w:pPr>
            <w:r w:rsidRPr="00385156">
              <w:rPr>
                <w:spacing w:val="2"/>
                <w:kern w:val="21"/>
                <w:sz w:val="19"/>
                <w:szCs w:val="19"/>
                <w:lang w:val="en-AU"/>
              </w:rPr>
              <w:t>Default values for common inorganic fertilisers based on average fertiliser composition from</w:t>
            </w:r>
            <w:r w:rsidR="006A2FD9">
              <w:rPr>
                <w:spacing w:val="2"/>
                <w:kern w:val="21"/>
                <w:sz w:val="19"/>
                <w:szCs w:val="19"/>
                <w:lang w:val="en-AU"/>
              </w:rPr>
              <w:t xml:space="preserve"> </w:t>
            </w:r>
            <w:r w:rsidR="006A2FD9">
              <w:rPr>
                <w:spacing w:val="2"/>
                <w:kern w:val="21"/>
                <w:sz w:val="19"/>
                <w:szCs w:val="19"/>
              </w:rPr>
              <w:fldChar w:fldCharType="begin"/>
            </w:r>
            <w:r w:rsidR="006A2FD9">
              <w:rPr>
                <w:spacing w:val="2"/>
                <w:kern w:val="21"/>
                <w:sz w:val="19"/>
                <w:szCs w:val="19"/>
                <w:lang w:val="en-AU"/>
              </w:rPr>
              <w:instrText xml:space="preserve"> ADDIN ZOTERO_ITEM CSL_CITATION {"citationID":"PjrpZ3RN","properties":{"unsorted":false,"formattedCitation":"[1]","plainCitation":"[1]","noteIndex":0},"citationItems":[{"id":436,"uris":["http://zotero.org/groups/4894696/items/BHT4IHFJ"],"itemData":{"id":436,"type":"book","note":"journalAbbreviation: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Pr="00385156">
              <w:rPr>
                <w:spacing w:val="2"/>
                <w:kern w:val="21"/>
                <w:sz w:val="19"/>
                <w:szCs w:val="19"/>
                <w:lang w:val="en-AU"/>
              </w:rPr>
              <w:t xml:space="preserve">, or calculated from product label information. </w:t>
            </w:r>
          </w:p>
        </w:tc>
        <w:tc>
          <w:tcPr>
            <w:tcW w:w="2117" w:type="dxa"/>
          </w:tcPr>
          <w:p w14:paraId="11ABA9A4"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2838A3D1" w14:textId="77777777" w:rsidTr="006F7A5C">
        <w:tc>
          <w:tcPr>
            <w:tcW w:w="1196" w:type="dxa"/>
          </w:tcPr>
          <w:p w14:paraId="35202AB2" w14:textId="77777777" w:rsidR="0079054D" w:rsidRPr="00385156" w:rsidRDefault="0079054D" w:rsidP="006F7A5C">
            <w:pPr>
              <w:spacing w:after="158"/>
              <w:rPr>
                <w:rFonts w:eastAsia="Arial" w:cs="Times New Roman"/>
                <w:color w:val="auto"/>
                <w:sz w:val="19"/>
                <w:szCs w:val="19"/>
                <w:lang w:val="en-AU"/>
              </w:rPr>
            </w:pPr>
            <w:r w:rsidRPr="00385156">
              <w:rPr>
                <w:sz w:val="19"/>
                <w:szCs w:val="19"/>
                <w:lang w:val="en-AU"/>
              </w:rPr>
              <w:t>FU</w:t>
            </w:r>
            <w:r w:rsidRPr="00385156">
              <w:rPr>
                <w:sz w:val="19"/>
                <w:szCs w:val="19"/>
                <w:vertAlign w:val="subscript"/>
                <w:lang w:val="en-AU"/>
              </w:rPr>
              <w:t>f</w:t>
            </w:r>
          </w:p>
        </w:tc>
        <w:tc>
          <w:tcPr>
            <w:tcW w:w="4611" w:type="dxa"/>
          </w:tcPr>
          <w:p w14:paraId="2E12BC24" w14:textId="77777777" w:rsidR="0079054D" w:rsidRPr="00385156" w:rsidRDefault="0079054D" w:rsidP="006F7A5C">
            <w:pPr>
              <w:spacing w:after="158"/>
              <w:rPr>
                <w:color w:val="auto"/>
                <w:sz w:val="19"/>
                <w:szCs w:val="19"/>
                <w:lang w:val="en-AU"/>
              </w:rPr>
            </w:pPr>
            <w:r w:rsidRPr="00385156">
              <w:rPr>
                <w:sz w:val="19"/>
                <w:szCs w:val="19"/>
                <w:lang w:val="en-AU"/>
              </w:rPr>
              <w:t xml:space="preserve">Fraction of urea in </w:t>
            </w:r>
            <w:r>
              <w:rPr>
                <w:sz w:val="19"/>
                <w:szCs w:val="19"/>
                <w:lang w:val="en-AU"/>
              </w:rPr>
              <w:t xml:space="preserve">each </w:t>
            </w:r>
            <w:r w:rsidRPr="00385156">
              <w:rPr>
                <w:sz w:val="19"/>
                <w:szCs w:val="19"/>
                <w:lang w:val="en-AU"/>
              </w:rPr>
              <w:t xml:space="preserve">inorganic fertiliser applied </w:t>
            </w:r>
          </w:p>
        </w:tc>
        <w:tc>
          <w:tcPr>
            <w:tcW w:w="1418" w:type="dxa"/>
          </w:tcPr>
          <w:p w14:paraId="1FC88F61" w14:textId="77777777" w:rsidR="0079054D" w:rsidRPr="00385156" w:rsidRDefault="0079054D" w:rsidP="006F7A5C">
            <w:pPr>
              <w:spacing w:after="158"/>
              <w:rPr>
                <w:color w:val="auto"/>
                <w:sz w:val="19"/>
                <w:szCs w:val="19"/>
                <w:lang w:val="en-AU"/>
              </w:rPr>
            </w:pPr>
          </w:p>
        </w:tc>
        <w:tc>
          <w:tcPr>
            <w:tcW w:w="1417" w:type="dxa"/>
          </w:tcPr>
          <w:p w14:paraId="6C313358" w14:textId="77777777" w:rsidR="0079054D" w:rsidRPr="00385156" w:rsidRDefault="0079054D" w:rsidP="006F7A5C">
            <w:pPr>
              <w:spacing w:after="158"/>
              <w:rPr>
                <w:color w:val="auto"/>
                <w:sz w:val="19"/>
                <w:szCs w:val="19"/>
                <w:lang w:val="en-AU"/>
              </w:rPr>
            </w:pPr>
            <w:r w:rsidRPr="00385156">
              <w:rPr>
                <w:color w:val="auto"/>
                <w:sz w:val="19"/>
                <w:szCs w:val="19"/>
                <w:lang w:val="en-AU"/>
              </w:rPr>
              <w:t>kg urea/kg</w:t>
            </w:r>
          </w:p>
        </w:tc>
        <w:tc>
          <w:tcPr>
            <w:tcW w:w="3128" w:type="dxa"/>
          </w:tcPr>
          <w:p w14:paraId="368BBAE2" w14:textId="658E2BDF" w:rsidR="0079054D" w:rsidRPr="00385156" w:rsidRDefault="0079054D" w:rsidP="006F7A5C">
            <w:pPr>
              <w:spacing w:after="158"/>
              <w:rPr>
                <w:color w:val="auto"/>
                <w:sz w:val="19"/>
                <w:szCs w:val="19"/>
                <w:lang w:val="en-AU"/>
              </w:rPr>
            </w:pPr>
            <w:r w:rsidRPr="00385156">
              <w:rPr>
                <w:spacing w:val="2"/>
                <w:kern w:val="21"/>
                <w:sz w:val="19"/>
                <w:szCs w:val="19"/>
                <w:lang w:val="en-AU"/>
              </w:rPr>
              <w:t xml:space="preserve">Default values for common inorganic fertilisers based on average fertiliser composition from </w:t>
            </w:r>
            <w:r w:rsidR="006A2FD9">
              <w:rPr>
                <w:spacing w:val="2"/>
                <w:kern w:val="21"/>
                <w:sz w:val="19"/>
                <w:szCs w:val="19"/>
              </w:rPr>
              <w:fldChar w:fldCharType="begin"/>
            </w:r>
            <w:r w:rsidR="006A2FD9">
              <w:rPr>
                <w:spacing w:val="2"/>
                <w:kern w:val="21"/>
                <w:sz w:val="19"/>
                <w:szCs w:val="19"/>
                <w:lang w:val="en-AU"/>
              </w:rPr>
              <w:instrText xml:space="preserve"> ADDIN ZOTERO_ITEM CSL_CITATION {"citationID":"5F6un1uZ","properties":{"unsorted":false,"formattedCitation":"[1]","plainCitation":"[1]","noteIndex":0},"citationItems":[{"id":436,"uris":["http://zotero.org/groups/4894696/items/BHT4IHFJ"],"itemData":{"id":436,"type":"book","note":"journalAbbreviation: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006A2FD9">
              <w:rPr>
                <w:spacing w:val="2"/>
                <w:kern w:val="21"/>
                <w:sz w:val="19"/>
                <w:szCs w:val="19"/>
                <w:lang w:val="en-AU"/>
              </w:rPr>
              <w:t>,</w:t>
            </w:r>
            <w:r w:rsidRPr="00385156">
              <w:rPr>
                <w:spacing w:val="2"/>
                <w:kern w:val="21"/>
                <w:sz w:val="19"/>
                <w:szCs w:val="19"/>
                <w:lang w:val="en-AU"/>
              </w:rPr>
              <w:t xml:space="preserve"> and</w:t>
            </w:r>
            <w:r w:rsidRPr="00385156">
              <w:rPr>
                <w:rFonts w:asciiTheme="majorHAnsi" w:eastAsia="Times New Roman" w:hAnsiTheme="majorHAnsi" w:cstheme="majorHAnsi"/>
                <w:color w:val="auto"/>
                <w:sz w:val="19"/>
                <w:szCs w:val="19"/>
                <w:lang w:val="en-AU" w:eastAsia="en-NZ"/>
              </w:rPr>
              <w:t xml:space="preserve"> </w:t>
            </w:r>
            <w:r w:rsidRPr="00385156">
              <w:rPr>
                <w:spacing w:val="2"/>
                <w:kern w:val="21"/>
                <w:sz w:val="19"/>
                <w:szCs w:val="19"/>
                <w:lang w:val="en-AU"/>
              </w:rPr>
              <w:t>or calculated from product label information.</w:t>
            </w:r>
          </w:p>
        </w:tc>
        <w:tc>
          <w:tcPr>
            <w:tcW w:w="2117" w:type="dxa"/>
          </w:tcPr>
          <w:p w14:paraId="298D2E5E"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248B2743" w14:textId="77777777" w:rsidTr="006F7A5C">
        <w:tc>
          <w:tcPr>
            <w:tcW w:w="1196" w:type="dxa"/>
          </w:tcPr>
          <w:p w14:paraId="1FF15056" w14:textId="77777777" w:rsidR="0079054D" w:rsidRPr="00385156" w:rsidRDefault="00000000" w:rsidP="006F7A5C">
            <w:pPr>
              <w:spacing w:after="158"/>
              <w:rPr>
                <w:color w:val="auto"/>
                <w:sz w:val="19"/>
                <w:szCs w:val="19"/>
                <w:lang w:val="en-AU"/>
              </w:rPr>
            </w:pPr>
            <m:oMathPara>
              <m:oMathParaPr>
                <m:jc m:val="left"/>
              </m:oMathParaPr>
              <m:oMath>
                <m:sSub>
                  <m:sSubPr>
                    <m:ctrlPr>
                      <w:rPr>
                        <w:rFonts w:ascii="Cambria Math" w:eastAsiaTheme="minorEastAsia" w:hAnsi="Cambria Math"/>
                        <w:i/>
                        <w:color w:val="auto"/>
                        <w:sz w:val="19"/>
                        <w:szCs w:val="19"/>
                        <w:lang w:val="en-AU"/>
                      </w:rPr>
                    </m:ctrlPr>
                  </m:sSubPr>
                  <m:e>
                    <m:r>
                      <w:rPr>
                        <w:rFonts w:ascii="Cambria Math" w:eastAsiaTheme="minorEastAsia" w:hAnsi="Cambria Math"/>
                        <w:color w:val="auto"/>
                        <w:sz w:val="19"/>
                        <w:szCs w:val="19"/>
                        <w:lang w:val="en-AU"/>
                      </w:rPr>
                      <m:t>M</m:t>
                    </m:r>
                  </m:e>
                  <m:sub>
                    <m:r>
                      <w:rPr>
                        <w:rFonts w:ascii="Cambria Math" w:eastAsiaTheme="minorEastAsia" w:hAnsi="Cambria Math"/>
                        <w:color w:val="auto"/>
                        <w:sz w:val="19"/>
                        <w:szCs w:val="19"/>
                        <w:lang w:val="en-AU"/>
                      </w:rPr>
                      <m:t>organic,jf</m:t>
                    </m:r>
                  </m:sub>
                </m:sSub>
              </m:oMath>
            </m:oMathPara>
          </w:p>
        </w:tc>
        <w:tc>
          <w:tcPr>
            <w:tcW w:w="4611" w:type="dxa"/>
          </w:tcPr>
          <w:p w14:paraId="07A3AAB1"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Amount of each </w:t>
            </w:r>
            <w:r w:rsidRPr="00385156">
              <w:rPr>
                <w:sz w:val="19"/>
                <w:szCs w:val="19"/>
                <w:lang w:val="en-AU"/>
              </w:rPr>
              <w:t>organic fertiliser applied to soils in production system</w:t>
            </w:r>
          </w:p>
        </w:tc>
        <w:tc>
          <w:tcPr>
            <w:tcW w:w="1418" w:type="dxa"/>
          </w:tcPr>
          <w:p w14:paraId="2CD80BAA" w14:textId="77777777" w:rsidR="0079054D" w:rsidRPr="00385156" w:rsidRDefault="0079054D" w:rsidP="006F7A5C">
            <w:pPr>
              <w:spacing w:after="158"/>
              <w:rPr>
                <w:color w:val="auto"/>
                <w:sz w:val="19"/>
                <w:szCs w:val="19"/>
                <w:lang w:val="en-AU"/>
              </w:rPr>
            </w:pPr>
          </w:p>
        </w:tc>
        <w:tc>
          <w:tcPr>
            <w:tcW w:w="1417" w:type="dxa"/>
          </w:tcPr>
          <w:p w14:paraId="7744378B"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28" w:type="dxa"/>
          </w:tcPr>
          <w:p w14:paraId="0F13D7F2"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of purchases, farm records of application rates</w:t>
            </w:r>
          </w:p>
        </w:tc>
        <w:tc>
          <w:tcPr>
            <w:tcW w:w="2117" w:type="dxa"/>
          </w:tcPr>
          <w:p w14:paraId="0750098D"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5CDFA91E" w14:textId="77777777" w:rsidTr="006F7A5C">
        <w:tc>
          <w:tcPr>
            <w:tcW w:w="1196" w:type="dxa"/>
          </w:tcPr>
          <w:p w14:paraId="096E024B" w14:textId="77777777" w:rsidR="0079054D" w:rsidRPr="00385156" w:rsidRDefault="00000000" w:rsidP="006F7A5C">
            <w:pPr>
              <w:spacing w:after="158"/>
              <w:rPr>
                <w:rFonts w:eastAsia="Arial" w:cs="Times New Roman"/>
                <w:color w:val="auto"/>
                <w:sz w:val="19"/>
                <w:szCs w:val="19"/>
                <w:lang w:val="en-AU"/>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79054D" w:rsidRPr="00385156">
              <w:rPr>
                <w:sz w:val="19"/>
                <w:szCs w:val="19"/>
                <w:lang w:val="en-AU"/>
              </w:rPr>
              <w:t xml:space="preserve">  </w:t>
            </w:r>
          </w:p>
        </w:tc>
        <w:tc>
          <w:tcPr>
            <w:tcW w:w="4611" w:type="dxa"/>
          </w:tcPr>
          <w:p w14:paraId="5C5ABFA0" w14:textId="77777777" w:rsidR="0079054D" w:rsidRPr="00385156" w:rsidRDefault="0079054D" w:rsidP="006F7A5C">
            <w:pPr>
              <w:spacing w:after="158"/>
              <w:rPr>
                <w:color w:val="auto"/>
                <w:sz w:val="19"/>
                <w:szCs w:val="19"/>
                <w:lang w:val="en-AU"/>
              </w:rPr>
            </w:pPr>
            <w:r w:rsidRPr="00385156">
              <w:rPr>
                <w:rFonts w:eastAsiaTheme="minorEastAsia"/>
                <w:sz w:val="19"/>
                <w:szCs w:val="19"/>
                <w:lang w:val="en-AU"/>
              </w:rPr>
              <w:t>Nitrogen fraction of each organic fertiliser applied to soils</w:t>
            </w:r>
          </w:p>
        </w:tc>
        <w:tc>
          <w:tcPr>
            <w:tcW w:w="1418" w:type="dxa"/>
          </w:tcPr>
          <w:p w14:paraId="207648CD" w14:textId="77777777" w:rsidR="0079054D" w:rsidRPr="00385156" w:rsidRDefault="0079054D" w:rsidP="006F7A5C">
            <w:pPr>
              <w:spacing w:after="158"/>
              <w:rPr>
                <w:color w:val="auto"/>
                <w:sz w:val="19"/>
                <w:szCs w:val="19"/>
                <w:lang w:val="en-AU"/>
              </w:rPr>
            </w:pPr>
          </w:p>
        </w:tc>
        <w:tc>
          <w:tcPr>
            <w:tcW w:w="1417" w:type="dxa"/>
          </w:tcPr>
          <w:p w14:paraId="74D3949F"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3128" w:type="dxa"/>
          </w:tcPr>
          <w:p w14:paraId="73F981C8" w14:textId="77777777" w:rsidR="0079054D" w:rsidRPr="00385156" w:rsidRDefault="0079054D" w:rsidP="006F7A5C">
            <w:pPr>
              <w:spacing w:after="158"/>
              <w:rPr>
                <w:color w:val="auto"/>
                <w:sz w:val="19"/>
                <w:szCs w:val="19"/>
                <w:lang w:val="en-AU"/>
              </w:rPr>
            </w:pPr>
            <w:r>
              <w:rPr>
                <w:spacing w:val="2"/>
                <w:kern w:val="21"/>
                <w:sz w:val="19"/>
                <w:szCs w:val="19"/>
                <w:lang w:val="en-AU"/>
              </w:rPr>
              <w:t>S</w:t>
            </w:r>
            <w:r w:rsidRPr="00651C11">
              <w:rPr>
                <w:spacing w:val="2"/>
                <w:kern w:val="21"/>
                <w:sz w:val="19"/>
                <w:szCs w:val="19"/>
                <w:lang w:val="en-AU"/>
              </w:rPr>
              <w:t>upplier-provided values or product label information</w:t>
            </w:r>
          </w:p>
        </w:tc>
        <w:tc>
          <w:tcPr>
            <w:tcW w:w="2117" w:type="dxa"/>
          </w:tcPr>
          <w:p w14:paraId="45F4D6C2"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6E5D5647" w14:textId="77777777" w:rsidTr="006F7A5C">
        <w:tc>
          <w:tcPr>
            <w:tcW w:w="1196" w:type="dxa"/>
          </w:tcPr>
          <w:p w14:paraId="0B67B92C" w14:textId="77777777" w:rsidR="0079054D" w:rsidRPr="00385156" w:rsidRDefault="0079054D" w:rsidP="006F7A5C">
            <w:pPr>
              <w:spacing w:after="158"/>
              <w:rPr>
                <w:color w:val="auto"/>
                <w:sz w:val="19"/>
                <w:szCs w:val="19"/>
                <w:lang w:val="en-AU"/>
              </w:rPr>
            </w:pPr>
            <w:r w:rsidRPr="00385156">
              <w:rPr>
                <w:sz w:val="19"/>
                <w:szCs w:val="19"/>
                <w:lang w:val="en-AU"/>
              </w:rPr>
              <w:t>M</w:t>
            </w:r>
            <w:r w:rsidRPr="00385156">
              <w:rPr>
                <w:sz w:val="19"/>
                <w:szCs w:val="19"/>
                <w:vertAlign w:val="subscript"/>
                <w:lang w:val="en-AU"/>
              </w:rPr>
              <w:t>lime</w:t>
            </w:r>
          </w:p>
        </w:tc>
        <w:tc>
          <w:tcPr>
            <w:tcW w:w="4611" w:type="dxa"/>
          </w:tcPr>
          <w:p w14:paraId="25377539" w14:textId="77777777" w:rsidR="0079054D" w:rsidRPr="00385156" w:rsidRDefault="0079054D" w:rsidP="006F7A5C">
            <w:pPr>
              <w:spacing w:after="158"/>
              <w:rPr>
                <w:color w:val="auto"/>
                <w:sz w:val="19"/>
                <w:szCs w:val="19"/>
                <w:lang w:val="en-AU"/>
              </w:rPr>
            </w:pPr>
            <w:r w:rsidRPr="00385156">
              <w:rPr>
                <w:color w:val="auto"/>
                <w:sz w:val="19"/>
                <w:szCs w:val="19"/>
                <w:lang w:val="en-AU"/>
              </w:rPr>
              <w:t>Total amount of lime applied to soils</w:t>
            </w:r>
          </w:p>
        </w:tc>
        <w:tc>
          <w:tcPr>
            <w:tcW w:w="1418" w:type="dxa"/>
          </w:tcPr>
          <w:p w14:paraId="5B98D3F0" w14:textId="77777777" w:rsidR="0079054D" w:rsidRPr="00385156" w:rsidRDefault="0079054D" w:rsidP="006F7A5C">
            <w:pPr>
              <w:spacing w:after="158"/>
              <w:rPr>
                <w:color w:val="auto"/>
                <w:sz w:val="19"/>
                <w:szCs w:val="19"/>
                <w:lang w:val="en-AU"/>
              </w:rPr>
            </w:pPr>
          </w:p>
        </w:tc>
        <w:tc>
          <w:tcPr>
            <w:tcW w:w="1417" w:type="dxa"/>
          </w:tcPr>
          <w:p w14:paraId="11077BED"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28" w:type="dxa"/>
          </w:tcPr>
          <w:p w14:paraId="6729EF7D"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receipts</w:t>
            </w:r>
          </w:p>
        </w:tc>
        <w:tc>
          <w:tcPr>
            <w:tcW w:w="2117" w:type="dxa"/>
          </w:tcPr>
          <w:p w14:paraId="4ED577AF"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739E8201" w14:textId="77777777" w:rsidTr="006F7A5C">
        <w:tc>
          <w:tcPr>
            <w:tcW w:w="1196" w:type="dxa"/>
          </w:tcPr>
          <w:p w14:paraId="0DC3DC9B" w14:textId="77777777" w:rsidR="0079054D" w:rsidRPr="00385156" w:rsidRDefault="0079054D" w:rsidP="006F7A5C">
            <w:pPr>
              <w:spacing w:after="158"/>
              <w:rPr>
                <w:color w:val="auto"/>
                <w:sz w:val="19"/>
                <w:szCs w:val="19"/>
                <w:lang w:val="en-AU"/>
              </w:rPr>
            </w:pPr>
            <w:r w:rsidRPr="00385156">
              <w:rPr>
                <w:sz w:val="19"/>
                <w:szCs w:val="19"/>
                <w:lang w:val="en-AU"/>
              </w:rPr>
              <w:t>FracLime</w:t>
            </w:r>
          </w:p>
        </w:tc>
        <w:tc>
          <w:tcPr>
            <w:tcW w:w="4611" w:type="dxa"/>
          </w:tcPr>
          <w:p w14:paraId="2DF2CEB2" w14:textId="77777777" w:rsidR="0079054D" w:rsidRPr="00385156" w:rsidRDefault="0079054D" w:rsidP="006F7A5C">
            <w:pPr>
              <w:spacing w:after="158"/>
              <w:rPr>
                <w:color w:val="auto"/>
                <w:sz w:val="19"/>
                <w:szCs w:val="19"/>
                <w:lang w:val="en-AU"/>
              </w:rPr>
            </w:pPr>
            <w:r w:rsidRPr="00385156">
              <w:rPr>
                <w:sz w:val="19"/>
                <w:szCs w:val="19"/>
                <w:lang w:val="en-AU"/>
              </w:rPr>
              <w:t>Fraction of lime as limestone</w:t>
            </w:r>
          </w:p>
        </w:tc>
        <w:tc>
          <w:tcPr>
            <w:tcW w:w="1418" w:type="dxa"/>
          </w:tcPr>
          <w:p w14:paraId="56F058D5" w14:textId="77777777" w:rsidR="0079054D" w:rsidRPr="00385156" w:rsidRDefault="0079054D" w:rsidP="006F7A5C">
            <w:pPr>
              <w:spacing w:after="158"/>
              <w:rPr>
                <w:color w:val="auto"/>
                <w:sz w:val="19"/>
                <w:szCs w:val="19"/>
                <w:lang w:val="en-AU"/>
              </w:rPr>
            </w:pPr>
          </w:p>
        </w:tc>
        <w:tc>
          <w:tcPr>
            <w:tcW w:w="1417" w:type="dxa"/>
          </w:tcPr>
          <w:p w14:paraId="5D8CB8DF"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3128" w:type="dxa"/>
          </w:tcPr>
          <w:p w14:paraId="7A9D2683"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117" w:type="dxa"/>
          </w:tcPr>
          <w:p w14:paraId="79DB782E"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6121946E" w14:textId="77777777" w:rsidTr="006F7A5C">
        <w:tc>
          <w:tcPr>
            <w:tcW w:w="1196" w:type="dxa"/>
          </w:tcPr>
          <w:p w14:paraId="22EE65F6" w14:textId="77777777" w:rsidR="0079054D" w:rsidRPr="00385156" w:rsidRDefault="0079054D" w:rsidP="006F7A5C">
            <w:pPr>
              <w:spacing w:after="158"/>
              <w:rPr>
                <w:color w:val="auto"/>
                <w:sz w:val="19"/>
                <w:szCs w:val="19"/>
                <w:lang w:val="en-AU"/>
              </w:rPr>
            </w:pPr>
            <w:r w:rsidRPr="00385156">
              <w:rPr>
                <w:color w:val="auto"/>
                <w:sz w:val="19"/>
                <w:szCs w:val="19"/>
                <w:lang w:val="en-AU"/>
              </w:rPr>
              <w:t>FracDol</w:t>
            </w:r>
          </w:p>
        </w:tc>
        <w:tc>
          <w:tcPr>
            <w:tcW w:w="4611" w:type="dxa"/>
          </w:tcPr>
          <w:p w14:paraId="2ECA631D"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lime as dolomite</w:t>
            </w:r>
          </w:p>
        </w:tc>
        <w:tc>
          <w:tcPr>
            <w:tcW w:w="1418" w:type="dxa"/>
          </w:tcPr>
          <w:p w14:paraId="254913B9" w14:textId="77777777" w:rsidR="0079054D" w:rsidRPr="00385156" w:rsidRDefault="0079054D" w:rsidP="006F7A5C">
            <w:pPr>
              <w:spacing w:after="158"/>
              <w:rPr>
                <w:color w:val="auto"/>
                <w:sz w:val="19"/>
                <w:szCs w:val="19"/>
                <w:lang w:val="en-AU"/>
              </w:rPr>
            </w:pPr>
          </w:p>
        </w:tc>
        <w:tc>
          <w:tcPr>
            <w:tcW w:w="1417" w:type="dxa"/>
          </w:tcPr>
          <w:p w14:paraId="7F865EEB"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3128" w:type="dxa"/>
          </w:tcPr>
          <w:p w14:paraId="60F45ED8"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117" w:type="dxa"/>
          </w:tcPr>
          <w:p w14:paraId="19E77FE1"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6D28E188" w14:textId="77777777" w:rsidTr="006F7A5C">
        <w:tc>
          <w:tcPr>
            <w:tcW w:w="1196" w:type="dxa"/>
          </w:tcPr>
          <w:p w14:paraId="60483AEB" w14:textId="77777777" w:rsidR="0079054D" w:rsidRPr="00385156" w:rsidRDefault="0079054D" w:rsidP="006F7A5C">
            <w:pPr>
              <w:spacing w:after="158"/>
              <w:rPr>
                <w:rFonts w:eastAsia="Arial" w:cs="Times New Roman"/>
                <w:color w:val="auto"/>
                <w:sz w:val="19"/>
                <w:szCs w:val="19"/>
                <w:lang w:val="en-AU"/>
              </w:rPr>
            </w:pPr>
            <w:r w:rsidRPr="00385156">
              <w:rPr>
                <w:color w:val="auto"/>
                <w:spacing w:val="2"/>
                <w:kern w:val="21"/>
                <w:sz w:val="19"/>
                <w:szCs w:val="19"/>
                <w:lang w:val="en-AU"/>
              </w:rPr>
              <w:t>A</w:t>
            </w:r>
            <w:r w:rsidRPr="00385156">
              <w:rPr>
                <w:color w:val="auto"/>
                <w:spacing w:val="2"/>
                <w:kern w:val="21"/>
                <w:sz w:val="19"/>
                <w:szCs w:val="19"/>
                <w:vertAlign w:val="subscript"/>
                <w:lang w:val="en-AU"/>
              </w:rPr>
              <w:t>p</w:t>
            </w:r>
          </w:p>
        </w:tc>
        <w:tc>
          <w:tcPr>
            <w:tcW w:w="4611" w:type="dxa"/>
          </w:tcPr>
          <w:p w14:paraId="4E0925FB" w14:textId="77777777" w:rsidR="0079054D" w:rsidRPr="00385156" w:rsidRDefault="0079054D" w:rsidP="006F7A5C">
            <w:pPr>
              <w:spacing w:after="158"/>
              <w:rPr>
                <w:color w:val="auto"/>
                <w:sz w:val="19"/>
                <w:szCs w:val="19"/>
                <w:lang w:val="en-AU"/>
              </w:rPr>
            </w:pPr>
            <w:r w:rsidRPr="00385156">
              <w:rPr>
                <w:color w:val="auto"/>
                <w:sz w:val="19"/>
                <w:szCs w:val="19"/>
                <w:lang w:val="en-AU"/>
              </w:rPr>
              <w:t>Area of pasture crop renewed or removed</w:t>
            </w:r>
          </w:p>
        </w:tc>
        <w:tc>
          <w:tcPr>
            <w:tcW w:w="1418" w:type="dxa"/>
          </w:tcPr>
          <w:p w14:paraId="5002FB81" w14:textId="77777777" w:rsidR="0079054D" w:rsidRPr="00385156" w:rsidRDefault="0079054D" w:rsidP="006F7A5C">
            <w:pPr>
              <w:spacing w:after="158"/>
              <w:rPr>
                <w:color w:val="auto"/>
                <w:sz w:val="19"/>
                <w:szCs w:val="19"/>
                <w:lang w:val="en-AU"/>
              </w:rPr>
            </w:pPr>
          </w:p>
        </w:tc>
        <w:tc>
          <w:tcPr>
            <w:tcW w:w="1417" w:type="dxa"/>
          </w:tcPr>
          <w:p w14:paraId="1D775E3B" w14:textId="77777777" w:rsidR="0079054D" w:rsidRPr="00385156" w:rsidRDefault="0079054D" w:rsidP="006F7A5C">
            <w:pPr>
              <w:spacing w:after="158"/>
              <w:rPr>
                <w:color w:val="auto"/>
                <w:sz w:val="19"/>
                <w:szCs w:val="19"/>
                <w:lang w:val="en-AU"/>
              </w:rPr>
            </w:pPr>
            <w:r w:rsidRPr="00385156">
              <w:rPr>
                <w:color w:val="auto"/>
                <w:sz w:val="19"/>
                <w:szCs w:val="19"/>
                <w:lang w:val="en-AU"/>
              </w:rPr>
              <w:t>ha</w:t>
            </w:r>
          </w:p>
        </w:tc>
        <w:tc>
          <w:tcPr>
            <w:tcW w:w="3128" w:type="dxa"/>
          </w:tcPr>
          <w:p w14:paraId="0766B329"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Geospatial files, farm records</w:t>
            </w:r>
          </w:p>
        </w:tc>
        <w:tc>
          <w:tcPr>
            <w:tcW w:w="2117" w:type="dxa"/>
          </w:tcPr>
          <w:p w14:paraId="09F3E871" w14:textId="77777777" w:rsidR="0079054D" w:rsidRPr="00385156" w:rsidRDefault="0079054D" w:rsidP="006F7A5C">
            <w:pPr>
              <w:spacing w:after="158"/>
              <w:rPr>
                <w:color w:val="auto"/>
                <w:sz w:val="19"/>
                <w:szCs w:val="19"/>
                <w:lang w:val="en-AU"/>
              </w:rPr>
            </w:pPr>
            <w:r w:rsidRPr="00385156">
              <w:rPr>
                <w:color w:val="auto"/>
                <w:sz w:val="19"/>
                <w:szCs w:val="19"/>
                <w:lang w:val="en-AU"/>
              </w:rPr>
              <w:t>Agriculture Residue Management - Pasture Residues</w:t>
            </w:r>
          </w:p>
        </w:tc>
      </w:tr>
      <w:tr w:rsidR="0079054D" w:rsidRPr="00385156" w14:paraId="329E8A86" w14:textId="77777777" w:rsidTr="006F7A5C">
        <w:tc>
          <w:tcPr>
            <w:tcW w:w="1196" w:type="dxa"/>
          </w:tcPr>
          <w:p w14:paraId="54611E3C" w14:textId="77777777" w:rsidR="0079054D" w:rsidRPr="00385156" w:rsidRDefault="0079054D" w:rsidP="006F7A5C">
            <w:pPr>
              <w:spacing w:after="158"/>
              <w:rPr>
                <w:color w:val="auto"/>
                <w:spacing w:val="2"/>
                <w:kern w:val="21"/>
                <w:sz w:val="19"/>
                <w:szCs w:val="19"/>
                <w:lang w:val="en-AU"/>
              </w:rPr>
            </w:pPr>
            <w:r w:rsidRPr="00385156">
              <w:rPr>
                <w:color w:val="auto"/>
                <w:sz w:val="19"/>
                <w:szCs w:val="19"/>
                <w:lang w:val="en-AU"/>
              </w:rPr>
              <w:t>Q</w:t>
            </w:r>
            <w:r w:rsidRPr="00385156">
              <w:rPr>
                <w:color w:val="auto"/>
                <w:sz w:val="19"/>
                <w:szCs w:val="19"/>
                <w:vertAlign w:val="subscript"/>
                <w:lang w:val="en-AU"/>
              </w:rPr>
              <w:t>Trans,q</w:t>
            </w:r>
          </w:p>
        </w:tc>
        <w:tc>
          <w:tcPr>
            <w:tcW w:w="4611" w:type="dxa"/>
          </w:tcPr>
          <w:p w14:paraId="2CD1B924"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transportation</w:t>
            </w:r>
            <w:r>
              <w:rPr>
                <w:color w:val="auto"/>
                <w:sz w:val="19"/>
                <w:szCs w:val="19"/>
                <w:lang w:val="en-AU"/>
              </w:rPr>
              <w:t xml:space="preserve"> </w:t>
            </w:r>
            <w:r w:rsidRPr="00944B20">
              <w:rPr>
                <w:color w:val="auto"/>
                <w:sz w:val="19"/>
                <w:szCs w:val="19"/>
                <w:lang w:val="en-AU"/>
              </w:rPr>
              <w:t>(including off-road vehicles and equipment, aircraft, and/or vessels)</w:t>
            </w:r>
            <w:r>
              <w:rPr>
                <w:color w:val="auto"/>
                <w:sz w:val="19"/>
                <w:szCs w:val="19"/>
                <w:lang w:val="en-AU"/>
              </w:rPr>
              <w:t xml:space="preserve">, </w:t>
            </w:r>
            <w:r>
              <w:rPr>
                <w:color w:val="auto"/>
                <w:sz w:val="19"/>
                <w:szCs w:val="19"/>
              </w:rPr>
              <w:t>up to the farm-gate.</w:t>
            </w:r>
          </w:p>
        </w:tc>
        <w:tc>
          <w:tcPr>
            <w:tcW w:w="1418" w:type="dxa"/>
          </w:tcPr>
          <w:p w14:paraId="04B86FA6" w14:textId="77777777" w:rsidR="0079054D" w:rsidRPr="00385156" w:rsidRDefault="0079054D" w:rsidP="006F7A5C">
            <w:pPr>
              <w:spacing w:after="158"/>
              <w:rPr>
                <w:color w:val="auto"/>
                <w:sz w:val="19"/>
                <w:szCs w:val="19"/>
                <w:lang w:val="en-AU"/>
              </w:rPr>
            </w:pPr>
          </w:p>
        </w:tc>
        <w:tc>
          <w:tcPr>
            <w:tcW w:w="1417" w:type="dxa"/>
          </w:tcPr>
          <w:p w14:paraId="329FF76A"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128" w:type="dxa"/>
          </w:tcPr>
          <w:p w14:paraId="3DE37B9E"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117" w:type="dxa"/>
          </w:tcPr>
          <w:p w14:paraId="5B0A3BA2"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Transport Fuel &amp; </w:t>
            </w:r>
            <w:r>
              <w:rPr>
                <w:color w:val="auto"/>
                <w:sz w:val="19"/>
                <w:szCs w:val="19"/>
                <w:lang w:val="en-AU"/>
              </w:rPr>
              <w:t>Upstream</w:t>
            </w:r>
            <w:r w:rsidRPr="00385156">
              <w:rPr>
                <w:color w:val="auto"/>
                <w:sz w:val="19"/>
                <w:szCs w:val="19"/>
                <w:lang w:val="en-AU"/>
              </w:rPr>
              <w:t xml:space="preserve"> Emissions</w:t>
            </w:r>
          </w:p>
        </w:tc>
      </w:tr>
      <w:tr w:rsidR="0079054D" w:rsidRPr="00385156" w14:paraId="3AFB592B" w14:textId="77777777" w:rsidTr="006F7A5C">
        <w:tc>
          <w:tcPr>
            <w:tcW w:w="1196" w:type="dxa"/>
            <w:tcBorders>
              <w:bottom w:val="single" w:sz="4" w:space="0" w:color="000000" w:themeColor="text1"/>
            </w:tcBorders>
          </w:tcPr>
          <w:p w14:paraId="0734F3E6"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SC,q</w:t>
            </w:r>
          </w:p>
        </w:tc>
        <w:tc>
          <w:tcPr>
            <w:tcW w:w="4611" w:type="dxa"/>
            <w:tcBorders>
              <w:bottom w:val="single" w:sz="4" w:space="0" w:color="000000" w:themeColor="text1"/>
            </w:tcBorders>
          </w:tcPr>
          <w:p w14:paraId="157D8165"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stationary </w:t>
            </w:r>
            <w:r>
              <w:rPr>
                <w:color w:val="auto"/>
                <w:sz w:val="19"/>
                <w:szCs w:val="19"/>
                <w:lang w:val="en-AU"/>
              </w:rPr>
              <w:t xml:space="preserve">combustion, </w:t>
            </w:r>
            <w:r>
              <w:rPr>
                <w:color w:val="auto"/>
                <w:sz w:val="19"/>
                <w:szCs w:val="19"/>
              </w:rPr>
              <w:t>up to the farm-gate.</w:t>
            </w:r>
          </w:p>
        </w:tc>
        <w:tc>
          <w:tcPr>
            <w:tcW w:w="1418" w:type="dxa"/>
            <w:tcBorders>
              <w:bottom w:val="single" w:sz="4" w:space="0" w:color="000000" w:themeColor="text1"/>
            </w:tcBorders>
          </w:tcPr>
          <w:p w14:paraId="0AD9B412" w14:textId="77777777" w:rsidR="0079054D" w:rsidRPr="00385156" w:rsidRDefault="0079054D" w:rsidP="006F7A5C">
            <w:pPr>
              <w:spacing w:after="158"/>
              <w:rPr>
                <w:color w:val="auto"/>
                <w:sz w:val="19"/>
                <w:szCs w:val="19"/>
                <w:lang w:val="en-AU"/>
              </w:rPr>
            </w:pPr>
          </w:p>
        </w:tc>
        <w:tc>
          <w:tcPr>
            <w:tcW w:w="1417" w:type="dxa"/>
            <w:tcBorders>
              <w:bottom w:val="single" w:sz="4" w:space="0" w:color="000000" w:themeColor="text1"/>
            </w:tcBorders>
          </w:tcPr>
          <w:p w14:paraId="5CDDC8BD"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128" w:type="dxa"/>
            <w:tcBorders>
              <w:bottom w:val="single" w:sz="4" w:space="0" w:color="000000" w:themeColor="text1"/>
            </w:tcBorders>
          </w:tcPr>
          <w:p w14:paraId="436AEF53"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117" w:type="dxa"/>
            <w:tcBorders>
              <w:bottom w:val="single" w:sz="4" w:space="0" w:color="000000" w:themeColor="text1"/>
            </w:tcBorders>
          </w:tcPr>
          <w:p w14:paraId="786C15DF"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Stationary Fuel &amp; </w:t>
            </w:r>
            <w:r>
              <w:rPr>
                <w:color w:val="auto"/>
                <w:sz w:val="19"/>
                <w:szCs w:val="19"/>
                <w:lang w:val="en-AU"/>
              </w:rPr>
              <w:t>Upstream</w:t>
            </w:r>
            <w:r w:rsidRPr="00385156">
              <w:rPr>
                <w:color w:val="auto"/>
                <w:sz w:val="19"/>
                <w:szCs w:val="19"/>
                <w:lang w:val="en-AU"/>
              </w:rPr>
              <w:t xml:space="preserve"> emissions</w:t>
            </w:r>
          </w:p>
          <w:p w14:paraId="658FFA3B" w14:textId="77777777" w:rsidR="0079054D" w:rsidRPr="00385156" w:rsidRDefault="0079054D" w:rsidP="006F7A5C">
            <w:pPr>
              <w:spacing w:after="158"/>
              <w:rPr>
                <w:color w:val="auto"/>
                <w:sz w:val="19"/>
                <w:szCs w:val="19"/>
                <w:lang w:val="en-AU"/>
              </w:rPr>
            </w:pPr>
          </w:p>
          <w:p w14:paraId="5F7F8AC4" w14:textId="77777777" w:rsidR="0079054D" w:rsidRPr="00385156" w:rsidRDefault="0079054D" w:rsidP="006F7A5C">
            <w:pPr>
              <w:spacing w:after="158"/>
              <w:rPr>
                <w:color w:val="auto"/>
                <w:sz w:val="19"/>
                <w:szCs w:val="19"/>
                <w:lang w:val="en-AU"/>
              </w:rPr>
            </w:pPr>
          </w:p>
        </w:tc>
      </w:tr>
      <w:tr w:rsidR="0079054D" w:rsidRPr="00385156" w14:paraId="359F273B" w14:textId="77777777" w:rsidTr="006F7A5C">
        <w:tc>
          <w:tcPr>
            <w:tcW w:w="1196" w:type="dxa"/>
            <w:tcBorders>
              <w:bottom w:val="single" w:sz="4" w:space="0" w:color="000000" w:themeColor="text1"/>
            </w:tcBorders>
          </w:tcPr>
          <w:p w14:paraId="5798A9E6" w14:textId="77777777" w:rsidR="0079054D" w:rsidRPr="00385156" w:rsidRDefault="0079054D" w:rsidP="006F7A5C">
            <w:pPr>
              <w:spacing w:after="158"/>
              <w:rPr>
                <w:color w:val="auto"/>
                <w:sz w:val="19"/>
                <w:szCs w:val="19"/>
              </w:rPr>
            </w:pPr>
            <w:r w:rsidRPr="00385156">
              <w:rPr>
                <w:i/>
                <w:iCs/>
                <w:sz w:val="19"/>
                <w:szCs w:val="19"/>
                <w:lang w:val="en-AU"/>
              </w:rPr>
              <w:t>charge</w:t>
            </w:r>
            <w:r w:rsidRPr="00385156">
              <w:rPr>
                <w:i/>
                <w:iCs/>
                <w:sz w:val="19"/>
                <w:szCs w:val="19"/>
                <w:vertAlign w:val="subscript"/>
                <w:lang w:val="en-AU"/>
              </w:rPr>
              <w:t>Ra</w:t>
            </w:r>
          </w:p>
        </w:tc>
        <w:tc>
          <w:tcPr>
            <w:tcW w:w="4611" w:type="dxa"/>
            <w:tcBorders>
              <w:bottom w:val="single" w:sz="4" w:space="0" w:color="000000" w:themeColor="text1"/>
            </w:tcBorders>
          </w:tcPr>
          <w:p w14:paraId="16BAD03F" w14:textId="77777777" w:rsidR="0079054D" w:rsidRPr="00385156" w:rsidRDefault="0079054D" w:rsidP="006F7A5C">
            <w:pPr>
              <w:spacing w:after="158"/>
              <w:rPr>
                <w:color w:val="auto"/>
                <w:sz w:val="19"/>
                <w:szCs w:val="19"/>
              </w:rPr>
            </w:pPr>
            <w:r w:rsidRPr="00385156">
              <w:rPr>
                <w:color w:val="auto"/>
                <w:sz w:val="19"/>
                <w:szCs w:val="19"/>
                <w:lang w:val="en-AU"/>
              </w:rPr>
              <w:t xml:space="preserve">Amount of </w:t>
            </w:r>
            <w:r>
              <w:rPr>
                <w:color w:val="auto"/>
                <w:sz w:val="19"/>
                <w:szCs w:val="19"/>
                <w:lang w:val="en-AU"/>
              </w:rPr>
              <w:t xml:space="preserve">each </w:t>
            </w:r>
            <w:r w:rsidRPr="00385156">
              <w:rPr>
                <w:color w:val="auto"/>
                <w:sz w:val="19"/>
                <w:szCs w:val="19"/>
                <w:lang w:val="en-AU"/>
              </w:rPr>
              <w:t xml:space="preserve">refrigerant gas contained in </w:t>
            </w:r>
            <w:r>
              <w:rPr>
                <w:color w:val="auto"/>
                <w:sz w:val="19"/>
                <w:szCs w:val="19"/>
                <w:lang w:val="en-AU"/>
              </w:rPr>
              <w:t xml:space="preserve">each </w:t>
            </w:r>
            <w:r w:rsidRPr="00385156">
              <w:rPr>
                <w:color w:val="auto"/>
                <w:sz w:val="19"/>
                <w:szCs w:val="19"/>
                <w:lang w:val="en-AU"/>
              </w:rPr>
              <w:t>appliance</w:t>
            </w:r>
          </w:p>
        </w:tc>
        <w:tc>
          <w:tcPr>
            <w:tcW w:w="1418" w:type="dxa"/>
            <w:tcBorders>
              <w:bottom w:val="single" w:sz="4" w:space="0" w:color="000000" w:themeColor="text1"/>
            </w:tcBorders>
          </w:tcPr>
          <w:p w14:paraId="17D3C5C0" w14:textId="77777777" w:rsidR="0079054D" w:rsidRPr="00385156" w:rsidRDefault="0079054D" w:rsidP="006F7A5C">
            <w:pPr>
              <w:spacing w:after="158"/>
              <w:rPr>
                <w:color w:val="auto"/>
                <w:sz w:val="19"/>
                <w:szCs w:val="19"/>
              </w:rPr>
            </w:pPr>
          </w:p>
        </w:tc>
        <w:tc>
          <w:tcPr>
            <w:tcW w:w="1417" w:type="dxa"/>
            <w:tcBorders>
              <w:bottom w:val="single" w:sz="4" w:space="0" w:color="000000" w:themeColor="text1"/>
            </w:tcBorders>
          </w:tcPr>
          <w:p w14:paraId="32560774" w14:textId="77777777" w:rsidR="0079054D" w:rsidRPr="00385156" w:rsidRDefault="0079054D" w:rsidP="006F7A5C">
            <w:pPr>
              <w:spacing w:after="158"/>
              <w:rPr>
                <w:color w:val="auto"/>
                <w:sz w:val="19"/>
                <w:szCs w:val="19"/>
              </w:rPr>
            </w:pPr>
            <w:r>
              <w:rPr>
                <w:color w:val="auto"/>
                <w:sz w:val="19"/>
                <w:szCs w:val="19"/>
                <w:lang w:val="en-AU"/>
              </w:rPr>
              <w:t>kg</w:t>
            </w:r>
          </w:p>
        </w:tc>
        <w:tc>
          <w:tcPr>
            <w:tcW w:w="3128" w:type="dxa"/>
            <w:tcBorders>
              <w:bottom w:val="single" w:sz="4" w:space="0" w:color="000000" w:themeColor="text1"/>
            </w:tcBorders>
          </w:tcPr>
          <w:p w14:paraId="2968C987" w14:textId="77777777" w:rsidR="0079054D" w:rsidRPr="007B65F4" w:rsidRDefault="0079054D" w:rsidP="006F7A5C">
            <w:pPr>
              <w:spacing w:after="158"/>
              <w:rPr>
                <w:spacing w:val="2"/>
                <w:kern w:val="21"/>
                <w:sz w:val="19"/>
                <w:szCs w:val="19"/>
              </w:rPr>
            </w:pPr>
            <w:r w:rsidRPr="00B97560">
              <w:rPr>
                <w:spacing w:val="2"/>
                <w:kern w:val="21"/>
                <w:sz w:val="19"/>
                <w:szCs w:val="19"/>
              </w:rPr>
              <w:t>Manufacturer’s product specification</w:t>
            </w:r>
          </w:p>
        </w:tc>
        <w:tc>
          <w:tcPr>
            <w:tcW w:w="2117" w:type="dxa"/>
            <w:tcBorders>
              <w:bottom w:val="single" w:sz="4" w:space="0" w:color="000000" w:themeColor="text1"/>
            </w:tcBorders>
          </w:tcPr>
          <w:p w14:paraId="34081876" w14:textId="77777777" w:rsidR="0079054D" w:rsidRPr="00385156" w:rsidRDefault="0079054D" w:rsidP="006F7A5C">
            <w:pPr>
              <w:spacing w:after="158"/>
              <w:rPr>
                <w:color w:val="auto"/>
                <w:sz w:val="19"/>
                <w:szCs w:val="19"/>
              </w:rPr>
            </w:pPr>
            <w:r w:rsidRPr="00385156">
              <w:rPr>
                <w:color w:val="auto"/>
                <w:sz w:val="19"/>
                <w:szCs w:val="19"/>
                <w:lang w:val="en-AU"/>
              </w:rPr>
              <w:t>Refrigerant Use</w:t>
            </w:r>
          </w:p>
        </w:tc>
      </w:tr>
      <w:tr w:rsidR="007E72A2" w:rsidRPr="00385156" w14:paraId="6572E412" w14:textId="77777777" w:rsidTr="006F7A5C">
        <w:tc>
          <w:tcPr>
            <w:tcW w:w="1196" w:type="dxa"/>
            <w:tcBorders>
              <w:bottom w:val="single" w:sz="4" w:space="0" w:color="000000" w:themeColor="text1"/>
            </w:tcBorders>
          </w:tcPr>
          <w:p w14:paraId="30D15344" w14:textId="4C7669B4" w:rsidR="007E72A2" w:rsidRPr="00385156" w:rsidRDefault="007E72A2" w:rsidP="007E72A2">
            <w:pPr>
              <w:spacing w:after="158"/>
              <w:rPr>
                <w:i/>
                <w:iCs/>
                <w:sz w:val="19"/>
                <w:szCs w:val="19"/>
              </w:rPr>
            </w:pPr>
            <w:r w:rsidRPr="00DE22FD">
              <w:rPr>
                <w:sz w:val="19"/>
                <w:szCs w:val="19"/>
                <w:lang w:val="en-AU"/>
              </w:rPr>
              <w:t>Q</w:t>
            </w:r>
            <w:r w:rsidRPr="00DE22FD">
              <w:rPr>
                <w:sz w:val="19"/>
                <w:szCs w:val="19"/>
                <w:vertAlign w:val="subscript"/>
                <w:lang w:val="en-AU"/>
              </w:rPr>
              <w:t>wt</w:t>
            </w:r>
          </w:p>
        </w:tc>
        <w:tc>
          <w:tcPr>
            <w:tcW w:w="4611" w:type="dxa"/>
            <w:tcBorders>
              <w:bottom w:val="single" w:sz="4" w:space="0" w:color="000000" w:themeColor="text1"/>
            </w:tcBorders>
          </w:tcPr>
          <w:p w14:paraId="69742939" w14:textId="75C206D6" w:rsidR="007E72A2" w:rsidRPr="00385156" w:rsidRDefault="007E72A2" w:rsidP="007E72A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418" w:type="dxa"/>
            <w:tcBorders>
              <w:bottom w:val="single" w:sz="4" w:space="0" w:color="000000" w:themeColor="text1"/>
            </w:tcBorders>
          </w:tcPr>
          <w:p w14:paraId="285E6186" w14:textId="77777777" w:rsidR="007E72A2" w:rsidRPr="00385156" w:rsidRDefault="007E72A2" w:rsidP="007E72A2">
            <w:pPr>
              <w:spacing w:after="158"/>
              <w:rPr>
                <w:color w:val="auto"/>
                <w:sz w:val="19"/>
                <w:szCs w:val="19"/>
              </w:rPr>
            </w:pPr>
          </w:p>
        </w:tc>
        <w:tc>
          <w:tcPr>
            <w:tcW w:w="1417" w:type="dxa"/>
            <w:tcBorders>
              <w:bottom w:val="single" w:sz="4" w:space="0" w:color="000000" w:themeColor="text1"/>
            </w:tcBorders>
          </w:tcPr>
          <w:p w14:paraId="47D02826" w14:textId="2F8D47E3" w:rsidR="007E72A2" w:rsidRDefault="007E72A2" w:rsidP="007E72A2">
            <w:pPr>
              <w:spacing w:after="158"/>
              <w:rPr>
                <w:color w:val="auto"/>
                <w:sz w:val="19"/>
                <w:szCs w:val="19"/>
              </w:rPr>
            </w:pPr>
            <w:r>
              <w:rPr>
                <w:color w:val="auto"/>
                <w:sz w:val="19"/>
                <w:szCs w:val="19"/>
              </w:rPr>
              <w:t>tonnes</w:t>
            </w:r>
          </w:p>
        </w:tc>
        <w:tc>
          <w:tcPr>
            <w:tcW w:w="3128" w:type="dxa"/>
            <w:tcBorders>
              <w:bottom w:val="single" w:sz="4" w:space="0" w:color="000000" w:themeColor="text1"/>
            </w:tcBorders>
          </w:tcPr>
          <w:p w14:paraId="17A104D0" w14:textId="5A0BAAF3" w:rsidR="007E72A2" w:rsidRPr="00B97560" w:rsidRDefault="007E72A2" w:rsidP="007E72A2">
            <w:pPr>
              <w:spacing w:after="158"/>
              <w:rPr>
                <w:spacing w:val="2"/>
                <w:kern w:val="21"/>
                <w:sz w:val="19"/>
                <w:szCs w:val="19"/>
              </w:rPr>
            </w:pPr>
            <w:r>
              <w:rPr>
                <w:spacing w:val="2"/>
                <w:kern w:val="21"/>
                <w:sz w:val="19"/>
                <w:szCs w:val="19"/>
                <w:lang w:val="en-AU"/>
              </w:rPr>
              <w:t>Farm records of weight of waste disposed</w:t>
            </w:r>
          </w:p>
        </w:tc>
        <w:tc>
          <w:tcPr>
            <w:tcW w:w="2117" w:type="dxa"/>
            <w:tcBorders>
              <w:bottom w:val="single" w:sz="4" w:space="0" w:color="000000" w:themeColor="text1"/>
            </w:tcBorders>
          </w:tcPr>
          <w:p w14:paraId="17424C39" w14:textId="50284A30"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1A039F5D" w14:textId="77777777" w:rsidTr="006F7A5C">
        <w:tc>
          <w:tcPr>
            <w:tcW w:w="1196" w:type="dxa"/>
            <w:tcBorders>
              <w:bottom w:val="single" w:sz="4" w:space="0" w:color="000000" w:themeColor="text1"/>
            </w:tcBorders>
          </w:tcPr>
          <w:p w14:paraId="440AFD8D" w14:textId="763A2AB5" w:rsidR="007E72A2" w:rsidRPr="00385156" w:rsidRDefault="007E72A2" w:rsidP="007E72A2">
            <w:pPr>
              <w:spacing w:after="158"/>
              <w:rPr>
                <w:i/>
                <w:iCs/>
                <w:sz w:val="19"/>
                <w:szCs w:val="19"/>
              </w:rPr>
            </w:pPr>
            <w:r w:rsidRPr="00DE22FD">
              <w:rPr>
                <w:sz w:val="19"/>
                <w:szCs w:val="19"/>
                <w:lang w:val="en-AU"/>
              </w:rPr>
              <w:lastRenderedPageBreak/>
              <w:t>V</w:t>
            </w:r>
            <w:r w:rsidRPr="00DE22FD">
              <w:rPr>
                <w:sz w:val="19"/>
                <w:szCs w:val="19"/>
                <w:vertAlign w:val="subscript"/>
                <w:lang w:val="en-AU"/>
              </w:rPr>
              <w:t>wt</w:t>
            </w:r>
          </w:p>
        </w:tc>
        <w:tc>
          <w:tcPr>
            <w:tcW w:w="4611" w:type="dxa"/>
            <w:tcBorders>
              <w:bottom w:val="single" w:sz="4" w:space="0" w:color="000000" w:themeColor="text1"/>
            </w:tcBorders>
          </w:tcPr>
          <w:p w14:paraId="74ADE230" w14:textId="30855E96" w:rsidR="007E72A2" w:rsidRPr="00385156" w:rsidRDefault="007E72A2" w:rsidP="007E72A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418" w:type="dxa"/>
            <w:tcBorders>
              <w:bottom w:val="single" w:sz="4" w:space="0" w:color="000000" w:themeColor="text1"/>
            </w:tcBorders>
          </w:tcPr>
          <w:p w14:paraId="4DCB2EB8" w14:textId="77777777" w:rsidR="007E72A2" w:rsidRPr="00385156" w:rsidRDefault="007E72A2" w:rsidP="007E72A2">
            <w:pPr>
              <w:spacing w:after="158"/>
              <w:rPr>
                <w:color w:val="auto"/>
                <w:sz w:val="19"/>
                <w:szCs w:val="19"/>
              </w:rPr>
            </w:pPr>
          </w:p>
        </w:tc>
        <w:tc>
          <w:tcPr>
            <w:tcW w:w="1417" w:type="dxa"/>
            <w:tcBorders>
              <w:bottom w:val="single" w:sz="4" w:space="0" w:color="000000" w:themeColor="text1"/>
            </w:tcBorders>
          </w:tcPr>
          <w:p w14:paraId="06CC1640" w14:textId="078A6BA6" w:rsidR="007E72A2" w:rsidRDefault="007E72A2" w:rsidP="007E72A2">
            <w:pPr>
              <w:spacing w:after="158"/>
              <w:rPr>
                <w:color w:val="auto"/>
                <w:sz w:val="19"/>
                <w:szCs w:val="19"/>
              </w:rPr>
            </w:pPr>
            <w:r>
              <w:rPr>
                <w:color w:val="auto"/>
                <w:sz w:val="19"/>
                <w:szCs w:val="19"/>
              </w:rPr>
              <w:t>m</w:t>
            </w:r>
            <w:r>
              <w:rPr>
                <w:color w:val="auto"/>
                <w:sz w:val="19"/>
                <w:szCs w:val="19"/>
                <w:vertAlign w:val="superscript"/>
              </w:rPr>
              <w:t>3</w:t>
            </w:r>
          </w:p>
        </w:tc>
        <w:tc>
          <w:tcPr>
            <w:tcW w:w="3128" w:type="dxa"/>
            <w:tcBorders>
              <w:bottom w:val="single" w:sz="4" w:space="0" w:color="000000" w:themeColor="text1"/>
            </w:tcBorders>
          </w:tcPr>
          <w:p w14:paraId="5E7E3AB6" w14:textId="645079E6" w:rsidR="007E72A2" w:rsidRPr="00B97560" w:rsidRDefault="007E72A2" w:rsidP="007E72A2">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17" w:type="dxa"/>
            <w:tcBorders>
              <w:bottom w:val="single" w:sz="4" w:space="0" w:color="000000" w:themeColor="text1"/>
            </w:tcBorders>
          </w:tcPr>
          <w:p w14:paraId="2B9F516D" w14:textId="2E0A782F"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9054D" w:rsidRPr="00385156" w14:paraId="5D2A5929" w14:textId="77777777" w:rsidTr="006F7A5C">
        <w:tc>
          <w:tcPr>
            <w:tcW w:w="13887" w:type="dxa"/>
            <w:gridSpan w:val="6"/>
            <w:shd w:val="clear" w:color="auto" w:fill="D9D9D9" w:themeFill="background1" w:themeFillShade="D9"/>
          </w:tcPr>
          <w:p w14:paraId="35B0DD66"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2</w:t>
            </w:r>
          </w:p>
        </w:tc>
      </w:tr>
      <w:tr w:rsidR="0079054D" w:rsidRPr="00385156" w14:paraId="67E7D36A" w14:textId="77777777" w:rsidTr="006F7A5C">
        <w:tc>
          <w:tcPr>
            <w:tcW w:w="1196" w:type="dxa"/>
            <w:tcBorders>
              <w:bottom w:val="single" w:sz="4" w:space="0" w:color="000000" w:themeColor="text1"/>
            </w:tcBorders>
          </w:tcPr>
          <w:p w14:paraId="3CAB6232"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elec</w:t>
            </w:r>
          </w:p>
        </w:tc>
        <w:tc>
          <w:tcPr>
            <w:tcW w:w="4611" w:type="dxa"/>
            <w:tcBorders>
              <w:bottom w:val="single" w:sz="4" w:space="0" w:color="000000" w:themeColor="text1"/>
            </w:tcBorders>
          </w:tcPr>
          <w:p w14:paraId="15E2EC03"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electricity purchased from the grid</w:t>
            </w:r>
            <w:r>
              <w:rPr>
                <w:color w:val="auto"/>
                <w:sz w:val="19"/>
                <w:szCs w:val="19"/>
                <w:lang w:val="en-AU"/>
              </w:rPr>
              <w:t xml:space="preserve">, </w:t>
            </w:r>
            <w:r>
              <w:rPr>
                <w:color w:val="auto"/>
                <w:sz w:val="19"/>
                <w:szCs w:val="19"/>
              </w:rPr>
              <w:t>up to the farm-gate.</w:t>
            </w:r>
          </w:p>
        </w:tc>
        <w:tc>
          <w:tcPr>
            <w:tcW w:w="1418" w:type="dxa"/>
            <w:tcBorders>
              <w:bottom w:val="single" w:sz="4" w:space="0" w:color="000000" w:themeColor="text1"/>
            </w:tcBorders>
          </w:tcPr>
          <w:p w14:paraId="3D84EC62" w14:textId="77777777" w:rsidR="0079054D" w:rsidRPr="00385156" w:rsidRDefault="0079054D" w:rsidP="006F7A5C">
            <w:pPr>
              <w:spacing w:after="158"/>
              <w:rPr>
                <w:color w:val="auto"/>
                <w:sz w:val="19"/>
                <w:szCs w:val="19"/>
                <w:lang w:val="en-AU"/>
              </w:rPr>
            </w:pPr>
          </w:p>
        </w:tc>
        <w:tc>
          <w:tcPr>
            <w:tcW w:w="1417" w:type="dxa"/>
            <w:tcBorders>
              <w:bottom w:val="single" w:sz="4" w:space="0" w:color="000000" w:themeColor="text1"/>
            </w:tcBorders>
          </w:tcPr>
          <w:p w14:paraId="2F6D3568" w14:textId="77777777" w:rsidR="0079054D" w:rsidRPr="00385156" w:rsidRDefault="0079054D" w:rsidP="006F7A5C">
            <w:pPr>
              <w:spacing w:after="158"/>
              <w:rPr>
                <w:color w:val="auto"/>
                <w:sz w:val="19"/>
                <w:szCs w:val="19"/>
                <w:lang w:val="en-AU"/>
              </w:rPr>
            </w:pPr>
            <w:r w:rsidRPr="00385156">
              <w:rPr>
                <w:color w:val="auto"/>
                <w:sz w:val="19"/>
                <w:szCs w:val="19"/>
                <w:lang w:val="en-AU"/>
              </w:rPr>
              <w:t>kWh</w:t>
            </w:r>
          </w:p>
        </w:tc>
        <w:tc>
          <w:tcPr>
            <w:tcW w:w="3128" w:type="dxa"/>
            <w:tcBorders>
              <w:bottom w:val="single" w:sz="4" w:space="0" w:color="000000" w:themeColor="text1"/>
            </w:tcBorders>
          </w:tcPr>
          <w:p w14:paraId="0BA6AD67" w14:textId="77777777" w:rsidR="0079054D" w:rsidRPr="00385156" w:rsidRDefault="0079054D" w:rsidP="006F7A5C">
            <w:pPr>
              <w:spacing w:after="158"/>
              <w:rPr>
                <w:color w:val="auto"/>
                <w:sz w:val="19"/>
                <w:szCs w:val="19"/>
                <w:lang w:val="en-AU"/>
              </w:rPr>
            </w:pPr>
            <w:r w:rsidRPr="007B65F4">
              <w:rPr>
                <w:spacing w:val="2"/>
                <w:kern w:val="21"/>
                <w:sz w:val="19"/>
                <w:szCs w:val="19"/>
              </w:rPr>
              <w:t>Invoices</w:t>
            </w:r>
            <w:r>
              <w:rPr>
                <w:spacing w:val="2"/>
                <w:kern w:val="21"/>
                <w:sz w:val="19"/>
                <w:szCs w:val="19"/>
              </w:rPr>
              <w:t xml:space="preserve"> from electricity supplier</w:t>
            </w:r>
          </w:p>
        </w:tc>
        <w:tc>
          <w:tcPr>
            <w:tcW w:w="2117" w:type="dxa"/>
            <w:tcBorders>
              <w:bottom w:val="single" w:sz="4" w:space="0" w:color="000000" w:themeColor="text1"/>
            </w:tcBorders>
          </w:tcPr>
          <w:p w14:paraId="1456FAFF"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w:t>
            </w:r>
          </w:p>
        </w:tc>
      </w:tr>
      <w:tr w:rsidR="0079054D" w:rsidRPr="00385156" w14:paraId="62D64CA3" w14:textId="77777777" w:rsidTr="006F7A5C">
        <w:tc>
          <w:tcPr>
            <w:tcW w:w="13887" w:type="dxa"/>
            <w:gridSpan w:val="6"/>
            <w:shd w:val="clear" w:color="auto" w:fill="D9D9D9" w:themeFill="background1" w:themeFillShade="D9"/>
          </w:tcPr>
          <w:p w14:paraId="43A66DFD"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3</w:t>
            </w:r>
          </w:p>
        </w:tc>
      </w:tr>
      <w:tr w:rsidR="0079054D" w:rsidRPr="00385156" w14:paraId="31FDAE8F" w14:textId="77777777" w:rsidTr="006F7A5C">
        <w:tc>
          <w:tcPr>
            <w:tcW w:w="1196" w:type="dxa"/>
          </w:tcPr>
          <w:p w14:paraId="5246FF3A"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co</w:t>
            </w:r>
          </w:p>
        </w:tc>
        <w:tc>
          <w:tcPr>
            <w:tcW w:w="4611" w:type="dxa"/>
          </w:tcPr>
          <w:p w14:paraId="08BA3123" w14:textId="77777777" w:rsidR="0079054D" w:rsidRPr="00385156" w:rsidRDefault="0079054D" w:rsidP="006F7A5C">
            <w:pPr>
              <w:spacing w:after="158"/>
              <w:rPr>
                <w:color w:val="auto"/>
                <w:sz w:val="19"/>
                <w:szCs w:val="19"/>
                <w:lang w:val="en-AU"/>
              </w:rPr>
            </w:pPr>
            <w:r w:rsidRPr="00385156">
              <w:rPr>
                <w:color w:val="auto"/>
                <w:sz w:val="19"/>
                <w:szCs w:val="19"/>
                <w:lang w:val="en-AU"/>
              </w:rPr>
              <w:t>Number of animals purchased per livestock class, including origin of purchase</w:t>
            </w:r>
          </w:p>
        </w:tc>
        <w:tc>
          <w:tcPr>
            <w:tcW w:w="1418" w:type="dxa"/>
          </w:tcPr>
          <w:p w14:paraId="69FBAFC1" w14:textId="77777777" w:rsidR="0079054D" w:rsidRPr="00385156" w:rsidRDefault="0079054D" w:rsidP="006F7A5C">
            <w:pPr>
              <w:spacing w:after="158"/>
              <w:rPr>
                <w:color w:val="auto"/>
                <w:sz w:val="19"/>
                <w:szCs w:val="19"/>
                <w:lang w:val="en-AU"/>
              </w:rPr>
            </w:pPr>
          </w:p>
        </w:tc>
        <w:tc>
          <w:tcPr>
            <w:tcW w:w="1417" w:type="dxa"/>
          </w:tcPr>
          <w:p w14:paraId="7792671C"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128" w:type="dxa"/>
          </w:tcPr>
          <w:p w14:paraId="468AA1DF"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Farm stock records, invoices</w:t>
            </w:r>
          </w:p>
        </w:tc>
        <w:tc>
          <w:tcPr>
            <w:tcW w:w="2117" w:type="dxa"/>
          </w:tcPr>
          <w:p w14:paraId="4F70B5DD"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183EFEE0" w14:textId="77777777" w:rsidTr="006F7A5C">
        <w:tc>
          <w:tcPr>
            <w:tcW w:w="1196" w:type="dxa"/>
          </w:tcPr>
          <w:p w14:paraId="6C1E8488"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j</w:t>
            </w:r>
          </w:p>
        </w:tc>
        <w:tc>
          <w:tcPr>
            <w:tcW w:w="4611" w:type="dxa"/>
          </w:tcPr>
          <w:p w14:paraId="69CF346A"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each feed type purchased </w:t>
            </w:r>
          </w:p>
        </w:tc>
        <w:tc>
          <w:tcPr>
            <w:tcW w:w="1418" w:type="dxa"/>
          </w:tcPr>
          <w:p w14:paraId="4D1AACA2" w14:textId="77777777" w:rsidR="0079054D" w:rsidRPr="00385156" w:rsidRDefault="0079054D" w:rsidP="006F7A5C">
            <w:pPr>
              <w:spacing w:after="158"/>
              <w:rPr>
                <w:color w:val="auto"/>
                <w:sz w:val="19"/>
                <w:szCs w:val="19"/>
                <w:lang w:val="en-AU"/>
              </w:rPr>
            </w:pPr>
          </w:p>
        </w:tc>
        <w:tc>
          <w:tcPr>
            <w:tcW w:w="1417" w:type="dxa"/>
          </w:tcPr>
          <w:p w14:paraId="135DB2CC" w14:textId="77777777" w:rsidR="0079054D" w:rsidRPr="00385156" w:rsidRDefault="0079054D" w:rsidP="006F7A5C">
            <w:pPr>
              <w:spacing w:after="158"/>
              <w:rPr>
                <w:color w:val="auto"/>
                <w:sz w:val="19"/>
                <w:szCs w:val="19"/>
                <w:lang w:val="en-AU"/>
              </w:rPr>
            </w:pPr>
            <w:r w:rsidRPr="00385156">
              <w:rPr>
                <w:color w:val="auto"/>
                <w:sz w:val="19"/>
                <w:szCs w:val="19"/>
                <w:lang w:val="en-AU"/>
              </w:rPr>
              <w:t>tonnes</w:t>
            </w:r>
          </w:p>
        </w:tc>
        <w:tc>
          <w:tcPr>
            <w:tcW w:w="3128" w:type="dxa"/>
          </w:tcPr>
          <w:p w14:paraId="0CA0FDD3"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7" w:type="dxa"/>
          </w:tcPr>
          <w:p w14:paraId="17364698"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Feed</w:t>
            </w:r>
          </w:p>
        </w:tc>
      </w:tr>
      <w:tr w:rsidR="0079054D" w:rsidRPr="00385156" w14:paraId="6608233E" w14:textId="77777777" w:rsidTr="006F7A5C">
        <w:tc>
          <w:tcPr>
            <w:tcW w:w="1196" w:type="dxa"/>
          </w:tcPr>
          <w:p w14:paraId="43C4A00E"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m</w:t>
            </w:r>
          </w:p>
        </w:tc>
        <w:tc>
          <w:tcPr>
            <w:tcW w:w="4611" w:type="dxa"/>
          </w:tcPr>
          <w:p w14:paraId="693D1A44"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each mineral supplement purchased</w:t>
            </w:r>
          </w:p>
        </w:tc>
        <w:tc>
          <w:tcPr>
            <w:tcW w:w="1418" w:type="dxa"/>
          </w:tcPr>
          <w:p w14:paraId="68259318" w14:textId="77777777" w:rsidR="0079054D" w:rsidRPr="00385156" w:rsidRDefault="0079054D" w:rsidP="006F7A5C">
            <w:pPr>
              <w:spacing w:after="158"/>
              <w:rPr>
                <w:color w:val="auto"/>
                <w:sz w:val="19"/>
                <w:szCs w:val="19"/>
                <w:lang w:val="en-AU"/>
              </w:rPr>
            </w:pPr>
          </w:p>
        </w:tc>
        <w:tc>
          <w:tcPr>
            <w:tcW w:w="1417" w:type="dxa"/>
          </w:tcPr>
          <w:p w14:paraId="0488EB3F" w14:textId="77777777" w:rsidR="0079054D" w:rsidRPr="00385156" w:rsidRDefault="0079054D" w:rsidP="006F7A5C">
            <w:pPr>
              <w:spacing w:after="158"/>
              <w:rPr>
                <w:color w:val="auto"/>
                <w:sz w:val="19"/>
                <w:szCs w:val="19"/>
                <w:lang w:val="en-AU"/>
              </w:rPr>
            </w:pPr>
            <w:r w:rsidRPr="00385156">
              <w:rPr>
                <w:color w:val="auto"/>
                <w:sz w:val="19"/>
                <w:szCs w:val="19"/>
                <w:lang w:val="en-AU"/>
              </w:rPr>
              <w:t>tonnes</w:t>
            </w:r>
          </w:p>
        </w:tc>
        <w:tc>
          <w:tcPr>
            <w:tcW w:w="3128" w:type="dxa"/>
          </w:tcPr>
          <w:p w14:paraId="13B5761A"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7" w:type="dxa"/>
          </w:tcPr>
          <w:p w14:paraId="33808F59" w14:textId="77777777" w:rsidR="0079054D" w:rsidRPr="00385156" w:rsidRDefault="0079054D" w:rsidP="006F7A5C">
            <w:pPr>
              <w:spacing w:after="158"/>
              <w:rPr>
                <w:color w:val="auto"/>
                <w:sz w:val="19"/>
                <w:szCs w:val="19"/>
                <w:lang w:val="en-AU"/>
              </w:rPr>
            </w:pPr>
            <w:r w:rsidRPr="00385156">
              <w:rPr>
                <w:color w:val="auto"/>
                <w:sz w:val="19"/>
                <w:szCs w:val="19"/>
                <w:lang w:val="en-AU"/>
              </w:rPr>
              <w:t>Purchased Mineral Supplements</w:t>
            </w:r>
          </w:p>
        </w:tc>
      </w:tr>
      <w:tr w:rsidR="0079054D" w:rsidRPr="00385156" w14:paraId="2BD1A125" w14:textId="77777777" w:rsidTr="006F7A5C">
        <w:tc>
          <w:tcPr>
            <w:tcW w:w="1196" w:type="dxa"/>
          </w:tcPr>
          <w:p w14:paraId="613D0086"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F</w:t>
            </w:r>
            <w:r w:rsidRPr="00385156">
              <w:rPr>
                <w:iCs/>
                <w:color w:val="auto"/>
                <w:spacing w:val="2"/>
                <w:kern w:val="21"/>
                <w:sz w:val="19"/>
                <w:szCs w:val="19"/>
                <w:vertAlign w:val="subscript"/>
                <w:lang w:val="en-AU"/>
              </w:rPr>
              <w:t>cf</w:t>
            </w:r>
          </w:p>
        </w:tc>
        <w:tc>
          <w:tcPr>
            <w:tcW w:w="4611" w:type="dxa"/>
          </w:tcPr>
          <w:p w14:paraId="7C4A104F"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inorganic fertili</w:t>
            </w:r>
            <w:r>
              <w:rPr>
                <w:color w:val="auto"/>
                <w:sz w:val="19"/>
                <w:szCs w:val="19"/>
                <w:lang w:val="en-AU"/>
              </w:rPr>
              <w:t>s</w:t>
            </w:r>
            <w:r w:rsidRPr="00385156">
              <w:rPr>
                <w:color w:val="auto"/>
                <w:sz w:val="19"/>
                <w:szCs w:val="19"/>
                <w:lang w:val="en-AU"/>
              </w:rPr>
              <w:t>er components</w:t>
            </w:r>
            <w:r>
              <w:rPr>
                <w:color w:val="auto"/>
                <w:sz w:val="19"/>
                <w:szCs w:val="19"/>
                <w:lang w:val="en-AU"/>
              </w:rPr>
              <w:t xml:space="preserve"> in each fertiliser</w:t>
            </w:r>
          </w:p>
        </w:tc>
        <w:tc>
          <w:tcPr>
            <w:tcW w:w="1418" w:type="dxa"/>
          </w:tcPr>
          <w:p w14:paraId="40609BAA" w14:textId="77777777" w:rsidR="0079054D" w:rsidRPr="00385156" w:rsidRDefault="0079054D" w:rsidP="006F7A5C">
            <w:pPr>
              <w:spacing w:after="158"/>
              <w:rPr>
                <w:color w:val="auto"/>
                <w:sz w:val="19"/>
                <w:szCs w:val="19"/>
                <w:lang w:val="en-AU"/>
              </w:rPr>
            </w:pPr>
          </w:p>
        </w:tc>
        <w:tc>
          <w:tcPr>
            <w:tcW w:w="1417" w:type="dxa"/>
          </w:tcPr>
          <w:p w14:paraId="55409110" w14:textId="77777777" w:rsidR="0079054D" w:rsidRPr="00385156" w:rsidRDefault="0079054D" w:rsidP="006F7A5C">
            <w:pPr>
              <w:spacing w:after="158"/>
              <w:rPr>
                <w:color w:val="auto"/>
                <w:sz w:val="19"/>
                <w:szCs w:val="19"/>
                <w:lang w:val="en-AU"/>
              </w:rPr>
            </w:pPr>
            <w:r w:rsidRPr="00385156">
              <w:rPr>
                <w:color w:val="auto"/>
                <w:sz w:val="19"/>
                <w:szCs w:val="19"/>
                <w:lang w:val="en-AU"/>
              </w:rPr>
              <w:t>wt%</w:t>
            </w:r>
          </w:p>
        </w:tc>
        <w:tc>
          <w:tcPr>
            <w:tcW w:w="3128" w:type="dxa"/>
          </w:tcPr>
          <w:p w14:paraId="2909F785" w14:textId="77777777" w:rsidR="0079054D" w:rsidRPr="00385156" w:rsidRDefault="0079054D" w:rsidP="006F7A5C">
            <w:pPr>
              <w:spacing w:after="158"/>
              <w:rPr>
                <w:color w:val="auto"/>
                <w:sz w:val="19"/>
                <w:szCs w:val="19"/>
                <w:lang w:val="en-AU"/>
              </w:rPr>
            </w:pPr>
            <w:r>
              <w:rPr>
                <w:color w:val="auto"/>
                <w:sz w:val="19"/>
                <w:szCs w:val="19"/>
                <w:lang w:val="en-AU"/>
              </w:rPr>
              <w:t>Product information label</w:t>
            </w:r>
          </w:p>
        </w:tc>
        <w:tc>
          <w:tcPr>
            <w:tcW w:w="2117" w:type="dxa"/>
          </w:tcPr>
          <w:p w14:paraId="7E696196"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Fertiliser</w:t>
            </w:r>
          </w:p>
        </w:tc>
      </w:tr>
      <w:tr w:rsidR="0079054D" w:rsidRPr="00385156" w14:paraId="3CDBC2AB" w14:textId="77777777" w:rsidTr="006F7A5C">
        <w:tc>
          <w:tcPr>
            <w:tcW w:w="1196" w:type="dxa"/>
          </w:tcPr>
          <w:p w14:paraId="241FC06A"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h</w:t>
            </w:r>
          </w:p>
        </w:tc>
        <w:tc>
          <w:tcPr>
            <w:tcW w:w="4611" w:type="dxa"/>
          </w:tcPr>
          <w:p w14:paraId="71257048"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w:t>
            </w:r>
            <w:r>
              <w:rPr>
                <w:color w:val="auto"/>
                <w:sz w:val="19"/>
                <w:szCs w:val="19"/>
                <w:lang w:val="en-AU"/>
              </w:rPr>
              <w:t xml:space="preserve">each </w:t>
            </w:r>
            <w:r w:rsidRPr="00385156">
              <w:rPr>
                <w:color w:val="auto"/>
                <w:sz w:val="19"/>
                <w:szCs w:val="19"/>
                <w:lang w:val="en-AU"/>
              </w:rPr>
              <w:t xml:space="preserve">agrichemical used </w:t>
            </w:r>
          </w:p>
        </w:tc>
        <w:tc>
          <w:tcPr>
            <w:tcW w:w="1418" w:type="dxa"/>
          </w:tcPr>
          <w:p w14:paraId="445168D3" w14:textId="77777777" w:rsidR="0079054D" w:rsidRPr="00385156" w:rsidRDefault="0079054D" w:rsidP="006F7A5C">
            <w:pPr>
              <w:spacing w:after="158"/>
              <w:rPr>
                <w:color w:val="auto"/>
                <w:sz w:val="19"/>
                <w:szCs w:val="19"/>
                <w:lang w:val="en-AU"/>
              </w:rPr>
            </w:pPr>
          </w:p>
        </w:tc>
        <w:tc>
          <w:tcPr>
            <w:tcW w:w="1417" w:type="dxa"/>
          </w:tcPr>
          <w:p w14:paraId="022F4B6F"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28" w:type="dxa"/>
          </w:tcPr>
          <w:p w14:paraId="6B6DA090"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117" w:type="dxa"/>
          </w:tcPr>
          <w:p w14:paraId="67B599D7" w14:textId="77777777" w:rsidR="0079054D" w:rsidRPr="00385156" w:rsidRDefault="0079054D" w:rsidP="006F7A5C">
            <w:pPr>
              <w:spacing w:after="158"/>
              <w:rPr>
                <w:color w:val="auto"/>
                <w:sz w:val="19"/>
                <w:szCs w:val="19"/>
                <w:lang w:val="en-AU"/>
              </w:rPr>
            </w:pPr>
            <w:r w:rsidRPr="00385156">
              <w:rPr>
                <w:color w:val="auto"/>
                <w:sz w:val="19"/>
                <w:szCs w:val="19"/>
                <w:lang w:val="en-AU"/>
              </w:rPr>
              <w:t>Purchased Herbicides/Pesticides</w:t>
            </w:r>
          </w:p>
        </w:tc>
      </w:tr>
      <w:tr w:rsidR="0079054D" w:rsidRPr="00385156" w14:paraId="5EBA1B36" w14:textId="77777777" w:rsidTr="006F7A5C">
        <w:tc>
          <w:tcPr>
            <w:tcW w:w="1196" w:type="dxa"/>
          </w:tcPr>
          <w:p w14:paraId="55C7F3BC" w14:textId="77777777" w:rsidR="0079054D" w:rsidRPr="00385156" w:rsidRDefault="0079054D" w:rsidP="006F7A5C">
            <w:pPr>
              <w:spacing w:after="158"/>
              <w:rPr>
                <w:color w:val="auto"/>
                <w:sz w:val="19"/>
                <w:szCs w:val="19"/>
                <w:lang w:val="en-AU"/>
              </w:rPr>
            </w:pPr>
            <w:r w:rsidRPr="00385156">
              <w:rPr>
                <w:color w:val="auto"/>
                <w:sz w:val="19"/>
                <w:szCs w:val="19"/>
                <w:lang w:val="en-AU"/>
              </w:rPr>
              <w:t>A</w:t>
            </w:r>
            <w:r w:rsidRPr="00385156">
              <w:rPr>
                <w:color w:val="auto"/>
                <w:sz w:val="19"/>
                <w:szCs w:val="19"/>
                <w:vertAlign w:val="subscript"/>
                <w:lang w:val="en-AU"/>
              </w:rPr>
              <w:t>p</w:t>
            </w:r>
          </w:p>
        </w:tc>
        <w:tc>
          <w:tcPr>
            <w:tcW w:w="4611" w:type="dxa"/>
          </w:tcPr>
          <w:p w14:paraId="72DE566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Activity data for </w:t>
            </w:r>
            <w:r>
              <w:rPr>
                <w:color w:val="auto"/>
                <w:sz w:val="19"/>
                <w:szCs w:val="19"/>
                <w:lang w:val="en-AU"/>
              </w:rPr>
              <w:t xml:space="preserve">each </w:t>
            </w:r>
            <w:r w:rsidRPr="00385156">
              <w:rPr>
                <w:color w:val="auto"/>
                <w:sz w:val="19"/>
                <w:szCs w:val="19"/>
                <w:lang w:val="en-AU"/>
              </w:rPr>
              <w:t>service purchased</w:t>
            </w:r>
            <w:r>
              <w:rPr>
                <w:color w:val="auto"/>
                <w:sz w:val="19"/>
                <w:szCs w:val="19"/>
                <w:lang w:val="en-AU"/>
              </w:rPr>
              <w:t xml:space="preserve">, </w:t>
            </w:r>
            <w:r>
              <w:rPr>
                <w:color w:val="auto"/>
                <w:sz w:val="19"/>
                <w:szCs w:val="19"/>
              </w:rPr>
              <w:t>up to the farm-gate.</w:t>
            </w:r>
          </w:p>
        </w:tc>
        <w:tc>
          <w:tcPr>
            <w:tcW w:w="1418" w:type="dxa"/>
          </w:tcPr>
          <w:p w14:paraId="56A67959" w14:textId="77777777" w:rsidR="0079054D" w:rsidRPr="00385156" w:rsidRDefault="0079054D" w:rsidP="006F7A5C">
            <w:pPr>
              <w:spacing w:after="158"/>
              <w:rPr>
                <w:color w:val="auto"/>
                <w:sz w:val="19"/>
                <w:szCs w:val="19"/>
                <w:lang w:val="en-AU"/>
              </w:rPr>
            </w:pPr>
          </w:p>
        </w:tc>
        <w:tc>
          <w:tcPr>
            <w:tcW w:w="1417" w:type="dxa"/>
          </w:tcPr>
          <w:p w14:paraId="4B8A3EF2"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purchased service</w:t>
            </w:r>
          </w:p>
        </w:tc>
        <w:tc>
          <w:tcPr>
            <w:tcW w:w="3128" w:type="dxa"/>
          </w:tcPr>
          <w:p w14:paraId="119DAE2C"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 xml:space="preserve">Invoices, receipts or other records of </w:t>
            </w:r>
            <w:r>
              <w:rPr>
                <w:iCs/>
                <w:color w:val="auto"/>
                <w:spacing w:val="2"/>
                <w:kern w:val="21"/>
                <w:sz w:val="19"/>
                <w:szCs w:val="19"/>
                <w:lang w:val="en-AU"/>
              </w:rPr>
              <w:t>quantity of service provided</w:t>
            </w:r>
          </w:p>
        </w:tc>
        <w:tc>
          <w:tcPr>
            <w:tcW w:w="2117" w:type="dxa"/>
          </w:tcPr>
          <w:p w14:paraId="692F82CE" w14:textId="77777777" w:rsidR="0079054D" w:rsidRPr="00385156" w:rsidRDefault="0079054D" w:rsidP="006F7A5C">
            <w:pPr>
              <w:spacing w:after="158"/>
              <w:rPr>
                <w:color w:val="auto"/>
                <w:sz w:val="19"/>
                <w:szCs w:val="19"/>
                <w:lang w:val="en-AU"/>
              </w:rPr>
            </w:pPr>
            <w:r w:rsidRPr="00385156">
              <w:rPr>
                <w:color w:val="auto"/>
                <w:sz w:val="19"/>
                <w:szCs w:val="19"/>
                <w:lang w:val="en-AU"/>
              </w:rPr>
              <w:t>Purchased Services and Contractors</w:t>
            </w:r>
          </w:p>
        </w:tc>
      </w:tr>
      <w:tr w:rsidR="0079054D" w:rsidRPr="00385156" w14:paraId="30013846" w14:textId="77777777" w:rsidTr="006F7A5C">
        <w:tc>
          <w:tcPr>
            <w:tcW w:w="1196" w:type="dxa"/>
          </w:tcPr>
          <w:p w14:paraId="24B2C28E" w14:textId="77777777" w:rsidR="0079054D" w:rsidRPr="00385156" w:rsidRDefault="0079054D" w:rsidP="006F7A5C">
            <w:pPr>
              <w:spacing w:after="158"/>
              <w:rPr>
                <w:color w:val="auto"/>
                <w:sz w:val="19"/>
                <w:szCs w:val="19"/>
                <w:lang w:val="en-AU"/>
              </w:rPr>
            </w:pPr>
            <w:r w:rsidRPr="00385156">
              <w:rPr>
                <w:color w:val="auto"/>
                <w:sz w:val="19"/>
                <w:szCs w:val="19"/>
                <w:lang w:val="en-AU"/>
              </w:rPr>
              <w:lastRenderedPageBreak/>
              <w:t>Q</w:t>
            </w:r>
            <w:r w:rsidRPr="00385156">
              <w:rPr>
                <w:color w:val="auto"/>
                <w:sz w:val="19"/>
                <w:szCs w:val="19"/>
                <w:vertAlign w:val="subscript"/>
                <w:lang w:val="en-AU"/>
              </w:rPr>
              <w:t>wt</w:t>
            </w:r>
          </w:p>
        </w:tc>
        <w:tc>
          <w:tcPr>
            <w:tcW w:w="4611" w:type="dxa"/>
          </w:tcPr>
          <w:p w14:paraId="78DE968D" w14:textId="77777777" w:rsidR="0079054D" w:rsidRPr="00385156" w:rsidRDefault="0079054D" w:rsidP="006F7A5C">
            <w:pPr>
              <w:spacing w:after="158"/>
              <w:rPr>
                <w:color w:val="auto"/>
                <w:sz w:val="19"/>
                <w:szCs w:val="19"/>
                <w:lang w:val="en-AU"/>
              </w:rPr>
            </w:pPr>
            <w:r w:rsidRPr="00385156">
              <w:rPr>
                <w:color w:val="auto"/>
                <w:sz w:val="19"/>
                <w:szCs w:val="19"/>
                <w:lang w:val="en-AU"/>
              </w:rPr>
              <w:t>Weight of waste sent to waste treatment facility</w:t>
            </w:r>
          </w:p>
        </w:tc>
        <w:tc>
          <w:tcPr>
            <w:tcW w:w="1418" w:type="dxa"/>
          </w:tcPr>
          <w:p w14:paraId="0E429EAE" w14:textId="77777777" w:rsidR="0079054D" w:rsidRPr="00385156" w:rsidRDefault="0079054D" w:rsidP="006F7A5C">
            <w:pPr>
              <w:spacing w:after="158"/>
              <w:rPr>
                <w:color w:val="auto"/>
                <w:sz w:val="19"/>
                <w:szCs w:val="19"/>
                <w:lang w:val="en-AU"/>
              </w:rPr>
            </w:pPr>
          </w:p>
        </w:tc>
        <w:tc>
          <w:tcPr>
            <w:tcW w:w="1417" w:type="dxa"/>
          </w:tcPr>
          <w:p w14:paraId="2CCE2BA4" w14:textId="77777777" w:rsidR="0079054D" w:rsidRPr="00385156" w:rsidRDefault="0079054D" w:rsidP="006F7A5C">
            <w:pPr>
              <w:spacing w:after="158"/>
              <w:rPr>
                <w:color w:val="auto"/>
                <w:sz w:val="19"/>
                <w:szCs w:val="19"/>
                <w:lang w:val="en-AU"/>
              </w:rPr>
            </w:pPr>
            <w:r>
              <w:rPr>
                <w:color w:val="auto"/>
                <w:sz w:val="19"/>
                <w:szCs w:val="19"/>
                <w:lang w:val="en-AU"/>
              </w:rPr>
              <w:t>tonnes</w:t>
            </w:r>
          </w:p>
        </w:tc>
        <w:tc>
          <w:tcPr>
            <w:tcW w:w="3128" w:type="dxa"/>
          </w:tcPr>
          <w:p w14:paraId="7C6CEF6B"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weighbridge receipts, </w:t>
            </w:r>
            <w:r w:rsidRPr="00DE22FD">
              <w:rPr>
                <w:spacing w:val="2"/>
                <w:kern w:val="21"/>
                <w:sz w:val="19"/>
                <w:szCs w:val="19"/>
                <w:lang w:val="en-AU"/>
              </w:rPr>
              <w:t>f</w:t>
            </w:r>
            <w:r>
              <w:rPr>
                <w:spacing w:val="2"/>
                <w:kern w:val="21"/>
                <w:sz w:val="19"/>
                <w:szCs w:val="19"/>
                <w:lang w:val="en-AU"/>
              </w:rPr>
              <w:t>arm records</w:t>
            </w:r>
          </w:p>
        </w:tc>
        <w:tc>
          <w:tcPr>
            <w:tcW w:w="2117" w:type="dxa"/>
          </w:tcPr>
          <w:p w14:paraId="7A29C897" w14:textId="77777777" w:rsidR="0079054D" w:rsidRPr="00385156" w:rsidRDefault="0079054D" w:rsidP="006F7A5C">
            <w:pPr>
              <w:spacing w:after="158"/>
              <w:rPr>
                <w:color w:val="auto"/>
                <w:sz w:val="19"/>
                <w:szCs w:val="19"/>
                <w:lang w:val="en-AU"/>
              </w:rPr>
            </w:pPr>
            <w:r w:rsidRPr="0079530E">
              <w:rPr>
                <w:color w:val="auto"/>
                <w:sz w:val="19"/>
                <w:szCs w:val="19"/>
                <w:lang w:val="en-AU"/>
              </w:rPr>
              <w:t>Management of Waste</w:t>
            </w:r>
          </w:p>
        </w:tc>
      </w:tr>
      <w:tr w:rsidR="0079054D" w:rsidRPr="00385156" w14:paraId="6B743E03" w14:textId="77777777" w:rsidTr="006F7A5C">
        <w:tc>
          <w:tcPr>
            <w:tcW w:w="1196" w:type="dxa"/>
          </w:tcPr>
          <w:p w14:paraId="39D8B32A" w14:textId="77777777" w:rsidR="0079054D" w:rsidRPr="00385156" w:rsidRDefault="0079054D" w:rsidP="006F7A5C">
            <w:pPr>
              <w:spacing w:after="158"/>
              <w:rPr>
                <w:color w:val="auto"/>
                <w:sz w:val="19"/>
                <w:szCs w:val="19"/>
                <w:lang w:val="en-AU"/>
              </w:rPr>
            </w:pPr>
            <w:r w:rsidRPr="00385156">
              <w:rPr>
                <w:color w:val="auto"/>
                <w:sz w:val="19"/>
                <w:szCs w:val="19"/>
                <w:lang w:val="en-AU"/>
              </w:rPr>
              <w:t>V</w:t>
            </w:r>
            <w:r w:rsidRPr="00385156">
              <w:rPr>
                <w:color w:val="auto"/>
                <w:sz w:val="19"/>
                <w:szCs w:val="19"/>
                <w:vertAlign w:val="subscript"/>
                <w:lang w:val="en-AU"/>
              </w:rPr>
              <w:t>wt</w:t>
            </w:r>
          </w:p>
        </w:tc>
        <w:tc>
          <w:tcPr>
            <w:tcW w:w="4611" w:type="dxa"/>
          </w:tcPr>
          <w:p w14:paraId="495E3503" w14:textId="77777777" w:rsidR="0079054D" w:rsidRPr="00385156" w:rsidRDefault="0079054D" w:rsidP="006F7A5C">
            <w:pPr>
              <w:spacing w:after="158"/>
              <w:rPr>
                <w:color w:val="auto"/>
                <w:sz w:val="19"/>
                <w:szCs w:val="19"/>
                <w:lang w:val="en-AU"/>
              </w:rPr>
            </w:pPr>
            <w:r w:rsidRPr="00385156">
              <w:rPr>
                <w:color w:val="auto"/>
                <w:sz w:val="19"/>
                <w:szCs w:val="19"/>
                <w:lang w:val="en-AU"/>
              </w:rPr>
              <w:t>Volume of waste being sent waste treatment facility (only required if weight is unknown)</w:t>
            </w:r>
          </w:p>
        </w:tc>
        <w:tc>
          <w:tcPr>
            <w:tcW w:w="1418" w:type="dxa"/>
          </w:tcPr>
          <w:p w14:paraId="3E249D5D" w14:textId="77777777" w:rsidR="0079054D" w:rsidRPr="00385156" w:rsidRDefault="0079054D" w:rsidP="006F7A5C">
            <w:pPr>
              <w:spacing w:after="158"/>
              <w:rPr>
                <w:color w:val="auto"/>
                <w:sz w:val="19"/>
                <w:szCs w:val="19"/>
                <w:lang w:val="en-AU"/>
              </w:rPr>
            </w:pPr>
          </w:p>
        </w:tc>
        <w:tc>
          <w:tcPr>
            <w:tcW w:w="1417" w:type="dxa"/>
          </w:tcPr>
          <w:p w14:paraId="1DB5DA7E" w14:textId="77777777" w:rsidR="0079054D" w:rsidRPr="00385156" w:rsidRDefault="0079054D" w:rsidP="006F7A5C">
            <w:pPr>
              <w:spacing w:after="158"/>
              <w:rPr>
                <w:color w:val="auto"/>
                <w:sz w:val="19"/>
                <w:szCs w:val="19"/>
                <w:vertAlign w:val="superscript"/>
                <w:lang w:val="en-AU"/>
              </w:rPr>
            </w:pPr>
            <w:r w:rsidRPr="00385156">
              <w:rPr>
                <w:color w:val="auto"/>
                <w:sz w:val="19"/>
                <w:szCs w:val="19"/>
                <w:lang w:val="en-AU"/>
              </w:rPr>
              <w:t>m</w:t>
            </w:r>
            <w:r w:rsidRPr="00385156">
              <w:rPr>
                <w:color w:val="auto"/>
                <w:sz w:val="19"/>
                <w:szCs w:val="19"/>
                <w:vertAlign w:val="superscript"/>
                <w:lang w:val="en-AU"/>
              </w:rPr>
              <w:t>3</w:t>
            </w:r>
          </w:p>
        </w:tc>
        <w:tc>
          <w:tcPr>
            <w:tcW w:w="3128" w:type="dxa"/>
          </w:tcPr>
          <w:p w14:paraId="648BE837"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t>
            </w:r>
            <w:r w:rsidRPr="00DE22FD">
              <w:rPr>
                <w:spacing w:val="2"/>
                <w:kern w:val="21"/>
                <w:sz w:val="19"/>
                <w:szCs w:val="19"/>
                <w:lang w:val="en-AU"/>
              </w:rPr>
              <w:t>or other farm records</w:t>
            </w:r>
          </w:p>
        </w:tc>
        <w:tc>
          <w:tcPr>
            <w:tcW w:w="2117" w:type="dxa"/>
          </w:tcPr>
          <w:p w14:paraId="66587B04" w14:textId="77777777" w:rsidR="0079054D" w:rsidRPr="00385156" w:rsidRDefault="0079054D" w:rsidP="006F7A5C">
            <w:pPr>
              <w:spacing w:after="158"/>
              <w:rPr>
                <w:color w:val="auto"/>
                <w:sz w:val="19"/>
                <w:szCs w:val="19"/>
                <w:lang w:val="en-AU"/>
              </w:rPr>
            </w:pPr>
            <w:r w:rsidRPr="0079530E">
              <w:rPr>
                <w:color w:val="auto"/>
                <w:sz w:val="19"/>
                <w:szCs w:val="19"/>
                <w:lang w:val="en-AU"/>
              </w:rPr>
              <w:t>Management of Waste</w:t>
            </w:r>
          </w:p>
        </w:tc>
      </w:tr>
    </w:tbl>
    <w:p w14:paraId="657BF911" w14:textId="77777777" w:rsidR="0079054D" w:rsidRPr="00385156" w:rsidRDefault="0079054D" w:rsidP="0079054D">
      <w:pPr>
        <w:spacing w:after="160" w:line="288" w:lineRule="auto"/>
        <w:ind w:left="2160"/>
        <w:rPr>
          <w:b/>
          <w:bCs/>
          <w:color w:val="auto"/>
        </w:rPr>
      </w:pPr>
      <w:r w:rsidRPr="00385156">
        <w:br w:type="page"/>
      </w:r>
    </w:p>
    <w:p w14:paraId="221A65F4" w14:textId="38F1AB77" w:rsidR="00CE637C" w:rsidRPr="009C72D9" w:rsidRDefault="00CE637C" w:rsidP="0079054D">
      <w:pPr>
        <w:pStyle w:val="Caption"/>
        <w:rPr>
          <w:b w:val="0"/>
        </w:rPr>
      </w:pPr>
      <w:bookmarkStart w:id="42" w:name="_Toc220926826"/>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that</w:t>
      </w:r>
      <w:r w:rsidR="00BF29F1">
        <w:rPr>
          <w:b w:val="0"/>
        </w:rPr>
        <w:t xml:space="preserve"> may</w:t>
      </w:r>
      <w:r w:rsidRPr="006F7A5C">
        <w:rPr>
          <w:b w:val="0"/>
        </w:rPr>
        <w:t xml:space="preserve"> be collected at farm-level for a </w:t>
      </w:r>
      <w:r>
        <w:rPr>
          <w:b w:val="0"/>
        </w:rPr>
        <w:t>dairy</w:t>
      </w:r>
      <w:r w:rsidRPr="006F7A5C">
        <w:rPr>
          <w:b w:val="0"/>
        </w:rPr>
        <w:t xml:space="preserve"> system to complete the equations detailed in subsequent chapters based on the </w:t>
      </w:r>
      <w:r>
        <w:rPr>
          <w:b w:val="0"/>
        </w:rPr>
        <w:t>dairy</w:t>
      </w:r>
      <w:r w:rsidRPr="006F7A5C">
        <w:rPr>
          <w:b w:val="0"/>
        </w:rPr>
        <w:t xml:space="preserve"> module map</w:t>
      </w:r>
      <w:r w:rsidR="00FF119B">
        <w:rPr>
          <w:b w:val="0"/>
        </w:rPr>
        <w:t>.</w:t>
      </w:r>
    </w:p>
    <w:p w14:paraId="600EE44E" w14:textId="7A1A34C7" w:rsidR="0079054D" w:rsidRPr="00385156" w:rsidRDefault="0079054D" w:rsidP="0079054D">
      <w:pPr>
        <w:pStyle w:val="Caption"/>
      </w:pPr>
      <w:bookmarkStart w:id="43" w:name="_Toc224634722"/>
      <w:r w:rsidRPr="00385156">
        <w:t xml:space="preserve">Table </w:t>
      </w:r>
      <w:r w:rsidR="006A2FD9">
        <w:fldChar w:fldCharType="begin"/>
      </w:r>
      <w:r w:rsidR="006A2FD9">
        <w:instrText xml:space="preserve"> SEQ Table \* ARABIC </w:instrText>
      </w:r>
      <w:r w:rsidR="006A2FD9">
        <w:fldChar w:fldCharType="separate"/>
      </w:r>
      <w:r w:rsidR="005410BB">
        <w:rPr>
          <w:noProof/>
        </w:rPr>
        <w:t>11</w:t>
      </w:r>
      <w:r w:rsidR="006A2FD9">
        <w:rPr>
          <w:noProof/>
        </w:rPr>
        <w:fldChar w:fldCharType="end"/>
      </w:r>
      <w:r w:rsidRPr="00385156">
        <w:t>: Optional data for dairy system</w:t>
      </w:r>
      <w:bookmarkEnd w:id="42"/>
      <w:bookmarkEnd w:id="43"/>
    </w:p>
    <w:tbl>
      <w:tblPr>
        <w:tblStyle w:val="TableGrid"/>
        <w:tblW w:w="13887" w:type="dxa"/>
        <w:tblLook w:val="04A0" w:firstRow="1" w:lastRow="0" w:firstColumn="1" w:lastColumn="0" w:noHBand="0" w:noVBand="1"/>
      </w:tblPr>
      <w:tblGrid>
        <w:gridCol w:w="1358"/>
        <w:gridCol w:w="4449"/>
        <w:gridCol w:w="1416"/>
        <w:gridCol w:w="1420"/>
        <w:gridCol w:w="3118"/>
        <w:gridCol w:w="2126"/>
      </w:tblGrid>
      <w:tr w:rsidR="0079054D" w:rsidRPr="00385156" w14:paraId="525BE2F0" w14:textId="77777777" w:rsidTr="006F7A5C">
        <w:trPr>
          <w:tblHeader/>
        </w:trPr>
        <w:tc>
          <w:tcPr>
            <w:tcW w:w="1358" w:type="dxa"/>
            <w:tcBorders>
              <w:bottom w:val="single" w:sz="4" w:space="0" w:color="000000" w:themeColor="text1"/>
            </w:tcBorders>
            <w:shd w:val="clear" w:color="auto" w:fill="000000" w:themeFill="text1"/>
          </w:tcPr>
          <w:p w14:paraId="36596A17"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449" w:type="dxa"/>
            <w:tcBorders>
              <w:bottom w:val="single" w:sz="4" w:space="0" w:color="000000" w:themeColor="text1"/>
            </w:tcBorders>
            <w:shd w:val="clear" w:color="auto" w:fill="000000" w:themeFill="text1"/>
          </w:tcPr>
          <w:p w14:paraId="1F47C176"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416" w:type="dxa"/>
            <w:tcBorders>
              <w:bottom w:val="single" w:sz="4" w:space="0" w:color="000000" w:themeColor="text1"/>
            </w:tcBorders>
            <w:shd w:val="clear" w:color="auto" w:fill="000000" w:themeFill="text1"/>
          </w:tcPr>
          <w:p w14:paraId="1ED57BD3"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420" w:type="dxa"/>
            <w:tcBorders>
              <w:bottom w:val="single" w:sz="4" w:space="0" w:color="000000" w:themeColor="text1"/>
            </w:tcBorders>
            <w:shd w:val="clear" w:color="auto" w:fill="000000" w:themeFill="text1"/>
          </w:tcPr>
          <w:p w14:paraId="7EFC0AB7"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3118" w:type="dxa"/>
            <w:tcBorders>
              <w:bottom w:val="single" w:sz="4" w:space="0" w:color="000000" w:themeColor="text1"/>
            </w:tcBorders>
            <w:shd w:val="clear" w:color="auto" w:fill="000000" w:themeFill="text1"/>
          </w:tcPr>
          <w:p w14:paraId="2634101C"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365ABEF1"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5CA550FC" w14:textId="77777777" w:rsidTr="006F7A5C">
        <w:tc>
          <w:tcPr>
            <w:tcW w:w="13887" w:type="dxa"/>
            <w:gridSpan w:val="6"/>
            <w:shd w:val="clear" w:color="auto" w:fill="D9D9D9" w:themeFill="background1" w:themeFillShade="D9"/>
          </w:tcPr>
          <w:p w14:paraId="2A1E04A7" w14:textId="77777777" w:rsidR="0079054D" w:rsidRPr="00385156" w:rsidRDefault="0079054D" w:rsidP="006F7A5C">
            <w:pPr>
              <w:spacing w:after="158"/>
              <w:rPr>
                <w:color w:val="auto"/>
                <w:sz w:val="20"/>
                <w:szCs w:val="16"/>
                <w:lang w:val="en-AU"/>
              </w:rPr>
            </w:pPr>
            <w:r w:rsidRPr="00385156">
              <w:rPr>
                <w:b/>
                <w:bCs w:val="0"/>
                <w:i/>
                <w:iCs/>
                <w:color w:val="auto"/>
                <w:sz w:val="20"/>
                <w:szCs w:val="16"/>
                <w:lang w:val="en-AU"/>
              </w:rPr>
              <w:t>Optional – Scope 1</w:t>
            </w:r>
          </w:p>
        </w:tc>
      </w:tr>
      <w:tr w:rsidR="0079054D" w:rsidRPr="00385156" w14:paraId="354634C7" w14:textId="77777777" w:rsidTr="006F7A5C">
        <w:tc>
          <w:tcPr>
            <w:tcW w:w="1358" w:type="dxa"/>
          </w:tcPr>
          <w:p w14:paraId="4D20B6FA" w14:textId="77777777" w:rsidR="0079054D" w:rsidRPr="00385156" w:rsidRDefault="0079054D" w:rsidP="006F7A5C">
            <w:pPr>
              <w:spacing w:after="158"/>
              <w:rPr>
                <w:rFonts w:asciiTheme="majorHAnsi" w:hAnsiTheme="majorHAnsi" w:cstheme="majorHAnsi"/>
                <w:iCs/>
                <w:color w:val="auto"/>
                <w:spacing w:val="2"/>
                <w:kern w:val="21"/>
                <w:sz w:val="19"/>
                <w:szCs w:val="19"/>
              </w:rPr>
            </w:pPr>
            <w:r w:rsidRPr="00385156">
              <w:rPr>
                <w:rFonts w:asciiTheme="majorHAnsi" w:hAnsiTheme="majorHAnsi" w:cstheme="majorHAnsi"/>
                <w:iCs/>
                <w:color w:val="auto"/>
                <w:spacing w:val="2"/>
                <w:kern w:val="21"/>
                <w:sz w:val="19"/>
                <w:szCs w:val="19"/>
                <w:lang w:val="en-AU"/>
              </w:rPr>
              <w:t>D</w:t>
            </w:r>
            <w:r w:rsidRPr="00385156">
              <w:rPr>
                <w:rFonts w:asciiTheme="majorHAnsi" w:hAnsiTheme="majorHAnsi" w:cstheme="majorHAnsi"/>
                <w:iCs/>
                <w:color w:val="auto"/>
                <w:spacing w:val="2"/>
                <w:kern w:val="21"/>
                <w:sz w:val="19"/>
                <w:szCs w:val="19"/>
                <w:vertAlign w:val="subscript"/>
                <w:lang w:val="en-AU"/>
              </w:rPr>
              <w:t>j</w:t>
            </w:r>
          </w:p>
        </w:tc>
        <w:tc>
          <w:tcPr>
            <w:tcW w:w="4449" w:type="dxa"/>
          </w:tcPr>
          <w:p w14:paraId="7B187014" w14:textId="77777777" w:rsidR="0079054D" w:rsidRPr="00385156" w:rsidRDefault="0079054D" w:rsidP="006F7A5C">
            <w:pPr>
              <w:spacing w:after="158"/>
              <w:rPr>
                <w:color w:val="auto"/>
                <w:sz w:val="19"/>
                <w:szCs w:val="19"/>
              </w:rPr>
            </w:pPr>
            <w:r w:rsidRPr="00385156">
              <w:rPr>
                <w:iCs/>
                <w:color w:val="auto"/>
                <w:spacing w:val="2"/>
                <w:kern w:val="21"/>
                <w:sz w:val="19"/>
                <w:szCs w:val="19"/>
                <w:lang w:val="en-AU"/>
              </w:rPr>
              <w:t>Duration of stay for each dairy cattle input class</w:t>
            </w:r>
          </w:p>
        </w:tc>
        <w:tc>
          <w:tcPr>
            <w:tcW w:w="1416" w:type="dxa"/>
          </w:tcPr>
          <w:p w14:paraId="7390B89B" w14:textId="77777777" w:rsidR="0079054D" w:rsidRPr="00385156" w:rsidRDefault="0079054D" w:rsidP="006F7A5C">
            <w:pPr>
              <w:spacing w:after="158"/>
              <w:rPr>
                <w:color w:val="auto"/>
                <w:sz w:val="19"/>
                <w:szCs w:val="19"/>
              </w:rPr>
            </w:pPr>
          </w:p>
        </w:tc>
        <w:tc>
          <w:tcPr>
            <w:tcW w:w="1420" w:type="dxa"/>
          </w:tcPr>
          <w:p w14:paraId="12071091" w14:textId="77777777" w:rsidR="0079054D" w:rsidRPr="00385156" w:rsidRDefault="0079054D" w:rsidP="006F7A5C">
            <w:pPr>
              <w:spacing w:after="158"/>
              <w:rPr>
                <w:color w:val="auto"/>
                <w:sz w:val="19"/>
                <w:szCs w:val="19"/>
              </w:rPr>
            </w:pPr>
            <w:r w:rsidRPr="00385156">
              <w:rPr>
                <w:color w:val="auto"/>
                <w:sz w:val="19"/>
                <w:szCs w:val="19"/>
                <w:lang w:val="en-AU"/>
              </w:rPr>
              <w:t>days</w:t>
            </w:r>
          </w:p>
        </w:tc>
        <w:tc>
          <w:tcPr>
            <w:tcW w:w="3118" w:type="dxa"/>
          </w:tcPr>
          <w:p w14:paraId="341340B3" w14:textId="3716A86A" w:rsidR="0079054D" w:rsidRPr="00892B90" w:rsidRDefault="0079054D" w:rsidP="006F7A5C">
            <w:pPr>
              <w:spacing w:after="158"/>
              <w:rPr>
                <w:rFonts w:asciiTheme="majorHAnsi" w:hAnsiTheme="majorHAnsi" w:cstheme="majorHAnsi"/>
                <w:iCs/>
                <w:spacing w:val="2"/>
                <w:kern w:val="21"/>
                <w:sz w:val="19"/>
                <w:szCs w:val="19"/>
              </w:rPr>
            </w:pPr>
            <w:r w:rsidRPr="00BC163A">
              <w:rPr>
                <w:iCs/>
                <w:color w:val="auto"/>
                <w:spacing w:val="2"/>
                <w:kern w:val="21"/>
                <w:sz w:val="19"/>
                <w:szCs w:val="19"/>
              </w:rPr>
              <w:t xml:space="preserve">Farm stock records; system type records or purchase and sales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cattle input class</w:t>
            </w:r>
          </w:p>
        </w:tc>
        <w:tc>
          <w:tcPr>
            <w:tcW w:w="2126" w:type="dxa"/>
          </w:tcPr>
          <w:p w14:paraId="61A5EB71" w14:textId="77777777" w:rsidR="0079054D" w:rsidRPr="0050125F" w:rsidRDefault="0079054D" w:rsidP="006F7A5C">
            <w:pPr>
              <w:spacing w:after="158"/>
              <w:rPr>
                <w:color w:val="auto"/>
                <w:sz w:val="19"/>
                <w:szCs w:val="19"/>
              </w:rPr>
            </w:pPr>
            <w:r w:rsidRPr="0050125F">
              <w:rPr>
                <w:color w:val="auto"/>
                <w:sz w:val="19"/>
                <w:szCs w:val="19"/>
                <w:lang w:val="en-AU"/>
              </w:rPr>
              <w:t>Enteric Methane &amp; Manure Management</w:t>
            </w:r>
          </w:p>
        </w:tc>
      </w:tr>
      <w:tr w:rsidR="0079054D" w:rsidRPr="00385156" w14:paraId="31CF67C6" w14:textId="77777777" w:rsidTr="006F7A5C">
        <w:tc>
          <w:tcPr>
            <w:tcW w:w="1358" w:type="dxa"/>
          </w:tcPr>
          <w:p w14:paraId="61639141" w14:textId="77777777" w:rsidR="0079054D" w:rsidRPr="00385156" w:rsidRDefault="0079054D" w:rsidP="006F7A5C">
            <w:pPr>
              <w:spacing w:after="158"/>
              <w:rPr>
                <w:rFonts w:asciiTheme="majorHAnsi" w:hAnsiTheme="majorHAnsi" w:cstheme="majorHAnsi"/>
                <w:iCs/>
                <w:color w:val="auto"/>
                <w:spacing w:val="2"/>
                <w:kern w:val="21"/>
                <w:sz w:val="19"/>
                <w:szCs w:val="19"/>
                <w:vertAlign w:val="subscript"/>
                <w:lang w:val="en-AU"/>
              </w:rPr>
            </w:pPr>
            <w:r w:rsidRPr="00385156">
              <w:rPr>
                <w:rFonts w:asciiTheme="majorHAnsi" w:hAnsiTheme="majorHAnsi" w:cstheme="majorHAnsi"/>
                <w:iCs/>
                <w:color w:val="auto"/>
                <w:spacing w:val="2"/>
                <w:kern w:val="21"/>
                <w:sz w:val="19"/>
                <w:szCs w:val="19"/>
                <w:lang w:val="en-AU"/>
              </w:rPr>
              <w:t>W</w:t>
            </w:r>
            <w:r w:rsidRPr="00385156">
              <w:rPr>
                <w:rFonts w:asciiTheme="majorHAnsi" w:hAnsiTheme="majorHAnsi" w:cstheme="majorHAnsi"/>
                <w:iCs/>
                <w:color w:val="auto"/>
                <w:spacing w:val="2"/>
                <w:kern w:val="21"/>
                <w:sz w:val="19"/>
                <w:szCs w:val="19"/>
                <w:vertAlign w:val="subscript"/>
                <w:lang w:val="en-AU"/>
              </w:rPr>
              <w:t>j</w:t>
            </w:r>
            <w:r w:rsidRPr="00385156">
              <w:rPr>
                <w:rFonts w:asciiTheme="majorHAnsi" w:hAnsiTheme="majorHAnsi" w:cstheme="majorHAnsi"/>
                <w:iCs/>
                <w:color w:val="auto"/>
                <w:spacing w:val="2"/>
                <w:kern w:val="21"/>
                <w:sz w:val="19"/>
                <w:szCs w:val="19"/>
                <w:lang w:val="en-AU"/>
              </w:rPr>
              <w:t xml:space="preserve">     </w:t>
            </w:r>
          </w:p>
        </w:tc>
        <w:tc>
          <w:tcPr>
            <w:tcW w:w="4449" w:type="dxa"/>
          </w:tcPr>
          <w:p w14:paraId="43C85815"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Liveweight of livestock </w:t>
            </w:r>
          </w:p>
        </w:tc>
        <w:tc>
          <w:tcPr>
            <w:tcW w:w="1416" w:type="dxa"/>
          </w:tcPr>
          <w:p w14:paraId="77E805ED" w14:textId="77777777" w:rsidR="0079054D" w:rsidRPr="00385156" w:rsidRDefault="0079054D" w:rsidP="006F7A5C">
            <w:pPr>
              <w:spacing w:after="158"/>
              <w:rPr>
                <w:color w:val="auto"/>
                <w:sz w:val="19"/>
                <w:szCs w:val="19"/>
                <w:lang w:val="en-AU"/>
              </w:rPr>
            </w:pPr>
          </w:p>
        </w:tc>
        <w:tc>
          <w:tcPr>
            <w:tcW w:w="1420" w:type="dxa"/>
          </w:tcPr>
          <w:p w14:paraId="1B384F4F"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18" w:type="dxa"/>
          </w:tcPr>
          <w:p w14:paraId="5A474710" w14:textId="77777777" w:rsidR="0079054D" w:rsidRPr="00385156" w:rsidRDefault="0079054D" w:rsidP="006F7A5C">
            <w:pPr>
              <w:spacing w:after="158"/>
              <w:rPr>
                <w:color w:val="auto"/>
                <w:sz w:val="19"/>
                <w:szCs w:val="19"/>
                <w:lang w:val="en-AU"/>
              </w:rPr>
            </w:pPr>
            <w:r w:rsidRPr="00892B90">
              <w:rPr>
                <w:rFonts w:asciiTheme="majorHAnsi" w:hAnsiTheme="majorHAnsi" w:cstheme="majorHAnsi"/>
                <w:iCs/>
                <w:spacing w:val="2"/>
                <w:kern w:val="21"/>
                <w:sz w:val="19"/>
                <w:szCs w:val="19"/>
                <w:lang w:val="en-AU"/>
              </w:rPr>
              <w:t>Farm stock records and herd flow model</w:t>
            </w:r>
          </w:p>
        </w:tc>
        <w:tc>
          <w:tcPr>
            <w:tcW w:w="2126" w:type="dxa"/>
          </w:tcPr>
          <w:p w14:paraId="7B7E27F2" w14:textId="77777777" w:rsidR="0079054D" w:rsidRPr="0050125F" w:rsidRDefault="0079054D" w:rsidP="006F7A5C">
            <w:pPr>
              <w:spacing w:after="158"/>
              <w:rPr>
                <w:color w:val="auto"/>
                <w:sz w:val="19"/>
                <w:szCs w:val="19"/>
                <w:lang w:val="en-AU"/>
              </w:rPr>
            </w:pPr>
            <w:r w:rsidRPr="0050125F">
              <w:rPr>
                <w:color w:val="auto"/>
                <w:sz w:val="19"/>
                <w:szCs w:val="19"/>
                <w:lang w:val="en-AU"/>
              </w:rPr>
              <w:t>Enteric Methane &amp; Manure Management</w:t>
            </w:r>
          </w:p>
        </w:tc>
      </w:tr>
      <w:tr w:rsidR="0079054D" w:rsidRPr="00385156" w14:paraId="0F55FA6E" w14:textId="77777777" w:rsidTr="006F7A5C">
        <w:tc>
          <w:tcPr>
            <w:tcW w:w="1358" w:type="dxa"/>
          </w:tcPr>
          <w:p w14:paraId="7CCCF051" w14:textId="77777777" w:rsidR="0079054D" w:rsidRPr="00385156" w:rsidRDefault="0079054D" w:rsidP="006F7A5C">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LWG</w:t>
            </w:r>
            <w:r w:rsidRPr="00385156">
              <w:rPr>
                <w:rFonts w:asciiTheme="majorHAnsi" w:hAnsiTheme="majorHAnsi" w:cstheme="majorHAnsi"/>
                <w:iCs/>
                <w:color w:val="auto"/>
                <w:spacing w:val="2"/>
                <w:kern w:val="21"/>
                <w:sz w:val="19"/>
                <w:szCs w:val="19"/>
                <w:vertAlign w:val="subscript"/>
                <w:lang w:val="en-AU"/>
              </w:rPr>
              <w:t xml:space="preserve">j      </w:t>
            </w:r>
          </w:p>
        </w:tc>
        <w:tc>
          <w:tcPr>
            <w:tcW w:w="4449" w:type="dxa"/>
          </w:tcPr>
          <w:p w14:paraId="5D2C4803" w14:textId="77777777" w:rsidR="0079054D" w:rsidRPr="00385156" w:rsidRDefault="0079054D" w:rsidP="006F7A5C">
            <w:pPr>
              <w:spacing w:after="158"/>
              <w:rPr>
                <w:color w:val="auto"/>
                <w:sz w:val="19"/>
                <w:szCs w:val="19"/>
                <w:lang w:val="en-AU"/>
              </w:rPr>
            </w:pPr>
            <w:r w:rsidRPr="00385156">
              <w:rPr>
                <w:color w:val="auto"/>
                <w:sz w:val="19"/>
                <w:szCs w:val="19"/>
                <w:lang w:val="en-AU"/>
              </w:rPr>
              <w:t>Liveweight gain of livestock</w:t>
            </w:r>
          </w:p>
        </w:tc>
        <w:tc>
          <w:tcPr>
            <w:tcW w:w="1416" w:type="dxa"/>
          </w:tcPr>
          <w:p w14:paraId="06D38D36" w14:textId="77777777" w:rsidR="0079054D" w:rsidRPr="00385156" w:rsidRDefault="0079054D" w:rsidP="006F7A5C">
            <w:pPr>
              <w:spacing w:after="158"/>
              <w:rPr>
                <w:color w:val="auto"/>
                <w:sz w:val="19"/>
                <w:szCs w:val="19"/>
                <w:lang w:val="en-AU"/>
              </w:rPr>
            </w:pPr>
          </w:p>
        </w:tc>
        <w:tc>
          <w:tcPr>
            <w:tcW w:w="1420" w:type="dxa"/>
          </w:tcPr>
          <w:p w14:paraId="7CDCF63A" w14:textId="77777777" w:rsidR="0079054D" w:rsidRPr="00385156" w:rsidRDefault="0079054D" w:rsidP="006F7A5C">
            <w:pPr>
              <w:spacing w:after="158"/>
              <w:rPr>
                <w:color w:val="auto"/>
                <w:sz w:val="19"/>
                <w:szCs w:val="19"/>
                <w:lang w:val="en-AU"/>
              </w:rPr>
            </w:pPr>
            <w:r w:rsidRPr="00385156">
              <w:rPr>
                <w:color w:val="auto"/>
                <w:sz w:val="19"/>
                <w:szCs w:val="19"/>
                <w:lang w:val="en-AU"/>
              </w:rPr>
              <w:t>kg/day</w:t>
            </w:r>
          </w:p>
        </w:tc>
        <w:tc>
          <w:tcPr>
            <w:tcW w:w="3118" w:type="dxa"/>
          </w:tcPr>
          <w:p w14:paraId="43DF1651" w14:textId="77777777" w:rsidR="0079054D" w:rsidRPr="00385156" w:rsidRDefault="0079054D" w:rsidP="006F7A5C">
            <w:pPr>
              <w:spacing w:after="158"/>
              <w:rPr>
                <w:color w:val="auto"/>
                <w:sz w:val="19"/>
                <w:szCs w:val="19"/>
                <w:lang w:val="en-AU"/>
              </w:rPr>
            </w:pPr>
            <w:r w:rsidRPr="00892B90">
              <w:rPr>
                <w:rFonts w:asciiTheme="majorHAnsi" w:hAnsiTheme="majorHAnsi" w:cstheme="majorHAnsi"/>
                <w:iCs/>
                <w:spacing w:val="2"/>
                <w:kern w:val="21"/>
                <w:sz w:val="19"/>
                <w:szCs w:val="19"/>
                <w:lang w:val="en-AU"/>
              </w:rPr>
              <w:t>Farm stock records and herd flow model</w:t>
            </w:r>
          </w:p>
        </w:tc>
        <w:tc>
          <w:tcPr>
            <w:tcW w:w="2126" w:type="dxa"/>
          </w:tcPr>
          <w:p w14:paraId="6067F605" w14:textId="77777777" w:rsidR="0079054D" w:rsidRPr="0050125F" w:rsidRDefault="0079054D" w:rsidP="006F7A5C">
            <w:pPr>
              <w:spacing w:after="158"/>
              <w:rPr>
                <w:color w:val="auto"/>
                <w:sz w:val="19"/>
                <w:szCs w:val="19"/>
                <w:lang w:val="en-AU"/>
              </w:rPr>
            </w:pPr>
            <w:r w:rsidRPr="0050125F">
              <w:rPr>
                <w:color w:val="auto"/>
                <w:sz w:val="19"/>
                <w:szCs w:val="19"/>
                <w:lang w:val="en-AU"/>
              </w:rPr>
              <w:t>Enteric Methane &amp; Manure Management</w:t>
            </w:r>
          </w:p>
        </w:tc>
      </w:tr>
      <w:tr w:rsidR="0079054D" w:rsidRPr="00385156" w14:paraId="45F00315" w14:textId="77777777" w:rsidTr="006F7A5C">
        <w:tc>
          <w:tcPr>
            <w:tcW w:w="1358" w:type="dxa"/>
          </w:tcPr>
          <w:p w14:paraId="707514EA" w14:textId="77777777" w:rsidR="0079054D" w:rsidRPr="00385156" w:rsidRDefault="0079054D" w:rsidP="006F7A5C">
            <w:pPr>
              <w:spacing w:after="158"/>
              <w:rPr>
                <w:color w:val="auto"/>
                <w:sz w:val="19"/>
                <w:szCs w:val="19"/>
                <w:lang w:val="en-AU"/>
              </w:rPr>
            </w:pPr>
            <w:r w:rsidRPr="00385156">
              <w:rPr>
                <w:rFonts w:asciiTheme="majorHAnsi" w:hAnsiTheme="majorHAnsi" w:cstheme="majorHAnsi"/>
                <w:iCs/>
                <w:color w:val="auto"/>
                <w:spacing w:val="2"/>
                <w:kern w:val="21"/>
                <w:sz w:val="19"/>
                <w:szCs w:val="19"/>
                <w:lang w:val="en-AU"/>
              </w:rPr>
              <w:t>DMD</w:t>
            </w:r>
            <w:r w:rsidRPr="00385156">
              <w:rPr>
                <w:rFonts w:asciiTheme="majorHAnsi" w:hAnsiTheme="majorHAnsi" w:cstheme="majorHAnsi"/>
                <w:iCs/>
                <w:color w:val="auto"/>
                <w:spacing w:val="2"/>
                <w:kern w:val="21"/>
                <w:sz w:val="19"/>
                <w:szCs w:val="19"/>
                <w:vertAlign w:val="subscript"/>
                <w:lang w:val="en-AU"/>
              </w:rPr>
              <w:t xml:space="preserve">j </w:t>
            </w:r>
          </w:p>
        </w:tc>
        <w:tc>
          <w:tcPr>
            <w:tcW w:w="4449" w:type="dxa"/>
          </w:tcPr>
          <w:p w14:paraId="56B055BC"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Dry matter digestibility of feed </w:t>
            </w:r>
          </w:p>
        </w:tc>
        <w:tc>
          <w:tcPr>
            <w:tcW w:w="1416" w:type="dxa"/>
          </w:tcPr>
          <w:p w14:paraId="45D5E989" w14:textId="77777777" w:rsidR="0079054D" w:rsidRPr="00385156" w:rsidRDefault="0079054D" w:rsidP="006F7A5C">
            <w:pPr>
              <w:spacing w:after="158"/>
              <w:rPr>
                <w:color w:val="auto"/>
                <w:sz w:val="19"/>
                <w:szCs w:val="19"/>
                <w:lang w:val="en-AU"/>
              </w:rPr>
            </w:pPr>
          </w:p>
        </w:tc>
        <w:tc>
          <w:tcPr>
            <w:tcW w:w="1420" w:type="dxa"/>
          </w:tcPr>
          <w:p w14:paraId="3A6CF740"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8" w:type="dxa"/>
          </w:tcPr>
          <w:p w14:paraId="01561ADC" w14:textId="1CEF9587" w:rsidR="0079054D" w:rsidRPr="0050125F" w:rsidRDefault="0079054D" w:rsidP="006F7A5C">
            <w:pPr>
              <w:tabs>
                <w:tab w:val="left" w:pos="142"/>
                <w:tab w:val="num" w:pos="540"/>
              </w:tabs>
              <w:spacing w:before="40" w:after="40" w:line="288" w:lineRule="auto"/>
              <w:rPr>
                <w:rFonts w:asciiTheme="majorHAnsi" w:hAnsiTheme="majorHAnsi" w:cstheme="majorHAnsi"/>
                <w:iCs/>
                <w:spacing w:val="2"/>
                <w:kern w:val="21"/>
                <w:sz w:val="19"/>
                <w:szCs w:val="19"/>
                <w:lang w:val="en-AU"/>
              </w:rPr>
            </w:pPr>
            <w:r w:rsidRPr="00140C43">
              <w:rPr>
                <w:rFonts w:asciiTheme="majorHAnsi" w:hAnsiTheme="majorHAnsi" w:cstheme="majorHAnsi"/>
                <w:iCs/>
                <w:spacing w:val="2"/>
                <w:kern w:val="21"/>
                <w:sz w:val="19"/>
                <w:szCs w:val="19"/>
                <w:lang w:val="en-AU"/>
              </w:rPr>
              <w:t xml:space="preserve">If average DMD for the reporting period of different livestock classes is known based on farm records of feed sources and quality, a farm-specific DMD value </w:t>
            </w:r>
            <w:r w:rsidR="00416FE7">
              <w:rPr>
                <w:rFonts w:asciiTheme="majorHAnsi" w:hAnsiTheme="majorHAnsi" w:cstheme="majorHAnsi"/>
                <w:iCs/>
                <w:spacing w:val="2"/>
                <w:kern w:val="21"/>
                <w:sz w:val="19"/>
                <w:szCs w:val="19"/>
                <w:lang w:val="en-AU"/>
              </w:rPr>
              <w:t>may</w:t>
            </w:r>
            <w:r w:rsidR="00416FE7" w:rsidRPr="00140C43">
              <w:rPr>
                <w:rFonts w:asciiTheme="majorHAnsi" w:hAnsiTheme="majorHAnsi" w:cstheme="majorHAnsi"/>
                <w:iCs/>
                <w:spacing w:val="2"/>
                <w:kern w:val="21"/>
                <w:sz w:val="19"/>
                <w:szCs w:val="19"/>
                <w:lang w:val="en-AU"/>
              </w:rPr>
              <w:t xml:space="preserve"> </w:t>
            </w:r>
            <w:r w:rsidRPr="00140C43">
              <w:rPr>
                <w:rFonts w:asciiTheme="majorHAnsi" w:hAnsiTheme="majorHAnsi" w:cstheme="majorHAnsi"/>
                <w:iCs/>
                <w:spacing w:val="2"/>
                <w:kern w:val="21"/>
                <w:sz w:val="19"/>
                <w:szCs w:val="19"/>
                <w:lang w:val="en-AU"/>
              </w:rPr>
              <w:t>be used. The ADCC, 2025</w:t>
            </w:r>
            <w:r>
              <w:rPr>
                <w:rFonts w:asciiTheme="majorHAnsi" w:hAnsiTheme="majorHAnsi" w:cstheme="majorHAnsi"/>
                <w:iCs/>
                <w:spacing w:val="2"/>
                <w:kern w:val="21"/>
                <w:sz w:val="19"/>
                <w:szCs w:val="19"/>
                <w:lang w:val="en-AU"/>
              </w:rPr>
              <w:t xml:space="preserve"> </w:t>
            </w:r>
            <w:r>
              <w:rPr>
                <w:rFonts w:asciiTheme="majorHAnsi" w:hAnsiTheme="majorHAnsi" w:cstheme="majorHAnsi"/>
                <w:iCs/>
                <w:spacing w:val="2"/>
                <w:kern w:val="21"/>
                <w:sz w:val="19"/>
                <w:szCs w:val="19"/>
              </w:rPr>
              <w:fldChar w:fldCharType="begin"/>
            </w:r>
            <w:r w:rsidR="006A2FD9">
              <w:rPr>
                <w:rFonts w:asciiTheme="majorHAnsi" w:hAnsiTheme="majorHAnsi" w:cstheme="majorHAnsi"/>
                <w:iCs/>
                <w:spacing w:val="2"/>
                <w:kern w:val="21"/>
                <w:sz w:val="19"/>
                <w:szCs w:val="19"/>
                <w:lang w:val="en-AU"/>
              </w:rPr>
              <w:instrText xml:space="preserve"> ADDIN ZOTERO_ITEM CSL_CITATION {"citationID":"YnQa247I","properties":{"formattedCitation":"[2]","plainCitation":"[2]","noteIndex":0},"citationItems":[{"id":420,"uris":["http://zotero.org/groups/4894696/items/CEQPK582"],"itemData":{"id":420,"type":"report","publisher":"Tasmanian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Pr>
                <w:rFonts w:asciiTheme="majorHAnsi" w:hAnsiTheme="majorHAnsi" w:cstheme="majorHAnsi"/>
                <w:iCs/>
                <w:spacing w:val="2"/>
                <w:kern w:val="21"/>
                <w:sz w:val="19"/>
                <w:szCs w:val="19"/>
              </w:rPr>
              <w:fldChar w:fldCharType="separate"/>
            </w:r>
            <w:r w:rsidRPr="00B67BE5">
              <w:rPr>
                <w:rFonts w:cs="Arial"/>
                <w:sz w:val="19"/>
              </w:rPr>
              <w:t>[2]</w:t>
            </w:r>
            <w:r>
              <w:rPr>
                <w:rFonts w:asciiTheme="majorHAnsi" w:hAnsiTheme="majorHAnsi" w:cstheme="majorHAnsi"/>
                <w:iCs/>
                <w:spacing w:val="2"/>
                <w:kern w:val="21"/>
                <w:sz w:val="19"/>
                <w:szCs w:val="19"/>
              </w:rPr>
              <w:fldChar w:fldCharType="end"/>
            </w:r>
            <w:r w:rsidRPr="00140C43">
              <w:rPr>
                <w:rFonts w:asciiTheme="majorHAnsi" w:hAnsiTheme="majorHAnsi" w:cstheme="majorHAnsi"/>
                <w:iCs/>
                <w:spacing w:val="2"/>
                <w:kern w:val="21"/>
                <w:sz w:val="19"/>
                <w:szCs w:val="19"/>
                <w:lang w:val="en-AU"/>
              </w:rPr>
              <w:t xml:space="preserve"> provides support on how to calculate DMD from feed sources. </w:t>
            </w:r>
          </w:p>
        </w:tc>
        <w:tc>
          <w:tcPr>
            <w:tcW w:w="2126" w:type="dxa"/>
          </w:tcPr>
          <w:p w14:paraId="5F511DC5" w14:textId="77777777" w:rsidR="0079054D" w:rsidRPr="0050125F" w:rsidRDefault="0079054D" w:rsidP="006F7A5C">
            <w:pPr>
              <w:spacing w:after="158"/>
              <w:rPr>
                <w:color w:val="auto"/>
                <w:sz w:val="19"/>
                <w:szCs w:val="19"/>
                <w:lang w:val="en-AU"/>
              </w:rPr>
            </w:pPr>
            <w:r w:rsidRPr="0050125F">
              <w:rPr>
                <w:color w:val="auto"/>
                <w:sz w:val="19"/>
                <w:szCs w:val="19"/>
                <w:lang w:val="en-AU"/>
              </w:rPr>
              <w:t>Enteric Methane &amp; Manure Management</w:t>
            </w:r>
          </w:p>
        </w:tc>
      </w:tr>
      <w:tr w:rsidR="0079054D" w:rsidRPr="00385156" w14:paraId="6C8C8610" w14:textId="77777777" w:rsidTr="006F7A5C">
        <w:tc>
          <w:tcPr>
            <w:tcW w:w="1358" w:type="dxa"/>
          </w:tcPr>
          <w:p w14:paraId="23B30CE1" w14:textId="77777777" w:rsidR="0079054D" w:rsidRPr="00385156" w:rsidRDefault="0079054D" w:rsidP="006F7A5C">
            <w:pPr>
              <w:spacing w:after="158"/>
              <w:rPr>
                <w:rFonts w:asciiTheme="majorHAnsi" w:hAnsiTheme="majorHAnsi" w:cstheme="majorHAnsi"/>
                <w:iCs/>
                <w:color w:val="auto"/>
                <w:spacing w:val="2"/>
                <w:kern w:val="21"/>
                <w:sz w:val="19"/>
                <w:szCs w:val="19"/>
                <w:lang w:val="en-AU"/>
              </w:rPr>
            </w:pPr>
            <w:r w:rsidRPr="00385156">
              <w:rPr>
                <w:rFonts w:asciiTheme="majorHAnsi" w:hAnsiTheme="majorHAnsi" w:cstheme="majorHAnsi"/>
                <w:iCs/>
                <w:spacing w:val="2"/>
                <w:kern w:val="21"/>
                <w:sz w:val="19"/>
                <w:szCs w:val="19"/>
                <w:lang w:val="en-AU"/>
              </w:rPr>
              <w:t>FC</w:t>
            </w:r>
            <w:r w:rsidRPr="00385156">
              <w:rPr>
                <w:rFonts w:asciiTheme="majorHAnsi" w:hAnsiTheme="majorHAnsi" w:cstheme="majorHAnsi"/>
                <w:iCs/>
                <w:spacing w:val="2"/>
                <w:kern w:val="21"/>
                <w:sz w:val="19"/>
                <w:szCs w:val="19"/>
                <w:vertAlign w:val="subscript"/>
                <w:lang w:val="en-AU"/>
              </w:rPr>
              <w:t>j</w:t>
            </w:r>
          </w:p>
        </w:tc>
        <w:tc>
          <w:tcPr>
            <w:tcW w:w="4449" w:type="dxa"/>
          </w:tcPr>
          <w:p w14:paraId="2701DBD2" w14:textId="77777777" w:rsidR="0079054D" w:rsidRPr="00385156" w:rsidRDefault="0079054D" w:rsidP="006F7A5C">
            <w:pPr>
              <w:tabs>
                <w:tab w:val="left" w:pos="142"/>
                <w:tab w:val="num" w:pos="540"/>
              </w:tabs>
              <w:spacing w:before="40" w:after="40" w:line="288" w:lineRule="auto"/>
              <w:rPr>
                <w:rFonts w:asciiTheme="majorHAnsi" w:hAnsiTheme="majorHAnsi" w:cstheme="majorHAnsi"/>
                <w:iCs/>
                <w:spacing w:val="2"/>
                <w:kern w:val="21"/>
                <w:sz w:val="19"/>
                <w:szCs w:val="19"/>
                <w:lang w:val="en-AU"/>
              </w:rPr>
            </w:pPr>
            <w:r w:rsidRPr="00385156">
              <w:rPr>
                <w:rFonts w:asciiTheme="majorHAnsi" w:hAnsiTheme="majorHAnsi" w:cstheme="majorHAnsi"/>
                <w:iCs/>
                <w:spacing w:val="2"/>
                <w:kern w:val="21"/>
                <w:sz w:val="19"/>
                <w:szCs w:val="19"/>
                <w:lang w:val="en-AU"/>
              </w:rPr>
              <w:t>Fat content in fat and protein corrected milk</w:t>
            </w:r>
          </w:p>
        </w:tc>
        <w:tc>
          <w:tcPr>
            <w:tcW w:w="1416" w:type="dxa"/>
          </w:tcPr>
          <w:p w14:paraId="0D5AD717" w14:textId="77777777" w:rsidR="0079054D" w:rsidRPr="00385156" w:rsidRDefault="0079054D" w:rsidP="006F7A5C">
            <w:pPr>
              <w:spacing w:after="158"/>
              <w:rPr>
                <w:color w:val="auto"/>
                <w:sz w:val="19"/>
                <w:szCs w:val="19"/>
                <w:lang w:val="en-AU"/>
              </w:rPr>
            </w:pPr>
          </w:p>
        </w:tc>
        <w:tc>
          <w:tcPr>
            <w:tcW w:w="1420" w:type="dxa"/>
          </w:tcPr>
          <w:p w14:paraId="70FA51FD" w14:textId="77777777" w:rsidR="0079054D" w:rsidRPr="00385156" w:rsidRDefault="0079054D" w:rsidP="006F7A5C">
            <w:pPr>
              <w:spacing w:after="158"/>
              <w:rPr>
                <w:color w:val="auto"/>
                <w:sz w:val="19"/>
                <w:szCs w:val="19"/>
                <w:lang w:val="en-AU"/>
              </w:rPr>
            </w:pPr>
            <w:r w:rsidRPr="00385156">
              <w:rPr>
                <w:color w:val="auto"/>
                <w:sz w:val="19"/>
                <w:szCs w:val="19"/>
                <w:lang w:val="en-AU"/>
              </w:rPr>
              <w:t>per cent</w:t>
            </w:r>
          </w:p>
        </w:tc>
        <w:tc>
          <w:tcPr>
            <w:tcW w:w="3118" w:type="dxa"/>
          </w:tcPr>
          <w:p w14:paraId="4E283F6F" w14:textId="77777777" w:rsidR="0079054D" w:rsidRPr="00385156" w:rsidRDefault="0079054D" w:rsidP="006F7A5C">
            <w:pPr>
              <w:spacing w:after="158"/>
              <w:rPr>
                <w:color w:val="auto"/>
                <w:sz w:val="19"/>
                <w:szCs w:val="19"/>
                <w:lang w:val="en-AU"/>
              </w:rPr>
            </w:pPr>
            <w:r>
              <w:rPr>
                <w:rFonts w:asciiTheme="majorHAnsi" w:hAnsiTheme="majorHAnsi" w:cstheme="majorHAnsi"/>
                <w:iCs/>
                <w:spacing w:val="2"/>
                <w:kern w:val="21"/>
                <w:sz w:val="19"/>
                <w:szCs w:val="19"/>
                <w:lang w:val="en-AU"/>
              </w:rPr>
              <w:t>Farm r</w:t>
            </w:r>
            <w:r w:rsidRPr="00140C43">
              <w:rPr>
                <w:rFonts w:asciiTheme="majorHAnsi" w:hAnsiTheme="majorHAnsi" w:cstheme="majorHAnsi"/>
                <w:iCs/>
                <w:spacing w:val="2"/>
                <w:kern w:val="21"/>
                <w:sz w:val="19"/>
                <w:szCs w:val="19"/>
                <w:lang w:val="en-AU"/>
              </w:rPr>
              <w:t>ecords specific to the milk production of the reporting period</w:t>
            </w:r>
          </w:p>
        </w:tc>
        <w:tc>
          <w:tcPr>
            <w:tcW w:w="2126" w:type="dxa"/>
          </w:tcPr>
          <w:p w14:paraId="79166E25" w14:textId="77777777" w:rsidR="0079054D" w:rsidRPr="0050125F" w:rsidRDefault="0079054D" w:rsidP="006F7A5C">
            <w:pPr>
              <w:spacing w:after="158"/>
              <w:rPr>
                <w:color w:val="auto"/>
                <w:sz w:val="19"/>
                <w:szCs w:val="19"/>
                <w:lang w:val="en-AU"/>
              </w:rPr>
            </w:pPr>
            <w:r w:rsidRPr="0050125F">
              <w:rPr>
                <w:color w:val="auto"/>
                <w:sz w:val="19"/>
                <w:szCs w:val="19"/>
                <w:lang w:val="en-AU"/>
              </w:rPr>
              <w:t>Enteric Methane</w:t>
            </w:r>
          </w:p>
        </w:tc>
      </w:tr>
      <w:tr w:rsidR="0079054D" w:rsidRPr="00385156" w14:paraId="566BC282" w14:textId="77777777" w:rsidTr="006F7A5C">
        <w:tc>
          <w:tcPr>
            <w:tcW w:w="1358" w:type="dxa"/>
          </w:tcPr>
          <w:p w14:paraId="66000122" w14:textId="77777777" w:rsidR="0079054D" w:rsidRPr="00385156" w:rsidRDefault="0079054D" w:rsidP="006F7A5C">
            <w:pPr>
              <w:spacing w:after="158"/>
              <w:rPr>
                <w:rFonts w:asciiTheme="majorHAnsi" w:hAnsiTheme="majorHAnsi" w:cstheme="majorHAnsi"/>
                <w:iCs/>
                <w:spacing w:val="2"/>
                <w:kern w:val="21"/>
                <w:sz w:val="19"/>
                <w:szCs w:val="19"/>
                <w:lang w:val="en-AU"/>
              </w:rPr>
            </w:pPr>
            <w:r w:rsidRPr="00385156">
              <w:rPr>
                <w:rFonts w:asciiTheme="majorHAnsi" w:hAnsiTheme="majorHAnsi" w:cstheme="majorHAnsi"/>
                <w:iCs/>
                <w:spacing w:val="2"/>
                <w:kern w:val="21"/>
                <w:sz w:val="19"/>
                <w:szCs w:val="19"/>
                <w:lang w:val="en-AU"/>
              </w:rPr>
              <w:lastRenderedPageBreak/>
              <w:t>PC</w:t>
            </w:r>
            <w:r w:rsidRPr="00385156">
              <w:rPr>
                <w:rFonts w:asciiTheme="majorHAnsi" w:hAnsiTheme="majorHAnsi" w:cstheme="majorHAnsi"/>
                <w:iCs/>
                <w:spacing w:val="2"/>
                <w:kern w:val="21"/>
                <w:sz w:val="19"/>
                <w:szCs w:val="19"/>
                <w:vertAlign w:val="subscript"/>
                <w:lang w:val="en-AU"/>
              </w:rPr>
              <w:t>j</w:t>
            </w:r>
          </w:p>
        </w:tc>
        <w:tc>
          <w:tcPr>
            <w:tcW w:w="4449" w:type="dxa"/>
          </w:tcPr>
          <w:p w14:paraId="29384FCB" w14:textId="77777777" w:rsidR="0079054D" w:rsidRPr="00385156" w:rsidRDefault="0079054D" w:rsidP="006F7A5C">
            <w:pPr>
              <w:tabs>
                <w:tab w:val="left" w:pos="142"/>
                <w:tab w:val="num" w:pos="540"/>
              </w:tabs>
              <w:spacing w:before="40" w:after="40" w:line="288" w:lineRule="auto"/>
              <w:rPr>
                <w:rFonts w:asciiTheme="majorHAnsi" w:hAnsiTheme="majorHAnsi" w:cstheme="majorHAnsi"/>
                <w:iCs/>
                <w:spacing w:val="2"/>
                <w:kern w:val="21"/>
                <w:sz w:val="19"/>
                <w:szCs w:val="19"/>
                <w:lang w:val="en-AU"/>
              </w:rPr>
            </w:pPr>
            <w:r w:rsidRPr="00385156">
              <w:rPr>
                <w:rFonts w:asciiTheme="majorHAnsi" w:hAnsiTheme="majorHAnsi" w:cstheme="majorHAnsi"/>
                <w:iCs/>
                <w:spacing w:val="2"/>
                <w:kern w:val="21"/>
                <w:sz w:val="19"/>
                <w:szCs w:val="19"/>
                <w:lang w:val="en-AU"/>
              </w:rPr>
              <w:t xml:space="preserve">Protein content in fat and protein corrected milk </w:t>
            </w:r>
          </w:p>
        </w:tc>
        <w:tc>
          <w:tcPr>
            <w:tcW w:w="1416" w:type="dxa"/>
          </w:tcPr>
          <w:p w14:paraId="7059DB6F" w14:textId="77777777" w:rsidR="0079054D" w:rsidRPr="00385156" w:rsidRDefault="0079054D" w:rsidP="006F7A5C">
            <w:pPr>
              <w:spacing w:after="158"/>
              <w:rPr>
                <w:color w:val="auto"/>
                <w:sz w:val="19"/>
                <w:szCs w:val="19"/>
                <w:lang w:val="en-AU"/>
              </w:rPr>
            </w:pPr>
          </w:p>
        </w:tc>
        <w:tc>
          <w:tcPr>
            <w:tcW w:w="1420" w:type="dxa"/>
          </w:tcPr>
          <w:p w14:paraId="42443679" w14:textId="77777777" w:rsidR="0079054D" w:rsidRPr="00385156" w:rsidRDefault="0079054D" w:rsidP="006F7A5C">
            <w:pPr>
              <w:spacing w:after="158"/>
              <w:rPr>
                <w:color w:val="auto"/>
                <w:sz w:val="19"/>
                <w:szCs w:val="19"/>
                <w:lang w:val="en-AU"/>
              </w:rPr>
            </w:pPr>
            <w:r w:rsidRPr="00385156">
              <w:rPr>
                <w:color w:val="auto"/>
                <w:sz w:val="19"/>
                <w:szCs w:val="19"/>
                <w:lang w:val="en-AU"/>
              </w:rPr>
              <w:t>per cent</w:t>
            </w:r>
          </w:p>
        </w:tc>
        <w:tc>
          <w:tcPr>
            <w:tcW w:w="3118" w:type="dxa"/>
          </w:tcPr>
          <w:p w14:paraId="4DEA9141" w14:textId="77777777" w:rsidR="0079054D" w:rsidRPr="00385156" w:rsidRDefault="0079054D" w:rsidP="006F7A5C">
            <w:pPr>
              <w:spacing w:after="158"/>
              <w:rPr>
                <w:color w:val="auto"/>
                <w:sz w:val="19"/>
                <w:szCs w:val="19"/>
                <w:lang w:val="en-AU"/>
              </w:rPr>
            </w:pPr>
            <w:r>
              <w:rPr>
                <w:rFonts w:asciiTheme="majorHAnsi" w:hAnsiTheme="majorHAnsi" w:cstheme="majorHAnsi"/>
                <w:iCs/>
                <w:spacing w:val="2"/>
                <w:kern w:val="21"/>
                <w:sz w:val="19"/>
                <w:szCs w:val="19"/>
                <w:lang w:val="en-AU"/>
              </w:rPr>
              <w:t>Farm r</w:t>
            </w:r>
            <w:r w:rsidRPr="00140C43">
              <w:rPr>
                <w:rFonts w:asciiTheme="majorHAnsi" w:hAnsiTheme="majorHAnsi" w:cstheme="majorHAnsi"/>
                <w:iCs/>
                <w:spacing w:val="2"/>
                <w:kern w:val="21"/>
                <w:sz w:val="19"/>
                <w:szCs w:val="19"/>
                <w:lang w:val="en-AU"/>
              </w:rPr>
              <w:t>ecords specific to the milk production of the reporting period</w:t>
            </w:r>
          </w:p>
        </w:tc>
        <w:tc>
          <w:tcPr>
            <w:tcW w:w="2126" w:type="dxa"/>
          </w:tcPr>
          <w:p w14:paraId="3AD34786" w14:textId="77777777" w:rsidR="0079054D" w:rsidRPr="0050125F" w:rsidRDefault="0079054D" w:rsidP="006F7A5C">
            <w:pPr>
              <w:spacing w:after="158"/>
              <w:rPr>
                <w:color w:val="auto"/>
                <w:sz w:val="19"/>
                <w:szCs w:val="19"/>
                <w:lang w:val="en-AU"/>
              </w:rPr>
            </w:pPr>
            <w:r w:rsidRPr="0050125F">
              <w:rPr>
                <w:color w:val="auto"/>
                <w:sz w:val="19"/>
                <w:szCs w:val="19"/>
                <w:lang w:val="en-AU"/>
              </w:rPr>
              <w:t>Enteric Methane</w:t>
            </w:r>
          </w:p>
        </w:tc>
      </w:tr>
      <w:tr w:rsidR="0079054D" w:rsidRPr="00385156" w14:paraId="01227B16" w14:textId="77777777" w:rsidTr="006F7A5C">
        <w:tc>
          <w:tcPr>
            <w:tcW w:w="1358" w:type="dxa"/>
          </w:tcPr>
          <w:p w14:paraId="7F11E577" w14:textId="77777777" w:rsidR="0079054D" w:rsidRPr="00385156" w:rsidRDefault="0079054D" w:rsidP="006F7A5C">
            <w:pPr>
              <w:spacing w:after="158"/>
              <w:rPr>
                <w:rFonts w:asciiTheme="majorHAnsi" w:hAnsiTheme="majorHAnsi" w:cstheme="majorHAnsi"/>
                <w:iCs/>
                <w:color w:val="auto"/>
                <w:spacing w:val="2"/>
                <w:kern w:val="21"/>
                <w:sz w:val="19"/>
                <w:szCs w:val="19"/>
                <w:vertAlign w:val="subscript"/>
                <w:lang w:val="en-AU"/>
              </w:rPr>
            </w:pPr>
            <w:r w:rsidRPr="00385156">
              <w:rPr>
                <w:rFonts w:asciiTheme="majorHAnsi" w:hAnsiTheme="majorHAnsi" w:cstheme="majorHAnsi"/>
                <w:iCs/>
                <w:color w:val="auto"/>
                <w:spacing w:val="2"/>
                <w:kern w:val="21"/>
                <w:sz w:val="19"/>
                <w:szCs w:val="19"/>
                <w:lang w:val="en-AU"/>
              </w:rPr>
              <w:t>MMS</w:t>
            </w:r>
            <w:r w:rsidRPr="00385156">
              <w:rPr>
                <w:rFonts w:asciiTheme="majorHAnsi" w:hAnsiTheme="majorHAnsi" w:cstheme="majorHAnsi"/>
                <w:iCs/>
                <w:color w:val="auto"/>
                <w:spacing w:val="2"/>
                <w:kern w:val="21"/>
                <w:sz w:val="19"/>
                <w:szCs w:val="19"/>
                <w:vertAlign w:val="subscript"/>
                <w:lang w:val="en-AU"/>
              </w:rPr>
              <w:t>m</w:t>
            </w:r>
          </w:p>
        </w:tc>
        <w:tc>
          <w:tcPr>
            <w:tcW w:w="4449" w:type="dxa"/>
          </w:tcPr>
          <w:p w14:paraId="6C9D0A2D" w14:textId="77777777" w:rsidR="0079054D" w:rsidRPr="00385156" w:rsidRDefault="0079054D" w:rsidP="006F7A5C">
            <w:pPr>
              <w:spacing w:after="158"/>
              <w:rPr>
                <w:iCs/>
                <w:color w:val="auto"/>
                <w:spacing w:val="2"/>
                <w:kern w:val="21"/>
                <w:sz w:val="19"/>
                <w:szCs w:val="19"/>
                <w:lang w:val="en-AU"/>
              </w:rPr>
            </w:pPr>
            <w:r w:rsidRPr="00385156">
              <w:rPr>
                <w:rFonts w:asciiTheme="majorHAnsi" w:hAnsiTheme="majorHAnsi" w:cstheme="majorHAnsi"/>
                <w:iCs/>
                <w:color w:val="auto"/>
                <w:spacing w:val="2"/>
                <w:kern w:val="21"/>
                <w:sz w:val="19"/>
                <w:szCs w:val="19"/>
                <w:lang w:val="en-AU"/>
              </w:rPr>
              <w:t xml:space="preserve">Fraction of </w:t>
            </w:r>
            <w:r>
              <w:rPr>
                <w:rFonts w:asciiTheme="majorHAnsi" w:hAnsiTheme="majorHAnsi" w:cstheme="majorHAnsi"/>
                <w:iCs/>
                <w:color w:val="auto"/>
                <w:spacing w:val="2"/>
                <w:kern w:val="21"/>
                <w:sz w:val="19"/>
                <w:szCs w:val="19"/>
                <w:lang w:val="en-AU"/>
              </w:rPr>
              <w:t>waste voided in each manure management system</w:t>
            </w:r>
          </w:p>
        </w:tc>
        <w:tc>
          <w:tcPr>
            <w:tcW w:w="1416" w:type="dxa"/>
          </w:tcPr>
          <w:p w14:paraId="5F9C5B9A" w14:textId="77777777" w:rsidR="0079054D" w:rsidRPr="00385156" w:rsidRDefault="0079054D" w:rsidP="006F7A5C">
            <w:pPr>
              <w:spacing w:after="158"/>
              <w:rPr>
                <w:color w:val="auto"/>
                <w:sz w:val="19"/>
                <w:szCs w:val="19"/>
                <w:lang w:val="en-AU"/>
              </w:rPr>
            </w:pPr>
          </w:p>
        </w:tc>
        <w:tc>
          <w:tcPr>
            <w:tcW w:w="1420" w:type="dxa"/>
          </w:tcPr>
          <w:p w14:paraId="0C731B82"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8" w:type="dxa"/>
          </w:tcPr>
          <w:p w14:paraId="36F307AB" w14:textId="6F205684" w:rsidR="0079054D" w:rsidRPr="00BC163A" w:rsidRDefault="0079054D" w:rsidP="006F7A5C">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Annual fraction of time spent in each area </w:t>
            </w:r>
            <w:r w:rsidR="00416FE7">
              <w:rPr>
                <w:rFonts w:asciiTheme="majorHAnsi" w:hAnsiTheme="majorHAnsi" w:cstheme="majorHAnsi"/>
                <w:iCs/>
                <w:color w:val="auto"/>
                <w:spacing w:val="2"/>
                <w:kern w:val="21"/>
                <w:sz w:val="19"/>
                <w:szCs w:val="19"/>
                <w:lang w:val="en-AU"/>
              </w:rPr>
              <w:t xml:space="preserve">may </w:t>
            </w:r>
            <w:r>
              <w:rPr>
                <w:rFonts w:asciiTheme="majorHAnsi" w:hAnsiTheme="majorHAnsi" w:cstheme="majorHAnsi"/>
                <w:iCs/>
                <w:color w:val="auto"/>
                <w:spacing w:val="2"/>
                <w:kern w:val="21"/>
                <w:sz w:val="19"/>
                <w:szCs w:val="19"/>
                <w:lang w:val="en-AU"/>
              </w:rPr>
              <w:t>be estimated from f</w:t>
            </w:r>
            <w:r w:rsidRPr="00BC163A">
              <w:rPr>
                <w:rFonts w:asciiTheme="majorHAnsi" w:hAnsiTheme="majorHAnsi" w:cstheme="majorHAnsi"/>
                <w:iCs/>
                <w:color w:val="auto"/>
                <w:spacing w:val="2"/>
                <w:kern w:val="21"/>
                <w:sz w:val="19"/>
                <w:szCs w:val="19"/>
                <w:lang w:val="en-AU"/>
              </w:rPr>
              <w:t>arm records for time split between paddock and housed for each livestock class</w:t>
            </w:r>
            <w:r>
              <w:rPr>
                <w:rFonts w:asciiTheme="majorHAnsi" w:hAnsiTheme="majorHAnsi" w:cstheme="majorHAnsi"/>
                <w:iCs/>
                <w:color w:val="auto"/>
                <w:spacing w:val="2"/>
                <w:kern w:val="21"/>
                <w:sz w:val="19"/>
                <w:szCs w:val="19"/>
                <w:lang w:val="en-AU"/>
              </w:rPr>
              <w:t xml:space="preserve">. </w:t>
            </w:r>
          </w:p>
          <w:p w14:paraId="247A02DD" w14:textId="76E33995" w:rsidR="0079054D" w:rsidRPr="00385156" w:rsidRDefault="0079054D" w:rsidP="006F7A5C">
            <w:pPr>
              <w:spacing w:after="158"/>
              <w:rPr>
                <w:color w:val="auto"/>
                <w:sz w:val="19"/>
                <w:szCs w:val="19"/>
                <w:lang w:val="en-AU"/>
              </w:rPr>
            </w:pPr>
            <w:r>
              <w:rPr>
                <w:rFonts w:asciiTheme="majorHAnsi" w:hAnsiTheme="majorHAnsi" w:cstheme="majorHAnsi"/>
                <w:iCs/>
                <w:color w:val="auto"/>
                <w:spacing w:val="2"/>
                <w:kern w:val="21"/>
                <w:sz w:val="19"/>
                <w:szCs w:val="19"/>
              </w:rPr>
              <w:t xml:space="preserve">Alternatively, </w:t>
            </w:r>
            <w:r w:rsidRPr="00BC163A">
              <w:rPr>
                <w:rFonts w:asciiTheme="majorHAnsi" w:hAnsiTheme="majorHAnsi" w:cstheme="majorHAnsi"/>
                <w:iCs/>
                <w:color w:val="auto"/>
                <w:spacing w:val="2"/>
                <w:kern w:val="21"/>
                <w:sz w:val="19"/>
                <w:szCs w:val="19"/>
                <w:lang w:val="en-AU"/>
              </w:rPr>
              <w:t xml:space="preserve">the ADCC </w:t>
            </w:r>
            <w:r>
              <w:rPr>
                <w:rFonts w:asciiTheme="majorHAnsi" w:hAnsiTheme="majorHAnsi" w:cstheme="majorHAnsi"/>
                <w:iCs/>
                <w:color w:val="auto"/>
                <w:spacing w:val="2"/>
                <w:kern w:val="21"/>
                <w:sz w:val="19"/>
                <w:szCs w:val="19"/>
                <w:lang w:val="en-AU"/>
              </w:rPr>
              <w:t xml:space="preserve">tool </w:t>
            </w:r>
            <w:r w:rsidRPr="00BC163A">
              <w:rPr>
                <w:rFonts w:asciiTheme="majorHAnsi" w:hAnsiTheme="majorHAnsi" w:cstheme="majorHAnsi"/>
                <w:iCs/>
                <w:color w:val="auto"/>
                <w:spacing w:val="2"/>
                <w:kern w:val="21"/>
                <w:sz w:val="19"/>
                <w:szCs w:val="19"/>
                <w:lang w:val="en-AU"/>
              </w:rPr>
              <w:t>provides a questionnaire-based approach to these calculations</w:t>
            </w:r>
            <w:r>
              <w:rPr>
                <w:rFonts w:asciiTheme="majorHAnsi" w:hAnsiTheme="majorHAnsi" w:cstheme="majorHAnsi"/>
                <w:iCs/>
                <w:color w:val="auto"/>
                <w:spacing w:val="2"/>
                <w:kern w:val="21"/>
                <w:sz w:val="19"/>
                <w:szCs w:val="19"/>
                <w:lang w:val="en-AU"/>
              </w:rPr>
              <w:t>,</w:t>
            </w:r>
            <w:r w:rsidRPr="00BC163A">
              <w:rPr>
                <w:rFonts w:asciiTheme="majorHAnsi" w:hAnsiTheme="majorHAnsi" w:cstheme="majorHAnsi"/>
                <w:iCs/>
                <w:color w:val="auto"/>
                <w:spacing w:val="2"/>
                <w:kern w:val="21"/>
                <w:sz w:val="19"/>
                <w:szCs w:val="19"/>
                <w:lang w:val="en-AU"/>
              </w:rPr>
              <w:t xml:space="preserve"> which </w:t>
            </w:r>
            <w:r w:rsidR="00416FE7">
              <w:rPr>
                <w:rFonts w:asciiTheme="majorHAnsi" w:hAnsiTheme="majorHAnsi" w:cstheme="majorHAnsi"/>
                <w:iCs/>
                <w:color w:val="auto"/>
                <w:spacing w:val="2"/>
                <w:kern w:val="21"/>
                <w:sz w:val="19"/>
                <w:szCs w:val="19"/>
                <w:lang w:val="en-AU"/>
              </w:rPr>
              <w:t>may</w:t>
            </w:r>
            <w:r w:rsidR="00416FE7"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be utilised to calculate f</w:t>
            </w:r>
            <w:r w:rsidRPr="00BC163A">
              <w:rPr>
                <w:rFonts w:asciiTheme="majorHAnsi" w:hAnsiTheme="majorHAnsi" w:cstheme="majorHAnsi"/>
                <w:iCs/>
                <w:color w:val="auto"/>
                <w:spacing w:val="2"/>
                <w:kern w:val="21"/>
                <w:sz w:val="19"/>
                <w:szCs w:val="19"/>
                <w:vertAlign w:val="subscript"/>
                <w:lang w:val="en-AU"/>
              </w:rPr>
              <w:t>m</w:t>
            </w:r>
            <w:r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rPr>
              <w:fldChar w:fldCharType="begin"/>
            </w:r>
            <w:r w:rsidR="006A2FD9">
              <w:rPr>
                <w:rFonts w:asciiTheme="majorHAnsi" w:hAnsiTheme="majorHAnsi" w:cstheme="majorHAnsi"/>
                <w:iCs/>
                <w:color w:val="auto"/>
                <w:spacing w:val="2"/>
                <w:kern w:val="21"/>
                <w:sz w:val="19"/>
                <w:szCs w:val="19"/>
                <w:lang w:val="en-AU"/>
              </w:rPr>
              <w:instrText xml:space="preserve"> ADDIN ZOTERO_ITEM CSL_CITATION {"citationID":"MpsdyoU3","properties":{"formattedCitation":"[2]","plainCitation":"[2]","noteIndex":0},"citationItems":[{"id":420,"uris":["http://zotero.org/groups/4894696/items/CEQPK582"],"itemData":{"id":420,"type":"report","publisher":"Tasmanian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67BE5">
              <w:rPr>
                <w:rFonts w:cs="Arial"/>
                <w:sz w:val="19"/>
              </w:rPr>
              <w:t>[2]</w:t>
            </w:r>
            <w:r w:rsidRPr="00BC163A">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rPr>
              <w:t>.</w:t>
            </w:r>
          </w:p>
        </w:tc>
        <w:tc>
          <w:tcPr>
            <w:tcW w:w="2126" w:type="dxa"/>
          </w:tcPr>
          <w:p w14:paraId="77CCA6A8" w14:textId="77777777" w:rsidR="0079054D" w:rsidRPr="0050125F" w:rsidRDefault="0079054D" w:rsidP="006F7A5C">
            <w:pPr>
              <w:spacing w:after="158"/>
              <w:rPr>
                <w:color w:val="auto"/>
                <w:sz w:val="19"/>
                <w:szCs w:val="19"/>
                <w:lang w:val="en-AU"/>
              </w:rPr>
            </w:pPr>
            <w:r w:rsidRPr="0050125F">
              <w:rPr>
                <w:color w:val="auto"/>
                <w:sz w:val="19"/>
                <w:szCs w:val="19"/>
                <w:lang w:val="en-AU"/>
              </w:rPr>
              <w:t>Manure Management</w:t>
            </w:r>
          </w:p>
        </w:tc>
      </w:tr>
      <w:tr w:rsidR="0079054D" w:rsidRPr="00385156" w14:paraId="7324CF14" w14:textId="77777777" w:rsidTr="006F7A5C">
        <w:tc>
          <w:tcPr>
            <w:tcW w:w="1358" w:type="dxa"/>
          </w:tcPr>
          <w:p w14:paraId="22D8BECE" w14:textId="77777777" w:rsidR="0079054D" w:rsidRPr="00D03478" w:rsidRDefault="0079054D" w:rsidP="006F7A5C">
            <w:pPr>
              <w:spacing w:after="158"/>
              <w:rPr>
                <w:rFonts w:asciiTheme="majorHAnsi" w:hAnsiTheme="majorHAnsi" w:cstheme="majorHAnsi"/>
                <w:iCs/>
                <w:color w:val="auto"/>
                <w:spacing w:val="2"/>
                <w:kern w:val="21"/>
                <w:sz w:val="19"/>
                <w:szCs w:val="19"/>
                <w:vertAlign w:val="subscript"/>
              </w:rPr>
            </w:pPr>
            <w:r>
              <w:rPr>
                <w:rFonts w:asciiTheme="majorHAnsi" w:hAnsiTheme="majorHAnsi" w:cstheme="majorHAnsi"/>
                <w:iCs/>
                <w:color w:val="auto"/>
                <w:spacing w:val="2"/>
                <w:kern w:val="21"/>
                <w:sz w:val="19"/>
                <w:szCs w:val="19"/>
              </w:rPr>
              <w:t>SS</w:t>
            </w:r>
            <w:r>
              <w:rPr>
                <w:rFonts w:asciiTheme="majorHAnsi" w:hAnsiTheme="majorHAnsi" w:cstheme="majorHAnsi"/>
                <w:iCs/>
                <w:color w:val="auto"/>
                <w:spacing w:val="2"/>
                <w:kern w:val="21"/>
                <w:sz w:val="19"/>
                <w:szCs w:val="19"/>
                <w:vertAlign w:val="subscript"/>
              </w:rPr>
              <w:t>j</w:t>
            </w:r>
          </w:p>
        </w:tc>
        <w:tc>
          <w:tcPr>
            <w:tcW w:w="4449" w:type="dxa"/>
          </w:tcPr>
          <w:p w14:paraId="701CA712" w14:textId="77777777" w:rsidR="0079054D" w:rsidRPr="00385156" w:rsidRDefault="0079054D" w:rsidP="006F7A5C">
            <w:pPr>
              <w:spacing w:after="158"/>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Fraction of waste separated by pre-treatment of manure</w:t>
            </w:r>
          </w:p>
        </w:tc>
        <w:tc>
          <w:tcPr>
            <w:tcW w:w="1416" w:type="dxa"/>
          </w:tcPr>
          <w:p w14:paraId="164258C3" w14:textId="77777777" w:rsidR="0079054D" w:rsidRPr="00385156" w:rsidRDefault="0079054D" w:rsidP="006F7A5C">
            <w:pPr>
              <w:spacing w:after="158"/>
              <w:rPr>
                <w:color w:val="auto"/>
                <w:sz w:val="19"/>
                <w:szCs w:val="19"/>
              </w:rPr>
            </w:pPr>
          </w:p>
        </w:tc>
        <w:tc>
          <w:tcPr>
            <w:tcW w:w="1420" w:type="dxa"/>
          </w:tcPr>
          <w:p w14:paraId="0A53EC69" w14:textId="77777777" w:rsidR="0079054D" w:rsidRPr="00385156" w:rsidRDefault="0079054D" w:rsidP="006F7A5C">
            <w:pPr>
              <w:spacing w:after="158"/>
              <w:rPr>
                <w:color w:val="auto"/>
                <w:sz w:val="19"/>
                <w:szCs w:val="19"/>
              </w:rPr>
            </w:pPr>
            <w:r>
              <w:rPr>
                <w:color w:val="auto"/>
                <w:sz w:val="19"/>
                <w:szCs w:val="19"/>
              </w:rPr>
              <w:t>fraction</w:t>
            </w:r>
          </w:p>
        </w:tc>
        <w:tc>
          <w:tcPr>
            <w:tcW w:w="3118" w:type="dxa"/>
          </w:tcPr>
          <w:p w14:paraId="50A13B21" w14:textId="77777777" w:rsidR="0079054D" w:rsidRDefault="0079054D" w:rsidP="006F7A5C">
            <w:pPr>
              <w:tabs>
                <w:tab w:val="left" w:pos="142"/>
                <w:tab w:val="num" w:pos="540"/>
              </w:tabs>
              <w:spacing w:before="40" w:after="40" w:line="288" w:lineRule="auto"/>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Farm records on what fraction of waste is screened before flowing to primary MMS</w:t>
            </w:r>
          </w:p>
        </w:tc>
        <w:tc>
          <w:tcPr>
            <w:tcW w:w="2126" w:type="dxa"/>
          </w:tcPr>
          <w:p w14:paraId="546649AA" w14:textId="77777777" w:rsidR="0079054D" w:rsidRPr="0050125F" w:rsidRDefault="0079054D" w:rsidP="006F7A5C">
            <w:pPr>
              <w:spacing w:after="158"/>
              <w:rPr>
                <w:color w:val="auto"/>
                <w:sz w:val="19"/>
                <w:szCs w:val="19"/>
              </w:rPr>
            </w:pPr>
            <w:r>
              <w:rPr>
                <w:color w:val="auto"/>
                <w:sz w:val="19"/>
                <w:szCs w:val="19"/>
              </w:rPr>
              <w:t>Manure Management</w:t>
            </w:r>
          </w:p>
        </w:tc>
      </w:tr>
      <w:tr w:rsidR="0079054D" w:rsidRPr="00385156" w14:paraId="72330C84" w14:textId="77777777" w:rsidTr="006F7A5C">
        <w:tc>
          <w:tcPr>
            <w:tcW w:w="1358" w:type="dxa"/>
          </w:tcPr>
          <w:p w14:paraId="662927AD" w14:textId="77777777" w:rsidR="0079054D" w:rsidRDefault="0079054D" w:rsidP="006F7A5C">
            <w:pPr>
              <w:spacing w:after="158"/>
              <w:rPr>
                <w:rFonts w:asciiTheme="majorHAnsi" w:hAnsiTheme="majorHAnsi" w:cstheme="majorHAnsi"/>
                <w:iCs/>
                <w:color w:val="auto"/>
                <w:spacing w:val="2"/>
                <w:kern w:val="21"/>
                <w:sz w:val="19"/>
                <w:szCs w:val="19"/>
              </w:rPr>
            </w:pPr>
            <w:r w:rsidRPr="00385156">
              <w:rPr>
                <w:rFonts w:asciiTheme="majorHAnsi" w:hAnsiTheme="majorHAnsi" w:cstheme="majorHAnsi"/>
                <w:iCs/>
                <w:color w:val="auto"/>
                <w:spacing w:val="2"/>
                <w:kern w:val="21"/>
                <w:sz w:val="19"/>
                <w:szCs w:val="19"/>
                <w:lang w:val="en-AU"/>
              </w:rPr>
              <w:t>CP</w:t>
            </w:r>
            <w:r w:rsidRPr="00385156">
              <w:rPr>
                <w:rFonts w:asciiTheme="majorHAnsi" w:hAnsiTheme="majorHAnsi" w:cstheme="majorHAnsi"/>
                <w:iCs/>
                <w:color w:val="auto"/>
                <w:spacing w:val="2"/>
                <w:kern w:val="21"/>
                <w:sz w:val="19"/>
                <w:szCs w:val="19"/>
                <w:vertAlign w:val="subscript"/>
                <w:lang w:val="en-AU"/>
              </w:rPr>
              <w:t>j</w:t>
            </w:r>
          </w:p>
        </w:tc>
        <w:tc>
          <w:tcPr>
            <w:tcW w:w="4449" w:type="dxa"/>
          </w:tcPr>
          <w:p w14:paraId="53E409F6" w14:textId="77777777" w:rsidR="0079054D" w:rsidRDefault="0079054D" w:rsidP="006F7A5C">
            <w:pPr>
              <w:spacing w:after="158"/>
              <w:rPr>
                <w:rFonts w:asciiTheme="majorHAnsi" w:hAnsiTheme="majorHAnsi" w:cstheme="majorHAnsi"/>
                <w:iCs/>
                <w:color w:val="auto"/>
                <w:spacing w:val="2"/>
                <w:kern w:val="21"/>
                <w:sz w:val="19"/>
                <w:szCs w:val="19"/>
              </w:rPr>
            </w:pPr>
            <w:r w:rsidRPr="00385156">
              <w:rPr>
                <w:color w:val="auto"/>
                <w:sz w:val="19"/>
                <w:szCs w:val="19"/>
                <w:lang w:val="en-AU"/>
              </w:rPr>
              <w:t xml:space="preserve">Crude protein of feed </w:t>
            </w:r>
          </w:p>
        </w:tc>
        <w:tc>
          <w:tcPr>
            <w:tcW w:w="1416" w:type="dxa"/>
          </w:tcPr>
          <w:p w14:paraId="6E5F14B5" w14:textId="77777777" w:rsidR="0079054D" w:rsidRPr="00385156" w:rsidRDefault="0079054D" w:rsidP="006F7A5C">
            <w:pPr>
              <w:spacing w:after="158"/>
              <w:rPr>
                <w:color w:val="auto"/>
                <w:sz w:val="19"/>
                <w:szCs w:val="19"/>
              </w:rPr>
            </w:pPr>
          </w:p>
        </w:tc>
        <w:tc>
          <w:tcPr>
            <w:tcW w:w="1420" w:type="dxa"/>
          </w:tcPr>
          <w:p w14:paraId="50AA44A3" w14:textId="77777777" w:rsidR="0079054D" w:rsidRDefault="0079054D" w:rsidP="006F7A5C">
            <w:pPr>
              <w:spacing w:after="158"/>
              <w:rPr>
                <w:color w:val="auto"/>
                <w:sz w:val="19"/>
                <w:szCs w:val="19"/>
              </w:rPr>
            </w:pPr>
            <w:r w:rsidRPr="00385156">
              <w:rPr>
                <w:color w:val="auto"/>
                <w:sz w:val="19"/>
                <w:szCs w:val="19"/>
                <w:lang w:val="en-AU"/>
              </w:rPr>
              <w:t>fraction</w:t>
            </w:r>
          </w:p>
        </w:tc>
        <w:tc>
          <w:tcPr>
            <w:tcW w:w="3118" w:type="dxa"/>
          </w:tcPr>
          <w:p w14:paraId="2F17F5CF" w14:textId="355B0EA3" w:rsidR="0079054D" w:rsidRDefault="0079054D" w:rsidP="006F7A5C">
            <w:pPr>
              <w:tabs>
                <w:tab w:val="left" w:pos="142"/>
                <w:tab w:val="num" w:pos="540"/>
              </w:tabs>
              <w:spacing w:before="40" w:after="40" w:line="288" w:lineRule="auto"/>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 xml:space="preserve">Farm records or feed receipt stating crude protein of TMR (total mixed ration) for different livestock classes. The ADCC, 2025 </w:t>
            </w:r>
            <w:r>
              <w:rPr>
                <w:rFonts w:asciiTheme="majorHAnsi" w:hAnsiTheme="majorHAnsi" w:cstheme="majorHAnsi"/>
                <w:iCs/>
                <w:color w:val="auto"/>
                <w:spacing w:val="2"/>
                <w:kern w:val="21"/>
                <w:sz w:val="19"/>
                <w:szCs w:val="19"/>
              </w:rPr>
              <w:fldChar w:fldCharType="begin"/>
            </w:r>
            <w:r w:rsidR="006A2FD9">
              <w:rPr>
                <w:rFonts w:asciiTheme="majorHAnsi" w:hAnsiTheme="majorHAnsi" w:cstheme="majorHAnsi"/>
                <w:iCs/>
                <w:color w:val="auto"/>
                <w:spacing w:val="2"/>
                <w:kern w:val="21"/>
                <w:sz w:val="19"/>
                <w:szCs w:val="19"/>
                <w:lang w:val="en-AU"/>
              </w:rPr>
              <w:instrText xml:space="preserve"> ADDIN ZOTERO_ITEM CSL_CITATION {"citationID":"73A6DFS9","properties":{"formattedCitation":"[2]","plainCitation":"[2]","noteIndex":0},"citationItems":[{"id":420,"uris":["http://zotero.org/groups/4894696/items/CEQPK582"],"itemData":{"id":420,"type":"report","publisher":"Tasmanian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Pr>
                <w:rFonts w:asciiTheme="majorHAnsi" w:hAnsiTheme="majorHAnsi" w:cstheme="majorHAnsi"/>
                <w:iCs/>
                <w:color w:val="auto"/>
                <w:spacing w:val="2"/>
                <w:kern w:val="21"/>
                <w:sz w:val="19"/>
                <w:szCs w:val="19"/>
              </w:rPr>
              <w:fldChar w:fldCharType="separate"/>
            </w:r>
            <w:r w:rsidRPr="00B67BE5">
              <w:rPr>
                <w:rFonts w:cs="Arial"/>
                <w:sz w:val="19"/>
              </w:rPr>
              <w:t>[2]</w:t>
            </w:r>
            <w:r>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provides support on how to calculate CP from feed sources. </w:t>
            </w:r>
          </w:p>
        </w:tc>
        <w:tc>
          <w:tcPr>
            <w:tcW w:w="2126" w:type="dxa"/>
          </w:tcPr>
          <w:p w14:paraId="453DE2D0" w14:textId="77777777" w:rsidR="0079054D" w:rsidRDefault="0079054D" w:rsidP="006F7A5C">
            <w:pPr>
              <w:spacing w:after="158"/>
              <w:rPr>
                <w:color w:val="auto"/>
                <w:sz w:val="19"/>
                <w:szCs w:val="19"/>
              </w:rPr>
            </w:pPr>
            <w:r w:rsidRPr="0050125F">
              <w:rPr>
                <w:color w:val="auto"/>
                <w:sz w:val="19"/>
                <w:szCs w:val="19"/>
                <w:lang w:val="en-AU"/>
              </w:rPr>
              <w:t>Manure Management</w:t>
            </w:r>
          </w:p>
        </w:tc>
      </w:tr>
      <w:tr w:rsidR="0079054D" w:rsidRPr="00385156" w14:paraId="4CF740F0" w14:textId="77777777" w:rsidTr="006F7A5C">
        <w:tc>
          <w:tcPr>
            <w:tcW w:w="1358" w:type="dxa"/>
          </w:tcPr>
          <w:p w14:paraId="2B7424AE" w14:textId="77777777" w:rsidR="0079054D" w:rsidRPr="00385156" w:rsidRDefault="0079054D" w:rsidP="006F7A5C">
            <w:pPr>
              <w:spacing w:after="158"/>
              <w:rPr>
                <w:rFonts w:asciiTheme="majorHAnsi" w:hAnsiTheme="majorHAnsi" w:cstheme="majorHAnsi"/>
                <w:iCs/>
                <w:color w:val="auto"/>
                <w:spacing w:val="2"/>
                <w:kern w:val="21"/>
                <w:sz w:val="19"/>
                <w:szCs w:val="19"/>
              </w:rPr>
            </w:pPr>
            <w:r>
              <w:rPr>
                <w:iCs/>
                <w:color w:val="auto"/>
                <w:spacing w:val="2"/>
                <w:kern w:val="21"/>
                <w:sz w:val="19"/>
                <w:szCs w:val="19"/>
              </w:rPr>
              <w:t>MCF</w:t>
            </w:r>
            <w:r>
              <w:rPr>
                <w:iCs/>
                <w:color w:val="auto"/>
                <w:spacing w:val="2"/>
                <w:kern w:val="21"/>
                <w:sz w:val="19"/>
                <w:szCs w:val="19"/>
                <w:vertAlign w:val="subscript"/>
              </w:rPr>
              <w:t>im</w:t>
            </w:r>
          </w:p>
        </w:tc>
        <w:tc>
          <w:tcPr>
            <w:tcW w:w="4449" w:type="dxa"/>
          </w:tcPr>
          <w:p w14:paraId="21B00373" w14:textId="77777777" w:rsidR="0079054D" w:rsidRPr="00385156" w:rsidRDefault="0079054D" w:rsidP="006F7A5C">
            <w:pPr>
              <w:spacing w:after="158"/>
              <w:rPr>
                <w:color w:val="auto"/>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p>
        </w:tc>
        <w:tc>
          <w:tcPr>
            <w:tcW w:w="1416" w:type="dxa"/>
          </w:tcPr>
          <w:p w14:paraId="78811D41" w14:textId="77777777" w:rsidR="0079054D" w:rsidRPr="00385156" w:rsidRDefault="0079054D" w:rsidP="006F7A5C">
            <w:pPr>
              <w:spacing w:after="158"/>
              <w:rPr>
                <w:color w:val="auto"/>
                <w:sz w:val="19"/>
                <w:szCs w:val="19"/>
              </w:rPr>
            </w:pPr>
          </w:p>
        </w:tc>
        <w:tc>
          <w:tcPr>
            <w:tcW w:w="1420" w:type="dxa"/>
          </w:tcPr>
          <w:p w14:paraId="0C4C3596" w14:textId="77777777" w:rsidR="0079054D" w:rsidRPr="00385156" w:rsidRDefault="0079054D" w:rsidP="006F7A5C">
            <w:pPr>
              <w:spacing w:after="158"/>
              <w:rPr>
                <w:color w:val="auto"/>
                <w:sz w:val="19"/>
                <w:szCs w:val="19"/>
              </w:rPr>
            </w:pPr>
            <w:r w:rsidRPr="00385156">
              <w:rPr>
                <w:color w:val="auto"/>
                <w:sz w:val="19"/>
                <w:szCs w:val="19"/>
                <w:lang w:val="en-AU"/>
              </w:rPr>
              <w:t>fraction</w:t>
            </w:r>
          </w:p>
        </w:tc>
        <w:tc>
          <w:tcPr>
            <w:tcW w:w="3118" w:type="dxa"/>
          </w:tcPr>
          <w:p w14:paraId="62B06F6A" w14:textId="77777777" w:rsidR="0079054D" w:rsidRPr="00BC163A" w:rsidRDefault="0079054D" w:rsidP="006F7A5C">
            <w:pPr>
              <w:tabs>
                <w:tab w:val="left" w:pos="142"/>
                <w:tab w:val="num" w:pos="540"/>
              </w:tabs>
              <w:spacing w:before="40" w:after="40" w:line="288" w:lineRule="auto"/>
              <w:rPr>
                <w:rFonts w:asciiTheme="majorHAnsi" w:hAnsiTheme="majorHAnsi" w:cstheme="majorHAnsi"/>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p>
        </w:tc>
        <w:tc>
          <w:tcPr>
            <w:tcW w:w="2126" w:type="dxa"/>
          </w:tcPr>
          <w:p w14:paraId="25AF30FE" w14:textId="77777777" w:rsidR="0079054D" w:rsidRPr="0050125F" w:rsidRDefault="0079054D" w:rsidP="006F7A5C">
            <w:pPr>
              <w:spacing w:after="158"/>
              <w:rPr>
                <w:color w:val="auto"/>
                <w:sz w:val="19"/>
                <w:szCs w:val="19"/>
              </w:rPr>
            </w:pPr>
            <w:r w:rsidRPr="00385156">
              <w:rPr>
                <w:color w:val="auto"/>
                <w:sz w:val="19"/>
                <w:szCs w:val="19"/>
                <w:lang w:val="en-AU"/>
              </w:rPr>
              <w:t>Manure Management</w:t>
            </w:r>
          </w:p>
        </w:tc>
      </w:tr>
      <w:tr w:rsidR="0079054D" w:rsidRPr="00385156" w14:paraId="79E92D18" w14:textId="77777777" w:rsidTr="006F7A5C">
        <w:tc>
          <w:tcPr>
            <w:tcW w:w="1358" w:type="dxa"/>
          </w:tcPr>
          <w:p w14:paraId="448307A9" w14:textId="77777777" w:rsidR="0079054D" w:rsidRPr="00385156" w:rsidRDefault="0079054D" w:rsidP="006F7A5C">
            <w:pPr>
              <w:spacing w:after="158"/>
              <w:rPr>
                <w:color w:val="auto"/>
                <w:sz w:val="19"/>
                <w:szCs w:val="19"/>
                <w:lang w:val="en-AU"/>
              </w:rPr>
            </w:pPr>
            <w:r w:rsidRPr="00385156">
              <w:rPr>
                <w:color w:val="auto"/>
                <w:spacing w:val="2"/>
                <w:kern w:val="21"/>
                <w:sz w:val="19"/>
                <w:szCs w:val="19"/>
                <w:lang w:val="en-AU" w:eastAsia="ja-JP"/>
              </w:rPr>
              <w:lastRenderedPageBreak/>
              <w:t>N</w:t>
            </w:r>
            <w:r w:rsidRPr="00385156">
              <w:rPr>
                <w:color w:val="auto"/>
                <w:spacing w:val="2"/>
                <w:kern w:val="21"/>
                <w:sz w:val="19"/>
                <w:szCs w:val="19"/>
                <w:vertAlign w:val="subscript"/>
                <w:lang w:val="en-AU" w:eastAsia="ja-JP"/>
              </w:rPr>
              <w:t>fj</w:t>
            </w:r>
          </w:p>
        </w:tc>
        <w:tc>
          <w:tcPr>
            <w:tcW w:w="4449" w:type="dxa"/>
          </w:tcPr>
          <w:p w14:paraId="71C9BB61" w14:textId="77777777" w:rsidR="0079054D" w:rsidRPr="00385156" w:rsidRDefault="0079054D" w:rsidP="006F7A5C">
            <w:pPr>
              <w:spacing w:after="158"/>
              <w:rPr>
                <w:color w:val="auto"/>
                <w:sz w:val="19"/>
                <w:szCs w:val="19"/>
                <w:lang w:val="en-AU"/>
              </w:rPr>
            </w:pPr>
            <w:r w:rsidRPr="00385156">
              <w:rPr>
                <w:sz w:val="19"/>
                <w:szCs w:val="19"/>
                <w:lang w:val="en-AU"/>
              </w:rPr>
              <w:t>N application rate of inorganic fertiliser used in production system</w:t>
            </w:r>
          </w:p>
        </w:tc>
        <w:tc>
          <w:tcPr>
            <w:tcW w:w="1416" w:type="dxa"/>
          </w:tcPr>
          <w:p w14:paraId="63266209" w14:textId="77777777" w:rsidR="0079054D" w:rsidRPr="00385156" w:rsidRDefault="0079054D" w:rsidP="006F7A5C">
            <w:pPr>
              <w:spacing w:after="158"/>
              <w:rPr>
                <w:color w:val="auto"/>
                <w:sz w:val="19"/>
                <w:szCs w:val="19"/>
                <w:lang w:val="en-AU"/>
              </w:rPr>
            </w:pPr>
          </w:p>
        </w:tc>
        <w:tc>
          <w:tcPr>
            <w:tcW w:w="1420" w:type="dxa"/>
          </w:tcPr>
          <w:p w14:paraId="528BDF64" w14:textId="77777777" w:rsidR="0079054D" w:rsidRPr="00385156" w:rsidRDefault="0079054D" w:rsidP="006F7A5C">
            <w:pPr>
              <w:spacing w:after="158"/>
              <w:rPr>
                <w:color w:val="auto"/>
                <w:sz w:val="19"/>
                <w:szCs w:val="19"/>
                <w:lang w:val="en-AU"/>
              </w:rPr>
            </w:pPr>
            <w:r w:rsidRPr="00385156">
              <w:rPr>
                <w:color w:val="auto"/>
                <w:sz w:val="19"/>
                <w:szCs w:val="19"/>
                <w:lang w:val="en-AU"/>
              </w:rPr>
              <w:t>kg N/ha</w:t>
            </w:r>
          </w:p>
        </w:tc>
        <w:tc>
          <w:tcPr>
            <w:tcW w:w="3118" w:type="dxa"/>
          </w:tcPr>
          <w:p w14:paraId="5B05DD49" w14:textId="77777777" w:rsidR="0079054D" w:rsidRPr="00385156" w:rsidRDefault="0079054D" w:rsidP="006F7A5C">
            <w:pPr>
              <w:tabs>
                <w:tab w:val="left" w:pos="142"/>
                <w:tab w:val="num" w:pos="540"/>
              </w:tabs>
              <w:spacing w:before="40" w:after="40" w:line="288" w:lineRule="auto"/>
              <w:rPr>
                <w:spacing w:val="2"/>
                <w:kern w:val="21"/>
                <w:sz w:val="19"/>
                <w:szCs w:val="19"/>
                <w:lang w:val="en-AU" w:eastAsia="ja-JP"/>
              </w:rPr>
            </w:pPr>
            <w:r w:rsidRPr="00385156">
              <w:rPr>
                <w:spacing w:val="2"/>
                <w:kern w:val="21"/>
                <w:sz w:val="19"/>
                <w:szCs w:val="19"/>
                <w:lang w:val="en-AU" w:eastAsia="ja-JP"/>
              </w:rPr>
              <w:t>Farm records of fertiliser application rates, or calculated from:</w:t>
            </w:r>
          </w:p>
          <w:p w14:paraId="0B07312F" w14:textId="77777777" w:rsidR="0079054D" w:rsidRPr="00385156" w:rsidRDefault="00000000" w:rsidP="006F7A5C">
            <w:pPr>
              <w:tabs>
                <w:tab w:val="left" w:pos="142"/>
                <w:tab w:val="num" w:pos="540"/>
              </w:tabs>
              <w:spacing w:before="40" w:after="40" w:line="288" w:lineRule="auto"/>
              <w:rPr>
                <w:spacing w:val="2"/>
                <w:kern w:val="21"/>
                <w:sz w:val="19"/>
                <w:szCs w:val="19"/>
                <w:lang w:val="en-AU" w:eastAsia="ja-JP"/>
              </w:rPr>
            </w:pPr>
            <m:oMathPara>
              <m:oMath>
                <m:sSub>
                  <m:sSubPr>
                    <m:ctrlPr>
                      <w:rPr>
                        <w:rFonts w:ascii="Cambria Math" w:hAnsi="Cambria Math"/>
                        <w:i/>
                        <w:spacing w:val="2"/>
                        <w:kern w:val="21"/>
                        <w:sz w:val="19"/>
                        <w:szCs w:val="19"/>
                        <w:lang w:val="en-AU" w:eastAsia="ja-JP"/>
                      </w:rPr>
                    </m:ctrlPr>
                  </m:sSubPr>
                  <m:e>
                    <m:r>
                      <w:rPr>
                        <w:rFonts w:ascii="Cambria Math" w:hAnsi="Cambria Math"/>
                        <w:spacing w:val="2"/>
                        <w:kern w:val="21"/>
                        <w:sz w:val="19"/>
                        <w:szCs w:val="19"/>
                        <w:lang w:val="en-AU" w:eastAsia="ja-JP"/>
                      </w:rPr>
                      <m:t>N</m:t>
                    </m:r>
                  </m:e>
                  <m:sub>
                    <m:r>
                      <w:rPr>
                        <w:rFonts w:ascii="Cambria Math" w:hAnsi="Cambria Math"/>
                        <w:spacing w:val="2"/>
                        <w:kern w:val="21"/>
                        <w:sz w:val="19"/>
                        <w:szCs w:val="19"/>
                        <w:lang w:val="en-AU" w:eastAsia="ja-JP"/>
                      </w:rPr>
                      <m:t>fj</m:t>
                    </m:r>
                  </m:sub>
                </m:sSub>
                <m:r>
                  <w:rPr>
                    <w:rFonts w:ascii="Cambria Math" w:hAnsi="Cambria Math"/>
                    <w:spacing w:val="2"/>
                    <w:kern w:val="21"/>
                    <w:sz w:val="19"/>
                    <w:szCs w:val="19"/>
                    <w:lang w:val="en-AU" w:eastAsia="ja-JP"/>
                  </w:rPr>
                  <m:t>=</m:t>
                </m:r>
                <m:f>
                  <m:fPr>
                    <m:ctrlPr>
                      <w:rPr>
                        <w:rFonts w:ascii="Cambria Math" w:hAnsi="Cambria Math"/>
                        <w:i/>
                        <w:spacing w:val="2"/>
                        <w:kern w:val="21"/>
                        <w:sz w:val="19"/>
                        <w:szCs w:val="19"/>
                        <w:lang w:val="en-AU" w:eastAsia="ja-JP"/>
                      </w:rPr>
                    </m:ctrlPr>
                  </m:fPr>
                  <m:num>
                    <m:r>
                      <w:rPr>
                        <w:rFonts w:ascii="Cambria Math" w:hAnsi="Cambria Math"/>
                        <w:spacing w:val="2"/>
                        <w:kern w:val="21"/>
                        <w:sz w:val="19"/>
                        <w:szCs w:val="19"/>
                        <w:lang w:val="en-AU" w:eastAsia="ja-JP"/>
                      </w:rPr>
                      <m:t>Total fertiliser applied (kgN)</m:t>
                    </m:r>
                  </m:num>
                  <m:den>
                    <m:r>
                      <w:rPr>
                        <w:rFonts w:ascii="Cambria Math" w:hAnsi="Cambria Math"/>
                        <w:spacing w:val="2"/>
                        <w:kern w:val="21"/>
                        <w:sz w:val="19"/>
                        <w:szCs w:val="19"/>
                        <w:lang w:val="en-AU" w:eastAsia="ja-JP"/>
                      </w:rPr>
                      <m:t>Total area (ha)</m:t>
                    </m:r>
                  </m:den>
                </m:f>
              </m:oMath>
            </m:oMathPara>
          </w:p>
          <w:p w14:paraId="2DF68EA0" w14:textId="77777777" w:rsidR="0079054D" w:rsidRPr="00385156" w:rsidRDefault="0079054D" w:rsidP="006F7A5C">
            <w:pPr>
              <w:spacing w:after="158"/>
              <w:rPr>
                <w:color w:val="auto"/>
                <w:sz w:val="19"/>
                <w:szCs w:val="19"/>
                <w:lang w:val="en-AU"/>
              </w:rPr>
            </w:pPr>
            <w:r w:rsidRPr="00385156">
              <w:rPr>
                <w:spacing w:val="2"/>
                <w:kern w:val="21"/>
                <w:sz w:val="19"/>
                <w:szCs w:val="19"/>
                <w:lang w:val="en-AU" w:eastAsia="ja-JP"/>
              </w:rPr>
              <w:t>Data on total fertiliser applied and total area should be sourced from farm invoices and spatial records respectively.</w:t>
            </w:r>
          </w:p>
        </w:tc>
        <w:tc>
          <w:tcPr>
            <w:tcW w:w="2126" w:type="dxa"/>
          </w:tcPr>
          <w:p w14:paraId="66CA4C97"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0F6401D2" w14:textId="77777777" w:rsidTr="006F7A5C">
        <w:tc>
          <w:tcPr>
            <w:tcW w:w="1358" w:type="dxa"/>
          </w:tcPr>
          <w:p w14:paraId="0173F5AC" w14:textId="77777777" w:rsidR="0079054D" w:rsidRPr="00385156" w:rsidRDefault="0079054D" w:rsidP="006F7A5C">
            <w:pPr>
              <w:spacing w:after="158"/>
              <w:rPr>
                <w:color w:val="auto"/>
                <w:spacing w:val="2"/>
                <w:kern w:val="21"/>
                <w:sz w:val="19"/>
                <w:szCs w:val="19"/>
                <w:lang w:eastAsia="ja-JP"/>
              </w:rPr>
            </w:pPr>
            <w:r>
              <w:rPr>
                <w:color w:val="auto"/>
                <w:spacing w:val="2"/>
                <w:kern w:val="21"/>
                <w:sz w:val="19"/>
                <w:szCs w:val="19"/>
                <w:lang w:eastAsia="ja-JP"/>
              </w:rPr>
              <w:t>EF</w:t>
            </w:r>
            <w:r>
              <w:rPr>
                <w:color w:val="auto"/>
                <w:spacing w:val="2"/>
                <w:kern w:val="21"/>
                <w:sz w:val="19"/>
                <w:szCs w:val="19"/>
                <w:vertAlign w:val="subscript"/>
                <w:lang w:eastAsia="ja-JP"/>
              </w:rPr>
              <w:t>j,N2O</w:t>
            </w:r>
          </w:p>
        </w:tc>
        <w:tc>
          <w:tcPr>
            <w:tcW w:w="4449" w:type="dxa"/>
          </w:tcPr>
          <w:p w14:paraId="58A47603" w14:textId="27ADDA12" w:rsidR="0079054D" w:rsidRPr="00385156" w:rsidRDefault="0079054D" w:rsidP="006F7A5C">
            <w:pPr>
              <w:spacing w:after="158"/>
              <w:rPr>
                <w:sz w:val="19"/>
                <w:szCs w:val="19"/>
              </w:rPr>
            </w:pPr>
            <w:r>
              <w:rPr>
                <w:sz w:val="19"/>
                <w:szCs w:val="19"/>
              </w:rPr>
              <w:t>Emission factor for direct nitrous oxide emissions from inorganic fertili</w:t>
            </w:r>
            <w:r w:rsidR="00782960">
              <w:rPr>
                <w:sz w:val="19"/>
                <w:szCs w:val="19"/>
              </w:rPr>
              <w:t>s</w:t>
            </w:r>
            <w:r>
              <w:rPr>
                <w:sz w:val="19"/>
                <w:szCs w:val="19"/>
              </w:rPr>
              <w:t>er</w:t>
            </w:r>
          </w:p>
        </w:tc>
        <w:tc>
          <w:tcPr>
            <w:tcW w:w="1416" w:type="dxa"/>
          </w:tcPr>
          <w:p w14:paraId="38504994" w14:textId="77777777" w:rsidR="0079054D" w:rsidRPr="00385156" w:rsidRDefault="0079054D" w:rsidP="006F7A5C">
            <w:pPr>
              <w:spacing w:after="158"/>
              <w:rPr>
                <w:color w:val="auto"/>
                <w:sz w:val="19"/>
                <w:szCs w:val="19"/>
              </w:rPr>
            </w:pPr>
          </w:p>
        </w:tc>
        <w:tc>
          <w:tcPr>
            <w:tcW w:w="1420" w:type="dxa"/>
          </w:tcPr>
          <w:p w14:paraId="7B2374B3" w14:textId="77777777" w:rsidR="0079054D" w:rsidRPr="00385156" w:rsidRDefault="0079054D" w:rsidP="006F7A5C">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3118" w:type="dxa"/>
          </w:tcPr>
          <w:p w14:paraId="1A40F13D" w14:textId="77777777" w:rsidR="0079054D" w:rsidRPr="00385156" w:rsidRDefault="0079054D" w:rsidP="006F7A5C">
            <w:pPr>
              <w:tabs>
                <w:tab w:val="left" w:pos="142"/>
                <w:tab w:val="num" w:pos="540"/>
              </w:tabs>
              <w:spacing w:before="40" w:after="40" w:line="288" w:lineRule="auto"/>
              <w:rPr>
                <w:spacing w:val="2"/>
                <w:kern w:val="21"/>
                <w:sz w:val="19"/>
                <w:szCs w:val="19"/>
                <w:lang w:eastAsia="ja-JP"/>
              </w:rPr>
            </w:pPr>
            <w:r>
              <w:rPr>
                <w:spacing w:val="2"/>
                <w:kern w:val="21"/>
                <w:sz w:val="19"/>
                <w:szCs w:val="19"/>
                <w:lang w:eastAsia="ja-JP"/>
              </w:rPr>
              <w:t>Calculated from relevant equations in Chapter 5, sections 5.1.1.2</w:t>
            </w:r>
          </w:p>
        </w:tc>
        <w:tc>
          <w:tcPr>
            <w:tcW w:w="2126" w:type="dxa"/>
          </w:tcPr>
          <w:p w14:paraId="48736E87" w14:textId="77777777" w:rsidR="0079054D" w:rsidRPr="00385156" w:rsidRDefault="0079054D" w:rsidP="006F7A5C">
            <w:pPr>
              <w:spacing w:after="158"/>
              <w:rPr>
                <w:color w:val="auto"/>
                <w:sz w:val="19"/>
                <w:szCs w:val="19"/>
              </w:rPr>
            </w:pPr>
            <w:r w:rsidRPr="00385156">
              <w:rPr>
                <w:color w:val="auto"/>
                <w:sz w:val="19"/>
                <w:szCs w:val="19"/>
                <w:lang w:val="en-AU"/>
              </w:rPr>
              <w:t>Fertiliser Use – Inorganic Fertiliser Use</w:t>
            </w:r>
          </w:p>
        </w:tc>
      </w:tr>
      <w:tr w:rsidR="0079054D" w:rsidRPr="00385156" w14:paraId="25181440" w14:textId="77777777" w:rsidTr="006F7A5C">
        <w:tc>
          <w:tcPr>
            <w:tcW w:w="1358" w:type="dxa"/>
            <w:tcBorders>
              <w:bottom w:val="single" w:sz="4" w:space="0" w:color="000000" w:themeColor="text1"/>
            </w:tcBorders>
          </w:tcPr>
          <w:p w14:paraId="0AA6816D" w14:textId="77777777" w:rsidR="0079054D" w:rsidRPr="00385156" w:rsidRDefault="0079054D" w:rsidP="006F7A5C">
            <w:pPr>
              <w:spacing w:after="158"/>
              <w:rPr>
                <w:color w:val="auto"/>
                <w:spacing w:val="2"/>
                <w:kern w:val="21"/>
                <w:sz w:val="19"/>
                <w:szCs w:val="19"/>
                <w:lang w:val="en-AU"/>
              </w:rPr>
            </w:pPr>
            <w:r w:rsidRPr="00385156">
              <w:rPr>
                <w:color w:val="auto"/>
                <w:sz w:val="19"/>
                <w:szCs w:val="19"/>
                <w:lang w:val="en-AU"/>
              </w:rPr>
              <w:t>Y</w:t>
            </w:r>
            <w:r w:rsidRPr="00385156">
              <w:rPr>
                <w:color w:val="auto"/>
                <w:sz w:val="19"/>
                <w:szCs w:val="19"/>
                <w:vertAlign w:val="subscript"/>
                <w:lang w:val="en-AU"/>
              </w:rPr>
              <w:t>p</w:t>
            </w:r>
          </w:p>
        </w:tc>
        <w:tc>
          <w:tcPr>
            <w:tcW w:w="4449" w:type="dxa"/>
            <w:tcBorders>
              <w:bottom w:val="single" w:sz="4" w:space="0" w:color="000000" w:themeColor="text1"/>
            </w:tcBorders>
          </w:tcPr>
          <w:p w14:paraId="30BFE58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Average yield of pasture </w:t>
            </w:r>
          </w:p>
        </w:tc>
        <w:tc>
          <w:tcPr>
            <w:tcW w:w="1416" w:type="dxa"/>
            <w:tcBorders>
              <w:bottom w:val="single" w:sz="4" w:space="0" w:color="000000" w:themeColor="text1"/>
            </w:tcBorders>
          </w:tcPr>
          <w:p w14:paraId="4CD6197B"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4C9C538F" w14:textId="77777777" w:rsidR="0079054D" w:rsidRPr="00385156" w:rsidRDefault="0079054D" w:rsidP="006F7A5C">
            <w:pPr>
              <w:spacing w:after="158"/>
              <w:rPr>
                <w:color w:val="auto"/>
                <w:sz w:val="19"/>
                <w:szCs w:val="19"/>
                <w:lang w:val="en-AU"/>
              </w:rPr>
            </w:pPr>
            <w:r>
              <w:rPr>
                <w:color w:val="auto"/>
                <w:sz w:val="19"/>
                <w:szCs w:val="19"/>
                <w:lang w:val="en-AU"/>
              </w:rPr>
              <w:t xml:space="preserve">t </w:t>
            </w:r>
            <w:r w:rsidRPr="00385156">
              <w:rPr>
                <w:color w:val="auto"/>
                <w:sz w:val="19"/>
                <w:szCs w:val="19"/>
                <w:lang w:val="en-AU"/>
              </w:rPr>
              <w:t>DM/ha</w:t>
            </w:r>
          </w:p>
        </w:tc>
        <w:tc>
          <w:tcPr>
            <w:tcW w:w="3118" w:type="dxa"/>
            <w:tcBorders>
              <w:bottom w:val="single" w:sz="4" w:space="0" w:color="000000" w:themeColor="text1"/>
            </w:tcBorders>
          </w:tcPr>
          <w:p w14:paraId="243E608E" w14:textId="77777777" w:rsidR="0079054D" w:rsidRPr="00385156" w:rsidRDefault="0079054D" w:rsidP="006F7A5C">
            <w:pPr>
              <w:spacing w:after="158"/>
              <w:rPr>
                <w:color w:val="auto"/>
                <w:sz w:val="19"/>
                <w:szCs w:val="19"/>
                <w:lang w:val="en-AU"/>
              </w:rPr>
            </w:pPr>
            <w:r>
              <w:rPr>
                <w:color w:val="auto"/>
                <w:sz w:val="19"/>
                <w:szCs w:val="19"/>
                <w:lang w:val="en-AU"/>
              </w:rPr>
              <w:t>Yield records</w:t>
            </w:r>
          </w:p>
        </w:tc>
        <w:tc>
          <w:tcPr>
            <w:tcW w:w="2126" w:type="dxa"/>
            <w:tcBorders>
              <w:bottom w:val="single" w:sz="4" w:space="0" w:color="000000" w:themeColor="text1"/>
            </w:tcBorders>
          </w:tcPr>
          <w:p w14:paraId="080AE5A1" w14:textId="77777777" w:rsidR="0079054D" w:rsidRPr="00385156" w:rsidRDefault="0079054D" w:rsidP="006F7A5C">
            <w:pPr>
              <w:spacing w:after="158"/>
              <w:rPr>
                <w:color w:val="auto"/>
                <w:sz w:val="19"/>
                <w:szCs w:val="19"/>
                <w:lang w:val="en-AU"/>
              </w:rPr>
            </w:pPr>
            <w:r w:rsidRPr="00385156">
              <w:rPr>
                <w:color w:val="auto"/>
                <w:sz w:val="19"/>
                <w:szCs w:val="19"/>
                <w:lang w:val="en-AU"/>
              </w:rPr>
              <w:t>Agriculture Residue Management - Pasture Residues</w:t>
            </w:r>
          </w:p>
        </w:tc>
      </w:tr>
      <w:tr w:rsidR="0079054D" w:rsidRPr="00385156" w14:paraId="18C02F81" w14:textId="77777777" w:rsidTr="006F7A5C">
        <w:tc>
          <w:tcPr>
            <w:tcW w:w="13887" w:type="dxa"/>
            <w:gridSpan w:val="6"/>
            <w:shd w:val="clear" w:color="auto" w:fill="D9D9D9" w:themeFill="background1" w:themeFillShade="D9"/>
          </w:tcPr>
          <w:p w14:paraId="27CDAF06" w14:textId="77777777" w:rsidR="0079054D" w:rsidRPr="00385156" w:rsidRDefault="0079054D" w:rsidP="006F7A5C">
            <w:pPr>
              <w:spacing w:after="158"/>
              <w:rPr>
                <w:b/>
                <w:bCs w:val="0"/>
                <w:i/>
                <w:iCs/>
                <w:color w:val="auto"/>
                <w:sz w:val="19"/>
                <w:szCs w:val="19"/>
                <w:lang w:val="en-AU"/>
              </w:rPr>
            </w:pPr>
            <w:r w:rsidRPr="00385156">
              <w:rPr>
                <w:b/>
                <w:bCs w:val="0"/>
                <w:i/>
                <w:iCs/>
                <w:color w:val="auto"/>
                <w:sz w:val="20"/>
                <w:szCs w:val="20"/>
                <w:lang w:val="en-AU"/>
              </w:rPr>
              <w:t>Optional – Scope 2</w:t>
            </w:r>
          </w:p>
        </w:tc>
      </w:tr>
      <w:tr w:rsidR="0079054D" w:rsidRPr="00385156" w14:paraId="0FCF5A45" w14:textId="77777777" w:rsidTr="006F7A5C">
        <w:tc>
          <w:tcPr>
            <w:tcW w:w="1358" w:type="dxa"/>
            <w:tcBorders>
              <w:bottom w:val="single" w:sz="4" w:space="0" w:color="000000" w:themeColor="text1"/>
            </w:tcBorders>
          </w:tcPr>
          <w:p w14:paraId="1FEB35CA"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1D7B5CA1"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voluntarily surrendered in the reporting year</w:t>
            </w:r>
          </w:p>
        </w:tc>
        <w:tc>
          <w:tcPr>
            <w:tcW w:w="1416" w:type="dxa"/>
            <w:tcBorders>
              <w:bottom w:val="single" w:sz="4" w:space="0" w:color="000000" w:themeColor="text1"/>
            </w:tcBorders>
          </w:tcPr>
          <w:p w14:paraId="209D4297"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4C1053E0"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8" w:type="dxa"/>
          </w:tcPr>
          <w:p w14:paraId="296E9AFB"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133C6A86"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9054D" w:rsidRPr="00385156" w14:paraId="626ED196" w14:textId="77777777" w:rsidTr="006F7A5C">
        <w:tc>
          <w:tcPr>
            <w:tcW w:w="1358" w:type="dxa"/>
            <w:tcBorders>
              <w:bottom w:val="single" w:sz="4" w:space="0" w:color="000000" w:themeColor="text1"/>
            </w:tcBorders>
          </w:tcPr>
          <w:p w14:paraId="20C6B666"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onsite</w:t>
            </w:r>
          </w:p>
        </w:tc>
        <w:tc>
          <w:tcPr>
            <w:tcW w:w="4449" w:type="dxa"/>
            <w:tcBorders>
              <w:bottom w:val="single" w:sz="4" w:space="0" w:color="000000" w:themeColor="text1"/>
            </w:tcBorders>
          </w:tcPr>
          <w:p w14:paraId="02503CC7"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that have been or will be issued for electricity produced on-</w:t>
            </w:r>
            <w:r w:rsidRPr="00385156">
              <w:rPr>
                <w:sz w:val="19"/>
                <w:szCs w:val="19"/>
                <w:lang w:val="en-AU"/>
              </w:rPr>
              <w:lastRenderedPageBreak/>
              <w:t>site during the reporting period and consumed by the entity</w:t>
            </w:r>
          </w:p>
        </w:tc>
        <w:tc>
          <w:tcPr>
            <w:tcW w:w="1416" w:type="dxa"/>
            <w:tcBorders>
              <w:bottom w:val="single" w:sz="4" w:space="0" w:color="000000" w:themeColor="text1"/>
            </w:tcBorders>
          </w:tcPr>
          <w:p w14:paraId="5B3849FA"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197AD1B1"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8" w:type="dxa"/>
            <w:tcBorders>
              <w:bottom w:val="single" w:sz="4" w:space="0" w:color="000000" w:themeColor="text1"/>
            </w:tcBorders>
          </w:tcPr>
          <w:p w14:paraId="17CB43ED"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6BF99FA8"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Purchased Electricity &amp; Upstream Emissions from </w:t>
            </w:r>
            <w:r w:rsidRPr="00385156">
              <w:rPr>
                <w:color w:val="auto"/>
                <w:sz w:val="19"/>
                <w:szCs w:val="19"/>
                <w:lang w:val="en-AU"/>
              </w:rPr>
              <w:lastRenderedPageBreak/>
              <w:t>Purchased Electricity (market-based approach only)</w:t>
            </w:r>
          </w:p>
        </w:tc>
      </w:tr>
      <w:tr w:rsidR="0079054D" w:rsidRPr="00385156" w14:paraId="40960A72" w14:textId="77777777" w:rsidTr="006F7A5C">
        <w:tc>
          <w:tcPr>
            <w:tcW w:w="13887" w:type="dxa"/>
            <w:gridSpan w:val="6"/>
            <w:shd w:val="clear" w:color="auto" w:fill="D9D9D9" w:themeFill="background1" w:themeFillShade="D9"/>
          </w:tcPr>
          <w:p w14:paraId="506B5483"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lastRenderedPageBreak/>
              <w:t>Optional – Scope 3</w:t>
            </w:r>
          </w:p>
        </w:tc>
      </w:tr>
      <w:tr w:rsidR="0079054D" w:rsidRPr="00385156" w14:paraId="5F143F12" w14:textId="77777777" w:rsidTr="006F7A5C">
        <w:tc>
          <w:tcPr>
            <w:tcW w:w="1358" w:type="dxa"/>
          </w:tcPr>
          <w:p w14:paraId="571B7D9F"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co</w:t>
            </w:r>
          </w:p>
        </w:tc>
        <w:tc>
          <w:tcPr>
            <w:tcW w:w="4449" w:type="dxa"/>
          </w:tcPr>
          <w:p w14:paraId="54AF1E2B" w14:textId="77777777" w:rsidR="0079054D" w:rsidRPr="00385156" w:rsidRDefault="0079054D" w:rsidP="006F7A5C">
            <w:pPr>
              <w:spacing w:after="158"/>
              <w:rPr>
                <w:color w:val="auto"/>
                <w:sz w:val="19"/>
                <w:szCs w:val="19"/>
                <w:lang w:val="en-AU"/>
              </w:rPr>
            </w:pPr>
            <w:r w:rsidRPr="00385156">
              <w:rPr>
                <w:color w:val="auto"/>
                <w:sz w:val="19"/>
                <w:szCs w:val="19"/>
                <w:lang w:val="en-AU"/>
              </w:rPr>
              <w:t>Liveweight of purchased livestock at point of purchase</w:t>
            </w:r>
          </w:p>
        </w:tc>
        <w:tc>
          <w:tcPr>
            <w:tcW w:w="1416" w:type="dxa"/>
          </w:tcPr>
          <w:p w14:paraId="5D25368E" w14:textId="77777777" w:rsidR="0079054D" w:rsidRPr="00385156" w:rsidRDefault="0079054D" w:rsidP="006F7A5C">
            <w:pPr>
              <w:spacing w:after="158"/>
              <w:rPr>
                <w:color w:val="auto"/>
                <w:sz w:val="19"/>
                <w:szCs w:val="19"/>
                <w:lang w:val="en-AU"/>
              </w:rPr>
            </w:pPr>
          </w:p>
        </w:tc>
        <w:tc>
          <w:tcPr>
            <w:tcW w:w="1420" w:type="dxa"/>
          </w:tcPr>
          <w:p w14:paraId="77AAC4BE" w14:textId="77777777" w:rsidR="0079054D" w:rsidRPr="00385156" w:rsidRDefault="0079054D" w:rsidP="006F7A5C">
            <w:pPr>
              <w:spacing w:after="158"/>
              <w:rPr>
                <w:color w:val="auto"/>
                <w:sz w:val="19"/>
                <w:szCs w:val="19"/>
                <w:lang w:val="en-AU"/>
              </w:rPr>
            </w:pPr>
            <w:r w:rsidRPr="00385156">
              <w:rPr>
                <w:color w:val="auto"/>
                <w:sz w:val="19"/>
                <w:szCs w:val="19"/>
                <w:lang w:val="en-AU"/>
              </w:rPr>
              <w:t>kg/head</w:t>
            </w:r>
          </w:p>
        </w:tc>
        <w:tc>
          <w:tcPr>
            <w:tcW w:w="3118" w:type="dxa"/>
          </w:tcPr>
          <w:p w14:paraId="6D4AA116"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Purchasing records/invoices and herd flow models</w:t>
            </w:r>
          </w:p>
        </w:tc>
        <w:tc>
          <w:tcPr>
            <w:tcW w:w="2126" w:type="dxa"/>
          </w:tcPr>
          <w:p w14:paraId="6312B0C4"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5BC287B3" w14:textId="77777777" w:rsidTr="006F7A5C">
        <w:tc>
          <w:tcPr>
            <w:tcW w:w="1358" w:type="dxa"/>
          </w:tcPr>
          <w:p w14:paraId="26C476A6" w14:textId="77777777" w:rsidR="0079054D" w:rsidRPr="00385156" w:rsidRDefault="0079054D" w:rsidP="006F7A5C">
            <w:pPr>
              <w:spacing w:after="158"/>
              <w:rPr>
                <w:iCs/>
                <w:color w:val="auto"/>
                <w:spacing w:val="2"/>
                <w:kern w:val="21"/>
                <w:sz w:val="19"/>
                <w:szCs w:val="19"/>
              </w:rPr>
            </w:pPr>
            <w:r>
              <w:rPr>
                <w:iCs/>
                <w:color w:val="auto"/>
                <w:spacing w:val="2"/>
                <w:kern w:val="21"/>
                <w:sz w:val="19"/>
                <w:szCs w:val="19"/>
                <w:lang w:val="en-AU"/>
              </w:rPr>
              <w:t>EF</w:t>
            </w:r>
          </w:p>
        </w:tc>
        <w:tc>
          <w:tcPr>
            <w:tcW w:w="4449" w:type="dxa"/>
          </w:tcPr>
          <w:p w14:paraId="5A08815D" w14:textId="77777777" w:rsidR="0079054D" w:rsidRPr="00385156" w:rsidRDefault="0079054D" w:rsidP="006F7A5C">
            <w:pPr>
              <w:spacing w:after="158"/>
              <w:rPr>
                <w:color w:val="auto"/>
                <w:sz w:val="19"/>
                <w:szCs w:val="19"/>
              </w:rPr>
            </w:pPr>
            <w:r w:rsidRPr="00385156">
              <w:rPr>
                <w:color w:val="auto"/>
                <w:sz w:val="19"/>
                <w:szCs w:val="19"/>
                <w:lang w:val="en-AU"/>
              </w:rPr>
              <w:t>Supplier-provided life cycle emission factor for any of the following purchased goods: livestock, feed, mineral supplements, fertiliser, agrichemicals, or lime</w:t>
            </w:r>
          </w:p>
        </w:tc>
        <w:tc>
          <w:tcPr>
            <w:tcW w:w="1416" w:type="dxa"/>
          </w:tcPr>
          <w:p w14:paraId="1357BC6E" w14:textId="77777777" w:rsidR="0079054D" w:rsidRPr="00385156" w:rsidRDefault="0079054D" w:rsidP="006F7A5C">
            <w:pPr>
              <w:spacing w:after="158"/>
              <w:rPr>
                <w:color w:val="auto"/>
                <w:sz w:val="19"/>
                <w:szCs w:val="19"/>
              </w:rPr>
            </w:pPr>
          </w:p>
        </w:tc>
        <w:tc>
          <w:tcPr>
            <w:tcW w:w="1420" w:type="dxa"/>
          </w:tcPr>
          <w:p w14:paraId="27E4942A" w14:textId="77777777" w:rsidR="0079054D" w:rsidRPr="00385156" w:rsidRDefault="0079054D" w:rsidP="006F7A5C">
            <w:pPr>
              <w:spacing w:after="158"/>
              <w:rPr>
                <w:color w:val="auto"/>
                <w:sz w:val="19"/>
                <w:szCs w:val="19"/>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r>
              <w:rPr>
                <w:iCs/>
                <w:color w:val="auto"/>
                <w:spacing w:val="2"/>
                <w:kern w:val="21"/>
                <w:sz w:val="19"/>
                <w:szCs w:val="19"/>
                <w:lang w:val="en-AU"/>
              </w:rPr>
              <w:t xml:space="preserve"> purchased good</w:t>
            </w:r>
          </w:p>
        </w:tc>
        <w:tc>
          <w:tcPr>
            <w:tcW w:w="3118" w:type="dxa"/>
          </w:tcPr>
          <w:p w14:paraId="0714DEB0" w14:textId="77777777" w:rsidR="0079054D" w:rsidRPr="00385156" w:rsidRDefault="0079054D" w:rsidP="006F7A5C">
            <w:pPr>
              <w:spacing w:after="158"/>
              <w:rPr>
                <w:color w:val="auto"/>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c>
          <w:tcPr>
            <w:tcW w:w="2126" w:type="dxa"/>
          </w:tcPr>
          <w:p w14:paraId="46AFA7BB" w14:textId="77777777" w:rsidR="0079054D" w:rsidRPr="00385156" w:rsidRDefault="0079054D" w:rsidP="006F7A5C">
            <w:pPr>
              <w:spacing w:after="158"/>
              <w:rPr>
                <w:color w:val="auto"/>
                <w:sz w:val="19"/>
                <w:szCs w:val="19"/>
              </w:rPr>
            </w:pPr>
            <w:r>
              <w:rPr>
                <w:color w:val="auto"/>
                <w:sz w:val="19"/>
                <w:szCs w:val="19"/>
                <w:lang w:val="en-AU"/>
              </w:rPr>
              <w:t>Corresponding Scope 3 Purchased Good Module</w:t>
            </w:r>
          </w:p>
        </w:tc>
      </w:tr>
    </w:tbl>
    <w:p w14:paraId="56659C21" w14:textId="77777777" w:rsidR="0079054D" w:rsidRDefault="0079054D" w:rsidP="0079054D"/>
    <w:p w14:paraId="6B4F3062" w14:textId="77777777" w:rsidR="0079054D" w:rsidRDefault="0079054D">
      <w:pPr>
        <w:spacing w:after="160" w:line="288" w:lineRule="auto"/>
        <w:ind w:left="2160"/>
        <w:rPr>
          <w:rFonts w:eastAsiaTheme="majorEastAsia" w:cstheme="majorBidi"/>
          <w:color w:val="auto"/>
          <w:spacing w:val="20"/>
          <w:sz w:val="26"/>
          <w:szCs w:val="26"/>
        </w:rPr>
      </w:pPr>
      <w:r>
        <w:br w:type="page"/>
      </w:r>
    </w:p>
    <w:p w14:paraId="33E10176" w14:textId="77777777" w:rsidR="0079054D" w:rsidRDefault="0079054D" w:rsidP="00EE4659">
      <w:pPr>
        <w:pStyle w:val="Heading2"/>
        <w:sectPr w:rsidR="0079054D" w:rsidSect="004333FE">
          <w:pgSz w:w="16838" w:h="11906" w:orient="landscape"/>
          <w:pgMar w:top="1440" w:right="1440" w:bottom="1440" w:left="1440" w:header="709" w:footer="709" w:gutter="0"/>
          <w:lnNumType w:countBy="1" w:restart="continuous"/>
          <w:cols w:space="708"/>
          <w:docGrid w:linePitch="360"/>
        </w:sectPr>
      </w:pPr>
    </w:p>
    <w:p w14:paraId="778E5104" w14:textId="211CDCCC" w:rsidR="00392EA0" w:rsidRPr="00385156" w:rsidRDefault="00392EA0" w:rsidP="00EE4659">
      <w:pPr>
        <w:pStyle w:val="Heading2"/>
      </w:pPr>
      <w:bookmarkStart w:id="44" w:name="_Toc224899519"/>
      <w:r w:rsidRPr="00385156">
        <w:lastRenderedPageBreak/>
        <w:t>Sheep</w:t>
      </w:r>
      <w:bookmarkEnd w:id="44"/>
    </w:p>
    <w:p w14:paraId="66EB487E" w14:textId="620CF33C" w:rsidR="0079054D" w:rsidRDefault="0079054D" w:rsidP="0079054D">
      <w:r w:rsidRPr="00385156">
        <w:t>This section outlines all relevant Modules and data checklists to develop a GHG inventory for a sheep farming system.</w:t>
      </w:r>
      <w:r w:rsidR="0088664F">
        <w:t xml:space="preserve"> </w:t>
      </w:r>
      <w:r w:rsidR="002845D8">
        <w:t>Relevant</w:t>
      </w:r>
      <w:r w:rsidR="0088664F">
        <w:t xml:space="preserve"> emission sources and therefore relevant Modules for a specific entity will depend on </w:t>
      </w:r>
      <w:r w:rsidR="002845D8">
        <w:t xml:space="preserve">an </w:t>
      </w:r>
      <w:r w:rsidR="0088664F">
        <w:t>entity-specific boundary set as described in Chapter 5 of the CRF</w:t>
      </w:r>
      <w:r w:rsidR="002845D8">
        <w:t>. For example,</w:t>
      </w:r>
      <w:r w:rsidR="0088664F">
        <w:t xml:space="preserve"> if a specific entity does not use lime, then this emission source and Module will not be relevant for this specific entity.</w:t>
      </w:r>
    </w:p>
    <w:p w14:paraId="6B48FCC9" w14:textId="52704644" w:rsidR="0079054D" w:rsidRPr="00385156" w:rsidRDefault="0079054D" w:rsidP="0079054D">
      <w:r>
        <w:t xml:space="preserve">Module map and input data checklists are designed for estimation of emissions from cradle-to-end of the farming system/farm-gate. If the boundary of the organisation extends to processing, packing and transport of sheep or wool products, the post-production Module can also be implemented to estimate emissions from these sources. </w:t>
      </w:r>
      <w:r w:rsidR="0089656F">
        <w:t>R</w:t>
      </w:r>
      <w:r>
        <w:t xml:space="preserve">efer to Chapter 1, Section 1.3, for additional information on coverage and limitations of the guidance. </w:t>
      </w:r>
    </w:p>
    <w:p w14:paraId="6A16A440" w14:textId="77777777" w:rsidR="0079054D" w:rsidRPr="00385156" w:rsidRDefault="0079054D" w:rsidP="0079054D">
      <w:pPr>
        <w:pStyle w:val="Heading3"/>
      </w:pPr>
      <w:bookmarkStart w:id="45" w:name="_Toc220926721"/>
      <w:bookmarkStart w:id="46" w:name="_Toc224899520"/>
      <w:r w:rsidRPr="00385156">
        <w:t>Module Map</w:t>
      </w:r>
      <w:bookmarkEnd w:id="45"/>
      <w:bookmarkEnd w:id="46"/>
    </w:p>
    <w:tbl>
      <w:tblPr>
        <w:tblStyle w:val="TableGrid"/>
        <w:tblW w:w="8535" w:type="dxa"/>
        <w:tblLook w:val="04A0" w:firstRow="1" w:lastRow="0" w:firstColumn="1" w:lastColumn="0" w:noHBand="0" w:noVBand="1"/>
      </w:tblPr>
      <w:tblGrid>
        <w:gridCol w:w="6516"/>
        <w:gridCol w:w="2019"/>
      </w:tblGrid>
      <w:tr w:rsidR="0079054D" w:rsidRPr="00385156" w14:paraId="1431CCA4" w14:textId="77777777" w:rsidTr="006F7A5C">
        <w:trPr>
          <w:tblHeader/>
        </w:trPr>
        <w:tc>
          <w:tcPr>
            <w:tcW w:w="6516" w:type="dxa"/>
            <w:tcBorders>
              <w:bottom w:val="single" w:sz="4" w:space="0" w:color="000000" w:themeColor="text1"/>
            </w:tcBorders>
            <w:shd w:val="clear" w:color="auto" w:fill="000000" w:themeFill="text1"/>
            <w:vAlign w:val="center"/>
          </w:tcPr>
          <w:p w14:paraId="01A8278F" w14:textId="77777777" w:rsidR="0079054D" w:rsidRPr="00385156" w:rsidRDefault="0079054D" w:rsidP="006F7A5C">
            <w:pPr>
              <w:spacing w:before="120" w:after="120" w:line="240" w:lineRule="auto"/>
              <w:rPr>
                <w:color w:val="FFFFFF" w:themeColor="background1"/>
                <w:lang w:val="en-AU"/>
              </w:rPr>
            </w:pPr>
            <w:r w:rsidRPr="00385156">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2B02598A" w14:textId="77777777" w:rsidR="0079054D" w:rsidRPr="00385156" w:rsidRDefault="0079054D" w:rsidP="006F7A5C">
            <w:pPr>
              <w:spacing w:before="120" w:after="120" w:line="240" w:lineRule="auto"/>
              <w:rPr>
                <w:color w:val="FFFFFF" w:themeColor="background1"/>
                <w:lang w:val="en-AU"/>
              </w:rPr>
            </w:pPr>
            <w:r w:rsidRPr="00385156">
              <w:rPr>
                <w:b/>
                <w:color w:val="FFFFFF" w:themeColor="background1"/>
                <w:lang w:val="en-AU"/>
              </w:rPr>
              <w:t xml:space="preserve">Relevant Module </w:t>
            </w:r>
          </w:p>
        </w:tc>
      </w:tr>
      <w:tr w:rsidR="0079054D" w:rsidRPr="00385156" w14:paraId="55A8F15C" w14:textId="77777777" w:rsidTr="006F7A5C">
        <w:tc>
          <w:tcPr>
            <w:tcW w:w="8535" w:type="dxa"/>
            <w:gridSpan w:val="2"/>
            <w:shd w:val="clear" w:color="auto" w:fill="D9D9D9" w:themeFill="background1" w:themeFillShade="D9"/>
            <w:vAlign w:val="center"/>
          </w:tcPr>
          <w:p w14:paraId="558475D3" w14:textId="77777777" w:rsidR="0079054D" w:rsidRPr="00385156" w:rsidRDefault="0079054D" w:rsidP="006F7A5C">
            <w:pPr>
              <w:spacing w:before="120" w:after="120" w:line="240" w:lineRule="auto"/>
              <w:rPr>
                <w:bCs w:val="0"/>
                <w:lang w:val="en-AU"/>
              </w:rPr>
            </w:pPr>
            <w:r w:rsidRPr="00385156">
              <w:rPr>
                <w:b/>
                <w:lang w:val="en-AU"/>
              </w:rPr>
              <w:t>Direct GHG emissions (Scope 1)</w:t>
            </w:r>
          </w:p>
        </w:tc>
      </w:tr>
      <w:tr w:rsidR="0079054D" w:rsidRPr="00385156" w14:paraId="2189C202" w14:textId="77777777" w:rsidTr="006F7A5C">
        <w:tc>
          <w:tcPr>
            <w:tcW w:w="6516" w:type="dxa"/>
            <w:vAlign w:val="center"/>
          </w:tcPr>
          <w:p w14:paraId="4D404684" w14:textId="77777777" w:rsidR="0079054D" w:rsidRPr="00385156" w:rsidRDefault="0079054D" w:rsidP="006F7A5C">
            <w:pPr>
              <w:spacing w:before="120" w:after="120" w:line="240" w:lineRule="auto"/>
              <w:rPr>
                <w:lang w:val="en-AU"/>
              </w:rPr>
            </w:pPr>
            <w:r w:rsidRPr="00385156">
              <w:rPr>
                <w:lang w:val="en-AU"/>
              </w:rPr>
              <w:t>Enteric Methane</w:t>
            </w:r>
          </w:p>
        </w:tc>
        <w:tc>
          <w:tcPr>
            <w:tcW w:w="2019" w:type="dxa"/>
            <w:vAlign w:val="center"/>
          </w:tcPr>
          <w:p w14:paraId="35DE059A" w14:textId="77777777" w:rsidR="0079054D" w:rsidRPr="00385156" w:rsidRDefault="0079054D" w:rsidP="006F7A5C">
            <w:pPr>
              <w:spacing w:before="120" w:after="120" w:line="240" w:lineRule="auto"/>
              <w:jc w:val="center"/>
              <w:rPr>
                <w:lang w:val="en-AU"/>
              </w:rPr>
            </w:pPr>
            <w:r w:rsidRPr="00385156">
              <w:rPr>
                <w:lang w:val="en-AU"/>
              </w:rPr>
              <w:t>3.4</w:t>
            </w:r>
          </w:p>
        </w:tc>
      </w:tr>
      <w:tr w:rsidR="0079054D" w:rsidRPr="00385156" w14:paraId="5467763E" w14:textId="77777777" w:rsidTr="006F7A5C">
        <w:tc>
          <w:tcPr>
            <w:tcW w:w="6516" w:type="dxa"/>
            <w:vAlign w:val="center"/>
          </w:tcPr>
          <w:p w14:paraId="3CE49122" w14:textId="77777777" w:rsidR="0079054D" w:rsidRPr="00385156" w:rsidRDefault="0079054D" w:rsidP="006F7A5C">
            <w:pPr>
              <w:spacing w:before="120" w:after="120" w:line="240" w:lineRule="auto"/>
              <w:rPr>
                <w:lang w:val="en-AU"/>
              </w:rPr>
            </w:pPr>
            <w:r w:rsidRPr="00385156">
              <w:rPr>
                <w:lang w:val="en-AU"/>
              </w:rPr>
              <w:t>Manure Management</w:t>
            </w:r>
          </w:p>
        </w:tc>
        <w:tc>
          <w:tcPr>
            <w:tcW w:w="2019" w:type="dxa"/>
            <w:vAlign w:val="center"/>
          </w:tcPr>
          <w:p w14:paraId="27A086FE" w14:textId="77777777" w:rsidR="0079054D" w:rsidRPr="00385156" w:rsidRDefault="0079054D" w:rsidP="006F7A5C">
            <w:pPr>
              <w:spacing w:before="120" w:after="120" w:line="240" w:lineRule="auto"/>
              <w:jc w:val="center"/>
              <w:rPr>
                <w:lang w:val="en-AU"/>
              </w:rPr>
            </w:pPr>
            <w:r w:rsidRPr="00385156">
              <w:rPr>
                <w:lang w:val="en-AU"/>
              </w:rPr>
              <w:t>4.4</w:t>
            </w:r>
          </w:p>
        </w:tc>
      </w:tr>
      <w:tr w:rsidR="0079054D" w:rsidRPr="00385156" w14:paraId="54334084" w14:textId="77777777" w:rsidTr="006F7A5C">
        <w:tc>
          <w:tcPr>
            <w:tcW w:w="6516" w:type="dxa"/>
            <w:vAlign w:val="center"/>
          </w:tcPr>
          <w:p w14:paraId="20301CAA" w14:textId="77777777" w:rsidR="0079054D" w:rsidRPr="00385156" w:rsidRDefault="0079054D" w:rsidP="006F7A5C">
            <w:pPr>
              <w:spacing w:before="120" w:after="120" w:line="240" w:lineRule="auto"/>
              <w:rPr>
                <w:lang w:val="en-AU"/>
              </w:rPr>
            </w:pPr>
            <w:r w:rsidRPr="00385156">
              <w:rPr>
                <w:lang w:val="en-AU"/>
              </w:rPr>
              <w:t xml:space="preserve">Fertiliser Use </w:t>
            </w:r>
          </w:p>
        </w:tc>
        <w:tc>
          <w:tcPr>
            <w:tcW w:w="2019" w:type="dxa"/>
            <w:vAlign w:val="center"/>
          </w:tcPr>
          <w:p w14:paraId="70C86E10" w14:textId="77777777" w:rsidR="0079054D" w:rsidRPr="00385156" w:rsidRDefault="0079054D" w:rsidP="006F7A5C">
            <w:pPr>
              <w:spacing w:before="120" w:after="120" w:line="240" w:lineRule="auto"/>
              <w:jc w:val="center"/>
              <w:rPr>
                <w:lang w:val="en-AU"/>
              </w:rPr>
            </w:pPr>
            <w:r w:rsidRPr="00385156">
              <w:rPr>
                <w:lang w:val="en-AU"/>
              </w:rPr>
              <w:t>5.1 – 5.5</w:t>
            </w:r>
          </w:p>
        </w:tc>
      </w:tr>
      <w:tr w:rsidR="0079054D" w:rsidRPr="00385156" w14:paraId="67F62D43" w14:textId="77777777" w:rsidTr="006F7A5C">
        <w:tc>
          <w:tcPr>
            <w:tcW w:w="6516" w:type="dxa"/>
            <w:vAlign w:val="center"/>
          </w:tcPr>
          <w:p w14:paraId="4D3EE696" w14:textId="77777777" w:rsidR="0079054D" w:rsidRPr="00385156" w:rsidRDefault="0079054D" w:rsidP="006F7A5C">
            <w:pPr>
              <w:spacing w:before="120" w:after="120" w:line="240" w:lineRule="auto"/>
              <w:rPr>
                <w:lang w:val="en-AU"/>
              </w:rPr>
            </w:pPr>
            <w:r w:rsidRPr="00385156">
              <w:rPr>
                <w:lang w:val="en-AU"/>
              </w:rPr>
              <w:t>Agriculture residue management</w:t>
            </w:r>
          </w:p>
        </w:tc>
        <w:tc>
          <w:tcPr>
            <w:tcW w:w="2019" w:type="dxa"/>
            <w:vAlign w:val="center"/>
          </w:tcPr>
          <w:p w14:paraId="0120F225" w14:textId="77777777" w:rsidR="0079054D" w:rsidRPr="00385156" w:rsidRDefault="0079054D" w:rsidP="006F7A5C">
            <w:pPr>
              <w:spacing w:before="120" w:after="120" w:line="240" w:lineRule="auto"/>
              <w:jc w:val="center"/>
              <w:rPr>
                <w:lang w:val="en-AU"/>
              </w:rPr>
            </w:pPr>
            <w:r w:rsidRPr="00385156">
              <w:rPr>
                <w:lang w:val="en-AU"/>
              </w:rPr>
              <w:t>6.2 – 6.3</w:t>
            </w:r>
          </w:p>
        </w:tc>
      </w:tr>
      <w:tr w:rsidR="0079054D" w:rsidRPr="00385156" w14:paraId="2CA6982A" w14:textId="77777777" w:rsidTr="006F7A5C">
        <w:tc>
          <w:tcPr>
            <w:tcW w:w="6516" w:type="dxa"/>
            <w:vAlign w:val="center"/>
          </w:tcPr>
          <w:p w14:paraId="6A33498A" w14:textId="77777777" w:rsidR="0079054D" w:rsidRPr="00385156" w:rsidRDefault="0079054D" w:rsidP="006F7A5C">
            <w:pPr>
              <w:spacing w:before="120" w:after="120" w:line="240" w:lineRule="auto"/>
              <w:rPr>
                <w:lang w:val="en-AU"/>
              </w:rPr>
            </w:pPr>
            <w:r w:rsidRPr="00385156">
              <w:rPr>
                <w:lang w:val="en-AU"/>
              </w:rPr>
              <w:t>Transport Fuel</w:t>
            </w:r>
          </w:p>
        </w:tc>
        <w:tc>
          <w:tcPr>
            <w:tcW w:w="2019" w:type="dxa"/>
            <w:vAlign w:val="center"/>
          </w:tcPr>
          <w:p w14:paraId="4C993582" w14:textId="77777777" w:rsidR="0079054D" w:rsidRPr="00385156" w:rsidRDefault="0079054D" w:rsidP="006F7A5C">
            <w:pPr>
              <w:spacing w:before="120" w:after="120" w:line="240" w:lineRule="auto"/>
              <w:jc w:val="center"/>
              <w:rPr>
                <w:lang w:val="en-AU"/>
              </w:rPr>
            </w:pPr>
            <w:r w:rsidRPr="00385156">
              <w:rPr>
                <w:lang w:val="en-AU"/>
              </w:rPr>
              <w:t>8.1</w:t>
            </w:r>
          </w:p>
        </w:tc>
      </w:tr>
      <w:tr w:rsidR="0079054D" w:rsidRPr="00385156" w14:paraId="3307379C" w14:textId="77777777" w:rsidTr="006F7A5C">
        <w:tc>
          <w:tcPr>
            <w:tcW w:w="6516" w:type="dxa"/>
            <w:tcBorders>
              <w:bottom w:val="single" w:sz="4" w:space="0" w:color="000000" w:themeColor="text1"/>
            </w:tcBorders>
            <w:vAlign w:val="center"/>
          </w:tcPr>
          <w:p w14:paraId="0E28583B" w14:textId="77777777" w:rsidR="0079054D" w:rsidRPr="00385156" w:rsidRDefault="0079054D" w:rsidP="006F7A5C">
            <w:pPr>
              <w:spacing w:before="120" w:after="120" w:line="240" w:lineRule="auto"/>
              <w:rPr>
                <w:lang w:val="en-AU"/>
              </w:rPr>
            </w:pPr>
            <w:r w:rsidRPr="00385156">
              <w:rPr>
                <w:lang w:val="en-AU"/>
              </w:rPr>
              <w:t>Stationary Fuel</w:t>
            </w:r>
          </w:p>
        </w:tc>
        <w:tc>
          <w:tcPr>
            <w:tcW w:w="2019" w:type="dxa"/>
            <w:tcBorders>
              <w:bottom w:val="single" w:sz="4" w:space="0" w:color="000000" w:themeColor="text1"/>
            </w:tcBorders>
            <w:vAlign w:val="center"/>
          </w:tcPr>
          <w:p w14:paraId="3CCD8229" w14:textId="77777777" w:rsidR="0079054D" w:rsidRPr="00385156" w:rsidRDefault="0079054D" w:rsidP="006F7A5C">
            <w:pPr>
              <w:spacing w:before="120" w:after="120" w:line="240" w:lineRule="auto"/>
              <w:jc w:val="center"/>
              <w:rPr>
                <w:lang w:val="en-AU"/>
              </w:rPr>
            </w:pPr>
            <w:r w:rsidRPr="00385156">
              <w:rPr>
                <w:lang w:val="en-AU"/>
              </w:rPr>
              <w:t>8.2</w:t>
            </w:r>
          </w:p>
        </w:tc>
      </w:tr>
      <w:tr w:rsidR="0079054D" w:rsidRPr="00385156" w14:paraId="5B1F843B" w14:textId="77777777" w:rsidTr="006F7A5C">
        <w:tc>
          <w:tcPr>
            <w:tcW w:w="6516" w:type="dxa"/>
            <w:tcBorders>
              <w:bottom w:val="single" w:sz="4" w:space="0" w:color="000000" w:themeColor="text1"/>
            </w:tcBorders>
            <w:vAlign w:val="center"/>
          </w:tcPr>
          <w:p w14:paraId="36ED37E9" w14:textId="71EDF632" w:rsidR="0079054D" w:rsidRPr="00385156" w:rsidRDefault="00487558" w:rsidP="006F7A5C">
            <w:pPr>
              <w:spacing w:before="120" w:after="120" w:line="240" w:lineRule="auto"/>
            </w:pPr>
            <w:r>
              <w:t>Solid Waste Treatment</w:t>
            </w:r>
          </w:p>
        </w:tc>
        <w:tc>
          <w:tcPr>
            <w:tcW w:w="2019" w:type="dxa"/>
            <w:tcBorders>
              <w:bottom w:val="single" w:sz="4" w:space="0" w:color="000000" w:themeColor="text1"/>
            </w:tcBorders>
            <w:vAlign w:val="center"/>
          </w:tcPr>
          <w:p w14:paraId="4586B020" w14:textId="77777777" w:rsidR="0079054D" w:rsidRPr="00385156" w:rsidRDefault="0079054D" w:rsidP="006F7A5C">
            <w:pPr>
              <w:spacing w:before="120" w:after="120" w:line="240" w:lineRule="auto"/>
              <w:jc w:val="center"/>
            </w:pPr>
            <w:r>
              <w:t>10.1</w:t>
            </w:r>
          </w:p>
        </w:tc>
      </w:tr>
      <w:tr w:rsidR="0079054D" w:rsidRPr="00385156" w14:paraId="767F9F74" w14:textId="77777777" w:rsidTr="006F7A5C">
        <w:tc>
          <w:tcPr>
            <w:tcW w:w="8535" w:type="dxa"/>
            <w:gridSpan w:val="2"/>
            <w:shd w:val="clear" w:color="auto" w:fill="D9D9D9" w:themeFill="background1" w:themeFillShade="D9"/>
            <w:vAlign w:val="center"/>
          </w:tcPr>
          <w:p w14:paraId="6320A5A5" w14:textId="77777777" w:rsidR="0079054D" w:rsidRPr="00385156" w:rsidRDefault="0079054D" w:rsidP="006F7A5C">
            <w:pPr>
              <w:spacing w:before="120" w:after="120" w:line="240" w:lineRule="auto"/>
              <w:rPr>
                <w:lang w:val="en-AU"/>
              </w:rPr>
            </w:pPr>
            <w:r w:rsidRPr="00385156">
              <w:rPr>
                <w:b/>
                <w:lang w:val="en-AU"/>
              </w:rPr>
              <w:t>Indirect GHG emissions from imported energy (Scope 2)</w:t>
            </w:r>
          </w:p>
        </w:tc>
      </w:tr>
      <w:tr w:rsidR="0079054D" w:rsidRPr="00385156" w14:paraId="2D645B6F" w14:textId="77777777" w:rsidTr="006F7A5C">
        <w:tc>
          <w:tcPr>
            <w:tcW w:w="6516" w:type="dxa"/>
            <w:tcBorders>
              <w:bottom w:val="single" w:sz="4" w:space="0" w:color="000000" w:themeColor="text1"/>
            </w:tcBorders>
            <w:vAlign w:val="center"/>
          </w:tcPr>
          <w:p w14:paraId="1915104A" w14:textId="77777777" w:rsidR="0079054D" w:rsidRPr="00385156" w:rsidRDefault="0079054D" w:rsidP="006F7A5C">
            <w:pPr>
              <w:spacing w:before="120" w:after="120" w:line="240" w:lineRule="auto"/>
              <w:rPr>
                <w:lang w:val="en-AU"/>
              </w:rPr>
            </w:pPr>
            <w:r w:rsidRPr="00385156">
              <w:rPr>
                <w:lang w:val="en-AU"/>
              </w:rPr>
              <w:t xml:space="preserve">Purchased Electricity  </w:t>
            </w:r>
          </w:p>
        </w:tc>
        <w:tc>
          <w:tcPr>
            <w:tcW w:w="2019" w:type="dxa"/>
            <w:tcBorders>
              <w:bottom w:val="single" w:sz="4" w:space="0" w:color="000000" w:themeColor="text1"/>
            </w:tcBorders>
            <w:vAlign w:val="center"/>
          </w:tcPr>
          <w:p w14:paraId="581EB721" w14:textId="77777777" w:rsidR="0079054D" w:rsidRPr="00385156" w:rsidRDefault="0079054D" w:rsidP="006F7A5C">
            <w:pPr>
              <w:spacing w:before="120" w:after="120" w:line="240" w:lineRule="auto"/>
              <w:jc w:val="center"/>
              <w:rPr>
                <w:lang w:val="en-AU"/>
              </w:rPr>
            </w:pPr>
            <w:r w:rsidRPr="00385156">
              <w:rPr>
                <w:lang w:val="en-AU"/>
              </w:rPr>
              <w:t>1</w:t>
            </w:r>
            <w:r>
              <w:rPr>
                <w:lang w:val="en-AU"/>
              </w:rPr>
              <w:t>4</w:t>
            </w:r>
            <w:r w:rsidRPr="00385156">
              <w:rPr>
                <w:lang w:val="en-AU"/>
              </w:rPr>
              <w:t>.1</w:t>
            </w:r>
          </w:p>
        </w:tc>
      </w:tr>
      <w:tr w:rsidR="0079054D" w:rsidRPr="00385156" w14:paraId="73AA6D42" w14:textId="77777777" w:rsidTr="006F7A5C">
        <w:tc>
          <w:tcPr>
            <w:tcW w:w="8535" w:type="dxa"/>
            <w:gridSpan w:val="2"/>
            <w:shd w:val="clear" w:color="auto" w:fill="D9D9D9" w:themeFill="background1" w:themeFillShade="D9"/>
            <w:vAlign w:val="center"/>
          </w:tcPr>
          <w:p w14:paraId="7E14811F" w14:textId="77777777" w:rsidR="0079054D" w:rsidRPr="00385156" w:rsidRDefault="0079054D" w:rsidP="006F7A5C">
            <w:pPr>
              <w:spacing w:before="120" w:after="120" w:line="240" w:lineRule="auto"/>
              <w:rPr>
                <w:lang w:val="en-AU"/>
              </w:rPr>
            </w:pPr>
            <w:r w:rsidRPr="00385156">
              <w:rPr>
                <w:b/>
                <w:lang w:val="en-AU"/>
              </w:rPr>
              <w:t>Indirect GHG emissions (Scope 3)</w:t>
            </w:r>
          </w:p>
        </w:tc>
      </w:tr>
      <w:tr w:rsidR="0079054D" w:rsidRPr="00385156" w14:paraId="4529F67D" w14:textId="77777777" w:rsidTr="006F7A5C">
        <w:tc>
          <w:tcPr>
            <w:tcW w:w="6516" w:type="dxa"/>
            <w:vAlign w:val="center"/>
          </w:tcPr>
          <w:p w14:paraId="6C2E6580" w14:textId="77777777" w:rsidR="0079054D" w:rsidRPr="00385156" w:rsidRDefault="0079054D" w:rsidP="006F7A5C">
            <w:pPr>
              <w:spacing w:before="120" w:after="120" w:line="240" w:lineRule="auto"/>
              <w:rPr>
                <w:bCs w:val="0"/>
                <w:lang w:val="en-AU"/>
              </w:rPr>
            </w:pPr>
            <w:r w:rsidRPr="00385156">
              <w:rPr>
                <w:bCs w:val="0"/>
                <w:lang w:val="en-AU"/>
              </w:rPr>
              <w:t xml:space="preserve">Purchased Livestock </w:t>
            </w:r>
          </w:p>
        </w:tc>
        <w:tc>
          <w:tcPr>
            <w:tcW w:w="2019" w:type="dxa"/>
            <w:vAlign w:val="center"/>
          </w:tcPr>
          <w:p w14:paraId="4AF8C853"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.1</w:t>
            </w:r>
          </w:p>
        </w:tc>
      </w:tr>
      <w:tr w:rsidR="0079054D" w:rsidRPr="00385156" w14:paraId="174A31CE" w14:textId="77777777" w:rsidTr="006F7A5C">
        <w:tc>
          <w:tcPr>
            <w:tcW w:w="6516" w:type="dxa"/>
            <w:vAlign w:val="center"/>
          </w:tcPr>
          <w:p w14:paraId="75E1E72F" w14:textId="77777777" w:rsidR="0079054D" w:rsidRPr="00385156" w:rsidRDefault="0079054D" w:rsidP="006F7A5C">
            <w:pPr>
              <w:spacing w:before="120" w:after="120" w:line="240" w:lineRule="auto"/>
              <w:rPr>
                <w:bCs w:val="0"/>
                <w:lang w:val="en-AU"/>
              </w:rPr>
            </w:pPr>
            <w:r w:rsidRPr="00385156">
              <w:rPr>
                <w:bCs w:val="0"/>
                <w:lang w:val="en-AU"/>
              </w:rPr>
              <w:t xml:space="preserve">Purchased Feed </w:t>
            </w:r>
          </w:p>
        </w:tc>
        <w:tc>
          <w:tcPr>
            <w:tcW w:w="2019" w:type="dxa"/>
            <w:vAlign w:val="center"/>
          </w:tcPr>
          <w:p w14:paraId="766EE4BE"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.2</w:t>
            </w:r>
          </w:p>
        </w:tc>
      </w:tr>
      <w:tr w:rsidR="0079054D" w:rsidRPr="00385156" w14:paraId="6CEFCD69" w14:textId="77777777" w:rsidTr="006F7A5C">
        <w:tc>
          <w:tcPr>
            <w:tcW w:w="6516" w:type="dxa"/>
            <w:vAlign w:val="center"/>
          </w:tcPr>
          <w:p w14:paraId="14656B27" w14:textId="77777777" w:rsidR="0079054D" w:rsidRPr="00385156" w:rsidRDefault="0079054D" w:rsidP="006F7A5C">
            <w:pPr>
              <w:spacing w:before="120" w:after="120" w:line="240" w:lineRule="auto"/>
              <w:rPr>
                <w:lang w:val="en-AU"/>
              </w:rPr>
            </w:pPr>
            <w:r w:rsidRPr="00385156">
              <w:rPr>
                <w:lang w:val="en-AU"/>
              </w:rPr>
              <w:t>Purchased Mineral Supplements</w:t>
            </w:r>
          </w:p>
        </w:tc>
        <w:tc>
          <w:tcPr>
            <w:tcW w:w="2019" w:type="dxa"/>
            <w:vAlign w:val="center"/>
          </w:tcPr>
          <w:p w14:paraId="11CC7D4E"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.3</w:t>
            </w:r>
          </w:p>
        </w:tc>
      </w:tr>
      <w:tr w:rsidR="0079054D" w:rsidRPr="00385156" w14:paraId="78B6FD06" w14:textId="77777777" w:rsidTr="006F7A5C">
        <w:tc>
          <w:tcPr>
            <w:tcW w:w="6516" w:type="dxa"/>
            <w:vAlign w:val="center"/>
          </w:tcPr>
          <w:p w14:paraId="46A81833" w14:textId="77777777" w:rsidR="0079054D" w:rsidRPr="00385156" w:rsidRDefault="0079054D" w:rsidP="006F7A5C">
            <w:pPr>
              <w:spacing w:before="120" w:after="120" w:line="240" w:lineRule="auto"/>
              <w:rPr>
                <w:bCs w:val="0"/>
                <w:lang w:val="en-AU"/>
              </w:rPr>
            </w:pPr>
            <w:r w:rsidRPr="00385156">
              <w:rPr>
                <w:bCs w:val="0"/>
                <w:lang w:val="en-AU"/>
              </w:rPr>
              <w:t xml:space="preserve">Purchased Fertiliser </w:t>
            </w:r>
          </w:p>
        </w:tc>
        <w:tc>
          <w:tcPr>
            <w:tcW w:w="2019" w:type="dxa"/>
            <w:vAlign w:val="center"/>
          </w:tcPr>
          <w:p w14:paraId="39B53B76" w14:textId="77777777" w:rsidR="0079054D" w:rsidRPr="00385156" w:rsidRDefault="0079054D" w:rsidP="006F7A5C">
            <w:pPr>
              <w:spacing w:before="120" w:after="120" w:line="240" w:lineRule="auto"/>
              <w:jc w:val="center"/>
              <w:rPr>
                <w:bCs w:val="0"/>
                <w:lang w:val="en-AU"/>
              </w:rPr>
            </w:pPr>
            <w:r w:rsidRPr="00385156">
              <w:rPr>
                <w:bCs w:val="0"/>
                <w:lang w:val="en-AU"/>
              </w:rPr>
              <w:t>1</w:t>
            </w:r>
            <w:r>
              <w:rPr>
                <w:bCs w:val="0"/>
                <w:lang w:val="en-AU"/>
              </w:rPr>
              <w:t>5</w:t>
            </w:r>
            <w:r w:rsidRPr="00385156">
              <w:rPr>
                <w:bCs w:val="0"/>
                <w:lang w:val="en-AU"/>
              </w:rPr>
              <w:t>.4</w:t>
            </w:r>
          </w:p>
        </w:tc>
      </w:tr>
      <w:tr w:rsidR="0079054D" w:rsidRPr="00385156" w14:paraId="33A19867" w14:textId="77777777" w:rsidTr="006F7A5C">
        <w:tc>
          <w:tcPr>
            <w:tcW w:w="6516" w:type="dxa"/>
            <w:vAlign w:val="center"/>
          </w:tcPr>
          <w:p w14:paraId="1F15C33F" w14:textId="77777777" w:rsidR="0079054D" w:rsidRPr="00385156" w:rsidRDefault="0079054D" w:rsidP="006F7A5C">
            <w:pPr>
              <w:spacing w:before="120" w:after="120" w:line="240" w:lineRule="auto"/>
              <w:rPr>
                <w:highlight w:val="yellow"/>
                <w:lang w:val="en-AU"/>
              </w:rPr>
            </w:pPr>
            <w:r w:rsidRPr="00385156">
              <w:rPr>
                <w:lang w:val="en-AU"/>
              </w:rPr>
              <w:t>Purchased Agrichemicals</w:t>
            </w:r>
          </w:p>
        </w:tc>
        <w:tc>
          <w:tcPr>
            <w:tcW w:w="2019" w:type="dxa"/>
            <w:vAlign w:val="center"/>
          </w:tcPr>
          <w:p w14:paraId="20F0094D"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.5</w:t>
            </w:r>
          </w:p>
        </w:tc>
      </w:tr>
      <w:tr w:rsidR="0079054D" w:rsidRPr="00385156" w14:paraId="355F6B42" w14:textId="77777777" w:rsidTr="006F7A5C">
        <w:tc>
          <w:tcPr>
            <w:tcW w:w="6516" w:type="dxa"/>
            <w:vAlign w:val="center"/>
          </w:tcPr>
          <w:p w14:paraId="5960818E" w14:textId="77777777" w:rsidR="0079054D" w:rsidRPr="00385156" w:rsidRDefault="0079054D" w:rsidP="006F7A5C">
            <w:pPr>
              <w:spacing w:before="120" w:after="120" w:line="240" w:lineRule="auto"/>
              <w:rPr>
                <w:lang w:val="en-AU"/>
              </w:rPr>
            </w:pPr>
            <w:r w:rsidRPr="00385156">
              <w:rPr>
                <w:lang w:val="en-AU"/>
              </w:rPr>
              <w:t>Purchased Lime</w:t>
            </w:r>
          </w:p>
        </w:tc>
        <w:tc>
          <w:tcPr>
            <w:tcW w:w="2019" w:type="dxa"/>
            <w:vAlign w:val="center"/>
          </w:tcPr>
          <w:p w14:paraId="66571221"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.6</w:t>
            </w:r>
          </w:p>
        </w:tc>
      </w:tr>
      <w:tr w:rsidR="0079054D" w:rsidRPr="00385156" w14:paraId="391522BC" w14:textId="77777777" w:rsidTr="006F7A5C">
        <w:tc>
          <w:tcPr>
            <w:tcW w:w="6516" w:type="dxa"/>
            <w:vAlign w:val="center"/>
          </w:tcPr>
          <w:p w14:paraId="28A292B4" w14:textId="77777777" w:rsidR="0079054D" w:rsidRPr="00385156" w:rsidRDefault="0079054D" w:rsidP="006F7A5C">
            <w:pPr>
              <w:spacing w:before="120" w:after="120" w:line="240" w:lineRule="auto"/>
              <w:rPr>
                <w:lang w:val="en-AU"/>
              </w:rPr>
            </w:pPr>
            <w:r w:rsidRPr="00385156">
              <w:rPr>
                <w:lang w:val="en-AU"/>
              </w:rPr>
              <w:lastRenderedPageBreak/>
              <w:t>Purchased Services/Contractors</w:t>
            </w:r>
          </w:p>
        </w:tc>
        <w:tc>
          <w:tcPr>
            <w:tcW w:w="2019" w:type="dxa"/>
            <w:vAlign w:val="center"/>
          </w:tcPr>
          <w:p w14:paraId="7FE2C10E"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.7</w:t>
            </w:r>
          </w:p>
        </w:tc>
      </w:tr>
      <w:tr w:rsidR="0079054D" w:rsidRPr="00385156" w14:paraId="3CBE2A0E" w14:textId="77777777" w:rsidTr="006F7A5C">
        <w:tc>
          <w:tcPr>
            <w:tcW w:w="6516" w:type="dxa"/>
            <w:vAlign w:val="center"/>
          </w:tcPr>
          <w:p w14:paraId="7AE24875" w14:textId="3E969FBD" w:rsidR="0079054D" w:rsidRPr="00385156" w:rsidRDefault="0079054D" w:rsidP="006F7A5C">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56029941" w14:textId="77777777" w:rsidR="0079054D" w:rsidRPr="00385156" w:rsidRDefault="0079054D" w:rsidP="006F7A5C">
            <w:pPr>
              <w:spacing w:before="120" w:after="120" w:line="240" w:lineRule="auto"/>
              <w:jc w:val="center"/>
            </w:pPr>
            <w:r>
              <w:t>15.10</w:t>
            </w:r>
          </w:p>
        </w:tc>
      </w:tr>
      <w:tr w:rsidR="0079054D" w:rsidRPr="00385156" w14:paraId="42B0B361" w14:textId="77777777" w:rsidTr="006F7A5C">
        <w:tc>
          <w:tcPr>
            <w:tcW w:w="6516" w:type="dxa"/>
            <w:vAlign w:val="center"/>
          </w:tcPr>
          <w:p w14:paraId="666033F3" w14:textId="59A7E78D" w:rsidR="0079054D" w:rsidRPr="00385156" w:rsidRDefault="00495C82" w:rsidP="006F7A5C">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13B5DB74"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w:t>
            </w:r>
            <w:r>
              <w:rPr>
                <w:lang w:val="en-AU"/>
              </w:rPr>
              <w:t>11</w:t>
            </w:r>
          </w:p>
        </w:tc>
      </w:tr>
      <w:tr w:rsidR="0079054D" w:rsidRPr="00385156" w14:paraId="442F9AA2" w14:textId="77777777" w:rsidTr="006F7A5C">
        <w:tc>
          <w:tcPr>
            <w:tcW w:w="6516" w:type="dxa"/>
            <w:vAlign w:val="center"/>
          </w:tcPr>
          <w:p w14:paraId="0FDE5999" w14:textId="7CFA3FDC" w:rsidR="0079054D" w:rsidRPr="00385156" w:rsidRDefault="0079054D" w:rsidP="006F7A5C">
            <w:pPr>
              <w:spacing w:before="120" w:after="120" w:line="240" w:lineRule="auto"/>
              <w:rPr>
                <w:bCs w:val="0"/>
                <w:lang w:val="en-AU"/>
              </w:rPr>
            </w:pPr>
            <w:r w:rsidRPr="00385156">
              <w:rPr>
                <w:rFonts w:eastAsia="Arial" w:cs="Times New Roman"/>
                <w:color w:val="000000"/>
                <w:lang w:val="en-AU"/>
              </w:rPr>
              <w:t xml:space="preserve">Upstream </w:t>
            </w:r>
            <w:r w:rsidR="00495C82">
              <w:rPr>
                <w:rFonts w:eastAsia="Arial" w:cs="Times New Roman"/>
                <w:color w:val="000000"/>
                <w:lang w:val="en-AU"/>
              </w:rPr>
              <w:t>E</w:t>
            </w:r>
            <w:r w:rsidRPr="00385156">
              <w:rPr>
                <w:rFonts w:eastAsia="Arial" w:cs="Times New Roman"/>
                <w:color w:val="000000"/>
                <w:lang w:val="en-AU"/>
              </w:rPr>
              <w:t>missions of Purchased Electricity</w:t>
            </w:r>
          </w:p>
        </w:tc>
        <w:tc>
          <w:tcPr>
            <w:tcW w:w="2019" w:type="dxa"/>
            <w:vAlign w:val="center"/>
          </w:tcPr>
          <w:p w14:paraId="601FEF63"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w:t>
            </w:r>
            <w:r>
              <w:rPr>
                <w:lang w:val="en-AU"/>
              </w:rPr>
              <w:t>12</w:t>
            </w:r>
          </w:p>
        </w:tc>
      </w:tr>
      <w:tr w:rsidR="0079054D" w:rsidRPr="00385156" w14:paraId="59E15A2D" w14:textId="77777777" w:rsidTr="006F7A5C">
        <w:tc>
          <w:tcPr>
            <w:tcW w:w="6516" w:type="dxa"/>
          </w:tcPr>
          <w:p w14:paraId="714C0161" w14:textId="77777777" w:rsidR="0079054D" w:rsidRPr="00385156" w:rsidRDefault="0079054D" w:rsidP="006F7A5C">
            <w:pPr>
              <w:spacing w:before="120" w:after="120" w:line="240" w:lineRule="auto"/>
              <w:rPr>
                <w:lang w:val="en-AU"/>
              </w:rPr>
            </w:pPr>
            <w:r w:rsidRPr="00385156">
              <w:rPr>
                <w:lang w:val="en-AU"/>
              </w:rPr>
              <w:t>Management of Waste</w:t>
            </w:r>
          </w:p>
        </w:tc>
        <w:tc>
          <w:tcPr>
            <w:tcW w:w="2019" w:type="dxa"/>
          </w:tcPr>
          <w:p w14:paraId="0BDDDFDA" w14:textId="77777777" w:rsidR="0079054D" w:rsidRPr="00385156" w:rsidRDefault="0079054D" w:rsidP="006F7A5C">
            <w:pPr>
              <w:spacing w:before="120" w:after="120" w:line="240" w:lineRule="auto"/>
              <w:jc w:val="center"/>
              <w:rPr>
                <w:lang w:val="en-AU"/>
              </w:rPr>
            </w:pPr>
            <w:r w:rsidRPr="00385156">
              <w:rPr>
                <w:lang w:val="en-AU"/>
              </w:rPr>
              <w:t>1</w:t>
            </w:r>
            <w:r>
              <w:rPr>
                <w:lang w:val="en-AU"/>
              </w:rPr>
              <w:t>5</w:t>
            </w:r>
            <w:r w:rsidRPr="00385156">
              <w:rPr>
                <w:lang w:val="en-AU"/>
              </w:rPr>
              <w:t>.1</w:t>
            </w:r>
            <w:r>
              <w:rPr>
                <w:lang w:val="en-AU"/>
              </w:rPr>
              <w:t>3</w:t>
            </w:r>
          </w:p>
        </w:tc>
      </w:tr>
    </w:tbl>
    <w:p w14:paraId="5A01E375" w14:textId="77777777" w:rsidR="0079054D" w:rsidRDefault="0079054D" w:rsidP="00CE285E">
      <w:pPr>
        <w:sectPr w:rsidR="0079054D" w:rsidSect="0079054D">
          <w:pgSz w:w="11906" w:h="16838"/>
          <w:pgMar w:top="1440" w:right="1440" w:bottom="1440" w:left="1440" w:header="709" w:footer="709" w:gutter="0"/>
          <w:lnNumType w:countBy="1" w:restart="continuous"/>
          <w:cols w:space="708"/>
          <w:docGrid w:linePitch="360"/>
        </w:sectPr>
      </w:pPr>
    </w:p>
    <w:p w14:paraId="39CC18F1" w14:textId="77777777" w:rsidR="0079054D" w:rsidRPr="00385156" w:rsidRDefault="0079054D" w:rsidP="0079054D">
      <w:pPr>
        <w:pStyle w:val="Heading3"/>
      </w:pPr>
      <w:bookmarkStart w:id="47" w:name="_Toc220926722"/>
      <w:bookmarkStart w:id="48" w:name="_Toc224899521"/>
      <w:r w:rsidRPr="00385156">
        <w:lastRenderedPageBreak/>
        <w:t>Data Collection Checklist</w:t>
      </w:r>
      <w:bookmarkEnd w:id="47"/>
      <w:bookmarkEnd w:id="48"/>
    </w:p>
    <w:p w14:paraId="65E5AAAB" w14:textId="55A3D7C1" w:rsidR="0079054D" w:rsidRDefault="0079054D" w:rsidP="0079054D">
      <w:r w:rsidRPr="00385156">
        <w:t xml:space="preserve">The checklist below summarises all </w:t>
      </w:r>
      <w:r>
        <w:t xml:space="preserve">the </w:t>
      </w:r>
      <w:r w:rsidRPr="00385156">
        <w:t>required input data</w:t>
      </w:r>
      <w:r w:rsidR="00CE637C">
        <w:t xml:space="preserve">, required for </w:t>
      </w:r>
      <w:r w:rsidR="00CE637C">
        <w:rPr>
          <w:b/>
          <w:bCs/>
        </w:rPr>
        <w:t>Method 1</w:t>
      </w:r>
      <w:r w:rsidR="00CE637C">
        <w:t>,</w:t>
      </w:r>
      <w:r w:rsidRPr="00385156">
        <w:t xml:space="preserve"> that </w:t>
      </w:r>
      <w:r w:rsidR="00CB3F0E">
        <w:t>should</w:t>
      </w:r>
      <w:r w:rsidR="00CB3F0E" w:rsidRPr="00385156">
        <w:t xml:space="preserve"> </w:t>
      </w:r>
      <w:r w:rsidRPr="00385156">
        <w:t>be collected at farm-level for a sheep farming system</w:t>
      </w:r>
      <w:r>
        <w:t xml:space="preserve"> to complete the equations detailed in subsequent chapters based on the sheep module map</w:t>
      </w:r>
      <w:r w:rsidRPr="00385156">
        <w:t xml:space="preserve">. </w:t>
      </w:r>
      <w:r w:rsidR="006A7268">
        <w:t>Data</w:t>
      </w:r>
      <w:r w:rsidR="00C73FB7">
        <w:t xml:space="preserve"> collected may be listed as ‘not applicable’ for emissions sources </w:t>
      </w:r>
      <w:r w:rsidR="006A7268">
        <w:t>that</w:t>
      </w:r>
      <w:r w:rsidR="00C73FB7">
        <w:t xml:space="preserve"> are not relevant to the specific</w:t>
      </w:r>
      <w:r w:rsidR="006A7268">
        <w:t xml:space="preserve"> </w:t>
      </w:r>
      <w:r w:rsidR="00C73FB7">
        <w:t>entity. Further information regarding relevant sources and sink can be found in Chapter 5.2 of the CRF.</w:t>
      </w:r>
    </w:p>
    <w:p w14:paraId="36D14926" w14:textId="77777777" w:rsidR="0079054D" w:rsidRPr="00385156" w:rsidRDefault="0079054D" w:rsidP="0079054D">
      <w:r w:rsidRPr="00385156">
        <w:t xml:space="preserve">Additional information and guidance on specific parameters can be found within </w:t>
      </w:r>
      <w:r>
        <w:t xml:space="preserve">the sheep guidance in </w:t>
      </w:r>
      <w:r w:rsidRPr="00385156">
        <w:t>Chapter 3 – Section; 3.4 and Chapter 4 – Section; 4.4. With additional related parameters found within Chapter 5 – Sections; 5.1 - 5.5, Chapter 6 – Sections; 6.2 and 6.3 and Chapter 8</w:t>
      </w:r>
      <w:r>
        <w:t xml:space="preserve"> – Sections; 8.1 and 8.2, Chapter 14 – Section; 14.1 and Chapter 15 – Sections; 15.1 – 15.7 and 15.10 – 15.13.</w:t>
      </w:r>
    </w:p>
    <w:p w14:paraId="15F00748" w14:textId="11F2A577" w:rsidR="0079054D" w:rsidRPr="00385156" w:rsidRDefault="0079054D" w:rsidP="0079054D">
      <w:pPr>
        <w:pStyle w:val="Caption"/>
      </w:pPr>
      <w:bookmarkStart w:id="49" w:name="_Toc220926827"/>
      <w:bookmarkStart w:id="50" w:name="_Toc224634723"/>
      <w:r w:rsidRPr="00385156">
        <w:t xml:space="preserve">Table </w:t>
      </w:r>
      <w:r w:rsidR="006A2FD9">
        <w:fldChar w:fldCharType="begin"/>
      </w:r>
      <w:r w:rsidR="006A2FD9">
        <w:instrText xml:space="preserve"> SEQ Table \* ARABIC </w:instrText>
      </w:r>
      <w:r w:rsidR="006A2FD9">
        <w:fldChar w:fldCharType="separate"/>
      </w:r>
      <w:r w:rsidR="005410BB">
        <w:rPr>
          <w:noProof/>
        </w:rPr>
        <w:t>12</w:t>
      </w:r>
      <w:r w:rsidR="006A2FD9">
        <w:rPr>
          <w:noProof/>
        </w:rPr>
        <w:fldChar w:fldCharType="end"/>
      </w:r>
      <w:r w:rsidRPr="00385156">
        <w:t>: Required data for sheep system</w:t>
      </w:r>
      <w:bookmarkEnd w:id="49"/>
      <w:bookmarkEnd w:id="50"/>
    </w:p>
    <w:tbl>
      <w:tblPr>
        <w:tblStyle w:val="TableGrid"/>
        <w:tblW w:w="13745" w:type="dxa"/>
        <w:tblLook w:val="04A0" w:firstRow="1" w:lastRow="0" w:firstColumn="1" w:lastColumn="0" w:noHBand="0" w:noVBand="1"/>
      </w:tblPr>
      <w:tblGrid>
        <w:gridCol w:w="1195"/>
        <w:gridCol w:w="4597"/>
        <w:gridCol w:w="1415"/>
        <w:gridCol w:w="1446"/>
        <w:gridCol w:w="3059"/>
        <w:gridCol w:w="2033"/>
      </w:tblGrid>
      <w:tr w:rsidR="0079054D" w:rsidRPr="00385156" w14:paraId="549D068D" w14:textId="77777777" w:rsidTr="006F7A5C">
        <w:trPr>
          <w:tblHeader/>
        </w:trPr>
        <w:tc>
          <w:tcPr>
            <w:tcW w:w="1195" w:type="dxa"/>
            <w:tcBorders>
              <w:bottom w:val="single" w:sz="4" w:space="0" w:color="000000" w:themeColor="text1"/>
            </w:tcBorders>
            <w:shd w:val="clear" w:color="auto" w:fill="000000" w:themeFill="text1"/>
          </w:tcPr>
          <w:p w14:paraId="34540BC8"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597" w:type="dxa"/>
            <w:tcBorders>
              <w:bottom w:val="single" w:sz="4" w:space="0" w:color="000000" w:themeColor="text1"/>
            </w:tcBorders>
            <w:shd w:val="clear" w:color="auto" w:fill="000000" w:themeFill="text1"/>
          </w:tcPr>
          <w:p w14:paraId="1754BB18"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415" w:type="dxa"/>
            <w:tcBorders>
              <w:bottom w:val="single" w:sz="4" w:space="0" w:color="000000" w:themeColor="text1"/>
            </w:tcBorders>
            <w:shd w:val="clear" w:color="auto" w:fill="000000" w:themeFill="text1"/>
          </w:tcPr>
          <w:p w14:paraId="289A4D7B"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446" w:type="dxa"/>
            <w:tcBorders>
              <w:bottom w:val="single" w:sz="4" w:space="0" w:color="000000" w:themeColor="text1"/>
            </w:tcBorders>
            <w:shd w:val="clear" w:color="auto" w:fill="000000" w:themeFill="text1"/>
          </w:tcPr>
          <w:p w14:paraId="429B1F48"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3059" w:type="dxa"/>
            <w:tcBorders>
              <w:bottom w:val="single" w:sz="4" w:space="0" w:color="000000" w:themeColor="text1"/>
            </w:tcBorders>
            <w:shd w:val="clear" w:color="auto" w:fill="000000" w:themeFill="text1"/>
          </w:tcPr>
          <w:p w14:paraId="540BDE74"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033" w:type="dxa"/>
            <w:tcBorders>
              <w:bottom w:val="single" w:sz="4" w:space="0" w:color="000000" w:themeColor="text1"/>
            </w:tcBorders>
            <w:shd w:val="clear" w:color="auto" w:fill="000000" w:themeFill="text1"/>
          </w:tcPr>
          <w:p w14:paraId="6661E50D"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5BBC95D1" w14:textId="77777777" w:rsidTr="006F7A5C">
        <w:tc>
          <w:tcPr>
            <w:tcW w:w="13745" w:type="dxa"/>
            <w:gridSpan w:val="6"/>
            <w:shd w:val="clear" w:color="auto" w:fill="D9D9D9" w:themeFill="background1" w:themeFillShade="D9"/>
          </w:tcPr>
          <w:p w14:paraId="27113F78" w14:textId="77777777" w:rsidR="0079054D" w:rsidRPr="00385156" w:rsidRDefault="0079054D" w:rsidP="006F7A5C">
            <w:pPr>
              <w:spacing w:after="158"/>
              <w:rPr>
                <w:lang w:val="en-AU"/>
              </w:rPr>
            </w:pPr>
            <w:r w:rsidRPr="00385156">
              <w:rPr>
                <w:b/>
                <w:bCs w:val="0"/>
                <w:i/>
                <w:iCs/>
                <w:sz w:val="20"/>
                <w:szCs w:val="16"/>
                <w:lang w:val="en-AU"/>
              </w:rPr>
              <w:t>Required – Scope 1</w:t>
            </w:r>
          </w:p>
        </w:tc>
      </w:tr>
      <w:tr w:rsidR="0079054D" w:rsidRPr="00385156" w14:paraId="2F78A49C" w14:textId="77777777" w:rsidTr="006F7A5C">
        <w:tc>
          <w:tcPr>
            <w:tcW w:w="1195" w:type="dxa"/>
          </w:tcPr>
          <w:p w14:paraId="6CCC47BE" w14:textId="77777777" w:rsidR="0079054D" w:rsidRPr="00385156" w:rsidRDefault="0079054D" w:rsidP="006F7A5C">
            <w:pPr>
              <w:spacing w:after="158"/>
              <w:rPr>
                <w:rFonts w:asciiTheme="majorHAnsi" w:hAnsiTheme="majorHAnsi" w:cstheme="majorHAnsi"/>
                <w:iCs/>
                <w:color w:val="auto"/>
                <w:spacing w:val="2"/>
                <w:kern w:val="21"/>
                <w:sz w:val="19"/>
                <w:szCs w:val="19"/>
                <w:vertAlign w:val="subscript"/>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jk</w:t>
            </w:r>
          </w:p>
        </w:tc>
        <w:tc>
          <w:tcPr>
            <w:tcW w:w="4597" w:type="dxa"/>
          </w:tcPr>
          <w:p w14:paraId="73E93589"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Number of sheep in each time-period and class</w:t>
            </w:r>
            <w:r w:rsidRPr="00385156">
              <w:rPr>
                <w:color w:val="auto"/>
                <w:sz w:val="19"/>
                <w:szCs w:val="19"/>
                <w:lang w:val="en-AU"/>
              </w:rPr>
              <w:t xml:space="preserve"> </w:t>
            </w:r>
          </w:p>
        </w:tc>
        <w:tc>
          <w:tcPr>
            <w:tcW w:w="1415" w:type="dxa"/>
          </w:tcPr>
          <w:p w14:paraId="54B7D02A" w14:textId="77777777" w:rsidR="0079054D" w:rsidRPr="00385156" w:rsidRDefault="0079054D" w:rsidP="006F7A5C">
            <w:pPr>
              <w:spacing w:after="158"/>
              <w:rPr>
                <w:color w:val="auto"/>
                <w:sz w:val="19"/>
                <w:szCs w:val="19"/>
                <w:lang w:val="en-AU"/>
              </w:rPr>
            </w:pPr>
          </w:p>
        </w:tc>
        <w:tc>
          <w:tcPr>
            <w:tcW w:w="1446" w:type="dxa"/>
          </w:tcPr>
          <w:p w14:paraId="2AB9BDCA"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059" w:type="dxa"/>
          </w:tcPr>
          <w:p w14:paraId="32B2C2C1" w14:textId="77777777" w:rsidR="0079054D" w:rsidRPr="00385156" w:rsidRDefault="0079054D" w:rsidP="006F7A5C">
            <w:pPr>
              <w:spacing w:after="158"/>
              <w:rPr>
                <w:color w:val="auto"/>
                <w:sz w:val="19"/>
                <w:szCs w:val="19"/>
                <w:lang w:val="en-AU"/>
              </w:rPr>
            </w:pPr>
            <w:r w:rsidRPr="00AA11CE">
              <w:rPr>
                <w:iCs/>
                <w:color w:val="auto"/>
                <w:spacing w:val="2"/>
                <w:kern w:val="21"/>
                <w:sz w:val="19"/>
                <w:szCs w:val="19"/>
              </w:rPr>
              <w:t xml:space="preserve">Farm records </w:t>
            </w:r>
            <w:r>
              <w:rPr>
                <w:iCs/>
                <w:color w:val="auto"/>
                <w:spacing w:val="2"/>
                <w:kern w:val="21"/>
                <w:sz w:val="19"/>
                <w:szCs w:val="19"/>
              </w:rPr>
              <w:t>and herd flow model</w:t>
            </w:r>
          </w:p>
        </w:tc>
        <w:tc>
          <w:tcPr>
            <w:tcW w:w="2033" w:type="dxa"/>
          </w:tcPr>
          <w:p w14:paraId="0EE62DD3" w14:textId="77777777" w:rsidR="0079054D" w:rsidRPr="00385156" w:rsidRDefault="0079054D" w:rsidP="006F7A5C">
            <w:pPr>
              <w:spacing w:after="158"/>
              <w:rPr>
                <w:color w:val="auto"/>
                <w:sz w:val="19"/>
                <w:szCs w:val="19"/>
                <w:lang w:val="en-AU"/>
              </w:rPr>
            </w:pPr>
            <w:r w:rsidRPr="00B305D1">
              <w:rPr>
                <w:color w:val="auto"/>
                <w:sz w:val="19"/>
                <w:szCs w:val="19"/>
                <w:lang w:val="en-AU"/>
              </w:rPr>
              <w:t>Enteric Methane</w:t>
            </w:r>
            <w:r w:rsidRPr="00385156">
              <w:rPr>
                <w:color w:val="auto"/>
                <w:sz w:val="19"/>
                <w:szCs w:val="19"/>
                <w:lang w:val="en-AU"/>
              </w:rPr>
              <w:t xml:space="preserve"> &amp; Manure Management</w:t>
            </w:r>
          </w:p>
        </w:tc>
      </w:tr>
      <w:tr w:rsidR="0079054D" w:rsidRPr="00385156" w14:paraId="56441A19" w14:textId="77777777" w:rsidTr="006F7A5C">
        <w:tc>
          <w:tcPr>
            <w:tcW w:w="1195" w:type="dxa"/>
          </w:tcPr>
          <w:p w14:paraId="424FCDE9" w14:textId="77777777" w:rsidR="0079054D" w:rsidRPr="00385156" w:rsidRDefault="0079054D" w:rsidP="006F7A5C">
            <w:pPr>
              <w:spacing w:after="158"/>
              <w:rPr>
                <w:rFonts w:asciiTheme="majorHAnsi" w:hAnsiTheme="majorHAnsi" w:cstheme="majorHAnsi"/>
                <w:iCs/>
                <w:color w:val="auto"/>
                <w:spacing w:val="2"/>
                <w:kern w:val="21"/>
                <w:sz w:val="19"/>
                <w:szCs w:val="19"/>
                <w:lang w:val="en-AU"/>
              </w:rPr>
            </w:pPr>
            <w:r w:rsidRPr="00385156">
              <w:rPr>
                <w:iCs/>
                <w:color w:val="auto"/>
                <w:spacing w:val="2"/>
                <w:kern w:val="21"/>
                <w:sz w:val="19"/>
                <w:szCs w:val="19"/>
                <w:lang w:val="en-AU"/>
              </w:rPr>
              <w:t>LR</w:t>
            </w:r>
            <w:r w:rsidRPr="00385156">
              <w:rPr>
                <w:iCs/>
                <w:color w:val="auto"/>
                <w:spacing w:val="2"/>
                <w:kern w:val="21"/>
                <w:sz w:val="19"/>
                <w:szCs w:val="19"/>
                <w:vertAlign w:val="subscript"/>
                <w:lang w:val="en-AU"/>
              </w:rPr>
              <w:t>jk=3,4</w:t>
            </w:r>
          </w:p>
        </w:tc>
        <w:tc>
          <w:tcPr>
            <w:tcW w:w="4597" w:type="dxa"/>
          </w:tcPr>
          <w:p w14:paraId="0A9B4A4D" w14:textId="77777777" w:rsidR="0079054D" w:rsidRPr="00385156" w:rsidRDefault="0079054D" w:rsidP="006F7A5C">
            <w:pPr>
              <w:spacing w:after="158"/>
              <w:rPr>
                <w:color w:val="auto"/>
                <w:sz w:val="19"/>
                <w:szCs w:val="19"/>
                <w:lang w:val="en-AU"/>
              </w:rPr>
            </w:pPr>
            <w:r w:rsidRPr="00F413CE">
              <w:rPr>
                <w:iCs/>
                <w:color w:val="auto"/>
                <w:spacing w:val="2"/>
                <w:kern w:val="21"/>
                <w:sz w:val="19"/>
                <w:szCs w:val="19"/>
              </w:rPr>
              <w:t xml:space="preserve">Number of ewes </w:t>
            </w:r>
            <w:r>
              <w:rPr>
                <w:iCs/>
                <w:color w:val="auto"/>
                <w:spacing w:val="2"/>
                <w:kern w:val="21"/>
                <w:sz w:val="19"/>
                <w:szCs w:val="19"/>
              </w:rPr>
              <w:t xml:space="preserve">and maidens </w:t>
            </w:r>
            <w:r w:rsidRPr="00F413CE">
              <w:rPr>
                <w:iCs/>
                <w:color w:val="auto"/>
                <w:spacing w:val="2"/>
                <w:kern w:val="21"/>
                <w:sz w:val="19"/>
                <w:szCs w:val="19"/>
              </w:rPr>
              <w:t>lambing in the season as a proportion of the total number of ewes</w:t>
            </w:r>
            <w:r>
              <w:rPr>
                <w:iCs/>
                <w:color w:val="auto"/>
                <w:spacing w:val="2"/>
                <w:kern w:val="21"/>
                <w:sz w:val="19"/>
                <w:szCs w:val="19"/>
              </w:rPr>
              <w:t xml:space="preserve"> and maidens</w:t>
            </w:r>
            <w:r w:rsidRPr="00F413CE">
              <w:rPr>
                <w:iCs/>
                <w:color w:val="auto"/>
                <w:spacing w:val="2"/>
                <w:kern w:val="21"/>
                <w:sz w:val="19"/>
                <w:szCs w:val="19"/>
              </w:rPr>
              <w:t xml:space="preserve"> carried in the season</w:t>
            </w:r>
          </w:p>
        </w:tc>
        <w:tc>
          <w:tcPr>
            <w:tcW w:w="1415" w:type="dxa"/>
          </w:tcPr>
          <w:p w14:paraId="027E199C" w14:textId="77777777" w:rsidR="0079054D" w:rsidRPr="00385156" w:rsidRDefault="0079054D" w:rsidP="006F7A5C">
            <w:pPr>
              <w:spacing w:after="158"/>
              <w:rPr>
                <w:color w:val="auto"/>
                <w:sz w:val="19"/>
                <w:szCs w:val="19"/>
                <w:lang w:val="en-AU"/>
              </w:rPr>
            </w:pPr>
          </w:p>
        </w:tc>
        <w:tc>
          <w:tcPr>
            <w:tcW w:w="1446" w:type="dxa"/>
          </w:tcPr>
          <w:p w14:paraId="3AA91A8A" w14:textId="77777777" w:rsidR="0079054D" w:rsidRPr="00385156" w:rsidRDefault="0079054D" w:rsidP="006F7A5C">
            <w:pPr>
              <w:spacing w:after="158"/>
              <w:rPr>
                <w:color w:val="auto"/>
                <w:sz w:val="19"/>
                <w:szCs w:val="19"/>
                <w:lang w:val="en-AU"/>
              </w:rPr>
            </w:pPr>
            <w:r w:rsidRPr="00385156">
              <w:rPr>
                <w:color w:val="auto"/>
                <w:sz w:val="19"/>
                <w:szCs w:val="19"/>
                <w:lang w:val="en-AU"/>
              </w:rPr>
              <w:t>per cent</w:t>
            </w:r>
          </w:p>
        </w:tc>
        <w:tc>
          <w:tcPr>
            <w:tcW w:w="3059" w:type="dxa"/>
          </w:tcPr>
          <w:p w14:paraId="046BE1B4" w14:textId="77777777" w:rsidR="0079054D" w:rsidRPr="0050125F" w:rsidRDefault="0079054D" w:rsidP="006F7A5C">
            <w:pPr>
              <w:tabs>
                <w:tab w:val="left" w:pos="142"/>
                <w:tab w:val="num" w:pos="540"/>
              </w:tabs>
              <w:spacing w:before="40" w:after="40" w:line="288" w:lineRule="auto"/>
              <w:rPr>
                <w:iCs/>
                <w:color w:val="auto"/>
                <w:spacing w:val="2"/>
                <w:kern w:val="21"/>
                <w:sz w:val="19"/>
                <w:szCs w:val="19"/>
                <w:lang w:val="en-AU"/>
              </w:rPr>
            </w:pPr>
            <w:r>
              <w:rPr>
                <w:iCs/>
                <w:color w:val="auto"/>
                <w:spacing w:val="2"/>
                <w:kern w:val="21"/>
                <w:sz w:val="19"/>
                <w:szCs w:val="19"/>
              </w:rPr>
              <w:t>L</w:t>
            </w:r>
            <w:r w:rsidRPr="00AA11CE">
              <w:rPr>
                <w:iCs/>
                <w:color w:val="auto"/>
                <w:spacing w:val="2"/>
                <w:kern w:val="21"/>
                <w:sz w:val="19"/>
                <w:szCs w:val="19"/>
              </w:rPr>
              <w:t xml:space="preserve">ambing </w:t>
            </w:r>
            <w:r w:rsidRPr="00AA11CE">
              <w:rPr>
                <w:iCs/>
                <w:color w:val="auto"/>
                <w:spacing w:val="2"/>
                <w:kern w:val="21"/>
                <w:sz w:val="19"/>
                <w:szCs w:val="19"/>
                <w:lang w:val="en-AU"/>
              </w:rPr>
              <w:t>rate should be based on weaning numbers</w:t>
            </w:r>
            <w:r>
              <w:rPr>
                <w:iCs/>
                <w:color w:val="auto"/>
                <w:spacing w:val="2"/>
                <w:kern w:val="21"/>
                <w:sz w:val="19"/>
                <w:szCs w:val="19"/>
                <w:lang w:val="en-AU"/>
              </w:rPr>
              <w:t>. The</w:t>
            </w:r>
            <w:r w:rsidRPr="00AA11CE">
              <w:rPr>
                <w:iCs/>
                <w:color w:val="auto"/>
                <w:spacing w:val="2"/>
                <w:kern w:val="21"/>
                <w:sz w:val="19"/>
                <w:szCs w:val="19"/>
                <w:lang w:val="en-AU"/>
              </w:rPr>
              <w:t xml:space="preserve"> percentage of ewes carrying a lamb at weaning</w:t>
            </w:r>
            <w:r>
              <w:rPr>
                <w:iCs/>
                <w:color w:val="auto"/>
                <w:spacing w:val="2"/>
                <w:kern w:val="21"/>
                <w:sz w:val="19"/>
                <w:szCs w:val="19"/>
                <w:lang w:val="en-AU"/>
              </w:rPr>
              <w:t xml:space="preserve"> and percentage of maidens carrying lamb at weaning should be reported separately where available. </w:t>
            </w:r>
          </w:p>
        </w:tc>
        <w:tc>
          <w:tcPr>
            <w:tcW w:w="2033" w:type="dxa"/>
          </w:tcPr>
          <w:p w14:paraId="39BE5809" w14:textId="77777777" w:rsidR="0079054D" w:rsidRPr="00385156" w:rsidRDefault="0079054D" w:rsidP="006F7A5C">
            <w:pPr>
              <w:spacing w:after="158"/>
              <w:rPr>
                <w:color w:val="auto"/>
                <w:sz w:val="19"/>
                <w:szCs w:val="19"/>
                <w:lang w:val="en-AU"/>
              </w:rPr>
            </w:pPr>
            <w:r w:rsidRPr="00385156">
              <w:rPr>
                <w:color w:val="auto"/>
                <w:sz w:val="19"/>
                <w:szCs w:val="19"/>
                <w:lang w:val="en-AU"/>
              </w:rPr>
              <w:t>Enteric Methane</w:t>
            </w:r>
          </w:p>
        </w:tc>
      </w:tr>
      <w:tr w:rsidR="0079054D" w:rsidRPr="00385156" w14:paraId="71EF0528" w14:textId="77777777" w:rsidTr="006F7A5C">
        <w:tc>
          <w:tcPr>
            <w:tcW w:w="1195" w:type="dxa"/>
          </w:tcPr>
          <w:p w14:paraId="0DAA2034"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L</w:t>
            </w:r>
            <w:r>
              <w:rPr>
                <w:iCs/>
                <w:color w:val="auto"/>
                <w:spacing w:val="2"/>
                <w:kern w:val="21"/>
                <w:sz w:val="19"/>
                <w:szCs w:val="19"/>
                <w:lang w:val="en-AU"/>
              </w:rPr>
              <w:t>M</w:t>
            </w:r>
            <w:r w:rsidRPr="00385156">
              <w:rPr>
                <w:iCs/>
                <w:color w:val="auto"/>
                <w:spacing w:val="2"/>
                <w:kern w:val="21"/>
                <w:sz w:val="19"/>
                <w:szCs w:val="19"/>
                <w:lang w:val="en-AU"/>
              </w:rPr>
              <w:t>R</w:t>
            </w:r>
            <w:r>
              <w:rPr>
                <w:iCs/>
                <w:color w:val="auto"/>
                <w:spacing w:val="2"/>
                <w:kern w:val="21"/>
                <w:sz w:val="19"/>
                <w:szCs w:val="19"/>
                <w:vertAlign w:val="subscript"/>
                <w:lang w:val="en-AU"/>
              </w:rPr>
              <w:t>jk</w:t>
            </w:r>
            <w:r w:rsidRPr="00385156">
              <w:rPr>
                <w:iCs/>
                <w:color w:val="auto"/>
                <w:spacing w:val="2"/>
                <w:kern w:val="21"/>
                <w:sz w:val="19"/>
                <w:szCs w:val="19"/>
                <w:vertAlign w:val="subscript"/>
                <w:lang w:val="en-AU"/>
              </w:rPr>
              <w:t>=</w:t>
            </w:r>
            <w:r>
              <w:rPr>
                <w:iCs/>
                <w:color w:val="auto"/>
                <w:spacing w:val="2"/>
                <w:kern w:val="21"/>
                <w:sz w:val="19"/>
                <w:szCs w:val="19"/>
                <w:vertAlign w:val="subscript"/>
                <w:lang w:val="en-AU"/>
              </w:rPr>
              <w:t>3,4</w:t>
            </w:r>
          </w:p>
        </w:tc>
        <w:tc>
          <w:tcPr>
            <w:tcW w:w="4597" w:type="dxa"/>
          </w:tcPr>
          <w:p w14:paraId="52A22CAD" w14:textId="77777777" w:rsidR="0079054D" w:rsidRPr="00385156" w:rsidRDefault="0079054D" w:rsidP="006F7A5C">
            <w:pPr>
              <w:spacing w:after="158"/>
              <w:rPr>
                <w:color w:val="auto"/>
                <w:sz w:val="19"/>
                <w:szCs w:val="19"/>
                <w:lang w:val="en-AU"/>
              </w:rPr>
            </w:pPr>
            <w:r w:rsidRPr="00AA11CE">
              <w:rPr>
                <w:iCs/>
                <w:color w:val="auto"/>
                <w:spacing w:val="2"/>
                <w:kern w:val="21"/>
                <w:sz w:val="19"/>
                <w:szCs w:val="19"/>
              </w:rPr>
              <w:t xml:space="preserve">Lamb </w:t>
            </w:r>
            <w:r>
              <w:rPr>
                <w:iCs/>
                <w:color w:val="auto"/>
                <w:spacing w:val="2"/>
                <w:kern w:val="21"/>
                <w:sz w:val="19"/>
                <w:szCs w:val="19"/>
              </w:rPr>
              <w:t>marking</w:t>
            </w:r>
            <w:r w:rsidRPr="00AA11CE">
              <w:rPr>
                <w:iCs/>
                <w:color w:val="auto"/>
                <w:spacing w:val="2"/>
                <w:kern w:val="21"/>
                <w:sz w:val="19"/>
                <w:szCs w:val="19"/>
              </w:rPr>
              <w:t xml:space="preserve"> rate</w:t>
            </w:r>
            <w:r>
              <w:rPr>
                <w:iCs/>
                <w:color w:val="auto"/>
                <w:spacing w:val="2"/>
                <w:kern w:val="21"/>
                <w:sz w:val="19"/>
                <w:szCs w:val="19"/>
              </w:rPr>
              <w:t xml:space="preserve"> for ewes and maidens in each lambing season or time period</w:t>
            </w:r>
          </w:p>
        </w:tc>
        <w:tc>
          <w:tcPr>
            <w:tcW w:w="1415" w:type="dxa"/>
          </w:tcPr>
          <w:p w14:paraId="3298D51F" w14:textId="77777777" w:rsidR="0079054D" w:rsidRPr="00385156" w:rsidRDefault="0079054D" w:rsidP="006F7A5C">
            <w:pPr>
              <w:spacing w:after="158"/>
              <w:rPr>
                <w:color w:val="auto"/>
                <w:sz w:val="19"/>
                <w:szCs w:val="19"/>
                <w:lang w:val="en-AU"/>
              </w:rPr>
            </w:pPr>
          </w:p>
        </w:tc>
        <w:tc>
          <w:tcPr>
            <w:tcW w:w="1446" w:type="dxa"/>
          </w:tcPr>
          <w:p w14:paraId="2C34CBCC" w14:textId="77777777" w:rsidR="0079054D" w:rsidRPr="00385156" w:rsidRDefault="0079054D" w:rsidP="006F7A5C">
            <w:pPr>
              <w:spacing w:after="158"/>
              <w:rPr>
                <w:color w:val="auto"/>
                <w:sz w:val="19"/>
                <w:szCs w:val="19"/>
                <w:lang w:val="en-AU"/>
              </w:rPr>
            </w:pPr>
            <w:r w:rsidRPr="00385156">
              <w:rPr>
                <w:color w:val="auto"/>
                <w:sz w:val="19"/>
                <w:szCs w:val="19"/>
                <w:lang w:val="en-AU"/>
              </w:rPr>
              <w:t>per cent</w:t>
            </w:r>
          </w:p>
        </w:tc>
        <w:tc>
          <w:tcPr>
            <w:tcW w:w="3059" w:type="dxa"/>
          </w:tcPr>
          <w:p w14:paraId="007B1A2B" w14:textId="77777777" w:rsidR="0079054D" w:rsidRPr="00385156" w:rsidRDefault="0079054D" w:rsidP="006F7A5C">
            <w:pPr>
              <w:spacing w:after="158"/>
              <w:rPr>
                <w:color w:val="auto"/>
                <w:sz w:val="19"/>
                <w:szCs w:val="19"/>
                <w:lang w:val="en-AU"/>
              </w:rPr>
            </w:pPr>
            <w:r>
              <w:rPr>
                <w:iCs/>
                <w:color w:val="auto"/>
                <w:spacing w:val="2"/>
                <w:kern w:val="21"/>
                <w:sz w:val="19"/>
                <w:szCs w:val="19"/>
              </w:rPr>
              <w:t>La</w:t>
            </w:r>
            <w:r w:rsidRPr="00AA11CE">
              <w:rPr>
                <w:iCs/>
                <w:color w:val="auto"/>
                <w:spacing w:val="2"/>
                <w:kern w:val="21"/>
                <w:sz w:val="19"/>
                <w:szCs w:val="19"/>
                <w:lang w:val="en-AU"/>
              </w:rPr>
              <w:t xml:space="preserve">mb </w:t>
            </w:r>
            <w:r>
              <w:rPr>
                <w:iCs/>
                <w:color w:val="auto"/>
                <w:spacing w:val="2"/>
                <w:kern w:val="21"/>
                <w:sz w:val="19"/>
                <w:szCs w:val="19"/>
                <w:lang w:val="en-AU"/>
              </w:rPr>
              <w:t>marking</w:t>
            </w:r>
            <w:r w:rsidRPr="00AA11CE">
              <w:rPr>
                <w:iCs/>
                <w:color w:val="auto"/>
                <w:spacing w:val="2"/>
                <w:kern w:val="21"/>
                <w:sz w:val="19"/>
                <w:szCs w:val="19"/>
                <w:lang w:val="en-AU"/>
              </w:rPr>
              <w:t xml:space="preserve"> rate should be</w:t>
            </w:r>
            <w:r>
              <w:rPr>
                <w:iCs/>
                <w:color w:val="auto"/>
                <w:spacing w:val="2"/>
                <w:kern w:val="21"/>
                <w:sz w:val="19"/>
                <w:szCs w:val="19"/>
                <w:lang w:val="en-AU"/>
              </w:rPr>
              <w:t xml:space="preserve"> calculated by number of lambs marked per ewe mated.</w:t>
            </w:r>
          </w:p>
        </w:tc>
        <w:tc>
          <w:tcPr>
            <w:tcW w:w="2033" w:type="dxa"/>
          </w:tcPr>
          <w:p w14:paraId="0DA79AEC" w14:textId="77777777" w:rsidR="0079054D" w:rsidRPr="00385156" w:rsidRDefault="0079054D" w:rsidP="006F7A5C">
            <w:pPr>
              <w:spacing w:after="158"/>
              <w:rPr>
                <w:color w:val="auto"/>
                <w:sz w:val="19"/>
                <w:szCs w:val="19"/>
                <w:lang w:val="en-AU"/>
              </w:rPr>
            </w:pPr>
            <w:r w:rsidRPr="00385156">
              <w:rPr>
                <w:color w:val="auto"/>
                <w:sz w:val="19"/>
                <w:szCs w:val="19"/>
                <w:lang w:val="en-AU"/>
              </w:rPr>
              <w:t>Enteric Methane</w:t>
            </w:r>
          </w:p>
        </w:tc>
      </w:tr>
      <w:tr w:rsidR="0079054D" w:rsidRPr="00385156" w14:paraId="1DFC8D1B" w14:textId="77777777" w:rsidTr="006F7A5C">
        <w:tc>
          <w:tcPr>
            <w:tcW w:w="1195" w:type="dxa"/>
          </w:tcPr>
          <w:p w14:paraId="79A5C86D"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lastRenderedPageBreak/>
              <w:t>GW</w:t>
            </w:r>
            <w:r w:rsidRPr="00385156">
              <w:rPr>
                <w:iCs/>
                <w:color w:val="auto"/>
                <w:spacing w:val="2"/>
                <w:kern w:val="21"/>
                <w:sz w:val="19"/>
                <w:szCs w:val="19"/>
                <w:vertAlign w:val="subscript"/>
                <w:lang w:val="en-AU"/>
              </w:rPr>
              <w:t>k</w:t>
            </w:r>
          </w:p>
        </w:tc>
        <w:tc>
          <w:tcPr>
            <w:tcW w:w="4597" w:type="dxa"/>
          </w:tcPr>
          <w:p w14:paraId="6806ED9D"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Average greasy wool fleece weight for each sheep class</w:t>
            </w:r>
          </w:p>
        </w:tc>
        <w:tc>
          <w:tcPr>
            <w:tcW w:w="1415" w:type="dxa"/>
          </w:tcPr>
          <w:p w14:paraId="6CD68F27" w14:textId="77777777" w:rsidR="0079054D" w:rsidRPr="00385156" w:rsidRDefault="0079054D" w:rsidP="006F7A5C">
            <w:pPr>
              <w:spacing w:after="158"/>
              <w:rPr>
                <w:color w:val="auto"/>
                <w:sz w:val="19"/>
                <w:szCs w:val="19"/>
                <w:lang w:val="en-AU"/>
              </w:rPr>
            </w:pPr>
          </w:p>
        </w:tc>
        <w:tc>
          <w:tcPr>
            <w:tcW w:w="1446" w:type="dxa"/>
          </w:tcPr>
          <w:p w14:paraId="7E3EB351" w14:textId="77777777" w:rsidR="0079054D" w:rsidRPr="00385156" w:rsidRDefault="0079054D" w:rsidP="006F7A5C">
            <w:pPr>
              <w:spacing w:after="158"/>
              <w:rPr>
                <w:color w:val="auto"/>
                <w:sz w:val="19"/>
                <w:szCs w:val="19"/>
                <w:lang w:val="en-AU"/>
              </w:rPr>
            </w:pPr>
            <w:r w:rsidRPr="00385156">
              <w:rPr>
                <w:color w:val="auto"/>
                <w:sz w:val="19"/>
                <w:szCs w:val="19"/>
                <w:lang w:val="en-AU"/>
              </w:rPr>
              <w:t>kg/head</w:t>
            </w:r>
          </w:p>
        </w:tc>
        <w:tc>
          <w:tcPr>
            <w:tcW w:w="3059" w:type="dxa"/>
          </w:tcPr>
          <w:p w14:paraId="467216D9" w14:textId="03808B76" w:rsidR="0079054D" w:rsidRPr="00BC163A" w:rsidRDefault="0079054D" w:rsidP="006F7A5C">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Should be b</w:t>
            </w:r>
            <w:r w:rsidRPr="00BC163A">
              <w:rPr>
                <w:iCs/>
                <w:color w:val="auto"/>
                <w:spacing w:val="2"/>
                <w:kern w:val="21"/>
                <w:sz w:val="19"/>
                <w:szCs w:val="19"/>
              </w:rPr>
              <w:t xml:space="preserve">ased on average wool fleece weight for each class. Invoices from wool sales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be used to confirm the weight of wool sold in the reporting period. </w:t>
            </w:r>
          </w:p>
          <w:p w14:paraId="21E35661" w14:textId="200CB2B5" w:rsidR="0079054D" w:rsidRPr="00385156" w:rsidRDefault="0079054D" w:rsidP="006F7A5C">
            <w:pPr>
              <w:spacing w:after="158"/>
              <w:rPr>
                <w:color w:val="auto"/>
                <w:sz w:val="19"/>
                <w:szCs w:val="19"/>
                <w:lang w:val="en-AU"/>
              </w:rPr>
            </w:pPr>
            <w:r w:rsidRPr="00BC163A">
              <w:rPr>
                <w:iCs/>
                <w:color w:val="auto"/>
                <w:spacing w:val="2"/>
                <w:kern w:val="21"/>
                <w:sz w:val="19"/>
                <w:szCs w:val="19"/>
              </w:rPr>
              <w:t xml:space="preserve">If not known this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be calculated from the total greasy weight sold divided by the number of head in each class shorn.</w:t>
            </w:r>
          </w:p>
        </w:tc>
        <w:tc>
          <w:tcPr>
            <w:tcW w:w="2033" w:type="dxa"/>
          </w:tcPr>
          <w:p w14:paraId="29758F05"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09664DB8" w14:textId="77777777" w:rsidTr="006F7A5C">
        <w:tc>
          <w:tcPr>
            <w:tcW w:w="1195" w:type="dxa"/>
          </w:tcPr>
          <w:p w14:paraId="7CBE19EC"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Y</w:t>
            </w:r>
            <w:r w:rsidRPr="00385156">
              <w:rPr>
                <w:iCs/>
                <w:color w:val="auto"/>
                <w:spacing w:val="2"/>
                <w:kern w:val="21"/>
                <w:sz w:val="19"/>
                <w:szCs w:val="19"/>
                <w:vertAlign w:val="subscript"/>
                <w:lang w:val="en-AU"/>
              </w:rPr>
              <w:t>k</w:t>
            </w:r>
          </w:p>
        </w:tc>
        <w:tc>
          <w:tcPr>
            <w:tcW w:w="4597" w:type="dxa"/>
          </w:tcPr>
          <w:p w14:paraId="23F58020"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Average clean wool yield for each sheep class</w:t>
            </w:r>
          </w:p>
        </w:tc>
        <w:tc>
          <w:tcPr>
            <w:tcW w:w="1415" w:type="dxa"/>
          </w:tcPr>
          <w:p w14:paraId="1C411C2D" w14:textId="77777777" w:rsidR="0079054D" w:rsidRPr="00385156" w:rsidRDefault="0079054D" w:rsidP="006F7A5C">
            <w:pPr>
              <w:spacing w:after="158"/>
              <w:rPr>
                <w:color w:val="auto"/>
                <w:sz w:val="19"/>
                <w:szCs w:val="19"/>
                <w:lang w:val="en-AU"/>
              </w:rPr>
            </w:pPr>
          </w:p>
        </w:tc>
        <w:tc>
          <w:tcPr>
            <w:tcW w:w="1446" w:type="dxa"/>
          </w:tcPr>
          <w:p w14:paraId="08E2A7F1"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059" w:type="dxa"/>
          </w:tcPr>
          <w:p w14:paraId="7A5187DD" w14:textId="77777777" w:rsidR="0079054D" w:rsidRDefault="0079054D" w:rsidP="006F7A5C">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W</w:t>
            </w:r>
            <w:r w:rsidRPr="00BC163A">
              <w:rPr>
                <w:iCs/>
                <w:color w:val="auto"/>
                <w:spacing w:val="2"/>
                <w:kern w:val="21"/>
                <w:sz w:val="19"/>
                <w:szCs w:val="19"/>
              </w:rPr>
              <w:t xml:space="preserve">ool testing results at point of sale for the clean wool percentage for each class. </w:t>
            </w:r>
          </w:p>
          <w:p w14:paraId="24D615C9" w14:textId="02FB79EA" w:rsidR="0079054D" w:rsidRPr="00BC163A" w:rsidRDefault="0079054D" w:rsidP="006F7A5C">
            <w:pPr>
              <w:tabs>
                <w:tab w:val="left" w:pos="142"/>
                <w:tab w:val="num" w:pos="540"/>
              </w:tabs>
              <w:spacing w:before="40" w:after="40" w:line="288" w:lineRule="auto"/>
              <w:rPr>
                <w:iCs/>
                <w:color w:val="auto"/>
                <w:spacing w:val="2"/>
                <w:kern w:val="21"/>
                <w:sz w:val="19"/>
                <w:szCs w:val="19"/>
              </w:rPr>
            </w:pPr>
            <w:r w:rsidRPr="00BC163A">
              <w:rPr>
                <w:iCs/>
                <w:color w:val="auto"/>
                <w:spacing w:val="2"/>
                <w:kern w:val="21"/>
                <w:sz w:val="19"/>
                <w:szCs w:val="19"/>
              </w:rPr>
              <w:t xml:space="preserve">If only total greasy and total clean weights are known the </w:t>
            </w:r>
            <w:r>
              <w:rPr>
                <w:iCs/>
                <w:color w:val="auto"/>
                <w:spacing w:val="2"/>
                <w:kern w:val="21"/>
                <w:sz w:val="19"/>
                <w:szCs w:val="19"/>
              </w:rPr>
              <w:t xml:space="preserve">fraction of </w:t>
            </w:r>
            <w:r w:rsidRPr="00BC163A">
              <w:rPr>
                <w:iCs/>
                <w:color w:val="auto"/>
                <w:spacing w:val="2"/>
                <w:kern w:val="21"/>
                <w:sz w:val="19"/>
                <w:szCs w:val="19"/>
              </w:rPr>
              <w:t xml:space="preserve">clean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be calculated as:</w:t>
            </w:r>
          </w:p>
          <w:p w14:paraId="440E7418" w14:textId="77777777" w:rsidR="0079054D" w:rsidRPr="00A76284" w:rsidRDefault="0079054D" w:rsidP="006F7A5C">
            <w:pPr>
              <w:tabs>
                <w:tab w:val="left" w:pos="142"/>
                <w:tab w:val="num" w:pos="540"/>
              </w:tabs>
              <w:spacing w:before="40" w:after="40" w:line="288" w:lineRule="auto"/>
              <w:rPr>
                <w:iCs/>
                <w:color w:val="auto"/>
                <w:spacing w:val="2"/>
                <w:kern w:val="21"/>
                <w:sz w:val="19"/>
                <w:szCs w:val="19"/>
              </w:rPr>
            </w:pPr>
            <m:oMathPara>
              <m:oMath>
                <m:r>
                  <w:rPr>
                    <w:rFonts w:ascii="Cambria Math" w:hAnsi="Cambria Math"/>
                    <w:color w:val="auto"/>
                    <w:spacing w:val="2"/>
                    <w:kern w:val="21"/>
                    <w:sz w:val="19"/>
                    <w:szCs w:val="19"/>
                  </w:rPr>
                  <m:t>Y =</m:t>
                </m:r>
                <m:f>
                  <m:fPr>
                    <m:ctrlPr>
                      <w:rPr>
                        <w:rFonts w:ascii="Cambria Math" w:hAnsi="Cambria Math"/>
                        <w:i/>
                        <w:iCs/>
                        <w:color w:val="auto"/>
                        <w:spacing w:val="2"/>
                        <w:kern w:val="21"/>
                        <w:sz w:val="19"/>
                        <w:szCs w:val="19"/>
                      </w:rPr>
                    </m:ctrlPr>
                  </m:fPr>
                  <m:num>
                    <m:r>
                      <w:rPr>
                        <w:rFonts w:ascii="Cambria Math" w:hAnsi="Cambria Math"/>
                        <w:color w:val="auto"/>
                        <w:spacing w:val="2"/>
                        <w:kern w:val="21"/>
                        <w:sz w:val="19"/>
                        <w:szCs w:val="19"/>
                      </w:rPr>
                      <m:t>cleanweight</m:t>
                    </m:r>
                  </m:num>
                  <m:den>
                    <m:r>
                      <w:rPr>
                        <w:rFonts w:ascii="Cambria Math" w:hAnsi="Cambria Math"/>
                        <w:color w:val="auto"/>
                        <w:spacing w:val="2"/>
                        <w:kern w:val="21"/>
                        <w:sz w:val="19"/>
                        <w:szCs w:val="19"/>
                      </w:rPr>
                      <m:t>greasyweight</m:t>
                    </m:r>
                  </m:den>
                </m:f>
              </m:oMath>
            </m:oMathPara>
          </w:p>
        </w:tc>
        <w:tc>
          <w:tcPr>
            <w:tcW w:w="2033" w:type="dxa"/>
          </w:tcPr>
          <w:p w14:paraId="79889FC5"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50F5196D" w14:textId="77777777" w:rsidTr="006F7A5C">
        <w:tc>
          <w:tcPr>
            <w:tcW w:w="1195" w:type="dxa"/>
          </w:tcPr>
          <w:p w14:paraId="34C036C7" w14:textId="77777777" w:rsidR="0079054D" w:rsidRPr="00385156" w:rsidRDefault="0079054D" w:rsidP="006F7A5C">
            <w:pPr>
              <w:spacing w:after="158"/>
              <w:rPr>
                <w:color w:val="auto"/>
                <w:sz w:val="19"/>
                <w:szCs w:val="19"/>
                <w:lang w:val="en-AU"/>
              </w:rPr>
            </w:pPr>
            <w:r w:rsidRPr="00385156">
              <w:rPr>
                <w:color w:val="auto"/>
                <w:sz w:val="19"/>
                <w:szCs w:val="19"/>
                <w:lang w:val="en-AU"/>
              </w:rPr>
              <w:t>TM</w:t>
            </w:r>
            <w:r w:rsidRPr="00385156">
              <w:rPr>
                <w:color w:val="auto"/>
                <w:sz w:val="19"/>
                <w:szCs w:val="19"/>
                <w:vertAlign w:val="subscript"/>
                <w:lang w:val="en-AU"/>
              </w:rPr>
              <w:t>jf</w:t>
            </w:r>
          </w:p>
        </w:tc>
        <w:tc>
          <w:tcPr>
            <w:tcW w:w="4597" w:type="dxa"/>
          </w:tcPr>
          <w:p w14:paraId="4D024D34" w14:textId="77777777" w:rsidR="0079054D" w:rsidRPr="00385156" w:rsidRDefault="0079054D" w:rsidP="006F7A5C">
            <w:pPr>
              <w:spacing w:after="158"/>
              <w:rPr>
                <w:color w:val="auto"/>
                <w:sz w:val="19"/>
                <w:szCs w:val="19"/>
                <w:lang w:val="en-AU"/>
              </w:rPr>
            </w:pPr>
            <w:r w:rsidRPr="00385156">
              <w:rPr>
                <w:color w:val="auto"/>
                <w:sz w:val="19"/>
                <w:szCs w:val="19"/>
                <w:lang w:val="en-AU"/>
              </w:rPr>
              <w:t>Amount of each inorganic fertiliser applied</w:t>
            </w:r>
            <w:r w:rsidRPr="00385156">
              <w:rPr>
                <w:sz w:val="19"/>
                <w:szCs w:val="19"/>
                <w:lang w:val="en-AU"/>
              </w:rPr>
              <w:t xml:space="preserve"> to each production system</w:t>
            </w:r>
          </w:p>
        </w:tc>
        <w:tc>
          <w:tcPr>
            <w:tcW w:w="1415" w:type="dxa"/>
          </w:tcPr>
          <w:p w14:paraId="6C58A6B8" w14:textId="77777777" w:rsidR="0079054D" w:rsidRPr="00385156" w:rsidRDefault="0079054D" w:rsidP="006F7A5C">
            <w:pPr>
              <w:spacing w:after="158"/>
              <w:rPr>
                <w:color w:val="auto"/>
                <w:sz w:val="19"/>
                <w:szCs w:val="19"/>
                <w:lang w:val="en-AU"/>
              </w:rPr>
            </w:pPr>
          </w:p>
        </w:tc>
        <w:tc>
          <w:tcPr>
            <w:tcW w:w="1446" w:type="dxa"/>
          </w:tcPr>
          <w:p w14:paraId="2000D117"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059" w:type="dxa"/>
          </w:tcPr>
          <w:p w14:paraId="5A6216BA"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Receipts, invoices, farm records</w:t>
            </w:r>
          </w:p>
        </w:tc>
        <w:tc>
          <w:tcPr>
            <w:tcW w:w="2033" w:type="dxa"/>
          </w:tcPr>
          <w:p w14:paraId="000EC054"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 &amp; Purchased Fertiliser</w:t>
            </w:r>
          </w:p>
        </w:tc>
      </w:tr>
      <w:tr w:rsidR="0079054D" w:rsidRPr="00385156" w14:paraId="28701860" w14:textId="77777777" w:rsidTr="006F7A5C">
        <w:tc>
          <w:tcPr>
            <w:tcW w:w="1195" w:type="dxa"/>
          </w:tcPr>
          <w:p w14:paraId="65DD4C4E" w14:textId="77777777" w:rsidR="0079054D" w:rsidRPr="00385156" w:rsidRDefault="0079054D" w:rsidP="006F7A5C">
            <w:pPr>
              <w:spacing w:after="158"/>
              <w:rPr>
                <w:color w:val="auto"/>
                <w:sz w:val="19"/>
                <w:szCs w:val="19"/>
                <w:lang w:val="en-AU"/>
              </w:rPr>
            </w:pPr>
            <w:r w:rsidRPr="00385156">
              <w:rPr>
                <w:sz w:val="19"/>
                <w:szCs w:val="19"/>
                <w:lang w:val="en-AU"/>
              </w:rPr>
              <w:t>FN</w:t>
            </w:r>
            <w:r w:rsidRPr="00385156">
              <w:rPr>
                <w:sz w:val="19"/>
                <w:szCs w:val="19"/>
                <w:vertAlign w:val="subscript"/>
                <w:lang w:val="en-AU"/>
              </w:rPr>
              <w:t>inorganic,f</w:t>
            </w:r>
          </w:p>
        </w:tc>
        <w:tc>
          <w:tcPr>
            <w:tcW w:w="4597" w:type="dxa"/>
          </w:tcPr>
          <w:p w14:paraId="75C52E6A"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Fraction of nitrogen </w:t>
            </w:r>
            <w:r w:rsidRPr="00385156">
              <w:rPr>
                <w:sz w:val="19"/>
                <w:szCs w:val="19"/>
                <w:lang w:val="en-AU"/>
              </w:rPr>
              <w:t>in each inorganic fertiliser</w:t>
            </w:r>
          </w:p>
        </w:tc>
        <w:tc>
          <w:tcPr>
            <w:tcW w:w="1415" w:type="dxa"/>
          </w:tcPr>
          <w:p w14:paraId="28928FCC" w14:textId="77777777" w:rsidR="0079054D" w:rsidRPr="00385156" w:rsidRDefault="0079054D" w:rsidP="006F7A5C">
            <w:pPr>
              <w:spacing w:after="158"/>
              <w:rPr>
                <w:color w:val="auto"/>
                <w:sz w:val="19"/>
                <w:szCs w:val="19"/>
                <w:lang w:val="en-AU"/>
              </w:rPr>
            </w:pPr>
          </w:p>
        </w:tc>
        <w:tc>
          <w:tcPr>
            <w:tcW w:w="1446" w:type="dxa"/>
          </w:tcPr>
          <w:p w14:paraId="19A33F2E"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3059" w:type="dxa"/>
          </w:tcPr>
          <w:p w14:paraId="26BB98C9" w14:textId="3E66F3CA" w:rsidR="0079054D" w:rsidRPr="00385156" w:rsidRDefault="0079054D" w:rsidP="006F7A5C">
            <w:pPr>
              <w:spacing w:after="158"/>
              <w:rPr>
                <w:color w:val="auto"/>
                <w:sz w:val="19"/>
                <w:szCs w:val="19"/>
                <w:lang w:val="en-AU"/>
              </w:rPr>
            </w:pPr>
            <w:r w:rsidRPr="00385156">
              <w:rPr>
                <w:spacing w:val="2"/>
                <w:kern w:val="21"/>
                <w:sz w:val="19"/>
                <w:szCs w:val="19"/>
                <w:lang w:val="en-AU"/>
              </w:rPr>
              <w:t xml:space="preserve">Default values for common inorganic fertilisers based on average fertiliser composition </w:t>
            </w:r>
            <w:r w:rsidRPr="00385156">
              <w:rPr>
                <w:spacing w:val="2"/>
                <w:kern w:val="21"/>
                <w:sz w:val="19"/>
                <w:szCs w:val="19"/>
                <w:lang w:val="en-AU"/>
              </w:rPr>
              <w:lastRenderedPageBreak/>
              <w:t>from</w:t>
            </w:r>
            <w:r w:rsidR="006A2FD9">
              <w:rPr>
                <w:spacing w:val="2"/>
                <w:kern w:val="21"/>
                <w:sz w:val="19"/>
                <w:szCs w:val="19"/>
              </w:rPr>
              <w:t xml:space="preserve"> </w:t>
            </w:r>
            <w:r w:rsidR="006A2FD9">
              <w:rPr>
                <w:spacing w:val="2"/>
                <w:kern w:val="21"/>
                <w:sz w:val="19"/>
                <w:szCs w:val="19"/>
              </w:rPr>
              <w:fldChar w:fldCharType="begin"/>
            </w:r>
            <w:r w:rsidR="006A2FD9">
              <w:rPr>
                <w:spacing w:val="2"/>
                <w:kern w:val="21"/>
                <w:sz w:val="19"/>
                <w:szCs w:val="19"/>
              </w:rPr>
              <w:instrText xml:space="preserve"> ADDIN ZOTERO_ITEM CSL_CITATION {"citationID":"SIvadLcD","properties":{"unsorted":false,"formattedCitation":"[1]","plainCitation":"[1]","noteIndex":0},"citationItems":[{"id":436,"uris":["http://zotero.org/groups/4894696/items/BHT4IHFJ"],"itemData":{"id":436,"type":"book","note":"journalAbbreviation: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Pr="00385156">
              <w:rPr>
                <w:spacing w:val="2"/>
                <w:kern w:val="21"/>
                <w:sz w:val="19"/>
                <w:szCs w:val="19"/>
                <w:lang w:val="en-AU"/>
              </w:rPr>
              <w:t xml:space="preserve">, or calculated from product label information. </w:t>
            </w:r>
          </w:p>
        </w:tc>
        <w:tc>
          <w:tcPr>
            <w:tcW w:w="2033" w:type="dxa"/>
          </w:tcPr>
          <w:p w14:paraId="05E11F08" w14:textId="77777777" w:rsidR="0079054D" w:rsidRPr="00385156" w:rsidRDefault="0079054D" w:rsidP="006F7A5C">
            <w:pPr>
              <w:spacing w:after="158"/>
              <w:rPr>
                <w:color w:val="auto"/>
                <w:sz w:val="19"/>
                <w:szCs w:val="19"/>
                <w:lang w:val="en-AU"/>
              </w:rPr>
            </w:pPr>
            <w:r w:rsidRPr="00385156">
              <w:rPr>
                <w:color w:val="auto"/>
                <w:sz w:val="19"/>
                <w:szCs w:val="19"/>
                <w:lang w:val="en-AU"/>
              </w:rPr>
              <w:lastRenderedPageBreak/>
              <w:t>Fertiliser Use – Inorganic fertiliser Use</w:t>
            </w:r>
          </w:p>
        </w:tc>
      </w:tr>
      <w:tr w:rsidR="0079054D" w:rsidRPr="00385156" w14:paraId="29470983" w14:textId="77777777" w:rsidTr="006F7A5C">
        <w:tc>
          <w:tcPr>
            <w:tcW w:w="1195" w:type="dxa"/>
          </w:tcPr>
          <w:p w14:paraId="6F63E3A1" w14:textId="77777777" w:rsidR="0079054D" w:rsidRPr="00385156" w:rsidRDefault="0079054D" w:rsidP="006F7A5C">
            <w:pPr>
              <w:spacing w:after="158"/>
              <w:rPr>
                <w:color w:val="auto"/>
                <w:sz w:val="19"/>
                <w:szCs w:val="19"/>
                <w:lang w:val="en-AU"/>
              </w:rPr>
            </w:pPr>
            <w:r w:rsidRPr="00385156">
              <w:rPr>
                <w:sz w:val="19"/>
                <w:szCs w:val="19"/>
                <w:lang w:val="en-AU"/>
              </w:rPr>
              <w:t>FU</w:t>
            </w:r>
            <w:r w:rsidRPr="00385156">
              <w:rPr>
                <w:sz w:val="19"/>
                <w:szCs w:val="19"/>
                <w:vertAlign w:val="subscript"/>
                <w:lang w:val="en-AU"/>
              </w:rPr>
              <w:t>f</w:t>
            </w:r>
          </w:p>
        </w:tc>
        <w:tc>
          <w:tcPr>
            <w:tcW w:w="4597" w:type="dxa"/>
          </w:tcPr>
          <w:p w14:paraId="66207FA3" w14:textId="77777777" w:rsidR="0079054D" w:rsidRPr="00385156" w:rsidRDefault="0079054D" w:rsidP="006F7A5C">
            <w:pPr>
              <w:spacing w:after="158"/>
              <w:rPr>
                <w:color w:val="auto"/>
                <w:sz w:val="19"/>
                <w:szCs w:val="19"/>
                <w:lang w:val="en-AU"/>
              </w:rPr>
            </w:pPr>
            <w:r w:rsidRPr="00385156">
              <w:rPr>
                <w:sz w:val="19"/>
                <w:szCs w:val="19"/>
                <w:lang w:val="en-AU"/>
              </w:rPr>
              <w:t xml:space="preserve">Fraction of urea in </w:t>
            </w:r>
            <w:r>
              <w:rPr>
                <w:sz w:val="19"/>
                <w:szCs w:val="19"/>
                <w:lang w:val="en-AU"/>
              </w:rPr>
              <w:t xml:space="preserve">each </w:t>
            </w:r>
            <w:r w:rsidRPr="00385156">
              <w:rPr>
                <w:sz w:val="19"/>
                <w:szCs w:val="19"/>
                <w:lang w:val="en-AU"/>
              </w:rPr>
              <w:t xml:space="preserve">inorganic fertiliser applied </w:t>
            </w:r>
          </w:p>
        </w:tc>
        <w:tc>
          <w:tcPr>
            <w:tcW w:w="1415" w:type="dxa"/>
          </w:tcPr>
          <w:p w14:paraId="07CD7CA4" w14:textId="77777777" w:rsidR="0079054D" w:rsidRPr="00385156" w:rsidRDefault="0079054D" w:rsidP="006F7A5C">
            <w:pPr>
              <w:spacing w:after="158"/>
              <w:rPr>
                <w:color w:val="auto"/>
                <w:sz w:val="19"/>
                <w:szCs w:val="19"/>
                <w:lang w:val="en-AU"/>
              </w:rPr>
            </w:pPr>
          </w:p>
        </w:tc>
        <w:tc>
          <w:tcPr>
            <w:tcW w:w="1446" w:type="dxa"/>
          </w:tcPr>
          <w:p w14:paraId="71334CAF" w14:textId="77777777" w:rsidR="0079054D" w:rsidRPr="00385156" w:rsidRDefault="0079054D" w:rsidP="006F7A5C">
            <w:pPr>
              <w:spacing w:after="158"/>
              <w:rPr>
                <w:color w:val="auto"/>
                <w:sz w:val="19"/>
                <w:szCs w:val="19"/>
                <w:lang w:val="en-AU"/>
              </w:rPr>
            </w:pPr>
            <w:r w:rsidRPr="00385156">
              <w:rPr>
                <w:color w:val="auto"/>
                <w:sz w:val="19"/>
                <w:szCs w:val="19"/>
                <w:lang w:val="en-AU"/>
              </w:rPr>
              <w:t>kg urea/kg</w:t>
            </w:r>
          </w:p>
        </w:tc>
        <w:tc>
          <w:tcPr>
            <w:tcW w:w="3059" w:type="dxa"/>
          </w:tcPr>
          <w:p w14:paraId="5811BCC0" w14:textId="5D22C3D1" w:rsidR="0079054D" w:rsidRPr="00385156" w:rsidRDefault="0079054D" w:rsidP="006F7A5C">
            <w:pPr>
              <w:spacing w:after="158"/>
              <w:rPr>
                <w:color w:val="auto"/>
                <w:sz w:val="19"/>
                <w:szCs w:val="19"/>
                <w:lang w:val="en-AU"/>
              </w:rPr>
            </w:pPr>
            <w:r w:rsidRPr="00385156">
              <w:rPr>
                <w:spacing w:val="2"/>
                <w:kern w:val="21"/>
                <w:sz w:val="19"/>
                <w:szCs w:val="19"/>
                <w:lang w:val="en-AU"/>
              </w:rPr>
              <w:t xml:space="preserve">Default values for common inorganic fertilisers based on average fertiliser composition from </w:t>
            </w:r>
            <w:r w:rsidR="006A2FD9">
              <w:rPr>
                <w:spacing w:val="2"/>
                <w:kern w:val="21"/>
                <w:sz w:val="19"/>
                <w:szCs w:val="19"/>
              </w:rPr>
              <w:fldChar w:fldCharType="begin"/>
            </w:r>
            <w:r w:rsidR="006A2FD9">
              <w:rPr>
                <w:spacing w:val="2"/>
                <w:kern w:val="21"/>
                <w:sz w:val="19"/>
                <w:szCs w:val="19"/>
                <w:lang w:val="en-AU"/>
              </w:rPr>
              <w:instrText xml:space="preserve"> ADDIN ZOTERO_ITEM CSL_CITATION {"citationID":"a2MWz2kt","properties":{"unsorted":false,"formattedCitation":"[1]","plainCitation":"[1]","noteIndex":0},"citationItems":[{"id":436,"uris":["http://zotero.org/groups/4894696/items/BHT4IHFJ"],"itemData":{"id":436,"type":"book","note":"journalAbbreviation: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006A2FD9">
              <w:rPr>
                <w:spacing w:val="2"/>
                <w:kern w:val="21"/>
                <w:sz w:val="19"/>
                <w:szCs w:val="19"/>
                <w:lang w:val="en-AU"/>
              </w:rPr>
              <w:t>,</w:t>
            </w:r>
            <w:r w:rsidRPr="00385156">
              <w:rPr>
                <w:spacing w:val="2"/>
                <w:kern w:val="21"/>
                <w:sz w:val="19"/>
                <w:szCs w:val="19"/>
                <w:lang w:val="en-AU"/>
              </w:rPr>
              <w:t xml:space="preserve"> and</w:t>
            </w:r>
            <w:r w:rsidRPr="00385156">
              <w:rPr>
                <w:rFonts w:asciiTheme="majorHAnsi" w:eastAsia="Times New Roman" w:hAnsiTheme="majorHAnsi" w:cstheme="majorHAnsi"/>
                <w:color w:val="auto"/>
                <w:sz w:val="19"/>
                <w:szCs w:val="19"/>
                <w:lang w:val="en-AU" w:eastAsia="en-NZ"/>
              </w:rPr>
              <w:t xml:space="preserve"> </w:t>
            </w:r>
            <w:r w:rsidRPr="00385156">
              <w:rPr>
                <w:spacing w:val="2"/>
                <w:kern w:val="21"/>
                <w:sz w:val="19"/>
                <w:szCs w:val="19"/>
                <w:lang w:val="en-AU"/>
              </w:rPr>
              <w:t>or calculated from product label information.</w:t>
            </w:r>
          </w:p>
        </w:tc>
        <w:tc>
          <w:tcPr>
            <w:tcW w:w="2033" w:type="dxa"/>
          </w:tcPr>
          <w:p w14:paraId="3B82F03C"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Inorganic fertiliser Use</w:t>
            </w:r>
          </w:p>
        </w:tc>
      </w:tr>
      <w:tr w:rsidR="0079054D" w:rsidRPr="00385156" w14:paraId="6926FDDA" w14:textId="77777777" w:rsidTr="006F7A5C">
        <w:tc>
          <w:tcPr>
            <w:tcW w:w="1195" w:type="dxa"/>
          </w:tcPr>
          <w:p w14:paraId="2544A6A8" w14:textId="77777777" w:rsidR="0079054D" w:rsidRPr="00385156" w:rsidRDefault="00000000" w:rsidP="006F7A5C">
            <w:pPr>
              <w:spacing w:after="158"/>
              <w:rPr>
                <w:color w:val="auto"/>
                <w:sz w:val="19"/>
                <w:szCs w:val="19"/>
                <w:lang w:val="en-AU"/>
              </w:rPr>
            </w:pPr>
            <m:oMathPara>
              <m:oMathParaPr>
                <m:jc m:val="left"/>
              </m:oMathParaPr>
              <m:oMath>
                <m:sSub>
                  <m:sSubPr>
                    <m:ctrlPr>
                      <w:rPr>
                        <w:rFonts w:ascii="Cambria Math" w:eastAsiaTheme="minorEastAsia" w:hAnsi="Cambria Math"/>
                        <w:i/>
                        <w:color w:val="auto"/>
                        <w:sz w:val="19"/>
                        <w:szCs w:val="19"/>
                        <w:lang w:val="en-AU"/>
                      </w:rPr>
                    </m:ctrlPr>
                  </m:sSubPr>
                  <m:e>
                    <m:r>
                      <w:rPr>
                        <w:rFonts w:ascii="Cambria Math" w:eastAsiaTheme="minorEastAsia" w:hAnsi="Cambria Math"/>
                        <w:color w:val="auto"/>
                        <w:sz w:val="19"/>
                        <w:szCs w:val="19"/>
                        <w:lang w:val="en-AU"/>
                      </w:rPr>
                      <m:t>M</m:t>
                    </m:r>
                  </m:e>
                  <m:sub>
                    <m:r>
                      <w:rPr>
                        <w:rFonts w:ascii="Cambria Math" w:eastAsiaTheme="minorEastAsia" w:hAnsi="Cambria Math"/>
                        <w:color w:val="auto"/>
                        <w:sz w:val="19"/>
                        <w:szCs w:val="19"/>
                        <w:lang w:val="en-AU"/>
                      </w:rPr>
                      <m:t>organic,jf</m:t>
                    </m:r>
                  </m:sub>
                </m:sSub>
              </m:oMath>
            </m:oMathPara>
          </w:p>
        </w:tc>
        <w:tc>
          <w:tcPr>
            <w:tcW w:w="4597" w:type="dxa"/>
          </w:tcPr>
          <w:p w14:paraId="55BA3A1F"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Amount of each </w:t>
            </w:r>
            <w:r w:rsidRPr="00385156">
              <w:rPr>
                <w:sz w:val="19"/>
                <w:szCs w:val="19"/>
                <w:lang w:val="en-AU"/>
              </w:rPr>
              <w:t>organic fertiliser applied to soils in production system</w:t>
            </w:r>
          </w:p>
        </w:tc>
        <w:tc>
          <w:tcPr>
            <w:tcW w:w="1415" w:type="dxa"/>
          </w:tcPr>
          <w:p w14:paraId="64548EDA" w14:textId="77777777" w:rsidR="0079054D" w:rsidRPr="00385156" w:rsidRDefault="0079054D" w:rsidP="006F7A5C">
            <w:pPr>
              <w:spacing w:after="158"/>
              <w:rPr>
                <w:color w:val="auto"/>
                <w:sz w:val="19"/>
                <w:szCs w:val="19"/>
                <w:lang w:val="en-AU"/>
              </w:rPr>
            </w:pPr>
          </w:p>
        </w:tc>
        <w:tc>
          <w:tcPr>
            <w:tcW w:w="1446" w:type="dxa"/>
          </w:tcPr>
          <w:p w14:paraId="1AF92800"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059" w:type="dxa"/>
          </w:tcPr>
          <w:p w14:paraId="63804391"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of purchases, farm records of application rates</w:t>
            </w:r>
          </w:p>
        </w:tc>
        <w:tc>
          <w:tcPr>
            <w:tcW w:w="2033" w:type="dxa"/>
          </w:tcPr>
          <w:p w14:paraId="4AACFB06"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5B841297" w14:textId="77777777" w:rsidTr="006F7A5C">
        <w:tc>
          <w:tcPr>
            <w:tcW w:w="1195" w:type="dxa"/>
          </w:tcPr>
          <w:p w14:paraId="17E58AE2" w14:textId="77777777" w:rsidR="0079054D" w:rsidRPr="00385156" w:rsidRDefault="00000000" w:rsidP="006F7A5C">
            <w:pPr>
              <w:spacing w:after="158"/>
              <w:rPr>
                <w:rFonts w:eastAsia="Arial" w:cs="Times New Roman"/>
                <w:color w:val="auto"/>
                <w:sz w:val="19"/>
                <w:szCs w:val="19"/>
                <w:lang w:val="en-AU"/>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79054D" w:rsidRPr="00385156">
              <w:rPr>
                <w:sz w:val="19"/>
                <w:szCs w:val="19"/>
                <w:lang w:val="en-AU"/>
              </w:rPr>
              <w:t xml:space="preserve">  </w:t>
            </w:r>
          </w:p>
        </w:tc>
        <w:tc>
          <w:tcPr>
            <w:tcW w:w="4597" w:type="dxa"/>
          </w:tcPr>
          <w:p w14:paraId="5C0DCF26" w14:textId="77777777" w:rsidR="0079054D" w:rsidRPr="00385156" w:rsidRDefault="0079054D" w:rsidP="006F7A5C">
            <w:pPr>
              <w:spacing w:after="158"/>
              <w:rPr>
                <w:color w:val="auto"/>
                <w:sz w:val="19"/>
                <w:szCs w:val="19"/>
                <w:lang w:val="en-AU"/>
              </w:rPr>
            </w:pPr>
            <w:r w:rsidRPr="00385156">
              <w:rPr>
                <w:rFonts w:eastAsiaTheme="minorEastAsia"/>
                <w:sz w:val="19"/>
                <w:szCs w:val="19"/>
                <w:lang w:val="en-AU"/>
              </w:rPr>
              <w:t>Nitrogen fraction of each organic fertiliser applied to soils</w:t>
            </w:r>
          </w:p>
        </w:tc>
        <w:tc>
          <w:tcPr>
            <w:tcW w:w="1415" w:type="dxa"/>
          </w:tcPr>
          <w:p w14:paraId="18D0D6D9" w14:textId="77777777" w:rsidR="0079054D" w:rsidRPr="00385156" w:rsidRDefault="0079054D" w:rsidP="006F7A5C">
            <w:pPr>
              <w:spacing w:after="158"/>
              <w:rPr>
                <w:color w:val="auto"/>
                <w:sz w:val="19"/>
                <w:szCs w:val="19"/>
                <w:lang w:val="en-AU"/>
              </w:rPr>
            </w:pPr>
          </w:p>
        </w:tc>
        <w:tc>
          <w:tcPr>
            <w:tcW w:w="1446" w:type="dxa"/>
          </w:tcPr>
          <w:p w14:paraId="1ECF07D8" w14:textId="77777777" w:rsidR="0079054D" w:rsidRPr="00385156" w:rsidRDefault="0079054D" w:rsidP="006F7A5C">
            <w:pPr>
              <w:spacing w:after="158"/>
              <w:rPr>
                <w:color w:val="auto"/>
                <w:sz w:val="19"/>
                <w:szCs w:val="19"/>
                <w:lang w:val="en-AU"/>
              </w:rPr>
            </w:pPr>
            <w:r w:rsidRPr="00385156">
              <w:rPr>
                <w:color w:val="auto"/>
                <w:sz w:val="19"/>
                <w:szCs w:val="19"/>
                <w:lang w:val="en-AU"/>
              </w:rPr>
              <w:t>kg N/kg</w:t>
            </w:r>
          </w:p>
        </w:tc>
        <w:tc>
          <w:tcPr>
            <w:tcW w:w="3059" w:type="dxa"/>
          </w:tcPr>
          <w:p w14:paraId="076CA81D" w14:textId="77777777" w:rsidR="0079054D" w:rsidRPr="00385156" w:rsidRDefault="0079054D" w:rsidP="006F7A5C">
            <w:pPr>
              <w:spacing w:after="158"/>
              <w:rPr>
                <w:color w:val="auto"/>
                <w:sz w:val="19"/>
                <w:szCs w:val="19"/>
                <w:lang w:val="en-AU"/>
              </w:rPr>
            </w:pPr>
            <w:r>
              <w:rPr>
                <w:spacing w:val="2"/>
                <w:kern w:val="21"/>
                <w:sz w:val="19"/>
                <w:szCs w:val="19"/>
                <w:lang w:val="en-AU"/>
              </w:rPr>
              <w:t>S</w:t>
            </w:r>
            <w:r w:rsidRPr="00651C11">
              <w:rPr>
                <w:spacing w:val="2"/>
                <w:kern w:val="21"/>
                <w:sz w:val="19"/>
                <w:szCs w:val="19"/>
                <w:lang w:val="en-AU"/>
              </w:rPr>
              <w:t>upplier-provided values or product label information</w:t>
            </w:r>
          </w:p>
        </w:tc>
        <w:tc>
          <w:tcPr>
            <w:tcW w:w="2033" w:type="dxa"/>
          </w:tcPr>
          <w:p w14:paraId="6E7A0E50"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Organic Fertiliser Use</w:t>
            </w:r>
          </w:p>
        </w:tc>
      </w:tr>
      <w:tr w:rsidR="0079054D" w:rsidRPr="00385156" w14:paraId="0395D8BA" w14:textId="77777777" w:rsidTr="006F7A5C">
        <w:tc>
          <w:tcPr>
            <w:tcW w:w="1195" w:type="dxa"/>
          </w:tcPr>
          <w:p w14:paraId="74CA0AB0" w14:textId="77777777" w:rsidR="0079054D" w:rsidRPr="00385156" w:rsidRDefault="0079054D" w:rsidP="006F7A5C">
            <w:pPr>
              <w:spacing w:after="158"/>
              <w:rPr>
                <w:rFonts w:eastAsia="Arial" w:cs="Times New Roman"/>
                <w:color w:val="auto"/>
                <w:sz w:val="19"/>
                <w:szCs w:val="19"/>
                <w:lang w:val="en-AU"/>
              </w:rPr>
            </w:pPr>
            <w:r w:rsidRPr="00385156">
              <w:rPr>
                <w:sz w:val="19"/>
                <w:szCs w:val="19"/>
                <w:lang w:val="en-AU"/>
              </w:rPr>
              <w:t>M</w:t>
            </w:r>
            <w:r w:rsidRPr="00385156">
              <w:rPr>
                <w:sz w:val="19"/>
                <w:szCs w:val="19"/>
                <w:vertAlign w:val="subscript"/>
                <w:lang w:val="en-AU"/>
              </w:rPr>
              <w:t>lime</w:t>
            </w:r>
          </w:p>
        </w:tc>
        <w:tc>
          <w:tcPr>
            <w:tcW w:w="4597" w:type="dxa"/>
          </w:tcPr>
          <w:p w14:paraId="0608E7FE" w14:textId="77777777" w:rsidR="0079054D" w:rsidRPr="00385156" w:rsidRDefault="0079054D" w:rsidP="006F7A5C">
            <w:pPr>
              <w:spacing w:after="158"/>
              <w:rPr>
                <w:color w:val="auto"/>
                <w:sz w:val="19"/>
                <w:szCs w:val="19"/>
                <w:lang w:val="en-AU"/>
              </w:rPr>
            </w:pPr>
            <w:r w:rsidRPr="00385156">
              <w:rPr>
                <w:color w:val="auto"/>
                <w:sz w:val="19"/>
                <w:szCs w:val="19"/>
                <w:lang w:val="en-AU"/>
              </w:rPr>
              <w:t>Total amount of lime applied to soils</w:t>
            </w:r>
          </w:p>
        </w:tc>
        <w:tc>
          <w:tcPr>
            <w:tcW w:w="1415" w:type="dxa"/>
          </w:tcPr>
          <w:p w14:paraId="1EB8BE09" w14:textId="77777777" w:rsidR="0079054D" w:rsidRPr="00385156" w:rsidRDefault="0079054D" w:rsidP="006F7A5C">
            <w:pPr>
              <w:spacing w:after="158"/>
              <w:rPr>
                <w:color w:val="auto"/>
                <w:sz w:val="19"/>
                <w:szCs w:val="19"/>
                <w:lang w:val="en-AU"/>
              </w:rPr>
            </w:pPr>
          </w:p>
        </w:tc>
        <w:tc>
          <w:tcPr>
            <w:tcW w:w="1446" w:type="dxa"/>
          </w:tcPr>
          <w:p w14:paraId="305F330A"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059" w:type="dxa"/>
          </w:tcPr>
          <w:p w14:paraId="4F35E352"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Invoices, receipts</w:t>
            </w:r>
          </w:p>
        </w:tc>
        <w:tc>
          <w:tcPr>
            <w:tcW w:w="2033" w:type="dxa"/>
          </w:tcPr>
          <w:p w14:paraId="615E8EB6"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1C4DE191" w14:textId="77777777" w:rsidTr="006F7A5C">
        <w:tc>
          <w:tcPr>
            <w:tcW w:w="1195" w:type="dxa"/>
          </w:tcPr>
          <w:p w14:paraId="26A80DAC" w14:textId="77777777" w:rsidR="0079054D" w:rsidRPr="00385156" w:rsidRDefault="0079054D" w:rsidP="006F7A5C">
            <w:pPr>
              <w:spacing w:after="158"/>
              <w:rPr>
                <w:color w:val="auto"/>
                <w:sz w:val="19"/>
                <w:szCs w:val="19"/>
                <w:lang w:val="en-AU"/>
              </w:rPr>
            </w:pPr>
            <w:r w:rsidRPr="00385156">
              <w:rPr>
                <w:sz w:val="19"/>
                <w:szCs w:val="19"/>
                <w:lang w:val="en-AU"/>
              </w:rPr>
              <w:t>FracLime</w:t>
            </w:r>
          </w:p>
        </w:tc>
        <w:tc>
          <w:tcPr>
            <w:tcW w:w="4597" w:type="dxa"/>
          </w:tcPr>
          <w:p w14:paraId="18213882" w14:textId="77777777" w:rsidR="0079054D" w:rsidRPr="00385156" w:rsidRDefault="0079054D" w:rsidP="006F7A5C">
            <w:pPr>
              <w:spacing w:after="158"/>
              <w:rPr>
                <w:color w:val="auto"/>
                <w:sz w:val="19"/>
                <w:szCs w:val="19"/>
                <w:lang w:val="en-AU"/>
              </w:rPr>
            </w:pPr>
            <w:r w:rsidRPr="00385156">
              <w:rPr>
                <w:sz w:val="19"/>
                <w:szCs w:val="19"/>
                <w:lang w:val="en-AU"/>
              </w:rPr>
              <w:t>Fraction of lime as limestone</w:t>
            </w:r>
          </w:p>
        </w:tc>
        <w:tc>
          <w:tcPr>
            <w:tcW w:w="1415" w:type="dxa"/>
          </w:tcPr>
          <w:p w14:paraId="4D818F78" w14:textId="77777777" w:rsidR="0079054D" w:rsidRPr="00385156" w:rsidRDefault="0079054D" w:rsidP="006F7A5C">
            <w:pPr>
              <w:spacing w:after="158"/>
              <w:rPr>
                <w:color w:val="auto"/>
                <w:sz w:val="19"/>
                <w:szCs w:val="19"/>
                <w:lang w:val="en-AU"/>
              </w:rPr>
            </w:pPr>
          </w:p>
        </w:tc>
        <w:tc>
          <w:tcPr>
            <w:tcW w:w="1446" w:type="dxa"/>
          </w:tcPr>
          <w:p w14:paraId="7E69C9EE"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3059" w:type="dxa"/>
          </w:tcPr>
          <w:p w14:paraId="3B749969"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033" w:type="dxa"/>
          </w:tcPr>
          <w:p w14:paraId="032E24FE"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142FB0BB" w14:textId="77777777" w:rsidTr="006F7A5C">
        <w:tc>
          <w:tcPr>
            <w:tcW w:w="1195" w:type="dxa"/>
          </w:tcPr>
          <w:p w14:paraId="72D3417B" w14:textId="77777777" w:rsidR="0079054D" w:rsidRPr="00385156" w:rsidRDefault="0079054D" w:rsidP="006F7A5C">
            <w:pPr>
              <w:spacing w:after="158"/>
              <w:rPr>
                <w:color w:val="auto"/>
                <w:sz w:val="19"/>
                <w:szCs w:val="19"/>
                <w:lang w:val="en-AU"/>
              </w:rPr>
            </w:pPr>
            <w:r w:rsidRPr="00385156">
              <w:rPr>
                <w:color w:val="auto"/>
                <w:sz w:val="19"/>
                <w:szCs w:val="19"/>
                <w:lang w:val="en-AU"/>
              </w:rPr>
              <w:t>FracDol</w:t>
            </w:r>
          </w:p>
        </w:tc>
        <w:tc>
          <w:tcPr>
            <w:tcW w:w="4597" w:type="dxa"/>
          </w:tcPr>
          <w:p w14:paraId="2D83F94E"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lime as dolomite</w:t>
            </w:r>
          </w:p>
        </w:tc>
        <w:tc>
          <w:tcPr>
            <w:tcW w:w="1415" w:type="dxa"/>
          </w:tcPr>
          <w:p w14:paraId="3AFFF549" w14:textId="77777777" w:rsidR="0079054D" w:rsidRPr="00385156" w:rsidRDefault="0079054D" w:rsidP="006F7A5C">
            <w:pPr>
              <w:spacing w:after="158"/>
              <w:rPr>
                <w:color w:val="auto"/>
                <w:sz w:val="19"/>
                <w:szCs w:val="19"/>
                <w:lang w:val="en-AU"/>
              </w:rPr>
            </w:pPr>
          </w:p>
        </w:tc>
        <w:tc>
          <w:tcPr>
            <w:tcW w:w="1446" w:type="dxa"/>
          </w:tcPr>
          <w:p w14:paraId="0871C418" w14:textId="77777777" w:rsidR="0079054D" w:rsidRPr="00385156" w:rsidRDefault="0079054D" w:rsidP="006F7A5C">
            <w:pPr>
              <w:spacing w:after="158"/>
              <w:rPr>
                <w:color w:val="auto"/>
                <w:sz w:val="19"/>
                <w:szCs w:val="19"/>
                <w:lang w:val="en-AU"/>
              </w:rPr>
            </w:pPr>
            <w:r w:rsidRPr="00385156">
              <w:rPr>
                <w:spacing w:val="2"/>
                <w:kern w:val="21"/>
                <w:sz w:val="19"/>
                <w:szCs w:val="19"/>
                <w:lang w:val="en-AU"/>
              </w:rPr>
              <w:t>dimensionless</w:t>
            </w:r>
          </w:p>
        </w:tc>
        <w:tc>
          <w:tcPr>
            <w:tcW w:w="3059" w:type="dxa"/>
          </w:tcPr>
          <w:p w14:paraId="0F7C86A4" w14:textId="77777777" w:rsidR="0079054D" w:rsidRPr="00385156" w:rsidRDefault="0079054D" w:rsidP="006F7A5C">
            <w:pPr>
              <w:spacing w:after="158"/>
              <w:rPr>
                <w:color w:val="auto"/>
                <w:sz w:val="19"/>
                <w:szCs w:val="19"/>
                <w:lang w:val="en-AU"/>
              </w:rPr>
            </w:pPr>
            <w:r w:rsidRPr="00C83B91">
              <w:rPr>
                <w:color w:val="auto"/>
                <w:spacing w:val="2"/>
                <w:kern w:val="21"/>
                <w:sz w:val="19"/>
                <w:szCs w:val="19"/>
                <w:lang w:val="en-AU"/>
              </w:rPr>
              <w:t>Product information label</w:t>
            </w:r>
          </w:p>
        </w:tc>
        <w:tc>
          <w:tcPr>
            <w:tcW w:w="2033" w:type="dxa"/>
          </w:tcPr>
          <w:p w14:paraId="374604B7" w14:textId="77777777" w:rsidR="0079054D" w:rsidRPr="00385156" w:rsidRDefault="0079054D" w:rsidP="006F7A5C">
            <w:pPr>
              <w:spacing w:after="158"/>
              <w:rPr>
                <w:color w:val="auto"/>
                <w:sz w:val="19"/>
                <w:szCs w:val="19"/>
                <w:lang w:val="en-AU"/>
              </w:rPr>
            </w:pPr>
            <w:r w:rsidRPr="00385156">
              <w:rPr>
                <w:color w:val="auto"/>
                <w:sz w:val="19"/>
                <w:szCs w:val="19"/>
                <w:lang w:val="en-AU"/>
              </w:rPr>
              <w:t>Fertiliser Use – Lime Application</w:t>
            </w:r>
          </w:p>
        </w:tc>
      </w:tr>
      <w:tr w:rsidR="0079054D" w:rsidRPr="00385156" w14:paraId="7F834DF9" w14:textId="77777777" w:rsidTr="006F7A5C">
        <w:tc>
          <w:tcPr>
            <w:tcW w:w="1195" w:type="dxa"/>
          </w:tcPr>
          <w:p w14:paraId="049BBE05" w14:textId="77777777" w:rsidR="0079054D" w:rsidRPr="00385156" w:rsidRDefault="0079054D" w:rsidP="006F7A5C">
            <w:pPr>
              <w:spacing w:after="158"/>
              <w:rPr>
                <w:rFonts w:eastAsia="Arial" w:cs="Times New Roman"/>
                <w:color w:val="auto"/>
                <w:sz w:val="19"/>
                <w:szCs w:val="19"/>
                <w:lang w:val="en-AU"/>
              </w:rPr>
            </w:pPr>
            <w:r w:rsidRPr="00385156">
              <w:rPr>
                <w:color w:val="auto"/>
                <w:spacing w:val="2"/>
                <w:kern w:val="21"/>
                <w:sz w:val="19"/>
                <w:szCs w:val="19"/>
                <w:lang w:val="en-AU"/>
              </w:rPr>
              <w:t>A</w:t>
            </w:r>
            <w:r w:rsidRPr="00385156">
              <w:rPr>
                <w:color w:val="auto"/>
                <w:spacing w:val="2"/>
                <w:kern w:val="21"/>
                <w:sz w:val="19"/>
                <w:szCs w:val="19"/>
                <w:vertAlign w:val="subscript"/>
                <w:lang w:val="en-AU"/>
              </w:rPr>
              <w:t>p</w:t>
            </w:r>
          </w:p>
        </w:tc>
        <w:tc>
          <w:tcPr>
            <w:tcW w:w="4597" w:type="dxa"/>
          </w:tcPr>
          <w:p w14:paraId="65D56F40" w14:textId="77777777" w:rsidR="0079054D" w:rsidRPr="00385156" w:rsidRDefault="0079054D" w:rsidP="006F7A5C">
            <w:pPr>
              <w:spacing w:after="158"/>
              <w:rPr>
                <w:color w:val="auto"/>
                <w:sz w:val="19"/>
                <w:szCs w:val="19"/>
                <w:lang w:val="en-AU"/>
              </w:rPr>
            </w:pPr>
            <w:r w:rsidRPr="00385156">
              <w:rPr>
                <w:color w:val="auto"/>
                <w:sz w:val="19"/>
                <w:szCs w:val="19"/>
                <w:lang w:val="en-AU"/>
              </w:rPr>
              <w:t>Area of pasture crop renewed or removed</w:t>
            </w:r>
          </w:p>
        </w:tc>
        <w:tc>
          <w:tcPr>
            <w:tcW w:w="1415" w:type="dxa"/>
          </w:tcPr>
          <w:p w14:paraId="4819D53F" w14:textId="77777777" w:rsidR="0079054D" w:rsidRPr="00385156" w:rsidRDefault="0079054D" w:rsidP="006F7A5C">
            <w:pPr>
              <w:spacing w:after="158"/>
              <w:rPr>
                <w:color w:val="auto"/>
                <w:sz w:val="19"/>
                <w:szCs w:val="19"/>
                <w:lang w:val="en-AU"/>
              </w:rPr>
            </w:pPr>
          </w:p>
        </w:tc>
        <w:tc>
          <w:tcPr>
            <w:tcW w:w="1446" w:type="dxa"/>
          </w:tcPr>
          <w:p w14:paraId="2216BA6A" w14:textId="77777777" w:rsidR="0079054D" w:rsidRPr="00385156" w:rsidRDefault="0079054D" w:rsidP="006F7A5C">
            <w:pPr>
              <w:spacing w:after="158"/>
              <w:rPr>
                <w:color w:val="auto"/>
                <w:sz w:val="19"/>
                <w:szCs w:val="19"/>
                <w:lang w:val="en-AU"/>
              </w:rPr>
            </w:pPr>
            <w:r w:rsidRPr="00385156">
              <w:rPr>
                <w:color w:val="auto"/>
                <w:sz w:val="19"/>
                <w:szCs w:val="19"/>
                <w:lang w:val="en-AU"/>
              </w:rPr>
              <w:t>ha</w:t>
            </w:r>
          </w:p>
        </w:tc>
        <w:tc>
          <w:tcPr>
            <w:tcW w:w="3059" w:type="dxa"/>
          </w:tcPr>
          <w:p w14:paraId="5CFA36E5" w14:textId="77777777" w:rsidR="0079054D" w:rsidRPr="00385156" w:rsidRDefault="0079054D" w:rsidP="006F7A5C">
            <w:pPr>
              <w:spacing w:after="158"/>
              <w:rPr>
                <w:color w:val="auto"/>
                <w:sz w:val="19"/>
                <w:szCs w:val="19"/>
                <w:lang w:val="en-AU"/>
              </w:rPr>
            </w:pPr>
            <w:r w:rsidRPr="00651C11">
              <w:rPr>
                <w:spacing w:val="2"/>
                <w:kern w:val="21"/>
                <w:sz w:val="19"/>
                <w:szCs w:val="19"/>
                <w:lang w:val="en-AU"/>
              </w:rPr>
              <w:t>Geospatial files, farm records</w:t>
            </w:r>
          </w:p>
        </w:tc>
        <w:tc>
          <w:tcPr>
            <w:tcW w:w="2033" w:type="dxa"/>
          </w:tcPr>
          <w:p w14:paraId="0618C67D" w14:textId="77777777" w:rsidR="0079054D" w:rsidRPr="00385156" w:rsidRDefault="0079054D" w:rsidP="006F7A5C">
            <w:pPr>
              <w:spacing w:after="158"/>
              <w:rPr>
                <w:color w:val="auto"/>
                <w:sz w:val="19"/>
                <w:szCs w:val="19"/>
                <w:lang w:val="en-AU"/>
              </w:rPr>
            </w:pPr>
            <w:r w:rsidRPr="00385156">
              <w:rPr>
                <w:color w:val="auto"/>
                <w:sz w:val="19"/>
                <w:szCs w:val="19"/>
                <w:lang w:val="en-AU"/>
              </w:rPr>
              <w:t>Agriculture Residue Management - Pasture Residues</w:t>
            </w:r>
          </w:p>
        </w:tc>
      </w:tr>
      <w:tr w:rsidR="0079054D" w:rsidRPr="00385156" w14:paraId="1F04D7CF" w14:textId="77777777" w:rsidTr="006F7A5C">
        <w:tc>
          <w:tcPr>
            <w:tcW w:w="1195" w:type="dxa"/>
          </w:tcPr>
          <w:p w14:paraId="6B533BDF" w14:textId="77777777" w:rsidR="0079054D" w:rsidRPr="00385156" w:rsidRDefault="0079054D" w:rsidP="006F7A5C">
            <w:pPr>
              <w:spacing w:after="158"/>
              <w:rPr>
                <w:color w:val="auto"/>
                <w:spacing w:val="2"/>
                <w:kern w:val="21"/>
                <w:sz w:val="19"/>
                <w:szCs w:val="19"/>
                <w:lang w:val="en-AU"/>
              </w:rPr>
            </w:pPr>
            <w:r w:rsidRPr="00385156">
              <w:rPr>
                <w:color w:val="auto"/>
                <w:sz w:val="19"/>
                <w:szCs w:val="19"/>
                <w:lang w:val="en-AU"/>
              </w:rPr>
              <w:t>Q</w:t>
            </w:r>
            <w:r w:rsidRPr="00385156">
              <w:rPr>
                <w:color w:val="auto"/>
                <w:sz w:val="19"/>
                <w:szCs w:val="19"/>
                <w:vertAlign w:val="subscript"/>
                <w:lang w:val="en-AU"/>
              </w:rPr>
              <w:t>Trans,q</w:t>
            </w:r>
          </w:p>
        </w:tc>
        <w:tc>
          <w:tcPr>
            <w:tcW w:w="4597" w:type="dxa"/>
          </w:tcPr>
          <w:p w14:paraId="732CC1EF"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transportation</w:t>
            </w:r>
            <w:r>
              <w:rPr>
                <w:color w:val="auto"/>
                <w:sz w:val="19"/>
                <w:szCs w:val="19"/>
                <w:lang w:val="en-AU"/>
              </w:rPr>
              <w:t xml:space="preserve"> </w:t>
            </w:r>
            <w:r w:rsidRPr="00944B20">
              <w:rPr>
                <w:color w:val="auto"/>
                <w:sz w:val="19"/>
                <w:szCs w:val="19"/>
                <w:lang w:val="en-AU"/>
              </w:rPr>
              <w:t>(including off-road vehicles and equipment, aircraft, and/or vessels)</w:t>
            </w:r>
            <w:r>
              <w:rPr>
                <w:color w:val="auto"/>
                <w:sz w:val="19"/>
                <w:szCs w:val="19"/>
                <w:lang w:val="en-AU"/>
              </w:rPr>
              <w:t xml:space="preserve">, </w:t>
            </w:r>
            <w:r>
              <w:rPr>
                <w:color w:val="auto"/>
                <w:sz w:val="19"/>
                <w:szCs w:val="19"/>
              </w:rPr>
              <w:t>up to the farm-gate.</w:t>
            </w:r>
          </w:p>
        </w:tc>
        <w:tc>
          <w:tcPr>
            <w:tcW w:w="1415" w:type="dxa"/>
          </w:tcPr>
          <w:p w14:paraId="1718EBA2" w14:textId="77777777" w:rsidR="0079054D" w:rsidRPr="00385156" w:rsidRDefault="0079054D" w:rsidP="006F7A5C">
            <w:pPr>
              <w:spacing w:after="158"/>
              <w:rPr>
                <w:color w:val="auto"/>
                <w:sz w:val="19"/>
                <w:szCs w:val="19"/>
                <w:lang w:val="en-AU"/>
              </w:rPr>
            </w:pPr>
          </w:p>
        </w:tc>
        <w:tc>
          <w:tcPr>
            <w:tcW w:w="1446" w:type="dxa"/>
          </w:tcPr>
          <w:p w14:paraId="3214586E"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059" w:type="dxa"/>
          </w:tcPr>
          <w:p w14:paraId="51913EBD"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033" w:type="dxa"/>
          </w:tcPr>
          <w:p w14:paraId="4C20BD23"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Transport Fuel &amp; </w:t>
            </w:r>
            <w:r>
              <w:rPr>
                <w:color w:val="auto"/>
                <w:sz w:val="19"/>
                <w:szCs w:val="19"/>
                <w:lang w:val="en-AU"/>
              </w:rPr>
              <w:t>Upstream</w:t>
            </w:r>
            <w:r w:rsidRPr="00385156">
              <w:rPr>
                <w:color w:val="auto"/>
                <w:sz w:val="19"/>
                <w:szCs w:val="19"/>
                <w:lang w:val="en-AU"/>
              </w:rPr>
              <w:t xml:space="preserve"> Emissions</w:t>
            </w:r>
          </w:p>
        </w:tc>
      </w:tr>
      <w:tr w:rsidR="0079054D" w:rsidRPr="00385156" w14:paraId="773E7E37" w14:textId="77777777" w:rsidTr="006F7A5C">
        <w:tc>
          <w:tcPr>
            <w:tcW w:w="1195" w:type="dxa"/>
            <w:tcBorders>
              <w:bottom w:val="single" w:sz="4" w:space="0" w:color="000000" w:themeColor="text1"/>
            </w:tcBorders>
          </w:tcPr>
          <w:p w14:paraId="17D7EFDA" w14:textId="77777777" w:rsidR="0079054D" w:rsidRPr="00385156" w:rsidRDefault="0079054D" w:rsidP="006F7A5C">
            <w:pPr>
              <w:spacing w:after="158"/>
              <w:rPr>
                <w:color w:val="auto"/>
                <w:sz w:val="19"/>
                <w:szCs w:val="19"/>
                <w:lang w:val="en-AU"/>
              </w:rPr>
            </w:pPr>
            <w:r w:rsidRPr="00385156">
              <w:rPr>
                <w:color w:val="auto"/>
                <w:sz w:val="19"/>
                <w:szCs w:val="19"/>
                <w:lang w:val="en-AU"/>
              </w:rPr>
              <w:lastRenderedPageBreak/>
              <w:t>Q</w:t>
            </w:r>
            <w:r w:rsidRPr="00385156">
              <w:rPr>
                <w:color w:val="auto"/>
                <w:sz w:val="19"/>
                <w:szCs w:val="19"/>
                <w:vertAlign w:val="subscript"/>
                <w:lang w:val="en-AU"/>
              </w:rPr>
              <w:t>SC,q</w:t>
            </w:r>
          </w:p>
        </w:tc>
        <w:tc>
          <w:tcPr>
            <w:tcW w:w="4597" w:type="dxa"/>
            <w:tcBorders>
              <w:bottom w:val="single" w:sz="4" w:space="0" w:color="000000" w:themeColor="text1"/>
            </w:tcBorders>
          </w:tcPr>
          <w:p w14:paraId="521934E4"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w:t>
            </w:r>
            <w:r>
              <w:rPr>
                <w:color w:val="auto"/>
                <w:sz w:val="19"/>
                <w:szCs w:val="19"/>
                <w:lang w:val="en-AU"/>
              </w:rPr>
              <w:t>of each</w:t>
            </w:r>
            <w:r w:rsidRPr="00385156">
              <w:rPr>
                <w:color w:val="auto"/>
                <w:sz w:val="19"/>
                <w:szCs w:val="19"/>
                <w:lang w:val="en-AU"/>
              </w:rPr>
              <w:t xml:space="preserve"> fuel used for stationary </w:t>
            </w:r>
            <w:r>
              <w:rPr>
                <w:color w:val="auto"/>
                <w:sz w:val="19"/>
                <w:szCs w:val="19"/>
                <w:lang w:val="en-AU"/>
              </w:rPr>
              <w:t xml:space="preserve">combustion, </w:t>
            </w:r>
            <w:r>
              <w:rPr>
                <w:color w:val="auto"/>
                <w:sz w:val="19"/>
                <w:szCs w:val="19"/>
              </w:rPr>
              <w:t>up to the farm-gate.</w:t>
            </w:r>
          </w:p>
        </w:tc>
        <w:tc>
          <w:tcPr>
            <w:tcW w:w="1415" w:type="dxa"/>
            <w:tcBorders>
              <w:bottom w:val="single" w:sz="4" w:space="0" w:color="000000" w:themeColor="text1"/>
            </w:tcBorders>
          </w:tcPr>
          <w:p w14:paraId="2C0EFF99" w14:textId="77777777" w:rsidR="0079054D" w:rsidRPr="00385156" w:rsidRDefault="0079054D" w:rsidP="006F7A5C">
            <w:pPr>
              <w:spacing w:after="158"/>
              <w:rPr>
                <w:color w:val="auto"/>
                <w:sz w:val="19"/>
                <w:szCs w:val="19"/>
                <w:lang w:val="en-AU"/>
              </w:rPr>
            </w:pPr>
          </w:p>
        </w:tc>
        <w:tc>
          <w:tcPr>
            <w:tcW w:w="1446" w:type="dxa"/>
            <w:tcBorders>
              <w:bottom w:val="single" w:sz="4" w:space="0" w:color="000000" w:themeColor="text1"/>
            </w:tcBorders>
          </w:tcPr>
          <w:p w14:paraId="56705238"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fuel type</w:t>
            </w:r>
          </w:p>
        </w:tc>
        <w:tc>
          <w:tcPr>
            <w:tcW w:w="3059" w:type="dxa"/>
            <w:tcBorders>
              <w:bottom w:val="single" w:sz="4" w:space="0" w:color="000000" w:themeColor="text1"/>
            </w:tcBorders>
          </w:tcPr>
          <w:p w14:paraId="2E0F0CAE" w14:textId="77777777" w:rsidR="0079054D" w:rsidRPr="00385156" w:rsidRDefault="0079054D" w:rsidP="006F7A5C">
            <w:pPr>
              <w:spacing w:after="158"/>
              <w:rPr>
                <w:color w:val="auto"/>
                <w:sz w:val="19"/>
                <w:szCs w:val="19"/>
                <w:lang w:val="en-AU"/>
              </w:rPr>
            </w:pPr>
            <w:r w:rsidRPr="007B65F4">
              <w:rPr>
                <w:spacing w:val="2"/>
                <w:kern w:val="21"/>
                <w:sz w:val="19"/>
                <w:szCs w:val="19"/>
              </w:rPr>
              <w:t>Invoices, fuel cards, receipts</w:t>
            </w:r>
          </w:p>
        </w:tc>
        <w:tc>
          <w:tcPr>
            <w:tcW w:w="2033" w:type="dxa"/>
            <w:tcBorders>
              <w:bottom w:val="single" w:sz="4" w:space="0" w:color="000000" w:themeColor="text1"/>
            </w:tcBorders>
          </w:tcPr>
          <w:p w14:paraId="12663CFD"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Stationary Fuel &amp; </w:t>
            </w:r>
            <w:r>
              <w:rPr>
                <w:color w:val="auto"/>
                <w:sz w:val="19"/>
                <w:szCs w:val="19"/>
                <w:lang w:val="en-AU"/>
              </w:rPr>
              <w:t>Upstream</w:t>
            </w:r>
            <w:r w:rsidRPr="00385156">
              <w:rPr>
                <w:color w:val="auto"/>
                <w:sz w:val="19"/>
                <w:szCs w:val="19"/>
                <w:lang w:val="en-AU"/>
              </w:rPr>
              <w:t xml:space="preserve"> Emissions</w:t>
            </w:r>
          </w:p>
        </w:tc>
      </w:tr>
      <w:tr w:rsidR="007E72A2" w:rsidRPr="00385156" w14:paraId="523CDFA7" w14:textId="77777777" w:rsidTr="006F7A5C">
        <w:tc>
          <w:tcPr>
            <w:tcW w:w="1195" w:type="dxa"/>
            <w:tcBorders>
              <w:bottom w:val="single" w:sz="4" w:space="0" w:color="000000" w:themeColor="text1"/>
            </w:tcBorders>
          </w:tcPr>
          <w:p w14:paraId="0DDE2322" w14:textId="00CD7E3A" w:rsidR="007E72A2" w:rsidRPr="00385156" w:rsidRDefault="007E72A2" w:rsidP="007E72A2">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97" w:type="dxa"/>
            <w:tcBorders>
              <w:bottom w:val="single" w:sz="4" w:space="0" w:color="000000" w:themeColor="text1"/>
            </w:tcBorders>
          </w:tcPr>
          <w:p w14:paraId="1DF6933D" w14:textId="667036C2" w:rsidR="007E72A2" w:rsidRPr="00385156" w:rsidRDefault="007E72A2" w:rsidP="007E72A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415" w:type="dxa"/>
            <w:tcBorders>
              <w:bottom w:val="single" w:sz="4" w:space="0" w:color="000000" w:themeColor="text1"/>
            </w:tcBorders>
          </w:tcPr>
          <w:p w14:paraId="177B545E" w14:textId="77777777" w:rsidR="007E72A2" w:rsidRPr="00385156" w:rsidRDefault="007E72A2" w:rsidP="007E72A2">
            <w:pPr>
              <w:spacing w:after="158"/>
              <w:rPr>
                <w:color w:val="auto"/>
                <w:sz w:val="19"/>
                <w:szCs w:val="19"/>
              </w:rPr>
            </w:pPr>
          </w:p>
        </w:tc>
        <w:tc>
          <w:tcPr>
            <w:tcW w:w="1446" w:type="dxa"/>
            <w:tcBorders>
              <w:bottom w:val="single" w:sz="4" w:space="0" w:color="000000" w:themeColor="text1"/>
            </w:tcBorders>
          </w:tcPr>
          <w:p w14:paraId="71605F61" w14:textId="79F19973" w:rsidR="007E72A2" w:rsidRPr="00385156" w:rsidRDefault="007E72A2" w:rsidP="007E72A2">
            <w:pPr>
              <w:spacing w:after="158"/>
              <w:rPr>
                <w:color w:val="auto"/>
                <w:sz w:val="19"/>
                <w:szCs w:val="19"/>
              </w:rPr>
            </w:pPr>
            <w:r>
              <w:rPr>
                <w:color w:val="auto"/>
                <w:sz w:val="19"/>
                <w:szCs w:val="19"/>
              </w:rPr>
              <w:t>tonnes</w:t>
            </w:r>
          </w:p>
        </w:tc>
        <w:tc>
          <w:tcPr>
            <w:tcW w:w="3059" w:type="dxa"/>
            <w:tcBorders>
              <w:bottom w:val="single" w:sz="4" w:space="0" w:color="000000" w:themeColor="text1"/>
            </w:tcBorders>
          </w:tcPr>
          <w:p w14:paraId="19380626" w14:textId="4498C870" w:rsidR="007E72A2" w:rsidRPr="007B65F4" w:rsidRDefault="007E72A2" w:rsidP="007E72A2">
            <w:pPr>
              <w:spacing w:after="158"/>
              <w:rPr>
                <w:spacing w:val="2"/>
                <w:kern w:val="21"/>
                <w:sz w:val="19"/>
                <w:szCs w:val="19"/>
              </w:rPr>
            </w:pPr>
            <w:r>
              <w:rPr>
                <w:spacing w:val="2"/>
                <w:kern w:val="21"/>
                <w:sz w:val="19"/>
                <w:szCs w:val="19"/>
                <w:lang w:val="en-AU"/>
              </w:rPr>
              <w:t>Farm records of weight of waste disposed</w:t>
            </w:r>
          </w:p>
        </w:tc>
        <w:tc>
          <w:tcPr>
            <w:tcW w:w="2033" w:type="dxa"/>
            <w:tcBorders>
              <w:bottom w:val="single" w:sz="4" w:space="0" w:color="000000" w:themeColor="text1"/>
            </w:tcBorders>
          </w:tcPr>
          <w:p w14:paraId="1550A7AA" w14:textId="650AC6DF"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E72A2" w:rsidRPr="00385156" w14:paraId="05233A6A" w14:textId="77777777" w:rsidTr="006F7A5C">
        <w:tc>
          <w:tcPr>
            <w:tcW w:w="1195" w:type="dxa"/>
            <w:tcBorders>
              <w:bottom w:val="single" w:sz="4" w:space="0" w:color="000000" w:themeColor="text1"/>
            </w:tcBorders>
          </w:tcPr>
          <w:p w14:paraId="09DB39CA" w14:textId="3B06A949" w:rsidR="007E72A2" w:rsidRPr="00385156" w:rsidRDefault="007E72A2" w:rsidP="007E72A2">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97" w:type="dxa"/>
            <w:tcBorders>
              <w:bottom w:val="single" w:sz="4" w:space="0" w:color="000000" w:themeColor="text1"/>
            </w:tcBorders>
          </w:tcPr>
          <w:p w14:paraId="3A44B9FF" w14:textId="09991B48" w:rsidR="007E72A2" w:rsidRPr="00385156" w:rsidRDefault="007E72A2" w:rsidP="007E72A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415" w:type="dxa"/>
            <w:tcBorders>
              <w:bottom w:val="single" w:sz="4" w:space="0" w:color="000000" w:themeColor="text1"/>
            </w:tcBorders>
          </w:tcPr>
          <w:p w14:paraId="79A04DA4" w14:textId="77777777" w:rsidR="007E72A2" w:rsidRPr="00385156" w:rsidRDefault="007E72A2" w:rsidP="007E72A2">
            <w:pPr>
              <w:spacing w:after="158"/>
              <w:rPr>
                <w:color w:val="auto"/>
                <w:sz w:val="19"/>
                <w:szCs w:val="19"/>
              </w:rPr>
            </w:pPr>
          </w:p>
        </w:tc>
        <w:tc>
          <w:tcPr>
            <w:tcW w:w="1446" w:type="dxa"/>
            <w:tcBorders>
              <w:bottom w:val="single" w:sz="4" w:space="0" w:color="000000" w:themeColor="text1"/>
            </w:tcBorders>
          </w:tcPr>
          <w:p w14:paraId="15CF7CE6" w14:textId="51B850C1" w:rsidR="007E72A2" w:rsidRPr="00385156" w:rsidRDefault="007E72A2" w:rsidP="007E72A2">
            <w:pPr>
              <w:spacing w:after="158"/>
              <w:rPr>
                <w:color w:val="auto"/>
                <w:sz w:val="19"/>
                <w:szCs w:val="19"/>
              </w:rPr>
            </w:pPr>
            <w:r>
              <w:rPr>
                <w:color w:val="auto"/>
                <w:sz w:val="19"/>
                <w:szCs w:val="19"/>
              </w:rPr>
              <w:t>m</w:t>
            </w:r>
            <w:r>
              <w:rPr>
                <w:color w:val="auto"/>
                <w:sz w:val="19"/>
                <w:szCs w:val="19"/>
                <w:vertAlign w:val="superscript"/>
              </w:rPr>
              <w:t>3</w:t>
            </w:r>
          </w:p>
        </w:tc>
        <w:tc>
          <w:tcPr>
            <w:tcW w:w="3059" w:type="dxa"/>
            <w:tcBorders>
              <w:bottom w:val="single" w:sz="4" w:space="0" w:color="000000" w:themeColor="text1"/>
            </w:tcBorders>
          </w:tcPr>
          <w:p w14:paraId="53F741D2" w14:textId="26FECD6A" w:rsidR="007E72A2" w:rsidRPr="007B65F4" w:rsidRDefault="007E72A2" w:rsidP="007E72A2">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033" w:type="dxa"/>
            <w:tcBorders>
              <w:bottom w:val="single" w:sz="4" w:space="0" w:color="000000" w:themeColor="text1"/>
            </w:tcBorders>
          </w:tcPr>
          <w:p w14:paraId="4FA4ECF4" w14:textId="219DCDE8" w:rsidR="007E72A2" w:rsidRPr="00385156" w:rsidRDefault="003529A3" w:rsidP="007E72A2">
            <w:pPr>
              <w:spacing w:after="158"/>
              <w:rPr>
                <w:color w:val="auto"/>
                <w:sz w:val="19"/>
                <w:szCs w:val="19"/>
              </w:rPr>
            </w:pPr>
            <w:r>
              <w:rPr>
                <w:color w:val="auto"/>
                <w:sz w:val="19"/>
                <w:szCs w:val="19"/>
              </w:rPr>
              <w:t xml:space="preserve">Solid </w:t>
            </w:r>
            <w:r w:rsidR="007E72A2" w:rsidRPr="00DB752C">
              <w:rPr>
                <w:color w:val="auto"/>
                <w:sz w:val="19"/>
                <w:szCs w:val="19"/>
              </w:rPr>
              <w:t>Waste Treatment</w:t>
            </w:r>
          </w:p>
        </w:tc>
      </w:tr>
      <w:tr w:rsidR="0079054D" w:rsidRPr="00385156" w14:paraId="59F76035" w14:textId="77777777" w:rsidTr="006F7A5C">
        <w:tc>
          <w:tcPr>
            <w:tcW w:w="13745" w:type="dxa"/>
            <w:gridSpan w:val="6"/>
            <w:shd w:val="clear" w:color="auto" w:fill="D9D9D9" w:themeFill="background1" w:themeFillShade="D9"/>
          </w:tcPr>
          <w:p w14:paraId="337CE8AF"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2</w:t>
            </w:r>
          </w:p>
        </w:tc>
      </w:tr>
      <w:tr w:rsidR="0079054D" w:rsidRPr="00385156" w14:paraId="697286AC" w14:textId="77777777" w:rsidTr="006F7A5C">
        <w:tc>
          <w:tcPr>
            <w:tcW w:w="1195" w:type="dxa"/>
            <w:tcBorders>
              <w:bottom w:val="single" w:sz="4" w:space="0" w:color="000000" w:themeColor="text1"/>
            </w:tcBorders>
          </w:tcPr>
          <w:p w14:paraId="0232BAE8"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elec</w:t>
            </w:r>
          </w:p>
        </w:tc>
        <w:tc>
          <w:tcPr>
            <w:tcW w:w="4597" w:type="dxa"/>
            <w:tcBorders>
              <w:bottom w:val="single" w:sz="4" w:space="0" w:color="000000" w:themeColor="text1"/>
            </w:tcBorders>
          </w:tcPr>
          <w:p w14:paraId="6F390E1A"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electricity purchased from the grid</w:t>
            </w:r>
            <w:r>
              <w:rPr>
                <w:color w:val="auto"/>
                <w:sz w:val="19"/>
                <w:szCs w:val="19"/>
                <w:lang w:val="en-AU"/>
              </w:rPr>
              <w:t xml:space="preserve">, </w:t>
            </w:r>
            <w:r>
              <w:rPr>
                <w:color w:val="auto"/>
                <w:sz w:val="19"/>
                <w:szCs w:val="19"/>
              </w:rPr>
              <w:t>up to the farm-gate.</w:t>
            </w:r>
          </w:p>
        </w:tc>
        <w:tc>
          <w:tcPr>
            <w:tcW w:w="1415" w:type="dxa"/>
            <w:tcBorders>
              <w:bottom w:val="single" w:sz="4" w:space="0" w:color="000000" w:themeColor="text1"/>
            </w:tcBorders>
          </w:tcPr>
          <w:p w14:paraId="7ADEE1A6" w14:textId="77777777" w:rsidR="0079054D" w:rsidRPr="00385156" w:rsidRDefault="0079054D" w:rsidP="006F7A5C">
            <w:pPr>
              <w:spacing w:after="158"/>
              <w:rPr>
                <w:color w:val="auto"/>
                <w:sz w:val="19"/>
                <w:szCs w:val="19"/>
                <w:lang w:val="en-AU"/>
              </w:rPr>
            </w:pPr>
          </w:p>
        </w:tc>
        <w:tc>
          <w:tcPr>
            <w:tcW w:w="1446" w:type="dxa"/>
            <w:tcBorders>
              <w:bottom w:val="single" w:sz="4" w:space="0" w:color="000000" w:themeColor="text1"/>
            </w:tcBorders>
          </w:tcPr>
          <w:p w14:paraId="538384EE" w14:textId="77777777" w:rsidR="0079054D" w:rsidRPr="00385156" w:rsidRDefault="0079054D" w:rsidP="006F7A5C">
            <w:pPr>
              <w:spacing w:after="158"/>
              <w:rPr>
                <w:color w:val="auto"/>
                <w:sz w:val="19"/>
                <w:szCs w:val="19"/>
                <w:lang w:val="en-AU"/>
              </w:rPr>
            </w:pPr>
            <w:r w:rsidRPr="00385156">
              <w:rPr>
                <w:color w:val="auto"/>
                <w:sz w:val="19"/>
                <w:szCs w:val="19"/>
                <w:lang w:val="en-AU"/>
              </w:rPr>
              <w:t>kWh</w:t>
            </w:r>
          </w:p>
        </w:tc>
        <w:tc>
          <w:tcPr>
            <w:tcW w:w="3059" w:type="dxa"/>
            <w:tcBorders>
              <w:bottom w:val="single" w:sz="4" w:space="0" w:color="000000" w:themeColor="text1"/>
            </w:tcBorders>
          </w:tcPr>
          <w:p w14:paraId="778F8064" w14:textId="77777777" w:rsidR="0079054D" w:rsidRPr="00385156" w:rsidRDefault="0079054D" w:rsidP="006F7A5C">
            <w:pPr>
              <w:spacing w:after="158"/>
              <w:rPr>
                <w:color w:val="auto"/>
                <w:sz w:val="19"/>
                <w:szCs w:val="19"/>
                <w:lang w:val="en-AU"/>
              </w:rPr>
            </w:pPr>
            <w:r w:rsidRPr="007B65F4">
              <w:rPr>
                <w:spacing w:val="2"/>
                <w:kern w:val="21"/>
                <w:sz w:val="19"/>
                <w:szCs w:val="19"/>
              </w:rPr>
              <w:t>Invoices</w:t>
            </w:r>
            <w:r>
              <w:rPr>
                <w:spacing w:val="2"/>
                <w:kern w:val="21"/>
                <w:sz w:val="19"/>
                <w:szCs w:val="19"/>
              </w:rPr>
              <w:t xml:space="preserve"> from electricity supplier</w:t>
            </w:r>
          </w:p>
        </w:tc>
        <w:tc>
          <w:tcPr>
            <w:tcW w:w="2033" w:type="dxa"/>
            <w:tcBorders>
              <w:bottom w:val="single" w:sz="4" w:space="0" w:color="000000" w:themeColor="text1"/>
            </w:tcBorders>
          </w:tcPr>
          <w:p w14:paraId="573D65AD"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w:t>
            </w:r>
          </w:p>
        </w:tc>
      </w:tr>
      <w:tr w:rsidR="0079054D" w:rsidRPr="00385156" w14:paraId="06643033" w14:textId="77777777" w:rsidTr="006F7A5C">
        <w:tc>
          <w:tcPr>
            <w:tcW w:w="13745" w:type="dxa"/>
            <w:gridSpan w:val="6"/>
            <w:shd w:val="clear" w:color="auto" w:fill="D9D9D9" w:themeFill="background1" w:themeFillShade="D9"/>
          </w:tcPr>
          <w:p w14:paraId="69A552BE"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Required – Scope 3</w:t>
            </w:r>
          </w:p>
        </w:tc>
      </w:tr>
      <w:tr w:rsidR="0079054D" w:rsidRPr="00385156" w14:paraId="3E5B04C5" w14:textId="77777777" w:rsidTr="006F7A5C">
        <w:tc>
          <w:tcPr>
            <w:tcW w:w="1195" w:type="dxa"/>
          </w:tcPr>
          <w:p w14:paraId="4C99BA97"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N</w:t>
            </w:r>
            <w:r w:rsidRPr="00385156">
              <w:rPr>
                <w:iCs/>
                <w:color w:val="auto"/>
                <w:spacing w:val="2"/>
                <w:kern w:val="21"/>
                <w:sz w:val="19"/>
                <w:szCs w:val="19"/>
                <w:vertAlign w:val="subscript"/>
                <w:lang w:val="en-AU"/>
              </w:rPr>
              <w:t>co</w:t>
            </w:r>
          </w:p>
        </w:tc>
        <w:tc>
          <w:tcPr>
            <w:tcW w:w="4597" w:type="dxa"/>
          </w:tcPr>
          <w:p w14:paraId="4098172F" w14:textId="77777777" w:rsidR="0079054D" w:rsidRPr="00385156" w:rsidRDefault="0079054D" w:rsidP="006F7A5C">
            <w:pPr>
              <w:spacing w:after="158"/>
              <w:rPr>
                <w:color w:val="auto"/>
                <w:sz w:val="19"/>
                <w:szCs w:val="19"/>
                <w:lang w:val="en-AU"/>
              </w:rPr>
            </w:pPr>
            <w:r w:rsidRPr="00385156">
              <w:rPr>
                <w:color w:val="auto"/>
                <w:sz w:val="19"/>
                <w:szCs w:val="19"/>
                <w:lang w:val="en-AU"/>
              </w:rPr>
              <w:t>Number of animals purchased per livestock class, including sheep type</w:t>
            </w:r>
          </w:p>
        </w:tc>
        <w:tc>
          <w:tcPr>
            <w:tcW w:w="1415" w:type="dxa"/>
          </w:tcPr>
          <w:p w14:paraId="25BE483B" w14:textId="77777777" w:rsidR="0079054D" w:rsidRPr="00385156" w:rsidRDefault="0079054D" w:rsidP="006F7A5C">
            <w:pPr>
              <w:spacing w:after="158"/>
              <w:rPr>
                <w:color w:val="auto"/>
                <w:sz w:val="19"/>
                <w:szCs w:val="19"/>
                <w:lang w:val="en-AU"/>
              </w:rPr>
            </w:pPr>
          </w:p>
        </w:tc>
        <w:tc>
          <w:tcPr>
            <w:tcW w:w="1446" w:type="dxa"/>
          </w:tcPr>
          <w:p w14:paraId="0FE5D754" w14:textId="77777777" w:rsidR="0079054D" w:rsidRPr="00385156" w:rsidRDefault="0079054D" w:rsidP="006F7A5C">
            <w:pPr>
              <w:spacing w:after="158"/>
              <w:rPr>
                <w:color w:val="auto"/>
                <w:sz w:val="19"/>
                <w:szCs w:val="19"/>
                <w:lang w:val="en-AU"/>
              </w:rPr>
            </w:pPr>
            <w:r w:rsidRPr="00385156">
              <w:rPr>
                <w:color w:val="auto"/>
                <w:sz w:val="19"/>
                <w:szCs w:val="19"/>
                <w:lang w:val="en-AU"/>
              </w:rPr>
              <w:t>head</w:t>
            </w:r>
          </w:p>
        </w:tc>
        <w:tc>
          <w:tcPr>
            <w:tcW w:w="3059" w:type="dxa"/>
          </w:tcPr>
          <w:p w14:paraId="7F826776"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Farm stock records, invoices</w:t>
            </w:r>
          </w:p>
        </w:tc>
        <w:tc>
          <w:tcPr>
            <w:tcW w:w="2033" w:type="dxa"/>
          </w:tcPr>
          <w:p w14:paraId="48C811AD"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6A8F7D4F" w14:textId="77777777" w:rsidTr="006F7A5C">
        <w:tc>
          <w:tcPr>
            <w:tcW w:w="1195" w:type="dxa"/>
          </w:tcPr>
          <w:p w14:paraId="44D2DB20"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j</w:t>
            </w:r>
          </w:p>
        </w:tc>
        <w:tc>
          <w:tcPr>
            <w:tcW w:w="4597" w:type="dxa"/>
          </w:tcPr>
          <w:p w14:paraId="682D2121"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each feed type purchased </w:t>
            </w:r>
          </w:p>
        </w:tc>
        <w:tc>
          <w:tcPr>
            <w:tcW w:w="1415" w:type="dxa"/>
          </w:tcPr>
          <w:p w14:paraId="265CEC45" w14:textId="77777777" w:rsidR="0079054D" w:rsidRPr="00385156" w:rsidRDefault="0079054D" w:rsidP="006F7A5C">
            <w:pPr>
              <w:spacing w:after="158"/>
              <w:rPr>
                <w:color w:val="auto"/>
                <w:sz w:val="19"/>
                <w:szCs w:val="19"/>
                <w:lang w:val="en-AU"/>
              </w:rPr>
            </w:pPr>
          </w:p>
        </w:tc>
        <w:tc>
          <w:tcPr>
            <w:tcW w:w="1446" w:type="dxa"/>
          </w:tcPr>
          <w:p w14:paraId="55E0E184" w14:textId="77777777" w:rsidR="0079054D" w:rsidRPr="00385156" w:rsidRDefault="0079054D" w:rsidP="006F7A5C">
            <w:pPr>
              <w:spacing w:after="158"/>
              <w:rPr>
                <w:color w:val="auto"/>
                <w:sz w:val="19"/>
                <w:szCs w:val="19"/>
                <w:lang w:val="en-AU"/>
              </w:rPr>
            </w:pPr>
            <w:r w:rsidRPr="00385156">
              <w:rPr>
                <w:color w:val="auto"/>
                <w:sz w:val="19"/>
                <w:szCs w:val="19"/>
                <w:lang w:val="en-AU"/>
              </w:rPr>
              <w:t>t</w:t>
            </w:r>
          </w:p>
        </w:tc>
        <w:tc>
          <w:tcPr>
            <w:tcW w:w="3059" w:type="dxa"/>
          </w:tcPr>
          <w:p w14:paraId="2F38659D"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033" w:type="dxa"/>
          </w:tcPr>
          <w:p w14:paraId="219EF7A7"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Feed</w:t>
            </w:r>
          </w:p>
        </w:tc>
      </w:tr>
      <w:tr w:rsidR="0079054D" w:rsidRPr="00385156" w14:paraId="55542543" w14:textId="77777777" w:rsidTr="006F7A5C">
        <w:tc>
          <w:tcPr>
            <w:tcW w:w="1195" w:type="dxa"/>
          </w:tcPr>
          <w:p w14:paraId="1DC73005"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Q</w:t>
            </w:r>
            <w:r w:rsidRPr="00385156">
              <w:rPr>
                <w:iCs/>
                <w:color w:val="auto"/>
                <w:spacing w:val="2"/>
                <w:kern w:val="21"/>
                <w:sz w:val="19"/>
                <w:szCs w:val="19"/>
                <w:vertAlign w:val="subscript"/>
                <w:lang w:val="en-AU"/>
              </w:rPr>
              <w:t>m</w:t>
            </w:r>
          </w:p>
        </w:tc>
        <w:tc>
          <w:tcPr>
            <w:tcW w:w="4597" w:type="dxa"/>
          </w:tcPr>
          <w:p w14:paraId="7D89EE01" w14:textId="77777777" w:rsidR="0079054D" w:rsidRPr="00385156" w:rsidRDefault="0079054D" w:rsidP="006F7A5C">
            <w:pPr>
              <w:spacing w:after="158"/>
              <w:rPr>
                <w:color w:val="auto"/>
                <w:sz w:val="19"/>
                <w:szCs w:val="19"/>
                <w:lang w:val="en-AU"/>
              </w:rPr>
            </w:pPr>
            <w:r w:rsidRPr="00385156">
              <w:rPr>
                <w:color w:val="auto"/>
                <w:sz w:val="19"/>
                <w:szCs w:val="19"/>
                <w:lang w:val="en-AU"/>
              </w:rPr>
              <w:t>Quantity of each mineral supplement purchased</w:t>
            </w:r>
          </w:p>
        </w:tc>
        <w:tc>
          <w:tcPr>
            <w:tcW w:w="1415" w:type="dxa"/>
          </w:tcPr>
          <w:p w14:paraId="2F7C936D" w14:textId="77777777" w:rsidR="0079054D" w:rsidRPr="00385156" w:rsidRDefault="0079054D" w:rsidP="006F7A5C">
            <w:pPr>
              <w:spacing w:after="158"/>
              <w:rPr>
                <w:color w:val="auto"/>
                <w:sz w:val="19"/>
                <w:szCs w:val="19"/>
                <w:lang w:val="en-AU"/>
              </w:rPr>
            </w:pPr>
          </w:p>
        </w:tc>
        <w:tc>
          <w:tcPr>
            <w:tcW w:w="1446" w:type="dxa"/>
          </w:tcPr>
          <w:p w14:paraId="59308833" w14:textId="77777777" w:rsidR="0079054D" w:rsidRPr="00385156" w:rsidRDefault="0079054D" w:rsidP="006F7A5C">
            <w:pPr>
              <w:spacing w:after="158"/>
              <w:rPr>
                <w:color w:val="auto"/>
                <w:sz w:val="19"/>
                <w:szCs w:val="19"/>
                <w:lang w:val="en-AU"/>
              </w:rPr>
            </w:pPr>
            <w:r w:rsidRPr="00385156">
              <w:rPr>
                <w:color w:val="auto"/>
                <w:sz w:val="19"/>
                <w:szCs w:val="19"/>
                <w:lang w:val="en-AU"/>
              </w:rPr>
              <w:t>t</w:t>
            </w:r>
          </w:p>
        </w:tc>
        <w:tc>
          <w:tcPr>
            <w:tcW w:w="3059" w:type="dxa"/>
          </w:tcPr>
          <w:p w14:paraId="35E5F0EF"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033" w:type="dxa"/>
          </w:tcPr>
          <w:p w14:paraId="5158C396" w14:textId="77777777" w:rsidR="0079054D" w:rsidRPr="00385156" w:rsidRDefault="0079054D" w:rsidP="006F7A5C">
            <w:pPr>
              <w:spacing w:after="158"/>
              <w:rPr>
                <w:color w:val="auto"/>
                <w:sz w:val="19"/>
                <w:szCs w:val="19"/>
                <w:lang w:val="en-AU"/>
              </w:rPr>
            </w:pPr>
            <w:r w:rsidRPr="00385156">
              <w:rPr>
                <w:color w:val="auto"/>
                <w:sz w:val="19"/>
                <w:szCs w:val="19"/>
                <w:lang w:val="en-AU"/>
              </w:rPr>
              <w:t>Purchased Mineral Supplements</w:t>
            </w:r>
          </w:p>
        </w:tc>
      </w:tr>
      <w:tr w:rsidR="0079054D" w:rsidRPr="00385156" w14:paraId="5AC13F9B" w14:textId="77777777" w:rsidTr="006F7A5C">
        <w:tc>
          <w:tcPr>
            <w:tcW w:w="1195" w:type="dxa"/>
          </w:tcPr>
          <w:p w14:paraId="18265807"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F</w:t>
            </w:r>
            <w:r w:rsidRPr="00385156">
              <w:rPr>
                <w:iCs/>
                <w:color w:val="auto"/>
                <w:spacing w:val="2"/>
                <w:kern w:val="21"/>
                <w:sz w:val="19"/>
                <w:szCs w:val="19"/>
                <w:vertAlign w:val="subscript"/>
                <w:lang w:val="en-AU"/>
              </w:rPr>
              <w:t>cf</w:t>
            </w:r>
          </w:p>
        </w:tc>
        <w:tc>
          <w:tcPr>
            <w:tcW w:w="4597" w:type="dxa"/>
          </w:tcPr>
          <w:p w14:paraId="120BD279" w14:textId="77777777" w:rsidR="0079054D" w:rsidRPr="00385156" w:rsidRDefault="0079054D" w:rsidP="006F7A5C">
            <w:pPr>
              <w:spacing w:after="158"/>
              <w:rPr>
                <w:color w:val="auto"/>
                <w:sz w:val="19"/>
                <w:szCs w:val="19"/>
                <w:lang w:val="en-AU"/>
              </w:rPr>
            </w:pPr>
            <w:r w:rsidRPr="00385156">
              <w:rPr>
                <w:color w:val="auto"/>
                <w:sz w:val="19"/>
                <w:szCs w:val="19"/>
                <w:lang w:val="en-AU"/>
              </w:rPr>
              <w:t>Fraction of inorganic fertili</w:t>
            </w:r>
            <w:r>
              <w:rPr>
                <w:color w:val="auto"/>
                <w:sz w:val="19"/>
                <w:szCs w:val="19"/>
                <w:lang w:val="en-AU"/>
              </w:rPr>
              <w:t>s</w:t>
            </w:r>
            <w:r w:rsidRPr="00385156">
              <w:rPr>
                <w:color w:val="auto"/>
                <w:sz w:val="19"/>
                <w:szCs w:val="19"/>
                <w:lang w:val="en-AU"/>
              </w:rPr>
              <w:t>er components</w:t>
            </w:r>
            <w:r>
              <w:rPr>
                <w:color w:val="auto"/>
                <w:sz w:val="19"/>
                <w:szCs w:val="19"/>
                <w:lang w:val="en-AU"/>
              </w:rPr>
              <w:t xml:space="preserve"> in each fertiliser</w:t>
            </w:r>
          </w:p>
        </w:tc>
        <w:tc>
          <w:tcPr>
            <w:tcW w:w="1415" w:type="dxa"/>
          </w:tcPr>
          <w:p w14:paraId="6A961BD5" w14:textId="77777777" w:rsidR="0079054D" w:rsidRPr="00385156" w:rsidRDefault="0079054D" w:rsidP="006F7A5C">
            <w:pPr>
              <w:spacing w:after="158"/>
              <w:rPr>
                <w:color w:val="auto"/>
                <w:sz w:val="19"/>
                <w:szCs w:val="19"/>
                <w:lang w:val="en-AU"/>
              </w:rPr>
            </w:pPr>
          </w:p>
        </w:tc>
        <w:tc>
          <w:tcPr>
            <w:tcW w:w="1446" w:type="dxa"/>
          </w:tcPr>
          <w:p w14:paraId="1BB6BD35" w14:textId="77777777" w:rsidR="0079054D" w:rsidRPr="00385156" w:rsidRDefault="0079054D" w:rsidP="006F7A5C">
            <w:pPr>
              <w:spacing w:after="158"/>
              <w:rPr>
                <w:color w:val="auto"/>
                <w:sz w:val="19"/>
                <w:szCs w:val="19"/>
                <w:lang w:val="en-AU"/>
              </w:rPr>
            </w:pPr>
            <w:r w:rsidRPr="00385156">
              <w:rPr>
                <w:color w:val="auto"/>
                <w:sz w:val="19"/>
                <w:szCs w:val="19"/>
                <w:lang w:val="en-AU"/>
              </w:rPr>
              <w:t>wt%</w:t>
            </w:r>
          </w:p>
        </w:tc>
        <w:tc>
          <w:tcPr>
            <w:tcW w:w="3059" w:type="dxa"/>
          </w:tcPr>
          <w:p w14:paraId="4C855346" w14:textId="77777777" w:rsidR="0079054D" w:rsidRPr="00385156" w:rsidRDefault="0079054D" w:rsidP="006F7A5C">
            <w:pPr>
              <w:spacing w:after="158"/>
              <w:rPr>
                <w:color w:val="auto"/>
                <w:sz w:val="19"/>
                <w:szCs w:val="19"/>
                <w:lang w:val="en-AU"/>
              </w:rPr>
            </w:pPr>
            <w:r>
              <w:rPr>
                <w:color w:val="auto"/>
                <w:sz w:val="19"/>
                <w:szCs w:val="19"/>
                <w:lang w:val="en-AU"/>
              </w:rPr>
              <w:t>Product information label</w:t>
            </w:r>
          </w:p>
        </w:tc>
        <w:tc>
          <w:tcPr>
            <w:tcW w:w="2033" w:type="dxa"/>
          </w:tcPr>
          <w:p w14:paraId="31D88709" w14:textId="77777777" w:rsidR="0079054D" w:rsidRPr="00385156" w:rsidRDefault="0079054D" w:rsidP="006F7A5C">
            <w:pPr>
              <w:spacing w:after="158"/>
              <w:rPr>
                <w:color w:val="auto"/>
                <w:sz w:val="19"/>
                <w:szCs w:val="19"/>
                <w:lang w:val="en-AU"/>
              </w:rPr>
            </w:pPr>
            <w:r w:rsidRPr="00385156">
              <w:rPr>
                <w:color w:val="auto"/>
                <w:sz w:val="19"/>
                <w:szCs w:val="19"/>
                <w:lang w:val="en-AU"/>
              </w:rPr>
              <w:t>Purchased Fertiliser</w:t>
            </w:r>
          </w:p>
        </w:tc>
      </w:tr>
      <w:tr w:rsidR="0079054D" w:rsidRPr="00385156" w14:paraId="55342BE8" w14:textId="77777777" w:rsidTr="006F7A5C">
        <w:tc>
          <w:tcPr>
            <w:tcW w:w="1195" w:type="dxa"/>
          </w:tcPr>
          <w:p w14:paraId="42B20742"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lastRenderedPageBreak/>
              <w:t>Q</w:t>
            </w:r>
            <w:r w:rsidRPr="00385156">
              <w:rPr>
                <w:iCs/>
                <w:color w:val="auto"/>
                <w:spacing w:val="2"/>
                <w:kern w:val="21"/>
                <w:sz w:val="19"/>
                <w:szCs w:val="19"/>
                <w:vertAlign w:val="subscript"/>
                <w:lang w:val="en-AU"/>
              </w:rPr>
              <w:t>h</w:t>
            </w:r>
          </w:p>
        </w:tc>
        <w:tc>
          <w:tcPr>
            <w:tcW w:w="4597" w:type="dxa"/>
          </w:tcPr>
          <w:p w14:paraId="42CD42AC"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Quantity of </w:t>
            </w:r>
            <w:r>
              <w:rPr>
                <w:color w:val="auto"/>
                <w:sz w:val="19"/>
                <w:szCs w:val="19"/>
                <w:lang w:val="en-AU"/>
              </w:rPr>
              <w:t xml:space="preserve">each </w:t>
            </w:r>
            <w:r w:rsidRPr="00385156">
              <w:rPr>
                <w:color w:val="auto"/>
                <w:sz w:val="19"/>
                <w:szCs w:val="19"/>
                <w:lang w:val="en-AU"/>
              </w:rPr>
              <w:t xml:space="preserve">agrichemical used </w:t>
            </w:r>
          </w:p>
        </w:tc>
        <w:tc>
          <w:tcPr>
            <w:tcW w:w="1415" w:type="dxa"/>
          </w:tcPr>
          <w:p w14:paraId="57839634" w14:textId="77777777" w:rsidR="0079054D" w:rsidRPr="00385156" w:rsidRDefault="0079054D" w:rsidP="006F7A5C">
            <w:pPr>
              <w:spacing w:after="158"/>
              <w:rPr>
                <w:color w:val="auto"/>
                <w:sz w:val="19"/>
                <w:szCs w:val="19"/>
                <w:lang w:val="en-AU"/>
              </w:rPr>
            </w:pPr>
          </w:p>
        </w:tc>
        <w:tc>
          <w:tcPr>
            <w:tcW w:w="1446" w:type="dxa"/>
          </w:tcPr>
          <w:p w14:paraId="6E261AEF"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059" w:type="dxa"/>
          </w:tcPr>
          <w:p w14:paraId="46E43F0E"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Invoices, receipts or other records of purchased quantities</w:t>
            </w:r>
          </w:p>
        </w:tc>
        <w:tc>
          <w:tcPr>
            <w:tcW w:w="2033" w:type="dxa"/>
          </w:tcPr>
          <w:p w14:paraId="3D53DC38" w14:textId="77777777" w:rsidR="0079054D" w:rsidRPr="00385156" w:rsidRDefault="0079054D" w:rsidP="006F7A5C">
            <w:pPr>
              <w:spacing w:after="158"/>
              <w:rPr>
                <w:color w:val="auto"/>
                <w:sz w:val="19"/>
                <w:szCs w:val="19"/>
                <w:lang w:val="en-AU"/>
              </w:rPr>
            </w:pPr>
            <w:r w:rsidRPr="00385156">
              <w:rPr>
                <w:color w:val="auto"/>
                <w:sz w:val="19"/>
                <w:szCs w:val="19"/>
                <w:lang w:val="en-AU"/>
              </w:rPr>
              <w:t>Purchased Herbicides/Pesticides</w:t>
            </w:r>
          </w:p>
        </w:tc>
      </w:tr>
      <w:tr w:rsidR="0079054D" w:rsidRPr="00385156" w14:paraId="4D24AD7E" w14:textId="77777777" w:rsidTr="006F7A5C">
        <w:tc>
          <w:tcPr>
            <w:tcW w:w="1195" w:type="dxa"/>
          </w:tcPr>
          <w:p w14:paraId="4D853BC5" w14:textId="77777777" w:rsidR="0079054D" w:rsidRPr="00385156" w:rsidRDefault="0079054D" w:rsidP="006F7A5C">
            <w:pPr>
              <w:spacing w:after="158"/>
              <w:rPr>
                <w:color w:val="auto"/>
                <w:sz w:val="19"/>
                <w:szCs w:val="19"/>
                <w:lang w:val="en-AU"/>
              </w:rPr>
            </w:pPr>
            <w:r w:rsidRPr="00385156">
              <w:rPr>
                <w:color w:val="auto"/>
                <w:sz w:val="19"/>
                <w:szCs w:val="19"/>
                <w:lang w:val="en-AU"/>
              </w:rPr>
              <w:t>A</w:t>
            </w:r>
            <w:r w:rsidRPr="00385156">
              <w:rPr>
                <w:color w:val="auto"/>
                <w:sz w:val="19"/>
                <w:szCs w:val="19"/>
                <w:vertAlign w:val="subscript"/>
                <w:lang w:val="en-AU"/>
              </w:rPr>
              <w:t>p</w:t>
            </w:r>
          </w:p>
        </w:tc>
        <w:tc>
          <w:tcPr>
            <w:tcW w:w="4597" w:type="dxa"/>
          </w:tcPr>
          <w:p w14:paraId="0B52E244"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Activity data for </w:t>
            </w:r>
            <w:r>
              <w:rPr>
                <w:color w:val="auto"/>
                <w:sz w:val="19"/>
                <w:szCs w:val="19"/>
                <w:lang w:val="en-AU"/>
              </w:rPr>
              <w:t xml:space="preserve">each </w:t>
            </w:r>
            <w:r w:rsidRPr="00385156">
              <w:rPr>
                <w:color w:val="auto"/>
                <w:sz w:val="19"/>
                <w:szCs w:val="19"/>
                <w:lang w:val="en-AU"/>
              </w:rPr>
              <w:t>service purchased</w:t>
            </w:r>
            <w:r>
              <w:rPr>
                <w:color w:val="auto"/>
                <w:sz w:val="19"/>
                <w:szCs w:val="19"/>
                <w:lang w:val="en-AU"/>
              </w:rPr>
              <w:t xml:space="preserve">, </w:t>
            </w:r>
            <w:r>
              <w:rPr>
                <w:color w:val="auto"/>
                <w:sz w:val="19"/>
                <w:szCs w:val="19"/>
              </w:rPr>
              <w:t>up to the farm-gate.</w:t>
            </w:r>
          </w:p>
        </w:tc>
        <w:tc>
          <w:tcPr>
            <w:tcW w:w="1415" w:type="dxa"/>
          </w:tcPr>
          <w:p w14:paraId="05BEFB30" w14:textId="77777777" w:rsidR="0079054D" w:rsidRPr="00385156" w:rsidRDefault="0079054D" w:rsidP="006F7A5C">
            <w:pPr>
              <w:spacing w:after="158"/>
              <w:rPr>
                <w:color w:val="auto"/>
                <w:sz w:val="19"/>
                <w:szCs w:val="19"/>
                <w:lang w:val="en-AU"/>
              </w:rPr>
            </w:pPr>
          </w:p>
        </w:tc>
        <w:tc>
          <w:tcPr>
            <w:tcW w:w="1446" w:type="dxa"/>
          </w:tcPr>
          <w:p w14:paraId="0AB7018F" w14:textId="77777777" w:rsidR="0079054D" w:rsidRPr="00385156" w:rsidRDefault="0079054D" w:rsidP="006F7A5C">
            <w:pPr>
              <w:spacing w:after="158"/>
              <w:rPr>
                <w:color w:val="auto"/>
                <w:sz w:val="19"/>
                <w:szCs w:val="19"/>
                <w:lang w:val="en-AU"/>
              </w:rPr>
            </w:pPr>
            <w:r w:rsidRPr="00385156">
              <w:rPr>
                <w:color w:val="auto"/>
                <w:sz w:val="19"/>
                <w:szCs w:val="19"/>
                <w:lang w:val="en-AU"/>
              </w:rPr>
              <w:t>Depends on purchased service</w:t>
            </w:r>
          </w:p>
        </w:tc>
        <w:tc>
          <w:tcPr>
            <w:tcW w:w="3059" w:type="dxa"/>
          </w:tcPr>
          <w:p w14:paraId="29C3895E"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 xml:space="preserve">Invoices, receipts or other records of </w:t>
            </w:r>
            <w:r>
              <w:rPr>
                <w:iCs/>
                <w:color w:val="auto"/>
                <w:spacing w:val="2"/>
                <w:kern w:val="21"/>
                <w:sz w:val="19"/>
                <w:szCs w:val="19"/>
                <w:lang w:val="en-AU"/>
              </w:rPr>
              <w:t>quantity of service provided</w:t>
            </w:r>
          </w:p>
        </w:tc>
        <w:tc>
          <w:tcPr>
            <w:tcW w:w="2033" w:type="dxa"/>
          </w:tcPr>
          <w:p w14:paraId="4D799A63" w14:textId="77777777" w:rsidR="0079054D" w:rsidRPr="00385156" w:rsidRDefault="0079054D" w:rsidP="006F7A5C">
            <w:pPr>
              <w:spacing w:after="158"/>
              <w:rPr>
                <w:color w:val="auto"/>
                <w:sz w:val="19"/>
                <w:szCs w:val="19"/>
                <w:lang w:val="en-AU"/>
              </w:rPr>
            </w:pPr>
            <w:r w:rsidRPr="00385156">
              <w:rPr>
                <w:color w:val="auto"/>
                <w:sz w:val="19"/>
                <w:szCs w:val="19"/>
                <w:lang w:val="en-AU"/>
              </w:rPr>
              <w:t>Purchased Services and Contractors</w:t>
            </w:r>
          </w:p>
        </w:tc>
      </w:tr>
      <w:tr w:rsidR="0079054D" w:rsidRPr="00385156" w14:paraId="0CB3CF34" w14:textId="77777777" w:rsidTr="006F7A5C">
        <w:tc>
          <w:tcPr>
            <w:tcW w:w="1195" w:type="dxa"/>
          </w:tcPr>
          <w:p w14:paraId="13209956" w14:textId="77777777" w:rsidR="0079054D" w:rsidRPr="00385156" w:rsidRDefault="0079054D" w:rsidP="006F7A5C">
            <w:pPr>
              <w:spacing w:after="158"/>
              <w:rPr>
                <w:color w:val="auto"/>
                <w:sz w:val="19"/>
                <w:szCs w:val="19"/>
                <w:lang w:val="en-AU"/>
              </w:rPr>
            </w:pPr>
            <w:r w:rsidRPr="00385156">
              <w:rPr>
                <w:color w:val="auto"/>
                <w:sz w:val="19"/>
                <w:szCs w:val="19"/>
                <w:lang w:val="en-AU"/>
              </w:rPr>
              <w:t>Q</w:t>
            </w:r>
            <w:r w:rsidRPr="00385156">
              <w:rPr>
                <w:color w:val="auto"/>
                <w:sz w:val="19"/>
                <w:szCs w:val="19"/>
                <w:vertAlign w:val="subscript"/>
                <w:lang w:val="en-AU"/>
              </w:rPr>
              <w:t>wt</w:t>
            </w:r>
          </w:p>
        </w:tc>
        <w:tc>
          <w:tcPr>
            <w:tcW w:w="4597" w:type="dxa"/>
          </w:tcPr>
          <w:p w14:paraId="64A7348F" w14:textId="77777777" w:rsidR="0079054D" w:rsidRPr="00385156" w:rsidRDefault="0079054D" w:rsidP="006F7A5C">
            <w:pPr>
              <w:spacing w:after="158"/>
              <w:rPr>
                <w:color w:val="auto"/>
                <w:sz w:val="19"/>
                <w:szCs w:val="19"/>
                <w:lang w:val="en-AU"/>
              </w:rPr>
            </w:pPr>
            <w:r w:rsidRPr="00385156">
              <w:rPr>
                <w:color w:val="auto"/>
                <w:sz w:val="19"/>
                <w:szCs w:val="19"/>
                <w:lang w:val="en-AU"/>
              </w:rPr>
              <w:t>Weight of waste sent to waste treatment facility</w:t>
            </w:r>
          </w:p>
        </w:tc>
        <w:tc>
          <w:tcPr>
            <w:tcW w:w="1415" w:type="dxa"/>
          </w:tcPr>
          <w:p w14:paraId="7D983440" w14:textId="77777777" w:rsidR="0079054D" w:rsidRPr="00385156" w:rsidRDefault="0079054D" w:rsidP="006F7A5C">
            <w:pPr>
              <w:spacing w:after="158"/>
              <w:rPr>
                <w:color w:val="auto"/>
                <w:sz w:val="19"/>
                <w:szCs w:val="19"/>
                <w:lang w:val="en-AU"/>
              </w:rPr>
            </w:pPr>
          </w:p>
        </w:tc>
        <w:tc>
          <w:tcPr>
            <w:tcW w:w="1446" w:type="dxa"/>
          </w:tcPr>
          <w:p w14:paraId="53198771" w14:textId="77777777" w:rsidR="0079054D" w:rsidRPr="00385156" w:rsidRDefault="0079054D" w:rsidP="006F7A5C">
            <w:pPr>
              <w:spacing w:after="158"/>
              <w:rPr>
                <w:color w:val="auto"/>
                <w:sz w:val="19"/>
                <w:szCs w:val="19"/>
                <w:lang w:val="en-AU"/>
              </w:rPr>
            </w:pPr>
            <w:r>
              <w:rPr>
                <w:color w:val="auto"/>
                <w:sz w:val="19"/>
                <w:szCs w:val="19"/>
                <w:lang w:val="en-AU"/>
              </w:rPr>
              <w:t>tonnes</w:t>
            </w:r>
          </w:p>
        </w:tc>
        <w:tc>
          <w:tcPr>
            <w:tcW w:w="3059" w:type="dxa"/>
          </w:tcPr>
          <w:p w14:paraId="156DCE33"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weighbridge receipts, </w:t>
            </w:r>
            <w:r w:rsidRPr="00DE22FD">
              <w:rPr>
                <w:spacing w:val="2"/>
                <w:kern w:val="21"/>
                <w:sz w:val="19"/>
                <w:szCs w:val="19"/>
                <w:lang w:val="en-AU"/>
              </w:rPr>
              <w:t>f</w:t>
            </w:r>
            <w:r>
              <w:rPr>
                <w:spacing w:val="2"/>
                <w:kern w:val="21"/>
                <w:sz w:val="19"/>
                <w:szCs w:val="19"/>
                <w:lang w:val="en-AU"/>
              </w:rPr>
              <w:t>arm records</w:t>
            </w:r>
          </w:p>
        </w:tc>
        <w:tc>
          <w:tcPr>
            <w:tcW w:w="2033" w:type="dxa"/>
          </w:tcPr>
          <w:p w14:paraId="308C2D54" w14:textId="77777777" w:rsidR="0079054D" w:rsidRPr="00385156" w:rsidRDefault="0079054D" w:rsidP="006F7A5C">
            <w:pPr>
              <w:spacing w:after="158"/>
              <w:rPr>
                <w:color w:val="auto"/>
                <w:sz w:val="19"/>
                <w:szCs w:val="19"/>
                <w:lang w:val="en-AU"/>
              </w:rPr>
            </w:pPr>
            <w:r w:rsidRPr="00842805">
              <w:rPr>
                <w:color w:val="auto"/>
                <w:sz w:val="19"/>
                <w:szCs w:val="19"/>
                <w:lang w:val="en-AU"/>
              </w:rPr>
              <w:t>Management of Waste</w:t>
            </w:r>
          </w:p>
        </w:tc>
      </w:tr>
      <w:tr w:rsidR="0079054D" w:rsidRPr="00385156" w14:paraId="7F1976DF" w14:textId="77777777" w:rsidTr="006F7A5C">
        <w:tc>
          <w:tcPr>
            <w:tcW w:w="1195" w:type="dxa"/>
          </w:tcPr>
          <w:p w14:paraId="6920AFA4" w14:textId="77777777" w:rsidR="0079054D" w:rsidRPr="00385156" w:rsidRDefault="0079054D" w:rsidP="006F7A5C">
            <w:pPr>
              <w:spacing w:after="158"/>
              <w:rPr>
                <w:color w:val="auto"/>
                <w:sz w:val="19"/>
                <w:szCs w:val="19"/>
                <w:lang w:val="en-AU"/>
              </w:rPr>
            </w:pPr>
            <w:r w:rsidRPr="00385156">
              <w:rPr>
                <w:color w:val="auto"/>
                <w:sz w:val="19"/>
                <w:szCs w:val="19"/>
                <w:lang w:val="en-AU"/>
              </w:rPr>
              <w:t>V</w:t>
            </w:r>
            <w:r w:rsidRPr="00385156">
              <w:rPr>
                <w:color w:val="auto"/>
                <w:sz w:val="19"/>
                <w:szCs w:val="19"/>
                <w:vertAlign w:val="subscript"/>
                <w:lang w:val="en-AU"/>
              </w:rPr>
              <w:t>wt</w:t>
            </w:r>
          </w:p>
        </w:tc>
        <w:tc>
          <w:tcPr>
            <w:tcW w:w="4597" w:type="dxa"/>
          </w:tcPr>
          <w:p w14:paraId="25FF17CC" w14:textId="77777777" w:rsidR="0079054D" w:rsidRPr="00385156" w:rsidRDefault="0079054D" w:rsidP="006F7A5C">
            <w:pPr>
              <w:spacing w:after="158"/>
              <w:rPr>
                <w:color w:val="auto"/>
                <w:sz w:val="19"/>
                <w:szCs w:val="19"/>
                <w:lang w:val="en-AU"/>
              </w:rPr>
            </w:pPr>
            <w:r w:rsidRPr="00385156">
              <w:rPr>
                <w:color w:val="auto"/>
                <w:sz w:val="19"/>
                <w:szCs w:val="19"/>
                <w:lang w:val="en-AU"/>
              </w:rPr>
              <w:t>Volume of waste being sent waste treatment facility (only required if weight is unknown)</w:t>
            </w:r>
          </w:p>
        </w:tc>
        <w:tc>
          <w:tcPr>
            <w:tcW w:w="1415" w:type="dxa"/>
          </w:tcPr>
          <w:p w14:paraId="4640B231" w14:textId="77777777" w:rsidR="0079054D" w:rsidRPr="00385156" w:rsidRDefault="0079054D" w:rsidP="006F7A5C">
            <w:pPr>
              <w:spacing w:after="158"/>
              <w:rPr>
                <w:color w:val="auto"/>
                <w:sz w:val="19"/>
                <w:szCs w:val="19"/>
                <w:lang w:val="en-AU"/>
              </w:rPr>
            </w:pPr>
          </w:p>
        </w:tc>
        <w:tc>
          <w:tcPr>
            <w:tcW w:w="1446" w:type="dxa"/>
          </w:tcPr>
          <w:p w14:paraId="3B00EDC6" w14:textId="77777777" w:rsidR="0079054D" w:rsidRPr="00385156" w:rsidRDefault="0079054D" w:rsidP="006F7A5C">
            <w:pPr>
              <w:spacing w:after="158"/>
              <w:rPr>
                <w:color w:val="auto"/>
                <w:sz w:val="19"/>
                <w:szCs w:val="19"/>
                <w:vertAlign w:val="superscript"/>
                <w:lang w:val="en-AU"/>
              </w:rPr>
            </w:pPr>
            <w:r w:rsidRPr="00385156">
              <w:rPr>
                <w:color w:val="auto"/>
                <w:sz w:val="19"/>
                <w:szCs w:val="19"/>
                <w:lang w:val="en-AU"/>
              </w:rPr>
              <w:t>m</w:t>
            </w:r>
            <w:r w:rsidRPr="00385156">
              <w:rPr>
                <w:color w:val="auto"/>
                <w:sz w:val="19"/>
                <w:szCs w:val="19"/>
                <w:vertAlign w:val="superscript"/>
                <w:lang w:val="en-AU"/>
              </w:rPr>
              <w:t>3</w:t>
            </w:r>
          </w:p>
        </w:tc>
        <w:tc>
          <w:tcPr>
            <w:tcW w:w="3059" w:type="dxa"/>
          </w:tcPr>
          <w:p w14:paraId="2DAE94F4" w14:textId="77777777" w:rsidR="0079054D" w:rsidRPr="00385156" w:rsidRDefault="0079054D" w:rsidP="006F7A5C">
            <w:pPr>
              <w:spacing w:after="158"/>
              <w:rPr>
                <w:color w:val="auto"/>
                <w:sz w:val="19"/>
                <w:szCs w:val="19"/>
                <w:lang w:val="en-AU"/>
              </w:rPr>
            </w:pPr>
            <w:r w:rsidRPr="00DE22FD">
              <w:rPr>
                <w:spacing w:val="2"/>
                <w:kern w:val="21"/>
                <w:sz w:val="19"/>
                <w:szCs w:val="19"/>
                <w:lang w:val="en-AU"/>
              </w:rPr>
              <w:t>Invoices for skip disposal</w:t>
            </w:r>
            <w:r>
              <w:rPr>
                <w:spacing w:val="2"/>
                <w:kern w:val="21"/>
                <w:sz w:val="19"/>
                <w:szCs w:val="19"/>
                <w:lang w:val="en-AU"/>
              </w:rPr>
              <w:t xml:space="preserve">, </w:t>
            </w:r>
            <w:r w:rsidRPr="00DE22FD">
              <w:rPr>
                <w:spacing w:val="2"/>
                <w:kern w:val="21"/>
                <w:sz w:val="19"/>
                <w:szCs w:val="19"/>
                <w:lang w:val="en-AU"/>
              </w:rPr>
              <w:t>or other farm records</w:t>
            </w:r>
          </w:p>
        </w:tc>
        <w:tc>
          <w:tcPr>
            <w:tcW w:w="2033" w:type="dxa"/>
          </w:tcPr>
          <w:p w14:paraId="1D952E2F" w14:textId="77777777" w:rsidR="0079054D" w:rsidRPr="00385156" w:rsidRDefault="0079054D" w:rsidP="006F7A5C">
            <w:pPr>
              <w:spacing w:after="158"/>
              <w:rPr>
                <w:color w:val="auto"/>
                <w:sz w:val="19"/>
                <w:szCs w:val="19"/>
                <w:lang w:val="en-AU"/>
              </w:rPr>
            </w:pPr>
            <w:r w:rsidRPr="00842805">
              <w:rPr>
                <w:color w:val="auto"/>
                <w:sz w:val="19"/>
                <w:szCs w:val="19"/>
                <w:lang w:val="en-AU"/>
              </w:rPr>
              <w:t>Management of Waste</w:t>
            </w:r>
          </w:p>
        </w:tc>
      </w:tr>
    </w:tbl>
    <w:p w14:paraId="410E7EC3" w14:textId="6DF0F98F" w:rsidR="00CE637C" w:rsidRPr="009C72D9" w:rsidRDefault="00CE637C" w:rsidP="00CE637C">
      <w:pPr>
        <w:spacing w:after="160" w:line="288" w:lineRule="auto"/>
      </w:pPr>
      <w:bookmarkStart w:id="51" w:name="_Toc220926828"/>
      <w:r w:rsidRPr="009C72D9">
        <w:t xml:space="preserve">The checklist below summarises all the optional data points, required for </w:t>
      </w:r>
      <w:r w:rsidRPr="009C72D9">
        <w:rPr>
          <w:b/>
          <w:bCs/>
        </w:rPr>
        <w:t>Method 2</w:t>
      </w:r>
      <w:r w:rsidRPr="009C72D9">
        <w:t xml:space="preserve">, that </w:t>
      </w:r>
      <w:r w:rsidR="00BF29F1">
        <w:t xml:space="preserve">may </w:t>
      </w:r>
      <w:r w:rsidRPr="009C72D9">
        <w:t>be collected at farm-level for a sheep system to complete the equations detailed in subsequent chapters based on the sheep module map</w:t>
      </w:r>
      <w:r w:rsidR="00FF119B">
        <w:t>.</w:t>
      </w:r>
    </w:p>
    <w:p w14:paraId="0EF232E4" w14:textId="0B31989A" w:rsidR="0079054D" w:rsidRPr="004D504F" w:rsidRDefault="0079054D" w:rsidP="0079054D">
      <w:pPr>
        <w:spacing w:after="160" w:line="288" w:lineRule="auto"/>
        <w:rPr>
          <w:b/>
          <w:bCs/>
        </w:rPr>
      </w:pPr>
      <w:bookmarkStart w:id="52" w:name="_Toc224634724"/>
      <w:r w:rsidRPr="004D504F">
        <w:rPr>
          <w:b/>
          <w:bCs/>
        </w:rPr>
        <w:t xml:space="preserve">Table </w:t>
      </w:r>
      <w:r w:rsidRPr="004D504F">
        <w:rPr>
          <w:b/>
          <w:bCs/>
        </w:rPr>
        <w:fldChar w:fldCharType="begin"/>
      </w:r>
      <w:r w:rsidRPr="004D504F">
        <w:rPr>
          <w:b/>
          <w:bCs/>
        </w:rPr>
        <w:instrText xml:space="preserve"> SEQ Table \* ARABIC </w:instrText>
      </w:r>
      <w:r w:rsidRPr="004D504F">
        <w:rPr>
          <w:b/>
          <w:bCs/>
        </w:rPr>
        <w:fldChar w:fldCharType="separate"/>
      </w:r>
      <w:r w:rsidR="005410BB">
        <w:rPr>
          <w:b/>
          <w:bCs/>
          <w:noProof/>
        </w:rPr>
        <w:t>13</w:t>
      </w:r>
      <w:r w:rsidRPr="004D504F">
        <w:rPr>
          <w:b/>
          <w:bCs/>
          <w:noProof/>
        </w:rPr>
        <w:fldChar w:fldCharType="end"/>
      </w:r>
      <w:r w:rsidRPr="004D504F">
        <w:rPr>
          <w:b/>
          <w:bCs/>
        </w:rPr>
        <w:t>: Optional data for sheep system</w:t>
      </w:r>
      <w:bookmarkEnd w:id="51"/>
      <w:bookmarkEnd w:id="52"/>
    </w:p>
    <w:tbl>
      <w:tblPr>
        <w:tblStyle w:val="TableGrid"/>
        <w:tblW w:w="13887" w:type="dxa"/>
        <w:tblLook w:val="04A0" w:firstRow="1" w:lastRow="0" w:firstColumn="1" w:lastColumn="0" w:noHBand="0" w:noVBand="1"/>
      </w:tblPr>
      <w:tblGrid>
        <w:gridCol w:w="1358"/>
        <w:gridCol w:w="4449"/>
        <w:gridCol w:w="1416"/>
        <w:gridCol w:w="1420"/>
        <w:gridCol w:w="3118"/>
        <w:gridCol w:w="2126"/>
      </w:tblGrid>
      <w:tr w:rsidR="0079054D" w:rsidRPr="00385156" w14:paraId="3A4A70C5" w14:textId="77777777" w:rsidTr="006F7A5C">
        <w:trPr>
          <w:tblHeader/>
        </w:trPr>
        <w:tc>
          <w:tcPr>
            <w:tcW w:w="1358" w:type="dxa"/>
            <w:tcBorders>
              <w:bottom w:val="single" w:sz="4" w:space="0" w:color="000000" w:themeColor="text1"/>
            </w:tcBorders>
            <w:shd w:val="clear" w:color="auto" w:fill="000000" w:themeFill="text1"/>
          </w:tcPr>
          <w:p w14:paraId="7C96FB43"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Parameter</w:t>
            </w:r>
          </w:p>
        </w:tc>
        <w:tc>
          <w:tcPr>
            <w:tcW w:w="4449" w:type="dxa"/>
            <w:tcBorders>
              <w:bottom w:val="single" w:sz="4" w:space="0" w:color="000000" w:themeColor="text1"/>
            </w:tcBorders>
            <w:shd w:val="clear" w:color="auto" w:fill="000000" w:themeFill="text1"/>
          </w:tcPr>
          <w:p w14:paraId="47324083"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to be collected</w:t>
            </w:r>
          </w:p>
        </w:tc>
        <w:tc>
          <w:tcPr>
            <w:tcW w:w="1416" w:type="dxa"/>
            <w:tcBorders>
              <w:bottom w:val="single" w:sz="4" w:space="0" w:color="000000" w:themeColor="text1"/>
            </w:tcBorders>
            <w:shd w:val="clear" w:color="auto" w:fill="000000" w:themeFill="text1"/>
          </w:tcPr>
          <w:p w14:paraId="6DE1AF23"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Data collected Yes/No/N/A</w:t>
            </w:r>
          </w:p>
        </w:tc>
        <w:tc>
          <w:tcPr>
            <w:tcW w:w="1420" w:type="dxa"/>
            <w:tcBorders>
              <w:bottom w:val="single" w:sz="4" w:space="0" w:color="000000" w:themeColor="text1"/>
            </w:tcBorders>
            <w:shd w:val="clear" w:color="auto" w:fill="000000" w:themeFill="text1"/>
          </w:tcPr>
          <w:p w14:paraId="0608D1D9"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Unit</w:t>
            </w:r>
          </w:p>
        </w:tc>
        <w:tc>
          <w:tcPr>
            <w:tcW w:w="3118" w:type="dxa"/>
            <w:tcBorders>
              <w:bottom w:val="single" w:sz="4" w:space="0" w:color="000000" w:themeColor="text1"/>
            </w:tcBorders>
            <w:shd w:val="clear" w:color="auto" w:fill="000000" w:themeFill="text1"/>
          </w:tcPr>
          <w:p w14:paraId="1B671653" w14:textId="77777777" w:rsidR="0079054D" w:rsidRPr="00385156" w:rsidRDefault="0079054D" w:rsidP="006F7A5C">
            <w:pPr>
              <w:spacing w:after="158"/>
              <w:rPr>
                <w:b/>
                <w:color w:val="FFFFFF" w:themeColor="background1"/>
                <w:sz w:val="20"/>
                <w:szCs w:val="16"/>
                <w:lang w:val="en-AU"/>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5CD0333C" w14:textId="77777777" w:rsidR="0079054D" w:rsidRPr="00385156" w:rsidRDefault="0079054D" w:rsidP="006F7A5C">
            <w:pPr>
              <w:spacing w:after="158"/>
              <w:rPr>
                <w:color w:val="FFFFFF" w:themeColor="background1"/>
                <w:sz w:val="20"/>
                <w:szCs w:val="16"/>
                <w:lang w:val="en-AU"/>
              </w:rPr>
            </w:pPr>
            <w:r w:rsidRPr="00385156">
              <w:rPr>
                <w:b/>
                <w:color w:val="FFFFFF" w:themeColor="background1"/>
                <w:sz w:val="20"/>
                <w:szCs w:val="16"/>
                <w:lang w:val="en-AU"/>
              </w:rPr>
              <w:t>Module</w:t>
            </w:r>
          </w:p>
        </w:tc>
      </w:tr>
      <w:tr w:rsidR="0079054D" w:rsidRPr="00385156" w14:paraId="0B444B66" w14:textId="77777777" w:rsidTr="006F7A5C">
        <w:tc>
          <w:tcPr>
            <w:tcW w:w="13887" w:type="dxa"/>
            <w:gridSpan w:val="6"/>
            <w:shd w:val="clear" w:color="auto" w:fill="D9D9D9" w:themeFill="background1" w:themeFillShade="D9"/>
          </w:tcPr>
          <w:p w14:paraId="54D50597" w14:textId="77777777" w:rsidR="0079054D" w:rsidRPr="00385156" w:rsidRDefault="0079054D" w:rsidP="006F7A5C">
            <w:pPr>
              <w:spacing w:after="158"/>
              <w:rPr>
                <w:color w:val="auto"/>
                <w:sz w:val="20"/>
                <w:szCs w:val="16"/>
                <w:lang w:val="en-AU"/>
              </w:rPr>
            </w:pPr>
            <w:r w:rsidRPr="00385156">
              <w:rPr>
                <w:b/>
                <w:bCs w:val="0"/>
                <w:i/>
                <w:iCs/>
                <w:color w:val="auto"/>
                <w:sz w:val="20"/>
                <w:szCs w:val="16"/>
                <w:lang w:val="en-AU"/>
              </w:rPr>
              <w:t>Optional – Scope 1</w:t>
            </w:r>
          </w:p>
        </w:tc>
      </w:tr>
      <w:tr w:rsidR="0079054D" w:rsidRPr="00385156" w14:paraId="08A79D65" w14:textId="77777777" w:rsidTr="006F7A5C">
        <w:tc>
          <w:tcPr>
            <w:tcW w:w="1358" w:type="dxa"/>
          </w:tcPr>
          <w:p w14:paraId="560D3DDA" w14:textId="77777777" w:rsidR="0079054D" w:rsidRPr="00385156" w:rsidRDefault="0079054D" w:rsidP="006F7A5C">
            <w:pPr>
              <w:spacing w:after="158"/>
              <w:rPr>
                <w:iCs/>
                <w:color w:val="auto"/>
                <w:spacing w:val="2"/>
                <w:kern w:val="21"/>
                <w:sz w:val="19"/>
                <w:szCs w:val="19"/>
              </w:rPr>
            </w:pPr>
            <w:r w:rsidRPr="00385156">
              <w:rPr>
                <w:iCs/>
                <w:color w:val="auto"/>
                <w:spacing w:val="2"/>
                <w:kern w:val="21"/>
                <w:sz w:val="19"/>
                <w:szCs w:val="19"/>
                <w:lang w:val="en-AU"/>
              </w:rPr>
              <w:t>D</w:t>
            </w:r>
            <w:r w:rsidRPr="00385156">
              <w:rPr>
                <w:iCs/>
                <w:color w:val="auto"/>
                <w:spacing w:val="2"/>
                <w:kern w:val="21"/>
                <w:sz w:val="19"/>
                <w:szCs w:val="19"/>
                <w:vertAlign w:val="subscript"/>
                <w:lang w:val="en-AU"/>
              </w:rPr>
              <w:t>j</w:t>
            </w:r>
          </w:p>
        </w:tc>
        <w:tc>
          <w:tcPr>
            <w:tcW w:w="4449" w:type="dxa"/>
          </w:tcPr>
          <w:p w14:paraId="550ABE11" w14:textId="77777777" w:rsidR="0079054D" w:rsidRPr="00385156" w:rsidRDefault="0079054D" w:rsidP="006F7A5C">
            <w:pPr>
              <w:spacing w:after="158"/>
              <w:rPr>
                <w:color w:val="auto"/>
                <w:sz w:val="19"/>
                <w:szCs w:val="19"/>
              </w:rPr>
            </w:pPr>
            <w:r w:rsidRPr="00385156">
              <w:rPr>
                <w:iCs/>
                <w:color w:val="auto"/>
                <w:spacing w:val="2"/>
                <w:kern w:val="21"/>
                <w:sz w:val="19"/>
                <w:szCs w:val="19"/>
                <w:lang w:val="en-AU"/>
              </w:rPr>
              <w:t>Duration of stay for each sheep input class</w:t>
            </w:r>
          </w:p>
        </w:tc>
        <w:tc>
          <w:tcPr>
            <w:tcW w:w="1416" w:type="dxa"/>
          </w:tcPr>
          <w:p w14:paraId="182A8545" w14:textId="77777777" w:rsidR="0079054D" w:rsidRPr="00385156" w:rsidRDefault="0079054D" w:rsidP="006F7A5C">
            <w:pPr>
              <w:spacing w:after="158"/>
              <w:rPr>
                <w:color w:val="auto"/>
                <w:sz w:val="19"/>
                <w:szCs w:val="19"/>
              </w:rPr>
            </w:pPr>
          </w:p>
        </w:tc>
        <w:tc>
          <w:tcPr>
            <w:tcW w:w="1420" w:type="dxa"/>
          </w:tcPr>
          <w:p w14:paraId="32475B8B" w14:textId="77777777" w:rsidR="0079054D" w:rsidRPr="00385156" w:rsidRDefault="0079054D" w:rsidP="006F7A5C">
            <w:pPr>
              <w:spacing w:after="158"/>
              <w:rPr>
                <w:color w:val="auto"/>
                <w:sz w:val="19"/>
                <w:szCs w:val="19"/>
              </w:rPr>
            </w:pPr>
            <w:r>
              <w:rPr>
                <w:color w:val="auto"/>
                <w:sz w:val="19"/>
                <w:szCs w:val="19"/>
                <w:lang w:val="en-AU"/>
              </w:rPr>
              <w:t>d</w:t>
            </w:r>
            <w:r w:rsidRPr="00385156">
              <w:rPr>
                <w:color w:val="auto"/>
                <w:sz w:val="19"/>
                <w:szCs w:val="19"/>
                <w:lang w:val="en-AU"/>
              </w:rPr>
              <w:t>ays</w:t>
            </w:r>
          </w:p>
        </w:tc>
        <w:tc>
          <w:tcPr>
            <w:tcW w:w="3118" w:type="dxa"/>
          </w:tcPr>
          <w:p w14:paraId="768FB52A" w14:textId="77777777" w:rsidR="0079054D" w:rsidRPr="00AA11CE" w:rsidRDefault="0079054D" w:rsidP="006F7A5C">
            <w:pPr>
              <w:spacing w:after="158"/>
              <w:rPr>
                <w:iCs/>
                <w:color w:val="auto"/>
                <w:spacing w:val="2"/>
                <w:kern w:val="21"/>
                <w:sz w:val="19"/>
                <w:szCs w:val="19"/>
              </w:rPr>
            </w:pPr>
            <w:r w:rsidRPr="00AA11CE">
              <w:rPr>
                <w:iCs/>
                <w:color w:val="auto"/>
                <w:spacing w:val="2"/>
                <w:kern w:val="21"/>
                <w:sz w:val="19"/>
                <w:szCs w:val="19"/>
                <w:lang w:val="en-AU"/>
              </w:rPr>
              <w:t>Farm stock records and herd flow model</w:t>
            </w:r>
          </w:p>
        </w:tc>
        <w:tc>
          <w:tcPr>
            <w:tcW w:w="2126" w:type="dxa"/>
          </w:tcPr>
          <w:p w14:paraId="02260C04" w14:textId="77777777" w:rsidR="0079054D" w:rsidRPr="00475C2C" w:rsidRDefault="0079054D" w:rsidP="006F7A5C">
            <w:pPr>
              <w:spacing w:after="158"/>
              <w:rPr>
                <w:color w:val="auto"/>
                <w:sz w:val="19"/>
                <w:szCs w:val="19"/>
              </w:rPr>
            </w:pPr>
            <w:r w:rsidRPr="00475C2C">
              <w:rPr>
                <w:color w:val="auto"/>
                <w:sz w:val="19"/>
                <w:szCs w:val="19"/>
                <w:lang w:val="en-AU"/>
              </w:rPr>
              <w:t>Enteric Methane &amp;</w:t>
            </w:r>
            <w:r w:rsidRPr="00385156">
              <w:rPr>
                <w:color w:val="auto"/>
                <w:sz w:val="19"/>
                <w:szCs w:val="19"/>
                <w:lang w:val="en-AU"/>
              </w:rPr>
              <w:t xml:space="preserve"> Manure Management</w:t>
            </w:r>
          </w:p>
        </w:tc>
      </w:tr>
      <w:tr w:rsidR="0079054D" w:rsidRPr="00385156" w14:paraId="0327DB82" w14:textId="77777777" w:rsidTr="006F7A5C">
        <w:tc>
          <w:tcPr>
            <w:tcW w:w="1358" w:type="dxa"/>
          </w:tcPr>
          <w:p w14:paraId="214DD80E" w14:textId="77777777" w:rsidR="0079054D" w:rsidRPr="00385156" w:rsidRDefault="0079054D" w:rsidP="006F7A5C">
            <w:pPr>
              <w:spacing w:after="158"/>
              <w:rPr>
                <w:rFonts w:asciiTheme="majorHAnsi" w:hAnsiTheme="majorHAnsi" w:cstheme="majorHAnsi"/>
                <w:iCs/>
                <w:color w:val="auto"/>
                <w:spacing w:val="2"/>
                <w:kern w:val="21"/>
                <w:sz w:val="19"/>
                <w:szCs w:val="19"/>
                <w:vertAlign w:val="subscript"/>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jk</w:t>
            </w:r>
          </w:p>
        </w:tc>
        <w:tc>
          <w:tcPr>
            <w:tcW w:w="4449" w:type="dxa"/>
          </w:tcPr>
          <w:p w14:paraId="42664993"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Liveweight of livestock per sheep class </w:t>
            </w:r>
            <w:r w:rsidRPr="00385156">
              <w:rPr>
                <w:iCs/>
                <w:color w:val="auto"/>
                <w:spacing w:val="2"/>
                <w:kern w:val="21"/>
                <w:sz w:val="19"/>
                <w:szCs w:val="19"/>
                <w:lang w:val="en-AU"/>
              </w:rPr>
              <w:t>and season</w:t>
            </w:r>
          </w:p>
        </w:tc>
        <w:tc>
          <w:tcPr>
            <w:tcW w:w="1416" w:type="dxa"/>
          </w:tcPr>
          <w:p w14:paraId="69215558" w14:textId="77777777" w:rsidR="0079054D" w:rsidRPr="00385156" w:rsidRDefault="0079054D" w:rsidP="006F7A5C">
            <w:pPr>
              <w:spacing w:after="158"/>
              <w:rPr>
                <w:color w:val="auto"/>
                <w:sz w:val="19"/>
                <w:szCs w:val="19"/>
                <w:lang w:val="en-AU"/>
              </w:rPr>
            </w:pPr>
          </w:p>
        </w:tc>
        <w:tc>
          <w:tcPr>
            <w:tcW w:w="1420" w:type="dxa"/>
          </w:tcPr>
          <w:p w14:paraId="3ED3F752"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18" w:type="dxa"/>
          </w:tcPr>
          <w:p w14:paraId="64C3E346" w14:textId="77777777" w:rsidR="0079054D" w:rsidRPr="00385156" w:rsidRDefault="0079054D" w:rsidP="006F7A5C">
            <w:pPr>
              <w:spacing w:after="158"/>
              <w:rPr>
                <w:color w:val="auto"/>
                <w:sz w:val="19"/>
                <w:szCs w:val="19"/>
                <w:lang w:val="en-AU"/>
              </w:rPr>
            </w:pPr>
            <w:r w:rsidRPr="00AA11CE">
              <w:rPr>
                <w:iCs/>
                <w:color w:val="auto"/>
                <w:spacing w:val="2"/>
                <w:kern w:val="21"/>
                <w:sz w:val="19"/>
                <w:szCs w:val="19"/>
                <w:lang w:val="en-AU"/>
              </w:rPr>
              <w:t>Farm stock records and herd flow model</w:t>
            </w:r>
          </w:p>
        </w:tc>
        <w:tc>
          <w:tcPr>
            <w:tcW w:w="2126" w:type="dxa"/>
          </w:tcPr>
          <w:p w14:paraId="49F2D024" w14:textId="77777777" w:rsidR="0079054D" w:rsidRPr="00475C2C" w:rsidRDefault="0079054D" w:rsidP="006F7A5C">
            <w:pPr>
              <w:spacing w:after="158"/>
              <w:rPr>
                <w:color w:val="auto"/>
                <w:sz w:val="19"/>
                <w:szCs w:val="19"/>
                <w:lang w:val="en-AU"/>
              </w:rPr>
            </w:pPr>
            <w:r w:rsidRPr="00475C2C">
              <w:rPr>
                <w:color w:val="auto"/>
                <w:sz w:val="19"/>
                <w:szCs w:val="19"/>
                <w:lang w:val="en-AU"/>
              </w:rPr>
              <w:t>Enteric Methane &amp; Manure Management</w:t>
            </w:r>
          </w:p>
        </w:tc>
      </w:tr>
      <w:tr w:rsidR="0079054D" w:rsidRPr="00385156" w14:paraId="32BD4CEB" w14:textId="77777777" w:rsidTr="006F7A5C">
        <w:tc>
          <w:tcPr>
            <w:tcW w:w="1358" w:type="dxa"/>
          </w:tcPr>
          <w:p w14:paraId="2B1CC951"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lastRenderedPageBreak/>
              <w:t>DMD</w:t>
            </w:r>
            <w:r w:rsidRPr="00385156">
              <w:rPr>
                <w:iCs/>
                <w:color w:val="auto"/>
                <w:spacing w:val="2"/>
                <w:kern w:val="21"/>
                <w:sz w:val="19"/>
                <w:szCs w:val="19"/>
                <w:vertAlign w:val="subscript"/>
                <w:lang w:val="en-AU"/>
              </w:rPr>
              <w:t>jk</w:t>
            </w:r>
          </w:p>
        </w:tc>
        <w:tc>
          <w:tcPr>
            <w:tcW w:w="4449" w:type="dxa"/>
          </w:tcPr>
          <w:p w14:paraId="0A640006"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Dry matter digestibility of feed </w:t>
            </w:r>
          </w:p>
        </w:tc>
        <w:tc>
          <w:tcPr>
            <w:tcW w:w="1416" w:type="dxa"/>
          </w:tcPr>
          <w:p w14:paraId="39619742" w14:textId="77777777" w:rsidR="0079054D" w:rsidRPr="00385156" w:rsidRDefault="0079054D" w:rsidP="006F7A5C">
            <w:pPr>
              <w:spacing w:after="158"/>
              <w:rPr>
                <w:color w:val="auto"/>
                <w:sz w:val="19"/>
                <w:szCs w:val="19"/>
                <w:lang w:val="en-AU"/>
              </w:rPr>
            </w:pPr>
          </w:p>
        </w:tc>
        <w:tc>
          <w:tcPr>
            <w:tcW w:w="1420" w:type="dxa"/>
          </w:tcPr>
          <w:p w14:paraId="6FF497D7"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8" w:type="dxa"/>
          </w:tcPr>
          <w:p w14:paraId="1571FD48" w14:textId="77777777" w:rsidR="0079054D" w:rsidRPr="00385156" w:rsidRDefault="0079054D" w:rsidP="006F7A5C">
            <w:pPr>
              <w:spacing w:after="158"/>
              <w:rPr>
                <w:color w:val="auto"/>
                <w:sz w:val="19"/>
                <w:szCs w:val="19"/>
                <w:lang w:val="en-AU"/>
              </w:rPr>
            </w:pPr>
            <w:r w:rsidRPr="00AA11CE">
              <w:rPr>
                <w:iCs/>
                <w:color w:val="auto"/>
                <w:spacing w:val="2"/>
                <w:kern w:val="21"/>
                <w:sz w:val="19"/>
                <w:szCs w:val="19"/>
                <w:lang w:val="en-NZ"/>
              </w:rPr>
              <w:t>Farm records</w:t>
            </w:r>
          </w:p>
        </w:tc>
        <w:tc>
          <w:tcPr>
            <w:tcW w:w="2126" w:type="dxa"/>
          </w:tcPr>
          <w:p w14:paraId="510E7578" w14:textId="77777777" w:rsidR="0079054D" w:rsidRPr="00475C2C" w:rsidRDefault="0079054D" w:rsidP="006F7A5C">
            <w:pPr>
              <w:spacing w:after="158"/>
              <w:rPr>
                <w:color w:val="auto"/>
                <w:sz w:val="19"/>
                <w:szCs w:val="19"/>
                <w:lang w:val="en-AU"/>
              </w:rPr>
            </w:pPr>
            <w:r w:rsidRPr="00475C2C">
              <w:rPr>
                <w:color w:val="auto"/>
                <w:sz w:val="19"/>
                <w:szCs w:val="19"/>
                <w:lang w:val="en-AU"/>
              </w:rPr>
              <w:t>Enteric Methane &amp; Manure Management</w:t>
            </w:r>
          </w:p>
        </w:tc>
      </w:tr>
      <w:tr w:rsidR="0079054D" w:rsidRPr="00385156" w14:paraId="7F8CC7E8" w14:textId="77777777" w:rsidTr="006F7A5C">
        <w:tc>
          <w:tcPr>
            <w:tcW w:w="1358" w:type="dxa"/>
          </w:tcPr>
          <w:p w14:paraId="233CA26C"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DMA</w:t>
            </w:r>
            <w:r w:rsidRPr="00385156">
              <w:rPr>
                <w:iCs/>
                <w:color w:val="auto"/>
                <w:spacing w:val="2"/>
                <w:kern w:val="21"/>
                <w:sz w:val="19"/>
                <w:szCs w:val="19"/>
                <w:vertAlign w:val="subscript"/>
                <w:lang w:val="en-AU"/>
              </w:rPr>
              <w:t>ik</w:t>
            </w:r>
          </w:p>
        </w:tc>
        <w:tc>
          <w:tcPr>
            <w:tcW w:w="4449" w:type="dxa"/>
          </w:tcPr>
          <w:p w14:paraId="682FD4E9"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 xml:space="preserve">Dry matter availability of feed </w:t>
            </w:r>
            <w:r w:rsidRPr="00385156">
              <w:rPr>
                <w:color w:val="auto"/>
                <w:sz w:val="19"/>
                <w:szCs w:val="19"/>
                <w:lang w:val="en-AU"/>
              </w:rPr>
              <w:t>per livestock group</w:t>
            </w:r>
          </w:p>
        </w:tc>
        <w:tc>
          <w:tcPr>
            <w:tcW w:w="1416" w:type="dxa"/>
          </w:tcPr>
          <w:p w14:paraId="0E07DA05" w14:textId="77777777" w:rsidR="0079054D" w:rsidRPr="00385156" w:rsidRDefault="0079054D" w:rsidP="006F7A5C">
            <w:pPr>
              <w:spacing w:after="158"/>
              <w:rPr>
                <w:color w:val="auto"/>
                <w:sz w:val="19"/>
                <w:szCs w:val="19"/>
                <w:lang w:val="en-AU"/>
              </w:rPr>
            </w:pPr>
          </w:p>
        </w:tc>
        <w:tc>
          <w:tcPr>
            <w:tcW w:w="1420" w:type="dxa"/>
          </w:tcPr>
          <w:p w14:paraId="5E43B074" w14:textId="77777777" w:rsidR="0079054D" w:rsidRPr="00385156" w:rsidRDefault="0079054D" w:rsidP="006F7A5C">
            <w:pPr>
              <w:spacing w:after="158"/>
              <w:rPr>
                <w:color w:val="auto"/>
                <w:sz w:val="19"/>
                <w:szCs w:val="19"/>
                <w:lang w:val="en-AU"/>
              </w:rPr>
            </w:pPr>
            <w:r w:rsidRPr="00385156">
              <w:rPr>
                <w:color w:val="auto"/>
                <w:sz w:val="19"/>
                <w:szCs w:val="19"/>
                <w:lang w:val="en-AU"/>
              </w:rPr>
              <w:t>per cent</w:t>
            </w:r>
          </w:p>
        </w:tc>
        <w:tc>
          <w:tcPr>
            <w:tcW w:w="3118" w:type="dxa"/>
          </w:tcPr>
          <w:p w14:paraId="65D54CA5" w14:textId="77777777" w:rsidR="0079054D" w:rsidRDefault="0079054D" w:rsidP="006F7A5C">
            <w:pPr>
              <w:tabs>
                <w:tab w:val="left" w:pos="142"/>
                <w:tab w:val="num" w:pos="720"/>
              </w:tabs>
              <w:spacing w:before="40" w:after="40" w:line="288" w:lineRule="auto"/>
              <w:rPr>
                <w:iCs/>
                <w:color w:val="auto"/>
                <w:spacing w:val="2"/>
                <w:kern w:val="21"/>
                <w:sz w:val="19"/>
                <w:szCs w:val="19"/>
                <w:lang w:val="en-NZ"/>
              </w:rPr>
            </w:pPr>
            <w:r>
              <w:rPr>
                <w:iCs/>
                <w:color w:val="auto"/>
                <w:spacing w:val="2"/>
                <w:kern w:val="21"/>
                <w:sz w:val="19"/>
                <w:szCs w:val="19"/>
                <w:lang w:val="en-NZ"/>
              </w:rPr>
              <w:t>C</w:t>
            </w:r>
            <w:r w:rsidRPr="00AA11CE">
              <w:rPr>
                <w:iCs/>
                <w:color w:val="auto"/>
                <w:spacing w:val="2"/>
                <w:kern w:val="21"/>
                <w:sz w:val="19"/>
                <w:szCs w:val="19"/>
                <w:lang w:val="en-NZ"/>
              </w:rPr>
              <w:t xml:space="preserve">alculated based on available pasture growth and supplementary feed provided. </w:t>
            </w:r>
          </w:p>
          <w:p w14:paraId="42EA5578" w14:textId="5A326AEF" w:rsidR="0079054D" w:rsidRPr="00385156" w:rsidRDefault="0079054D" w:rsidP="006F7A5C">
            <w:pPr>
              <w:spacing w:after="158"/>
              <w:rPr>
                <w:color w:val="auto"/>
                <w:sz w:val="19"/>
                <w:szCs w:val="19"/>
                <w:lang w:val="en-AU"/>
              </w:rPr>
            </w:pPr>
            <w:r>
              <w:rPr>
                <w:iCs/>
                <w:color w:val="auto"/>
                <w:spacing w:val="2"/>
                <w:kern w:val="21"/>
                <w:sz w:val="19"/>
                <w:szCs w:val="19"/>
                <w:lang w:val="en-NZ"/>
              </w:rPr>
              <w:t xml:space="preserve">During periods of containment feeding, if DMA can be calculated more readily due to control of intake, this </w:t>
            </w:r>
            <w:r w:rsidR="00416FE7">
              <w:rPr>
                <w:iCs/>
                <w:color w:val="auto"/>
                <w:spacing w:val="2"/>
                <w:kern w:val="21"/>
                <w:sz w:val="19"/>
                <w:szCs w:val="19"/>
                <w:lang w:val="en-NZ"/>
              </w:rPr>
              <w:t xml:space="preserve">may </w:t>
            </w:r>
            <w:r>
              <w:rPr>
                <w:iCs/>
                <w:color w:val="auto"/>
                <w:spacing w:val="2"/>
                <w:kern w:val="21"/>
                <w:sz w:val="19"/>
                <w:szCs w:val="19"/>
                <w:lang w:val="en-NZ"/>
              </w:rPr>
              <w:t>be applied to the sheep classes and time periods when this feeding is taking place and DMA is known.</w:t>
            </w:r>
          </w:p>
        </w:tc>
        <w:tc>
          <w:tcPr>
            <w:tcW w:w="2126" w:type="dxa"/>
          </w:tcPr>
          <w:p w14:paraId="32DDBC47"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Enteric Methane </w:t>
            </w:r>
          </w:p>
        </w:tc>
      </w:tr>
      <w:tr w:rsidR="0079054D" w:rsidRPr="00385156" w14:paraId="0FB36F60" w14:textId="77777777" w:rsidTr="006F7A5C">
        <w:tc>
          <w:tcPr>
            <w:tcW w:w="1358" w:type="dxa"/>
          </w:tcPr>
          <w:p w14:paraId="56DE007F" w14:textId="77777777" w:rsidR="0079054D" w:rsidRPr="00385156" w:rsidRDefault="0079054D" w:rsidP="006F7A5C">
            <w:pPr>
              <w:spacing w:after="158"/>
              <w:rPr>
                <w:color w:val="auto"/>
                <w:sz w:val="19"/>
                <w:szCs w:val="19"/>
                <w:highlight w:val="yellow"/>
                <w:lang w:val="en-AU"/>
              </w:rPr>
            </w:pPr>
            <w:r w:rsidRPr="00385156">
              <w:rPr>
                <w:iCs/>
                <w:color w:val="auto"/>
                <w:spacing w:val="2"/>
                <w:kern w:val="21"/>
                <w:sz w:val="19"/>
                <w:szCs w:val="19"/>
                <w:lang w:val="en-AU"/>
              </w:rPr>
              <w:t>CP</w:t>
            </w:r>
            <w:r w:rsidRPr="00385156">
              <w:rPr>
                <w:iCs/>
                <w:color w:val="auto"/>
                <w:spacing w:val="2"/>
                <w:kern w:val="21"/>
                <w:sz w:val="19"/>
                <w:szCs w:val="19"/>
                <w:vertAlign w:val="subscript"/>
                <w:lang w:val="en-AU"/>
              </w:rPr>
              <w:t>jk</w:t>
            </w:r>
          </w:p>
        </w:tc>
        <w:tc>
          <w:tcPr>
            <w:tcW w:w="4449" w:type="dxa"/>
          </w:tcPr>
          <w:p w14:paraId="1DC5F3A9" w14:textId="77777777" w:rsidR="0079054D" w:rsidRPr="00385156" w:rsidRDefault="0079054D" w:rsidP="006F7A5C">
            <w:pPr>
              <w:spacing w:after="158"/>
              <w:rPr>
                <w:color w:val="auto"/>
                <w:sz w:val="19"/>
                <w:szCs w:val="19"/>
                <w:lang w:val="en-AU"/>
              </w:rPr>
            </w:pPr>
            <w:r w:rsidRPr="00385156">
              <w:rPr>
                <w:color w:val="auto"/>
                <w:sz w:val="19"/>
                <w:szCs w:val="19"/>
                <w:lang w:val="en-AU"/>
              </w:rPr>
              <w:t>Crude protein of feed</w:t>
            </w:r>
          </w:p>
        </w:tc>
        <w:tc>
          <w:tcPr>
            <w:tcW w:w="1416" w:type="dxa"/>
          </w:tcPr>
          <w:p w14:paraId="4E2166F9" w14:textId="77777777" w:rsidR="0079054D" w:rsidRPr="00385156" w:rsidRDefault="0079054D" w:rsidP="006F7A5C">
            <w:pPr>
              <w:spacing w:after="158"/>
              <w:rPr>
                <w:color w:val="auto"/>
                <w:sz w:val="19"/>
                <w:szCs w:val="19"/>
                <w:lang w:val="en-AU"/>
              </w:rPr>
            </w:pPr>
          </w:p>
        </w:tc>
        <w:tc>
          <w:tcPr>
            <w:tcW w:w="1420" w:type="dxa"/>
          </w:tcPr>
          <w:p w14:paraId="72782A5B" w14:textId="77777777" w:rsidR="0079054D" w:rsidRPr="00385156" w:rsidRDefault="0079054D" w:rsidP="006F7A5C">
            <w:pPr>
              <w:spacing w:after="158"/>
              <w:rPr>
                <w:color w:val="auto"/>
                <w:sz w:val="19"/>
                <w:szCs w:val="19"/>
                <w:lang w:val="en-AU"/>
              </w:rPr>
            </w:pPr>
            <w:r w:rsidRPr="00385156">
              <w:rPr>
                <w:color w:val="auto"/>
                <w:sz w:val="19"/>
                <w:szCs w:val="19"/>
                <w:lang w:val="en-AU"/>
              </w:rPr>
              <w:t>fraction</w:t>
            </w:r>
          </w:p>
        </w:tc>
        <w:tc>
          <w:tcPr>
            <w:tcW w:w="3118" w:type="dxa"/>
          </w:tcPr>
          <w:p w14:paraId="06FDE557" w14:textId="77777777" w:rsidR="0079054D" w:rsidRPr="00385156" w:rsidRDefault="0079054D" w:rsidP="006F7A5C">
            <w:pPr>
              <w:spacing w:after="158"/>
              <w:rPr>
                <w:color w:val="auto"/>
                <w:sz w:val="19"/>
                <w:szCs w:val="19"/>
                <w:lang w:val="en-AU"/>
              </w:rPr>
            </w:pPr>
            <w:r w:rsidRPr="00BC163A">
              <w:rPr>
                <w:iCs/>
                <w:color w:val="auto"/>
                <w:spacing w:val="2"/>
                <w:kern w:val="21"/>
                <w:sz w:val="19"/>
                <w:szCs w:val="19"/>
                <w:lang w:val="en-NZ"/>
              </w:rPr>
              <w:t>Farm records for each season and class of stock.</w:t>
            </w:r>
          </w:p>
        </w:tc>
        <w:tc>
          <w:tcPr>
            <w:tcW w:w="2126" w:type="dxa"/>
          </w:tcPr>
          <w:p w14:paraId="5553ECE2"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3333DADE" w14:textId="77777777" w:rsidTr="006F7A5C">
        <w:tc>
          <w:tcPr>
            <w:tcW w:w="1358" w:type="dxa"/>
          </w:tcPr>
          <w:p w14:paraId="71C45E1C" w14:textId="77777777" w:rsidR="0079054D" w:rsidRPr="00385156" w:rsidRDefault="0079054D" w:rsidP="006F7A5C">
            <w:pPr>
              <w:spacing w:after="158"/>
              <w:rPr>
                <w:iCs/>
                <w:color w:val="auto"/>
                <w:spacing w:val="2"/>
                <w:kern w:val="21"/>
                <w:sz w:val="19"/>
                <w:szCs w:val="19"/>
                <w:lang w:val="en-AU"/>
              </w:rPr>
            </w:pPr>
            <w:r w:rsidRPr="00385156">
              <w:rPr>
                <w:iCs/>
                <w:color w:val="auto"/>
                <w:spacing w:val="2"/>
                <w:kern w:val="21"/>
                <w:sz w:val="19"/>
                <w:szCs w:val="19"/>
                <w:lang w:val="en-AU"/>
              </w:rPr>
              <w:t>LWG</w:t>
            </w:r>
            <w:r w:rsidRPr="00385156">
              <w:rPr>
                <w:iCs/>
                <w:color w:val="auto"/>
                <w:spacing w:val="2"/>
                <w:kern w:val="21"/>
                <w:sz w:val="19"/>
                <w:szCs w:val="19"/>
                <w:vertAlign w:val="subscript"/>
                <w:lang w:val="en-AU"/>
              </w:rPr>
              <w:t>ik</w:t>
            </w:r>
          </w:p>
        </w:tc>
        <w:tc>
          <w:tcPr>
            <w:tcW w:w="4449" w:type="dxa"/>
          </w:tcPr>
          <w:p w14:paraId="155B46C5" w14:textId="77777777" w:rsidR="0079054D" w:rsidRPr="00385156" w:rsidRDefault="0079054D" w:rsidP="006F7A5C">
            <w:pPr>
              <w:spacing w:after="158"/>
              <w:rPr>
                <w:color w:val="auto"/>
                <w:sz w:val="19"/>
                <w:szCs w:val="19"/>
                <w:lang w:val="en-AU"/>
              </w:rPr>
            </w:pPr>
            <w:r w:rsidRPr="00385156">
              <w:rPr>
                <w:color w:val="auto"/>
                <w:sz w:val="19"/>
                <w:szCs w:val="19"/>
                <w:lang w:val="en-AU"/>
              </w:rPr>
              <w:t>Liveweight gain of livestock</w:t>
            </w:r>
          </w:p>
        </w:tc>
        <w:tc>
          <w:tcPr>
            <w:tcW w:w="1416" w:type="dxa"/>
          </w:tcPr>
          <w:p w14:paraId="69B6AAF0" w14:textId="77777777" w:rsidR="0079054D" w:rsidRPr="00385156" w:rsidRDefault="0079054D" w:rsidP="006F7A5C">
            <w:pPr>
              <w:spacing w:after="158"/>
              <w:rPr>
                <w:color w:val="auto"/>
                <w:sz w:val="19"/>
                <w:szCs w:val="19"/>
                <w:lang w:val="en-AU"/>
              </w:rPr>
            </w:pPr>
          </w:p>
        </w:tc>
        <w:tc>
          <w:tcPr>
            <w:tcW w:w="1420" w:type="dxa"/>
          </w:tcPr>
          <w:p w14:paraId="1FC89BF2" w14:textId="77777777" w:rsidR="0079054D" w:rsidRPr="00385156" w:rsidRDefault="0079054D" w:rsidP="006F7A5C">
            <w:pPr>
              <w:spacing w:after="158"/>
              <w:rPr>
                <w:color w:val="auto"/>
                <w:sz w:val="19"/>
                <w:szCs w:val="19"/>
                <w:lang w:val="en-AU"/>
              </w:rPr>
            </w:pPr>
            <w:r w:rsidRPr="00385156">
              <w:rPr>
                <w:color w:val="auto"/>
                <w:sz w:val="19"/>
                <w:szCs w:val="19"/>
                <w:lang w:val="en-AU"/>
              </w:rPr>
              <w:t>kg</w:t>
            </w:r>
          </w:p>
        </w:tc>
        <w:tc>
          <w:tcPr>
            <w:tcW w:w="3118" w:type="dxa"/>
          </w:tcPr>
          <w:p w14:paraId="6E1355D3" w14:textId="77777777" w:rsidR="0079054D" w:rsidRPr="00385156" w:rsidRDefault="0079054D" w:rsidP="006F7A5C">
            <w:pPr>
              <w:spacing w:after="158"/>
              <w:rPr>
                <w:color w:val="auto"/>
                <w:sz w:val="19"/>
                <w:szCs w:val="19"/>
                <w:lang w:val="en-AU"/>
              </w:rPr>
            </w:pPr>
            <w:r w:rsidRPr="00C575DD">
              <w:rPr>
                <w:iCs/>
                <w:color w:val="auto"/>
                <w:spacing w:val="2"/>
                <w:kern w:val="21"/>
                <w:sz w:val="19"/>
                <w:szCs w:val="19"/>
              </w:rPr>
              <w:t>Farm records and see herd flow model</w:t>
            </w:r>
          </w:p>
        </w:tc>
        <w:tc>
          <w:tcPr>
            <w:tcW w:w="2126" w:type="dxa"/>
          </w:tcPr>
          <w:p w14:paraId="76D0615B" w14:textId="77777777" w:rsidR="0079054D" w:rsidRPr="00385156" w:rsidRDefault="0079054D" w:rsidP="006F7A5C">
            <w:pPr>
              <w:spacing w:after="158"/>
              <w:rPr>
                <w:color w:val="auto"/>
                <w:sz w:val="19"/>
                <w:szCs w:val="19"/>
                <w:lang w:val="en-AU"/>
              </w:rPr>
            </w:pPr>
            <w:r w:rsidRPr="00385156">
              <w:rPr>
                <w:color w:val="auto"/>
                <w:sz w:val="19"/>
                <w:szCs w:val="19"/>
                <w:lang w:val="en-AU"/>
              </w:rPr>
              <w:t>Manure Management</w:t>
            </w:r>
          </w:p>
        </w:tc>
      </w:tr>
      <w:tr w:rsidR="0079054D" w:rsidRPr="00385156" w14:paraId="4DDEADDF" w14:textId="77777777" w:rsidTr="006F7A5C">
        <w:tc>
          <w:tcPr>
            <w:tcW w:w="1358" w:type="dxa"/>
          </w:tcPr>
          <w:p w14:paraId="67604565" w14:textId="77777777" w:rsidR="0079054D" w:rsidRPr="00385156" w:rsidRDefault="0079054D" w:rsidP="006F7A5C">
            <w:pPr>
              <w:spacing w:after="158"/>
              <w:rPr>
                <w:iCs/>
                <w:color w:val="auto"/>
                <w:spacing w:val="2"/>
                <w:kern w:val="21"/>
                <w:sz w:val="19"/>
                <w:szCs w:val="19"/>
              </w:rPr>
            </w:pPr>
            <w:r>
              <w:rPr>
                <w:iCs/>
                <w:color w:val="auto"/>
                <w:spacing w:val="2"/>
                <w:kern w:val="21"/>
                <w:sz w:val="19"/>
                <w:szCs w:val="19"/>
              </w:rPr>
              <w:t>MCF</w:t>
            </w:r>
            <w:r>
              <w:rPr>
                <w:iCs/>
                <w:color w:val="auto"/>
                <w:spacing w:val="2"/>
                <w:kern w:val="21"/>
                <w:sz w:val="19"/>
                <w:szCs w:val="19"/>
                <w:vertAlign w:val="subscript"/>
              </w:rPr>
              <w:t>im</w:t>
            </w:r>
          </w:p>
        </w:tc>
        <w:tc>
          <w:tcPr>
            <w:tcW w:w="4449" w:type="dxa"/>
          </w:tcPr>
          <w:p w14:paraId="73533038" w14:textId="77777777" w:rsidR="0079054D" w:rsidRPr="00385156" w:rsidRDefault="0079054D" w:rsidP="006F7A5C">
            <w:pPr>
              <w:spacing w:after="158"/>
              <w:rPr>
                <w:color w:val="auto"/>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p>
        </w:tc>
        <w:tc>
          <w:tcPr>
            <w:tcW w:w="1416" w:type="dxa"/>
          </w:tcPr>
          <w:p w14:paraId="596DD033" w14:textId="77777777" w:rsidR="0079054D" w:rsidRPr="00385156" w:rsidRDefault="0079054D" w:rsidP="006F7A5C">
            <w:pPr>
              <w:spacing w:after="158"/>
              <w:rPr>
                <w:color w:val="auto"/>
                <w:sz w:val="19"/>
                <w:szCs w:val="19"/>
              </w:rPr>
            </w:pPr>
          </w:p>
        </w:tc>
        <w:tc>
          <w:tcPr>
            <w:tcW w:w="1420" w:type="dxa"/>
          </w:tcPr>
          <w:p w14:paraId="64D9181B" w14:textId="77777777" w:rsidR="0079054D" w:rsidRPr="00385156" w:rsidRDefault="0079054D" w:rsidP="006F7A5C">
            <w:pPr>
              <w:spacing w:after="158"/>
              <w:rPr>
                <w:color w:val="auto"/>
                <w:sz w:val="19"/>
                <w:szCs w:val="19"/>
              </w:rPr>
            </w:pPr>
            <w:r w:rsidRPr="00385156">
              <w:rPr>
                <w:color w:val="auto"/>
                <w:sz w:val="19"/>
                <w:szCs w:val="19"/>
                <w:lang w:val="en-AU"/>
              </w:rPr>
              <w:t>fraction</w:t>
            </w:r>
          </w:p>
        </w:tc>
        <w:tc>
          <w:tcPr>
            <w:tcW w:w="3118" w:type="dxa"/>
          </w:tcPr>
          <w:p w14:paraId="777EAD01" w14:textId="77777777" w:rsidR="0079054D" w:rsidRPr="00C575DD" w:rsidRDefault="0079054D" w:rsidP="006F7A5C">
            <w:pPr>
              <w:spacing w:after="158"/>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p>
        </w:tc>
        <w:tc>
          <w:tcPr>
            <w:tcW w:w="2126" w:type="dxa"/>
          </w:tcPr>
          <w:p w14:paraId="51C00077" w14:textId="77777777" w:rsidR="0079054D" w:rsidRPr="00385156" w:rsidRDefault="0079054D" w:rsidP="006F7A5C">
            <w:pPr>
              <w:spacing w:after="158"/>
              <w:rPr>
                <w:color w:val="auto"/>
                <w:sz w:val="19"/>
                <w:szCs w:val="19"/>
              </w:rPr>
            </w:pPr>
            <w:r w:rsidRPr="00385156">
              <w:rPr>
                <w:color w:val="auto"/>
                <w:sz w:val="19"/>
                <w:szCs w:val="19"/>
                <w:lang w:val="en-AU"/>
              </w:rPr>
              <w:t>Manure Management</w:t>
            </w:r>
          </w:p>
        </w:tc>
      </w:tr>
      <w:tr w:rsidR="0079054D" w:rsidRPr="00385156" w14:paraId="351725D0" w14:textId="77777777" w:rsidTr="006F7A5C">
        <w:tc>
          <w:tcPr>
            <w:tcW w:w="1358" w:type="dxa"/>
          </w:tcPr>
          <w:p w14:paraId="72C11947" w14:textId="77777777" w:rsidR="0079054D" w:rsidRPr="00385156" w:rsidRDefault="0079054D" w:rsidP="006F7A5C">
            <w:pPr>
              <w:spacing w:after="158"/>
              <w:rPr>
                <w:color w:val="auto"/>
                <w:sz w:val="19"/>
                <w:szCs w:val="19"/>
                <w:lang w:val="en-AU"/>
              </w:rPr>
            </w:pPr>
            <w:r w:rsidRPr="00385156">
              <w:rPr>
                <w:color w:val="auto"/>
                <w:spacing w:val="2"/>
                <w:kern w:val="21"/>
                <w:sz w:val="19"/>
                <w:szCs w:val="19"/>
                <w:lang w:val="en-AU" w:eastAsia="ja-JP"/>
              </w:rPr>
              <w:t>N</w:t>
            </w:r>
            <w:r w:rsidRPr="00385156">
              <w:rPr>
                <w:color w:val="auto"/>
                <w:spacing w:val="2"/>
                <w:kern w:val="21"/>
                <w:sz w:val="19"/>
                <w:szCs w:val="19"/>
                <w:vertAlign w:val="subscript"/>
                <w:lang w:val="en-AU" w:eastAsia="ja-JP"/>
              </w:rPr>
              <w:t>fj</w:t>
            </w:r>
          </w:p>
        </w:tc>
        <w:tc>
          <w:tcPr>
            <w:tcW w:w="4449" w:type="dxa"/>
          </w:tcPr>
          <w:p w14:paraId="74F3ADC1" w14:textId="77777777" w:rsidR="0079054D" w:rsidRPr="00385156" w:rsidRDefault="0079054D" w:rsidP="006F7A5C">
            <w:pPr>
              <w:spacing w:after="158"/>
              <w:rPr>
                <w:color w:val="auto"/>
                <w:sz w:val="19"/>
                <w:szCs w:val="19"/>
                <w:lang w:val="en-AU"/>
              </w:rPr>
            </w:pPr>
            <w:r w:rsidRPr="00385156">
              <w:rPr>
                <w:sz w:val="19"/>
                <w:szCs w:val="19"/>
                <w:lang w:val="en-AU"/>
              </w:rPr>
              <w:t>N application rate of inorganic fertiliser used in production system</w:t>
            </w:r>
          </w:p>
        </w:tc>
        <w:tc>
          <w:tcPr>
            <w:tcW w:w="1416" w:type="dxa"/>
          </w:tcPr>
          <w:p w14:paraId="435DB3C8" w14:textId="77777777" w:rsidR="0079054D" w:rsidRPr="00385156" w:rsidRDefault="0079054D" w:rsidP="006F7A5C">
            <w:pPr>
              <w:spacing w:after="158"/>
              <w:rPr>
                <w:color w:val="auto"/>
                <w:sz w:val="19"/>
                <w:szCs w:val="19"/>
                <w:lang w:val="en-AU"/>
              </w:rPr>
            </w:pPr>
          </w:p>
        </w:tc>
        <w:tc>
          <w:tcPr>
            <w:tcW w:w="1420" w:type="dxa"/>
          </w:tcPr>
          <w:p w14:paraId="7CC6E46E" w14:textId="77777777" w:rsidR="0079054D" w:rsidRPr="00385156" w:rsidRDefault="0079054D" w:rsidP="006F7A5C">
            <w:pPr>
              <w:spacing w:after="158"/>
              <w:rPr>
                <w:color w:val="auto"/>
                <w:sz w:val="19"/>
                <w:szCs w:val="19"/>
                <w:lang w:val="en-AU"/>
              </w:rPr>
            </w:pPr>
            <w:r w:rsidRPr="00385156">
              <w:rPr>
                <w:color w:val="auto"/>
                <w:sz w:val="19"/>
                <w:szCs w:val="19"/>
                <w:lang w:val="en-AU"/>
              </w:rPr>
              <w:t>kg N/ha</w:t>
            </w:r>
          </w:p>
        </w:tc>
        <w:tc>
          <w:tcPr>
            <w:tcW w:w="3118" w:type="dxa"/>
          </w:tcPr>
          <w:p w14:paraId="75365BED" w14:textId="77777777" w:rsidR="0079054D" w:rsidRPr="00385156" w:rsidRDefault="0079054D" w:rsidP="006F7A5C">
            <w:pPr>
              <w:tabs>
                <w:tab w:val="left" w:pos="142"/>
                <w:tab w:val="num" w:pos="540"/>
              </w:tabs>
              <w:spacing w:before="40" w:after="40" w:line="288" w:lineRule="auto"/>
              <w:rPr>
                <w:spacing w:val="2"/>
                <w:kern w:val="21"/>
                <w:sz w:val="19"/>
                <w:szCs w:val="19"/>
                <w:lang w:val="en-AU" w:eastAsia="ja-JP"/>
              </w:rPr>
            </w:pPr>
            <w:r w:rsidRPr="00385156">
              <w:rPr>
                <w:spacing w:val="2"/>
                <w:kern w:val="21"/>
                <w:sz w:val="19"/>
                <w:szCs w:val="19"/>
                <w:lang w:val="en-AU" w:eastAsia="ja-JP"/>
              </w:rPr>
              <w:t>Farm records of fertiliser application rates, or calculated from:</w:t>
            </w:r>
          </w:p>
          <w:p w14:paraId="417178A0" w14:textId="77777777" w:rsidR="0079054D" w:rsidRPr="00385156" w:rsidRDefault="00000000" w:rsidP="006F7A5C">
            <w:pPr>
              <w:tabs>
                <w:tab w:val="left" w:pos="142"/>
                <w:tab w:val="num" w:pos="540"/>
              </w:tabs>
              <w:spacing w:before="40" w:after="40" w:line="288" w:lineRule="auto"/>
              <w:rPr>
                <w:spacing w:val="2"/>
                <w:kern w:val="21"/>
                <w:sz w:val="19"/>
                <w:szCs w:val="19"/>
                <w:lang w:val="en-AU" w:eastAsia="ja-JP"/>
              </w:rPr>
            </w:pPr>
            <m:oMathPara>
              <m:oMath>
                <m:sSub>
                  <m:sSubPr>
                    <m:ctrlPr>
                      <w:rPr>
                        <w:rFonts w:ascii="Cambria Math" w:hAnsi="Cambria Math"/>
                        <w:i/>
                        <w:spacing w:val="2"/>
                        <w:kern w:val="21"/>
                        <w:sz w:val="19"/>
                        <w:szCs w:val="19"/>
                        <w:lang w:val="en-AU" w:eastAsia="ja-JP"/>
                      </w:rPr>
                    </m:ctrlPr>
                  </m:sSubPr>
                  <m:e>
                    <m:r>
                      <w:rPr>
                        <w:rFonts w:ascii="Cambria Math" w:hAnsi="Cambria Math"/>
                        <w:spacing w:val="2"/>
                        <w:kern w:val="21"/>
                        <w:sz w:val="19"/>
                        <w:szCs w:val="19"/>
                        <w:lang w:val="en-AU" w:eastAsia="ja-JP"/>
                      </w:rPr>
                      <m:t>N</m:t>
                    </m:r>
                  </m:e>
                  <m:sub>
                    <m:r>
                      <w:rPr>
                        <w:rFonts w:ascii="Cambria Math" w:hAnsi="Cambria Math"/>
                        <w:spacing w:val="2"/>
                        <w:kern w:val="21"/>
                        <w:sz w:val="19"/>
                        <w:szCs w:val="19"/>
                        <w:lang w:val="en-AU" w:eastAsia="ja-JP"/>
                      </w:rPr>
                      <m:t>fj</m:t>
                    </m:r>
                  </m:sub>
                </m:sSub>
                <m:r>
                  <w:rPr>
                    <w:rFonts w:ascii="Cambria Math" w:hAnsi="Cambria Math"/>
                    <w:spacing w:val="2"/>
                    <w:kern w:val="21"/>
                    <w:sz w:val="19"/>
                    <w:szCs w:val="19"/>
                    <w:lang w:val="en-AU" w:eastAsia="ja-JP"/>
                  </w:rPr>
                  <m:t>=</m:t>
                </m:r>
                <m:f>
                  <m:fPr>
                    <m:ctrlPr>
                      <w:rPr>
                        <w:rFonts w:ascii="Cambria Math" w:hAnsi="Cambria Math"/>
                        <w:i/>
                        <w:spacing w:val="2"/>
                        <w:kern w:val="21"/>
                        <w:sz w:val="19"/>
                        <w:szCs w:val="19"/>
                        <w:lang w:val="en-AU" w:eastAsia="ja-JP"/>
                      </w:rPr>
                    </m:ctrlPr>
                  </m:fPr>
                  <m:num>
                    <m:r>
                      <w:rPr>
                        <w:rFonts w:ascii="Cambria Math" w:hAnsi="Cambria Math"/>
                        <w:spacing w:val="2"/>
                        <w:kern w:val="21"/>
                        <w:sz w:val="19"/>
                        <w:szCs w:val="19"/>
                        <w:lang w:val="en-AU" w:eastAsia="ja-JP"/>
                      </w:rPr>
                      <m:t>Total fertiliser applied (kgN)</m:t>
                    </m:r>
                  </m:num>
                  <m:den>
                    <m:r>
                      <w:rPr>
                        <w:rFonts w:ascii="Cambria Math" w:hAnsi="Cambria Math"/>
                        <w:spacing w:val="2"/>
                        <w:kern w:val="21"/>
                        <w:sz w:val="19"/>
                        <w:szCs w:val="19"/>
                        <w:lang w:val="en-AU" w:eastAsia="ja-JP"/>
                      </w:rPr>
                      <m:t>Total area (ha)</m:t>
                    </m:r>
                  </m:den>
                </m:f>
              </m:oMath>
            </m:oMathPara>
          </w:p>
          <w:p w14:paraId="392D70C3" w14:textId="77777777" w:rsidR="0079054D" w:rsidRPr="00385156" w:rsidRDefault="0079054D" w:rsidP="006F7A5C">
            <w:pPr>
              <w:spacing w:after="158"/>
              <w:rPr>
                <w:color w:val="auto"/>
                <w:sz w:val="19"/>
                <w:szCs w:val="19"/>
                <w:lang w:val="en-AU"/>
              </w:rPr>
            </w:pPr>
            <w:r w:rsidRPr="00385156">
              <w:rPr>
                <w:spacing w:val="2"/>
                <w:kern w:val="21"/>
                <w:sz w:val="19"/>
                <w:szCs w:val="19"/>
                <w:lang w:val="en-AU" w:eastAsia="ja-JP"/>
              </w:rPr>
              <w:t xml:space="preserve">Data on total fertiliser applied and total area should be sourced </w:t>
            </w:r>
            <w:r w:rsidRPr="00385156">
              <w:rPr>
                <w:spacing w:val="2"/>
                <w:kern w:val="21"/>
                <w:sz w:val="19"/>
                <w:szCs w:val="19"/>
                <w:lang w:val="en-AU" w:eastAsia="ja-JP"/>
              </w:rPr>
              <w:lastRenderedPageBreak/>
              <w:t>from farm invoices and spatial records respectively.</w:t>
            </w:r>
          </w:p>
        </w:tc>
        <w:tc>
          <w:tcPr>
            <w:tcW w:w="2126" w:type="dxa"/>
          </w:tcPr>
          <w:p w14:paraId="1F4BAC21" w14:textId="77777777" w:rsidR="0079054D" w:rsidRPr="00385156" w:rsidRDefault="0079054D" w:rsidP="006F7A5C">
            <w:pPr>
              <w:spacing w:after="158"/>
              <w:rPr>
                <w:color w:val="auto"/>
                <w:sz w:val="19"/>
                <w:szCs w:val="19"/>
                <w:lang w:val="en-AU"/>
              </w:rPr>
            </w:pPr>
            <w:r w:rsidRPr="00385156">
              <w:rPr>
                <w:color w:val="auto"/>
                <w:sz w:val="19"/>
                <w:szCs w:val="19"/>
                <w:lang w:val="en-AU"/>
              </w:rPr>
              <w:lastRenderedPageBreak/>
              <w:t>Fertiliser Use – Inorganic Fertiliser Use</w:t>
            </w:r>
          </w:p>
        </w:tc>
      </w:tr>
      <w:tr w:rsidR="0079054D" w:rsidRPr="00385156" w14:paraId="2436D2B6" w14:textId="77777777" w:rsidTr="006F7A5C">
        <w:tc>
          <w:tcPr>
            <w:tcW w:w="1358" w:type="dxa"/>
          </w:tcPr>
          <w:p w14:paraId="54125C67" w14:textId="77777777" w:rsidR="0079054D" w:rsidRPr="00385156" w:rsidRDefault="0079054D" w:rsidP="006F7A5C">
            <w:pPr>
              <w:spacing w:after="158"/>
              <w:rPr>
                <w:color w:val="auto"/>
                <w:spacing w:val="2"/>
                <w:kern w:val="21"/>
                <w:sz w:val="19"/>
                <w:szCs w:val="19"/>
                <w:lang w:eastAsia="ja-JP"/>
              </w:rPr>
            </w:pPr>
            <w:r>
              <w:rPr>
                <w:color w:val="auto"/>
                <w:spacing w:val="2"/>
                <w:kern w:val="21"/>
                <w:sz w:val="19"/>
                <w:szCs w:val="19"/>
                <w:lang w:eastAsia="ja-JP"/>
              </w:rPr>
              <w:t>EF</w:t>
            </w:r>
            <w:r>
              <w:rPr>
                <w:color w:val="auto"/>
                <w:spacing w:val="2"/>
                <w:kern w:val="21"/>
                <w:sz w:val="19"/>
                <w:szCs w:val="19"/>
                <w:vertAlign w:val="subscript"/>
                <w:lang w:eastAsia="ja-JP"/>
              </w:rPr>
              <w:t>j,N2O</w:t>
            </w:r>
          </w:p>
        </w:tc>
        <w:tc>
          <w:tcPr>
            <w:tcW w:w="4449" w:type="dxa"/>
          </w:tcPr>
          <w:p w14:paraId="5F6FABF7" w14:textId="0CAC7728" w:rsidR="0079054D" w:rsidRPr="00385156" w:rsidRDefault="0079054D" w:rsidP="006F7A5C">
            <w:pPr>
              <w:spacing w:after="158"/>
              <w:rPr>
                <w:sz w:val="19"/>
                <w:szCs w:val="19"/>
              </w:rPr>
            </w:pPr>
            <w:r>
              <w:rPr>
                <w:sz w:val="19"/>
                <w:szCs w:val="19"/>
              </w:rPr>
              <w:t>Emission factor for direct nitrous oxide emissions from inorganic fertili</w:t>
            </w:r>
            <w:r w:rsidR="00C42ADD">
              <w:rPr>
                <w:sz w:val="19"/>
                <w:szCs w:val="19"/>
              </w:rPr>
              <w:t>s</w:t>
            </w:r>
            <w:r>
              <w:rPr>
                <w:sz w:val="19"/>
                <w:szCs w:val="19"/>
              </w:rPr>
              <w:t>er</w:t>
            </w:r>
          </w:p>
        </w:tc>
        <w:tc>
          <w:tcPr>
            <w:tcW w:w="1416" w:type="dxa"/>
          </w:tcPr>
          <w:p w14:paraId="5A2506AF" w14:textId="77777777" w:rsidR="0079054D" w:rsidRPr="00385156" w:rsidRDefault="0079054D" w:rsidP="006F7A5C">
            <w:pPr>
              <w:spacing w:after="158"/>
              <w:rPr>
                <w:color w:val="auto"/>
                <w:sz w:val="19"/>
                <w:szCs w:val="19"/>
              </w:rPr>
            </w:pPr>
          </w:p>
        </w:tc>
        <w:tc>
          <w:tcPr>
            <w:tcW w:w="1420" w:type="dxa"/>
          </w:tcPr>
          <w:p w14:paraId="597E4D40" w14:textId="77777777" w:rsidR="0079054D" w:rsidRPr="00385156" w:rsidRDefault="0079054D" w:rsidP="006F7A5C">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3118" w:type="dxa"/>
          </w:tcPr>
          <w:p w14:paraId="5D667CBF" w14:textId="77777777" w:rsidR="0079054D" w:rsidRPr="00385156" w:rsidRDefault="0079054D" w:rsidP="006F7A5C">
            <w:pPr>
              <w:tabs>
                <w:tab w:val="left" w:pos="142"/>
                <w:tab w:val="num" w:pos="540"/>
              </w:tabs>
              <w:spacing w:before="40" w:after="40" w:line="288" w:lineRule="auto"/>
              <w:rPr>
                <w:spacing w:val="2"/>
                <w:kern w:val="21"/>
                <w:sz w:val="19"/>
                <w:szCs w:val="19"/>
                <w:lang w:eastAsia="ja-JP"/>
              </w:rPr>
            </w:pPr>
            <w:r>
              <w:rPr>
                <w:spacing w:val="2"/>
                <w:kern w:val="21"/>
                <w:sz w:val="19"/>
                <w:szCs w:val="19"/>
                <w:lang w:eastAsia="ja-JP"/>
              </w:rPr>
              <w:t>Calculated from relevant equations in Chapter 5, sections 5.1.1.2</w:t>
            </w:r>
          </w:p>
        </w:tc>
        <w:tc>
          <w:tcPr>
            <w:tcW w:w="2126" w:type="dxa"/>
          </w:tcPr>
          <w:p w14:paraId="3FCC85D3" w14:textId="77777777" w:rsidR="0079054D" w:rsidRPr="00385156" w:rsidRDefault="0079054D" w:rsidP="006F7A5C">
            <w:pPr>
              <w:spacing w:after="158"/>
              <w:rPr>
                <w:color w:val="auto"/>
                <w:sz w:val="19"/>
                <w:szCs w:val="19"/>
              </w:rPr>
            </w:pPr>
            <w:r w:rsidRPr="00385156">
              <w:rPr>
                <w:color w:val="auto"/>
                <w:sz w:val="19"/>
                <w:szCs w:val="19"/>
                <w:lang w:val="en-AU"/>
              </w:rPr>
              <w:t>Fertiliser Use – Inorganic Fertiliser Use</w:t>
            </w:r>
          </w:p>
        </w:tc>
      </w:tr>
      <w:tr w:rsidR="0079054D" w:rsidRPr="00385156" w14:paraId="3B70FC7D" w14:textId="77777777" w:rsidTr="006F7A5C">
        <w:tc>
          <w:tcPr>
            <w:tcW w:w="1358" w:type="dxa"/>
            <w:tcBorders>
              <w:bottom w:val="single" w:sz="4" w:space="0" w:color="000000" w:themeColor="text1"/>
            </w:tcBorders>
          </w:tcPr>
          <w:p w14:paraId="663E4889" w14:textId="77777777" w:rsidR="0079054D" w:rsidRPr="00385156" w:rsidRDefault="0079054D" w:rsidP="006F7A5C">
            <w:pPr>
              <w:spacing w:after="158"/>
              <w:rPr>
                <w:color w:val="auto"/>
                <w:spacing w:val="2"/>
                <w:kern w:val="21"/>
                <w:sz w:val="19"/>
                <w:szCs w:val="19"/>
                <w:lang w:val="en-AU"/>
              </w:rPr>
            </w:pPr>
            <w:r w:rsidRPr="00385156">
              <w:rPr>
                <w:color w:val="auto"/>
                <w:sz w:val="19"/>
                <w:szCs w:val="19"/>
                <w:lang w:val="en-AU"/>
              </w:rPr>
              <w:t>Y</w:t>
            </w:r>
            <w:r w:rsidRPr="00385156">
              <w:rPr>
                <w:color w:val="auto"/>
                <w:sz w:val="19"/>
                <w:szCs w:val="19"/>
                <w:vertAlign w:val="subscript"/>
                <w:lang w:val="en-AU"/>
              </w:rPr>
              <w:t>p</w:t>
            </w:r>
          </w:p>
        </w:tc>
        <w:tc>
          <w:tcPr>
            <w:tcW w:w="4449" w:type="dxa"/>
            <w:tcBorders>
              <w:bottom w:val="single" w:sz="4" w:space="0" w:color="000000" w:themeColor="text1"/>
            </w:tcBorders>
          </w:tcPr>
          <w:p w14:paraId="7E71A75A" w14:textId="77777777" w:rsidR="0079054D" w:rsidRPr="00385156" w:rsidRDefault="0079054D" w:rsidP="006F7A5C">
            <w:pPr>
              <w:spacing w:after="158"/>
              <w:rPr>
                <w:color w:val="auto"/>
                <w:sz w:val="19"/>
                <w:szCs w:val="19"/>
                <w:lang w:val="en-AU"/>
              </w:rPr>
            </w:pPr>
            <w:r w:rsidRPr="00385156">
              <w:rPr>
                <w:color w:val="auto"/>
                <w:sz w:val="19"/>
                <w:szCs w:val="19"/>
                <w:lang w:val="en-AU"/>
              </w:rPr>
              <w:t xml:space="preserve">Average yield of pasture </w:t>
            </w:r>
          </w:p>
        </w:tc>
        <w:tc>
          <w:tcPr>
            <w:tcW w:w="1416" w:type="dxa"/>
            <w:tcBorders>
              <w:bottom w:val="single" w:sz="4" w:space="0" w:color="000000" w:themeColor="text1"/>
            </w:tcBorders>
          </w:tcPr>
          <w:p w14:paraId="692E2400"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2A27FB07" w14:textId="77777777" w:rsidR="0079054D" w:rsidRPr="00385156" w:rsidRDefault="0079054D" w:rsidP="006F7A5C">
            <w:pPr>
              <w:spacing w:after="158"/>
              <w:rPr>
                <w:color w:val="auto"/>
                <w:sz w:val="19"/>
                <w:szCs w:val="19"/>
                <w:lang w:val="en-AU"/>
              </w:rPr>
            </w:pPr>
            <w:r>
              <w:rPr>
                <w:color w:val="auto"/>
                <w:sz w:val="19"/>
                <w:szCs w:val="19"/>
                <w:lang w:val="en-AU"/>
              </w:rPr>
              <w:t xml:space="preserve">t </w:t>
            </w:r>
            <w:r w:rsidRPr="00385156">
              <w:rPr>
                <w:color w:val="auto"/>
                <w:sz w:val="19"/>
                <w:szCs w:val="19"/>
                <w:lang w:val="en-AU"/>
              </w:rPr>
              <w:t>DM/ha</w:t>
            </w:r>
          </w:p>
        </w:tc>
        <w:tc>
          <w:tcPr>
            <w:tcW w:w="3118" w:type="dxa"/>
            <w:tcBorders>
              <w:bottom w:val="single" w:sz="4" w:space="0" w:color="000000" w:themeColor="text1"/>
            </w:tcBorders>
          </w:tcPr>
          <w:p w14:paraId="5AD60C04" w14:textId="77777777" w:rsidR="0079054D" w:rsidRPr="00385156" w:rsidRDefault="0079054D" w:rsidP="006F7A5C">
            <w:pPr>
              <w:spacing w:after="158"/>
              <w:rPr>
                <w:color w:val="auto"/>
                <w:sz w:val="19"/>
                <w:szCs w:val="19"/>
                <w:lang w:val="en-AU"/>
              </w:rPr>
            </w:pPr>
            <w:r>
              <w:rPr>
                <w:color w:val="auto"/>
                <w:sz w:val="19"/>
                <w:szCs w:val="19"/>
                <w:lang w:val="en-AU"/>
              </w:rPr>
              <w:t>Yield records</w:t>
            </w:r>
          </w:p>
        </w:tc>
        <w:tc>
          <w:tcPr>
            <w:tcW w:w="2126" w:type="dxa"/>
            <w:tcBorders>
              <w:bottom w:val="single" w:sz="4" w:space="0" w:color="000000" w:themeColor="text1"/>
            </w:tcBorders>
          </w:tcPr>
          <w:p w14:paraId="6097D270" w14:textId="77777777" w:rsidR="0079054D" w:rsidRPr="00385156" w:rsidRDefault="0079054D" w:rsidP="006F7A5C">
            <w:pPr>
              <w:spacing w:after="158"/>
              <w:rPr>
                <w:color w:val="auto"/>
                <w:sz w:val="19"/>
                <w:szCs w:val="19"/>
                <w:lang w:val="en-AU"/>
              </w:rPr>
            </w:pPr>
            <w:r w:rsidRPr="00385156">
              <w:rPr>
                <w:color w:val="auto"/>
                <w:sz w:val="19"/>
                <w:szCs w:val="19"/>
                <w:lang w:val="en-AU"/>
              </w:rPr>
              <w:t>Agriculture Residue Management - Pasture Residues</w:t>
            </w:r>
          </w:p>
        </w:tc>
      </w:tr>
      <w:tr w:rsidR="0079054D" w:rsidRPr="00385156" w14:paraId="3C6D0895" w14:textId="77777777" w:rsidTr="006F7A5C">
        <w:tc>
          <w:tcPr>
            <w:tcW w:w="13887" w:type="dxa"/>
            <w:gridSpan w:val="6"/>
            <w:shd w:val="clear" w:color="auto" w:fill="D9D9D9" w:themeFill="background1" w:themeFillShade="D9"/>
          </w:tcPr>
          <w:p w14:paraId="78930D2A"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Optional – Scope 2</w:t>
            </w:r>
          </w:p>
        </w:tc>
      </w:tr>
      <w:tr w:rsidR="0079054D" w:rsidRPr="00385156" w14:paraId="2AC99C51" w14:textId="77777777" w:rsidTr="006F7A5C">
        <w:tc>
          <w:tcPr>
            <w:tcW w:w="1358" w:type="dxa"/>
            <w:tcBorders>
              <w:bottom w:val="single" w:sz="4" w:space="0" w:color="000000" w:themeColor="text1"/>
            </w:tcBorders>
          </w:tcPr>
          <w:p w14:paraId="3DEF0D94"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16E8AB41"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voluntarily surrendered in the reporting year</w:t>
            </w:r>
          </w:p>
        </w:tc>
        <w:tc>
          <w:tcPr>
            <w:tcW w:w="1416" w:type="dxa"/>
            <w:tcBorders>
              <w:bottom w:val="single" w:sz="4" w:space="0" w:color="000000" w:themeColor="text1"/>
            </w:tcBorders>
          </w:tcPr>
          <w:p w14:paraId="76FE90D6"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1F0752BD"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8" w:type="dxa"/>
          </w:tcPr>
          <w:p w14:paraId="76FDCCD6"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01A82615"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9054D" w:rsidRPr="00385156" w14:paraId="69B238EF" w14:textId="77777777" w:rsidTr="006F7A5C">
        <w:tc>
          <w:tcPr>
            <w:tcW w:w="1358" w:type="dxa"/>
            <w:tcBorders>
              <w:bottom w:val="single" w:sz="4" w:space="0" w:color="000000" w:themeColor="text1"/>
            </w:tcBorders>
          </w:tcPr>
          <w:p w14:paraId="137E9B1C" w14:textId="77777777" w:rsidR="0079054D" w:rsidRPr="00385156" w:rsidRDefault="0079054D" w:rsidP="006F7A5C">
            <w:pPr>
              <w:spacing w:after="158"/>
              <w:rPr>
                <w:color w:val="auto"/>
                <w:sz w:val="19"/>
                <w:szCs w:val="19"/>
                <w:lang w:val="en-AU"/>
              </w:rPr>
            </w:pPr>
            <w:r w:rsidRPr="00385156">
              <w:rPr>
                <w:sz w:val="19"/>
                <w:szCs w:val="19"/>
                <w:lang w:val="en-AU"/>
              </w:rPr>
              <w:t>REC</w:t>
            </w:r>
            <w:r w:rsidRPr="00385156">
              <w:rPr>
                <w:sz w:val="19"/>
                <w:szCs w:val="19"/>
                <w:vertAlign w:val="subscript"/>
                <w:lang w:val="en-AU"/>
              </w:rPr>
              <w:t>onsite</w:t>
            </w:r>
          </w:p>
        </w:tc>
        <w:tc>
          <w:tcPr>
            <w:tcW w:w="4449" w:type="dxa"/>
            <w:tcBorders>
              <w:bottom w:val="single" w:sz="4" w:space="0" w:color="000000" w:themeColor="text1"/>
            </w:tcBorders>
          </w:tcPr>
          <w:p w14:paraId="7B112B51" w14:textId="77777777" w:rsidR="0079054D" w:rsidRPr="00385156" w:rsidRDefault="0079054D" w:rsidP="006F7A5C">
            <w:pPr>
              <w:spacing w:after="158"/>
              <w:rPr>
                <w:color w:val="auto"/>
                <w:sz w:val="19"/>
                <w:szCs w:val="19"/>
                <w:lang w:val="en-AU"/>
              </w:rPr>
            </w:pPr>
            <w:r w:rsidRPr="00385156">
              <w:rPr>
                <w:sz w:val="19"/>
                <w:szCs w:val="19"/>
                <w:lang w:val="en-AU"/>
              </w:rPr>
              <w:t>Eligible Renewable Energy Certificates that have been or will be issued for electricity produced on-site during the reporting period and consumed by the entity</w:t>
            </w:r>
          </w:p>
        </w:tc>
        <w:tc>
          <w:tcPr>
            <w:tcW w:w="1416" w:type="dxa"/>
            <w:tcBorders>
              <w:bottom w:val="single" w:sz="4" w:space="0" w:color="000000" w:themeColor="text1"/>
            </w:tcBorders>
          </w:tcPr>
          <w:p w14:paraId="5CB7B614" w14:textId="77777777" w:rsidR="0079054D" w:rsidRPr="00385156" w:rsidRDefault="0079054D" w:rsidP="006F7A5C">
            <w:pPr>
              <w:spacing w:after="158"/>
              <w:rPr>
                <w:color w:val="auto"/>
                <w:sz w:val="19"/>
                <w:szCs w:val="19"/>
                <w:lang w:val="en-AU"/>
              </w:rPr>
            </w:pPr>
          </w:p>
        </w:tc>
        <w:tc>
          <w:tcPr>
            <w:tcW w:w="1420" w:type="dxa"/>
            <w:tcBorders>
              <w:bottom w:val="single" w:sz="4" w:space="0" w:color="000000" w:themeColor="text1"/>
            </w:tcBorders>
          </w:tcPr>
          <w:p w14:paraId="0ED0F1DD" w14:textId="77777777" w:rsidR="0079054D" w:rsidRPr="00385156" w:rsidRDefault="0079054D" w:rsidP="006F7A5C">
            <w:pPr>
              <w:spacing w:after="158"/>
              <w:rPr>
                <w:color w:val="auto"/>
                <w:sz w:val="19"/>
                <w:szCs w:val="19"/>
                <w:lang w:val="en-AU"/>
              </w:rPr>
            </w:pPr>
            <w:r w:rsidRPr="00385156">
              <w:rPr>
                <w:color w:val="auto"/>
                <w:sz w:val="19"/>
                <w:szCs w:val="19"/>
                <w:lang w:val="en-AU"/>
              </w:rPr>
              <w:t>MWh</w:t>
            </w:r>
          </w:p>
        </w:tc>
        <w:tc>
          <w:tcPr>
            <w:tcW w:w="3118" w:type="dxa"/>
            <w:tcBorders>
              <w:bottom w:val="single" w:sz="4" w:space="0" w:color="000000" w:themeColor="text1"/>
            </w:tcBorders>
          </w:tcPr>
          <w:p w14:paraId="00DB618A" w14:textId="77777777" w:rsidR="0079054D" w:rsidRPr="00385156" w:rsidRDefault="0079054D" w:rsidP="006F7A5C">
            <w:pPr>
              <w:spacing w:after="158"/>
              <w:rPr>
                <w:color w:val="auto"/>
                <w:sz w:val="19"/>
                <w:szCs w:val="19"/>
                <w:lang w:val="en-AU"/>
              </w:rPr>
            </w:pPr>
            <w:r>
              <w:rPr>
                <w:spacing w:val="2"/>
                <w:kern w:val="21"/>
                <w:sz w:val="19"/>
                <w:szCs w:val="19"/>
                <w:lang w:val="en-AU"/>
              </w:rPr>
              <w:t>R</w:t>
            </w:r>
            <w:r w:rsidRPr="00DE22FD">
              <w:rPr>
                <w:spacing w:val="2"/>
                <w:kern w:val="21"/>
                <w:sz w:val="19"/>
                <w:szCs w:val="19"/>
                <w:lang w:val="en-AU"/>
              </w:rPr>
              <w:t>ecords of transactions</w:t>
            </w:r>
          </w:p>
        </w:tc>
        <w:tc>
          <w:tcPr>
            <w:tcW w:w="2126" w:type="dxa"/>
            <w:tcBorders>
              <w:bottom w:val="single" w:sz="4" w:space="0" w:color="000000" w:themeColor="text1"/>
            </w:tcBorders>
          </w:tcPr>
          <w:p w14:paraId="7B398BB9" w14:textId="77777777" w:rsidR="0079054D" w:rsidRPr="00385156" w:rsidRDefault="0079054D" w:rsidP="006F7A5C">
            <w:pPr>
              <w:spacing w:after="158"/>
              <w:rPr>
                <w:color w:val="auto"/>
                <w:sz w:val="19"/>
                <w:szCs w:val="19"/>
                <w:lang w:val="en-AU"/>
              </w:rPr>
            </w:pPr>
            <w:r w:rsidRPr="00385156">
              <w:rPr>
                <w:color w:val="auto"/>
                <w:sz w:val="19"/>
                <w:szCs w:val="19"/>
                <w:lang w:val="en-AU"/>
              </w:rPr>
              <w:t>Purchased Electricity &amp; Upstream Emissions from Purchased Electricity (market-based approach only)</w:t>
            </w:r>
          </w:p>
        </w:tc>
      </w:tr>
      <w:tr w:rsidR="0079054D" w:rsidRPr="00385156" w14:paraId="0F66EDA3" w14:textId="77777777" w:rsidTr="006F7A5C">
        <w:tc>
          <w:tcPr>
            <w:tcW w:w="13887" w:type="dxa"/>
            <w:gridSpan w:val="6"/>
            <w:shd w:val="clear" w:color="auto" w:fill="D9D9D9" w:themeFill="background1" w:themeFillShade="D9"/>
          </w:tcPr>
          <w:p w14:paraId="753F1072" w14:textId="77777777" w:rsidR="0079054D" w:rsidRPr="00385156" w:rsidRDefault="0079054D" w:rsidP="006F7A5C">
            <w:pPr>
              <w:spacing w:after="158"/>
              <w:rPr>
                <w:color w:val="auto"/>
                <w:sz w:val="19"/>
                <w:szCs w:val="19"/>
                <w:lang w:val="en-AU"/>
              </w:rPr>
            </w:pPr>
            <w:r w:rsidRPr="00385156">
              <w:rPr>
                <w:b/>
                <w:bCs w:val="0"/>
                <w:i/>
                <w:iCs/>
                <w:color w:val="auto"/>
                <w:sz w:val="20"/>
                <w:szCs w:val="16"/>
                <w:lang w:val="en-AU"/>
              </w:rPr>
              <w:t>Optional – Scope 3</w:t>
            </w:r>
          </w:p>
        </w:tc>
      </w:tr>
      <w:tr w:rsidR="0079054D" w:rsidRPr="00385156" w14:paraId="3AC20EF8" w14:textId="77777777" w:rsidTr="006F7A5C">
        <w:tc>
          <w:tcPr>
            <w:tcW w:w="1358" w:type="dxa"/>
          </w:tcPr>
          <w:p w14:paraId="7AB74261" w14:textId="77777777" w:rsidR="0079054D" w:rsidRPr="00385156" w:rsidRDefault="0079054D" w:rsidP="006F7A5C">
            <w:pPr>
              <w:spacing w:after="158"/>
              <w:rPr>
                <w:color w:val="auto"/>
                <w:sz w:val="19"/>
                <w:szCs w:val="19"/>
                <w:lang w:val="en-AU"/>
              </w:rPr>
            </w:pPr>
            <w:r w:rsidRPr="00385156">
              <w:rPr>
                <w:iCs/>
                <w:color w:val="auto"/>
                <w:spacing w:val="2"/>
                <w:kern w:val="21"/>
                <w:sz w:val="19"/>
                <w:szCs w:val="19"/>
                <w:lang w:val="en-AU"/>
              </w:rPr>
              <w:t>W</w:t>
            </w:r>
            <w:r w:rsidRPr="00385156">
              <w:rPr>
                <w:iCs/>
                <w:color w:val="auto"/>
                <w:spacing w:val="2"/>
                <w:kern w:val="21"/>
                <w:sz w:val="19"/>
                <w:szCs w:val="19"/>
                <w:vertAlign w:val="subscript"/>
                <w:lang w:val="en-AU"/>
              </w:rPr>
              <w:t>co</w:t>
            </w:r>
          </w:p>
        </w:tc>
        <w:tc>
          <w:tcPr>
            <w:tcW w:w="4449" w:type="dxa"/>
          </w:tcPr>
          <w:p w14:paraId="637A7DF8" w14:textId="77777777" w:rsidR="0079054D" w:rsidRPr="00385156" w:rsidRDefault="0079054D" w:rsidP="006F7A5C">
            <w:pPr>
              <w:spacing w:after="158"/>
              <w:rPr>
                <w:color w:val="auto"/>
                <w:sz w:val="19"/>
                <w:szCs w:val="19"/>
                <w:lang w:val="en-AU"/>
              </w:rPr>
            </w:pPr>
            <w:r w:rsidRPr="00385156">
              <w:rPr>
                <w:color w:val="auto"/>
                <w:sz w:val="19"/>
                <w:szCs w:val="19"/>
                <w:lang w:val="en-AU"/>
              </w:rPr>
              <w:t>Liveweight of purchased livestock at point of purchase</w:t>
            </w:r>
          </w:p>
        </w:tc>
        <w:tc>
          <w:tcPr>
            <w:tcW w:w="1416" w:type="dxa"/>
          </w:tcPr>
          <w:p w14:paraId="6D3F8150" w14:textId="77777777" w:rsidR="0079054D" w:rsidRPr="00385156" w:rsidRDefault="0079054D" w:rsidP="006F7A5C">
            <w:pPr>
              <w:spacing w:after="158"/>
              <w:rPr>
                <w:color w:val="auto"/>
                <w:sz w:val="19"/>
                <w:szCs w:val="19"/>
                <w:lang w:val="en-AU"/>
              </w:rPr>
            </w:pPr>
          </w:p>
        </w:tc>
        <w:tc>
          <w:tcPr>
            <w:tcW w:w="1420" w:type="dxa"/>
          </w:tcPr>
          <w:p w14:paraId="3850BB52" w14:textId="77777777" w:rsidR="0079054D" w:rsidRPr="00385156" w:rsidRDefault="0079054D" w:rsidP="006F7A5C">
            <w:pPr>
              <w:spacing w:after="158"/>
              <w:rPr>
                <w:color w:val="auto"/>
                <w:sz w:val="19"/>
                <w:szCs w:val="19"/>
                <w:lang w:val="en-AU"/>
              </w:rPr>
            </w:pPr>
            <w:r w:rsidRPr="00385156">
              <w:rPr>
                <w:color w:val="auto"/>
                <w:sz w:val="19"/>
                <w:szCs w:val="19"/>
                <w:lang w:val="en-AU"/>
              </w:rPr>
              <w:t>kg/head</w:t>
            </w:r>
          </w:p>
        </w:tc>
        <w:tc>
          <w:tcPr>
            <w:tcW w:w="3118" w:type="dxa"/>
          </w:tcPr>
          <w:p w14:paraId="0C2F09F1" w14:textId="77777777" w:rsidR="0079054D" w:rsidRPr="00385156" w:rsidRDefault="0079054D" w:rsidP="006F7A5C">
            <w:pPr>
              <w:spacing w:after="158"/>
              <w:rPr>
                <w:color w:val="auto"/>
                <w:sz w:val="19"/>
                <w:szCs w:val="19"/>
                <w:lang w:val="en-AU"/>
              </w:rPr>
            </w:pPr>
            <w:r w:rsidRPr="00DE22FD">
              <w:rPr>
                <w:iCs/>
                <w:color w:val="auto"/>
                <w:spacing w:val="2"/>
                <w:kern w:val="21"/>
                <w:sz w:val="19"/>
                <w:szCs w:val="19"/>
                <w:lang w:val="en-AU"/>
              </w:rPr>
              <w:t>Purchasing records/invoices and herd flow models</w:t>
            </w:r>
          </w:p>
        </w:tc>
        <w:tc>
          <w:tcPr>
            <w:tcW w:w="2126" w:type="dxa"/>
          </w:tcPr>
          <w:p w14:paraId="039D0B2A" w14:textId="77777777" w:rsidR="0079054D" w:rsidRPr="00385156" w:rsidRDefault="0079054D" w:rsidP="006F7A5C">
            <w:pPr>
              <w:spacing w:after="158"/>
              <w:rPr>
                <w:color w:val="auto"/>
                <w:sz w:val="19"/>
                <w:szCs w:val="19"/>
                <w:lang w:val="en-AU"/>
              </w:rPr>
            </w:pPr>
            <w:r w:rsidRPr="00385156">
              <w:rPr>
                <w:color w:val="auto"/>
                <w:sz w:val="19"/>
                <w:szCs w:val="19"/>
                <w:lang w:val="en-AU"/>
              </w:rPr>
              <w:t>Purchased Livestock</w:t>
            </w:r>
          </w:p>
        </w:tc>
      </w:tr>
      <w:tr w:rsidR="0079054D" w:rsidRPr="00385156" w14:paraId="6182C808" w14:textId="77777777" w:rsidTr="006F7A5C">
        <w:tc>
          <w:tcPr>
            <w:tcW w:w="1358" w:type="dxa"/>
          </w:tcPr>
          <w:p w14:paraId="41C50939" w14:textId="77777777" w:rsidR="0079054D" w:rsidRPr="00385156" w:rsidRDefault="0079054D" w:rsidP="006F7A5C">
            <w:pPr>
              <w:spacing w:after="158"/>
              <w:rPr>
                <w:iCs/>
                <w:color w:val="auto"/>
                <w:spacing w:val="2"/>
                <w:kern w:val="21"/>
                <w:sz w:val="19"/>
                <w:szCs w:val="19"/>
              </w:rPr>
            </w:pPr>
            <w:r>
              <w:rPr>
                <w:iCs/>
                <w:color w:val="auto"/>
                <w:spacing w:val="2"/>
                <w:kern w:val="21"/>
                <w:sz w:val="19"/>
                <w:szCs w:val="19"/>
                <w:lang w:val="en-AU"/>
              </w:rPr>
              <w:lastRenderedPageBreak/>
              <w:t>EF</w:t>
            </w:r>
          </w:p>
        </w:tc>
        <w:tc>
          <w:tcPr>
            <w:tcW w:w="4449" w:type="dxa"/>
          </w:tcPr>
          <w:p w14:paraId="3EFFB456" w14:textId="77777777" w:rsidR="0079054D" w:rsidRPr="00385156" w:rsidRDefault="0079054D" w:rsidP="006F7A5C">
            <w:pPr>
              <w:spacing w:after="158"/>
              <w:rPr>
                <w:color w:val="auto"/>
                <w:sz w:val="19"/>
                <w:szCs w:val="19"/>
              </w:rPr>
            </w:pPr>
            <w:r w:rsidRPr="00385156">
              <w:rPr>
                <w:color w:val="auto"/>
                <w:sz w:val="19"/>
                <w:szCs w:val="19"/>
                <w:lang w:val="en-AU"/>
              </w:rPr>
              <w:t>Supplier-provided life cycle emission factor for any of the following purchased goods: livestock, feed, mineral supplements, fertiliser, agrichemicals, or lime</w:t>
            </w:r>
          </w:p>
        </w:tc>
        <w:tc>
          <w:tcPr>
            <w:tcW w:w="1416" w:type="dxa"/>
          </w:tcPr>
          <w:p w14:paraId="72B61EE8" w14:textId="77777777" w:rsidR="0079054D" w:rsidRPr="00385156" w:rsidRDefault="0079054D" w:rsidP="006F7A5C">
            <w:pPr>
              <w:spacing w:after="158"/>
              <w:rPr>
                <w:color w:val="auto"/>
                <w:sz w:val="19"/>
                <w:szCs w:val="19"/>
              </w:rPr>
            </w:pPr>
          </w:p>
        </w:tc>
        <w:tc>
          <w:tcPr>
            <w:tcW w:w="1420" w:type="dxa"/>
          </w:tcPr>
          <w:p w14:paraId="4FCC980D" w14:textId="77777777" w:rsidR="0079054D" w:rsidRPr="00385156" w:rsidRDefault="0079054D" w:rsidP="006F7A5C">
            <w:pPr>
              <w:spacing w:after="158"/>
              <w:rPr>
                <w:color w:val="auto"/>
                <w:sz w:val="19"/>
                <w:szCs w:val="19"/>
              </w:rPr>
            </w:pPr>
            <w:r>
              <w:rPr>
                <w:iCs/>
                <w:color w:val="auto"/>
                <w:spacing w:val="2"/>
                <w:kern w:val="21"/>
                <w:sz w:val="19"/>
                <w:szCs w:val="19"/>
                <w:lang w:val="en-AU"/>
              </w:rPr>
              <w:t xml:space="preserve">t </w:t>
            </w:r>
            <w:r w:rsidRPr="00DE22FD">
              <w:rPr>
                <w:iCs/>
                <w:color w:val="auto"/>
                <w:spacing w:val="2"/>
                <w:kern w:val="21"/>
                <w:sz w:val="19"/>
                <w:szCs w:val="19"/>
                <w:lang w:val="en-AU"/>
              </w:rPr>
              <w:t>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e/t</w:t>
            </w:r>
            <w:r>
              <w:rPr>
                <w:iCs/>
                <w:color w:val="auto"/>
                <w:spacing w:val="2"/>
                <w:kern w:val="21"/>
                <w:sz w:val="19"/>
                <w:szCs w:val="19"/>
                <w:lang w:val="en-AU"/>
              </w:rPr>
              <w:t xml:space="preserve"> purchased good</w:t>
            </w:r>
          </w:p>
        </w:tc>
        <w:tc>
          <w:tcPr>
            <w:tcW w:w="3118" w:type="dxa"/>
          </w:tcPr>
          <w:p w14:paraId="76F2089B" w14:textId="77777777" w:rsidR="0079054D" w:rsidRPr="00385156" w:rsidRDefault="0079054D" w:rsidP="006F7A5C">
            <w:pPr>
              <w:spacing w:after="158"/>
              <w:rPr>
                <w:color w:val="auto"/>
                <w:sz w:val="19"/>
                <w:szCs w:val="19"/>
              </w:rPr>
            </w:pPr>
            <w:r w:rsidRPr="0006698E">
              <w:rPr>
                <w:iCs/>
                <w:color w:val="auto"/>
                <w:spacing w:val="2"/>
                <w:kern w:val="21"/>
                <w:sz w:val="19"/>
                <w:szCs w:val="19"/>
              </w:rPr>
              <w:t>Supplier-provided life-cycle emission factors that have been third-party verified as conforming either to ISO 14067:2018 (carbon footprints of products) or the GHG Protocol Product Life Cycle Accounting and Reporting Standard</w:t>
            </w:r>
          </w:p>
        </w:tc>
        <w:tc>
          <w:tcPr>
            <w:tcW w:w="2126" w:type="dxa"/>
          </w:tcPr>
          <w:p w14:paraId="3E411300" w14:textId="77777777" w:rsidR="0079054D" w:rsidRPr="00385156" w:rsidRDefault="0079054D" w:rsidP="006F7A5C">
            <w:pPr>
              <w:spacing w:after="158"/>
              <w:rPr>
                <w:color w:val="auto"/>
                <w:sz w:val="19"/>
                <w:szCs w:val="19"/>
              </w:rPr>
            </w:pPr>
            <w:r>
              <w:rPr>
                <w:color w:val="auto"/>
                <w:sz w:val="19"/>
                <w:szCs w:val="19"/>
                <w:lang w:val="en-AU"/>
              </w:rPr>
              <w:t>Corresponding Scope 3 Purchased Good Module</w:t>
            </w:r>
          </w:p>
        </w:tc>
      </w:tr>
    </w:tbl>
    <w:p w14:paraId="18E31E37" w14:textId="77777777" w:rsidR="0079054D" w:rsidRPr="00CE285E" w:rsidRDefault="0079054D" w:rsidP="00CE285E"/>
    <w:p w14:paraId="27BCC5A3" w14:textId="77777777" w:rsidR="00B67BE5" w:rsidRDefault="00B67BE5" w:rsidP="00B67BE5">
      <w:pPr>
        <w:spacing w:after="160" w:line="288" w:lineRule="auto"/>
        <w:ind w:left="2160"/>
      </w:pPr>
    </w:p>
    <w:p w14:paraId="74352090" w14:textId="7FA44858" w:rsidR="00980801" w:rsidRDefault="00980801" w:rsidP="00980801">
      <w:pPr>
        <w:spacing w:after="160" w:line="288" w:lineRule="auto"/>
        <w:sectPr w:rsidR="00980801" w:rsidSect="004333FE">
          <w:pgSz w:w="16838" w:h="11906" w:orient="landscape"/>
          <w:pgMar w:top="1440" w:right="1440" w:bottom="1440" w:left="1440" w:header="709" w:footer="709" w:gutter="0"/>
          <w:lnNumType w:countBy="1" w:restart="continuous"/>
          <w:cols w:space="708"/>
          <w:docGrid w:linePitch="360"/>
        </w:sectPr>
      </w:pPr>
    </w:p>
    <w:p w14:paraId="4F2BE1B2" w14:textId="77777777" w:rsidR="00CE285E" w:rsidRDefault="00CE285E" w:rsidP="00EE4659">
      <w:pPr>
        <w:pStyle w:val="Heading2"/>
      </w:pPr>
      <w:bookmarkStart w:id="53" w:name="_Toc224899522"/>
      <w:bookmarkStart w:id="54" w:name="_Toc210132092"/>
      <w:bookmarkStart w:id="55" w:name="_Toc210132100"/>
      <w:r>
        <w:lastRenderedPageBreak/>
        <w:t>Poultry</w:t>
      </w:r>
      <w:bookmarkEnd w:id="53"/>
    </w:p>
    <w:p w14:paraId="617E5350" w14:textId="28F871B2" w:rsidR="00CE285E" w:rsidRDefault="00CE285E" w:rsidP="00CE285E">
      <w:r>
        <w:t xml:space="preserve">This section outlines all relevant </w:t>
      </w:r>
      <w:r w:rsidR="00A80525">
        <w:t>Module</w:t>
      </w:r>
      <w:r>
        <w:t>s and data checklists to develop a GHG inventory for a poultry farming system.</w:t>
      </w:r>
      <w:r w:rsidR="0088664F">
        <w:t xml:space="preserve"> </w:t>
      </w:r>
      <w:r w:rsidR="00235A61">
        <w:t>Relevant</w:t>
      </w:r>
      <w:r w:rsidR="0088664F">
        <w:t xml:space="preserve"> emission sources and therefore relevant Modules for a specific entity will depend on </w:t>
      </w:r>
      <w:r w:rsidR="00235A61">
        <w:t xml:space="preserve">an </w:t>
      </w:r>
      <w:r w:rsidR="0088664F">
        <w:t>entity-specific boundary set as described in Chapter 5 of the CRF</w:t>
      </w:r>
      <w:r w:rsidR="00235A61">
        <w:t>. For example,</w:t>
      </w:r>
      <w:r w:rsidR="0088664F">
        <w:t xml:space="preserve"> if a specific entity does not use lime, then this emission source and Module will not be relevant for this specific entity.</w:t>
      </w:r>
    </w:p>
    <w:p w14:paraId="464F023F" w14:textId="3797B0B3" w:rsidR="00CE285E" w:rsidRDefault="00A80525" w:rsidP="00CE285E">
      <w:r>
        <w:t>Module</w:t>
      </w:r>
      <w:r w:rsidR="00CE285E">
        <w:t xml:space="preserve"> map and input data checklists are designed for </w:t>
      </w:r>
      <w:r w:rsidR="003F5368">
        <w:t>estimation</w:t>
      </w:r>
      <w:r w:rsidR="00CE285E">
        <w:t xml:space="preserve"> of emissions from cradle-to-end of the farming system/farm-gate. If the boundary of the organisation extends to processing, packing and transport of poultry products or eggs, the post-production </w:t>
      </w:r>
      <w:r>
        <w:t>Module</w:t>
      </w:r>
      <w:r w:rsidR="00CE285E">
        <w:t xml:space="preserve"> can also be implemented to estimate emissions from these sources. </w:t>
      </w:r>
      <w:r w:rsidR="0089656F">
        <w:t>R</w:t>
      </w:r>
      <w:r w:rsidR="00CE285E">
        <w:t xml:space="preserve">efer to Chapter 1, Section </w:t>
      </w:r>
      <w:r w:rsidR="00D86D17">
        <w:t>1.3</w:t>
      </w:r>
      <w:r w:rsidR="00CE285E">
        <w:t xml:space="preserve">, for additional information on coverage and limitations of the guidance. </w:t>
      </w:r>
    </w:p>
    <w:p w14:paraId="60161116" w14:textId="08D3DDC4" w:rsidR="00CE285E" w:rsidRDefault="00A80525" w:rsidP="00CE285E">
      <w:pPr>
        <w:pStyle w:val="Heading3"/>
      </w:pPr>
      <w:bookmarkStart w:id="56" w:name="_Toc210131919"/>
      <w:bookmarkStart w:id="57" w:name="_Toc224899523"/>
      <w:r>
        <w:t>Module</w:t>
      </w:r>
      <w:r w:rsidR="00CE285E">
        <w:t xml:space="preserve"> Map</w:t>
      </w:r>
      <w:bookmarkEnd w:id="56"/>
      <w:bookmarkEnd w:id="57"/>
    </w:p>
    <w:tbl>
      <w:tblPr>
        <w:tblStyle w:val="TableGrid"/>
        <w:tblW w:w="8535" w:type="dxa"/>
        <w:tblLook w:val="04A0" w:firstRow="1" w:lastRow="0" w:firstColumn="1" w:lastColumn="0" w:noHBand="0" w:noVBand="1"/>
      </w:tblPr>
      <w:tblGrid>
        <w:gridCol w:w="6516"/>
        <w:gridCol w:w="2019"/>
      </w:tblGrid>
      <w:tr w:rsidR="00CE285E" w:rsidRPr="00B00F35" w14:paraId="27CA54B1" w14:textId="77777777" w:rsidTr="00632494">
        <w:trPr>
          <w:tblHeader/>
        </w:trPr>
        <w:tc>
          <w:tcPr>
            <w:tcW w:w="6516" w:type="dxa"/>
            <w:tcBorders>
              <w:bottom w:val="single" w:sz="4" w:space="0" w:color="000000" w:themeColor="text1"/>
            </w:tcBorders>
            <w:shd w:val="clear" w:color="auto" w:fill="000000" w:themeFill="text1"/>
            <w:vAlign w:val="center"/>
          </w:tcPr>
          <w:p w14:paraId="499A6FE7" w14:textId="77777777" w:rsidR="00CE285E" w:rsidRPr="00B00F35" w:rsidRDefault="00CE285E" w:rsidP="004F61FE">
            <w:pPr>
              <w:spacing w:before="120" w:after="120" w:line="240" w:lineRule="auto"/>
              <w:rPr>
                <w:color w:val="FFFFFF" w:themeColor="background1"/>
                <w:lang w:val="en-AU"/>
              </w:rPr>
            </w:pPr>
            <w:r w:rsidRPr="00B00F35">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44C3D4DF" w14:textId="7651B4B6" w:rsidR="00CE285E" w:rsidRPr="00B00F35" w:rsidRDefault="00CE285E" w:rsidP="004F61FE">
            <w:pPr>
              <w:spacing w:before="120" w:after="120" w:line="240" w:lineRule="auto"/>
              <w:rPr>
                <w:color w:val="FFFFFF" w:themeColor="background1"/>
                <w:lang w:val="en-AU"/>
              </w:rPr>
            </w:pPr>
            <w:r w:rsidRPr="00B00F35">
              <w:rPr>
                <w:b/>
                <w:color w:val="FFFFFF" w:themeColor="background1"/>
                <w:lang w:val="en-AU"/>
              </w:rPr>
              <w:t xml:space="preserve">Relevant </w:t>
            </w:r>
            <w:r w:rsidR="00A80525">
              <w:rPr>
                <w:b/>
                <w:color w:val="FFFFFF" w:themeColor="background1"/>
                <w:lang w:val="en-AU"/>
              </w:rPr>
              <w:t>Module</w:t>
            </w:r>
            <w:r w:rsidRPr="00B00F35">
              <w:rPr>
                <w:b/>
                <w:color w:val="FFFFFF" w:themeColor="background1"/>
                <w:lang w:val="en-AU"/>
              </w:rPr>
              <w:t xml:space="preserve"> </w:t>
            </w:r>
          </w:p>
        </w:tc>
      </w:tr>
      <w:tr w:rsidR="00CE285E" w:rsidRPr="00182982" w14:paraId="178C0CC4" w14:textId="77777777" w:rsidTr="00632494">
        <w:tc>
          <w:tcPr>
            <w:tcW w:w="8535" w:type="dxa"/>
            <w:gridSpan w:val="2"/>
            <w:shd w:val="clear" w:color="auto" w:fill="D9D9D9" w:themeFill="background1" w:themeFillShade="D9"/>
            <w:vAlign w:val="center"/>
          </w:tcPr>
          <w:p w14:paraId="181FD070" w14:textId="77777777" w:rsidR="00CE285E" w:rsidRPr="00182982" w:rsidRDefault="00CE285E" w:rsidP="004F61FE">
            <w:pPr>
              <w:spacing w:before="120" w:after="120" w:line="240" w:lineRule="auto"/>
              <w:rPr>
                <w:bCs w:val="0"/>
                <w:lang w:val="en-AU"/>
              </w:rPr>
            </w:pPr>
            <w:r w:rsidRPr="00182982">
              <w:rPr>
                <w:b/>
                <w:lang w:val="en-AU"/>
              </w:rPr>
              <w:t>Direct GHG emissions (Scope 1)</w:t>
            </w:r>
          </w:p>
        </w:tc>
      </w:tr>
      <w:tr w:rsidR="00CE285E" w:rsidRPr="00182982" w14:paraId="4E6ACA1E" w14:textId="77777777" w:rsidTr="00632494">
        <w:tc>
          <w:tcPr>
            <w:tcW w:w="6516" w:type="dxa"/>
            <w:vAlign w:val="center"/>
          </w:tcPr>
          <w:p w14:paraId="72D277E4" w14:textId="77777777" w:rsidR="00CE285E" w:rsidRPr="00182982" w:rsidRDefault="00CE285E" w:rsidP="004F61FE">
            <w:pPr>
              <w:spacing w:before="120" w:after="120" w:line="240" w:lineRule="auto"/>
            </w:pPr>
            <w:r>
              <w:t>Manure Management</w:t>
            </w:r>
          </w:p>
        </w:tc>
        <w:tc>
          <w:tcPr>
            <w:tcW w:w="2019" w:type="dxa"/>
            <w:vAlign w:val="center"/>
          </w:tcPr>
          <w:p w14:paraId="0F4E6AFB" w14:textId="77777777" w:rsidR="00CE285E" w:rsidRPr="00182982" w:rsidRDefault="00CE285E" w:rsidP="004F61FE">
            <w:pPr>
              <w:spacing w:before="120" w:after="120" w:line="240" w:lineRule="auto"/>
              <w:jc w:val="center"/>
            </w:pPr>
            <w:r>
              <w:t>4.6</w:t>
            </w:r>
          </w:p>
        </w:tc>
      </w:tr>
      <w:tr w:rsidR="00CD3990" w:rsidRPr="00182982" w14:paraId="15951B07" w14:textId="77777777" w:rsidTr="00632494">
        <w:tc>
          <w:tcPr>
            <w:tcW w:w="6516" w:type="dxa"/>
            <w:vAlign w:val="center"/>
          </w:tcPr>
          <w:p w14:paraId="3EDB7268" w14:textId="77777777" w:rsidR="00CD3990" w:rsidRPr="00182982" w:rsidRDefault="00CD3990" w:rsidP="00CD3990">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03C0C6BE" w14:textId="323A6913" w:rsidR="00CD3990" w:rsidRPr="00182982" w:rsidRDefault="00CD3990" w:rsidP="00CD3990">
            <w:pPr>
              <w:spacing w:before="120" w:after="120" w:line="240" w:lineRule="auto"/>
              <w:jc w:val="center"/>
              <w:rPr>
                <w:lang w:val="en-AU"/>
              </w:rPr>
            </w:pPr>
            <w:r>
              <w:rPr>
                <w:rFonts w:eastAsia="Arial" w:cs="Times New Roman"/>
                <w:bCs w:val="0"/>
                <w:color w:val="000000"/>
              </w:rPr>
              <w:t>8.1</w:t>
            </w:r>
          </w:p>
        </w:tc>
      </w:tr>
      <w:tr w:rsidR="00CD3990" w:rsidRPr="00182982" w14:paraId="2D60F185" w14:textId="77777777" w:rsidTr="00632494">
        <w:tc>
          <w:tcPr>
            <w:tcW w:w="6516" w:type="dxa"/>
            <w:vAlign w:val="center"/>
          </w:tcPr>
          <w:p w14:paraId="143A9145" w14:textId="77777777" w:rsidR="00CD3990" w:rsidRDefault="00CD3990" w:rsidP="00CD3990">
            <w:pPr>
              <w:spacing w:before="120" w:after="120" w:line="240" w:lineRule="auto"/>
              <w:rPr>
                <w:rFonts w:eastAsia="Arial" w:cs="Times New Roman"/>
                <w:color w:val="000000"/>
              </w:rPr>
            </w:pPr>
            <w:r w:rsidRPr="00DE28FF">
              <w:rPr>
                <w:lang w:val="en-AU"/>
              </w:rPr>
              <w:t xml:space="preserve">Stationary </w:t>
            </w:r>
            <w:r>
              <w:rPr>
                <w:lang w:val="en-AU"/>
              </w:rPr>
              <w:t>F</w:t>
            </w:r>
            <w:r w:rsidRPr="00DE28FF">
              <w:rPr>
                <w:lang w:val="en-AU"/>
              </w:rPr>
              <w:t>uel</w:t>
            </w:r>
          </w:p>
        </w:tc>
        <w:tc>
          <w:tcPr>
            <w:tcW w:w="2019" w:type="dxa"/>
          </w:tcPr>
          <w:p w14:paraId="25E3C09C" w14:textId="28B35C54" w:rsidR="00CD3990" w:rsidRDefault="00CD3990" w:rsidP="00CD3990">
            <w:pPr>
              <w:spacing w:before="120" w:after="120" w:line="240" w:lineRule="auto"/>
              <w:jc w:val="center"/>
              <w:rPr>
                <w:rFonts w:eastAsia="Arial" w:cs="Times New Roman"/>
                <w:color w:val="000000"/>
              </w:rPr>
            </w:pPr>
            <w:r>
              <w:rPr>
                <w:rFonts w:eastAsia="Arial" w:cs="Times New Roman"/>
                <w:color w:val="000000"/>
              </w:rPr>
              <w:t>8.2</w:t>
            </w:r>
          </w:p>
        </w:tc>
      </w:tr>
      <w:tr w:rsidR="00CE285E" w:rsidRPr="00182982" w14:paraId="0EFBDFE8" w14:textId="77777777" w:rsidTr="00632494">
        <w:tc>
          <w:tcPr>
            <w:tcW w:w="6516" w:type="dxa"/>
            <w:vAlign w:val="center"/>
          </w:tcPr>
          <w:p w14:paraId="7B1E54C7" w14:textId="483E4ED0" w:rsidR="00CE285E" w:rsidRPr="00DE28FF" w:rsidRDefault="001440A1" w:rsidP="004F61FE">
            <w:pPr>
              <w:spacing w:before="120" w:after="120" w:line="240" w:lineRule="auto"/>
            </w:pPr>
            <w:r>
              <w:t xml:space="preserve">Solid </w:t>
            </w:r>
            <w:r w:rsidR="009133F5">
              <w:t>Waste Treatment</w:t>
            </w:r>
          </w:p>
        </w:tc>
        <w:tc>
          <w:tcPr>
            <w:tcW w:w="2019" w:type="dxa"/>
          </w:tcPr>
          <w:p w14:paraId="55A751D9" w14:textId="77777777" w:rsidR="00CE285E" w:rsidRDefault="00CE285E" w:rsidP="004F61FE">
            <w:pPr>
              <w:spacing w:before="120" w:after="120" w:line="240" w:lineRule="auto"/>
              <w:jc w:val="center"/>
              <w:rPr>
                <w:rFonts w:eastAsia="Arial" w:cs="Times New Roman"/>
                <w:color w:val="000000"/>
              </w:rPr>
            </w:pPr>
            <w:r>
              <w:rPr>
                <w:rFonts w:eastAsia="Arial" w:cs="Times New Roman"/>
                <w:color w:val="000000"/>
              </w:rPr>
              <w:t>10.1</w:t>
            </w:r>
          </w:p>
        </w:tc>
      </w:tr>
      <w:tr w:rsidR="00CE285E" w:rsidRPr="00182982" w14:paraId="1E7D2167" w14:textId="77777777" w:rsidTr="00632494">
        <w:tc>
          <w:tcPr>
            <w:tcW w:w="8535" w:type="dxa"/>
            <w:gridSpan w:val="2"/>
            <w:shd w:val="clear" w:color="auto" w:fill="D9D9D9" w:themeFill="background1" w:themeFillShade="D9"/>
            <w:vAlign w:val="center"/>
          </w:tcPr>
          <w:p w14:paraId="6FC9743C" w14:textId="77777777" w:rsidR="00CE285E" w:rsidRPr="00182982" w:rsidRDefault="00CE285E" w:rsidP="004F61FE">
            <w:pPr>
              <w:spacing w:before="120" w:after="120" w:line="240" w:lineRule="auto"/>
              <w:rPr>
                <w:lang w:val="en-AU"/>
              </w:rPr>
            </w:pPr>
            <w:r w:rsidRPr="00182982">
              <w:rPr>
                <w:b/>
                <w:lang w:val="en-AU"/>
              </w:rPr>
              <w:t>Indirect GHG emissions from imported energy (Scope 2)</w:t>
            </w:r>
          </w:p>
        </w:tc>
      </w:tr>
      <w:tr w:rsidR="00CE285E" w:rsidRPr="00182982" w14:paraId="0B12CDDF" w14:textId="77777777" w:rsidTr="00632494">
        <w:tc>
          <w:tcPr>
            <w:tcW w:w="6516" w:type="dxa"/>
            <w:tcBorders>
              <w:bottom w:val="single" w:sz="4" w:space="0" w:color="000000" w:themeColor="text1"/>
            </w:tcBorders>
            <w:vAlign w:val="center"/>
          </w:tcPr>
          <w:p w14:paraId="41772CC8" w14:textId="77777777" w:rsidR="00CE285E" w:rsidRPr="00182982" w:rsidRDefault="00CE285E" w:rsidP="004F61FE">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13FDCF9F" w14:textId="328C3DFC" w:rsidR="00CE285E" w:rsidRPr="006C7BA4" w:rsidRDefault="003B6F6F" w:rsidP="004F61FE">
            <w:pPr>
              <w:spacing w:before="120" w:after="120" w:line="240" w:lineRule="auto"/>
              <w:jc w:val="center"/>
              <w:rPr>
                <w:color w:val="EE0000"/>
                <w:lang w:val="en-AU"/>
              </w:rPr>
            </w:pPr>
            <w:r>
              <w:rPr>
                <w:rFonts w:eastAsia="Arial" w:cs="Times New Roman"/>
                <w:color w:val="auto"/>
                <w:lang w:val="en-AU"/>
              </w:rPr>
              <w:t>14</w:t>
            </w:r>
            <w:r w:rsidR="00CE285E" w:rsidRPr="00345447">
              <w:rPr>
                <w:rFonts w:eastAsia="Arial" w:cs="Times New Roman"/>
                <w:color w:val="auto"/>
                <w:lang w:val="en-AU"/>
              </w:rPr>
              <w:t>.1</w:t>
            </w:r>
          </w:p>
        </w:tc>
      </w:tr>
      <w:tr w:rsidR="00CE285E" w:rsidRPr="00182982" w14:paraId="5B9B2F1F" w14:textId="77777777" w:rsidTr="00632494">
        <w:tc>
          <w:tcPr>
            <w:tcW w:w="8535" w:type="dxa"/>
            <w:gridSpan w:val="2"/>
            <w:shd w:val="clear" w:color="auto" w:fill="D9D9D9" w:themeFill="background1" w:themeFillShade="D9"/>
            <w:vAlign w:val="center"/>
          </w:tcPr>
          <w:p w14:paraId="6B70A5F2" w14:textId="77777777" w:rsidR="00CE285E" w:rsidRPr="006C7BA4" w:rsidRDefault="00CE285E" w:rsidP="004F61FE">
            <w:pPr>
              <w:spacing w:before="120" w:after="120" w:line="240" w:lineRule="auto"/>
              <w:rPr>
                <w:color w:val="EE0000"/>
                <w:lang w:val="en-AU"/>
              </w:rPr>
            </w:pPr>
            <w:r w:rsidRPr="00CD643C">
              <w:rPr>
                <w:b/>
                <w:color w:val="auto"/>
                <w:lang w:val="en-AU"/>
              </w:rPr>
              <w:t>Indirect GHG emissions (Scope 3)</w:t>
            </w:r>
          </w:p>
        </w:tc>
      </w:tr>
      <w:tr w:rsidR="00CE285E" w:rsidRPr="00182982" w14:paraId="77DC0F01" w14:textId="77777777" w:rsidTr="00632494">
        <w:tc>
          <w:tcPr>
            <w:tcW w:w="6516" w:type="dxa"/>
            <w:vAlign w:val="center"/>
          </w:tcPr>
          <w:p w14:paraId="6B6B9BFD" w14:textId="77777777" w:rsidR="00CE285E" w:rsidRPr="00660FB5" w:rsidRDefault="00CE285E" w:rsidP="004F61FE">
            <w:pPr>
              <w:spacing w:before="120" w:after="120" w:line="240" w:lineRule="auto"/>
              <w:rPr>
                <w:bCs w:val="0"/>
                <w:lang w:val="en-AU"/>
              </w:rPr>
            </w:pPr>
            <w:r w:rsidRPr="00660FB5">
              <w:rPr>
                <w:bCs w:val="0"/>
                <w:lang w:val="en-AU"/>
              </w:rPr>
              <w:t xml:space="preserve">Purchased Livestock </w:t>
            </w:r>
          </w:p>
        </w:tc>
        <w:tc>
          <w:tcPr>
            <w:tcW w:w="2019" w:type="dxa"/>
          </w:tcPr>
          <w:p w14:paraId="1A4C300C" w14:textId="02BB8077" w:rsidR="00CE285E" w:rsidRPr="006C7BA4" w:rsidRDefault="00CE285E" w:rsidP="004F61FE">
            <w:pPr>
              <w:spacing w:before="120" w:after="120" w:line="240" w:lineRule="auto"/>
              <w:jc w:val="center"/>
              <w:rPr>
                <w:bCs w:val="0"/>
                <w:color w:val="EE0000"/>
                <w:lang w:val="en-AU"/>
              </w:rPr>
            </w:pPr>
            <w:r w:rsidRPr="00345447">
              <w:rPr>
                <w:rFonts w:eastAsia="Arial" w:cs="Times New Roman"/>
                <w:color w:val="auto"/>
                <w:lang w:val="en-AU"/>
              </w:rPr>
              <w:t>1</w:t>
            </w:r>
            <w:r w:rsidR="003B6F6F">
              <w:rPr>
                <w:rFonts w:eastAsia="Arial" w:cs="Times New Roman"/>
                <w:color w:val="auto"/>
                <w:lang w:val="en-AU"/>
              </w:rPr>
              <w:t>5</w:t>
            </w:r>
            <w:r w:rsidRPr="00345447">
              <w:rPr>
                <w:rFonts w:eastAsia="Arial" w:cs="Times New Roman"/>
                <w:color w:val="auto"/>
                <w:lang w:val="en-AU"/>
              </w:rPr>
              <w:t>.1</w:t>
            </w:r>
          </w:p>
        </w:tc>
      </w:tr>
      <w:tr w:rsidR="00CE285E" w:rsidRPr="00182982" w14:paraId="12422EE0" w14:textId="77777777" w:rsidTr="00632494">
        <w:tc>
          <w:tcPr>
            <w:tcW w:w="6516" w:type="dxa"/>
            <w:vAlign w:val="center"/>
          </w:tcPr>
          <w:p w14:paraId="5038809D" w14:textId="77777777" w:rsidR="00CE285E" w:rsidRPr="00182982" w:rsidRDefault="00CE285E" w:rsidP="004F61FE">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eed </w:t>
            </w:r>
          </w:p>
        </w:tc>
        <w:tc>
          <w:tcPr>
            <w:tcW w:w="2019" w:type="dxa"/>
          </w:tcPr>
          <w:p w14:paraId="22AAEC91" w14:textId="11789A3C" w:rsidR="00CE285E" w:rsidRPr="006C7BA4" w:rsidRDefault="00CE285E" w:rsidP="004F61FE">
            <w:pPr>
              <w:spacing w:before="120" w:after="120" w:line="240" w:lineRule="auto"/>
              <w:jc w:val="center"/>
              <w:rPr>
                <w:bCs w:val="0"/>
                <w:color w:val="EE0000"/>
                <w:lang w:val="en-AU"/>
              </w:rPr>
            </w:pPr>
            <w:r w:rsidRPr="00345447">
              <w:rPr>
                <w:rFonts w:eastAsia="Arial" w:cs="Times New Roman"/>
                <w:color w:val="auto"/>
                <w:lang w:val="en-AU"/>
              </w:rPr>
              <w:t>1</w:t>
            </w:r>
            <w:r w:rsidR="003B6F6F">
              <w:rPr>
                <w:rFonts w:eastAsia="Arial" w:cs="Times New Roman"/>
                <w:color w:val="auto"/>
                <w:lang w:val="en-AU"/>
              </w:rPr>
              <w:t>5</w:t>
            </w:r>
            <w:r w:rsidRPr="00345447">
              <w:rPr>
                <w:rFonts w:eastAsia="Arial" w:cs="Times New Roman"/>
                <w:color w:val="auto"/>
                <w:lang w:val="en-AU"/>
              </w:rPr>
              <w:t>.2</w:t>
            </w:r>
          </w:p>
        </w:tc>
      </w:tr>
      <w:tr w:rsidR="00CE285E" w:rsidRPr="00182982" w14:paraId="61AF945E" w14:textId="77777777" w:rsidTr="00632494">
        <w:tc>
          <w:tcPr>
            <w:tcW w:w="6516" w:type="dxa"/>
            <w:vAlign w:val="center"/>
          </w:tcPr>
          <w:p w14:paraId="112BDF51" w14:textId="77777777" w:rsidR="00CE285E" w:rsidRDefault="00CE285E" w:rsidP="004F61FE">
            <w:pPr>
              <w:spacing w:before="120" w:after="120" w:line="240" w:lineRule="auto"/>
            </w:pPr>
            <w:r>
              <w:t>Purchased Services/Contractors</w:t>
            </w:r>
          </w:p>
        </w:tc>
        <w:tc>
          <w:tcPr>
            <w:tcW w:w="2019" w:type="dxa"/>
          </w:tcPr>
          <w:p w14:paraId="5B22D0C2" w14:textId="54536710" w:rsidR="00CE285E" w:rsidRPr="006C7BA4" w:rsidRDefault="00CE285E" w:rsidP="004F61FE">
            <w:pPr>
              <w:spacing w:before="120" w:after="120" w:line="240" w:lineRule="auto"/>
              <w:jc w:val="center"/>
              <w:rPr>
                <w:color w:val="EE0000"/>
              </w:rPr>
            </w:pPr>
            <w:r w:rsidRPr="00345447">
              <w:rPr>
                <w:rFonts w:eastAsia="Arial" w:cs="Times New Roman"/>
                <w:color w:val="auto"/>
                <w:lang w:val="en-AU"/>
              </w:rPr>
              <w:t>1</w:t>
            </w:r>
            <w:r w:rsidR="003B6F6F">
              <w:rPr>
                <w:rFonts w:eastAsia="Arial" w:cs="Times New Roman"/>
                <w:color w:val="auto"/>
                <w:lang w:val="en-AU"/>
              </w:rPr>
              <w:t>5</w:t>
            </w:r>
            <w:r w:rsidRPr="00345447">
              <w:rPr>
                <w:rFonts w:eastAsia="Arial" w:cs="Times New Roman"/>
                <w:color w:val="auto"/>
                <w:lang w:val="en-AU"/>
              </w:rPr>
              <w:t>.7</w:t>
            </w:r>
          </w:p>
        </w:tc>
      </w:tr>
      <w:tr w:rsidR="00322418" w:rsidRPr="00182982" w14:paraId="54E75A2B" w14:textId="77777777" w:rsidTr="009C3317">
        <w:tc>
          <w:tcPr>
            <w:tcW w:w="6516" w:type="dxa"/>
            <w:vAlign w:val="center"/>
          </w:tcPr>
          <w:p w14:paraId="254FF4CE" w14:textId="444EA409" w:rsidR="00322418" w:rsidRDefault="00322418" w:rsidP="00322418">
            <w:pPr>
              <w:spacing w:before="120" w:after="120" w:line="240" w:lineRule="auto"/>
              <w:rPr>
                <w:rFonts w:eastAsia="Arial" w:cs="Times New Roman"/>
                <w:color w:val="000000"/>
              </w:rPr>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076F539D" w14:textId="768F2D76" w:rsidR="00322418" w:rsidRDefault="00322418" w:rsidP="00322418">
            <w:pPr>
              <w:spacing w:before="120" w:after="120" w:line="240" w:lineRule="auto"/>
              <w:jc w:val="center"/>
              <w:rPr>
                <w:rFonts w:eastAsia="Arial" w:cs="Times New Roman"/>
                <w:color w:val="auto"/>
              </w:rPr>
            </w:pPr>
            <w:r>
              <w:t>15.10</w:t>
            </w:r>
          </w:p>
        </w:tc>
      </w:tr>
      <w:tr w:rsidR="00CE285E" w:rsidRPr="00182982" w14:paraId="3D2D8245" w14:textId="77777777" w:rsidTr="00632494">
        <w:tc>
          <w:tcPr>
            <w:tcW w:w="6516" w:type="dxa"/>
            <w:vAlign w:val="center"/>
          </w:tcPr>
          <w:p w14:paraId="27DBB796" w14:textId="77777777" w:rsidR="00CE285E" w:rsidRPr="00182982" w:rsidRDefault="00CE285E" w:rsidP="004F61FE">
            <w:pPr>
              <w:spacing w:before="120" w:after="120" w:line="240" w:lineRule="auto"/>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2019" w:type="dxa"/>
          </w:tcPr>
          <w:p w14:paraId="331EBC60" w14:textId="7CED7434" w:rsidR="00CE285E" w:rsidRPr="006C7BA4" w:rsidRDefault="00CA62E0" w:rsidP="004F61FE">
            <w:pPr>
              <w:spacing w:before="120" w:after="120" w:line="240" w:lineRule="auto"/>
              <w:jc w:val="center"/>
              <w:rPr>
                <w:color w:val="EE0000"/>
              </w:rPr>
            </w:pPr>
            <w:r>
              <w:rPr>
                <w:rFonts w:eastAsia="Arial" w:cs="Times New Roman"/>
                <w:color w:val="auto"/>
                <w:lang w:val="en-AU"/>
              </w:rPr>
              <w:t>15.1</w:t>
            </w:r>
            <w:r w:rsidR="00322418">
              <w:rPr>
                <w:rFonts w:eastAsia="Arial" w:cs="Times New Roman"/>
                <w:color w:val="auto"/>
                <w:lang w:val="en-AU"/>
              </w:rPr>
              <w:t>1</w:t>
            </w:r>
          </w:p>
        </w:tc>
      </w:tr>
      <w:tr w:rsidR="00CE285E" w:rsidRPr="00182982" w14:paraId="4211EDBD" w14:textId="77777777" w:rsidTr="00632494">
        <w:tc>
          <w:tcPr>
            <w:tcW w:w="6516" w:type="dxa"/>
            <w:vAlign w:val="center"/>
          </w:tcPr>
          <w:p w14:paraId="15EB7147" w14:textId="77777777" w:rsidR="00CE285E" w:rsidRPr="00182982" w:rsidRDefault="00CE285E" w:rsidP="004F61FE">
            <w:pPr>
              <w:spacing w:before="120" w:after="120" w:line="240" w:lineRule="auto"/>
              <w:rPr>
                <w:lang w:val="en-AU"/>
              </w:rPr>
            </w:pPr>
            <w:r w:rsidRPr="00385156">
              <w:rPr>
                <w:rFonts w:eastAsia="Arial" w:cs="Times New Roman"/>
                <w:color w:val="000000"/>
                <w:lang w:val="en-AU"/>
              </w:rPr>
              <w:t>Upstream Emissions of Purchased Electricity</w:t>
            </w:r>
          </w:p>
        </w:tc>
        <w:tc>
          <w:tcPr>
            <w:tcW w:w="2019" w:type="dxa"/>
          </w:tcPr>
          <w:p w14:paraId="04656CF7" w14:textId="39EC9A09" w:rsidR="00CE285E" w:rsidRPr="006C7BA4" w:rsidRDefault="00CE285E" w:rsidP="004F61FE">
            <w:pPr>
              <w:spacing w:before="120" w:after="120" w:line="240" w:lineRule="auto"/>
              <w:jc w:val="center"/>
              <w:rPr>
                <w:color w:val="EE0000"/>
                <w:lang w:val="en-AU"/>
              </w:rPr>
            </w:pPr>
            <w:r w:rsidRPr="00345447">
              <w:rPr>
                <w:rFonts w:eastAsia="Arial" w:cs="Times New Roman"/>
                <w:color w:val="auto"/>
                <w:lang w:val="en-AU"/>
              </w:rPr>
              <w:t>1</w:t>
            </w:r>
            <w:r w:rsidR="003B6F6F">
              <w:rPr>
                <w:rFonts w:eastAsia="Arial" w:cs="Times New Roman"/>
                <w:color w:val="auto"/>
                <w:lang w:val="en-AU"/>
              </w:rPr>
              <w:t>5</w:t>
            </w:r>
            <w:r w:rsidRPr="00345447">
              <w:rPr>
                <w:rFonts w:eastAsia="Arial" w:cs="Times New Roman"/>
                <w:color w:val="auto"/>
                <w:lang w:val="en-AU"/>
              </w:rPr>
              <w:t>.</w:t>
            </w:r>
            <w:r w:rsidR="00B16B8A">
              <w:rPr>
                <w:rFonts w:eastAsia="Arial" w:cs="Times New Roman"/>
                <w:color w:val="auto"/>
                <w:lang w:val="en-AU"/>
              </w:rPr>
              <w:t>1</w:t>
            </w:r>
            <w:r w:rsidR="00322418">
              <w:rPr>
                <w:rFonts w:eastAsia="Arial" w:cs="Times New Roman"/>
                <w:color w:val="auto"/>
                <w:lang w:val="en-AU"/>
              </w:rPr>
              <w:t>2</w:t>
            </w:r>
          </w:p>
        </w:tc>
      </w:tr>
      <w:tr w:rsidR="00CE285E" w:rsidRPr="00182982" w14:paraId="267484D6" w14:textId="77777777" w:rsidTr="00632494">
        <w:tc>
          <w:tcPr>
            <w:tcW w:w="6516" w:type="dxa"/>
            <w:vAlign w:val="center"/>
          </w:tcPr>
          <w:p w14:paraId="44DA335E" w14:textId="77777777" w:rsidR="00CE285E" w:rsidRPr="00182982" w:rsidRDefault="00CE285E" w:rsidP="004F61FE">
            <w:pPr>
              <w:spacing w:before="120" w:after="120" w:line="240" w:lineRule="auto"/>
              <w:rPr>
                <w:bCs w:val="0"/>
                <w:lang w:val="en-AU"/>
              </w:rPr>
            </w:pPr>
            <w:r w:rsidRPr="00385156">
              <w:rPr>
                <w:rFonts w:eastAsia="Arial" w:cs="Times New Roman"/>
                <w:color w:val="000000"/>
                <w:lang w:val="en-AU"/>
              </w:rPr>
              <w:t>Management of Waste</w:t>
            </w:r>
          </w:p>
        </w:tc>
        <w:tc>
          <w:tcPr>
            <w:tcW w:w="2019" w:type="dxa"/>
          </w:tcPr>
          <w:p w14:paraId="01F17079" w14:textId="4512A961" w:rsidR="00CE285E" w:rsidRPr="006C7BA4" w:rsidRDefault="00CE285E" w:rsidP="004F61FE">
            <w:pPr>
              <w:spacing w:before="120" w:after="120" w:line="240" w:lineRule="auto"/>
              <w:jc w:val="center"/>
              <w:rPr>
                <w:color w:val="EE0000"/>
                <w:lang w:val="en-AU"/>
              </w:rPr>
            </w:pPr>
            <w:r w:rsidRPr="00345447">
              <w:rPr>
                <w:rFonts w:eastAsia="Arial" w:cs="Times New Roman"/>
                <w:color w:val="auto"/>
                <w:lang w:val="en-AU"/>
              </w:rPr>
              <w:t>1</w:t>
            </w:r>
            <w:r w:rsidR="003B6F6F">
              <w:rPr>
                <w:rFonts w:eastAsia="Arial" w:cs="Times New Roman"/>
                <w:color w:val="auto"/>
                <w:lang w:val="en-AU"/>
              </w:rPr>
              <w:t>5</w:t>
            </w:r>
            <w:r w:rsidRPr="00345447">
              <w:rPr>
                <w:rFonts w:eastAsia="Arial" w:cs="Times New Roman"/>
                <w:color w:val="auto"/>
                <w:lang w:val="en-AU"/>
              </w:rPr>
              <w:t>.1</w:t>
            </w:r>
            <w:r w:rsidR="00322418">
              <w:rPr>
                <w:rFonts w:eastAsia="Arial" w:cs="Times New Roman"/>
                <w:color w:val="auto"/>
                <w:lang w:val="en-AU"/>
              </w:rPr>
              <w:t>3</w:t>
            </w:r>
          </w:p>
        </w:tc>
      </w:tr>
    </w:tbl>
    <w:p w14:paraId="54720BE7" w14:textId="20E4261A" w:rsidR="00A23F5B" w:rsidRPr="00A23F5B" w:rsidRDefault="00A23F5B" w:rsidP="00A23F5B">
      <w:pPr>
        <w:sectPr w:rsidR="00A23F5B" w:rsidRPr="00A23F5B" w:rsidSect="006A2FD9">
          <w:pgSz w:w="11906" w:h="16838"/>
          <w:pgMar w:top="1440" w:right="1440" w:bottom="1440" w:left="1440" w:header="709" w:footer="709" w:gutter="0"/>
          <w:lnNumType w:countBy="1" w:restart="continuous"/>
          <w:cols w:space="708"/>
          <w:docGrid w:linePitch="360"/>
        </w:sectPr>
      </w:pPr>
      <w:bookmarkStart w:id="58" w:name="_Toc210131920"/>
    </w:p>
    <w:p w14:paraId="363F8572" w14:textId="77777777" w:rsidR="00CE285E" w:rsidRDefault="00CE285E" w:rsidP="00CE285E">
      <w:pPr>
        <w:pStyle w:val="Heading3"/>
      </w:pPr>
      <w:bookmarkStart w:id="59" w:name="_Toc224899524"/>
      <w:bookmarkEnd w:id="58"/>
      <w:r>
        <w:lastRenderedPageBreak/>
        <w:t>Input Data Checklist</w:t>
      </w:r>
      <w:bookmarkEnd w:id="59"/>
    </w:p>
    <w:p w14:paraId="3DEF28CD" w14:textId="1B607CBB" w:rsidR="00CE285E" w:rsidRDefault="00CE285E" w:rsidP="00CE285E">
      <w:r>
        <w:t xml:space="preserve">The checklist below summarises all </w:t>
      </w:r>
      <w:r w:rsidR="009D52C9">
        <w:t xml:space="preserve">the </w:t>
      </w:r>
      <w:r>
        <w:t>required input data</w:t>
      </w:r>
      <w:r w:rsidR="00FF119B">
        <w:t xml:space="preserve">, required for </w:t>
      </w:r>
      <w:r w:rsidR="00FF119B">
        <w:rPr>
          <w:b/>
          <w:bCs/>
        </w:rPr>
        <w:t>Method 1</w:t>
      </w:r>
      <w:r w:rsidR="00FF119B">
        <w:t>,</w:t>
      </w:r>
      <w:r>
        <w:t xml:space="preserve"> that </w:t>
      </w:r>
      <w:r w:rsidR="00CB3F0E">
        <w:t xml:space="preserve">should </w:t>
      </w:r>
      <w:r>
        <w:t>be collected at farm-level for a poultry system</w:t>
      </w:r>
      <w:r w:rsidR="009D52C9">
        <w:t xml:space="preserve"> to complete the equations detailed in subsequent chapters based on the poultry module map.</w:t>
      </w:r>
      <w:r>
        <w:t xml:space="preserve"> </w:t>
      </w:r>
      <w:r w:rsidR="00D9228B">
        <w:t>Data</w:t>
      </w:r>
      <w:r w:rsidR="00C73FB7">
        <w:t xml:space="preserve"> collected may be listed as ‘not applicable’ for emissions sources </w:t>
      </w:r>
      <w:r w:rsidR="00D9228B">
        <w:t>that</w:t>
      </w:r>
      <w:r w:rsidR="00C73FB7">
        <w:t xml:space="preserve"> are not relevant to the specific</w:t>
      </w:r>
      <w:r w:rsidR="00D9228B">
        <w:t xml:space="preserve"> </w:t>
      </w:r>
      <w:r w:rsidR="00C73FB7">
        <w:t>entity. Further information regarding relevant sources and sink can be found in Chapter 5.2 of the CRF.</w:t>
      </w:r>
    </w:p>
    <w:p w14:paraId="4F432157" w14:textId="0231BB42" w:rsidR="006A2FD9" w:rsidRDefault="006A2FD9" w:rsidP="00CE285E">
      <w:r>
        <w:t>Addi</w:t>
      </w:r>
      <w:r w:rsidRPr="00042AAD">
        <w:t xml:space="preserve">tional information and guidance on specific parameters can be found within </w:t>
      </w:r>
      <w:r w:rsidRPr="00516593">
        <w:t>Chapter 4 – Section; 4.6 for</w:t>
      </w:r>
      <w:r>
        <w:t xml:space="preserve"> a</w:t>
      </w:r>
      <w:r w:rsidRPr="00042AAD">
        <w:t xml:space="preserve"> </w:t>
      </w:r>
      <w:r>
        <w:t xml:space="preserve">poultry </w:t>
      </w:r>
      <w:r w:rsidRPr="00042AAD">
        <w:t>system. With additional related parameters found within, Chapter 6 – Sections; 6.1 and 6.2</w:t>
      </w:r>
      <w:r>
        <w:t xml:space="preserve">, </w:t>
      </w:r>
      <w:r w:rsidRPr="00042AAD">
        <w:t xml:space="preserve">Chapter </w:t>
      </w:r>
      <w:r>
        <w:t>10</w:t>
      </w:r>
      <w:r w:rsidRPr="00042AAD">
        <w:t xml:space="preserve"> –</w:t>
      </w:r>
      <w:r>
        <w:t xml:space="preserve"> Section; 10.1, Chapter 14 – Section; 14.1, and Chapter 15 – Sections; 15.1, 15.2, 15.7, 15.10 – 15.12.</w:t>
      </w:r>
    </w:p>
    <w:p w14:paraId="1AFD17C4" w14:textId="78FFC25D" w:rsidR="00CE285E" w:rsidRDefault="00CE285E" w:rsidP="00CE285E">
      <w:pPr>
        <w:pStyle w:val="Caption"/>
      </w:pPr>
      <w:bookmarkStart w:id="60" w:name="_Toc210132156"/>
      <w:bookmarkStart w:id="61" w:name="_Toc224634725"/>
      <w:r>
        <w:t xml:space="preserve">Table </w:t>
      </w:r>
      <w:r w:rsidR="006A2FD9">
        <w:fldChar w:fldCharType="begin"/>
      </w:r>
      <w:r w:rsidR="006A2FD9">
        <w:instrText xml:space="preserve"> SEQ Table \* ARABIC </w:instrText>
      </w:r>
      <w:r w:rsidR="006A2FD9">
        <w:fldChar w:fldCharType="separate"/>
      </w:r>
      <w:r w:rsidR="005410BB">
        <w:rPr>
          <w:noProof/>
        </w:rPr>
        <w:t>14</w:t>
      </w:r>
      <w:r w:rsidR="006A2FD9">
        <w:rPr>
          <w:noProof/>
        </w:rPr>
        <w:fldChar w:fldCharType="end"/>
      </w:r>
      <w:r>
        <w:t>: Required data for a poultry system</w:t>
      </w:r>
      <w:bookmarkEnd w:id="60"/>
      <w:bookmarkEnd w:id="61"/>
    </w:p>
    <w:tbl>
      <w:tblPr>
        <w:tblStyle w:val="TableGrid"/>
        <w:tblW w:w="0" w:type="auto"/>
        <w:tblLook w:val="04A0" w:firstRow="1" w:lastRow="0" w:firstColumn="1" w:lastColumn="0" w:noHBand="0" w:noVBand="1"/>
      </w:tblPr>
      <w:tblGrid>
        <w:gridCol w:w="1271"/>
        <w:gridCol w:w="4536"/>
        <w:gridCol w:w="1418"/>
        <w:gridCol w:w="1420"/>
        <w:gridCol w:w="3119"/>
        <w:gridCol w:w="2126"/>
      </w:tblGrid>
      <w:tr w:rsidR="00CE285E" w:rsidRPr="004F621B" w14:paraId="35AA3628" w14:textId="77777777" w:rsidTr="004F61FE">
        <w:tc>
          <w:tcPr>
            <w:tcW w:w="1271" w:type="dxa"/>
            <w:tcBorders>
              <w:bottom w:val="single" w:sz="4" w:space="0" w:color="000000" w:themeColor="text1"/>
            </w:tcBorders>
            <w:shd w:val="clear" w:color="auto" w:fill="000000" w:themeFill="text1"/>
          </w:tcPr>
          <w:p w14:paraId="7A858521" w14:textId="77777777" w:rsidR="00CE285E" w:rsidRPr="004F621B" w:rsidRDefault="00CE285E" w:rsidP="004F61FE">
            <w:pPr>
              <w:spacing w:after="158"/>
              <w:rPr>
                <w:color w:val="FFFFFF" w:themeColor="background1"/>
                <w:sz w:val="20"/>
                <w:szCs w:val="16"/>
              </w:rPr>
            </w:pPr>
            <w:r w:rsidRPr="004F621B">
              <w:rPr>
                <w:b/>
                <w:bCs w:val="0"/>
                <w:color w:val="FFFFFF" w:themeColor="background1"/>
                <w:sz w:val="20"/>
                <w:szCs w:val="16"/>
              </w:rPr>
              <w:t>Parameter</w:t>
            </w:r>
          </w:p>
        </w:tc>
        <w:tc>
          <w:tcPr>
            <w:tcW w:w="4536" w:type="dxa"/>
            <w:tcBorders>
              <w:bottom w:val="single" w:sz="4" w:space="0" w:color="000000" w:themeColor="text1"/>
            </w:tcBorders>
            <w:shd w:val="clear" w:color="auto" w:fill="000000" w:themeFill="text1"/>
          </w:tcPr>
          <w:p w14:paraId="6F513567" w14:textId="77777777" w:rsidR="00CE285E" w:rsidRPr="004F621B" w:rsidRDefault="00CE285E" w:rsidP="004F61FE">
            <w:pPr>
              <w:spacing w:after="158"/>
              <w:rPr>
                <w:color w:val="FFFFFF" w:themeColor="background1"/>
                <w:sz w:val="20"/>
                <w:szCs w:val="16"/>
              </w:rPr>
            </w:pPr>
            <w:r w:rsidRPr="004F621B">
              <w:rPr>
                <w:b/>
                <w:bCs w:val="0"/>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197A9859" w14:textId="77777777" w:rsidR="00CE285E" w:rsidRPr="004F621B" w:rsidRDefault="00CE285E" w:rsidP="004F61FE">
            <w:pPr>
              <w:spacing w:after="158"/>
              <w:rPr>
                <w:color w:val="FFFFFF" w:themeColor="background1"/>
                <w:sz w:val="20"/>
                <w:szCs w:val="16"/>
              </w:rPr>
            </w:pPr>
            <w:r w:rsidRPr="004F621B">
              <w:rPr>
                <w:b/>
                <w:bCs w:val="0"/>
                <w:color w:val="FFFFFF" w:themeColor="background1"/>
                <w:sz w:val="20"/>
                <w:szCs w:val="16"/>
              </w:rPr>
              <w:t>Data collected Yes/No/N/A</w:t>
            </w:r>
          </w:p>
        </w:tc>
        <w:tc>
          <w:tcPr>
            <w:tcW w:w="1420" w:type="dxa"/>
            <w:tcBorders>
              <w:bottom w:val="single" w:sz="4" w:space="0" w:color="000000" w:themeColor="text1"/>
            </w:tcBorders>
            <w:shd w:val="clear" w:color="auto" w:fill="000000" w:themeFill="text1"/>
          </w:tcPr>
          <w:p w14:paraId="0F333F6A" w14:textId="77777777" w:rsidR="00CE285E" w:rsidRPr="004F621B" w:rsidRDefault="00CE285E" w:rsidP="004F61FE">
            <w:pPr>
              <w:spacing w:after="158"/>
              <w:rPr>
                <w:color w:val="FFFFFF" w:themeColor="background1"/>
                <w:sz w:val="20"/>
                <w:szCs w:val="16"/>
              </w:rPr>
            </w:pPr>
            <w:r w:rsidRPr="004F621B">
              <w:rPr>
                <w:b/>
                <w:bCs w:val="0"/>
                <w:color w:val="FFFFFF" w:themeColor="background1"/>
                <w:sz w:val="20"/>
                <w:szCs w:val="16"/>
              </w:rPr>
              <w:t>Unit</w:t>
            </w:r>
          </w:p>
        </w:tc>
        <w:tc>
          <w:tcPr>
            <w:tcW w:w="3119" w:type="dxa"/>
            <w:shd w:val="clear" w:color="auto" w:fill="000000" w:themeFill="text1"/>
          </w:tcPr>
          <w:p w14:paraId="3C147803" w14:textId="77777777" w:rsidR="00CE285E" w:rsidRPr="004F621B" w:rsidRDefault="00CE285E"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784CCEE6" w14:textId="7D709189" w:rsidR="00CE285E" w:rsidRPr="004F621B" w:rsidRDefault="00A80525" w:rsidP="004F61FE">
            <w:pPr>
              <w:spacing w:after="158"/>
              <w:rPr>
                <w:color w:val="FFFFFF" w:themeColor="background1"/>
                <w:sz w:val="20"/>
                <w:szCs w:val="16"/>
              </w:rPr>
            </w:pPr>
            <w:r>
              <w:rPr>
                <w:b/>
                <w:bCs w:val="0"/>
                <w:color w:val="FFFFFF" w:themeColor="background1"/>
                <w:sz w:val="20"/>
                <w:szCs w:val="16"/>
              </w:rPr>
              <w:t>Module</w:t>
            </w:r>
          </w:p>
        </w:tc>
      </w:tr>
      <w:tr w:rsidR="00CE285E" w14:paraId="510D88A2" w14:textId="77777777" w:rsidTr="004F61FE">
        <w:tc>
          <w:tcPr>
            <w:tcW w:w="13890" w:type="dxa"/>
            <w:gridSpan w:val="6"/>
            <w:shd w:val="clear" w:color="auto" w:fill="D9D9D9" w:themeFill="background1" w:themeFillShade="D9"/>
          </w:tcPr>
          <w:p w14:paraId="5DEC65E2" w14:textId="77777777" w:rsidR="00CE285E" w:rsidRDefault="00CE285E" w:rsidP="004F61FE">
            <w:pPr>
              <w:spacing w:after="158"/>
            </w:pPr>
            <w:r w:rsidRPr="0022354F">
              <w:rPr>
                <w:b/>
                <w:bCs w:val="0"/>
                <w:i/>
                <w:iCs/>
                <w:sz w:val="20"/>
                <w:szCs w:val="16"/>
              </w:rPr>
              <w:t>Required</w:t>
            </w:r>
            <w:r>
              <w:rPr>
                <w:b/>
                <w:bCs w:val="0"/>
                <w:i/>
                <w:iCs/>
                <w:sz w:val="20"/>
                <w:szCs w:val="16"/>
              </w:rPr>
              <w:t xml:space="preserve"> – Scope 1</w:t>
            </w:r>
          </w:p>
        </w:tc>
      </w:tr>
      <w:tr w:rsidR="00CE285E" w:rsidRPr="00D07557" w14:paraId="3BD2E2A6" w14:textId="77777777" w:rsidTr="004F61FE">
        <w:tc>
          <w:tcPr>
            <w:tcW w:w="1271" w:type="dxa"/>
          </w:tcPr>
          <w:p w14:paraId="0F3FA085" w14:textId="4FCC1436" w:rsidR="00CE285E" w:rsidRPr="00D07557" w:rsidRDefault="00CE285E" w:rsidP="004F61FE">
            <w:pPr>
              <w:spacing w:after="158"/>
              <w:rPr>
                <w:color w:val="auto"/>
                <w:sz w:val="19"/>
                <w:szCs w:val="19"/>
              </w:rPr>
            </w:pPr>
            <w:r w:rsidRPr="00D86D17">
              <w:rPr>
                <w:rFonts w:asciiTheme="majorHAnsi" w:hAnsiTheme="majorHAnsi" w:cstheme="majorHAnsi"/>
                <w:iCs/>
                <w:color w:val="auto"/>
                <w:spacing w:val="2"/>
                <w:kern w:val="21"/>
                <w:sz w:val="19"/>
                <w:szCs w:val="19"/>
                <w:lang w:val="en-AU"/>
              </w:rPr>
              <w:t>N</w:t>
            </w:r>
            <w:r w:rsidR="00D86D17">
              <w:rPr>
                <w:rFonts w:asciiTheme="majorHAnsi" w:hAnsiTheme="majorHAnsi" w:cstheme="majorHAnsi"/>
                <w:iCs/>
                <w:color w:val="auto"/>
                <w:spacing w:val="2"/>
                <w:kern w:val="21"/>
                <w:sz w:val="19"/>
                <w:szCs w:val="19"/>
                <w:vertAlign w:val="subscript"/>
                <w:lang w:val="en-AU"/>
              </w:rPr>
              <w:t>jk</w:t>
            </w:r>
          </w:p>
        </w:tc>
        <w:tc>
          <w:tcPr>
            <w:tcW w:w="4536" w:type="dxa"/>
          </w:tcPr>
          <w:p w14:paraId="16FDD6DA" w14:textId="1A47FF5C" w:rsidR="00CE285E" w:rsidRPr="00D86D17" w:rsidRDefault="00D86D17" w:rsidP="004F61FE">
            <w:pPr>
              <w:spacing w:after="158"/>
              <w:rPr>
                <w:color w:val="auto"/>
                <w:sz w:val="19"/>
                <w:szCs w:val="19"/>
              </w:rPr>
            </w:pPr>
            <w:r>
              <w:rPr>
                <w:sz w:val="19"/>
                <w:szCs w:val="19"/>
                <w:lang w:val="en-AU"/>
              </w:rPr>
              <w:t>N</w:t>
            </w:r>
            <w:r w:rsidRPr="00D86D17">
              <w:rPr>
                <w:sz w:val="19"/>
                <w:szCs w:val="19"/>
                <w:lang w:val="en-AU"/>
              </w:rPr>
              <w:t>umbers of poultry in each class and subclass</w:t>
            </w:r>
          </w:p>
        </w:tc>
        <w:tc>
          <w:tcPr>
            <w:tcW w:w="1418" w:type="dxa"/>
          </w:tcPr>
          <w:p w14:paraId="23281614" w14:textId="77777777" w:rsidR="00CE285E" w:rsidRPr="00D07557" w:rsidRDefault="00CE285E" w:rsidP="004F61FE">
            <w:pPr>
              <w:spacing w:after="158"/>
              <w:rPr>
                <w:color w:val="auto"/>
                <w:sz w:val="19"/>
                <w:szCs w:val="19"/>
              </w:rPr>
            </w:pPr>
          </w:p>
        </w:tc>
        <w:tc>
          <w:tcPr>
            <w:tcW w:w="1420" w:type="dxa"/>
          </w:tcPr>
          <w:p w14:paraId="53E3CF89" w14:textId="2102EAF4" w:rsidR="00CE285E" w:rsidRPr="00D07557" w:rsidRDefault="00205A55" w:rsidP="004F61FE">
            <w:pPr>
              <w:spacing w:after="158"/>
              <w:rPr>
                <w:color w:val="auto"/>
                <w:sz w:val="19"/>
                <w:szCs w:val="19"/>
              </w:rPr>
            </w:pPr>
            <w:r>
              <w:rPr>
                <w:color w:val="auto"/>
                <w:sz w:val="19"/>
                <w:szCs w:val="19"/>
              </w:rPr>
              <w:t>birds</w:t>
            </w:r>
          </w:p>
        </w:tc>
        <w:tc>
          <w:tcPr>
            <w:tcW w:w="3119" w:type="dxa"/>
          </w:tcPr>
          <w:p w14:paraId="659DA58A" w14:textId="047B9DB2" w:rsidR="00CE285E" w:rsidRDefault="00D86D17" w:rsidP="004F61FE">
            <w:pPr>
              <w:spacing w:after="158"/>
              <w:rPr>
                <w:color w:val="auto"/>
                <w:sz w:val="19"/>
                <w:szCs w:val="19"/>
              </w:rPr>
            </w:pPr>
            <w:r w:rsidRPr="00BC163A">
              <w:rPr>
                <w:rFonts w:asciiTheme="majorHAnsi" w:hAnsiTheme="majorHAnsi" w:cstheme="majorHAnsi"/>
                <w:iCs/>
                <w:color w:val="auto"/>
                <w:spacing w:val="2"/>
                <w:kern w:val="21"/>
                <w:sz w:val="19"/>
                <w:szCs w:val="19"/>
                <w:lang w:val="en-AU"/>
              </w:rPr>
              <w:t xml:space="preserve">Farm </w:t>
            </w:r>
            <w:r w:rsidR="00205A55">
              <w:rPr>
                <w:rFonts w:asciiTheme="majorHAnsi" w:hAnsiTheme="majorHAnsi" w:cstheme="majorHAnsi"/>
                <w:iCs/>
                <w:color w:val="auto"/>
                <w:spacing w:val="2"/>
                <w:kern w:val="21"/>
                <w:sz w:val="19"/>
                <w:szCs w:val="19"/>
                <w:lang w:val="en-AU"/>
              </w:rPr>
              <w:t>flock</w:t>
            </w:r>
            <w:r w:rsidR="00205A55"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records</w:t>
            </w:r>
            <w:r w:rsidR="00D70414">
              <w:rPr>
                <w:rFonts w:asciiTheme="majorHAnsi" w:hAnsiTheme="majorHAnsi" w:cstheme="majorHAnsi"/>
                <w:iCs/>
                <w:color w:val="auto"/>
                <w:spacing w:val="2"/>
                <w:kern w:val="21"/>
                <w:sz w:val="19"/>
                <w:szCs w:val="19"/>
                <w:lang w:val="en-AU"/>
              </w:rPr>
              <w:t>.</w:t>
            </w:r>
          </w:p>
        </w:tc>
        <w:tc>
          <w:tcPr>
            <w:tcW w:w="2126" w:type="dxa"/>
          </w:tcPr>
          <w:p w14:paraId="6BE4991D" w14:textId="77777777" w:rsidR="00CE285E" w:rsidRPr="00D07557" w:rsidRDefault="00CE285E" w:rsidP="004F61FE">
            <w:pPr>
              <w:spacing w:after="158"/>
              <w:rPr>
                <w:color w:val="auto"/>
                <w:sz w:val="19"/>
                <w:szCs w:val="19"/>
              </w:rPr>
            </w:pPr>
            <w:r>
              <w:rPr>
                <w:color w:val="auto"/>
                <w:sz w:val="19"/>
                <w:szCs w:val="19"/>
              </w:rPr>
              <w:t>M</w:t>
            </w:r>
            <w:r w:rsidRPr="00D07557">
              <w:rPr>
                <w:color w:val="auto"/>
                <w:sz w:val="19"/>
                <w:szCs w:val="19"/>
              </w:rPr>
              <w:t>anure Management</w:t>
            </w:r>
          </w:p>
        </w:tc>
      </w:tr>
      <w:tr w:rsidR="00D86D17" w:rsidRPr="00D07557" w14:paraId="131FC873" w14:textId="77777777" w:rsidTr="004F61FE">
        <w:tc>
          <w:tcPr>
            <w:tcW w:w="1271" w:type="dxa"/>
          </w:tcPr>
          <w:p w14:paraId="244DD08D" w14:textId="5BD1CD40" w:rsidR="00D86D17" w:rsidRPr="00D86D17" w:rsidRDefault="00D86D17" w:rsidP="00D86D17">
            <w:pPr>
              <w:spacing w:after="158"/>
              <w:rPr>
                <w:color w:val="auto"/>
                <w:sz w:val="19"/>
                <w:szCs w:val="19"/>
              </w:rPr>
            </w:pPr>
            <w:r>
              <w:rPr>
                <w:rFonts w:asciiTheme="majorHAnsi" w:hAnsiTheme="majorHAnsi" w:cstheme="majorHAnsi"/>
                <w:iCs/>
                <w:color w:val="auto"/>
                <w:spacing w:val="2"/>
                <w:kern w:val="21"/>
                <w:sz w:val="19"/>
                <w:szCs w:val="19"/>
                <w:lang w:val="en-AU"/>
              </w:rPr>
              <w:t>D</w:t>
            </w:r>
            <w:r>
              <w:rPr>
                <w:rFonts w:asciiTheme="majorHAnsi" w:hAnsiTheme="majorHAnsi" w:cstheme="majorHAnsi"/>
                <w:iCs/>
                <w:color w:val="auto"/>
                <w:spacing w:val="2"/>
                <w:kern w:val="21"/>
                <w:sz w:val="19"/>
                <w:szCs w:val="19"/>
                <w:vertAlign w:val="subscript"/>
                <w:lang w:val="en-AU"/>
              </w:rPr>
              <w:t>jk</w:t>
            </w:r>
          </w:p>
        </w:tc>
        <w:tc>
          <w:tcPr>
            <w:tcW w:w="4536" w:type="dxa"/>
          </w:tcPr>
          <w:p w14:paraId="58466752" w14:textId="3F16AE93" w:rsidR="00D86D17" w:rsidRPr="00D86D17" w:rsidRDefault="00D86D17" w:rsidP="00D86D17">
            <w:pPr>
              <w:spacing w:after="158"/>
              <w:rPr>
                <w:color w:val="auto"/>
                <w:sz w:val="19"/>
                <w:szCs w:val="19"/>
              </w:rPr>
            </w:pPr>
            <w:r>
              <w:rPr>
                <w:color w:val="auto"/>
                <w:sz w:val="19"/>
                <w:szCs w:val="19"/>
              </w:rPr>
              <w:t>Duration of stay for each class and subclass of poultry</w:t>
            </w:r>
          </w:p>
        </w:tc>
        <w:tc>
          <w:tcPr>
            <w:tcW w:w="1418" w:type="dxa"/>
          </w:tcPr>
          <w:p w14:paraId="1FF6942D" w14:textId="77777777" w:rsidR="00D86D17" w:rsidRPr="00D86D17" w:rsidRDefault="00D86D17" w:rsidP="00D86D17">
            <w:pPr>
              <w:spacing w:after="158"/>
              <w:rPr>
                <w:color w:val="auto"/>
                <w:sz w:val="19"/>
                <w:szCs w:val="19"/>
              </w:rPr>
            </w:pPr>
          </w:p>
        </w:tc>
        <w:tc>
          <w:tcPr>
            <w:tcW w:w="1420" w:type="dxa"/>
          </w:tcPr>
          <w:p w14:paraId="519F3E97" w14:textId="1692A8AF" w:rsidR="00D86D17" w:rsidRPr="00D86D17" w:rsidRDefault="00D86D17" w:rsidP="00D86D17">
            <w:pPr>
              <w:spacing w:after="158"/>
              <w:rPr>
                <w:color w:val="auto"/>
                <w:sz w:val="19"/>
                <w:szCs w:val="19"/>
              </w:rPr>
            </w:pPr>
            <w:r>
              <w:rPr>
                <w:color w:val="auto"/>
                <w:sz w:val="19"/>
                <w:szCs w:val="19"/>
              </w:rPr>
              <w:t>days</w:t>
            </w:r>
          </w:p>
        </w:tc>
        <w:tc>
          <w:tcPr>
            <w:tcW w:w="3119" w:type="dxa"/>
          </w:tcPr>
          <w:p w14:paraId="383C7451" w14:textId="5E533E11" w:rsidR="00D86D17" w:rsidRDefault="00D86D17" w:rsidP="00D86D17">
            <w:pPr>
              <w:tabs>
                <w:tab w:val="left" w:pos="142"/>
                <w:tab w:val="num" w:pos="540"/>
              </w:tabs>
              <w:spacing w:before="40" w:after="40" w:line="288" w:lineRule="auto"/>
              <w:rPr>
                <w:iCs/>
                <w:color w:val="auto"/>
                <w:spacing w:val="2"/>
                <w:kern w:val="21"/>
                <w:sz w:val="19"/>
                <w:szCs w:val="19"/>
              </w:rPr>
            </w:pPr>
            <w:r w:rsidRPr="00BC163A">
              <w:rPr>
                <w:iCs/>
                <w:color w:val="auto"/>
                <w:spacing w:val="2"/>
                <w:kern w:val="21"/>
                <w:sz w:val="19"/>
                <w:szCs w:val="19"/>
              </w:rPr>
              <w:t xml:space="preserve">Farm </w:t>
            </w:r>
            <w:r w:rsidR="00205A55">
              <w:rPr>
                <w:iCs/>
                <w:color w:val="auto"/>
                <w:spacing w:val="2"/>
                <w:kern w:val="21"/>
                <w:sz w:val="19"/>
                <w:szCs w:val="19"/>
              </w:rPr>
              <w:t>flock</w:t>
            </w:r>
            <w:r w:rsidR="00205A55" w:rsidRPr="00BC163A">
              <w:rPr>
                <w:iCs/>
                <w:color w:val="auto"/>
                <w:spacing w:val="2"/>
                <w:kern w:val="21"/>
                <w:sz w:val="19"/>
                <w:szCs w:val="19"/>
              </w:rPr>
              <w:t xml:space="preserve"> </w:t>
            </w:r>
            <w:r w:rsidRPr="00BC163A">
              <w:rPr>
                <w:iCs/>
                <w:color w:val="auto"/>
                <w:spacing w:val="2"/>
                <w:kern w:val="21"/>
                <w:sz w:val="19"/>
                <w:szCs w:val="19"/>
              </w:rPr>
              <w:t xml:space="preserve">records; </w:t>
            </w:r>
            <w:r w:rsidR="003529A3">
              <w:rPr>
                <w:iCs/>
                <w:color w:val="auto"/>
                <w:spacing w:val="2"/>
                <w:kern w:val="21"/>
                <w:sz w:val="19"/>
                <w:szCs w:val="19"/>
              </w:rPr>
              <w:t>housing/</w:t>
            </w:r>
            <w:r w:rsidR="003529A3" w:rsidRPr="00BC163A">
              <w:rPr>
                <w:iCs/>
                <w:color w:val="auto"/>
                <w:spacing w:val="2"/>
                <w:kern w:val="21"/>
                <w:sz w:val="19"/>
                <w:szCs w:val="19"/>
              </w:rPr>
              <w:t>system records</w:t>
            </w:r>
            <w:r w:rsidR="003529A3">
              <w:rPr>
                <w:iCs/>
                <w:color w:val="auto"/>
                <w:spacing w:val="2"/>
                <w:kern w:val="21"/>
                <w:sz w:val="19"/>
                <w:szCs w:val="19"/>
              </w:rPr>
              <w:t xml:space="preserve"> and placement and dispatch documentation</w:t>
            </w:r>
            <w:r w:rsidR="003529A3" w:rsidRPr="00BC163A" w:rsidDel="003529A3">
              <w:rPr>
                <w:iCs/>
                <w:color w:val="auto"/>
                <w:spacing w:val="2"/>
                <w:kern w:val="21"/>
                <w:sz w:val="19"/>
                <w:szCs w:val="19"/>
              </w:rPr>
              <w:t xml:space="preserve">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be </w:t>
            </w:r>
            <w:r w:rsidR="003529A3">
              <w:rPr>
                <w:iCs/>
                <w:color w:val="auto"/>
                <w:spacing w:val="2"/>
                <w:kern w:val="21"/>
                <w:sz w:val="19"/>
                <w:szCs w:val="19"/>
              </w:rPr>
              <w:t>used</w:t>
            </w:r>
            <w:r w:rsidRPr="00BC163A">
              <w:rPr>
                <w:iCs/>
                <w:color w:val="auto"/>
                <w:spacing w:val="2"/>
                <w:kern w:val="21"/>
                <w:sz w:val="19"/>
                <w:szCs w:val="19"/>
              </w:rPr>
              <w:t xml:space="preserve"> to determine average</w:t>
            </w:r>
            <w:r w:rsidR="003529A3">
              <w:rPr>
                <w:iCs/>
                <w:color w:val="auto"/>
                <w:spacing w:val="2"/>
                <w:kern w:val="21"/>
                <w:sz w:val="19"/>
                <w:szCs w:val="19"/>
              </w:rPr>
              <w:t xml:space="preserve"> duration</w:t>
            </w:r>
            <w:r w:rsidRPr="00BC163A">
              <w:rPr>
                <w:iCs/>
                <w:color w:val="auto"/>
                <w:spacing w:val="2"/>
                <w:kern w:val="21"/>
                <w:sz w:val="19"/>
                <w:szCs w:val="19"/>
              </w:rPr>
              <w:t xml:space="preserve"> of stay</w:t>
            </w:r>
          </w:p>
          <w:p w14:paraId="65310231" w14:textId="66E1F055" w:rsidR="00D86D17" w:rsidRPr="00D86D17" w:rsidRDefault="00D86D17" w:rsidP="00D86D17">
            <w:pPr>
              <w:spacing w:after="158"/>
              <w:rPr>
                <w:color w:val="auto"/>
                <w:sz w:val="19"/>
                <w:szCs w:val="19"/>
              </w:rPr>
            </w:pPr>
            <w:r>
              <w:rPr>
                <w:iCs/>
                <w:color w:val="auto"/>
                <w:spacing w:val="2"/>
                <w:kern w:val="21"/>
                <w:sz w:val="19"/>
                <w:szCs w:val="19"/>
              </w:rPr>
              <w:t>For broiler chickens records of depletions</w:t>
            </w:r>
            <w:r w:rsidR="003529A3">
              <w:rPr>
                <w:iCs/>
                <w:color w:val="auto"/>
                <w:spacing w:val="2"/>
                <w:kern w:val="21"/>
                <w:sz w:val="19"/>
                <w:szCs w:val="19"/>
              </w:rPr>
              <w:t xml:space="preserve">, or “flock thinning” </w:t>
            </w:r>
            <w:r>
              <w:rPr>
                <w:iCs/>
                <w:color w:val="auto"/>
                <w:spacing w:val="2"/>
                <w:kern w:val="21"/>
                <w:sz w:val="19"/>
                <w:szCs w:val="19"/>
              </w:rPr>
              <w:t xml:space="preserve"> </w:t>
            </w:r>
            <w:r w:rsidR="00416FE7">
              <w:rPr>
                <w:iCs/>
                <w:color w:val="auto"/>
                <w:spacing w:val="2"/>
                <w:kern w:val="21"/>
                <w:sz w:val="19"/>
                <w:szCs w:val="19"/>
              </w:rPr>
              <w:t xml:space="preserve">may </w:t>
            </w:r>
            <w:r>
              <w:rPr>
                <w:iCs/>
                <w:color w:val="auto"/>
                <w:spacing w:val="2"/>
                <w:kern w:val="21"/>
                <w:sz w:val="19"/>
                <w:szCs w:val="19"/>
              </w:rPr>
              <w:t>be used to ascertain length of stay within each class and subclass of poultry.</w:t>
            </w:r>
          </w:p>
        </w:tc>
        <w:tc>
          <w:tcPr>
            <w:tcW w:w="2126" w:type="dxa"/>
          </w:tcPr>
          <w:p w14:paraId="242DFBC0" w14:textId="3DB10D53" w:rsidR="00D86D17" w:rsidRPr="00D86D17" w:rsidRDefault="00D86D17" w:rsidP="00D86D17">
            <w:pPr>
              <w:spacing w:after="158"/>
              <w:rPr>
                <w:color w:val="auto"/>
                <w:sz w:val="19"/>
                <w:szCs w:val="19"/>
              </w:rPr>
            </w:pPr>
            <w:r w:rsidRPr="00D86D17">
              <w:rPr>
                <w:color w:val="auto"/>
                <w:sz w:val="19"/>
                <w:szCs w:val="19"/>
              </w:rPr>
              <w:t>Manure Management</w:t>
            </w:r>
          </w:p>
        </w:tc>
      </w:tr>
      <w:tr w:rsidR="00D86D17" w:rsidRPr="00D07557" w14:paraId="2BC7552D" w14:textId="77777777" w:rsidTr="004F61FE">
        <w:tc>
          <w:tcPr>
            <w:tcW w:w="1271" w:type="dxa"/>
          </w:tcPr>
          <w:p w14:paraId="45599322" w14:textId="2A4B9B5D" w:rsidR="00D86D17" w:rsidRPr="00D86D17" w:rsidRDefault="00D86D17" w:rsidP="00D86D17">
            <w:pPr>
              <w:spacing w:after="158"/>
              <w:rPr>
                <w:color w:val="auto"/>
                <w:sz w:val="19"/>
                <w:szCs w:val="19"/>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jmT=1</w:t>
            </w:r>
          </w:p>
        </w:tc>
        <w:tc>
          <w:tcPr>
            <w:tcW w:w="4536" w:type="dxa"/>
          </w:tcPr>
          <w:p w14:paraId="186E5167" w14:textId="474A2D6E" w:rsidR="00D86D17" w:rsidRPr="00D86D17" w:rsidRDefault="00D86D17" w:rsidP="00D86D17">
            <w:pPr>
              <w:spacing w:after="158"/>
              <w:rPr>
                <w:color w:val="auto"/>
                <w:sz w:val="19"/>
                <w:szCs w:val="19"/>
              </w:rPr>
            </w:pPr>
            <w:r>
              <w:rPr>
                <w:color w:val="auto"/>
                <w:sz w:val="19"/>
                <w:szCs w:val="19"/>
              </w:rPr>
              <w:t>Fraction of manure in each primary MMS</w:t>
            </w:r>
            <w:r w:rsidRPr="00D86D17">
              <w:rPr>
                <w:color w:val="auto"/>
                <w:sz w:val="19"/>
                <w:szCs w:val="19"/>
              </w:rPr>
              <w:t xml:space="preserve"> </w:t>
            </w:r>
          </w:p>
        </w:tc>
        <w:tc>
          <w:tcPr>
            <w:tcW w:w="1418" w:type="dxa"/>
          </w:tcPr>
          <w:p w14:paraId="5B358BEC" w14:textId="77777777" w:rsidR="00D86D17" w:rsidRPr="00D86D17" w:rsidRDefault="00D86D17" w:rsidP="00D86D17">
            <w:pPr>
              <w:spacing w:after="158"/>
              <w:rPr>
                <w:color w:val="auto"/>
                <w:sz w:val="19"/>
                <w:szCs w:val="19"/>
              </w:rPr>
            </w:pPr>
          </w:p>
        </w:tc>
        <w:tc>
          <w:tcPr>
            <w:tcW w:w="1420" w:type="dxa"/>
          </w:tcPr>
          <w:p w14:paraId="3045BCB8" w14:textId="4A06BF60" w:rsidR="00D86D17" w:rsidRPr="00D86D17" w:rsidRDefault="00D86D17" w:rsidP="00D86D17">
            <w:pPr>
              <w:spacing w:after="158"/>
              <w:rPr>
                <w:color w:val="auto"/>
                <w:sz w:val="19"/>
                <w:szCs w:val="19"/>
              </w:rPr>
            </w:pPr>
            <w:r>
              <w:rPr>
                <w:color w:val="auto"/>
                <w:sz w:val="19"/>
                <w:szCs w:val="19"/>
              </w:rPr>
              <w:t>fraction</w:t>
            </w:r>
          </w:p>
        </w:tc>
        <w:tc>
          <w:tcPr>
            <w:tcW w:w="3119" w:type="dxa"/>
          </w:tcPr>
          <w:p w14:paraId="7E65AC77" w14:textId="086141E8" w:rsidR="00D86D17" w:rsidRPr="00D86D17" w:rsidRDefault="00D86D17" w:rsidP="00D86D17">
            <w:pPr>
              <w:spacing w:after="158"/>
              <w:rPr>
                <w:color w:val="auto"/>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 xml:space="preserve">flows to each </w:t>
            </w:r>
            <w:r w:rsidRPr="00BC163A">
              <w:rPr>
                <w:iCs/>
                <w:color w:val="auto"/>
                <w:spacing w:val="2"/>
                <w:kern w:val="21"/>
                <w:sz w:val="19"/>
                <w:szCs w:val="19"/>
              </w:rPr>
              <w:lastRenderedPageBreak/>
              <w:t xml:space="preserve">system based on the available MMS options (m). If treatment is different for different </w:t>
            </w:r>
            <w:r>
              <w:rPr>
                <w:iCs/>
                <w:color w:val="auto"/>
                <w:spacing w:val="2"/>
                <w:kern w:val="21"/>
                <w:sz w:val="19"/>
                <w:szCs w:val="19"/>
              </w:rPr>
              <w:t>poultry</w:t>
            </w:r>
            <w:r w:rsidRPr="00BC163A">
              <w:rPr>
                <w:iCs/>
                <w:color w:val="auto"/>
                <w:spacing w:val="2"/>
                <w:kern w:val="21"/>
                <w:sz w:val="19"/>
                <w:szCs w:val="19"/>
              </w:rPr>
              <w:t xml:space="preserve"> groups this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poultry</w:t>
            </w:r>
            <w:r w:rsidRPr="00BC163A">
              <w:rPr>
                <w:iCs/>
                <w:color w:val="auto"/>
                <w:spacing w:val="2"/>
                <w:kern w:val="21"/>
                <w:sz w:val="19"/>
                <w:szCs w:val="19"/>
              </w:rPr>
              <w:t xml:space="preserve"> group.</w:t>
            </w:r>
          </w:p>
        </w:tc>
        <w:tc>
          <w:tcPr>
            <w:tcW w:w="2126" w:type="dxa"/>
          </w:tcPr>
          <w:p w14:paraId="1D965854" w14:textId="0AA440AD" w:rsidR="00D86D17" w:rsidRPr="00D86D17" w:rsidRDefault="00D86D17" w:rsidP="00D86D17">
            <w:pPr>
              <w:spacing w:after="158"/>
              <w:rPr>
                <w:color w:val="auto"/>
                <w:sz w:val="19"/>
                <w:szCs w:val="19"/>
              </w:rPr>
            </w:pPr>
            <w:r w:rsidRPr="00D86D17">
              <w:rPr>
                <w:color w:val="auto"/>
                <w:sz w:val="19"/>
                <w:szCs w:val="19"/>
              </w:rPr>
              <w:lastRenderedPageBreak/>
              <w:t>Manure Management</w:t>
            </w:r>
          </w:p>
        </w:tc>
      </w:tr>
      <w:tr w:rsidR="00D86D17" w:rsidRPr="00D07557" w14:paraId="19994F99" w14:textId="77777777" w:rsidTr="004F61FE">
        <w:tc>
          <w:tcPr>
            <w:tcW w:w="1271" w:type="dxa"/>
          </w:tcPr>
          <w:p w14:paraId="191B5DD7" w14:textId="51702D04" w:rsidR="00D86D17" w:rsidRPr="00D86D17" w:rsidRDefault="00D86D17" w:rsidP="00D86D17">
            <w:pPr>
              <w:spacing w:after="158"/>
              <w:rPr>
                <w:color w:val="auto"/>
                <w:sz w:val="19"/>
                <w:szCs w:val="19"/>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p>
        </w:tc>
        <w:tc>
          <w:tcPr>
            <w:tcW w:w="4536" w:type="dxa"/>
          </w:tcPr>
          <w:p w14:paraId="3B971932" w14:textId="77777777" w:rsidR="00D86D17" w:rsidRDefault="00D86D17" w:rsidP="00D86D17">
            <w:pPr>
              <w:spacing w:after="158"/>
              <w:rPr>
                <w:color w:val="auto"/>
                <w:sz w:val="19"/>
                <w:szCs w:val="19"/>
              </w:rPr>
            </w:pPr>
            <w:r>
              <w:rPr>
                <w:color w:val="auto"/>
                <w:sz w:val="19"/>
                <w:szCs w:val="19"/>
              </w:rPr>
              <w:t>Fraction of manure at treatment stage 2 for each MMS.</w:t>
            </w:r>
          </w:p>
          <w:p w14:paraId="2EAE66B6" w14:textId="77777777" w:rsidR="00D86D17" w:rsidRPr="00BC163A" w:rsidRDefault="00D86D17" w:rsidP="00D86D17">
            <w:pPr>
              <w:tabs>
                <w:tab w:val="left" w:pos="142"/>
                <w:tab w:val="num" w:pos="540"/>
              </w:tabs>
              <w:spacing w:before="40" w:after="40" w:line="288" w:lineRule="auto"/>
              <w:rPr>
                <w:iCs/>
                <w:color w:val="auto"/>
                <w:spacing w:val="2"/>
                <w:kern w:val="21"/>
                <w:sz w:val="19"/>
                <w:szCs w:val="19"/>
              </w:rPr>
            </w:pPr>
            <w:r w:rsidRPr="00BC163A">
              <w:rPr>
                <w:iCs/>
                <w:color w:val="auto"/>
                <w:spacing w:val="2"/>
                <w:kern w:val="21"/>
                <w:sz w:val="19"/>
                <w:szCs w:val="19"/>
              </w:rPr>
              <w:t xml:space="preserve">i.e. what fraction of manure goes to what MMS once it has been removed from the </w:t>
            </w:r>
            <w:r>
              <w:rPr>
                <w:iCs/>
                <w:color w:val="auto"/>
                <w:spacing w:val="2"/>
                <w:kern w:val="21"/>
                <w:sz w:val="19"/>
                <w:szCs w:val="19"/>
              </w:rPr>
              <w:t>house</w:t>
            </w:r>
            <w:r w:rsidRPr="00BC163A">
              <w:rPr>
                <w:iCs/>
                <w:color w:val="auto"/>
                <w:spacing w:val="2"/>
                <w:kern w:val="21"/>
                <w:sz w:val="19"/>
                <w:szCs w:val="19"/>
              </w:rPr>
              <w:t>. If there is only one available MMS then this should be equal to 1.</w:t>
            </w:r>
          </w:p>
          <w:p w14:paraId="49EBC750" w14:textId="73A71BE5" w:rsidR="00D86D17" w:rsidRPr="00D86D17" w:rsidRDefault="00D86D17" w:rsidP="00D86D17">
            <w:pPr>
              <w:spacing w:after="158"/>
              <w:rPr>
                <w:color w:val="auto"/>
                <w:sz w:val="19"/>
                <w:szCs w:val="19"/>
              </w:rPr>
            </w:pPr>
            <w:r w:rsidRPr="00BC163A">
              <w:rPr>
                <w:iCs/>
                <w:color w:val="auto"/>
                <w:spacing w:val="2"/>
                <w:kern w:val="21"/>
                <w:sz w:val="19"/>
                <w:szCs w:val="19"/>
              </w:rPr>
              <w:t xml:space="preserve">This may be different for different </w:t>
            </w:r>
            <w:r>
              <w:rPr>
                <w:iCs/>
                <w:color w:val="auto"/>
                <w:spacing w:val="2"/>
                <w:kern w:val="21"/>
                <w:sz w:val="19"/>
                <w:szCs w:val="19"/>
              </w:rPr>
              <w:t>poultry</w:t>
            </w:r>
            <w:r w:rsidRPr="00BC163A">
              <w:rPr>
                <w:iCs/>
                <w:color w:val="auto"/>
                <w:spacing w:val="2"/>
                <w:kern w:val="21"/>
                <w:sz w:val="19"/>
                <w:szCs w:val="19"/>
              </w:rPr>
              <w:t xml:space="preserve"> groups.</w:t>
            </w:r>
          </w:p>
        </w:tc>
        <w:tc>
          <w:tcPr>
            <w:tcW w:w="1418" w:type="dxa"/>
          </w:tcPr>
          <w:p w14:paraId="754A2977" w14:textId="77777777" w:rsidR="00D86D17" w:rsidRPr="00D86D17" w:rsidRDefault="00D86D17" w:rsidP="00D86D17">
            <w:pPr>
              <w:spacing w:after="158"/>
              <w:rPr>
                <w:color w:val="auto"/>
                <w:sz w:val="19"/>
                <w:szCs w:val="19"/>
              </w:rPr>
            </w:pPr>
          </w:p>
        </w:tc>
        <w:tc>
          <w:tcPr>
            <w:tcW w:w="1420" w:type="dxa"/>
          </w:tcPr>
          <w:p w14:paraId="3925BF87" w14:textId="1072A7DF" w:rsidR="00D86D17" w:rsidRPr="00D86D17" w:rsidRDefault="00D86D17" w:rsidP="00D86D17">
            <w:pPr>
              <w:spacing w:after="158"/>
              <w:rPr>
                <w:color w:val="auto"/>
                <w:sz w:val="19"/>
                <w:szCs w:val="19"/>
              </w:rPr>
            </w:pPr>
            <w:r>
              <w:rPr>
                <w:color w:val="auto"/>
                <w:sz w:val="19"/>
                <w:szCs w:val="19"/>
              </w:rPr>
              <w:t>fraction</w:t>
            </w:r>
          </w:p>
        </w:tc>
        <w:tc>
          <w:tcPr>
            <w:tcW w:w="3119" w:type="dxa"/>
          </w:tcPr>
          <w:p w14:paraId="78317D46" w14:textId="110378E8" w:rsidR="00D86D17" w:rsidRPr="00D86D17" w:rsidRDefault="00D86D17" w:rsidP="00D86D17">
            <w:pPr>
              <w:spacing w:after="158"/>
              <w:rPr>
                <w:color w:val="auto"/>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 xml:space="preserve"> </w:t>
            </w:r>
            <w:r w:rsidRPr="00BC163A">
              <w:rPr>
                <w:iCs/>
                <w:color w:val="auto"/>
                <w:spacing w:val="2"/>
                <w:kern w:val="21"/>
                <w:sz w:val="19"/>
                <w:szCs w:val="19"/>
              </w:rPr>
              <w:t xml:space="preserve">If treatment is different for different </w:t>
            </w:r>
            <w:r>
              <w:rPr>
                <w:iCs/>
                <w:color w:val="auto"/>
                <w:spacing w:val="2"/>
                <w:kern w:val="21"/>
                <w:sz w:val="19"/>
                <w:szCs w:val="19"/>
              </w:rPr>
              <w:t>poultry</w:t>
            </w:r>
            <w:r w:rsidRPr="00BC163A">
              <w:rPr>
                <w:iCs/>
                <w:color w:val="auto"/>
                <w:spacing w:val="2"/>
                <w:kern w:val="21"/>
                <w:sz w:val="19"/>
                <w:szCs w:val="19"/>
              </w:rPr>
              <w:t xml:space="preserve"> groups this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poultry</w:t>
            </w:r>
            <w:r w:rsidRPr="00BC163A">
              <w:rPr>
                <w:iCs/>
                <w:color w:val="auto"/>
                <w:spacing w:val="2"/>
                <w:kern w:val="21"/>
                <w:sz w:val="19"/>
                <w:szCs w:val="19"/>
              </w:rPr>
              <w:t xml:space="preserve"> group.</w:t>
            </w:r>
          </w:p>
        </w:tc>
        <w:tc>
          <w:tcPr>
            <w:tcW w:w="2126" w:type="dxa"/>
          </w:tcPr>
          <w:p w14:paraId="1D9FE177" w14:textId="14F1C0FA" w:rsidR="00D86D17" w:rsidRPr="00D86D17" w:rsidRDefault="00D86D17" w:rsidP="00D86D17">
            <w:pPr>
              <w:spacing w:after="158"/>
              <w:rPr>
                <w:color w:val="auto"/>
                <w:sz w:val="19"/>
                <w:szCs w:val="19"/>
              </w:rPr>
            </w:pPr>
            <w:r w:rsidRPr="00D86D17">
              <w:rPr>
                <w:color w:val="auto"/>
                <w:sz w:val="19"/>
                <w:szCs w:val="19"/>
              </w:rPr>
              <w:t>Manure Management</w:t>
            </w:r>
          </w:p>
        </w:tc>
      </w:tr>
      <w:tr w:rsidR="00D86D17" w:rsidRPr="00D07557" w14:paraId="4B9AEA1A" w14:textId="77777777" w:rsidTr="004F61FE">
        <w:tc>
          <w:tcPr>
            <w:tcW w:w="1271" w:type="dxa"/>
          </w:tcPr>
          <w:p w14:paraId="298F715B" w14:textId="0C1D21F2" w:rsidR="00D86D17" w:rsidRPr="00D86D17" w:rsidRDefault="00D86D17" w:rsidP="00D86D17">
            <w:pPr>
              <w:spacing w:after="158"/>
              <w:rPr>
                <w:rFonts w:eastAsia="Arial" w:cs="Times New Roman"/>
                <w:color w:val="auto"/>
                <w:sz w:val="19"/>
                <w:szCs w:val="19"/>
              </w:rPr>
            </w:pPr>
            <w:r>
              <w:rPr>
                <w:rFonts w:asciiTheme="majorHAnsi" w:hAnsiTheme="majorHAnsi" w:cstheme="majorHAnsi"/>
                <w:iCs/>
                <w:color w:val="auto"/>
                <w:spacing w:val="2"/>
                <w:kern w:val="21"/>
                <w:sz w:val="19"/>
                <w:szCs w:val="19"/>
                <w:lang w:val="en-AU"/>
              </w:rPr>
              <w:t>PF</w:t>
            </w:r>
          </w:p>
        </w:tc>
        <w:tc>
          <w:tcPr>
            <w:tcW w:w="4536" w:type="dxa"/>
          </w:tcPr>
          <w:p w14:paraId="7EFC828D" w14:textId="6F910012" w:rsidR="00D86D17" w:rsidRPr="00D86D17" w:rsidRDefault="00D86D17" w:rsidP="00D86D17">
            <w:pPr>
              <w:spacing w:after="158"/>
              <w:rPr>
                <w:color w:val="auto"/>
                <w:sz w:val="19"/>
                <w:szCs w:val="19"/>
              </w:rPr>
            </w:pPr>
            <w:r>
              <w:rPr>
                <w:color w:val="auto"/>
                <w:sz w:val="19"/>
                <w:szCs w:val="19"/>
              </w:rPr>
              <w:t>Fraction of manure from MMS applied to soil within the farm boundary</w:t>
            </w:r>
          </w:p>
        </w:tc>
        <w:tc>
          <w:tcPr>
            <w:tcW w:w="1418" w:type="dxa"/>
          </w:tcPr>
          <w:p w14:paraId="38295AE7" w14:textId="77777777" w:rsidR="00D86D17" w:rsidRPr="00D86D17" w:rsidRDefault="00D86D17" w:rsidP="00D86D17">
            <w:pPr>
              <w:spacing w:after="158"/>
              <w:rPr>
                <w:color w:val="auto"/>
                <w:sz w:val="19"/>
                <w:szCs w:val="19"/>
              </w:rPr>
            </w:pPr>
          </w:p>
        </w:tc>
        <w:tc>
          <w:tcPr>
            <w:tcW w:w="1420" w:type="dxa"/>
          </w:tcPr>
          <w:p w14:paraId="2591172D" w14:textId="6B1CBDC1" w:rsidR="00D86D17" w:rsidRPr="00D86D17" w:rsidRDefault="00D86D17" w:rsidP="00D86D17">
            <w:pPr>
              <w:spacing w:after="158"/>
              <w:rPr>
                <w:color w:val="auto"/>
                <w:sz w:val="19"/>
                <w:szCs w:val="19"/>
              </w:rPr>
            </w:pPr>
            <w:r>
              <w:rPr>
                <w:color w:val="auto"/>
                <w:sz w:val="19"/>
                <w:szCs w:val="19"/>
              </w:rPr>
              <w:t>fraction</w:t>
            </w:r>
          </w:p>
        </w:tc>
        <w:tc>
          <w:tcPr>
            <w:tcW w:w="3119" w:type="dxa"/>
          </w:tcPr>
          <w:p w14:paraId="36143FCE" w14:textId="4A9FBDD3" w:rsidR="00D86D17" w:rsidRPr="00BC163A" w:rsidRDefault="00D86D17" w:rsidP="00D86D17">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source data </w:t>
            </w:r>
            <w:r w:rsidR="003529A3">
              <w:rPr>
                <w:iCs/>
                <w:color w:val="auto"/>
                <w:spacing w:val="2"/>
                <w:kern w:val="21"/>
                <w:sz w:val="19"/>
                <w:szCs w:val="19"/>
              </w:rPr>
              <w:t>of manure sales or transport weights.</w:t>
            </w:r>
            <w:r w:rsidRPr="00BC163A">
              <w:rPr>
                <w:rFonts w:asciiTheme="majorHAnsi" w:hAnsiTheme="majorHAnsi" w:cstheme="majorHAnsi"/>
                <w:iCs/>
                <w:color w:val="auto"/>
                <w:spacing w:val="2"/>
                <w:kern w:val="21"/>
                <w:sz w:val="19"/>
                <w:szCs w:val="19"/>
                <w:lang w:val="en-AU"/>
              </w:rPr>
              <w:t xml:space="preserve">  </w:t>
            </w:r>
          </w:p>
          <w:p w14:paraId="4A32E939" w14:textId="41E09468" w:rsidR="00D86D17" w:rsidRPr="00D86D17" w:rsidRDefault="00D86D17" w:rsidP="00D86D17">
            <w:pPr>
              <w:spacing w:after="158"/>
              <w:rPr>
                <w:color w:val="auto"/>
                <w:sz w:val="19"/>
                <w:szCs w:val="19"/>
              </w:rPr>
            </w:pPr>
            <w:r w:rsidRPr="00BC163A">
              <w:rPr>
                <w:rFonts w:asciiTheme="majorHAnsi" w:hAnsiTheme="majorHAnsi" w:cstheme="majorHAnsi"/>
                <w:iCs/>
                <w:color w:val="auto"/>
                <w:spacing w:val="2"/>
                <w:kern w:val="21"/>
                <w:sz w:val="19"/>
                <w:szCs w:val="19"/>
                <w:lang w:val="en-AU"/>
              </w:rPr>
              <w:t>When all manure treated in MMS is applied within the farm boundary and none is sold off-site to be used in a different enterprise, then PF = 1.</w:t>
            </w:r>
          </w:p>
        </w:tc>
        <w:tc>
          <w:tcPr>
            <w:tcW w:w="2126" w:type="dxa"/>
          </w:tcPr>
          <w:p w14:paraId="1E29FB50" w14:textId="1F2808BA" w:rsidR="00D86D17" w:rsidRPr="00D86D17" w:rsidRDefault="00D86D17" w:rsidP="00D86D17">
            <w:pPr>
              <w:spacing w:after="158"/>
              <w:rPr>
                <w:color w:val="auto"/>
                <w:sz w:val="19"/>
                <w:szCs w:val="19"/>
              </w:rPr>
            </w:pPr>
            <w:r w:rsidRPr="00D86D17">
              <w:rPr>
                <w:color w:val="auto"/>
                <w:sz w:val="19"/>
                <w:szCs w:val="19"/>
              </w:rPr>
              <w:t>Manure Management</w:t>
            </w:r>
          </w:p>
        </w:tc>
      </w:tr>
      <w:tr w:rsidR="00324C3A" w:rsidRPr="00D07557" w14:paraId="634BF060" w14:textId="77777777" w:rsidTr="004F61FE">
        <w:tc>
          <w:tcPr>
            <w:tcW w:w="1271" w:type="dxa"/>
          </w:tcPr>
          <w:p w14:paraId="34F2575C" w14:textId="77777777" w:rsidR="00324C3A" w:rsidRPr="00D07557" w:rsidRDefault="00324C3A" w:rsidP="00324C3A">
            <w:pPr>
              <w:spacing w:after="158"/>
              <w:rPr>
                <w:color w:val="auto"/>
                <w:spacing w:val="2"/>
                <w:kern w:val="21"/>
                <w:sz w:val="19"/>
                <w:szCs w:val="19"/>
              </w:rPr>
            </w:pPr>
            <w:r w:rsidRPr="00D07557">
              <w:rPr>
                <w:color w:val="auto"/>
                <w:sz w:val="19"/>
                <w:szCs w:val="19"/>
                <w:lang w:val="en-AU"/>
              </w:rPr>
              <w:t>Q</w:t>
            </w:r>
            <w:r w:rsidRPr="00D07557">
              <w:rPr>
                <w:color w:val="auto"/>
                <w:sz w:val="19"/>
                <w:szCs w:val="19"/>
                <w:vertAlign w:val="subscript"/>
              </w:rPr>
              <w:t>Trans,q</w:t>
            </w:r>
          </w:p>
        </w:tc>
        <w:tc>
          <w:tcPr>
            <w:tcW w:w="4536" w:type="dxa"/>
          </w:tcPr>
          <w:p w14:paraId="500E31F9" w14:textId="56C6D8EC" w:rsidR="00324C3A" w:rsidRPr="00D07557" w:rsidRDefault="00324C3A" w:rsidP="00324C3A">
            <w:pPr>
              <w:spacing w:after="158"/>
              <w:rPr>
                <w:color w:val="auto"/>
                <w:sz w:val="19"/>
                <w:szCs w:val="19"/>
              </w:rPr>
            </w:pPr>
            <w:r w:rsidRPr="00D07557">
              <w:rPr>
                <w:color w:val="auto"/>
                <w:sz w:val="19"/>
                <w:szCs w:val="19"/>
              </w:rPr>
              <w:t>Quantity and type of fuel used for transportation</w:t>
            </w:r>
            <w:r>
              <w:rPr>
                <w:color w:val="auto"/>
                <w:sz w:val="19"/>
                <w:szCs w:val="19"/>
              </w:rPr>
              <w:t xml:space="preserve">, </w:t>
            </w:r>
            <w:r w:rsidR="00C90706" w:rsidRPr="00944B20">
              <w:rPr>
                <w:color w:val="auto"/>
                <w:sz w:val="19"/>
                <w:szCs w:val="19"/>
                <w:lang w:val="en-AU"/>
              </w:rPr>
              <w:t>(including off-road vehicles and equipment, aircraft, and/or vessels)</w:t>
            </w:r>
            <w:r w:rsidR="00C90706">
              <w:rPr>
                <w:color w:val="auto"/>
                <w:sz w:val="19"/>
                <w:szCs w:val="19"/>
                <w:lang w:val="en-AU"/>
              </w:rPr>
              <w:t xml:space="preserve"> </w:t>
            </w:r>
            <w:r>
              <w:rPr>
                <w:color w:val="auto"/>
                <w:sz w:val="19"/>
                <w:szCs w:val="19"/>
              </w:rPr>
              <w:t xml:space="preserve">up to the farm-gate. </w:t>
            </w:r>
          </w:p>
        </w:tc>
        <w:tc>
          <w:tcPr>
            <w:tcW w:w="1418" w:type="dxa"/>
          </w:tcPr>
          <w:p w14:paraId="4B9FF739" w14:textId="77777777" w:rsidR="00324C3A" w:rsidRPr="00D07557" w:rsidRDefault="00324C3A" w:rsidP="00324C3A">
            <w:pPr>
              <w:spacing w:after="158"/>
              <w:rPr>
                <w:color w:val="auto"/>
                <w:sz w:val="19"/>
                <w:szCs w:val="19"/>
              </w:rPr>
            </w:pPr>
          </w:p>
        </w:tc>
        <w:tc>
          <w:tcPr>
            <w:tcW w:w="1420" w:type="dxa"/>
          </w:tcPr>
          <w:p w14:paraId="52DC1069" w14:textId="77777777" w:rsidR="00324C3A" w:rsidRPr="00D07557" w:rsidRDefault="00324C3A" w:rsidP="00324C3A">
            <w:pPr>
              <w:spacing w:after="158"/>
              <w:rPr>
                <w:color w:val="auto"/>
                <w:sz w:val="19"/>
                <w:szCs w:val="19"/>
              </w:rPr>
            </w:pPr>
            <w:r w:rsidRPr="00D07557">
              <w:rPr>
                <w:color w:val="auto"/>
                <w:sz w:val="19"/>
                <w:szCs w:val="19"/>
              </w:rPr>
              <w:t>Depends on fuel type</w:t>
            </w:r>
          </w:p>
        </w:tc>
        <w:tc>
          <w:tcPr>
            <w:tcW w:w="3119" w:type="dxa"/>
          </w:tcPr>
          <w:p w14:paraId="5F6E69A7" w14:textId="3A00B7FE" w:rsidR="00324C3A" w:rsidRPr="00D07557" w:rsidRDefault="00324C3A" w:rsidP="00324C3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29D81FE2" w14:textId="77777777" w:rsidR="00324C3A" w:rsidRPr="00D07557" w:rsidRDefault="00324C3A" w:rsidP="00324C3A">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324C3A" w:rsidRPr="00D07557" w14:paraId="1710D7D7" w14:textId="77777777" w:rsidTr="004F61FE">
        <w:tc>
          <w:tcPr>
            <w:tcW w:w="1271" w:type="dxa"/>
            <w:tcBorders>
              <w:bottom w:val="single" w:sz="4" w:space="0" w:color="000000" w:themeColor="text1"/>
            </w:tcBorders>
          </w:tcPr>
          <w:p w14:paraId="73517374" w14:textId="77777777" w:rsidR="00324C3A" w:rsidRPr="00D07557" w:rsidRDefault="00324C3A" w:rsidP="00324C3A">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536" w:type="dxa"/>
            <w:tcBorders>
              <w:bottom w:val="single" w:sz="4" w:space="0" w:color="000000" w:themeColor="text1"/>
            </w:tcBorders>
          </w:tcPr>
          <w:p w14:paraId="0262B80A" w14:textId="77777777" w:rsidR="00324C3A" w:rsidRDefault="00324C3A" w:rsidP="00324C3A">
            <w:pPr>
              <w:spacing w:after="158"/>
              <w:rPr>
                <w:color w:val="auto"/>
                <w:sz w:val="19"/>
                <w:szCs w:val="19"/>
              </w:rPr>
            </w:pPr>
            <w:r w:rsidRPr="00D07557">
              <w:rPr>
                <w:color w:val="auto"/>
                <w:sz w:val="19"/>
                <w:szCs w:val="19"/>
              </w:rPr>
              <w:t>Quantity and type of fuel used for stationary equipment</w:t>
            </w:r>
            <w:r>
              <w:rPr>
                <w:color w:val="auto"/>
                <w:sz w:val="19"/>
                <w:szCs w:val="19"/>
              </w:rPr>
              <w:t>, up to the farm-gate.</w:t>
            </w:r>
          </w:p>
          <w:p w14:paraId="203B0112" w14:textId="77777777" w:rsidR="00324C3A" w:rsidRDefault="00324C3A" w:rsidP="00324C3A">
            <w:pPr>
              <w:spacing w:after="158"/>
              <w:rPr>
                <w:color w:val="auto"/>
                <w:sz w:val="19"/>
                <w:szCs w:val="19"/>
              </w:rPr>
            </w:pPr>
          </w:p>
          <w:p w14:paraId="0B5C856D" w14:textId="77777777" w:rsidR="00324C3A" w:rsidRPr="00D07557" w:rsidRDefault="00324C3A" w:rsidP="00324C3A">
            <w:pPr>
              <w:spacing w:after="158"/>
              <w:rPr>
                <w:color w:val="auto"/>
                <w:sz w:val="19"/>
                <w:szCs w:val="19"/>
              </w:rPr>
            </w:pPr>
          </w:p>
        </w:tc>
        <w:tc>
          <w:tcPr>
            <w:tcW w:w="1418" w:type="dxa"/>
            <w:tcBorders>
              <w:bottom w:val="single" w:sz="4" w:space="0" w:color="000000" w:themeColor="text1"/>
            </w:tcBorders>
          </w:tcPr>
          <w:p w14:paraId="77776875" w14:textId="77777777" w:rsidR="00324C3A" w:rsidRPr="00D07557" w:rsidRDefault="00324C3A" w:rsidP="00324C3A">
            <w:pPr>
              <w:spacing w:after="158"/>
              <w:rPr>
                <w:color w:val="auto"/>
                <w:sz w:val="19"/>
                <w:szCs w:val="19"/>
              </w:rPr>
            </w:pPr>
          </w:p>
        </w:tc>
        <w:tc>
          <w:tcPr>
            <w:tcW w:w="1420" w:type="dxa"/>
            <w:tcBorders>
              <w:bottom w:val="single" w:sz="4" w:space="0" w:color="000000" w:themeColor="text1"/>
            </w:tcBorders>
          </w:tcPr>
          <w:p w14:paraId="3AEF43BF" w14:textId="77777777" w:rsidR="00324C3A" w:rsidRPr="00D07557" w:rsidRDefault="00324C3A" w:rsidP="00324C3A">
            <w:pPr>
              <w:spacing w:after="158"/>
              <w:rPr>
                <w:color w:val="auto"/>
                <w:sz w:val="19"/>
                <w:szCs w:val="19"/>
              </w:rPr>
            </w:pPr>
            <w:r w:rsidRPr="00D07557">
              <w:rPr>
                <w:color w:val="auto"/>
                <w:sz w:val="19"/>
                <w:szCs w:val="19"/>
              </w:rPr>
              <w:t>Depends on fuel type</w:t>
            </w:r>
          </w:p>
        </w:tc>
        <w:tc>
          <w:tcPr>
            <w:tcW w:w="3119" w:type="dxa"/>
          </w:tcPr>
          <w:p w14:paraId="0806B7F4" w14:textId="489F6C3B" w:rsidR="00324C3A" w:rsidRPr="00D07557" w:rsidRDefault="00324C3A" w:rsidP="00324C3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Borders>
              <w:bottom w:val="single" w:sz="4" w:space="0" w:color="000000" w:themeColor="text1"/>
            </w:tcBorders>
          </w:tcPr>
          <w:p w14:paraId="04CBBCA6" w14:textId="77777777" w:rsidR="00324C3A" w:rsidRPr="00D07557" w:rsidRDefault="00324C3A" w:rsidP="00324C3A">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1A6759" w:rsidRPr="00D07557" w14:paraId="09016CF8" w14:textId="77777777" w:rsidTr="004F61FE">
        <w:tc>
          <w:tcPr>
            <w:tcW w:w="1271" w:type="dxa"/>
            <w:tcBorders>
              <w:bottom w:val="single" w:sz="4" w:space="0" w:color="000000" w:themeColor="text1"/>
            </w:tcBorders>
          </w:tcPr>
          <w:p w14:paraId="6997F4B8" w14:textId="767DE56E" w:rsidR="001A6759" w:rsidRPr="00D07557" w:rsidRDefault="001A6759" w:rsidP="001A6759">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36" w:type="dxa"/>
            <w:tcBorders>
              <w:bottom w:val="single" w:sz="4" w:space="0" w:color="000000" w:themeColor="text1"/>
            </w:tcBorders>
          </w:tcPr>
          <w:p w14:paraId="05943015" w14:textId="47F4722D" w:rsidR="001A6759" w:rsidRPr="00D07557" w:rsidRDefault="001A6759" w:rsidP="001A6759">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sidR="003515E6">
              <w:rPr>
                <w:spacing w:val="2"/>
                <w:kern w:val="21"/>
                <w:sz w:val="19"/>
                <w:szCs w:val="19"/>
                <w:lang w:val="en-AU"/>
              </w:rPr>
              <w:t>being treated within</w:t>
            </w:r>
            <w:r>
              <w:rPr>
                <w:color w:val="auto"/>
                <w:sz w:val="19"/>
                <w:szCs w:val="19"/>
              </w:rPr>
              <w:t xml:space="preserve"> the farm-gate.</w:t>
            </w:r>
          </w:p>
        </w:tc>
        <w:tc>
          <w:tcPr>
            <w:tcW w:w="1418" w:type="dxa"/>
            <w:tcBorders>
              <w:bottom w:val="single" w:sz="4" w:space="0" w:color="000000" w:themeColor="text1"/>
            </w:tcBorders>
          </w:tcPr>
          <w:p w14:paraId="21054510" w14:textId="77777777" w:rsidR="001A6759" w:rsidRPr="00D07557" w:rsidRDefault="001A6759" w:rsidP="001A6759">
            <w:pPr>
              <w:spacing w:after="158"/>
              <w:rPr>
                <w:color w:val="auto"/>
                <w:sz w:val="19"/>
                <w:szCs w:val="19"/>
              </w:rPr>
            </w:pPr>
          </w:p>
        </w:tc>
        <w:tc>
          <w:tcPr>
            <w:tcW w:w="1420" w:type="dxa"/>
            <w:tcBorders>
              <w:bottom w:val="single" w:sz="4" w:space="0" w:color="000000" w:themeColor="text1"/>
            </w:tcBorders>
          </w:tcPr>
          <w:p w14:paraId="62372976" w14:textId="711D3DC2" w:rsidR="001A6759" w:rsidRPr="00D07557" w:rsidRDefault="001A6759" w:rsidP="001A6759">
            <w:pPr>
              <w:spacing w:after="158"/>
              <w:rPr>
                <w:color w:val="auto"/>
                <w:sz w:val="19"/>
                <w:szCs w:val="19"/>
              </w:rPr>
            </w:pPr>
            <w:r>
              <w:rPr>
                <w:color w:val="auto"/>
                <w:sz w:val="19"/>
                <w:szCs w:val="19"/>
              </w:rPr>
              <w:t>tonnes</w:t>
            </w:r>
          </w:p>
        </w:tc>
        <w:tc>
          <w:tcPr>
            <w:tcW w:w="3119" w:type="dxa"/>
          </w:tcPr>
          <w:p w14:paraId="793E8BF9" w14:textId="553F5554" w:rsidR="001A6759" w:rsidRPr="009133F5" w:rsidRDefault="003515E6" w:rsidP="001A6759">
            <w:pPr>
              <w:tabs>
                <w:tab w:val="left" w:pos="142"/>
                <w:tab w:val="num" w:pos="540"/>
              </w:tabs>
              <w:spacing w:before="40" w:after="40" w:line="288" w:lineRule="auto"/>
              <w:rPr>
                <w:spacing w:val="2"/>
                <w:kern w:val="21"/>
                <w:sz w:val="19"/>
                <w:szCs w:val="19"/>
                <w:lang w:val="en-AU"/>
              </w:rPr>
            </w:pPr>
            <w:r>
              <w:rPr>
                <w:spacing w:val="2"/>
                <w:kern w:val="21"/>
                <w:sz w:val="19"/>
                <w:szCs w:val="19"/>
                <w:lang w:val="en-AU"/>
              </w:rPr>
              <w:t>F</w:t>
            </w:r>
            <w:r w:rsidR="001A6759">
              <w:rPr>
                <w:spacing w:val="2"/>
                <w:kern w:val="21"/>
                <w:sz w:val="19"/>
                <w:szCs w:val="19"/>
                <w:lang w:val="en-AU"/>
              </w:rPr>
              <w:t>arm records (e.g., number and weight of deceased livestock).</w:t>
            </w:r>
          </w:p>
        </w:tc>
        <w:tc>
          <w:tcPr>
            <w:tcW w:w="2126" w:type="dxa"/>
            <w:tcBorders>
              <w:bottom w:val="single" w:sz="4" w:space="0" w:color="000000" w:themeColor="text1"/>
            </w:tcBorders>
          </w:tcPr>
          <w:p w14:paraId="6F8CD62D" w14:textId="27F4F519" w:rsidR="001A6759" w:rsidRPr="00D07557" w:rsidRDefault="003529A3" w:rsidP="001A6759">
            <w:pPr>
              <w:spacing w:after="158"/>
              <w:rPr>
                <w:color w:val="auto"/>
                <w:sz w:val="19"/>
                <w:szCs w:val="19"/>
              </w:rPr>
            </w:pPr>
            <w:r>
              <w:rPr>
                <w:color w:val="auto"/>
                <w:sz w:val="19"/>
                <w:szCs w:val="19"/>
              </w:rPr>
              <w:t xml:space="preserve">Solid </w:t>
            </w:r>
            <w:r w:rsidR="001A6759" w:rsidRPr="00DB752C">
              <w:rPr>
                <w:color w:val="auto"/>
                <w:sz w:val="19"/>
                <w:szCs w:val="19"/>
              </w:rPr>
              <w:t>Waste Treatment</w:t>
            </w:r>
          </w:p>
        </w:tc>
      </w:tr>
      <w:tr w:rsidR="001A6759" w:rsidRPr="00D07557" w14:paraId="024B5084" w14:textId="77777777" w:rsidTr="004F61FE">
        <w:tc>
          <w:tcPr>
            <w:tcW w:w="1271" w:type="dxa"/>
            <w:tcBorders>
              <w:bottom w:val="single" w:sz="4" w:space="0" w:color="000000" w:themeColor="text1"/>
            </w:tcBorders>
          </w:tcPr>
          <w:p w14:paraId="1274D7B4" w14:textId="4EEF8ED0" w:rsidR="001A6759" w:rsidRPr="00DE22FD" w:rsidRDefault="001A6759" w:rsidP="001A6759">
            <w:pPr>
              <w:spacing w:after="158"/>
              <w:rPr>
                <w:sz w:val="19"/>
                <w:szCs w:val="19"/>
              </w:rPr>
            </w:pPr>
            <w:r w:rsidRPr="00DE22FD">
              <w:rPr>
                <w:sz w:val="19"/>
                <w:szCs w:val="19"/>
                <w:lang w:val="en-AU"/>
              </w:rPr>
              <w:lastRenderedPageBreak/>
              <w:t>V</w:t>
            </w:r>
            <w:r w:rsidRPr="00DE22FD">
              <w:rPr>
                <w:sz w:val="19"/>
                <w:szCs w:val="19"/>
                <w:vertAlign w:val="subscript"/>
                <w:lang w:val="en-AU"/>
              </w:rPr>
              <w:t>wt</w:t>
            </w:r>
          </w:p>
        </w:tc>
        <w:tc>
          <w:tcPr>
            <w:tcW w:w="4536" w:type="dxa"/>
            <w:tcBorders>
              <w:bottom w:val="single" w:sz="4" w:space="0" w:color="000000" w:themeColor="text1"/>
            </w:tcBorders>
          </w:tcPr>
          <w:p w14:paraId="2783DA4D" w14:textId="492DA361" w:rsidR="001A6759" w:rsidRPr="00DE22FD" w:rsidRDefault="001A6759" w:rsidP="001A6759">
            <w:pPr>
              <w:spacing w:after="158"/>
              <w:rPr>
                <w:spacing w:val="2"/>
                <w:kern w:val="21"/>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sidR="003515E6">
              <w:rPr>
                <w:spacing w:val="2"/>
                <w:kern w:val="21"/>
                <w:sz w:val="19"/>
                <w:szCs w:val="19"/>
                <w:lang w:val="en-AU"/>
              </w:rPr>
              <w:t xml:space="preserve">treated </w:t>
            </w:r>
            <w:r w:rsidR="003515E6">
              <w:rPr>
                <w:color w:val="auto"/>
                <w:sz w:val="19"/>
                <w:szCs w:val="19"/>
              </w:rPr>
              <w:t>within</w:t>
            </w:r>
            <w:r>
              <w:rPr>
                <w:color w:val="auto"/>
                <w:sz w:val="19"/>
                <w:szCs w:val="19"/>
              </w:rPr>
              <w:t xml:space="preserve"> the farm-gate.</w:t>
            </w:r>
          </w:p>
        </w:tc>
        <w:tc>
          <w:tcPr>
            <w:tcW w:w="1418" w:type="dxa"/>
            <w:tcBorders>
              <w:bottom w:val="single" w:sz="4" w:space="0" w:color="000000" w:themeColor="text1"/>
            </w:tcBorders>
          </w:tcPr>
          <w:p w14:paraId="085A8183" w14:textId="77777777" w:rsidR="001A6759" w:rsidRPr="00D07557" w:rsidRDefault="001A6759" w:rsidP="001A6759">
            <w:pPr>
              <w:spacing w:after="158"/>
              <w:rPr>
                <w:color w:val="auto"/>
                <w:sz w:val="19"/>
                <w:szCs w:val="19"/>
              </w:rPr>
            </w:pPr>
          </w:p>
        </w:tc>
        <w:tc>
          <w:tcPr>
            <w:tcW w:w="1420" w:type="dxa"/>
            <w:tcBorders>
              <w:bottom w:val="single" w:sz="4" w:space="0" w:color="000000" w:themeColor="text1"/>
            </w:tcBorders>
          </w:tcPr>
          <w:p w14:paraId="13272149" w14:textId="2113F129" w:rsidR="001A6759" w:rsidRPr="009133F5" w:rsidRDefault="001A6759" w:rsidP="001A6759">
            <w:pPr>
              <w:spacing w:after="158"/>
              <w:rPr>
                <w:color w:val="auto"/>
                <w:sz w:val="19"/>
                <w:szCs w:val="19"/>
                <w:vertAlign w:val="superscript"/>
              </w:rPr>
            </w:pPr>
            <w:r>
              <w:rPr>
                <w:color w:val="auto"/>
                <w:sz w:val="19"/>
                <w:szCs w:val="19"/>
              </w:rPr>
              <w:t>m</w:t>
            </w:r>
            <w:r>
              <w:rPr>
                <w:color w:val="auto"/>
                <w:sz w:val="19"/>
                <w:szCs w:val="19"/>
                <w:vertAlign w:val="superscript"/>
              </w:rPr>
              <w:t>3</w:t>
            </w:r>
          </w:p>
        </w:tc>
        <w:tc>
          <w:tcPr>
            <w:tcW w:w="3119" w:type="dxa"/>
          </w:tcPr>
          <w:p w14:paraId="5F34A4D1" w14:textId="6D34CBEC" w:rsidR="001A6759" w:rsidRPr="00DE22FD" w:rsidRDefault="003515E6" w:rsidP="001A6759">
            <w:pPr>
              <w:tabs>
                <w:tab w:val="left" w:pos="142"/>
                <w:tab w:val="num" w:pos="540"/>
              </w:tabs>
              <w:spacing w:before="40" w:after="40" w:line="288" w:lineRule="auto"/>
              <w:rPr>
                <w:spacing w:val="2"/>
                <w:kern w:val="21"/>
                <w:sz w:val="19"/>
                <w:szCs w:val="19"/>
              </w:rPr>
            </w:pPr>
            <w:r>
              <w:rPr>
                <w:spacing w:val="2"/>
                <w:kern w:val="21"/>
                <w:sz w:val="19"/>
                <w:szCs w:val="19"/>
                <w:lang w:val="en-AU"/>
              </w:rPr>
              <w:t>O</w:t>
            </w:r>
            <w:r w:rsidR="001A6759" w:rsidRPr="00DE22FD">
              <w:rPr>
                <w:spacing w:val="2"/>
                <w:kern w:val="21"/>
                <w:sz w:val="19"/>
                <w:szCs w:val="19"/>
                <w:lang w:val="en-AU"/>
              </w:rPr>
              <w:t xml:space="preserve">nly required if </w:t>
            </w:r>
            <w:r w:rsidR="001A6759" w:rsidRPr="00DE22FD">
              <w:rPr>
                <w:sz w:val="19"/>
                <w:szCs w:val="19"/>
                <w:lang w:val="en-AU"/>
              </w:rPr>
              <w:t>Q</w:t>
            </w:r>
            <w:r w:rsidR="001A6759" w:rsidRPr="00DE22FD">
              <w:rPr>
                <w:sz w:val="19"/>
                <w:szCs w:val="19"/>
                <w:vertAlign w:val="subscript"/>
                <w:lang w:val="en-AU"/>
              </w:rPr>
              <w:t>wt</w:t>
            </w:r>
            <w:r w:rsidR="001A6759" w:rsidRPr="00DE22FD">
              <w:rPr>
                <w:spacing w:val="2"/>
                <w:kern w:val="21"/>
                <w:sz w:val="19"/>
                <w:szCs w:val="19"/>
                <w:lang w:val="en-AU"/>
              </w:rPr>
              <w:t xml:space="preserve"> is not known</w:t>
            </w:r>
            <w:r w:rsidR="001A6759">
              <w:rPr>
                <w:spacing w:val="2"/>
                <w:kern w:val="21"/>
                <w:sz w:val="19"/>
                <w:szCs w:val="19"/>
                <w:lang w:val="en-AU"/>
              </w:rPr>
              <w:t>.</w:t>
            </w:r>
            <w:r>
              <w:rPr>
                <w:spacing w:val="2"/>
                <w:kern w:val="21"/>
                <w:sz w:val="19"/>
                <w:szCs w:val="19"/>
                <w:lang w:val="en-AU"/>
              </w:rPr>
              <w:t xml:space="preserve"> Estimated from trailer-loads, or other known volume of waste transported.</w:t>
            </w:r>
          </w:p>
        </w:tc>
        <w:tc>
          <w:tcPr>
            <w:tcW w:w="2126" w:type="dxa"/>
            <w:tcBorders>
              <w:bottom w:val="single" w:sz="4" w:space="0" w:color="000000" w:themeColor="text1"/>
            </w:tcBorders>
          </w:tcPr>
          <w:p w14:paraId="01A3C1B8" w14:textId="1F8D9C3B" w:rsidR="001A6759" w:rsidRDefault="003529A3" w:rsidP="001A6759">
            <w:pPr>
              <w:spacing w:after="158"/>
              <w:rPr>
                <w:color w:val="auto"/>
                <w:sz w:val="19"/>
                <w:szCs w:val="19"/>
              </w:rPr>
            </w:pPr>
            <w:r>
              <w:rPr>
                <w:color w:val="auto"/>
                <w:sz w:val="19"/>
                <w:szCs w:val="19"/>
              </w:rPr>
              <w:t xml:space="preserve">Solid </w:t>
            </w:r>
            <w:r w:rsidR="001A6759" w:rsidRPr="00DB752C">
              <w:rPr>
                <w:color w:val="auto"/>
                <w:sz w:val="19"/>
                <w:szCs w:val="19"/>
              </w:rPr>
              <w:t>Waste Treatment</w:t>
            </w:r>
          </w:p>
        </w:tc>
      </w:tr>
      <w:tr w:rsidR="00CE285E" w:rsidRPr="00D07557" w14:paraId="1C5B107F" w14:textId="77777777" w:rsidTr="004F61FE">
        <w:tc>
          <w:tcPr>
            <w:tcW w:w="13890" w:type="dxa"/>
            <w:gridSpan w:val="6"/>
            <w:shd w:val="clear" w:color="auto" w:fill="D9D9D9" w:themeFill="background1" w:themeFillShade="D9"/>
          </w:tcPr>
          <w:p w14:paraId="7C351B09" w14:textId="77777777" w:rsidR="00CE285E" w:rsidRPr="00D07557" w:rsidRDefault="00CE285E" w:rsidP="004F61FE">
            <w:pPr>
              <w:spacing w:after="158"/>
              <w:rPr>
                <w:color w:val="auto"/>
                <w:sz w:val="19"/>
                <w:szCs w:val="19"/>
              </w:rPr>
            </w:pPr>
            <w:r w:rsidRPr="00D07557">
              <w:rPr>
                <w:b/>
                <w:bCs w:val="0"/>
                <w:i/>
                <w:iCs/>
                <w:color w:val="auto"/>
                <w:sz w:val="20"/>
                <w:szCs w:val="16"/>
              </w:rPr>
              <w:t>Required – Scope 2</w:t>
            </w:r>
          </w:p>
        </w:tc>
      </w:tr>
      <w:tr w:rsidR="00CE285E" w:rsidRPr="00D07557" w14:paraId="7DB2F19C" w14:textId="77777777" w:rsidTr="004F61FE">
        <w:tc>
          <w:tcPr>
            <w:tcW w:w="1271" w:type="dxa"/>
            <w:tcBorders>
              <w:bottom w:val="single" w:sz="4" w:space="0" w:color="000000" w:themeColor="text1"/>
            </w:tcBorders>
          </w:tcPr>
          <w:p w14:paraId="6C94A516" w14:textId="77777777" w:rsidR="00CE285E" w:rsidRPr="00D07557" w:rsidRDefault="00CE285E" w:rsidP="004F61FE">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36" w:type="dxa"/>
            <w:tcBorders>
              <w:bottom w:val="single" w:sz="4" w:space="0" w:color="000000" w:themeColor="text1"/>
            </w:tcBorders>
          </w:tcPr>
          <w:p w14:paraId="1D8E2BBD" w14:textId="6185C4AE" w:rsidR="00CE285E" w:rsidRPr="00D07557" w:rsidRDefault="00324C3A" w:rsidP="004F61FE">
            <w:pPr>
              <w:spacing w:after="158"/>
              <w:rPr>
                <w:color w:val="auto"/>
                <w:sz w:val="19"/>
                <w:szCs w:val="19"/>
              </w:rPr>
            </w:pPr>
            <w:r w:rsidRPr="00D07557">
              <w:rPr>
                <w:color w:val="auto"/>
                <w:sz w:val="19"/>
                <w:szCs w:val="19"/>
              </w:rPr>
              <w:t>Quantity of electricity purchased from the grid</w:t>
            </w:r>
            <w:r>
              <w:rPr>
                <w:color w:val="auto"/>
                <w:sz w:val="19"/>
                <w:szCs w:val="19"/>
              </w:rPr>
              <w:t>, up to the farm-gate.</w:t>
            </w:r>
          </w:p>
        </w:tc>
        <w:tc>
          <w:tcPr>
            <w:tcW w:w="1418" w:type="dxa"/>
            <w:tcBorders>
              <w:bottom w:val="single" w:sz="4" w:space="0" w:color="000000" w:themeColor="text1"/>
            </w:tcBorders>
          </w:tcPr>
          <w:p w14:paraId="7230B71E" w14:textId="77777777" w:rsidR="00CE285E" w:rsidRPr="00D07557" w:rsidRDefault="00CE285E" w:rsidP="004F61FE">
            <w:pPr>
              <w:spacing w:after="158"/>
              <w:rPr>
                <w:color w:val="auto"/>
                <w:sz w:val="19"/>
                <w:szCs w:val="19"/>
              </w:rPr>
            </w:pPr>
          </w:p>
        </w:tc>
        <w:tc>
          <w:tcPr>
            <w:tcW w:w="1420" w:type="dxa"/>
            <w:tcBorders>
              <w:bottom w:val="single" w:sz="4" w:space="0" w:color="000000" w:themeColor="text1"/>
            </w:tcBorders>
          </w:tcPr>
          <w:p w14:paraId="51EDE259" w14:textId="77777777" w:rsidR="00CE285E" w:rsidRPr="00D07557" w:rsidRDefault="00CE285E" w:rsidP="004F61FE">
            <w:pPr>
              <w:spacing w:after="158"/>
              <w:rPr>
                <w:color w:val="auto"/>
                <w:sz w:val="19"/>
                <w:szCs w:val="19"/>
              </w:rPr>
            </w:pPr>
            <w:r w:rsidRPr="00D07557">
              <w:rPr>
                <w:color w:val="auto"/>
                <w:sz w:val="19"/>
                <w:szCs w:val="19"/>
              </w:rPr>
              <w:t>kWh</w:t>
            </w:r>
          </w:p>
        </w:tc>
        <w:tc>
          <w:tcPr>
            <w:tcW w:w="3119" w:type="dxa"/>
          </w:tcPr>
          <w:p w14:paraId="2E115244" w14:textId="3E4E16E8" w:rsidR="00CE285E" w:rsidRPr="00D07557" w:rsidRDefault="009133F5" w:rsidP="004F61FE">
            <w:pPr>
              <w:spacing w:after="158"/>
              <w:rPr>
                <w:color w:val="auto"/>
                <w:sz w:val="19"/>
                <w:szCs w:val="19"/>
              </w:rPr>
            </w:pPr>
            <w:r>
              <w:rPr>
                <w:color w:val="auto"/>
                <w:sz w:val="19"/>
                <w:szCs w:val="19"/>
              </w:rPr>
              <w:t>Invoices</w:t>
            </w:r>
            <w:r w:rsidR="00D70414">
              <w:rPr>
                <w:color w:val="auto"/>
                <w:sz w:val="19"/>
                <w:szCs w:val="19"/>
              </w:rPr>
              <w:t>.</w:t>
            </w:r>
          </w:p>
        </w:tc>
        <w:tc>
          <w:tcPr>
            <w:tcW w:w="2126" w:type="dxa"/>
            <w:tcBorders>
              <w:bottom w:val="single" w:sz="4" w:space="0" w:color="000000" w:themeColor="text1"/>
            </w:tcBorders>
          </w:tcPr>
          <w:p w14:paraId="698DBDB0" w14:textId="7C01A307" w:rsidR="00CE285E" w:rsidRPr="00D07557" w:rsidRDefault="00CE285E" w:rsidP="004F61FE">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CE285E" w:rsidRPr="00D07557" w14:paraId="78A46C78" w14:textId="77777777" w:rsidTr="004F61FE">
        <w:tc>
          <w:tcPr>
            <w:tcW w:w="13890" w:type="dxa"/>
            <w:gridSpan w:val="6"/>
            <w:shd w:val="clear" w:color="auto" w:fill="D9D9D9" w:themeFill="background1" w:themeFillShade="D9"/>
          </w:tcPr>
          <w:p w14:paraId="54EBE45B" w14:textId="77777777" w:rsidR="00CE285E" w:rsidRPr="00D07557" w:rsidRDefault="00CE285E" w:rsidP="004F61FE">
            <w:pPr>
              <w:spacing w:after="158"/>
              <w:rPr>
                <w:color w:val="auto"/>
                <w:sz w:val="19"/>
                <w:szCs w:val="19"/>
              </w:rPr>
            </w:pPr>
            <w:r w:rsidRPr="00D07557">
              <w:rPr>
                <w:b/>
                <w:bCs w:val="0"/>
                <w:i/>
                <w:iCs/>
                <w:color w:val="auto"/>
                <w:sz w:val="20"/>
                <w:szCs w:val="16"/>
              </w:rPr>
              <w:t>Required – Scope 3</w:t>
            </w:r>
          </w:p>
        </w:tc>
      </w:tr>
      <w:tr w:rsidR="009133F5" w:rsidRPr="00D07557" w14:paraId="053181C8" w14:textId="77777777" w:rsidTr="004F61FE">
        <w:tc>
          <w:tcPr>
            <w:tcW w:w="1271" w:type="dxa"/>
          </w:tcPr>
          <w:p w14:paraId="78C2F3E8" w14:textId="585F2941" w:rsidR="009133F5" w:rsidRPr="009133F5" w:rsidRDefault="009133F5" w:rsidP="009133F5">
            <w:pPr>
              <w:spacing w:after="158"/>
              <w:rPr>
                <w:iCs/>
                <w:color w:val="auto"/>
                <w:spacing w:val="2"/>
                <w:kern w:val="21"/>
                <w:sz w:val="19"/>
                <w:szCs w:val="19"/>
                <w:vertAlign w:val="subscript"/>
              </w:rPr>
            </w:pPr>
            <w:r>
              <w:rPr>
                <w:iCs/>
                <w:color w:val="auto"/>
                <w:spacing w:val="2"/>
                <w:kern w:val="21"/>
                <w:sz w:val="19"/>
                <w:szCs w:val="19"/>
              </w:rPr>
              <w:t>N</w:t>
            </w:r>
            <w:r>
              <w:rPr>
                <w:iCs/>
                <w:color w:val="auto"/>
                <w:spacing w:val="2"/>
                <w:kern w:val="21"/>
                <w:sz w:val="19"/>
                <w:szCs w:val="19"/>
                <w:vertAlign w:val="subscript"/>
              </w:rPr>
              <w:t>co</w:t>
            </w:r>
          </w:p>
        </w:tc>
        <w:tc>
          <w:tcPr>
            <w:tcW w:w="4536" w:type="dxa"/>
          </w:tcPr>
          <w:p w14:paraId="6A13F514" w14:textId="6878A240" w:rsidR="009133F5" w:rsidRPr="00D07557" w:rsidRDefault="009133F5" w:rsidP="009133F5">
            <w:pPr>
              <w:spacing w:after="158"/>
              <w:rPr>
                <w:color w:val="auto"/>
                <w:sz w:val="19"/>
                <w:szCs w:val="19"/>
              </w:rPr>
            </w:pPr>
            <w:r w:rsidRPr="00DE22FD">
              <w:rPr>
                <w:iCs/>
                <w:color w:val="auto"/>
                <w:spacing w:val="2"/>
                <w:kern w:val="21"/>
                <w:sz w:val="19"/>
                <w:szCs w:val="19"/>
                <w:lang w:val="en-AU"/>
              </w:rPr>
              <w:t xml:space="preserve">Number of animals purchased </w:t>
            </w:r>
            <w:r w:rsidR="00D70414">
              <w:rPr>
                <w:iCs/>
                <w:color w:val="auto"/>
                <w:spacing w:val="2"/>
                <w:kern w:val="21"/>
                <w:sz w:val="19"/>
                <w:szCs w:val="19"/>
                <w:lang w:val="en-AU"/>
              </w:rPr>
              <w:t>per</w:t>
            </w:r>
            <w:r w:rsidRPr="00DE22FD">
              <w:rPr>
                <w:iCs/>
                <w:color w:val="auto"/>
                <w:spacing w:val="2"/>
                <w:kern w:val="21"/>
                <w:sz w:val="19"/>
                <w:szCs w:val="19"/>
                <w:lang w:val="en-AU"/>
              </w:rPr>
              <w:t xml:space="preserve"> livestock type </w:t>
            </w:r>
            <w:r w:rsidR="00D70414">
              <w:rPr>
                <w:iCs/>
                <w:color w:val="auto"/>
                <w:spacing w:val="2"/>
                <w:kern w:val="21"/>
                <w:sz w:val="19"/>
                <w:szCs w:val="19"/>
                <w:lang w:val="en-AU"/>
              </w:rPr>
              <w:t>and origin</w:t>
            </w:r>
          </w:p>
        </w:tc>
        <w:tc>
          <w:tcPr>
            <w:tcW w:w="1418" w:type="dxa"/>
          </w:tcPr>
          <w:p w14:paraId="1AADEC64" w14:textId="77777777" w:rsidR="009133F5" w:rsidRPr="00D07557" w:rsidRDefault="009133F5" w:rsidP="009133F5">
            <w:pPr>
              <w:spacing w:after="158"/>
              <w:rPr>
                <w:color w:val="auto"/>
                <w:sz w:val="19"/>
                <w:szCs w:val="19"/>
              </w:rPr>
            </w:pPr>
          </w:p>
        </w:tc>
        <w:tc>
          <w:tcPr>
            <w:tcW w:w="1420" w:type="dxa"/>
          </w:tcPr>
          <w:p w14:paraId="1D526FED" w14:textId="5E7C68CC" w:rsidR="009133F5" w:rsidRPr="00D07557" w:rsidRDefault="009133F5" w:rsidP="009133F5">
            <w:pPr>
              <w:spacing w:after="158"/>
              <w:rPr>
                <w:color w:val="auto"/>
                <w:sz w:val="19"/>
                <w:szCs w:val="19"/>
              </w:rPr>
            </w:pPr>
            <w:r>
              <w:rPr>
                <w:color w:val="auto"/>
                <w:sz w:val="19"/>
                <w:szCs w:val="19"/>
              </w:rPr>
              <w:t>head</w:t>
            </w:r>
          </w:p>
        </w:tc>
        <w:tc>
          <w:tcPr>
            <w:tcW w:w="3119" w:type="dxa"/>
          </w:tcPr>
          <w:p w14:paraId="7E9CA864" w14:textId="54D1A722" w:rsidR="009133F5" w:rsidRPr="00D07557" w:rsidRDefault="009133F5" w:rsidP="009133F5">
            <w:pPr>
              <w:spacing w:after="158"/>
              <w:rPr>
                <w:color w:val="auto"/>
                <w:sz w:val="19"/>
                <w:szCs w:val="19"/>
              </w:rPr>
            </w:pPr>
            <w:r w:rsidRPr="00DE22FD">
              <w:rPr>
                <w:iCs/>
                <w:color w:val="auto"/>
                <w:spacing w:val="2"/>
                <w:kern w:val="21"/>
                <w:sz w:val="19"/>
                <w:szCs w:val="19"/>
                <w:lang w:val="en-AU"/>
              </w:rPr>
              <w:t>Farm stock records, invoices</w:t>
            </w:r>
            <w:r w:rsidR="00D70414">
              <w:rPr>
                <w:iCs/>
                <w:color w:val="auto"/>
                <w:spacing w:val="2"/>
                <w:kern w:val="21"/>
                <w:sz w:val="19"/>
                <w:szCs w:val="19"/>
                <w:lang w:val="en-AU"/>
              </w:rPr>
              <w:t>.</w:t>
            </w:r>
          </w:p>
        </w:tc>
        <w:tc>
          <w:tcPr>
            <w:tcW w:w="2126" w:type="dxa"/>
          </w:tcPr>
          <w:p w14:paraId="5AF5079A" w14:textId="3638F017" w:rsidR="009133F5" w:rsidRPr="00D07557" w:rsidRDefault="009133F5" w:rsidP="009133F5">
            <w:pPr>
              <w:spacing w:after="158"/>
              <w:rPr>
                <w:color w:val="auto"/>
                <w:sz w:val="19"/>
                <w:szCs w:val="19"/>
              </w:rPr>
            </w:pPr>
            <w:r>
              <w:rPr>
                <w:color w:val="auto"/>
                <w:sz w:val="19"/>
                <w:szCs w:val="19"/>
              </w:rPr>
              <w:t>Purchased Livestock</w:t>
            </w:r>
          </w:p>
        </w:tc>
      </w:tr>
      <w:tr w:rsidR="009133F5" w:rsidRPr="00D07557" w14:paraId="34B6E3CA" w14:textId="77777777" w:rsidTr="004F61FE">
        <w:tc>
          <w:tcPr>
            <w:tcW w:w="1271" w:type="dxa"/>
          </w:tcPr>
          <w:p w14:paraId="56E229A2" w14:textId="77777777" w:rsidR="009133F5" w:rsidRPr="00D07557" w:rsidRDefault="009133F5" w:rsidP="009133F5">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j</w:t>
            </w:r>
          </w:p>
        </w:tc>
        <w:tc>
          <w:tcPr>
            <w:tcW w:w="4536" w:type="dxa"/>
          </w:tcPr>
          <w:p w14:paraId="3D641760" w14:textId="54103561" w:rsidR="009133F5" w:rsidRPr="00D07557" w:rsidRDefault="009133F5" w:rsidP="009133F5">
            <w:pPr>
              <w:spacing w:after="158"/>
              <w:rPr>
                <w:color w:val="auto"/>
                <w:sz w:val="19"/>
                <w:szCs w:val="19"/>
              </w:rPr>
            </w:pPr>
            <w:r w:rsidRPr="00D07557">
              <w:rPr>
                <w:color w:val="auto"/>
                <w:sz w:val="19"/>
                <w:szCs w:val="19"/>
              </w:rPr>
              <w:t>Quantity of feed</w:t>
            </w:r>
            <w:r w:rsidR="00234137">
              <w:rPr>
                <w:color w:val="auto"/>
                <w:sz w:val="19"/>
                <w:szCs w:val="19"/>
              </w:rPr>
              <w:t xml:space="preserve"> type</w:t>
            </w:r>
            <w:r w:rsidRPr="00D07557">
              <w:rPr>
                <w:color w:val="auto"/>
                <w:sz w:val="19"/>
                <w:szCs w:val="19"/>
              </w:rPr>
              <w:t xml:space="preserve"> purchased </w:t>
            </w:r>
          </w:p>
        </w:tc>
        <w:tc>
          <w:tcPr>
            <w:tcW w:w="1418" w:type="dxa"/>
          </w:tcPr>
          <w:p w14:paraId="43E18A74" w14:textId="77777777" w:rsidR="009133F5" w:rsidRPr="00D07557" w:rsidRDefault="009133F5" w:rsidP="009133F5">
            <w:pPr>
              <w:spacing w:after="158"/>
              <w:rPr>
                <w:color w:val="auto"/>
                <w:sz w:val="19"/>
                <w:szCs w:val="19"/>
              </w:rPr>
            </w:pPr>
          </w:p>
        </w:tc>
        <w:tc>
          <w:tcPr>
            <w:tcW w:w="1420" w:type="dxa"/>
          </w:tcPr>
          <w:p w14:paraId="3E89500B" w14:textId="77777777" w:rsidR="009133F5" w:rsidRPr="00D07557" w:rsidRDefault="009133F5" w:rsidP="009133F5">
            <w:pPr>
              <w:spacing w:after="158"/>
              <w:rPr>
                <w:color w:val="auto"/>
                <w:sz w:val="19"/>
                <w:szCs w:val="19"/>
              </w:rPr>
            </w:pPr>
            <w:r w:rsidRPr="00D07557">
              <w:rPr>
                <w:color w:val="auto"/>
                <w:sz w:val="19"/>
                <w:szCs w:val="19"/>
              </w:rPr>
              <w:t>t</w:t>
            </w:r>
          </w:p>
        </w:tc>
        <w:tc>
          <w:tcPr>
            <w:tcW w:w="3119" w:type="dxa"/>
          </w:tcPr>
          <w:p w14:paraId="34D08FE9" w14:textId="0A05AFED" w:rsidR="009133F5" w:rsidRPr="00D07557" w:rsidRDefault="00234137" w:rsidP="009133F5">
            <w:pPr>
              <w:spacing w:after="158"/>
              <w:rPr>
                <w:color w:val="auto"/>
                <w:sz w:val="19"/>
                <w:szCs w:val="19"/>
              </w:rPr>
            </w:pPr>
            <w:r w:rsidRPr="00DE22FD">
              <w:rPr>
                <w:iCs/>
                <w:color w:val="auto"/>
                <w:spacing w:val="2"/>
                <w:kern w:val="21"/>
                <w:sz w:val="19"/>
                <w:szCs w:val="19"/>
                <w:lang w:val="en-AU"/>
              </w:rPr>
              <w:t>Invoices, receipts or other records of purchased quantities</w:t>
            </w:r>
            <w:r w:rsidR="00D70414">
              <w:rPr>
                <w:iCs/>
                <w:color w:val="auto"/>
                <w:spacing w:val="2"/>
                <w:kern w:val="21"/>
                <w:sz w:val="19"/>
                <w:szCs w:val="19"/>
                <w:lang w:val="en-AU"/>
              </w:rPr>
              <w:t>.</w:t>
            </w:r>
          </w:p>
        </w:tc>
        <w:tc>
          <w:tcPr>
            <w:tcW w:w="2126" w:type="dxa"/>
          </w:tcPr>
          <w:p w14:paraId="402DB649" w14:textId="77777777" w:rsidR="009133F5" w:rsidRPr="00D07557" w:rsidRDefault="009133F5" w:rsidP="009133F5">
            <w:pPr>
              <w:spacing w:after="158"/>
              <w:rPr>
                <w:color w:val="auto"/>
                <w:sz w:val="19"/>
                <w:szCs w:val="19"/>
              </w:rPr>
            </w:pPr>
            <w:r w:rsidRPr="00D07557">
              <w:rPr>
                <w:color w:val="auto"/>
                <w:sz w:val="19"/>
                <w:szCs w:val="19"/>
              </w:rPr>
              <w:t>Purchased Feed</w:t>
            </w:r>
          </w:p>
        </w:tc>
      </w:tr>
      <w:tr w:rsidR="009133F5" w:rsidRPr="00D07557" w14:paraId="70012867" w14:textId="77777777" w:rsidTr="004F61FE">
        <w:tc>
          <w:tcPr>
            <w:tcW w:w="1271" w:type="dxa"/>
          </w:tcPr>
          <w:p w14:paraId="293511FF" w14:textId="77777777" w:rsidR="009133F5" w:rsidRPr="00D07557" w:rsidRDefault="009133F5" w:rsidP="009133F5">
            <w:pPr>
              <w:spacing w:after="158"/>
              <w:rPr>
                <w:color w:val="auto"/>
                <w:sz w:val="19"/>
                <w:szCs w:val="19"/>
              </w:rPr>
            </w:pPr>
            <w:r w:rsidRPr="00D07557">
              <w:rPr>
                <w:color w:val="auto"/>
                <w:sz w:val="19"/>
                <w:szCs w:val="19"/>
                <w:lang w:val="en-AU"/>
              </w:rPr>
              <w:t>A</w:t>
            </w:r>
            <w:r w:rsidRPr="00D07557">
              <w:rPr>
                <w:color w:val="auto"/>
                <w:sz w:val="19"/>
                <w:szCs w:val="19"/>
                <w:vertAlign w:val="subscript"/>
                <w:lang w:val="en-AU"/>
              </w:rPr>
              <w:t>p</w:t>
            </w:r>
          </w:p>
        </w:tc>
        <w:tc>
          <w:tcPr>
            <w:tcW w:w="4536" w:type="dxa"/>
          </w:tcPr>
          <w:p w14:paraId="74001A08" w14:textId="53833EE8" w:rsidR="009133F5" w:rsidRPr="00D07557" w:rsidRDefault="00324C3A" w:rsidP="009133F5">
            <w:pPr>
              <w:spacing w:after="158"/>
              <w:rPr>
                <w:color w:val="auto"/>
                <w:sz w:val="19"/>
                <w:szCs w:val="19"/>
              </w:rPr>
            </w:pPr>
            <w:r w:rsidRPr="00D07557">
              <w:rPr>
                <w:color w:val="auto"/>
                <w:sz w:val="19"/>
                <w:szCs w:val="19"/>
              </w:rPr>
              <w:t>Activity data for service purchased</w:t>
            </w:r>
            <w:r>
              <w:rPr>
                <w:color w:val="auto"/>
                <w:sz w:val="19"/>
                <w:szCs w:val="19"/>
              </w:rPr>
              <w:t>, up to the farm-gate</w:t>
            </w:r>
          </w:p>
        </w:tc>
        <w:tc>
          <w:tcPr>
            <w:tcW w:w="1418" w:type="dxa"/>
          </w:tcPr>
          <w:p w14:paraId="42F3A02A" w14:textId="77777777" w:rsidR="009133F5" w:rsidRPr="00D07557" w:rsidRDefault="009133F5" w:rsidP="009133F5">
            <w:pPr>
              <w:spacing w:after="158"/>
              <w:rPr>
                <w:color w:val="auto"/>
                <w:sz w:val="19"/>
                <w:szCs w:val="19"/>
              </w:rPr>
            </w:pPr>
          </w:p>
        </w:tc>
        <w:tc>
          <w:tcPr>
            <w:tcW w:w="1420" w:type="dxa"/>
          </w:tcPr>
          <w:p w14:paraId="17543D75" w14:textId="77777777" w:rsidR="009133F5" w:rsidRPr="00D07557" w:rsidRDefault="009133F5" w:rsidP="009133F5">
            <w:pPr>
              <w:spacing w:after="158"/>
              <w:rPr>
                <w:color w:val="auto"/>
                <w:sz w:val="19"/>
                <w:szCs w:val="19"/>
              </w:rPr>
            </w:pPr>
            <w:r w:rsidRPr="00D07557">
              <w:rPr>
                <w:color w:val="auto"/>
                <w:sz w:val="19"/>
                <w:szCs w:val="19"/>
              </w:rPr>
              <w:t>Depends on purchased service</w:t>
            </w:r>
          </w:p>
        </w:tc>
        <w:tc>
          <w:tcPr>
            <w:tcW w:w="3119" w:type="dxa"/>
          </w:tcPr>
          <w:p w14:paraId="15C66EF3" w14:textId="173AD225" w:rsidR="009133F5" w:rsidRPr="00D07557" w:rsidRDefault="00234137" w:rsidP="009133F5">
            <w:pPr>
              <w:spacing w:after="158"/>
              <w:rPr>
                <w:color w:val="auto"/>
                <w:sz w:val="19"/>
                <w:szCs w:val="19"/>
              </w:rPr>
            </w:pPr>
            <w:r w:rsidRPr="00DE22FD">
              <w:rPr>
                <w:spacing w:val="2"/>
                <w:kern w:val="21"/>
                <w:sz w:val="19"/>
                <w:szCs w:val="19"/>
                <w:lang w:val="en-AU"/>
              </w:rPr>
              <w:t>Invoices, receipts, farm records</w:t>
            </w:r>
            <w:r w:rsidR="00D70414">
              <w:rPr>
                <w:spacing w:val="2"/>
                <w:kern w:val="21"/>
                <w:sz w:val="19"/>
                <w:szCs w:val="19"/>
                <w:lang w:val="en-AU"/>
              </w:rPr>
              <w:t>.</w:t>
            </w:r>
          </w:p>
        </w:tc>
        <w:tc>
          <w:tcPr>
            <w:tcW w:w="2126" w:type="dxa"/>
          </w:tcPr>
          <w:p w14:paraId="789B11A7" w14:textId="77777777" w:rsidR="009133F5" w:rsidRPr="00D07557" w:rsidRDefault="009133F5" w:rsidP="009133F5">
            <w:pPr>
              <w:spacing w:after="158"/>
              <w:rPr>
                <w:color w:val="auto"/>
                <w:sz w:val="19"/>
                <w:szCs w:val="19"/>
              </w:rPr>
            </w:pPr>
            <w:r w:rsidRPr="00D07557">
              <w:rPr>
                <w:color w:val="auto"/>
                <w:sz w:val="19"/>
                <w:szCs w:val="19"/>
              </w:rPr>
              <w:t>Purchased services and contractors</w:t>
            </w:r>
          </w:p>
        </w:tc>
      </w:tr>
      <w:tr w:rsidR="003515E6" w:rsidRPr="00D07557" w14:paraId="74DCB86D" w14:textId="77777777" w:rsidTr="004F61FE">
        <w:tc>
          <w:tcPr>
            <w:tcW w:w="1271" w:type="dxa"/>
          </w:tcPr>
          <w:p w14:paraId="1086EE36" w14:textId="1E9E38B1" w:rsidR="003515E6" w:rsidRPr="00D07557" w:rsidRDefault="003515E6" w:rsidP="003515E6">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36" w:type="dxa"/>
          </w:tcPr>
          <w:p w14:paraId="236D3B53" w14:textId="6D8BCD69" w:rsidR="003515E6" w:rsidRPr="00D07557" w:rsidRDefault="003515E6" w:rsidP="003515E6">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418" w:type="dxa"/>
          </w:tcPr>
          <w:p w14:paraId="3089B15A" w14:textId="77777777" w:rsidR="003515E6" w:rsidRPr="00D07557" w:rsidRDefault="003515E6" w:rsidP="003515E6">
            <w:pPr>
              <w:spacing w:after="158"/>
              <w:rPr>
                <w:color w:val="auto"/>
                <w:sz w:val="19"/>
                <w:szCs w:val="19"/>
              </w:rPr>
            </w:pPr>
          </w:p>
        </w:tc>
        <w:tc>
          <w:tcPr>
            <w:tcW w:w="1420" w:type="dxa"/>
          </w:tcPr>
          <w:p w14:paraId="2D658723" w14:textId="6C559241" w:rsidR="003515E6" w:rsidRPr="00D07557" w:rsidRDefault="003515E6" w:rsidP="003515E6">
            <w:pPr>
              <w:spacing w:after="158"/>
              <w:rPr>
                <w:color w:val="auto"/>
                <w:sz w:val="19"/>
                <w:szCs w:val="19"/>
              </w:rPr>
            </w:pPr>
            <w:r>
              <w:rPr>
                <w:color w:val="auto"/>
                <w:sz w:val="19"/>
                <w:szCs w:val="19"/>
              </w:rPr>
              <w:t>tonnes</w:t>
            </w:r>
          </w:p>
        </w:tc>
        <w:tc>
          <w:tcPr>
            <w:tcW w:w="3119" w:type="dxa"/>
          </w:tcPr>
          <w:p w14:paraId="2AFE2175" w14:textId="71B02C0B" w:rsidR="003515E6" w:rsidRPr="00DE22FD" w:rsidRDefault="003515E6" w:rsidP="003515E6">
            <w:pPr>
              <w:spacing w:after="158"/>
              <w:rPr>
                <w:spacing w:val="2"/>
                <w:kern w:val="21"/>
                <w:sz w:val="19"/>
                <w:szCs w:val="19"/>
              </w:rPr>
            </w:pPr>
            <w:r>
              <w:rPr>
                <w:spacing w:val="2"/>
                <w:kern w:val="21"/>
                <w:sz w:val="19"/>
                <w:szCs w:val="19"/>
                <w:lang w:val="en-AU"/>
              </w:rPr>
              <w:t>Weighbridge records, skip disposal invoices.</w:t>
            </w:r>
          </w:p>
        </w:tc>
        <w:tc>
          <w:tcPr>
            <w:tcW w:w="2126" w:type="dxa"/>
          </w:tcPr>
          <w:p w14:paraId="725653E0" w14:textId="7FB42797" w:rsidR="003515E6" w:rsidRPr="00D07557" w:rsidRDefault="003515E6" w:rsidP="003515E6">
            <w:pPr>
              <w:spacing w:after="158"/>
              <w:rPr>
                <w:color w:val="auto"/>
                <w:sz w:val="19"/>
                <w:szCs w:val="19"/>
              </w:rPr>
            </w:pPr>
            <w:r>
              <w:rPr>
                <w:color w:val="auto"/>
                <w:sz w:val="19"/>
                <w:szCs w:val="19"/>
              </w:rPr>
              <w:t>Management of Waste</w:t>
            </w:r>
          </w:p>
        </w:tc>
      </w:tr>
      <w:tr w:rsidR="003515E6" w:rsidRPr="00D07557" w14:paraId="1676E560" w14:textId="77777777" w:rsidTr="004F61FE">
        <w:tc>
          <w:tcPr>
            <w:tcW w:w="1271" w:type="dxa"/>
          </w:tcPr>
          <w:p w14:paraId="1DA1A83E" w14:textId="2F4DD958" w:rsidR="003515E6" w:rsidRPr="00D07557" w:rsidRDefault="003515E6" w:rsidP="003515E6">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36" w:type="dxa"/>
          </w:tcPr>
          <w:p w14:paraId="5DC0119D" w14:textId="220A7814" w:rsidR="003515E6" w:rsidRPr="00D07557" w:rsidRDefault="003515E6" w:rsidP="003515E6">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418" w:type="dxa"/>
          </w:tcPr>
          <w:p w14:paraId="2C708BA1" w14:textId="77777777" w:rsidR="003515E6" w:rsidRPr="00D07557" w:rsidRDefault="003515E6" w:rsidP="003515E6">
            <w:pPr>
              <w:spacing w:after="158"/>
              <w:rPr>
                <w:color w:val="auto"/>
                <w:sz w:val="19"/>
                <w:szCs w:val="19"/>
              </w:rPr>
            </w:pPr>
          </w:p>
        </w:tc>
        <w:tc>
          <w:tcPr>
            <w:tcW w:w="1420" w:type="dxa"/>
          </w:tcPr>
          <w:p w14:paraId="74A95FEC" w14:textId="54C18314" w:rsidR="003515E6" w:rsidRPr="00D07557" w:rsidRDefault="003515E6" w:rsidP="003515E6">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20D1E908" w14:textId="0E15ED16" w:rsidR="003515E6" w:rsidRPr="00DE22FD" w:rsidRDefault="003515E6" w:rsidP="003515E6">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126" w:type="dxa"/>
          </w:tcPr>
          <w:p w14:paraId="2FE59AF8" w14:textId="340383C3" w:rsidR="003515E6" w:rsidRPr="00D07557" w:rsidRDefault="003515E6" w:rsidP="003515E6">
            <w:pPr>
              <w:spacing w:after="158"/>
              <w:rPr>
                <w:color w:val="auto"/>
                <w:sz w:val="19"/>
                <w:szCs w:val="19"/>
              </w:rPr>
            </w:pPr>
            <w:r>
              <w:rPr>
                <w:color w:val="auto"/>
                <w:sz w:val="19"/>
                <w:szCs w:val="19"/>
              </w:rPr>
              <w:t>Management of Waste</w:t>
            </w:r>
          </w:p>
        </w:tc>
      </w:tr>
    </w:tbl>
    <w:p w14:paraId="436F3236" w14:textId="77777777" w:rsidR="00CE285E" w:rsidRPr="001B4013" w:rsidRDefault="00CE285E" w:rsidP="00CE285E"/>
    <w:p w14:paraId="7DC8377A" w14:textId="77777777" w:rsidR="006A2FD9" w:rsidRDefault="006A2FD9">
      <w:pPr>
        <w:spacing w:after="160" w:line="288" w:lineRule="auto"/>
        <w:ind w:left="2160"/>
        <w:rPr>
          <w:b/>
          <w:bCs/>
          <w:color w:val="auto"/>
        </w:rPr>
      </w:pPr>
      <w:bookmarkStart w:id="62" w:name="_Toc210132157"/>
      <w:r>
        <w:br w:type="page"/>
      </w:r>
    </w:p>
    <w:p w14:paraId="4141B40D" w14:textId="2E8CD3E0" w:rsidR="00FF119B" w:rsidRPr="009C72D9" w:rsidRDefault="00FF119B" w:rsidP="00CE285E">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 </w:t>
      </w:r>
      <w:r>
        <w:rPr>
          <w:b w:val="0"/>
        </w:rPr>
        <w:t>poultry</w:t>
      </w:r>
      <w:r w:rsidRPr="006F7A5C">
        <w:rPr>
          <w:b w:val="0"/>
        </w:rPr>
        <w:t xml:space="preserve"> system to complete the equations detailed in subsequent chapters based on the </w:t>
      </w:r>
      <w:r>
        <w:rPr>
          <w:b w:val="0"/>
        </w:rPr>
        <w:t>poultry</w:t>
      </w:r>
      <w:r w:rsidRPr="006F7A5C">
        <w:rPr>
          <w:b w:val="0"/>
        </w:rPr>
        <w:t xml:space="preserve"> module map</w:t>
      </w:r>
      <w:r>
        <w:rPr>
          <w:b w:val="0"/>
        </w:rPr>
        <w:t>.</w:t>
      </w:r>
    </w:p>
    <w:p w14:paraId="1BE61CBC" w14:textId="2EE88619" w:rsidR="00CE285E" w:rsidRDefault="00CE285E" w:rsidP="00CE285E">
      <w:pPr>
        <w:pStyle w:val="Caption"/>
      </w:pPr>
      <w:bookmarkStart w:id="63" w:name="_Toc224634726"/>
      <w:r>
        <w:t xml:space="preserve">Table </w:t>
      </w:r>
      <w:r w:rsidR="006A2FD9">
        <w:fldChar w:fldCharType="begin"/>
      </w:r>
      <w:r w:rsidR="006A2FD9">
        <w:instrText xml:space="preserve"> SEQ Table \* ARABIC </w:instrText>
      </w:r>
      <w:r w:rsidR="006A2FD9">
        <w:fldChar w:fldCharType="separate"/>
      </w:r>
      <w:r w:rsidR="005410BB">
        <w:rPr>
          <w:noProof/>
        </w:rPr>
        <w:t>15</w:t>
      </w:r>
      <w:r w:rsidR="006A2FD9">
        <w:rPr>
          <w:noProof/>
        </w:rPr>
        <w:fldChar w:fldCharType="end"/>
      </w:r>
      <w:r>
        <w:t>: Optional data for a poultry system</w:t>
      </w:r>
      <w:bookmarkEnd w:id="62"/>
      <w:bookmarkEnd w:id="63"/>
    </w:p>
    <w:tbl>
      <w:tblPr>
        <w:tblStyle w:val="TableGrid"/>
        <w:tblW w:w="0" w:type="auto"/>
        <w:tblLook w:val="04A0" w:firstRow="1" w:lastRow="0" w:firstColumn="1" w:lastColumn="0" w:noHBand="0" w:noVBand="1"/>
      </w:tblPr>
      <w:tblGrid>
        <w:gridCol w:w="1358"/>
        <w:gridCol w:w="4449"/>
        <w:gridCol w:w="1418"/>
        <w:gridCol w:w="1420"/>
        <w:gridCol w:w="3119"/>
        <w:gridCol w:w="2126"/>
      </w:tblGrid>
      <w:tr w:rsidR="00CE285E" w:rsidRPr="00A73C44" w14:paraId="19D404B3" w14:textId="77777777" w:rsidTr="004F61FE">
        <w:tc>
          <w:tcPr>
            <w:tcW w:w="1358" w:type="dxa"/>
            <w:tcBorders>
              <w:bottom w:val="single" w:sz="4" w:space="0" w:color="000000" w:themeColor="text1"/>
            </w:tcBorders>
            <w:shd w:val="clear" w:color="auto" w:fill="000000" w:themeFill="text1"/>
          </w:tcPr>
          <w:p w14:paraId="65E906FA" w14:textId="77777777" w:rsidR="00CE285E" w:rsidRPr="00734F46" w:rsidRDefault="00CE285E" w:rsidP="004F61FE">
            <w:pPr>
              <w:spacing w:after="158"/>
              <w:rPr>
                <w:color w:val="FFFFFF" w:themeColor="background1"/>
                <w:sz w:val="20"/>
                <w:szCs w:val="16"/>
              </w:rPr>
            </w:pPr>
            <w:r w:rsidRPr="00734F46">
              <w:rPr>
                <w:b/>
                <w:color w:val="FFFFFF" w:themeColor="background1"/>
                <w:sz w:val="20"/>
                <w:szCs w:val="16"/>
              </w:rPr>
              <w:t>Parameter</w:t>
            </w:r>
          </w:p>
        </w:tc>
        <w:tc>
          <w:tcPr>
            <w:tcW w:w="4449" w:type="dxa"/>
            <w:tcBorders>
              <w:bottom w:val="single" w:sz="4" w:space="0" w:color="000000" w:themeColor="text1"/>
            </w:tcBorders>
            <w:shd w:val="clear" w:color="auto" w:fill="000000" w:themeFill="text1"/>
          </w:tcPr>
          <w:p w14:paraId="37BD84E1" w14:textId="77777777" w:rsidR="00CE285E" w:rsidRPr="00734F46" w:rsidRDefault="00CE285E" w:rsidP="004F61FE">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7C9F8054" w14:textId="77777777" w:rsidR="00CE285E" w:rsidRPr="00734F46" w:rsidRDefault="00CE285E" w:rsidP="004F61FE">
            <w:pPr>
              <w:spacing w:after="158"/>
              <w:rPr>
                <w:color w:val="FFFFFF" w:themeColor="background1"/>
                <w:sz w:val="20"/>
                <w:szCs w:val="16"/>
              </w:rPr>
            </w:pPr>
            <w:r w:rsidRPr="00734F46">
              <w:rPr>
                <w:b/>
                <w:color w:val="FFFFFF" w:themeColor="background1"/>
                <w:sz w:val="20"/>
                <w:szCs w:val="16"/>
              </w:rPr>
              <w:t>Data collected Yes/No/N/A</w:t>
            </w:r>
          </w:p>
        </w:tc>
        <w:tc>
          <w:tcPr>
            <w:tcW w:w="1420" w:type="dxa"/>
            <w:tcBorders>
              <w:bottom w:val="single" w:sz="4" w:space="0" w:color="000000" w:themeColor="text1"/>
            </w:tcBorders>
            <w:shd w:val="clear" w:color="auto" w:fill="000000" w:themeFill="text1"/>
          </w:tcPr>
          <w:p w14:paraId="0E0B197E" w14:textId="77777777" w:rsidR="00CE285E" w:rsidRPr="00734F46" w:rsidRDefault="00CE285E" w:rsidP="004F61FE">
            <w:pPr>
              <w:spacing w:after="158"/>
              <w:rPr>
                <w:color w:val="FFFFFF" w:themeColor="background1"/>
                <w:sz w:val="20"/>
                <w:szCs w:val="16"/>
              </w:rPr>
            </w:pPr>
            <w:r w:rsidRPr="00734F46">
              <w:rPr>
                <w:b/>
                <w:color w:val="FFFFFF" w:themeColor="background1"/>
                <w:sz w:val="20"/>
                <w:szCs w:val="16"/>
              </w:rPr>
              <w:t>Unit</w:t>
            </w:r>
          </w:p>
        </w:tc>
        <w:tc>
          <w:tcPr>
            <w:tcW w:w="3119" w:type="dxa"/>
            <w:shd w:val="clear" w:color="auto" w:fill="000000" w:themeFill="text1"/>
          </w:tcPr>
          <w:p w14:paraId="5ADDBDBB" w14:textId="77777777" w:rsidR="00CE285E" w:rsidRPr="00734F46" w:rsidRDefault="00CE285E"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07C4894D" w14:textId="350A6689" w:rsidR="00CE285E" w:rsidRPr="00734F46" w:rsidRDefault="00A80525" w:rsidP="004F61FE">
            <w:pPr>
              <w:spacing w:after="158"/>
              <w:rPr>
                <w:color w:val="FFFFFF" w:themeColor="background1"/>
                <w:sz w:val="20"/>
                <w:szCs w:val="16"/>
              </w:rPr>
            </w:pPr>
            <w:r>
              <w:rPr>
                <w:b/>
                <w:color w:val="FFFFFF" w:themeColor="background1"/>
                <w:sz w:val="20"/>
                <w:szCs w:val="16"/>
              </w:rPr>
              <w:t>Module</w:t>
            </w:r>
          </w:p>
        </w:tc>
      </w:tr>
      <w:tr w:rsidR="00CE285E" w14:paraId="2226C8E4" w14:textId="77777777" w:rsidTr="004F61FE">
        <w:tc>
          <w:tcPr>
            <w:tcW w:w="13890" w:type="dxa"/>
            <w:gridSpan w:val="6"/>
            <w:shd w:val="clear" w:color="auto" w:fill="D9D9D9" w:themeFill="background1" w:themeFillShade="D9"/>
          </w:tcPr>
          <w:p w14:paraId="75C50391" w14:textId="77777777" w:rsidR="00CE285E" w:rsidRPr="0022354F" w:rsidRDefault="00CE285E" w:rsidP="004F61FE">
            <w:pPr>
              <w:spacing w:after="158"/>
              <w:rPr>
                <w:sz w:val="20"/>
                <w:szCs w:val="16"/>
              </w:rPr>
            </w:pPr>
            <w:r w:rsidRPr="0022354F">
              <w:rPr>
                <w:b/>
                <w:bCs w:val="0"/>
                <w:i/>
                <w:iCs/>
                <w:sz w:val="20"/>
                <w:szCs w:val="16"/>
              </w:rPr>
              <w:t>Optional</w:t>
            </w:r>
            <w:r>
              <w:rPr>
                <w:b/>
                <w:bCs w:val="0"/>
                <w:i/>
                <w:iCs/>
                <w:sz w:val="20"/>
                <w:szCs w:val="16"/>
              </w:rPr>
              <w:t xml:space="preserve"> – Scope 1</w:t>
            </w:r>
          </w:p>
        </w:tc>
      </w:tr>
      <w:tr w:rsidR="00D86D17" w14:paraId="671F853E" w14:textId="77777777" w:rsidTr="004F61FE">
        <w:tc>
          <w:tcPr>
            <w:tcW w:w="1358" w:type="dxa"/>
          </w:tcPr>
          <w:p w14:paraId="44F58601" w14:textId="16499393" w:rsidR="00D86D17" w:rsidRPr="00D86D17" w:rsidRDefault="00D86D17" w:rsidP="00D86D17">
            <w:pPr>
              <w:spacing w:after="158"/>
              <w:rPr>
                <w:color w:val="auto"/>
                <w:sz w:val="19"/>
                <w:szCs w:val="19"/>
              </w:rPr>
            </w:pPr>
            <w:r>
              <w:rPr>
                <w:color w:val="auto"/>
                <w:spacing w:val="2"/>
                <w:kern w:val="21"/>
                <w:sz w:val="19"/>
                <w:szCs w:val="19"/>
                <w:lang w:val="en-NZ" w:eastAsia="ja-JP"/>
              </w:rPr>
              <w:t>I</w:t>
            </w:r>
            <w:r>
              <w:rPr>
                <w:color w:val="auto"/>
                <w:spacing w:val="2"/>
                <w:kern w:val="21"/>
                <w:sz w:val="19"/>
                <w:szCs w:val="19"/>
                <w:vertAlign w:val="subscript"/>
                <w:lang w:val="en-NZ" w:eastAsia="ja-JP"/>
              </w:rPr>
              <w:t>jk</w:t>
            </w:r>
          </w:p>
        </w:tc>
        <w:tc>
          <w:tcPr>
            <w:tcW w:w="4449" w:type="dxa"/>
          </w:tcPr>
          <w:p w14:paraId="1A22B087" w14:textId="3856020E" w:rsidR="00D86D17" w:rsidRPr="00D86D17" w:rsidRDefault="00D86D17" w:rsidP="00D86D17">
            <w:pPr>
              <w:spacing w:after="158"/>
              <w:rPr>
                <w:color w:val="auto"/>
                <w:sz w:val="19"/>
                <w:szCs w:val="19"/>
              </w:rPr>
            </w:pPr>
            <w:r>
              <w:rPr>
                <w:color w:val="auto"/>
                <w:sz w:val="19"/>
                <w:szCs w:val="19"/>
              </w:rPr>
              <w:t>Dry matter intake for each class and subclass</w:t>
            </w:r>
          </w:p>
        </w:tc>
        <w:tc>
          <w:tcPr>
            <w:tcW w:w="1418" w:type="dxa"/>
          </w:tcPr>
          <w:p w14:paraId="3FDAEE8E" w14:textId="77777777" w:rsidR="00D86D17" w:rsidRPr="00D86D17" w:rsidRDefault="00D86D17" w:rsidP="00D86D17">
            <w:pPr>
              <w:spacing w:after="158"/>
              <w:rPr>
                <w:color w:val="auto"/>
                <w:sz w:val="19"/>
                <w:szCs w:val="19"/>
              </w:rPr>
            </w:pPr>
          </w:p>
        </w:tc>
        <w:tc>
          <w:tcPr>
            <w:tcW w:w="1420" w:type="dxa"/>
          </w:tcPr>
          <w:p w14:paraId="4CFE8A50" w14:textId="44809D6A" w:rsidR="00D86D17" w:rsidRPr="00D86D17" w:rsidRDefault="00D86D17" w:rsidP="00D86D17">
            <w:pPr>
              <w:spacing w:after="158"/>
              <w:rPr>
                <w:color w:val="auto"/>
                <w:sz w:val="19"/>
                <w:szCs w:val="19"/>
              </w:rPr>
            </w:pPr>
            <w:r w:rsidRPr="00D86D17">
              <w:rPr>
                <w:color w:val="auto"/>
                <w:sz w:val="19"/>
                <w:szCs w:val="19"/>
              </w:rPr>
              <w:t xml:space="preserve">kg </w:t>
            </w:r>
            <w:r>
              <w:rPr>
                <w:color w:val="auto"/>
                <w:sz w:val="19"/>
                <w:szCs w:val="19"/>
              </w:rPr>
              <w:t>DM</w:t>
            </w:r>
            <w:r w:rsidRPr="00D86D17">
              <w:rPr>
                <w:color w:val="auto"/>
                <w:sz w:val="19"/>
                <w:szCs w:val="19"/>
              </w:rPr>
              <w:t>/</w:t>
            </w:r>
            <w:r>
              <w:rPr>
                <w:color w:val="auto"/>
                <w:sz w:val="19"/>
                <w:szCs w:val="19"/>
              </w:rPr>
              <w:t>head/day</w:t>
            </w:r>
          </w:p>
        </w:tc>
        <w:tc>
          <w:tcPr>
            <w:tcW w:w="3119" w:type="dxa"/>
          </w:tcPr>
          <w:p w14:paraId="0BC9DE4C" w14:textId="77777777" w:rsidR="00D86D17" w:rsidRDefault="00D86D17" w:rsidP="00D86D17">
            <w:pPr>
              <w:tabs>
                <w:tab w:val="left" w:pos="142"/>
                <w:tab w:val="num" w:pos="540"/>
              </w:tabs>
              <w:spacing w:before="40" w:after="40" w:line="288" w:lineRule="auto"/>
              <w:rPr>
                <w:iCs/>
                <w:color w:val="auto"/>
                <w:spacing w:val="2"/>
                <w:kern w:val="21"/>
                <w:sz w:val="19"/>
                <w:szCs w:val="19"/>
              </w:rPr>
            </w:pPr>
            <w:r w:rsidRPr="00BC163A">
              <w:rPr>
                <w:iCs/>
                <w:color w:val="auto"/>
                <w:spacing w:val="2"/>
                <w:kern w:val="21"/>
                <w:sz w:val="19"/>
                <w:szCs w:val="19"/>
              </w:rPr>
              <w:t xml:space="preserve">Farm records relating to dry matter assessment of total mixed ration (TMR), and daily feed </w:t>
            </w:r>
            <w:r>
              <w:rPr>
                <w:iCs/>
                <w:color w:val="auto"/>
                <w:spacing w:val="2"/>
                <w:kern w:val="21"/>
                <w:sz w:val="19"/>
                <w:szCs w:val="19"/>
              </w:rPr>
              <w:t xml:space="preserve">weights for each class. </w:t>
            </w:r>
          </w:p>
          <w:p w14:paraId="5C0CF8E6" w14:textId="4C47C862" w:rsidR="00D86D17" w:rsidRPr="00F63F5D" w:rsidRDefault="00D86D17" w:rsidP="00D86D17">
            <w:pPr>
              <w:spacing w:after="158"/>
              <w:rPr>
                <w:color w:val="auto"/>
                <w:sz w:val="19"/>
                <w:szCs w:val="19"/>
                <w:highlight w:val="yellow"/>
              </w:rPr>
            </w:pPr>
            <w:r>
              <w:rPr>
                <w:iCs/>
                <w:color w:val="auto"/>
                <w:spacing w:val="2"/>
                <w:kern w:val="21"/>
                <w:sz w:val="19"/>
                <w:szCs w:val="19"/>
              </w:rPr>
              <w:t xml:space="preserve">For layers the Australian Egg Tool </w:t>
            </w:r>
            <w:r>
              <w:rPr>
                <w:iCs/>
                <w:color w:val="auto"/>
                <w:spacing w:val="2"/>
                <w:kern w:val="21"/>
                <w:sz w:val="19"/>
                <w:szCs w:val="19"/>
              </w:rPr>
              <w:fldChar w:fldCharType="begin"/>
            </w:r>
            <w:r w:rsidR="006A2FD9">
              <w:rPr>
                <w:iCs/>
                <w:color w:val="auto"/>
                <w:spacing w:val="2"/>
                <w:kern w:val="21"/>
                <w:sz w:val="19"/>
                <w:szCs w:val="19"/>
              </w:rPr>
              <w:instrText xml:space="preserve"> ADDIN ZOTERO_ITEM CSL_CITATION {"citationID":"C5d6MxVa","properties":{"formattedCitation":"[3]","plainCitation":"[3]","noteIndex":0},"citationItems":[{"id":404,"uris":["http://zotero.org/groups/4894696/items/WPDQI4M8"],"itemData":{"id":404,"type":"software","publisher":"Australian Eggs","title":"Australia Egg Industry Emissions Calculator","URL":"https://www.australianeggs.org.au/for-farmers/tools-and-training/ghg-calculator","version":"1.6","author":[{"literal":"Integrity Ag"}],"issued":{"date-parts":[["2025",2,21]]}}}],"schema":"https://github.com/citation-style-language/schema/raw/master/csl-citation.json"} </w:instrText>
            </w:r>
            <w:r>
              <w:rPr>
                <w:iCs/>
                <w:color w:val="auto"/>
                <w:spacing w:val="2"/>
                <w:kern w:val="21"/>
                <w:sz w:val="19"/>
                <w:szCs w:val="19"/>
              </w:rPr>
              <w:fldChar w:fldCharType="separate"/>
            </w:r>
            <w:r w:rsidR="006A2FD9" w:rsidRPr="006A2FD9">
              <w:rPr>
                <w:rFonts w:cs="Arial"/>
                <w:sz w:val="19"/>
              </w:rPr>
              <w:t>[3]</w:t>
            </w:r>
            <w:r>
              <w:rPr>
                <w:iCs/>
                <w:color w:val="auto"/>
                <w:spacing w:val="2"/>
                <w:kern w:val="21"/>
                <w:sz w:val="19"/>
                <w:szCs w:val="19"/>
              </w:rPr>
              <w:fldChar w:fldCharType="end"/>
            </w:r>
            <w:r>
              <w:rPr>
                <w:iCs/>
                <w:color w:val="auto"/>
                <w:spacing w:val="2"/>
                <w:kern w:val="21"/>
                <w:sz w:val="19"/>
                <w:szCs w:val="19"/>
              </w:rPr>
              <w:t xml:space="preserve"> provides a calculation of intake based on total feed delivered for each subclass of layer (cage, barn, free range) and feed composition, if known.</w:t>
            </w:r>
          </w:p>
        </w:tc>
        <w:tc>
          <w:tcPr>
            <w:tcW w:w="2126" w:type="dxa"/>
          </w:tcPr>
          <w:p w14:paraId="78B58796" w14:textId="0F4550C8" w:rsidR="00D86D17" w:rsidRPr="00F63F5D" w:rsidRDefault="00D86D17" w:rsidP="00D86D17">
            <w:pPr>
              <w:spacing w:after="158"/>
              <w:rPr>
                <w:color w:val="auto"/>
                <w:sz w:val="19"/>
                <w:szCs w:val="19"/>
                <w:highlight w:val="yellow"/>
              </w:rPr>
            </w:pPr>
            <w:r>
              <w:rPr>
                <w:color w:val="auto"/>
                <w:sz w:val="19"/>
                <w:szCs w:val="19"/>
              </w:rPr>
              <w:t>M</w:t>
            </w:r>
            <w:r w:rsidRPr="00D07557">
              <w:rPr>
                <w:color w:val="auto"/>
                <w:sz w:val="19"/>
                <w:szCs w:val="19"/>
              </w:rPr>
              <w:t>anure Management</w:t>
            </w:r>
          </w:p>
        </w:tc>
      </w:tr>
      <w:tr w:rsidR="00D86D17" w14:paraId="1D7EC5A0" w14:textId="77777777" w:rsidTr="004F61FE">
        <w:tc>
          <w:tcPr>
            <w:tcW w:w="1358" w:type="dxa"/>
          </w:tcPr>
          <w:p w14:paraId="3F479030" w14:textId="2271303E" w:rsidR="00D86D17" w:rsidRPr="00D86D17" w:rsidRDefault="00D86D17" w:rsidP="00D86D17">
            <w:pPr>
              <w:spacing w:after="158"/>
              <w:rPr>
                <w:color w:val="auto"/>
                <w:spacing w:val="2"/>
                <w:kern w:val="21"/>
                <w:sz w:val="19"/>
                <w:szCs w:val="19"/>
                <w:lang w:val="en-NZ" w:eastAsia="ja-JP"/>
              </w:rPr>
            </w:pPr>
            <w:r>
              <w:rPr>
                <w:color w:val="auto"/>
                <w:sz w:val="19"/>
                <w:szCs w:val="19"/>
                <w:lang w:val="en-AU"/>
              </w:rPr>
              <w:t>DMD</w:t>
            </w:r>
            <w:r>
              <w:rPr>
                <w:color w:val="auto"/>
                <w:sz w:val="19"/>
                <w:szCs w:val="19"/>
                <w:vertAlign w:val="subscript"/>
                <w:lang w:val="en-AU"/>
              </w:rPr>
              <w:t>jk</w:t>
            </w:r>
          </w:p>
        </w:tc>
        <w:tc>
          <w:tcPr>
            <w:tcW w:w="4449" w:type="dxa"/>
          </w:tcPr>
          <w:p w14:paraId="37735429" w14:textId="56FED12A" w:rsidR="00D86D17" w:rsidRPr="00D86D17" w:rsidRDefault="00D86D17" w:rsidP="00D86D17">
            <w:pPr>
              <w:spacing w:after="158"/>
              <w:rPr>
                <w:color w:val="auto"/>
                <w:sz w:val="19"/>
                <w:szCs w:val="19"/>
              </w:rPr>
            </w:pPr>
            <w:r>
              <w:rPr>
                <w:color w:val="auto"/>
                <w:sz w:val="19"/>
                <w:szCs w:val="19"/>
              </w:rPr>
              <w:t xml:space="preserve">Dry matter digestibility </w:t>
            </w:r>
            <w:r w:rsidRPr="00D86D17">
              <w:rPr>
                <w:color w:val="auto"/>
                <w:sz w:val="19"/>
                <w:szCs w:val="19"/>
              </w:rPr>
              <w:t xml:space="preserve"> </w:t>
            </w:r>
          </w:p>
        </w:tc>
        <w:tc>
          <w:tcPr>
            <w:tcW w:w="1418" w:type="dxa"/>
          </w:tcPr>
          <w:p w14:paraId="5E7070C0" w14:textId="77777777" w:rsidR="00D86D17" w:rsidRPr="00D86D17" w:rsidRDefault="00D86D17" w:rsidP="00D86D17">
            <w:pPr>
              <w:spacing w:after="158"/>
              <w:rPr>
                <w:color w:val="auto"/>
                <w:sz w:val="19"/>
                <w:szCs w:val="19"/>
              </w:rPr>
            </w:pPr>
          </w:p>
        </w:tc>
        <w:tc>
          <w:tcPr>
            <w:tcW w:w="1420" w:type="dxa"/>
          </w:tcPr>
          <w:p w14:paraId="1AA25702" w14:textId="30825DE9" w:rsidR="00D86D17" w:rsidRPr="00D86D17" w:rsidRDefault="00D86D17" w:rsidP="00D86D17">
            <w:pPr>
              <w:spacing w:after="158"/>
              <w:rPr>
                <w:color w:val="auto"/>
                <w:sz w:val="19"/>
                <w:szCs w:val="19"/>
              </w:rPr>
            </w:pPr>
            <w:r>
              <w:rPr>
                <w:color w:val="auto"/>
                <w:sz w:val="19"/>
                <w:szCs w:val="19"/>
              </w:rPr>
              <w:t>fraction</w:t>
            </w:r>
          </w:p>
        </w:tc>
        <w:tc>
          <w:tcPr>
            <w:tcW w:w="3119" w:type="dxa"/>
          </w:tcPr>
          <w:p w14:paraId="74E54447" w14:textId="39823D92" w:rsidR="00D86D17" w:rsidRPr="00BC163A" w:rsidRDefault="00D86D17" w:rsidP="00D86D17">
            <w:pPr>
              <w:tabs>
                <w:tab w:val="left" w:pos="142"/>
                <w:tab w:val="num" w:pos="540"/>
              </w:tabs>
              <w:spacing w:before="40" w:after="40" w:line="288" w:lineRule="auto"/>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If average DMD for the reporting period of different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is known based on farm records of feed sources and quality, a farm specific DMD value </w:t>
            </w:r>
            <w:r w:rsidR="00416FE7">
              <w:rPr>
                <w:rFonts w:asciiTheme="majorHAnsi" w:hAnsiTheme="majorHAnsi" w:cstheme="majorHAnsi"/>
                <w:iCs/>
                <w:color w:val="auto"/>
                <w:spacing w:val="2"/>
                <w:kern w:val="21"/>
                <w:sz w:val="19"/>
                <w:szCs w:val="19"/>
                <w:lang w:val="en-AU"/>
              </w:rPr>
              <w:t>may</w:t>
            </w:r>
            <w:r w:rsidR="00416FE7"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used. </w:t>
            </w:r>
          </w:p>
          <w:p w14:paraId="60F0B8B9" w14:textId="1DC0F138" w:rsidR="00D86D17" w:rsidRPr="00F63F5D" w:rsidRDefault="00D86D17" w:rsidP="00D86D17">
            <w:pPr>
              <w:spacing w:after="158"/>
              <w:rPr>
                <w:color w:val="auto"/>
                <w:sz w:val="19"/>
                <w:szCs w:val="19"/>
                <w:highlight w:val="yellow"/>
              </w:rPr>
            </w:pPr>
            <w:r w:rsidRPr="00BC163A">
              <w:rPr>
                <w:rFonts w:asciiTheme="majorHAnsi" w:hAnsiTheme="majorHAnsi" w:cstheme="majorHAnsi"/>
                <w:iCs/>
                <w:color w:val="auto"/>
                <w:spacing w:val="2"/>
                <w:kern w:val="21"/>
                <w:sz w:val="19"/>
                <w:szCs w:val="19"/>
                <w:lang w:val="en-AU"/>
              </w:rPr>
              <w:t>For any stock classes where farm records of feed sources and quality are not available, the N</w:t>
            </w:r>
            <w:r w:rsidR="00F744DE">
              <w:rPr>
                <w:rFonts w:asciiTheme="majorHAnsi" w:hAnsiTheme="majorHAnsi" w:cstheme="majorHAnsi"/>
                <w:iCs/>
                <w:color w:val="auto"/>
                <w:spacing w:val="2"/>
                <w:kern w:val="21"/>
                <w:sz w:val="19"/>
                <w:szCs w:val="19"/>
                <w:lang w:val="en-AU"/>
              </w:rPr>
              <w:t xml:space="preserve">ational </w:t>
            </w:r>
            <w:r>
              <w:rPr>
                <w:rFonts w:asciiTheme="majorHAnsi" w:hAnsiTheme="majorHAnsi" w:cstheme="majorHAnsi"/>
                <w:iCs/>
                <w:color w:val="auto"/>
                <w:spacing w:val="2"/>
                <w:kern w:val="21"/>
                <w:sz w:val="19"/>
                <w:szCs w:val="19"/>
                <w:lang w:val="en-AU"/>
              </w:rPr>
              <w:t>I</w:t>
            </w:r>
            <w:r w:rsidR="00F744DE">
              <w:rPr>
                <w:rFonts w:asciiTheme="majorHAnsi" w:hAnsiTheme="majorHAnsi" w:cstheme="majorHAnsi"/>
                <w:iCs/>
                <w:color w:val="auto"/>
                <w:spacing w:val="2"/>
                <w:kern w:val="21"/>
                <w:sz w:val="19"/>
                <w:szCs w:val="19"/>
                <w:lang w:val="en-AU"/>
              </w:rPr>
              <w:t xml:space="preserve">nventory </w:t>
            </w:r>
            <w:r>
              <w:rPr>
                <w:rFonts w:asciiTheme="majorHAnsi" w:hAnsiTheme="majorHAnsi" w:cstheme="majorHAnsi"/>
                <w:iCs/>
                <w:color w:val="auto"/>
                <w:spacing w:val="2"/>
                <w:kern w:val="21"/>
                <w:sz w:val="19"/>
                <w:szCs w:val="19"/>
                <w:lang w:val="en-AU"/>
              </w:rPr>
              <w:t>R</w:t>
            </w:r>
            <w:r w:rsidR="00F744DE">
              <w:rPr>
                <w:rFonts w:asciiTheme="majorHAnsi" w:hAnsiTheme="majorHAnsi" w:cstheme="majorHAnsi"/>
                <w:iCs/>
                <w:color w:val="auto"/>
                <w:spacing w:val="2"/>
                <w:kern w:val="21"/>
                <w:sz w:val="19"/>
                <w:szCs w:val="19"/>
                <w:lang w:val="en-AU"/>
              </w:rPr>
              <w:t>eport</w:t>
            </w:r>
            <w:r w:rsidRPr="00BC163A">
              <w:rPr>
                <w:rFonts w:asciiTheme="majorHAnsi" w:hAnsiTheme="majorHAnsi" w:cstheme="majorHAnsi"/>
                <w:iCs/>
                <w:color w:val="auto"/>
                <w:spacing w:val="2"/>
                <w:kern w:val="21"/>
                <w:sz w:val="19"/>
                <w:szCs w:val="19"/>
                <w:lang w:val="en-AU"/>
              </w:rPr>
              <w:t xml:space="preserve"> default shall be applied.</w:t>
            </w:r>
          </w:p>
        </w:tc>
        <w:tc>
          <w:tcPr>
            <w:tcW w:w="2126" w:type="dxa"/>
          </w:tcPr>
          <w:p w14:paraId="0DEB789D" w14:textId="275A0440" w:rsidR="00D86D17" w:rsidRPr="00F63F5D" w:rsidRDefault="00D86D17" w:rsidP="00D86D17">
            <w:pPr>
              <w:spacing w:after="158"/>
              <w:rPr>
                <w:color w:val="auto"/>
                <w:sz w:val="19"/>
                <w:szCs w:val="19"/>
                <w:highlight w:val="yellow"/>
              </w:rPr>
            </w:pPr>
            <w:r w:rsidRPr="00D86D17">
              <w:rPr>
                <w:color w:val="auto"/>
                <w:sz w:val="19"/>
                <w:szCs w:val="19"/>
              </w:rPr>
              <w:t>Manure Management</w:t>
            </w:r>
          </w:p>
        </w:tc>
      </w:tr>
      <w:tr w:rsidR="00D86D17" w14:paraId="248C1A46" w14:textId="77777777" w:rsidTr="004F61FE">
        <w:tc>
          <w:tcPr>
            <w:tcW w:w="1358" w:type="dxa"/>
          </w:tcPr>
          <w:p w14:paraId="23705382" w14:textId="52783E46" w:rsidR="00D86D17" w:rsidRPr="00D86D17" w:rsidRDefault="00D86D17" w:rsidP="00D86D17">
            <w:pPr>
              <w:spacing w:after="158"/>
              <w:rPr>
                <w:color w:val="auto"/>
                <w:sz w:val="19"/>
                <w:szCs w:val="19"/>
                <w:vertAlign w:val="subscript"/>
              </w:rPr>
            </w:pPr>
            <w:r>
              <w:rPr>
                <w:color w:val="auto"/>
                <w:spacing w:val="2"/>
                <w:kern w:val="21"/>
                <w:sz w:val="19"/>
                <w:szCs w:val="19"/>
                <w:lang w:val="en-AU"/>
              </w:rPr>
              <w:lastRenderedPageBreak/>
              <w:t>CP</w:t>
            </w:r>
            <w:r>
              <w:rPr>
                <w:color w:val="auto"/>
                <w:spacing w:val="2"/>
                <w:kern w:val="21"/>
                <w:sz w:val="19"/>
                <w:szCs w:val="19"/>
                <w:vertAlign w:val="subscript"/>
                <w:lang w:val="en-AU"/>
              </w:rPr>
              <w:t>j</w:t>
            </w:r>
          </w:p>
        </w:tc>
        <w:tc>
          <w:tcPr>
            <w:tcW w:w="4449" w:type="dxa"/>
          </w:tcPr>
          <w:p w14:paraId="27406789" w14:textId="74CA52DE" w:rsidR="00D86D17" w:rsidRPr="00D86D17" w:rsidRDefault="00D86D17" w:rsidP="00D86D17">
            <w:pPr>
              <w:spacing w:after="158"/>
              <w:rPr>
                <w:color w:val="auto"/>
                <w:sz w:val="19"/>
                <w:szCs w:val="19"/>
              </w:rPr>
            </w:pPr>
            <w:r>
              <w:rPr>
                <w:color w:val="auto"/>
                <w:sz w:val="19"/>
                <w:szCs w:val="19"/>
              </w:rPr>
              <w:t>Crude protein content of feed intake</w:t>
            </w:r>
          </w:p>
        </w:tc>
        <w:tc>
          <w:tcPr>
            <w:tcW w:w="1418" w:type="dxa"/>
          </w:tcPr>
          <w:p w14:paraId="6CD0CD48" w14:textId="77777777" w:rsidR="00D86D17" w:rsidRPr="00D86D17" w:rsidRDefault="00D86D17" w:rsidP="00D86D17">
            <w:pPr>
              <w:spacing w:after="158"/>
              <w:rPr>
                <w:color w:val="auto"/>
                <w:sz w:val="19"/>
                <w:szCs w:val="19"/>
              </w:rPr>
            </w:pPr>
          </w:p>
        </w:tc>
        <w:tc>
          <w:tcPr>
            <w:tcW w:w="1420" w:type="dxa"/>
          </w:tcPr>
          <w:p w14:paraId="21602D2F" w14:textId="4BF2F1D6" w:rsidR="00D86D17" w:rsidRPr="00D86D17" w:rsidRDefault="00D86D17" w:rsidP="00D86D17">
            <w:pPr>
              <w:spacing w:after="158"/>
              <w:rPr>
                <w:color w:val="auto"/>
                <w:sz w:val="19"/>
                <w:szCs w:val="19"/>
              </w:rPr>
            </w:pPr>
            <w:r>
              <w:rPr>
                <w:color w:val="auto"/>
                <w:sz w:val="19"/>
                <w:szCs w:val="19"/>
              </w:rPr>
              <w:t>fraction</w:t>
            </w:r>
          </w:p>
        </w:tc>
        <w:tc>
          <w:tcPr>
            <w:tcW w:w="3119" w:type="dxa"/>
          </w:tcPr>
          <w:p w14:paraId="01B21874" w14:textId="3F817349" w:rsidR="00D86D17" w:rsidRPr="00F63F5D" w:rsidRDefault="00D86D17" w:rsidP="00D86D17">
            <w:pPr>
              <w:spacing w:after="158"/>
              <w:rPr>
                <w:color w:val="auto"/>
                <w:sz w:val="19"/>
                <w:szCs w:val="19"/>
                <w:highlight w:val="yellow"/>
              </w:rPr>
            </w:pPr>
            <w:r w:rsidRPr="00BC163A">
              <w:rPr>
                <w:rFonts w:asciiTheme="majorHAnsi" w:hAnsiTheme="majorHAnsi" w:cstheme="majorHAnsi"/>
                <w:iCs/>
                <w:color w:val="auto"/>
                <w:spacing w:val="2"/>
                <w:kern w:val="21"/>
                <w:sz w:val="19"/>
                <w:szCs w:val="19"/>
                <w:lang w:val="en-AU"/>
              </w:rPr>
              <w:t xml:space="preserve">Farm records or feed receipt stating crude protein of TMR (total mixed ration) for different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For any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where farm records of feed sources and quality are not available, the N</w:t>
            </w:r>
            <w:r w:rsidR="00F744DE">
              <w:rPr>
                <w:rFonts w:asciiTheme="majorHAnsi" w:hAnsiTheme="majorHAnsi" w:cstheme="majorHAnsi"/>
                <w:iCs/>
                <w:color w:val="auto"/>
                <w:spacing w:val="2"/>
                <w:kern w:val="21"/>
                <w:sz w:val="19"/>
                <w:szCs w:val="19"/>
                <w:lang w:val="en-AU"/>
              </w:rPr>
              <w:t xml:space="preserve">ational </w:t>
            </w:r>
            <w:r>
              <w:rPr>
                <w:rFonts w:asciiTheme="majorHAnsi" w:hAnsiTheme="majorHAnsi" w:cstheme="majorHAnsi"/>
                <w:iCs/>
                <w:color w:val="auto"/>
                <w:spacing w:val="2"/>
                <w:kern w:val="21"/>
                <w:sz w:val="19"/>
                <w:szCs w:val="19"/>
                <w:lang w:val="en-AU"/>
              </w:rPr>
              <w:t>I</w:t>
            </w:r>
            <w:r w:rsidR="00F744DE">
              <w:rPr>
                <w:rFonts w:asciiTheme="majorHAnsi" w:hAnsiTheme="majorHAnsi" w:cstheme="majorHAnsi"/>
                <w:iCs/>
                <w:color w:val="auto"/>
                <w:spacing w:val="2"/>
                <w:kern w:val="21"/>
                <w:sz w:val="19"/>
                <w:szCs w:val="19"/>
                <w:lang w:val="en-AU"/>
              </w:rPr>
              <w:t xml:space="preserve">nventory </w:t>
            </w:r>
            <w:r>
              <w:rPr>
                <w:rFonts w:asciiTheme="majorHAnsi" w:hAnsiTheme="majorHAnsi" w:cstheme="majorHAnsi"/>
                <w:iCs/>
                <w:color w:val="auto"/>
                <w:spacing w:val="2"/>
                <w:kern w:val="21"/>
                <w:sz w:val="19"/>
                <w:szCs w:val="19"/>
                <w:lang w:val="en-AU"/>
              </w:rPr>
              <w:t>R</w:t>
            </w:r>
            <w:r w:rsidR="00F744DE">
              <w:rPr>
                <w:rFonts w:asciiTheme="majorHAnsi" w:hAnsiTheme="majorHAnsi" w:cstheme="majorHAnsi"/>
                <w:iCs/>
                <w:color w:val="auto"/>
                <w:spacing w:val="2"/>
                <w:kern w:val="21"/>
                <w:sz w:val="19"/>
                <w:szCs w:val="19"/>
                <w:lang w:val="en-AU"/>
              </w:rPr>
              <w:t>eport</w:t>
            </w:r>
            <w:r w:rsidRPr="00BC163A">
              <w:rPr>
                <w:rFonts w:asciiTheme="majorHAnsi" w:hAnsiTheme="majorHAnsi" w:cstheme="majorHAnsi"/>
                <w:iCs/>
                <w:color w:val="auto"/>
                <w:spacing w:val="2"/>
                <w:kern w:val="21"/>
                <w:sz w:val="19"/>
                <w:szCs w:val="19"/>
                <w:lang w:val="en-AU"/>
              </w:rPr>
              <w:t xml:space="preserve"> default shall be applied.  </w:t>
            </w:r>
          </w:p>
        </w:tc>
        <w:tc>
          <w:tcPr>
            <w:tcW w:w="2126" w:type="dxa"/>
          </w:tcPr>
          <w:p w14:paraId="2860CC58" w14:textId="1C7F01F6" w:rsidR="00D86D17" w:rsidRPr="00F63F5D" w:rsidRDefault="00D86D17" w:rsidP="00D86D17">
            <w:pPr>
              <w:spacing w:after="158"/>
              <w:rPr>
                <w:color w:val="auto"/>
                <w:sz w:val="19"/>
                <w:szCs w:val="19"/>
                <w:highlight w:val="yellow"/>
              </w:rPr>
            </w:pPr>
            <w:r w:rsidRPr="00D86D17">
              <w:rPr>
                <w:color w:val="auto"/>
                <w:sz w:val="19"/>
                <w:szCs w:val="19"/>
              </w:rPr>
              <w:t>Manure Management</w:t>
            </w:r>
          </w:p>
        </w:tc>
      </w:tr>
      <w:tr w:rsidR="00BF45D6" w14:paraId="52268BFD" w14:textId="77777777" w:rsidTr="00BF45D6">
        <w:tc>
          <w:tcPr>
            <w:tcW w:w="13890" w:type="dxa"/>
            <w:gridSpan w:val="6"/>
            <w:tcBorders>
              <w:bottom w:val="single" w:sz="4" w:space="0" w:color="000000" w:themeColor="text1"/>
            </w:tcBorders>
            <w:shd w:val="clear" w:color="auto" w:fill="D9D9D9" w:themeFill="background1" w:themeFillShade="D9"/>
          </w:tcPr>
          <w:p w14:paraId="79231697" w14:textId="561438C3" w:rsidR="00BF45D6" w:rsidRPr="00BF45D6" w:rsidRDefault="00BF45D6" w:rsidP="00BF45D6">
            <w:pPr>
              <w:spacing w:after="158"/>
              <w:rPr>
                <w:b/>
                <w:bCs w:val="0"/>
                <w:color w:val="auto"/>
                <w:sz w:val="19"/>
                <w:szCs w:val="19"/>
                <w:highlight w:val="yellow"/>
              </w:rPr>
            </w:pPr>
            <w:r>
              <w:rPr>
                <w:b/>
                <w:bCs w:val="0"/>
                <w:i/>
                <w:iCs/>
                <w:color w:val="auto"/>
                <w:sz w:val="20"/>
                <w:szCs w:val="16"/>
              </w:rPr>
              <w:t>Optional</w:t>
            </w:r>
            <w:r w:rsidRPr="00D07557">
              <w:rPr>
                <w:b/>
                <w:bCs w:val="0"/>
                <w:i/>
                <w:iCs/>
                <w:color w:val="auto"/>
                <w:sz w:val="20"/>
                <w:szCs w:val="16"/>
              </w:rPr>
              <w:t xml:space="preserve"> – Scope 2</w:t>
            </w:r>
          </w:p>
        </w:tc>
      </w:tr>
      <w:tr w:rsidR="00324C3A" w14:paraId="6F72DBF0" w14:textId="77777777" w:rsidTr="004F61FE">
        <w:tc>
          <w:tcPr>
            <w:tcW w:w="1358" w:type="dxa"/>
            <w:tcBorders>
              <w:bottom w:val="single" w:sz="4" w:space="0" w:color="000000" w:themeColor="text1"/>
            </w:tcBorders>
          </w:tcPr>
          <w:p w14:paraId="4A3A91F0" w14:textId="08A27A49" w:rsidR="00324C3A" w:rsidRPr="00F63F5D" w:rsidRDefault="00324C3A" w:rsidP="00324C3A">
            <w:pPr>
              <w:spacing w:after="158"/>
              <w:rPr>
                <w:color w:val="auto"/>
                <w:sz w:val="19"/>
                <w:szCs w:val="19"/>
                <w:highlight w:val="yellow"/>
                <w:lang w:val="en-NZ"/>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43FD84B2" w14:textId="60D92980" w:rsidR="00324C3A" w:rsidRPr="00F63F5D" w:rsidRDefault="00324C3A" w:rsidP="00324C3A">
            <w:pPr>
              <w:spacing w:after="158"/>
              <w:rPr>
                <w:color w:val="auto"/>
                <w:sz w:val="19"/>
                <w:szCs w:val="19"/>
                <w:highlight w:val="yellow"/>
              </w:rPr>
            </w:pPr>
            <w:r w:rsidRPr="00385156">
              <w:rPr>
                <w:sz w:val="19"/>
                <w:szCs w:val="19"/>
                <w:lang w:val="en-AU"/>
              </w:rPr>
              <w:t>Eligible Renewable Energy Certificates voluntarily surrendered in the reporting year</w:t>
            </w:r>
            <w:r>
              <w:rPr>
                <w:sz w:val="19"/>
                <w:szCs w:val="19"/>
                <w:lang w:val="en-AU"/>
              </w:rPr>
              <w:t xml:space="preserve">. </w:t>
            </w:r>
          </w:p>
        </w:tc>
        <w:tc>
          <w:tcPr>
            <w:tcW w:w="1418" w:type="dxa"/>
            <w:tcBorders>
              <w:bottom w:val="single" w:sz="4" w:space="0" w:color="000000" w:themeColor="text1"/>
            </w:tcBorders>
          </w:tcPr>
          <w:p w14:paraId="6FD878B4" w14:textId="05946F9F" w:rsidR="00324C3A" w:rsidRPr="00F63F5D" w:rsidRDefault="00324C3A" w:rsidP="00324C3A">
            <w:pPr>
              <w:spacing w:after="158"/>
              <w:rPr>
                <w:color w:val="auto"/>
                <w:sz w:val="19"/>
                <w:szCs w:val="19"/>
                <w:highlight w:val="yellow"/>
              </w:rPr>
            </w:pPr>
          </w:p>
        </w:tc>
        <w:tc>
          <w:tcPr>
            <w:tcW w:w="1420" w:type="dxa"/>
            <w:tcBorders>
              <w:bottom w:val="single" w:sz="4" w:space="0" w:color="000000" w:themeColor="text1"/>
            </w:tcBorders>
          </w:tcPr>
          <w:p w14:paraId="5E9B7BA3" w14:textId="389332CE" w:rsidR="00324C3A" w:rsidRPr="00F63F5D" w:rsidRDefault="00324C3A" w:rsidP="00324C3A">
            <w:pPr>
              <w:spacing w:after="158"/>
              <w:rPr>
                <w:color w:val="auto"/>
                <w:sz w:val="19"/>
                <w:szCs w:val="19"/>
                <w:highlight w:val="yellow"/>
              </w:rPr>
            </w:pPr>
            <w:r w:rsidRPr="00385156">
              <w:rPr>
                <w:color w:val="auto"/>
                <w:sz w:val="19"/>
                <w:szCs w:val="19"/>
                <w:lang w:val="en-AU"/>
              </w:rPr>
              <w:t>MWh</w:t>
            </w:r>
          </w:p>
        </w:tc>
        <w:tc>
          <w:tcPr>
            <w:tcW w:w="3119" w:type="dxa"/>
          </w:tcPr>
          <w:p w14:paraId="0DE30BF0" w14:textId="24C052C5" w:rsidR="00324C3A" w:rsidRPr="00F63F5D" w:rsidRDefault="00324C3A" w:rsidP="00324C3A">
            <w:pPr>
              <w:spacing w:after="158"/>
              <w:rPr>
                <w:color w:val="auto"/>
                <w:sz w:val="19"/>
                <w:szCs w:val="19"/>
                <w:highlight w:val="yellow"/>
              </w:rPr>
            </w:pPr>
            <w:r>
              <w:rPr>
                <w:sz w:val="19"/>
                <w:szCs w:val="19"/>
                <w:lang w:val="en-AU"/>
              </w:rPr>
              <w:t>Retailer invoice or Clean Energy Regulator REC registry.</w:t>
            </w:r>
          </w:p>
        </w:tc>
        <w:tc>
          <w:tcPr>
            <w:tcW w:w="2126" w:type="dxa"/>
            <w:tcBorders>
              <w:bottom w:val="single" w:sz="4" w:space="0" w:color="000000" w:themeColor="text1"/>
            </w:tcBorders>
          </w:tcPr>
          <w:p w14:paraId="5A4DA2FE" w14:textId="3AE97B8E" w:rsidR="00324C3A" w:rsidRPr="00F63F5D" w:rsidRDefault="00324C3A" w:rsidP="00324C3A">
            <w:pPr>
              <w:spacing w:after="158"/>
              <w:rPr>
                <w:color w:val="auto"/>
                <w:sz w:val="19"/>
                <w:szCs w:val="19"/>
                <w:highlight w:val="yellow"/>
              </w:rPr>
            </w:pPr>
            <w:r w:rsidRPr="00385156">
              <w:rPr>
                <w:color w:val="auto"/>
                <w:sz w:val="19"/>
                <w:szCs w:val="19"/>
                <w:lang w:val="en-AU"/>
              </w:rPr>
              <w:t>Purchased Electricity &amp; Emissions from Purchased Electricity (market-based approach only)</w:t>
            </w:r>
          </w:p>
        </w:tc>
      </w:tr>
      <w:tr w:rsidR="00324C3A" w14:paraId="25B071BA" w14:textId="77777777" w:rsidTr="004F61FE">
        <w:tc>
          <w:tcPr>
            <w:tcW w:w="1358" w:type="dxa"/>
            <w:tcBorders>
              <w:bottom w:val="single" w:sz="4" w:space="0" w:color="000000" w:themeColor="text1"/>
            </w:tcBorders>
          </w:tcPr>
          <w:p w14:paraId="6070A4BC" w14:textId="66521F16" w:rsidR="00324C3A" w:rsidRPr="00F63F5D" w:rsidRDefault="00324C3A" w:rsidP="00324C3A">
            <w:pPr>
              <w:spacing w:after="158"/>
              <w:rPr>
                <w:color w:val="auto"/>
                <w:sz w:val="19"/>
                <w:szCs w:val="19"/>
                <w:highlight w:val="yellow"/>
                <w:lang w:val="en-NZ"/>
              </w:rPr>
            </w:pPr>
            <w:r w:rsidRPr="00385156">
              <w:rPr>
                <w:sz w:val="19"/>
                <w:szCs w:val="19"/>
                <w:lang w:val="en-AU"/>
              </w:rPr>
              <w:t>REC</w:t>
            </w:r>
            <w:r w:rsidRPr="00385156">
              <w:rPr>
                <w:sz w:val="19"/>
                <w:szCs w:val="19"/>
                <w:vertAlign w:val="subscript"/>
                <w:lang w:val="en-AU"/>
              </w:rPr>
              <w:t>onsite</w:t>
            </w:r>
          </w:p>
        </w:tc>
        <w:tc>
          <w:tcPr>
            <w:tcW w:w="4449" w:type="dxa"/>
            <w:tcBorders>
              <w:bottom w:val="single" w:sz="4" w:space="0" w:color="000000" w:themeColor="text1"/>
            </w:tcBorders>
          </w:tcPr>
          <w:p w14:paraId="5C6CB51C" w14:textId="225CD236" w:rsidR="00324C3A" w:rsidRPr="00F63F5D" w:rsidRDefault="00324C3A" w:rsidP="00324C3A">
            <w:pPr>
              <w:spacing w:after="158"/>
              <w:rPr>
                <w:color w:val="auto"/>
                <w:sz w:val="19"/>
                <w:szCs w:val="19"/>
                <w:highlight w:val="yellow"/>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 xml:space="preserve">. </w:t>
            </w:r>
          </w:p>
        </w:tc>
        <w:tc>
          <w:tcPr>
            <w:tcW w:w="1418" w:type="dxa"/>
            <w:tcBorders>
              <w:bottom w:val="single" w:sz="4" w:space="0" w:color="000000" w:themeColor="text1"/>
            </w:tcBorders>
          </w:tcPr>
          <w:p w14:paraId="516CD3D4" w14:textId="191B4255" w:rsidR="00324C3A" w:rsidRPr="00F63F5D" w:rsidRDefault="00324C3A" w:rsidP="00324C3A">
            <w:pPr>
              <w:spacing w:after="158"/>
              <w:rPr>
                <w:color w:val="auto"/>
                <w:sz w:val="19"/>
                <w:szCs w:val="19"/>
                <w:highlight w:val="yellow"/>
              </w:rPr>
            </w:pPr>
          </w:p>
        </w:tc>
        <w:tc>
          <w:tcPr>
            <w:tcW w:w="1420" w:type="dxa"/>
            <w:tcBorders>
              <w:bottom w:val="single" w:sz="4" w:space="0" w:color="000000" w:themeColor="text1"/>
            </w:tcBorders>
          </w:tcPr>
          <w:p w14:paraId="570751FE" w14:textId="72635151" w:rsidR="00324C3A" w:rsidRPr="00F63F5D" w:rsidRDefault="00324C3A" w:rsidP="00324C3A">
            <w:pPr>
              <w:spacing w:after="158"/>
              <w:rPr>
                <w:color w:val="auto"/>
                <w:sz w:val="19"/>
                <w:szCs w:val="19"/>
                <w:highlight w:val="yellow"/>
              </w:rPr>
            </w:pPr>
            <w:r w:rsidRPr="00385156">
              <w:rPr>
                <w:color w:val="auto"/>
                <w:sz w:val="19"/>
                <w:szCs w:val="19"/>
                <w:lang w:val="en-AU"/>
              </w:rPr>
              <w:t>MWh</w:t>
            </w:r>
          </w:p>
        </w:tc>
        <w:tc>
          <w:tcPr>
            <w:tcW w:w="3119" w:type="dxa"/>
          </w:tcPr>
          <w:p w14:paraId="4EE15F47" w14:textId="06A1EF9A" w:rsidR="00324C3A" w:rsidRPr="00F63F5D" w:rsidRDefault="00324C3A" w:rsidP="00324C3A">
            <w:pPr>
              <w:spacing w:after="158"/>
              <w:rPr>
                <w:color w:val="auto"/>
                <w:sz w:val="19"/>
                <w:szCs w:val="19"/>
                <w:highlight w:val="yellow"/>
              </w:rPr>
            </w:pPr>
            <w:r>
              <w:rPr>
                <w:sz w:val="19"/>
                <w:szCs w:val="19"/>
                <w:lang w:val="en-AU"/>
              </w:rPr>
              <w:t>Clean Energy Regulator REC registry and Meter readings.</w:t>
            </w:r>
          </w:p>
        </w:tc>
        <w:tc>
          <w:tcPr>
            <w:tcW w:w="2126" w:type="dxa"/>
            <w:tcBorders>
              <w:bottom w:val="single" w:sz="4" w:space="0" w:color="000000" w:themeColor="text1"/>
            </w:tcBorders>
          </w:tcPr>
          <w:p w14:paraId="3711171D" w14:textId="47985261" w:rsidR="00324C3A" w:rsidRPr="00F63F5D" w:rsidRDefault="00324C3A" w:rsidP="00324C3A">
            <w:pPr>
              <w:spacing w:after="158"/>
              <w:rPr>
                <w:color w:val="auto"/>
                <w:sz w:val="19"/>
                <w:szCs w:val="19"/>
                <w:highlight w:val="yellow"/>
              </w:rPr>
            </w:pPr>
            <w:r w:rsidRPr="00385156">
              <w:rPr>
                <w:color w:val="auto"/>
                <w:sz w:val="19"/>
                <w:szCs w:val="19"/>
                <w:lang w:val="en-AU"/>
              </w:rPr>
              <w:t>Purchased Electricity &amp; Emissions from Purchased Electricity (market-based approach only)</w:t>
            </w:r>
          </w:p>
        </w:tc>
      </w:tr>
      <w:tr w:rsidR="009133F5" w14:paraId="3CBF481E" w14:textId="77777777" w:rsidTr="004F61FE">
        <w:tc>
          <w:tcPr>
            <w:tcW w:w="13890" w:type="dxa"/>
            <w:gridSpan w:val="6"/>
            <w:shd w:val="clear" w:color="auto" w:fill="D9D9D9" w:themeFill="background1" w:themeFillShade="D9"/>
          </w:tcPr>
          <w:p w14:paraId="42972DA7" w14:textId="77777777" w:rsidR="009133F5" w:rsidRPr="00D07557" w:rsidRDefault="009133F5" w:rsidP="009133F5">
            <w:pPr>
              <w:spacing w:after="158"/>
              <w:rPr>
                <w:color w:val="auto"/>
                <w:sz w:val="19"/>
                <w:szCs w:val="19"/>
              </w:rPr>
            </w:pPr>
            <w:r w:rsidRPr="00D07557">
              <w:rPr>
                <w:b/>
                <w:bCs w:val="0"/>
                <w:i/>
                <w:iCs/>
                <w:color w:val="auto"/>
                <w:sz w:val="20"/>
                <w:szCs w:val="16"/>
              </w:rPr>
              <w:t>Optional – Scope 3</w:t>
            </w:r>
          </w:p>
        </w:tc>
      </w:tr>
      <w:tr w:rsidR="009133F5" w14:paraId="74DC8EDA" w14:textId="77777777" w:rsidTr="004F61FE">
        <w:tc>
          <w:tcPr>
            <w:tcW w:w="1358" w:type="dxa"/>
          </w:tcPr>
          <w:p w14:paraId="113E88AF" w14:textId="50FC18A7" w:rsidR="009133F5" w:rsidRPr="009133F5" w:rsidRDefault="009133F5" w:rsidP="009133F5">
            <w:pPr>
              <w:spacing w:after="158"/>
              <w:rPr>
                <w:iCs/>
                <w:color w:val="auto"/>
                <w:spacing w:val="2"/>
                <w:kern w:val="21"/>
                <w:sz w:val="19"/>
                <w:szCs w:val="19"/>
              </w:rPr>
            </w:pPr>
            <w:r>
              <w:rPr>
                <w:iCs/>
                <w:color w:val="auto"/>
                <w:spacing w:val="2"/>
                <w:kern w:val="21"/>
                <w:sz w:val="19"/>
                <w:szCs w:val="19"/>
                <w:lang w:val="en-AU"/>
              </w:rPr>
              <w:t>W</w:t>
            </w:r>
            <w:r w:rsidRPr="009133F5">
              <w:rPr>
                <w:iCs/>
                <w:color w:val="auto"/>
                <w:spacing w:val="2"/>
                <w:kern w:val="21"/>
                <w:sz w:val="19"/>
                <w:szCs w:val="19"/>
                <w:vertAlign w:val="subscript"/>
                <w:lang w:val="en-AU"/>
              </w:rPr>
              <w:t>c</w:t>
            </w:r>
            <w:r>
              <w:rPr>
                <w:iCs/>
                <w:color w:val="auto"/>
                <w:spacing w:val="2"/>
                <w:kern w:val="21"/>
                <w:sz w:val="19"/>
                <w:szCs w:val="19"/>
                <w:vertAlign w:val="subscript"/>
                <w:lang w:val="en-AU"/>
              </w:rPr>
              <w:t>o</w:t>
            </w:r>
          </w:p>
        </w:tc>
        <w:tc>
          <w:tcPr>
            <w:tcW w:w="4449" w:type="dxa"/>
          </w:tcPr>
          <w:p w14:paraId="270E56A0" w14:textId="37AB87A3" w:rsidR="009133F5" w:rsidRPr="009133F5" w:rsidRDefault="009133F5" w:rsidP="009133F5">
            <w:pPr>
              <w:spacing w:after="158"/>
              <w:rPr>
                <w:color w:val="auto"/>
                <w:sz w:val="19"/>
                <w:szCs w:val="19"/>
              </w:rPr>
            </w:pPr>
            <w:r>
              <w:rPr>
                <w:color w:val="auto"/>
                <w:sz w:val="19"/>
                <w:szCs w:val="19"/>
              </w:rPr>
              <w:t>Liveweight of purchased livestock at point of purchase</w:t>
            </w:r>
          </w:p>
        </w:tc>
        <w:tc>
          <w:tcPr>
            <w:tcW w:w="1418" w:type="dxa"/>
          </w:tcPr>
          <w:p w14:paraId="6C1E02AD" w14:textId="77777777" w:rsidR="009133F5" w:rsidRPr="009133F5" w:rsidRDefault="009133F5" w:rsidP="009133F5">
            <w:pPr>
              <w:spacing w:after="158"/>
              <w:rPr>
                <w:color w:val="auto"/>
                <w:sz w:val="19"/>
                <w:szCs w:val="19"/>
              </w:rPr>
            </w:pPr>
          </w:p>
        </w:tc>
        <w:tc>
          <w:tcPr>
            <w:tcW w:w="1420" w:type="dxa"/>
          </w:tcPr>
          <w:p w14:paraId="56599CC9" w14:textId="4D1E548D" w:rsidR="009133F5" w:rsidRPr="009133F5" w:rsidRDefault="009133F5" w:rsidP="009133F5">
            <w:pPr>
              <w:spacing w:after="158"/>
              <w:rPr>
                <w:color w:val="auto"/>
                <w:sz w:val="19"/>
                <w:szCs w:val="19"/>
              </w:rPr>
            </w:pPr>
            <w:r>
              <w:rPr>
                <w:color w:val="auto"/>
                <w:sz w:val="19"/>
                <w:szCs w:val="19"/>
              </w:rPr>
              <w:t>kg/head</w:t>
            </w:r>
          </w:p>
        </w:tc>
        <w:tc>
          <w:tcPr>
            <w:tcW w:w="3119" w:type="dxa"/>
          </w:tcPr>
          <w:p w14:paraId="46E0A143" w14:textId="5380EF23" w:rsidR="009133F5" w:rsidRPr="009133F5" w:rsidRDefault="009133F5" w:rsidP="009133F5">
            <w:pPr>
              <w:spacing w:after="158"/>
              <w:rPr>
                <w:color w:val="auto"/>
                <w:sz w:val="19"/>
                <w:szCs w:val="19"/>
              </w:rPr>
            </w:pPr>
            <w:r w:rsidRPr="00DE22FD">
              <w:rPr>
                <w:iCs/>
                <w:color w:val="auto"/>
                <w:spacing w:val="2"/>
                <w:kern w:val="21"/>
                <w:sz w:val="19"/>
                <w:szCs w:val="19"/>
                <w:lang w:val="en-AU"/>
              </w:rPr>
              <w:t>Purchasing records/invoices and herd flow models</w:t>
            </w:r>
            <w:r w:rsidR="00D70414">
              <w:rPr>
                <w:iCs/>
                <w:color w:val="auto"/>
                <w:spacing w:val="2"/>
                <w:kern w:val="21"/>
                <w:sz w:val="19"/>
                <w:szCs w:val="19"/>
                <w:lang w:val="en-AU"/>
              </w:rPr>
              <w:t>.</w:t>
            </w:r>
          </w:p>
        </w:tc>
        <w:tc>
          <w:tcPr>
            <w:tcW w:w="2126" w:type="dxa"/>
          </w:tcPr>
          <w:p w14:paraId="329763CD" w14:textId="1F2324B0" w:rsidR="009133F5" w:rsidRPr="009133F5" w:rsidRDefault="009133F5" w:rsidP="009133F5">
            <w:pPr>
              <w:spacing w:after="158"/>
              <w:rPr>
                <w:color w:val="auto"/>
                <w:sz w:val="19"/>
                <w:szCs w:val="19"/>
              </w:rPr>
            </w:pPr>
            <w:r w:rsidRPr="009133F5">
              <w:rPr>
                <w:color w:val="auto"/>
                <w:sz w:val="19"/>
                <w:szCs w:val="19"/>
              </w:rPr>
              <w:t xml:space="preserve">Purchased </w:t>
            </w:r>
            <w:r>
              <w:rPr>
                <w:color w:val="auto"/>
                <w:sz w:val="19"/>
                <w:szCs w:val="19"/>
              </w:rPr>
              <w:t>Livestock</w:t>
            </w:r>
            <w:r w:rsidRPr="009133F5">
              <w:rPr>
                <w:color w:val="auto"/>
                <w:sz w:val="19"/>
                <w:szCs w:val="19"/>
              </w:rPr>
              <w:t xml:space="preserve"> </w:t>
            </w:r>
          </w:p>
        </w:tc>
      </w:tr>
      <w:tr w:rsidR="009133F5" w14:paraId="45E75EE4" w14:textId="77777777" w:rsidTr="004F61FE">
        <w:tc>
          <w:tcPr>
            <w:tcW w:w="1358" w:type="dxa"/>
          </w:tcPr>
          <w:p w14:paraId="7D2D15FB" w14:textId="27AD567B" w:rsidR="009133F5" w:rsidRDefault="00234137" w:rsidP="009133F5">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co</w:t>
            </w:r>
          </w:p>
        </w:tc>
        <w:tc>
          <w:tcPr>
            <w:tcW w:w="4449" w:type="dxa"/>
          </w:tcPr>
          <w:p w14:paraId="45B14907" w14:textId="24EA4331" w:rsidR="009133F5" w:rsidRDefault="00234137" w:rsidP="009133F5">
            <w:pPr>
              <w:spacing w:after="158"/>
              <w:rPr>
                <w:color w:val="auto"/>
                <w:sz w:val="19"/>
                <w:szCs w:val="19"/>
              </w:rPr>
            </w:pPr>
            <w:r w:rsidRPr="00DE22FD">
              <w:rPr>
                <w:iCs/>
                <w:color w:val="auto"/>
                <w:spacing w:val="2"/>
                <w:kern w:val="21"/>
                <w:sz w:val="19"/>
                <w:szCs w:val="19"/>
                <w:lang w:val="en-AU"/>
              </w:rPr>
              <w:t xml:space="preserve">Emission factor for purchased livestock </w:t>
            </w:r>
            <w:r>
              <w:rPr>
                <w:iCs/>
                <w:color w:val="auto"/>
                <w:spacing w:val="2"/>
                <w:kern w:val="21"/>
                <w:sz w:val="19"/>
                <w:szCs w:val="19"/>
                <w:lang w:val="en-AU"/>
              </w:rPr>
              <w:t xml:space="preserve">per type of livestock </w:t>
            </w:r>
          </w:p>
        </w:tc>
        <w:tc>
          <w:tcPr>
            <w:tcW w:w="1418" w:type="dxa"/>
          </w:tcPr>
          <w:p w14:paraId="3D4B5B59" w14:textId="77777777" w:rsidR="009133F5" w:rsidRPr="009133F5" w:rsidRDefault="009133F5" w:rsidP="009133F5">
            <w:pPr>
              <w:spacing w:after="158"/>
              <w:rPr>
                <w:color w:val="auto"/>
                <w:sz w:val="19"/>
                <w:szCs w:val="19"/>
              </w:rPr>
            </w:pPr>
          </w:p>
        </w:tc>
        <w:tc>
          <w:tcPr>
            <w:tcW w:w="1420" w:type="dxa"/>
          </w:tcPr>
          <w:p w14:paraId="0EFC3BF4" w14:textId="58EA7543" w:rsidR="009133F5" w:rsidRDefault="00234137" w:rsidP="009133F5">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7D94B237" w14:textId="28DD8957" w:rsidR="009133F5" w:rsidRPr="00DE22FD" w:rsidRDefault="00234137" w:rsidP="009133F5">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sidR="00D70414">
              <w:rPr>
                <w:iCs/>
                <w:color w:val="auto"/>
                <w:spacing w:val="2"/>
                <w:kern w:val="21"/>
                <w:sz w:val="19"/>
                <w:szCs w:val="19"/>
              </w:rPr>
              <w:t>.</w:t>
            </w:r>
          </w:p>
        </w:tc>
        <w:tc>
          <w:tcPr>
            <w:tcW w:w="2126" w:type="dxa"/>
          </w:tcPr>
          <w:p w14:paraId="4C85D91F" w14:textId="7A50A142" w:rsidR="009133F5" w:rsidRPr="009133F5" w:rsidRDefault="00234137" w:rsidP="009133F5">
            <w:pPr>
              <w:spacing w:after="158"/>
              <w:rPr>
                <w:color w:val="auto"/>
                <w:sz w:val="19"/>
                <w:szCs w:val="19"/>
              </w:rPr>
            </w:pPr>
            <w:r w:rsidRPr="009133F5">
              <w:rPr>
                <w:color w:val="auto"/>
                <w:sz w:val="19"/>
                <w:szCs w:val="19"/>
              </w:rPr>
              <w:t xml:space="preserve">Purchased </w:t>
            </w:r>
            <w:r>
              <w:rPr>
                <w:color w:val="auto"/>
                <w:sz w:val="19"/>
                <w:szCs w:val="19"/>
              </w:rPr>
              <w:t>Livestock</w:t>
            </w:r>
          </w:p>
        </w:tc>
      </w:tr>
      <w:tr w:rsidR="00234137" w14:paraId="2A79675B" w14:textId="77777777" w:rsidTr="004F61FE">
        <w:tc>
          <w:tcPr>
            <w:tcW w:w="1358" w:type="dxa"/>
          </w:tcPr>
          <w:p w14:paraId="0BFD80A0" w14:textId="1B258222" w:rsidR="00234137" w:rsidRPr="00DE22FD" w:rsidRDefault="00234137" w:rsidP="009133F5">
            <w:pPr>
              <w:spacing w:after="158"/>
              <w:rPr>
                <w:iCs/>
                <w:color w:val="auto"/>
                <w:spacing w:val="2"/>
                <w:kern w:val="21"/>
                <w:sz w:val="19"/>
                <w:szCs w:val="19"/>
              </w:rPr>
            </w:pPr>
            <w:r w:rsidRPr="00DE22FD">
              <w:rPr>
                <w:iCs/>
                <w:color w:val="auto"/>
                <w:spacing w:val="2"/>
                <w:kern w:val="21"/>
                <w:sz w:val="19"/>
                <w:szCs w:val="19"/>
                <w:lang w:val="en-AU"/>
              </w:rPr>
              <w:lastRenderedPageBreak/>
              <w:t>EF</w:t>
            </w:r>
            <w:r w:rsidRPr="00DE22FD">
              <w:rPr>
                <w:iCs/>
                <w:color w:val="auto"/>
                <w:spacing w:val="2"/>
                <w:kern w:val="21"/>
                <w:sz w:val="19"/>
                <w:szCs w:val="19"/>
                <w:vertAlign w:val="subscript"/>
                <w:lang w:val="en-AU"/>
              </w:rPr>
              <w:t>j</w:t>
            </w:r>
          </w:p>
        </w:tc>
        <w:tc>
          <w:tcPr>
            <w:tcW w:w="4449" w:type="dxa"/>
          </w:tcPr>
          <w:p w14:paraId="173C20CA" w14:textId="36BEF13A" w:rsidR="00234137" w:rsidRPr="00DE22FD" w:rsidRDefault="00234137" w:rsidP="009133F5">
            <w:pPr>
              <w:spacing w:after="158"/>
              <w:rPr>
                <w:iCs/>
                <w:color w:val="auto"/>
                <w:spacing w:val="2"/>
                <w:kern w:val="21"/>
                <w:sz w:val="19"/>
                <w:szCs w:val="19"/>
              </w:rPr>
            </w:pPr>
            <w:r w:rsidRPr="00DE22FD">
              <w:rPr>
                <w:iCs/>
                <w:color w:val="auto"/>
                <w:spacing w:val="2"/>
                <w:kern w:val="21"/>
                <w:sz w:val="19"/>
                <w:szCs w:val="19"/>
                <w:lang w:val="en-AU"/>
              </w:rPr>
              <w:t>Emission factor of purchased feed</w:t>
            </w:r>
            <w:r>
              <w:rPr>
                <w:iCs/>
                <w:color w:val="auto"/>
                <w:spacing w:val="2"/>
                <w:kern w:val="21"/>
                <w:sz w:val="19"/>
                <w:szCs w:val="19"/>
                <w:lang w:val="en-AU"/>
              </w:rPr>
              <w:t xml:space="preserve"> type </w:t>
            </w:r>
          </w:p>
        </w:tc>
        <w:tc>
          <w:tcPr>
            <w:tcW w:w="1418" w:type="dxa"/>
          </w:tcPr>
          <w:p w14:paraId="78C2B4BB" w14:textId="77777777" w:rsidR="00234137" w:rsidRPr="009133F5" w:rsidRDefault="00234137" w:rsidP="009133F5">
            <w:pPr>
              <w:spacing w:after="158"/>
              <w:rPr>
                <w:color w:val="auto"/>
                <w:sz w:val="19"/>
                <w:szCs w:val="19"/>
              </w:rPr>
            </w:pPr>
          </w:p>
        </w:tc>
        <w:tc>
          <w:tcPr>
            <w:tcW w:w="1420" w:type="dxa"/>
          </w:tcPr>
          <w:p w14:paraId="609C517C" w14:textId="7DE5143E" w:rsidR="00234137" w:rsidRPr="00DE22FD" w:rsidRDefault="00234137" w:rsidP="009133F5">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67EEDD15" w14:textId="230B5498" w:rsidR="00234137" w:rsidRPr="0006698E" w:rsidRDefault="00234137" w:rsidP="009133F5">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sidR="00D70414">
              <w:rPr>
                <w:iCs/>
                <w:color w:val="auto"/>
                <w:spacing w:val="2"/>
                <w:kern w:val="21"/>
                <w:sz w:val="19"/>
                <w:szCs w:val="19"/>
              </w:rPr>
              <w:t>.</w:t>
            </w:r>
          </w:p>
        </w:tc>
        <w:tc>
          <w:tcPr>
            <w:tcW w:w="2126" w:type="dxa"/>
          </w:tcPr>
          <w:p w14:paraId="51A46311" w14:textId="7134F451" w:rsidR="00234137" w:rsidRPr="009133F5" w:rsidRDefault="00234137" w:rsidP="009133F5">
            <w:pPr>
              <w:spacing w:after="158"/>
              <w:rPr>
                <w:color w:val="auto"/>
                <w:sz w:val="19"/>
                <w:szCs w:val="19"/>
              </w:rPr>
            </w:pPr>
            <w:r>
              <w:rPr>
                <w:color w:val="auto"/>
                <w:sz w:val="19"/>
                <w:szCs w:val="19"/>
              </w:rPr>
              <w:t>Purchased Feed</w:t>
            </w:r>
          </w:p>
        </w:tc>
      </w:tr>
    </w:tbl>
    <w:p w14:paraId="4AC1992B" w14:textId="77777777" w:rsidR="00CE285E" w:rsidRDefault="00CE285E" w:rsidP="00CE285E">
      <w:pPr>
        <w:sectPr w:rsidR="00CE285E" w:rsidSect="006A2FD9">
          <w:pgSz w:w="16838" w:h="11906" w:orient="landscape"/>
          <w:pgMar w:top="1440" w:right="1440" w:bottom="1440" w:left="1440" w:header="709" w:footer="709" w:gutter="0"/>
          <w:lnNumType w:countBy="1" w:restart="continuous"/>
          <w:cols w:space="708"/>
          <w:docGrid w:linePitch="360"/>
        </w:sectPr>
      </w:pPr>
    </w:p>
    <w:p w14:paraId="144D2B26" w14:textId="77777777" w:rsidR="00CE285E" w:rsidRDefault="00CE285E" w:rsidP="00EE4659">
      <w:pPr>
        <w:pStyle w:val="Heading2"/>
      </w:pPr>
      <w:bookmarkStart w:id="64" w:name="_Toc210131921"/>
      <w:bookmarkStart w:id="65" w:name="_Toc224899525"/>
      <w:r>
        <w:lastRenderedPageBreak/>
        <w:t>Swine</w:t>
      </w:r>
      <w:bookmarkEnd w:id="64"/>
      <w:bookmarkEnd w:id="65"/>
    </w:p>
    <w:p w14:paraId="6F7CFC7D" w14:textId="0EF15A72" w:rsidR="00CE285E" w:rsidRDefault="00CE285E" w:rsidP="00CE285E">
      <w:r>
        <w:t xml:space="preserve">This section outlines all relevant </w:t>
      </w:r>
      <w:r w:rsidR="00A80525">
        <w:t>Module</w:t>
      </w:r>
      <w:r>
        <w:t>s and data checklists to develop a GHG inventory for a swine system.</w:t>
      </w:r>
      <w:r w:rsidR="0088664F">
        <w:t xml:space="preserve"> </w:t>
      </w:r>
      <w:r w:rsidR="00235A61">
        <w:t>Relevant</w:t>
      </w:r>
      <w:r w:rsidR="0088664F">
        <w:t xml:space="preserve"> emission sources and therefore relevant Modules for a specific entity will depend on </w:t>
      </w:r>
      <w:r w:rsidR="00235A61">
        <w:t xml:space="preserve">an </w:t>
      </w:r>
      <w:r w:rsidR="0088664F">
        <w:t>entity-specific boundary set as described in Chapter 5 of the CRF</w:t>
      </w:r>
      <w:r w:rsidR="00235A61">
        <w:t>. For example,</w:t>
      </w:r>
      <w:r w:rsidR="0088664F">
        <w:t xml:space="preserve"> if a specific entity does not use lime, then this emission source and Module will not be relevant for this specific entity.</w:t>
      </w:r>
    </w:p>
    <w:p w14:paraId="28EF2BA6" w14:textId="3AC059BE" w:rsidR="00CE285E" w:rsidRDefault="00A80525" w:rsidP="00CE285E">
      <w:r>
        <w:t>Module</w:t>
      </w:r>
      <w:r w:rsidR="00CE285E">
        <w:t xml:space="preserve"> map and input data checklists are designed for </w:t>
      </w:r>
      <w:r w:rsidR="003F5368">
        <w:t>estimation</w:t>
      </w:r>
      <w:r w:rsidR="00CE285E">
        <w:t xml:space="preserve"> of emissions from cradle-to-end of the farming system/farm-gate. If the boundary of the organisation extends to processing, packing and transport of pork, the post-production </w:t>
      </w:r>
      <w:r>
        <w:t>Module</w:t>
      </w:r>
      <w:r w:rsidR="00CE285E">
        <w:t xml:space="preserve"> can also be implemented to estimate emissions from these sources. </w:t>
      </w:r>
      <w:r w:rsidR="0089656F">
        <w:t>R</w:t>
      </w:r>
      <w:r w:rsidR="00CE285E">
        <w:t xml:space="preserve">efer to Chapter 1, Section </w:t>
      </w:r>
      <w:r w:rsidR="009C215B">
        <w:t>1.3</w:t>
      </w:r>
      <w:r w:rsidR="00CE285E">
        <w:t xml:space="preserve">, for additional information on coverage and limitations of the guidance. </w:t>
      </w:r>
    </w:p>
    <w:p w14:paraId="7A6A3C11" w14:textId="61312483" w:rsidR="00CE285E" w:rsidRDefault="00A80525" w:rsidP="00CE285E">
      <w:pPr>
        <w:pStyle w:val="Heading3"/>
      </w:pPr>
      <w:bookmarkStart w:id="66" w:name="_Toc210131922"/>
      <w:bookmarkStart w:id="67" w:name="_Toc224899526"/>
      <w:r>
        <w:t>Module</w:t>
      </w:r>
      <w:r w:rsidR="00CE285E">
        <w:t xml:space="preserve"> Map</w:t>
      </w:r>
      <w:bookmarkEnd w:id="66"/>
      <w:bookmarkEnd w:id="67"/>
    </w:p>
    <w:tbl>
      <w:tblPr>
        <w:tblStyle w:val="TableGrid"/>
        <w:tblW w:w="8535" w:type="dxa"/>
        <w:tblLook w:val="04A0" w:firstRow="1" w:lastRow="0" w:firstColumn="1" w:lastColumn="0" w:noHBand="0" w:noVBand="1"/>
      </w:tblPr>
      <w:tblGrid>
        <w:gridCol w:w="6516"/>
        <w:gridCol w:w="2019"/>
      </w:tblGrid>
      <w:tr w:rsidR="00CE285E" w:rsidRPr="00B00F35" w14:paraId="05C11265" w14:textId="77777777" w:rsidTr="00632494">
        <w:trPr>
          <w:tblHeader/>
        </w:trPr>
        <w:tc>
          <w:tcPr>
            <w:tcW w:w="6516" w:type="dxa"/>
            <w:tcBorders>
              <w:bottom w:val="single" w:sz="4" w:space="0" w:color="000000" w:themeColor="text1"/>
            </w:tcBorders>
            <w:shd w:val="clear" w:color="auto" w:fill="000000" w:themeFill="text1"/>
            <w:vAlign w:val="center"/>
          </w:tcPr>
          <w:p w14:paraId="588F644A" w14:textId="77777777" w:rsidR="00CE285E" w:rsidRPr="00B00F35" w:rsidRDefault="00CE285E" w:rsidP="004F61FE">
            <w:pPr>
              <w:spacing w:before="120" w:after="120" w:line="240" w:lineRule="auto"/>
              <w:rPr>
                <w:color w:val="FFFFFF" w:themeColor="background1"/>
                <w:lang w:val="en-AU"/>
              </w:rPr>
            </w:pPr>
            <w:r w:rsidRPr="00B00F35">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10075E80" w14:textId="402F08C4" w:rsidR="00CE285E" w:rsidRPr="00B00F35" w:rsidRDefault="00CE285E" w:rsidP="004F61FE">
            <w:pPr>
              <w:spacing w:before="120" w:after="120" w:line="240" w:lineRule="auto"/>
              <w:rPr>
                <w:color w:val="FFFFFF" w:themeColor="background1"/>
                <w:lang w:val="en-AU"/>
              </w:rPr>
            </w:pPr>
            <w:r w:rsidRPr="00B00F35">
              <w:rPr>
                <w:b/>
                <w:color w:val="FFFFFF" w:themeColor="background1"/>
                <w:lang w:val="en-AU"/>
              </w:rPr>
              <w:t xml:space="preserve">Relevant </w:t>
            </w:r>
            <w:r w:rsidR="00A80525">
              <w:rPr>
                <w:b/>
                <w:color w:val="FFFFFF" w:themeColor="background1"/>
                <w:lang w:val="en-AU"/>
              </w:rPr>
              <w:t>Module</w:t>
            </w:r>
            <w:r w:rsidRPr="00B00F35">
              <w:rPr>
                <w:b/>
                <w:color w:val="FFFFFF" w:themeColor="background1"/>
                <w:lang w:val="en-AU"/>
              </w:rPr>
              <w:t xml:space="preserve"> </w:t>
            </w:r>
          </w:p>
        </w:tc>
      </w:tr>
      <w:tr w:rsidR="00CE285E" w:rsidRPr="00182982" w14:paraId="1308E0F8" w14:textId="77777777" w:rsidTr="00632494">
        <w:tc>
          <w:tcPr>
            <w:tcW w:w="8535" w:type="dxa"/>
            <w:gridSpan w:val="2"/>
            <w:shd w:val="clear" w:color="auto" w:fill="D9D9D9" w:themeFill="background1" w:themeFillShade="D9"/>
            <w:vAlign w:val="center"/>
          </w:tcPr>
          <w:p w14:paraId="5AEB6184" w14:textId="77777777" w:rsidR="00CE285E" w:rsidRPr="00182982" w:rsidRDefault="00CE285E" w:rsidP="004F61FE">
            <w:pPr>
              <w:spacing w:before="120" w:after="120" w:line="240" w:lineRule="auto"/>
              <w:rPr>
                <w:bCs w:val="0"/>
                <w:lang w:val="en-AU"/>
              </w:rPr>
            </w:pPr>
            <w:r w:rsidRPr="00182982">
              <w:rPr>
                <w:b/>
                <w:lang w:val="en-AU"/>
              </w:rPr>
              <w:t>Direct GHG emissions (Scope 1)</w:t>
            </w:r>
          </w:p>
        </w:tc>
      </w:tr>
      <w:tr w:rsidR="00CE285E" w:rsidRPr="00182982" w14:paraId="285E4372" w14:textId="77777777" w:rsidTr="00632494">
        <w:tc>
          <w:tcPr>
            <w:tcW w:w="6516" w:type="dxa"/>
            <w:vAlign w:val="center"/>
          </w:tcPr>
          <w:p w14:paraId="56AB3FAB" w14:textId="77777777" w:rsidR="00CE285E" w:rsidRPr="00182982" w:rsidRDefault="00CE285E" w:rsidP="004F61FE">
            <w:pPr>
              <w:spacing w:before="120" w:after="120" w:line="240" w:lineRule="auto"/>
              <w:rPr>
                <w:lang w:val="en-AU"/>
              </w:rPr>
            </w:pPr>
            <w:r>
              <w:rPr>
                <w:lang w:val="en-AU"/>
              </w:rPr>
              <w:t>Enteric Methane</w:t>
            </w:r>
          </w:p>
        </w:tc>
        <w:tc>
          <w:tcPr>
            <w:tcW w:w="2019" w:type="dxa"/>
            <w:vAlign w:val="center"/>
          </w:tcPr>
          <w:p w14:paraId="02B65818" w14:textId="77777777" w:rsidR="00CE285E" w:rsidRPr="00E02CBF" w:rsidRDefault="00CE285E" w:rsidP="004F61FE">
            <w:pPr>
              <w:spacing w:before="120" w:after="120" w:line="240" w:lineRule="auto"/>
              <w:jc w:val="center"/>
              <w:rPr>
                <w:lang w:val="en-AU"/>
              </w:rPr>
            </w:pPr>
            <w:r w:rsidRPr="00E02CBF">
              <w:rPr>
                <w:lang w:val="en-AU"/>
              </w:rPr>
              <w:t>3.5</w:t>
            </w:r>
          </w:p>
        </w:tc>
      </w:tr>
      <w:tr w:rsidR="00CE285E" w:rsidRPr="00182982" w14:paraId="34F8F6D9" w14:textId="77777777" w:rsidTr="00632494">
        <w:tc>
          <w:tcPr>
            <w:tcW w:w="6516" w:type="dxa"/>
            <w:vAlign w:val="center"/>
          </w:tcPr>
          <w:p w14:paraId="434E4522" w14:textId="77777777" w:rsidR="00CE285E" w:rsidRPr="00182982" w:rsidRDefault="00CE285E" w:rsidP="004F61FE">
            <w:pPr>
              <w:spacing w:before="120" w:after="120" w:line="240" w:lineRule="auto"/>
            </w:pPr>
            <w:r>
              <w:t>Manure Management</w:t>
            </w:r>
          </w:p>
        </w:tc>
        <w:tc>
          <w:tcPr>
            <w:tcW w:w="2019" w:type="dxa"/>
            <w:vAlign w:val="center"/>
          </w:tcPr>
          <w:p w14:paraId="2CBEF63B" w14:textId="77777777" w:rsidR="00CE285E" w:rsidRPr="00E02CBF" w:rsidRDefault="00CE285E" w:rsidP="004F61FE">
            <w:pPr>
              <w:spacing w:before="120" w:after="120" w:line="240" w:lineRule="auto"/>
              <w:jc w:val="center"/>
            </w:pPr>
            <w:r w:rsidRPr="00E02CBF">
              <w:t>4.5</w:t>
            </w:r>
          </w:p>
        </w:tc>
      </w:tr>
      <w:tr w:rsidR="00CD3990" w:rsidRPr="00182982" w14:paraId="7567F6DE" w14:textId="77777777" w:rsidTr="00632494">
        <w:tc>
          <w:tcPr>
            <w:tcW w:w="6516" w:type="dxa"/>
            <w:vAlign w:val="center"/>
          </w:tcPr>
          <w:p w14:paraId="511ED337" w14:textId="77777777" w:rsidR="00CD3990" w:rsidRPr="00182982" w:rsidRDefault="00CD3990" w:rsidP="00CD3990">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2699CD5C" w14:textId="29234735" w:rsidR="00CD3990" w:rsidRPr="00182982" w:rsidRDefault="00CD3990" w:rsidP="00CD3990">
            <w:pPr>
              <w:spacing w:before="120" w:after="120" w:line="240" w:lineRule="auto"/>
              <w:jc w:val="center"/>
              <w:rPr>
                <w:lang w:val="en-AU"/>
              </w:rPr>
            </w:pPr>
            <w:r>
              <w:rPr>
                <w:rFonts w:eastAsia="Arial" w:cs="Times New Roman"/>
                <w:bCs w:val="0"/>
                <w:color w:val="000000"/>
              </w:rPr>
              <w:t>8.1</w:t>
            </w:r>
          </w:p>
        </w:tc>
      </w:tr>
      <w:tr w:rsidR="00CD3990" w:rsidRPr="00182982" w14:paraId="78C5AB99" w14:textId="77777777" w:rsidTr="00632494">
        <w:tc>
          <w:tcPr>
            <w:tcW w:w="6516" w:type="dxa"/>
            <w:vAlign w:val="center"/>
          </w:tcPr>
          <w:p w14:paraId="3076A88C" w14:textId="77777777" w:rsidR="00CD3990" w:rsidRDefault="00CD3990" w:rsidP="00CD3990">
            <w:pPr>
              <w:spacing w:before="120" w:after="120" w:line="240" w:lineRule="auto"/>
              <w:rPr>
                <w:rFonts w:eastAsia="Arial" w:cs="Times New Roman"/>
                <w:color w:val="000000"/>
              </w:rPr>
            </w:pPr>
            <w:r w:rsidRPr="00DE28FF">
              <w:rPr>
                <w:lang w:val="en-AU"/>
              </w:rPr>
              <w:t xml:space="preserve">Stationary </w:t>
            </w:r>
            <w:r>
              <w:rPr>
                <w:lang w:val="en-AU"/>
              </w:rPr>
              <w:t>F</w:t>
            </w:r>
            <w:r w:rsidRPr="00DE28FF">
              <w:rPr>
                <w:lang w:val="en-AU"/>
              </w:rPr>
              <w:t>uel</w:t>
            </w:r>
          </w:p>
        </w:tc>
        <w:tc>
          <w:tcPr>
            <w:tcW w:w="2019" w:type="dxa"/>
          </w:tcPr>
          <w:p w14:paraId="532CCD1D" w14:textId="540F9FBE" w:rsidR="00CD3990" w:rsidRDefault="00CD3990" w:rsidP="00CD3990">
            <w:pPr>
              <w:spacing w:before="120" w:after="120" w:line="240" w:lineRule="auto"/>
              <w:jc w:val="center"/>
              <w:rPr>
                <w:rFonts w:eastAsia="Arial" w:cs="Times New Roman"/>
                <w:color w:val="000000"/>
              </w:rPr>
            </w:pPr>
            <w:r>
              <w:rPr>
                <w:rFonts w:eastAsia="Arial" w:cs="Times New Roman"/>
                <w:color w:val="000000"/>
              </w:rPr>
              <w:t>8.2</w:t>
            </w:r>
          </w:p>
        </w:tc>
      </w:tr>
      <w:tr w:rsidR="00CE285E" w:rsidRPr="00182982" w14:paraId="69F464F4" w14:textId="77777777" w:rsidTr="00632494">
        <w:tc>
          <w:tcPr>
            <w:tcW w:w="6516" w:type="dxa"/>
            <w:vAlign w:val="center"/>
          </w:tcPr>
          <w:p w14:paraId="5254F328" w14:textId="1260A68A" w:rsidR="00CE285E" w:rsidRPr="00DE28FF" w:rsidRDefault="001440A1" w:rsidP="004F61FE">
            <w:pPr>
              <w:spacing w:before="120" w:after="120" w:line="240" w:lineRule="auto"/>
            </w:pPr>
            <w:r>
              <w:t xml:space="preserve">Solid </w:t>
            </w:r>
            <w:r w:rsidR="009133F5">
              <w:t>Waste Treatment</w:t>
            </w:r>
          </w:p>
        </w:tc>
        <w:tc>
          <w:tcPr>
            <w:tcW w:w="2019" w:type="dxa"/>
          </w:tcPr>
          <w:p w14:paraId="200138FF" w14:textId="77777777" w:rsidR="00CE285E" w:rsidRDefault="00CE285E" w:rsidP="004F61FE">
            <w:pPr>
              <w:spacing w:before="120" w:after="120" w:line="240" w:lineRule="auto"/>
              <w:jc w:val="center"/>
              <w:rPr>
                <w:rFonts w:eastAsia="Arial" w:cs="Times New Roman"/>
                <w:color w:val="000000"/>
              </w:rPr>
            </w:pPr>
            <w:r>
              <w:rPr>
                <w:rFonts w:eastAsia="Arial" w:cs="Times New Roman"/>
                <w:color w:val="000000"/>
              </w:rPr>
              <w:t>10.1</w:t>
            </w:r>
          </w:p>
        </w:tc>
      </w:tr>
      <w:tr w:rsidR="00CE285E" w:rsidRPr="00182982" w14:paraId="0DF535CE" w14:textId="77777777" w:rsidTr="00632494">
        <w:tc>
          <w:tcPr>
            <w:tcW w:w="8535" w:type="dxa"/>
            <w:gridSpan w:val="2"/>
            <w:shd w:val="clear" w:color="auto" w:fill="D9D9D9" w:themeFill="background1" w:themeFillShade="D9"/>
            <w:vAlign w:val="center"/>
          </w:tcPr>
          <w:p w14:paraId="5FD1C812" w14:textId="77777777" w:rsidR="00CE285E" w:rsidRPr="00182982" w:rsidRDefault="00CE285E" w:rsidP="004F61FE">
            <w:pPr>
              <w:spacing w:before="120" w:after="120" w:line="240" w:lineRule="auto"/>
              <w:rPr>
                <w:lang w:val="en-AU"/>
              </w:rPr>
            </w:pPr>
            <w:r w:rsidRPr="00182982">
              <w:rPr>
                <w:b/>
                <w:lang w:val="en-AU"/>
              </w:rPr>
              <w:t>Indirect GHG emissions from imported energy (Scope 2)</w:t>
            </w:r>
          </w:p>
        </w:tc>
      </w:tr>
      <w:tr w:rsidR="00CE285E" w:rsidRPr="00182982" w14:paraId="237FFD59" w14:textId="77777777" w:rsidTr="00632494">
        <w:tc>
          <w:tcPr>
            <w:tcW w:w="6516" w:type="dxa"/>
            <w:tcBorders>
              <w:bottom w:val="single" w:sz="4" w:space="0" w:color="000000" w:themeColor="text1"/>
            </w:tcBorders>
            <w:vAlign w:val="center"/>
          </w:tcPr>
          <w:p w14:paraId="131DDC75" w14:textId="77777777" w:rsidR="00CE285E" w:rsidRPr="00182982" w:rsidRDefault="00CE285E" w:rsidP="004F61FE">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7B9F25F4" w14:textId="1C859A87" w:rsidR="00CE285E" w:rsidRPr="006C7BA4" w:rsidRDefault="00CE285E" w:rsidP="004F61FE">
            <w:pPr>
              <w:spacing w:before="120" w:after="120" w:line="240" w:lineRule="auto"/>
              <w:jc w:val="center"/>
              <w:rPr>
                <w:color w:val="EE0000"/>
                <w:lang w:val="en-AU"/>
              </w:rPr>
            </w:pPr>
            <w:r w:rsidRPr="00345447">
              <w:rPr>
                <w:rFonts w:eastAsia="Arial" w:cs="Times New Roman"/>
                <w:color w:val="auto"/>
                <w:lang w:val="en-AU"/>
              </w:rPr>
              <w:t>1</w:t>
            </w:r>
            <w:r w:rsidR="003B6F6F">
              <w:rPr>
                <w:rFonts w:eastAsia="Arial" w:cs="Times New Roman"/>
                <w:color w:val="auto"/>
                <w:lang w:val="en-AU"/>
              </w:rPr>
              <w:t>4</w:t>
            </w:r>
            <w:r w:rsidRPr="00345447">
              <w:rPr>
                <w:rFonts w:eastAsia="Arial" w:cs="Times New Roman"/>
                <w:color w:val="auto"/>
                <w:lang w:val="en-AU"/>
              </w:rPr>
              <w:t>.1</w:t>
            </w:r>
          </w:p>
        </w:tc>
      </w:tr>
      <w:tr w:rsidR="00CE285E" w:rsidRPr="00182982" w14:paraId="765C85E5" w14:textId="77777777" w:rsidTr="00632494">
        <w:tc>
          <w:tcPr>
            <w:tcW w:w="8535" w:type="dxa"/>
            <w:gridSpan w:val="2"/>
            <w:shd w:val="clear" w:color="auto" w:fill="D9D9D9" w:themeFill="background1" w:themeFillShade="D9"/>
            <w:vAlign w:val="center"/>
          </w:tcPr>
          <w:p w14:paraId="002714FB" w14:textId="77777777" w:rsidR="00CE285E" w:rsidRPr="006C7BA4" w:rsidRDefault="00CE285E" w:rsidP="004F61FE">
            <w:pPr>
              <w:spacing w:before="120" w:after="120" w:line="240" w:lineRule="auto"/>
              <w:rPr>
                <w:color w:val="EE0000"/>
                <w:lang w:val="en-AU"/>
              </w:rPr>
            </w:pPr>
            <w:r w:rsidRPr="00CD643C">
              <w:rPr>
                <w:b/>
                <w:color w:val="auto"/>
                <w:lang w:val="en-AU"/>
              </w:rPr>
              <w:t>Indirect GHG emissions (Scope 3)</w:t>
            </w:r>
          </w:p>
        </w:tc>
      </w:tr>
      <w:tr w:rsidR="00CE285E" w:rsidRPr="00182982" w14:paraId="65DC39FE" w14:textId="77777777" w:rsidTr="00632494">
        <w:tc>
          <w:tcPr>
            <w:tcW w:w="6516" w:type="dxa"/>
            <w:vAlign w:val="center"/>
          </w:tcPr>
          <w:p w14:paraId="5689A28B" w14:textId="77777777" w:rsidR="00CE285E" w:rsidRPr="00660FB5" w:rsidRDefault="00CE285E" w:rsidP="004F61FE">
            <w:pPr>
              <w:spacing w:before="120" w:after="120" w:line="240" w:lineRule="auto"/>
              <w:rPr>
                <w:bCs w:val="0"/>
                <w:lang w:val="en-AU"/>
              </w:rPr>
            </w:pPr>
            <w:r w:rsidRPr="00660FB5">
              <w:rPr>
                <w:bCs w:val="0"/>
                <w:lang w:val="en-AU"/>
              </w:rPr>
              <w:t xml:space="preserve">Purchased Livestock </w:t>
            </w:r>
          </w:p>
        </w:tc>
        <w:tc>
          <w:tcPr>
            <w:tcW w:w="2019" w:type="dxa"/>
          </w:tcPr>
          <w:p w14:paraId="792D9C90" w14:textId="7B4E57A9" w:rsidR="00CE285E" w:rsidRPr="006C7BA4" w:rsidRDefault="003B6F6F" w:rsidP="004F61FE">
            <w:pPr>
              <w:spacing w:before="120" w:after="120" w:line="240" w:lineRule="auto"/>
              <w:jc w:val="center"/>
              <w:rPr>
                <w:bCs w:val="0"/>
                <w:color w:val="EE0000"/>
                <w:lang w:val="en-AU"/>
              </w:rPr>
            </w:pPr>
            <w:r>
              <w:rPr>
                <w:rFonts w:eastAsia="Arial" w:cs="Times New Roman"/>
                <w:color w:val="auto"/>
                <w:lang w:val="en-AU"/>
              </w:rPr>
              <w:t>15</w:t>
            </w:r>
            <w:r w:rsidR="00CE285E" w:rsidRPr="00345447">
              <w:rPr>
                <w:rFonts w:eastAsia="Arial" w:cs="Times New Roman"/>
                <w:color w:val="auto"/>
                <w:lang w:val="en-AU"/>
              </w:rPr>
              <w:t>.1</w:t>
            </w:r>
          </w:p>
        </w:tc>
      </w:tr>
      <w:tr w:rsidR="00CE285E" w:rsidRPr="00182982" w14:paraId="23BE5C8A" w14:textId="77777777" w:rsidTr="00632494">
        <w:tc>
          <w:tcPr>
            <w:tcW w:w="6516" w:type="dxa"/>
            <w:vAlign w:val="center"/>
          </w:tcPr>
          <w:p w14:paraId="4CA9C4E0" w14:textId="77777777" w:rsidR="00CE285E" w:rsidRPr="00182982" w:rsidRDefault="00CE285E" w:rsidP="004F61FE">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eed </w:t>
            </w:r>
          </w:p>
        </w:tc>
        <w:tc>
          <w:tcPr>
            <w:tcW w:w="2019" w:type="dxa"/>
          </w:tcPr>
          <w:p w14:paraId="27F2AC07" w14:textId="38671206" w:rsidR="00CE285E" w:rsidRPr="006C7BA4" w:rsidRDefault="003B6F6F" w:rsidP="004F61FE">
            <w:pPr>
              <w:spacing w:before="120" w:after="120" w:line="240" w:lineRule="auto"/>
              <w:jc w:val="center"/>
              <w:rPr>
                <w:bCs w:val="0"/>
                <w:color w:val="EE0000"/>
                <w:lang w:val="en-AU"/>
              </w:rPr>
            </w:pPr>
            <w:r>
              <w:rPr>
                <w:rFonts w:eastAsia="Arial" w:cs="Times New Roman"/>
                <w:color w:val="auto"/>
                <w:lang w:val="en-AU"/>
              </w:rPr>
              <w:t>15</w:t>
            </w:r>
            <w:r w:rsidR="00CE285E" w:rsidRPr="00345447">
              <w:rPr>
                <w:rFonts w:eastAsia="Arial" w:cs="Times New Roman"/>
                <w:color w:val="auto"/>
                <w:lang w:val="en-AU"/>
              </w:rPr>
              <w:t>.2</w:t>
            </w:r>
          </w:p>
        </w:tc>
      </w:tr>
      <w:tr w:rsidR="00CE285E" w:rsidRPr="00182982" w14:paraId="1E9C6E20" w14:textId="77777777" w:rsidTr="00632494">
        <w:tc>
          <w:tcPr>
            <w:tcW w:w="6516" w:type="dxa"/>
            <w:vAlign w:val="center"/>
          </w:tcPr>
          <w:p w14:paraId="66689637" w14:textId="77777777" w:rsidR="00CE285E" w:rsidRDefault="00CE285E" w:rsidP="004F61FE">
            <w:pPr>
              <w:spacing w:before="120" w:after="120" w:line="240" w:lineRule="auto"/>
            </w:pPr>
            <w:r>
              <w:t>Purchased Services/Contractors</w:t>
            </w:r>
          </w:p>
        </w:tc>
        <w:tc>
          <w:tcPr>
            <w:tcW w:w="2019" w:type="dxa"/>
          </w:tcPr>
          <w:p w14:paraId="5557A687" w14:textId="44C141A8" w:rsidR="00CE285E" w:rsidRPr="006C7BA4" w:rsidRDefault="003B6F6F" w:rsidP="004F61FE">
            <w:pPr>
              <w:spacing w:before="120" w:after="120" w:line="240" w:lineRule="auto"/>
              <w:jc w:val="center"/>
              <w:rPr>
                <w:color w:val="EE0000"/>
              </w:rPr>
            </w:pPr>
            <w:r>
              <w:rPr>
                <w:rFonts w:eastAsia="Arial" w:cs="Times New Roman"/>
                <w:color w:val="auto"/>
                <w:lang w:val="en-AU"/>
              </w:rPr>
              <w:t>15</w:t>
            </w:r>
            <w:r w:rsidR="00CE285E" w:rsidRPr="00345447">
              <w:rPr>
                <w:rFonts w:eastAsia="Arial" w:cs="Times New Roman"/>
                <w:color w:val="auto"/>
                <w:lang w:val="en-AU"/>
              </w:rPr>
              <w:t>.7</w:t>
            </w:r>
          </w:p>
        </w:tc>
      </w:tr>
      <w:tr w:rsidR="00322418" w:rsidRPr="00182982" w14:paraId="7F83FDF7" w14:textId="77777777" w:rsidTr="0017102A">
        <w:tc>
          <w:tcPr>
            <w:tcW w:w="6516" w:type="dxa"/>
            <w:vAlign w:val="center"/>
          </w:tcPr>
          <w:p w14:paraId="0FBA928D" w14:textId="11C04725" w:rsidR="00322418" w:rsidRDefault="00322418" w:rsidP="00322418">
            <w:pPr>
              <w:spacing w:before="120" w:after="120" w:line="240" w:lineRule="auto"/>
              <w:rPr>
                <w:rFonts w:eastAsia="Arial" w:cs="Times New Roman"/>
                <w:color w:val="000000"/>
              </w:rPr>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0394D38A" w14:textId="398EAE23" w:rsidR="00322418" w:rsidRDefault="00322418" w:rsidP="00322418">
            <w:pPr>
              <w:spacing w:before="120" w:after="120" w:line="240" w:lineRule="auto"/>
              <w:jc w:val="center"/>
              <w:rPr>
                <w:rFonts w:eastAsia="Arial" w:cs="Times New Roman"/>
                <w:color w:val="auto"/>
              </w:rPr>
            </w:pPr>
            <w:r>
              <w:t>15.10</w:t>
            </w:r>
          </w:p>
        </w:tc>
      </w:tr>
      <w:tr w:rsidR="00322418" w:rsidRPr="00182982" w14:paraId="2378B882" w14:textId="77777777" w:rsidTr="00632494">
        <w:tc>
          <w:tcPr>
            <w:tcW w:w="6516" w:type="dxa"/>
            <w:vAlign w:val="center"/>
          </w:tcPr>
          <w:p w14:paraId="7239765F" w14:textId="77777777" w:rsidR="00322418" w:rsidRPr="00182982" w:rsidRDefault="00322418" w:rsidP="00322418">
            <w:pPr>
              <w:spacing w:before="120" w:after="120" w:line="240" w:lineRule="auto"/>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2019" w:type="dxa"/>
          </w:tcPr>
          <w:p w14:paraId="217F15EC" w14:textId="432333B3" w:rsidR="00322418" w:rsidRPr="006C7BA4" w:rsidRDefault="00322418" w:rsidP="00322418">
            <w:pPr>
              <w:spacing w:before="120" w:after="120" w:line="240" w:lineRule="auto"/>
              <w:jc w:val="center"/>
              <w:rPr>
                <w:color w:val="EE0000"/>
              </w:rPr>
            </w:pPr>
            <w:r>
              <w:rPr>
                <w:rFonts w:eastAsia="Arial" w:cs="Times New Roman"/>
                <w:color w:val="auto"/>
                <w:lang w:val="en-AU"/>
              </w:rPr>
              <w:t>15.11</w:t>
            </w:r>
          </w:p>
        </w:tc>
      </w:tr>
      <w:tr w:rsidR="00322418" w:rsidRPr="00182982" w14:paraId="524F37B0" w14:textId="77777777" w:rsidTr="00632494">
        <w:tc>
          <w:tcPr>
            <w:tcW w:w="6516" w:type="dxa"/>
            <w:vAlign w:val="center"/>
          </w:tcPr>
          <w:p w14:paraId="694B086C" w14:textId="77777777" w:rsidR="00322418" w:rsidRPr="00182982" w:rsidRDefault="00322418" w:rsidP="00322418">
            <w:pPr>
              <w:spacing w:before="120" w:after="120" w:line="240" w:lineRule="auto"/>
              <w:rPr>
                <w:lang w:val="en-AU"/>
              </w:rPr>
            </w:pPr>
            <w:r w:rsidRPr="00385156">
              <w:rPr>
                <w:rFonts w:eastAsia="Arial" w:cs="Times New Roman"/>
                <w:color w:val="000000"/>
                <w:lang w:val="en-AU"/>
              </w:rPr>
              <w:t>Upstream Emissions of Purchased Electricity</w:t>
            </w:r>
          </w:p>
        </w:tc>
        <w:tc>
          <w:tcPr>
            <w:tcW w:w="2019" w:type="dxa"/>
          </w:tcPr>
          <w:p w14:paraId="7E8F1616" w14:textId="281AFCD2" w:rsidR="00322418" w:rsidRPr="006C7BA4" w:rsidRDefault="00322418" w:rsidP="00322418">
            <w:pPr>
              <w:spacing w:before="120" w:after="120" w:line="240" w:lineRule="auto"/>
              <w:jc w:val="center"/>
              <w:rPr>
                <w:color w:val="EE0000"/>
                <w:lang w:val="en-AU"/>
              </w:rPr>
            </w:pPr>
            <w:r>
              <w:rPr>
                <w:rFonts w:eastAsia="Arial" w:cs="Times New Roman"/>
                <w:color w:val="auto"/>
                <w:lang w:val="en-AU"/>
              </w:rPr>
              <w:t>15</w:t>
            </w:r>
            <w:r w:rsidRPr="00345447">
              <w:rPr>
                <w:rFonts w:eastAsia="Arial" w:cs="Times New Roman"/>
                <w:color w:val="auto"/>
                <w:lang w:val="en-AU"/>
              </w:rPr>
              <w:t>.</w:t>
            </w:r>
            <w:r>
              <w:rPr>
                <w:rFonts w:eastAsia="Arial" w:cs="Times New Roman"/>
                <w:color w:val="auto"/>
                <w:lang w:val="en-AU"/>
              </w:rPr>
              <w:t>12</w:t>
            </w:r>
          </w:p>
        </w:tc>
      </w:tr>
      <w:tr w:rsidR="00322418" w:rsidRPr="00182982" w14:paraId="34455C7F" w14:textId="77777777" w:rsidTr="00632494">
        <w:tc>
          <w:tcPr>
            <w:tcW w:w="6516" w:type="dxa"/>
            <w:vAlign w:val="center"/>
          </w:tcPr>
          <w:p w14:paraId="441831C8" w14:textId="77777777" w:rsidR="00322418" w:rsidRPr="00182982" w:rsidRDefault="00322418" w:rsidP="00322418">
            <w:pPr>
              <w:spacing w:before="120" w:after="120" w:line="240" w:lineRule="auto"/>
              <w:rPr>
                <w:bCs w:val="0"/>
                <w:lang w:val="en-AU"/>
              </w:rPr>
            </w:pPr>
            <w:r w:rsidRPr="00385156">
              <w:rPr>
                <w:rFonts w:eastAsia="Arial" w:cs="Times New Roman"/>
                <w:color w:val="000000"/>
                <w:lang w:val="en-AU"/>
              </w:rPr>
              <w:t>Management of Waste</w:t>
            </w:r>
          </w:p>
        </w:tc>
        <w:tc>
          <w:tcPr>
            <w:tcW w:w="2019" w:type="dxa"/>
          </w:tcPr>
          <w:p w14:paraId="6F3A8D23" w14:textId="6A7B8F07" w:rsidR="00322418" w:rsidRPr="006C7BA4" w:rsidRDefault="00322418" w:rsidP="00322418">
            <w:pPr>
              <w:spacing w:before="120" w:after="120" w:line="240" w:lineRule="auto"/>
              <w:jc w:val="center"/>
              <w:rPr>
                <w:color w:val="EE0000"/>
                <w:lang w:val="en-AU"/>
              </w:rPr>
            </w:pPr>
            <w:r>
              <w:rPr>
                <w:rFonts w:eastAsia="Arial" w:cs="Times New Roman"/>
                <w:color w:val="auto"/>
                <w:lang w:val="en-AU"/>
              </w:rPr>
              <w:t>15</w:t>
            </w:r>
            <w:r w:rsidRPr="00345447">
              <w:rPr>
                <w:rFonts w:eastAsia="Arial" w:cs="Times New Roman"/>
                <w:color w:val="auto"/>
                <w:lang w:val="en-AU"/>
              </w:rPr>
              <w:t>.1</w:t>
            </w:r>
            <w:r>
              <w:rPr>
                <w:rFonts w:eastAsia="Arial" w:cs="Times New Roman"/>
                <w:color w:val="auto"/>
                <w:lang w:val="en-AU"/>
              </w:rPr>
              <w:t>3</w:t>
            </w:r>
          </w:p>
        </w:tc>
      </w:tr>
    </w:tbl>
    <w:p w14:paraId="63FA3373" w14:textId="77777777" w:rsidR="00CE285E" w:rsidRDefault="00CE285E" w:rsidP="00CE285E">
      <w:pPr>
        <w:spacing w:after="160" w:line="288" w:lineRule="auto"/>
        <w:rPr>
          <w:rFonts w:eastAsiaTheme="majorEastAsia" w:cstheme="majorBidi"/>
          <w:color w:val="auto"/>
          <w:spacing w:val="20"/>
        </w:rPr>
      </w:pPr>
    </w:p>
    <w:p w14:paraId="4759C676" w14:textId="77777777" w:rsidR="003F5368" w:rsidRDefault="003F5368" w:rsidP="003F5368">
      <w:pPr>
        <w:rPr>
          <w:i/>
          <w:iCs/>
          <w:color w:val="F79646" w:themeColor="accent6"/>
        </w:rPr>
        <w:sectPr w:rsidR="003F5368" w:rsidSect="006A2FD9">
          <w:pgSz w:w="11906" w:h="16838"/>
          <w:pgMar w:top="1440" w:right="1440" w:bottom="1440" w:left="1440" w:header="709" w:footer="709" w:gutter="0"/>
          <w:lnNumType w:countBy="1" w:restart="continuous"/>
          <w:cols w:space="708"/>
          <w:docGrid w:linePitch="360"/>
        </w:sectPr>
      </w:pPr>
    </w:p>
    <w:p w14:paraId="62872F13" w14:textId="77777777" w:rsidR="003F5368" w:rsidRDefault="003F5368" w:rsidP="003F5368">
      <w:pPr>
        <w:pStyle w:val="Heading3"/>
      </w:pPr>
      <w:bookmarkStart w:id="68" w:name="_Toc224899527"/>
      <w:r>
        <w:lastRenderedPageBreak/>
        <w:t>Input Data Checklist</w:t>
      </w:r>
      <w:bookmarkEnd w:id="68"/>
    </w:p>
    <w:p w14:paraId="7725DC84" w14:textId="10E8AF0E" w:rsidR="003F5368" w:rsidRDefault="003F5368" w:rsidP="003F5368">
      <w:r>
        <w:t xml:space="preserve">The checklist below summarises all </w:t>
      </w:r>
      <w:r w:rsidR="00EC7A9C">
        <w:t xml:space="preserve">the </w:t>
      </w:r>
      <w:r>
        <w:t>required input data</w:t>
      </w:r>
      <w:r w:rsidR="00FF119B">
        <w:t xml:space="preserve">, required for </w:t>
      </w:r>
      <w:r w:rsidR="00FF119B">
        <w:rPr>
          <w:b/>
          <w:bCs/>
        </w:rPr>
        <w:t>Method 1</w:t>
      </w:r>
      <w:r w:rsidR="00FF119B">
        <w:t>,</w:t>
      </w:r>
      <w:r>
        <w:t xml:space="preserve"> that </w:t>
      </w:r>
      <w:r w:rsidR="00CB3F0E">
        <w:t xml:space="preserve">should </w:t>
      </w:r>
      <w:r>
        <w:t>be collected at farm-level for a swine system</w:t>
      </w:r>
      <w:r w:rsidR="00EC7A9C">
        <w:t xml:space="preserve"> to complete the equations detailed in subsequent chapters based on the swine module map. </w:t>
      </w:r>
      <w:r w:rsidR="000F7A4B">
        <w:t>Data</w:t>
      </w:r>
      <w:r w:rsidR="00C73FB7">
        <w:t xml:space="preserve"> collected may be listed as ‘not applicable’ for emissions sources </w:t>
      </w:r>
      <w:r w:rsidR="000F7A4B">
        <w:t>that</w:t>
      </w:r>
      <w:r w:rsidR="00C73FB7">
        <w:t xml:space="preserve"> are not relevant to the specific</w:t>
      </w:r>
      <w:r w:rsidR="000F7A4B">
        <w:t xml:space="preserve"> </w:t>
      </w:r>
      <w:r w:rsidR="00C73FB7">
        <w:t>entity. Further information regarding relevant sources and sink can be found in Chapter 5.2 of the CRF.</w:t>
      </w:r>
    </w:p>
    <w:p w14:paraId="3146E524" w14:textId="3C61BB8F" w:rsidR="006A2FD9" w:rsidRDefault="006A2FD9" w:rsidP="003F5368">
      <w:r w:rsidRPr="00042AAD">
        <w:t xml:space="preserve">Additional information and guidance on specific parameters can be found within Chapter </w:t>
      </w:r>
      <w:r w:rsidRPr="008569D4">
        <w:t>3 – Section; 3.5 and Chapter 4 – Section; 4.5 for a swine</w:t>
      </w:r>
      <w:r>
        <w:t xml:space="preserve"> </w:t>
      </w:r>
      <w:r w:rsidRPr="00042AAD">
        <w:t>system. With additional related parameters found within Chapter 6 – Sections; 6.1 and 6.2</w:t>
      </w:r>
      <w:r>
        <w:t xml:space="preserve">, </w:t>
      </w:r>
      <w:r w:rsidRPr="00042AAD">
        <w:t xml:space="preserve">Chapter </w:t>
      </w:r>
      <w:r>
        <w:t>10</w:t>
      </w:r>
      <w:r w:rsidRPr="00042AAD">
        <w:t xml:space="preserve"> –</w:t>
      </w:r>
      <w:r>
        <w:t xml:space="preserve"> Section; 10.1, Chapter 14 – Section; 14.1, and Chapter 15 – Sections; 15.1, 15.2, 15.7, 15.10 – 15.12.</w:t>
      </w:r>
    </w:p>
    <w:p w14:paraId="0289B462" w14:textId="2C4300A0" w:rsidR="003F5368" w:rsidRDefault="003F5368" w:rsidP="003F5368">
      <w:pPr>
        <w:pStyle w:val="Caption"/>
      </w:pPr>
      <w:bookmarkStart w:id="69" w:name="_Toc224634727"/>
      <w:r>
        <w:t xml:space="preserve">Table </w:t>
      </w:r>
      <w:r w:rsidR="006A2FD9">
        <w:fldChar w:fldCharType="begin"/>
      </w:r>
      <w:r w:rsidR="006A2FD9">
        <w:instrText xml:space="preserve"> SEQ Table \* ARABIC </w:instrText>
      </w:r>
      <w:r w:rsidR="006A2FD9">
        <w:fldChar w:fldCharType="separate"/>
      </w:r>
      <w:r w:rsidR="005410BB">
        <w:rPr>
          <w:noProof/>
        </w:rPr>
        <w:t>16</w:t>
      </w:r>
      <w:r w:rsidR="006A2FD9">
        <w:rPr>
          <w:noProof/>
        </w:rPr>
        <w:fldChar w:fldCharType="end"/>
      </w:r>
      <w:r>
        <w:t>: Required data for a swine system</w:t>
      </w:r>
      <w:bookmarkEnd w:id="69"/>
    </w:p>
    <w:tbl>
      <w:tblPr>
        <w:tblStyle w:val="TableGrid"/>
        <w:tblW w:w="0" w:type="auto"/>
        <w:tblLook w:val="04A0" w:firstRow="1" w:lastRow="0" w:firstColumn="1" w:lastColumn="0" w:noHBand="0" w:noVBand="1"/>
      </w:tblPr>
      <w:tblGrid>
        <w:gridCol w:w="1271"/>
        <w:gridCol w:w="4536"/>
        <w:gridCol w:w="1418"/>
        <w:gridCol w:w="1420"/>
        <w:gridCol w:w="3119"/>
        <w:gridCol w:w="2126"/>
      </w:tblGrid>
      <w:tr w:rsidR="003F5368" w:rsidRPr="004F621B" w14:paraId="5DFC419E" w14:textId="77777777" w:rsidTr="004F61FE">
        <w:tc>
          <w:tcPr>
            <w:tcW w:w="1271" w:type="dxa"/>
            <w:tcBorders>
              <w:bottom w:val="single" w:sz="4" w:space="0" w:color="000000" w:themeColor="text1"/>
            </w:tcBorders>
            <w:shd w:val="clear" w:color="auto" w:fill="000000" w:themeFill="text1"/>
          </w:tcPr>
          <w:p w14:paraId="77D9D3F6"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Parameter</w:t>
            </w:r>
          </w:p>
        </w:tc>
        <w:tc>
          <w:tcPr>
            <w:tcW w:w="4536" w:type="dxa"/>
            <w:tcBorders>
              <w:bottom w:val="single" w:sz="4" w:space="0" w:color="000000" w:themeColor="text1"/>
            </w:tcBorders>
            <w:shd w:val="clear" w:color="auto" w:fill="000000" w:themeFill="text1"/>
          </w:tcPr>
          <w:p w14:paraId="7AA585B1"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3B06DBD9"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Data collected Yes/No/N/A</w:t>
            </w:r>
          </w:p>
        </w:tc>
        <w:tc>
          <w:tcPr>
            <w:tcW w:w="1420" w:type="dxa"/>
            <w:tcBorders>
              <w:bottom w:val="single" w:sz="4" w:space="0" w:color="000000" w:themeColor="text1"/>
            </w:tcBorders>
            <w:shd w:val="clear" w:color="auto" w:fill="000000" w:themeFill="text1"/>
          </w:tcPr>
          <w:p w14:paraId="112CFA1D"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Unit</w:t>
            </w:r>
          </w:p>
        </w:tc>
        <w:tc>
          <w:tcPr>
            <w:tcW w:w="3119" w:type="dxa"/>
            <w:shd w:val="clear" w:color="auto" w:fill="000000" w:themeFill="text1"/>
          </w:tcPr>
          <w:p w14:paraId="0583DBB1" w14:textId="77777777" w:rsidR="003F5368" w:rsidRPr="004F621B" w:rsidRDefault="003F5368"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2E8FCEC6" w14:textId="336CB249" w:rsidR="003F5368" w:rsidRPr="004F621B" w:rsidRDefault="00A80525" w:rsidP="004F61FE">
            <w:pPr>
              <w:spacing w:after="158"/>
              <w:rPr>
                <w:color w:val="FFFFFF" w:themeColor="background1"/>
                <w:sz w:val="20"/>
                <w:szCs w:val="16"/>
              </w:rPr>
            </w:pPr>
            <w:r>
              <w:rPr>
                <w:b/>
                <w:bCs w:val="0"/>
                <w:color w:val="FFFFFF" w:themeColor="background1"/>
                <w:sz w:val="20"/>
                <w:szCs w:val="16"/>
              </w:rPr>
              <w:t>Module</w:t>
            </w:r>
          </w:p>
        </w:tc>
      </w:tr>
      <w:tr w:rsidR="003F5368" w14:paraId="6BB5AFB5" w14:textId="77777777" w:rsidTr="004F61FE">
        <w:tc>
          <w:tcPr>
            <w:tcW w:w="13890" w:type="dxa"/>
            <w:gridSpan w:val="6"/>
            <w:shd w:val="clear" w:color="auto" w:fill="D9D9D9" w:themeFill="background1" w:themeFillShade="D9"/>
          </w:tcPr>
          <w:p w14:paraId="316E3360" w14:textId="77777777" w:rsidR="003F5368" w:rsidRDefault="003F5368" w:rsidP="004F61FE">
            <w:pPr>
              <w:spacing w:after="158"/>
            </w:pPr>
            <w:r w:rsidRPr="0022354F">
              <w:rPr>
                <w:b/>
                <w:bCs w:val="0"/>
                <w:i/>
                <w:iCs/>
                <w:sz w:val="20"/>
                <w:szCs w:val="16"/>
              </w:rPr>
              <w:t>Required</w:t>
            </w:r>
            <w:r>
              <w:rPr>
                <w:b/>
                <w:bCs w:val="0"/>
                <w:i/>
                <w:iCs/>
                <w:sz w:val="20"/>
                <w:szCs w:val="16"/>
              </w:rPr>
              <w:t xml:space="preserve"> – Scope 1</w:t>
            </w:r>
          </w:p>
        </w:tc>
      </w:tr>
      <w:tr w:rsidR="003F5368" w:rsidRPr="00D07557" w14:paraId="70CB9CDA" w14:textId="77777777" w:rsidTr="004F61FE">
        <w:tc>
          <w:tcPr>
            <w:tcW w:w="1271" w:type="dxa"/>
          </w:tcPr>
          <w:p w14:paraId="342297AF" w14:textId="7CBFEA82" w:rsidR="003F5368" w:rsidRPr="00D07557" w:rsidRDefault="003F5368" w:rsidP="004F61FE">
            <w:pPr>
              <w:spacing w:after="158"/>
              <w:rPr>
                <w:color w:val="auto"/>
                <w:sz w:val="19"/>
                <w:szCs w:val="19"/>
              </w:rPr>
            </w:pPr>
            <w:r w:rsidRPr="00E02CBF">
              <w:rPr>
                <w:rFonts w:asciiTheme="majorHAnsi" w:hAnsiTheme="majorHAnsi" w:cstheme="majorHAnsi"/>
                <w:iCs/>
                <w:color w:val="auto"/>
                <w:spacing w:val="2"/>
                <w:kern w:val="21"/>
                <w:sz w:val="19"/>
                <w:szCs w:val="19"/>
                <w:lang w:val="en-AU"/>
              </w:rPr>
              <w:t>N</w:t>
            </w:r>
            <w:r w:rsidR="00E02CBF" w:rsidRPr="00E02CBF">
              <w:rPr>
                <w:rFonts w:asciiTheme="majorHAnsi" w:hAnsiTheme="majorHAnsi" w:cstheme="majorHAnsi"/>
                <w:iCs/>
                <w:color w:val="auto"/>
                <w:spacing w:val="2"/>
                <w:kern w:val="21"/>
                <w:sz w:val="19"/>
                <w:szCs w:val="19"/>
                <w:vertAlign w:val="subscript"/>
                <w:lang w:val="en-AU"/>
              </w:rPr>
              <w:t>j</w:t>
            </w:r>
          </w:p>
        </w:tc>
        <w:tc>
          <w:tcPr>
            <w:tcW w:w="4536" w:type="dxa"/>
          </w:tcPr>
          <w:p w14:paraId="2E21E1D4" w14:textId="031562E1" w:rsidR="003F5368" w:rsidRPr="00D07557" w:rsidRDefault="003F5368" w:rsidP="004F61FE">
            <w:pPr>
              <w:spacing w:after="158"/>
              <w:rPr>
                <w:color w:val="auto"/>
                <w:sz w:val="19"/>
                <w:szCs w:val="19"/>
              </w:rPr>
            </w:pPr>
            <w:r w:rsidRPr="00D07557">
              <w:rPr>
                <w:color w:val="auto"/>
                <w:sz w:val="19"/>
                <w:szCs w:val="19"/>
              </w:rPr>
              <w:t xml:space="preserve">Number of </w:t>
            </w:r>
            <w:r>
              <w:rPr>
                <w:color w:val="auto"/>
                <w:sz w:val="19"/>
                <w:szCs w:val="19"/>
              </w:rPr>
              <w:t>swine</w:t>
            </w:r>
            <w:r w:rsidR="00E02CBF">
              <w:rPr>
                <w:color w:val="auto"/>
                <w:sz w:val="19"/>
                <w:szCs w:val="19"/>
              </w:rPr>
              <w:t xml:space="preserve"> of each class </w:t>
            </w:r>
          </w:p>
        </w:tc>
        <w:tc>
          <w:tcPr>
            <w:tcW w:w="1418" w:type="dxa"/>
          </w:tcPr>
          <w:p w14:paraId="64E13FE8" w14:textId="77777777" w:rsidR="003F5368" w:rsidRPr="00D07557" w:rsidRDefault="003F5368" w:rsidP="004F61FE">
            <w:pPr>
              <w:spacing w:after="158"/>
              <w:rPr>
                <w:color w:val="auto"/>
                <w:sz w:val="19"/>
                <w:szCs w:val="19"/>
              </w:rPr>
            </w:pPr>
          </w:p>
        </w:tc>
        <w:tc>
          <w:tcPr>
            <w:tcW w:w="1420" w:type="dxa"/>
          </w:tcPr>
          <w:p w14:paraId="305D8278" w14:textId="77777777" w:rsidR="003F5368" w:rsidRPr="00D07557" w:rsidRDefault="003F5368" w:rsidP="004F61FE">
            <w:pPr>
              <w:spacing w:after="158"/>
              <w:rPr>
                <w:color w:val="auto"/>
                <w:sz w:val="19"/>
                <w:szCs w:val="19"/>
              </w:rPr>
            </w:pPr>
            <w:r w:rsidRPr="00D07557">
              <w:rPr>
                <w:color w:val="auto"/>
                <w:sz w:val="19"/>
                <w:szCs w:val="19"/>
              </w:rPr>
              <w:t>head</w:t>
            </w:r>
          </w:p>
        </w:tc>
        <w:tc>
          <w:tcPr>
            <w:tcW w:w="3119" w:type="dxa"/>
          </w:tcPr>
          <w:p w14:paraId="0E63119C" w14:textId="5CFA2122" w:rsidR="003F5368" w:rsidRDefault="00E02CBF" w:rsidP="004F61FE">
            <w:pPr>
              <w:spacing w:after="158"/>
              <w:rPr>
                <w:color w:val="auto"/>
                <w:sz w:val="19"/>
                <w:szCs w:val="19"/>
              </w:rPr>
            </w:pPr>
            <w:r>
              <w:rPr>
                <w:color w:val="auto"/>
                <w:sz w:val="19"/>
                <w:szCs w:val="19"/>
              </w:rPr>
              <w:t>Farm stock records</w:t>
            </w:r>
            <w:r w:rsidR="00F744DE" w:rsidRPr="008C3F81">
              <w:rPr>
                <w:iCs/>
                <w:spacing w:val="2"/>
                <w:kern w:val="21"/>
                <w:sz w:val="19"/>
                <w:szCs w:val="19"/>
              </w:rPr>
              <w:t>; system type records</w:t>
            </w:r>
            <w:r w:rsidR="00F744DE">
              <w:rPr>
                <w:iCs/>
                <w:spacing w:val="2"/>
                <w:kern w:val="21"/>
                <w:sz w:val="19"/>
                <w:szCs w:val="19"/>
              </w:rPr>
              <w:t>,</w:t>
            </w:r>
            <w:r w:rsidR="00F744DE" w:rsidRPr="008C3F81">
              <w:rPr>
                <w:iCs/>
                <w:spacing w:val="2"/>
                <w:kern w:val="21"/>
                <w:sz w:val="19"/>
                <w:szCs w:val="19"/>
              </w:rPr>
              <w:t xml:space="preserve"> purchase and sales</w:t>
            </w:r>
            <w:r w:rsidR="00F744DE">
              <w:rPr>
                <w:iCs/>
                <w:spacing w:val="2"/>
                <w:kern w:val="21"/>
                <w:sz w:val="19"/>
                <w:szCs w:val="19"/>
              </w:rPr>
              <w:t xml:space="preserve"> records</w:t>
            </w:r>
            <w:r w:rsidR="00F744DE">
              <w:rPr>
                <w:iCs/>
                <w:color w:val="auto"/>
                <w:spacing w:val="2"/>
                <w:kern w:val="21"/>
                <w:sz w:val="19"/>
                <w:szCs w:val="19"/>
                <w:lang w:val="en-AU"/>
              </w:rPr>
              <w:t xml:space="preserve"> and National Vendor Declarations or NLID transfer records</w:t>
            </w:r>
            <w:r w:rsidR="00F744DE" w:rsidRPr="008C3F81">
              <w:rPr>
                <w:iCs/>
                <w:spacing w:val="2"/>
                <w:kern w:val="21"/>
                <w:sz w:val="19"/>
                <w:szCs w:val="19"/>
              </w:rPr>
              <w:t xml:space="preserve"> </w:t>
            </w:r>
            <w:r w:rsidR="00F744DE">
              <w:rPr>
                <w:iCs/>
                <w:spacing w:val="2"/>
                <w:kern w:val="21"/>
                <w:sz w:val="19"/>
                <w:szCs w:val="19"/>
              </w:rPr>
              <w:t>may</w:t>
            </w:r>
            <w:r w:rsidR="00F744DE" w:rsidRPr="008C3F81">
              <w:rPr>
                <w:iCs/>
                <w:spacing w:val="2"/>
                <w:kern w:val="21"/>
                <w:sz w:val="19"/>
                <w:szCs w:val="19"/>
              </w:rPr>
              <w:t xml:space="preserve"> be evaluated to determine average length of stay</w:t>
            </w:r>
            <w:r w:rsidR="00F744DE">
              <w:rPr>
                <w:iCs/>
                <w:spacing w:val="2"/>
                <w:kern w:val="21"/>
                <w:sz w:val="19"/>
                <w:szCs w:val="19"/>
              </w:rPr>
              <w:t xml:space="preserve"> of each class.</w:t>
            </w:r>
          </w:p>
        </w:tc>
        <w:tc>
          <w:tcPr>
            <w:tcW w:w="2126" w:type="dxa"/>
          </w:tcPr>
          <w:p w14:paraId="09A74340" w14:textId="526C46FA" w:rsidR="003F5368" w:rsidRPr="00D07557" w:rsidRDefault="00E02CBF" w:rsidP="004F61FE">
            <w:pPr>
              <w:spacing w:after="158"/>
              <w:rPr>
                <w:color w:val="auto"/>
                <w:sz w:val="19"/>
                <w:szCs w:val="19"/>
              </w:rPr>
            </w:pPr>
            <w:r>
              <w:rPr>
                <w:color w:val="auto"/>
                <w:sz w:val="19"/>
                <w:szCs w:val="19"/>
              </w:rPr>
              <w:t xml:space="preserve">Enteric Fermentation </w:t>
            </w:r>
            <w:r w:rsidR="008569D4">
              <w:rPr>
                <w:color w:val="auto"/>
                <w:sz w:val="19"/>
                <w:szCs w:val="19"/>
              </w:rPr>
              <w:t>&amp; Manure Management</w:t>
            </w:r>
          </w:p>
        </w:tc>
      </w:tr>
      <w:tr w:rsidR="00E02CBF" w:rsidRPr="00D07557" w14:paraId="51F83291" w14:textId="77777777" w:rsidTr="004F61FE">
        <w:tc>
          <w:tcPr>
            <w:tcW w:w="1271" w:type="dxa"/>
          </w:tcPr>
          <w:p w14:paraId="4E4D56A6" w14:textId="696FD84B" w:rsidR="00E02CBF" w:rsidRPr="00F63F5D" w:rsidRDefault="00E02CBF" w:rsidP="00E02CBF">
            <w:pPr>
              <w:spacing w:after="158"/>
              <w:rPr>
                <w:color w:val="auto"/>
                <w:sz w:val="19"/>
                <w:szCs w:val="19"/>
                <w:highlight w:val="yellow"/>
              </w:rPr>
            </w:pPr>
            <w:r>
              <w:rPr>
                <w:rFonts w:asciiTheme="majorHAnsi" w:hAnsiTheme="majorHAnsi" w:cstheme="majorHAnsi"/>
                <w:iCs/>
                <w:color w:val="auto"/>
                <w:spacing w:val="2"/>
                <w:kern w:val="21"/>
                <w:sz w:val="19"/>
                <w:szCs w:val="19"/>
                <w:lang w:val="en-AU"/>
              </w:rPr>
              <w:t>D</w:t>
            </w:r>
            <w:r w:rsidRPr="00E02CBF">
              <w:rPr>
                <w:rFonts w:asciiTheme="majorHAnsi" w:hAnsiTheme="majorHAnsi" w:cstheme="majorHAnsi"/>
                <w:iCs/>
                <w:color w:val="auto"/>
                <w:spacing w:val="2"/>
                <w:kern w:val="21"/>
                <w:sz w:val="19"/>
                <w:szCs w:val="19"/>
                <w:vertAlign w:val="subscript"/>
                <w:lang w:val="en-AU"/>
              </w:rPr>
              <w:t>j</w:t>
            </w:r>
          </w:p>
        </w:tc>
        <w:tc>
          <w:tcPr>
            <w:tcW w:w="4536" w:type="dxa"/>
          </w:tcPr>
          <w:p w14:paraId="0801F719" w14:textId="78FF7682" w:rsidR="00E02CBF" w:rsidRPr="00F63F5D" w:rsidRDefault="00E02CBF" w:rsidP="00E02CBF">
            <w:pPr>
              <w:spacing w:after="158"/>
              <w:rPr>
                <w:color w:val="auto"/>
                <w:sz w:val="19"/>
                <w:szCs w:val="19"/>
                <w:highlight w:val="yellow"/>
              </w:rPr>
            </w:pPr>
            <w:r>
              <w:rPr>
                <w:color w:val="auto"/>
                <w:sz w:val="19"/>
                <w:szCs w:val="19"/>
              </w:rPr>
              <w:t xml:space="preserve">Average number of days on farm for each swine class </w:t>
            </w:r>
          </w:p>
        </w:tc>
        <w:tc>
          <w:tcPr>
            <w:tcW w:w="1418" w:type="dxa"/>
          </w:tcPr>
          <w:p w14:paraId="4E7136EC" w14:textId="77777777" w:rsidR="00E02CBF" w:rsidRPr="00F63F5D" w:rsidRDefault="00E02CBF" w:rsidP="00E02CBF">
            <w:pPr>
              <w:spacing w:after="158"/>
              <w:rPr>
                <w:color w:val="auto"/>
                <w:sz w:val="19"/>
                <w:szCs w:val="19"/>
                <w:highlight w:val="yellow"/>
              </w:rPr>
            </w:pPr>
          </w:p>
        </w:tc>
        <w:tc>
          <w:tcPr>
            <w:tcW w:w="1420" w:type="dxa"/>
          </w:tcPr>
          <w:p w14:paraId="6854E874" w14:textId="159A4270" w:rsidR="00E02CBF" w:rsidRPr="00F63F5D" w:rsidRDefault="00E02CBF" w:rsidP="00E02CBF">
            <w:pPr>
              <w:spacing w:after="158"/>
              <w:rPr>
                <w:color w:val="auto"/>
                <w:sz w:val="19"/>
                <w:szCs w:val="19"/>
                <w:highlight w:val="yellow"/>
              </w:rPr>
            </w:pPr>
            <w:r>
              <w:rPr>
                <w:color w:val="auto"/>
                <w:sz w:val="19"/>
                <w:szCs w:val="19"/>
              </w:rPr>
              <w:t>days</w:t>
            </w:r>
          </w:p>
        </w:tc>
        <w:tc>
          <w:tcPr>
            <w:tcW w:w="3119" w:type="dxa"/>
          </w:tcPr>
          <w:p w14:paraId="1C66997D" w14:textId="28161321" w:rsidR="00E02CBF" w:rsidRPr="00F63F5D" w:rsidRDefault="00E02CBF" w:rsidP="00E02CBF">
            <w:pPr>
              <w:spacing w:after="158"/>
              <w:rPr>
                <w:color w:val="auto"/>
                <w:sz w:val="19"/>
                <w:szCs w:val="19"/>
                <w:highlight w:val="yellow"/>
              </w:rPr>
            </w:pPr>
            <w:r w:rsidRPr="008C3F81">
              <w:rPr>
                <w:iCs/>
                <w:spacing w:val="2"/>
                <w:kern w:val="21"/>
                <w:sz w:val="19"/>
                <w:szCs w:val="19"/>
              </w:rPr>
              <w:t>Farm stock records; system type records or purchase and sales</w:t>
            </w:r>
            <w:r w:rsidR="00F744DE">
              <w:rPr>
                <w:iCs/>
                <w:spacing w:val="2"/>
                <w:kern w:val="21"/>
                <w:sz w:val="19"/>
                <w:szCs w:val="19"/>
              </w:rPr>
              <w:t xml:space="preserve"> records</w:t>
            </w:r>
            <w:r w:rsidR="00F744DE">
              <w:rPr>
                <w:iCs/>
                <w:color w:val="auto"/>
                <w:spacing w:val="2"/>
                <w:kern w:val="21"/>
                <w:sz w:val="19"/>
                <w:szCs w:val="19"/>
                <w:lang w:val="en-AU"/>
              </w:rPr>
              <w:t xml:space="preserve"> and National Vendor Declarations or NLID transfer records</w:t>
            </w:r>
            <w:r w:rsidRPr="008C3F81">
              <w:rPr>
                <w:iCs/>
                <w:spacing w:val="2"/>
                <w:kern w:val="21"/>
                <w:sz w:val="19"/>
                <w:szCs w:val="19"/>
              </w:rPr>
              <w:t xml:space="preserve"> </w:t>
            </w:r>
            <w:r w:rsidR="00416FE7">
              <w:rPr>
                <w:iCs/>
                <w:spacing w:val="2"/>
                <w:kern w:val="21"/>
                <w:sz w:val="19"/>
                <w:szCs w:val="19"/>
              </w:rPr>
              <w:t>may</w:t>
            </w:r>
            <w:r w:rsidR="00416FE7" w:rsidRPr="008C3F81">
              <w:rPr>
                <w:iCs/>
                <w:spacing w:val="2"/>
                <w:kern w:val="21"/>
                <w:sz w:val="19"/>
                <w:szCs w:val="19"/>
              </w:rPr>
              <w:t xml:space="preserve"> </w:t>
            </w:r>
            <w:r w:rsidRPr="008C3F81">
              <w:rPr>
                <w:iCs/>
                <w:spacing w:val="2"/>
                <w:kern w:val="21"/>
                <w:sz w:val="19"/>
                <w:szCs w:val="19"/>
              </w:rPr>
              <w:t>be evaluated to determine average length of stay</w:t>
            </w:r>
            <w:r>
              <w:rPr>
                <w:iCs/>
                <w:spacing w:val="2"/>
                <w:kern w:val="21"/>
                <w:sz w:val="19"/>
                <w:szCs w:val="19"/>
              </w:rPr>
              <w:t xml:space="preserve"> of each class. Breeding stock that are kept year-round </w:t>
            </w:r>
            <w:r w:rsidR="00416FE7">
              <w:rPr>
                <w:iCs/>
                <w:spacing w:val="2"/>
                <w:kern w:val="21"/>
                <w:sz w:val="19"/>
                <w:szCs w:val="19"/>
              </w:rPr>
              <w:t xml:space="preserve">shall </w:t>
            </w:r>
            <w:r>
              <w:rPr>
                <w:iCs/>
                <w:spacing w:val="2"/>
                <w:kern w:val="21"/>
                <w:sz w:val="19"/>
                <w:szCs w:val="19"/>
              </w:rPr>
              <w:t xml:space="preserve">be </w:t>
            </w:r>
            <w:r>
              <w:rPr>
                <w:iCs/>
                <w:spacing w:val="2"/>
                <w:kern w:val="21"/>
                <w:sz w:val="19"/>
                <w:szCs w:val="19"/>
              </w:rPr>
              <w:lastRenderedPageBreak/>
              <w:t>assumed to be on the farm for 365 days.</w:t>
            </w:r>
          </w:p>
        </w:tc>
        <w:tc>
          <w:tcPr>
            <w:tcW w:w="2126" w:type="dxa"/>
          </w:tcPr>
          <w:p w14:paraId="271B00BE" w14:textId="45935D00" w:rsidR="00E02CBF" w:rsidRPr="00F63F5D" w:rsidRDefault="00E02CBF" w:rsidP="00E02CBF">
            <w:pPr>
              <w:spacing w:after="158"/>
              <w:rPr>
                <w:color w:val="auto"/>
                <w:sz w:val="19"/>
                <w:szCs w:val="19"/>
                <w:highlight w:val="yellow"/>
              </w:rPr>
            </w:pPr>
            <w:r>
              <w:rPr>
                <w:color w:val="auto"/>
                <w:sz w:val="19"/>
                <w:szCs w:val="19"/>
              </w:rPr>
              <w:lastRenderedPageBreak/>
              <w:t xml:space="preserve">Enteric Fermentation </w:t>
            </w:r>
            <w:r w:rsidR="008569D4">
              <w:rPr>
                <w:color w:val="auto"/>
                <w:sz w:val="19"/>
                <w:szCs w:val="19"/>
              </w:rPr>
              <w:t>&amp; Manure Management</w:t>
            </w:r>
          </w:p>
        </w:tc>
      </w:tr>
      <w:tr w:rsidR="008569D4" w:rsidRPr="00D07557" w14:paraId="5F9A02FF" w14:textId="77777777" w:rsidTr="004F61FE">
        <w:tc>
          <w:tcPr>
            <w:tcW w:w="1271" w:type="dxa"/>
          </w:tcPr>
          <w:p w14:paraId="02317AD8" w14:textId="166E094A" w:rsidR="008569D4" w:rsidRDefault="008569D4" w:rsidP="008569D4">
            <w:pPr>
              <w:spacing w:after="158"/>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jmT=1</w:t>
            </w:r>
          </w:p>
        </w:tc>
        <w:tc>
          <w:tcPr>
            <w:tcW w:w="4536" w:type="dxa"/>
          </w:tcPr>
          <w:p w14:paraId="3F4270E8" w14:textId="16671BCD" w:rsidR="008569D4" w:rsidRDefault="008569D4" w:rsidP="008569D4">
            <w:pPr>
              <w:spacing w:after="158"/>
              <w:rPr>
                <w:color w:val="auto"/>
                <w:sz w:val="19"/>
                <w:szCs w:val="19"/>
              </w:rPr>
            </w:pPr>
            <w:r>
              <w:rPr>
                <w:color w:val="auto"/>
                <w:sz w:val="19"/>
                <w:szCs w:val="19"/>
              </w:rPr>
              <w:t>Fraction of manure in each primary MMS</w:t>
            </w:r>
            <w:r w:rsidRPr="00D86D17">
              <w:rPr>
                <w:color w:val="auto"/>
                <w:sz w:val="19"/>
                <w:szCs w:val="19"/>
              </w:rPr>
              <w:t xml:space="preserve"> </w:t>
            </w:r>
          </w:p>
        </w:tc>
        <w:tc>
          <w:tcPr>
            <w:tcW w:w="1418" w:type="dxa"/>
          </w:tcPr>
          <w:p w14:paraId="72F25636" w14:textId="77777777" w:rsidR="008569D4" w:rsidRPr="00F63F5D" w:rsidRDefault="008569D4" w:rsidP="008569D4">
            <w:pPr>
              <w:spacing w:after="158"/>
              <w:rPr>
                <w:color w:val="auto"/>
                <w:sz w:val="19"/>
                <w:szCs w:val="19"/>
                <w:highlight w:val="yellow"/>
              </w:rPr>
            </w:pPr>
          </w:p>
        </w:tc>
        <w:tc>
          <w:tcPr>
            <w:tcW w:w="1420" w:type="dxa"/>
          </w:tcPr>
          <w:p w14:paraId="55E255F8" w14:textId="0CA238A1" w:rsidR="008569D4" w:rsidRDefault="008569D4" w:rsidP="008569D4">
            <w:pPr>
              <w:spacing w:after="158"/>
              <w:rPr>
                <w:color w:val="auto"/>
                <w:sz w:val="19"/>
                <w:szCs w:val="19"/>
              </w:rPr>
            </w:pPr>
            <w:r>
              <w:rPr>
                <w:color w:val="auto"/>
                <w:sz w:val="19"/>
                <w:szCs w:val="19"/>
              </w:rPr>
              <w:t>fraction</w:t>
            </w:r>
          </w:p>
        </w:tc>
        <w:tc>
          <w:tcPr>
            <w:tcW w:w="3119" w:type="dxa"/>
          </w:tcPr>
          <w:p w14:paraId="6708EAC6" w14:textId="7F803F26" w:rsidR="008569D4" w:rsidRPr="008569D4" w:rsidRDefault="008569D4" w:rsidP="008569D4">
            <w:pPr>
              <w:tabs>
                <w:tab w:val="left" w:pos="142"/>
              </w:tabs>
              <w:spacing w:before="40" w:after="40" w:line="288" w:lineRule="auto"/>
              <w:rPr>
                <w:iCs/>
                <w:color w:val="auto"/>
                <w:spacing w:val="2"/>
                <w:kern w:val="21"/>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 xml:space="preserve"> This fraction should be based on either weight or volume of manure.</w:t>
            </w:r>
            <w:r w:rsidRPr="00BC163A">
              <w:rPr>
                <w:iCs/>
                <w:color w:val="auto"/>
                <w:spacing w:val="2"/>
                <w:kern w:val="21"/>
                <w:sz w:val="19"/>
                <w:szCs w:val="19"/>
              </w:rPr>
              <w:t xml:space="preserve"> If treatment is different for different </w:t>
            </w:r>
            <w:r>
              <w:rPr>
                <w:iCs/>
                <w:color w:val="auto"/>
                <w:spacing w:val="2"/>
                <w:kern w:val="21"/>
                <w:sz w:val="19"/>
                <w:szCs w:val="19"/>
              </w:rPr>
              <w:t>swine</w:t>
            </w:r>
            <w:r w:rsidRPr="00BC163A">
              <w:rPr>
                <w:iCs/>
                <w:color w:val="auto"/>
                <w:spacing w:val="2"/>
                <w:kern w:val="21"/>
                <w:sz w:val="19"/>
                <w:szCs w:val="19"/>
              </w:rPr>
              <w:t xml:space="preserve"> groups this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 xml:space="preserve">swine </w:t>
            </w:r>
            <w:r w:rsidRPr="00BC163A">
              <w:rPr>
                <w:iCs/>
                <w:color w:val="auto"/>
                <w:spacing w:val="2"/>
                <w:kern w:val="21"/>
                <w:sz w:val="19"/>
                <w:szCs w:val="19"/>
              </w:rPr>
              <w:t>group.</w:t>
            </w:r>
            <w:r>
              <w:rPr>
                <w:iCs/>
                <w:color w:val="auto"/>
                <w:spacing w:val="2"/>
                <w:kern w:val="21"/>
                <w:sz w:val="19"/>
                <w:szCs w:val="19"/>
              </w:rPr>
              <w:t xml:space="preserve"> See Chapter 4, Section 4.5.2.1 for primary MMS options. </w:t>
            </w:r>
          </w:p>
        </w:tc>
        <w:tc>
          <w:tcPr>
            <w:tcW w:w="2126" w:type="dxa"/>
          </w:tcPr>
          <w:p w14:paraId="5C23AC68" w14:textId="66806A0E" w:rsidR="008569D4" w:rsidRDefault="008569D4" w:rsidP="008569D4">
            <w:pPr>
              <w:spacing w:after="158"/>
              <w:rPr>
                <w:color w:val="auto"/>
                <w:sz w:val="19"/>
                <w:szCs w:val="19"/>
              </w:rPr>
            </w:pPr>
            <w:r w:rsidRPr="00D86D17">
              <w:rPr>
                <w:color w:val="auto"/>
                <w:sz w:val="19"/>
                <w:szCs w:val="19"/>
              </w:rPr>
              <w:t>Manure Management</w:t>
            </w:r>
          </w:p>
        </w:tc>
      </w:tr>
      <w:tr w:rsidR="002A42D2" w:rsidRPr="00D07557" w14:paraId="5527CC0C" w14:textId="77777777" w:rsidTr="004F61FE">
        <w:tc>
          <w:tcPr>
            <w:tcW w:w="1271" w:type="dxa"/>
          </w:tcPr>
          <w:p w14:paraId="75DA8093" w14:textId="7D61193E" w:rsidR="002A42D2" w:rsidRDefault="002A42D2" w:rsidP="002A42D2">
            <w:pPr>
              <w:spacing w:after="158"/>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p>
        </w:tc>
        <w:tc>
          <w:tcPr>
            <w:tcW w:w="4536" w:type="dxa"/>
          </w:tcPr>
          <w:p w14:paraId="5A83855B" w14:textId="3F425E42" w:rsidR="002A42D2" w:rsidRDefault="002A42D2" w:rsidP="002A42D2">
            <w:pPr>
              <w:spacing w:after="158"/>
              <w:rPr>
                <w:color w:val="auto"/>
                <w:sz w:val="19"/>
                <w:szCs w:val="19"/>
              </w:rPr>
            </w:pPr>
            <w:r>
              <w:rPr>
                <w:color w:val="auto"/>
                <w:sz w:val="19"/>
                <w:szCs w:val="19"/>
              </w:rPr>
              <w:t>Fraction of manure in each secondary MMS</w:t>
            </w:r>
            <w:r w:rsidRPr="00D86D17">
              <w:rPr>
                <w:color w:val="auto"/>
                <w:sz w:val="19"/>
                <w:szCs w:val="19"/>
              </w:rPr>
              <w:t xml:space="preserve"> </w:t>
            </w:r>
          </w:p>
        </w:tc>
        <w:tc>
          <w:tcPr>
            <w:tcW w:w="1418" w:type="dxa"/>
          </w:tcPr>
          <w:p w14:paraId="029FDAF0" w14:textId="77777777" w:rsidR="002A42D2" w:rsidRPr="00F63F5D" w:rsidRDefault="002A42D2" w:rsidP="002A42D2">
            <w:pPr>
              <w:spacing w:after="158"/>
              <w:rPr>
                <w:color w:val="auto"/>
                <w:sz w:val="19"/>
                <w:szCs w:val="19"/>
                <w:highlight w:val="yellow"/>
              </w:rPr>
            </w:pPr>
          </w:p>
        </w:tc>
        <w:tc>
          <w:tcPr>
            <w:tcW w:w="1420" w:type="dxa"/>
          </w:tcPr>
          <w:p w14:paraId="499EEBB9" w14:textId="43805F80" w:rsidR="002A42D2" w:rsidRDefault="002A42D2" w:rsidP="002A42D2">
            <w:pPr>
              <w:spacing w:after="158"/>
              <w:rPr>
                <w:color w:val="auto"/>
                <w:sz w:val="19"/>
                <w:szCs w:val="19"/>
              </w:rPr>
            </w:pPr>
            <w:r>
              <w:rPr>
                <w:color w:val="auto"/>
                <w:sz w:val="19"/>
                <w:szCs w:val="19"/>
              </w:rPr>
              <w:t>fraction</w:t>
            </w:r>
          </w:p>
        </w:tc>
        <w:tc>
          <w:tcPr>
            <w:tcW w:w="3119" w:type="dxa"/>
          </w:tcPr>
          <w:p w14:paraId="70C5FD6F" w14:textId="26AA8A6F" w:rsidR="002A42D2" w:rsidRPr="00BC163A" w:rsidRDefault="002A42D2" w:rsidP="002A42D2">
            <w:pPr>
              <w:tabs>
                <w:tab w:val="left" w:pos="142"/>
              </w:tabs>
              <w:spacing w:before="40" w:after="40" w:line="288" w:lineRule="auto"/>
              <w:rPr>
                <w:iCs/>
                <w:color w:val="auto"/>
                <w:spacing w:val="2"/>
                <w:kern w:val="21"/>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 xml:space="preserve"> This fraction should be based on either weight or volume of manure.</w:t>
            </w:r>
            <w:r w:rsidRPr="00BC163A">
              <w:rPr>
                <w:iCs/>
                <w:color w:val="auto"/>
                <w:spacing w:val="2"/>
                <w:kern w:val="21"/>
                <w:sz w:val="19"/>
                <w:szCs w:val="19"/>
              </w:rPr>
              <w:t xml:space="preserve"> If treatment is different for different </w:t>
            </w:r>
            <w:r>
              <w:rPr>
                <w:iCs/>
                <w:color w:val="auto"/>
                <w:spacing w:val="2"/>
                <w:kern w:val="21"/>
                <w:sz w:val="19"/>
                <w:szCs w:val="19"/>
              </w:rPr>
              <w:t>swine</w:t>
            </w:r>
            <w:r w:rsidRPr="00BC163A">
              <w:rPr>
                <w:iCs/>
                <w:color w:val="auto"/>
                <w:spacing w:val="2"/>
                <w:kern w:val="21"/>
                <w:sz w:val="19"/>
                <w:szCs w:val="19"/>
              </w:rPr>
              <w:t xml:space="preserve"> groups this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 xml:space="preserve">swine </w:t>
            </w:r>
            <w:r w:rsidRPr="00BC163A">
              <w:rPr>
                <w:iCs/>
                <w:color w:val="auto"/>
                <w:spacing w:val="2"/>
                <w:kern w:val="21"/>
                <w:sz w:val="19"/>
                <w:szCs w:val="19"/>
              </w:rPr>
              <w:t>group.</w:t>
            </w:r>
            <w:r>
              <w:rPr>
                <w:iCs/>
                <w:color w:val="auto"/>
                <w:spacing w:val="2"/>
                <w:kern w:val="21"/>
                <w:sz w:val="19"/>
                <w:szCs w:val="19"/>
              </w:rPr>
              <w:t xml:space="preserve"> See Chapter 4, Section 4.5.2.1 for secondary MMS options. </w:t>
            </w:r>
          </w:p>
        </w:tc>
        <w:tc>
          <w:tcPr>
            <w:tcW w:w="2126" w:type="dxa"/>
          </w:tcPr>
          <w:p w14:paraId="76988B60" w14:textId="2480DC8C" w:rsidR="002A42D2" w:rsidRPr="00D86D17" w:rsidRDefault="002A42D2" w:rsidP="002A42D2">
            <w:pPr>
              <w:spacing w:after="158"/>
              <w:rPr>
                <w:color w:val="auto"/>
                <w:sz w:val="19"/>
                <w:szCs w:val="19"/>
              </w:rPr>
            </w:pPr>
            <w:r w:rsidRPr="00D86D17">
              <w:rPr>
                <w:color w:val="auto"/>
                <w:sz w:val="19"/>
                <w:szCs w:val="19"/>
              </w:rPr>
              <w:t>Manure Management</w:t>
            </w:r>
          </w:p>
        </w:tc>
      </w:tr>
      <w:tr w:rsidR="002A42D2" w:rsidRPr="00D07557" w14:paraId="3701E4B4" w14:textId="77777777" w:rsidTr="004F61FE">
        <w:tc>
          <w:tcPr>
            <w:tcW w:w="1271" w:type="dxa"/>
          </w:tcPr>
          <w:p w14:paraId="79FCF5AA" w14:textId="5F60447C" w:rsidR="002A42D2" w:rsidRDefault="002A42D2" w:rsidP="002A42D2">
            <w:pPr>
              <w:spacing w:after="158"/>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lang w:val="en-AU"/>
              </w:rPr>
              <w:t>PF</w:t>
            </w:r>
          </w:p>
        </w:tc>
        <w:tc>
          <w:tcPr>
            <w:tcW w:w="4536" w:type="dxa"/>
          </w:tcPr>
          <w:p w14:paraId="78696A3F" w14:textId="0B302E5A" w:rsidR="002A42D2" w:rsidRDefault="002A42D2" w:rsidP="002A42D2">
            <w:pPr>
              <w:spacing w:after="158"/>
              <w:rPr>
                <w:color w:val="auto"/>
                <w:sz w:val="19"/>
                <w:szCs w:val="19"/>
              </w:rPr>
            </w:pPr>
            <w:r>
              <w:rPr>
                <w:color w:val="auto"/>
                <w:sz w:val="19"/>
                <w:szCs w:val="19"/>
              </w:rPr>
              <w:t>Fraction of manure from MMS applied to soil within the farm boundary</w:t>
            </w:r>
          </w:p>
        </w:tc>
        <w:tc>
          <w:tcPr>
            <w:tcW w:w="1418" w:type="dxa"/>
          </w:tcPr>
          <w:p w14:paraId="7F1DFDE0" w14:textId="77777777" w:rsidR="002A42D2" w:rsidRPr="00F63F5D" w:rsidRDefault="002A42D2" w:rsidP="002A42D2">
            <w:pPr>
              <w:spacing w:after="158"/>
              <w:rPr>
                <w:color w:val="auto"/>
                <w:sz w:val="19"/>
                <w:szCs w:val="19"/>
                <w:highlight w:val="yellow"/>
              </w:rPr>
            </w:pPr>
          </w:p>
        </w:tc>
        <w:tc>
          <w:tcPr>
            <w:tcW w:w="1420" w:type="dxa"/>
          </w:tcPr>
          <w:p w14:paraId="3CA1787B" w14:textId="526EFC59" w:rsidR="002A42D2" w:rsidRDefault="002A42D2" w:rsidP="002A42D2">
            <w:pPr>
              <w:spacing w:after="158"/>
              <w:rPr>
                <w:color w:val="auto"/>
                <w:sz w:val="19"/>
                <w:szCs w:val="19"/>
              </w:rPr>
            </w:pPr>
            <w:r>
              <w:rPr>
                <w:color w:val="auto"/>
                <w:sz w:val="19"/>
                <w:szCs w:val="19"/>
              </w:rPr>
              <w:t>fraction</w:t>
            </w:r>
          </w:p>
        </w:tc>
        <w:tc>
          <w:tcPr>
            <w:tcW w:w="3119" w:type="dxa"/>
          </w:tcPr>
          <w:p w14:paraId="1997D523" w14:textId="1B6F4C6F" w:rsidR="002A42D2" w:rsidRPr="00BC163A" w:rsidRDefault="002A42D2" w:rsidP="002A42D2">
            <w:pPr>
              <w:tabs>
                <w:tab w:val="left" w:pos="142"/>
              </w:tabs>
              <w:spacing w:before="40" w:after="40" w:line="288" w:lineRule="auto"/>
              <w:rPr>
                <w:iCs/>
                <w:color w:val="auto"/>
                <w:spacing w:val="2"/>
                <w:kern w:val="21"/>
                <w:sz w:val="19"/>
                <w:szCs w:val="19"/>
              </w:rPr>
            </w:pPr>
            <w:r w:rsidRPr="00BC163A">
              <w:rPr>
                <w:iCs/>
                <w:color w:val="auto"/>
                <w:spacing w:val="2"/>
                <w:kern w:val="21"/>
                <w:sz w:val="19"/>
                <w:szCs w:val="19"/>
              </w:rPr>
              <w:t xml:space="preserve">Farmer to specify fraction of manure applied to soil within the </w:t>
            </w:r>
            <w:r>
              <w:rPr>
                <w:iCs/>
                <w:color w:val="auto"/>
                <w:spacing w:val="2"/>
                <w:kern w:val="21"/>
                <w:sz w:val="19"/>
                <w:szCs w:val="19"/>
              </w:rPr>
              <w:t>farm</w:t>
            </w:r>
            <w:r w:rsidRPr="00BC163A">
              <w:rPr>
                <w:iCs/>
                <w:color w:val="auto"/>
                <w:spacing w:val="2"/>
                <w:kern w:val="21"/>
                <w:sz w:val="19"/>
                <w:szCs w:val="19"/>
              </w:rPr>
              <w:t xml:space="preserve"> boundary</w:t>
            </w:r>
            <w:r>
              <w:rPr>
                <w:iCs/>
                <w:color w:val="auto"/>
                <w:spacing w:val="2"/>
                <w:kern w:val="21"/>
                <w:sz w:val="19"/>
                <w:szCs w:val="19"/>
              </w:rPr>
              <w:t>.</w:t>
            </w:r>
          </w:p>
        </w:tc>
        <w:tc>
          <w:tcPr>
            <w:tcW w:w="2126" w:type="dxa"/>
          </w:tcPr>
          <w:p w14:paraId="70D85A02" w14:textId="2CAAD67B" w:rsidR="002A42D2" w:rsidRPr="00D86D17" w:rsidRDefault="002A42D2" w:rsidP="002A42D2">
            <w:pPr>
              <w:spacing w:after="158"/>
              <w:rPr>
                <w:color w:val="auto"/>
                <w:sz w:val="19"/>
                <w:szCs w:val="19"/>
              </w:rPr>
            </w:pPr>
            <w:r w:rsidRPr="00D86D17">
              <w:rPr>
                <w:color w:val="auto"/>
                <w:sz w:val="19"/>
                <w:szCs w:val="19"/>
              </w:rPr>
              <w:t>Manure Management</w:t>
            </w:r>
          </w:p>
        </w:tc>
      </w:tr>
      <w:tr w:rsidR="002A42D2" w:rsidRPr="00D07557" w14:paraId="59A425EC" w14:textId="77777777" w:rsidTr="004F61FE">
        <w:tc>
          <w:tcPr>
            <w:tcW w:w="1271" w:type="dxa"/>
          </w:tcPr>
          <w:p w14:paraId="39B8D1B2" w14:textId="656933C3" w:rsidR="002A42D2" w:rsidRPr="00F63F5D" w:rsidRDefault="002A42D2" w:rsidP="002A42D2">
            <w:pPr>
              <w:spacing w:after="158"/>
              <w:rPr>
                <w:color w:val="auto"/>
                <w:sz w:val="19"/>
                <w:szCs w:val="19"/>
                <w:highlight w:val="yellow"/>
              </w:rPr>
            </w:pPr>
            <w:r w:rsidRPr="00D07557">
              <w:rPr>
                <w:color w:val="auto"/>
                <w:sz w:val="19"/>
                <w:szCs w:val="19"/>
                <w:lang w:val="en-AU"/>
              </w:rPr>
              <w:t>Q</w:t>
            </w:r>
            <w:r w:rsidRPr="00D07557">
              <w:rPr>
                <w:color w:val="auto"/>
                <w:sz w:val="19"/>
                <w:szCs w:val="19"/>
                <w:vertAlign w:val="subscript"/>
              </w:rPr>
              <w:t>Trans,q</w:t>
            </w:r>
          </w:p>
        </w:tc>
        <w:tc>
          <w:tcPr>
            <w:tcW w:w="4536" w:type="dxa"/>
          </w:tcPr>
          <w:p w14:paraId="02517E86" w14:textId="02860AE1" w:rsidR="002A42D2" w:rsidRPr="00F63F5D" w:rsidRDefault="002A42D2" w:rsidP="002A42D2">
            <w:pPr>
              <w:spacing w:after="158"/>
              <w:rPr>
                <w:color w:val="auto"/>
                <w:sz w:val="19"/>
                <w:szCs w:val="19"/>
                <w:highlight w:val="yellow"/>
              </w:rPr>
            </w:pPr>
            <w:r w:rsidRPr="00D07557">
              <w:rPr>
                <w:color w:val="auto"/>
                <w:sz w:val="19"/>
                <w:szCs w:val="19"/>
              </w:rPr>
              <w:t>Quantity and type of fuel used for transportation</w:t>
            </w:r>
            <w:r>
              <w:rPr>
                <w:color w:val="auto"/>
                <w:sz w:val="19"/>
                <w:szCs w:val="19"/>
              </w:rPr>
              <w:t xml:space="preserve">, </w:t>
            </w:r>
            <w:r w:rsidR="00EC7A9C" w:rsidRPr="00944B20">
              <w:rPr>
                <w:color w:val="auto"/>
                <w:sz w:val="19"/>
                <w:szCs w:val="19"/>
                <w:lang w:val="en-AU"/>
              </w:rPr>
              <w:t>(including off-road vehicles and equipment, aircraft, and/or vessels)</w:t>
            </w:r>
            <w:r w:rsidR="00EC7A9C">
              <w:rPr>
                <w:color w:val="auto"/>
                <w:sz w:val="19"/>
                <w:szCs w:val="19"/>
                <w:lang w:val="en-AU"/>
              </w:rPr>
              <w:t xml:space="preserve"> </w:t>
            </w:r>
            <w:r w:rsidR="00EC7A9C">
              <w:rPr>
                <w:color w:val="auto"/>
                <w:sz w:val="19"/>
                <w:szCs w:val="19"/>
              </w:rPr>
              <w:t>up to the farm-gate.</w:t>
            </w:r>
          </w:p>
        </w:tc>
        <w:tc>
          <w:tcPr>
            <w:tcW w:w="1418" w:type="dxa"/>
          </w:tcPr>
          <w:p w14:paraId="0B6F7A87" w14:textId="77777777" w:rsidR="002A42D2" w:rsidRPr="00F63F5D" w:rsidRDefault="002A42D2" w:rsidP="002A42D2">
            <w:pPr>
              <w:spacing w:after="158"/>
              <w:rPr>
                <w:color w:val="auto"/>
                <w:sz w:val="19"/>
                <w:szCs w:val="19"/>
                <w:highlight w:val="yellow"/>
              </w:rPr>
            </w:pPr>
          </w:p>
        </w:tc>
        <w:tc>
          <w:tcPr>
            <w:tcW w:w="1420" w:type="dxa"/>
          </w:tcPr>
          <w:p w14:paraId="4EBC4817" w14:textId="0DABC043" w:rsidR="002A42D2" w:rsidRPr="00F63F5D" w:rsidRDefault="002A42D2" w:rsidP="002A42D2">
            <w:pPr>
              <w:spacing w:after="158"/>
              <w:rPr>
                <w:color w:val="auto"/>
                <w:sz w:val="19"/>
                <w:szCs w:val="19"/>
                <w:highlight w:val="yellow"/>
              </w:rPr>
            </w:pPr>
            <w:r w:rsidRPr="00D07557">
              <w:rPr>
                <w:color w:val="auto"/>
                <w:sz w:val="19"/>
                <w:szCs w:val="19"/>
              </w:rPr>
              <w:t>Depends on fuel type</w:t>
            </w:r>
          </w:p>
        </w:tc>
        <w:tc>
          <w:tcPr>
            <w:tcW w:w="3119" w:type="dxa"/>
          </w:tcPr>
          <w:p w14:paraId="282669EC" w14:textId="17D3F10E" w:rsidR="002A42D2" w:rsidRPr="00F63F5D" w:rsidRDefault="002A42D2" w:rsidP="002A42D2">
            <w:pPr>
              <w:spacing w:after="158"/>
              <w:rPr>
                <w:color w:val="auto"/>
                <w:sz w:val="19"/>
                <w:szCs w:val="19"/>
                <w:highlight w:val="yellow"/>
              </w:rPr>
            </w:pPr>
            <w:r w:rsidRPr="007B65F4">
              <w:rPr>
                <w:spacing w:val="2"/>
                <w:kern w:val="21"/>
                <w:sz w:val="19"/>
                <w:szCs w:val="19"/>
              </w:rPr>
              <w:t>Invoices, fuel cards, receipts</w:t>
            </w:r>
            <w:r>
              <w:rPr>
                <w:spacing w:val="2"/>
                <w:kern w:val="21"/>
                <w:sz w:val="19"/>
                <w:szCs w:val="19"/>
              </w:rPr>
              <w:t>.</w:t>
            </w:r>
          </w:p>
        </w:tc>
        <w:tc>
          <w:tcPr>
            <w:tcW w:w="2126" w:type="dxa"/>
          </w:tcPr>
          <w:p w14:paraId="64BA498A" w14:textId="3F942D7B" w:rsidR="002A42D2" w:rsidRPr="00F63F5D" w:rsidRDefault="002A42D2" w:rsidP="002A42D2">
            <w:pPr>
              <w:spacing w:after="158"/>
              <w:rPr>
                <w:color w:val="auto"/>
                <w:sz w:val="19"/>
                <w:szCs w:val="19"/>
                <w:highlight w:val="yellow"/>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2A42D2" w:rsidRPr="00D07557" w14:paraId="554A0439" w14:textId="77777777" w:rsidTr="004F61FE">
        <w:tc>
          <w:tcPr>
            <w:tcW w:w="1271" w:type="dxa"/>
          </w:tcPr>
          <w:p w14:paraId="094FB311" w14:textId="7F06149B" w:rsidR="002A42D2" w:rsidRPr="00F63F5D" w:rsidRDefault="002A42D2" w:rsidP="002A42D2">
            <w:pPr>
              <w:spacing w:after="158"/>
              <w:rPr>
                <w:color w:val="auto"/>
                <w:sz w:val="19"/>
                <w:szCs w:val="19"/>
                <w:highlight w:val="yellow"/>
              </w:rPr>
            </w:pPr>
            <w:r w:rsidRPr="00D07557">
              <w:rPr>
                <w:color w:val="auto"/>
                <w:sz w:val="19"/>
                <w:szCs w:val="19"/>
                <w:lang w:val="en-AU"/>
              </w:rPr>
              <w:lastRenderedPageBreak/>
              <w:t>Q</w:t>
            </w:r>
            <w:r w:rsidRPr="00D07557">
              <w:rPr>
                <w:color w:val="auto"/>
                <w:sz w:val="19"/>
                <w:szCs w:val="19"/>
                <w:vertAlign w:val="subscript"/>
              </w:rPr>
              <w:t>SC,q</w:t>
            </w:r>
          </w:p>
        </w:tc>
        <w:tc>
          <w:tcPr>
            <w:tcW w:w="4536" w:type="dxa"/>
          </w:tcPr>
          <w:p w14:paraId="0E543420" w14:textId="77777777" w:rsidR="002A42D2" w:rsidRDefault="002A42D2" w:rsidP="002A42D2">
            <w:pPr>
              <w:spacing w:after="158"/>
              <w:rPr>
                <w:color w:val="auto"/>
                <w:sz w:val="19"/>
                <w:szCs w:val="19"/>
              </w:rPr>
            </w:pPr>
            <w:r w:rsidRPr="00D07557">
              <w:rPr>
                <w:color w:val="auto"/>
                <w:sz w:val="19"/>
                <w:szCs w:val="19"/>
              </w:rPr>
              <w:t>Quantity and type of fuel used for stationary equipment</w:t>
            </w:r>
            <w:r>
              <w:rPr>
                <w:color w:val="auto"/>
                <w:sz w:val="19"/>
                <w:szCs w:val="19"/>
              </w:rPr>
              <w:t>, up to the farm-gate.</w:t>
            </w:r>
          </w:p>
          <w:p w14:paraId="4F606247" w14:textId="77777777" w:rsidR="002A42D2" w:rsidRDefault="002A42D2" w:rsidP="002A42D2">
            <w:pPr>
              <w:spacing w:after="158"/>
              <w:rPr>
                <w:color w:val="auto"/>
                <w:sz w:val="19"/>
                <w:szCs w:val="19"/>
              </w:rPr>
            </w:pPr>
          </w:p>
          <w:p w14:paraId="51954EF8" w14:textId="2751749F" w:rsidR="002A42D2" w:rsidRPr="00F63F5D" w:rsidRDefault="002A42D2" w:rsidP="002A42D2">
            <w:pPr>
              <w:spacing w:after="158"/>
              <w:rPr>
                <w:color w:val="auto"/>
                <w:sz w:val="19"/>
                <w:szCs w:val="19"/>
                <w:highlight w:val="yellow"/>
              </w:rPr>
            </w:pPr>
          </w:p>
        </w:tc>
        <w:tc>
          <w:tcPr>
            <w:tcW w:w="1418" w:type="dxa"/>
          </w:tcPr>
          <w:p w14:paraId="680357FC" w14:textId="77777777" w:rsidR="002A42D2" w:rsidRPr="00F63F5D" w:rsidRDefault="002A42D2" w:rsidP="002A42D2">
            <w:pPr>
              <w:spacing w:after="158"/>
              <w:rPr>
                <w:color w:val="auto"/>
                <w:sz w:val="19"/>
                <w:szCs w:val="19"/>
                <w:highlight w:val="yellow"/>
              </w:rPr>
            </w:pPr>
          </w:p>
        </w:tc>
        <w:tc>
          <w:tcPr>
            <w:tcW w:w="1420" w:type="dxa"/>
          </w:tcPr>
          <w:p w14:paraId="63533ADB" w14:textId="76064FF5" w:rsidR="002A42D2" w:rsidRPr="00F63F5D" w:rsidRDefault="002A42D2" w:rsidP="002A42D2">
            <w:pPr>
              <w:spacing w:after="158"/>
              <w:rPr>
                <w:color w:val="auto"/>
                <w:sz w:val="19"/>
                <w:szCs w:val="19"/>
                <w:highlight w:val="yellow"/>
              </w:rPr>
            </w:pPr>
            <w:r w:rsidRPr="00D07557">
              <w:rPr>
                <w:color w:val="auto"/>
                <w:sz w:val="19"/>
                <w:szCs w:val="19"/>
              </w:rPr>
              <w:t>Depends on fuel type</w:t>
            </w:r>
          </w:p>
        </w:tc>
        <w:tc>
          <w:tcPr>
            <w:tcW w:w="3119" w:type="dxa"/>
          </w:tcPr>
          <w:p w14:paraId="0B05DB5F" w14:textId="38D35870" w:rsidR="002A42D2" w:rsidRPr="00F63F5D" w:rsidRDefault="002A42D2" w:rsidP="002A42D2">
            <w:pPr>
              <w:spacing w:after="158"/>
              <w:rPr>
                <w:color w:val="auto"/>
                <w:sz w:val="19"/>
                <w:szCs w:val="19"/>
                <w:highlight w:val="yellow"/>
              </w:rPr>
            </w:pPr>
            <w:r w:rsidRPr="007B65F4">
              <w:rPr>
                <w:spacing w:val="2"/>
                <w:kern w:val="21"/>
                <w:sz w:val="19"/>
                <w:szCs w:val="19"/>
              </w:rPr>
              <w:t>Invoices, fuel cards, receipts</w:t>
            </w:r>
            <w:r>
              <w:rPr>
                <w:spacing w:val="2"/>
                <w:kern w:val="21"/>
                <w:sz w:val="19"/>
                <w:szCs w:val="19"/>
              </w:rPr>
              <w:t>.</w:t>
            </w:r>
          </w:p>
        </w:tc>
        <w:tc>
          <w:tcPr>
            <w:tcW w:w="2126" w:type="dxa"/>
          </w:tcPr>
          <w:p w14:paraId="7ABD8FFE" w14:textId="4DBD5037" w:rsidR="002A42D2" w:rsidRPr="00F63F5D" w:rsidRDefault="002A42D2" w:rsidP="002A42D2">
            <w:pPr>
              <w:spacing w:after="158"/>
              <w:rPr>
                <w:color w:val="auto"/>
                <w:sz w:val="19"/>
                <w:szCs w:val="19"/>
                <w:highlight w:val="yellow"/>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2A42D2" w:rsidRPr="00D07557" w14:paraId="3D565174" w14:textId="77777777" w:rsidTr="004F61FE">
        <w:tc>
          <w:tcPr>
            <w:tcW w:w="1271" w:type="dxa"/>
          </w:tcPr>
          <w:p w14:paraId="1390EFC7" w14:textId="489BF5DE" w:rsidR="002A42D2" w:rsidRPr="00F63F5D" w:rsidRDefault="002A42D2" w:rsidP="002A42D2">
            <w:pPr>
              <w:spacing w:after="158"/>
              <w:rPr>
                <w:rFonts w:eastAsia="Arial" w:cs="Times New Roman"/>
                <w:color w:val="auto"/>
                <w:sz w:val="19"/>
                <w:szCs w:val="19"/>
                <w:highlight w:val="yellow"/>
              </w:rPr>
            </w:pPr>
            <w:r w:rsidRPr="00DE22FD">
              <w:rPr>
                <w:sz w:val="19"/>
                <w:szCs w:val="19"/>
                <w:lang w:val="en-AU"/>
              </w:rPr>
              <w:t>Q</w:t>
            </w:r>
            <w:r w:rsidRPr="00DE22FD">
              <w:rPr>
                <w:sz w:val="19"/>
                <w:szCs w:val="19"/>
                <w:vertAlign w:val="subscript"/>
                <w:lang w:val="en-AU"/>
              </w:rPr>
              <w:t>wt</w:t>
            </w:r>
          </w:p>
        </w:tc>
        <w:tc>
          <w:tcPr>
            <w:tcW w:w="4536" w:type="dxa"/>
          </w:tcPr>
          <w:p w14:paraId="3A4B5C71" w14:textId="42642A35" w:rsidR="002A42D2" w:rsidRPr="00F63F5D" w:rsidRDefault="002A42D2" w:rsidP="002A42D2">
            <w:pPr>
              <w:spacing w:after="158"/>
              <w:rPr>
                <w:color w:val="auto"/>
                <w:sz w:val="19"/>
                <w:szCs w:val="19"/>
                <w:highlight w:val="yellow"/>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418" w:type="dxa"/>
          </w:tcPr>
          <w:p w14:paraId="782628E6" w14:textId="77777777" w:rsidR="002A42D2" w:rsidRPr="00F63F5D" w:rsidRDefault="002A42D2" w:rsidP="002A42D2">
            <w:pPr>
              <w:spacing w:after="158"/>
              <w:rPr>
                <w:color w:val="auto"/>
                <w:sz w:val="19"/>
                <w:szCs w:val="19"/>
                <w:highlight w:val="yellow"/>
              </w:rPr>
            </w:pPr>
          </w:p>
        </w:tc>
        <w:tc>
          <w:tcPr>
            <w:tcW w:w="1420" w:type="dxa"/>
          </w:tcPr>
          <w:p w14:paraId="6AFBF531" w14:textId="6F9B3815" w:rsidR="002A42D2" w:rsidRPr="00F63F5D" w:rsidRDefault="002A42D2" w:rsidP="002A42D2">
            <w:pPr>
              <w:spacing w:after="158"/>
              <w:rPr>
                <w:color w:val="auto"/>
                <w:sz w:val="19"/>
                <w:szCs w:val="19"/>
                <w:highlight w:val="yellow"/>
              </w:rPr>
            </w:pPr>
            <w:r>
              <w:rPr>
                <w:color w:val="auto"/>
                <w:sz w:val="19"/>
                <w:szCs w:val="19"/>
              </w:rPr>
              <w:t>tonnes</w:t>
            </w:r>
          </w:p>
        </w:tc>
        <w:tc>
          <w:tcPr>
            <w:tcW w:w="3119" w:type="dxa"/>
          </w:tcPr>
          <w:p w14:paraId="5EFA3988" w14:textId="52021CB3" w:rsidR="002A42D2" w:rsidRPr="00F63F5D" w:rsidRDefault="002A42D2" w:rsidP="002A42D2">
            <w:pPr>
              <w:spacing w:after="158"/>
              <w:rPr>
                <w:color w:val="auto"/>
                <w:sz w:val="19"/>
                <w:szCs w:val="19"/>
                <w:highlight w:val="yellow"/>
              </w:rPr>
            </w:pPr>
            <w:r>
              <w:rPr>
                <w:spacing w:val="2"/>
                <w:kern w:val="21"/>
                <w:sz w:val="19"/>
                <w:szCs w:val="19"/>
                <w:lang w:val="en-AU"/>
              </w:rPr>
              <w:t>Farm records (e.g., number and weight of deceased livestock).</w:t>
            </w:r>
          </w:p>
        </w:tc>
        <w:tc>
          <w:tcPr>
            <w:tcW w:w="2126" w:type="dxa"/>
          </w:tcPr>
          <w:p w14:paraId="407E036D" w14:textId="6E32DE99" w:rsidR="002A42D2" w:rsidRPr="00F63F5D" w:rsidRDefault="003529A3" w:rsidP="002A42D2">
            <w:pPr>
              <w:spacing w:after="158"/>
              <w:rPr>
                <w:color w:val="auto"/>
                <w:sz w:val="19"/>
                <w:szCs w:val="19"/>
                <w:highlight w:val="yellow"/>
              </w:rPr>
            </w:pPr>
            <w:r>
              <w:rPr>
                <w:color w:val="auto"/>
                <w:sz w:val="19"/>
                <w:szCs w:val="19"/>
              </w:rPr>
              <w:t xml:space="preserve">Solid </w:t>
            </w:r>
            <w:r w:rsidR="002A42D2" w:rsidRPr="00DB752C">
              <w:rPr>
                <w:color w:val="auto"/>
                <w:sz w:val="19"/>
                <w:szCs w:val="19"/>
              </w:rPr>
              <w:t>Waste Treatment</w:t>
            </w:r>
          </w:p>
        </w:tc>
      </w:tr>
      <w:tr w:rsidR="002A42D2" w:rsidRPr="00D07557" w14:paraId="43C0D04A" w14:textId="77777777" w:rsidTr="004F61FE">
        <w:tc>
          <w:tcPr>
            <w:tcW w:w="1271" w:type="dxa"/>
          </w:tcPr>
          <w:p w14:paraId="337F9559" w14:textId="5C946C0C" w:rsidR="002A42D2" w:rsidRPr="00F63F5D" w:rsidRDefault="002A42D2" w:rsidP="002A42D2">
            <w:pPr>
              <w:spacing w:after="158"/>
              <w:rPr>
                <w:rFonts w:eastAsia="Arial" w:cs="Times New Roman"/>
                <w:color w:val="auto"/>
                <w:sz w:val="19"/>
                <w:szCs w:val="19"/>
                <w:highlight w:val="yellow"/>
              </w:rPr>
            </w:pPr>
            <w:r w:rsidRPr="00DE22FD">
              <w:rPr>
                <w:sz w:val="19"/>
                <w:szCs w:val="19"/>
                <w:lang w:val="en-AU"/>
              </w:rPr>
              <w:t>V</w:t>
            </w:r>
            <w:r w:rsidRPr="00DE22FD">
              <w:rPr>
                <w:sz w:val="19"/>
                <w:szCs w:val="19"/>
                <w:vertAlign w:val="subscript"/>
                <w:lang w:val="en-AU"/>
              </w:rPr>
              <w:t>wt</w:t>
            </w:r>
          </w:p>
        </w:tc>
        <w:tc>
          <w:tcPr>
            <w:tcW w:w="4536" w:type="dxa"/>
          </w:tcPr>
          <w:p w14:paraId="409158BD" w14:textId="748BED7B" w:rsidR="002A42D2" w:rsidRPr="00F63F5D" w:rsidRDefault="002A42D2" w:rsidP="002A42D2">
            <w:pPr>
              <w:spacing w:after="158"/>
              <w:rPr>
                <w:color w:val="auto"/>
                <w:sz w:val="19"/>
                <w:szCs w:val="19"/>
                <w:highlight w:val="yellow"/>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418" w:type="dxa"/>
          </w:tcPr>
          <w:p w14:paraId="23062999" w14:textId="77777777" w:rsidR="002A42D2" w:rsidRPr="00F63F5D" w:rsidRDefault="002A42D2" w:rsidP="002A42D2">
            <w:pPr>
              <w:spacing w:after="158"/>
              <w:rPr>
                <w:color w:val="auto"/>
                <w:sz w:val="19"/>
                <w:szCs w:val="19"/>
                <w:highlight w:val="yellow"/>
              </w:rPr>
            </w:pPr>
          </w:p>
        </w:tc>
        <w:tc>
          <w:tcPr>
            <w:tcW w:w="1420" w:type="dxa"/>
          </w:tcPr>
          <w:p w14:paraId="3E768B61" w14:textId="413A1301" w:rsidR="002A42D2" w:rsidRPr="00F63F5D" w:rsidRDefault="002A42D2" w:rsidP="002A42D2">
            <w:pPr>
              <w:spacing w:after="158"/>
              <w:rPr>
                <w:color w:val="auto"/>
                <w:sz w:val="19"/>
                <w:szCs w:val="19"/>
                <w:highlight w:val="yellow"/>
              </w:rPr>
            </w:pPr>
            <w:r>
              <w:rPr>
                <w:color w:val="auto"/>
                <w:sz w:val="19"/>
                <w:szCs w:val="19"/>
              </w:rPr>
              <w:t>m</w:t>
            </w:r>
            <w:r>
              <w:rPr>
                <w:color w:val="auto"/>
                <w:sz w:val="19"/>
                <w:szCs w:val="19"/>
                <w:vertAlign w:val="superscript"/>
              </w:rPr>
              <w:t>3</w:t>
            </w:r>
          </w:p>
        </w:tc>
        <w:tc>
          <w:tcPr>
            <w:tcW w:w="3119" w:type="dxa"/>
          </w:tcPr>
          <w:p w14:paraId="64CDD5F0" w14:textId="20D2230A" w:rsidR="002A42D2" w:rsidRPr="00F63F5D" w:rsidRDefault="002A42D2" w:rsidP="002A42D2">
            <w:pPr>
              <w:spacing w:after="158"/>
              <w:rPr>
                <w:color w:val="auto"/>
                <w:sz w:val="19"/>
                <w:szCs w:val="19"/>
                <w:highlight w:val="yellow"/>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26" w:type="dxa"/>
          </w:tcPr>
          <w:p w14:paraId="47953FE3" w14:textId="1BA20506" w:rsidR="002A42D2" w:rsidRPr="00F63F5D" w:rsidRDefault="003529A3" w:rsidP="002A42D2">
            <w:pPr>
              <w:spacing w:after="158"/>
              <w:rPr>
                <w:color w:val="auto"/>
                <w:sz w:val="19"/>
                <w:szCs w:val="19"/>
                <w:highlight w:val="yellow"/>
              </w:rPr>
            </w:pPr>
            <w:r>
              <w:rPr>
                <w:color w:val="auto"/>
                <w:sz w:val="19"/>
                <w:szCs w:val="19"/>
              </w:rPr>
              <w:t xml:space="preserve">Solid </w:t>
            </w:r>
            <w:r w:rsidR="002A42D2" w:rsidRPr="00DB752C">
              <w:rPr>
                <w:color w:val="auto"/>
                <w:sz w:val="19"/>
                <w:szCs w:val="19"/>
              </w:rPr>
              <w:t>Waste Treatment</w:t>
            </w:r>
          </w:p>
        </w:tc>
      </w:tr>
      <w:tr w:rsidR="002A42D2" w:rsidRPr="00D07557" w14:paraId="7024E486" w14:textId="77777777" w:rsidTr="004F61FE">
        <w:tc>
          <w:tcPr>
            <w:tcW w:w="13890" w:type="dxa"/>
            <w:gridSpan w:val="6"/>
            <w:shd w:val="clear" w:color="auto" w:fill="D9D9D9" w:themeFill="background1" w:themeFillShade="D9"/>
          </w:tcPr>
          <w:p w14:paraId="0719497D" w14:textId="77777777" w:rsidR="002A42D2" w:rsidRPr="00D07557" w:rsidRDefault="002A42D2" w:rsidP="002A42D2">
            <w:pPr>
              <w:spacing w:after="158"/>
              <w:rPr>
                <w:color w:val="auto"/>
                <w:sz w:val="19"/>
                <w:szCs w:val="19"/>
              </w:rPr>
            </w:pPr>
            <w:r w:rsidRPr="00D07557">
              <w:rPr>
                <w:b/>
                <w:bCs w:val="0"/>
                <w:i/>
                <w:iCs/>
                <w:color w:val="auto"/>
                <w:sz w:val="20"/>
                <w:szCs w:val="16"/>
              </w:rPr>
              <w:t>Required – Scope 2</w:t>
            </w:r>
          </w:p>
        </w:tc>
      </w:tr>
      <w:tr w:rsidR="002A42D2" w:rsidRPr="00D07557" w14:paraId="6D9405B2" w14:textId="77777777" w:rsidTr="004F61FE">
        <w:tc>
          <w:tcPr>
            <w:tcW w:w="1271" w:type="dxa"/>
            <w:tcBorders>
              <w:bottom w:val="single" w:sz="4" w:space="0" w:color="000000" w:themeColor="text1"/>
            </w:tcBorders>
          </w:tcPr>
          <w:p w14:paraId="525FD7A6" w14:textId="4B81B12A" w:rsidR="002A42D2" w:rsidRPr="00D07557" w:rsidRDefault="002A42D2" w:rsidP="002A42D2">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36" w:type="dxa"/>
            <w:tcBorders>
              <w:bottom w:val="single" w:sz="4" w:space="0" w:color="000000" w:themeColor="text1"/>
            </w:tcBorders>
          </w:tcPr>
          <w:p w14:paraId="41E0D598" w14:textId="5F646583" w:rsidR="002A42D2" w:rsidRPr="00D07557" w:rsidRDefault="002A42D2" w:rsidP="002A42D2">
            <w:pPr>
              <w:spacing w:after="158"/>
              <w:rPr>
                <w:color w:val="auto"/>
                <w:sz w:val="19"/>
                <w:szCs w:val="19"/>
              </w:rPr>
            </w:pPr>
            <w:r w:rsidRPr="00D07557">
              <w:rPr>
                <w:color w:val="auto"/>
                <w:sz w:val="19"/>
                <w:szCs w:val="19"/>
              </w:rPr>
              <w:t>Quantity of electricity purchased from the grid</w:t>
            </w:r>
            <w:r>
              <w:rPr>
                <w:color w:val="auto"/>
                <w:sz w:val="19"/>
                <w:szCs w:val="19"/>
              </w:rPr>
              <w:t>, up to the farm-gate.</w:t>
            </w:r>
          </w:p>
        </w:tc>
        <w:tc>
          <w:tcPr>
            <w:tcW w:w="1418" w:type="dxa"/>
            <w:tcBorders>
              <w:bottom w:val="single" w:sz="4" w:space="0" w:color="000000" w:themeColor="text1"/>
            </w:tcBorders>
          </w:tcPr>
          <w:p w14:paraId="696EFD56" w14:textId="77777777" w:rsidR="002A42D2" w:rsidRPr="00D07557" w:rsidRDefault="002A42D2" w:rsidP="002A42D2">
            <w:pPr>
              <w:spacing w:after="158"/>
              <w:rPr>
                <w:color w:val="auto"/>
                <w:sz w:val="19"/>
                <w:szCs w:val="19"/>
              </w:rPr>
            </w:pPr>
          </w:p>
        </w:tc>
        <w:tc>
          <w:tcPr>
            <w:tcW w:w="1420" w:type="dxa"/>
            <w:tcBorders>
              <w:bottom w:val="single" w:sz="4" w:space="0" w:color="000000" w:themeColor="text1"/>
            </w:tcBorders>
          </w:tcPr>
          <w:p w14:paraId="61F9B344" w14:textId="6440DC0F" w:rsidR="002A42D2" w:rsidRPr="00D07557" w:rsidRDefault="002A42D2" w:rsidP="002A42D2">
            <w:pPr>
              <w:spacing w:after="158"/>
              <w:rPr>
                <w:color w:val="auto"/>
                <w:sz w:val="19"/>
                <w:szCs w:val="19"/>
              </w:rPr>
            </w:pPr>
            <w:r w:rsidRPr="00D07557">
              <w:rPr>
                <w:color w:val="auto"/>
                <w:sz w:val="19"/>
                <w:szCs w:val="19"/>
              </w:rPr>
              <w:t>kWh</w:t>
            </w:r>
          </w:p>
        </w:tc>
        <w:tc>
          <w:tcPr>
            <w:tcW w:w="3119" w:type="dxa"/>
          </w:tcPr>
          <w:p w14:paraId="435F2E8A" w14:textId="707DC85E" w:rsidR="002A42D2" w:rsidRPr="00D07557" w:rsidRDefault="002A42D2" w:rsidP="002A42D2">
            <w:pPr>
              <w:spacing w:after="158"/>
              <w:rPr>
                <w:color w:val="auto"/>
                <w:sz w:val="19"/>
                <w:szCs w:val="19"/>
              </w:rPr>
            </w:pPr>
            <w:r>
              <w:rPr>
                <w:color w:val="auto"/>
                <w:sz w:val="19"/>
                <w:szCs w:val="19"/>
              </w:rPr>
              <w:t>Invoices.</w:t>
            </w:r>
          </w:p>
        </w:tc>
        <w:tc>
          <w:tcPr>
            <w:tcW w:w="2126" w:type="dxa"/>
            <w:tcBorders>
              <w:bottom w:val="single" w:sz="4" w:space="0" w:color="000000" w:themeColor="text1"/>
            </w:tcBorders>
          </w:tcPr>
          <w:p w14:paraId="3589411F" w14:textId="7945FB24" w:rsidR="002A42D2" w:rsidRPr="00D07557" w:rsidRDefault="002A42D2" w:rsidP="002A42D2">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2A42D2" w:rsidRPr="00D07557" w14:paraId="6506220D" w14:textId="77777777" w:rsidTr="004F61FE">
        <w:tc>
          <w:tcPr>
            <w:tcW w:w="13890" w:type="dxa"/>
            <w:gridSpan w:val="6"/>
            <w:shd w:val="clear" w:color="auto" w:fill="D9D9D9" w:themeFill="background1" w:themeFillShade="D9"/>
          </w:tcPr>
          <w:p w14:paraId="62AB69C9" w14:textId="77777777" w:rsidR="002A42D2" w:rsidRPr="00D07557" w:rsidRDefault="002A42D2" w:rsidP="002A42D2">
            <w:pPr>
              <w:spacing w:after="158"/>
              <w:rPr>
                <w:color w:val="auto"/>
                <w:sz w:val="19"/>
                <w:szCs w:val="19"/>
              </w:rPr>
            </w:pPr>
            <w:r w:rsidRPr="00D07557">
              <w:rPr>
                <w:b/>
                <w:bCs w:val="0"/>
                <w:i/>
                <w:iCs/>
                <w:color w:val="auto"/>
                <w:sz w:val="20"/>
                <w:szCs w:val="16"/>
              </w:rPr>
              <w:t>Required – Scope 3</w:t>
            </w:r>
          </w:p>
        </w:tc>
      </w:tr>
      <w:tr w:rsidR="002A42D2" w:rsidRPr="00D07557" w14:paraId="1C155826" w14:textId="77777777" w:rsidTr="004F61FE">
        <w:tc>
          <w:tcPr>
            <w:tcW w:w="1271" w:type="dxa"/>
          </w:tcPr>
          <w:p w14:paraId="37554B5A" w14:textId="0E960ACB" w:rsidR="002A42D2" w:rsidRPr="00D07557" w:rsidRDefault="002A42D2" w:rsidP="002A42D2">
            <w:pPr>
              <w:spacing w:after="158"/>
              <w:rPr>
                <w:iCs/>
                <w:color w:val="auto"/>
                <w:spacing w:val="2"/>
                <w:kern w:val="21"/>
                <w:sz w:val="19"/>
                <w:szCs w:val="19"/>
              </w:rPr>
            </w:pPr>
            <w:r>
              <w:rPr>
                <w:iCs/>
                <w:color w:val="auto"/>
                <w:spacing w:val="2"/>
                <w:kern w:val="21"/>
                <w:sz w:val="19"/>
                <w:szCs w:val="19"/>
              </w:rPr>
              <w:t>N</w:t>
            </w:r>
            <w:r>
              <w:rPr>
                <w:iCs/>
                <w:color w:val="auto"/>
                <w:spacing w:val="2"/>
                <w:kern w:val="21"/>
                <w:sz w:val="19"/>
                <w:szCs w:val="19"/>
                <w:vertAlign w:val="subscript"/>
              </w:rPr>
              <w:t>co</w:t>
            </w:r>
          </w:p>
        </w:tc>
        <w:tc>
          <w:tcPr>
            <w:tcW w:w="4536" w:type="dxa"/>
          </w:tcPr>
          <w:p w14:paraId="5E38947C" w14:textId="15C96DDB" w:rsidR="002A42D2" w:rsidRPr="00D07557" w:rsidRDefault="002A42D2" w:rsidP="002A42D2">
            <w:pPr>
              <w:spacing w:after="158"/>
              <w:rPr>
                <w:color w:val="auto"/>
                <w:sz w:val="19"/>
                <w:szCs w:val="19"/>
              </w:rPr>
            </w:pPr>
            <w:r w:rsidRPr="00DE22FD">
              <w:rPr>
                <w:iCs/>
                <w:color w:val="auto"/>
                <w:spacing w:val="2"/>
                <w:kern w:val="21"/>
                <w:sz w:val="19"/>
                <w:szCs w:val="19"/>
                <w:lang w:val="en-AU"/>
              </w:rPr>
              <w:t xml:space="preserve">Number of animals purchased </w:t>
            </w:r>
            <w:r>
              <w:rPr>
                <w:iCs/>
                <w:color w:val="auto"/>
                <w:spacing w:val="2"/>
                <w:kern w:val="21"/>
                <w:sz w:val="19"/>
                <w:szCs w:val="19"/>
                <w:lang w:val="en-AU"/>
              </w:rPr>
              <w:t>per</w:t>
            </w:r>
            <w:r w:rsidRPr="00DE22FD">
              <w:rPr>
                <w:iCs/>
                <w:color w:val="auto"/>
                <w:spacing w:val="2"/>
                <w:kern w:val="21"/>
                <w:sz w:val="19"/>
                <w:szCs w:val="19"/>
                <w:lang w:val="en-AU"/>
              </w:rPr>
              <w:t xml:space="preserve"> livestock type </w:t>
            </w:r>
            <w:r>
              <w:rPr>
                <w:iCs/>
                <w:color w:val="auto"/>
                <w:spacing w:val="2"/>
                <w:kern w:val="21"/>
                <w:sz w:val="19"/>
                <w:szCs w:val="19"/>
                <w:lang w:val="en-AU"/>
              </w:rPr>
              <w:t>and origin</w:t>
            </w:r>
          </w:p>
        </w:tc>
        <w:tc>
          <w:tcPr>
            <w:tcW w:w="1418" w:type="dxa"/>
          </w:tcPr>
          <w:p w14:paraId="3BA53C41" w14:textId="77777777" w:rsidR="002A42D2" w:rsidRPr="00D07557" w:rsidRDefault="002A42D2" w:rsidP="002A42D2">
            <w:pPr>
              <w:spacing w:after="158"/>
              <w:rPr>
                <w:color w:val="auto"/>
                <w:sz w:val="19"/>
                <w:szCs w:val="19"/>
              </w:rPr>
            </w:pPr>
          </w:p>
        </w:tc>
        <w:tc>
          <w:tcPr>
            <w:tcW w:w="1420" w:type="dxa"/>
          </w:tcPr>
          <w:p w14:paraId="4D054FF8" w14:textId="57D5A6E9" w:rsidR="002A42D2" w:rsidRPr="00D07557" w:rsidRDefault="002A42D2" w:rsidP="002A42D2">
            <w:pPr>
              <w:spacing w:after="158"/>
              <w:rPr>
                <w:color w:val="auto"/>
                <w:sz w:val="19"/>
                <w:szCs w:val="19"/>
              </w:rPr>
            </w:pPr>
            <w:r>
              <w:rPr>
                <w:color w:val="auto"/>
                <w:sz w:val="19"/>
                <w:szCs w:val="19"/>
              </w:rPr>
              <w:t>head</w:t>
            </w:r>
          </w:p>
        </w:tc>
        <w:tc>
          <w:tcPr>
            <w:tcW w:w="3119" w:type="dxa"/>
          </w:tcPr>
          <w:p w14:paraId="5FD9CC70" w14:textId="247CBEBA" w:rsidR="002A42D2" w:rsidRPr="00D07557" w:rsidRDefault="002A42D2" w:rsidP="002A42D2">
            <w:pPr>
              <w:spacing w:after="158"/>
              <w:rPr>
                <w:color w:val="auto"/>
                <w:sz w:val="19"/>
                <w:szCs w:val="19"/>
              </w:rPr>
            </w:pPr>
            <w:r w:rsidRPr="00DE22FD">
              <w:rPr>
                <w:iCs/>
                <w:color w:val="auto"/>
                <w:spacing w:val="2"/>
                <w:kern w:val="21"/>
                <w:sz w:val="19"/>
                <w:szCs w:val="19"/>
                <w:lang w:val="en-AU"/>
              </w:rPr>
              <w:t>Farm stock records, invoices</w:t>
            </w:r>
            <w:r>
              <w:rPr>
                <w:iCs/>
                <w:color w:val="auto"/>
                <w:spacing w:val="2"/>
                <w:kern w:val="21"/>
                <w:sz w:val="19"/>
                <w:szCs w:val="19"/>
                <w:lang w:val="en-AU"/>
              </w:rPr>
              <w:t>.</w:t>
            </w:r>
          </w:p>
        </w:tc>
        <w:tc>
          <w:tcPr>
            <w:tcW w:w="2126" w:type="dxa"/>
          </w:tcPr>
          <w:p w14:paraId="4184BB61" w14:textId="3C154D0E" w:rsidR="002A42D2" w:rsidRPr="00D07557" w:rsidRDefault="002A42D2" w:rsidP="002A42D2">
            <w:pPr>
              <w:spacing w:after="158"/>
              <w:rPr>
                <w:color w:val="auto"/>
                <w:sz w:val="19"/>
                <w:szCs w:val="19"/>
              </w:rPr>
            </w:pPr>
            <w:r>
              <w:rPr>
                <w:color w:val="auto"/>
                <w:sz w:val="19"/>
                <w:szCs w:val="19"/>
              </w:rPr>
              <w:t>Purchased Livestock</w:t>
            </w:r>
          </w:p>
        </w:tc>
      </w:tr>
      <w:tr w:rsidR="002A42D2" w:rsidRPr="00D07557" w14:paraId="473B7A8E" w14:textId="77777777" w:rsidTr="004F61FE">
        <w:tc>
          <w:tcPr>
            <w:tcW w:w="1271" w:type="dxa"/>
          </w:tcPr>
          <w:p w14:paraId="79E37075" w14:textId="7FC6A428" w:rsidR="002A42D2" w:rsidRPr="00D07557" w:rsidRDefault="002A42D2" w:rsidP="002A42D2">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j</w:t>
            </w:r>
          </w:p>
        </w:tc>
        <w:tc>
          <w:tcPr>
            <w:tcW w:w="4536" w:type="dxa"/>
          </w:tcPr>
          <w:p w14:paraId="255E43B9" w14:textId="70113E24" w:rsidR="002A42D2" w:rsidRPr="00D07557" w:rsidRDefault="002A42D2" w:rsidP="002A42D2">
            <w:pPr>
              <w:spacing w:after="158"/>
              <w:rPr>
                <w:color w:val="auto"/>
                <w:sz w:val="19"/>
                <w:szCs w:val="19"/>
              </w:rPr>
            </w:pPr>
            <w:r w:rsidRPr="00D07557">
              <w:rPr>
                <w:color w:val="auto"/>
                <w:sz w:val="19"/>
                <w:szCs w:val="19"/>
              </w:rPr>
              <w:t>Quantity of feed</w:t>
            </w:r>
            <w:r>
              <w:rPr>
                <w:color w:val="auto"/>
                <w:sz w:val="19"/>
                <w:szCs w:val="19"/>
              </w:rPr>
              <w:t xml:space="preserve"> type </w:t>
            </w:r>
            <w:r w:rsidRPr="00D07557">
              <w:rPr>
                <w:color w:val="auto"/>
                <w:sz w:val="19"/>
                <w:szCs w:val="19"/>
              </w:rPr>
              <w:t xml:space="preserve">purchased </w:t>
            </w:r>
          </w:p>
        </w:tc>
        <w:tc>
          <w:tcPr>
            <w:tcW w:w="1418" w:type="dxa"/>
          </w:tcPr>
          <w:p w14:paraId="2C58D691" w14:textId="77777777" w:rsidR="002A42D2" w:rsidRPr="00D07557" w:rsidRDefault="002A42D2" w:rsidP="002A42D2">
            <w:pPr>
              <w:spacing w:after="158"/>
              <w:rPr>
                <w:color w:val="auto"/>
                <w:sz w:val="19"/>
                <w:szCs w:val="19"/>
              </w:rPr>
            </w:pPr>
          </w:p>
        </w:tc>
        <w:tc>
          <w:tcPr>
            <w:tcW w:w="1420" w:type="dxa"/>
          </w:tcPr>
          <w:p w14:paraId="672C41A7" w14:textId="11573C56" w:rsidR="002A42D2" w:rsidRPr="00D07557" w:rsidRDefault="002A42D2" w:rsidP="002A42D2">
            <w:pPr>
              <w:spacing w:after="158"/>
              <w:rPr>
                <w:color w:val="auto"/>
                <w:sz w:val="19"/>
                <w:szCs w:val="19"/>
              </w:rPr>
            </w:pPr>
            <w:r w:rsidRPr="00D07557">
              <w:rPr>
                <w:color w:val="auto"/>
                <w:sz w:val="19"/>
                <w:szCs w:val="19"/>
              </w:rPr>
              <w:t>t</w:t>
            </w:r>
          </w:p>
        </w:tc>
        <w:tc>
          <w:tcPr>
            <w:tcW w:w="3119" w:type="dxa"/>
          </w:tcPr>
          <w:p w14:paraId="27DFA0BA" w14:textId="60ADB3B8" w:rsidR="002A42D2" w:rsidRPr="00D07557" w:rsidRDefault="002A42D2" w:rsidP="002A42D2">
            <w:pPr>
              <w:spacing w:after="158"/>
              <w:rPr>
                <w:color w:val="auto"/>
                <w:sz w:val="19"/>
                <w:szCs w:val="19"/>
              </w:rPr>
            </w:pPr>
            <w:r w:rsidRPr="00DE22FD">
              <w:rPr>
                <w:iCs/>
                <w:color w:val="auto"/>
                <w:spacing w:val="2"/>
                <w:kern w:val="21"/>
                <w:sz w:val="19"/>
                <w:szCs w:val="19"/>
                <w:lang w:val="en-AU"/>
              </w:rPr>
              <w:t>Invoices, receipts or other records of purchased quantities</w:t>
            </w:r>
            <w:r>
              <w:rPr>
                <w:iCs/>
                <w:color w:val="auto"/>
                <w:spacing w:val="2"/>
                <w:kern w:val="21"/>
                <w:sz w:val="19"/>
                <w:szCs w:val="19"/>
                <w:lang w:val="en-AU"/>
              </w:rPr>
              <w:t>.</w:t>
            </w:r>
          </w:p>
        </w:tc>
        <w:tc>
          <w:tcPr>
            <w:tcW w:w="2126" w:type="dxa"/>
          </w:tcPr>
          <w:p w14:paraId="4925B91D" w14:textId="740EFE98" w:rsidR="002A42D2" w:rsidRPr="00D07557" w:rsidRDefault="002A42D2" w:rsidP="002A42D2">
            <w:pPr>
              <w:spacing w:after="158"/>
              <w:rPr>
                <w:color w:val="auto"/>
                <w:sz w:val="19"/>
                <w:szCs w:val="19"/>
              </w:rPr>
            </w:pPr>
            <w:r w:rsidRPr="00D07557">
              <w:rPr>
                <w:color w:val="auto"/>
                <w:sz w:val="19"/>
                <w:szCs w:val="19"/>
              </w:rPr>
              <w:t>Purchased Feed</w:t>
            </w:r>
          </w:p>
        </w:tc>
      </w:tr>
      <w:tr w:rsidR="002A42D2" w:rsidRPr="00D07557" w14:paraId="2668F46A" w14:textId="77777777" w:rsidTr="004F61FE">
        <w:tc>
          <w:tcPr>
            <w:tcW w:w="1271" w:type="dxa"/>
          </w:tcPr>
          <w:p w14:paraId="4FD97E70" w14:textId="76F23C6F" w:rsidR="002A42D2" w:rsidRPr="00F63F5D" w:rsidRDefault="002A42D2" w:rsidP="002A42D2">
            <w:pPr>
              <w:spacing w:after="158"/>
              <w:rPr>
                <w:iCs/>
                <w:color w:val="auto"/>
                <w:spacing w:val="2"/>
                <w:kern w:val="21"/>
                <w:sz w:val="19"/>
                <w:szCs w:val="19"/>
                <w:highlight w:val="yellow"/>
              </w:rPr>
            </w:pPr>
            <w:r w:rsidRPr="00D07557">
              <w:rPr>
                <w:color w:val="auto"/>
                <w:sz w:val="19"/>
                <w:szCs w:val="19"/>
                <w:lang w:val="en-AU"/>
              </w:rPr>
              <w:t>A</w:t>
            </w:r>
            <w:r w:rsidRPr="00D07557">
              <w:rPr>
                <w:color w:val="auto"/>
                <w:sz w:val="19"/>
                <w:szCs w:val="19"/>
                <w:vertAlign w:val="subscript"/>
                <w:lang w:val="en-AU"/>
              </w:rPr>
              <w:t>p</w:t>
            </w:r>
          </w:p>
        </w:tc>
        <w:tc>
          <w:tcPr>
            <w:tcW w:w="4536" w:type="dxa"/>
          </w:tcPr>
          <w:p w14:paraId="65D47B42" w14:textId="4B3479FD" w:rsidR="002A42D2" w:rsidRPr="00F63F5D" w:rsidRDefault="002A42D2" w:rsidP="002A42D2">
            <w:pPr>
              <w:spacing w:after="158"/>
              <w:rPr>
                <w:color w:val="auto"/>
                <w:sz w:val="19"/>
                <w:szCs w:val="19"/>
                <w:highlight w:val="yellow"/>
              </w:rPr>
            </w:pPr>
            <w:r w:rsidRPr="00D07557">
              <w:rPr>
                <w:color w:val="auto"/>
                <w:sz w:val="19"/>
                <w:szCs w:val="19"/>
              </w:rPr>
              <w:t>Activity data for service purchased</w:t>
            </w:r>
            <w:r>
              <w:rPr>
                <w:color w:val="auto"/>
                <w:sz w:val="19"/>
                <w:szCs w:val="19"/>
              </w:rPr>
              <w:t>, up to the farm-gate</w:t>
            </w:r>
          </w:p>
        </w:tc>
        <w:tc>
          <w:tcPr>
            <w:tcW w:w="1418" w:type="dxa"/>
          </w:tcPr>
          <w:p w14:paraId="23897463" w14:textId="77777777" w:rsidR="002A42D2" w:rsidRPr="00F63F5D" w:rsidRDefault="002A42D2" w:rsidP="002A42D2">
            <w:pPr>
              <w:spacing w:after="158"/>
              <w:rPr>
                <w:color w:val="auto"/>
                <w:sz w:val="19"/>
                <w:szCs w:val="19"/>
                <w:highlight w:val="yellow"/>
              </w:rPr>
            </w:pPr>
          </w:p>
        </w:tc>
        <w:tc>
          <w:tcPr>
            <w:tcW w:w="1420" w:type="dxa"/>
          </w:tcPr>
          <w:p w14:paraId="6B42B289" w14:textId="2418A411" w:rsidR="002A42D2" w:rsidRPr="00F63F5D" w:rsidRDefault="002A42D2" w:rsidP="002A42D2">
            <w:pPr>
              <w:spacing w:after="158"/>
              <w:rPr>
                <w:color w:val="auto"/>
                <w:sz w:val="19"/>
                <w:szCs w:val="19"/>
                <w:highlight w:val="yellow"/>
              </w:rPr>
            </w:pPr>
            <w:r w:rsidRPr="00D07557">
              <w:rPr>
                <w:color w:val="auto"/>
                <w:sz w:val="19"/>
                <w:szCs w:val="19"/>
              </w:rPr>
              <w:t>Depends on purchased service</w:t>
            </w:r>
          </w:p>
        </w:tc>
        <w:tc>
          <w:tcPr>
            <w:tcW w:w="3119" w:type="dxa"/>
          </w:tcPr>
          <w:p w14:paraId="78C810ED" w14:textId="6E3EC87E" w:rsidR="002A42D2" w:rsidRPr="00F63F5D" w:rsidRDefault="002A42D2" w:rsidP="002A42D2">
            <w:pPr>
              <w:spacing w:after="158"/>
              <w:rPr>
                <w:color w:val="auto"/>
                <w:sz w:val="19"/>
                <w:szCs w:val="19"/>
                <w:highlight w:val="yellow"/>
              </w:rPr>
            </w:pPr>
            <w:r w:rsidRPr="00DE22FD">
              <w:rPr>
                <w:spacing w:val="2"/>
                <w:kern w:val="21"/>
                <w:sz w:val="19"/>
                <w:szCs w:val="19"/>
                <w:lang w:val="en-AU"/>
              </w:rPr>
              <w:t>Invoices, receipts, farm records</w:t>
            </w:r>
            <w:r>
              <w:rPr>
                <w:spacing w:val="2"/>
                <w:kern w:val="21"/>
                <w:sz w:val="19"/>
                <w:szCs w:val="19"/>
                <w:lang w:val="en-AU"/>
              </w:rPr>
              <w:t>.</w:t>
            </w:r>
          </w:p>
        </w:tc>
        <w:tc>
          <w:tcPr>
            <w:tcW w:w="2126" w:type="dxa"/>
          </w:tcPr>
          <w:p w14:paraId="2E3E4850" w14:textId="6F13AC62" w:rsidR="002A42D2" w:rsidRPr="00F63F5D" w:rsidRDefault="002A42D2" w:rsidP="002A42D2">
            <w:pPr>
              <w:spacing w:after="158"/>
              <w:rPr>
                <w:color w:val="auto"/>
                <w:sz w:val="19"/>
                <w:szCs w:val="19"/>
                <w:highlight w:val="yellow"/>
              </w:rPr>
            </w:pPr>
            <w:r w:rsidRPr="00D07557">
              <w:rPr>
                <w:color w:val="auto"/>
                <w:sz w:val="19"/>
                <w:szCs w:val="19"/>
              </w:rPr>
              <w:t>Purchased services and contractors</w:t>
            </w:r>
          </w:p>
        </w:tc>
      </w:tr>
      <w:tr w:rsidR="002A42D2" w:rsidRPr="00D07557" w14:paraId="5EE3621F" w14:textId="77777777" w:rsidTr="004F61FE">
        <w:tc>
          <w:tcPr>
            <w:tcW w:w="1271" w:type="dxa"/>
          </w:tcPr>
          <w:p w14:paraId="0CD15EE8" w14:textId="489B9620" w:rsidR="002A42D2" w:rsidRPr="00D07557" w:rsidRDefault="002A42D2" w:rsidP="002A42D2">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36" w:type="dxa"/>
          </w:tcPr>
          <w:p w14:paraId="5732A3C0" w14:textId="13DB2A23" w:rsidR="002A42D2" w:rsidRPr="00D07557" w:rsidRDefault="002A42D2" w:rsidP="002A42D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418" w:type="dxa"/>
          </w:tcPr>
          <w:p w14:paraId="4CC0E2CD" w14:textId="77777777" w:rsidR="002A42D2" w:rsidRPr="00F63F5D" w:rsidRDefault="002A42D2" w:rsidP="002A42D2">
            <w:pPr>
              <w:spacing w:after="158"/>
              <w:rPr>
                <w:color w:val="auto"/>
                <w:sz w:val="19"/>
                <w:szCs w:val="19"/>
                <w:highlight w:val="yellow"/>
              </w:rPr>
            </w:pPr>
          </w:p>
        </w:tc>
        <w:tc>
          <w:tcPr>
            <w:tcW w:w="1420" w:type="dxa"/>
          </w:tcPr>
          <w:p w14:paraId="1EC9BB73" w14:textId="59EC3264" w:rsidR="002A42D2" w:rsidRPr="00D07557" w:rsidRDefault="002A42D2" w:rsidP="002A42D2">
            <w:pPr>
              <w:spacing w:after="158"/>
              <w:rPr>
                <w:color w:val="auto"/>
                <w:sz w:val="19"/>
                <w:szCs w:val="19"/>
              </w:rPr>
            </w:pPr>
            <w:r>
              <w:rPr>
                <w:color w:val="auto"/>
                <w:sz w:val="19"/>
                <w:szCs w:val="19"/>
              </w:rPr>
              <w:t>tonnes</w:t>
            </w:r>
          </w:p>
        </w:tc>
        <w:tc>
          <w:tcPr>
            <w:tcW w:w="3119" w:type="dxa"/>
          </w:tcPr>
          <w:p w14:paraId="3C28F09C" w14:textId="55561093" w:rsidR="002A42D2" w:rsidRPr="00DE22FD" w:rsidRDefault="002A42D2" w:rsidP="002A42D2">
            <w:pPr>
              <w:spacing w:after="158"/>
              <w:rPr>
                <w:spacing w:val="2"/>
                <w:kern w:val="21"/>
                <w:sz w:val="19"/>
                <w:szCs w:val="19"/>
              </w:rPr>
            </w:pPr>
            <w:r>
              <w:rPr>
                <w:spacing w:val="2"/>
                <w:kern w:val="21"/>
                <w:sz w:val="19"/>
                <w:szCs w:val="19"/>
                <w:lang w:val="en-AU"/>
              </w:rPr>
              <w:t>Weighbridge records, skip disposal invoices.</w:t>
            </w:r>
          </w:p>
        </w:tc>
        <w:tc>
          <w:tcPr>
            <w:tcW w:w="2126" w:type="dxa"/>
          </w:tcPr>
          <w:p w14:paraId="09A3759B" w14:textId="61C6C6F8" w:rsidR="002A42D2" w:rsidRPr="00D07557" w:rsidRDefault="002A42D2" w:rsidP="002A42D2">
            <w:pPr>
              <w:spacing w:after="158"/>
              <w:rPr>
                <w:color w:val="auto"/>
                <w:sz w:val="19"/>
                <w:szCs w:val="19"/>
              </w:rPr>
            </w:pPr>
            <w:r>
              <w:rPr>
                <w:color w:val="auto"/>
                <w:sz w:val="19"/>
                <w:szCs w:val="19"/>
              </w:rPr>
              <w:t>Management of Waste</w:t>
            </w:r>
          </w:p>
        </w:tc>
      </w:tr>
      <w:tr w:rsidR="002A42D2" w:rsidRPr="00D07557" w14:paraId="48BD9853" w14:textId="77777777" w:rsidTr="004F61FE">
        <w:tc>
          <w:tcPr>
            <w:tcW w:w="1271" w:type="dxa"/>
          </w:tcPr>
          <w:p w14:paraId="56E00426" w14:textId="21CC03B1" w:rsidR="002A42D2" w:rsidRPr="00D07557" w:rsidRDefault="002A42D2" w:rsidP="002A42D2">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36" w:type="dxa"/>
          </w:tcPr>
          <w:p w14:paraId="6B0C0197" w14:textId="2AB670D9" w:rsidR="002A42D2" w:rsidRPr="00D07557" w:rsidRDefault="002A42D2" w:rsidP="002A42D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418" w:type="dxa"/>
          </w:tcPr>
          <w:p w14:paraId="46A5EB40" w14:textId="77777777" w:rsidR="002A42D2" w:rsidRPr="00F63F5D" w:rsidRDefault="002A42D2" w:rsidP="002A42D2">
            <w:pPr>
              <w:spacing w:after="158"/>
              <w:rPr>
                <w:color w:val="auto"/>
                <w:sz w:val="19"/>
                <w:szCs w:val="19"/>
                <w:highlight w:val="yellow"/>
              </w:rPr>
            </w:pPr>
          </w:p>
        </w:tc>
        <w:tc>
          <w:tcPr>
            <w:tcW w:w="1420" w:type="dxa"/>
          </w:tcPr>
          <w:p w14:paraId="663ED794" w14:textId="3413FC9D" w:rsidR="002A42D2" w:rsidRPr="00D07557" w:rsidRDefault="002A42D2" w:rsidP="002A42D2">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13E14719" w14:textId="7DCEED52" w:rsidR="002A42D2" w:rsidRPr="00DE22FD" w:rsidRDefault="002A42D2" w:rsidP="002A42D2">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xml:space="preserve">. Estimated from known volumes </w:t>
            </w:r>
            <w:r>
              <w:rPr>
                <w:spacing w:val="2"/>
                <w:kern w:val="21"/>
                <w:sz w:val="19"/>
                <w:szCs w:val="19"/>
                <w:lang w:val="en-AU"/>
              </w:rPr>
              <w:lastRenderedPageBreak/>
              <w:t>of waste transported (e.g., number of skips filled).</w:t>
            </w:r>
          </w:p>
        </w:tc>
        <w:tc>
          <w:tcPr>
            <w:tcW w:w="2126" w:type="dxa"/>
          </w:tcPr>
          <w:p w14:paraId="44714700" w14:textId="06735E46" w:rsidR="002A42D2" w:rsidRPr="00D07557" w:rsidRDefault="002A42D2" w:rsidP="002A42D2">
            <w:pPr>
              <w:spacing w:after="158"/>
              <w:rPr>
                <w:color w:val="auto"/>
                <w:sz w:val="19"/>
                <w:szCs w:val="19"/>
              </w:rPr>
            </w:pPr>
            <w:r>
              <w:rPr>
                <w:color w:val="auto"/>
                <w:sz w:val="19"/>
                <w:szCs w:val="19"/>
              </w:rPr>
              <w:lastRenderedPageBreak/>
              <w:t>Management of Waste</w:t>
            </w:r>
          </w:p>
        </w:tc>
      </w:tr>
    </w:tbl>
    <w:p w14:paraId="117A7968" w14:textId="77777777" w:rsidR="003F5368" w:rsidRPr="001B4013" w:rsidRDefault="003F5368" w:rsidP="003F5368"/>
    <w:p w14:paraId="2823D9F9" w14:textId="77777777" w:rsidR="006A2FD9" w:rsidRDefault="006A2FD9">
      <w:pPr>
        <w:spacing w:after="160" w:line="288" w:lineRule="auto"/>
        <w:ind w:left="2160"/>
        <w:rPr>
          <w:b/>
          <w:bCs/>
          <w:color w:val="auto"/>
        </w:rPr>
      </w:pPr>
      <w:r>
        <w:br w:type="page"/>
      </w:r>
    </w:p>
    <w:p w14:paraId="518D2617" w14:textId="65F102D0" w:rsidR="00FF119B" w:rsidRPr="009C72D9" w:rsidRDefault="00FF119B" w:rsidP="003F5368">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 </w:t>
      </w:r>
      <w:r>
        <w:rPr>
          <w:b w:val="0"/>
        </w:rPr>
        <w:t>swine</w:t>
      </w:r>
      <w:r w:rsidRPr="006F7A5C">
        <w:rPr>
          <w:b w:val="0"/>
        </w:rPr>
        <w:t xml:space="preserve"> system to complete the equations detailed in subsequent chapters based on the </w:t>
      </w:r>
      <w:r>
        <w:rPr>
          <w:b w:val="0"/>
        </w:rPr>
        <w:t>swine</w:t>
      </w:r>
      <w:r w:rsidRPr="006F7A5C">
        <w:rPr>
          <w:b w:val="0"/>
        </w:rPr>
        <w:t xml:space="preserve"> module map</w:t>
      </w:r>
      <w:r>
        <w:rPr>
          <w:b w:val="0"/>
        </w:rPr>
        <w:t>.</w:t>
      </w:r>
    </w:p>
    <w:p w14:paraId="2290412E" w14:textId="15AF90EC" w:rsidR="003F5368" w:rsidRDefault="003F5368" w:rsidP="003F5368">
      <w:pPr>
        <w:pStyle w:val="Caption"/>
      </w:pPr>
      <w:bookmarkStart w:id="70" w:name="_Toc224634728"/>
      <w:r>
        <w:t xml:space="preserve">Table </w:t>
      </w:r>
      <w:r w:rsidR="006A2FD9">
        <w:fldChar w:fldCharType="begin"/>
      </w:r>
      <w:r w:rsidR="006A2FD9">
        <w:instrText xml:space="preserve"> SEQ Table \* ARABIC </w:instrText>
      </w:r>
      <w:r w:rsidR="006A2FD9">
        <w:fldChar w:fldCharType="separate"/>
      </w:r>
      <w:r w:rsidR="005410BB">
        <w:rPr>
          <w:noProof/>
        </w:rPr>
        <w:t>17</w:t>
      </w:r>
      <w:r w:rsidR="006A2FD9">
        <w:rPr>
          <w:noProof/>
        </w:rPr>
        <w:fldChar w:fldCharType="end"/>
      </w:r>
      <w:r>
        <w:t>: Optional data for a swine system</w:t>
      </w:r>
      <w:bookmarkEnd w:id="70"/>
    </w:p>
    <w:tbl>
      <w:tblPr>
        <w:tblStyle w:val="TableGrid"/>
        <w:tblW w:w="0" w:type="auto"/>
        <w:tblLook w:val="04A0" w:firstRow="1" w:lastRow="0" w:firstColumn="1" w:lastColumn="0" w:noHBand="0" w:noVBand="1"/>
      </w:tblPr>
      <w:tblGrid>
        <w:gridCol w:w="1358"/>
        <w:gridCol w:w="4449"/>
        <w:gridCol w:w="1418"/>
        <w:gridCol w:w="1420"/>
        <w:gridCol w:w="3119"/>
        <w:gridCol w:w="2126"/>
      </w:tblGrid>
      <w:tr w:rsidR="003F5368" w:rsidRPr="00A73C44" w14:paraId="749BCCD7" w14:textId="77777777" w:rsidTr="004F61FE">
        <w:tc>
          <w:tcPr>
            <w:tcW w:w="1358" w:type="dxa"/>
            <w:tcBorders>
              <w:bottom w:val="single" w:sz="4" w:space="0" w:color="000000" w:themeColor="text1"/>
            </w:tcBorders>
            <w:shd w:val="clear" w:color="auto" w:fill="000000" w:themeFill="text1"/>
          </w:tcPr>
          <w:p w14:paraId="1321569C"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Parameter</w:t>
            </w:r>
          </w:p>
        </w:tc>
        <w:tc>
          <w:tcPr>
            <w:tcW w:w="4449" w:type="dxa"/>
            <w:tcBorders>
              <w:bottom w:val="single" w:sz="4" w:space="0" w:color="000000" w:themeColor="text1"/>
            </w:tcBorders>
            <w:shd w:val="clear" w:color="auto" w:fill="000000" w:themeFill="text1"/>
          </w:tcPr>
          <w:p w14:paraId="01044A6F"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1CA83ACD"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Data collected Yes/No/N/A</w:t>
            </w:r>
          </w:p>
        </w:tc>
        <w:tc>
          <w:tcPr>
            <w:tcW w:w="1420" w:type="dxa"/>
            <w:tcBorders>
              <w:bottom w:val="single" w:sz="4" w:space="0" w:color="000000" w:themeColor="text1"/>
            </w:tcBorders>
            <w:shd w:val="clear" w:color="auto" w:fill="000000" w:themeFill="text1"/>
          </w:tcPr>
          <w:p w14:paraId="7CE47FF8"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Unit</w:t>
            </w:r>
          </w:p>
        </w:tc>
        <w:tc>
          <w:tcPr>
            <w:tcW w:w="3119" w:type="dxa"/>
            <w:shd w:val="clear" w:color="auto" w:fill="000000" w:themeFill="text1"/>
          </w:tcPr>
          <w:p w14:paraId="650E4CF5" w14:textId="77777777" w:rsidR="003F5368" w:rsidRPr="00734F46" w:rsidRDefault="003F5368"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70AB3EF9" w14:textId="680124A7" w:rsidR="003F5368" w:rsidRPr="00734F46" w:rsidRDefault="00A80525" w:rsidP="004F61FE">
            <w:pPr>
              <w:spacing w:after="158"/>
              <w:rPr>
                <w:color w:val="FFFFFF" w:themeColor="background1"/>
                <w:sz w:val="20"/>
                <w:szCs w:val="16"/>
              </w:rPr>
            </w:pPr>
            <w:r>
              <w:rPr>
                <w:b/>
                <w:color w:val="FFFFFF" w:themeColor="background1"/>
                <w:sz w:val="20"/>
                <w:szCs w:val="16"/>
              </w:rPr>
              <w:t>Module</w:t>
            </w:r>
          </w:p>
        </w:tc>
      </w:tr>
      <w:tr w:rsidR="003F5368" w14:paraId="78B9ACF6" w14:textId="77777777" w:rsidTr="004F61FE">
        <w:tc>
          <w:tcPr>
            <w:tcW w:w="13890" w:type="dxa"/>
            <w:gridSpan w:val="6"/>
            <w:shd w:val="clear" w:color="auto" w:fill="D9D9D9" w:themeFill="background1" w:themeFillShade="D9"/>
          </w:tcPr>
          <w:p w14:paraId="180E5403" w14:textId="77777777" w:rsidR="003F5368" w:rsidRPr="0022354F" w:rsidRDefault="003F5368" w:rsidP="004F61FE">
            <w:pPr>
              <w:spacing w:after="158"/>
              <w:rPr>
                <w:sz w:val="20"/>
                <w:szCs w:val="16"/>
              </w:rPr>
            </w:pPr>
            <w:r w:rsidRPr="0022354F">
              <w:rPr>
                <w:b/>
                <w:bCs w:val="0"/>
                <w:i/>
                <w:iCs/>
                <w:sz w:val="20"/>
                <w:szCs w:val="16"/>
              </w:rPr>
              <w:t>Optional</w:t>
            </w:r>
            <w:r>
              <w:rPr>
                <w:b/>
                <w:bCs w:val="0"/>
                <w:i/>
                <w:iCs/>
                <w:sz w:val="20"/>
                <w:szCs w:val="16"/>
              </w:rPr>
              <w:t xml:space="preserve"> – Scope 1</w:t>
            </w:r>
          </w:p>
        </w:tc>
      </w:tr>
      <w:tr w:rsidR="003F5368" w14:paraId="5FE89B74" w14:textId="77777777" w:rsidTr="004F61FE">
        <w:tc>
          <w:tcPr>
            <w:tcW w:w="1358" w:type="dxa"/>
          </w:tcPr>
          <w:p w14:paraId="062D4A37" w14:textId="2E98634D" w:rsidR="003F5368" w:rsidRPr="00E02CBF" w:rsidRDefault="003F5368" w:rsidP="004F61FE">
            <w:pPr>
              <w:spacing w:after="158"/>
              <w:rPr>
                <w:color w:val="auto"/>
                <w:spacing w:val="2"/>
                <w:kern w:val="21"/>
                <w:sz w:val="19"/>
                <w:szCs w:val="19"/>
                <w:lang w:val="en-NZ" w:eastAsia="ja-JP"/>
              </w:rPr>
            </w:pPr>
            <w:r w:rsidRPr="00E02CBF">
              <w:rPr>
                <w:iCs/>
                <w:color w:val="auto"/>
                <w:spacing w:val="2"/>
                <w:kern w:val="21"/>
                <w:sz w:val="19"/>
                <w:szCs w:val="19"/>
              </w:rPr>
              <w:t>I</w:t>
            </w:r>
            <w:r w:rsidRPr="00E02CBF">
              <w:rPr>
                <w:iCs/>
                <w:color w:val="auto"/>
                <w:spacing w:val="2"/>
                <w:kern w:val="21"/>
                <w:sz w:val="19"/>
                <w:szCs w:val="19"/>
                <w:vertAlign w:val="subscript"/>
              </w:rPr>
              <w:t>j</w:t>
            </w:r>
          </w:p>
        </w:tc>
        <w:tc>
          <w:tcPr>
            <w:tcW w:w="4449" w:type="dxa"/>
          </w:tcPr>
          <w:p w14:paraId="0A219EAA" w14:textId="384097BF" w:rsidR="003F5368" w:rsidRPr="00E02CBF" w:rsidRDefault="00E02CBF" w:rsidP="004F61FE">
            <w:pPr>
              <w:spacing w:after="158"/>
              <w:rPr>
                <w:color w:val="auto"/>
                <w:sz w:val="19"/>
                <w:szCs w:val="19"/>
              </w:rPr>
            </w:pPr>
            <w:r w:rsidRPr="008C3F81">
              <w:rPr>
                <w:iCs/>
                <w:spacing w:val="2"/>
                <w:kern w:val="21"/>
                <w:sz w:val="19"/>
                <w:szCs w:val="19"/>
              </w:rPr>
              <w:t xml:space="preserve">Average </w:t>
            </w:r>
            <w:r>
              <w:rPr>
                <w:iCs/>
                <w:spacing w:val="2"/>
                <w:kern w:val="21"/>
                <w:sz w:val="19"/>
                <w:szCs w:val="19"/>
              </w:rPr>
              <w:t>weight of fed ingested</w:t>
            </w:r>
            <w:r w:rsidRPr="008C3F81">
              <w:rPr>
                <w:iCs/>
                <w:spacing w:val="2"/>
                <w:kern w:val="21"/>
                <w:sz w:val="19"/>
                <w:szCs w:val="19"/>
              </w:rPr>
              <w:t xml:space="preserve"> per head </w:t>
            </w:r>
            <w:r>
              <w:rPr>
                <w:iCs/>
                <w:spacing w:val="2"/>
                <w:kern w:val="21"/>
                <w:sz w:val="19"/>
                <w:szCs w:val="19"/>
              </w:rPr>
              <w:t>class of swine</w:t>
            </w:r>
            <w:r w:rsidRPr="008C3F81">
              <w:rPr>
                <w:iCs/>
                <w:spacing w:val="2"/>
                <w:kern w:val="21"/>
                <w:sz w:val="19"/>
                <w:szCs w:val="19"/>
              </w:rPr>
              <w:t xml:space="preserve"> within </w:t>
            </w:r>
            <w:r>
              <w:rPr>
                <w:iCs/>
                <w:spacing w:val="2"/>
                <w:kern w:val="21"/>
                <w:sz w:val="19"/>
                <w:szCs w:val="19"/>
              </w:rPr>
              <w:t>farming</w:t>
            </w:r>
            <w:r w:rsidRPr="008C3F81">
              <w:rPr>
                <w:iCs/>
                <w:spacing w:val="2"/>
                <w:kern w:val="21"/>
                <w:sz w:val="19"/>
                <w:szCs w:val="19"/>
              </w:rPr>
              <w:t xml:space="preserve"> system per day.</w:t>
            </w:r>
          </w:p>
        </w:tc>
        <w:tc>
          <w:tcPr>
            <w:tcW w:w="1418" w:type="dxa"/>
          </w:tcPr>
          <w:p w14:paraId="46D0A5AA" w14:textId="77777777" w:rsidR="003F5368" w:rsidRPr="00E02CBF" w:rsidRDefault="003F5368" w:rsidP="004F61FE">
            <w:pPr>
              <w:spacing w:after="158"/>
              <w:rPr>
                <w:color w:val="auto"/>
                <w:sz w:val="19"/>
                <w:szCs w:val="19"/>
              </w:rPr>
            </w:pPr>
          </w:p>
        </w:tc>
        <w:tc>
          <w:tcPr>
            <w:tcW w:w="1420" w:type="dxa"/>
          </w:tcPr>
          <w:p w14:paraId="4D7056A7" w14:textId="6F19F864" w:rsidR="003F5368" w:rsidRPr="00E02CBF" w:rsidRDefault="003F5368" w:rsidP="004F61FE">
            <w:pPr>
              <w:spacing w:after="158"/>
              <w:rPr>
                <w:color w:val="auto"/>
                <w:sz w:val="19"/>
                <w:szCs w:val="19"/>
              </w:rPr>
            </w:pPr>
            <w:r w:rsidRPr="00E02CBF">
              <w:rPr>
                <w:color w:val="auto"/>
                <w:sz w:val="19"/>
                <w:szCs w:val="19"/>
              </w:rPr>
              <w:t>kg/</w:t>
            </w:r>
            <w:r w:rsidR="00E02CBF">
              <w:rPr>
                <w:color w:val="auto"/>
                <w:sz w:val="19"/>
                <w:szCs w:val="19"/>
              </w:rPr>
              <w:t>head/</w:t>
            </w:r>
            <w:r w:rsidRPr="00E02CBF">
              <w:rPr>
                <w:color w:val="auto"/>
                <w:sz w:val="19"/>
                <w:szCs w:val="19"/>
              </w:rPr>
              <w:t>day</w:t>
            </w:r>
          </w:p>
        </w:tc>
        <w:tc>
          <w:tcPr>
            <w:tcW w:w="3119" w:type="dxa"/>
          </w:tcPr>
          <w:p w14:paraId="4BA54CB4" w14:textId="497AB1C5" w:rsidR="00E02CBF" w:rsidRDefault="00E02CBF" w:rsidP="00E02CBF">
            <w:pPr>
              <w:tabs>
                <w:tab w:val="left" w:pos="142"/>
                <w:tab w:val="num" w:pos="540"/>
              </w:tabs>
              <w:spacing w:before="40" w:after="40" w:line="288" w:lineRule="auto"/>
              <w:rPr>
                <w:iCs/>
                <w:spacing w:val="2"/>
                <w:kern w:val="21"/>
                <w:sz w:val="19"/>
                <w:szCs w:val="19"/>
              </w:rPr>
            </w:pPr>
            <w:r w:rsidRPr="008C3F81">
              <w:rPr>
                <w:iCs/>
                <w:spacing w:val="2"/>
                <w:kern w:val="21"/>
                <w:sz w:val="19"/>
                <w:szCs w:val="19"/>
              </w:rPr>
              <w:t>Farm records relating to daily feed and feed waste weights for each</w:t>
            </w:r>
            <w:r>
              <w:rPr>
                <w:iCs/>
                <w:spacing w:val="2"/>
                <w:kern w:val="21"/>
                <w:sz w:val="19"/>
                <w:szCs w:val="19"/>
              </w:rPr>
              <w:t xml:space="preserve"> class. PigBal </w:t>
            </w:r>
            <w:r>
              <w:rPr>
                <w:iCs/>
                <w:spacing w:val="2"/>
                <w:kern w:val="21"/>
                <w:sz w:val="19"/>
                <w:szCs w:val="19"/>
              </w:rPr>
              <w:fldChar w:fldCharType="begin"/>
            </w:r>
            <w:r w:rsidR="006A2FD9">
              <w:rPr>
                <w:iCs/>
                <w:spacing w:val="2"/>
                <w:kern w:val="21"/>
                <w:sz w:val="19"/>
                <w:szCs w:val="19"/>
              </w:rPr>
              <w:instrText xml:space="preserve"> ADDIN ZOTERO_ITEM CSL_CITATION {"citationID":"nZp4v4l5","properties":{"formattedCitation":"[4]","plainCitation":"[4]","noteIndex":0},"citationItems":[{"id":406,"uris":["http://zotero.org/groups/4894696/items/K9EA923T"],"itemData":{"id":406,"type":"report","publisher":"The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spacing w:val="2"/>
                <w:kern w:val="21"/>
                <w:sz w:val="19"/>
                <w:szCs w:val="19"/>
              </w:rPr>
              <w:fldChar w:fldCharType="separate"/>
            </w:r>
            <w:r w:rsidR="006A2FD9" w:rsidRPr="006A2FD9">
              <w:rPr>
                <w:rFonts w:cs="Arial"/>
                <w:sz w:val="19"/>
              </w:rPr>
              <w:t>[4]</w:t>
            </w:r>
            <w:r>
              <w:rPr>
                <w:iCs/>
                <w:spacing w:val="2"/>
                <w:kern w:val="21"/>
                <w:sz w:val="19"/>
                <w:szCs w:val="19"/>
              </w:rPr>
              <w:fldChar w:fldCharType="end"/>
            </w:r>
            <w:r>
              <w:rPr>
                <w:iCs/>
                <w:spacing w:val="2"/>
                <w:kern w:val="21"/>
                <w:sz w:val="19"/>
                <w:szCs w:val="19"/>
              </w:rPr>
              <w:t xml:space="preserve"> </w:t>
            </w:r>
            <w:r w:rsidR="00416FE7">
              <w:rPr>
                <w:iCs/>
                <w:spacing w:val="2"/>
                <w:kern w:val="21"/>
                <w:sz w:val="19"/>
                <w:szCs w:val="19"/>
              </w:rPr>
              <w:t xml:space="preserve">may </w:t>
            </w:r>
            <w:r>
              <w:rPr>
                <w:iCs/>
                <w:spacing w:val="2"/>
                <w:kern w:val="21"/>
                <w:sz w:val="19"/>
                <w:szCs w:val="19"/>
              </w:rPr>
              <w:t>be utilized to support the calculation annual feed fed per head to different classes of swine.</w:t>
            </w:r>
          </w:p>
          <w:p w14:paraId="69B93416" w14:textId="1F7C7A9F" w:rsidR="003F5368" w:rsidRPr="00E02CBF" w:rsidRDefault="00E02CBF" w:rsidP="00E02CBF">
            <w:pPr>
              <w:spacing w:after="158"/>
              <w:rPr>
                <w:color w:val="auto"/>
                <w:sz w:val="19"/>
                <w:szCs w:val="19"/>
              </w:rPr>
            </w:pPr>
            <w:r>
              <w:rPr>
                <w:iCs/>
                <w:spacing w:val="2"/>
                <w:kern w:val="21"/>
                <w:sz w:val="19"/>
                <w:szCs w:val="19"/>
              </w:rPr>
              <w:t>It should be noted</w:t>
            </w:r>
            <w:r w:rsidRPr="0083467A">
              <w:rPr>
                <w:iCs/>
                <w:spacing w:val="2"/>
                <w:kern w:val="21"/>
                <w:sz w:val="19"/>
                <w:szCs w:val="19"/>
              </w:rPr>
              <w:t xml:space="preserve"> that </w:t>
            </w:r>
            <w:r>
              <w:rPr>
                <w:iCs/>
                <w:spacing w:val="2"/>
                <w:kern w:val="21"/>
                <w:sz w:val="19"/>
                <w:szCs w:val="19"/>
              </w:rPr>
              <w:t xml:space="preserve">feeding weights </w:t>
            </w:r>
            <w:r w:rsidRPr="0083467A">
              <w:rPr>
                <w:iCs/>
                <w:spacing w:val="2"/>
                <w:kern w:val="21"/>
                <w:sz w:val="19"/>
                <w:szCs w:val="19"/>
              </w:rPr>
              <w:t>may change over</w:t>
            </w:r>
            <w:r>
              <w:rPr>
                <w:iCs/>
                <w:spacing w:val="2"/>
                <w:kern w:val="21"/>
                <w:sz w:val="19"/>
                <w:szCs w:val="19"/>
              </w:rPr>
              <w:t xml:space="preserve"> time </w:t>
            </w:r>
            <w:r w:rsidRPr="0083467A">
              <w:rPr>
                <w:iCs/>
                <w:spacing w:val="2"/>
                <w:kern w:val="21"/>
                <w:sz w:val="19"/>
                <w:szCs w:val="19"/>
              </w:rPr>
              <w:t>therefore a</w:t>
            </w:r>
            <w:r>
              <w:rPr>
                <w:iCs/>
                <w:spacing w:val="2"/>
                <w:kern w:val="21"/>
                <w:sz w:val="19"/>
                <w:szCs w:val="19"/>
              </w:rPr>
              <w:t>n</w:t>
            </w:r>
            <w:r w:rsidRPr="0083467A">
              <w:rPr>
                <w:iCs/>
                <w:spacing w:val="2"/>
                <w:kern w:val="21"/>
                <w:sz w:val="19"/>
                <w:szCs w:val="19"/>
              </w:rPr>
              <w:t xml:space="preserve"> average should be calculated based on the </w:t>
            </w:r>
            <w:r>
              <w:rPr>
                <w:iCs/>
                <w:spacing w:val="2"/>
                <w:kern w:val="21"/>
                <w:sz w:val="19"/>
                <w:szCs w:val="19"/>
              </w:rPr>
              <w:t>amount</w:t>
            </w:r>
            <w:r w:rsidRPr="0083467A">
              <w:rPr>
                <w:iCs/>
                <w:spacing w:val="2"/>
                <w:kern w:val="21"/>
                <w:sz w:val="19"/>
                <w:szCs w:val="19"/>
              </w:rPr>
              <w:t xml:space="preserve"> of feed throughout </w:t>
            </w:r>
            <w:r>
              <w:rPr>
                <w:iCs/>
                <w:spacing w:val="2"/>
                <w:kern w:val="21"/>
                <w:sz w:val="19"/>
                <w:szCs w:val="19"/>
              </w:rPr>
              <w:t>time period reported for the swine class.</w:t>
            </w:r>
          </w:p>
        </w:tc>
        <w:tc>
          <w:tcPr>
            <w:tcW w:w="2126" w:type="dxa"/>
          </w:tcPr>
          <w:p w14:paraId="01100DA8" w14:textId="0E3AE05D" w:rsidR="003F5368" w:rsidRPr="00E02CBF" w:rsidRDefault="003F5368" w:rsidP="004F61FE">
            <w:pPr>
              <w:spacing w:after="158"/>
              <w:rPr>
                <w:color w:val="auto"/>
                <w:sz w:val="19"/>
                <w:szCs w:val="19"/>
              </w:rPr>
            </w:pPr>
            <w:r w:rsidRPr="00E02CBF">
              <w:rPr>
                <w:color w:val="auto"/>
                <w:sz w:val="19"/>
                <w:szCs w:val="19"/>
              </w:rPr>
              <w:t xml:space="preserve">Enteric Methane </w:t>
            </w:r>
          </w:p>
        </w:tc>
      </w:tr>
      <w:tr w:rsidR="003F5368" w:rsidRPr="008569D4" w14:paraId="77196FC1" w14:textId="77777777" w:rsidTr="004F61FE">
        <w:tc>
          <w:tcPr>
            <w:tcW w:w="1358" w:type="dxa"/>
          </w:tcPr>
          <w:p w14:paraId="79A09E89" w14:textId="1E5A3478" w:rsidR="003F5368" w:rsidRPr="008569D4" w:rsidRDefault="008569D4" w:rsidP="004F61FE">
            <w:pPr>
              <w:spacing w:after="158"/>
              <w:rPr>
                <w:color w:val="auto"/>
                <w:sz w:val="19"/>
                <w:szCs w:val="19"/>
              </w:rPr>
            </w:pPr>
            <w:r>
              <w:rPr>
                <w:color w:val="auto"/>
                <w:spacing w:val="2"/>
                <w:kern w:val="21"/>
                <w:sz w:val="19"/>
                <w:szCs w:val="19"/>
                <w:lang w:val="en-NZ" w:eastAsia="ja-JP"/>
              </w:rPr>
              <w:t>SS</w:t>
            </w:r>
            <w:r w:rsidR="003F5368" w:rsidRPr="008569D4">
              <w:rPr>
                <w:color w:val="auto"/>
                <w:spacing w:val="2"/>
                <w:kern w:val="21"/>
                <w:sz w:val="19"/>
                <w:szCs w:val="19"/>
                <w:vertAlign w:val="subscript"/>
                <w:lang w:val="en-NZ" w:eastAsia="ja-JP"/>
              </w:rPr>
              <w:t>j</w:t>
            </w:r>
          </w:p>
        </w:tc>
        <w:tc>
          <w:tcPr>
            <w:tcW w:w="4449" w:type="dxa"/>
          </w:tcPr>
          <w:p w14:paraId="21EEDA91" w14:textId="7396CE6E" w:rsidR="003F5368" w:rsidRPr="008569D4" w:rsidRDefault="008569D4" w:rsidP="004F61FE">
            <w:pPr>
              <w:spacing w:after="158"/>
              <w:rPr>
                <w:color w:val="auto"/>
                <w:sz w:val="19"/>
                <w:szCs w:val="19"/>
              </w:rPr>
            </w:pPr>
            <w:r>
              <w:rPr>
                <w:color w:val="auto"/>
                <w:sz w:val="19"/>
                <w:szCs w:val="19"/>
              </w:rPr>
              <w:t>Fraction of volatile solids separated by pre-treatment of manure</w:t>
            </w:r>
            <w:r w:rsidR="003F5368" w:rsidRPr="008569D4">
              <w:rPr>
                <w:color w:val="auto"/>
                <w:sz w:val="19"/>
                <w:szCs w:val="19"/>
              </w:rPr>
              <w:t xml:space="preserve"> </w:t>
            </w:r>
          </w:p>
        </w:tc>
        <w:tc>
          <w:tcPr>
            <w:tcW w:w="1418" w:type="dxa"/>
          </w:tcPr>
          <w:p w14:paraId="6343BC9F" w14:textId="77777777" w:rsidR="003F5368" w:rsidRPr="008569D4" w:rsidRDefault="003F5368" w:rsidP="004F61FE">
            <w:pPr>
              <w:spacing w:after="158"/>
              <w:rPr>
                <w:color w:val="auto"/>
                <w:sz w:val="19"/>
                <w:szCs w:val="19"/>
              </w:rPr>
            </w:pPr>
          </w:p>
        </w:tc>
        <w:tc>
          <w:tcPr>
            <w:tcW w:w="1420" w:type="dxa"/>
          </w:tcPr>
          <w:p w14:paraId="38A818B2" w14:textId="618BD5E4" w:rsidR="003F5368" w:rsidRPr="008569D4" w:rsidRDefault="008569D4" w:rsidP="004F61FE">
            <w:pPr>
              <w:spacing w:after="158"/>
              <w:rPr>
                <w:color w:val="auto"/>
                <w:sz w:val="19"/>
                <w:szCs w:val="19"/>
              </w:rPr>
            </w:pPr>
            <w:r>
              <w:rPr>
                <w:color w:val="auto"/>
                <w:sz w:val="19"/>
                <w:szCs w:val="19"/>
              </w:rPr>
              <w:t>fraction</w:t>
            </w:r>
          </w:p>
        </w:tc>
        <w:tc>
          <w:tcPr>
            <w:tcW w:w="3119" w:type="dxa"/>
          </w:tcPr>
          <w:p w14:paraId="23C844F3" w14:textId="0019179D" w:rsidR="003F5368" w:rsidRPr="008569D4" w:rsidRDefault="008569D4" w:rsidP="004F61FE">
            <w:pPr>
              <w:spacing w:after="158"/>
              <w:rPr>
                <w:color w:val="auto"/>
                <w:sz w:val="19"/>
                <w:szCs w:val="19"/>
              </w:rPr>
            </w:pPr>
            <w:r>
              <w:rPr>
                <w:iCs/>
                <w:color w:val="auto"/>
                <w:spacing w:val="2"/>
                <w:kern w:val="21"/>
                <w:sz w:val="19"/>
                <w:szCs w:val="19"/>
              </w:rPr>
              <w:t>User specified input as</w:t>
            </w:r>
            <w:r w:rsidRPr="00BC163A">
              <w:rPr>
                <w:iCs/>
                <w:color w:val="auto"/>
                <w:spacing w:val="2"/>
                <w:kern w:val="21"/>
                <w:sz w:val="19"/>
                <w:szCs w:val="19"/>
              </w:rPr>
              <w:t xml:space="preserve"> to what fraction of </w:t>
            </w:r>
            <w:r>
              <w:rPr>
                <w:iCs/>
                <w:color w:val="auto"/>
                <w:spacing w:val="2"/>
                <w:kern w:val="21"/>
                <w:sz w:val="19"/>
                <w:szCs w:val="19"/>
              </w:rPr>
              <w:t xml:space="preserve">volatile solids is screened before flowing into primary MMS. </w:t>
            </w: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6A2FD9">
              <w:rPr>
                <w:iCs/>
                <w:color w:val="auto"/>
                <w:spacing w:val="2"/>
                <w:kern w:val="21"/>
                <w:sz w:val="19"/>
                <w:szCs w:val="19"/>
              </w:rPr>
              <w:instrText xml:space="preserve"> ADDIN ZOTERO_ITEM CSL_CITATION {"citationID":"WaIznRzk","properties":{"formattedCitation":"[4]","plainCitation":"[4]","noteIndex":0},"citationItems":[{"id":406,"uris":["http://zotero.org/groups/4894696/items/K9EA923T"],"itemData":{"id":406,"type":"report","publisher":"The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6A2FD9" w:rsidRPr="006A2FD9">
              <w:rPr>
                <w:rFonts w:cs="Arial"/>
                <w:sz w:val="19"/>
              </w:rPr>
              <w:t>[4]</w:t>
            </w:r>
            <w:r>
              <w:rPr>
                <w:iCs/>
                <w:color w:val="auto"/>
                <w:spacing w:val="2"/>
                <w:kern w:val="21"/>
                <w:sz w:val="19"/>
                <w:szCs w:val="19"/>
              </w:rPr>
              <w:fldChar w:fldCharType="end"/>
            </w:r>
            <w:r w:rsidRPr="0052303C">
              <w:rPr>
                <w:iCs/>
                <w:color w:val="auto"/>
                <w:spacing w:val="2"/>
                <w:kern w:val="21"/>
                <w:sz w:val="19"/>
                <w:szCs w:val="19"/>
              </w:rPr>
              <w:t xml:space="preserve"> </w:t>
            </w:r>
            <w:r w:rsidR="00416FE7">
              <w:rPr>
                <w:iCs/>
                <w:color w:val="auto"/>
                <w:spacing w:val="2"/>
                <w:kern w:val="21"/>
                <w:sz w:val="19"/>
                <w:szCs w:val="19"/>
              </w:rPr>
              <w:t xml:space="preserve">may </w:t>
            </w:r>
            <w:r>
              <w:rPr>
                <w:iCs/>
                <w:color w:val="auto"/>
                <w:spacing w:val="2"/>
                <w:kern w:val="21"/>
                <w:sz w:val="19"/>
                <w:szCs w:val="19"/>
              </w:rPr>
              <w:t>be used to support the estimation of this fraction based on the options effluent pre-treatment.</w:t>
            </w:r>
          </w:p>
        </w:tc>
        <w:tc>
          <w:tcPr>
            <w:tcW w:w="2126" w:type="dxa"/>
          </w:tcPr>
          <w:p w14:paraId="5509E16A" w14:textId="34D3BE92" w:rsidR="003F5368" w:rsidRPr="008569D4" w:rsidRDefault="008569D4" w:rsidP="004F61FE">
            <w:pPr>
              <w:spacing w:after="158"/>
              <w:rPr>
                <w:color w:val="auto"/>
                <w:sz w:val="19"/>
                <w:szCs w:val="19"/>
              </w:rPr>
            </w:pPr>
            <w:r>
              <w:rPr>
                <w:color w:val="auto"/>
                <w:sz w:val="19"/>
                <w:szCs w:val="19"/>
              </w:rPr>
              <w:t>Manure Management</w:t>
            </w:r>
          </w:p>
        </w:tc>
      </w:tr>
      <w:tr w:rsidR="003F5368" w14:paraId="71EFA85C" w14:textId="77777777" w:rsidTr="004F61FE">
        <w:tc>
          <w:tcPr>
            <w:tcW w:w="1358" w:type="dxa"/>
          </w:tcPr>
          <w:p w14:paraId="25E12D8F" w14:textId="24071747" w:rsidR="003F5368" w:rsidRPr="008569D4" w:rsidRDefault="008569D4" w:rsidP="004F61FE">
            <w:pPr>
              <w:spacing w:after="158"/>
              <w:rPr>
                <w:color w:val="auto"/>
                <w:spacing w:val="2"/>
                <w:kern w:val="21"/>
                <w:sz w:val="19"/>
                <w:szCs w:val="19"/>
                <w:lang w:val="en-NZ" w:eastAsia="ja-JP"/>
              </w:rPr>
            </w:pPr>
            <w:r>
              <w:rPr>
                <w:color w:val="auto"/>
                <w:sz w:val="19"/>
                <w:szCs w:val="19"/>
                <w:lang w:val="en-AU"/>
              </w:rPr>
              <w:t>VS</w:t>
            </w:r>
            <w:r w:rsidR="003F5368" w:rsidRPr="008569D4">
              <w:rPr>
                <w:color w:val="auto"/>
                <w:sz w:val="19"/>
                <w:szCs w:val="19"/>
                <w:vertAlign w:val="subscript"/>
                <w:lang w:val="en-AU"/>
              </w:rPr>
              <w:t>i</w:t>
            </w:r>
          </w:p>
        </w:tc>
        <w:tc>
          <w:tcPr>
            <w:tcW w:w="4449" w:type="dxa"/>
          </w:tcPr>
          <w:p w14:paraId="4A9D96E6" w14:textId="5A13D6C4" w:rsidR="003F5368" w:rsidRPr="008569D4" w:rsidRDefault="008569D4" w:rsidP="004F61FE">
            <w:pPr>
              <w:spacing w:after="158"/>
              <w:rPr>
                <w:color w:val="auto"/>
                <w:sz w:val="19"/>
                <w:szCs w:val="19"/>
              </w:rPr>
            </w:pPr>
            <w:r>
              <w:rPr>
                <w:color w:val="auto"/>
                <w:sz w:val="19"/>
                <w:szCs w:val="19"/>
              </w:rPr>
              <w:t>Volatile solids production from swine in each class</w:t>
            </w:r>
          </w:p>
        </w:tc>
        <w:tc>
          <w:tcPr>
            <w:tcW w:w="1418" w:type="dxa"/>
          </w:tcPr>
          <w:p w14:paraId="1AB2C821" w14:textId="77777777" w:rsidR="003F5368" w:rsidRPr="008569D4" w:rsidRDefault="003F5368" w:rsidP="004F61FE">
            <w:pPr>
              <w:spacing w:after="158"/>
              <w:rPr>
                <w:color w:val="auto"/>
                <w:sz w:val="19"/>
                <w:szCs w:val="19"/>
              </w:rPr>
            </w:pPr>
          </w:p>
        </w:tc>
        <w:tc>
          <w:tcPr>
            <w:tcW w:w="1420" w:type="dxa"/>
          </w:tcPr>
          <w:p w14:paraId="57B453E8" w14:textId="2F9A74DD" w:rsidR="003F5368" w:rsidRPr="008569D4" w:rsidRDefault="008569D4" w:rsidP="004F61FE">
            <w:pPr>
              <w:spacing w:after="158"/>
              <w:rPr>
                <w:color w:val="auto"/>
                <w:sz w:val="19"/>
                <w:szCs w:val="19"/>
              </w:rPr>
            </w:pPr>
            <w:r>
              <w:rPr>
                <w:color w:val="auto"/>
                <w:sz w:val="19"/>
                <w:szCs w:val="19"/>
              </w:rPr>
              <w:t>kg/head/day</w:t>
            </w:r>
          </w:p>
        </w:tc>
        <w:tc>
          <w:tcPr>
            <w:tcW w:w="3119" w:type="dxa"/>
          </w:tcPr>
          <w:p w14:paraId="3C03D4C8" w14:textId="4EA5235F" w:rsidR="003F5368" w:rsidRPr="008569D4" w:rsidRDefault="008569D4" w:rsidP="004F61FE">
            <w:pPr>
              <w:spacing w:after="158"/>
              <w:rPr>
                <w:color w:val="auto"/>
                <w:sz w:val="19"/>
                <w:szCs w:val="19"/>
              </w:rPr>
            </w:pPr>
            <w:r>
              <w:rPr>
                <w:iCs/>
                <w:color w:val="auto"/>
                <w:spacing w:val="2"/>
                <w:kern w:val="21"/>
                <w:sz w:val="19"/>
                <w:szCs w:val="19"/>
              </w:rPr>
              <w:t xml:space="preserve">PigBal </w:t>
            </w:r>
            <w:r>
              <w:rPr>
                <w:iCs/>
                <w:color w:val="auto"/>
                <w:spacing w:val="2"/>
                <w:kern w:val="21"/>
                <w:sz w:val="19"/>
                <w:szCs w:val="19"/>
              </w:rPr>
              <w:fldChar w:fldCharType="begin"/>
            </w:r>
            <w:r w:rsidR="006A2FD9">
              <w:rPr>
                <w:iCs/>
                <w:color w:val="auto"/>
                <w:spacing w:val="2"/>
                <w:kern w:val="21"/>
                <w:sz w:val="19"/>
                <w:szCs w:val="19"/>
              </w:rPr>
              <w:instrText xml:space="preserve"> ADDIN ZOTERO_ITEM CSL_CITATION {"citationID":"8P3t8rK5","properties":{"formattedCitation":"[4]","plainCitation":"[4]","noteIndex":0},"citationItems":[{"id":406,"uris":["http://zotero.org/groups/4894696/items/K9EA923T"],"itemData":{"id":406,"type":"report","publisher":"The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6A2FD9" w:rsidRPr="006A2FD9">
              <w:rPr>
                <w:rFonts w:cs="Arial"/>
                <w:sz w:val="19"/>
              </w:rPr>
              <w:t>[4]</w:t>
            </w:r>
            <w:r>
              <w:rPr>
                <w:iCs/>
                <w:color w:val="auto"/>
                <w:spacing w:val="2"/>
                <w:kern w:val="21"/>
                <w:sz w:val="19"/>
                <w:szCs w:val="19"/>
              </w:rPr>
              <w:fldChar w:fldCharType="end"/>
            </w:r>
            <w:r>
              <w:rPr>
                <w:iCs/>
                <w:color w:val="auto"/>
                <w:spacing w:val="2"/>
                <w:kern w:val="21"/>
                <w:sz w:val="19"/>
                <w:szCs w:val="19"/>
              </w:rPr>
              <w:t xml:space="preserve"> </w:t>
            </w:r>
            <w:r w:rsidR="00416FE7">
              <w:rPr>
                <w:iCs/>
                <w:color w:val="auto"/>
                <w:spacing w:val="2"/>
                <w:kern w:val="21"/>
                <w:sz w:val="19"/>
                <w:szCs w:val="19"/>
              </w:rPr>
              <w:t xml:space="preserve">may </w:t>
            </w:r>
            <w:r>
              <w:rPr>
                <w:iCs/>
                <w:color w:val="auto"/>
                <w:spacing w:val="2"/>
                <w:kern w:val="21"/>
                <w:sz w:val="19"/>
                <w:szCs w:val="19"/>
              </w:rPr>
              <w:t xml:space="preserve">be used to calculate the excretion of volatile solids per swine class per head </w:t>
            </w:r>
            <w:r>
              <w:rPr>
                <w:iCs/>
                <w:color w:val="auto"/>
                <w:spacing w:val="2"/>
                <w:kern w:val="21"/>
                <w:sz w:val="19"/>
                <w:szCs w:val="19"/>
              </w:rPr>
              <w:lastRenderedPageBreak/>
              <w:t xml:space="preserve">per day. This calculation is based on the total solids excreted less the fixed solids excreted.  </w:t>
            </w:r>
          </w:p>
        </w:tc>
        <w:tc>
          <w:tcPr>
            <w:tcW w:w="2126" w:type="dxa"/>
          </w:tcPr>
          <w:p w14:paraId="7A06CCE7" w14:textId="0536B131" w:rsidR="003F5368" w:rsidRPr="008569D4" w:rsidRDefault="008569D4" w:rsidP="004F61FE">
            <w:pPr>
              <w:spacing w:after="158"/>
              <w:rPr>
                <w:color w:val="auto"/>
                <w:sz w:val="19"/>
                <w:szCs w:val="19"/>
              </w:rPr>
            </w:pPr>
            <w:r>
              <w:rPr>
                <w:color w:val="auto"/>
                <w:sz w:val="19"/>
                <w:szCs w:val="19"/>
              </w:rPr>
              <w:lastRenderedPageBreak/>
              <w:t>Manure Management</w:t>
            </w:r>
          </w:p>
        </w:tc>
      </w:tr>
      <w:tr w:rsidR="008569D4" w14:paraId="4F21553C" w14:textId="77777777" w:rsidTr="004F61FE">
        <w:tc>
          <w:tcPr>
            <w:tcW w:w="1358" w:type="dxa"/>
          </w:tcPr>
          <w:p w14:paraId="5FFB734E" w14:textId="7A81B9AB" w:rsidR="008569D4" w:rsidRPr="008569D4" w:rsidRDefault="008569D4" w:rsidP="004F61FE">
            <w:pPr>
              <w:spacing w:after="158"/>
              <w:rPr>
                <w:color w:val="auto"/>
                <w:sz w:val="19"/>
                <w:szCs w:val="19"/>
                <w:vertAlign w:val="subscript"/>
              </w:rPr>
            </w:pPr>
            <w:r>
              <w:rPr>
                <w:color w:val="auto"/>
                <w:sz w:val="19"/>
                <w:szCs w:val="19"/>
              </w:rPr>
              <w:t>MCF</w:t>
            </w:r>
            <w:r>
              <w:rPr>
                <w:color w:val="auto"/>
                <w:sz w:val="19"/>
                <w:szCs w:val="19"/>
                <w:vertAlign w:val="subscript"/>
              </w:rPr>
              <w:t>im</w:t>
            </w:r>
          </w:p>
        </w:tc>
        <w:tc>
          <w:tcPr>
            <w:tcW w:w="4449" w:type="dxa"/>
          </w:tcPr>
          <w:p w14:paraId="4C836CC0" w14:textId="55E9C5A8" w:rsidR="008569D4" w:rsidRDefault="008569D4" w:rsidP="004F61FE">
            <w:pPr>
              <w:spacing w:after="158"/>
              <w:rPr>
                <w:color w:val="auto"/>
                <w:sz w:val="19"/>
                <w:szCs w:val="19"/>
              </w:rPr>
            </w:pPr>
            <w:r>
              <w:rPr>
                <w:color w:val="auto"/>
                <w:sz w:val="19"/>
                <w:szCs w:val="19"/>
              </w:rPr>
              <w:t>Methane conversion factor for climate zone and system</w:t>
            </w:r>
          </w:p>
        </w:tc>
        <w:tc>
          <w:tcPr>
            <w:tcW w:w="1418" w:type="dxa"/>
          </w:tcPr>
          <w:p w14:paraId="68EFCD6D" w14:textId="77777777" w:rsidR="008569D4" w:rsidRPr="008569D4" w:rsidRDefault="008569D4" w:rsidP="004F61FE">
            <w:pPr>
              <w:spacing w:after="158"/>
              <w:rPr>
                <w:color w:val="auto"/>
                <w:sz w:val="19"/>
                <w:szCs w:val="19"/>
              </w:rPr>
            </w:pPr>
          </w:p>
        </w:tc>
        <w:tc>
          <w:tcPr>
            <w:tcW w:w="1420" w:type="dxa"/>
          </w:tcPr>
          <w:p w14:paraId="52A8B9F8" w14:textId="7148DD48" w:rsidR="008569D4" w:rsidRDefault="008569D4" w:rsidP="004F61FE">
            <w:pPr>
              <w:spacing w:after="158"/>
              <w:rPr>
                <w:color w:val="auto"/>
                <w:sz w:val="19"/>
                <w:szCs w:val="19"/>
              </w:rPr>
            </w:pPr>
            <w:r>
              <w:rPr>
                <w:color w:val="auto"/>
                <w:sz w:val="19"/>
                <w:szCs w:val="19"/>
              </w:rPr>
              <w:t>fraction</w:t>
            </w:r>
          </w:p>
        </w:tc>
        <w:tc>
          <w:tcPr>
            <w:tcW w:w="3119" w:type="dxa"/>
          </w:tcPr>
          <w:p w14:paraId="2DF34419" w14:textId="06A5BC51" w:rsidR="008569D4" w:rsidRDefault="008569D4" w:rsidP="004F61FE">
            <w:pPr>
              <w:spacing w:after="158"/>
              <w:rPr>
                <w:iCs/>
                <w:color w:val="auto"/>
                <w:spacing w:val="2"/>
                <w:kern w:val="21"/>
                <w:sz w:val="19"/>
                <w:szCs w:val="19"/>
              </w:rPr>
            </w:pPr>
            <w:r>
              <w:rPr>
                <w:iCs/>
                <w:color w:val="auto"/>
                <w:spacing w:val="2"/>
                <w:kern w:val="21"/>
                <w:sz w:val="19"/>
                <w:szCs w:val="19"/>
              </w:rPr>
              <w:t xml:space="preserve">Selection relevant MCF for MMS and </w:t>
            </w:r>
            <w:r w:rsidR="00F744DE">
              <w:rPr>
                <w:iCs/>
                <w:color w:val="auto"/>
                <w:spacing w:val="2"/>
                <w:kern w:val="21"/>
                <w:sz w:val="19"/>
                <w:szCs w:val="19"/>
              </w:rPr>
              <w:t xml:space="preserve">temperature </w:t>
            </w:r>
            <w:r>
              <w:rPr>
                <w:iCs/>
                <w:color w:val="auto"/>
                <w:spacing w:val="2"/>
                <w:kern w:val="21"/>
                <w:sz w:val="19"/>
                <w:szCs w:val="19"/>
              </w:rPr>
              <w:t>zone</w:t>
            </w:r>
            <w:r w:rsidR="00D70414">
              <w:rPr>
                <w:iCs/>
                <w:color w:val="auto"/>
                <w:spacing w:val="2"/>
                <w:kern w:val="21"/>
                <w:sz w:val="19"/>
                <w:szCs w:val="19"/>
              </w:rPr>
              <w:t>.</w:t>
            </w:r>
          </w:p>
        </w:tc>
        <w:tc>
          <w:tcPr>
            <w:tcW w:w="2126" w:type="dxa"/>
          </w:tcPr>
          <w:p w14:paraId="68884739" w14:textId="0A4E1F54" w:rsidR="008569D4" w:rsidRDefault="008569D4" w:rsidP="004F61FE">
            <w:pPr>
              <w:spacing w:after="158"/>
              <w:rPr>
                <w:color w:val="auto"/>
                <w:sz w:val="19"/>
                <w:szCs w:val="19"/>
              </w:rPr>
            </w:pPr>
            <w:r w:rsidRPr="00711C7C">
              <w:rPr>
                <w:color w:val="auto"/>
                <w:sz w:val="19"/>
                <w:szCs w:val="19"/>
              </w:rPr>
              <w:t>Manure Management</w:t>
            </w:r>
          </w:p>
        </w:tc>
      </w:tr>
      <w:tr w:rsidR="008569D4" w14:paraId="7496AF63" w14:textId="77777777" w:rsidTr="004F61FE">
        <w:tc>
          <w:tcPr>
            <w:tcW w:w="1358" w:type="dxa"/>
          </w:tcPr>
          <w:p w14:paraId="121AC7BD" w14:textId="1A2ED25A" w:rsidR="008569D4" w:rsidRPr="008569D4" w:rsidRDefault="008569D4" w:rsidP="008569D4">
            <w:pPr>
              <w:spacing w:after="158"/>
              <w:rPr>
                <w:color w:val="auto"/>
                <w:sz w:val="19"/>
                <w:szCs w:val="19"/>
                <w:vertAlign w:val="subscript"/>
              </w:rPr>
            </w:pPr>
            <w:r>
              <w:rPr>
                <w:color w:val="auto"/>
                <w:spacing w:val="2"/>
                <w:kern w:val="21"/>
                <w:sz w:val="19"/>
                <w:szCs w:val="19"/>
                <w:lang w:val="en-AU"/>
              </w:rPr>
              <w:t>SN</w:t>
            </w:r>
            <w:r>
              <w:rPr>
                <w:color w:val="auto"/>
                <w:spacing w:val="2"/>
                <w:kern w:val="21"/>
                <w:sz w:val="19"/>
                <w:szCs w:val="19"/>
                <w:vertAlign w:val="subscript"/>
                <w:lang w:val="en-AU"/>
              </w:rPr>
              <w:t>j</w:t>
            </w:r>
          </w:p>
        </w:tc>
        <w:tc>
          <w:tcPr>
            <w:tcW w:w="4449" w:type="dxa"/>
          </w:tcPr>
          <w:p w14:paraId="286D49F2" w14:textId="0014681E" w:rsidR="008569D4" w:rsidRPr="008569D4" w:rsidRDefault="008569D4" w:rsidP="008569D4">
            <w:pPr>
              <w:spacing w:after="158"/>
              <w:rPr>
                <w:color w:val="auto"/>
                <w:sz w:val="19"/>
                <w:szCs w:val="19"/>
              </w:rPr>
            </w:pPr>
            <w:r>
              <w:rPr>
                <w:color w:val="auto"/>
                <w:sz w:val="19"/>
                <w:szCs w:val="19"/>
              </w:rPr>
              <w:t>Fraction of nitrogen separated by pre-treatment of manure</w:t>
            </w:r>
          </w:p>
        </w:tc>
        <w:tc>
          <w:tcPr>
            <w:tcW w:w="1418" w:type="dxa"/>
          </w:tcPr>
          <w:p w14:paraId="03BA89CE" w14:textId="77777777" w:rsidR="008569D4" w:rsidRPr="008569D4" w:rsidRDefault="008569D4" w:rsidP="008569D4">
            <w:pPr>
              <w:spacing w:after="158"/>
              <w:rPr>
                <w:color w:val="auto"/>
                <w:sz w:val="19"/>
                <w:szCs w:val="19"/>
              </w:rPr>
            </w:pPr>
          </w:p>
        </w:tc>
        <w:tc>
          <w:tcPr>
            <w:tcW w:w="1420" w:type="dxa"/>
          </w:tcPr>
          <w:p w14:paraId="264562DA" w14:textId="5D673E12" w:rsidR="008569D4" w:rsidRPr="008569D4" w:rsidRDefault="008569D4" w:rsidP="008569D4">
            <w:pPr>
              <w:spacing w:after="158"/>
              <w:rPr>
                <w:color w:val="auto"/>
                <w:sz w:val="19"/>
                <w:szCs w:val="19"/>
              </w:rPr>
            </w:pPr>
            <w:r>
              <w:rPr>
                <w:color w:val="auto"/>
                <w:sz w:val="19"/>
                <w:szCs w:val="19"/>
              </w:rPr>
              <w:t>fraction</w:t>
            </w:r>
          </w:p>
        </w:tc>
        <w:tc>
          <w:tcPr>
            <w:tcW w:w="3119" w:type="dxa"/>
          </w:tcPr>
          <w:p w14:paraId="4EEE15D1" w14:textId="01F5A18A" w:rsidR="008569D4" w:rsidRPr="008569D4" w:rsidRDefault="008569D4" w:rsidP="008569D4">
            <w:pPr>
              <w:spacing w:after="158"/>
              <w:rPr>
                <w:color w:val="auto"/>
                <w:sz w:val="19"/>
                <w:szCs w:val="19"/>
              </w:rPr>
            </w:pPr>
            <w:r>
              <w:rPr>
                <w:iCs/>
                <w:color w:val="auto"/>
                <w:spacing w:val="2"/>
                <w:kern w:val="21"/>
                <w:sz w:val="19"/>
                <w:szCs w:val="19"/>
              </w:rPr>
              <w:t>User specified input as</w:t>
            </w:r>
            <w:r w:rsidRPr="00BC163A">
              <w:rPr>
                <w:iCs/>
                <w:color w:val="auto"/>
                <w:spacing w:val="2"/>
                <w:kern w:val="21"/>
                <w:sz w:val="19"/>
                <w:szCs w:val="19"/>
              </w:rPr>
              <w:t xml:space="preserve"> to what fraction of </w:t>
            </w:r>
            <w:r>
              <w:rPr>
                <w:iCs/>
                <w:color w:val="auto"/>
                <w:spacing w:val="2"/>
                <w:kern w:val="21"/>
                <w:sz w:val="19"/>
                <w:szCs w:val="19"/>
              </w:rPr>
              <w:t xml:space="preserve">nitrogen is screened before flowing </w:t>
            </w:r>
            <w:r w:rsidR="00856DED">
              <w:rPr>
                <w:iCs/>
                <w:color w:val="auto"/>
                <w:spacing w:val="2"/>
                <w:kern w:val="21"/>
                <w:sz w:val="19"/>
                <w:szCs w:val="19"/>
              </w:rPr>
              <w:t>into</w:t>
            </w:r>
            <w:r>
              <w:rPr>
                <w:iCs/>
                <w:color w:val="auto"/>
                <w:spacing w:val="2"/>
                <w:kern w:val="21"/>
                <w:sz w:val="19"/>
                <w:szCs w:val="19"/>
              </w:rPr>
              <w:t xml:space="preserve"> primary MMS. </w:t>
            </w: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6A2FD9">
              <w:rPr>
                <w:iCs/>
                <w:color w:val="auto"/>
                <w:spacing w:val="2"/>
                <w:kern w:val="21"/>
                <w:sz w:val="19"/>
                <w:szCs w:val="19"/>
              </w:rPr>
              <w:instrText xml:space="preserve"> ADDIN ZOTERO_ITEM CSL_CITATION {"citationID":"866nMuDQ","properties":{"formattedCitation":"[4]","plainCitation":"[4]","noteIndex":0},"citationItems":[{"id":406,"uris":["http://zotero.org/groups/4894696/items/K9EA923T"],"itemData":{"id":406,"type":"report","publisher":"The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6A2FD9" w:rsidRPr="006A2FD9">
              <w:rPr>
                <w:rFonts w:cs="Arial"/>
                <w:sz w:val="19"/>
              </w:rPr>
              <w:t>[4]</w:t>
            </w:r>
            <w:r>
              <w:rPr>
                <w:iCs/>
                <w:color w:val="auto"/>
                <w:spacing w:val="2"/>
                <w:kern w:val="21"/>
                <w:sz w:val="19"/>
                <w:szCs w:val="19"/>
              </w:rPr>
              <w:fldChar w:fldCharType="end"/>
            </w:r>
            <w:r w:rsidRPr="0052303C">
              <w:rPr>
                <w:iCs/>
                <w:color w:val="auto"/>
                <w:spacing w:val="2"/>
                <w:kern w:val="21"/>
                <w:sz w:val="19"/>
                <w:szCs w:val="19"/>
              </w:rPr>
              <w:t xml:space="preserve"> </w:t>
            </w:r>
            <w:r w:rsidR="00416FE7">
              <w:rPr>
                <w:iCs/>
                <w:color w:val="auto"/>
                <w:spacing w:val="2"/>
                <w:kern w:val="21"/>
                <w:sz w:val="19"/>
                <w:szCs w:val="19"/>
              </w:rPr>
              <w:t xml:space="preserve">may </w:t>
            </w:r>
            <w:r>
              <w:rPr>
                <w:iCs/>
                <w:color w:val="auto"/>
                <w:spacing w:val="2"/>
                <w:kern w:val="21"/>
                <w:sz w:val="19"/>
                <w:szCs w:val="19"/>
              </w:rPr>
              <w:t>be used to support the estimation of this fraction based on the options effluent pre-treatment.</w:t>
            </w:r>
          </w:p>
        </w:tc>
        <w:tc>
          <w:tcPr>
            <w:tcW w:w="2126" w:type="dxa"/>
          </w:tcPr>
          <w:p w14:paraId="1EC7DDDA" w14:textId="2303D1A9" w:rsidR="008569D4" w:rsidRPr="00F63F5D" w:rsidRDefault="008569D4" w:rsidP="008569D4">
            <w:pPr>
              <w:spacing w:after="158"/>
              <w:rPr>
                <w:color w:val="auto"/>
                <w:sz w:val="19"/>
                <w:szCs w:val="19"/>
                <w:highlight w:val="yellow"/>
              </w:rPr>
            </w:pPr>
            <w:r w:rsidRPr="00711C7C">
              <w:rPr>
                <w:color w:val="auto"/>
                <w:sz w:val="19"/>
                <w:szCs w:val="19"/>
              </w:rPr>
              <w:t>Manure Management</w:t>
            </w:r>
          </w:p>
        </w:tc>
      </w:tr>
      <w:tr w:rsidR="008569D4" w14:paraId="45C4983E" w14:textId="77777777" w:rsidTr="004F61FE">
        <w:tc>
          <w:tcPr>
            <w:tcW w:w="1358" w:type="dxa"/>
            <w:tcBorders>
              <w:bottom w:val="single" w:sz="4" w:space="0" w:color="000000" w:themeColor="text1"/>
            </w:tcBorders>
          </w:tcPr>
          <w:p w14:paraId="53D355D6" w14:textId="7EE72DBE" w:rsidR="008569D4" w:rsidRPr="008569D4" w:rsidRDefault="008569D4" w:rsidP="008569D4">
            <w:pPr>
              <w:spacing w:after="158"/>
              <w:rPr>
                <w:color w:val="auto"/>
                <w:spacing w:val="2"/>
                <w:kern w:val="21"/>
                <w:sz w:val="19"/>
                <w:szCs w:val="19"/>
              </w:rPr>
            </w:pPr>
            <w:r>
              <w:rPr>
                <w:color w:val="auto"/>
                <w:sz w:val="19"/>
                <w:szCs w:val="19"/>
                <w:lang w:val="en-NZ"/>
              </w:rPr>
              <w:t>NW</w:t>
            </w:r>
            <w:r>
              <w:rPr>
                <w:color w:val="auto"/>
                <w:sz w:val="19"/>
                <w:szCs w:val="19"/>
                <w:vertAlign w:val="subscript"/>
                <w:lang w:val="en-NZ"/>
              </w:rPr>
              <w:t>j</w:t>
            </w:r>
          </w:p>
        </w:tc>
        <w:tc>
          <w:tcPr>
            <w:tcW w:w="4449" w:type="dxa"/>
            <w:tcBorders>
              <w:bottom w:val="single" w:sz="4" w:space="0" w:color="000000" w:themeColor="text1"/>
            </w:tcBorders>
          </w:tcPr>
          <w:p w14:paraId="6D90C9BB" w14:textId="20C14103" w:rsidR="008569D4" w:rsidRPr="008569D4" w:rsidRDefault="008569D4" w:rsidP="008569D4">
            <w:pPr>
              <w:spacing w:after="158"/>
              <w:rPr>
                <w:color w:val="auto"/>
                <w:sz w:val="19"/>
                <w:szCs w:val="19"/>
              </w:rPr>
            </w:pPr>
            <w:r>
              <w:rPr>
                <w:color w:val="auto"/>
                <w:sz w:val="19"/>
                <w:szCs w:val="19"/>
              </w:rPr>
              <w:t>Nitrogen waste production per pig and swine class per day including both animal waste and feed waste</w:t>
            </w:r>
          </w:p>
        </w:tc>
        <w:tc>
          <w:tcPr>
            <w:tcW w:w="1418" w:type="dxa"/>
            <w:tcBorders>
              <w:bottom w:val="single" w:sz="4" w:space="0" w:color="000000" w:themeColor="text1"/>
            </w:tcBorders>
          </w:tcPr>
          <w:p w14:paraId="669806B7" w14:textId="77777777" w:rsidR="008569D4" w:rsidRPr="008569D4" w:rsidRDefault="008569D4" w:rsidP="008569D4">
            <w:pPr>
              <w:spacing w:after="158"/>
              <w:rPr>
                <w:color w:val="auto"/>
                <w:sz w:val="19"/>
                <w:szCs w:val="19"/>
              </w:rPr>
            </w:pPr>
          </w:p>
        </w:tc>
        <w:tc>
          <w:tcPr>
            <w:tcW w:w="1420" w:type="dxa"/>
            <w:tcBorders>
              <w:bottom w:val="single" w:sz="4" w:space="0" w:color="000000" w:themeColor="text1"/>
            </w:tcBorders>
          </w:tcPr>
          <w:p w14:paraId="71467704" w14:textId="749138E1" w:rsidR="008569D4" w:rsidRPr="008569D4" w:rsidRDefault="008569D4" w:rsidP="008569D4">
            <w:pPr>
              <w:spacing w:after="158"/>
              <w:rPr>
                <w:color w:val="auto"/>
                <w:sz w:val="19"/>
                <w:szCs w:val="19"/>
              </w:rPr>
            </w:pPr>
            <w:r>
              <w:rPr>
                <w:color w:val="auto"/>
                <w:sz w:val="19"/>
                <w:szCs w:val="19"/>
              </w:rPr>
              <w:t>kgN/head/day</w:t>
            </w:r>
          </w:p>
        </w:tc>
        <w:tc>
          <w:tcPr>
            <w:tcW w:w="3119" w:type="dxa"/>
          </w:tcPr>
          <w:p w14:paraId="334F0666" w14:textId="35836CAC" w:rsidR="008569D4" w:rsidRDefault="008569D4" w:rsidP="008569D4">
            <w:pPr>
              <w:tabs>
                <w:tab w:val="left" w:pos="142"/>
                <w:tab w:val="num" w:pos="540"/>
              </w:tabs>
              <w:spacing w:before="40" w:after="40" w:line="288" w:lineRule="auto"/>
              <w:rPr>
                <w:iCs/>
                <w:color w:val="auto"/>
                <w:spacing w:val="2"/>
                <w:kern w:val="21"/>
                <w:sz w:val="19"/>
                <w:szCs w:val="19"/>
              </w:rPr>
            </w:pP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6A2FD9">
              <w:rPr>
                <w:iCs/>
                <w:color w:val="auto"/>
                <w:spacing w:val="2"/>
                <w:kern w:val="21"/>
                <w:sz w:val="19"/>
                <w:szCs w:val="19"/>
              </w:rPr>
              <w:instrText xml:space="preserve"> ADDIN ZOTERO_ITEM CSL_CITATION {"citationID":"VUwaOYR8","properties":{"formattedCitation":"[4]","plainCitation":"[4]","noteIndex":0},"citationItems":[{"id":406,"uris":["http://zotero.org/groups/4894696/items/K9EA923T"],"itemData":{"id":406,"type":"report","publisher":"The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6A2FD9" w:rsidRPr="006A2FD9">
              <w:rPr>
                <w:rFonts w:cs="Arial"/>
                <w:sz w:val="19"/>
              </w:rPr>
              <w:t>[4]</w:t>
            </w:r>
            <w:r>
              <w:rPr>
                <w:iCs/>
                <w:color w:val="auto"/>
                <w:spacing w:val="2"/>
                <w:kern w:val="21"/>
                <w:sz w:val="19"/>
                <w:szCs w:val="19"/>
              </w:rPr>
              <w:fldChar w:fldCharType="end"/>
            </w:r>
            <w:r w:rsidRPr="0052303C">
              <w:rPr>
                <w:iCs/>
                <w:color w:val="auto"/>
                <w:spacing w:val="2"/>
                <w:kern w:val="21"/>
                <w:sz w:val="19"/>
                <w:szCs w:val="19"/>
              </w:rPr>
              <w:t xml:space="preserve"> </w:t>
            </w:r>
            <w:r w:rsidR="00416FE7">
              <w:rPr>
                <w:iCs/>
                <w:color w:val="auto"/>
                <w:spacing w:val="2"/>
                <w:kern w:val="21"/>
                <w:sz w:val="19"/>
                <w:szCs w:val="19"/>
              </w:rPr>
              <w:t>may</w:t>
            </w:r>
            <w:r w:rsidR="00416FE7" w:rsidRPr="0052303C">
              <w:rPr>
                <w:iCs/>
                <w:color w:val="auto"/>
                <w:spacing w:val="2"/>
                <w:kern w:val="21"/>
                <w:sz w:val="19"/>
                <w:szCs w:val="19"/>
              </w:rPr>
              <w:t xml:space="preserve"> </w:t>
            </w:r>
            <w:r w:rsidRPr="0052303C">
              <w:rPr>
                <w:iCs/>
                <w:color w:val="auto"/>
                <w:spacing w:val="2"/>
                <w:kern w:val="21"/>
                <w:sz w:val="19"/>
                <w:szCs w:val="19"/>
              </w:rPr>
              <w:t xml:space="preserve">be used to calculate the </w:t>
            </w:r>
            <w:r>
              <w:rPr>
                <w:iCs/>
                <w:color w:val="auto"/>
                <w:spacing w:val="2"/>
                <w:kern w:val="21"/>
                <w:sz w:val="19"/>
                <w:szCs w:val="19"/>
              </w:rPr>
              <w:t>nitrogen waste produced</w:t>
            </w:r>
            <w:r w:rsidRPr="0052303C">
              <w:rPr>
                <w:iCs/>
                <w:color w:val="auto"/>
                <w:spacing w:val="2"/>
                <w:kern w:val="21"/>
                <w:sz w:val="19"/>
                <w:szCs w:val="19"/>
              </w:rPr>
              <w:t xml:space="preserve"> per swine class per head per day</w:t>
            </w:r>
            <w:r w:rsidR="00D70414">
              <w:rPr>
                <w:iCs/>
                <w:color w:val="auto"/>
                <w:spacing w:val="2"/>
                <w:kern w:val="21"/>
                <w:sz w:val="19"/>
                <w:szCs w:val="19"/>
              </w:rPr>
              <w:t>.</w:t>
            </w:r>
          </w:p>
          <w:p w14:paraId="3750BACE" w14:textId="79B54C65" w:rsidR="008569D4" w:rsidRPr="008569D4" w:rsidRDefault="008569D4" w:rsidP="008569D4">
            <w:pPr>
              <w:spacing w:after="158"/>
              <w:rPr>
                <w:color w:val="auto"/>
                <w:sz w:val="19"/>
                <w:szCs w:val="19"/>
              </w:rPr>
            </w:pPr>
            <w:r w:rsidRPr="0052303C">
              <w:rPr>
                <w:iCs/>
                <w:color w:val="auto"/>
                <w:spacing w:val="2"/>
                <w:kern w:val="21"/>
                <w:sz w:val="19"/>
                <w:szCs w:val="19"/>
              </w:rPr>
              <w:t>Th</w:t>
            </w:r>
            <w:r>
              <w:rPr>
                <w:iCs/>
                <w:color w:val="auto"/>
                <w:spacing w:val="2"/>
                <w:kern w:val="21"/>
                <w:sz w:val="19"/>
                <w:szCs w:val="19"/>
              </w:rPr>
              <w:t>is is</w:t>
            </w:r>
            <w:r w:rsidRPr="0052303C">
              <w:rPr>
                <w:iCs/>
                <w:color w:val="auto"/>
                <w:spacing w:val="2"/>
                <w:kern w:val="21"/>
                <w:sz w:val="19"/>
                <w:szCs w:val="19"/>
              </w:rPr>
              <w:t xml:space="preserve"> calculated by mass balance, as the difference</w:t>
            </w:r>
            <w:r>
              <w:rPr>
                <w:iCs/>
                <w:color w:val="auto"/>
                <w:spacing w:val="2"/>
                <w:kern w:val="21"/>
                <w:sz w:val="19"/>
                <w:szCs w:val="19"/>
              </w:rPr>
              <w:t xml:space="preserve"> </w:t>
            </w:r>
            <w:r w:rsidRPr="0052303C">
              <w:rPr>
                <w:iCs/>
                <w:color w:val="auto"/>
                <w:spacing w:val="2"/>
                <w:kern w:val="21"/>
                <w:sz w:val="19"/>
                <w:szCs w:val="19"/>
              </w:rPr>
              <w:t>between the amount in the ingested feed and the amount retained by the animal as live weight</w:t>
            </w:r>
            <w:r>
              <w:rPr>
                <w:iCs/>
                <w:color w:val="auto"/>
                <w:spacing w:val="2"/>
                <w:kern w:val="21"/>
                <w:sz w:val="19"/>
                <w:szCs w:val="19"/>
              </w:rPr>
              <w:t xml:space="preserve"> g</w:t>
            </w:r>
            <w:r w:rsidRPr="0052303C">
              <w:rPr>
                <w:iCs/>
                <w:color w:val="auto"/>
                <w:spacing w:val="2"/>
                <w:kern w:val="21"/>
                <w:sz w:val="19"/>
                <w:szCs w:val="19"/>
              </w:rPr>
              <w:t>ain</w:t>
            </w:r>
            <w:r>
              <w:rPr>
                <w:iCs/>
                <w:color w:val="auto"/>
                <w:spacing w:val="2"/>
                <w:kern w:val="21"/>
                <w:sz w:val="19"/>
                <w:szCs w:val="19"/>
              </w:rPr>
              <w:t xml:space="preserve"> and the nitrogen in the waste feed. </w:t>
            </w:r>
          </w:p>
        </w:tc>
        <w:tc>
          <w:tcPr>
            <w:tcW w:w="2126" w:type="dxa"/>
            <w:tcBorders>
              <w:bottom w:val="single" w:sz="4" w:space="0" w:color="000000" w:themeColor="text1"/>
            </w:tcBorders>
          </w:tcPr>
          <w:p w14:paraId="2F1B4F79" w14:textId="6086C61F" w:rsidR="008569D4" w:rsidRPr="00F63F5D" w:rsidRDefault="008569D4" w:rsidP="008569D4">
            <w:pPr>
              <w:spacing w:after="158"/>
              <w:rPr>
                <w:color w:val="auto"/>
                <w:sz w:val="19"/>
                <w:szCs w:val="19"/>
                <w:highlight w:val="yellow"/>
              </w:rPr>
            </w:pPr>
            <w:r w:rsidRPr="00711C7C">
              <w:rPr>
                <w:color w:val="auto"/>
                <w:sz w:val="19"/>
                <w:szCs w:val="19"/>
              </w:rPr>
              <w:t>Manure Management</w:t>
            </w:r>
          </w:p>
        </w:tc>
      </w:tr>
      <w:tr w:rsidR="008569D4" w14:paraId="2958C6ED" w14:textId="77777777" w:rsidTr="00D722AE">
        <w:tc>
          <w:tcPr>
            <w:tcW w:w="13890" w:type="dxa"/>
            <w:gridSpan w:val="6"/>
            <w:tcBorders>
              <w:bottom w:val="single" w:sz="4" w:space="0" w:color="000000" w:themeColor="text1"/>
            </w:tcBorders>
            <w:shd w:val="clear" w:color="auto" w:fill="D9D9D9" w:themeFill="background1" w:themeFillShade="D9"/>
          </w:tcPr>
          <w:p w14:paraId="7A97B71D" w14:textId="50722FAE" w:rsidR="008569D4" w:rsidRPr="00F63F5D" w:rsidRDefault="008569D4" w:rsidP="008569D4">
            <w:pPr>
              <w:spacing w:after="158"/>
              <w:rPr>
                <w:color w:val="auto"/>
                <w:sz w:val="19"/>
                <w:szCs w:val="19"/>
                <w:highlight w:val="yellow"/>
              </w:rPr>
            </w:pPr>
            <w:r>
              <w:rPr>
                <w:b/>
                <w:bCs w:val="0"/>
                <w:i/>
                <w:iCs/>
                <w:color w:val="auto"/>
                <w:sz w:val="20"/>
                <w:szCs w:val="16"/>
              </w:rPr>
              <w:t>Optional</w:t>
            </w:r>
            <w:r w:rsidRPr="00D07557">
              <w:rPr>
                <w:b/>
                <w:bCs w:val="0"/>
                <w:i/>
                <w:iCs/>
                <w:color w:val="auto"/>
                <w:sz w:val="20"/>
                <w:szCs w:val="16"/>
              </w:rPr>
              <w:t xml:space="preserve"> – Scope 2</w:t>
            </w:r>
          </w:p>
        </w:tc>
      </w:tr>
      <w:tr w:rsidR="00324C3A" w14:paraId="1E71CAEA" w14:textId="77777777" w:rsidTr="004F61FE">
        <w:tc>
          <w:tcPr>
            <w:tcW w:w="1358" w:type="dxa"/>
            <w:tcBorders>
              <w:bottom w:val="single" w:sz="4" w:space="0" w:color="000000" w:themeColor="text1"/>
            </w:tcBorders>
          </w:tcPr>
          <w:p w14:paraId="10784228" w14:textId="0D4EF3C9" w:rsidR="00324C3A" w:rsidRPr="00F63F5D" w:rsidRDefault="00324C3A" w:rsidP="00324C3A">
            <w:pPr>
              <w:spacing w:after="158"/>
              <w:rPr>
                <w:color w:val="auto"/>
                <w:sz w:val="19"/>
                <w:szCs w:val="19"/>
                <w:highlight w:val="yellow"/>
                <w:lang w:val="en-NZ"/>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708EB5E5" w14:textId="3C3C984F" w:rsidR="00324C3A" w:rsidRPr="00F63F5D" w:rsidRDefault="00324C3A" w:rsidP="00324C3A">
            <w:pPr>
              <w:spacing w:after="158"/>
              <w:rPr>
                <w:color w:val="auto"/>
                <w:sz w:val="19"/>
                <w:szCs w:val="19"/>
                <w:highlight w:val="yellow"/>
              </w:rPr>
            </w:pPr>
            <w:r w:rsidRPr="00385156">
              <w:rPr>
                <w:sz w:val="19"/>
                <w:szCs w:val="19"/>
                <w:lang w:val="en-AU"/>
              </w:rPr>
              <w:t>Eligible Renewable Energy Certificates voluntarily surrendered in the reporting year</w:t>
            </w:r>
            <w:r>
              <w:rPr>
                <w:sz w:val="19"/>
                <w:szCs w:val="19"/>
                <w:lang w:val="en-AU"/>
              </w:rPr>
              <w:t xml:space="preserve">. </w:t>
            </w:r>
          </w:p>
        </w:tc>
        <w:tc>
          <w:tcPr>
            <w:tcW w:w="1418" w:type="dxa"/>
            <w:tcBorders>
              <w:bottom w:val="single" w:sz="4" w:space="0" w:color="000000" w:themeColor="text1"/>
            </w:tcBorders>
          </w:tcPr>
          <w:p w14:paraId="2DE50954" w14:textId="77777777" w:rsidR="00324C3A" w:rsidRPr="00F63F5D" w:rsidRDefault="00324C3A" w:rsidP="00324C3A">
            <w:pPr>
              <w:spacing w:after="158"/>
              <w:rPr>
                <w:color w:val="auto"/>
                <w:sz w:val="19"/>
                <w:szCs w:val="19"/>
                <w:highlight w:val="yellow"/>
              </w:rPr>
            </w:pPr>
          </w:p>
        </w:tc>
        <w:tc>
          <w:tcPr>
            <w:tcW w:w="1420" w:type="dxa"/>
            <w:tcBorders>
              <w:bottom w:val="single" w:sz="4" w:space="0" w:color="000000" w:themeColor="text1"/>
            </w:tcBorders>
          </w:tcPr>
          <w:p w14:paraId="46A3AE29" w14:textId="7695364E" w:rsidR="00324C3A" w:rsidRPr="00F63F5D" w:rsidRDefault="00324C3A" w:rsidP="00324C3A">
            <w:pPr>
              <w:spacing w:after="158"/>
              <w:rPr>
                <w:color w:val="auto"/>
                <w:sz w:val="19"/>
                <w:szCs w:val="19"/>
                <w:highlight w:val="yellow"/>
              </w:rPr>
            </w:pPr>
            <w:r w:rsidRPr="00385156">
              <w:rPr>
                <w:color w:val="auto"/>
                <w:sz w:val="19"/>
                <w:szCs w:val="19"/>
                <w:lang w:val="en-AU"/>
              </w:rPr>
              <w:t>MWh</w:t>
            </w:r>
          </w:p>
        </w:tc>
        <w:tc>
          <w:tcPr>
            <w:tcW w:w="3119" w:type="dxa"/>
          </w:tcPr>
          <w:p w14:paraId="105D4226" w14:textId="402BB5A4" w:rsidR="00324C3A" w:rsidRPr="00F63F5D" w:rsidRDefault="00324C3A" w:rsidP="00324C3A">
            <w:pPr>
              <w:spacing w:after="158"/>
              <w:rPr>
                <w:color w:val="auto"/>
                <w:sz w:val="19"/>
                <w:szCs w:val="19"/>
                <w:highlight w:val="yellow"/>
              </w:rPr>
            </w:pPr>
            <w:r>
              <w:rPr>
                <w:sz w:val="19"/>
                <w:szCs w:val="19"/>
                <w:lang w:val="en-AU"/>
              </w:rPr>
              <w:t>Retailer invoice or Clean Energy Regulator REC registry.</w:t>
            </w:r>
          </w:p>
        </w:tc>
        <w:tc>
          <w:tcPr>
            <w:tcW w:w="2126" w:type="dxa"/>
            <w:tcBorders>
              <w:bottom w:val="single" w:sz="4" w:space="0" w:color="000000" w:themeColor="text1"/>
            </w:tcBorders>
          </w:tcPr>
          <w:p w14:paraId="64BF6AD1" w14:textId="5FBBE7AB" w:rsidR="00324C3A" w:rsidRPr="00F63F5D" w:rsidRDefault="00324C3A" w:rsidP="00324C3A">
            <w:pPr>
              <w:spacing w:after="158"/>
              <w:rPr>
                <w:color w:val="auto"/>
                <w:sz w:val="19"/>
                <w:szCs w:val="19"/>
                <w:highlight w:val="yellow"/>
              </w:rPr>
            </w:pPr>
            <w:r w:rsidRPr="00385156">
              <w:rPr>
                <w:color w:val="auto"/>
                <w:sz w:val="19"/>
                <w:szCs w:val="19"/>
                <w:lang w:val="en-AU"/>
              </w:rPr>
              <w:t>Purchased Electricity &amp; Emissions from Purchased Electricity (market-based approach only)</w:t>
            </w:r>
          </w:p>
        </w:tc>
      </w:tr>
      <w:tr w:rsidR="00324C3A" w14:paraId="0EF62C72" w14:textId="77777777" w:rsidTr="004F61FE">
        <w:tc>
          <w:tcPr>
            <w:tcW w:w="1358" w:type="dxa"/>
            <w:tcBorders>
              <w:bottom w:val="single" w:sz="4" w:space="0" w:color="000000" w:themeColor="text1"/>
            </w:tcBorders>
          </w:tcPr>
          <w:p w14:paraId="65EE4EE8" w14:textId="6BAADDBC" w:rsidR="00324C3A" w:rsidRPr="00D07557" w:rsidRDefault="00324C3A" w:rsidP="00324C3A">
            <w:pPr>
              <w:spacing w:after="158"/>
              <w:rPr>
                <w:color w:val="auto"/>
                <w:sz w:val="19"/>
                <w:szCs w:val="19"/>
              </w:rPr>
            </w:pPr>
            <w:r w:rsidRPr="00385156">
              <w:rPr>
                <w:sz w:val="19"/>
                <w:szCs w:val="19"/>
                <w:lang w:val="en-AU"/>
              </w:rPr>
              <w:lastRenderedPageBreak/>
              <w:t>REC</w:t>
            </w:r>
            <w:r w:rsidRPr="00385156">
              <w:rPr>
                <w:sz w:val="19"/>
                <w:szCs w:val="19"/>
                <w:vertAlign w:val="subscript"/>
                <w:lang w:val="en-AU"/>
              </w:rPr>
              <w:t>onsite</w:t>
            </w:r>
          </w:p>
        </w:tc>
        <w:tc>
          <w:tcPr>
            <w:tcW w:w="4449" w:type="dxa"/>
            <w:tcBorders>
              <w:bottom w:val="single" w:sz="4" w:space="0" w:color="000000" w:themeColor="text1"/>
            </w:tcBorders>
          </w:tcPr>
          <w:p w14:paraId="02560BCD" w14:textId="0D246663" w:rsidR="00324C3A" w:rsidRPr="00D07557" w:rsidRDefault="00324C3A" w:rsidP="00324C3A">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w:t>
            </w:r>
          </w:p>
        </w:tc>
        <w:tc>
          <w:tcPr>
            <w:tcW w:w="1418" w:type="dxa"/>
            <w:tcBorders>
              <w:bottom w:val="single" w:sz="4" w:space="0" w:color="000000" w:themeColor="text1"/>
            </w:tcBorders>
          </w:tcPr>
          <w:p w14:paraId="3A0F7211" w14:textId="77777777" w:rsidR="00324C3A" w:rsidRPr="00F63F5D" w:rsidRDefault="00324C3A" w:rsidP="00324C3A">
            <w:pPr>
              <w:spacing w:after="158"/>
              <w:rPr>
                <w:color w:val="auto"/>
                <w:sz w:val="19"/>
                <w:szCs w:val="19"/>
                <w:highlight w:val="yellow"/>
              </w:rPr>
            </w:pPr>
          </w:p>
        </w:tc>
        <w:tc>
          <w:tcPr>
            <w:tcW w:w="1420" w:type="dxa"/>
            <w:tcBorders>
              <w:bottom w:val="single" w:sz="4" w:space="0" w:color="000000" w:themeColor="text1"/>
            </w:tcBorders>
          </w:tcPr>
          <w:p w14:paraId="7D97D1AA" w14:textId="19B69FB2" w:rsidR="00324C3A" w:rsidRPr="00D07557" w:rsidRDefault="00324C3A" w:rsidP="00324C3A">
            <w:pPr>
              <w:spacing w:after="158"/>
              <w:rPr>
                <w:color w:val="auto"/>
                <w:sz w:val="19"/>
                <w:szCs w:val="19"/>
              </w:rPr>
            </w:pPr>
            <w:r w:rsidRPr="00385156">
              <w:rPr>
                <w:color w:val="auto"/>
                <w:sz w:val="19"/>
                <w:szCs w:val="19"/>
                <w:lang w:val="en-AU"/>
              </w:rPr>
              <w:t>MWh</w:t>
            </w:r>
          </w:p>
        </w:tc>
        <w:tc>
          <w:tcPr>
            <w:tcW w:w="3119" w:type="dxa"/>
          </w:tcPr>
          <w:p w14:paraId="44534F48" w14:textId="67E43047" w:rsidR="00324C3A" w:rsidRPr="00F63F5D" w:rsidRDefault="00324C3A" w:rsidP="00324C3A">
            <w:pPr>
              <w:spacing w:after="158"/>
              <w:rPr>
                <w:color w:val="auto"/>
                <w:sz w:val="19"/>
                <w:szCs w:val="19"/>
                <w:highlight w:val="yellow"/>
              </w:rPr>
            </w:pPr>
            <w:r>
              <w:rPr>
                <w:sz w:val="19"/>
                <w:szCs w:val="19"/>
                <w:lang w:val="en-AU"/>
              </w:rPr>
              <w:t>Clean Energy Regulator REC registry and Meter readings.</w:t>
            </w:r>
          </w:p>
        </w:tc>
        <w:tc>
          <w:tcPr>
            <w:tcW w:w="2126" w:type="dxa"/>
            <w:tcBorders>
              <w:bottom w:val="single" w:sz="4" w:space="0" w:color="000000" w:themeColor="text1"/>
            </w:tcBorders>
          </w:tcPr>
          <w:p w14:paraId="4B1565FB" w14:textId="4117F0BE" w:rsidR="00324C3A" w:rsidRPr="00D07557" w:rsidRDefault="00324C3A" w:rsidP="00324C3A">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8569D4" w14:paraId="0FB7E5F6" w14:textId="77777777" w:rsidTr="004F61FE">
        <w:tc>
          <w:tcPr>
            <w:tcW w:w="13890" w:type="dxa"/>
            <w:gridSpan w:val="6"/>
            <w:shd w:val="clear" w:color="auto" w:fill="D9D9D9" w:themeFill="background1" w:themeFillShade="D9"/>
          </w:tcPr>
          <w:p w14:paraId="221160B6" w14:textId="77777777" w:rsidR="008569D4" w:rsidRPr="00D07557" w:rsidRDefault="008569D4" w:rsidP="008569D4">
            <w:pPr>
              <w:spacing w:after="158"/>
              <w:rPr>
                <w:color w:val="auto"/>
                <w:sz w:val="19"/>
                <w:szCs w:val="19"/>
              </w:rPr>
            </w:pPr>
            <w:r w:rsidRPr="00D07557">
              <w:rPr>
                <w:b/>
                <w:bCs w:val="0"/>
                <w:i/>
                <w:iCs/>
                <w:color w:val="auto"/>
                <w:sz w:val="20"/>
                <w:szCs w:val="16"/>
              </w:rPr>
              <w:t>Optional – Scope 3</w:t>
            </w:r>
          </w:p>
        </w:tc>
      </w:tr>
      <w:tr w:rsidR="008569D4" w14:paraId="6548430E" w14:textId="77777777" w:rsidTr="004F61FE">
        <w:tc>
          <w:tcPr>
            <w:tcW w:w="1358" w:type="dxa"/>
          </w:tcPr>
          <w:p w14:paraId="1CFDB88E" w14:textId="5A00DF0C" w:rsidR="008569D4" w:rsidRPr="00F63F5D" w:rsidRDefault="008569D4" w:rsidP="008569D4">
            <w:pPr>
              <w:spacing w:after="158"/>
              <w:rPr>
                <w:iCs/>
                <w:color w:val="auto"/>
                <w:spacing w:val="2"/>
                <w:kern w:val="21"/>
                <w:sz w:val="19"/>
                <w:szCs w:val="19"/>
                <w:highlight w:val="yellow"/>
              </w:rPr>
            </w:pPr>
            <w:r>
              <w:rPr>
                <w:iCs/>
                <w:color w:val="auto"/>
                <w:spacing w:val="2"/>
                <w:kern w:val="21"/>
                <w:sz w:val="19"/>
                <w:szCs w:val="19"/>
                <w:lang w:val="en-AU"/>
              </w:rPr>
              <w:t>W</w:t>
            </w:r>
            <w:r w:rsidRPr="009133F5">
              <w:rPr>
                <w:iCs/>
                <w:color w:val="auto"/>
                <w:spacing w:val="2"/>
                <w:kern w:val="21"/>
                <w:sz w:val="19"/>
                <w:szCs w:val="19"/>
                <w:vertAlign w:val="subscript"/>
                <w:lang w:val="en-AU"/>
              </w:rPr>
              <w:t>c</w:t>
            </w:r>
            <w:r>
              <w:rPr>
                <w:iCs/>
                <w:color w:val="auto"/>
                <w:spacing w:val="2"/>
                <w:kern w:val="21"/>
                <w:sz w:val="19"/>
                <w:szCs w:val="19"/>
                <w:vertAlign w:val="subscript"/>
                <w:lang w:val="en-AU"/>
              </w:rPr>
              <w:t>o</w:t>
            </w:r>
          </w:p>
        </w:tc>
        <w:tc>
          <w:tcPr>
            <w:tcW w:w="4449" w:type="dxa"/>
          </w:tcPr>
          <w:p w14:paraId="4C9DDD2D" w14:textId="286CDB84" w:rsidR="008569D4" w:rsidRPr="00F63F5D" w:rsidRDefault="008569D4" w:rsidP="008569D4">
            <w:pPr>
              <w:spacing w:after="158"/>
              <w:rPr>
                <w:color w:val="auto"/>
                <w:sz w:val="19"/>
                <w:szCs w:val="19"/>
                <w:highlight w:val="yellow"/>
              </w:rPr>
            </w:pPr>
            <w:r>
              <w:rPr>
                <w:color w:val="auto"/>
                <w:sz w:val="19"/>
                <w:szCs w:val="19"/>
              </w:rPr>
              <w:t xml:space="preserve">Liveweight of purchased livestock of type c from origin </w:t>
            </w:r>
            <w:r w:rsidR="00284A5E">
              <w:rPr>
                <w:color w:val="auto"/>
                <w:sz w:val="19"/>
                <w:szCs w:val="19"/>
              </w:rPr>
              <w:t>or at</w:t>
            </w:r>
            <w:r>
              <w:rPr>
                <w:color w:val="auto"/>
                <w:sz w:val="19"/>
                <w:szCs w:val="19"/>
              </w:rPr>
              <w:t xml:space="preserve"> point of purchase</w:t>
            </w:r>
          </w:p>
        </w:tc>
        <w:tc>
          <w:tcPr>
            <w:tcW w:w="1418" w:type="dxa"/>
          </w:tcPr>
          <w:p w14:paraId="5F3AED06" w14:textId="77777777" w:rsidR="008569D4" w:rsidRPr="00F63F5D" w:rsidRDefault="008569D4" w:rsidP="008569D4">
            <w:pPr>
              <w:spacing w:after="158"/>
              <w:rPr>
                <w:color w:val="auto"/>
                <w:sz w:val="19"/>
                <w:szCs w:val="19"/>
                <w:highlight w:val="yellow"/>
              </w:rPr>
            </w:pPr>
          </w:p>
        </w:tc>
        <w:tc>
          <w:tcPr>
            <w:tcW w:w="1420" w:type="dxa"/>
          </w:tcPr>
          <w:p w14:paraId="72A3EBAC" w14:textId="626078DB" w:rsidR="008569D4" w:rsidRPr="00F63F5D" w:rsidRDefault="008569D4" w:rsidP="008569D4">
            <w:pPr>
              <w:spacing w:after="158"/>
              <w:rPr>
                <w:color w:val="auto"/>
                <w:sz w:val="19"/>
                <w:szCs w:val="19"/>
                <w:highlight w:val="yellow"/>
              </w:rPr>
            </w:pPr>
            <w:r>
              <w:rPr>
                <w:color w:val="auto"/>
                <w:sz w:val="19"/>
                <w:szCs w:val="19"/>
              </w:rPr>
              <w:t>kg/head</w:t>
            </w:r>
          </w:p>
        </w:tc>
        <w:tc>
          <w:tcPr>
            <w:tcW w:w="3119" w:type="dxa"/>
          </w:tcPr>
          <w:p w14:paraId="1595264A" w14:textId="381D114C" w:rsidR="008569D4" w:rsidRPr="00F63F5D" w:rsidRDefault="008569D4" w:rsidP="008569D4">
            <w:pPr>
              <w:spacing w:after="158"/>
              <w:rPr>
                <w:color w:val="auto"/>
                <w:sz w:val="19"/>
                <w:szCs w:val="19"/>
                <w:highlight w:val="yellow"/>
              </w:rPr>
            </w:pPr>
            <w:r w:rsidRPr="00DE22FD">
              <w:rPr>
                <w:iCs/>
                <w:color w:val="auto"/>
                <w:spacing w:val="2"/>
                <w:kern w:val="21"/>
                <w:sz w:val="19"/>
                <w:szCs w:val="19"/>
                <w:lang w:val="en-AU"/>
              </w:rPr>
              <w:t>Purchasing records/invoices and herd flow models</w:t>
            </w:r>
            <w:r w:rsidR="00D70414">
              <w:rPr>
                <w:iCs/>
                <w:color w:val="auto"/>
                <w:spacing w:val="2"/>
                <w:kern w:val="21"/>
                <w:sz w:val="19"/>
                <w:szCs w:val="19"/>
                <w:lang w:val="en-AU"/>
              </w:rPr>
              <w:t>.</w:t>
            </w:r>
          </w:p>
        </w:tc>
        <w:tc>
          <w:tcPr>
            <w:tcW w:w="2126" w:type="dxa"/>
          </w:tcPr>
          <w:p w14:paraId="15EAA1A7" w14:textId="2D55BEE2" w:rsidR="008569D4" w:rsidRPr="00F63F5D" w:rsidRDefault="008569D4" w:rsidP="008569D4">
            <w:pPr>
              <w:spacing w:after="158"/>
              <w:rPr>
                <w:color w:val="auto"/>
                <w:sz w:val="19"/>
                <w:szCs w:val="19"/>
                <w:highlight w:val="yellow"/>
              </w:rPr>
            </w:pPr>
            <w:r w:rsidRPr="009133F5">
              <w:rPr>
                <w:color w:val="auto"/>
                <w:sz w:val="19"/>
                <w:szCs w:val="19"/>
              </w:rPr>
              <w:t xml:space="preserve">Purchased </w:t>
            </w:r>
            <w:r>
              <w:rPr>
                <w:color w:val="auto"/>
                <w:sz w:val="19"/>
                <w:szCs w:val="19"/>
              </w:rPr>
              <w:t>Livestock</w:t>
            </w:r>
            <w:r w:rsidRPr="009133F5">
              <w:rPr>
                <w:color w:val="auto"/>
                <w:sz w:val="19"/>
                <w:szCs w:val="19"/>
              </w:rPr>
              <w:t xml:space="preserve"> </w:t>
            </w:r>
          </w:p>
        </w:tc>
      </w:tr>
      <w:tr w:rsidR="008569D4" w14:paraId="6CAD38DD" w14:textId="77777777" w:rsidTr="004F61FE">
        <w:tc>
          <w:tcPr>
            <w:tcW w:w="1358" w:type="dxa"/>
          </w:tcPr>
          <w:p w14:paraId="2041638D" w14:textId="0F4DD65C" w:rsidR="008569D4" w:rsidRPr="00F63F5D" w:rsidRDefault="008569D4" w:rsidP="008569D4">
            <w:pPr>
              <w:spacing w:after="158"/>
              <w:rPr>
                <w:iCs/>
                <w:color w:val="auto"/>
                <w:spacing w:val="2"/>
                <w:kern w:val="21"/>
                <w:sz w:val="19"/>
                <w:szCs w:val="19"/>
                <w:highlight w:val="yellow"/>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co</w:t>
            </w:r>
          </w:p>
        </w:tc>
        <w:tc>
          <w:tcPr>
            <w:tcW w:w="4449" w:type="dxa"/>
          </w:tcPr>
          <w:p w14:paraId="0794EE8B" w14:textId="076B3A11" w:rsidR="008569D4" w:rsidRPr="00F63F5D" w:rsidRDefault="008569D4" w:rsidP="008569D4">
            <w:pPr>
              <w:spacing w:after="158"/>
              <w:rPr>
                <w:color w:val="auto"/>
                <w:sz w:val="19"/>
                <w:szCs w:val="19"/>
                <w:highlight w:val="yellow"/>
              </w:rPr>
            </w:pPr>
            <w:r w:rsidRPr="00DE22FD">
              <w:rPr>
                <w:iCs/>
                <w:color w:val="auto"/>
                <w:spacing w:val="2"/>
                <w:kern w:val="21"/>
                <w:sz w:val="19"/>
                <w:szCs w:val="19"/>
                <w:lang w:val="en-AU"/>
              </w:rPr>
              <w:t xml:space="preserve">Emission factor for purchased livestock </w:t>
            </w:r>
            <w:r>
              <w:rPr>
                <w:iCs/>
                <w:color w:val="auto"/>
                <w:spacing w:val="2"/>
                <w:kern w:val="21"/>
                <w:sz w:val="19"/>
                <w:szCs w:val="19"/>
                <w:lang w:val="en-AU"/>
              </w:rPr>
              <w:t xml:space="preserve">per type of livestock </w:t>
            </w:r>
            <w:r w:rsidRPr="00DE22FD">
              <w:rPr>
                <w:iCs/>
                <w:color w:val="auto"/>
                <w:spacing w:val="2"/>
                <w:kern w:val="21"/>
                <w:sz w:val="19"/>
                <w:szCs w:val="19"/>
                <w:lang w:val="en-AU"/>
              </w:rPr>
              <w:t xml:space="preserve">c </w:t>
            </w:r>
            <w:r>
              <w:rPr>
                <w:iCs/>
                <w:color w:val="auto"/>
                <w:spacing w:val="2"/>
                <w:kern w:val="21"/>
                <w:sz w:val="19"/>
                <w:szCs w:val="19"/>
                <w:lang w:val="en-AU"/>
              </w:rPr>
              <w:t>and</w:t>
            </w:r>
            <w:r w:rsidRPr="00DE22FD">
              <w:rPr>
                <w:iCs/>
                <w:color w:val="auto"/>
                <w:spacing w:val="2"/>
                <w:kern w:val="21"/>
                <w:sz w:val="19"/>
                <w:szCs w:val="19"/>
                <w:lang w:val="en-AU"/>
              </w:rPr>
              <w:t xml:space="preserve"> origin o</w:t>
            </w:r>
          </w:p>
        </w:tc>
        <w:tc>
          <w:tcPr>
            <w:tcW w:w="1418" w:type="dxa"/>
          </w:tcPr>
          <w:p w14:paraId="7790078F" w14:textId="77777777" w:rsidR="008569D4" w:rsidRPr="00F63F5D" w:rsidRDefault="008569D4" w:rsidP="008569D4">
            <w:pPr>
              <w:spacing w:after="158"/>
              <w:rPr>
                <w:color w:val="auto"/>
                <w:sz w:val="19"/>
                <w:szCs w:val="19"/>
                <w:highlight w:val="yellow"/>
              </w:rPr>
            </w:pPr>
          </w:p>
        </w:tc>
        <w:tc>
          <w:tcPr>
            <w:tcW w:w="1420" w:type="dxa"/>
          </w:tcPr>
          <w:p w14:paraId="6B7EFA93" w14:textId="762BE3EA" w:rsidR="008569D4" w:rsidRPr="00F63F5D" w:rsidRDefault="008569D4" w:rsidP="008569D4">
            <w:pPr>
              <w:spacing w:after="158"/>
              <w:rPr>
                <w:color w:val="auto"/>
                <w:sz w:val="19"/>
                <w:szCs w:val="19"/>
                <w:highlight w:val="yellow"/>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015FBC89" w14:textId="15A74B66" w:rsidR="008569D4" w:rsidRPr="00F63F5D" w:rsidRDefault="008569D4" w:rsidP="008569D4">
            <w:pPr>
              <w:spacing w:after="158"/>
              <w:rPr>
                <w:color w:val="auto"/>
                <w:sz w:val="19"/>
                <w:szCs w:val="19"/>
                <w:highlight w:val="yellow"/>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sidR="00D70414">
              <w:rPr>
                <w:iCs/>
                <w:color w:val="auto"/>
                <w:spacing w:val="2"/>
                <w:kern w:val="21"/>
                <w:sz w:val="19"/>
                <w:szCs w:val="19"/>
              </w:rPr>
              <w:t>.</w:t>
            </w:r>
          </w:p>
        </w:tc>
        <w:tc>
          <w:tcPr>
            <w:tcW w:w="2126" w:type="dxa"/>
          </w:tcPr>
          <w:p w14:paraId="50D0933C" w14:textId="1C896A19" w:rsidR="008569D4" w:rsidRPr="00F63F5D" w:rsidRDefault="008569D4" w:rsidP="008569D4">
            <w:pPr>
              <w:spacing w:after="158"/>
              <w:rPr>
                <w:color w:val="auto"/>
                <w:sz w:val="19"/>
                <w:szCs w:val="19"/>
                <w:highlight w:val="yellow"/>
              </w:rPr>
            </w:pPr>
            <w:r w:rsidRPr="009133F5">
              <w:rPr>
                <w:color w:val="auto"/>
                <w:sz w:val="19"/>
                <w:szCs w:val="19"/>
              </w:rPr>
              <w:t xml:space="preserve">Purchased </w:t>
            </w:r>
            <w:r>
              <w:rPr>
                <w:color w:val="auto"/>
                <w:sz w:val="19"/>
                <w:szCs w:val="19"/>
              </w:rPr>
              <w:t>Livestock</w:t>
            </w:r>
          </w:p>
        </w:tc>
      </w:tr>
      <w:tr w:rsidR="008569D4" w14:paraId="2557B8D0" w14:textId="77777777" w:rsidTr="004F61FE">
        <w:tc>
          <w:tcPr>
            <w:tcW w:w="1358" w:type="dxa"/>
          </w:tcPr>
          <w:p w14:paraId="3B52CE4B" w14:textId="5EB81094" w:rsidR="008569D4" w:rsidRPr="00F63F5D" w:rsidRDefault="008569D4" w:rsidP="008569D4">
            <w:pPr>
              <w:spacing w:after="158"/>
              <w:rPr>
                <w:iCs/>
                <w:color w:val="auto"/>
                <w:spacing w:val="2"/>
                <w:kern w:val="21"/>
                <w:sz w:val="19"/>
                <w:szCs w:val="19"/>
                <w:highlight w:val="yellow"/>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j</w:t>
            </w:r>
          </w:p>
        </w:tc>
        <w:tc>
          <w:tcPr>
            <w:tcW w:w="4449" w:type="dxa"/>
          </w:tcPr>
          <w:p w14:paraId="72C0E7D6" w14:textId="5660F341" w:rsidR="008569D4" w:rsidRPr="00F63F5D" w:rsidRDefault="008569D4" w:rsidP="008569D4">
            <w:pPr>
              <w:spacing w:after="158"/>
              <w:rPr>
                <w:color w:val="auto"/>
                <w:sz w:val="19"/>
                <w:szCs w:val="19"/>
                <w:highlight w:val="yellow"/>
              </w:rPr>
            </w:pPr>
            <w:r w:rsidRPr="00DE22FD">
              <w:rPr>
                <w:iCs/>
                <w:color w:val="auto"/>
                <w:spacing w:val="2"/>
                <w:kern w:val="21"/>
                <w:sz w:val="19"/>
                <w:szCs w:val="19"/>
                <w:lang w:val="en-AU"/>
              </w:rPr>
              <w:t>Emission factor of purchased feed</w:t>
            </w:r>
            <w:r>
              <w:rPr>
                <w:iCs/>
                <w:color w:val="auto"/>
                <w:spacing w:val="2"/>
                <w:kern w:val="21"/>
                <w:sz w:val="19"/>
                <w:szCs w:val="19"/>
                <w:lang w:val="en-AU"/>
              </w:rPr>
              <w:t xml:space="preserve"> type j</w:t>
            </w:r>
          </w:p>
        </w:tc>
        <w:tc>
          <w:tcPr>
            <w:tcW w:w="1418" w:type="dxa"/>
          </w:tcPr>
          <w:p w14:paraId="6D8AFFB7" w14:textId="77777777" w:rsidR="008569D4" w:rsidRPr="00F63F5D" w:rsidRDefault="008569D4" w:rsidP="008569D4">
            <w:pPr>
              <w:spacing w:after="158"/>
              <w:rPr>
                <w:color w:val="auto"/>
                <w:sz w:val="19"/>
                <w:szCs w:val="19"/>
                <w:highlight w:val="yellow"/>
              </w:rPr>
            </w:pPr>
          </w:p>
        </w:tc>
        <w:tc>
          <w:tcPr>
            <w:tcW w:w="1420" w:type="dxa"/>
          </w:tcPr>
          <w:p w14:paraId="0880FCCE" w14:textId="6060D742" w:rsidR="008569D4" w:rsidRPr="00F63F5D" w:rsidRDefault="008569D4" w:rsidP="008569D4">
            <w:pPr>
              <w:spacing w:after="158"/>
              <w:rPr>
                <w:color w:val="auto"/>
                <w:sz w:val="19"/>
                <w:szCs w:val="19"/>
                <w:highlight w:val="yellow"/>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576F1EE9" w14:textId="151BCEAF" w:rsidR="008569D4" w:rsidRPr="00F63F5D" w:rsidRDefault="008569D4" w:rsidP="008569D4">
            <w:pPr>
              <w:spacing w:after="158"/>
              <w:rPr>
                <w:color w:val="auto"/>
                <w:sz w:val="19"/>
                <w:szCs w:val="19"/>
                <w:highlight w:val="yellow"/>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sidR="00D70414">
              <w:rPr>
                <w:iCs/>
                <w:color w:val="auto"/>
                <w:spacing w:val="2"/>
                <w:kern w:val="21"/>
                <w:sz w:val="19"/>
                <w:szCs w:val="19"/>
              </w:rPr>
              <w:t>.</w:t>
            </w:r>
          </w:p>
        </w:tc>
        <w:tc>
          <w:tcPr>
            <w:tcW w:w="2126" w:type="dxa"/>
          </w:tcPr>
          <w:p w14:paraId="5D01B3B3" w14:textId="68432472" w:rsidR="008569D4" w:rsidRPr="00F63F5D" w:rsidRDefault="008569D4" w:rsidP="008569D4">
            <w:pPr>
              <w:spacing w:after="158"/>
              <w:rPr>
                <w:color w:val="auto"/>
                <w:sz w:val="19"/>
                <w:szCs w:val="19"/>
                <w:highlight w:val="yellow"/>
              </w:rPr>
            </w:pPr>
            <w:r>
              <w:rPr>
                <w:color w:val="auto"/>
                <w:sz w:val="19"/>
                <w:szCs w:val="19"/>
              </w:rPr>
              <w:t>Purchased Feed</w:t>
            </w:r>
          </w:p>
        </w:tc>
      </w:tr>
    </w:tbl>
    <w:p w14:paraId="6C43302C" w14:textId="591D9B5F" w:rsidR="003F5368" w:rsidRDefault="003F5368" w:rsidP="003F5368">
      <w:pPr>
        <w:rPr>
          <w:i/>
          <w:iCs/>
          <w:color w:val="F79646" w:themeColor="accent6"/>
        </w:rPr>
        <w:sectPr w:rsidR="003F5368" w:rsidSect="006A2FD9">
          <w:pgSz w:w="16838" w:h="11906" w:orient="landscape"/>
          <w:pgMar w:top="1440" w:right="1440" w:bottom="1440" w:left="1440" w:header="709" w:footer="709" w:gutter="0"/>
          <w:lnNumType w:countBy="1" w:restart="continuous"/>
          <w:cols w:space="708"/>
          <w:docGrid w:linePitch="360"/>
        </w:sectPr>
      </w:pPr>
    </w:p>
    <w:p w14:paraId="0FE7BA5A" w14:textId="77777777" w:rsidR="003F5368" w:rsidRDefault="003F5368" w:rsidP="00EE4659">
      <w:pPr>
        <w:pStyle w:val="Heading2"/>
      </w:pPr>
      <w:bookmarkStart w:id="71" w:name="_Toc224899528"/>
      <w:r>
        <w:lastRenderedPageBreak/>
        <w:t>Other Livestock</w:t>
      </w:r>
      <w:bookmarkEnd w:id="71"/>
    </w:p>
    <w:p w14:paraId="4EE0186D" w14:textId="209EA047" w:rsidR="003F5368" w:rsidRDefault="003F5368" w:rsidP="003F5368">
      <w:r>
        <w:t xml:space="preserve">This section outlines all relevant </w:t>
      </w:r>
      <w:r w:rsidR="00A80525">
        <w:t>Module</w:t>
      </w:r>
      <w:r>
        <w:t>s and data checklists to develop a GHG inventory of for other livestock systems.</w:t>
      </w:r>
      <w:r w:rsidR="0088664F">
        <w:t xml:space="preserve"> </w:t>
      </w:r>
      <w:r w:rsidR="00235A61">
        <w:t>Relevant</w:t>
      </w:r>
      <w:r w:rsidR="0088664F">
        <w:t xml:space="preserve"> emission sources and therefore relevant Modules for a specific entity will depend on </w:t>
      </w:r>
      <w:r w:rsidR="00235A61">
        <w:t xml:space="preserve">an </w:t>
      </w:r>
      <w:r w:rsidR="0088664F">
        <w:t>entity-specific boundary set as described in Chapter 5 of the CRF</w:t>
      </w:r>
      <w:r w:rsidR="00235A61">
        <w:t>. For example,</w:t>
      </w:r>
      <w:r w:rsidR="0088664F">
        <w:t xml:space="preserve"> if a specific entity does not use lime, then this emission source and Module will not be relevant for this specific entity.</w:t>
      </w:r>
    </w:p>
    <w:p w14:paraId="7EB05C15" w14:textId="0B36DCE8" w:rsidR="003F5368" w:rsidRDefault="003F5368" w:rsidP="003F5368">
      <w:r>
        <w:t xml:space="preserve">Other </w:t>
      </w:r>
      <w:r w:rsidR="006B2BA9">
        <w:t>l</w:t>
      </w:r>
      <w:r>
        <w:t>ivestock systems included in this guidance are</w:t>
      </w:r>
    </w:p>
    <w:p w14:paraId="4F212705" w14:textId="4884BBCE" w:rsidR="003F5368" w:rsidRDefault="003F5368" w:rsidP="003F5368">
      <w:pPr>
        <w:pStyle w:val="ListParagraph"/>
        <w:numPr>
          <w:ilvl w:val="0"/>
          <w:numId w:val="10"/>
        </w:numPr>
      </w:pPr>
      <w:r>
        <w:t>Buffalo,</w:t>
      </w:r>
    </w:p>
    <w:p w14:paraId="66C5025A" w14:textId="5761C0E3" w:rsidR="003F5368" w:rsidRDefault="006B2BA9" w:rsidP="003F5368">
      <w:pPr>
        <w:pStyle w:val="ListParagraph"/>
        <w:numPr>
          <w:ilvl w:val="0"/>
          <w:numId w:val="10"/>
        </w:numPr>
      </w:pPr>
      <w:r>
        <w:t>G</w:t>
      </w:r>
      <w:r w:rsidR="003F5368">
        <w:t>oats,</w:t>
      </w:r>
    </w:p>
    <w:p w14:paraId="37363E76" w14:textId="48B0021E" w:rsidR="003F5368" w:rsidRDefault="003F5368" w:rsidP="003F5368">
      <w:pPr>
        <w:pStyle w:val="ListParagraph"/>
        <w:numPr>
          <w:ilvl w:val="0"/>
          <w:numId w:val="10"/>
        </w:numPr>
      </w:pPr>
      <w:r>
        <w:t>Deer,</w:t>
      </w:r>
    </w:p>
    <w:p w14:paraId="5BC28B57" w14:textId="2B188F91" w:rsidR="003F5368" w:rsidRDefault="003F5368" w:rsidP="003F5368">
      <w:pPr>
        <w:pStyle w:val="ListParagraph"/>
        <w:numPr>
          <w:ilvl w:val="0"/>
          <w:numId w:val="10"/>
        </w:numPr>
      </w:pPr>
      <w:r>
        <w:t>Camels,</w:t>
      </w:r>
    </w:p>
    <w:p w14:paraId="6B21AC26" w14:textId="42B9753E" w:rsidR="003F5368" w:rsidRDefault="003F5368" w:rsidP="003F5368">
      <w:pPr>
        <w:pStyle w:val="ListParagraph"/>
        <w:numPr>
          <w:ilvl w:val="0"/>
          <w:numId w:val="10"/>
        </w:numPr>
      </w:pPr>
      <w:r>
        <w:t>Alpacas,</w:t>
      </w:r>
    </w:p>
    <w:p w14:paraId="0B058622" w14:textId="0D819762" w:rsidR="003F5368" w:rsidRDefault="003F5368" w:rsidP="003F5368">
      <w:pPr>
        <w:pStyle w:val="ListParagraph"/>
        <w:numPr>
          <w:ilvl w:val="0"/>
          <w:numId w:val="10"/>
        </w:numPr>
      </w:pPr>
      <w:r>
        <w:t>Horses,</w:t>
      </w:r>
    </w:p>
    <w:p w14:paraId="55625AA1" w14:textId="76AF62A0" w:rsidR="003F5368" w:rsidRDefault="003F5368" w:rsidP="003F5368">
      <w:pPr>
        <w:pStyle w:val="ListParagraph"/>
        <w:numPr>
          <w:ilvl w:val="0"/>
          <w:numId w:val="10"/>
        </w:numPr>
      </w:pPr>
      <w:r>
        <w:t>Mules/asses, and</w:t>
      </w:r>
    </w:p>
    <w:p w14:paraId="5E01C2AB" w14:textId="6503F6A0" w:rsidR="003F5368" w:rsidRDefault="003F5368" w:rsidP="003F5368">
      <w:pPr>
        <w:pStyle w:val="ListParagraph"/>
        <w:numPr>
          <w:ilvl w:val="0"/>
          <w:numId w:val="10"/>
        </w:numPr>
      </w:pPr>
      <w:r>
        <w:t>Emus/ostriches.</w:t>
      </w:r>
    </w:p>
    <w:p w14:paraId="45E2C960" w14:textId="2B8DED5B" w:rsidR="003F5368" w:rsidRDefault="00A80525" w:rsidP="003F5368">
      <w:r>
        <w:t>Module</w:t>
      </w:r>
      <w:r w:rsidR="003F5368">
        <w:t xml:space="preserve"> map and input data checklists are designed for estimation of emissions from cradle-to-end of the farming system/farm-gate.</w:t>
      </w:r>
      <w:r w:rsidR="003F5368" w:rsidRPr="008A0B62">
        <w:t xml:space="preserve"> </w:t>
      </w:r>
      <w:r w:rsidR="003F5368">
        <w:t xml:space="preserve">If the boundary of the organisation extends to processing, packing and transport of animal products, the post-production </w:t>
      </w:r>
      <w:r>
        <w:t>Module</w:t>
      </w:r>
      <w:r w:rsidR="003F5368">
        <w:t xml:space="preserve"> can also be implemented to estimate emissions from these sources. </w:t>
      </w:r>
      <w:r w:rsidR="0089656F">
        <w:t>R</w:t>
      </w:r>
      <w:r w:rsidR="003F5368">
        <w:t xml:space="preserve">efer to Chapter 1, Section 1.3, for additional information on coverage and limitations of the guidance. </w:t>
      </w:r>
    </w:p>
    <w:p w14:paraId="28544A8F" w14:textId="3C26F173" w:rsidR="003F5368" w:rsidRDefault="00A80525" w:rsidP="003F5368">
      <w:pPr>
        <w:pStyle w:val="Heading3"/>
      </w:pPr>
      <w:bookmarkStart w:id="72" w:name="_Toc224899529"/>
      <w:r>
        <w:t>Module</w:t>
      </w:r>
      <w:r w:rsidR="003F5368">
        <w:t xml:space="preserve"> Map</w:t>
      </w:r>
      <w:bookmarkEnd w:id="72"/>
    </w:p>
    <w:tbl>
      <w:tblPr>
        <w:tblStyle w:val="TableGrid"/>
        <w:tblW w:w="8535" w:type="dxa"/>
        <w:tblLook w:val="04A0" w:firstRow="1" w:lastRow="0" w:firstColumn="1" w:lastColumn="0" w:noHBand="0" w:noVBand="1"/>
      </w:tblPr>
      <w:tblGrid>
        <w:gridCol w:w="6516"/>
        <w:gridCol w:w="2019"/>
      </w:tblGrid>
      <w:tr w:rsidR="003F5368" w:rsidRPr="00B00F35" w14:paraId="362B741A" w14:textId="77777777" w:rsidTr="004F61FE">
        <w:trPr>
          <w:tblHeader/>
        </w:trPr>
        <w:tc>
          <w:tcPr>
            <w:tcW w:w="6516" w:type="dxa"/>
            <w:tcBorders>
              <w:bottom w:val="single" w:sz="4" w:space="0" w:color="000000" w:themeColor="text1"/>
            </w:tcBorders>
            <w:shd w:val="clear" w:color="auto" w:fill="000000" w:themeFill="text1"/>
            <w:vAlign w:val="center"/>
          </w:tcPr>
          <w:p w14:paraId="44BD0BE4" w14:textId="77777777" w:rsidR="003F5368" w:rsidRPr="00B00F35" w:rsidRDefault="003F5368" w:rsidP="004F61FE">
            <w:pPr>
              <w:spacing w:before="120" w:after="120" w:line="240" w:lineRule="auto"/>
              <w:rPr>
                <w:color w:val="FFFFFF" w:themeColor="background1"/>
                <w:lang w:val="en-AU"/>
              </w:rPr>
            </w:pPr>
            <w:r w:rsidRPr="00B00F35">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237E0FA8" w14:textId="3299DCA3" w:rsidR="003F5368" w:rsidRPr="00B00F35" w:rsidRDefault="003F5368" w:rsidP="004F61FE">
            <w:pPr>
              <w:spacing w:before="120" w:after="120" w:line="240" w:lineRule="auto"/>
              <w:rPr>
                <w:color w:val="FFFFFF" w:themeColor="background1"/>
                <w:lang w:val="en-AU"/>
              </w:rPr>
            </w:pPr>
            <w:r w:rsidRPr="00B00F35">
              <w:rPr>
                <w:b/>
                <w:color w:val="FFFFFF" w:themeColor="background1"/>
                <w:lang w:val="en-AU"/>
              </w:rPr>
              <w:t xml:space="preserve">Relevant </w:t>
            </w:r>
            <w:r w:rsidR="00A80525">
              <w:rPr>
                <w:b/>
                <w:color w:val="FFFFFF" w:themeColor="background1"/>
                <w:lang w:val="en-AU"/>
              </w:rPr>
              <w:t>Module</w:t>
            </w:r>
            <w:r w:rsidRPr="00B00F35">
              <w:rPr>
                <w:b/>
                <w:color w:val="FFFFFF" w:themeColor="background1"/>
                <w:lang w:val="en-AU"/>
              </w:rPr>
              <w:t xml:space="preserve"> </w:t>
            </w:r>
          </w:p>
        </w:tc>
      </w:tr>
      <w:tr w:rsidR="003F5368" w:rsidRPr="00182982" w14:paraId="14240663" w14:textId="77777777" w:rsidTr="004F61FE">
        <w:tc>
          <w:tcPr>
            <w:tcW w:w="8535" w:type="dxa"/>
            <w:gridSpan w:val="2"/>
            <w:shd w:val="clear" w:color="auto" w:fill="D9D9D9" w:themeFill="background1" w:themeFillShade="D9"/>
            <w:vAlign w:val="center"/>
          </w:tcPr>
          <w:p w14:paraId="3C11DBA4" w14:textId="77777777" w:rsidR="003F5368" w:rsidRPr="00182982" w:rsidRDefault="003F5368" w:rsidP="004F61FE">
            <w:pPr>
              <w:spacing w:before="120" w:after="120" w:line="240" w:lineRule="auto"/>
              <w:rPr>
                <w:bCs w:val="0"/>
                <w:lang w:val="en-AU"/>
              </w:rPr>
            </w:pPr>
            <w:r w:rsidRPr="00182982">
              <w:rPr>
                <w:b/>
                <w:lang w:val="en-AU"/>
              </w:rPr>
              <w:t>Direct GHG emissions (Scope 1)</w:t>
            </w:r>
          </w:p>
        </w:tc>
      </w:tr>
      <w:tr w:rsidR="003F5368" w:rsidRPr="00182982" w14:paraId="1EEB6CA9" w14:textId="77777777" w:rsidTr="004F61FE">
        <w:tc>
          <w:tcPr>
            <w:tcW w:w="6516" w:type="dxa"/>
            <w:vAlign w:val="center"/>
          </w:tcPr>
          <w:p w14:paraId="4515B558" w14:textId="77777777" w:rsidR="003F5368" w:rsidRPr="00182982" w:rsidRDefault="003F5368" w:rsidP="004F61FE">
            <w:pPr>
              <w:spacing w:before="120" w:after="120" w:line="240" w:lineRule="auto"/>
              <w:rPr>
                <w:lang w:val="en-AU"/>
              </w:rPr>
            </w:pPr>
            <w:r>
              <w:rPr>
                <w:lang w:val="en-AU"/>
              </w:rPr>
              <w:t>Enteric Methane</w:t>
            </w:r>
          </w:p>
        </w:tc>
        <w:tc>
          <w:tcPr>
            <w:tcW w:w="2019" w:type="dxa"/>
            <w:vAlign w:val="center"/>
          </w:tcPr>
          <w:p w14:paraId="6CDABF57" w14:textId="77777777" w:rsidR="003F5368" w:rsidRPr="00182982" w:rsidRDefault="003F5368" w:rsidP="004F61FE">
            <w:pPr>
              <w:spacing w:before="120" w:after="120" w:line="240" w:lineRule="auto"/>
              <w:jc w:val="center"/>
              <w:rPr>
                <w:lang w:val="en-AU"/>
              </w:rPr>
            </w:pPr>
            <w:r>
              <w:rPr>
                <w:lang w:val="en-AU"/>
              </w:rPr>
              <w:t>3.6</w:t>
            </w:r>
          </w:p>
        </w:tc>
      </w:tr>
      <w:tr w:rsidR="003F5368" w:rsidRPr="00182982" w14:paraId="2812DD21" w14:textId="77777777" w:rsidTr="004F61FE">
        <w:tc>
          <w:tcPr>
            <w:tcW w:w="6516" w:type="dxa"/>
            <w:vAlign w:val="center"/>
          </w:tcPr>
          <w:p w14:paraId="48B45334" w14:textId="77777777" w:rsidR="003F5368" w:rsidRPr="00182982" w:rsidRDefault="003F5368" w:rsidP="004F61FE">
            <w:pPr>
              <w:spacing w:before="120" w:after="120" w:line="240" w:lineRule="auto"/>
            </w:pPr>
            <w:r>
              <w:t>Manure Management</w:t>
            </w:r>
          </w:p>
        </w:tc>
        <w:tc>
          <w:tcPr>
            <w:tcW w:w="2019" w:type="dxa"/>
            <w:vAlign w:val="center"/>
          </w:tcPr>
          <w:p w14:paraId="48E8DA7E" w14:textId="77777777" w:rsidR="003F5368" w:rsidRPr="00182982" w:rsidRDefault="003F5368" w:rsidP="004F61FE">
            <w:pPr>
              <w:spacing w:before="120" w:after="120" w:line="240" w:lineRule="auto"/>
              <w:jc w:val="center"/>
            </w:pPr>
            <w:r>
              <w:t>4.7</w:t>
            </w:r>
          </w:p>
        </w:tc>
      </w:tr>
      <w:tr w:rsidR="003F5368" w:rsidRPr="00182982" w14:paraId="47009B22" w14:textId="77777777" w:rsidTr="004F61FE">
        <w:tc>
          <w:tcPr>
            <w:tcW w:w="6516" w:type="dxa"/>
            <w:vAlign w:val="center"/>
          </w:tcPr>
          <w:p w14:paraId="76BA0E28" w14:textId="77777777" w:rsidR="003F5368" w:rsidRPr="00182982" w:rsidRDefault="003F5368" w:rsidP="004F61FE">
            <w:pPr>
              <w:spacing w:before="120" w:after="120" w:line="240" w:lineRule="auto"/>
              <w:rPr>
                <w:lang w:val="en-AU"/>
              </w:rPr>
            </w:pPr>
            <w:r w:rsidRPr="00182982">
              <w:rPr>
                <w:lang w:val="en-AU"/>
              </w:rPr>
              <w:t xml:space="preserve">Fertiliser </w:t>
            </w:r>
            <w:r>
              <w:rPr>
                <w:lang w:val="en-AU"/>
              </w:rPr>
              <w:t>U</w:t>
            </w:r>
            <w:r w:rsidRPr="00182982">
              <w:rPr>
                <w:lang w:val="en-AU"/>
              </w:rPr>
              <w:t xml:space="preserve">se </w:t>
            </w:r>
          </w:p>
        </w:tc>
        <w:tc>
          <w:tcPr>
            <w:tcW w:w="2019" w:type="dxa"/>
            <w:vAlign w:val="center"/>
          </w:tcPr>
          <w:p w14:paraId="5ABE0632" w14:textId="1D68053F" w:rsidR="003F5368" w:rsidRPr="00182982" w:rsidRDefault="003F5368" w:rsidP="004F61FE">
            <w:pPr>
              <w:spacing w:before="120" w:after="120" w:line="240" w:lineRule="auto"/>
              <w:jc w:val="center"/>
              <w:rPr>
                <w:lang w:val="en-AU"/>
              </w:rPr>
            </w:pPr>
            <w:r>
              <w:rPr>
                <w:lang w:val="en-AU"/>
              </w:rPr>
              <w:t>5.1</w:t>
            </w:r>
            <w:r w:rsidR="00CD3990">
              <w:rPr>
                <w:lang w:val="en-AU"/>
              </w:rPr>
              <w:t xml:space="preserve"> – 5.5</w:t>
            </w:r>
          </w:p>
        </w:tc>
      </w:tr>
      <w:tr w:rsidR="003F5368" w:rsidRPr="00182982" w14:paraId="42C3FAE0" w14:textId="77777777" w:rsidTr="004F61FE">
        <w:tc>
          <w:tcPr>
            <w:tcW w:w="6516" w:type="dxa"/>
            <w:vAlign w:val="center"/>
          </w:tcPr>
          <w:p w14:paraId="7D4C4190" w14:textId="77777777" w:rsidR="003F5368" w:rsidRPr="00182982" w:rsidRDefault="003F5368" w:rsidP="004F61FE">
            <w:pPr>
              <w:spacing w:before="120" w:after="120" w:line="240" w:lineRule="auto"/>
            </w:pPr>
            <w:r>
              <w:t>Agriculture Residue Management</w:t>
            </w:r>
          </w:p>
        </w:tc>
        <w:tc>
          <w:tcPr>
            <w:tcW w:w="2019" w:type="dxa"/>
            <w:vAlign w:val="center"/>
          </w:tcPr>
          <w:p w14:paraId="717C25D3" w14:textId="3E03AC6A" w:rsidR="003F5368" w:rsidRDefault="00CD3990" w:rsidP="004F61FE">
            <w:pPr>
              <w:spacing w:before="120" w:after="120" w:line="240" w:lineRule="auto"/>
              <w:jc w:val="center"/>
            </w:pPr>
            <w:r>
              <w:t>6</w:t>
            </w:r>
            <w:r w:rsidR="003F5368">
              <w:t>.2</w:t>
            </w:r>
            <w:r>
              <w:t xml:space="preserve"> – 6.4</w:t>
            </w:r>
          </w:p>
        </w:tc>
      </w:tr>
      <w:tr w:rsidR="003F5368" w:rsidRPr="00182982" w14:paraId="78B45424" w14:textId="77777777" w:rsidTr="004F61FE">
        <w:tc>
          <w:tcPr>
            <w:tcW w:w="6516" w:type="dxa"/>
            <w:vAlign w:val="center"/>
          </w:tcPr>
          <w:p w14:paraId="737C3A84" w14:textId="77777777" w:rsidR="003F5368" w:rsidRPr="00182982" w:rsidRDefault="003F5368" w:rsidP="004F61FE">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7FDDBD4E" w14:textId="3DC8A6D7" w:rsidR="003F5368" w:rsidRPr="00182982" w:rsidRDefault="00CD3990" w:rsidP="004F61FE">
            <w:pPr>
              <w:spacing w:before="120" w:after="120" w:line="240" w:lineRule="auto"/>
              <w:jc w:val="center"/>
              <w:rPr>
                <w:lang w:val="en-AU"/>
              </w:rPr>
            </w:pPr>
            <w:r>
              <w:rPr>
                <w:rFonts w:eastAsia="Arial" w:cs="Times New Roman"/>
                <w:bCs w:val="0"/>
                <w:color w:val="000000"/>
              </w:rPr>
              <w:t>8</w:t>
            </w:r>
            <w:r w:rsidR="003F5368">
              <w:rPr>
                <w:rFonts w:eastAsia="Arial" w:cs="Times New Roman"/>
                <w:bCs w:val="0"/>
                <w:color w:val="000000"/>
              </w:rPr>
              <w:t>.1</w:t>
            </w:r>
          </w:p>
        </w:tc>
      </w:tr>
      <w:tr w:rsidR="003F5368" w:rsidRPr="00182982" w14:paraId="5D378675" w14:textId="77777777" w:rsidTr="004F61FE">
        <w:tc>
          <w:tcPr>
            <w:tcW w:w="6516" w:type="dxa"/>
            <w:vAlign w:val="center"/>
          </w:tcPr>
          <w:p w14:paraId="390CDE31" w14:textId="77777777" w:rsidR="003F5368" w:rsidRDefault="003F5368" w:rsidP="004F61FE">
            <w:pPr>
              <w:spacing w:before="120" w:after="120" w:line="240" w:lineRule="auto"/>
              <w:rPr>
                <w:rFonts w:eastAsia="Arial" w:cs="Times New Roman"/>
                <w:color w:val="000000"/>
              </w:rPr>
            </w:pPr>
            <w:r w:rsidRPr="00DE28FF">
              <w:rPr>
                <w:lang w:val="en-AU"/>
              </w:rPr>
              <w:t xml:space="preserve">Stationary </w:t>
            </w:r>
            <w:r>
              <w:rPr>
                <w:lang w:val="en-AU"/>
              </w:rPr>
              <w:t>F</w:t>
            </w:r>
            <w:r w:rsidRPr="00DE28FF">
              <w:rPr>
                <w:lang w:val="en-AU"/>
              </w:rPr>
              <w:t>uel</w:t>
            </w:r>
          </w:p>
        </w:tc>
        <w:tc>
          <w:tcPr>
            <w:tcW w:w="2019" w:type="dxa"/>
          </w:tcPr>
          <w:p w14:paraId="3DB4D40B" w14:textId="2C5C3F80" w:rsidR="003F5368" w:rsidRDefault="00CD3990" w:rsidP="004F61FE">
            <w:pPr>
              <w:spacing w:before="120" w:after="120" w:line="240" w:lineRule="auto"/>
              <w:jc w:val="center"/>
              <w:rPr>
                <w:rFonts w:eastAsia="Arial" w:cs="Times New Roman"/>
                <w:color w:val="000000"/>
              </w:rPr>
            </w:pPr>
            <w:r>
              <w:rPr>
                <w:rFonts w:eastAsia="Arial" w:cs="Times New Roman"/>
                <w:color w:val="000000"/>
              </w:rPr>
              <w:t>8</w:t>
            </w:r>
            <w:r w:rsidR="003F5368">
              <w:rPr>
                <w:rFonts w:eastAsia="Arial" w:cs="Times New Roman"/>
                <w:color w:val="000000"/>
              </w:rPr>
              <w:t>.2</w:t>
            </w:r>
          </w:p>
        </w:tc>
      </w:tr>
      <w:tr w:rsidR="003F5368" w:rsidRPr="00182982" w14:paraId="2C12F5E1" w14:textId="77777777" w:rsidTr="004F61FE">
        <w:tc>
          <w:tcPr>
            <w:tcW w:w="6516" w:type="dxa"/>
            <w:vAlign w:val="center"/>
          </w:tcPr>
          <w:p w14:paraId="362E15E3" w14:textId="6895ADA8" w:rsidR="003F5368" w:rsidRPr="00DE28FF" w:rsidRDefault="001440A1" w:rsidP="004F61FE">
            <w:pPr>
              <w:spacing w:before="120" w:after="120" w:line="240" w:lineRule="auto"/>
            </w:pPr>
            <w:r>
              <w:t xml:space="preserve">Solid </w:t>
            </w:r>
            <w:r w:rsidR="009133F5">
              <w:t>Waste Treatment</w:t>
            </w:r>
          </w:p>
        </w:tc>
        <w:tc>
          <w:tcPr>
            <w:tcW w:w="2019" w:type="dxa"/>
          </w:tcPr>
          <w:p w14:paraId="210A8813" w14:textId="77777777" w:rsidR="003F5368" w:rsidRDefault="003F5368" w:rsidP="004F61FE">
            <w:pPr>
              <w:spacing w:before="120" w:after="120" w:line="240" w:lineRule="auto"/>
              <w:jc w:val="center"/>
              <w:rPr>
                <w:rFonts w:eastAsia="Arial" w:cs="Times New Roman"/>
                <w:color w:val="000000"/>
              </w:rPr>
            </w:pPr>
            <w:r>
              <w:rPr>
                <w:rFonts w:eastAsia="Arial" w:cs="Times New Roman"/>
                <w:color w:val="000000"/>
              </w:rPr>
              <w:t>10.1</w:t>
            </w:r>
          </w:p>
        </w:tc>
      </w:tr>
      <w:tr w:rsidR="003F5368" w:rsidRPr="00182982" w14:paraId="46014FD9" w14:textId="77777777" w:rsidTr="004F61FE">
        <w:tc>
          <w:tcPr>
            <w:tcW w:w="8535" w:type="dxa"/>
            <w:gridSpan w:val="2"/>
            <w:shd w:val="clear" w:color="auto" w:fill="D9D9D9" w:themeFill="background1" w:themeFillShade="D9"/>
            <w:vAlign w:val="center"/>
          </w:tcPr>
          <w:p w14:paraId="6E6F7C52" w14:textId="77777777" w:rsidR="003F5368" w:rsidRPr="00182982" w:rsidRDefault="003F5368" w:rsidP="004F61FE">
            <w:pPr>
              <w:spacing w:before="120" w:after="120" w:line="240" w:lineRule="auto"/>
              <w:rPr>
                <w:lang w:val="en-AU"/>
              </w:rPr>
            </w:pPr>
            <w:r w:rsidRPr="00182982">
              <w:rPr>
                <w:b/>
                <w:lang w:val="en-AU"/>
              </w:rPr>
              <w:lastRenderedPageBreak/>
              <w:t>Indirect GHG emissions from imported energy (Scope 2)</w:t>
            </w:r>
          </w:p>
        </w:tc>
      </w:tr>
      <w:tr w:rsidR="003F5368" w:rsidRPr="00182982" w14:paraId="679112D3" w14:textId="77777777" w:rsidTr="004F61FE">
        <w:tc>
          <w:tcPr>
            <w:tcW w:w="6516" w:type="dxa"/>
            <w:tcBorders>
              <w:bottom w:val="single" w:sz="4" w:space="0" w:color="000000" w:themeColor="text1"/>
            </w:tcBorders>
            <w:vAlign w:val="center"/>
          </w:tcPr>
          <w:p w14:paraId="3B610DA0" w14:textId="77777777" w:rsidR="003F5368" w:rsidRPr="00182982" w:rsidRDefault="003F5368" w:rsidP="004F61FE">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15548C25" w14:textId="28942CC5" w:rsidR="003F5368" w:rsidRPr="006C7BA4" w:rsidRDefault="003F5368" w:rsidP="004F61FE">
            <w:pPr>
              <w:spacing w:before="120" w:after="120" w:line="240" w:lineRule="auto"/>
              <w:jc w:val="center"/>
              <w:rPr>
                <w:color w:val="EE0000"/>
                <w:lang w:val="en-AU"/>
              </w:rPr>
            </w:pPr>
            <w:r w:rsidRPr="00345447">
              <w:rPr>
                <w:rFonts w:eastAsia="Arial" w:cs="Times New Roman"/>
                <w:color w:val="auto"/>
                <w:lang w:val="en-AU"/>
              </w:rPr>
              <w:t>1</w:t>
            </w:r>
            <w:r w:rsidR="003B6F6F">
              <w:rPr>
                <w:rFonts w:eastAsia="Arial" w:cs="Times New Roman"/>
                <w:color w:val="auto"/>
                <w:lang w:val="en-AU"/>
              </w:rPr>
              <w:t>4</w:t>
            </w:r>
            <w:r w:rsidRPr="00345447">
              <w:rPr>
                <w:rFonts w:eastAsia="Arial" w:cs="Times New Roman"/>
                <w:color w:val="auto"/>
                <w:lang w:val="en-AU"/>
              </w:rPr>
              <w:t>.1</w:t>
            </w:r>
          </w:p>
        </w:tc>
      </w:tr>
      <w:tr w:rsidR="003F5368" w:rsidRPr="00182982" w14:paraId="6E428231" w14:textId="77777777" w:rsidTr="004F61FE">
        <w:tc>
          <w:tcPr>
            <w:tcW w:w="8535" w:type="dxa"/>
            <w:gridSpan w:val="2"/>
            <w:shd w:val="clear" w:color="auto" w:fill="D9D9D9" w:themeFill="background1" w:themeFillShade="D9"/>
            <w:vAlign w:val="center"/>
          </w:tcPr>
          <w:p w14:paraId="438C0903" w14:textId="77777777" w:rsidR="003F5368" w:rsidRPr="006C7BA4" w:rsidRDefault="003F5368" w:rsidP="004F61FE">
            <w:pPr>
              <w:spacing w:before="120" w:after="120" w:line="240" w:lineRule="auto"/>
              <w:rPr>
                <w:color w:val="EE0000"/>
                <w:lang w:val="en-AU"/>
              </w:rPr>
            </w:pPr>
            <w:r w:rsidRPr="00CD643C">
              <w:rPr>
                <w:b/>
                <w:color w:val="auto"/>
                <w:lang w:val="en-AU"/>
              </w:rPr>
              <w:t>Indirect GHG emissions (Scope 3)</w:t>
            </w:r>
          </w:p>
        </w:tc>
      </w:tr>
      <w:tr w:rsidR="003F5368" w:rsidRPr="00182982" w14:paraId="3A0C3AAB" w14:textId="77777777" w:rsidTr="004F61FE">
        <w:tc>
          <w:tcPr>
            <w:tcW w:w="6516" w:type="dxa"/>
            <w:vAlign w:val="center"/>
          </w:tcPr>
          <w:p w14:paraId="0889844B" w14:textId="77777777" w:rsidR="003F5368" w:rsidRPr="00660FB5" w:rsidRDefault="003F5368" w:rsidP="004F61FE">
            <w:pPr>
              <w:spacing w:before="120" w:after="120" w:line="240" w:lineRule="auto"/>
              <w:rPr>
                <w:bCs w:val="0"/>
                <w:lang w:val="en-AU"/>
              </w:rPr>
            </w:pPr>
            <w:r w:rsidRPr="00660FB5">
              <w:rPr>
                <w:bCs w:val="0"/>
                <w:lang w:val="en-AU"/>
              </w:rPr>
              <w:t xml:space="preserve">Purchased Livestock </w:t>
            </w:r>
          </w:p>
        </w:tc>
        <w:tc>
          <w:tcPr>
            <w:tcW w:w="2019" w:type="dxa"/>
          </w:tcPr>
          <w:p w14:paraId="1EA4F9B4" w14:textId="583F2032" w:rsidR="003F5368" w:rsidRPr="006C7BA4" w:rsidRDefault="003B6F6F" w:rsidP="004F61FE">
            <w:pPr>
              <w:spacing w:before="120" w:after="120" w:line="240" w:lineRule="auto"/>
              <w:jc w:val="center"/>
              <w:rPr>
                <w:bCs w:val="0"/>
                <w:color w:val="EE0000"/>
                <w:lang w:val="en-AU"/>
              </w:rPr>
            </w:pPr>
            <w:r>
              <w:rPr>
                <w:rFonts w:eastAsia="Arial" w:cs="Times New Roman"/>
                <w:color w:val="auto"/>
                <w:lang w:val="en-AU"/>
              </w:rPr>
              <w:t>15</w:t>
            </w:r>
            <w:r w:rsidR="003F5368" w:rsidRPr="00345447">
              <w:rPr>
                <w:rFonts w:eastAsia="Arial" w:cs="Times New Roman"/>
                <w:color w:val="auto"/>
                <w:lang w:val="en-AU"/>
              </w:rPr>
              <w:t>.1</w:t>
            </w:r>
          </w:p>
        </w:tc>
      </w:tr>
      <w:tr w:rsidR="003F5368" w:rsidRPr="00182982" w14:paraId="0885080F" w14:textId="77777777" w:rsidTr="004F61FE">
        <w:tc>
          <w:tcPr>
            <w:tcW w:w="6516" w:type="dxa"/>
            <w:vAlign w:val="center"/>
          </w:tcPr>
          <w:p w14:paraId="02338884" w14:textId="77777777" w:rsidR="003F5368" w:rsidRPr="00182982" w:rsidRDefault="003F5368" w:rsidP="004F61FE">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eed </w:t>
            </w:r>
          </w:p>
        </w:tc>
        <w:tc>
          <w:tcPr>
            <w:tcW w:w="2019" w:type="dxa"/>
          </w:tcPr>
          <w:p w14:paraId="0E08F3FE" w14:textId="3B82E698" w:rsidR="003F5368" w:rsidRPr="006C7BA4" w:rsidRDefault="003B6F6F" w:rsidP="004F61FE">
            <w:pPr>
              <w:spacing w:before="120" w:after="120" w:line="240" w:lineRule="auto"/>
              <w:jc w:val="center"/>
              <w:rPr>
                <w:bCs w:val="0"/>
                <w:color w:val="EE0000"/>
                <w:lang w:val="en-AU"/>
              </w:rPr>
            </w:pPr>
            <w:r>
              <w:rPr>
                <w:rFonts w:eastAsia="Arial" w:cs="Times New Roman"/>
                <w:color w:val="auto"/>
                <w:lang w:val="en-AU"/>
              </w:rPr>
              <w:t>15</w:t>
            </w:r>
            <w:r w:rsidR="003F5368" w:rsidRPr="00345447">
              <w:rPr>
                <w:rFonts w:eastAsia="Arial" w:cs="Times New Roman"/>
                <w:color w:val="auto"/>
                <w:lang w:val="en-AU"/>
              </w:rPr>
              <w:t>.2</w:t>
            </w:r>
          </w:p>
        </w:tc>
      </w:tr>
      <w:tr w:rsidR="003F5368" w:rsidRPr="00182982" w14:paraId="1522267D" w14:textId="77777777" w:rsidTr="004F61FE">
        <w:tc>
          <w:tcPr>
            <w:tcW w:w="6516" w:type="dxa"/>
            <w:vAlign w:val="center"/>
          </w:tcPr>
          <w:p w14:paraId="7292D514" w14:textId="77777777" w:rsidR="003F5368" w:rsidRPr="00182982" w:rsidRDefault="003F5368" w:rsidP="004F61FE">
            <w:pPr>
              <w:spacing w:before="120" w:after="120" w:line="240" w:lineRule="auto"/>
            </w:pPr>
            <w:r>
              <w:t>Purchased Mineral Supplements</w:t>
            </w:r>
          </w:p>
        </w:tc>
        <w:tc>
          <w:tcPr>
            <w:tcW w:w="2019" w:type="dxa"/>
          </w:tcPr>
          <w:p w14:paraId="060551DC" w14:textId="3952BA6C" w:rsidR="003F5368" w:rsidRPr="006C7BA4" w:rsidRDefault="003B6F6F" w:rsidP="004F61FE">
            <w:pPr>
              <w:spacing w:before="120" w:after="120" w:line="240" w:lineRule="auto"/>
              <w:jc w:val="center"/>
              <w:rPr>
                <w:bCs w:val="0"/>
                <w:color w:val="EE0000"/>
              </w:rPr>
            </w:pPr>
            <w:r>
              <w:rPr>
                <w:rFonts w:eastAsia="Arial" w:cs="Times New Roman"/>
                <w:color w:val="auto"/>
                <w:lang w:val="en-AU"/>
              </w:rPr>
              <w:t>15</w:t>
            </w:r>
            <w:r w:rsidR="003F5368" w:rsidRPr="00345447">
              <w:rPr>
                <w:rFonts w:eastAsia="Arial" w:cs="Times New Roman"/>
                <w:color w:val="auto"/>
                <w:lang w:val="en-AU"/>
              </w:rPr>
              <w:t>.3</w:t>
            </w:r>
          </w:p>
        </w:tc>
      </w:tr>
      <w:tr w:rsidR="003F5368" w:rsidRPr="00182982" w14:paraId="33044BB7" w14:textId="77777777" w:rsidTr="004F61FE">
        <w:tc>
          <w:tcPr>
            <w:tcW w:w="6516" w:type="dxa"/>
            <w:vAlign w:val="center"/>
          </w:tcPr>
          <w:p w14:paraId="5A2B3A69" w14:textId="77777777" w:rsidR="003F5368" w:rsidRPr="00182982" w:rsidRDefault="003F5368" w:rsidP="004F61FE">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ertiliser </w:t>
            </w:r>
          </w:p>
        </w:tc>
        <w:tc>
          <w:tcPr>
            <w:tcW w:w="2019" w:type="dxa"/>
          </w:tcPr>
          <w:p w14:paraId="476CC668" w14:textId="1ED35E1A" w:rsidR="003F5368" w:rsidRPr="006C7BA4" w:rsidRDefault="003B6F6F" w:rsidP="004F61FE">
            <w:pPr>
              <w:spacing w:before="120" w:after="120" w:line="240" w:lineRule="auto"/>
              <w:jc w:val="center"/>
              <w:rPr>
                <w:bCs w:val="0"/>
                <w:color w:val="EE0000"/>
                <w:lang w:val="en-AU"/>
              </w:rPr>
            </w:pPr>
            <w:r>
              <w:rPr>
                <w:rFonts w:eastAsia="Arial" w:cs="Times New Roman"/>
                <w:color w:val="auto"/>
                <w:lang w:val="en-AU"/>
              </w:rPr>
              <w:t>15</w:t>
            </w:r>
            <w:r w:rsidR="003F5368" w:rsidRPr="00345447">
              <w:rPr>
                <w:rFonts w:eastAsia="Arial" w:cs="Times New Roman"/>
                <w:color w:val="auto"/>
                <w:lang w:val="en-AU"/>
              </w:rPr>
              <w:t>.4</w:t>
            </w:r>
          </w:p>
        </w:tc>
      </w:tr>
      <w:tr w:rsidR="003F5368" w:rsidRPr="00182982" w14:paraId="4835673F" w14:textId="77777777" w:rsidTr="004F61FE">
        <w:tc>
          <w:tcPr>
            <w:tcW w:w="6516" w:type="dxa"/>
            <w:vAlign w:val="center"/>
          </w:tcPr>
          <w:p w14:paraId="46D96D58" w14:textId="77777777" w:rsidR="003F5368" w:rsidRPr="00C355BF" w:rsidRDefault="003F5368" w:rsidP="004F61FE">
            <w:pPr>
              <w:spacing w:before="120" w:after="120" w:line="240" w:lineRule="auto"/>
              <w:rPr>
                <w:highlight w:val="yellow"/>
              </w:rPr>
            </w:pPr>
            <w:r>
              <w:t>Purchased Agrichemicals</w:t>
            </w:r>
          </w:p>
        </w:tc>
        <w:tc>
          <w:tcPr>
            <w:tcW w:w="2019" w:type="dxa"/>
          </w:tcPr>
          <w:p w14:paraId="1E4495D9" w14:textId="4D6F23E0" w:rsidR="003F5368" w:rsidRPr="006C7BA4" w:rsidRDefault="003B6F6F" w:rsidP="004F61FE">
            <w:pPr>
              <w:spacing w:before="120" w:after="120" w:line="240" w:lineRule="auto"/>
              <w:jc w:val="center"/>
              <w:rPr>
                <w:color w:val="EE0000"/>
              </w:rPr>
            </w:pPr>
            <w:r>
              <w:rPr>
                <w:rFonts w:eastAsia="Arial" w:cs="Times New Roman"/>
                <w:color w:val="auto"/>
                <w:lang w:val="en-AU"/>
              </w:rPr>
              <w:t>15</w:t>
            </w:r>
            <w:r w:rsidR="003F5368" w:rsidRPr="00345447">
              <w:rPr>
                <w:rFonts w:eastAsia="Arial" w:cs="Times New Roman"/>
                <w:color w:val="auto"/>
                <w:lang w:val="en-AU"/>
              </w:rPr>
              <w:t>.5</w:t>
            </w:r>
          </w:p>
        </w:tc>
      </w:tr>
      <w:tr w:rsidR="003F5368" w:rsidRPr="00182982" w14:paraId="228CF7DC" w14:textId="77777777" w:rsidTr="004F61FE">
        <w:tc>
          <w:tcPr>
            <w:tcW w:w="6516" w:type="dxa"/>
            <w:vAlign w:val="center"/>
          </w:tcPr>
          <w:p w14:paraId="43C6A551" w14:textId="77777777" w:rsidR="003F5368" w:rsidRDefault="003F5368" w:rsidP="004F61FE">
            <w:pPr>
              <w:spacing w:before="120" w:after="120" w:line="240" w:lineRule="auto"/>
            </w:pPr>
            <w:r>
              <w:t>Purchased Lime</w:t>
            </w:r>
          </w:p>
        </w:tc>
        <w:tc>
          <w:tcPr>
            <w:tcW w:w="2019" w:type="dxa"/>
          </w:tcPr>
          <w:p w14:paraId="36C0EE91" w14:textId="540A53DE" w:rsidR="003F5368" w:rsidRPr="006C7BA4" w:rsidRDefault="003B6F6F" w:rsidP="004F61FE">
            <w:pPr>
              <w:spacing w:before="120" w:after="120" w:line="240" w:lineRule="auto"/>
              <w:jc w:val="center"/>
              <w:rPr>
                <w:color w:val="EE0000"/>
              </w:rPr>
            </w:pPr>
            <w:r>
              <w:rPr>
                <w:rFonts w:eastAsia="Arial" w:cs="Times New Roman"/>
                <w:color w:val="auto"/>
              </w:rPr>
              <w:t>15</w:t>
            </w:r>
            <w:r w:rsidR="003F5368" w:rsidRPr="00345447">
              <w:rPr>
                <w:rFonts w:eastAsia="Arial" w:cs="Times New Roman"/>
                <w:color w:val="auto"/>
              </w:rPr>
              <w:t>.6</w:t>
            </w:r>
          </w:p>
        </w:tc>
      </w:tr>
      <w:tr w:rsidR="003F5368" w:rsidRPr="00182982" w14:paraId="58B78DB0" w14:textId="77777777" w:rsidTr="004F61FE">
        <w:tc>
          <w:tcPr>
            <w:tcW w:w="6516" w:type="dxa"/>
            <w:vAlign w:val="center"/>
          </w:tcPr>
          <w:p w14:paraId="150D7BD4" w14:textId="77777777" w:rsidR="003F5368" w:rsidRDefault="003F5368" w:rsidP="004F61FE">
            <w:pPr>
              <w:spacing w:before="120" w:after="120" w:line="240" w:lineRule="auto"/>
            </w:pPr>
            <w:r>
              <w:t>Purchased Services/Contractors</w:t>
            </w:r>
          </w:p>
        </w:tc>
        <w:tc>
          <w:tcPr>
            <w:tcW w:w="2019" w:type="dxa"/>
          </w:tcPr>
          <w:p w14:paraId="415443BD" w14:textId="5E711EA7" w:rsidR="003F5368" w:rsidRPr="006C7BA4" w:rsidRDefault="003B6F6F" w:rsidP="004F61FE">
            <w:pPr>
              <w:spacing w:before="120" w:after="120" w:line="240" w:lineRule="auto"/>
              <w:jc w:val="center"/>
              <w:rPr>
                <w:color w:val="EE0000"/>
              </w:rPr>
            </w:pPr>
            <w:r>
              <w:rPr>
                <w:rFonts w:eastAsia="Arial" w:cs="Times New Roman"/>
                <w:color w:val="auto"/>
                <w:lang w:val="en-AU"/>
              </w:rPr>
              <w:t>15</w:t>
            </w:r>
            <w:r w:rsidR="003F5368" w:rsidRPr="00345447">
              <w:rPr>
                <w:rFonts w:eastAsia="Arial" w:cs="Times New Roman"/>
                <w:color w:val="auto"/>
                <w:lang w:val="en-AU"/>
              </w:rPr>
              <w:t>.7</w:t>
            </w:r>
          </w:p>
        </w:tc>
      </w:tr>
      <w:tr w:rsidR="00322418" w:rsidRPr="00182982" w14:paraId="0E6ED76E" w14:textId="77777777" w:rsidTr="004A2AE4">
        <w:tc>
          <w:tcPr>
            <w:tcW w:w="6516" w:type="dxa"/>
            <w:vAlign w:val="center"/>
          </w:tcPr>
          <w:p w14:paraId="58B0F775" w14:textId="3DB8DB40" w:rsidR="00322418" w:rsidRDefault="00322418" w:rsidP="00322418">
            <w:pPr>
              <w:spacing w:before="120" w:after="120" w:line="240" w:lineRule="auto"/>
              <w:rPr>
                <w:rFonts w:eastAsia="Arial" w:cs="Times New Roman"/>
                <w:color w:val="000000"/>
              </w:rPr>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18123B04" w14:textId="78B107DD" w:rsidR="00322418" w:rsidRDefault="00322418" w:rsidP="00322418">
            <w:pPr>
              <w:spacing w:before="120" w:after="120" w:line="240" w:lineRule="auto"/>
              <w:jc w:val="center"/>
              <w:rPr>
                <w:rFonts w:eastAsia="Arial" w:cs="Times New Roman"/>
                <w:color w:val="auto"/>
              </w:rPr>
            </w:pPr>
            <w:r>
              <w:t>15.10</w:t>
            </w:r>
          </w:p>
        </w:tc>
      </w:tr>
      <w:tr w:rsidR="00322418" w:rsidRPr="00182982" w14:paraId="138968AE" w14:textId="77777777" w:rsidTr="004F61FE">
        <w:tc>
          <w:tcPr>
            <w:tcW w:w="6516" w:type="dxa"/>
            <w:vAlign w:val="center"/>
          </w:tcPr>
          <w:p w14:paraId="14C38596" w14:textId="77777777" w:rsidR="00322418" w:rsidRPr="00182982" w:rsidRDefault="00322418" w:rsidP="00322418">
            <w:pPr>
              <w:spacing w:before="120" w:after="120" w:line="240" w:lineRule="auto"/>
            </w:pPr>
            <w:r>
              <w:rPr>
                <w:rFonts w:eastAsia="Arial" w:cs="Times New Roman"/>
                <w:color w:val="000000"/>
                <w:lang w:val="en-AU"/>
              </w:rPr>
              <w:t>Upstream</w:t>
            </w:r>
            <w:r w:rsidRPr="00385156">
              <w:rPr>
                <w:rFonts w:eastAsia="Arial" w:cs="Times New Roman"/>
                <w:color w:val="000000"/>
                <w:lang w:val="en-AU"/>
              </w:rPr>
              <w:t xml:space="preserve"> Emission from Fuel</w:t>
            </w:r>
          </w:p>
        </w:tc>
        <w:tc>
          <w:tcPr>
            <w:tcW w:w="2019" w:type="dxa"/>
          </w:tcPr>
          <w:p w14:paraId="2BE88D81" w14:textId="54004A48" w:rsidR="00322418" w:rsidRPr="006C7BA4" w:rsidRDefault="00322418" w:rsidP="00322418">
            <w:pPr>
              <w:spacing w:before="120" w:after="120" w:line="240" w:lineRule="auto"/>
              <w:jc w:val="center"/>
              <w:rPr>
                <w:color w:val="EE0000"/>
              </w:rPr>
            </w:pPr>
            <w:r>
              <w:rPr>
                <w:rFonts w:eastAsia="Arial" w:cs="Times New Roman"/>
                <w:color w:val="auto"/>
                <w:lang w:val="en-AU"/>
              </w:rPr>
              <w:t>15.11</w:t>
            </w:r>
          </w:p>
        </w:tc>
      </w:tr>
      <w:tr w:rsidR="00322418" w:rsidRPr="00182982" w14:paraId="251CF4C1" w14:textId="77777777" w:rsidTr="004F61FE">
        <w:tc>
          <w:tcPr>
            <w:tcW w:w="6516" w:type="dxa"/>
            <w:vAlign w:val="center"/>
          </w:tcPr>
          <w:p w14:paraId="19819462" w14:textId="77777777" w:rsidR="00322418" w:rsidRPr="00182982" w:rsidRDefault="00322418" w:rsidP="00322418">
            <w:pPr>
              <w:spacing w:before="120" w:after="120" w:line="240" w:lineRule="auto"/>
              <w:rPr>
                <w:lang w:val="en-AU"/>
              </w:rPr>
            </w:pPr>
            <w:r w:rsidRPr="00385156">
              <w:rPr>
                <w:rFonts w:eastAsia="Arial" w:cs="Times New Roman"/>
                <w:color w:val="000000"/>
                <w:lang w:val="en-AU"/>
              </w:rPr>
              <w:t>Upstream Emissions of Purchased Electricity</w:t>
            </w:r>
          </w:p>
        </w:tc>
        <w:tc>
          <w:tcPr>
            <w:tcW w:w="2019" w:type="dxa"/>
          </w:tcPr>
          <w:p w14:paraId="1B263DC8" w14:textId="1F83BDE4" w:rsidR="00322418" w:rsidRPr="006C7BA4" w:rsidRDefault="00322418" w:rsidP="00322418">
            <w:pPr>
              <w:spacing w:before="120" w:after="120" w:line="240" w:lineRule="auto"/>
              <w:jc w:val="center"/>
              <w:rPr>
                <w:color w:val="EE0000"/>
                <w:lang w:val="en-AU"/>
              </w:rPr>
            </w:pPr>
            <w:r>
              <w:rPr>
                <w:rFonts w:eastAsia="Arial" w:cs="Times New Roman"/>
                <w:color w:val="auto"/>
                <w:lang w:val="en-AU"/>
              </w:rPr>
              <w:t>15</w:t>
            </w:r>
            <w:r w:rsidRPr="00345447">
              <w:rPr>
                <w:rFonts w:eastAsia="Arial" w:cs="Times New Roman"/>
                <w:color w:val="auto"/>
                <w:lang w:val="en-AU"/>
              </w:rPr>
              <w:t>.</w:t>
            </w:r>
            <w:r>
              <w:rPr>
                <w:rFonts w:eastAsia="Arial" w:cs="Times New Roman"/>
                <w:color w:val="auto"/>
                <w:lang w:val="en-AU"/>
              </w:rPr>
              <w:t>12</w:t>
            </w:r>
          </w:p>
        </w:tc>
      </w:tr>
      <w:tr w:rsidR="00322418" w:rsidRPr="00182982" w14:paraId="49122AD5" w14:textId="77777777" w:rsidTr="004F61FE">
        <w:tc>
          <w:tcPr>
            <w:tcW w:w="6516" w:type="dxa"/>
            <w:vAlign w:val="center"/>
          </w:tcPr>
          <w:p w14:paraId="62E65472" w14:textId="77777777" w:rsidR="00322418" w:rsidRPr="00182982" w:rsidRDefault="00322418" w:rsidP="00322418">
            <w:pPr>
              <w:spacing w:before="120" w:after="120" w:line="240" w:lineRule="auto"/>
              <w:rPr>
                <w:bCs w:val="0"/>
                <w:lang w:val="en-AU"/>
              </w:rPr>
            </w:pPr>
            <w:r w:rsidRPr="00385156">
              <w:rPr>
                <w:rFonts w:eastAsia="Arial" w:cs="Times New Roman"/>
                <w:color w:val="000000"/>
                <w:lang w:val="en-AU"/>
              </w:rPr>
              <w:t>Management of Waste</w:t>
            </w:r>
          </w:p>
        </w:tc>
        <w:tc>
          <w:tcPr>
            <w:tcW w:w="2019" w:type="dxa"/>
          </w:tcPr>
          <w:p w14:paraId="39428C6E" w14:textId="3421AEDF" w:rsidR="00322418" w:rsidRPr="006C7BA4" w:rsidRDefault="00322418" w:rsidP="00322418">
            <w:pPr>
              <w:spacing w:before="120" w:after="120" w:line="240" w:lineRule="auto"/>
              <w:jc w:val="center"/>
              <w:rPr>
                <w:color w:val="EE0000"/>
                <w:lang w:val="en-AU"/>
              </w:rPr>
            </w:pPr>
            <w:r>
              <w:rPr>
                <w:rFonts w:eastAsia="Arial" w:cs="Times New Roman"/>
                <w:color w:val="auto"/>
                <w:lang w:val="en-AU"/>
              </w:rPr>
              <w:t>15</w:t>
            </w:r>
            <w:r w:rsidRPr="00345447">
              <w:rPr>
                <w:rFonts w:eastAsia="Arial" w:cs="Times New Roman"/>
                <w:color w:val="auto"/>
                <w:lang w:val="en-AU"/>
              </w:rPr>
              <w:t>.1</w:t>
            </w:r>
            <w:r>
              <w:rPr>
                <w:rFonts w:eastAsia="Arial" w:cs="Times New Roman"/>
                <w:color w:val="auto"/>
                <w:lang w:val="en-AU"/>
              </w:rPr>
              <w:t>3</w:t>
            </w:r>
          </w:p>
        </w:tc>
      </w:tr>
    </w:tbl>
    <w:p w14:paraId="5902032C" w14:textId="77777777" w:rsidR="003F5368" w:rsidRDefault="003F5368" w:rsidP="003F5368">
      <w:pPr>
        <w:spacing w:after="160" w:line="288" w:lineRule="auto"/>
      </w:pPr>
    </w:p>
    <w:p w14:paraId="3D408800" w14:textId="77777777" w:rsidR="003F5368" w:rsidRDefault="003F5368" w:rsidP="003F5368">
      <w:pPr>
        <w:spacing w:after="160" w:line="288" w:lineRule="auto"/>
        <w:rPr>
          <w:rFonts w:eastAsiaTheme="majorEastAsia" w:cstheme="majorBidi"/>
          <w:color w:val="auto"/>
          <w:spacing w:val="20"/>
        </w:rPr>
        <w:sectPr w:rsidR="003F5368" w:rsidSect="006A2FD9">
          <w:pgSz w:w="11906" w:h="16838"/>
          <w:pgMar w:top="1440" w:right="1440" w:bottom="1440" w:left="1440" w:header="709" w:footer="709" w:gutter="0"/>
          <w:lnNumType w:countBy="1" w:restart="continuous"/>
          <w:cols w:space="708"/>
          <w:docGrid w:linePitch="360"/>
        </w:sectPr>
      </w:pPr>
    </w:p>
    <w:p w14:paraId="6FAE39BF" w14:textId="77777777" w:rsidR="003F5368" w:rsidRDefault="003F5368" w:rsidP="003F5368">
      <w:pPr>
        <w:pStyle w:val="Heading3"/>
      </w:pPr>
      <w:bookmarkStart w:id="73" w:name="_Toc224899530"/>
      <w:r>
        <w:lastRenderedPageBreak/>
        <w:t>Input Data Checklist</w:t>
      </w:r>
      <w:bookmarkEnd w:id="73"/>
    </w:p>
    <w:p w14:paraId="09EA34C0" w14:textId="5C2C19DD" w:rsidR="003F5368" w:rsidRDefault="003F5368" w:rsidP="003F5368">
      <w:r>
        <w:t xml:space="preserve">The checklist below summarises all </w:t>
      </w:r>
      <w:r w:rsidR="00EC7A9C">
        <w:t xml:space="preserve">the </w:t>
      </w:r>
      <w:r>
        <w:t>required input data</w:t>
      </w:r>
      <w:r w:rsidR="00FF119B">
        <w:t xml:space="preserve">, required for </w:t>
      </w:r>
      <w:r w:rsidR="00FF119B">
        <w:rPr>
          <w:b/>
          <w:bCs/>
        </w:rPr>
        <w:t>Method 1</w:t>
      </w:r>
      <w:r w:rsidR="00FF119B">
        <w:t>,</w:t>
      </w:r>
      <w:r>
        <w:t xml:space="preserve"> that </w:t>
      </w:r>
      <w:r w:rsidR="00CB3F0E">
        <w:t xml:space="preserve">should </w:t>
      </w:r>
      <w:r>
        <w:t xml:space="preserve">be collected </w:t>
      </w:r>
      <w:r w:rsidR="00EC7A9C">
        <w:t xml:space="preserve">at farm-level for </w:t>
      </w:r>
      <w:r>
        <w:t>other livestock systems</w:t>
      </w:r>
      <w:r w:rsidR="00EC7A9C">
        <w:t xml:space="preserve"> to complete the equations detailed in subsequent chapters based on the other livestock module map.</w:t>
      </w:r>
      <w:r w:rsidR="00C73FB7">
        <w:t xml:space="preserve"> </w:t>
      </w:r>
      <w:r w:rsidR="00C60933">
        <w:t>Data</w:t>
      </w:r>
      <w:r w:rsidR="00C73FB7">
        <w:t xml:space="preserve"> collected may be listed as ‘not applicable’ for emissions sources </w:t>
      </w:r>
      <w:r w:rsidR="00C60933">
        <w:t>that</w:t>
      </w:r>
      <w:r w:rsidR="00C73FB7">
        <w:t xml:space="preserve"> are not relevant to the specific</w:t>
      </w:r>
      <w:r w:rsidR="00C60933">
        <w:t xml:space="preserve"> </w:t>
      </w:r>
      <w:r w:rsidR="00C73FB7">
        <w:t>entity. Further information regarding relevant sources and sink can be found in Chapter 5.2 of the CRF.</w:t>
      </w:r>
    </w:p>
    <w:p w14:paraId="49CEC888" w14:textId="3B8BA6F0" w:rsidR="006A2FD9" w:rsidRDefault="006A2FD9" w:rsidP="003F5368">
      <w:r w:rsidRPr="00042AAD">
        <w:t xml:space="preserve">Additional information and guidance on specific parameters can be found within Chapter </w:t>
      </w:r>
      <w:r w:rsidRPr="00DE5257">
        <w:t>3 – Section; 3.6 and Chapter 4 – Section; 4.7 for</w:t>
      </w:r>
      <w:r w:rsidRPr="00042AAD">
        <w:t xml:space="preserve"> </w:t>
      </w:r>
      <w:r>
        <w:t xml:space="preserve">other livestock </w:t>
      </w:r>
      <w:r w:rsidRPr="00042AAD">
        <w:t>system. With additional related parameters found within Chapter 5 – Sections; 5.1</w:t>
      </w:r>
      <w:r>
        <w:t xml:space="preserve"> – 5.5</w:t>
      </w:r>
      <w:r w:rsidRPr="00042AAD">
        <w:t>, Chapter 6 – Sections; 6.1 and 6.2</w:t>
      </w:r>
      <w:r>
        <w:t xml:space="preserve">, </w:t>
      </w:r>
      <w:r w:rsidRPr="00042AAD">
        <w:t xml:space="preserve">Chapter </w:t>
      </w:r>
      <w:r>
        <w:t>10</w:t>
      </w:r>
      <w:r w:rsidRPr="00042AAD">
        <w:t xml:space="preserve"> –</w:t>
      </w:r>
      <w:r>
        <w:t xml:space="preserve"> Section; 10.1, Chapter 14 – Section; 14.1, and Chapter 15 Sections; 15.1 – 15.7, 15.8 15.10 – 15.12.</w:t>
      </w:r>
    </w:p>
    <w:p w14:paraId="78F64DA3" w14:textId="4E35CF34" w:rsidR="003F5368" w:rsidRDefault="003F5368" w:rsidP="003F5368">
      <w:pPr>
        <w:pStyle w:val="Caption"/>
      </w:pPr>
      <w:bookmarkStart w:id="74" w:name="_Toc224634729"/>
      <w:r>
        <w:t xml:space="preserve">Table </w:t>
      </w:r>
      <w:r w:rsidR="006A2FD9">
        <w:fldChar w:fldCharType="begin"/>
      </w:r>
      <w:r w:rsidR="006A2FD9">
        <w:instrText xml:space="preserve"> SEQ Table \* ARABIC </w:instrText>
      </w:r>
      <w:r w:rsidR="006A2FD9">
        <w:fldChar w:fldCharType="separate"/>
      </w:r>
      <w:r w:rsidR="005410BB">
        <w:rPr>
          <w:noProof/>
        </w:rPr>
        <w:t>18</w:t>
      </w:r>
      <w:r w:rsidR="006A2FD9">
        <w:rPr>
          <w:noProof/>
        </w:rPr>
        <w:fldChar w:fldCharType="end"/>
      </w:r>
      <w:r>
        <w:t>: Required data for other livestock systems</w:t>
      </w:r>
      <w:bookmarkEnd w:id="74"/>
    </w:p>
    <w:tbl>
      <w:tblPr>
        <w:tblStyle w:val="TableGrid"/>
        <w:tblW w:w="0" w:type="auto"/>
        <w:tblLook w:val="04A0" w:firstRow="1" w:lastRow="0" w:firstColumn="1" w:lastColumn="0" w:noHBand="0" w:noVBand="1"/>
      </w:tblPr>
      <w:tblGrid>
        <w:gridCol w:w="1271"/>
        <w:gridCol w:w="4536"/>
        <w:gridCol w:w="1418"/>
        <w:gridCol w:w="1446"/>
        <w:gridCol w:w="3119"/>
        <w:gridCol w:w="2126"/>
      </w:tblGrid>
      <w:tr w:rsidR="003F5368" w:rsidRPr="004F621B" w14:paraId="47FABEF9" w14:textId="77777777" w:rsidTr="005D767A">
        <w:tc>
          <w:tcPr>
            <w:tcW w:w="1271" w:type="dxa"/>
            <w:tcBorders>
              <w:bottom w:val="single" w:sz="4" w:space="0" w:color="000000" w:themeColor="text1"/>
            </w:tcBorders>
            <w:shd w:val="clear" w:color="auto" w:fill="000000" w:themeFill="text1"/>
          </w:tcPr>
          <w:p w14:paraId="1C0D66A5"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Parameter</w:t>
            </w:r>
          </w:p>
        </w:tc>
        <w:tc>
          <w:tcPr>
            <w:tcW w:w="4536" w:type="dxa"/>
            <w:tcBorders>
              <w:bottom w:val="single" w:sz="4" w:space="0" w:color="000000" w:themeColor="text1"/>
            </w:tcBorders>
            <w:shd w:val="clear" w:color="auto" w:fill="000000" w:themeFill="text1"/>
          </w:tcPr>
          <w:p w14:paraId="4927884E"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0CA4F34D"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Data collected Yes/No/N/A</w:t>
            </w:r>
          </w:p>
        </w:tc>
        <w:tc>
          <w:tcPr>
            <w:tcW w:w="1446" w:type="dxa"/>
            <w:tcBorders>
              <w:bottom w:val="single" w:sz="4" w:space="0" w:color="000000" w:themeColor="text1"/>
            </w:tcBorders>
            <w:shd w:val="clear" w:color="auto" w:fill="000000" w:themeFill="text1"/>
          </w:tcPr>
          <w:p w14:paraId="2F169815" w14:textId="77777777" w:rsidR="003F5368" w:rsidRPr="004F621B" w:rsidRDefault="003F5368" w:rsidP="004F61FE">
            <w:pPr>
              <w:spacing w:after="158"/>
              <w:rPr>
                <w:color w:val="FFFFFF" w:themeColor="background1"/>
                <w:sz w:val="20"/>
                <w:szCs w:val="16"/>
              </w:rPr>
            </w:pPr>
            <w:r w:rsidRPr="004F621B">
              <w:rPr>
                <w:b/>
                <w:bCs w:val="0"/>
                <w:color w:val="FFFFFF" w:themeColor="background1"/>
                <w:sz w:val="20"/>
                <w:szCs w:val="16"/>
              </w:rPr>
              <w:t>Unit</w:t>
            </w:r>
          </w:p>
        </w:tc>
        <w:tc>
          <w:tcPr>
            <w:tcW w:w="3119" w:type="dxa"/>
            <w:shd w:val="clear" w:color="auto" w:fill="000000" w:themeFill="text1"/>
          </w:tcPr>
          <w:p w14:paraId="10D51F92" w14:textId="77777777" w:rsidR="003F5368" w:rsidRPr="004F621B" w:rsidRDefault="003F5368"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5B28D185" w14:textId="73A8B0EC" w:rsidR="003F5368" w:rsidRPr="004F621B" w:rsidRDefault="00A80525" w:rsidP="004F61FE">
            <w:pPr>
              <w:spacing w:after="158"/>
              <w:rPr>
                <w:color w:val="FFFFFF" w:themeColor="background1"/>
                <w:sz w:val="20"/>
                <w:szCs w:val="16"/>
              </w:rPr>
            </w:pPr>
            <w:r>
              <w:rPr>
                <w:b/>
                <w:bCs w:val="0"/>
                <w:color w:val="FFFFFF" w:themeColor="background1"/>
                <w:sz w:val="20"/>
                <w:szCs w:val="16"/>
              </w:rPr>
              <w:t>Module</w:t>
            </w:r>
          </w:p>
        </w:tc>
      </w:tr>
      <w:tr w:rsidR="003F5368" w14:paraId="504B80F5" w14:textId="77777777" w:rsidTr="005D767A">
        <w:tc>
          <w:tcPr>
            <w:tcW w:w="13916" w:type="dxa"/>
            <w:gridSpan w:val="6"/>
            <w:shd w:val="clear" w:color="auto" w:fill="D9D9D9" w:themeFill="background1" w:themeFillShade="D9"/>
          </w:tcPr>
          <w:p w14:paraId="797D2042" w14:textId="77777777" w:rsidR="003F5368" w:rsidRDefault="003F5368" w:rsidP="004F61FE">
            <w:pPr>
              <w:spacing w:after="158"/>
            </w:pPr>
            <w:r w:rsidRPr="0022354F">
              <w:rPr>
                <w:b/>
                <w:bCs w:val="0"/>
                <w:i/>
                <w:iCs/>
                <w:sz w:val="20"/>
                <w:szCs w:val="16"/>
              </w:rPr>
              <w:t>Required</w:t>
            </w:r>
            <w:r>
              <w:rPr>
                <w:b/>
                <w:bCs w:val="0"/>
                <w:i/>
                <w:iCs/>
                <w:sz w:val="20"/>
                <w:szCs w:val="16"/>
              </w:rPr>
              <w:t xml:space="preserve"> – Scope 1</w:t>
            </w:r>
          </w:p>
        </w:tc>
      </w:tr>
      <w:tr w:rsidR="003F5368" w:rsidRPr="00D07557" w14:paraId="2AD84244" w14:textId="77777777" w:rsidTr="005D767A">
        <w:tc>
          <w:tcPr>
            <w:tcW w:w="1271" w:type="dxa"/>
          </w:tcPr>
          <w:p w14:paraId="7B9F0FF1" w14:textId="669A53F6" w:rsidR="003F5368" w:rsidRPr="00D07557" w:rsidRDefault="003F5368" w:rsidP="004F61FE">
            <w:pPr>
              <w:spacing w:after="158"/>
              <w:rPr>
                <w:color w:val="auto"/>
                <w:sz w:val="19"/>
                <w:szCs w:val="19"/>
              </w:rPr>
            </w:pPr>
            <w:r w:rsidRPr="00FF2399">
              <w:rPr>
                <w:rFonts w:asciiTheme="majorHAnsi" w:hAnsiTheme="majorHAnsi" w:cstheme="majorHAnsi"/>
                <w:iCs/>
                <w:color w:val="auto"/>
                <w:spacing w:val="2"/>
                <w:kern w:val="21"/>
                <w:sz w:val="19"/>
                <w:szCs w:val="19"/>
                <w:lang w:val="en-AU"/>
              </w:rPr>
              <w:t>N</w:t>
            </w:r>
            <w:r w:rsidR="00FF2399" w:rsidRPr="00FF2399">
              <w:rPr>
                <w:rFonts w:asciiTheme="majorHAnsi" w:hAnsiTheme="majorHAnsi" w:cstheme="majorHAnsi"/>
                <w:iCs/>
                <w:color w:val="auto"/>
                <w:spacing w:val="2"/>
                <w:kern w:val="21"/>
                <w:sz w:val="19"/>
                <w:szCs w:val="19"/>
                <w:vertAlign w:val="subscript"/>
                <w:lang w:val="en-AU"/>
              </w:rPr>
              <w:t>j</w:t>
            </w:r>
          </w:p>
        </w:tc>
        <w:tc>
          <w:tcPr>
            <w:tcW w:w="4536" w:type="dxa"/>
          </w:tcPr>
          <w:p w14:paraId="730347ED" w14:textId="34BBBB6B" w:rsidR="003F5368" w:rsidRPr="00D07557" w:rsidRDefault="00FF2399" w:rsidP="004F61FE">
            <w:pPr>
              <w:spacing w:after="158"/>
              <w:rPr>
                <w:color w:val="auto"/>
                <w:sz w:val="19"/>
                <w:szCs w:val="19"/>
              </w:rPr>
            </w:pPr>
            <w:r>
              <w:rPr>
                <w:iCs/>
                <w:spacing w:val="2"/>
                <w:kern w:val="21"/>
                <w:sz w:val="19"/>
                <w:szCs w:val="19"/>
                <w:lang w:val="en-AU"/>
              </w:rPr>
              <w:t>Average annual n</w:t>
            </w:r>
            <w:r w:rsidRPr="003C2DF2">
              <w:rPr>
                <w:iCs/>
                <w:spacing w:val="2"/>
                <w:kern w:val="21"/>
                <w:sz w:val="19"/>
                <w:szCs w:val="19"/>
                <w:lang w:val="en-AU"/>
              </w:rPr>
              <w:t>umbers of</w:t>
            </w:r>
            <w:r>
              <w:rPr>
                <w:iCs/>
                <w:spacing w:val="2"/>
                <w:kern w:val="21"/>
                <w:sz w:val="19"/>
                <w:szCs w:val="19"/>
                <w:lang w:val="en-AU"/>
              </w:rPr>
              <w:t xml:space="preserve"> each other livestock type </w:t>
            </w:r>
          </w:p>
        </w:tc>
        <w:tc>
          <w:tcPr>
            <w:tcW w:w="1418" w:type="dxa"/>
          </w:tcPr>
          <w:p w14:paraId="5FEB4D20" w14:textId="77777777" w:rsidR="003F5368" w:rsidRPr="00D07557" w:rsidRDefault="003F5368" w:rsidP="004F61FE">
            <w:pPr>
              <w:spacing w:after="158"/>
              <w:rPr>
                <w:color w:val="auto"/>
                <w:sz w:val="19"/>
                <w:szCs w:val="19"/>
              </w:rPr>
            </w:pPr>
          </w:p>
        </w:tc>
        <w:tc>
          <w:tcPr>
            <w:tcW w:w="1446" w:type="dxa"/>
          </w:tcPr>
          <w:p w14:paraId="60FAB28B" w14:textId="77777777" w:rsidR="003F5368" w:rsidRPr="00D07557" w:rsidRDefault="003F5368" w:rsidP="004F61FE">
            <w:pPr>
              <w:spacing w:after="158"/>
              <w:rPr>
                <w:color w:val="auto"/>
                <w:sz w:val="19"/>
                <w:szCs w:val="19"/>
              </w:rPr>
            </w:pPr>
            <w:r w:rsidRPr="00D07557">
              <w:rPr>
                <w:color w:val="auto"/>
                <w:sz w:val="19"/>
                <w:szCs w:val="19"/>
              </w:rPr>
              <w:t>head</w:t>
            </w:r>
          </w:p>
        </w:tc>
        <w:tc>
          <w:tcPr>
            <w:tcW w:w="3119" w:type="dxa"/>
          </w:tcPr>
          <w:p w14:paraId="0CA06A3F" w14:textId="492765FE" w:rsidR="003F5368" w:rsidRPr="00D07557" w:rsidRDefault="00FF2399" w:rsidP="004F61FE">
            <w:pPr>
              <w:spacing w:after="158"/>
              <w:rPr>
                <w:color w:val="auto"/>
                <w:sz w:val="19"/>
                <w:szCs w:val="19"/>
              </w:rPr>
            </w:pPr>
            <w:r w:rsidRPr="008C3F81">
              <w:rPr>
                <w:iCs/>
                <w:spacing w:val="2"/>
                <w:kern w:val="21"/>
                <w:sz w:val="19"/>
                <w:szCs w:val="19"/>
              </w:rPr>
              <w:t xml:space="preserve">Farm stock records </w:t>
            </w:r>
            <w:r>
              <w:rPr>
                <w:iCs/>
                <w:spacing w:val="2"/>
                <w:kern w:val="21"/>
                <w:sz w:val="19"/>
                <w:szCs w:val="19"/>
              </w:rPr>
              <w:t>noting that the enteric fermentation factor applies assumes animals are on farm all year. If there are changes in livestock numbers throughout the year, calculate the average numbers of livestock on farm for the reporting year.</w:t>
            </w:r>
          </w:p>
        </w:tc>
        <w:tc>
          <w:tcPr>
            <w:tcW w:w="2126" w:type="dxa"/>
          </w:tcPr>
          <w:p w14:paraId="0118AE02" w14:textId="77777777" w:rsidR="003F5368" w:rsidRPr="00D07557" w:rsidRDefault="003F5368" w:rsidP="004F61FE">
            <w:pPr>
              <w:spacing w:after="158"/>
              <w:rPr>
                <w:color w:val="auto"/>
                <w:sz w:val="19"/>
                <w:szCs w:val="19"/>
              </w:rPr>
            </w:pPr>
            <w:r w:rsidRPr="00D07557">
              <w:rPr>
                <w:color w:val="auto"/>
                <w:sz w:val="19"/>
                <w:szCs w:val="19"/>
              </w:rPr>
              <w:t xml:space="preserve">Enteric </w:t>
            </w:r>
            <w:r>
              <w:rPr>
                <w:color w:val="auto"/>
                <w:sz w:val="19"/>
                <w:szCs w:val="19"/>
              </w:rPr>
              <w:t xml:space="preserve">Methane </w:t>
            </w:r>
            <w:r w:rsidRPr="00D07557">
              <w:rPr>
                <w:color w:val="auto"/>
                <w:sz w:val="19"/>
                <w:szCs w:val="19"/>
              </w:rPr>
              <w:t>&amp; Manure Management</w:t>
            </w:r>
          </w:p>
        </w:tc>
      </w:tr>
      <w:tr w:rsidR="003F5368" w:rsidRPr="00D07557" w14:paraId="1F431EBF" w14:textId="77777777" w:rsidTr="005D767A">
        <w:tc>
          <w:tcPr>
            <w:tcW w:w="1271" w:type="dxa"/>
          </w:tcPr>
          <w:p w14:paraId="457305BE" w14:textId="22742A5D" w:rsidR="003F5368" w:rsidRPr="00D07557" w:rsidRDefault="00FF2399" w:rsidP="004F61FE">
            <w:pPr>
              <w:spacing w:after="158"/>
              <w:rPr>
                <w:color w:val="auto"/>
                <w:sz w:val="19"/>
                <w:szCs w:val="19"/>
              </w:rPr>
            </w:pPr>
            <w:r w:rsidRPr="00651C11">
              <w:rPr>
                <w:sz w:val="19"/>
                <w:szCs w:val="19"/>
                <w:lang w:val="en-AU"/>
              </w:rPr>
              <w:t>TM</w:t>
            </w:r>
            <w:r w:rsidRPr="00651C11">
              <w:rPr>
                <w:sz w:val="19"/>
                <w:szCs w:val="19"/>
                <w:vertAlign w:val="subscript"/>
                <w:lang w:val="en-AU"/>
              </w:rPr>
              <w:t>jf</w:t>
            </w:r>
          </w:p>
        </w:tc>
        <w:tc>
          <w:tcPr>
            <w:tcW w:w="4536" w:type="dxa"/>
          </w:tcPr>
          <w:p w14:paraId="68B02399" w14:textId="6C7579D3" w:rsidR="003F5368" w:rsidRPr="00D07557" w:rsidRDefault="00D70414" w:rsidP="004F61FE">
            <w:pPr>
              <w:spacing w:after="158"/>
              <w:rPr>
                <w:color w:val="auto"/>
                <w:sz w:val="19"/>
                <w:szCs w:val="19"/>
              </w:rPr>
            </w:pPr>
            <w:r w:rsidRPr="00651C11">
              <w:rPr>
                <w:sz w:val="19"/>
                <w:szCs w:val="19"/>
                <w:lang w:val="en-AU"/>
              </w:rPr>
              <w:t xml:space="preserve">The total mass of inorganic fertiliser type applied to production system </w:t>
            </w:r>
          </w:p>
        </w:tc>
        <w:tc>
          <w:tcPr>
            <w:tcW w:w="1418" w:type="dxa"/>
          </w:tcPr>
          <w:p w14:paraId="4852975F" w14:textId="77777777" w:rsidR="003F5368" w:rsidRPr="00D07557" w:rsidRDefault="003F5368" w:rsidP="004F61FE">
            <w:pPr>
              <w:spacing w:after="158"/>
              <w:rPr>
                <w:color w:val="auto"/>
                <w:sz w:val="19"/>
                <w:szCs w:val="19"/>
              </w:rPr>
            </w:pPr>
          </w:p>
        </w:tc>
        <w:tc>
          <w:tcPr>
            <w:tcW w:w="1446" w:type="dxa"/>
          </w:tcPr>
          <w:p w14:paraId="2385FBD8" w14:textId="77777777" w:rsidR="003F5368" w:rsidRPr="00D07557" w:rsidRDefault="003F5368" w:rsidP="004F61FE">
            <w:pPr>
              <w:spacing w:after="158"/>
              <w:rPr>
                <w:color w:val="auto"/>
                <w:sz w:val="19"/>
                <w:szCs w:val="19"/>
              </w:rPr>
            </w:pPr>
            <w:r w:rsidRPr="00D07557">
              <w:rPr>
                <w:color w:val="auto"/>
                <w:sz w:val="19"/>
                <w:szCs w:val="19"/>
              </w:rPr>
              <w:t>kg</w:t>
            </w:r>
          </w:p>
        </w:tc>
        <w:tc>
          <w:tcPr>
            <w:tcW w:w="3119" w:type="dxa"/>
          </w:tcPr>
          <w:p w14:paraId="661B4942" w14:textId="484C20DE" w:rsidR="003F5368" w:rsidRPr="00D07557" w:rsidRDefault="00D70414" w:rsidP="004F61FE">
            <w:pPr>
              <w:spacing w:after="158"/>
              <w:rPr>
                <w:color w:val="auto"/>
                <w:sz w:val="19"/>
                <w:szCs w:val="19"/>
              </w:rPr>
            </w:pPr>
            <w:r w:rsidRPr="00651C11">
              <w:rPr>
                <w:spacing w:val="2"/>
                <w:kern w:val="21"/>
                <w:sz w:val="19"/>
                <w:szCs w:val="19"/>
                <w:lang w:val="en-AU"/>
              </w:rPr>
              <w:t>Receipts, invoices, farm records</w:t>
            </w:r>
            <w:r>
              <w:rPr>
                <w:spacing w:val="2"/>
                <w:kern w:val="21"/>
                <w:sz w:val="19"/>
                <w:szCs w:val="19"/>
                <w:lang w:val="en-AU"/>
              </w:rPr>
              <w:t>.</w:t>
            </w:r>
          </w:p>
        </w:tc>
        <w:tc>
          <w:tcPr>
            <w:tcW w:w="2126" w:type="dxa"/>
          </w:tcPr>
          <w:p w14:paraId="3FD6673B" w14:textId="77777777" w:rsidR="003F5368" w:rsidRPr="00D07557" w:rsidRDefault="003F5368" w:rsidP="004F61FE">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 &amp; Purchased Fertiliser</w:t>
            </w:r>
          </w:p>
        </w:tc>
      </w:tr>
      <w:tr w:rsidR="003F5368" w:rsidRPr="00D07557" w14:paraId="33721259" w14:textId="77777777" w:rsidTr="005D767A">
        <w:tc>
          <w:tcPr>
            <w:tcW w:w="1271" w:type="dxa"/>
          </w:tcPr>
          <w:p w14:paraId="6CFF56D5" w14:textId="1DC3CD42" w:rsidR="003F5368" w:rsidRPr="00D07557" w:rsidRDefault="00D70414" w:rsidP="004F61FE">
            <w:pPr>
              <w:spacing w:after="158"/>
              <w:rPr>
                <w:color w:val="auto"/>
                <w:sz w:val="19"/>
                <w:szCs w:val="19"/>
              </w:rPr>
            </w:pPr>
            <w:r w:rsidRPr="00651C11">
              <w:rPr>
                <w:sz w:val="19"/>
                <w:szCs w:val="19"/>
                <w:lang w:val="en-AU"/>
              </w:rPr>
              <w:t>FN</w:t>
            </w:r>
            <w:r w:rsidRPr="00651C11">
              <w:rPr>
                <w:sz w:val="19"/>
                <w:szCs w:val="19"/>
                <w:vertAlign w:val="subscript"/>
                <w:lang w:val="en-AU"/>
              </w:rPr>
              <w:t>inorganic,f</w:t>
            </w:r>
          </w:p>
        </w:tc>
        <w:tc>
          <w:tcPr>
            <w:tcW w:w="4536" w:type="dxa"/>
          </w:tcPr>
          <w:p w14:paraId="1AB3143B" w14:textId="07C76A32" w:rsidR="003F5368" w:rsidRPr="00D07557" w:rsidRDefault="00D70414" w:rsidP="004F61FE">
            <w:pPr>
              <w:spacing w:after="158"/>
              <w:rPr>
                <w:color w:val="auto"/>
                <w:sz w:val="19"/>
                <w:szCs w:val="19"/>
              </w:rPr>
            </w:pPr>
            <w:bookmarkStart w:id="75" w:name="_Hlk211430513"/>
            <w:r w:rsidRPr="00651C11">
              <w:rPr>
                <w:sz w:val="19"/>
                <w:szCs w:val="19"/>
                <w:lang w:val="en-AU"/>
              </w:rPr>
              <w:t xml:space="preserve">Fraction of nitrogen in </w:t>
            </w:r>
            <w:r>
              <w:rPr>
                <w:sz w:val="19"/>
                <w:szCs w:val="19"/>
                <w:lang w:val="en-AU"/>
              </w:rPr>
              <w:t xml:space="preserve">inorganic </w:t>
            </w:r>
            <w:r w:rsidRPr="00651C11">
              <w:rPr>
                <w:sz w:val="19"/>
                <w:szCs w:val="19"/>
                <w:lang w:val="en-AU"/>
              </w:rPr>
              <w:t xml:space="preserve">fertiliser </w:t>
            </w:r>
            <w:bookmarkEnd w:id="75"/>
          </w:p>
        </w:tc>
        <w:tc>
          <w:tcPr>
            <w:tcW w:w="1418" w:type="dxa"/>
          </w:tcPr>
          <w:p w14:paraId="631BCFCF" w14:textId="77777777" w:rsidR="003F5368" w:rsidRPr="00D07557" w:rsidRDefault="003F5368" w:rsidP="004F61FE">
            <w:pPr>
              <w:spacing w:after="158"/>
              <w:rPr>
                <w:color w:val="auto"/>
                <w:sz w:val="19"/>
                <w:szCs w:val="19"/>
              </w:rPr>
            </w:pPr>
          </w:p>
        </w:tc>
        <w:tc>
          <w:tcPr>
            <w:tcW w:w="1446" w:type="dxa"/>
          </w:tcPr>
          <w:p w14:paraId="3D0010C4" w14:textId="47D3206B" w:rsidR="003F5368" w:rsidRPr="00D07557" w:rsidRDefault="00D70414" w:rsidP="004F61FE">
            <w:pPr>
              <w:spacing w:after="158"/>
              <w:rPr>
                <w:color w:val="auto"/>
                <w:sz w:val="19"/>
                <w:szCs w:val="19"/>
              </w:rPr>
            </w:pPr>
            <w:r w:rsidRPr="00651C11">
              <w:rPr>
                <w:sz w:val="19"/>
                <w:szCs w:val="19"/>
                <w:lang w:val="en-AU"/>
              </w:rPr>
              <w:t>kg N/kg</w:t>
            </w:r>
          </w:p>
        </w:tc>
        <w:tc>
          <w:tcPr>
            <w:tcW w:w="3119" w:type="dxa"/>
          </w:tcPr>
          <w:p w14:paraId="18B357D7" w14:textId="173D7A6C" w:rsidR="00D70414" w:rsidRDefault="00D70414" w:rsidP="00D7041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w:t>
            </w:r>
            <w:r w:rsidRPr="00651C11">
              <w:rPr>
                <w:spacing w:val="2"/>
                <w:kern w:val="21"/>
                <w:sz w:val="19"/>
                <w:szCs w:val="19"/>
                <w:lang w:val="en-AU"/>
              </w:rPr>
              <w:lastRenderedPageBreak/>
              <w:t>from</w:t>
            </w:r>
            <w:r w:rsidR="006A2FD9">
              <w:rPr>
                <w:spacing w:val="2"/>
                <w:kern w:val="21"/>
                <w:sz w:val="19"/>
                <w:szCs w:val="19"/>
              </w:rPr>
              <w:t xml:space="preserve"> </w:t>
            </w:r>
            <w:r w:rsidR="006A2FD9">
              <w:rPr>
                <w:spacing w:val="2"/>
                <w:kern w:val="21"/>
                <w:sz w:val="19"/>
                <w:szCs w:val="19"/>
              </w:rPr>
              <w:fldChar w:fldCharType="begin"/>
            </w:r>
            <w:r w:rsidR="006A2FD9">
              <w:rPr>
                <w:spacing w:val="2"/>
                <w:kern w:val="21"/>
                <w:sz w:val="19"/>
                <w:szCs w:val="19"/>
              </w:rPr>
              <w:instrText xml:space="preserve"> ADDIN ZOTERO_ITEM CSL_CITATION {"citationID":"q0zBuiAi","properties":{"unsorted":false,"formattedCitation":"[1]","plainCitation":"[1]","noteIndex":0},"citationItems":[{"id":436,"uris":["http://zotero.org/groups/4894696/items/BHT4IHFJ"],"itemData":{"id":436,"type":"book","note":"journalAbbreviation: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Pr="00651C11">
              <w:rPr>
                <w:spacing w:val="2"/>
                <w:kern w:val="21"/>
                <w:sz w:val="19"/>
                <w:szCs w:val="19"/>
                <w:lang w:val="en-AU"/>
              </w:rPr>
              <w:t>, or calculate</w:t>
            </w:r>
            <w:r>
              <w:rPr>
                <w:spacing w:val="2"/>
                <w:kern w:val="21"/>
                <w:sz w:val="19"/>
                <w:szCs w:val="19"/>
                <w:lang w:val="en-AU"/>
              </w:rPr>
              <w:t>d</w:t>
            </w:r>
            <w:r w:rsidRPr="00651C11">
              <w:rPr>
                <w:spacing w:val="2"/>
                <w:kern w:val="21"/>
                <w:sz w:val="19"/>
                <w:szCs w:val="19"/>
                <w:lang w:val="en-AU"/>
              </w:rPr>
              <w:t xml:space="preserve"> from product label information. </w:t>
            </w:r>
          </w:p>
          <w:p w14:paraId="468FFD81" w14:textId="1ECF9049" w:rsidR="003F5368" w:rsidRPr="00D07557" w:rsidRDefault="00D70414" w:rsidP="00D70414">
            <w:pPr>
              <w:tabs>
                <w:tab w:val="left" w:pos="142"/>
                <w:tab w:val="num" w:pos="540"/>
              </w:tabs>
              <w:spacing w:before="40" w:after="40" w:line="288" w:lineRule="auto"/>
              <w:rPr>
                <w:color w:val="auto"/>
                <w:sz w:val="19"/>
                <w:szCs w:val="19"/>
              </w:rPr>
            </w:pPr>
            <w:r>
              <w:rPr>
                <w:spacing w:val="2"/>
                <w:kern w:val="21"/>
                <w:sz w:val="19"/>
                <w:szCs w:val="19"/>
                <w:lang w:val="en-AU"/>
              </w:rPr>
              <w:t>See additional guidance information in Chapter 5, Section 5.1.2.1.</w:t>
            </w:r>
          </w:p>
        </w:tc>
        <w:tc>
          <w:tcPr>
            <w:tcW w:w="2126" w:type="dxa"/>
          </w:tcPr>
          <w:p w14:paraId="1CFD1096" w14:textId="35CA3118" w:rsidR="003F5368" w:rsidRPr="00D07557" w:rsidRDefault="003F5368" w:rsidP="004F61FE">
            <w:pPr>
              <w:spacing w:after="158"/>
              <w:rPr>
                <w:color w:val="auto"/>
                <w:sz w:val="19"/>
                <w:szCs w:val="19"/>
              </w:rPr>
            </w:pPr>
            <w:r w:rsidRPr="00D07557">
              <w:rPr>
                <w:color w:val="auto"/>
                <w:sz w:val="19"/>
                <w:szCs w:val="19"/>
              </w:rPr>
              <w:lastRenderedPageBreak/>
              <w:t xml:space="preserve">Fertiliser Use – </w:t>
            </w:r>
            <w:r>
              <w:rPr>
                <w:color w:val="auto"/>
                <w:sz w:val="19"/>
                <w:szCs w:val="19"/>
              </w:rPr>
              <w:t>I</w:t>
            </w:r>
            <w:r w:rsidRPr="00D07557">
              <w:rPr>
                <w:color w:val="auto"/>
                <w:sz w:val="19"/>
                <w:szCs w:val="19"/>
              </w:rPr>
              <w:t xml:space="preserve">norganic </w:t>
            </w:r>
            <w:r w:rsidR="00D70414">
              <w:rPr>
                <w:color w:val="auto"/>
                <w:sz w:val="19"/>
                <w:szCs w:val="19"/>
              </w:rPr>
              <w:t>F</w:t>
            </w:r>
            <w:r w:rsidR="00D70414" w:rsidRPr="00D07557">
              <w:rPr>
                <w:color w:val="auto"/>
                <w:sz w:val="19"/>
                <w:szCs w:val="19"/>
              </w:rPr>
              <w:t xml:space="preserve">ertiliser </w:t>
            </w:r>
            <w:r w:rsidR="00D70414">
              <w:rPr>
                <w:color w:val="auto"/>
                <w:sz w:val="19"/>
                <w:szCs w:val="19"/>
              </w:rPr>
              <w:t>U</w:t>
            </w:r>
            <w:r w:rsidR="00D70414" w:rsidRPr="00D07557">
              <w:rPr>
                <w:color w:val="auto"/>
                <w:sz w:val="19"/>
                <w:szCs w:val="19"/>
              </w:rPr>
              <w:t>se</w:t>
            </w:r>
          </w:p>
        </w:tc>
      </w:tr>
      <w:tr w:rsidR="00D70414" w:rsidRPr="00D07557" w14:paraId="7D64DECE" w14:textId="77777777" w:rsidTr="005D767A">
        <w:tc>
          <w:tcPr>
            <w:tcW w:w="1271" w:type="dxa"/>
          </w:tcPr>
          <w:p w14:paraId="6379BB78" w14:textId="1DA540C4" w:rsidR="00D70414" w:rsidRPr="00651C11" w:rsidRDefault="00D70414" w:rsidP="004F61FE">
            <w:pPr>
              <w:spacing w:after="158"/>
              <w:rPr>
                <w:sz w:val="19"/>
                <w:szCs w:val="19"/>
              </w:rPr>
            </w:pPr>
            <w:r w:rsidRPr="00651C11">
              <w:rPr>
                <w:sz w:val="19"/>
                <w:szCs w:val="19"/>
                <w:lang w:val="en-AU"/>
              </w:rPr>
              <w:t>FU</w:t>
            </w:r>
            <w:r w:rsidRPr="00651C11">
              <w:rPr>
                <w:sz w:val="19"/>
                <w:szCs w:val="19"/>
                <w:vertAlign w:val="subscript"/>
                <w:lang w:val="en-AU"/>
              </w:rPr>
              <w:t>f</w:t>
            </w:r>
          </w:p>
        </w:tc>
        <w:tc>
          <w:tcPr>
            <w:tcW w:w="4536" w:type="dxa"/>
          </w:tcPr>
          <w:p w14:paraId="5019D537" w14:textId="4A5BE561" w:rsidR="00D70414" w:rsidRPr="00651C11" w:rsidRDefault="00D70414" w:rsidP="004F61FE">
            <w:pPr>
              <w:spacing w:after="158"/>
              <w:rPr>
                <w:sz w:val="19"/>
                <w:szCs w:val="19"/>
              </w:rPr>
            </w:pPr>
            <w:r w:rsidRPr="00651C11">
              <w:rPr>
                <w:sz w:val="19"/>
                <w:szCs w:val="19"/>
                <w:lang w:val="en-AU"/>
              </w:rPr>
              <w:t xml:space="preserve">Fraction of urea in </w:t>
            </w:r>
            <w:r>
              <w:rPr>
                <w:sz w:val="19"/>
                <w:szCs w:val="19"/>
                <w:lang w:val="en-AU"/>
              </w:rPr>
              <w:t xml:space="preserve">inorganic </w:t>
            </w:r>
            <w:r w:rsidRPr="00651C11">
              <w:rPr>
                <w:sz w:val="19"/>
                <w:szCs w:val="19"/>
                <w:lang w:val="en-AU"/>
              </w:rPr>
              <w:t xml:space="preserve">fertiliser </w:t>
            </w:r>
          </w:p>
        </w:tc>
        <w:tc>
          <w:tcPr>
            <w:tcW w:w="1418" w:type="dxa"/>
          </w:tcPr>
          <w:p w14:paraId="0A158B08" w14:textId="77777777" w:rsidR="00D70414" w:rsidRPr="00D07557" w:rsidRDefault="00D70414" w:rsidP="004F61FE">
            <w:pPr>
              <w:spacing w:after="158"/>
              <w:rPr>
                <w:color w:val="auto"/>
                <w:sz w:val="19"/>
                <w:szCs w:val="19"/>
              </w:rPr>
            </w:pPr>
          </w:p>
        </w:tc>
        <w:tc>
          <w:tcPr>
            <w:tcW w:w="1446" w:type="dxa"/>
          </w:tcPr>
          <w:p w14:paraId="77836288" w14:textId="52E0C5BB" w:rsidR="00D70414" w:rsidRPr="00651C11" w:rsidRDefault="00D70414" w:rsidP="004F61FE">
            <w:pPr>
              <w:spacing w:after="158"/>
              <w:rPr>
                <w:sz w:val="19"/>
                <w:szCs w:val="19"/>
              </w:rPr>
            </w:pPr>
            <w:r w:rsidRPr="00651C11">
              <w:rPr>
                <w:sz w:val="19"/>
                <w:szCs w:val="19"/>
                <w:lang w:val="en-AU"/>
              </w:rPr>
              <w:t>kg urea/kg</w:t>
            </w:r>
          </w:p>
        </w:tc>
        <w:tc>
          <w:tcPr>
            <w:tcW w:w="3119" w:type="dxa"/>
          </w:tcPr>
          <w:p w14:paraId="654FB98E" w14:textId="27C9FCF0" w:rsidR="00D70414" w:rsidRDefault="00D70414" w:rsidP="00D7041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{"citationID":"teZCfSXf","properties":{"formattedCitation":"[1]","plainCitation":"[1]","noteIndex":0},"citationItems":[{"id":436,"uris":["http://zotero.org/groups/4894696/items/BHT4IHFJ"],"itemData":{"id":436,"type":"book","note":"journalAbbreviation: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Pr>
                <w:spacing w:val="2"/>
                <w:kern w:val="21"/>
                <w:sz w:val="19"/>
                <w:szCs w:val="19"/>
              </w:rPr>
              <w:t xml:space="preserve"> and</w:t>
            </w:r>
            <w:r w:rsidRPr="00651C11">
              <w:rPr>
                <w:rFonts w:asciiTheme="majorHAnsi" w:eastAsia="Times New Roman" w:hAnsiTheme="majorHAnsi" w:cstheme="majorHAnsi"/>
                <w:color w:val="auto"/>
                <w:sz w:val="19"/>
                <w:szCs w:val="19"/>
                <w:lang w:eastAsia="en-NZ"/>
              </w:rPr>
              <w:t xml:space="preserve"> </w:t>
            </w:r>
            <w:r w:rsidRPr="00651C11">
              <w:rPr>
                <w:rFonts w:asciiTheme="majorHAnsi" w:eastAsia="Times New Roman" w:hAnsiTheme="majorHAnsi" w:cstheme="majorHAnsi"/>
                <w:color w:val="auto"/>
                <w:sz w:val="19"/>
                <w:szCs w:val="19"/>
                <w:lang w:eastAsia="en-NZ"/>
              </w:rPr>
              <w:fldChar w:fldCharType="begin"/>
            </w:r>
            <w:r w:rsidR="006A2FD9">
              <w:rPr>
                <w:rFonts w:asciiTheme="majorHAnsi" w:eastAsia="Times New Roman" w:hAnsiTheme="majorHAnsi" w:cstheme="majorHAnsi"/>
                <w:color w:val="auto"/>
                <w:sz w:val="19"/>
                <w:szCs w:val="19"/>
                <w:lang w:eastAsia="en-NZ"/>
              </w:rPr>
              <w:instrText xml:space="preserve"> ADDIN ZOTERO_ITEM CSL_CITATION {"citationID":"vVy6TMlL","properties":{"formattedCitation":"[5]","plainCitation":"[5]","noteIndex":0},"citationItems":[{"id":434,"uris":["http://zotero.org/groups/4894696/items/235CJHTG"],"itemData":{"id":434,"type":"webpage","abstract":"Determining the nitrogen concentration is very important for fertilizer consumers. METTLER TOLEDO proposes a methodology with a fully automated multiparameter system , allowing for fast and accu...","container-title":"Mettler Toledo","language":"en-AU","title":"Urea Ammonium Nitrate - UAN Determination","URL":"https://www.mt.com/au/en/home/library/applications/lab-analytical-instruments/Urea-ammonium-nitrate-determination.html","accessed":{"date-parts":[["2025",8,11]]}}}],"schema":"https://github.com/citation-style-language/schema/raw/master/csl-citation.json"} </w:instrText>
            </w:r>
            <w:r w:rsidRPr="00651C11">
              <w:rPr>
                <w:rFonts w:asciiTheme="majorHAnsi" w:eastAsia="Times New Roman" w:hAnsiTheme="majorHAnsi" w:cstheme="majorHAnsi"/>
                <w:color w:val="auto"/>
                <w:sz w:val="19"/>
                <w:szCs w:val="19"/>
                <w:lang w:eastAsia="en-NZ"/>
              </w:rPr>
              <w:fldChar w:fldCharType="separate"/>
            </w:r>
            <w:r w:rsidRPr="008E4612">
              <w:rPr>
                <w:sz w:val="19"/>
              </w:rPr>
              <w:t>[5]</w:t>
            </w:r>
            <w:r w:rsidRPr="00651C11">
              <w:rPr>
                <w:rFonts w:asciiTheme="majorHAnsi" w:eastAsia="Times New Roman" w:hAnsiTheme="majorHAnsi" w:cstheme="majorHAnsi"/>
                <w:color w:val="auto"/>
                <w:sz w:val="19"/>
                <w:szCs w:val="19"/>
                <w:lang w:eastAsia="en-NZ"/>
              </w:rPr>
              <w:fldChar w:fldCharType="end"/>
            </w:r>
            <w:r w:rsidRPr="00651C11">
              <w:rPr>
                <w:spacing w:val="2"/>
                <w:kern w:val="21"/>
                <w:sz w:val="19"/>
                <w:szCs w:val="19"/>
                <w:lang w:val="en-AU"/>
              </w:rPr>
              <w:t xml:space="preserve"> or calculate</w:t>
            </w:r>
            <w:r>
              <w:rPr>
                <w:spacing w:val="2"/>
                <w:kern w:val="21"/>
                <w:sz w:val="19"/>
                <w:szCs w:val="19"/>
                <w:lang w:val="en-AU"/>
              </w:rPr>
              <w:t>d</w:t>
            </w:r>
            <w:r w:rsidRPr="00651C11">
              <w:rPr>
                <w:spacing w:val="2"/>
                <w:kern w:val="21"/>
                <w:sz w:val="19"/>
                <w:szCs w:val="19"/>
                <w:lang w:val="en-AU"/>
              </w:rPr>
              <w:t xml:space="preserve"> from product label information</w:t>
            </w:r>
            <w:r>
              <w:rPr>
                <w:spacing w:val="2"/>
                <w:kern w:val="21"/>
                <w:sz w:val="19"/>
                <w:szCs w:val="19"/>
                <w:lang w:val="en-AU"/>
              </w:rPr>
              <w:t>.</w:t>
            </w:r>
          </w:p>
          <w:p w14:paraId="0667F731" w14:textId="44AB02FC" w:rsidR="00D70414" w:rsidRPr="00651C11" w:rsidRDefault="00D70414" w:rsidP="00D70414">
            <w:pPr>
              <w:tabs>
                <w:tab w:val="left" w:pos="142"/>
                <w:tab w:val="num" w:pos="540"/>
              </w:tabs>
              <w:spacing w:before="40" w:after="40" w:line="288" w:lineRule="auto"/>
              <w:rPr>
                <w:spacing w:val="2"/>
                <w:kern w:val="21"/>
                <w:sz w:val="19"/>
                <w:szCs w:val="19"/>
              </w:rPr>
            </w:pPr>
            <w:r>
              <w:rPr>
                <w:spacing w:val="2"/>
                <w:kern w:val="21"/>
                <w:sz w:val="19"/>
                <w:szCs w:val="19"/>
                <w:lang w:val="en-AU"/>
              </w:rPr>
              <w:t>See additional guidance information in Chapter 5, Section 5.1.2.1.</w:t>
            </w:r>
          </w:p>
        </w:tc>
        <w:tc>
          <w:tcPr>
            <w:tcW w:w="2126" w:type="dxa"/>
          </w:tcPr>
          <w:p w14:paraId="5D82C8F9" w14:textId="6FAF8D63" w:rsidR="00D70414" w:rsidRPr="00D07557" w:rsidRDefault="00D70414" w:rsidP="004F61FE">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F5368" w:rsidRPr="00D07557" w14:paraId="345145D6" w14:textId="77777777" w:rsidTr="005D767A">
        <w:tc>
          <w:tcPr>
            <w:tcW w:w="1271" w:type="dxa"/>
          </w:tcPr>
          <w:p w14:paraId="3A36C197" w14:textId="7006AB63" w:rsidR="003F5368" w:rsidRPr="00D07557" w:rsidRDefault="00000000" w:rsidP="004F61FE">
            <w:pPr>
              <w:spacing w:after="158"/>
              <w:rPr>
                <w:color w:val="auto"/>
                <w:sz w:val="19"/>
                <w:szCs w:val="19"/>
              </w:rPr>
            </w:pPr>
            <m:oMathPara>
              <m:oMathParaPr>
                <m:jc m:val="left"/>
              </m:oMathParaP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organic,jf</m:t>
                    </m:r>
                  </m:sub>
                </m:sSub>
              </m:oMath>
            </m:oMathPara>
          </w:p>
        </w:tc>
        <w:tc>
          <w:tcPr>
            <w:tcW w:w="4536" w:type="dxa"/>
          </w:tcPr>
          <w:p w14:paraId="61AD8EDA" w14:textId="431C9636" w:rsidR="003F5368" w:rsidRPr="00D07557" w:rsidRDefault="00D70414" w:rsidP="004F61FE">
            <w:pPr>
              <w:spacing w:after="158"/>
              <w:rPr>
                <w:color w:val="auto"/>
                <w:sz w:val="19"/>
                <w:szCs w:val="19"/>
              </w:rPr>
            </w:pPr>
            <w:r w:rsidRPr="00651C11">
              <w:rPr>
                <w:sz w:val="19"/>
                <w:szCs w:val="19"/>
                <w:lang w:val="en-AU"/>
              </w:rPr>
              <w:t xml:space="preserve">Mass of organic fertiliser type </w:t>
            </w:r>
            <w:r>
              <w:rPr>
                <w:sz w:val="19"/>
                <w:szCs w:val="19"/>
                <w:lang w:val="en-AU"/>
              </w:rPr>
              <w:t xml:space="preserve">(manure) </w:t>
            </w:r>
            <w:r w:rsidRPr="00651C11">
              <w:rPr>
                <w:sz w:val="19"/>
                <w:szCs w:val="19"/>
                <w:lang w:val="en-AU"/>
              </w:rPr>
              <w:t xml:space="preserve">applied to soils in production system </w:t>
            </w:r>
          </w:p>
        </w:tc>
        <w:tc>
          <w:tcPr>
            <w:tcW w:w="1418" w:type="dxa"/>
          </w:tcPr>
          <w:p w14:paraId="5A4E2898" w14:textId="77777777" w:rsidR="003F5368" w:rsidRPr="00D07557" w:rsidRDefault="003F5368" w:rsidP="004F61FE">
            <w:pPr>
              <w:spacing w:after="158"/>
              <w:rPr>
                <w:color w:val="auto"/>
                <w:sz w:val="19"/>
                <w:szCs w:val="19"/>
              </w:rPr>
            </w:pPr>
          </w:p>
        </w:tc>
        <w:tc>
          <w:tcPr>
            <w:tcW w:w="1446" w:type="dxa"/>
          </w:tcPr>
          <w:p w14:paraId="0378428A" w14:textId="77777777" w:rsidR="003F5368" w:rsidRPr="00D07557" w:rsidRDefault="003F5368" w:rsidP="004F61FE">
            <w:pPr>
              <w:spacing w:after="158"/>
              <w:rPr>
                <w:color w:val="auto"/>
                <w:sz w:val="19"/>
                <w:szCs w:val="19"/>
              </w:rPr>
            </w:pPr>
            <w:r w:rsidRPr="00D07557">
              <w:rPr>
                <w:color w:val="auto"/>
                <w:sz w:val="19"/>
                <w:szCs w:val="19"/>
              </w:rPr>
              <w:t>kg</w:t>
            </w:r>
          </w:p>
        </w:tc>
        <w:tc>
          <w:tcPr>
            <w:tcW w:w="3119" w:type="dxa"/>
          </w:tcPr>
          <w:p w14:paraId="75914043" w14:textId="77777777" w:rsidR="00D70414" w:rsidRPr="00651C11" w:rsidRDefault="00D70414" w:rsidP="00D7041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Invoices of purchases, farm records of application rates</w:t>
            </w:r>
          </w:p>
          <w:p w14:paraId="379D4A27" w14:textId="1998D020" w:rsidR="003F5368" w:rsidRPr="00D07557" w:rsidRDefault="00D70414" w:rsidP="00D70414">
            <w:pPr>
              <w:spacing w:after="158"/>
              <w:rPr>
                <w:color w:val="auto"/>
                <w:sz w:val="19"/>
                <w:szCs w:val="19"/>
              </w:rPr>
            </w:pPr>
            <w:r w:rsidRPr="00651C11">
              <w:rPr>
                <w:spacing w:val="2"/>
                <w:kern w:val="21"/>
                <w:sz w:val="19"/>
                <w:szCs w:val="19"/>
                <w:lang w:val="en-AU"/>
              </w:rPr>
              <w:t xml:space="preserve">Where the manure was generated on-farm, </w:t>
            </w: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manure,jf</m:t>
                  </m:r>
                </m:sub>
              </m:sSub>
            </m:oMath>
            <w:r w:rsidRPr="00651C11">
              <w:rPr>
                <w:sz w:val="19"/>
                <w:szCs w:val="19"/>
                <w:lang w:val="en-AU"/>
              </w:rPr>
              <w:t xml:space="preserve"> is not required and instead the value of </w:t>
            </w:r>
            <m:oMath>
              <m:r>
                <w:rPr>
                  <w:rFonts w:ascii="Cambria Math" w:hAnsi="Cambria Math" w:cs="Cambria Math"/>
                  <w:sz w:val="19"/>
                  <w:szCs w:val="19"/>
                  <w:lang w:val="en-AU"/>
                </w:rPr>
                <m:t>MNSoil</m:t>
              </m:r>
            </m:oMath>
            <w:r w:rsidRPr="00651C11">
              <w:rPr>
                <w:sz w:val="19"/>
                <w:szCs w:val="19"/>
                <w:lang w:val="en-AU"/>
              </w:rPr>
              <w:t xml:space="preserve"> </w:t>
            </w:r>
            <w:r w:rsidR="00CB3F0E">
              <w:rPr>
                <w:sz w:val="19"/>
                <w:szCs w:val="19"/>
                <w:lang w:val="en-AU"/>
              </w:rPr>
              <w:t>shall</w:t>
            </w:r>
            <w:r w:rsidR="00CB3F0E" w:rsidRPr="00651C11">
              <w:rPr>
                <w:sz w:val="19"/>
                <w:szCs w:val="19"/>
                <w:lang w:val="en-AU"/>
              </w:rPr>
              <w:t xml:space="preserve"> </w:t>
            </w:r>
            <w:r w:rsidRPr="00651C11">
              <w:rPr>
                <w:sz w:val="19"/>
                <w:szCs w:val="19"/>
                <w:lang w:val="en-AU"/>
              </w:rPr>
              <w:t>be calculated using outputs from the MMS emission estimation equations (Chapter 4).</w:t>
            </w:r>
          </w:p>
        </w:tc>
        <w:tc>
          <w:tcPr>
            <w:tcW w:w="2126" w:type="dxa"/>
          </w:tcPr>
          <w:p w14:paraId="28327F7A" w14:textId="77777777" w:rsidR="003F5368" w:rsidRPr="00D07557" w:rsidRDefault="003F5368" w:rsidP="004F61FE">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F5368" w:rsidRPr="00D07557" w14:paraId="01FF953B" w14:textId="77777777" w:rsidTr="005D767A">
        <w:tc>
          <w:tcPr>
            <w:tcW w:w="1271" w:type="dxa"/>
          </w:tcPr>
          <w:p w14:paraId="2CF0E667" w14:textId="07198162" w:rsidR="003F5368" w:rsidRPr="00D07557" w:rsidRDefault="00000000" w:rsidP="004F61FE">
            <w:pPr>
              <w:spacing w:after="158"/>
              <w:rPr>
                <w:rFonts w:eastAsia="Arial" w:cs="Times New Roman"/>
                <w:color w:val="auto"/>
                <w:sz w:val="19"/>
                <w:szCs w:val="19"/>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D70414" w:rsidRPr="00651C11">
              <w:rPr>
                <w:sz w:val="19"/>
                <w:szCs w:val="19"/>
                <w:lang w:val="en-AU"/>
              </w:rPr>
              <w:t xml:space="preserve"> </w:t>
            </w:r>
          </w:p>
        </w:tc>
        <w:tc>
          <w:tcPr>
            <w:tcW w:w="4536" w:type="dxa"/>
          </w:tcPr>
          <w:p w14:paraId="30C3D815" w14:textId="127CF5C3" w:rsidR="003F5368" w:rsidRPr="00D07557" w:rsidRDefault="00D70414" w:rsidP="004F61FE">
            <w:pPr>
              <w:spacing w:after="158"/>
              <w:rPr>
                <w:color w:val="auto"/>
                <w:sz w:val="19"/>
                <w:szCs w:val="19"/>
              </w:rPr>
            </w:pPr>
            <w:r w:rsidRPr="00651C11">
              <w:rPr>
                <w:rFonts w:eastAsiaTheme="minorEastAsia"/>
                <w:sz w:val="19"/>
                <w:szCs w:val="19"/>
                <w:lang w:val="en-AU"/>
              </w:rPr>
              <w:t xml:space="preserve">Nitrogen fraction of the organic fertiliser type </w:t>
            </w:r>
            <w:r>
              <w:rPr>
                <w:rFonts w:eastAsiaTheme="minorEastAsia"/>
                <w:sz w:val="19"/>
                <w:szCs w:val="19"/>
                <w:lang w:val="en-AU"/>
              </w:rPr>
              <w:t xml:space="preserve">(manure) </w:t>
            </w:r>
            <w:r w:rsidRPr="00651C11">
              <w:rPr>
                <w:rFonts w:eastAsiaTheme="minorEastAsia"/>
                <w:sz w:val="19"/>
                <w:szCs w:val="19"/>
                <w:lang w:val="en-AU"/>
              </w:rPr>
              <w:t>applied to soils</w:t>
            </w:r>
          </w:p>
        </w:tc>
        <w:tc>
          <w:tcPr>
            <w:tcW w:w="1418" w:type="dxa"/>
          </w:tcPr>
          <w:p w14:paraId="64456F39" w14:textId="77777777" w:rsidR="003F5368" w:rsidRPr="00D07557" w:rsidRDefault="003F5368" w:rsidP="004F61FE">
            <w:pPr>
              <w:spacing w:after="158"/>
              <w:rPr>
                <w:color w:val="auto"/>
                <w:sz w:val="19"/>
                <w:szCs w:val="19"/>
              </w:rPr>
            </w:pPr>
          </w:p>
        </w:tc>
        <w:tc>
          <w:tcPr>
            <w:tcW w:w="1446" w:type="dxa"/>
          </w:tcPr>
          <w:p w14:paraId="56C8D67E" w14:textId="3ADA595B" w:rsidR="003F5368" w:rsidRPr="00D07557" w:rsidRDefault="00D70414" w:rsidP="004F61FE">
            <w:pPr>
              <w:spacing w:after="158"/>
              <w:rPr>
                <w:color w:val="auto"/>
                <w:sz w:val="19"/>
                <w:szCs w:val="19"/>
              </w:rPr>
            </w:pPr>
            <w:r>
              <w:rPr>
                <w:color w:val="auto"/>
                <w:sz w:val="19"/>
                <w:szCs w:val="19"/>
              </w:rPr>
              <w:t>k</w:t>
            </w:r>
            <w:r w:rsidR="003F5368" w:rsidRPr="00D07557">
              <w:rPr>
                <w:color w:val="auto"/>
                <w:sz w:val="19"/>
                <w:szCs w:val="19"/>
              </w:rPr>
              <w:t>g</w:t>
            </w:r>
            <w:r>
              <w:rPr>
                <w:color w:val="auto"/>
                <w:sz w:val="19"/>
                <w:szCs w:val="19"/>
              </w:rPr>
              <w:t xml:space="preserve"> </w:t>
            </w:r>
            <w:r w:rsidR="003F5368" w:rsidRPr="00D07557">
              <w:rPr>
                <w:color w:val="auto"/>
                <w:sz w:val="19"/>
                <w:szCs w:val="19"/>
              </w:rPr>
              <w:t>N</w:t>
            </w:r>
            <w:r>
              <w:rPr>
                <w:color w:val="auto"/>
                <w:sz w:val="19"/>
                <w:szCs w:val="19"/>
              </w:rPr>
              <w:t>/kg</w:t>
            </w:r>
          </w:p>
        </w:tc>
        <w:tc>
          <w:tcPr>
            <w:tcW w:w="3119" w:type="dxa"/>
          </w:tcPr>
          <w:p w14:paraId="550E6376" w14:textId="7E3927EF" w:rsidR="003F5368" w:rsidRDefault="00D70414" w:rsidP="004F61FE">
            <w:pPr>
              <w:spacing w:after="158"/>
              <w:rPr>
                <w:spacing w:val="2"/>
                <w:kern w:val="21"/>
                <w:sz w:val="19"/>
                <w:szCs w:val="19"/>
                <w:lang w:val="en-AU"/>
              </w:rPr>
            </w:pPr>
            <w:r>
              <w:rPr>
                <w:spacing w:val="2"/>
                <w:kern w:val="21"/>
                <w:sz w:val="19"/>
                <w:szCs w:val="19"/>
                <w:lang w:val="en-AU"/>
              </w:rPr>
              <w:t>S</w:t>
            </w:r>
            <w:r w:rsidRPr="00651C11">
              <w:rPr>
                <w:spacing w:val="2"/>
                <w:kern w:val="21"/>
                <w:sz w:val="19"/>
                <w:szCs w:val="19"/>
                <w:lang w:val="en-AU"/>
              </w:rPr>
              <w:t xml:space="preserve">upplier-provided values or product label information </w:t>
            </w:r>
            <w:r>
              <w:rPr>
                <w:spacing w:val="2"/>
                <w:kern w:val="21"/>
                <w:sz w:val="19"/>
                <w:szCs w:val="19"/>
                <w:lang w:val="en-AU"/>
              </w:rPr>
              <w:t>should</w:t>
            </w:r>
            <w:r w:rsidRPr="00651C11">
              <w:rPr>
                <w:spacing w:val="2"/>
                <w:kern w:val="21"/>
                <w:sz w:val="19"/>
                <w:szCs w:val="19"/>
                <w:lang w:val="en-AU"/>
              </w:rPr>
              <w:t xml:space="preserve"> be used.</w:t>
            </w:r>
            <w:r w:rsidR="005D767A">
              <w:rPr>
                <w:spacing w:val="2"/>
                <w:kern w:val="21"/>
                <w:sz w:val="19"/>
                <w:szCs w:val="19"/>
                <w:lang w:val="en-AU"/>
              </w:rPr>
              <w:t xml:space="preserve"> </w:t>
            </w:r>
            <w:r w:rsidR="005D767A">
              <w:rPr>
                <w:sz w:val="19"/>
                <w:szCs w:val="19"/>
                <w:lang w:val="en-AU"/>
              </w:rPr>
              <w:t>D</w:t>
            </w:r>
            <w:r w:rsidR="005D767A" w:rsidRPr="00651C11">
              <w:rPr>
                <w:sz w:val="19"/>
                <w:szCs w:val="19"/>
                <w:lang w:val="en-AU"/>
              </w:rPr>
              <w:t xml:space="preserve">efault values </w:t>
            </w:r>
            <w:r w:rsidR="005D767A">
              <w:rPr>
                <w:sz w:val="19"/>
                <w:szCs w:val="19"/>
                <w:lang w:val="en-AU"/>
              </w:rPr>
              <w:t xml:space="preserve">from </w:t>
            </w:r>
            <w:r w:rsidR="005D767A" w:rsidRPr="00651C11">
              <w:rPr>
                <w:spacing w:val="2"/>
                <w:kern w:val="21"/>
                <w:sz w:val="19"/>
                <w:szCs w:val="19"/>
                <w:lang w:val="en-AU"/>
              </w:rPr>
              <w:t xml:space="preserve">IPCC Volume 4 Chapter 5, Table 5.5c </w:t>
            </w:r>
            <w:r w:rsidR="005D767A" w:rsidRPr="00651C11">
              <w:rPr>
                <w:spacing w:val="2"/>
                <w:kern w:val="21"/>
                <w:sz w:val="19"/>
                <w:szCs w:val="19"/>
              </w:rPr>
              <w:fldChar w:fldCharType="begin"/>
            </w:r>
            <w:r w:rsidR="006A2FD9">
              <w:rPr>
                <w:spacing w:val="2"/>
                <w:kern w:val="21"/>
                <w:sz w:val="19"/>
                <w:szCs w:val="19"/>
                <w:lang w:val="en-AU"/>
              </w:rPr>
              <w:instrText xml:space="preserve"> ADDIN ZOTERO_ITEM CSL_CITATION {"citationID":"VXD89PXi","properties":{"formattedCitation":"[6]","plainCitation":"[6]","noteIndex":0},"citationItems":[{"id":430,"uris":["http://zotero.org/groups/4894696/items/DQP9DI9H"],"itemData":{"id":430,"type":"chapter","container-title":"2019 Refinement to the 2006 IPCC Guidelines for National Greenhouse Gas Inventories. Volume 4: Agriculture, Forestry and Other Land Use (AFOLU)","publisher":"IPCC","title":"Chapter 5: Cropland","author":[{"family":"Calvo Buendia","given":"E."},{"family":"Tanabe","given":"K."},{"family":"Kranjc","given":"A."},{"family":"Baasansuren","given":"J."},{"family":"Fukuda","given":"M."},{"family":"Ngarize","given":"S."},{"family":"Osako","given":"A."},{"family":"Pyrozhenko","given":"Y."},{"family":"Shermanau","given":"P."},{"family":"Federici","given":"S."}],"editor":[{"literal":"Intergovernmental Panel on Climate Change (IPCC)"}],"issued":{"date-parts":[["2019"]]}}}],"schema":"https://github.com/citation-style-language/schema/raw/master/csl-citation.json"} </w:instrText>
            </w:r>
            <w:r w:rsidR="005D767A" w:rsidRPr="00651C11">
              <w:rPr>
                <w:spacing w:val="2"/>
                <w:kern w:val="21"/>
                <w:sz w:val="19"/>
                <w:szCs w:val="19"/>
              </w:rPr>
              <w:fldChar w:fldCharType="separate"/>
            </w:r>
            <w:r w:rsidR="006A2FD9" w:rsidRPr="006A2FD9">
              <w:rPr>
                <w:rFonts w:cs="Arial"/>
                <w:sz w:val="19"/>
              </w:rPr>
              <w:t>[6]</w:t>
            </w:r>
            <w:r w:rsidR="005D767A" w:rsidRPr="00651C11">
              <w:rPr>
                <w:spacing w:val="2"/>
                <w:kern w:val="21"/>
                <w:sz w:val="19"/>
                <w:szCs w:val="19"/>
              </w:rPr>
              <w:fldChar w:fldCharType="end"/>
            </w:r>
            <w:r w:rsidR="005D767A">
              <w:rPr>
                <w:spacing w:val="2"/>
                <w:kern w:val="21"/>
                <w:sz w:val="19"/>
                <w:szCs w:val="19"/>
              </w:rPr>
              <w:t xml:space="preserve"> (provided in </w:t>
            </w:r>
            <w:r w:rsidR="005D767A">
              <w:rPr>
                <w:sz w:val="19"/>
                <w:szCs w:val="19"/>
                <w:lang w:val="en-AU"/>
              </w:rPr>
              <w:t>Table A.1</w:t>
            </w:r>
            <w:r w:rsidR="005D767A" w:rsidRPr="000D7FB6">
              <w:rPr>
                <w:sz w:val="19"/>
                <w:szCs w:val="19"/>
                <w:lang w:val="en-AU"/>
              </w:rPr>
              <w:t>.2.</w:t>
            </w:r>
            <w:r w:rsidR="005D767A">
              <w:rPr>
                <w:sz w:val="19"/>
                <w:szCs w:val="19"/>
                <w:lang w:val="en-AU"/>
              </w:rPr>
              <w:t>2</w:t>
            </w:r>
            <w:r w:rsidR="005D767A" w:rsidRPr="000D7FB6">
              <w:rPr>
                <w:sz w:val="19"/>
                <w:szCs w:val="19"/>
                <w:lang w:val="en-AU"/>
              </w:rPr>
              <w:t>.</w:t>
            </w:r>
            <w:r w:rsidR="005D767A">
              <w:rPr>
                <w:sz w:val="19"/>
                <w:szCs w:val="19"/>
                <w:lang w:val="en-AU"/>
              </w:rPr>
              <w:t xml:space="preserve">6 of the Appendix) </w:t>
            </w:r>
            <w:r w:rsidR="005D767A" w:rsidRPr="00651C11">
              <w:rPr>
                <w:sz w:val="19"/>
                <w:szCs w:val="19"/>
                <w:lang w:val="en-AU"/>
              </w:rPr>
              <w:t xml:space="preserve">may be used for manure-based organic fertiliser that was purchased off-farm, where the livestock that </w:t>
            </w:r>
            <w:r w:rsidR="005D767A" w:rsidRPr="00651C11">
              <w:rPr>
                <w:sz w:val="19"/>
                <w:szCs w:val="19"/>
                <w:lang w:val="en-AU"/>
              </w:rPr>
              <w:lastRenderedPageBreak/>
              <w:t>generated the organic fertiliser is known</w:t>
            </w:r>
            <w:r w:rsidR="005D767A">
              <w:rPr>
                <w:sz w:val="19"/>
                <w:szCs w:val="19"/>
                <w:lang w:val="en-AU"/>
              </w:rPr>
              <w:t>.</w:t>
            </w:r>
          </w:p>
          <w:p w14:paraId="71D9721E" w14:textId="7FA4204B" w:rsidR="00D70414" w:rsidRPr="00D07557" w:rsidRDefault="00D70414" w:rsidP="004F61FE">
            <w:pPr>
              <w:spacing w:after="158"/>
              <w:rPr>
                <w:color w:val="auto"/>
                <w:sz w:val="19"/>
                <w:szCs w:val="19"/>
              </w:rPr>
            </w:pPr>
            <w:r>
              <w:rPr>
                <w:spacing w:val="2"/>
                <w:kern w:val="21"/>
                <w:sz w:val="19"/>
                <w:szCs w:val="19"/>
                <w:lang w:val="en-AU"/>
              </w:rPr>
              <w:t>See additional guidance information in Chapter 5, Section 5.2.2.1.</w:t>
            </w:r>
          </w:p>
        </w:tc>
        <w:tc>
          <w:tcPr>
            <w:tcW w:w="2126" w:type="dxa"/>
          </w:tcPr>
          <w:p w14:paraId="3DFBDAA4" w14:textId="77777777" w:rsidR="003F5368" w:rsidRPr="00D07557" w:rsidRDefault="003F5368" w:rsidP="004F61FE">
            <w:pPr>
              <w:spacing w:after="158"/>
              <w:rPr>
                <w:color w:val="auto"/>
                <w:sz w:val="19"/>
                <w:szCs w:val="19"/>
              </w:rPr>
            </w:pPr>
            <w:r w:rsidRPr="00D07557">
              <w:rPr>
                <w:color w:val="auto"/>
                <w:sz w:val="19"/>
                <w:szCs w:val="19"/>
              </w:rPr>
              <w:lastRenderedPageBreak/>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F5368" w:rsidRPr="00D07557" w14:paraId="5128AEEC" w14:textId="77777777" w:rsidTr="005D767A">
        <w:tc>
          <w:tcPr>
            <w:tcW w:w="1271" w:type="dxa"/>
          </w:tcPr>
          <w:p w14:paraId="450CAF22" w14:textId="0B4066E4" w:rsidR="003F5368" w:rsidRPr="00D07557" w:rsidRDefault="005D767A" w:rsidP="004F61FE">
            <w:pPr>
              <w:spacing w:after="158"/>
              <w:rPr>
                <w:rFonts w:eastAsia="Arial" w:cs="Times New Roman"/>
                <w:color w:val="auto"/>
                <w:sz w:val="19"/>
                <w:szCs w:val="19"/>
              </w:rPr>
            </w:pPr>
            <w:r w:rsidRPr="00651C11">
              <w:rPr>
                <w:sz w:val="19"/>
                <w:szCs w:val="19"/>
                <w:lang w:val="en-AU"/>
              </w:rPr>
              <w:t>M</w:t>
            </w:r>
            <w:r>
              <w:rPr>
                <w:sz w:val="19"/>
                <w:szCs w:val="19"/>
                <w:vertAlign w:val="subscript"/>
                <w:lang w:val="en-AU"/>
              </w:rPr>
              <w:t>lime</w:t>
            </w:r>
          </w:p>
        </w:tc>
        <w:tc>
          <w:tcPr>
            <w:tcW w:w="4536" w:type="dxa"/>
          </w:tcPr>
          <w:p w14:paraId="12A775C3" w14:textId="34288EF4" w:rsidR="003F5368" w:rsidRPr="00D07557" w:rsidRDefault="005D767A" w:rsidP="004F61FE">
            <w:pPr>
              <w:spacing w:after="158"/>
              <w:rPr>
                <w:color w:val="auto"/>
                <w:sz w:val="19"/>
                <w:szCs w:val="19"/>
              </w:rPr>
            </w:pPr>
            <w:r w:rsidRPr="00651C11">
              <w:rPr>
                <w:sz w:val="19"/>
                <w:szCs w:val="19"/>
                <w:lang w:val="en-AU"/>
              </w:rPr>
              <w:t>The mass of lime applied to soils</w:t>
            </w:r>
          </w:p>
        </w:tc>
        <w:tc>
          <w:tcPr>
            <w:tcW w:w="1418" w:type="dxa"/>
          </w:tcPr>
          <w:p w14:paraId="3D5D6C1E" w14:textId="77777777" w:rsidR="003F5368" w:rsidRPr="00D07557" w:rsidRDefault="003F5368" w:rsidP="004F61FE">
            <w:pPr>
              <w:spacing w:after="158"/>
              <w:rPr>
                <w:color w:val="auto"/>
                <w:sz w:val="19"/>
                <w:szCs w:val="19"/>
              </w:rPr>
            </w:pPr>
          </w:p>
        </w:tc>
        <w:tc>
          <w:tcPr>
            <w:tcW w:w="1446" w:type="dxa"/>
          </w:tcPr>
          <w:p w14:paraId="4409902B" w14:textId="77777777" w:rsidR="003F5368" w:rsidRPr="00D07557" w:rsidRDefault="003F5368" w:rsidP="004F61FE">
            <w:pPr>
              <w:spacing w:after="158"/>
              <w:rPr>
                <w:color w:val="auto"/>
                <w:sz w:val="19"/>
                <w:szCs w:val="19"/>
              </w:rPr>
            </w:pPr>
            <w:r w:rsidRPr="00D07557">
              <w:rPr>
                <w:color w:val="auto"/>
                <w:sz w:val="19"/>
                <w:szCs w:val="19"/>
              </w:rPr>
              <w:t>kg</w:t>
            </w:r>
          </w:p>
        </w:tc>
        <w:tc>
          <w:tcPr>
            <w:tcW w:w="3119" w:type="dxa"/>
          </w:tcPr>
          <w:p w14:paraId="3DEC9039" w14:textId="28E0A511" w:rsidR="003F5368" w:rsidRPr="00D07557" w:rsidRDefault="005D767A" w:rsidP="004F61FE">
            <w:pPr>
              <w:spacing w:after="158"/>
              <w:rPr>
                <w:color w:val="auto"/>
                <w:sz w:val="19"/>
                <w:szCs w:val="19"/>
              </w:rPr>
            </w:pPr>
            <w:r w:rsidRPr="00651C11">
              <w:rPr>
                <w:spacing w:val="2"/>
                <w:kern w:val="21"/>
                <w:sz w:val="19"/>
                <w:szCs w:val="19"/>
                <w:lang w:val="en-AU"/>
              </w:rPr>
              <w:t>Invoices, receipts</w:t>
            </w:r>
            <w:r>
              <w:rPr>
                <w:spacing w:val="2"/>
                <w:kern w:val="21"/>
                <w:sz w:val="19"/>
                <w:szCs w:val="19"/>
                <w:lang w:val="en-AU"/>
              </w:rPr>
              <w:t>.</w:t>
            </w:r>
          </w:p>
        </w:tc>
        <w:tc>
          <w:tcPr>
            <w:tcW w:w="2126" w:type="dxa"/>
          </w:tcPr>
          <w:p w14:paraId="3765A2F0" w14:textId="169C689A" w:rsidR="003F5368" w:rsidRPr="00D07557" w:rsidRDefault="003F5368" w:rsidP="004F61F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r w:rsidR="00CC7D7D">
              <w:rPr>
                <w:color w:val="auto"/>
                <w:sz w:val="19"/>
                <w:szCs w:val="19"/>
              </w:rPr>
              <w:t xml:space="preserve"> &amp; Purchased Lime</w:t>
            </w:r>
          </w:p>
        </w:tc>
      </w:tr>
      <w:tr w:rsidR="005D767A" w:rsidRPr="00D07557" w14:paraId="0DDCCC89" w14:textId="77777777" w:rsidTr="005D767A">
        <w:tc>
          <w:tcPr>
            <w:tcW w:w="1271" w:type="dxa"/>
          </w:tcPr>
          <w:p w14:paraId="679D848D" w14:textId="183B1F5D" w:rsidR="005D767A" w:rsidRPr="00651C11" w:rsidRDefault="005D767A" w:rsidP="004F61FE">
            <w:pPr>
              <w:spacing w:after="158"/>
              <w:rPr>
                <w:sz w:val="19"/>
                <w:szCs w:val="19"/>
              </w:rPr>
            </w:pPr>
            <w:r w:rsidRPr="00651C11">
              <w:rPr>
                <w:sz w:val="19"/>
                <w:szCs w:val="19"/>
                <w:lang w:val="en-AU"/>
              </w:rPr>
              <w:t>FracLime</w:t>
            </w:r>
          </w:p>
        </w:tc>
        <w:tc>
          <w:tcPr>
            <w:tcW w:w="4536" w:type="dxa"/>
          </w:tcPr>
          <w:p w14:paraId="20F2F429" w14:textId="236ACE57" w:rsidR="005D767A" w:rsidRPr="00651C11" w:rsidRDefault="005D767A" w:rsidP="004F61FE">
            <w:pPr>
              <w:spacing w:after="158"/>
              <w:rPr>
                <w:sz w:val="19"/>
                <w:szCs w:val="19"/>
              </w:rPr>
            </w:pPr>
            <w:r w:rsidRPr="00651C11">
              <w:rPr>
                <w:sz w:val="19"/>
                <w:szCs w:val="19"/>
                <w:lang w:val="en-AU"/>
              </w:rPr>
              <w:t>The fraction of lime as limestone</w:t>
            </w:r>
          </w:p>
        </w:tc>
        <w:tc>
          <w:tcPr>
            <w:tcW w:w="1418" w:type="dxa"/>
          </w:tcPr>
          <w:p w14:paraId="238D81B1" w14:textId="77777777" w:rsidR="005D767A" w:rsidRPr="00D07557" w:rsidRDefault="005D767A" w:rsidP="004F61FE">
            <w:pPr>
              <w:spacing w:after="158"/>
              <w:rPr>
                <w:color w:val="auto"/>
                <w:sz w:val="19"/>
                <w:szCs w:val="19"/>
              </w:rPr>
            </w:pPr>
          </w:p>
        </w:tc>
        <w:tc>
          <w:tcPr>
            <w:tcW w:w="1446" w:type="dxa"/>
          </w:tcPr>
          <w:p w14:paraId="06B53101" w14:textId="00012F8E" w:rsidR="005D767A" w:rsidRPr="00D07557" w:rsidRDefault="005D767A" w:rsidP="004F61FE">
            <w:pPr>
              <w:spacing w:after="158"/>
              <w:rPr>
                <w:color w:val="auto"/>
                <w:sz w:val="19"/>
                <w:szCs w:val="19"/>
              </w:rPr>
            </w:pPr>
            <w:r w:rsidRPr="00651C11">
              <w:rPr>
                <w:spacing w:val="2"/>
                <w:kern w:val="21"/>
                <w:sz w:val="19"/>
                <w:szCs w:val="19"/>
                <w:lang w:val="en-AU"/>
              </w:rPr>
              <w:t>dimensionless</w:t>
            </w:r>
          </w:p>
        </w:tc>
        <w:tc>
          <w:tcPr>
            <w:tcW w:w="3119" w:type="dxa"/>
          </w:tcPr>
          <w:p w14:paraId="561D1E57" w14:textId="5C5AEBE7" w:rsidR="005D767A" w:rsidRPr="00C83B91" w:rsidRDefault="005D767A" w:rsidP="005D767A">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limestone (calcium carbonate - </w:t>
            </w:r>
            <w:r w:rsidRPr="00C83B91">
              <w:rPr>
                <w:color w:val="auto"/>
                <w:sz w:val="19"/>
                <w:szCs w:val="19"/>
                <w:lang w:val="en-AU"/>
              </w:rPr>
              <w:t>CaCO</w:t>
            </w:r>
            <w:r w:rsidRPr="00C83B91">
              <w:rPr>
                <w:color w:val="auto"/>
                <w:sz w:val="19"/>
                <w:szCs w:val="19"/>
                <w:vertAlign w:val="subscript"/>
                <w:lang w:val="en-AU"/>
              </w:rPr>
              <w:t>3</w:t>
            </w:r>
            <w:r w:rsidRPr="00C83B91">
              <w:rPr>
                <w:color w:val="auto"/>
                <w:sz w:val="19"/>
                <w:szCs w:val="19"/>
                <w:lang w:val="en-AU"/>
              </w:rPr>
              <w:t>) content o</w:t>
            </w:r>
            <w:r>
              <w:rPr>
                <w:color w:val="auto"/>
                <w:sz w:val="19"/>
                <w:szCs w:val="19"/>
                <w:lang w:val="en-AU"/>
              </w:rPr>
              <w:t>f</w:t>
            </w:r>
            <w:r w:rsidRPr="00C83B91">
              <w:rPr>
                <w:color w:val="auto"/>
                <w:sz w:val="19"/>
                <w:szCs w:val="19"/>
                <w:lang w:val="en-AU"/>
              </w:rPr>
              <w:t xml:space="preserve">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state</w:t>
            </w:r>
            <w:r>
              <w:rPr>
                <w:color w:val="auto"/>
                <w:sz w:val="19"/>
                <w:szCs w:val="19"/>
                <w:lang w:val="en-AU"/>
              </w:rPr>
              <w:t>d</w:t>
            </w:r>
            <w:r w:rsidRPr="00C83B91">
              <w:rPr>
                <w:color w:val="auto"/>
                <w:sz w:val="19"/>
                <w:szCs w:val="19"/>
                <w:lang w:val="en-AU"/>
              </w:rPr>
              <w:t xml:space="preserve"> on the product information label</w:t>
            </w:r>
            <w:r>
              <w:rPr>
                <w:color w:val="auto"/>
                <w:sz w:val="19"/>
                <w:szCs w:val="19"/>
                <w:lang w:val="en-AU"/>
              </w:rPr>
              <w:t>.</w:t>
            </w:r>
          </w:p>
          <w:p w14:paraId="7025B4B3" w14:textId="2823EC95" w:rsidR="005D767A" w:rsidRPr="00651C11" w:rsidRDefault="005D767A" w:rsidP="005D767A">
            <w:pPr>
              <w:spacing w:after="158"/>
              <w:rPr>
                <w:spacing w:val="2"/>
                <w:kern w:val="21"/>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60 wt% content of limestone,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FracLime</m:t>
              </m:r>
            </m:oMath>
            <w:r w:rsidRPr="00C83B91">
              <w:rPr>
                <w:color w:val="auto"/>
                <w:sz w:val="19"/>
                <w:szCs w:val="19"/>
                <w:lang w:val="en-AU"/>
              </w:rPr>
              <w:t xml:space="preserve"> = 0.6).</w:t>
            </w:r>
          </w:p>
        </w:tc>
        <w:tc>
          <w:tcPr>
            <w:tcW w:w="2126" w:type="dxa"/>
          </w:tcPr>
          <w:p w14:paraId="71921FD9" w14:textId="175861D6" w:rsidR="005D767A" w:rsidRPr="00D07557" w:rsidRDefault="005D767A" w:rsidP="004F61F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5D767A" w:rsidRPr="00D07557" w14:paraId="074A375A" w14:textId="77777777" w:rsidTr="005D767A">
        <w:tc>
          <w:tcPr>
            <w:tcW w:w="1271" w:type="dxa"/>
          </w:tcPr>
          <w:p w14:paraId="10AFADFF" w14:textId="1823D6D0" w:rsidR="005D767A" w:rsidRPr="00651C11" w:rsidRDefault="005D767A" w:rsidP="004F61FE">
            <w:pPr>
              <w:spacing w:after="158"/>
              <w:rPr>
                <w:sz w:val="19"/>
                <w:szCs w:val="19"/>
              </w:rPr>
            </w:pPr>
            <w:r w:rsidRPr="00C83B91">
              <w:rPr>
                <w:color w:val="auto"/>
                <w:sz w:val="19"/>
                <w:szCs w:val="19"/>
                <w:lang w:val="en-AU"/>
              </w:rPr>
              <w:t>FracDol</w:t>
            </w:r>
          </w:p>
        </w:tc>
        <w:tc>
          <w:tcPr>
            <w:tcW w:w="4536" w:type="dxa"/>
          </w:tcPr>
          <w:p w14:paraId="3EB2CAE8" w14:textId="7740A953" w:rsidR="005D767A" w:rsidRPr="00651C11" w:rsidRDefault="005D767A" w:rsidP="004F61FE">
            <w:pPr>
              <w:spacing w:after="158"/>
              <w:rPr>
                <w:sz w:val="19"/>
                <w:szCs w:val="19"/>
              </w:rPr>
            </w:pPr>
            <w:r w:rsidRPr="00C83B91">
              <w:rPr>
                <w:color w:val="auto"/>
                <w:sz w:val="19"/>
                <w:szCs w:val="19"/>
                <w:lang w:val="en-AU"/>
              </w:rPr>
              <w:t>The fraction of lime as dolomite</w:t>
            </w:r>
          </w:p>
        </w:tc>
        <w:tc>
          <w:tcPr>
            <w:tcW w:w="1418" w:type="dxa"/>
          </w:tcPr>
          <w:p w14:paraId="6C1F0AC2" w14:textId="77777777" w:rsidR="005D767A" w:rsidRPr="00D07557" w:rsidRDefault="005D767A" w:rsidP="004F61FE">
            <w:pPr>
              <w:spacing w:after="158"/>
              <w:rPr>
                <w:color w:val="auto"/>
                <w:sz w:val="19"/>
                <w:szCs w:val="19"/>
              </w:rPr>
            </w:pPr>
          </w:p>
        </w:tc>
        <w:tc>
          <w:tcPr>
            <w:tcW w:w="1446" w:type="dxa"/>
          </w:tcPr>
          <w:p w14:paraId="7DECA491" w14:textId="03ED4CE7" w:rsidR="005D767A" w:rsidRPr="00651C11" w:rsidRDefault="005D767A" w:rsidP="004F61FE">
            <w:pPr>
              <w:spacing w:after="158"/>
              <w:rPr>
                <w:spacing w:val="2"/>
                <w:kern w:val="21"/>
                <w:sz w:val="19"/>
                <w:szCs w:val="19"/>
              </w:rPr>
            </w:pPr>
            <w:r w:rsidRPr="00651C11">
              <w:rPr>
                <w:spacing w:val="2"/>
                <w:kern w:val="21"/>
                <w:sz w:val="19"/>
                <w:szCs w:val="19"/>
                <w:lang w:val="en-AU"/>
              </w:rPr>
              <w:t>dimensionless</w:t>
            </w:r>
          </w:p>
        </w:tc>
        <w:tc>
          <w:tcPr>
            <w:tcW w:w="3119" w:type="dxa"/>
          </w:tcPr>
          <w:p w14:paraId="3D1BC18A" w14:textId="2100B873" w:rsidR="005D767A" w:rsidRPr="00C83B91" w:rsidRDefault="005D767A" w:rsidP="005D767A">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w:t>
            </w:r>
            <w:r w:rsidRPr="00C83B91">
              <w:rPr>
                <w:color w:val="auto"/>
                <w:sz w:val="19"/>
                <w:szCs w:val="19"/>
                <w:lang w:val="en-AU"/>
              </w:rPr>
              <w:t>dolomite (magnesium carbonate -</w:t>
            </w:r>
            <w:r>
              <w:rPr>
                <w:color w:val="auto"/>
                <w:sz w:val="19"/>
                <w:szCs w:val="19"/>
                <w:lang w:val="en-AU"/>
              </w:rPr>
              <w:t xml:space="preserve"> </w:t>
            </w:r>
            <w:r w:rsidRPr="00C83B91">
              <w:rPr>
                <w:color w:val="auto"/>
                <w:sz w:val="19"/>
                <w:szCs w:val="19"/>
                <w:lang w:val="en-AU"/>
              </w:rPr>
              <w:t>CaMg(CO</w:t>
            </w:r>
            <w:r w:rsidRPr="00C83B91">
              <w:rPr>
                <w:color w:val="auto"/>
                <w:sz w:val="19"/>
                <w:szCs w:val="19"/>
                <w:vertAlign w:val="subscript"/>
                <w:lang w:val="en-AU"/>
              </w:rPr>
              <w:t>3</w:t>
            </w:r>
            <w:r w:rsidRPr="00C83B91">
              <w:rPr>
                <w:color w:val="auto"/>
                <w:sz w:val="19"/>
                <w:szCs w:val="19"/>
                <w:lang w:val="en-AU"/>
              </w:rPr>
              <w:t>)</w:t>
            </w:r>
            <w:r w:rsidRPr="00C83B91">
              <w:rPr>
                <w:color w:val="auto"/>
                <w:sz w:val="19"/>
                <w:szCs w:val="19"/>
                <w:vertAlign w:val="subscript"/>
                <w:lang w:val="en-AU"/>
              </w:rPr>
              <w:t>2</w:t>
            </w:r>
            <w:r w:rsidRPr="00C83B91">
              <w:rPr>
                <w:color w:val="auto"/>
                <w:sz w:val="19"/>
                <w:szCs w:val="19"/>
                <w:lang w:val="en-AU"/>
              </w:rPr>
              <w:t xml:space="preserve">) content of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on the product information label</w:t>
            </w:r>
          </w:p>
          <w:p w14:paraId="7A7244AF" w14:textId="5DD4A0D1" w:rsidR="005D767A" w:rsidRPr="00C83B91" w:rsidRDefault="005D767A" w:rsidP="005D767A">
            <w:pPr>
              <w:tabs>
                <w:tab w:val="left" w:pos="142"/>
                <w:tab w:val="num" w:pos="540"/>
              </w:tabs>
              <w:spacing w:before="40" w:after="40" w:line="288" w:lineRule="auto"/>
              <w:rPr>
                <w:color w:val="auto"/>
                <w:spacing w:val="2"/>
                <w:kern w:val="21"/>
                <w:sz w:val="19"/>
                <w:szCs w:val="19"/>
                <w:lang w:eastAsia="ja-JP"/>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35 wt% content of dolomite,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FracDol</m:t>
              </m:r>
            </m:oMath>
            <w:r w:rsidRPr="00C83B91">
              <w:rPr>
                <w:color w:val="auto"/>
                <w:sz w:val="19"/>
                <w:szCs w:val="19"/>
                <w:lang w:val="en-AU"/>
              </w:rPr>
              <w:t xml:space="preserve"> = 0.35).</w:t>
            </w:r>
          </w:p>
        </w:tc>
        <w:tc>
          <w:tcPr>
            <w:tcW w:w="2126" w:type="dxa"/>
          </w:tcPr>
          <w:p w14:paraId="0CC1F114" w14:textId="7CA3D399" w:rsidR="005D767A" w:rsidRPr="00D07557" w:rsidRDefault="005D767A" w:rsidP="004F61F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3F5368" w:rsidRPr="00D07557" w14:paraId="70BC7DFB" w14:textId="77777777" w:rsidTr="005D767A">
        <w:tc>
          <w:tcPr>
            <w:tcW w:w="1271" w:type="dxa"/>
          </w:tcPr>
          <w:p w14:paraId="20CB767E" w14:textId="7CDCD056" w:rsidR="003F5368" w:rsidRPr="00D07557" w:rsidRDefault="005D767A" w:rsidP="004F61FE">
            <w:pPr>
              <w:spacing w:after="158"/>
              <w:rPr>
                <w:rFonts w:eastAsia="Arial" w:cs="Times New Roman"/>
                <w:color w:val="auto"/>
                <w:sz w:val="19"/>
                <w:szCs w:val="19"/>
              </w:rPr>
            </w:pPr>
            <w:r w:rsidRPr="00651C11">
              <w:rPr>
                <w:spacing w:val="2"/>
                <w:kern w:val="21"/>
                <w:sz w:val="19"/>
                <w:szCs w:val="19"/>
                <w:lang w:val="en-AU"/>
              </w:rPr>
              <w:lastRenderedPageBreak/>
              <w:t>A</w:t>
            </w:r>
            <w:r w:rsidRPr="00651C11">
              <w:rPr>
                <w:spacing w:val="2"/>
                <w:kern w:val="21"/>
                <w:sz w:val="19"/>
                <w:szCs w:val="19"/>
                <w:vertAlign w:val="subscript"/>
                <w:lang w:val="en-AU"/>
              </w:rPr>
              <w:t>p</w:t>
            </w:r>
          </w:p>
        </w:tc>
        <w:tc>
          <w:tcPr>
            <w:tcW w:w="4536" w:type="dxa"/>
          </w:tcPr>
          <w:p w14:paraId="388D82AF" w14:textId="1B4545F3" w:rsidR="003F5368" w:rsidRPr="00D07557" w:rsidRDefault="005D767A" w:rsidP="004F61FE">
            <w:pPr>
              <w:spacing w:after="158"/>
              <w:rPr>
                <w:color w:val="auto"/>
                <w:sz w:val="19"/>
                <w:szCs w:val="19"/>
              </w:rPr>
            </w:pPr>
            <w:r w:rsidRPr="00651C11">
              <w:rPr>
                <w:sz w:val="19"/>
                <w:szCs w:val="19"/>
                <w:lang w:val="en-AU"/>
              </w:rPr>
              <w:t>Area of pasture crop</w:t>
            </w:r>
            <w:r>
              <w:rPr>
                <w:sz w:val="19"/>
                <w:szCs w:val="19"/>
                <w:lang w:val="en-AU"/>
              </w:rPr>
              <w:t xml:space="preserve"> renewed or removed</w:t>
            </w:r>
          </w:p>
        </w:tc>
        <w:tc>
          <w:tcPr>
            <w:tcW w:w="1418" w:type="dxa"/>
          </w:tcPr>
          <w:p w14:paraId="27DB5548" w14:textId="77777777" w:rsidR="003F5368" w:rsidRPr="00D07557" w:rsidRDefault="003F5368" w:rsidP="004F61FE">
            <w:pPr>
              <w:spacing w:after="158"/>
              <w:rPr>
                <w:color w:val="auto"/>
                <w:sz w:val="19"/>
                <w:szCs w:val="19"/>
              </w:rPr>
            </w:pPr>
          </w:p>
        </w:tc>
        <w:tc>
          <w:tcPr>
            <w:tcW w:w="1446" w:type="dxa"/>
          </w:tcPr>
          <w:p w14:paraId="24637F9A" w14:textId="77777777" w:rsidR="003F5368" w:rsidRPr="00D07557" w:rsidRDefault="003F5368" w:rsidP="004F61FE">
            <w:pPr>
              <w:spacing w:after="158"/>
              <w:rPr>
                <w:color w:val="auto"/>
                <w:sz w:val="19"/>
                <w:szCs w:val="19"/>
              </w:rPr>
            </w:pPr>
            <w:r w:rsidRPr="00D07557">
              <w:rPr>
                <w:color w:val="auto"/>
                <w:sz w:val="19"/>
                <w:szCs w:val="19"/>
              </w:rPr>
              <w:t>ha</w:t>
            </w:r>
          </w:p>
        </w:tc>
        <w:tc>
          <w:tcPr>
            <w:tcW w:w="3119" w:type="dxa"/>
          </w:tcPr>
          <w:p w14:paraId="1823059F" w14:textId="38B3810A" w:rsidR="003F5368" w:rsidRDefault="005D767A" w:rsidP="004F61FE">
            <w:pPr>
              <w:spacing w:after="158"/>
              <w:rPr>
                <w:color w:val="auto"/>
                <w:sz w:val="19"/>
                <w:szCs w:val="19"/>
              </w:rPr>
            </w:pPr>
            <w:r w:rsidRPr="00651C11">
              <w:rPr>
                <w:spacing w:val="2"/>
                <w:kern w:val="21"/>
                <w:sz w:val="19"/>
                <w:szCs w:val="19"/>
                <w:lang w:val="en-AU"/>
              </w:rPr>
              <w:t>Geospatial files, farm records</w:t>
            </w:r>
            <w:r>
              <w:rPr>
                <w:spacing w:val="2"/>
                <w:kern w:val="21"/>
                <w:sz w:val="19"/>
                <w:szCs w:val="19"/>
                <w:lang w:val="en-AU"/>
              </w:rPr>
              <w:t>.</w:t>
            </w:r>
          </w:p>
        </w:tc>
        <w:tc>
          <w:tcPr>
            <w:tcW w:w="2126" w:type="dxa"/>
          </w:tcPr>
          <w:p w14:paraId="129B73F7" w14:textId="77777777" w:rsidR="003F5368" w:rsidRPr="00D07557" w:rsidRDefault="003F5368" w:rsidP="004F61FE">
            <w:pPr>
              <w:spacing w:after="158"/>
              <w:rPr>
                <w:color w:val="auto"/>
                <w:sz w:val="19"/>
                <w:szCs w:val="19"/>
              </w:rPr>
            </w:pPr>
            <w:r>
              <w:rPr>
                <w:color w:val="auto"/>
                <w:sz w:val="19"/>
                <w:szCs w:val="19"/>
              </w:rPr>
              <w:t>Agriculture Residue Management - Pasture Residues</w:t>
            </w:r>
          </w:p>
        </w:tc>
      </w:tr>
      <w:tr w:rsidR="005D767A" w:rsidRPr="00D07557" w14:paraId="43101EE4" w14:textId="77777777" w:rsidTr="005D767A">
        <w:tc>
          <w:tcPr>
            <w:tcW w:w="1271" w:type="dxa"/>
          </w:tcPr>
          <w:p w14:paraId="0A39E951" w14:textId="5B7CB6B3" w:rsidR="005D767A" w:rsidRPr="00D07557" w:rsidRDefault="005D767A" w:rsidP="005D767A">
            <w:pPr>
              <w:spacing w:after="158"/>
              <w:rPr>
                <w:color w:val="auto"/>
                <w:spacing w:val="2"/>
                <w:kern w:val="21"/>
                <w:sz w:val="19"/>
                <w:szCs w:val="19"/>
              </w:rPr>
            </w:pPr>
            <w:r w:rsidRPr="00D07557">
              <w:rPr>
                <w:color w:val="auto"/>
                <w:sz w:val="19"/>
                <w:szCs w:val="19"/>
                <w:lang w:val="en-AU"/>
              </w:rPr>
              <w:t>Q</w:t>
            </w:r>
            <w:r w:rsidRPr="00D07557">
              <w:rPr>
                <w:color w:val="auto"/>
                <w:sz w:val="19"/>
                <w:szCs w:val="19"/>
                <w:vertAlign w:val="subscript"/>
              </w:rPr>
              <w:t>Trans,q</w:t>
            </w:r>
          </w:p>
        </w:tc>
        <w:tc>
          <w:tcPr>
            <w:tcW w:w="4536" w:type="dxa"/>
          </w:tcPr>
          <w:p w14:paraId="6AB887E3" w14:textId="5FB18CC6" w:rsidR="005D767A" w:rsidRPr="00D07557" w:rsidRDefault="005D767A" w:rsidP="005D767A">
            <w:pPr>
              <w:spacing w:after="158"/>
              <w:rPr>
                <w:color w:val="auto"/>
                <w:sz w:val="19"/>
                <w:szCs w:val="19"/>
              </w:rPr>
            </w:pPr>
            <w:r w:rsidRPr="00D07557">
              <w:rPr>
                <w:color w:val="auto"/>
                <w:sz w:val="19"/>
                <w:szCs w:val="19"/>
              </w:rPr>
              <w:t>Quantity and type of fuel used for transportation</w:t>
            </w:r>
            <w:r w:rsidR="00036E4F">
              <w:rPr>
                <w:color w:val="auto"/>
                <w:sz w:val="19"/>
                <w:szCs w:val="19"/>
              </w:rPr>
              <w:t xml:space="preserve">, </w:t>
            </w:r>
            <w:r w:rsidR="00EC7A9C" w:rsidRPr="00944B20">
              <w:rPr>
                <w:color w:val="auto"/>
                <w:sz w:val="19"/>
                <w:szCs w:val="19"/>
                <w:lang w:val="en-AU"/>
              </w:rPr>
              <w:t>(including off-road vehicles and equipment, aircraft, and/or vessels)</w:t>
            </w:r>
            <w:r w:rsidR="00EC7A9C">
              <w:rPr>
                <w:color w:val="auto"/>
                <w:sz w:val="19"/>
                <w:szCs w:val="19"/>
                <w:lang w:val="en-AU"/>
              </w:rPr>
              <w:t xml:space="preserve"> </w:t>
            </w:r>
            <w:r w:rsidR="00EC7A9C">
              <w:rPr>
                <w:color w:val="auto"/>
                <w:sz w:val="19"/>
                <w:szCs w:val="19"/>
              </w:rPr>
              <w:t>up to the farm-gate.</w:t>
            </w:r>
          </w:p>
        </w:tc>
        <w:tc>
          <w:tcPr>
            <w:tcW w:w="1418" w:type="dxa"/>
          </w:tcPr>
          <w:p w14:paraId="444209E6" w14:textId="77777777" w:rsidR="005D767A" w:rsidRPr="00D07557" w:rsidRDefault="005D767A" w:rsidP="005D767A">
            <w:pPr>
              <w:spacing w:after="158"/>
              <w:rPr>
                <w:color w:val="auto"/>
                <w:sz w:val="19"/>
                <w:szCs w:val="19"/>
              </w:rPr>
            </w:pPr>
          </w:p>
        </w:tc>
        <w:tc>
          <w:tcPr>
            <w:tcW w:w="1446" w:type="dxa"/>
          </w:tcPr>
          <w:p w14:paraId="34828EC1" w14:textId="50D46120" w:rsidR="005D767A" w:rsidRPr="00D07557" w:rsidRDefault="005D767A" w:rsidP="005D767A">
            <w:pPr>
              <w:spacing w:after="158"/>
              <w:rPr>
                <w:color w:val="auto"/>
                <w:sz w:val="19"/>
                <w:szCs w:val="19"/>
              </w:rPr>
            </w:pPr>
            <w:r w:rsidRPr="00D07557">
              <w:rPr>
                <w:color w:val="auto"/>
                <w:sz w:val="19"/>
                <w:szCs w:val="19"/>
              </w:rPr>
              <w:t>Depends on fuel type</w:t>
            </w:r>
          </w:p>
        </w:tc>
        <w:tc>
          <w:tcPr>
            <w:tcW w:w="3119" w:type="dxa"/>
          </w:tcPr>
          <w:p w14:paraId="0FAB3F8F" w14:textId="7E9EE276" w:rsidR="005D767A" w:rsidRPr="00D07557" w:rsidRDefault="005D767A" w:rsidP="005D767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37B20254" w14:textId="578F3775" w:rsidR="005D767A" w:rsidRPr="00D07557" w:rsidRDefault="005D767A" w:rsidP="005D767A">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5D767A" w:rsidRPr="00D07557" w14:paraId="6FC93F33" w14:textId="77777777" w:rsidTr="005D767A">
        <w:tc>
          <w:tcPr>
            <w:tcW w:w="1271" w:type="dxa"/>
            <w:tcBorders>
              <w:bottom w:val="single" w:sz="4" w:space="0" w:color="000000" w:themeColor="text1"/>
            </w:tcBorders>
          </w:tcPr>
          <w:p w14:paraId="5C7DEA84" w14:textId="7C15E6A1" w:rsidR="005D767A" w:rsidRPr="00D07557" w:rsidRDefault="005D767A" w:rsidP="005D767A">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536" w:type="dxa"/>
            <w:tcBorders>
              <w:bottom w:val="single" w:sz="4" w:space="0" w:color="000000" w:themeColor="text1"/>
            </w:tcBorders>
          </w:tcPr>
          <w:p w14:paraId="6F3DA193" w14:textId="74AD8D87" w:rsidR="005D767A" w:rsidRDefault="005D767A" w:rsidP="005D767A">
            <w:pPr>
              <w:spacing w:after="158"/>
              <w:rPr>
                <w:color w:val="auto"/>
                <w:sz w:val="19"/>
                <w:szCs w:val="19"/>
              </w:rPr>
            </w:pPr>
            <w:r w:rsidRPr="00D07557">
              <w:rPr>
                <w:color w:val="auto"/>
                <w:sz w:val="19"/>
                <w:szCs w:val="19"/>
              </w:rPr>
              <w:t>Quantity and type of fuel used for stationary equipment</w:t>
            </w:r>
            <w:r w:rsidR="00036E4F">
              <w:rPr>
                <w:color w:val="auto"/>
                <w:sz w:val="19"/>
                <w:szCs w:val="19"/>
              </w:rPr>
              <w:t>, up to the farm-gate.</w:t>
            </w:r>
          </w:p>
          <w:p w14:paraId="2A6C849B" w14:textId="77777777" w:rsidR="005D767A" w:rsidRDefault="005D767A" w:rsidP="005D767A">
            <w:pPr>
              <w:spacing w:after="158"/>
              <w:rPr>
                <w:color w:val="auto"/>
                <w:sz w:val="19"/>
                <w:szCs w:val="19"/>
              </w:rPr>
            </w:pPr>
          </w:p>
          <w:p w14:paraId="6C50C888" w14:textId="77777777" w:rsidR="005D767A" w:rsidRPr="00D07557" w:rsidRDefault="005D767A" w:rsidP="005D767A">
            <w:pPr>
              <w:spacing w:after="158"/>
              <w:rPr>
                <w:color w:val="auto"/>
                <w:sz w:val="19"/>
                <w:szCs w:val="19"/>
              </w:rPr>
            </w:pPr>
          </w:p>
        </w:tc>
        <w:tc>
          <w:tcPr>
            <w:tcW w:w="1418" w:type="dxa"/>
            <w:tcBorders>
              <w:bottom w:val="single" w:sz="4" w:space="0" w:color="000000" w:themeColor="text1"/>
            </w:tcBorders>
          </w:tcPr>
          <w:p w14:paraId="722A02B6" w14:textId="77777777" w:rsidR="005D767A" w:rsidRPr="00D07557" w:rsidRDefault="005D767A" w:rsidP="005D767A">
            <w:pPr>
              <w:spacing w:after="158"/>
              <w:rPr>
                <w:color w:val="auto"/>
                <w:sz w:val="19"/>
                <w:szCs w:val="19"/>
              </w:rPr>
            </w:pPr>
          </w:p>
        </w:tc>
        <w:tc>
          <w:tcPr>
            <w:tcW w:w="1446" w:type="dxa"/>
            <w:tcBorders>
              <w:bottom w:val="single" w:sz="4" w:space="0" w:color="000000" w:themeColor="text1"/>
            </w:tcBorders>
          </w:tcPr>
          <w:p w14:paraId="50B70351" w14:textId="3996F972" w:rsidR="005D767A" w:rsidRPr="00D07557" w:rsidRDefault="005D767A" w:rsidP="005D767A">
            <w:pPr>
              <w:spacing w:after="158"/>
              <w:rPr>
                <w:color w:val="auto"/>
                <w:sz w:val="19"/>
                <w:szCs w:val="19"/>
              </w:rPr>
            </w:pPr>
            <w:r w:rsidRPr="00D07557">
              <w:rPr>
                <w:color w:val="auto"/>
                <w:sz w:val="19"/>
                <w:szCs w:val="19"/>
              </w:rPr>
              <w:t>Depends on fuel type</w:t>
            </w:r>
          </w:p>
        </w:tc>
        <w:tc>
          <w:tcPr>
            <w:tcW w:w="3119" w:type="dxa"/>
          </w:tcPr>
          <w:p w14:paraId="1807165E" w14:textId="6FEC5484" w:rsidR="005D767A" w:rsidRPr="00D07557" w:rsidRDefault="005D767A" w:rsidP="005D767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Borders>
              <w:bottom w:val="single" w:sz="4" w:space="0" w:color="000000" w:themeColor="text1"/>
            </w:tcBorders>
          </w:tcPr>
          <w:p w14:paraId="62F1C2C1" w14:textId="582F63DE" w:rsidR="005D767A" w:rsidRPr="00D07557" w:rsidRDefault="005D767A" w:rsidP="005D767A">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B02797" w:rsidRPr="00D07557" w14:paraId="221F47F8" w14:textId="77777777" w:rsidTr="005D767A">
        <w:tc>
          <w:tcPr>
            <w:tcW w:w="1271" w:type="dxa"/>
            <w:tcBorders>
              <w:bottom w:val="single" w:sz="4" w:space="0" w:color="000000" w:themeColor="text1"/>
            </w:tcBorders>
          </w:tcPr>
          <w:p w14:paraId="393937F8" w14:textId="0C4E58AE" w:rsidR="00B02797" w:rsidRPr="00D07557"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36" w:type="dxa"/>
            <w:tcBorders>
              <w:bottom w:val="single" w:sz="4" w:space="0" w:color="000000" w:themeColor="text1"/>
            </w:tcBorders>
          </w:tcPr>
          <w:p w14:paraId="6324F976" w14:textId="6335EAEF" w:rsidR="00B02797" w:rsidRPr="00D07557"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418" w:type="dxa"/>
            <w:tcBorders>
              <w:bottom w:val="single" w:sz="4" w:space="0" w:color="000000" w:themeColor="text1"/>
            </w:tcBorders>
          </w:tcPr>
          <w:p w14:paraId="1C8311F0" w14:textId="77777777" w:rsidR="00B02797" w:rsidRPr="00D07557" w:rsidRDefault="00B02797" w:rsidP="00B02797">
            <w:pPr>
              <w:spacing w:after="158"/>
              <w:rPr>
                <w:color w:val="auto"/>
                <w:sz w:val="19"/>
                <w:szCs w:val="19"/>
              </w:rPr>
            </w:pPr>
          </w:p>
        </w:tc>
        <w:tc>
          <w:tcPr>
            <w:tcW w:w="1446" w:type="dxa"/>
            <w:tcBorders>
              <w:bottom w:val="single" w:sz="4" w:space="0" w:color="000000" w:themeColor="text1"/>
            </w:tcBorders>
          </w:tcPr>
          <w:p w14:paraId="6B53F781" w14:textId="00CD28EA" w:rsidR="00B02797" w:rsidRPr="00D07557" w:rsidRDefault="00B02797" w:rsidP="00B02797">
            <w:pPr>
              <w:spacing w:after="158"/>
              <w:rPr>
                <w:color w:val="auto"/>
                <w:sz w:val="19"/>
                <w:szCs w:val="19"/>
              </w:rPr>
            </w:pPr>
            <w:r>
              <w:rPr>
                <w:color w:val="auto"/>
                <w:sz w:val="19"/>
                <w:szCs w:val="19"/>
              </w:rPr>
              <w:t>tonnes</w:t>
            </w:r>
          </w:p>
        </w:tc>
        <w:tc>
          <w:tcPr>
            <w:tcW w:w="3119" w:type="dxa"/>
          </w:tcPr>
          <w:p w14:paraId="0F4B0F78" w14:textId="00175AC7" w:rsidR="00B02797" w:rsidRPr="00D07557" w:rsidRDefault="00B02797" w:rsidP="00B02797">
            <w:pPr>
              <w:spacing w:after="158"/>
              <w:rPr>
                <w:color w:val="auto"/>
                <w:sz w:val="19"/>
                <w:szCs w:val="19"/>
              </w:rPr>
            </w:pPr>
            <w:r>
              <w:rPr>
                <w:spacing w:val="2"/>
                <w:kern w:val="21"/>
                <w:sz w:val="19"/>
                <w:szCs w:val="19"/>
                <w:lang w:val="en-AU"/>
              </w:rPr>
              <w:t>Farm records (e.g., number and weight of deceased livestock).</w:t>
            </w:r>
          </w:p>
        </w:tc>
        <w:tc>
          <w:tcPr>
            <w:tcW w:w="2126" w:type="dxa"/>
            <w:tcBorders>
              <w:bottom w:val="single" w:sz="4" w:space="0" w:color="000000" w:themeColor="text1"/>
            </w:tcBorders>
          </w:tcPr>
          <w:p w14:paraId="4D9D2EF5" w14:textId="69AAD7F1"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B02797" w:rsidRPr="00D07557" w14:paraId="4BDE087F" w14:textId="77777777" w:rsidTr="005D767A">
        <w:tc>
          <w:tcPr>
            <w:tcW w:w="1271" w:type="dxa"/>
            <w:tcBorders>
              <w:bottom w:val="single" w:sz="4" w:space="0" w:color="000000" w:themeColor="text1"/>
            </w:tcBorders>
          </w:tcPr>
          <w:p w14:paraId="374BA6D8" w14:textId="120B4EB1" w:rsidR="00B02797" w:rsidRPr="00D07557" w:rsidRDefault="00B02797" w:rsidP="00B02797">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36" w:type="dxa"/>
            <w:tcBorders>
              <w:bottom w:val="single" w:sz="4" w:space="0" w:color="000000" w:themeColor="text1"/>
            </w:tcBorders>
          </w:tcPr>
          <w:p w14:paraId="6C4C7320" w14:textId="033F1579" w:rsidR="00B02797" w:rsidRPr="00D07557" w:rsidRDefault="00B02797" w:rsidP="00B02797">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418" w:type="dxa"/>
            <w:tcBorders>
              <w:bottom w:val="single" w:sz="4" w:space="0" w:color="000000" w:themeColor="text1"/>
            </w:tcBorders>
          </w:tcPr>
          <w:p w14:paraId="4BE9777A" w14:textId="77777777" w:rsidR="00B02797" w:rsidRPr="00D07557" w:rsidRDefault="00B02797" w:rsidP="00B02797">
            <w:pPr>
              <w:spacing w:after="158"/>
              <w:rPr>
                <w:color w:val="auto"/>
                <w:sz w:val="19"/>
                <w:szCs w:val="19"/>
              </w:rPr>
            </w:pPr>
          </w:p>
        </w:tc>
        <w:tc>
          <w:tcPr>
            <w:tcW w:w="1446" w:type="dxa"/>
            <w:tcBorders>
              <w:bottom w:val="single" w:sz="4" w:space="0" w:color="000000" w:themeColor="text1"/>
            </w:tcBorders>
          </w:tcPr>
          <w:p w14:paraId="5699700A" w14:textId="53EBA701" w:rsidR="00B02797" w:rsidRPr="00D07557"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576C1EFA" w14:textId="56BF5D4D" w:rsidR="00B02797" w:rsidRPr="00D07557" w:rsidRDefault="00B02797" w:rsidP="00B02797">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26" w:type="dxa"/>
            <w:tcBorders>
              <w:bottom w:val="single" w:sz="4" w:space="0" w:color="000000" w:themeColor="text1"/>
            </w:tcBorders>
          </w:tcPr>
          <w:p w14:paraId="69ED3383" w14:textId="3844957F"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3F5368" w:rsidRPr="00D07557" w14:paraId="5B5AC48B" w14:textId="77777777" w:rsidTr="005D767A">
        <w:tc>
          <w:tcPr>
            <w:tcW w:w="13916" w:type="dxa"/>
            <w:gridSpan w:val="6"/>
            <w:shd w:val="clear" w:color="auto" w:fill="D9D9D9" w:themeFill="background1" w:themeFillShade="D9"/>
          </w:tcPr>
          <w:p w14:paraId="168A869C" w14:textId="77777777" w:rsidR="003F5368" w:rsidRPr="00D07557" w:rsidRDefault="003F5368" w:rsidP="004F61FE">
            <w:pPr>
              <w:spacing w:after="158"/>
              <w:rPr>
                <w:color w:val="auto"/>
                <w:sz w:val="19"/>
                <w:szCs w:val="19"/>
              </w:rPr>
            </w:pPr>
            <w:r w:rsidRPr="00D07557">
              <w:rPr>
                <w:b/>
                <w:bCs w:val="0"/>
                <w:i/>
                <w:iCs/>
                <w:color w:val="auto"/>
                <w:sz w:val="20"/>
                <w:szCs w:val="16"/>
              </w:rPr>
              <w:t>Required – Scope 2</w:t>
            </w:r>
          </w:p>
        </w:tc>
      </w:tr>
      <w:tr w:rsidR="005D767A" w:rsidRPr="00D07557" w14:paraId="654731CD" w14:textId="77777777" w:rsidTr="005D767A">
        <w:tc>
          <w:tcPr>
            <w:tcW w:w="1271" w:type="dxa"/>
            <w:tcBorders>
              <w:bottom w:val="single" w:sz="4" w:space="0" w:color="000000" w:themeColor="text1"/>
            </w:tcBorders>
          </w:tcPr>
          <w:p w14:paraId="4432F957" w14:textId="3D3A5CAE" w:rsidR="005D767A" w:rsidRPr="00D07557" w:rsidRDefault="005D767A" w:rsidP="005D767A">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36" w:type="dxa"/>
            <w:tcBorders>
              <w:bottom w:val="single" w:sz="4" w:space="0" w:color="000000" w:themeColor="text1"/>
            </w:tcBorders>
          </w:tcPr>
          <w:p w14:paraId="72944735" w14:textId="1D81D1F1" w:rsidR="005D767A" w:rsidRPr="00D07557" w:rsidRDefault="005D767A" w:rsidP="005D767A">
            <w:pPr>
              <w:spacing w:after="158"/>
              <w:rPr>
                <w:color w:val="auto"/>
                <w:sz w:val="19"/>
                <w:szCs w:val="19"/>
              </w:rPr>
            </w:pPr>
            <w:r w:rsidRPr="00D07557">
              <w:rPr>
                <w:color w:val="auto"/>
                <w:sz w:val="19"/>
                <w:szCs w:val="19"/>
              </w:rPr>
              <w:t>Quantity of electricity purchased from the grid</w:t>
            </w:r>
            <w:r w:rsidR="00036E4F">
              <w:rPr>
                <w:color w:val="auto"/>
                <w:sz w:val="19"/>
                <w:szCs w:val="19"/>
              </w:rPr>
              <w:t>, up to the farm-gate.</w:t>
            </w:r>
          </w:p>
        </w:tc>
        <w:tc>
          <w:tcPr>
            <w:tcW w:w="1418" w:type="dxa"/>
            <w:tcBorders>
              <w:bottom w:val="single" w:sz="4" w:space="0" w:color="000000" w:themeColor="text1"/>
            </w:tcBorders>
          </w:tcPr>
          <w:p w14:paraId="3D7CBCD5" w14:textId="77777777" w:rsidR="005D767A" w:rsidRPr="00D07557" w:rsidRDefault="005D767A" w:rsidP="005D767A">
            <w:pPr>
              <w:spacing w:after="158"/>
              <w:rPr>
                <w:color w:val="auto"/>
                <w:sz w:val="19"/>
                <w:szCs w:val="19"/>
              </w:rPr>
            </w:pPr>
          </w:p>
        </w:tc>
        <w:tc>
          <w:tcPr>
            <w:tcW w:w="1446" w:type="dxa"/>
            <w:tcBorders>
              <w:bottom w:val="single" w:sz="4" w:space="0" w:color="000000" w:themeColor="text1"/>
            </w:tcBorders>
          </w:tcPr>
          <w:p w14:paraId="75650587" w14:textId="4F36E1E9" w:rsidR="005D767A" w:rsidRPr="00D07557" w:rsidRDefault="005D767A" w:rsidP="005D767A">
            <w:pPr>
              <w:spacing w:after="158"/>
              <w:rPr>
                <w:color w:val="auto"/>
                <w:sz w:val="19"/>
                <w:szCs w:val="19"/>
              </w:rPr>
            </w:pPr>
            <w:r w:rsidRPr="00D07557">
              <w:rPr>
                <w:color w:val="auto"/>
                <w:sz w:val="19"/>
                <w:szCs w:val="19"/>
              </w:rPr>
              <w:t>kWh</w:t>
            </w:r>
          </w:p>
        </w:tc>
        <w:tc>
          <w:tcPr>
            <w:tcW w:w="3119" w:type="dxa"/>
          </w:tcPr>
          <w:p w14:paraId="3F91F731" w14:textId="0785917A" w:rsidR="005D767A" w:rsidRPr="00D07557" w:rsidRDefault="005D767A" w:rsidP="005D767A">
            <w:pPr>
              <w:spacing w:after="158"/>
              <w:rPr>
                <w:color w:val="auto"/>
                <w:sz w:val="19"/>
                <w:szCs w:val="19"/>
              </w:rPr>
            </w:pPr>
            <w:r>
              <w:rPr>
                <w:color w:val="auto"/>
                <w:sz w:val="19"/>
                <w:szCs w:val="19"/>
              </w:rPr>
              <w:t>Invoices.</w:t>
            </w:r>
          </w:p>
        </w:tc>
        <w:tc>
          <w:tcPr>
            <w:tcW w:w="2126" w:type="dxa"/>
            <w:tcBorders>
              <w:bottom w:val="single" w:sz="4" w:space="0" w:color="000000" w:themeColor="text1"/>
            </w:tcBorders>
          </w:tcPr>
          <w:p w14:paraId="5DC4E30C" w14:textId="3FB4A1A3" w:rsidR="005D767A" w:rsidRPr="00D07557" w:rsidRDefault="005D767A" w:rsidP="005D767A">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3F5368" w:rsidRPr="00D07557" w14:paraId="18E9E0DA" w14:textId="77777777" w:rsidTr="005D767A">
        <w:tc>
          <w:tcPr>
            <w:tcW w:w="13916" w:type="dxa"/>
            <w:gridSpan w:val="6"/>
            <w:shd w:val="clear" w:color="auto" w:fill="D9D9D9" w:themeFill="background1" w:themeFillShade="D9"/>
          </w:tcPr>
          <w:p w14:paraId="774E7BA2" w14:textId="77777777" w:rsidR="003F5368" w:rsidRPr="00D07557" w:rsidRDefault="003F5368" w:rsidP="004F61FE">
            <w:pPr>
              <w:spacing w:after="158"/>
              <w:rPr>
                <w:color w:val="auto"/>
                <w:sz w:val="19"/>
                <w:szCs w:val="19"/>
              </w:rPr>
            </w:pPr>
            <w:r w:rsidRPr="00D07557">
              <w:rPr>
                <w:b/>
                <w:bCs w:val="0"/>
                <w:i/>
                <w:iCs/>
                <w:color w:val="auto"/>
                <w:sz w:val="20"/>
                <w:szCs w:val="16"/>
              </w:rPr>
              <w:t>Required – Scope 3</w:t>
            </w:r>
          </w:p>
        </w:tc>
      </w:tr>
      <w:tr w:rsidR="005D767A" w:rsidRPr="00D07557" w14:paraId="62BB8551" w14:textId="77777777" w:rsidTr="005D767A">
        <w:tc>
          <w:tcPr>
            <w:tcW w:w="1271" w:type="dxa"/>
          </w:tcPr>
          <w:p w14:paraId="5F63CD5B" w14:textId="51257738" w:rsidR="005D767A" w:rsidRPr="00F63F5D" w:rsidRDefault="005D767A" w:rsidP="005D767A">
            <w:pPr>
              <w:spacing w:after="158"/>
              <w:rPr>
                <w:color w:val="auto"/>
                <w:sz w:val="19"/>
                <w:szCs w:val="19"/>
                <w:highlight w:val="yellow"/>
              </w:rPr>
            </w:pPr>
            <w:r>
              <w:rPr>
                <w:iCs/>
                <w:color w:val="auto"/>
                <w:spacing w:val="2"/>
                <w:kern w:val="21"/>
                <w:sz w:val="19"/>
                <w:szCs w:val="19"/>
              </w:rPr>
              <w:t>N</w:t>
            </w:r>
            <w:r>
              <w:rPr>
                <w:iCs/>
                <w:color w:val="auto"/>
                <w:spacing w:val="2"/>
                <w:kern w:val="21"/>
                <w:sz w:val="19"/>
                <w:szCs w:val="19"/>
                <w:vertAlign w:val="subscript"/>
              </w:rPr>
              <w:t>co</w:t>
            </w:r>
          </w:p>
        </w:tc>
        <w:tc>
          <w:tcPr>
            <w:tcW w:w="4536" w:type="dxa"/>
          </w:tcPr>
          <w:p w14:paraId="12CA04D0" w14:textId="448C2BFC" w:rsidR="005D767A" w:rsidRPr="00F63F5D" w:rsidRDefault="005D767A" w:rsidP="005D767A">
            <w:pPr>
              <w:spacing w:after="158"/>
              <w:rPr>
                <w:color w:val="auto"/>
                <w:sz w:val="19"/>
                <w:szCs w:val="19"/>
                <w:highlight w:val="yellow"/>
              </w:rPr>
            </w:pPr>
            <w:r w:rsidRPr="00DE22FD">
              <w:rPr>
                <w:iCs/>
                <w:color w:val="auto"/>
                <w:spacing w:val="2"/>
                <w:kern w:val="21"/>
                <w:sz w:val="19"/>
                <w:szCs w:val="19"/>
                <w:lang w:val="en-AU"/>
              </w:rPr>
              <w:t xml:space="preserve">Number of animals purchased </w:t>
            </w:r>
            <w:r>
              <w:rPr>
                <w:iCs/>
                <w:color w:val="auto"/>
                <w:spacing w:val="2"/>
                <w:kern w:val="21"/>
                <w:sz w:val="19"/>
                <w:szCs w:val="19"/>
                <w:lang w:val="en-AU"/>
              </w:rPr>
              <w:t>per</w:t>
            </w:r>
            <w:r w:rsidRPr="00DE22FD">
              <w:rPr>
                <w:iCs/>
                <w:color w:val="auto"/>
                <w:spacing w:val="2"/>
                <w:kern w:val="21"/>
                <w:sz w:val="19"/>
                <w:szCs w:val="19"/>
                <w:lang w:val="en-AU"/>
              </w:rPr>
              <w:t xml:space="preserve"> livestock type </w:t>
            </w:r>
            <w:r>
              <w:rPr>
                <w:iCs/>
                <w:color w:val="auto"/>
                <w:spacing w:val="2"/>
                <w:kern w:val="21"/>
                <w:sz w:val="19"/>
                <w:szCs w:val="19"/>
                <w:lang w:val="en-AU"/>
              </w:rPr>
              <w:t>and origin</w:t>
            </w:r>
          </w:p>
        </w:tc>
        <w:tc>
          <w:tcPr>
            <w:tcW w:w="1418" w:type="dxa"/>
          </w:tcPr>
          <w:p w14:paraId="6B27507D" w14:textId="77777777" w:rsidR="005D767A" w:rsidRPr="00F63F5D" w:rsidRDefault="005D767A" w:rsidP="005D767A">
            <w:pPr>
              <w:spacing w:after="158"/>
              <w:rPr>
                <w:color w:val="auto"/>
                <w:sz w:val="19"/>
                <w:szCs w:val="19"/>
                <w:highlight w:val="yellow"/>
              </w:rPr>
            </w:pPr>
          </w:p>
        </w:tc>
        <w:tc>
          <w:tcPr>
            <w:tcW w:w="1446" w:type="dxa"/>
          </w:tcPr>
          <w:p w14:paraId="5E47BCB3" w14:textId="606BCCB9" w:rsidR="005D767A" w:rsidRPr="00F63F5D" w:rsidRDefault="005D767A" w:rsidP="005D767A">
            <w:pPr>
              <w:spacing w:after="158"/>
              <w:rPr>
                <w:color w:val="auto"/>
                <w:sz w:val="19"/>
                <w:szCs w:val="19"/>
                <w:highlight w:val="yellow"/>
              </w:rPr>
            </w:pPr>
            <w:r>
              <w:rPr>
                <w:color w:val="auto"/>
                <w:sz w:val="19"/>
                <w:szCs w:val="19"/>
              </w:rPr>
              <w:t>head</w:t>
            </w:r>
          </w:p>
        </w:tc>
        <w:tc>
          <w:tcPr>
            <w:tcW w:w="3119" w:type="dxa"/>
          </w:tcPr>
          <w:p w14:paraId="011F1172" w14:textId="2299CED1" w:rsidR="005D767A" w:rsidRPr="00F63F5D" w:rsidRDefault="005D767A" w:rsidP="005D767A">
            <w:pPr>
              <w:spacing w:after="158"/>
              <w:rPr>
                <w:color w:val="auto"/>
                <w:sz w:val="19"/>
                <w:szCs w:val="19"/>
                <w:highlight w:val="yellow"/>
              </w:rPr>
            </w:pPr>
            <w:r w:rsidRPr="00DE22FD">
              <w:rPr>
                <w:iCs/>
                <w:color w:val="auto"/>
                <w:spacing w:val="2"/>
                <w:kern w:val="21"/>
                <w:sz w:val="19"/>
                <w:szCs w:val="19"/>
                <w:lang w:val="en-AU"/>
              </w:rPr>
              <w:t>Farm stock records, invoices</w:t>
            </w:r>
            <w:r>
              <w:rPr>
                <w:iCs/>
                <w:color w:val="auto"/>
                <w:spacing w:val="2"/>
                <w:kern w:val="21"/>
                <w:sz w:val="19"/>
                <w:szCs w:val="19"/>
                <w:lang w:val="en-AU"/>
              </w:rPr>
              <w:t>.</w:t>
            </w:r>
          </w:p>
        </w:tc>
        <w:tc>
          <w:tcPr>
            <w:tcW w:w="2126" w:type="dxa"/>
          </w:tcPr>
          <w:p w14:paraId="1FED03E7" w14:textId="714E3AEF" w:rsidR="005D767A" w:rsidRPr="00F63F5D" w:rsidRDefault="005D767A" w:rsidP="005D767A">
            <w:pPr>
              <w:spacing w:after="158"/>
              <w:rPr>
                <w:color w:val="auto"/>
                <w:sz w:val="19"/>
                <w:szCs w:val="19"/>
                <w:highlight w:val="yellow"/>
              </w:rPr>
            </w:pPr>
            <w:r>
              <w:rPr>
                <w:color w:val="auto"/>
                <w:sz w:val="19"/>
                <w:szCs w:val="19"/>
              </w:rPr>
              <w:t>Purchased Livestock</w:t>
            </w:r>
          </w:p>
        </w:tc>
      </w:tr>
      <w:tr w:rsidR="005D767A" w:rsidRPr="00D07557" w14:paraId="7E67BB43" w14:textId="77777777" w:rsidTr="005D767A">
        <w:tc>
          <w:tcPr>
            <w:tcW w:w="1271" w:type="dxa"/>
          </w:tcPr>
          <w:p w14:paraId="4EF655F2" w14:textId="63DF70AD" w:rsidR="005D767A" w:rsidRPr="00D07557" w:rsidRDefault="005D767A" w:rsidP="005D767A">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j</w:t>
            </w:r>
          </w:p>
        </w:tc>
        <w:tc>
          <w:tcPr>
            <w:tcW w:w="4536" w:type="dxa"/>
          </w:tcPr>
          <w:p w14:paraId="5B4BFB15" w14:textId="2B162039" w:rsidR="005D767A" w:rsidRPr="00D07557" w:rsidRDefault="005D767A" w:rsidP="005D767A">
            <w:pPr>
              <w:spacing w:after="158"/>
              <w:rPr>
                <w:color w:val="auto"/>
                <w:sz w:val="19"/>
                <w:szCs w:val="19"/>
              </w:rPr>
            </w:pPr>
            <w:r w:rsidRPr="00D07557">
              <w:rPr>
                <w:color w:val="auto"/>
                <w:sz w:val="19"/>
                <w:szCs w:val="19"/>
              </w:rPr>
              <w:t>Quantity of feed</w:t>
            </w:r>
            <w:r>
              <w:rPr>
                <w:color w:val="auto"/>
                <w:sz w:val="19"/>
                <w:szCs w:val="19"/>
              </w:rPr>
              <w:t xml:space="preserve"> type</w:t>
            </w:r>
            <w:r w:rsidRPr="00D07557">
              <w:rPr>
                <w:color w:val="auto"/>
                <w:sz w:val="19"/>
                <w:szCs w:val="19"/>
              </w:rPr>
              <w:t xml:space="preserve"> purchased </w:t>
            </w:r>
          </w:p>
        </w:tc>
        <w:tc>
          <w:tcPr>
            <w:tcW w:w="1418" w:type="dxa"/>
          </w:tcPr>
          <w:p w14:paraId="0CEC2A20" w14:textId="77777777" w:rsidR="005D767A" w:rsidRPr="00D07557" w:rsidRDefault="005D767A" w:rsidP="005D767A">
            <w:pPr>
              <w:spacing w:after="158"/>
              <w:rPr>
                <w:color w:val="auto"/>
                <w:sz w:val="19"/>
                <w:szCs w:val="19"/>
              </w:rPr>
            </w:pPr>
          </w:p>
        </w:tc>
        <w:tc>
          <w:tcPr>
            <w:tcW w:w="1446" w:type="dxa"/>
          </w:tcPr>
          <w:p w14:paraId="5B18CAC4" w14:textId="242C552B" w:rsidR="005D767A" w:rsidRPr="00D07557" w:rsidRDefault="005D767A" w:rsidP="005D767A">
            <w:pPr>
              <w:spacing w:after="158"/>
              <w:rPr>
                <w:color w:val="auto"/>
                <w:sz w:val="19"/>
                <w:szCs w:val="19"/>
              </w:rPr>
            </w:pPr>
            <w:r w:rsidRPr="00D07557">
              <w:rPr>
                <w:color w:val="auto"/>
                <w:sz w:val="19"/>
                <w:szCs w:val="19"/>
              </w:rPr>
              <w:t>t</w:t>
            </w:r>
          </w:p>
        </w:tc>
        <w:tc>
          <w:tcPr>
            <w:tcW w:w="3119" w:type="dxa"/>
          </w:tcPr>
          <w:p w14:paraId="6127A36F" w14:textId="53CC214B" w:rsidR="005D767A" w:rsidRPr="00D07557" w:rsidRDefault="005D767A" w:rsidP="005D767A">
            <w:pPr>
              <w:spacing w:after="158"/>
              <w:rPr>
                <w:color w:val="auto"/>
                <w:sz w:val="19"/>
                <w:szCs w:val="19"/>
              </w:rPr>
            </w:pPr>
            <w:r w:rsidRPr="00DE22FD">
              <w:rPr>
                <w:iCs/>
                <w:color w:val="auto"/>
                <w:spacing w:val="2"/>
                <w:kern w:val="21"/>
                <w:sz w:val="19"/>
                <w:szCs w:val="19"/>
                <w:lang w:val="en-AU"/>
              </w:rPr>
              <w:t>Invoices, receipts or other records of purchased quantities</w:t>
            </w:r>
            <w:r>
              <w:rPr>
                <w:iCs/>
                <w:color w:val="auto"/>
                <w:spacing w:val="2"/>
                <w:kern w:val="21"/>
                <w:sz w:val="19"/>
                <w:szCs w:val="19"/>
                <w:lang w:val="en-AU"/>
              </w:rPr>
              <w:t>.</w:t>
            </w:r>
          </w:p>
        </w:tc>
        <w:tc>
          <w:tcPr>
            <w:tcW w:w="2126" w:type="dxa"/>
          </w:tcPr>
          <w:p w14:paraId="48B5B82F" w14:textId="2904F1D1" w:rsidR="005D767A" w:rsidRPr="00D07557" w:rsidRDefault="005D767A" w:rsidP="005D767A">
            <w:pPr>
              <w:spacing w:after="158"/>
              <w:rPr>
                <w:color w:val="auto"/>
                <w:sz w:val="19"/>
                <w:szCs w:val="19"/>
              </w:rPr>
            </w:pPr>
            <w:r w:rsidRPr="00D07557">
              <w:rPr>
                <w:color w:val="auto"/>
                <w:sz w:val="19"/>
                <w:szCs w:val="19"/>
              </w:rPr>
              <w:t>Purchased Feed</w:t>
            </w:r>
          </w:p>
        </w:tc>
      </w:tr>
      <w:tr w:rsidR="005D767A" w:rsidRPr="00D07557" w14:paraId="3E06E92A" w14:textId="77777777" w:rsidTr="005D767A">
        <w:tc>
          <w:tcPr>
            <w:tcW w:w="1271" w:type="dxa"/>
          </w:tcPr>
          <w:p w14:paraId="6C87F186" w14:textId="77777777" w:rsidR="005D767A" w:rsidRPr="00D07557" w:rsidRDefault="005D767A" w:rsidP="005D767A">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m</w:t>
            </w:r>
          </w:p>
        </w:tc>
        <w:tc>
          <w:tcPr>
            <w:tcW w:w="4536" w:type="dxa"/>
          </w:tcPr>
          <w:p w14:paraId="36498902" w14:textId="3265484D" w:rsidR="005D767A" w:rsidRPr="00D07557" w:rsidRDefault="005D767A" w:rsidP="005D767A">
            <w:pPr>
              <w:spacing w:after="158"/>
              <w:rPr>
                <w:color w:val="auto"/>
                <w:sz w:val="19"/>
                <w:szCs w:val="19"/>
              </w:rPr>
            </w:pPr>
            <w:r w:rsidRPr="00DE22FD">
              <w:rPr>
                <w:iCs/>
                <w:color w:val="auto"/>
                <w:spacing w:val="2"/>
                <w:kern w:val="21"/>
                <w:sz w:val="19"/>
                <w:szCs w:val="19"/>
                <w:lang w:val="en-AU"/>
              </w:rPr>
              <w:t xml:space="preserve">Quantity of mineral supplement </w:t>
            </w:r>
            <w:r>
              <w:rPr>
                <w:iCs/>
                <w:color w:val="auto"/>
                <w:spacing w:val="2"/>
                <w:kern w:val="21"/>
                <w:sz w:val="19"/>
                <w:szCs w:val="19"/>
                <w:lang w:val="en-AU"/>
              </w:rPr>
              <w:t xml:space="preserve">per </w:t>
            </w:r>
            <w:r w:rsidRPr="00DE22FD">
              <w:rPr>
                <w:iCs/>
                <w:color w:val="auto"/>
                <w:spacing w:val="2"/>
                <w:kern w:val="21"/>
                <w:sz w:val="19"/>
                <w:szCs w:val="19"/>
                <w:lang w:val="en-AU"/>
              </w:rPr>
              <w:t>type purchased</w:t>
            </w:r>
          </w:p>
        </w:tc>
        <w:tc>
          <w:tcPr>
            <w:tcW w:w="1418" w:type="dxa"/>
          </w:tcPr>
          <w:p w14:paraId="3E19D7C9" w14:textId="77777777" w:rsidR="005D767A" w:rsidRPr="00D07557" w:rsidRDefault="005D767A" w:rsidP="005D767A">
            <w:pPr>
              <w:spacing w:after="158"/>
              <w:rPr>
                <w:color w:val="auto"/>
                <w:sz w:val="19"/>
                <w:szCs w:val="19"/>
              </w:rPr>
            </w:pPr>
          </w:p>
        </w:tc>
        <w:tc>
          <w:tcPr>
            <w:tcW w:w="1446" w:type="dxa"/>
          </w:tcPr>
          <w:p w14:paraId="00780D7E" w14:textId="77777777" w:rsidR="005D767A" w:rsidRPr="00D07557" w:rsidRDefault="005D767A" w:rsidP="005D767A">
            <w:pPr>
              <w:spacing w:after="158"/>
              <w:rPr>
                <w:color w:val="auto"/>
                <w:sz w:val="19"/>
                <w:szCs w:val="19"/>
              </w:rPr>
            </w:pPr>
            <w:r w:rsidRPr="00D07557">
              <w:rPr>
                <w:color w:val="auto"/>
                <w:sz w:val="19"/>
                <w:szCs w:val="19"/>
              </w:rPr>
              <w:t>t</w:t>
            </w:r>
          </w:p>
        </w:tc>
        <w:tc>
          <w:tcPr>
            <w:tcW w:w="3119" w:type="dxa"/>
          </w:tcPr>
          <w:p w14:paraId="18AA5B97" w14:textId="1B4426AD" w:rsidR="005D767A" w:rsidRPr="00D07557" w:rsidRDefault="005D767A" w:rsidP="005D767A">
            <w:pPr>
              <w:spacing w:after="158"/>
              <w:rPr>
                <w:color w:val="auto"/>
                <w:sz w:val="19"/>
                <w:szCs w:val="19"/>
              </w:rPr>
            </w:pPr>
            <w:r w:rsidRPr="00DE22FD">
              <w:rPr>
                <w:iCs/>
                <w:color w:val="auto"/>
                <w:spacing w:val="2"/>
                <w:kern w:val="21"/>
                <w:sz w:val="19"/>
                <w:szCs w:val="19"/>
                <w:lang w:val="en-AU"/>
              </w:rPr>
              <w:t>Invoices, receipts or other records of purchased quantities</w:t>
            </w:r>
            <w:r>
              <w:rPr>
                <w:iCs/>
                <w:color w:val="auto"/>
                <w:spacing w:val="2"/>
                <w:kern w:val="21"/>
                <w:sz w:val="19"/>
                <w:szCs w:val="19"/>
                <w:lang w:val="en-AU"/>
              </w:rPr>
              <w:t>.</w:t>
            </w:r>
          </w:p>
        </w:tc>
        <w:tc>
          <w:tcPr>
            <w:tcW w:w="2126" w:type="dxa"/>
          </w:tcPr>
          <w:p w14:paraId="5A8867E7" w14:textId="77777777" w:rsidR="005D767A" w:rsidRPr="00D07557" w:rsidRDefault="005D767A" w:rsidP="005D767A">
            <w:pPr>
              <w:spacing w:after="158"/>
              <w:rPr>
                <w:color w:val="auto"/>
                <w:sz w:val="19"/>
                <w:szCs w:val="19"/>
              </w:rPr>
            </w:pPr>
            <w:r w:rsidRPr="00D07557">
              <w:rPr>
                <w:color w:val="auto"/>
                <w:sz w:val="19"/>
                <w:szCs w:val="19"/>
              </w:rPr>
              <w:t>Purchased Mineral Supplements</w:t>
            </w:r>
          </w:p>
        </w:tc>
      </w:tr>
      <w:tr w:rsidR="00CC7D7D" w:rsidRPr="00D07557" w14:paraId="3EB6097A" w14:textId="77777777" w:rsidTr="005D767A">
        <w:tc>
          <w:tcPr>
            <w:tcW w:w="1271" w:type="dxa"/>
          </w:tcPr>
          <w:p w14:paraId="50601F75" w14:textId="699B970D" w:rsidR="00CC7D7D" w:rsidRPr="00D07557" w:rsidRDefault="00CC7D7D" w:rsidP="005D767A">
            <w:pPr>
              <w:spacing w:after="158"/>
              <w:rPr>
                <w:iCs/>
                <w:color w:val="auto"/>
                <w:spacing w:val="2"/>
                <w:kern w:val="21"/>
                <w:sz w:val="19"/>
                <w:szCs w:val="19"/>
              </w:rPr>
            </w:pPr>
            <w:r w:rsidRPr="00DE22FD">
              <w:rPr>
                <w:iCs/>
                <w:color w:val="auto"/>
                <w:spacing w:val="2"/>
                <w:kern w:val="21"/>
                <w:sz w:val="19"/>
                <w:szCs w:val="19"/>
                <w:lang w:val="en-AU"/>
              </w:rPr>
              <w:lastRenderedPageBreak/>
              <w:t>F</w:t>
            </w:r>
            <w:r w:rsidRPr="00DE22FD">
              <w:rPr>
                <w:iCs/>
                <w:color w:val="auto"/>
                <w:spacing w:val="2"/>
                <w:kern w:val="21"/>
                <w:sz w:val="19"/>
                <w:szCs w:val="19"/>
                <w:vertAlign w:val="subscript"/>
                <w:lang w:val="en-AU"/>
              </w:rPr>
              <w:t>cf</w:t>
            </w:r>
          </w:p>
        </w:tc>
        <w:tc>
          <w:tcPr>
            <w:tcW w:w="4536" w:type="dxa"/>
          </w:tcPr>
          <w:p w14:paraId="12A3BEF9" w14:textId="517F408E" w:rsidR="00CC7D7D" w:rsidRPr="00DE22FD" w:rsidRDefault="00CC7D7D" w:rsidP="005D767A">
            <w:pPr>
              <w:spacing w:after="158"/>
              <w:rPr>
                <w:iCs/>
                <w:color w:val="auto"/>
                <w:spacing w:val="2"/>
                <w:kern w:val="21"/>
                <w:sz w:val="19"/>
                <w:szCs w:val="19"/>
              </w:rPr>
            </w:pPr>
            <w:r w:rsidRPr="00DE22FD">
              <w:rPr>
                <w:rFonts w:asciiTheme="majorHAnsi" w:eastAsiaTheme="minorEastAsia" w:hAnsiTheme="majorHAnsi" w:cstheme="majorHAnsi"/>
                <w:color w:val="auto"/>
                <w:sz w:val="19"/>
                <w:szCs w:val="19"/>
                <w:lang w:val="en-AU"/>
              </w:rPr>
              <w:t xml:space="preserve">Fraction of component </w:t>
            </w:r>
            <w:r>
              <w:rPr>
                <w:rFonts w:asciiTheme="majorHAnsi" w:eastAsiaTheme="minorEastAsia" w:hAnsiTheme="majorHAnsi" w:cstheme="majorHAnsi"/>
                <w:color w:val="auto"/>
                <w:sz w:val="19"/>
                <w:szCs w:val="19"/>
                <w:lang w:val="en-AU"/>
              </w:rPr>
              <w:t>(N, P, K and S)</w:t>
            </w:r>
            <w:r w:rsidRPr="00DE22FD">
              <w:rPr>
                <w:rFonts w:asciiTheme="majorHAnsi" w:eastAsiaTheme="minorEastAsia" w:hAnsiTheme="majorHAnsi" w:cstheme="majorHAnsi"/>
                <w:color w:val="auto"/>
                <w:sz w:val="19"/>
                <w:szCs w:val="19"/>
                <w:lang w:val="en-AU"/>
              </w:rPr>
              <w:t xml:space="preserve"> contained within the inorganic fertiliser, by weight</w:t>
            </w:r>
          </w:p>
        </w:tc>
        <w:tc>
          <w:tcPr>
            <w:tcW w:w="1418" w:type="dxa"/>
          </w:tcPr>
          <w:p w14:paraId="2EE2066A" w14:textId="77777777" w:rsidR="00CC7D7D" w:rsidRPr="00D07557" w:rsidRDefault="00CC7D7D" w:rsidP="005D767A">
            <w:pPr>
              <w:spacing w:after="158"/>
              <w:rPr>
                <w:color w:val="auto"/>
                <w:sz w:val="19"/>
                <w:szCs w:val="19"/>
              </w:rPr>
            </w:pPr>
          </w:p>
        </w:tc>
        <w:tc>
          <w:tcPr>
            <w:tcW w:w="1446" w:type="dxa"/>
          </w:tcPr>
          <w:p w14:paraId="301CCD93" w14:textId="534261C4" w:rsidR="00CC7D7D" w:rsidRPr="00D07557" w:rsidRDefault="00CC7D7D" w:rsidP="005D767A">
            <w:pPr>
              <w:spacing w:after="158"/>
              <w:rPr>
                <w:color w:val="auto"/>
                <w:sz w:val="19"/>
                <w:szCs w:val="19"/>
              </w:rPr>
            </w:pPr>
            <w:r>
              <w:rPr>
                <w:color w:val="auto"/>
                <w:sz w:val="19"/>
                <w:szCs w:val="19"/>
              </w:rPr>
              <w:t>wt%</w:t>
            </w:r>
          </w:p>
        </w:tc>
        <w:tc>
          <w:tcPr>
            <w:tcW w:w="3119" w:type="dxa"/>
          </w:tcPr>
          <w:p w14:paraId="3F890B09" w14:textId="77777777" w:rsidR="00CC7D7D" w:rsidRPr="00DE22FD" w:rsidRDefault="00CC7D7D" w:rsidP="00CC7D7D">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Product information label</w:t>
            </w:r>
            <w:r>
              <w:rPr>
                <w:iCs/>
                <w:color w:val="auto"/>
                <w:spacing w:val="2"/>
                <w:kern w:val="21"/>
                <w:sz w:val="19"/>
                <w:szCs w:val="19"/>
                <w:lang w:val="en-AU"/>
              </w:rPr>
              <w:t>.</w:t>
            </w:r>
          </w:p>
          <w:p w14:paraId="5C075BAA" w14:textId="68BF4229" w:rsidR="00CC7D7D" w:rsidRPr="00CC7D7D" w:rsidRDefault="00CC7D7D" w:rsidP="00CC7D7D">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This data is only required where inorganic fertilisers are used for which default values of EF</w:t>
            </w:r>
            <w:r w:rsidRPr="00DE22FD">
              <w:rPr>
                <w:iCs/>
                <w:color w:val="auto"/>
                <w:spacing w:val="2"/>
                <w:kern w:val="21"/>
                <w:sz w:val="19"/>
                <w:szCs w:val="19"/>
                <w:vertAlign w:val="subscript"/>
                <w:lang w:val="en-AU"/>
              </w:rPr>
              <w:t>f</w:t>
            </w:r>
            <w:r w:rsidRPr="00DE22FD">
              <w:rPr>
                <w:iCs/>
                <w:color w:val="auto"/>
                <w:spacing w:val="2"/>
                <w:kern w:val="21"/>
                <w:sz w:val="19"/>
                <w:szCs w:val="19"/>
                <w:lang w:val="en-AU"/>
              </w:rPr>
              <w:t xml:space="preserve"> are not provided in the Constant Parameters section below.</w:t>
            </w:r>
          </w:p>
        </w:tc>
        <w:tc>
          <w:tcPr>
            <w:tcW w:w="2126" w:type="dxa"/>
          </w:tcPr>
          <w:p w14:paraId="21546BBE" w14:textId="734A218D" w:rsidR="00CC7D7D" w:rsidRPr="00D07557" w:rsidRDefault="00CC7D7D" w:rsidP="005D767A">
            <w:pPr>
              <w:spacing w:after="158"/>
              <w:rPr>
                <w:color w:val="auto"/>
                <w:sz w:val="19"/>
                <w:szCs w:val="19"/>
              </w:rPr>
            </w:pPr>
            <w:r>
              <w:rPr>
                <w:color w:val="auto"/>
                <w:sz w:val="19"/>
                <w:szCs w:val="19"/>
              </w:rPr>
              <w:t>Purchased Fertiliser</w:t>
            </w:r>
          </w:p>
        </w:tc>
      </w:tr>
      <w:tr w:rsidR="005D767A" w:rsidRPr="00D07557" w14:paraId="010A902A" w14:textId="77777777" w:rsidTr="005D767A">
        <w:tc>
          <w:tcPr>
            <w:tcW w:w="1271" w:type="dxa"/>
          </w:tcPr>
          <w:p w14:paraId="2A2BC321" w14:textId="77777777" w:rsidR="005D767A" w:rsidRPr="00D07557" w:rsidRDefault="005D767A" w:rsidP="005D767A">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h</w:t>
            </w:r>
          </w:p>
        </w:tc>
        <w:tc>
          <w:tcPr>
            <w:tcW w:w="4536" w:type="dxa"/>
          </w:tcPr>
          <w:p w14:paraId="6BE99EC7" w14:textId="683CD41D" w:rsidR="005D767A" w:rsidRPr="00D07557" w:rsidRDefault="00CC7D7D" w:rsidP="005D767A">
            <w:pPr>
              <w:spacing w:after="158"/>
              <w:rPr>
                <w:color w:val="auto"/>
                <w:sz w:val="19"/>
                <w:szCs w:val="19"/>
              </w:rPr>
            </w:pPr>
            <w:r w:rsidRPr="00DE22FD">
              <w:rPr>
                <w:iCs/>
                <w:color w:val="auto"/>
                <w:spacing w:val="2"/>
                <w:kern w:val="21"/>
                <w:sz w:val="19"/>
                <w:szCs w:val="19"/>
                <w:lang w:val="en-AU"/>
              </w:rPr>
              <w:t xml:space="preserve">Total quantity of agrichemical </w:t>
            </w:r>
            <w:r>
              <w:rPr>
                <w:iCs/>
                <w:color w:val="auto"/>
                <w:spacing w:val="2"/>
                <w:kern w:val="21"/>
                <w:sz w:val="19"/>
                <w:szCs w:val="19"/>
                <w:lang w:val="en-AU"/>
              </w:rPr>
              <w:t xml:space="preserve">per </w:t>
            </w:r>
            <w:r w:rsidRPr="00DE22FD">
              <w:rPr>
                <w:iCs/>
                <w:color w:val="auto"/>
                <w:spacing w:val="2"/>
                <w:kern w:val="21"/>
                <w:sz w:val="19"/>
                <w:szCs w:val="19"/>
                <w:lang w:val="en-AU"/>
              </w:rPr>
              <w:t>type purchased</w:t>
            </w:r>
          </w:p>
        </w:tc>
        <w:tc>
          <w:tcPr>
            <w:tcW w:w="1418" w:type="dxa"/>
          </w:tcPr>
          <w:p w14:paraId="7C7D37AB" w14:textId="77777777" w:rsidR="005D767A" w:rsidRPr="00D07557" w:rsidRDefault="005D767A" w:rsidP="005D767A">
            <w:pPr>
              <w:spacing w:after="158"/>
              <w:rPr>
                <w:color w:val="auto"/>
                <w:sz w:val="19"/>
                <w:szCs w:val="19"/>
              </w:rPr>
            </w:pPr>
          </w:p>
        </w:tc>
        <w:tc>
          <w:tcPr>
            <w:tcW w:w="1446" w:type="dxa"/>
          </w:tcPr>
          <w:p w14:paraId="6ACD933B" w14:textId="77777777" w:rsidR="005D767A" w:rsidRPr="00D07557" w:rsidRDefault="005D767A" w:rsidP="005D767A">
            <w:pPr>
              <w:spacing w:after="158"/>
              <w:rPr>
                <w:color w:val="auto"/>
                <w:sz w:val="19"/>
                <w:szCs w:val="19"/>
              </w:rPr>
            </w:pPr>
            <w:r w:rsidRPr="00D07557">
              <w:rPr>
                <w:color w:val="auto"/>
                <w:sz w:val="19"/>
                <w:szCs w:val="19"/>
              </w:rPr>
              <w:t>kg</w:t>
            </w:r>
          </w:p>
        </w:tc>
        <w:tc>
          <w:tcPr>
            <w:tcW w:w="3119" w:type="dxa"/>
          </w:tcPr>
          <w:p w14:paraId="4772502B" w14:textId="77777777" w:rsidR="00CC7D7D" w:rsidRPr="00DE22FD" w:rsidRDefault="00CC7D7D" w:rsidP="00CC7D7D">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Receipts, invoices, or records of quantities purchased.</w:t>
            </w:r>
          </w:p>
          <w:p w14:paraId="6B961EDD" w14:textId="077A516C" w:rsidR="005D767A" w:rsidRPr="00D07557" w:rsidRDefault="00CC7D7D" w:rsidP="00CC7D7D">
            <w:pPr>
              <w:spacing w:after="158"/>
              <w:rPr>
                <w:color w:val="auto"/>
                <w:sz w:val="19"/>
                <w:szCs w:val="19"/>
              </w:rPr>
            </w:pPr>
            <w:r w:rsidRPr="00DE22FD">
              <w:rPr>
                <w:iCs/>
                <w:color w:val="auto"/>
                <w:spacing w:val="2"/>
                <w:kern w:val="21"/>
                <w:sz w:val="19"/>
                <w:szCs w:val="19"/>
                <w:lang w:val="en-AU"/>
              </w:rPr>
              <w:t>Farm records for quantities used or application rates specific to the reporting period.</w:t>
            </w:r>
          </w:p>
        </w:tc>
        <w:tc>
          <w:tcPr>
            <w:tcW w:w="2126" w:type="dxa"/>
          </w:tcPr>
          <w:p w14:paraId="792AFBCB" w14:textId="1259DF3C" w:rsidR="005D767A" w:rsidRPr="00D07557" w:rsidRDefault="005D767A" w:rsidP="005D767A">
            <w:pPr>
              <w:spacing w:after="158"/>
              <w:rPr>
                <w:color w:val="auto"/>
                <w:sz w:val="19"/>
                <w:szCs w:val="19"/>
              </w:rPr>
            </w:pPr>
            <w:r w:rsidRPr="00D07557">
              <w:rPr>
                <w:color w:val="auto"/>
                <w:sz w:val="19"/>
                <w:szCs w:val="19"/>
              </w:rPr>
              <w:t xml:space="preserve">Purchased </w:t>
            </w:r>
            <w:r w:rsidR="00923BA4">
              <w:rPr>
                <w:color w:val="auto"/>
                <w:sz w:val="19"/>
                <w:szCs w:val="19"/>
              </w:rPr>
              <w:t>Agrichemicals</w:t>
            </w:r>
          </w:p>
        </w:tc>
      </w:tr>
      <w:tr w:rsidR="005D767A" w:rsidRPr="00D07557" w14:paraId="08605ABD" w14:textId="77777777" w:rsidTr="005D767A">
        <w:tc>
          <w:tcPr>
            <w:tcW w:w="1271" w:type="dxa"/>
          </w:tcPr>
          <w:p w14:paraId="575E331B" w14:textId="15F931A8" w:rsidR="005D767A" w:rsidRPr="00D07557" w:rsidRDefault="005D767A" w:rsidP="005D767A">
            <w:pPr>
              <w:spacing w:after="158"/>
              <w:rPr>
                <w:color w:val="auto"/>
                <w:sz w:val="19"/>
                <w:szCs w:val="19"/>
              </w:rPr>
            </w:pPr>
            <w:r w:rsidRPr="00D07557">
              <w:rPr>
                <w:color w:val="auto"/>
                <w:sz w:val="19"/>
                <w:szCs w:val="19"/>
                <w:lang w:val="en-AU"/>
              </w:rPr>
              <w:t>A</w:t>
            </w:r>
            <w:r w:rsidRPr="00D07557">
              <w:rPr>
                <w:color w:val="auto"/>
                <w:sz w:val="19"/>
                <w:szCs w:val="19"/>
                <w:vertAlign w:val="subscript"/>
                <w:lang w:val="en-AU"/>
              </w:rPr>
              <w:t>p</w:t>
            </w:r>
          </w:p>
        </w:tc>
        <w:tc>
          <w:tcPr>
            <w:tcW w:w="4536" w:type="dxa"/>
          </w:tcPr>
          <w:p w14:paraId="53DB7FD4" w14:textId="5FB21C60" w:rsidR="005D767A" w:rsidRPr="00D07557" w:rsidRDefault="005D767A" w:rsidP="005D767A">
            <w:pPr>
              <w:spacing w:after="158"/>
              <w:rPr>
                <w:color w:val="auto"/>
                <w:sz w:val="19"/>
                <w:szCs w:val="19"/>
              </w:rPr>
            </w:pPr>
            <w:r w:rsidRPr="00D07557">
              <w:rPr>
                <w:color w:val="auto"/>
                <w:sz w:val="19"/>
                <w:szCs w:val="19"/>
              </w:rPr>
              <w:t>Activity data for service purchased</w:t>
            </w:r>
            <w:r w:rsidR="00036E4F">
              <w:rPr>
                <w:color w:val="auto"/>
                <w:sz w:val="19"/>
                <w:szCs w:val="19"/>
              </w:rPr>
              <w:t>, up to the farm-gate</w:t>
            </w:r>
          </w:p>
        </w:tc>
        <w:tc>
          <w:tcPr>
            <w:tcW w:w="1418" w:type="dxa"/>
          </w:tcPr>
          <w:p w14:paraId="26C3CCDF" w14:textId="77777777" w:rsidR="005D767A" w:rsidRPr="00D07557" w:rsidRDefault="005D767A" w:rsidP="005D767A">
            <w:pPr>
              <w:spacing w:after="158"/>
              <w:rPr>
                <w:color w:val="auto"/>
                <w:sz w:val="19"/>
                <w:szCs w:val="19"/>
              </w:rPr>
            </w:pPr>
          </w:p>
        </w:tc>
        <w:tc>
          <w:tcPr>
            <w:tcW w:w="1446" w:type="dxa"/>
          </w:tcPr>
          <w:p w14:paraId="40974D38" w14:textId="15DE09DF" w:rsidR="005D767A" w:rsidRPr="00D07557" w:rsidRDefault="005D767A" w:rsidP="005D767A">
            <w:pPr>
              <w:spacing w:after="158"/>
              <w:rPr>
                <w:color w:val="auto"/>
                <w:sz w:val="19"/>
                <w:szCs w:val="19"/>
              </w:rPr>
            </w:pPr>
            <w:r w:rsidRPr="00D07557">
              <w:rPr>
                <w:color w:val="auto"/>
                <w:sz w:val="19"/>
                <w:szCs w:val="19"/>
              </w:rPr>
              <w:t>Depends on purchased service</w:t>
            </w:r>
          </w:p>
        </w:tc>
        <w:tc>
          <w:tcPr>
            <w:tcW w:w="3119" w:type="dxa"/>
          </w:tcPr>
          <w:p w14:paraId="077A3EC1" w14:textId="022D6464" w:rsidR="005D767A" w:rsidRPr="00D07557" w:rsidRDefault="005D767A" w:rsidP="005D767A">
            <w:pPr>
              <w:spacing w:after="158"/>
              <w:rPr>
                <w:color w:val="auto"/>
                <w:sz w:val="19"/>
                <w:szCs w:val="19"/>
              </w:rPr>
            </w:pPr>
            <w:r w:rsidRPr="00DE22FD">
              <w:rPr>
                <w:spacing w:val="2"/>
                <w:kern w:val="21"/>
                <w:sz w:val="19"/>
                <w:szCs w:val="19"/>
                <w:lang w:val="en-AU"/>
              </w:rPr>
              <w:t>Invoices, receipts, farm records</w:t>
            </w:r>
            <w:r>
              <w:rPr>
                <w:spacing w:val="2"/>
                <w:kern w:val="21"/>
                <w:sz w:val="19"/>
                <w:szCs w:val="19"/>
                <w:lang w:val="en-AU"/>
              </w:rPr>
              <w:t>.</w:t>
            </w:r>
          </w:p>
        </w:tc>
        <w:tc>
          <w:tcPr>
            <w:tcW w:w="2126" w:type="dxa"/>
          </w:tcPr>
          <w:p w14:paraId="77C62AAE" w14:textId="647AE9B5" w:rsidR="005D767A" w:rsidRPr="00D07557" w:rsidRDefault="005D767A" w:rsidP="005D767A">
            <w:pPr>
              <w:spacing w:after="158"/>
              <w:rPr>
                <w:color w:val="auto"/>
                <w:sz w:val="19"/>
                <w:szCs w:val="19"/>
              </w:rPr>
            </w:pPr>
            <w:r w:rsidRPr="00D07557">
              <w:rPr>
                <w:color w:val="auto"/>
                <w:sz w:val="19"/>
                <w:szCs w:val="19"/>
              </w:rPr>
              <w:t>Purchased services and contractors</w:t>
            </w:r>
          </w:p>
        </w:tc>
      </w:tr>
      <w:tr w:rsidR="003515E6" w:rsidRPr="00D07557" w14:paraId="06F2F52F" w14:textId="77777777" w:rsidTr="005D767A">
        <w:tc>
          <w:tcPr>
            <w:tcW w:w="1271" w:type="dxa"/>
          </w:tcPr>
          <w:p w14:paraId="3AEC70B6" w14:textId="1F8E2760" w:rsidR="003515E6" w:rsidRPr="00D07557" w:rsidRDefault="003515E6" w:rsidP="003515E6">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36" w:type="dxa"/>
          </w:tcPr>
          <w:p w14:paraId="1BACD547" w14:textId="2B895655" w:rsidR="003515E6" w:rsidRPr="00D07557" w:rsidRDefault="003515E6" w:rsidP="003515E6">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418" w:type="dxa"/>
          </w:tcPr>
          <w:p w14:paraId="507ED27E" w14:textId="77777777" w:rsidR="003515E6" w:rsidRPr="00D07557" w:rsidRDefault="003515E6" w:rsidP="003515E6">
            <w:pPr>
              <w:spacing w:after="158"/>
              <w:rPr>
                <w:color w:val="auto"/>
                <w:sz w:val="19"/>
                <w:szCs w:val="19"/>
              </w:rPr>
            </w:pPr>
          </w:p>
        </w:tc>
        <w:tc>
          <w:tcPr>
            <w:tcW w:w="1446" w:type="dxa"/>
          </w:tcPr>
          <w:p w14:paraId="2C5E137A" w14:textId="4EC1C728" w:rsidR="003515E6" w:rsidRPr="00D07557" w:rsidRDefault="003515E6" w:rsidP="003515E6">
            <w:pPr>
              <w:spacing w:after="158"/>
              <w:rPr>
                <w:color w:val="auto"/>
                <w:sz w:val="19"/>
                <w:szCs w:val="19"/>
              </w:rPr>
            </w:pPr>
            <w:r>
              <w:rPr>
                <w:color w:val="auto"/>
                <w:sz w:val="19"/>
                <w:szCs w:val="19"/>
              </w:rPr>
              <w:t>tonnes</w:t>
            </w:r>
          </w:p>
        </w:tc>
        <w:tc>
          <w:tcPr>
            <w:tcW w:w="3119" w:type="dxa"/>
          </w:tcPr>
          <w:p w14:paraId="301DF1C8" w14:textId="7B021FEC" w:rsidR="003515E6" w:rsidRPr="00DE22FD" w:rsidRDefault="003515E6" w:rsidP="003515E6">
            <w:pPr>
              <w:spacing w:after="158"/>
              <w:rPr>
                <w:spacing w:val="2"/>
                <w:kern w:val="21"/>
                <w:sz w:val="19"/>
                <w:szCs w:val="19"/>
              </w:rPr>
            </w:pPr>
            <w:r>
              <w:rPr>
                <w:spacing w:val="2"/>
                <w:kern w:val="21"/>
                <w:sz w:val="19"/>
                <w:szCs w:val="19"/>
                <w:lang w:val="en-AU"/>
              </w:rPr>
              <w:t>Weighbridge records, skip disposal invoices.</w:t>
            </w:r>
          </w:p>
        </w:tc>
        <w:tc>
          <w:tcPr>
            <w:tcW w:w="2126" w:type="dxa"/>
          </w:tcPr>
          <w:p w14:paraId="07D163EB" w14:textId="1B8F8B23" w:rsidR="003515E6" w:rsidRPr="00D07557" w:rsidRDefault="003515E6" w:rsidP="003515E6">
            <w:pPr>
              <w:spacing w:after="158"/>
              <w:rPr>
                <w:color w:val="auto"/>
                <w:sz w:val="19"/>
                <w:szCs w:val="19"/>
              </w:rPr>
            </w:pPr>
            <w:r>
              <w:rPr>
                <w:color w:val="auto"/>
                <w:sz w:val="19"/>
                <w:szCs w:val="19"/>
              </w:rPr>
              <w:t>Management of Waste</w:t>
            </w:r>
          </w:p>
        </w:tc>
      </w:tr>
      <w:tr w:rsidR="003515E6" w:rsidRPr="00D07557" w14:paraId="304AC941" w14:textId="77777777" w:rsidTr="005D767A">
        <w:tc>
          <w:tcPr>
            <w:tcW w:w="1271" w:type="dxa"/>
          </w:tcPr>
          <w:p w14:paraId="48D596DC" w14:textId="6CD96E7E" w:rsidR="003515E6" w:rsidRPr="00D07557" w:rsidRDefault="003515E6" w:rsidP="003515E6">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36" w:type="dxa"/>
          </w:tcPr>
          <w:p w14:paraId="45094FFC" w14:textId="6C70BB20" w:rsidR="003515E6" w:rsidRPr="00D07557" w:rsidRDefault="003515E6" w:rsidP="003515E6">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418" w:type="dxa"/>
          </w:tcPr>
          <w:p w14:paraId="114E5D20" w14:textId="77777777" w:rsidR="003515E6" w:rsidRPr="00D07557" w:rsidRDefault="003515E6" w:rsidP="003515E6">
            <w:pPr>
              <w:spacing w:after="158"/>
              <w:rPr>
                <w:color w:val="auto"/>
                <w:sz w:val="19"/>
                <w:szCs w:val="19"/>
              </w:rPr>
            </w:pPr>
          </w:p>
        </w:tc>
        <w:tc>
          <w:tcPr>
            <w:tcW w:w="1446" w:type="dxa"/>
          </w:tcPr>
          <w:p w14:paraId="065761A8" w14:textId="3BC7B56F" w:rsidR="003515E6" w:rsidRPr="00D07557" w:rsidRDefault="003515E6" w:rsidP="003515E6">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614A1304" w14:textId="77883212" w:rsidR="003515E6" w:rsidRPr="00DE22FD" w:rsidRDefault="003515E6" w:rsidP="003515E6">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126" w:type="dxa"/>
          </w:tcPr>
          <w:p w14:paraId="71C86800" w14:textId="3EF5D912" w:rsidR="003515E6" w:rsidRPr="00D07557" w:rsidRDefault="003515E6" w:rsidP="003515E6">
            <w:pPr>
              <w:spacing w:after="158"/>
              <w:rPr>
                <w:color w:val="auto"/>
                <w:sz w:val="19"/>
                <w:szCs w:val="19"/>
              </w:rPr>
            </w:pPr>
            <w:r>
              <w:rPr>
                <w:color w:val="auto"/>
                <w:sz w:val="19"/>
                <w:szCs w:val="19"/>
              </w:rPr>
              <w:t>Management of Waste</w:t>
            </w:r>
          </w:p>
        </w:tc>
      </w:tr>
    </w:tbl>
    <w:p w14:paraId="3BDF01B5" w14:textId="77777777" w:rsidR="006A2FD9" w:rsidRDefault="006A2FD9">
      <w:pPr>
        <w:spacing w:after="160" w:line="288" w:lineRule="auto"/>
        <w:ind w:left="2160"/>
        <w:rPr>
          <w:b/>
          <w:bCs/>
          <w:color w:val="auto"/>
        </w:rPr>
      </w:pPr>
      <w:r>
        <w:br w:type="page"/>
      </w:r>
    </w:p>
    <w:p w14:paraId="56B3CA03" w14:textId="73F13099" w:rsidR="00FF119B" w:rsidRPr="009C72D9" w:rsidRDefault="00FF119B" w:rsidP="003F5368">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w:t>
      </w:r>
      <w:r>
        <w:rPr>
          <w:b w:val="0"/>
        </w:rPr>
        <w:t>nother livestock</w:t>
      </w:r>
      <w:r w:rsidRPr="006F7A5C">
        <w:rPr>
          <w:b w:val="0"/>
        </w:rPr>
        <w:t xml:space="preserve"> system to complete the equations detailed in subsequent chapters based on the </w:t>
      </w:r>
      <w:r>
        <w:rPr>
          <w:b w:val="0"/>
        </w:rPr>
        <w:t>other livestock</w:t>
      </w:r>
      <w:r w:rsidRPr="006F7A5C">
        <w:rPr>
          <w:b w:val="0"/>
        </w:rPr>
        <w:t xml:space="preserve"> module map</w:t>
      </w:r>
      <w:r>
        <w:rPr>
          <w:b w:val="0"/>
        </w:rPr>
        <w:t>.</w:t>
      </w:r>
    </w:p>
    <w:p w14:paraId="2A6C627C" w14:textId="51886455" w:rsidR="003F5368" w:rsidRDefault="003F5368" w:rsidP="003F5368">
      <w:pPr>
        <w:pStyle w:val="Caption"/>
      </w:pPr>
      <w:bookmarkStart w:id="76" w:name="_Toc224634730"/>
      <w:r>
        <w:t xml:space="preserve">Table </w:t>
      </w:r>
      <w:r w:rsidR="006A2FD9">
        <w:fldChar w:fldCharType="begin"/>
      </w:r>
      <w:r w:rsidR="006A2FD9">
        <w:instrText xml:space="preserve"> SEQ Table \* ARABIC </w:instrText>
      </w:r>
      <w:r w:rsidR="006A2FD9">
        <w:fldChar w:fldCharType="separate"/>
      </w:r>
      <w:r w:rsidR="005410BB">
        <w:rPr>
          <w:noProof/>
        </w:rPr>
        <w:t>19</w:t>
      </w:r>
      <w:r w:rsidR="006A2FD9">
        <w:rPr>
          <w:noProof/>
        </w:rPr>
        <w:fldChar w:fldCharType="end"/>
      </w:r>
      <w:r>
        <w:t>: Optional data for other livestock systems</w:t>
      </w:r>
      <w:bookmarkEnd w:id="76"/>
    </w:p>
    <w:tbl>
      <w:tblPr>
        <w:tblStyle w:val="TableGrid"/>
        <w:tblW w:w="0" w:type="auto"/>
        <w:tblLook w:val="04A0" w:firstRow="1" w:lastRow="0" w:firstColumn="1" w:lastColumn="0" w:noHBand="0" w:noVBand="1"/>
      </w:tblPr>
      <w:tblGrid>
        <w:gridCol w:w="1358"/>
        <w:gridCol w:w="4449"/>
        <w:gridCol w:w="1418"/>
        <w:gridCol w:w="1420"/>
        <w:gridCol w:w="3119"/>
        <w:gridCol w:w="2126"/>
      </w:tblGrid>
      <w:tr w:rsidR="003F5368" w:rsidRPr="00A73C44" w14:paraId="4479C39A" w14:textId="77777777" w:rsidTr="004F61FE">
        <w:tc>
          <w:tcPr>
            <w:tcW w:w="1358" w:type="dxa"/>
            <w:tcBorders>
              <w:bottom w:val="single" w:sz="4" w:space="0" w:color="000000" w:themeColor="text1"/>
            </w:tcBorders>
            <w:shd w:val="clear" w:color="auto" w:fill="000000" w:themeFill="text1"/>
          </w:tcPr>
          <w:p w14:paraId="1B0AEB71"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Parameter</w:t>
            </w:r>
          </w:p>
        </w:tc>
        <w:tc>
          <w:tcPr>
            <w:tcW w:w="4449" w:type="dxa"/>
            <w:tcBorders>
              <w:bottom w:val="single" w:sz="4" w:space="0" w:color="000000" w:themeColor="text1"/>
            </w:tcBorders>
            <w:shd w:val="clear" w:color="auto" w:fill="000000" w:themeFill="text1"/>
          </w:tcPr>
          <w:p w14:paraId="0CF710F7"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7D528F12"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Data collected Yes/No/N/A</w:t>
            </w:r>
          </w:p>
        </w:tc>
        <w:tc>
          <w:tcPr>
            <w:tcW w:w="1420" w:type="dxa"/>
            <w:tcBorders>
              <w:bottom w:val="single" w:sz="4" w:space="0" w:color="000000" w:themeColor="text1"/>
            </w:tcBorders>
            <w:shd w:val="clear" w:color="auto" w:fill="000000" w:themeFill="text1"/>
          </w:tcPr>
          <w:p w14:paraId="6347A058" w14:textId="77777777" w:rsidR="003F5368" w:rsidRPr="00734F46" w:rsidRDefault="003F5368" w:rsidP="004F61FE">
            <w:pPr>
              <w:spacing w:after="158"/>
              <w:rPr>
                <w:color w:val="FFFFFF" w:themeColor="background1"/>
                <w:sz w:val="20"/>
                <w:szCs w:val="16"/>
              </w:rPr>
            </w:pPr>
            <w:r w:rsidRPr="00734F46">
              <w:rPr>
                <w:b/>
                <w:color w:val="FFFFFF" w:themeColor="background1"/>
                <w:sz w:val="20"/>
                <w:szCs w:val="16"/>
              </w:rPr>
              <w:t>Unit</w:t>
            </w:r>
          </w:p>
        </w:tc>
        <w:tc>
          <w:tcPr>
            <w:tcW w:w="3119" w:type="dxa"/>
            <w:shd w:val="clear" w:color="auto" w:fill="000000" w:themeFill="text1"/>
          </w:tcPr>
          <w:p w14:paraId="4DDF4515" w14:textId="77777777" w:rsidR="003F5368" w:rsidRPr="00734F46" w:rsidRDefault="003F5368" w:rsidP="004F61FE">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096A0CCD" w14:textId="523DAA02" w:rsidR="003F5368" w:rsidRPr="00734F46" w:rsidRDefault="00A80525" w:rsidP="004F61FE">
            <w:pPr>
              <w:spacing w:after="158"/>
              <w:rPr>
                <w:color w:val="FFFFFF" w:themeColor="background1"/>
                <w:sz w:val="20"/>
                <w:szCs w:val="16"/>
              </w:rPr>
            </w:pPr>
            <w:r>
              <w:rPr>
                <w:b/>
                <w:color w:val="FFFFFF" w:themeColor="background1"/>
                <w:sz w:val="20"/>
                <w:szCs w:val="16"/>
              </w:rPr>
              <w:t>Module</w:t>
            </w:r>
          </w:p>
        </w:tc>
      </w:tr>
      <w:tr w:rsidR="003F5368" w14:paraId="7369F401" w14:textId="77777777" w:rsidTr="004F61FE">
        <w:tc>
          <w:tcPr>
            <w:tcW w:w="13890" w:type="dxa"/>
            <w:gridSpan w:val="6"/>
            <w:shd w:val="clear" w:color="auto" w:fill="D9D9D9" w:themeFill="background1" w:themeFillShade="D9"/>
          </w:tcPr>
          <w:p w14:paraId="0E51CE74" w14:textId="77777777" w:rsidR="003F5368" w:rsidRPr="0022354F" w:rsidRDefault="003F5368" w:rsidP="004F61FE">
            <w:pPr>
              <w:spacing w:after="158"/>
              <w:rPr>
                <w:sz w:val="20"/>
                <w:szCs w:val="16"/>
              </w:rPr>
            </w:pPr>
            <w:r w:rsidRPr="0022354F">
              <w:rPr>
                <w:b/>
                <w:bCs w:val="0"/>
                <w:i/>
                <w:iCs/>
                <w:sz w:val="20"/>
                <w:szCs w:val="16"/>
              </w:rPr>
              <w:t>Optional</w:t>
            </w:r>
            <w:r>
              <w:rPr>
                <w:b/>
                <w:bCs w:val="0"/>
                <w:i/>
                <w:iCs/>
                <w:sz w:val="20"/>
                <w:szCs w:val="16"/>
              </w:rPr>
              <w:t xml:space="preserve"> – Scope 1</w:t>
            </w:r>
          </w:p>
        </w:tc>
      </w:tr>
      <w:tr w:rsidR="00FF2399" w14:paraId="3F566631" w14:textId="77777777" w:rsidTr="004F61FE">
        <w:tc>
          <w:tcPr>
            <w:tcW w:w="1358" w:type="dxa"/>
          </w:tcPr>
          <w:p w14:paraId="01EF817B" w14:textId="0BBD8C98" w:rsidR="00FF2399" w:rsidRPr="00FF2399" w:rsidRDefault="00FF2399" w:rsidP="004F61FE">
            <w:pPr>
              <w:spacing w:after="158"/>
              <w:rPr>
                <w:color w:val="auto"/>
                <w:spacing w:val="2"/>
                <w:kern w:val="21"/>
                <w:sz w:val="19"/>
                <w:szCs w:val="19"/>
                <w:vertAlign w:val="subscript"/>
                <w:lang w:val="en-NZ" w:eastAsia="ja-JP"/>
              </w:rPr>
            </w:pPr>
            <w:r>
              <w:rPr>
                <w:color w:val="auto"/>
                <w:spacing w:val="2"/>
                <w:kern w:val="21"/>
                <w:sz w:val="19"/>
                <w:szCs w:val="19"/>
                <w:lang w:val="en-NZ" w:eastAsia="ja-JP"/>
              </w:rPr>
              <w:t>D</w:t>
            </w:r>
            <w:r>
              <w:rPr>
                <w:color w:val="auto"/>
                <w:spacing w:val="2"/>
                <w:kern w:val="21"/>
                <w:sz w:val="19"/>
                <w:szCs w:val="19"/>
                <w:vertAlign w:val="subscript"/>
                <w:lang w:val="en-NZ" w:eastAsia="ja-JP"/>
              </w:rPr>
              <w:t>j</w:t>
            </w:r>
          </w:p>
        </w:tc>
        <w:tc>
          <w:tcPr>
            <w:tcW w:w="4449" w:type="dxa"/>
          </w:tcPr>
          <w:p w14:paraId="5C470F31" w14:textId="10574655" w:rsidR="00FF2399" w:rsidRPr="00D07557" w:rsidRDefault="00FF2399" w:rsidP="004F61FE">
            <w:pPr>
              <w:spacing w:after="158"/>
              <w:rPr>
                <w:color w:val="auto"/>
                <w:sz w:val="19"/>
                <w:szCs w:val="19"/>
              </w:rPr>
            </w:pPr>
            <w:r>
              <w:rPr>
                <w:iCs/>
                <w:color w:val="auto"/>
                <w:spacing w:val="2"/>
                <w:kern w:val="21"/>
                <w:sz w:val="19"/>
                <w:szCs w:val="19"/>
              </w:rPr>
              <w:t xml:space="preserve">Average duration </w:t>
            </w:r>
            <w:r w:rsidRPr="00BC163A">
              <w:rPr>
                <w:iCs/>
                <w:color w:val="auto"/>
                <w:spacing w:val="2"/>
                <w:kern w:val="21"/>
                <w:sz w:val="19"/>
                <w:szCs w:val="19"/>
              </w:rPr>
              <w:t xml:space="preserve">of stay </w:t>
            </w:r>
            <w:r>
              <w:rPr>
                <w:iCs/>
                <w:color w:val="auto"/>
                <w:spacing w:val="2"/>
                <w:kern w:val="21"/>
                <w:sz w:val="19"/>
                <w:szCs w:val="19"/>
              </w:rPr>
              <w:t xml:space="preserve">on the farm </w:t>
            </w:r>
            <w:r w:rsidRPr="00BC163A">
              <w:rPr>
                <w:iCs/>
                <w:color w:val="auto"/>
                <w:spacing w:val="2"/>
                <w:kern w:val="21"/>
                <w:sz w:val="19"/>
                <w:szCs w:val="19"/>
              </w:rPr>
              <w:t xml:space="preserve">for each </w:t>
            </w:r>
            <w:r>
              <w:rPr>
                <w:iCs/>
                <w:color w:val="auto"/>
                <w:spacing w:val="2"/>
                <w:kern w:val="21"/>
                <w:sz w:val="19"/>
                <w:szCs w:val="19"/>
              </w:rPr>
              <w:t>other livestock class in the year reported</w:t>
            </w:r>
          </w:p>
        </w:tc>
        <w:tc>
          <w:tcPr>
            <w:tcW w:w="1418" w:type="dxa"/>
          </w:tcPr>
          <w:p w14:paraId="2D1EBDE5" w14:textId="77777777" w:rsidR="00FF2399" w:rsidRPr="00D07557" w:rsidRDefault="00FF2399" w:rsidP="004F61FE">
            <w:pPr>
              <w:spacing w:after="158"/>
              <w:rPr>
                <w:color w:val="auto"/>
                <w:sz w:val="19"/>
                <w:szCs w:val="19"/>
              </w:rPr>
            </w:pPr>
          </w:p>
        </w:tc>
        <w:tc>
          <w:tcPr>
            <w:tcW w:w="1420" w:type="dxa"/>
          </w:tcPr>
          <w:p w14:paraId="0F67C4AC" w14:textId="4CDBE77C" w:rsidR="00FF2399" w:rsidRPr="00D07557" w:rsidRDefault="00FF2399" w:rsidP="004F61FE">
            <w:pPr>
              <w:spacing w:after="158"/>
              <w:rPr>
                <w:color w:val="auto"/>
                <w:sz w:val="19"/>
                <w:szCs w:val="19"/>
              </w:rPr>
            </w:pPr>
            <w:r>
              <w:rPr>
                <w:color w:val="auto"/>
                <w:sz w:val="19"/>
                <w:szCs w:val="19"/>
              </w:rPr>
              <w:t>days</w:t>
            </w:r>
          </w:p>
        </w:tc>
        <w:tc>
          <w:tcPr>
            <w:tcW w:w="3119" w:type="dxa"/>
          </w:tcPr>
          <w:p w14:paraId="1AF0C318" w14:textId="6EC2BC67" w:rsidR="00FF2399" w:rsidRPr="00D07557" w:rsidRDefault="00FF2399" w:rsidP="004F61FE">
            <w:pPr>
              <w:spacing w:after="158"/>
              <w:rPr>
                <w:color w:val="auto"/>
                <w:sz w:val="19"/>
                <w:szCs w:val="19"/>
              </w:rPr>
            </w:pPr>
            <w:r w:rsidRPr="00BC163A">
              <w:rPr>
                <w:iCs/>
                <w:color w:val="auto"/>
                <w:spacing w:val="2"/>
                <w:kern w:val="21"/>
                <w:sz w:val="19"/>
                <w:szCs w:val="19"/>
              </w:rPr>
              <w:t xml:space="preserve">Farm stock records; system type records or purchase and sales </w:t>
            </w:r>
            <w:r w:rsidR="00416FE7">
              <w:rPr>
                <w:iCs/>
                <w:color w:val="auto"/>
                <w:spacing w:val="2"/>
                <w:kern w:val="21"/>
                <w:sz w:val="19"/>
                <w:szCs w:val="19"/>
              </w:rPr>
              <w:t>may</w:t>
            </w:r>
            <w:r w:rsidR="00416FE7" w:rsidRPr="00BC163A">
              <w:rPr>
                <w:iCs/>
                <w:color w:val="auto"/>
                <w:spacing w:val="2"/>
                <w:kern w:val="21"/>
                <w:sz w:val="19"/>
                <w:szCs w:val="19"/>
              </w:rPr>
              <w:t xml:space="preserve"> </w:t>
            </w:r>
            <w:r w:rsidRPr="00BC163A">
              <w:rPr>
                <w:iCs/>
                <w:color w:val="auto"/>
                <w:spacing w:val="2"/>
                <w:kern w:val="21"/>
                <w:sz w:val="19"/>
                <w:szCs w:val="19"/>
              </w:rPr>
              <w:t xml:space="preserve">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other livestock input class</w:t>
            </w:r>
          </w:p>
        </w:tc>
        <w:tc>
          <w:tcPr>
            <w:tcW w:w="2126" w:type="dxa"/>
          </w:tcPr>
          <w:p w14:paraId="21792392" w14:textId="25141149" w:rsidR="00FF2399" w:rsidRPr="00D07557" w:rsidRDefault="00FF2399" w:rsidP="004F61FE">
            <w:pPr>
              <w:spacing w:after="158"/>
              <w:rPr>
                <w:color w:val="auto"/>
                <w:sz w:val="19"/>
                <w:szCs w:val="19"/>
              </w:rPr>
            </w:pPr>
            <w:r>
              <w:rPr>
                <w:color w:val="auto"/>
                <w:sz w:val="19"/>
                <w:szCs w:val="19"/>
              </w:rPr>
              <w:t>Enteric Fermentation &amp; Manure Management</w:t>
            </w:r>
          </w:p>
        </w:tc>
      </w:tr>
      <w:tr w:rsidR="003F5368" w14:paraId="05FE70A5" w14:textId="77777777" w:rsidTr="004F61FE">
        <w:tc>
          <w:tcPr>
            <w:tcW w:w="1358" w:type="dxa"/>
          </w:tcPr>
          <w:p w14:paraId="42C2CF96" w14:textId="25D21987" w:rsidR="003F5368" w:rsidRPr="00D07557" w:rsidRDefault="00D70414" w:rsidP="004F61FE">
            <w:pPr>
              <w:spacing w:after="158"/>
              <w:rPr>
                <w:color w:val="auto"/>
                <w:sz w:val="19"/>
                <w:szCs w:val="19"/>
              </w:rPr>
            </w:pPr>
            <w:r w:rsidRPr="00651C11">
              <w:rPr>
                <w:spacing w:val="2"/>
                <w:kern w:val="21"/>
                <w:sz w:val="19"/>
                <w:szCs w:val="19"/>
                <w:lang w:val="en-AU" w:eastAsia="ja-JP"/>
              </w:rPr>
              <w:t>N</w:t>
            </w:r>
            <w:r w:rsidRPr="00651C11">
              <w:rPr>
                <w:spacing w:val="2"/>
                <w:kern w:val="21"/>
                <w:sz w:val="19"/>
                <w:szCs w:val="19"/>
                <w:vertAlign w:val="subscript"/>
                <w:lang w:val="en-AU" w:eastAsia="ja-JP"/>
              </w:rPr>
              <w:t>fj</w:t>
            </w:r>
          </w:p>
        </w:tc>
        <w:tc>
          <w:tcPr>
            <w:tcW w:w="4449" w:type="dxa"/>
          </w:tcPr>
          <w:p w14:paraId="46A285D5" w14:textId="381B775F" w:rsidR="003F5368" w:rsidRPr="00D07557" w:rsidRDefault="00D70414" w:rsidP="004F61FE">
            <w:pPr>
              <w:spacing w:after="158"/>
              <w:rPr>
                <w:color w:val="auto"/>
                <w:sz w:val="19"/>
                <w:szCs w:val="19"/>
              </w:rPr>
            </w:pPr>
            <w:r>
              <w:rPr>
                <w:sz w:val="19"/>
                <w:szCs w:val="19"/>
                <w:lang w:val="en-AU"/>
              </w:rPr>
              <w:t>N</w:t>
            </w:r>
            <w:r w:rsidRPr="00651C11">
              <w:rPr>
                <w:sz w:val="19"/>
                <w:szCs w:val="19"/>
                <w:lang w:val="en-AU"/>
              </w:rPr>
              <w:t xml:space="preserve"> application rate of </w:t>
            </w:r>
            <w:r>
              <w:rPr>
                <w:sz w:val="19"/>
                <w:szCs w:val="19"/>
                <w:lang w:val="en-AU"/>
              </w:rPr>
              <w:t xml:space="preserve">inorganic </w:t>
            </w:r>
            <w:r w:rsidRPr="00651C11">
              <w:rPr>
                <w:sz w:val="19"/>
                <w:szCs w:val="19"/>
                <w:lang w:val="en-AU"/>
              </w:rPr>
              <w:t xml:space="preserve">fertiliser </w:t>
            </w:r>
            <w:r>
              <w:rPr>
                <w:sz w:val="19"/>
                <w:szCs w:val="19"/>
                <w:lang w:val="en-AU"/>
              </w:rPr>
              <w:t xml:space="preserve">per </w:t>
            </w:r>
            <w:r w:rsidRPr="00651C11">
              <w:rPr>
                <w:sz w:val="19"/>
                <w:szCs w:val="19"/>
                <w:lang w:val="en-AU"/>
              </w:rPr>
              <w:t xml:space="preserve">type in production system </w:t>
            </w:r>
          </w:p>
        </w:tc>
        <w:tc>
          <w:tcPr>
            <w:tcW w:w="1418" w:type="dxa"/>
          </w:tcPr>
          <w:p w14:paraId="63F51C23" w14:textId="77777777" w:rsidR="003F5368" w:rsidRPr="00D07557" w:rsidRDefault="003F5368" w:rsidP="004F61FE">
            <w:pPr>
              <w:spacing w:after="158"/>
              <w:rPr>
                <w:color w:val="auto"/>
                <w:sz w:val="19"/>
                <w:szCs w:val="19"/>
              </w:rPr>
            </w:pPr>
          </w:p>
        </w:tc>
        <w:tc>
          <w:tcPr>
            <w:tcW w:w="1420" w:type="dxa"/>
          </w:tcPr>
          <w:p w14:paraId="4D4549CC" w14:textId="77777777" w:rsidR="003F5368" w:rsidRPr="00D07557" w:rsidRDefault="003F5368" w:rsidP="004F61FE">
            <w:pPr>
              <w:spacing w:after="158"/>
              <w:rPr>
                <w:color w:val="auto"/>
                <w:sz w:val="19"/>
                <w:szCs w:val="19"/>
              </w:rPr>
            </w:pPr>
            <w:r w:rsidRPr="00D07557">
              <w:rPr>
                <w:color w:val="auto"/>
                <w:sz w:val="19"/>
                <w:szCs w:val="19"/>
              </w:rPr>
              <w:t>kg N/ha</w:t>
            </w:r>
          </w:p>
        </w:tc>
        <w:tc>
          <w:tcPr>
            <w:tcW w:w="3119" w:type="dxa"/>
          </w:tcPr>
          <w:p w14:paraId="6F033934" w14:textId="77777777" w:rsidR="00D70414" w:rsidRDefault="00D70414" w:rsidP="00D70414">
            <w:pPr>
              <w:tabs>
                <w:tab w:val="left" w:pos="142"/>
                <w:tab w:val="num" w:pos="540"/>
              </w:tabs>
              <w:spacing w:before="40" w:after="40" w:line="288" w:lineRule="auto"/>
              <w:rPr>
                <w:spacing w:val="2"/>
                <w:kern w:val="21"/>
                <w:sz w:val="19"/>
                <w:szCs w:val="19"/>
                <w:lang w:val="en-AU" w:eastAsia="ja-JP"/>
              </w:rPr>
            </w:pPr>
            <w:r w:rsidRPr="00651C11">
              <w:rPr>
                <w:spacing w:val="2"/>
                <w:kern w:val="21"/>
                <w:sz w:val="19"/>
                <w:szCs w:val="19"/>
                <w:lang w:val="en-AU" w:eastAsia="ja-JP"/>
              </w:rPr>
              <w:t>Farm records of fertiliser application rates, or calculated</w:t>
            </w:r>
            <w:r>
              <w:rPr>
                <w:spacing w:val="2"/>
                <w:kern w:val="21"/>
                <w:sz w:val="19"/>
                <w:szCs w:val="19"/>
                <w:lang w:val="en-AU" w:eastAsia="ja-JP"/>
              </w:rPr>
              <w:t>.</w:t>
            </w:r>
          </w:p>
          <w:p w14:paraId="30D86A90" w14:textId="77777777" w:rsidR="003F5368" w:rsidRDefault="00D70414" w:rsidP="00D70414">
            <w:pPr>
              <w:tabs>
                <w:tab w:val="left" w:pos="142"/>
                <w:tab w:val="num" w:pos="540"/>
              </w:tabs>
              <w:spacing w:before="40" w:after="40" w:line="288" w:lineRule="auto"/>
              <w:rPr>
                <w:spacing w:val="2"/>
                <w:kern w:val="21"/>
                <w:sz w:val="19"/>
                <w:szCs w:val="19"/>
                <w:lang w:val="en-AU" w:eastAsia="ja-JP"/>
              </w:rPr>
            </w:pPr>
            <w:r>
              <w:rPr>
                <w:spacing w:val="2"/>
                <w:kern w:val="21"/>
                <w:sz w:val="19"/>
                <w:szCs w:val="19"/>
                <w:lang w:val="en-AU" w:eastAsia="ja-JP"/>
              </w:rPr>
              <w:t>D</w:t>
            </w:r>
            <w:r w:rsidRPr="00651C11">
              <w:rPr>
                <w:spacing w:val="2"/>
                <w:kern w:val="21"/>
                <w:sz w:val="19"/>
                <w:szCs w:val="19"/>
                <w:lang w:val="en-AU" w:eastAsia="ja-JP"/>
              </w:rPr>
              <w:t>ata on total fertiliser applied and total area should be sourced from farm invoices and spatial records respectively.</w:t>
            </w:r>
          </w:p>
          <w:p w14:paraId="762D0434" w14:textId="191CD8EF" w:rsidR="00D70414" w:rsidRPr="00D07557" w:rsidRDefault="00D70414" w:rsidP="00D70414">
            <w:pPr>
              <w:tabs>
                <w:tab w:val="left" w:pos="142"/>
                <w:tab w:val="num" w:pos="540"/>
              </w:tabs>
              <w:spacing w:before="40" w:after="40" w:line="288" w:lineRule="auto"/>
              <w:rPr>
                <w:color w:val="auto"/>
                <w:sz w:val="19"/>
                <w:szCs w:val="19"/>
              </w:rPr>
            </w:pPr>
            <w:r>
              <w:rPr>
                <w:sz w:val="19"/>
                <w:szCs w:val="19"/>
              </w:rPr>
              <w:t xml:space="preserve">See Chapter 5, Section 5.1.2.2 for calculation method. </w:t>
            </w:r>
          </w:p>
        </w:tc>
        <w:tc>
          <w:tcPr>
            <w:tcW w:w="2126" w:type="dxa"/>
          </w:tcPr>
          <w:p w14:paraId="38072AB7" w14:textId="77777777" w:rsidR="003F5368" w:rsidRPr="00D07557" w:rsidRDefault="003F5368" w:rsidP="004F61FE">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D70414" w14:paraId="606A6B12" w14:textId="77777777" w:rsidTr="004F61FE">
        <w:tc>
          <w:tcPr>
            <w:tcW w:w="1358" w:type="dxa"/>
          </w:tcPr>
          <w:p w14:paraId="0303C93D" w14:textId="69F726A0" w:rsidR="00D70414" w:rsidRPr="00651C11" w:rsidRDefault="00D70414" w:rsidP="004F61FE">
            <w:pPr>
              <w:spacing w:after="158"/>
              <w:rPr>
                <w:spacing w:val="2"/>
                <w:kern w:val="21"/>
                <w:sz w:val="19"/>
                <w:szCs w:val="19"/>
                <w:lang w:eastAsia="ja-JP"/>
              </w:rPr>
            </w:pPr>
            <w:r w:rsidRPr="00651C11">
              <w:rPr>
                <w:sz w:val="19"/>
                <w:szCs w:val="19"/>
                <w:lang w:val="en-AU"/>
              </w:rPr>
              <w:t>EF</w:t>
            </w:r>
            <w:r>
              <w:rPr>
                <w:sz w:val="19"/>
                <w:szCs w:val="19"/>
                <w:vertAlign w:val="subscript"/>
                <w:lang w:val="en-AU"/>
              </w:rPr>
              <w:t>j</w:t>
            </w:r>
            <w:r w:rsidRPr="00651C11">
              <w:rPr>
                <w:sz w:val="19"/>
                <w:szCs w:val="19"/>
                <w:vertAlign w:val="subscript"/>
                <w:lang w:val="en-AU"/>
              </w:rPr>
              <w:t>,N2O</w:t>
            </w:r>
          </w:p>
        </w:tc>
        <w:tc>
          <w:tcPr>
            <w:tcW w:w="4449" w:type="dxa"/>
          </w:tcPr>
          <w:p w14:paraId="434BEBEC" w14:textId="0B5DDE35" w:rsidR="00D70414" w:rsidRDefault="00D70414" w:rsidP="004F61FE">
            <w:pPr>
              <w:spacing w:after="158"/>
              <w:rPr>
                <w:sz w:val="19"/>
                <w:szCs w:val="19"/>
              </w:rPr>
            </w:pPr>
            <w:bookmarkStart w:id="77" w:name="_Hlk211429824"/>
            <w:r>
              <w:rPr>
                <w:sz w:val="19"/>
                <w:szCs w:val="19"/>
                <w:lang w:val="en-AU"/>
              </w:rPr>
              <w:t>E</w:t>
            </w:r>
            <w:r w:rsidRPr="00651C11">
              <w:rPr>
                <w:sz w:val="19"/>
                <w:szCs w:val="19"/>
                <w:lang w:val="en-AU"/>
              </w:rPr>
              <w:t xml:space="preserve">mission factor for </w:t>
            </w:r>
            <w:r>
              <w:rPr>
                <w:sz w:val="19"/>
                <w:szCs w:val="19"/>
                <w:lang w:val="en-AU"/>
              </w:rPr>
              <w:t xml:space="preserve">direct </w:t>
            </w:r>
            <w:r w:rsidRPr="00651C11">
              <w:rPr>
                <w:sz w:val="19"/>
                <w:szCs w:val="19"/>
                <w:lang w:val="en-AU"/>
              </w:rPr>
              <w:t xml:space="preserve">nitrous oxide </w:t>
            </w:r>
            <w:r>
              <w:rPr>
                <w:sz w:val="19"/>
                <w:szCs w:val="19"/>
                <w:lang w:val="en-AU"/>
              </w:rPr>
              <w:t xml:space="preserve">emissions </w:t>
            </w:r>
            <w:bookmarkEnd w:id="77"/>
            <w:r w:rsidRPr="00651C11">
              <w:rPr>
                <w:sz w:val="19"/>
                <w:szCs w:val="19"/>
                <w:lang w:val="en-AU"/>
              </w:rPr>
              <w:t>from inorganic fertiliser</w:t>
            </w:r>
            <w:r>
              <w:rPr>
                <w:sz w:val="19"/>
                <w:szCs w:val="19"/>
                <w:lang w:val="en-AU"/>
              </w:rPr>
              <w:t xml:space="preserve"> applied to </w:t>
            </w:r>
            <w:r w:rsidRPr="00651C11">
              <w:rPr>
                <w:sz w:val="19"/>
                <w:szCs w:val="19"/>
                <w:lang w:val="en-AU"/>
              </w:rPr>
              <w:t xml:space="preserve">production system </w:t>
            </w:r>
          </w:p>
        </w:tc>
        <w:tc>
          <w:tcPr>
            <w:tcW w:w="1418" w:type="dxa"/>
          </w:tcPr>
          <w:p w14:paraId="52A69081" w14:textId="77777777" w:rsidR="00D70414" w:rsidRPr="00D07557" w:rsidRDefault="00D70414" w:rsidP="004F61FE">
            <w:pPr>
              <w:spacing w:after="158"/>
              <w:rPr>
                <w:color w:val="auto"/>
                <w:sz w:val="19"/>
                <w:szCs w:val="19"/>
              </w:rPr>
            </w:pPr>
          </w:p>
        </w:tc>
        <w:tc>
          <w:tcPr>
            <w:tcW w:w="1420" w:type="dxa"/>
          </w:tcPr>
          <w:p w14:paraId="5B02988D" w14:textId="04F10A4F" w:rsidR="00D70414" w:rsidRPr="00D07557" w:rsidRDefault="00D70414" w:rsidP="004F61FE">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3119" w:type="dxa"/>
          </w:tcPr>
          <w:p w14:paraId="7D16D728" w14:textId="737078AD" w:rsidR="00D70414" w:rsidRDefault="00D70414" w:rsidP="00D70414">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eastAsia="ja-JP"/>
              </w:rPr>
              <w:t xml:space="preserve">An appropriate </w:t>
            </w:r>
            <w:r w:rsidRPr="000D7FB6">
              <w:rPr>
                <w:color w:val="auto"/>
                <w:spacing w:val="2"/>
                <w:kern w:val="21"/>
                <w:sz w:val="19"/>
                <w:szCs w:val="19"/>
                <w:lang w:val="en-AU" w:eastAsia="ja-JP"/>
              </w:rPr>
              <w:t xml:space="preserve">value of </w:t>
            </w:r>
            <w:r w:rsidRPr="000D7FB6">
              <w:rPr>
                <w:color w:val="auto"/>
                <w:sz w:val="19"/>
                <w:szCs w:val="19"/>
              </w:rPr>
              <w:t>EF</w:t>
            </w:r>
            <w:r w:rsidRPr="000D7FB6">
              <w:rPr>
                <w:color w:val="auto"/>
                <w:sz w:val="19"/>
                <w:szCs w:val="19"/>
                <w:vertAlign w:val="subscript"/>
              </w:rPr>
              <w:t>j,N2O</w:t>
            </w:r>
            <w:r w:rsidRPr="000D7FB6">
              <w:rPr>
                <w:color w:val="auto"/>
                <w:spacing w:val="2"/>
                <w:kern w:val="21"/>
                <w:sz w:val="19"/>
                <w:szCs w:val="19"/>
                <w:lang w:val="en-AU" w:eastAsia="ja-JP"/>
              </w:rPr>
              <w:t xml:space="preserve"> should</w:t>
            </w:r>
            <w:r>
              <w:rPr>
                <w:color w:val="auto"/>
                <w:spacing w:val="2"/>
                <w:kern w:val="21"/>
                <w:sz w:val="19"/>
                <w:szCs w:val="19"/>
                <w:lang w:val="en-AU" w:eastAsia="ja-JP"/>
              </w:rPr>
              <w:t xml:space="preserve"> be selected from Table A.1.2.2.3 in the Appendix depending on the production system. </w:t>
            </w:r>
          </w:p>
          <w:p w14:paraId="0DA34473" w14:textId="7EE24C3E" w:rsidR="00D70414" w:rsidRPr="00D70414" w:rsidRDefault="00D70414" w:rsidP="00D70414">
            <w:pPr>
              <w:tabs>
                <w:tab w:val="left" w:pos="142"/>
                <w:tab w:val="num" w:pos="540"/>
              </w:tabs>
              <w:spacing w:before="40" w:after="40" w:line="288" w:lineRule="auto"/>
              <w:rPr>
                <w:color w:val="auto"/>
                <w:spacing w:val="2"/>
                <w:kern w:val="21"/>
                <w:sz w:val="19"/>
                <w:szCs w:val="19"/>
                <w:lang w:val="en-AU" w:eastAsia="ja-JP"/>
              </w:rPr>
            </w:pPr>
            <w:r>
              <w:rPr>
                <w:sz w:val="19"/>
                <w:szCs w:val="19"/>
              </w:rPr>
              <w:t>See Chapter 5, Section 5.1.2.2 for guidance.</w:t>
            </w:r>
          </w:p>
        </w:tc>
        <w:tc>
          <w:tcPr>
            <w:tcW w:w="2126" w:type="dxa"/>
          </w:tcPr>
          <w:p w14:paraId="4B85A07B" w14:textId="5A2E02B8" w:rsidR="00D70414" w:rsidRPr="00D07557" w:rsidRDefault="00D70414" w:rsidP="004F61FE">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F5368" w14:paraId="66C73671" w14:textId="77777777" w:rsidTr="004F61FE">
        <w:tc>
          <w:tcPr>
            <w:tcW w:w="1358" w:type="dxa"/>
            <w:tcBorders>
              <w:bottom w:val="single" w:sz="4" w:space="0" w:color="000000" w:themeColor="text1"/>
            </w:tcBorders>
          </w:tcPr>
          <w:p w14:paraId="07AD1C87" w14:textId="77777777" w:rsidR="003F5368" w:rsidRPr="00D07557" w:rsidRDefault="003F5368" w:rsidP="004F61FE">
            <w:pPr>
              <w:spacing w:after="158"/>
              <w:rPr>
                <w:color w:val="auto"/>
                <w:spacing w:val="2"/>
                <w:kern w:val="21"/>
                <w:sz w:val="19"/>
                <w:szCs w:val="19"/>
              </w:rPr>
            </w:pPr>
            <w:r w:rsidRPr="00D07557">
              <w:rPr>
                <w:color w:val="auto"/>
                <w:sz w:val="19"/>
                <w:szCs w:val="19"/>
                <w:lang w:val="en-NZ"/>
              </w:rPr>
              <w:lastRenderedPageBreak/>
              <w:t>Y</w:t>
            </w:r>
            <w:r w:rsidRPr="00D07557">
              <w:rPr>
                <w:color w:val="auto"/>
                <w:sz w:val="19"/>
                <w:szCs w:val="19"/>
                <w:vertAlign w:val="subscript"/>
                <w:lang w:val="en-NZ"/>
              </w:rPr>
              <w:t>p</w:t>
            </w:r>
          </w:p>
        </w:tc>
        <w:tc>
          <w:tcPr>
            <w:tcW w:w="4449" w:type="dxa"/>
            <w:tcBorders>
              <w:bottom w:val="single" w:sz="4" w:space="0" w:color="000000" w:themeColor="text1"/>
            </w:tcBorders>
          </w:tcPr>
          <w:p w14:paraId="172C2649" w14:textId="229BEBAC" w:rsidR="003F5368" w:rsidRPr="00D07557" w:rsidRDefault="003F5368" w:rsidP="004F61FE">
            <w:pPr>
              <w:spacing w:after="158"/>
              <w:rPr>
                <w:color w:val="auto"/>
                <w:sz w:val="19"/>
                <w:szCs w:val="19"/>
              </w:rPr>
            </w:pPr>
            <w:r w:rsidRPr="00D07557">
              <w:rPr>
                <w:color w:val="auto"/>
                <w:sz w:val="19"/>
                <w:szCs w:val="19"/>
              </w:rPr>
              <w:t xml:space="preserve">Average yield of pasture </w:t>
            </w:r>
            <w:r w:rsidR="005D767A">
              <w:rPr>
                <w:color w:val="auto"/>
                <w:sz w:val="19"/>
                <w:szCs w:val="19"/>
              </w:rPr>
              <w:t>crop</w:t>
            </w:r>
          </w:p>
        </w:tc>
        <w:tc>
          <w:tcPr>
            <w:tcW w:w="1418" w:type="dxa"/>
            <w:tcBorders>
              <w:bottom w:val="single" w:sz="4" w:space="0" w:color="000000" w:themeColor="text1"/>
            </w:tcBorders>
          </w:tcPr>
          <w:p w14:paraId="13C57DB0" w14:textId="77777777" w:rsidR="003F5368" w:rsidRPr="00D07557" w:rsidRDefault="003F5368" w:rsidP="004F61FE">
            <w:pPr>
              <w:spacing w:after="158"/>
              <w:rPr>
                <w:color w:val="auto"/>
                <w:sz w:val="19"/>
                <w:szCs w:val="19"/>
              </w:rPr>
            </w:pPr>
          </w:p>
        </w:tc>
        <w:tc>
          <w:tcPr>
            <w:tcW w:w="1420" w:type="dxa"/>
            <w:tcBorders>
              <w:bottom w:val="single" w:sz="4" w:space="0" w:color="000000" w:themeColor="text1"/>
            </w:tcBorders>
          </w:tcPr>
          <w:p w14:paraId="1A738123" w14:textId="35DD4902" w:rsidR="003F5368" w:rsidRPr="00D07557" w:rsidRDefault="005D767A" w:rsidP="004F61FE">
            <w:pPr>
              <w:spacing w:after="158"/>
              <w:rPr>
                <w:color w:val="auto"/>
                <w:sz w:val="19"/>
                <w:szCs w:val="19"/>
              </w:rPr>
            </w:pPr>
            <w:r>
              <w:rPr>
                <w:color w:val="auto"/>
                <w:sz w:val="19"/>
                <w:szCs w:val="19"/>
              </w:rPr>
              <w:t xml:space="preserve">t </w:t>
            </w:r>
            <w:r w:rsidR="003F5368" w:rsidRPr="00D07557">
              <w:rPr>
                <w:color w:val="auto"/>
                <w:sz w:val="19"/>
                <w:szCs w:val="19"/>
              </w:rPr>
              <w:t>DM/ha</w:t>
            </w:r>
          </w:p>
        </w:tc>
        <w:tc>
          <w:tcPr>
            <w:tcW w:w="3119" w:type="dxa"/>
          </w:tcPr>
          <w:p w14:paraId="6452E48E" w14:textId="75441F45" w:rsidR="005D767A" w:rsidRPr="00651C11" w:rsidRDefault="005D767A" w:rsidP="005D767A">
            <w:pPr>
              <w:tabs>
                <w:tab w:val="left" w:pos="142"/>
                <w:tab w:val="num" w:pos="540"/>
              </w:tabs>
              <w:spacing w:before="40" w:after="40" w:line="288" w:lineRule="auto"/>
              <w:rPr>
                <w:spacing w:val="2"/>
                <w:kern w:val="21"/>
                <w:sz w:val="19"/>
                <w:szCs w:val="19"/>
                <w:lang w:val="en-AU" w:eastAsia="ja-JP"/>
              </w:rPr>
            </w:pPr>
            <w:r w:rsidRPr="00651C11">
              <w:rPr>
                <w:spacing w:val="2"/>
                <w:kern w:val="21"/>
                <w:sz w:val="19"/>
                <w:szCs w:val="19"/>
                <w:lang w:val="en-AU" w:eastAsia="ja-JP"/>
              </w:rPr>
              <w:t xml:space="preserve">Where yield, in dry matter, of pasture crops is known, this </w:t>
            </w:r>
            <w:r w:rsidR="00416FE7">
              <w:rPr>
                <w:spacing w:val="2"/>
                <w:kern w:val="21"/>
                <w:sz w:val="19"/>
                <w:szCs w:val="19"/>
                <w:lang w:val="en-AU" w:eastAsia="ja-JP"/>
              </w:rPr>
              <w:t>may</w:t>
            </w:r>
            <w:r w:rsidR="00416FE7" w:rsidRPr="00651C11">
              <w:rPr>
                <w:spacing w:val="2"/>
                <w:kern w:val="21"/>
                <w:sz w:val="19"/>
                <w:szCs w:val="19"/>
                <w:lang w:val="en-AU" w:eastAsia="ja-JP"/>
              </w:rPr>
              <w:t xml:space="preserve"> </w:t>
            </w:r>
            <w:r w:rsidRPr="00651C11">
              <w:rPr>
                <w:spacing w:val="2"/>
                <w:kern w:val="21"/>
                <w:sz w:val="19"/>
                <w:szCs w:val="19"/>
                <w:lang w:val="en-AU" w:eastAsia="ja-JP"/>
              </w:rPr>
              <w:t>be used to replace the default (</w:t>
            </w:r>
            <w:r>
              <w:rPr>
                <w:spacing w:val="2"/>
                <w:kern w:val="21"/>
                <w:sz w:val="19"/>
                <w:szCs w:val="19"/>
                <w:lang w:val="en-AU" w:eastAsia="ja-JP"/>
              </w:rPr>
              <w:t>Method</w:t>
            </w:r>
            <w:r w:rsidRPr="00651C11">
              <w:rPr>
                <w:spacing w:val="2"/>
                <w:kern w:val="21"/>
                <w:sz w:val="19"/>
                <w:szCs w:val="19"/>
                <w:lang w:val="en-AU" w:eastAsia="ja-JP"/>
              </w:rPr>
              <w:t xml:space="preserve"> 1) values.</w:t>
            </w:r>
          </w:p>
          <w:p w14:paraId="5C2DD808" w14:textId="273C45E5" w:rsidR="003F5368" w:rsidRDefault="005D767A" w:rsidP="005D767A">
            <w:pPr>
              <w:spacing w:after="158"/>
              <w:rPr>
                <w:color w:val="auto"/>
                <w:sz w:val="19"/>
                <w:szCs w:val="19"/>
              </w:rPr>
            </w:pPr>
            <w:r w:rsidRPr="00651C11">
              <w:rPr>
                <w:spacing w:val="2"/>
                <w:kern w:val="21"/>
                <w:sz w:val="19"/>
                <w:szCs w:val="19"/>
                <w:lang w:val="en-AU" w:eastAsia="ja-JP"/>
              </w:rPr>
              <w:t xml:space="preserve">Yield records </w:t>
            </w:r>
            <w:r w:rsidR="00CB3F0E">
              <w:rPr>
                <w:spacing w:val="2"/>
                <w:kern w:val="21"/>
                <w:sz w:val="19"/>
                <w:szCs w:val="19"/>
                <w:lang w:val="en-AU" w:eastAsia="ja-JP"/>
              </w:rPr>
              <w:t>shall</w:t>
            </w:r>
            <w:r w:rsidR="00CB3F0E" w:rsidRPr="00651C11">
              <w:rPr>
                <w:spacing w:val="2"/>
                <w:kern w:val="21"/>
                <w:sz w:val="19"/>
                <w:szCs w:val="19"/>
                <w:lang w:val="en-AU" w:eastAsia="ja-JP"/>
              </w:rPr>
              <w:t xml:space="preserve"> </w:t>
            </w:r>
            <w:r w:rsidRPr="00651C11">
              <w:rPr>
                <w:spacing w:val="2"/>
                <w:kern w:val="21"/>
                <w:sz w:val="19"/>
                <w:szCs w:val="19"/>
                <w:lang w:val="en-AU" w:eastAsia="ja-JP"/>
              </w:rPr>
              <w:t xml:space="preserve">be used to justify the use of the </w:t>
            </w:r>
            <w:r>
              <w:rPr>
                <w:spacing w:val="2"/>
                <w:kern w:val="21"/>
                <w:sz w:val="19"/>
                <w:szCs w:val="19"/>
                <w:lang w:val="en-AU" w:eastAsia="ja-JP"/>
              </w:rPr>
              <w:t>Method</w:t>
            </w:r>
            <w:r w:rsidRPr="00651C11">
              <w:rPr>
                <w:spacing w:val="2"/>
                <w:kern w:val="21"/>
                <w:sz w:val="19"/>
                <w:szCs w:val="19"/>
                <w:lang w:val="en-AU" w:eastAsia="ja-JP"/>
              </w:rPr>
              <w:t xml:space="preserve"> 2 approach, rather than estimates.</w:t>
            </w:r>
          </w:p>
        </w:tc>
        <w:tc>
          <w:tcPr>
            <w:tcW w:w="2126" w:type="dxa"/>
            <w:tcBorders>
              <w:bottom w:val="single" w:sz="4" w:space="0" w:color="000000" w:themeColor="text1"/>
            </w:tcBorders>
          </w:tcPr>
          <w:p w14:paraId="65C58D36" w14:textId="77777777" w:rsidR="003F5368" w:rsidRPr="00D07557" w:rsidRDefault="003F5368" w:rsidP="004F61FE">
            <w:pPr>
              <w:spacing w:after="158"/>
              <w:rPr>
                <w:color w:val="auto"/>
                <w:sz w:val="19"/>
                <w:szCs w:val="19"/>
              </w:rPr>
            </w:pPr>
            <w:r>
              <w:rPr>
                <w:color w:val="auto"/>
                <w:sz w:val="19"/>
                <w:szCs w:val="19"/>
              </w:rPr>
              <w:t>Agriculture Residue Management - Pasture Residues</w:t>
            </w:r>
          </w:p>
        </w:tc>
      </w:tr>
      <w:tr w:rsidR="003F5368" w14:paraId="74DA723E" w14:textId="77777777" w:rsidTr="004F61FE">
        <w:tc>
          <w:tcPr>
            <w:tcW w:w="13890" w:type="dxa"/>
            <w:gridSpan w:val="6"/>
            <w:tcBorders>
              <w:bottom w:val="single" w:sz="4" w:space="0" w:color="000000" w:themeColor="text1"/>
            </w:tcBorders>
            <w:shd w:val="clear" w:color="auto" w:fill="D9D9D9" w:themeFill="background1" w:themeFillShade="D9"/>
          </w:tcPr>
          <w:p w14:paraId="0380877D" w14:textId="77777777" w:rsidR="003F5368" w:rsidRDefault="003F5368" w:rsidP="004F61FE">
            <w:pPr>
              <w:spacing w:after="158"/>
              <w:rPr>
                <w:color w:val="auto"/>
                <w:sz w:val="19"/>
                <w:szCs w:val="19"/>
              </w:rPr>
            </w:pPr>
            <w:r w:rsidRPr="00385156">
              <w:rPr>
                <w:b/>
                <w:bCs w:val="0"/>
                <w:i/>
                <w:iCs/>
                <w:color w:val="auto"/>
                <w:sz w:val="20"/>
                <w:szCs w:val="16"/>
                <w:lang w:val="en-AU"/>
              </w:rPr>
              <w:t>Optional – Scope 2</w:t>
            </w:r>
          </w:p>
        </w:tc>
      </w:tr>
      <w:tr w:rsidR="005D767A" w14:paraId="465B2B3D" w14:textId="77777777" w:rsidTr="004F61FE">
        <w:tc>
          <w:tcPr>
            <w:tcW w:w="1358" w:type="dxa"/>
            <w:tcBorders>
              <w:bottom w:val="single" w:sz="4" w:space="0" w:color="000000" w:themeColor="text1"/>
            </w:tcBorders>
          </w:tcPr>
          <w:p w14:paraId="7B5D9853" w14:textId="7DC5F980" w:rsidR="005D767A" w:rsidRPr="00D07557" w:rsidRDefault="005D767A" w:rsidP="005D767A">
            <w:pPr>
              <w:spacing w:after="158"/>
              <w:rPr>
                <w:color w:val="auto"/>
                <w:sz w:val="19"/>
                <w:szCs w:val="19"/>
                <w:lang w:val="en-NZ"/>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50A9A642" w14:textId="129BAD0A" w:rsidR="005D767A" w:rsidRPr="00D07557" w:rsidRDefault="005D767A" w:rsidP="005D767A">
            <w:pPr>
              <w:spacing w:after="158"/>
              <w:rPr>
                <w:color w:val="auto"/>
                <w:sz w:val="19"/>
                <w:szCs w:val="19"/>
              </w:rPr>
            </w:pPr>
            <w:r w:rsidRPr="00385156">
              <w:rPr>
                <w:sz w:val="19"/>
                <w:szCs w:val="19"/>
                <w:lang w:val="en-AU"/>
              </w:rPr>
              <w:t>Eligible Renewable Energy Certificates voluntarily surrendered in the reporting year</w:t>
            </w:r>
            <w:r w:rsidR="00324C3A">
              <w:rPr>
                <w:sz w:val="19"/>
                <w:szCs w:val="19"/>
                <w:lang w:val="en-AU"/>
              </w:rPr>
              <w:t xml:space="preserve">. </w:t>
            </w:r>
          </w:p>
        </w:tc>
        <w:tc>
          <w:tcPr>
            <w:tcW w:w="1418" w:type="dxa"/>
            <w:tcBorders>
              <w:bottom w:val="single" w:sz="4" w:space="0" w:color="000000" w:themeColor="text1"/>
            </w:tcBorders>
          </w:tcPr>
          <w:p w14:paraId="175C006E" w14:textId="77777777" w:rsidR="005D767A" w:rsidRPr="00D07557" w:rsidRDefault="005D767A" w:rsidP="005D767A">
            <w:pPr>
              <w:spacing w:after="158"/>
              <w:rPr>
                <w:color w:val="auto"/>
                <w:sz w:val="19"/>
                <w:szCs w:val="19"/>
              </w:rPr>
            </w:pPr>
          </w:p>
        </w:tc>
        <w:tc>
          <w:tcPr>
            <w:tcW w:w="1420" w:type="dxa"/>
            <w:tcBorders>
              <w:bottom w:val="single" w:sz="4" w:space="0" w:color="000000" w:themeColor="text1"/>
            </w:tcBorders>
          </w:tcPr>
          <w:p w14:paraId="3F893641" w14:textId="352CFE75" w:rsidR="005D767A" w:rsidRPr="00D07557" w:rsidRDefault="005D767A" w:rsidP="005D767A">
            <w:pPr>
              <w:spacing w:after="158"/>
              <w:rPr>
                <w:color w:val="auto"/>
                <w:sz w:val="19"/>
                <w:szCs w:val="19"/>
              </w:rPr>
            </w:pPr>
            <w:r w:rsidRPr="00385156">
              <w:rPr>
                <w:color w:val="auto"/>
                <w:sz w:val="19"/>
                <w:szCs w:val="19"/>
                <w:lang w:val="en-AU"/>
              </w:rPr>
              <w:t>MWh</w:t>
            </w:r>
          </w:p>
        </w:tc>
        <w:tc>
          <w:tcPr>
            <w:tcW w:w="3119" w:type="dxa"/>
          </w:tcPr>
          <w:p w14:paraId="0DF34198" w14:textId="72BC9BCD" w:rsidR="005D767A" w:rsidRDefault="005D767A" w:rsidP="005D767A">
            <w:pPr>
              <w:spacing w:after="158"/>
              <w:rPr>
                <w:color w:val="auto"/>
                <w:sz w:val="19"/>
                <w:szCs w:val="19"/>
              </w:rPr>
            </w:pPr>
            <w:r>
              <w:rPr>
                <w:sz w:val="19"/>
                <w:szCs w:val="19"/>
                <w:lang w:val="en-AU"/>
              </w:rPr>
              <w:t>Retailer invoice or Clean Energy Regulator REC registry.</w:t>
            </w:r>
          </w:p>
        </w:tc>
        <w:tc>
          <w:tcPr>
            <w:tcW w:w="2126" w:type="dxa"/>
            <w:tcBorders>
              <w:bottom w:val="single" w:sz="4" w:space="0" w:color="000000" w:themeColor="text1"/>
            </w:tcBorders>
          </w:tcPr>
          <w:p w14:paraId="48281FDD" w14:textId="6DF4CB03" w:rsidR="005D767A" w:rsidRDefault="005D767A" w:rsidP="005D767A">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5D767A" w14:paraId="3BF61D39" w14:textId="77777777" w:rsidTr="004F61FE">
        <w:tc>
          <w:tcPr>
            <w:tcW w:w="1358" w:type="dxa"/>
            <w:tcBorders>
              <w:bottom w:val="single" w:sz="4" w:space="0" w:color="000000" w:themeColor="text1"/>
            </w:tcBorders>
          </w:tcPr>
          <w:p w14:paraId="3296A7B7" w14:textId="7108659C" w:rsidR="005D767A" w:rsidRPr="00D07557" w:rsidRDefault="005D767A" w:rsidP="005D767A">
            <w:pPr>
              <w:spacing w:after="158"/>
              <w:rPr>
                <w:color w:val="auto"/>
                <w:sz w:val="19"/>
                <w:szCs w:val="19"/>
                <w:lang w:val="en-NZ"/>
              </w:rPr>
            </w:pPr>
            <w:r w:rsidRPr="00385156">
              <w:rPr>
                <w:sz w:val="19"/>
                <w:szCs w:val="19"/>
                <w:lang w:val="en-AU"/>
              </w:rPr>
              <w:t>REC</w:t>
            </w:r>
            <w:r w:rsidRPr="00385156">
              <w:rPr>
                <w:sz w:val="19"/>
                <w:szCs w:val="19"/>
                <w:vertAlign w:val="subscript"/>
                <w:lang w:val="en-AU"/>
              </w:rPr>
              <w:t>onsite</w:t>
            </w:r>
          </w:p>
        </w:tc>
        <w:tc>
          <w:tcPr>
            <w:tcW w:w="4449" w:type="dxa"/>
            <w:tcBorders>
              <w:bottom w:val="single" w:sz="4" w:space="0" w:color="000000" w:themeColor="text1"/>
            </w:tcBorders>
          </w:tcPr>
          <w:p w14:paraId="58ACE82D" w14:textId="794A1CAA" w:rsidR="005D767A" w:rsidRPr="00D07557" w:rsidRDefault="005D767A" w:rsidP="005D767A">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sidR="00324C3A">
              <w:rPr>
                <w:sz w:val="19"/>
                <w:szCs w:val="19"/>
                <w:lang w:val="en-AU"/>
              </w:rPr>
              <w:t xml:space="preserve">. </w:t>
            </w:r>
          </w:p>
        </w:tc>
        <w:tc>
          <w:tcPr>
            <w:tcW w:w="1418" w:type="dxa"/>
            <w:tcBorders>
              <w:bottom w:val="single" w:sz="4" w:space="0" w:color="000000" w:themeColor="text1"/>
            </w:tcBorders>
          </w:tcPr>
          <w:p w14:paraId="7C53F83C" w14:textId="77777777" w:rsidR="005D767A" w:rsidRPr="00D07557" w:rsidRDefault="005D767A" w:rsidP="005D767A">
            <w:pPr>
              <w:spacing w:after="158"/>
              <w:rPr>
                <w:color w:val="auto"/>
                <w:sz w:val="19"/>
                <w:szCs w:val="19"/>
              </w:rPr>
            </w:pPr>
          </w:p>
        </w:tc>
        <w:tc>
          <w:tcPr>
            <w:tcW w:w="1420" w:type="dxa"/>
            <w:tcBorders>
              <w:bottom w:val="single" w:sz="4" w:space="0" w:color="000000" w:themeColor="text1"/>
            </w:tcBorders>
          </w:tcPr>
          <w:p w14:paraId="3C671999" w14:textId="455BC108" w:rsidR="005D767A" w:rsidRPr="00D07557" w:rsidRDefault="005D767A" w:rsidP="005D767A">
            <w:pPr>
              <w:spacing w:after="158"/>
              <w:rPr>
                <w:color w:val="auto"/>
                <w:sz w:val="19"/>
                <w:szCs w:val="19"/>
              </w:rPr>
            </w:pPr>
            <w:r w:rsidRPr="00385156">
              <w:rPr>
                <w:color w:val="auto"/>
                <w:sz w:val="19"/>
                <w:szCs w:val="19"/>
                <w:lang w:val="en-AU"/>
              </w:rPr>
              <w:t>MWh</w:t>
            </w:r>
          </w:p>
        </w:tc>
        <w:tc>
          <w:tcPr>
            <w:tcW w:w="3119" w:type="dxa"/>
          </w:tcPr>
          <w:p w14:paraId="5A4DC98A" w14:textId="38D51C11" w:rsidR="005D767A" w:rsidRDefault="005D767A" w:rsidP="005D767A">
            <w:pPr>
              <w:spacing w:after="158"/>
              <w:rPr>
                <w:color w:val="auto"/>
                <w:sz w:val="19"/>
                <w:szCs w:val="19"/>
              </w:rPr>
            </w:pPr>
            <w:r>
              <w:rPr>
                <w:sz w:val="19"/>
                <w:szCs w:val="19"/>
                <w:lang w:val="en-AU"/>
              </w:rPr>
              <w:t>Clean Energy Regulator REC registry and Meter readings.</w:t>
            </w:r>
          </w:p>
        </w:tc>
        <w:tc>
          <w:tcPr>
            <w:tcW w:w="2126" w:type="dxa"/>
            <w:tcBorders>
              <w:bottom w:val="single" w:sz="4" w:space="0" w:color="000000" w:themeColor="text1"/>
            </w:tcBorders>
          </w:tcPr>
          <w:p w14:paraId="75398D7E" w14:textId="0E531CF6" w:rsidR="005D767A" w:rsidRDefault="005D767A" w:rsidP="005D767A">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3F5368" w14:paraId="0AC395C2" w14:textId="77777777" w:rsidTr="004F61FE">
        <w:tc>
          <w:tcPr>
            <w:tcW w:w="13890" w:type="dxa"/>
            <w:gridSpan w:val="6"/>
            <w:shd w:val="clear" w:color="auto" w:fill="D9D9D9" w:themeFill="background1" w:themeFillShade="D9"/>
          </w:tcPr>
          <w:p w14:paraId="6BCBF6AF" w14:textId="77777777" w:rsidR="003F5368" w:rsidRPr="00D07557" w:rsidRDefault="003F5368" w:rsidP="004F61FE">
            <w:pPr>
              <w:spacing w:after="158"/>
              <w:rPr>
                <w:color w:val="auto"/>
                <w:sz w:val="19"/>
                <w:szCs w:val="19"/>
              </w:rPr>
            </w:pPr>
            <w:r w:rsidRPr="00D07557">
              <w:rPr>
                <w:b/>
                <w:bCs w:val="0"/>
                <w:i/>
                <w:iCs/>
                <w:color w:val="auto"/>
                <w:sz w:val="20"/>
                <w:szCs w:val="16"/>
              </w:rPr>
              <w:t>Optional – Scope 3</w:t>
            </w:r>
          </w:p>
        </w:tc>
      </w:tr>
      <w:tr w:rsidR="005D767A" w14:paraId="6FADACAD" w14:textId="77777777" w:rsidTr="004F61FE">
        <w:tc>
          <w:tcPr>
            <w:tcW w:w="1358" w:type="dxa"/>
          </w:tcPr>
          <w:p w14:paraId="0C54E276" w14:textId="09BC7312" w:rsidR="005D767A" w:rsidRPr="00F63F5D" w:rsidRDefault="005D767A" w:rsidP="005D767A">
            <w:pPr>
              <w:spacing w:after="158"/>
              <w:rPr>
                <w:color w:val="auto"/>
                <w:sz w:val="19"/>
                <w:szCs w:val="19"/>
                <w:highlight w:val="yellow"/>
                <w:lang w:val="en-NZ"/>
              </w:rPr>
            </w:pPr>
            <w:r>
              <w:rPr>
                <w:iCs/>
                <w:color w:val="auto"/>
                <w:spacing w:val="2"/>
                <w:kern w:val="21"/>
                <w:sz w:val="19"/>
                <w:szCs w:val="19"/>
                <w:lang w:val="en-AU"/>
              </w:rPr>
              <w:t>W</w:t>
            </w:r>
            <w:r w:rsidRPr="009133F5">
              <w:rPr>
                <w:iCs/>
                <w:color w:val="auto"/>
                <w:spacing w:val="2"/>
                <w:kern w:val="21"/>
                <w:sz w:val="19"/>
                <w:szCs w:val="19"/>
                <w:vertAlign w:val="subscript"/>
                <w:lang w:val="en-AU"/>
              </w:rPr>
              <w:t>c</w:t>
            </w:r>
            <w:r>
              <w:rPr>
                <w:iCs/>
                <w:color w:val="auto"/>
                <w:spacing w:val="2"/>
                <w:kern w:val="21"/>
                <w:sz w:val="19"/>
                <w:szCs w:val="19"/>
                <w:vertAlign w:val="subscript"/>
                <w:lang w:val="en-AU"/>
              </w:rPr>
              <w:t>o</w:t>
            </w:r>
          </w:p>
        </w:tc>
        <w:tc>
          <w:tcPr>
            <w:tcW w:w="4449" w:type="dxa"/>
          </w:tcPr>
          <w:p w14:paraId="2F807813" w14:textId="4D2AE9A9" w:rsidR="005D767A" w:rsidRPr="00F63F5D" w:rsidRDefault="005D767A" w:rsidP="005D767A">
            <w:pPr>
              <w:spacing w:after="158"/>
              <w:rPr>
                <w:color w:val="auto"/>
                <w:sz w:val="19"/>
                <w:szCs w:val="19"/>
                <w:highlight w:val="yellow"/>
              </w:rPr>
            </w:pPr>
            <w:r>
              <w:rPr>
                <w:color w:val="auto"/>
                <w:sz w:val="19"/>
                <w:szCs w:val="19"/>
              </w:rPr>
              <w:t>Liveweight of purchased livestock at point of purchase</w:t>
            </w:r>
          </w:p>
        </w:tc>
        <w:tc>
          <w:tcPr>
            <w:tcW w:w="1418" w:type="dxa"/>
          </w:tcPr>
          <w:p w14:paraId="6E8B3502" w14:textId="77777777" w:rsidR="005D767A" w:rsidRPr="00F63F5D" w:rsidRDefault="005D767A" w:rsidP="005D767A">
            <w:pPr>
              <w:spacing w:after="158"/>
              <w:rPr>
                <w:color w:val="auto"/>
                <w:sz w:val="19"/>
                <w:szCs w:val="19"/>
                <w:highlight w:val="yellow"/>
              </w:rPr>
            </w:pPr>
          </w:p>
        </w:tc>
        <w:tc>
          <w:tcPr>
            <w:tcW w:w="1420" w:type="dxa"/>
          </w:tcPr>
          <w:p w14:paraId="6D7D9233" w14:textId="3D7F1332" w:rsidR="005D767A" w:rsidRPr="00F63F5D" w:rsidRDefault="005D767A" w:rsidP="005D767A">
            <w:pPr>
              <w:spacing w:after="158"/>
              <w:rPr>
                <w:color w:val="auto"/>
                <w:sz w:val="19"/>
                <w:szCs w:val="19"/>
                <w:highlight w:val="yellow"/>
              </w:rPr>
            </w:pPr>
            <w:r>
              <w:rPr>
                <w:color w:val="auto"/>
                <w:sz w:val="19"/>
                <w:szCs w:val="19"/>
              </w:rPr>
              <w:t>kg/head</w:t>
            </w:r>
          </w:p>
        </w:tc>
        <w:tc>
          <w:tcPr>
            <w:tcW w:w="3119" w:type="dxa"/>
          </w:tcPr>
          <w:p w14:paraId="055E8DC4" w14:textId="4F103F4E" w:rsidR="005D767A" w:rsidRPr="00F63F5D" w:rsidRDefault="005D767A" w:rsidP="005D767A">
            <w:pPr>
              <w:spacing w:after="158"/>
              <w:rPr>
                <w:color w:val="auto"/>
                <w:sz w:val="19"/>
                <w:szCs w:val="19"/>
                <w:highlight w:val="yellow"/>
              </w:rPr>
            </w:pPr>
            <w:r w:rsidRPr="00DE22FD">
              <w:rPr>
                <w:iCs/>
                <w:color w:val="auto"/>
                <w:spacing w:val="2"/>
                <w:kern w:val="21"/>
                <w:sz w:val="19"/>
                <w:szCs w:val="19"/>
                <w:lang w:val="en-AU"/>
              </w:rPr>
              <w:t>Purchasing records/invoices and herd flow models</w:t>
            </w:r>
            <w:r>
              <w:rPr>
                <w:iCs/>
                <w:color w:val="auto"/>
                <w:spacing w:val="2"/>
                <w:kern w:val="21"/>
                <w:sz w:val="19"/>
                <w:szCs w:val="19"/>
                <w:lang w:val="en-AU"/>
              </w:rPr>
              <w:t>.</w:t>
            </w:r>
          </w:p>
        </w:tc>
        <w:tc>
          <w:tcPr>
            <w:tcW w:w="2126" w:type="dxa"/>
          </w:tcPr>
          <w:p w14:paraId="17714696" w14:textId="2B64E185" w:rsidR="005D767A" w:rsidRPr="00F63F5D" w:rsidRDefault="005D767A" w:rsidP="005D767A">
            <w:pPr>
              <w:spacing w:after="158"/>
              <w:rPr>
                <w:color w:val="auto"/>
                <w:sz w:val="19"/>
                <w:szCs w:val="19"/>
                <w:highlight w:val="yellow"/>
              </w:rPr>
            </w:pPr>
            <w:r w:rsidRPr="009133F5">
              <w:rPr>
                <w:color w:val="auto"/>
                <w:sz w:val="19"/>
                <w:szCs w:val="19"/>
              </w:rPr>
              <w:t xml:space="preserve">Purchased </w:t>
            </w:r>
            <w:r>
              <w:rPr>
                <w:color w:val="auto"/>
                <w:sz w:val="19"/>
                <w:szCs w:val="19"/>
              </w:rPr>
              <w:t>Livestock</w:t>
            </w:r>
            <w:r w:rsidRPr="009133F5">
              <w:rPr>
                <w:color w:val="auto"/>
                <w:sz w:val="19"/>
                <w:szCs w:val="19"/>
              </w:rPr>
              <w:t xml:space="preserve"> </w:t>
            </w:r>
          </w:p>
        </w:tc>
      </w:tr>
      <w:tr w:rsidR="005D767A" w14:paraId="7F4A8D14" w14:textId="77777777" w:rsidTr="004F61FE">
        <w:tc>
          <w:tcPr>
            <w:tcW w:w="1358" w:type="dxa"/>
          </w:tcPr>
          <w:p w14:paraId="74C64DEC" w14:textId="3D98B13D" w:rsidR="005D767A" w:rsidRPr="00D07557" w:rsidRDefault="005D767A" w:rsidP="005D767A">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co</w:t>
            </w:r>
          </w:p>
        </w:tc>
        <w:tc>
          <w:tcPr>
            <w:tcW w:w="4449" w:type="dxa"/>
          </w:tcPr>
          <w:p w14:paraId="76A85848" w14:textId="5E143C3D" w:rsidR="005D767A" w:rsidRPr="00D07557" w:rsidRDefault="005D767A" w:rsidP="005D767A">
            <w:pPr>
              <w:spacing w:after="158"/>
              <w:rPr>
                <w:color w:val="auto"/>
                <w:sz w:val="19"/>
                <w:szCs w:val="19"/>
              </w:rPr>
            </w:pPr>
            <w:r w:rsidRPr="00DE22FD">
              <w:rPr>
                <w:iCs/>
                <w:color w:val="auto"/>
                <w:spacing w:val="2"/>
                <w:kern w:val="21"/>
                <w:sz w:val="19"/>
                <w:szCs w:val="19"/>
                <w:lang w:val="en-AU"/>
              </w:rPr>
              <w:t xml:space="preserve">Emission factor for purchased livestock </w:t>
            </w:r>
            <w:r>
              <w:rPr>
                <w:iCs/>
                <w:color w:val="auto"/>
                <w:spacing w:val="2"/>
                <w:kern w:val="21"/>
                <w:sz w:val="19"/>
                <w:szCs w:val="19"/>
                <w:lang w:val="en-AU"/>
              </w:rPr>
              <w:t xml:space="preserve">per type of livestock </w:t>
            </w:r>
          </w:p>
        </w:tc>
        <w:tc>
          <w:tcPr>
            <w:tcW w:w="1418" w:type="dxa"/>
          </w:tcPr>
          <w:p w14:paraId="334FC49C" w14:textId="77777777" w:rsidR="005D767A" w:rsidRPr="00D07557" w:rsidRDefault="005D767A" w:rsidP="005D767A">
            <w:pPr>
              <w:spacing w:after="158"/>
              <w:rPr>
                <w:color w:val="auto"/>
                <w:sz w:val="19"/>
                <w:szCs w:val="19"/>
              </w:rPr>
            </w:pPr>
          </w:p>
        </w:tc>
        <w:tc>
          <w:tcPr>
            <w:tcW w:w="1420" w:type="dxa"/>
          </w:tcPr>
          <w:p w14:paraId="1636514B" w14:textId="480432A3" w:rsidR="005D767A" w:rsidRPr="00D07557" w:rsidRDefault="005D767A" w:rsidP="005D767A">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3CD95BB3" w14:textId="6E84923C" w:rsidR="005D767A" w:rsidRPr="00D07557" w:rsidRDefault="005D767A" w:rsidP="005D767A">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799FB75E" w14:textId="484CF3A6" w:rsidR="005D767A" w:rsidRPr="00D07557" w:rsidRDefault="005D767A" w:rsidP="005D767A">
            <w:pPr>
              <w:spacing w:after="158"/>
              <w:rPr>
                <w:color w:val="auto"/>
                <w:sz w:val="19"/>
                <w:szCs w:val="19"/>
              </w:rPr>
            </w:pPr>
            <w:r w:rsidRPr="009133F5">
              <w:rPr>
                <w:color w:val="auto"/>
                <w:sz w:val="19"/>
                <w:szCs w:val="19"/>
              </w:rPr>
              <w:t xml:space="preserve">Purchased </w:t>
            </w:r>
            <w:r>
              <w:rPr>
                <w:color w:val="auto"/>
                <w:sz w:val="19"/>
                <w:szCs w:val="19"/>
              </w:rPr>
              <w:t>Livestock</w:t>
            </w:r>
          </w:p>
        </w:tc>
      </w:tr>
      <w:tr w:rsidR="005D767A" w14:paraId="123238A8" w14:textId="77777777" w:rsidTr="004F61FE">
        <w:tc>
          <w:tcPr>
            <w:tcW w:w="1358" w:type="dxa"/>
          </w:tcPr>
          <w:p w14:paraId="79D6A051" w14:textId="2601A012" w:rsidR="005D767A" w:rsidRPr="00DE22FD" w:rsidRDefault="005D767A" w:rsidP="005D767A">
            <w:pPr>
              <w:spacing w:after="158"/>
              <w:rPr>
                <w:iCs/>
                <w:color w:val="auto"/>
                <w:spacing w:val="2"/>
                <w:kern w:val="21"/>
                <w:sz w:val="19"/>
                <w:szCs w:val="19"/>
              </w:rPr>
            </w:pPr>
            <w:r w:rsidRPr="00DE22FD">
              <w:rPr>
                <w:iCs/>
                <w:color w:val="auto"/>
                <w:spacing w:val="2"/>
                <w:kern w:val="21"/>
                <w:sz w:val="19"/>
                <w:szCs w:val="19"/>
                <w:lang w:val="en-AU"/>
              </w:rPr>
              <w:lastRenderedPageBreak/>
              <w:t>EF</w:t>
            </w:r>
            <w:r w:rsidRPr="00DE22FD">
              <w:rPr>
                <w:iCs/>
                <w:color w:val="auto"/>
                <w:spacing w:val="2"/>
                <w:kern w:val="21"/>
                <w:sz w:val="19"/>
                <w:szCs w:val="19"/>
                <w:vertAlign w:val="subscript"/>
                <w:lang w:val="en-AU"/>
              </w:rPr>
              <w:t>j</w:t>
            </w:r>
          </w:p>
        </w:tc>
        <w:tc>
          <w:tcPr>
            <w:tcW w:w="4449" w:type="dxa"/>
          </w:tcPr>
          <w:p w14:paraId="39D14A26" w14:textId="27668844" w:rsidR="005D767A" w:rsidRPr="00DE22FD" w:rsidRDefault="005D767A" w:rsidP="005D767A">
            <w:pPr>
              <w:spacing w:after="158"/>
              <w:rPr>
                <w:iCs/>
                <w:color w:val="auto"/>
                <w:spacing w:val="2"/>
                <w:kern w:val="21"/>
                <w:sz w:val="19"/>
                <w:szCs w:val="19"/>
              </w:rPr>
            </w:pPr>
            <w:r w:rsidRPr="00DE22FD">
              <w:rPr>
                <w:iCs/>
                <w:color w:val="auto"/>
                <w:spacing w:val="2"/>
                <w:kern w:val="21"/>
                <w:sz w:val="19"/>
                <w:szCs w:val="19"/>
                <w:lang w:val="en-AU"/>
              </w:rPr>
              <w:t>Emission factor of purchased feed</w:t>
            </w:r>
            <w:r>
              <w:rPr>
                <w:iCs/>
                <w:color w:val="auto"/>
                <w:spacing w:val="2"/>
                <w:kern w:val="21"/>
                <w:sz w:val="19"/>
                <w:szCs w:val="19"/>
                <w:lang w:val="en-AU"/>
              </w:rPr>
              <w:t xml:space="preserve"> type </w:t>
            </w:r>
          </w:p>
        </w:tc>
        <w:tc>
          <w:tcPr>
            <w:tcW w:w="1418" w:type="dxa"/>
          </w:tcPr>
          <w:p w14:paraId="2D165E0F" w14:textId="77777777" w:rsidR="005D767A" w:rsidRPr="00D07557" w:rsidRDefault="005D767A" w:rsidP="005D767A">
            <w:pPr>
              <w:spacing w:after="158"/>
              <w:rPr>
                <w:color w:val="auto"/>
                <w:sz w:val="19"/>
                <w:szCs w:val="19"/>
              </w:rPr>
            </w:pPr>
          </w:p>
        </w:tc>
        <w:tc>
          <w:tcPr>
            <w:tcW w:w="1420" w:type="dxa"/>
          </w:tcPr>
          <w:p w14:paraId="4E233F83" w14:textId="2386553F" w:rsidR="005D767A" w:rsidRPr="00DE22FD" w:rsidRDefault="005D767A" w:rsidP="005D767A">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39486B2B" w14:textId="45D04583" w:rsidR="005D767A" w:rsidRPr="0006698E" w:rsidRDefault="005D767A" w:rsidP="005D767A">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2A441DA6" w14:textId="3C1E5FC3" w:rsidR="005D767A" w:rsidRPr="009133F5" w:rsidRDefault="005D767A" w:rsidP="005D767A">
            <w:pPr>
              <w:spacing w:after="158"/>
              <w:rPr>
                <w:color w:val="auto"/>
                <w:sz w:val="19"/>
                <w:szCs w:val="19"/>
              </w:rPr>
            </w:pPr>
            <w:r>
              <w:rPr>
                <w:color w:val="auto"/>
                <w:sz w:val="19"/>
                <w:szCs w:val="19"/>
              </w:rPr>
              <w:t>Purchased Feed</w:t>
            </w:r>
          </w:p>
        </w:tc>
      </w:tr>
      <w:tr w:rsidR="005D767A" w14:paraId="0D572909" w14:textId="77777777" w:rsidTr="004F61FE">
        <w:tc>
          <w:tcPr>
            <w:tcW w:w="1358" w:type="dxa"/>
          </w:tcPr>
          <w:p w14:paraId="452968E5" w14:textId="5DC0B335" w:rsidR="005D767A" w:rsidRPr="005D767A" w:rsidRDefault="005D767A" w:rsidP="005D767A">
            <w:pPr>
              <w:spacing w:after="158"/>
              <w:rPr>
                <w:iCs/>
                <w:color w:val="auto"/>
                <w:spacing w:val="2"/>
                <w:kern w:val="21"/>
                <w:sz w:val="19"/>
                <w:szCs w:val="19"/>
                <w:vertAlign w:val="subscript"/>
              </w:rPr>
            </w:pPr>
            <w:r>
              <w:rPr>
                <w:iCs/>
                <w:color w:val="auto"/>
                <w:spacing w:val="2"/>
                <w:kern w:val="21"/>
                <w:sz w:val="19"/>
                <w:szCs w:val="19"/>
              </w:rPr>
              <w:t>EF</w:t>
            </w:r>
            <w:r>
              <w:rPr>
                <w:iCs/>
                <w:color w:val="auto"/>
                <w:spacing w:val="2"/>
                <w:kern w:val="21"/>
                <w:sz w:val="19"/>
                <w:szCs w:val="19"/>
                <w:vertAlign w:val="subscript"/>
              </w:rPr>
              <w:t>m</w:t>
            </w:r>
          </w:p>
        </w:tc>
        <w:tc>
          <w:tcPr>
            <w:tcW w:w="4449" w:type="dxa"/>
          </w:tcPr>
          <w:p w14:paraId="60A9ECBC" w14:textId="145990C9" w:rsidR="005D767A" w:rsidRPr="00DE22FD" w:rsidRDefault="005D767A" w:rsidP="005D767A">
            <w:pPr>
              <w:spacing w:after="158"/>
              <w:rPr>
                <w:iCs/>
                <w:color w:val="auto"/>
                <w:spacing w:val="2"/>
                <w:kern w:val="21"/>
                <w:sz w:val="19"/>
                <w:szCs w:val="19"/>
              </w:rPr>
            </w:pPr>
            <w:r w:rsidRPr="00DE22FD">
              <w:rPr>
                <w:iCs/>
                <w:color w:val="auto"/>
                <w:spacing w:val="2"/>
                <w:kern w:val="21"/>
                <w:sz w:val="19"/>
                <w:szCs w:val="19"/>
                <w:lang w:val="en-AU"/>
              </w:rPr>
              <w:t xml:space="preserve">Emission factor of purchased mineral supplement type </w:t>
            </w:r>
          </w:p>
        </w:tc>
        <w:tc>
          <w:tcPr>
            <w:tcW w:w="1418" w:type="dxa"/>
          </w:tcPr>
          <w:p w14:paraId="71EBD670" w14:textId="77777777" w:rsidR="005D767A" w:rsidRPr="00D07557" w:rsidRDefault="005D767A" w:rsidP="005D767A">
            <w:pPr>
              <w:spacing w:after="158"/>
              <w:rPr>
                <w:color w:val="auto"/>
                <w:sz w:val="19"/>
                <w:szCs w:val="19"/>
              </w:rPr>
            </w:pPr>
          </w:p>
        </w:tc>
        <w:tc>
          <w:tcPr>
            <w:tcW w:w="1420" w:type="dxa"/>
          </w:tcPr>
          <w:p w14:paraId="7F8E8756" w14:textId="61C1AE29" w:rsidR="005D767A" w:rsidRPr="00DE22FD" w:rsidRDefault="005D767A" w:rsidP="005D767A">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19EAE9CD" w14:textId="58F90EBB" w:rsidR="005D767A" w:rsidRPr="0006698E" w:rsidRDefault="005D767A" w:rsidP="005D767A">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6418252D" w14:textId="445D52DB" w:rsidR="005D767A" w:rsidRDefault="005D767A" w:rsidP="005D767A">
            <w:pPr>
              <w:spacing w:after="158"/>
              <w:rPr>
                <w:color w:val="auto"/>
                <w:sz w:val="19"/>
                <w:szCs w:val="19"/>
              </w:rPr>
            </w:pPr>
            <w:r>
              <w:rPr>
                <w:color w:val="auto"/>
                <w:sz w:val="19"/>
                <w:szCs w:val="19"/>
              </w:rPr>
              <w:t>Purchased Mineral Supplements</w:t>
            </w:r>
          </w:p>
        </w:tc>
      </w:tr>
      <w:tr w:rsidR="00CC7D7D" w14:paraId="6F78B8F8" w14:textId="77777777" w:rsidTr="004F61FE">
        <w:tc>
          <w:tcPr>
            <w:tcW w:w="1358" w:type="dxa"/>
          </w:tcPr>
          <w:p w14:paraId="4CA93D5D" w14:textId="77EA1752" w:rsidR="00CC7D7D" w:rsidRDefault="00CC7D7D" w:rsidP="00CC7D7D">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
        </w:tc>
        <w:tc>
          <w:tcPr>
            <w:tcW w:w="4449" w:type="dxa"/>
          </w:tcPr>
          <w:p w14:paraId="13A3F1F4" w14:textId="5D3AA43F"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 xml:space="preserve">Emission factor of purchased inorganic fertiliser type </w:t>
            </w:r>
          </w:p>
        </w:tc>
        <w:tc>
          <w:tcPr>
            <w:tcW w:w="1418" w:type="dxa"/>
          </w:tcPr>
          <w:p w14:paraId="1385D6F7" w14:textId="77777777" w:rsidR="00CC7D7D" w:rsidRPr="00D07557" w:rsidRDefault="00CC7D7D" w:rsidP="00CC7D7D">
            <w:pPr>
              <w:spacing w:after="158"/>
              <w:rPr>
                <w:color w:val="auto"/>
                <w:sz w:val="19"/>
                <w:szCs w:val="19"/>
              </w:rPr>
            </w:pPr>
          </w:p>
        </w:tc>
        <w:tc>
          <w:tcPr>
            <w:tcW w:w="1420" w:type="dxa"/>
          </w:tcPr>
          <w:p w14:paraId="1094737C" w14:textId="0FB9DA7D"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2A1F26E7" w14:textId="3AB413ED" w:rsidR="00CC7D7D" w:rsidRPr="0006698E" w:rsidRDefault="00CC7D7D" w:rsidP="00CC7D7D">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08243101" w14:textId="3E00F5C6" w:rsidR="00CC7D7D" w:rsidRDefault="00CC7D7D" w:rsidP="00CC7D7D">
            <w:pPr>
              <w:spacing w:after="158"/>
              <w:rPr>
                <w:color w:val="auto"/>
                <w:sz w:val="19"/>
                <w:szCs w:val="19"/>
              </w:rPr>
            </w:pPr>
            <w:r>
              <w:rPr>
                <w:color w:val="auto"/>
                <w:sz w:val="19"/>
                <w:szCs w:val="19"/>
              </w:rPr>
              <w:t>Purchased Fertiliser</w:t>
            </w:r>
          </w:p>
        </w:tc>
      </w:tr>
      <w:tr w:rsidR="00CC7D7D" w14:paraId="50386F2D" w14:textId="77777777" w:rsidTr="004F61FE">
        <w:tc>
          <w:tcPr>
            <w:tcW w:w="1358" w:type="dxa"/>
          </w:tcPr>
          <w:p w14:paraId="68EA1C54" w14:textId="3B5834AB"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h</w:t>
            </w:r>
          </w:p>
        </w:tc>
        <w:tc>
          <w:tcPr>
            <w:tcW w:w="4449" w:type="dxa"/>
          </w:tcPr>
          <w:p w14:paraId="784DA4BE" w14:textId="7B6594DA"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Emission factor of purchased agrichemical type</w:t>
            </w:r>
          </w:p>
        </w:tc>
        <w:tc>
          <w:tcPr>
            <w:tcW w:w="1418" w:type="dxa"/>
          </w:tcPr>
          <w:p w14:paraId="55B6123F" w14:textId="77777777" w:rsidR="00CC7D7D" w:rsidRPr="00D07557" w:rsidRDefault="00CC7D7D" w:rsidP="00CC7D7D">
            <w:pPr>
              <w:spacing w:after="158"/>
              <w:rPr>
                <w:color w:val="auto"/>
                <w:sz w:val="19"/>
                <w:szCs w:val="19"/>
              </w:rPr>
            </w:pPr>
          </w:p>
        </w:tc>
        <w:tc>
          <w:tcPr>
            <w:tcW w:w="1420" w:type="dxa"/>
          </w:tcPr>
          <w:p w14:paraId="44E6D33A" w14:textId="6BA80E3A"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664237D4" w14:textId="5D541B61" w:rsidR="00CC7D7D" w:rsidRPr="0006698E" w:rsidRDefault="00CC7D7D" w:rsidP="00CC7D7D">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15649F1A" w14:textId="27996F62" w:rsidR="00CC7D7D" w:rsidRDefault="00CC7D7D" w:rsidP="00CC7D7D">
            <w:pPr>
              <w:spacing w:after="158"/>
              <w:rPr>
                <w:color w:val="auto"/>
                <w:sz w:val="19"/>
                <w:szCs w:val="19"/>
              </w:rPr>
            </w:pPr>
            <w:r>
              <w:rPr>
                <w:color w:val="auto"/>
                <w:sz w:val="19"/>
                <w:szCs w:val="19"/>
              </w:rPr>
              <w:t xml:space="preserve">Purchased </w:t>
            </w:r>
            <w:r w:rsidR="00923BA4">
              <w:rPr>
                <w:color w:val="auto"/>
                <w:sz w:val="19"/>
                <w:szCs w:val="19"/>
              </w:rPr>
              <w:t>Agrichemicals</w:t>
            </w:r>
          </w:p>
        </w:tc>
      </w:tr>
      <w:tr w:rsidR="00CC7D7D" w14:paraId="542A4065" w14:textId="77777777" w:rsidTr="004F61FE">
        <w:tc>
          <w:tcPr>
            <w:tcW w:w="1358" w:type="dxa"/>
          </w:tcPr>
          <w:p w14:paraId="398279AD" w14:textId="010B9DEC" w:rsidR="00CC7D7D" w:rsidRPr="00DE22FD" w:rsidRDefault="00CC7D7D" w:rsidP="00CC7D7D">
            <w:pPr>
              <w:spacing w:after="158"/>
              <w:rPr>
                <w:iCs/>
                <w:color w:val="auto"/>
                <w:spacing w:val="2"/>
                <w:kern w:val="21"/>
                <w:sz w:val="19"/>
                <w:szCs w:val="19"/>
              </w:rPr>
            </w:pPr>
            <w:r w:rsidRPr="00DE22FD">
              <w:rPr>
                <w:color w:val="auto"/>
                <w:sz w:val="19"/>
                <w:szCs w:val="19"/>
                <w:lang w:val="en-AU"/>
              </w:rPr>
              <w:lastRenderedPageBreak/>
              <w:t>EF</w:t>
            </w:r>
            <w:r w:rsidRPr="00DE22FD">
              <w:rPr>
                <w:color w:val="auto"/>
                <w:sz w:val="19"/>
                <w:szCs w:val="19"/>
                <w:vertAlign w:val="subscript"/>
                <w:lang w:val="en-AU"/>
              </w:rPr>
              <w:t>l</w:t>
            </w:r>
          </w:p>
        </w:tc>
        <w:tc>
          <w:tcPr>
            <w:tcW w:w="4449" w:type="dxa"/>
          </w:tcPr>
          <w:p w14:paraId="5D82AB6D" w14:textId="5A50DEA1"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Emission factor for purchased lime</w:t>
            </w:r>
          </w:p>
        </w:tc>
        <w:tc>
          <w:tcPr>
            <w:tcW w:w="1418" w:type="dxa"/>
          </w:tcPr>
          <w:p w14:paraId="78F75CAB" w14:textId="77777777" w:rsidR="00CC7D7D" w:rsidRPr="00D07557" w:rsidRDefault="00CC7D7D" w:rsidP="00CC7D7D">
            <w:pPr>
              <w:spacing w:after="158"/>
              <w:rPr>
                <w:color w:val="auto"/>
                <w:sz w:val="19"/>
                <w:szCs w:val="19"/>
              </w:rPr>
            </w:pPr>
          </w:p>
        </w:tc>
        <w:tc>
          <w:tcPr>
            <w:tcW w:w="1420" w:type="dxa"/>
          </w:tcPr>
          <w:p w14:paraId="44AB17CA" w14:textId="5DE282A9" w:rsidR="00CC7D7D" w:rsidRPr="00DE22FD" w:rsidRDefault="00CC7D7D" w:rsidP="00CC7D7D">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72BC6A09" w14:textId="0AA12470" w:rsidR="00CC7D7D" w:rsidRPr="0006698E" w:rsidRDefault="00CC7D7D" w:rsidP="00CC7D7D">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413CCA50" w14:textId="65F0FCC7" w:rsidR="00CC7D7D" w:rsidRDefault="00CC7D7D" w:rsidP="00CC7D7D">
            <w:pPr>
              <w:spacing w:after="158"/>
              <w:rPr>
                <w:color w:val="auto"/>
                <w:sz w:val="19"/>
                <w:szCs w:val="19"/>
              </w:rPr>
            </w:pPr>
            <w:r>
              <w:rPr>
                <w:color w:val="auto"/>
                <w:sz w:val="19"/>
                <w:szCs w:val="19"/>
              </w:rPr>
              <w:t>Purchased Lime</w:t>
            </w:r>
          </w:p>
        </w:tc>
      </w:tr>
    </w:tbl>
    <w:p w14:paraId="3FDE20BC" w14:textId="239B4B81" w:rsidR="003F5368" w:rsidRDefault="003F5368" w:rsidP="003F5368">
      <w:pPr>
        <w:sectPr w:rsidR="003F5368" w:rsidSect="006A2FD9">
          <w:headerReference w:type="even" r:id="rId25"/>
          <w:headerReference w:type="default" r:id="rId26"/>
          <w:footerReference w:type="default" r:id="rId27"/>
          <w:headerReference w:type="first" r:id="rId28"/>
          <w:pgSz w:w="16838" w:h="11906" w:orient="landscape"/>
          <w:pgMar w:top="1440" w:right="1440" w:bottom="1440" w:left="1440" w:header="709" w:footer="709" w:gutter="0"/>
          <w:lnNumType w:countBy="1" w:restart="continuous"/>
          <w:cols w:space="708"/>
          <w:docGrid w:linePitch="360"/>
        </w:sectPr>
      </w:pPr>
    </w:p>
    <w:p w14:paraId="42232BBE" w14:textId="4173BB5D" w:rsidR="00980801" w:rsidRDefault="00980801" w:rsidP="00EE4659">
      <w:pPr>
        <w:pStyle w:val="Heading2"/>
      </w:pPr>
      <w:bookmarkStart w:id="78" w:name="_Toc224899531"/>
      <w:r>
        <w:lastRenderedPageBreak/>
        <w:t>Horticulture</w:t>
      </w:r>
      <w:bookmarkEnd w:id="54"/>
      <w:bookmarkEnd w:id="78"/>
    </w:p>
    <w:p w14:paraId="5A51F409" w14:textId="3325A06C" w:rsidR="00980801" w:rsidRDefault="00980801" w:rsidP="00980801">
      <w:r>
        <w:t xml:space="preserve">This section outlines all relevant </w:t>
      </w:r>
      <w:r w:rsidR="00A80525">
        <w:t>Module</w:t>
      </w:r>
      <w:r>
        <w:t xml:space="preserve">s and data checklists to develop a GHG inventory of for a horticulture system. </w:t>
      </w:r>
      <w:r w:rsidR="00DB150B">
        <w:t>Relevant</w:t>
      </w:r>
      <w:r w:rsidR="00C72428">
        <w:t xml:space="preserve"> emission sources and therefore relevant Modules for a specific entity will depend on </w:t>
      </w:r>
      <w:r w:rsidR="00DB150B">
        <w:t xml:space="preserve">an </w:t>
      </w:r>
      <w:r w:rsidR="00C72428">
        <w:t>entity-specific boundary set as described in Chapter 5 of the CRF</w:t>
      </w:r>
      <w:r w:rsidR="00DB150B">
        <w:t>. For example,</w:t>
      </w:r>
      <w:r w:rsidR="00C72428">
        <w:t xml:space="preserve"> if a specific entity does not use lime</w:t>
      </w:r>
      <w:r w:rsidR="0088664F">
        <w:t>,</w:t>
      </w:r>
      <w:r w:rsidR="00C72428">
        <w:t xml:space="preserve"> then this emission source and Module will not be relevant for this specific entity.</w:t>
      </w:r>
    </w:p>
    <w:p w14:paraId="3BF31EC3" w14:textId="1FE8A38A" w:rsidR="007E5EC0" w:rsidRDefault="00A80525" w:rsidP="00980801">
      <w:r>
        <w:t>Module</w:t>
      </w:r>
      <w:r w:rsidR="007E5EC0">
        <w:t xml:space="preserve"> map and input data checklists are designed for </w:t>
      </w:r>
      <w:r w:rsidR="00F471C1">
        <w:t>estimation</w:t>
      </w:r>
      <w:r w:rsidR="007E5EC0">
        <w:t xml:space="preserve"> of emissions from cradle-to-point of harvesting. </w:t>
      </w:r>
      <w:r w:rsidR="00F471C1">
        <w:t xml:space="preserve">If the boundary of the horticulture organisation extends to processing, packing and transport of product the post-production </w:t>
      </w:r>
      <w:r>
        <w:t>Module</w:t>
      </w:r>
      <w:r w:rsidR="00F471C1">
        <w:t xml:space="preserve"> can also be implemented to estimate these post-production emissions. </w:t>
      </w:r>
      <w:r w:rsidR="0089656F">
        <w:t>R</w:t>
      </w:r>
      <w:r w:rsidR="001947CF">
        <w:t>efer to Chapter 1, Section</w:t>
      </w:r>
      <w:r w:rsidR="003F5368">
        <w:t xml:space="preserve"> 1.3</w:t>
      </w:r>
      <w:r w:rsidR="001947CF">
        <w:t xml:space="preserve">, for additional information on coverage and limitations of the guidance. </w:t>
      </w:r>
    </w:p>
    <w:p w14:paraId="5BD30A1E" w14:textId="1E5793DC" w:rsidR="006A2FD9" w:rsidRDefault="006A2FD9" w:rsidP="00980801">
      <w:r>
        <w:t xml:space="preserve">Additional information and guidance on specific parameters can be found within </w:t>
      </w:r>
      <w:r w:rsidRPr="00431037">
        <w:t>Chapter 5 – Sections; 5.1</w:t>
      </w:r>
      <w:r>
        <w:t xml:space="preserve"> – </w:t>
      </w:r>
      <w:r w:rsidRPr="00431037">
        <w:t xml:space="preserve">5.5, </w:t>
      </w:r>
      <w:r>
        <w:t xml:space="preserve">Chapter 6 – Sections; 6.1, 6.3 and 6.4, </w:t>
      </w:r>
      <w:r w:rsidRPr="00431037">
        <w:t xml:space="preserve">Chapter 8 – Sections; 8.1 and 8.2, </w:t>
      </w:r>
      <w:r>
        <w:t>Chapter 9 – Sections 9.1</w:t>
      </w:r>
      <w:r w:rsidRPr="00431037">
        <w:t xml:space="preserve">, </w:t>
      </w:r>
      <w:r w:rsidRPr="00042AAD">
        <w:t xml:space="preserve">Chapter </w:t>
      </w:r>
      <w:r>
        <w:t>10</w:t>
      </w:r>
      <w:r w:rsidRPr="00042AAD">
        <w:t xml:space="preserve"> –</w:t>
      </w:r>
      <w:r>
        <w:t xml:space="preserve"> Section; 10.1, Chapter 14 – Section; 14.1, and Chapter 15 – Sections; 15.4 – 15.12</w:t>
      </w:r>
    </w:p>
    <w:p w14:paraId="150BF036" w14:textId="594DA0DB" w:rsidR="00980801" w:rsidRDefault="00A80525" w:rsidP="00980801">
      <w:pPr>
        <w:pStyle w:val="Heading3"/>
      </w:pPr>
      <w:bookmarkStart w:id="79" w:name="_Toc210132093"/>
      <w:bookmarkStart w:id="80" w:name="_Toc224899532"/>
      <w:r>
        <w:t>Module</w:t>
      </w:r>
      <w:r w:rsidR="00980801">
        <w:t xml:space="preserve"> Map</w:t>
      </w:r>
      <w:bookmarkEnd w:id="79"/>
      <w:bookmarkEnd w:id="80"/>
    </w:p>
    <w:tbl>
      <w:tblPr>
        <w:tblStyle w:val="TableGrid"/>
        <w:tblW w:w="8535" w:type="dxa"/>
        <w:tblLook w:val="04A0" w:firstRow="1" w:lastRow="0" w:firstColumn="1" w:lastColumn="0" w:noHBand="0" w:noVBand="1"/>
      </w:tblPr>
      <w:tblGrid>
        <w:gridCol w:w="6516"/>
        <w:gridCol w:w="2019"/>
      </w:tblGrid>
      <w:tr w:rsidR="00980801" w:rsidRPr="00B00F35" w14:paraId="6C674312" w14:textId="77777777" w:rsidTr="00E059C7">
        <w:trPr>
          <w:tblHeader/>
        </w:trPr>
        <w:tc>
          <w:tcPr>
            <w:tcW w:w="6516" w:type="dxa"/>
            <w:tcBorders>
              <w:bottom w:val="single" w:sz="4" w:space="0" w:color="000000" w:themeColor="text1"/>
            </w:tcBorders>
            <w:shd w:val="clear" w:color="auto" w:fill="000000" w:themeFill="text1"/>
            <w:vAlign w:val="center"/>
          </w:tcPr>
          <w:p w14:paraId="060B1386" w14:textId="77777777" w:rsidR="00980801" w:rsidRPr="00B00F35" w:rsidRDefault="00980801" w:rsidP="00E059C7">
            <w:pPr>
              <w:spacing w:before="120" w:after="120" w:line="240" w:lineRule="auto"/>
              <w:rPr>
                <w:color w:val="FFFFFF" w:themeColor="background1"/>
                <w:lang w:val="en-AU"/>
              </w:rPr>
            </w:pPr>
            <w:r w:rsidRPr="00B00F35">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71F8AF3A" w14:textId="10C0075E" w:rsidR="00980801" w:rsidRPr="00B00F35" w:rsidRDefault="00980801" w:rsidP="00E059C7">
            <w:pPr>
              <w:spacing w:before="120" w:after="120" w:line="240" w:lineRule="auto"/>
              <w:rPr>
                <w:color w:val="FFFFFF" w:themeColor="background1"/>
                <w:lang w:val="en-AU"/>
              </w:rPr>
            </w:pPr>
            <w:r w:rsidRPr="00B00F35">
              <w:rPr>
                <w:b/>
                <w:color w:val="FFFFFF" w:themeColor="background1"/>
                <w:lang w:val="en-AU"/>
              </w:rPr>
              <w:t xml:space="preserve">Relevant </w:t>
            </w:r>
            <w:r w:rsidR="00A80525">
              <w:rPr>
                <w:b/>
                <w:color w:val="FFFFFF" w:themeColor="background1"/>
                <w:lang w:val="en-AU"/>
              </w:rPr>
              <w:t>Module</w:t>
            </w:r>
            <w:r w:rsidRPr="00B00F35">
              <w:rPr>
                <w:b/>
                <w:color w:val="FFFFFF" w:themeColor="background1"/>
                <w:lang w:val="en-AU"/>
              </w:rPr>
              <w:t xml:space="preserve"> </w:t>
            </w:r>
          </w:p>
        </w:tc>
      </w:tr>
      <w:tr w:rsidR="00980801" w:rsidRPr="00182982" w14:paraId="1A271788" w14:textId="77777777" w:rsidTr="00E059C7">
        <w:tc>
          <w:tcPr>
            <w:tcW w:w="8535" w:type="dxa"/>
            <w:gridSpan w:val="2"/>
            <w:shd w:val="clear" w:color="auto" w:fill="D9D9D9" w:themeFill="background1" w:themeFillShade="D9"/>
            <w:vAlign w:val="center"/>
          </w:tcPr>
          <w:p w14:paraId="5085053F" w14:textId="77777777" w:rsidR="00980801" w:rsidRPr="00182982" w:rsidRDefault="00980801" w:rsidP="00E059C7">
            <w:pPr>
              <w:spacing w:before="120" w:after="120" w:line="240" w:lineRule="auto"/>
              <w:rPr>
                <w:bCs w:val="0"/>
                <w:lang w:val="en-AU"/>
              </w:rPr>
            </w:pPr>
            <w:r w:rsidRPr="00182982">
              <w:rPr>
                <w:b/>
                <w:lang w:val="en-AU"/>
              </w:rPr>
              <w:t>Direct GHG emissions (Scope 1)</w:t>
            </w:r>
          </w:p>
        </w:tc>
      </w:tr>
      <w:tr w:rsidR="00980801" w:rsidRPr="00182982" w14:paraId="40368AE1" w14:textId="77777777" w:rsidTr="00E059C7">
        <w:tc>
          <w:tcPr>
            <w:tcW w:w="6516" w:type="dxa"/>
            <w:vAlign w:val="center"/>
          </w:tcPr>
          <w:p w14:paraId="68BE877B" w14:textId="77777777" w:rsidR="00980801" w:rsidRPr="00182982" w:rsidRDefault="00980801" w:rsidP="00E059C7">
            <w:pPr>
              <w:spacing w:before="120" w:after="120" w:line="240" w:lineRule="auto"/>
              <w:rPr>
                <w:lang w:val="en-AU"/>
              </w:rPr>
            </w:pPr>
            <w:r w:rsidRPr="00182982">
              <w:rPr>
                <w:lang w:val="en-AU"/>
              </w:rPr>
              <w:t xml:space="preserve">Fertiliser </w:t>
            </w:r>
            <w:r>
              <w:rPr>
                <w:lang w:val="en-AU"/>
              </w:rPr>
              <w:t>U</w:t>
            </w:r>
            <w:r w:rsidRPr="00182982">
              <w:rPr>
                <w:lang w:val="en-AU"/>
              </w:rPr>
              <w:t xml:space="preserve">se </w:t>
            </w:r>
          </w:p>
        </w:tc>
        <w:tc>
          <w:tcPr>
            <w:tcW w:w="2019" w:type="dxa"/>
            <w:vAlign w:val="center"/>
          </w:tcPr>
          <w:p w14:paraId="70607A08" w14:textId="6081F360" w:rsidR="00980801" w:rsidRPr="00182982" w:rsidRDefault="00CD3990" w:rsidP="00E059C7">
            <w:pPr>
              <w:spacing w:before="120" w:after="120" w:line="240" w:lineRule="auto"/>
              <w:jc w:val="center"/>
              <w:rPr>
                <w:lang w:val="en-AU"/>
              </w:rPr>
            </w:pPr>
            <w:r>
              <w:rPr>
                <w:lang w:val="en-AU"/>
              </w:rPr>
              <w:t>5.1 – 5.5</w:t>
            </w:r>
          </w:p>
        </w:tc>
      </w:tr>
      <w:tr w:rsidR="00980801" w:rsidRPr="00182982" w14:paraId="3343D4C3" w14:textId="77777777" w:rsidTr="00E059C7">
        <w:tc>
          <w:tcPr>
            <w:tcW w:w="6516" w:type="dxa"/>
            <w:vAlign w:val="center"/>
          </w:tcPr>
          <w:p w14:paraId="077AAAE4" w14:textId="77777777" w:rsidR="00980801" w:rsidRPr="00182982" w:rsidRDefault="00980801" w:rsidP="00E059C7">
            <w:pPr>
              <w:spacing w:before="120" w:after="120" w:line="240" w:lineRule="auto"/>
            </w:pPr>
            <w:r>
              <w:t>Agriculture Residue Management</w:t>
            </w:r>
          </w:p>
        </w:tc>
        <w:tc>
          <w:tcPr>
            <w:tcW w:w="2019" w:type="dxa"/>
            <w:vAlign w:val="center"/>
          </w:tcPr>
          <w:p w14:paraId="07FA9571" w14:textId="14EFFE2D" w:rsidR="00980801" w:rsidRDefault="00CD3990" w:rsidP="00E059C7">
            <w:pPr>
              <w:spacing w:before="120" w:after="120" w:line="240" w:lineRule="auto"/>
              <w:jc w:val="center"/>
            </w:pPr>
            <w:r>
              <w:t>6.1, 6.3, 6.4</w:t>
            </w:r>
          </w:p>
        </w:tc>
      </w:tr>
      <w:tr w:rsidR="00980801" w:rsidRPr="00182982" w14:paraId="3A1693E0" w14:textId="77777777" w:rsidTr="00E059C7">
        <w:tc>
          <w:tcPr>
            <w:tcW w:w="6516" w:type="dxa"/>
            <w:vAlign w:val="center"/>
          </w:tcPr>
          <w:p w14:paraId="4C4605F8" w14:textId="77777777" w:rsidR="00980801" w:rsidRPr="00182982" w:rsidRDefault="00980801" w:rsidP="00E059C7">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355FDFB9" w14:textId="21F7F2AA" w:rsidR="00980801" w:rsidRPr="00182982" w:rsidRDefault="00CD3990" w:rsidP="00E059C7">
            <w:pPr>
              <w:spacing w:before="120" w:after="120" w:line="240" w:lineRule="auto"/>
              <w:jc w:val="center"/>
              <w:rPr>
                <w:lang w:val="en-AU"/>
              </w:rPr>
            </w:pPr>
            <w:r>
              <w:rPr>
                <w:rFonts w:eastAsia="Arial" w:cs="Times New Roman"/>
                <w:bCs w:val="0"/>
                <w:color w:val="000000"/>
              </w:rPr>
              <w:t>8</w:t>
            </w:r>
            <w:r w:rsidR="00980801">
              <w:rPr>
                <w:rFonts w:eastAsia="Arial" w:cs="Times New Roman"/>
                <w:bCs w:val="0"/>
                <w:color w:val="000000"/>
              </w:rPr>
              <w:t>.1</w:t>
            </w:r>
          </w:p>
        </w:tc>
      </w:tr>
      <w:tr w:rsidR="00980801" w:rsidRPr="00182982" w14:paraId="7A1673F3" w14:textId="77777777" w:rsidTr="00E059C7">
        <w:tc>
          <w:tcPr>
            <w:tcW w:w="6516" w:type="dxa"/>
            <w:vAlign w:val="center"/>
          </w:tcPr>
          <w:p w14:paraId="0F33BFC9" w14:textId="77777777" w:rsidR="00980801" w:rsidRDefault="00980801" w:rsidP="00E059C7">
            <w:pPr>
              <w:spacing w:before="120" w:after="120" w:line="240" w:lineRule="auto"/>
              <w:rPr>
                <w:rFonts w:eastAsia="Arial" w:cs="Times New Roman"/>
                <w:color w:val="000000"/>
              </w:rPr>
            </w:pPr>
            <w:r w:rsidRPr="00DE28FF">
              <w:rPr>
                <w:lang w:val="en-AU"/>
              </w:rPr>
              <w:t xml:space="preserve">Stationary </w:t>
            </w:r>
            <w:r>
              <w:rPr>
                <w:lang w:val="en-AU"/>
              </w:rPr>
              <w:t>F</w:t>
            </w:r>
            <w:r w:rsidRPr="00DE28FF">
              <w:rPr>
                <w:lang w:val="en-AU"/>
              </w:rPr>
              <w:t>uel</w:t>
            </w:r>
          </w:p>
        </w:tc>
        <w:tc>
          <w:tcPr>
            <w:tcW w:w="2019" w:type="dxa"/>
          </w:tcPr>
          <w:p w14:paraId="4F513977" w14:textId="6EB633E4" w:rsidR="00980801" w:rsidRDefault="00CD3990" w:rsidP="00E059C7">
            <w:pPr>
              <w:spacing w:before="120" w:after="120" w:line="240" w:lineRule="auto"/>
              <w:jc w:val="center"/>
              <w:rPr>
                <w:rFonts w:eastAsia="Arial" w:cs="Times New Roman"/>
                <w:color w:val="000000"/>
              </w:rPr>
            </w:pPr>
            <w:r>
              <w:rPr>
                <w:rFonts w:eastAsia="Arial" w:cs="Times New Roman"/>
                <w:color w:val="000000"/>
              </w:rPr>
              <w:t>8</w:t>
            </w:r>
            <w:r w:rsidR="00980801">
              <w:rPr>
                <w:rFonts w:eastAsia="Arial" w:cs="Times New Roman"/>
                <w:color w:val="000000"/>
              </w:rPr>
              <w:t>.2</w:t>
            </w:r>
          </w:p>
        </w:tc>
      </w:tr>
      <w:tr w:rsidR="00345447" w:rsidRPr="00182982" w14:paraId="56C53D88" w14:textId="77777777" w:rsidTr="00E059C7">
        <w:tc>
          <w:tcPr>
            <w:tcW w:w="6516" w:type="dxa"/>
            <w:vAlign w:val="center"/>
          </w:tcPr>
          <w:p w14:paraId="1757FCE8" w14:textId="1CE51005" w:rsidR="00345447" w:rsidRDefault="001440A1" w:rsidP="00E059C7">
            <w:pPr>
              <w:spacing w:before="120" w:after="120" w:line="240" w:lineRule="auto"/>
            </w:pPr>
            <w:r>
              <w:t xml:space="preserve">Solid </w:t>
            </w:r>
            <w:r w:rsidR="009133F5">
              <w:t>Waste Treatment</w:t>
            </w:r>
          </w:p>
        </w:tc>
        <w:tc>
          <w:tcPr>
            <w:tcW w:w="2019" w:type="dxa"/>
          </w:tcPr>
          <w:p w14:paraId="258E14EB" w14:textId="55BE86EB" w:rsidR="00345447" w:rsidRDefault="00345447" w:rsidP="00E059C7">
            <w:pPr>
              <w:spacing w:before="120" w:after="120" w:line="240" w:lineRule="auto"/>
              <w:jc w:val="center"/>
              <w:rPr>
                <w:rFonts w:eastAsia="Arial" w:cs="Times New Roman"/>
                <w:color w:val="000000"/>
              </w:rPr>
            </w:pPr>
            <w:r>
              <w:rPr>
                <w:rFonts w:eastAsia="Arial" w:cs="Times New Roman"/>
                <w:color w:val="000000"/>
              </w:rPr>
              <w:t>10.1</w:t>
            </w:r>
          </w:p>
        </w:tc>
      </w:tr>
      <w:tr w:rsidR="00980801" w:rsidRPr="00182982" w14:paraId="6717DA3D" w14:textId="77777777" w:rsidTr="00E059C7">
        <w:tc>
          <w:tcPr>
            <w:tcW w:w="8535" w:type="dxa"/>
            <w:gridSpan w:val="2"/>
            <w:shd w:val="clear" w:color="auto" w:fill="D9D9D9" w:themeFill="background1" w:themeFillShade="D9"/>
            <w:vAlign w:val="center"/>
          </w:tcPr>
          <w:p w14:paraId="63DE6D66" w14:textId="77777777" w:rsidR="00980801" w:rsidRPr="00182982" w:rsidRDefault="00980801" w:rsidP="00E059C7">
            <w:pPr>
              <w:spacing w:before="120" w:after="120" w:line="240" w:lineRule="auto"/>
              <w:rPr>
                <w:lang w:val="en-AU"/>
              </w:rPr>
            </w:pPr>
            <w:r w:rsidRPr="00182982">
              <w:rPr>
                <w:b/>
                <w:lang w:val="en-AU"/>
              </w:rPr>
              <w:t>Indirect GHG emissions from imported energy (Scope 2)</w:t>
            </w:r>
          </w:p>
        </w:tc>
      </w:tr>
      <w:tr w:rsidR="00980801" w:rsidRPr="00182982" w14:paraId="35E8B132" w14:textId="77777777" w:rsidTr="00E059C7">
        <w:tc>
          <w:tcPr>
            <w:tcW w:w="6516" w:type="dxa"/>
            <w:tcBorders>
              <w:bottom w:val="single" w:sz="4" w:space="0" w:color="000000" w:themeColor="text1"/>
            </w:tcBorders>
            <w:vAlign w:val="center"/>
          </w:tcPr>
          <w:p w14:paraId="191C3D7D" w14:textId="77777777" w:rsidR="00980801" w:rsidRPr="00182982" w:rsidRDefault="00980801" w:rsidP="00E059C7">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6B6FAA64" w14:textId="5634500F" w:rsidR="00980801" w:rsidRPr="00345447" w:rsidRDefault="006C7BA4" w:rsidP="00E059C7">
            <w:pPr>
              <w:spacing w:before="120" w:after="120" w:line="240" w:lineRule="auto"/>
              <w:jc w:val="center"/>
              <w:rPr>
                <w:color w:val="auto"/>
                <w:lang w:val="en-AU"/>
              </w:rPr>
            </w:pPr>
            <w:r w:rsidRPr="00345447">
              <w:rPr>
                <w:rFonts w:eastAsia="Arial" w:cs="Times New Roman"/>
                <w:color w:val="auto"/>
              </w:rPr>
              <w:t>1</w:t>
            </w:r>
            <w:r w:rsidR="003B6F6F">
              <w:rPr>
                <w:rFonts w:eastAsia="Arial" w:cs="Times New Roman"/>
                <w:color w:val="auto"/>
              </w:rPr>
              <w:t>4</w:t>
            </w:r>
            <w:r w:rsidR="00980801" w:rsidRPr="00345447">
              <w:rPr>
                <w:rFonts w:eastAsia="Arial" w:cs="Times New Roman"/>
                <w:color w:val="auto"/>
              </w:rPr>
              <w:t>.1</w:t>
            </w:r>
          </w:p>
        </w:tc>
      </w:tr>
      <w:tr w:rsidR="00980801" w:rsidRPr="00182982" w14:paraId="20C1CCFD" w14:textId="77777777" w:rsidTr="00E059C7">
        <w:tc>
          <w:tcPr>
            <w:tcW w:w="8535" w:type="dxa"/>
            <w:gridSpan w:val="2"/>
            <w:shd w:val="clear" w:color="auto" w:fill="D9D9D9" w:themeFill="background1" w:themeFillShade="D9"/>
            <w:vAlign w:val="center"/>
          </w:tcPr>
          <w:p w14:paraId="3AE2902C" w14:textId="77777777" w:rsidR="00980801" w:rsidRPr="00345447" w:rsidRDefault="00980801" w:rsidP="00E059C7">
            <w:pPr>
              <w:spacing w:before="120" w:after="120" w:line="240" w:lineRule="auto"/>
              <w:rPr>
                <w:color w:val="auto"/>
                <w:lang w:val="en-AU"/>
              </w:rPr>
            </w:pPr>
            <w:r w:rsidRPr="00345447">
              <w:rPr>
                <w:b/>
                <w:color w:val="auto"/>
                <w:lang w:val="en-AU"/>
              </w:rPr>
              <w:t>Indirect GHG emissions (Scope 3)</w:t>
            </w:r>
          </w:p>
        </w:tc>
      </w:tr>
      <w:tr w:rsidR="00980801" w:rsidRPr="00182982" w14:paraId="69B68AEE" w14:textId="77777777" w:rsidTr="00E059C7">
        <w:tc>
          <w:tcPr>
            <w:tcW w:w="6516" w:type="dxa"/>
            <w:vAlign w:val="center"/>
          </w:tcPr>
          <w:p w14:paraId="45E1DA0E" w14:textId="77777777" w:rsidR="00980801" w:rsidRPr="00182982" w:rsidRDefault="00980801" w:rsidP="00E059C7">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ertiliser </w:t>
            </w:r>
          </w:p>
        </w:tc>
        <w:tc>
          <w:tcPr>
            <w:tcW w:w="2019" w:type="dxa"/>
            <w:vAlign w:val="center"/>
          </w:tcPr>
          <w:p w14:paraId="04772441" w14:textId="6DACAEE8" w:rsidR="00980801" w:rsidRPr="00345447" w:rsidRDefault="003B6F6F" w:rsidP="00E059C7">
            <w:pPr>
              <w:spacing w:before="120" w:after="120" w:line="240" w:lineRule="auto"/>
              <w:jc w:val="center"/>
              <w:rPr>
                <w:bCs w:val="0"/>
                <w:color w:val="auto"/>
                <w:lang w:val="en-AU"/>
              </w:rPr>
            </w:pPr>
            <w:r>
              <w:rPr>
                <w:bCs w:val="0"/>
                <w:color w:val="auto"/>
                <w:lang w:val="en-AU"/>
              </w:rPr>
              <w:t>15</w:t>
            </w:r>
            <w:r w:rsidR="00980801" w:rsidRPr="00345447">
              <w:rPr>
                <w:bCs w:val="0"/>
                <w:color w:val="auto"/>
                <w:lang w:val="en-AU"/>
              </w:rPr>
              <w:t>.</w:t>
            </w:r>
            <w:r w:rsidR="006C7BA4" w:rsidRPr="00345447">
              <w:rPr>
                <w:bCs w:val="0"/>
                <w:color w:val="auto"/>
                <w:lang w:val="en-AU"/>
              </w:rPr>
              <w:t>4</w:t>
            </w:r>
          </w:p>
        </w:tc>
      </w:tr>
      <w:tr w:rsidR="00980801" w:rsidRPr="00182982" w14:paraId="45ED3CDD" w14:textId="77777777" w:rsidTr="00E059C7">
        <w:tc>
          <w:tcPr>
            <w:tcW w:w="6516" w:type="dxa"/>
            <w:vAlign w:val="center"/>
          </w:tcPr>
          <w:p w14:paraId="1AFCCAF1" w14:textId="77777777" w:rsidR="00980801" w:rsidRPr="00C355BF" w:rsidRDefault="00980801" w:rsidP="00E059C7">
            <w:pPr>
              <w:spacing w:before="120" w:after="120" w:line="240" w:lineRule="auto"/>
              <w:rPr>
                <w:highlight w:val="yellow"/>
              </w:rPr>
            </w:pPr>
            <w:r>
              <w:t>Purchased Agrichemicals</w:t>
            </w:r>
          </w:p>
        </w:tc>
        <w:tc>
          <w:tcPr>
            <w:tcW w:w="2019" w:type="dxa"/>
            <w:vAlign w:val="center"/>
          </w:tcPr>
          <w:p w14:paraId="6F024A67" w14:textId="7C2C4958" w:rsidR="00980801" w:rsidRPr="00345447" w:rsidRDefault="003B6F6F" w:rsidP="00E059C7">
            <w:pPr>
              <w:spacing w:before="120" w:after="120" w:line="240" w:lineRule="auto"/>
              <w:jc w:val="center"/>
              <w:rPr>
                <w:color w:val="auto"/>
              </w:rPr>
            </w:pPr>
            <w:r>
              <w:rPr>
                <w:color w:val="auto"/>
              </w:rPr>
              <w:t>15</w:t>
            </w:r>
            <w:r w:rsidR="006C7BA4" w:rsidRPr="00345447">
              <w:rPr>
                <w:color w:val="auto"/>
              </w:rPr>
              <w:t>.5</w:t>
            </w:r>
          </w:p>
        </w:tc>
      </w:tr>
      <w:tr w:rsidR="00980801" w:rsidRPr="00182982" w14:paraId="209B1753" w14:textId="77777777" w:rsidTr="00E059C7">
        <w:tc>
          <w:tcPr>
            <w:tcW w:w="6516" w:type="dxa"/>
            <w:vAlign w:val="center"/>
          </w:tcPr>
          <w:p w14:paraId="3944D668" w14:textId="77777777" w:rsidR="00980801" w:rsidRDefault="00980801" w:rsidP="00E059C7">
            <w:pPr>
              <w:spacing w:before="120" w:after="120" w:line="240" w:lineRule="auto"/>
            </w:pPr>
            <w:r>
              <w:t>Purchased Lime</w:t>
            </w:r>
          </w:p>
        </w:tc>
        <w:tc>
          <w:tcPr>
            <w:tcW w:w="2019" w:type="dxa"/>
            <w:vAlign w:val="center"/>
          </w:tcPr>
          <w:p w14:paraId="20E231BE" w14:textId="7DEB501B" w:rsidR="00980801" w:rsidRPr="00345447" w:rsidRDefault="003B6F6F" w:rsidP="00E059C7">
            <w:pPr>
              <w:spacing w:before="120" w:after="120" w:line="240" w:lineRule="auto"/>
              <w:jc w:val="center"/>
              <w:rPr>
                <w:color w:val="auto"/>
              </w:rPr>
            </w:pPr>
            <w:r>
              <w:rPr>
                <w:color w:val="auto"/>
              </w:rPr>
              <w:t>15</w:t>
            </w:r>
            <w:r w:rsidR="006C7BA4" w:rsidRPr="00345447">
              <w:rPr>
                <w:color w:val="auto"/>
              </w:rPr>
              <w:t>.6</w:t>
            </w:r>
          </w:p>
        </w:tc>
      </w:tr>
      <w:tr w:rsidR="00980801" w:rsidRPr="00182982" w14:paraId="5144CBE0" w14:textId="77777777" w:rsidTr="00E059C7">
        <w:tc>
          <w:tcPr>
            <w:tcW w:w="6516" w:type="dxa"/>
            <w:vAlign w:val="center"/>
          </w:tcPr>
          <w:p w14:paraId="78DA81B2" w14:textId="77777777" w:rsidR="00980801" w:rsidRDefault="00980801" w:rsidP="00E059C7">
            <w:pPr>
              <w:spacing w:before="120" w:after="120" w:line="240" w:lineRule="auto"/>
            </w:pPr>
            <w:r>
              <w:t>Purchased Services/Contractors</w:t>
            </w:r>
          </w:p>
        </w:tc>
        <w:tc>
          <w:tcPr>
            <w:tcW w:w="2019" w:type="dxa"/>
            <w:vAlign w:val="center"/>
          </w:tcPr>
          <w:p w14:paraId="71AE92DB" w14:textId="3E712114" w:rsidR="00980801" w:rsidRPr="00345447" w:rsidRDefault="003B6F6F" w:rsidP="00E059C7">
            <w:pPr>
              <w:spacing w:before="120" w:after="120" w:line="240" w:lineRule="auto"/>
              <w:jc w:val="center"/>
              <w:rPr>
                <w:color w:val="auto"/>
              </w:rPr>
            </w:pPr>
            <w:r>
              <w:rPr>
                <w:color w:val="auto"/>
              </w:rPr>
              <w:t>15</w:t>
            </w:r>
            <w:r w:rsidR="006C7BA4" w:rsidRPr="00345447">
              <w:rPr>
                <w:color w:val="auto"/>
              </w:rPr>
              <w:t>.7</w:t>
            </w:r>
          </w:p>
        </w:tc>
      </w:tr>
      <w:tr w:rsidR="00161B18" w:rsidRPr="00182982" w14:paraId="694F1963" w14:textId="77777777" w:rsidTr="00E059C7">
        <w:tc>
          <w:tcPr>
            <w:tcW w:w="6516" w:type="dxa"/>
            <w:vAlign w:val="center"/>
          </w:tcPr>
          <w:p w14:paraId="5833BD47" w14:textId="251588E0" w:rsidR="00161B18" w:rsidRDefault="00161B18" w:rsidP="00E059C7">
            <w:pPr>
              <w:spacing w:before="120" w:after="120" w:line="240" w:lineRule="auto"/>
            </w:pPr>
            <w:r>
              <w:t>Purchased Packaging (including pots)</w:t>
            </w:r>
          </w:p>
        </w:tc>
        <w:tc>
          <w:tcPr>
            <w:tcW w:w="2019" w:type="dxa"/>
            <w:vAlign w:val="center"/>
          </w:tcPr>
          <w:p w14:paraId="53F140C8" w14:textId="51C030D1" w:rsidR="00161B18" w:rsidRDefault="00161B18" w:rsidP="00E059C7">
            <w:pPr>
              <w:spacing w:before="120" w:after="120" w:line="240" w:lineRule="auto"/>
              <w:jc w:val="center"/>
              <w:rPr>
                <w:color w:val="auto"/>
              </w:rPr>
            </w:pPr>
            <w:r>
              <w:rPr>
                <w:color w:val="auto"/>
              </w:rPr>
              <w:t>15.8</w:t>
            </w:r>
          </w:p>
        </w:tc>
      </w:tr>
      <w:tr w:rsidR="002A42D2" w:rsidRPr="00182982" w14:paraId="0E130C77" w14:textId="77777777" w:rsidTr="00E059C7">
        <w:tc>
          <w:tcPr>
            <w:tcW w:w="6516" w:type="dxa"/>
            <w:vAlign w:val="center"/>
          </w:tcPr>
          <w:p w14:paraId="5A9D88A9" w14:textId="234871B5" w:rsidR="002A42D2" w:rsidRDefault="002A42D2" w:rsidP="00E059C7">
            <w:pPr>
              <w:spacing w:before="120" w:after="120" w:line="240" w:lineRule="auto"/>
            </w:pPr>
            <w:r>
              <w:t xml:space="preserve">Purchased </w:t>
            </w:r>
            <w:r w:rsidR="001C4DB0">
              <w:t>G</w:t>
            </w:r>
            <w:r>
              <w:t xml:space="preserve">row </w:t>
            </w:r>
            <w:r w:rsidR="001C4DB0">
              <w:t>M</w:t>
            </w:r>
            <w:r>
              <w:t>edia</w:t>
            </w:r>
          </w:p>
        </w:tc>
        <w:tc>
          <w:tcPr>
            <w:tcW w:w="2019" w:type="dxa"/>
            <w:vAlign w:val="center"/>
          </w:tcPr>
          <w:p w14:paraId="6890978E" w14:textId="0069E3EC" w:rsidR="002A42D2" w:rsidRDefault="00CA62E0" w:rsidP="00E059C7">
            <w:pPr>
              <w:spacing w:before="120" w:after="120" w:line="240" w:lineRule="auto"/>
              <w:jc w:val="center"/>
              <w:rPr>
                <w:color w:val="auto"/>
              </w:rPr>
            </w:pPr>
            <w:r>
              <w:rPr>
                <w:color w:val="auto"/>
              </w:rPr>
              <w:t>15.9</w:t>
            </w:r>
          </w:p>
        </w:tc>
      </w:tr>
      <w:tr w:rsidR="00322418" w:rsidRPr="00182982" w14:paraId="522ADADA" w14:textId="77777777" w:rsidTr="00E059C7">
        <w:tc>
          <w:tcPr>
            <w:tcW w:w="6516" w:type="dxa"/>
            <w:vAlign w:val="center"/>
          </w:tcPr>
          <w:p w14:paraId="539F5244" w14:textId="4FF1292F" w:rsidR="00322418" w:rsidRDefault="00322418" w:rsidP="00322418">
            <w:pPr>
              <w:spacing w:before="120" w:after="120" w:line="240" w:lineRule="auto"/>
            </w:pPr>
            <w:r>
              <w:rPr>
                <w:rFonts w:eastAsia="Arial" w:cs="Times New Roman"/>
                <w:color w:val="000000"/>
              </w:rPr>
              <w:lastRenderedPageBreak/>
              <w:t>Other Purchased Goods</w:t>
            </w:r>
            <w:r w:rsidR="001D3F6C">
              <w:rPr>
                <w:rFonts w:eastAsia="Arial" w:cs="Times New Roman"/>
                <w:color w:val="000000"/>
              </w:rPr>
              <w:t xml:space="preserve"> and Services</w:t>
            </w:r>
          </w:p>
        </w:tc>
        <w:tc>
          <w:tcPr>
            <w:tcW w:w="2019" w:type="dxa"/>
            <w:vAlign w:val="center"/>
          </w:tcPr>
          <w:p w14:paraId="2223CAE1" w14:textId="2D193188" w:rsidR="00322418" w:rsidRDefault="00322418" w:rsidP="00322418">
            <w:pPr>
              <w:spacing w:before="120" w:after="120" w:line="240" w:lineRule="auto"/>
              <w:jc w:val="center"/>
              <w:rPr>
                <w:color w:val="auto"/>
              </w:rPr>
            </w:pPr>
            <w:r>
              <w:t>15.10</w:t>
            </w:r>
          </w:p>
        </w:tc>
      </w:tr>
      <w:tr w:rsidR="00322418" w:rsidRPr="00182982" w14:paraId="67E77A57" w14:textId="77777777" w:rsidTr="00E059C7">
        <w:tc>
          <w:tcPr>
            <w:tcW w:w="6516" w:type="dxa"/>
            <w:vAlign w:val="center"/>
          </w:tcPr>
          <w:p w14:paraId="55F123F2" w14:textId="49B460AC" w:rsidR="00322418" w:rsidRPr="00182982" w:rsidRDefault="00322418" w:rsidP="00322418">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1EFCEB9C" w14:textId="394AB121" w:rsidR="00322418" w:rsidRPr="00345447" w:rsidRDefault="00322418" w:rsidP="00322418">
            <w:pPr>
              <w:spacing w:before="120" w:after="120" w:line="240" w:lineRule="auto"/>
              <w:jc w:val="center"/>
              <w:rPr>
                <w:color w:val="auto"/>
                <w:lang w:val="en-AU"/>
              </w:rPr>
            </w:pPr>
            <w:r>
              <w:rPr>
                <w:color w:val="auto"/>
                <w:lang w:val="en-AU"/>
              </w:rPr>
              <w:t>15.11</w:t>
            </w:r>
          </w:p>
        </w:tc>
      </w:tr>
      <w:tr w:rsidR="00322418" w:rsidRPr="00182982" w14:paraId="1C983ECF" w14:textId="77777777" w:rsidTr="00E059C7">
        <w:tc>
          <w:tcPr>
            <w:tcW w:w="6516" w:type="dxa"/>
            <w:vAlign w:val="center"/>
          </w:tcPr>
          <w:p w14:paraId="364D3E10" w14:textId="77777777" w:rsidR="00322418" w:rsidRPr="00182982" w:rsidRDefault="00322418" w:rsidP="00322418">
            <w:pPr>
              <w:spacing w:before="120" w:after="120" w:line="240" w:lineRule="auto"/>
              <w:rPr>
                <w:bCs w:val="0"/>
                <w:lang w:val="en-AU"/>
              </w:rPr>
            </w:pPr>
            <w:r>
              <w:rPr>
                <w:rFonts w:eastAsia="Arial" w:cs="Times New Roman"/>
                <w:color w:val="000000"/>
                <w:lang w:val="en-AU"/>
              </w:rPr>
              <w:t>Upstream Emissions of P</w:t>
            </w:r>
            <w:r w:rsidRPr="00241212">
              <w:rPr>
                <w:rFonts w:eastAsia="Arial" w:cs="Times New Roman"/>
                <w:color w:val="000000"/>
                <w:lang w:val="en-AU"/>
              </w:rPr>
              <w:t xml:space="preserve">urchased </w:t>
            </w:r>
            <w:r>
              <w:rPr>
                <w:rFonts w:eastAsia="Arial" w:cs="Times New Roman"/>
                <w:color w:val="000000"/>
                <w:lang w:val="en-AU"/>
              </w:rPr>
              <w:t>E</w:t>
            </w:r>
            <w:r w:rsidRPr="00241212">
              <w:rPr>
                <w:rFonts w:eastAsia="Arial" w:cs="Times New Roman"/>
                <w:color w:val="000000"/>
                <w:lang w:val="en-AU"/>
              </w:rPr>
              <w:t>lectricity</w:t>
            </w:r>
          </w:p>
        </w:tc>
        <w:tc>
          <w:tcPr>
            <w:tcW w:w="2019" w:type="dxa"/>
            <w:vAlign w:val="center"/>
          </w:tcPr>
          <w:p w14:paraId="4C52B937" w14:textId="64756385" w:rsidR="00322418" w:rsidRPr="00345447" w:rsidRDefault="00322418" w:rsidP="00322418">
            <w:pPr>
              <w:spacing w:before="120" w:after="120" w:line="240" w:lineRule="auto"/>
              <w:jc w:val="center"/>
              <w:rPr>
                <w:color w:val="auto"/>
                <w:lang w:val="en-AU"/>
              </w:rPr>
            </w:pPr>
            <w:r>
              <w:rPr>
                <w:color w:val="auto"/>
                <w:lang w:val="en-AU"/>
              </w:rPr>
              <w:t>15</w:t>
            </w:r>
            <w:r w:rsidRPr="00345447">
              <w:rPr>
                <w:color w:val="auto"/>
                <w:lang w:val="en-AU"/>
              </w:rPr>
              <w:t>.</w:t>
            </w:r>
            <w:r>
              <w:rPr>
                <w:color w:val="auto"/>
                <w:lang w:val="en-AU"/>
              </w:rPr>
              <w:t>12</w:t>
            </w:r>
          </w:p>
        </w:tc>
      </w:tr>
      <w:tr w:rsidR="00322418" w:rsidRPr="00182982" w14:paraId="0176BEA2" w14:textId="77777777" w:rsidTr="00E059C7">
        <w:tc>
          <w:tcPr>
            <w:tcW w:w="6516" w:type="dxa"/>
            <w:vAlign w:val="center"/>
          </w:tcPr>
          <w:p w14:paraId="3CF5B61B" w14:textId="33BEE5DB" w:rsidR="00322418" w:rsidRDefault="00322418" w:rsidP="00322418">
            <w:pPr>
              <w:spacing w:before="120" w:after="120" w:line="240" w:lineRule="auto"/>
              <w:rPr>
                <w:rFonts w:eastAsia="Arial" w:cs="Times New Roman"/>
                <w:color w:val="000000"/>
              </w:rPr>
            </w:pPr>
            <w:r>
              <w:t>Management of Waste</w:t>
            </w:r>
          </w:p>
        </w:tc>
        <w:tc>
          <w:tcPr>
            <w:tcW w:w="2019" w:type="dxa"/>
            <w:vAlign w:val="center"/>
          </w:tcPr>
          <w:p w14:paraId="395809A5" w14:textId="44BC0BB2" w:rsidR="00322418" w:rsidRPr="00345447" w:rsidRDefault="00322418" w:rsidP="00322418">
            <w:pPr>
              <w:spacing w:before="120" w:after="120" w:line="240" w:lineRule="auto"/>
              <w:jc w:val="center"/>
              <w:rPr>
                <w:color w:val="auto"/>
              </w:rPr>
            </w:pPr>
            <w:r>
              <w:rPr>
                <w:color w:val="auto"/>
              </w:rPr>
              <w:t>15</w:t>
            </w:r>
            <w:r w:rsidRPr="00345447">
              <w:rPr>
                <w:color w:val="auto"/>
              </w:rPr>
              <w:t>.1</w:t>
            </w:r>
            <w:r>
              <w:rPr>
                <w:color w:val="auto"/>
              </w:rPr>
              <w:t>3</w:t>
            </w:r>
          </w:p>
        </w:tc>
      </w:tr>
    </w:tbl>
    <w:p w14:paraId="17AE5E26" w14:textId="77777777" w:rsidR="00980801" w:rsidRDefault="00980801" w:rsidP="00980801">
      <w:pPr>
        <w:spacing w:after="160" w:line="288" w:lineRule="auto"/>
        <w:ind w:left="2160"/>
      </w:pPr>
    </w:p>
    <w:p w14:paraId="03621E74" w14:textId="77777777" w:rsidR="000C55CD" w:rsidRDefault="000C55CD" w:rsidP="000C55CD">
      <w:pPr>
        <w:spacing w:after="160" w:line="288" w:lineRule="auto"/>
        <w:sectPr w:rsidR="000C55CD" w:rsidSect="006A2FD9">
          <w:pgSz w:w="11906" w:h="16838"/>
          <w:pgMar w:top="1440" w:right="1440" w:bottom="1440" w:left="1440" w:header="709" w:footer="709" w:gutter="0"/>
          <w:lnNumType w:countBy="1" w:restart="continuous"/>
          <w:cols w:space="708"/>
          <w:docGrid w:linePitch="360"/>
        </w:sectPr>
      </w:pPr>
    </w:p>
    <w:p w14:paraId="1B563225" w14:textId="26127D1C" w:rsidR="00980801" w:rsidRDefault="0055679B" w:rsidP="00980801">
      <w:pPr>
        <w:pStyle w:val="Heading3"/>
      </w:pPr>
      <w:bookmarkStart w:id="81" w:name="_Toc224899533"/>
      <w:r>
        <w:lastRenderedPageBreak/>
        <w:t>Input Data Checklist</w:t>
      </w:r>
      <w:bookmarkEnd w:id="81"/>
    </w:p>
    <w:p w14:paraId="54CE6BEA" w14:textId="60901761" w:rsidR="00980801" w:rsidRDefault="00980801" w:rsidP="00980801">
      <w:r>
        <w:t xml:space="preserve">The checklist below summarises all </w:t>
      </w:r>
      <w:r w:rsidR="00EC7A9C">
        <w:t xml:space="preserve">the </w:t>
      </w:r>
      <w:r>
        <w:t>required input data</w:t>
      </w:r>
      <w:r w:rsidR="00FF119B">
        <w:t xml:space="preserve">, required for </w:t>
      </w:r>
      <w:r w:rsidR="00FF119B">
        <w:rPr>
          <w:b/>
          <w:bCs/>
        </w:rPr>
        <w:t>Method 1</w:t>
      </w:r>
      <w:r w:rsidR="00FF119B">
        <w:t>,</w:t>
      </w:r>
      <w:r>
        <w:t xml:space="preserve"> that </w:t>
      </w:r>
      <w:r w:rsidR="00CB3F0E">
        <w:t xml:space="preserve">should </w:t>
      </w:r>
      <w:r>
        <w:t xml:space="preserve">be collected </w:t>
      </w:r>
      <w:r w:rsidR="00EC7A9C">
        <w:t>at farm-level for a</w:t>
      </w:r>
      <w:r>
        <w:t xml:space="preserve"> horticulture system</w:t>
      </w:r>
      <w:r w:rsidR="00EC7A9C">
        <w:t xml:space="preserve"> to complete the equations detailed in subsequent chapters based on the horticulture module map.</w:t>
      </w:r>
      <w:r w:rsidR="003E565E">
        <w:t xml:space="preserve"> </w:t>
      </w:r>
      <w:r w:rsidR="00E74DF7">
        <w:t>Data</w:t>
      </w:r>
      <w:r w:rsidR="003F0C84">
        <w:t xml:space="preserve"> collected may be listed as ‘not applicable’ for emissions sources </w:t>
      </w:r>
      <w:r w:rsidR="00E74DF7">
        <w:t>that</w:t>
      </w:r>
      <w:r w:rsidR="003F0C84">
        <w:t xml:space="preserve"> are not relevant to the specific</w:t>
      </w:r>
      <w:r w:rsidR="00E74DF7">
        <w:t xml:space="preserve"> </w:t>
      </w:r>
      <w:r w:rsidR="003F0C84">
        <w:t>entity. Further information regarding relevant sources and sink can be found in</w:t>
      </w:r>
      <w:r w:rsidR="003E565E">
        <w:t xml:space="preserve"> Chapter 5</w:t>
      </w:r>
      <w:r w:rsidR="003F0C84">
        <w:t>.2</w:t>
      </w:r>
      <w:r w:rsidR="003E565E">
        <w:t xml:space="preserve"> of the CRF.</w:t>
      </w:r>
    </w:p>
    <w:p w14:paraId="6CCC08F7" w14:textId="5782C967" w:rsidR="00C73FB7" w:rsidRDefault="00C73FB7" w:rsidP="00980801">
      <w:r>
        <w:t xml:space="preserve">Additional information and guidance on specific parameters can be found within </w:t>
      </w:r>
      <w:r w:rsidRPr="00431037">
        <w:t>Chapter 5 – Sections; 5.1</w:t>
      </w:r>
      <w:r>
        <w:t xml:space="preserve"> – </w:t>
      </w:r>
      <w:r w:rsidRPr="00431037">
        <w:t xml:space="preserve">5.5, </w:t>
      </w:r>
      <w:r>
        <w:t xml:space="preserve">Chapter 6 – Sections; 6.1, 6.3 and 6.4, </w:t>
      </w:r>
      <w:r w:rsidRPr="00431037">
        <w:t xml:space="preserve">Chapter 8 – Sections; 8.1 and 8.2, </w:t>
      </w:r>
      <w:r w:rsidRPr="00042AAD">
        <w:t xml:space="preserve">Chapter </w:t>
      </w:r>
      <w:r>
        <w:t>10</w:t>
      </w:r>
      <w:r w:rsidRPr="00042AAD">
        <w:t xml:space="preserve"> –</w:t>
      </w:r>
      <w:r>
        <w:t xml:space="preserve"> Section; 10.1, Chapter 14 – Section; 14.1, and Chapter 15 – Sections; 15.4 – 15.13.</w:t>
      </w:r>
    </w:p>
    <w:p w14:paraId="0E0ECBE0" w14:textId="0456C87C" w:rsidR="00980801" w:rsidRDefault="00980801" w:rsidP="00980801">
      <w:pPr>
        <w:pStyle w:val="Caption"/>
      </w:pPr>
      <w:bookmarkStart w:id="82" w:name="_Toc210132106"/>
      <w:bookmarkStart w:id="83" w:name="_Toc224634731"/>
      <w:r>
        <w:t xml:space="preserve">Table </w:t>
      </w:r>
      <w:r w:rsidR="006A2FD9">
        <w:fldChar w:fldCharType="begin"/>
      </w:r>
      <w:r w:rsidR="006A2FD9">
        <w:instrText xml:space="preserve"> SEQ Table \* ARABIC </w:instrText>
      </w:r>
      <w:r w:rsidR="006A2FD9">
        <w:fldChar w:fldCharType="separate"/>
      </w:r>
      <w:r w:rsidR="005410BB">
        <w:rPr>
          <w:noProof/>
        </w:rPr>
        <w:t>20</w:t>
      </w:r>
      <w:r w:rsidR="006A2FD9">
        <w:rPr>
          <w:noProof/>
        </w:rPr>
        <w:fldChar w:fldCharType="end"/>
      </w:r>
      <w:r>
        <w:t>: Required data for horticulture system</w:t>
      </w:r>
      <w:bookmarkEnd w:id="82"/>
      <w:bookmarkEnd w:id="83"/>
    </w:p>
    <w:tbl>
      <w:tblPr>
        <w:tblStyle w:val="TableGrid"/>
        <w:tblW w:w="0" w:type="auto"/>
        <w:tblLook w:val="04A0" w:firstRow="1" w:lastRow="0" w:firstColumn="1" w:lastColumn="0" w:noHBand="0" w:noVBand="1"/>
      </w:tblPr>
      <w:tblGrid>
        <w:gridCol w:w="1265"/>
        <w:gridCol w:w="4542"/>
        <w:gridCol w:w="1295"/>
        <w:gridCol w:w="1559"/>
        <w:gridCol w:w="2977"/>
        <w:gridCol w:w="2126"/>
      </w:tblGrid>
      <w:tr w:rsidR="000B5A6A" w:rsidRPr="004F621B" w14:paraId="5432529B" w14:textId="77777777" w:rsidTr="000B5A6A">
        <w:tc>
          <w:tcPr>
            <w:tcW w:w="1265" w:type="dxa"/>
            <w:tcBorders>
              <w:bottom w:val="single" w:sz="4" w:space="0" w:color="000000" w:themeColor="text1"/>
            </w:tcBorders>
            <w:shd w:val="clear" w:color="auto" w:fill="000000" w:themeFill="text1"/>
          </w:tcPr>
          <w:p w14:paraId="68AFF803" w14:textId="77777777" w:rsidR="000B5A6A" w:rsidRPr="004F621B" w:rsidRDefault="000B5A6A" w:rsidP="00E059C7">
            <w:pPr>
              <w:spacing w:after="158"/>
              <w:rPr>
                <w:color w:val="FFFFFF" w:themeColor="background1"/>
                <w:sz w:val="20"/>
                <w:szCs w:val="16"/>
              </w:rPr>
            </w:pPr>
            <w:r w:rsidRPr="004F621B">
              <w:rPr>
                <w:b/>
                <w:bCs w:val="0"/>
                <w:color w:val="FFFFFF" w:themeColor="background1"/>
                <w:sz w:val="20"/>
                <w:szCs w:val="16"/>
              </w:rPr>
              <w:t>Parameter</w:t>
            </w:r>
          </w:p>
        </w:tc>
        <w:tc>
          <w:tcPr>
            <w:tcW w:w="4542" w:type="dxa"/>
            <w:tcBorders>
              <w:bottom w:val="single" w:sz="4" w:space="0" w:color="000000" w:themeColor="text1"/>
            </w:tcBorders>
            <w:shd w:val="clear" w:color="auto" w:fill="000000" w:themeFill="text1"/>
          </w:tcPr>
          <w:p w14:paraId="41CA684D" w14:textId="77777777" w:rsidR="000B5A6A" w:rsidRPr="004F621B" w:rsidRDefault="000B5A6A" w:rsidP="00E059C7">
            <w:pPr>
              <w:spacing w:after="158"/>
              <w:rPr>
                <w:color w:val="FFFFFF" w:themeColor="background1"/>
                <w:sz w:val="20"/>
                <w:szCs w:val="16"/>
              </w:rPr>
            </w:pPr>
            <w:r w:rsidRPr="004F621B">
              <w:rPr>
                <w:b/>
                <w:bCs w:val="0"/>
                <w:color w:val="FFFFFF" w:themeColor="background1"/>
                <w:sz w:val="20"/>
                <w:szCs w:val="16"/>
              </w:rPr>
              <w:t>Data to be collected</w:t>
            </w:r>
          </w:p>
        </w:tc>
        <w:tc>
          <w:tcPr>
            <w:tcW w:w="1295" w:type="dxa"/>
            <w:tcBorders>
              <w:bottom w:val="single" w:sz="4" w:space="0" w:color="000000" w:themeColor="text1"/>
            </w:tcBorders>
            <w:shd w:val="clear" w:color="auto" w:fill="000000" w:themeFill="text1"/>
          </w:tcPr>
          <w:p w14:paraId="0D102A51" w14:textId="77777777" w:rsidR="000B5A6A" w:rsidRPr="004F621B" w:rsidRDefault="000B5A6A" w:rsidP="00E059C7">
            <w:pPr>
              <w:spacing w:after="158"/>
              <w:rPr>
                <w:color w:val="FFFFFF" w:themeColor="background1"/>
                <w:sz w:val="20"/>
                <w:szCs w:val="16"/>
              </w:rPr>
            </w:pPr>
            <w:r w:rsidRPr="004F621B">
              <w:rPr>
                <w:b/>
                <w:bCs w:val="0"/>
                <w:color w:val="FFFFFF" w:themeColor="background1"/>
                <w:sz w:val="20"/>
                <w:szCs w:val="16"/>
              </w:rPr>
              <w:t>Data collected Yes/No/N/A</w:t>
            </w:r>
          </w:p>
        </w:tc>
        <w:tc>
          <w:tcPr>
            <w:tcW w:w="1559" w:type="dxa"/>
            <w:tcBorders>
              <w:bottom w:val="single" w:sz="4" w:space="0" w:color="000000" w:themeColor="text1"/>
            </w:tcBorders>
            <w:shd w:val="clear" w:color="auto" w:fill="000000" w:themeFill="text1"/>
          </w:tcPr>
          <w:p w14:paraId="40341ED2" w14:textId="77777777" w:rsidR="000B5A6A" w:rsidRPr="004F621B" w:rsidRDefault="000B5A6A" w:rsidP="00E059C7">
            <w:pPr>
              <w:spacing w:after="158"/>
              <w:rPr>
                <w:color w:val="FFFFFF" w:themeColor="background1"/>
                <w:sz w:val="20"/>
                <w:szCs w:val="16"/>
              </w:rPr>
            </w:pPr>
            <w:r w:rsidRPr="004F621B">
              <w:rPr>
                <w:b/>
                <w:bCs w:val="0"/>
                <w:color w:val="FFFFFF" w:themeColor="background1"/>
                <w:sz w:val="20"/>
                <w:szCs w:val="16"/>
              </w:rPr>
              <w:t>Unit</w:t>
            </w:r>
          </w:p>
        </w:tc>
        <w:tc>
          <w:tcPr>
            <w:tcW w:w="2977" w:type="dxa"/>
            <w:shd w:val="clear" w:color="auto" w:fill="000000" w:themeFill="text1"/>
          </w:tcPr>
          <w:p w14:paraId="5A11164B" w14:textId="161F5877" w:rsidR="000B5A6A" w:rsidRPr="004F621B" w:rsidRDefault="000B5A6A" w:rsidP="00E059C7">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2A8F3D60" w14:textId="211741DB" w:rsidR="000B5A6A" w:rsidRPr="004F621B" w:rsidRDefault="00A80525" w:rsidP="00E059C7">
            <w:pPr>
              <w:spacing w:after="158"/>
              <w:rPr>
                <w:color w:val="FFFFFF" w:themeColor="background1"/>
                <w:sz w:val="20"/>
                <w:szCs w:val="16"/>
              </w:rPr>
            </w:pPr>
            <w:r>
              <w:rPr>
                <w:b/>
                <w:bCs w:val="0"/>
                <w:color w:val="FFFFFF" w:themeColor="background1"/>
                <w:sz w:val="20"/>
                <w:szCs w:val="16"/>
              </w:rPr>
              <w:t>Module</w:t>
            </w:r>
          </w:p>
        </w:tc>
      </w:tr>
      <w:tr w:rsidR="000B5A6A" w14:paraId="44E40A70" w14:textId="77777777" w:rsidTr="000B5A6A">
        <w:tc>
          <w:tcPr>
            <w:tcW w:w="13764" w:type="dxa"/>
            <w:gridSpan w:val="6"/>
            <w:shd w:val="clear" w:color="auto" w:fill="D9D9D9" w:themeFill="background1" w:themeFillShade="D9"/>
          </w:tcPr>
          <w:p w14:paraId="2997F022" w14:textId="5C9121AC" w:rsidR="000B5A6A" w:rsidRDefault="000B5A6A" w:rsidP="00E059C7">
            <w:pPr>
              <w:spacing w:after="158"/>
            </w:pPr>
            <w:r w:rsidRPr="0022354F">
              <w:rPr>
                <w:b/>
                <w:bCs w:val="0"/>
                <w:i/>
                <w:iCs/>
                <w:sz w:val="20"/>
                <w:szCs w:val="16"/>
              </w:rPr>
              <w:t>Required</w:t>
            </w:r>
            <w:r>
              <w:rPr>
                <w:b/>
                <w:bCs w:val="0"/>
                <w:i/>
                <w:iCs/>
                <w:sz w:val="20"/>
                <w:szCs w:val="16"/>
              </w:rPr>
              <w:t xml:space="preserve"> – Scope 1</w:t>
            </w:r>
          </w:p>
        </w:tc>
      </w:tr>
      <w:tr w:rsidR="00923BA4" w:rsidRPr="00D07557" w14:paraId="28A53E12" w14:textId="77777777" w:rsidTr="000B5A6A">
        <w:tc>
          <w:tcPr>
            <w:tcW w:w="1265" w:type="dxa"/>
          </w:tcPr>
          <w:p w14:paraId="7B714C77" w14:textId="74F46D4A" w:rsidR="00923BA4" w:rsidRPr="00D07557" w:rsidRDefault="00923BA4" w:rsidP="00923BA4">
            <w:pPr>
              <w:spacing w:after="158"/>
              <w:rPr>
                <w:color w:val="auto"/>
                <w:sz w:val="19"/>
                <w:szCs w:val="19"/>
              </w:rPr>
            </w:pPr>
            <w:r w:rsidRPr="00651C11">
              <w:rPr>
                <w:sz w:val="19"/>
                <w:szCs w:val="19"/>
                <w:lang w:val="en-AU"/>
              </w:rPr>
              <w:t>TM</w:t>
            </w:r>
            <w:r w:rsidRPr="00651C11">
              <w:rPr>
                <w:sz w:val="19"/>
                <w:szCs w:val="19"/>
                <w:vertAlign w:val="subscript"/>
                <w:lang w:val="en-AU"/>
              </w:rPr>
              <w:t>jf</w:t>
            </w:r>
          </w:p>
        </w:tc>
        <w:tc>
          <w:tcPr>
            <w:tcW w:w="4542" w:type="dxa"/>
          </w:tcPr>
          <w:p w14:paraId="448F7302" w14:textId="22972291" w:rsidR="00923BA4" w:rsidRPr="00D07557" w:rsidRDefault="00923BA4" w:rsidP="00923BA4">
            <w:pPr>
              <w:spacing w:after="158"/>
              <w:rPr>
                <w:color w:val="auto"/>
                <w:sz w:val="19"/>
                <w:szCs w:val="19"/>
              </w:rPr>
            </w:pPr>
            <w:r w:rsidRPr="00651C11">
              <w:rPr>
                <w:sz w:val="19"/>
                <w:szCs w:val="19"/>
                <w:lang w:val="en-AU"/>
              </w:rPr>
              <w:t xml:space="preserve">The total mass of inorganic fertiliser type applied to production system </w:t>
            </w:r>
          </w:p>
        </w:tc>
        <w:tc>
          <w:tcPr>
            <w:tcW w:w="1295" w:type="dxa"/>
          </w:tcPr>
          <w:p w14:paraId="4E3BDE48" w14:textId="77777777" w:rsidR="00923BA4" w:rsidRPr="00D07557" w:rsidRDefault="00923BA4" w:rsidP="00923BA4">
            <w:pPr>
              <w:spacing w:after="158"/>
              <w:rPr>
                <w:color w:val="auto"/>
                <w:sz w:val="19"/>
                <w:szCs w:val="19"/>
              </w:rPr>
            </w:pPr>
          </w:p>
        </w:tc>
        <w:tc>
          <w:tcPr>
            <w:tcW w:w="1559" w:type="dxa"/>
          </w:tcPr>
          <w:p w14:paraId="69CB3FBA" w14:textId="2DB4F174" w:rsidR="00923BA4" w:rsidRPr="00D07557" w:rsidRDefault="00923BA4" w:rsidP="00923BA4">
            <w:pPr>
              <w:spacing w:after="158"/>
              <w:rPr>
                <w:color w:val="auto"/>
                <w:sz w:val="19"/>
                <w:szCs w:val="19"/>
              </w:rPr>
            </w:pPr>
            <w:r w:rsidRPr="00D07557">
              <w:rPr>
                <w:color w:val="auto"/>
                <w:sz w:val="19"/>
                <w:szCs w:val="19"/>
              </w:rPr>
              <w:t>kg</w:t>
            </w:r>
          </w:p>
        </w:tc>
        <w:tc>
          <w:tcPr>
            <w:tcW w:w="2977" w:type="dxa"/>
          </w:tcPr>
          <w:p w14:paraId="10B27719" w14:textId="119FBC2C" w:rsidR="00923BA4" w:rsidRPr="00D07557" w:rsidRDefault="00923BA4" w:rsidP="00923BA4">
            <w:pPr>
              <w:spacing w:after="158"/>
              <w:rPr>
                <w:color w:val="auto"/>
                <w:sz w:val="19"/>
                <w:szCs w:val="19"/>
              </w:rPr>
            </w:pPr>
            <w:r w:rsidRPr="00651C11">
              <w:rPr>
                <w:spacing w:val="2"/>
                <w:kern w:val="21"/>
                <w:sz w:val="19"/>
                <w:szCs w:val="19"/>
                <w:lang w:val="en-AU"/>
              </w:rPr>
              <w:t>Receipts, invoices, farm records</w:t>
            </w:r>
            <w:r>
              <w:rPr>
                <w:spacing w:val="2"/>
                <w:kern w:val="21"/>
                <w:sz w:val="19"/>
                <w:szCs w:val="19"/>
                <w:lang w:val="en-AU"/>
              </w:rPr>
              <w:t>.</w:t>
            </w:r>
          </w:p>
        </w:tc>
        <w:tc>
          <w:tcPr>
            <w:tcW w:w="2126" w:type="dxa"/>
          </w:tcPr>
          <w:p w14:paraId="3558BF07" w14:textId="54E6EDA5"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 &amp; Purchased Fertiliser</w:t>
            </w:r>
          </w:p>
        </w:tc>
      </w:tr>
      <w:tr w:rsidR="00923BA4" w:rsidRPr="00D07557" w14:paraId="0E437B92" w14:textId="77777777" w:rsidTr="000B5A6A">
        <w:tc>
          <w:tcPr>
            <w:tcW w:w="1265" w:type="dxa"/>
          </w:tcPr>
          <w:p w14:paraId="664AF9CD" w14:textId="05148485" w:rsidR="00923BA4" w:rsidRPr="00D07557" w:rsidRDefault="00923BA4" w:rsidP="00923BA4">
            <w:pPr>
              <w:spacing w:after="158"/>
              <w:rPr>
                <w:color w:val="auto"/>
                <w:sz w:val="19"/>
                <w:szCs w:val="19"/>
              </w:rPr>
            </w:pPr>
            <w:r w:rsidRPr="00651C11">
              <w:rPr>
                <w:sz w:val="19"/>
                <w:szCs w:val="19"/>
                <w:lang w:val="en-AU"/>
              </w:rPr>
              <w:t>FN</w:t>
            </w:r>
            <w:r w:rsidRPr="00651C11">
              <w:rPr>
                <w:sz w:val="19"/>
                <w:szCs w:val="19"/>
                <w:vertAlign w:val="subscript"/>
                <w:lang w:val="en-AU"/>
              </w:rPr>
              <w:t>inorganic,f</w:t>
            </w:r>
          </w:p>
        </w:tc>
        <w:tc>
          <w:tcPr>
            <w:tcW w:w="4542" w:type="dxa"/>
          </w:tcPr>
          <w:p w14:paraId="655E0F54" w14:textId="6F443E58" w:rsidR="00923BA4" w:rsidRPr="00D07557" w:rsidRDefault="00923BA4" w:rsidP="00923BA4">
            <w:pPr>
              <w:spacing w:after="158"/>
              <w:rPr>
                <w:color w:val="auto"/>
                <w:sz w:val="19"/>
                <w:szCs w:val="19"/>
              </w:rPr>
            </w:pPr>
            <w:r w:rsidRPr="00651C11">
              <w:rPr>
                <w:sz w:val="19"/>
                <w:szCs w:val="19"/>
                <w:lang w:val="en-AU"/>
              </w:rPr>
              <w:t xml:space="preserve">Fraction of nitrogen in </w:t>
            </w:r>
            <w:r>
              <w:rPr>
                <w:sz w:val="19"/>
                <w:szCs w:val="19"/>
                <w:lang w:val="en-AU"/>
              </w:rPr>
              <w:t xml:space="preserve">inorganic </w:t>
            </w:r>
            <w:r w:rsidRPr="00651C11">
              <w:rPr>
                <w:sz w:val="19"/>
                <w:szCs w:val="19"/>
                <w:lang w:val="en-AU"/>
              </w:rPr>
              <w:t xml:space="preserve">fertiliser </w:t>
            </w:r>
          </w:p>
        </w:tc>
        <w:tc>
          <w:tcPr>
            <w:tcW w:w="1295" w:type="dxa"/>
          </w:tcPr>
          <w:p w14:paraId="647EEBE5" w14:textId="77777777" w:rsidR="00923BA4" w:rsidRPr="00D07557" w:rsidRDefault="00923BA4" w:rsidP="00923BA4">
            <w:pPr>
              <w:spacing w:after="158"/>
              <w:rPr>
                <w:color w:val="auto"/>
                <w:sz w:val="19"/>
                <w:szCs w:val="19"/>
              </w:rPr>
            </w:pPr>
          </w:p>
        </w:tc>
        <w:tc>
          <w:tcPr>
            <w:tcW w:w="1559" w:type="dxa"/>
          </w:tcPr>
          <w:p w14:paraId="742C9CFC" w14:textId="535732AB" w:rsidR="00923BA4" w:rsidRPr="00D07557" w:rsidRDefault="00923BA4" w:rsidP="00923BA4">
            <w:pPr>
              <w:spacing w:after="158"/>
              <w:rPr>
                <w:color w:val="auto"/>
                <w:sz w:val="19"/>
                <w:szCs w:val="19"/>
              </w:rPr>
            </w:pPr>
            <w:r w:rsidRPr="00651C11">
              <w:rPr>
                <w:sz w:val="19"/>
                <w:szCs w:val="19"/>
                <w:lang w:val="en-AU"/>
              </w:rPr>
              <w:t>kg N/kg</w:t>
            </w:r>
          </w:p>
        </w:tc>
        <w:tc>
          <w:tcPr>
            <w:tcW w:w="2977" w:type="dxa"/>
          </w:tcPr>
          <w:p w14:paraId="533F9D97" w14:textId="0DB3CE22" w:rsidR="00923BA4" w:rsidRDefault="00923BA4" w:rsidP="00923BA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Default values for common inorganic fertilisers based on average fertiliser composition from</w:t>
            </w:r>
            <w:r w:rsidR="006A2FD9">
              <w:rPr>
                <w:spacing w:val="2"/>
                <w:kern w:val="21"/>
                <w:sz w:val="19"/>
                <w:szCs w:val="19"/>
              </w:rPr>
              <w:t xml:space="preserve"> </w:t>
            </w:r>
            <w:r w:rsidR="006A2FD9">
              <w:rPr>
                <w:spacing w:val="2"/>
                <w:kern w:val="21"/>
                <w:sz w:val="19"/>
                <w:szCs w:val="19"/>
              </w:rPr>
              <w:fldChar w:fldCharType="begin"/>
            </w:r>
            <w:r w:rsidR="006A2FD9">
              <w:rPr>
                <w:spacing w:val="2"/>
                <w:kern w:val="21"/>
                <w:sz w:val="19"/>
                <w:szCs w:val="19"/>
              </w:rPr>
              <w:instrText xml:space="preserve"> ADDIN ZOTERO_ITEM CSL_CITATION {"citationID":"9XavJoLy","properties":{"unsorted":false,"formattedCitation":"[1]","plainCitation":"[1]","noteIndex":0},"citationItems":[{"id":436,"uris":["http://zotero.org/groups/4894696/items/BHT4IHFJ"],"itemData":{"id":436,"type":"book","note":"journalAbbreviation: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sidRPr="00651C11">
              <w:rPr>
                <w:spacing w:val="2"/>
                <w:kern w:val="21"/>
                <w:sz w:val="19"/>
                <w:szCs w:val="19"/>
                <w:lang w:val="en-AU"/>
              </w:rPr>
              <w:t>, or calculate</w:t>
            </w:r>
            <w:r>
              <w:rPr>
                <w:spacing w:val="2"/>
                <w:kern w:val="21"/>
                <w:sz w:val="19"/>
                <w:szCs w:val="19"/>
                <w:lang w:val="en-AU"/>
              </w:rPr>
              <w:t>d</w:t>
            </w:r>
            <w:r w:rsidRPr="00651C11">
              <w:rPr>
                <w:spacing w:val="2"/>
                <w:kern w:val="21"/>
                <w:sz w:val="19"/>
                <w:szCs w:val="19"/>
                <w:lang w:val="en-AU"/>
              </w:rPr>
              <w:t xml:space="preserve"> from product label information. </w:t>
            </w:r>
          </w:p>
          <w:p w14:paraId="09388AA8" w14:textId="4A8D9108" w:rsidR="00923BA4" w:rsidRPr="00D07557" w:rsidRDefault="00923BA4" w:rsidP="00923BA4">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6E8F65DB" w14:textId="41EEFE2B"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923BA4" w:rsidRPr="00D07557" w14:paraId="5E967171" w14:textId="77777777" w:rsidTr="000B5A6A">
        <w:tc>
          <w:tcPr>
            <w:tcW w:w="1265" w:type="dxa"/>
          </w:tcPr>
          <w:p w14:paraId="4DE85100" w14:textId="08EF30B4" w:rsidR="00923BA4" w:rsidRPr="00D07557" w:rsidRDefault="00923BA4" w:rsidP="00923BA4">
            <w:pPr>
              <w:spacing w:after="158"/>
              <w:rPr>
                <w:color w:val="auto"/>
                <w:sz w:val="19"/>
                <w:szCs w:val="19"/>
              </w:rPr>
            </w:pPr>
            <w:r w:rsidRPr="00651C11">
              <w:rPr>
                <w:sz w:val="19"/>
                <w:szCs w:val="19"/>
                <w:lang w:val="en-AU"/>
              </w:rPr>
              <w:t>FU</w:t>
            </w:r>
            <w:r w:rsidRPr="00651C11">
              <w:rPr>
                <w:sz w:val="19"/>
                <w:szCs w:val="19"/>
                <w:vertAlign w:val="subscript"/>
                <w:lang w:val="en-AU"/>
              </w:rPr>
              <w:t>f</w:t>
            </w:r>
          </w:p>
        </w:tc>
        <w:tc>
          <w:tcPr>
            <w:tcW w:w="4542" w:type="dxa"/>
          </w:tcPr>
          <w:p w14:paraId="64785958" w14:textId="468D201F" w:rsidR="00923BA4" w:rsidRPr="00D07557" w:rsidRDefault="00923BA4" w:rsidP="00923BA4">
            <w:pPr>
              <w:spacing w:after="158"/>
              <w:rPr>
                <w:color w:val="auto"/>
                <w:sz w:val="19"/>
                <w:szCs w:val="19"/>
              </w:rPr>
            </w:pPr>
            <w:r w:rsidRPr="00651C11">
              <w:rPr>
                <w:sz w:val="19"/>
                <w:szCs w:val="19"/>
                <w:lang w:val="en-AU"/>
              </w:rPr>
              <w:t xml:space="preserve">Fraction of urea in </w:t>
            </w:r>
            <w:r>
              <w:rPr>
                <w:sz w:val="19"/>
                <w:szCs w:val="19"/>
                <w:lang w:val="en-AU"/>
              </w:rPr>
              <w:t xml:space="preserve">inorganic </w:t>
            </w:r>
            <w:r w:rsidRPr="00651C11">
              <w:rPr>
                <w:sz w:val="19"/>
                <w:szCs w:val="19"/>
                <w:lang w:val="en-AU"/>
              </w:rPr>
              <w:t xml:space="preserve">fertiliser </w:t>
            </w:r>
          </w:p>
        </w:tc>
        <w:tc>
          <w:tcPr>
            <w:tcW w:w="1295" w:type="dxa"/>
          </w:tcPr>
          <w:p w14:paraId="780877D5" w14:textId="77777777" w:rsidR="00923BA4" w:rsidRPr="00D07557" w:rsidRDefault="00923BA4" w:rsidP="00923BA4">
            <w:pPr>
              <w:spacing w:after="158"/>
              <w:rPr>
                <w:color w:val="auto"/>
                <w:sz w:val="19"/>
                <w:szCs w:val="19"/>
              </w:rPr>
            </w:pPr>
          </w:p>
        </w:tc>
        <w:tc>
          <w:tcPr>
            <w:tcW w:w="1559" w:type="dxa"/>
          </w:tcPr>
          <w:p w14:paraId="77EA11AC" w14:textId="7FA28F61" w:rsidR="00923BA4" w:rsidRPr="00D07557" w:rsidRDefault="00923BA4" w:rsidP="00923BA4">
            <w:pPr>
              <w:spacing w:after="158"/>
              <w:rPr>
                <w:color w:val="auto"/>
                <w:sz w:val="19"/>
                <w:szCs w:val="19"/>
              </w:rPr>
            </w:pPr>
            <w:r w:rsidRPr="00651C11">
              <w:rPr>
                <w:sz w:val="19"/>
                <w:szCs w:val="19"/>
                <w:lang w:val="en-AU"/>
              </w:rPr>
              <w:t>kg urea/kg</w:t>
            </w:r>
          </w:p>
        </w:tc>
        <w:tc>
          <w:tcPr>
            <w:tcW w:w="2977" w:type="dxa"/>
          </w:tcPr>
          <w:p w14:paraId="1A637F37" w14:textId="3277262F" w:rsidR="00923BA4" w:rsidRDefault="00923BA4" w:rsidP="00923BA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w:t>
            </w:r>
            <w:r w:rsidRPr="00651C11">
              <w:rPr>
                <w:spacing w:val="2"/>
                <w:kern w:val="21"/>
                <w:sz w:val="19"/>
                <w:szCs w:val="19"/>
                <w:lang w:val="en-AU"/>
              </w:rPr>
              <w:lastRenderedPageBreak/>
              <w:t xml:space="preserve">from </w:t>
            </w:r>
            <w:r w:rsidR="006A2FD9">
              <w:rPr>
                <w:spacing w:val="2"/>
                <w:kern w:val="21"/>
                <w:sz w:val="19"/>
                <w:szCs w:val="19"/>
              </w:rPr>
              <w:fldChar w:fldCharType="begin"/>
            </w:r>
            <w:r w:rsidR="006A2FD9">
              <w:rPr>
                <w:spacing w:val="2"/>
                <w:kern w:val="21"/>
                <w:sz w:val="19"/>
                <w:szCs w:val="19"/>
                <w:lang w:val="en-AU"/>
              </w:rPr>
              <w:instrText xml:space="preserve"> ADDIN ZOTERO_ITEM CSL_CITATION {"citationID":"n210Ci2h","properties":{"unsorted":false,"formattedCitation":"[1]","plainCitation":"[1]","noteIndex":0},"citationItems":[{"id":436,"uris":["http://zotero.org/groups/4894696/items/BHT4IHFJ"],"itemData":{"id":436,"type":"book","note":"journalAbbreviation: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006A2FD9">
              <w:rPr>
                <w:spacing w:val="2"/>
                <w:kern w:val="21"/>
                <w:sz w:val="19"/>
                <w:szCs w:val="19"/>
              </w:rPr>
              <w:fldChar w:fldCharType="separate"/>
            </w:r>
            <w:r w:rsidR="006A2FD9" w:rsidRPr="006A2FD9">
              <w:rPr>
                <w:rFonts w:cs="Arial"/>
                <w:sz w:val="19"/>
              </w:rPr>
              <w:t>[1]</w:t>
            </w:r>
            <w:r w:rsidR="006A2FD9">
              <w:rPr>
                <w:spacing w:val="2"/>
                <w:kern w:val="21"/>
                <w:sz w:val="19"/>
                <w:szCs w:val="19"/>
              </w:rPr>
              <w:fldChar w:fldCharType="end"/>
            </w:r>
            <w:r>
              <w:rPr>
                <w:spacing w:val="2"/>
                <w:kern w:val="21"/>
                <w:sz w:val="19"/>
                <w:szCs w:val="19"/>
              </w:rPr>
              <w:t xml:space="preserve"> and</w:t>
            </w:r>
            <w:r w:rsidRPr="00651C11">
              <w:rPr>
                <w:rFonts w:asciiTheme="majorHAnsi" w:eastAsia="Times New Roman" w:hAnsiTheme="majorHAnsi" w:cstheme="majorHAnsi"/>
                <w:color w:val="auto"/>
                <w:sz w:val="19"/>
                <w:szCs w:val="19"/>
                <w:lang w:eastAsia="en-NZ"/>
              </w:rPr>
              <w:t xml:space="preserve"> </w:t>
            </w:r>
            <w:r w:rsidRPr="00651C11">
              <w:rPr>
                <w:rFonts w:asciiTheme="majorHAnsi" w:eastAsia="Times New Roman" w:hAnsiTheme="majorHAnsi" w:cstheme="majorHAnsi"/>
                <w:color w:val="auto"/>
                <w:sz w:val="19"/>
                <w:szCs w:val="19"/>
                <w:lang w:eastAsia="en-NZ"/>
              </w:rPr>
              <w:fldChar w:fldCharType="begin"/>
            </w:r>
            <w:r w:rsidR="006A2FD9">
              <w:rPr>
                <w:rFonts w:asciiTheme="majorHAnsi" w:eastAsia="Times New Roman" w:hAnsiTheme="majorHAnsi" w:cstheme="majorHAnsi"/>
                <w:color w:val="auto"/>
                <w:sz w:val="19"/>
                <w:szCs w:val="19"/>
                <w:lang w:eastAsia="en-NZ"/>
              </w:rPr>
              <w:instrText xml:space="preserve"> ADDIN ZOTERO_ITEM CSL_CITATION {"citationID":"YxK3A2ax","properties":{"formattedCitation":"[5]","plainCitation":"[5]","noteIndex":0},"citationItems":[{"id":434,"uris":["http://zotero.org/groups/4894696/items/235CJHTG"],"itemData":{"id":434,"type":"webpage","abstract":"Determining the nitrogen concentration is very important for fertilizer consumers. METTLER TOLEDO proposes a methodology with a fully automated multiparameter system , allowing for fast and accu...","container-title":"Mettler Toledo","language":"en-AU","title":"Urea Ammonium Nitrate - UAN Determination","URL":"https://www.mt.com/au/en/home/library/applications/lab-analytical-instruments/Urea-ammonium-nitrate-determination.html","accessed":{"date-parts":[["2025",8,11]]}}}],"schema":"https://github.com/citation-style-language/schema/raw/master/csl-citation.json"} </w:instrText>
            </w:r>
            <w:r w:rsidRPr="00651C11">
              <w:rPr>
                <w:rFonts w:asciiTheme="majorHAnsi" w:eastAsia="Times New Roman" w:hAnsiTheme="majorHAnsi" w:cstheme="majorHAnsi"/>
                <w:color w:val="auto"/>
                <w:sz w:val="19"/>
                <w:szCs w:val="19"/>
                <w:lang w:eastAsia="en-NZ"/>
              </w:rPr>
              <w:fldChar w:fldCharType="separate"/>
            </w:r>
            <w:r w:rsidRPr="008E4612">
              <w:rPr>
                <w:sz w:val="19"/>
              </w:rPr>
              <w:t>[5]</w:t>
            </w:r>
            <w:r w:rsidRPr="00651C11">
              <w:rPr>
                <w:rFonts w:asciiTheme="majorHAnsi" w:eastAsia="Times New Roman" w:hAnsiTheme="majorHAnsi" w:cstheme="majorHAnsi"/>
                <w:color w:val="auto"/>
                <w:sz w:val="19"/>
                <w:szCs w:val="19"/>
                <w:lang w:eastAsia="en-NZ"/>
              </w:rPr>
              <w:fldChar w:fldCharType="end"/>
            </w:r>
            <w:r w:rsidRPr="00651C11">
              <w:rPr>
                <w:spacing w:val="2"/>
                <w:kern w:val="21"/>
                <w:sz w:val="19"/>
                <w:szCs w:val="19"/>
                <w:lang w:val="en-AU"/>
              </w:rPr>
              <w:t xml:space="preserve"> or calculate</w:t>
            </w:r>
            <w:r>
              <w:rPr>
                <w:spacing w:val="2"/>
                <w:kern w:val="21"/>
                <w:sz w:val="19"/>
                <w:szCs w:val="19"/>
                <w:lang w:val="en-AU"/>
              </w:rPr>
              <w:t>d</w:t>
            </w:r>
            <w:r w:rsidRPr="00651C11">
              <w:rPr>
                <w:spacing w:val="2"/>
                <w:kern w:val="21"/>
                <w:sz w:val="19"/>
                <w:szCs w:val="19"/>
                <w:lang w:val="en-AU"/>
              </w:rPr>
              <w:t xml:space="preserve"> from product label information</w:t>
            </w:r>
            <w:r>
              <w:rPr>
                <w:spacing w:val="2"/>
                <w:kern w:val="21"/>
                <w:sz w:val="19"/>
                <w:szCs w:val="19"/>
                <w:lang w:val="en-AU"/>
              </w:rPr>
              <w:t>.</w:t>
            </w:r>
          </w:p>
          <w:p w14:paraId="0AA22D4C" w14:textId="761427EF" w:rsidR="00923BA4" w:rsidRPr="00D07557" w:rsidRDefault="00923BA4" w:rsidP="00923BA4">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69B4F7E1" w14:textId="6A818975" w:rsidR="00923BA4" w:rsidRPr="00D07557" w:rsidRDefault="00923BA4" w:rsidP="00923BA4">
            <w:pPr>
              <w:spacing w:after="158"/>
              <w:rPr>
                <w:color w:val="auto"/>
                <w:sz w:val="19"/>
                <w:szCs w:val="19"/>
              </w:rPr>
            </w:pPr>
            <w:r w:rsidRPr="00D07557">
              <w:rPr>
                <w:color w:val="auto"/>
                <w:sz w:val="19"/>
                <w:szCs w:val="19"/>
              </w:rPr>
              <w:lastRenderedPageBreak/>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923BA4" w:rsidRPr="00D07557" w14:paraId="4B80EE90" w14:textId="77777777" w:rsidTr="000B5A6A">
        <w:tc>
          <w:tcPr>
            <w:tcW w:w="1265" w:type="dxa"/>
          </w:tcPr>
          <w:p w14:paraId="4C8ADBCF" w14:textId="73FE84CE" w:rsidR="00923BA4" w:rsidRPr="00D07557" w:rsidRDefault="00000000" w:rsidP="00923BA4">
            <w:pPr>
              <w:spacing w:after="158"/>
              <w:rPr>
                <w:rFonts w:eastAsia="Arial" w:cs="Times New Roman"/>
                <w:color w:val="auto"/>
                <w:sz w:val="19"/>
                <w:szCs w:val="19"/>
              </w:rPr>
            </w:pPr>
            <m:oMathPara>
              <m:oMathParaPr>
                <m:jc m:val="left"/>
              </m:oMathParaP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organic,jf</m:t>
                    </m:r>
                  </m:sub>
                </m:sSub>
              </m:oMath>
            </m:oMathPara>
          </w:p>
        </w:tc>
        <w:tc>
          <w:tcPr>
            <w:tcW w:w="4542" w:type="dxa"/>
          </w:tcPr>
          <w:p w14:paraId="061F7349" w14:textId="72D23ED8" w:rsidR="00923BA4" w:rsidRPr="00D07557" w:rsidRDefault="00923BA4" w:rsidP="00923BA4">
            <w:pPr>
              <w:spacing w:after="158"/>
              <w:rPr>
                <w:color w:val="auto"/>
                <w:sz w:val="19"/>
                <w:szCs w:val="19"/>
              </w:rPr>
            </w:pPr>
            <w:r w:rsidRPr="00651C11">
              <w:rPr>
                <w:sz w:val="19"/>
                <w:szCs w:val="19"/>
                <w:lang w:val="en-AU"/>
              </w:rPr>
              <w:t xml:space="preserve">Mass of organic fertiliser type </w:t>
            </w:r>
            <w:r>
              <w:rPr>
                <w:sz w:val="19"/>
                <w:szCs w:val="19"/>
                <w:lang w:val="en-AU"/>
              </w:rPr>
              <w:t xml:space="preserve">(manure) </w:t>
            </w:r>
            <w:r w:rsidRPr="00651C11">
              <w:rPr>
                <w:sz w:val="19"/>
                <w:szCs w:val="19"/>
                <w:lang w:val="en-AU"/>
              </w:rPr>
              <w:t xml:space="preserve">applied to soils in production system </w:t>
            </w:r>
          </w:p>
        </w:tc>
        <w:tc>
          <w:tcPr>
            <w:tcW w:w="1295" w:type="dxa"/>
          </w:tcPr>
          <w:p w14:paraId="7F967E40" w14:textId="77777777" w:rsidR="00923BA4" w:rsidRPr="00D07557" w:rsidRDefault="00923BA4" w:rsidP="00923BA4">
            <w:pPr>
              <w:spacing w:after="158"/>
              <w:rPr>
                <w:color w:val="auto"/>
                <w:sz w:val="19"/>
                <w:szCs w:val="19"/>
              </w:rPr>
            </w:pPr>
          </w:p>
        </w:tc>
        <w:tc>
          <w:tcPr>
            <w:tcW w:w="1559" w:type="dxa"/>
          </w:tcPr>
          <w:p w14:paraId="4B764912" w14:textId="54CAEA8C" w:rsidR="00923BA4" w:rsidRPr="00D07557" w:rsidRDefault="00923BA4" w:rsidP="00923BA4">
            <w:pPr>
              <w:spacing w:after="158"/>
              <w:rPr>
                <w:color w:val="auto"/>
                <w:sz w:val="19"/>
                <w:szCs w:val="19"/>
              </w:rPr>
            </w:pPr>
            <w:r w:rsidRPr="00D07557">
              <w:rPr>
                <w:color w:val="auto"/>
                <w:sz w:val="19"/>
                <w:szCs w:val="19"/>
              </w:rPr>
              <w:t>kg</w:t>
            </w:r>
          </w:p>
        </w:tc>
        <w:tc>
          <w:tcPr>
            <w:tcW w:w="2977" w:type="dxa"/>
          </w:tcPr>
          <w:p w14:paraId="0794DF9E" w14:textId="77777777" w:rsidR="00923BA4" w:rsidRPr="00651C11" w:rsidRDefault="00923BA4" w:rsidP="00923BA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Invoices of purchases, farm records of application rates</w:t>
            </w:r>
          </w:p>
          <w:p w14:paraId="2C2AE04A" w14:textId="528DAB4F" w:rsidR="00923BA4" w:rsidRPr="00D07557" w:rsidRDefault="00923BA4" w:rsidP="00923BA4">
            <w:pPr>
              <w:spacing w:after="158"/>
              <w:rPr>
                <w:color w:val="auto"/>
                <w:sz w:val="19"/>
                <w:szCs w:val="19"/>
              </w:rPr>
            </w:pPr>
            <w:r w:rsidRPr="00651C11">
              <w:rPr>
                <w:spacing w:val="2"/>
                <w:kern w:val="21"/>
                <w:sz w:val="19"/>
                <w:szCs w:val="19"/>
                <w:lang w:val="en-AU"/>
              </w:rPr>
              <w:t xml:space="preserve">Where the manure was generated on-farm, </w:t>
            </w: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manure,jf</m:t>
                  </m:r>
                </m:sub>
              </m:sSub>
            </m:oMath>
            <w:r w:rsidRPr="00651C11">
              <w:rPr>
                <w:sz w:val="19"/>
                <w:szCs w:val="19"/>
                <w:lang w:val="en-AU"/>
              </w:rPr>
              <w:t xml:space="preserve"> is not required and instead the value of </w:t>
            </w:r>
            <m:oMath>
              <m:r>
                <w:rPr>
                  <w:rFonts w:ascii="Cambria Math" w:hAnsi="Cambria Math" w:cs="Cambria Math"/>
                  <w:sz w:val="19"/>
                  <w:szCs w:val="19"/>
                  <w:lang w:val="en-AU"/>
                </w:rPr>
                <m:t>MNSoil</m:t>
              </m:r>
            </m:oMath>
            <w:r w:rsidRPr="00651C11">
              <w:rPr>
                <w:sz w:val="19"/>
                <w:szCs w:val="19"/>
                <w:lang w:val="en-AU"/>
              </w:rPr>
              <w:t xml:space="preserve"> </w:t>
            </w:r>
            <w:r w:rsidR="00CB3F0E">
              <w:rPr>
                <w:sz w:val="19"/>
                <w:szCs w:val="19"/>
                <w:lang w:val="en-AU"/>
              </w:rPr>
              <w:t>shall</w:t>
            </w:r>
            <w:r w:rsidR="00CB3F0E" w:rsidRPr="00651C11">
              <w:rPr>
                <w:sz w:val="19"/>
                <w:szCs w:val="19"/>
                <w:lang w:val="en-AU"/>
              </w:rPr>
              <w:t xml:space="preserve"> </w:t>
            </w:r>
            <w:r w:rsidRPr="00651C11">
              <w:rPr>
                <w:sz w:val="19"/>
                <w:szCs w:val="19"/>
                <w:lang w:val="en-AU"/>
              </w:rPr>
              <w:t>be calculated using outputs from the MMS emission estimation equations (Chapter 4).</w:t>
            </w:r>
          </w:p>
        </w:tc>
        <w:tc>
          <w:tcPr>
            <w:tcW w:w="2126" w:type="dxa"/>
          </w:tcPr>
          <w:p w14:paraId="13DE2011" w14:textId="25D38D3A"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923BA4" w:rsidRPr="00D07557" w14:paraId="4390221F" w14:textId="77777777" w:rsidTr="000B5A6A">
        <w:tc>
          <w:tcPr>
            <w:tcW w:w="1265" w:type="dxa"/>
          </w:tcPr>
          <w:p w14:paraId="38189F46" w14:textId="3FDDB8BF" w:rsidR="00923BA4" w:rsidRDefault="00000000" w:rsidP="00923BA4">
            <w:pPr>
              <w:spacing w:after="158"/>
              <w:rPr>
                <w:rFonts w:eastAsia="Arial" w:cs="Times New Roman"/>
                <w:color w:val="auto"/>
                <w:sz w:val="19"/>
                <w:szCs w:val="19"/>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923BA4" w:rsidRPr="00651C11">
              <w:rPr>
                <w:sz w:val="19"/>
                <w:szCs w:val="19"/>
                <w:lang w:val="en-AU"/>
              </w:rPr>
              <w:t xml:space="preserve"> </w:t>
            </w:r>
          </w:p>
        </w:tc>
        <w:tc>
          <w:tcPr>
            <w:tcW w:w="4542" w:type="dxa"/>
          </w:tcPr>
          <w:p w14:paraId="23A2FF72" w14:textId="38054696" w:rsidR="00923BA4" w:rsidRPr="00D07557" w:rsidRDefault="00923BA4" w:rsidP="00923BA4">
            <w:pPr>
              <w:spacing w:after="158"/>
              <w:rPr>
                <w:color w:val="auto"/>
                <w:sz w:val="19"/>
                <w:szCs w:val="19"/>
              </w:rPr>
            </w:pPr>
            <w:r w:rsidRPr="00651C11">
              <w:rPr>
                <w:rFonts w:eastAsiaTheme="minorEastAsia"/>
                <w:sz w:val="19"/>
                <w:szCs w:val="19"/>
                <w:lang w:val="en-AU"/>
              </w:rPr>
              <w:t xml:space="preserve">Nitrogen fraction of the organic fertiliser type </w:t>
            </w:r>
            <w:r>
              <w:rPr>
                <w:rFonts w:eastAsiaTheme="minorEastAsia"/>
                <w:sz w:val="19"/>
                <w:szCs w:val="19"/>
                <w:lang w:val="en-AU"/>
              </w:rPr>
              <w:t xml:space="preserve">(manure) </w:t>
            </w:r>
            <w:r w:rsidRPr="00651C11">
              <w:rPr>
                <w:rFonts w:eastAsiaTheme="minorEastAsia"/>
                <w:sz w:val="19"/>
                <w:szCs w:val="19"/>
                <w:lang w:val="en-AU"/>
              </w:rPr>
              <w:t>applied to soils</w:t>
            </w:r>
          </w:p>
        </w:tc>
        <w:tc>
          <w:tcPr>
            <w:tcW w:w="1295" w:type="dxa"/>
          </w:tcPr>
          <w:p w14:paraId="3F2E890A" w14:textId="77777777" w:rsidR="00923BA4" w:rsidRPr="00D07557" w:rsidRDefault="00923BA4" w:rsidP="00923BA4">
            <w:pPr>
              <w:spacing w:after="158"/>
              <w:rPr>
                <w:color w:val="auto"/>
                <w:sz w:val="19"/>
                <w:szCs w:val="19"/>
              </w:rPr>
            </w:pPr>
          </w:p>
        </w:tc>
        <w:tc>
          <w:tcPr>
            <w:tcW w:w="1559" w:type="dxa"/>
          </w:tcPr>
          <w:p w14:paraId="774C0930" w14:textId="3D71C21B" w:rsidR="00923BA4" w:rsidRDefault="00923BA4" w:rsidP="00923BA4">
            <w:pPr>
              <w:spacing w:after="158"/>
              <w:rPr>
                <w:color w:val="auto"/>
                <w:sz w:val="19"/>
                <w:szCs w:val="19"/>
              </w:rPr>
            </w:pPr>
            <w:r>
              <w:rPr>
                <w:color w:val="auto"/>
                <w:sz w:val="19"/>
                <w:szCs w:val="19"/>
              </w:rPr>
              <w:t>k</w:t>
            </w:r>
            <w:r w:rsidRPr="00D07557">
              <w:rPr>
                <w:color w:val="auto"/>
                <w:sz w:val="19"/>
                <w:szCs w:val="19"/>
              </w:rPr>
              <w:t>g</w:t>
            </w:r>
            <w:r>
              <w:rPr>
                <w:color w:val="auto"/>
                <w:sz w:val="19"/>
                <w:szCs w:val="19"/>
              </w:rPr>
              <w:t xml:space="preserve"> </w:t>
            </w:r>
            <w:r w:rsidRPr="00D07557">
              <w:rPr>
                <w:color w:val="auto"/>
                <w:sz w:val="19"/>
                <w:szCs w:val="19"/>
              </w:rPr>
              <w:t>N</w:t>
            </w:r>
            <w:r>
              <w:rPr>
                <w:color w:val="auto"/>
                <w:sz w:val="19"/>
                <w:szCs w:val="19"/>
              </w:rPr>
              <w:t>/kg</w:t>
            </w:r>
          </w:p>
        </w:tc>
        <w:tc>
          <w:tcPr>
            <w:tcW w:w="2977" w:type="dxa"/>
          </w:tcPr>
          <w:p w14:paraId="503068F0" w14:textId="2E2C130B" w:rsidR="00923BA4" w:rsidRDefault="00923BA4" w:rsidP="00923BA4">
            <w:pPr>
              <w:spacing w:after="158"/>
              <w:rPr>
                <w:spacing w:val="2"/>
                <w:kern w:val="21"/>
                <w:sz w:val="19"/>
                <w:szCs w:val="19"/>
                <w:lang w:val="en-AU"/>
              </w:rPr>
            </w:pPr>
            <w:r>
              <w:rPr>
                <w:spacing w:val="2"/>
                <w:kern w:val="21"/>
                <w:sz w:val="19"/>
                <w:szCs w:val="19"/>
                <w:lang w:val="en-AU"/>
              </w:rPr>
              <w:t>S</w:t>
            </w:r>
            <w:r w:rsidRPr="00651C11">
              <w:rPr>
                <w:spacing w:val="2"/>
                <w:kern w:val="21"/>
                <w:sz w:val="19"/>
                <w:szCs w:val="19"/>
                <w:lang w:val="en-AU"/>
              </w:rPr>
              <w:t xml:space="preserve">upplier-provided values or product label information </w:t>
            </w:r>
            <w:r>
              <w:rPr>
                <w:spacing w:val="2"/>
                <w:kern w:val="21"/>
                <w:sz w:val="19"/>
                <w:szCs w:val="19"/>
                <w:lang w:val="en-AU"/>
              </w:rPr>
              <w:t>should</w:t>
            </w:r>
            <w:r w:rsidRPr="00651C11">
              <w:rPr>
                <w:spacing w:val="2"/>
                <w:kern w:val="21"/>
                <w:sz w:val="19"/>
                <w:szCs w:val="19"/>
                <w:lang w:val="en-AU"/>
              </w:rPr>
              <w:t xml:space="preserve"> be used.</w:t>
            </w:r>
            <w:r>
              <w:rPr>
                <w:spacing w:val="2"/>
                <w:kern w:val="21"/>
                <w:sz w:val="19"/>
                <w:szCs w:val="19"/>
                <w:lang w:val="en-AU"/>
              </w:rPr>
              <w:t xml:space="preserve"> </w:t>
            </w:r>
            <w:r>
              <w:rPr>
                <w:sz w:val="19"/>
                <w:szCs w:val="19"/>
                <w:lang w:val="en-AU"/>
              </w:rPr>
              <w:t>D</w:t>
            </w:r>
            <w:r w:rsidRPr="00651C11">
              <w:rPr>
                <w:sz w:val="19"/>
                <w:szCs w:val="19"/>
                <w:lang w:val="en-AU"/>
              </w:rPr>
              <w:t xml:space="preserve">efault values </w:t>
            </w:r>
            <w:r>
              <w:rPr>
                <w:sz w:val="19"/>
                <w:szCs w:val="19"/>
                <w:lang w:val="en-AU"/>
              </w:rPr>
              <w:t xml:space="preserve">from </w:t>
            </w:r>
            <w:r w:rsidRPr="00651C11">
              <w:rPr>
                <w:spacing w:val="2"/>
                <w:kern w:val="21"/>
                <w:sz w:val="19"/>
                <w:szCs w:val="19"/>
                <w:lang w:val="en-AU"/>
              </w:rPr>
              <w:t xml:space="preserve">IPCC Volume 4 Chapter 5, Table 5.5c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{"citationID":"ocDuw653","properties":{"formattedCitation":"[6]","plainCitation":"[6]","noteIndex":0},"citationItems":[{"id":430,"uris":["http://zotero.org/groups/4894696/items/DQP9DI9H"],"itemData":{"id":430,"type":"chapter","container-title":"2019 Refinement to the 2006 IPCC Guidelines for National Greenhouse Gas Inventories. Volume 4: Agriculture, Forestry and Other Land Use (AFOLU)","publisher":"IPCC","title":"Chapter 5: Cropland","author":[{"family":"Calvo Buendia","given":"E."},{"family":"Tanabe","given":"K."},{"family":"Kranjc","given":"A."},{"family":"Baasansuren","given":"J."},{"family":"Fukuda","given":"M."},{"family":"Ngarize","given":"S."},{"family":"Osako","given":"A."},{"family":"Pyrozhenko","given":"Y."},{"family":"Shermanau","given":"P."},{"family":"Federici","given":"S."}],"editor":[{"literal":"Intergovernmental Panel on Climate Change (IPCC)"}],"issued":{"date-parts":[["2019"]]}}}],"schema":"https://github.com/citation-style-language/schema/raw/master/csl-citation.json"} </w:instrText>
            </w:r>
            <w:r w:rsidRPr="00651C11">
              <w:rPr>
                <w:spacing w:val="2"/>
                <w:kern w:val="21"/>
                <w:sz w:val="19"/>
                <w:szCs w:val="19"/>
              </w:rPr>
              <w:fldChar w:fldCharType="separate"/>
            </w:r>
            <w:r w:rsidR="006A2FD9" w:rsidRPr="006A2FD9">
              <w:rPr>
                <w:rFonts w:cs="Arial"/>
                <w:sz w:val="19"/>
              </w:rPr>
              <w:t>[6]</w:t>
            </w:r>
            <w:r w:rsidRPr="00651C11">
              <w:rPr>
                <w:spacing w:val="2"/>
                <w:kern w:val="21"/>
                <w:sz w:val="19"/>
                <w:szCs w:val="19"/>
              </w:rPr>
              <w:fldChar w:fldCharType="end"/>
            </w:r>
            <w:r>
              <w:rPr>
                <w:spacing w:val="2"/>
                <w:kern w:val="21"/>
                <w:sz w:val="19"/>
                <w:szCs w:val="19"/>
              </w:rPr>
              <w:t xml:space="preserve"> (provided in </w:t>
            </w:r>
            <w:r>
              <w:rPr>
                <w:sz w:val="19"/>
                <w:szCs w:val="19"/>
                <w:lang w:val="en-AU"/>
              </w:rPr>
              <w:t>Table A.1</w:t>
            </w:r>
            <w:r w:rsidRPr="000D7FB6">
              <w:rPr>
                <w:sz w:val="19"/>
                <w:szCs w:val="19"/>
                <w:lang w:val="en-AU"/>
              </w:rPr>
              <w:t>.2.</w:t>
            </w:r>
            <w:r>
              <w:rPr>
                <w:sz w:val="19"/>
                <w:szCs w:val="19"/>
                <w:lang w:val="en-AU"/>
              </w:rPr>
              <w:t>2</w:t>
            </w:r>
            <w:r w:rsidRPr="000D7FB6">
              <w:rPr>
                <w:sz w:val="19"/>
                <w:szCs w:val="19"/>
                <w:lang w:val="en-AU"/>
              </w:rPr>
              <w:t>.</w:t>
            </w:r>
            <w:r>
              <w:rPr>
                <w:sz w:val="19"/>
                <w:szCs w:val="19"/>
                <w:lang w:val="en-AU"/>
              </w:rPr>
              <w:t xml:space="preserve">6 of the Appendix) </w:t>
            </w:r>
            <w:r w:rsidRPr="00651C11">
              <w:rPr>
                <w:sz w:val="19"/>
                <w:szCs w:val="19"/>
                <w:lang w:val="en-AU"/>
              </w:rPr>
              <w:t>may be used for manure-based organic fertiliser that was purchased off-farm, where the livestock that generated the organic fertiliser is known</w:t>
            </w:r>
            <w:r>
              <w:rPr>
                <w:sz w:val="19"/>
                <w:szCs w:val="19"/>
                <w:lang w:val="en-AU"/>
              </w:rPr>
              <w:t>.</w:t>
            </w:r>
          </w:p>
          <w:p w14:paraId="3B097E5C" w14:textId="6C36A4F0" w:rsidR="00923BA4" w:rsidRPr="00D07557" w:rsidRDefault="00923BA4" w:rsidP="00923BA4">
            <w:pPr>
              <w:spacing w:after="158"/>
              <w:rPr>
                <w:color w:val="auto"/>
                <w:sz w:val="19"/>
                <w:szCs w:val="19"/>
              </w:rPr>
            </w:pPr>
            <w:r>
              <w:rPr>
                <w:spacing w:val="2"/>
                <w:kern w:val="21"/>
                <w:sz w:val="19"/>
                <w:szCs w:val="19"/>
                <w:lang w:val="en-AU"/>
              </w:rPr>
              <w:t>See additional guidance information in Chapter 5, Section 5.2.2.1.</w:t>
            </w:r>
          </w:p>
        </w:tc>
        <w:tc>
          <w:tcPr>
            <w:tcW w:w="2126" w:type="dxa"/>
          </w:tcPr>
          <w:p w14:paraId="76415614" w14:textId="07627EA8"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923BA4" w:rsidRPr="00D07557" w14:paraId="3404EE4B" w14:textId="77777777" w:rsidTr="000B5A6A">
        <w:tc>
          <w:tcPr>
            <w:tcW w:w="1265" w:type="dxa"/>
          </w:tcPr>
          <w:p w14:paraId="2C4CE19B" w14:textId="01504A18" w:rsidR="00923BA4" w:rsidRPr="00D07557" w:rsidRDefault="00923BA4" w:rsidP="00923BA4">
            <w:pPr>
              <w:spacing w:after="158"/>
              <w:rPr>
                <w:rFonts w:eastAsia="Arial" w:cs="Times New Roman"/>
                <w:color w:val="auto"/>
                <w:sz w:val="19"/>
                <w:szCs w:val="19"/>
              </w:rPr>
            </w:pPr>
            <w:r w:rsidRPr="00651C11">
              <w:rPr>
                <w:sz w:val="19"/>
                <w:szCs w:val="19"/>
                <w:lang w:val="en-AU"/>
              </w:rPr>
              <w:t>M</w:t>
            </w:r>
            <w:r>
              <w:rPr>
                <w:sz w:val="19"/>
                <w:szCs w:val="19"/>
                <w:vertAlign w:val="subscript"/>
                <w:lang w:val="en-AU"/>
              </w:rPr>
              <w:t>lime</w:t>
            </w:r>
          </w:p>
        </w:tc>
        <w:tc>
          <w:tcPr>
            <w:tcW w:w="4542" w:type="dxa"/>
          </w:tcPr>
          <w:p w14:paraId="1C77C23D" w14:textId="5DCC1EAB" w:rsidR="00923BA4" w:rsidRPr="00D07557" w:rsidRDefault="00923BA4" w:rsidP="00923BA4">
            <w:pPr>
              <w:spacing w:after="158"/>
              <w:rPr>
                <w:color w:val="auto"/>
                <w:sz w:val="19"/>
                <w:szCs w:val="19"/>
              </w:rPr>
            </w:pPr>
            <w:r w:rsidRPr="00651C11">
              <w:rPr>
                <w:sz w:val="19"/>
                <w:szCs w:val="19"/>
                <w:lang w:val="en-AU"/>
              </w:rPr>
              <w:t>The mass of lime applied to soils</w:t>
            </w:r>
          </w:p>
        </w:tc>
        <w:tc>
          <w:tcPr>
            <w:tcW w:w="1295" w:type="dxa"/>
          </w:tcPr>
          <w:p w14:paraId="39636A37" w14:textId="77777777" w:rsidR="00923BA4" w:rsidRPr="00D07557" w:rsidRDefault="00923BA4" w:rsidP="00923BA4">
            <w:pPr>
              <w:spacing w:after="158"/>
              <w:rPr>
                <w:color w:val="auto"/>
                <w:sz w:val="19"/>
                <w:szCs w:val="19"/>
              </w:rPr>
            </w:pPr>
          </w:p>
        </w:tc>
        <w:tc>
          <w:tcPr>
            <w:tcW w:w="1559" w:type="dxa"/>
          </w:tcPr>
          <w:p w14:paraId="35EE8178" w14:textId="670B33AC" w:rsidR="00923BA4" w:rsidRPr="00D07557" w:rsidRDefault="00923BA4" w:rsidP="00923BA4">
            <w:pPr>
              <w:spacing w:after="158"/>
              <w:rPr>
                <w:color w:val="auto"/>
                <w:sz w:val="19"/>
                <w:szCs w:val="19"/>
              </w:rPr>
            </w:pPr>
            <w:r w:rsidRPr="00D07557">
              <w:rPr>
                <w:color w:val="auto"/>
                <w:sz w:val="19"/>
                <w:szCs w:val="19"/>
              </w:rPr>
              <w:t>kg</w:t>
            </w:r>
          </w:p>
        </w:tc>
        <w:tc>
          <w:tcPr>
            <w:tcW w:w="2977" w:type="dxa"/>
          </w:tcPr>
          <w:p w14:paraId="72657ED4" w14:textId="33CA4DB0" w:rsidR="00923BA4" w:rsidRPr="00D07557" w:rsidRDefault="00923BA4" w:rsidP="00923BA4">
            <w:pPr>
              <w:spacing w:after="158"/>
              <w:rPr>
                <w:color w:val="auto"/>
                <w:sz w:val="19"/>
                <w:szCs w:val="19"/>
              </w:rPr>
            </w:pPr>
            <w:r w:rsidRPr="00651C11">
              <w:rPr>
                <w:spacing w:val="2"/>
                <w:kern w:val="21"/>
                <w:sz w:val="19"/>
                <w:szCs w:val="19"/>
                <w:lang w:val="en-AU"/>
              </w:rPr>
              <w:t>Invoices, receipts</w:t>
            </w:r>
            <w:r>
              <w:rPr>
                <w:spacing w:val="2"/>
                <w:kern w:val="21"/>
                <w:sz w:val="19"/>
                <w:szCs w:val="19"/>
                <w:lang w:val="en-AU"/>
              </w:rPr>
              <w:t>.</w:t>
            </w:r>
          </w:p>
        </w:tc>
        <w:tc>
          <w:tcPr>
            <w:tcW w:w="2126" w:type="dxa"/>
          </w:tcPr>
          <w:p w14:paraId="19E9A8FF" w14:textId="41567C10"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r>
              <w:rPr>
                <w:color w:val="auto"/>
                <w:sz w:val="19"/>
                <w:szCs w:val="19"/>
              </w:rPr>
              <w:t xml:space="preserve"> &amp; Purchased Lime</w:t>
            </w:r>
          </w:p>
        </w:tc>
      </w:tr>
      <w:tr w:rsidR="00923BA4" w:rsidRPr="00D07557" w14:paraId="5A738E15" w14:textId="77777777" w:rsidTr="000B5A6A">
        <w:tc>
          <w:tcPr>
            <w:tcW w:w="1265" w:type="dxa"/>
          </w:tcPr>
          <w:p w14:paraId="5BAB83C4" w14:textId="50ECC8AF" w:rsidR="00923BA4" w:rsidRPr="00651C11" w:rsidRDefault="00923BA4" w:rsidP="00923BA4">
            <w:pPr>
              <w:spacing w:after="158"/>
              <w:rPr>
                <w:sz w:val="19"/>
                <w:szCs w:val="19"/>
              </w:rPr>
            </w:pPr>
            <w:r w:rsidRPr="00651C11">
              <w:rPr>
                <w:sz w:val="19"/>
                <w:szCs w:val="19"/>
                <w:lang w:val="en-AU"/>
              </w:rPr>
              <w:lastRenderedPageBreak/>
              <w:t>FracLime</w:t>
            </w:r>
          </w:p>
        </w:tc>
        <w:tc>
          <w:tcPr>
            <w:tcW w:w="4542" w:type="dxa"/>
          </w:tcPr>
          <w:p w14:paraId="5DEAE4F2" w14:textId="26DBD2DE" w:rsidR="00923BA4" w:rsidRPr="00651C11" w:rsidRDefault="00923BA4" w:rsidP="00923BA4">
            <w:pPr>
              <w:spacing w:after="158"/>
              <w:rPr>
                <w:sz w:val="19"/>
                <w:szCs w:val="19"/>
              </w:rPr>
            </w:pPr>
            <w:r w:rsidRPr="00651C11">
              <w:rPr>
                <w:sz w:val="19"/>
                <w:szCs w:val="19"/>
                <w:lang w:val="en-AU"/>
              </w:rPr>
              <w:t>The fraction of lime as limestone</w:t>
            </w:r>
          </w:p>
        </w:tc>
        <w:tc>
          <w:tcPr>
            <w:tcW w:w="1295" w:type="dxa"/>
          </w:tcPr>
          <w:p w14:paraId="175E0397" w14:textId="77777777" w:rsidR="00923BA4" w:rsidRPr="00D07557" w:rsidRDefault="00923BA4" w:rsidP="00923BA4">
            <w:pPr>
              <w:spacing w:after="158"/>
              <w:rPr>
                <w:color w:val="auto"/>
                <w:sz w:val="19"/>
                <w:szCs w:val="19"/>
              </w:rPr>
            </w:pPr>
          </w:p>
        </w:tc>
        <w:tc>
          <w:tcPr>
            <w:tcW w:w="1559" w:type="dxa"/>
          </w:tcPr>
          <w:p w14:paraId="0CBC6C02" w14:textId="5A355AB3" w:rsidR="00923BA4" w:rsidRPr="00D07557" w:rsidRDefault="00923BA4" w:rsidP="00923BA4">
            <w:pPr>
              <w:spacing w:after="158"/>
              <w:rPr>
                <w:color w:val="auto"/>
                <w:sz w:val="19"/>
                <w:szCs w:val="19"/>
              </w:rPr>
            </w:pPr>
            <w:r w:rsidRPr="00651C11">
              <w:rPr>
                <w:spacing w:val="2"/>
                <w:kern w:val="21"/>
                <w:sz w:val="19"/>
                <w:szCs w:val="19"/>
                <w:lang w:val="en-AU"/>
              </w:rPr>
              <w:t>dimensionless</w:t>
            </w:r>
          </w:p>
        </w:tc>
        <w:tc>
          <w:tcPr>
            <w:tcW w:w="2977" w:type="dxa"/>
          </w:tcPr>
          <w:p w14:paraId="4BE56CE1" w14:textId="6E5015E4" w:rsidR="00923BA4" w:rsidRPr="00C83B91" w:rsidRDefault="00923BA4" w:rsidP="00923BA4">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limestone (calcium carbonate - </w:t>
            </w:r>
            <w:r w:rsidRPr="00C83B91">
              <w:rPr>
                <w:color w:val="auto"/>
                <w:sz w:val="19"/>
                <w:szCs w:val="19"/>
                <w:lang w:val="en-AU"/>
              </w:rPr>
              <w:t>CaCO</w:t>
            </w:r>
            <w:r w:rsidRPr="00C83B91">
              <w:rPr>
                <w:color w:val="auto"/>
                <w:sz w:val="19"/>
                <w:szCs w:val="19"/>
                <w:vertAlign w:val="subscript"/>
                <w:lang w:val="en-AU"/>
              </w:rPr>
              <w:t>3</w:t>
            </w:r>
            <w:r w:rsidRPr="00C83B91">
              <w:rPr>
                <w:color w:val="auto"/>
                <w:sz w:val="19"/>
                <w:szCs w:val="19"/>
                <w:lang w:val="en-AU"/>
              </w:rPr>
              <w:t>) content o</w:t>
            </w:r>
            <w:r>
              <w:rPr>
                <w:color w:val="auto"/>
                <w:sz w:val="19"/>
                <w:szCs w:val="19"/>
                <w:lang w:val="en-AU"/>
              </w:rPr>
              <w:t>f</w:t>
            </w:r>
            <w:r w:rsidRPr="00C83B91">
              <w:rPr>
                <w:color w:val="auto"/>
                <w:sz w:val="19"/>
                <w:szCs w:val="19"/>
                <w:lang w:val="en-AU"/>
              </w:rPr>
              <w:t xml:space="preserve">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state</w:t>
            </w:r>
            <w:r>
              <w:rPr>
                <w:color w:val="auto"/>
                <w:sz w:val="19"/>
                <w:szCs w:val="19"/>
                <w:lang w:val="en-AU"/>
              </w:rPr>
              <w:t>d</w:t>
            </w:r>
            <w:r w:rsidRPr="00C83B91">
              <w:rPr>
                <w:color w:val="auto"/>
                <w:sz w:val="19"/>
                <w:szCs w:val="19"/>
                <w:lang w:val="en-AU"/>
              </w:rPr>
              <w:t xml:space="preserve"> on the product information label</w:t>
            </w:r>
            <w:r>
              <w:rPr>
                <w:color w:val="auto"/>
                <w:sz w:val="19"/>
                <w:szCs w:val="19"/>
                <w:lang w:val="en-AU"/>
              </w:rPr>
              <w:t>.</w:t>
            </w:r>
          </w:p>
          <w:p w14:paraId="33884C63" w14:textId="74FF3046" w:rsidR="00923BA4" w:rsidRPr="00651C11" w:rsidRDefault="00923BA4" w:rsidP="00923BA4">
            <w:pPr>
              <w:spacing w:after="158"/>
              <w:rPr>
                <w:spacing w:val="2"/>
                <w:kern w:val="21"/>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60 wt% content of limestone,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FracLime</m:t>
              </m:r>
            </m:oMath>
            <w:r w:rsidRPr="00C83B91">
              <w:rPr>
                <w:color w:val="auto"/>
                <w:sz w:val="19"/>
                <w:szCs w:val="19"/>
                <w:lang w:val="en-AU"/>
              </w:rPr>
              <w:t xml:space="preserve"> = 0.6).</w:t>
            </w:r>
          </w:p>
        </w:tc>
        <w:tc>
          <w:tcPr>
            <w:tcW w:w="2126" w:type="dxa"/>
          </w:tcPr>
          <w:p w14:paraId="0EE74CA2" w14:textId="6F0748BB"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923BA4" w:rsidRPr="00D07557" w14:paraId="75E83160" w14:textId="77777777" w:rsidTr="000B5A6A">
        <w:tc>
          <w:tcPr>
            <w:tcW w:w="1265" w:type="dxa"/>
          </w:tcPr>
          <w:p w14:paraId="4E1320C1" w14:textId="057E1BDB" w:rsidR="00923BA4" w:rsidRPr="00651C11" w:rsidRDefault="00923BA4" w:rsidP="00923BA4">
            <w:pPr>
              <w:spacing w:after="158"/>
              <w:rPr>
                <w:sz w:val="19"/>
                <w:szCs w:val="19"/>
              </w:rPr>
            </w:pPr>
            <w:r w:rsidRPr="00C83B91">
              <w:rPr>
                <w:color w:val="auto"/>
                <w:sz w:val="19"/>
                <w:szCs w:val="19"/>
                <w:lang w:val="en-AU"/>
              </w:rPr>
              <w:t>FracDol</w:t>
            </w:r>
          </w:p>
        </w:tc>
        <w:tc>
          <w:tcPr>
            <w:tcW w:w="4542" w:type="dxa"/>
          </w:tcPr>
          <w:p w14:paraId="4EDC717E" w14:textId="51FF6604" w:rsidR="00923BA4" w:rsidRPr="00651C11" w:rsidRDefault="00923BA4" w:rsidP="00923BA4">
            <w:pPr>
              <w:spacing w:after="158"/>
              <w:rPr>
                <w:sz w:val="19"/>
                <w:szCs w:val="19"/>
              </w:rPr>
            </w:pPr>
            <w:r w:rsidRPr="00C83B91">
              <w:rPr>
                <w:color w:val="auto"/>
                <w:sz w:val="19"/>
                <w:szCs w:val="19"/>
                <w:lang w:val="en-AU"/>
              </w:rPr>
              <w:t>The fraction of lime as dolomite</w:t>
            </w:r>
          </w:p>
        </w:tc>
        <w:tc>
          <w:tcPr>
            <w:tcW w:w="1295" w:type="dxa"/>
          </w:tcPr>
          <w:p w14:paraId="79FABF65" w14:textId="77777777" w:rsidR="00923BA4" w:rsidRPr="00D07557" w:rsidRDefault="00923BA4" w:rsidP="00923BA4">
            <w:pPr>
              <w:spacing w:after="158"/>
              <w:rPr>
                <w:color w:val="auto"/>
                <w:sz w:val="19"/>
                <w:szCs w:val="19"/>
              </w:rPr>
            </w:pPr>
          </w:p>
        </w:tc>
        <w:tc>
          <w:tcPr>
            <w:tcW w:w="1559" w:type="dxa"/>
          </w:tcPr>
          <w:p w14:paraId="238D709E" w14:textId="4DF98FE7" w:rsidR="00923BA4" w:rsidRPr="00D07557" w:rsidRDefault="00923BA4" w:rsidP="00923BA4">
            <w:pPr>
              <w:spacing w:after="158"/>
              <w:rPr>
                <w:color w:val="auto"/>
                <w:sz w:val="19"/>
                <w:szCs w:val="19"/>
              </w:rPr>
            </w:pPr>
            <w:r w:rsidRPr="00651C11">
              <w:rPr>
                <w:spacing w:val="2"/>
                <w:kern w:val="21"/>
                <w:sz w:val="19"/>
                <w:szCs w:val="19"/>
                <w:lang w:val="en-AU"/>
              </w:rPr>
              <w:t>dimensionless</w:t>
            </w:r>
          </w:p>
        </w:tc>
        <w:tc>
          <w:tcPr>
            <w:tcW w:w="2977" w:type="dxa"/>
          </w:tcPr>
          <w:p w14:paraId="7A1272B2" w14:textId="08490D86" w:rsidR="00923BA4" w:rsidRPr="00C83B91" w:rsidRDefault="00923BA4" w:rsidP="00923BA4">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w:t>
            </w:r>
            <w:r w:rsidRPr="00C83B91">
              <w:rPr>
                <w:color w:val="auto"/>
                <w:sz w:val="19"/>
                <w:szCs w:val="19"/>
                <w:lang w:val="en-AU"/>
              </w:rPr>
              <w:t>dolomite (magnesium carbonate -</w:t>
            </w:r>
            <w:r>
              <w:rPr>
                <w:color w:val="auto"/>
                <w:sz w:val="19"/>
                <w:szCs w:val="19"/>
                <w:lang w:val="en-AU"/>
              </w:rPr>
              <w:t xml:space="preserve"> </w:t>
            </w:r>
            <w:r w:rsidRPr="00C83B91">
              <w:rPr>
                <w:color w:val="auto"/>
                <w:sz w:val="19"/>
                <w:szCs w:val="19"/>
                <w:lang w:val="en-AU"/>
              </w:rPr>
              <w:t>CaMg(CO</w:t>
            </w:r>
            <w:r w:rsidRPr="00C83B91">
              <w:rPr>
                <w:color w:val="auto"/>
                <w:sz w:val="19"/>
                <w:szCs w:val="19"/>
                <w:vertAlign w:val="subscript"/>
                <w:lang w:val="en-AU"/>
              </w:rPr>
              <w:t>3</w:t>
            </w:r>
            <w:r w:rsidRPr="00C83B91">
              <w:rPr>
                <w:color w:val="auto"/>
                <w:sz w:val="19"/>
                <w:szCs w:val="19"/>
                <w:lang w:val="en-AU"/>
              </w:rPr>
              <w:t>)</w:t>
            </w:r>
            <w:r w:rsidRPr="00C83B91">
              <w:rPr>
                <w:color w:val="auto"/>
                <w:sz w:val="19"/>
                <w:szCs w:val="19"/>
                <w:vertAlign w:val="subscript"/>
                <w:lang w:val="en-AU"/>
              </w:rPr>
              <w:t>2</w:t>
            </w:r>
            <w:r w:rsidRPr="00C83B91">
              <w:rPr>
                <w:color w:val="auto"/>
                <w:sz w:val="19"/>
                <w:szCs w:val="19"/>
                <w:lang w:val="en-AU"/>
              </w:rPr>
              <w:t xml:space="preserve">) content of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on the product information label</w:t>
            </w:r>
          </w:p>
          <w:p w14:paraId="042618AC" w14:textId="6698AE76" w:rsidR="00923BA4" w:rsidRPr="00651C11" w:rsidRDefault="00923BA4" w:rsidP="00923BA4">
            <w:pPr>
              <w:spacing w:after="158"/>
              <w:rPr>
                <w:spacing w:val="2"/>
                <w:kern w:val="21"/>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35 wt% content of dolomite,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FracDol</m:t>
              </m:r>
            </m:oMath>
            <w:r w:rsidRPr="00C83B91">
              <w:rPr>
                <w:color w:val="auto"/>
                <w:sz w:val="19"/>
                <w:szCs w:val="19"/>
                <w:lang w:val="en-AU"/>
              </w:rPr>
              <w:t xml:space="preserve"> = 0.35).</w:t>
            </w:r>
          </w:p>
        </w:tc>
        <w:tc>
          <w:tcPr>
            <w:tcW w:w="2126" w:type="dxa"/>
          </w:tcPr>
          <w:p w14:paraId="448D2599" w14:textId="6101719A" w:rsidR="00923BA4" w:rsidRPr="00D07557" w:rsidRDefault="00923BA4" w:rsidP="00923BA4">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923BA4" w:rsidRPr="00D07557" w14:paraId="24F4F534" w14:textId="77777777" w:rsidTr="000B5A6A">
        <w:tc>
          <w:tcPr>
            <w:tcW w:w="1265" w:type="dxa"/>
          </w:tcPr>
          <w:p w14:paraId="3C367ACE" w14:textId="77777777" w:rsidR="00923BA4" w:rsidRPr="00D07557" w:rsidRDefault="00923BA4" w:rsidP="00923BA4">
            <w:pPr>
              <w:spacing w:after="158"/>
              <w:rPr>
                <w:rFonts w:eastAsia="Arial" w:cs="Times New Roman"/>
                <w:color w:val="auto"/>
                <w:sz w:val="19"/>
                <w:szCs w:val="19"/>
              </w:rPr>
            </w:pPr>
            <w:r>
              <w:rPr>
                <w:color w:val="auto"/>
                <w:spacing w:val="2"/>
                <w:kern w:val="21"/>
                <w:sz w:val="19"/>
                <w:szCs w:val="19"/>
                <w:lang w:val="en-AU"/>
              </w:rPr>
              <w:t>P</w:t>
            </w:r>
            <w:r>
              <w:rPr>
                <w:color w:val="auto"/>
                <w:spacing w:val="2"/>
                <w:kern w:val="21"/>
                <w:sz w:val="19"/>
                <w:szCs w:val="19"/>
                <w:vertAlign w:val="subscript"/>
                <w:lang w:val="en-AU"/>
              </w:rPr>
              <w:t>c</w:t>
            </w:r>
          </w:p>
        </w:tc>
        <w:tc>
          <w:tcPr>
            <w:tcW w:w="4542" w:type="dxa"/>
          </w:tcPr>
          <w:p w14:paraId="1111F639" w14:textId="77777777" w:rsidR="00923BA4" w:rsidRPr="00D07557" w:rsidRDefault="00923BA4" w:rsidP="00923BA4">
            <w:pPr>
              <w:spacing w:after="158"/>
              <w:rPr>
                <w:color w:val="auto"/>
                <w:sz w:val="19"/>
                <w:szCs w:val="19"/>
              </w:rPr>
            </w:pPr>
            <w:r>
              <w:rPr>
                <w:color w:val="auto"/>
                <w:sz w:val="19"/>
                <w:szCs w:val="19"/>
              </w:rPr>
              <w:t xml:space="preserve">Annual production of crop </w:t>
            </w:r>
          </w:p>
        </w:tc>
        <w:tc>
          <w:tcPr>
            <w:tcW w:w="1295" w:type="dxa"/>
          </w:tcPr>
          <w:p w14:paraId="791FA3D3" w14:textId="77777777" w:rsidR="00923BA4" w:rsidRPr="00D07557" w:rsidRDefault="00923BA4" w:rsidP="00923BA4">
            <w:pPr>
              <w:spacing w:after="158"/>
              <w:rPr>
                <w:color w:val="auto"/>
                <w:sz w:val="19"/>
                <w:szCs w:val="19"/>
              </w:rPr>
            </w:pPr>
          </w:p>
        </w:tc>
        <w:tc>
          <w:tcPr>
            <w:tcW w:w="1559" w:type="dxa"/>
          </w:tcPr>
          <w:p w14:paraId="4DDCBB8E" w14:textId="77777777" w:rsidR="00923BA4" w:rsidRPr="00D07557" w:rsidRDefault="00923BA4" w:rsidP="00923BA4">
            <w:pPr>
              <w:spacing w:after="158"/>
              <w:rPr>
                <w:color w:val="auto"/>
                <w:sz w:val="19"/>
                <w:szCs w:val="19"/>
              </w:rPr>
            </w:pPr>
            <w:r>
              <w:rPr>
                <w:color w:val="auto"/>
                <w:sz w:val="19"/>
                <w:szCs w:val="19"/>
              </w:rPr>
              <w:t>kg</w:t>
            </w:r>
          </w:p>
        </w:tc>
        <w:tc>
          <w:tcPr>
            <w:tcW w:w="2977" w:type="dxa"/>
          </w:tcPr>
          <w:p w14:paraId="60723EEB" w14:textId="2086EEAD" w:rsidR="00923BA4" w:rsidRDefault="00923BA4" w:rsidP="00923BA4">
            <w:pPr>
              <w:spacing w:after="158"/>
              <w:rPr>
                <w:color w:val="auto"/>
                <w:sz w:val="19"/>
                <w:szCs w:val="19"/>
              </w:rPr>
            </w:pPr>
            <w:r w:rsidRPr="00651C11">
              <w:rPr>
                <w:spacing w:val="2"/>
                <w:kern w:val="21"/>
                <w:sz w:val="19"/>
                <w:szCs w:val="19"/>
                <w:lang w:val="en-AU"/>
              </w:rPr>
              <w:t>Farm records</w:t>
            </w:r>
            <w:r>
              <w:rPr>
                <w:spacing w:val="2"/>
                <w:kern w:val="21"/>
                <w:sz w:val="19"/>
                <w:szCs w:val="19"/>
                <w:lang w:val="en-AU"/>
              </w:rPr>
              <w:t>.</w:t>
            </w:r>
          </w:p>
        </w:tc>
        <w:tc>
          <w:tcPr>
            <w:tcW w:w="2126" w:type="dxa"/>
          </w:tcPr>
          <w:p w14:paraId="281411A0" w14:textId="3ABF8586" w:rsidR="00923BA4" w:rsidRPr="00D07557" w:rsidRDefault="00923BA4" w:rsidP="00923BA4">
            <w:pPr>
              <w:spacing w:after="158"/>
              <w:rPr>
                <w:color w:val="auto"/>
                <w:sz w:val="19"/>
                <w:szCs w:val="19"/>
              </w:rPr>
            </w:pPr>
            <w:r>
              <w:rPr>
                <w:color w:val="auto"/>
                <w:sz w:val="19"/>
                <w:szCs w:val="19"/>
              </w:rPr>
              <w:t>Agriculture Residue Management – Crop Residues to Soil</w:t>
            </w:r>
          </w:p>
        </w:tc>
      </w:tr>
      <w:tr w:rsidR="00923BA4" w:rsidRPr="00D07557" w14:paraId="4B31BC6F" w14:textId="77777777" w:rsidTr="000B5A6A">
        <w:tc>
          <w:tcPr>
            <w:tcW w:w="1265" w:type="dxa"/>
          </w:tcPr>
          <w:p w14:paraId="034A770C" w14:textId="14CD02D9" w:rsidR="00923BA4" w:rsidRDefault="00923BA4" w:rsidP="00923BA4">
            <w:pPr>
              <w:spacing w:after="158"/>
              <w:rPr>
                <w:color w:val="auto"/>
                <w:spacing w:val="2"/>
                <w:kern w:val="21"/>
                <w:sz w:val="19"/>
                <w:szCs w:val="19"/>
              </w:rPr>
            </w:pPr>
            <w:r w:rsidRPr="00651C11">
              <w:rPr>
                <w:sz w:val="19"/>
                <w:szCs w:val="19"/>
                <w:lang w:val="en-AU"/>
              </w:rPr>
              <w:t>F</w:t>
            </w:r>
            <w:r w:rsidRPr="00651C11">
              <w:rPr>
                <w:sz w:val="19"/>
                <w:szCs w:val="19"/>
                <w:vertAlign w:val="subscript"/>
                <w:lang w:val="en-AU"/>
              </w:rPr>
              <w:t>c</w:t>
            </w:r>
          </w:p>
        </w:tc>
        <w:tc>
          <w:tcPr>
            <w:tcW w:w="4542" w:type="dxa"/>
          </w:tcPr>
          <w:p w14:paraId="5AC5A913" w14:textId="2EA55013" w:rsidR="00923BA4" w:rsidRDefault="00923BA4" w:rsidP="00923BA4">
            <w:pPr>
              <w:spacing w:after="158"/>
              <w:rPr>
                <w:color w:val="auto"/>
                <w:sz w:val="19"/>
                <w:szCs w:val="19"/>
              </w:rPr>
            </w:pPr>
            <w:r w:rsidRPr="00651C11">
              <w:rPr>
                <w:sz w:val="19"/>
                <w:szCs w:val="19"/>
                <w:lang w:val="en-AU"/>
              </w:rPr>
              <w:t>Fraction of crop residue that is burnt for crop c</w:t>
            </w:r>
          </w:p>
        </w:tc>
        <w:tc>
          <w:tcPr>
            <w:tcW w:w="1295" w:type="dxa"/>
          </w:tcPr>
          <w:p w14:paraId="6BF43410" w14:textId="77777777" w:rsidR="00923BA4" w:rsidRPr="00D07557" w:rsidRDefault="00923BA4" w:rsidP="00923BA4">
            <w:pPr>
              <w:spacing w:after="158"/>
              <w:rPr>
                <w:color w:val="auto"/>
                <w:sz w:val="19"/>
                <w:szCs w:val="19"/>
              </w:rPr>
            </w:pPr>
          </w:p>
        </w:tc>
        <w:tc>
          <w:tcPr>
            <w:tcW w:w="1559" w:type="dxa"/>
          </w:tcPr>
          <w:p w14:paraId="127E4BD1" w14:textId="4C5EAC19" w:rsidR="00923BA4" w:rsidRDefault="00923BA4" w:rsidP="00923BA4">
            <w:pPr>
              <w:spacing w:after="158"/>
              <w:rPr>
                <w:color w:val="auto"/>
                <w:sz w:val="19"/>
                <w:szCs w:val="19"/>
              </w:rPr>
            </w:pPr>
            <w:r w:rsidRPr="00651C11">
              <w:rPr>
                <w:spacing w:val="2"/>
                <w:kern w:val="21"/>
                <w:sz w:val="19"/>
                <w:szCs w:val="19"/>
                <w:lang w:val="en-AU"/>
              </w:rPr>
              <w:t>dimensionless</w:t>
            </w:r>
          </w:p>
        </w:tc>
        <w:tc>
          <w:tcPr>
            <w:tcW w:w="2977" w:type="dxa"/>
          </w:tcPr>
          <w:p w14:paraId="122F4A19" w14:textId="0D28840B" w:rsidR="00923BA4" w:rsidRPr="00651C11" w:rsidRDefault="00923BA4" w:rsidP="00923BA4">
            <w:pPr>
              <w:spacing w:after="158"/>
              <w:rPr>
                <w:spacing w:val="2"/>
                <w:kern w:val="21"/>
                <w:sz w:val="19"/>
                <w:szCs w:val="19"/>
              </w:rPr>
            </w:pPr>
            <w:r w:rsidRPr="00651C11">
              <w:rPr>
                <w:spacing w:val="2"/>
                <w:kern w:val="21"/>
                <w:sz w:val="19"/>
                <w:szCs w:val="19"/>
                <w:lang w:val="en-AU"/>
              </w:rPr>
              <w:t>Farm records</w:t>
            </w:r>
            <w:r>
              <w:rPr>
                <w:spacing w:val="2"/>
                <w:kern w:val="21"/>
                <w:sz w:val="19"/>
                <w:szCs w:val="19"/>
                <w:lang w:val="en-AU"/>
              </w:rPr>
              <w:t xml:space="preserve"> of area burnt and area cultivated. </w:t>
            </w:r>
            <w:r w:rsidR="0089656F">
              <w:rPr>
                <w:spacing w:val="2"/>
                <w:kern w:val="21"/>
                <w:sz w:val="19"/>
                <w:szCs w:val="19"/>
                <w:lang w:val="en-AU"/>
              </w:rPr>
              <w:t>S</w:t>
            </w:r>
            <w:r>
              <w:rPr>
                <w:spacing w:val="2"/>
                <w:kern w:val="21"/>
                <w:sz w:val="19"/>
                <w:szCs w:val="19"/>
                <w:lang w:val="en-AU"/>
              </w:rPr>
              <w:t>ee Chapter 6, Section 6.1.2.1 for guidance on calculation method and sources.</w:t>
            </w:r>
          </w:p>
        </w:tc>
        <w:tc>
          <w:tcPr>
            <w:tcW w:w="2126" w:type="dxa"/>
          </w:tcPr>
          <w:p w14:paraId="3B3A6B43" w14:textId="70CAFC49" w:rsidR="00923BA4" w:rsidRDefault="00923BA4" w:rsidP="00923BA4">
            <w:pPr>
              <w:spacing w:after="158"/>
              <w:rPr>
                <w:color w:val="auto"/>
                <w:sz w:val="19"/>
                <w:szCs w:val="19"/>
              </w:rPr>
            </w:pPr>
            <w:r>
              <w:rPr>
                <w:color w:val="auto"/>
                <w:sz w:val="19"/>
                <w:szCs w:val="19"/>
              </w:rPr>
              <w:t>Agriculture Residue Management – Crop Residues to Soil</w:t>
            </w:r>
          </w:p>
        </w:tc>
      </w:tr>
      <w:tr w:rsidR="00036E4F" w:rsidRPr="00D07557" w14:paraId="3121F81E" w14:textId="77777777" w:rsidTr="000B5A6A">
        <w:tc>
          <w:tcPr>
            <w:tcW w:w="1265" w:type="dxa"/>
          </w:tcPr>
          <w:p w14:paraId="646F89B4" w14:textId="77777777" w:rsidR="00036E4F" w:rsidRPr="00D07557" w:rsidRDefault="00036E4F" w:rsidP="00036E4F">
            <w:pPr>
              <w:spacing w:after="158"/>
              <w:rPr>
                <w:color w:val="auto"/>
                <w:spacing w:val="2"/>
                <w:kern w:val="21"/>
                <w:sz w:val="19"/>
                <w:szCs w:val="19"/>
              </w:rPr>
            </w:pPr>
            <w:r w:rsidRPr="00D07557">
              <w:rPr>
                <w:color w:val="auto"/>
                <w:sz w:val="19"/>
                <w:szCs w:val="19"/>
                <w:lang w:val="en-AU"/>
              </w:rPr>
              <w:lastRenderedPageBreak/>
              <w:t>Q</w:t>
            </w:r>
            <w:r w:rsidRPr="00D07557">
              <w:rPr>
                <w:color w:val="auto"/>
                <w:sz w:val="19"/>
                <w:szCs w:val="19"/>
                <w:vertAlign w:val="subscript"/>
              </w:rPr>
              <w:t>Trans,q</w:t>
            </w:r>
          </w:p>
        </w:tc>
        <w:tc>
          <w:tcPr>
            <w:tcW w:w="4542" w:type="dxa"/>
          </w:tcPr>
          <w:p w14:paraId="2602B8FA" w14:textId="0C8D5B97" w:rsidR="00036E4F" w:rsidRPr="00D07557" w:rsidRDefault="00036E4F" w:rsidP="00036E4F">
            <w:pPr>
              <w:spacing w:after="158"/>
              <w:rPr>
                <w:color w:val="auto"/>
                <w:sz w:val="19"/>
                <w:szCs w:val="19"/>
              </w:rPr>
            </w:pPr>
            <w:r w:rsidRPr="00D07557">
              <w:rPr>
                <w:color w:val="auto"/>
                <w:sz w:val="19"/>
                <w:szCs w:val="19"/>
              </w:rPr>
              <w:t>Quantity and type of fuel used for transportation</w:t>
            </w:r>
            <w:r>
              <w:rPr>
                <w:color w:val="auto"/>
                <w:sz w:val="19"/>
                <w:szCs w:val="19"/>
              </w:rPr>
              <w:t xml:space="preserve">, </w:t>
            </w:r>
            <w:r w:rsidR="00EC7A9C" w:rsidRPr="00944B20">
              <w:rPr>
                <w:color w:val="auto"/>
                <w:sz w:val="19"/>
                <w:szCs w:val="19"/>
                <w:lang w:val="en-AU"/>
              </w:rPr>
              <w:t>(including off-road vehicles and equipment, aircraft, and/or vessels)</w:t>
            </w:r>
            <w:r w:rsidR="00EC7A9C">
              <w:rPr>
                <w:color w:val="auto"/>
                <w:sz w:val="19"/>
                <w:szCs w:val="19"/>
                <w:lang w:val="en-AU"/>
              </w:rPr>
              <w:t xml:space="preserve"> </w:t>
            </w:r>
            <w:r>
              <w:rPr>
                <w:color w:val="auto"/>
                <w:sz w:val="19"/>
                <w:szCs w:val="19"/>
              </w:rPr>
              <w:t>up to and including harvesting</w:t>
            </w:r>
          </w:p>
        </w:tc>
        <w:tc>
          <w:tcPr>
            <w:tcW w:w="1295" w:type="dxa"/>
          </w:tcPr>
          <w:p w14:paraId="517F0897" w14:textId="77777777" w:rsidR="00036E4F" w:rsidRPr="00D07557" w:rsidRDefault="00036E4F" w:rsidP="00036E4F">
            <w:pPr>
              <w:spacing w:after="158"/>
              <w:rPr>
                <w:color w:val="auto"/>
                <w:sz w:val="19"/>
                <w:szCs w:val="19"/>
              </w:rPr>
            </w:pPr>
          </w:p>
        </w:tc>
        <w:tc>
          <w:tcPr>
            <w:tcW w:w="1559" w:type="dxa"/>
          </w:tcPr>
          <w:p w14:paraId="1179646C" w14:textId="0BFAF791" w:rsidR="00036E4F" w:rsidRPr="00D07557" w:rsidRDefault="00036E4F" w:rsidP="00036E4F">
            <w:pPr>
              <w:spacing w:after="158"/>
              <w:rPr>
                <w:color w:val="auto"/>
                <w:sz w:val="19"/>
                <w:szCs w:val="19"/>
              </w:rPr>
            </w:pPr>
            <w:r w:rsidRPr="00D07557">
              <w:rPr>
                <w:color w:val="auto"/>
                <w:sz w:val="19"/>
                <w:szCs w:val="19"/>
              </w:rPr>
              <w:t>Depends on fuel type</w:t>
            </w:r>
          </w:p>
        </w:tc>
        <w:tc>
          <w:tcPr>
            <w:tcW w:w="2977" w:type="dxa"/>
          </w:tcPr>
          <w:p w14:paraId="73754E2C" w14:textId="35F82D93" w:rsidR="00036E4F" w:rsidRPr="00D07557" w:rsidRDefault="00036E4F" w:rsidP="00036E4F">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790E355C" w14:textId="4D620F0B" w:rsidR="00036E4F" w:rsidRPr="00D07557" w:rsidRDefault="00036E4F" w:rsidP="00036E4F">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036E4F" w:rsidRPr="00D07557" w14:paraId="34CDE148" w14:textId="77777777" w:rsidTr="000B5A6A">
        <w:tc>
          <w:tcPr>
            <w:tcW w:w="1265" w:type="dxa"/>
            <w:tcBorders>
              <w:bottom w:val="single" w:sz="4" w:space="0" w:color="000000" w:themeColor="text1"/>
            </w:tcBorders>
          </w:tcPr>
          <w:p w14:paraId="7F386DBD" w14:textId="77777777" w:rsidR="00036E4F" w:rsidRPr="00D07557" w:rsidRDefault="00036E4F" w:rsidP="00036E4F">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542" w:type="dxa"/>
            <w:tcBorders>
              <w:bottom w:val="single" w:sz="4" w:space="0" w:color="000000" w:themeColor="text1"/>
            </w:tcBorders>
          </w:tcPr>
          <w:p w14:paraId="2E3B4EEC" w14:textId="64E58F10" w:rsidR="00036E4F" w:rsidRPr="00D07557" w:rsidRDefault="00036E4F" w:rsidP="00036E4F">
            <w:pPr>
              <w:spacing w:after="158"/>
              <w:rPr>
                <w:color w:val="auto"/>
                <w:sz w:val="19"/>
                <w:szCs w:val="19"/>
              </w:rPr>
            </w:pPr>
            <w:r w:rsidRPr="00D07557">
              <w:rPr>
                <w:color w:val="auto"/>
                <w:sz w:val="19"/>
                <w:szCs w:val="19"/>
              </w:rPr>
              <w:t>Quantity and type of fuel used for stationary equipment</w:t>
            </w:r>
            <w:r>
              <w:rPr>
                <w:color w:val="auto"/>
                <w:sz w:val="19"/>
                <w:szCs w:val="19"/>
              </w:rPr>
              <w:t>, up to and including harvesting</w:t>
            </w:r>
          </w:p>
        </w:tc>
        <w:tc>
          <w:tcPr>
            <w:tcW w:w="1295" w:type="dxa"/>
            <w:tcBorders>
              <w:bottom w:val="single" w:sz="4" w:space="0" w:color="000000" w:themeColor="text1"/>
            </w:tcBorders>
          </w:tcPr>
          <w:p w14:paraId="344F912C" w14:textId="77777777" w:rsidR="00036E4F" w:rsidRPr="00D07557" w:rsidRDefault="00036E4F" w:rsidP="00036E4F">
            <w:pPr>
              <w:spacing w:after="158"/>
              <w:rPr>
                <w:color w:val="auto"/>
                <w:sz w:val="19"/>
                <w:szCs w:val="19"/>
              </w:rPr>
            </w:pPr>
          </w:p>
        </w:tc>
        <w:tc>
          <w:tcPr>
            <w:tcW w:w="1559" w:type="dxa"/>
            <w:tcBorders>
              <w:bottom w:val="single" w:sz="4" w:space="0" w:color="000000" w:themeColor="text1"/>
            </w:tcBorders>
          </w:tcPr>
          <w:p w14:paraId="6B810BDD" w14:textId="25B5227A" w:rsidR="00036E4F" w:rsidRPr="00D07557" w:rsidRDefault="00036E4F" w:rsidP="00036E4F">
            <w:pPr>
              <w:spacing w:after="158"/>
              <w:rPr>
                <w:color w:val="auto"/>
                <w:sz w:val="19"/>
                <w:szCs w:val="19"/>
              </w:rPr>
            </w:pPr>
            <w:r w:rsidRPr="00D07557">
              <w:rPr>
                <w:color w:val="auto"/>
                <w:sz w:val="19"/>
                <w:szCs w:val="19"/>
              </w:rPr>
              <w:t>Depends on fuel type</w:t>
            </w:r>
          </w:p>
        </w:tc>
        <w:tc>
          <w:tcPr>
            <w:tcW w:w="2977" w:type="dxa"/>
          </w:tcPr>
          <w:p w14:paraId="4B41F254" w14:textId="30F876FE" w:rsidR="00036E4F" w:rsidRPr="00D07557" w:rsidRDefault="00036E4F" w:rsidP="00036E4F">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Borders>
              <w:bottom w:val="single" w:sz="4" w:space="0" w:color="000000" w:themeColor="text1"/>
            </w:tcBorders>
          </w:tcPr>
          <w:p w14:paraId="50B1170B" w14:textId="7334C39B" w:rsidR="00036E4F" w:rsidRPr="00D07557" w:rsidRDefault="00036E4F" w:rsidP="00036E4F">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B02797" w:rsidRPr="00D07557" w14:paraId="171F92CC" w14:textId="77777777" w:rsidTr="000B5A6A">
        <w:tc>
          <w:tcPr>
            <w:tcW w:w="1265" w:type="dxa"/>
            <w:tcBorders>
              <w:bottom w:val="single" w:sz="4" w:space="0" w:color="000000" w:themeColor="text1"/>
            </w:tcBorders>
          </w:tcPr>
          <w:p w14:paraId="53862C38" w14:textId="3D0EB5A4" w:rsidR="00B02797" w:rsidRPr="00D07557"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42" w:type="dxa"/>
            <w:tcBorders>
              <w:bottom w:val="single" w:sz="4" w:space="0" w:color="000000" w:themeColor="text1"/>
            </w:tcBorders>
          </w:tcPr>
          <w:p w14:paraId="5D5B512F" w14:textId="5BF11D79" w:rsidR="00B02797" w:rsidRPr="00D07557"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295" w:type="dxa"/>
            <w:tcBorders>
              <w:bottom w:val="single" w:sz="4" w:space="0" w:color="000000" w:themeColor="text1"/>
            </w:tcBorders>
          </w:tcPr>
          <w:p w14:paraId="1346670C" w14:textId="77777777" w:rsidR="00B02797" w:rsidRPr="00D07557" w:rsidRDefault="00B02797" w:rsidP="00B02797">
            <w:pPr>
              <w:spacing w:after="158"/>
              <w:rPr>
                <w:color w:val="auto"/>
                <w:sz w:val="19"/>
                <w:szCs w:val="19"/>
              </w:rPr>
            </w:pPr>
          </w:p>
        </w:tc>
        <w:tc>
          <w:tcPr>
            <w:tcW w:w="1559" w:type="dxa"/>
            <w:tcBorders>
              <w:bottom w:val="single" w:sz="4" w:space="0" w:color="000000" w:themeColor="text1"/>
            </w:tcBorders>
          </w:tcPr>
          <w:p w14:paraId="0EEBEB37" w14:textId="68A02727" w:rsidR="00B02797" w:rsidRPr="00D07557" w:rsidRDefault="00B02797" w:rsidP="00B02797">
            <w:pPr>
              <w:spacing w:after="158"/>
              <w:rPr>
                <w:color w:val="auto"/>
                <w:sz w:val="19"/>
                <w:szCs w:val="19"/>
              </w:rPr>
            </w:pPr>
            <w:r>
              <w:rPr>
                <w:color w:val="auto"/>
                <w:sz w:val="19"/>
                <w:szCs w:val="19"/>
              </w:rPr>
              <w:t>tonnes</w:t>
            </w:r>
          </w:p>
        </w:tc>
        <w:tc>
          <w:tcPr>
            <w:tcW w:w="2977" w:type="dxa"/>
          </w:tcPr>
          <w:p w14:paraId="0BAB44C5" w14:textId="15C645AE" w:rsidR="00B02797" w:rsidRPr="00D07557" w:rsidRDefault="00B02797" w:rsidP="00B02797">
            <w:pPr>
              <w:spacing w:after="158"/>
              <w:rPr>
                <w:color w:val="auto"/>
                <w:sz w:val="19"/>
                <w:szCs w:val="19"/>
              </w:rPr>
            </w:pPr>
            <w:r>
              <w:rPr>
                <w:spacing w:val="2"/>
                <w:kern w:val="21"/>
                <w:sz w:val="19"/>
                <w:szCs w:val="19"/>
                <w:lang w:val="en-AU"/>
              </w:rPr>
              <w:t xml:space="preserve">Farm records </w:t>
            </w:r>
            <w:r w:rsidR="00C81B2D">
              <w:rPr>
                <w:spacing w:val="2"/>
                <w:kern w:val="21"/>
                <w:sz w:val="19"/>
                <w:szCs w:val="19"/>
                <w:lang w:val="en-AU"/>
              </w:rPr>
              <w:t>of weight of waste disposed</w:t>
            </w:r>
          </w:p>
        </w:tc>
        <w:tc>
          <w:tcPr>
            <w:tcW w:w="2126" w:type="dxa"/>
            <w:tcBorders>
              <w:bottom w:val="single" w:sz="4" w:space="0" w:color="000000" w:themeColor="text1"/>
            </w:tcBorders>
          </w:tcPr>
          <w:p w14:paraId="4479FE5A" w14:textId="65D0C0FB"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B02797" w:rsidRPr="00D07557" w14:paraId="63D86993" w14:textId="77777777" w:rsidTr="000B5A6A">
        <w:tc>
          <w:tcPr>
            <w:tcW w:w="1265" w:type="dxa"/>
            <w:tcBorders>
              <w:bottom w:val="single" w:sz="4" w:space="0" w:color="000000" w:themeColor="text1"/>
            </w:tcBorders>
          </w:tcPr>
          <w:p w14:paraId="18607BA5" w14:textId="4C50014D" w:rsidR="00B02797" w:rsidRPr="00D07557" w:rsidRDefault="00B02797" w:rsidP="00B02797">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42" w:type="dxa"/>
            <w:tcBorders>
              <w:bottom w:val="single" w:sz="4" w:space="0" w:color="000000" w:themeColor="text1"/>
            </w:tcBorders>
          </w:tcPr>
          <w:p w14:paraId="48741CDE" w14:textId="4E0B08EE" w:rsidR="00B02797" w:rsidRPr="00D07557" w:rsidRDefault="00B02797" w:rsidP="00B02797">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295" w:type="dxa"/>
            <w:tcBorders>
              <w:bottom w:val="single" w:sz="4" w:space="0" w:color="000000" w:themeColor="text1"/>
            </w:tcBorders>
          </w:tcPr>
          <w:p w14:paraId="298445C5" w14:textId="77777777" w:rsidR="00B02797" w:rsidRPr="00D07557" w:rsidRDefault="00B02797" w:rsidP="00B02797">
            <w:pPr>
              <w:spacing w:after="158"/>
              <w:rPr>
                <w:color w:val="auto"/>
                <w:sz w:val="19"/>
                <w:szCs w:val="19"/>
              </w:rPr>
            </w:pPr>
          </w:p>
        </w:tc>
        <w:tc>
          <w:tcPr>
            <w:tcW w:w="1559" w:type="dxa"/>
            <w:tcBorders>
              <w:bottom w:val="single" w:sz="4" w:space="0" w:color="000000" w:themeColor="text1"/>
            </w:tcBorders>
          </w:tcPr>
          <w:p w14:paraId="5275573B" w14:textId="1396AF80" w:rsidR="00B02797" w:rsidRPr="00D07557"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2977" w:type="dxa"/>
          </w:tcPr>
          <w:p w14:paraId="7AA042E7" w14:textId="63F43DE0" w:rsidR="00B02797" w:rsidRPr="00D07557" w:rsidRDefault="00B02797" w:rsidP="00B02797">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26" w:type="dxa"/>
            <w:tcBorders>
              <w:bottom w:val="single" w:sz="4" w:space="0" w:color="000000" w:themeColor="text1"/>
            </w:tcBorders>
          </w:tcPr>
          <w:p w14:paraId="71339B44" w14:textId="1D3B6D4C"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923BA4" w:rsidRPr="00D07557" w14:paraId="01C127A1" w14:textId="77777777" w:rsidTr="000B5A6A">
        <w:tc>
          <w:tcPr>
            <w:tcW w:w="13764" w:type="dxa"/>
            <w:gridSpan w:val="6"/>
            <w:shd w:val="clear" w:color="auto" w:fill="D9D9D9" w:themeFill="background1" w:themeFillShade="D9"/>
          </w:tcPr>
          <w:p w14:paraId="1D9F425A" w14:textId="2A3270D3" w:rsidR="00923BA4" w:rsidRPr="00D07557" w:rsidRDefault="00923BA4" w:rsidP="00923BA4">
            <w:pPr>
              <w:spacing w:after="158"/>
              <w:rPr>
                <w:color w:val="auto"/>
                <w:sz w:val="19"/>
                <w:szCs w:val="19"/>
              </w:rPr>
            </w:pPr>
            <w:r w:rsidRPr="00D07557">
              <w:rPr>
                <w:b/>
                <w:bCs w:val="0"/>
                <w:i/>
                <w:iCs/>
                <w:color w:val="auto"/>
                <w:sz w:val="20"/>
                <w:szCs w:val="16"/>
              </w:rPr>
              <w:t>Required – Scope 2</w:t>
            </w:r>
          </w:p>
        </w:tc>
      </w:tr>
      <w:tr w:rsidR="00036E4F" w:rsidRPr="00D07557" w14:paraId="60BA76B5" w14:textId="77777777" w:rsidTr="000B5A6A">
        <w:tc>
          <w:tcPr>
            <w:tcW w:w="1265" w:type="dxa"/>
            <w:tcBorders>
              <w:bottom w:val="single" w:sz="4" w:space="0" w:color="000000" w:themeColor="text1"/>
            </w:tcBorders>
          </w:tcPr>
          <w:p w14:paraId="6A19F00D" w14:textId="77777777" w:rsidR="00036E4F" w:rsidRPr="00D07557" w:rsidRDefault="00036E4F" w:rsidP="00036E4F">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42" w:type="dxa"/>
            <w:tcBorders>
              <w:bottom w:val="single" w:sz="4" w:space="0" w:color="000000" w:themeColor="text1"/>
            </w:tcBorders>
          </w:tcPr>
          <w:p w14:paraId="001B1525" w14:textId="7B1C0A4A" w:rsidR="00036E4F" w:rsidRPr="00D07557" w:rsidRDefault="00036E4F" w:rsidP="00036E4F">
            <w:pPr>
              <w:spacing w:after="158"/>
              <w:rPr>
                <w:color w:val="auto"/>
                <w:sz w:val="19"/>
                <w:szCs w:val="19"/>
              </w:rPr>
            </w:pPr>
            <w:r w:rsidRPr="00D07557">
              <w:rPr>
                <w:color w:val="auto"/>
                <w:sz w:val="19"/>
                <w:szCs w:val="19"/>
              </w:rPr>
              <w:t>Quantity of electricity purchased from the grid</w:t>
            </w:r>
            <w:r>
              <w:rPr>
                <w:color w:val="auto"/>
                <w:sz w:val="19"/>
                <w:szCs w:val="19"/>
              </w:rPr>
              <w:t>, up to and including harvesting</w:t>
            </w:r>
          </w:p>
        </w:tc>
        <w:tc>
          <w:tcPr>
            <w:tcW w:w="1295" w:type="dxa"/>
            <w:tcBorders>
              <w:bottom w:val="single" w:sz="4" w:space="0" w:color="000000" w:themeColor="text1"/>
            </w:tcBorders>
          </w:tcPr>
          <w:p w14:paraId="2A06DE92" w14:textId="77777777" w:rsidR="00036E4F" w:rsidRPr="00D07557" w:rsidRDefault="00036E4F" w:rsidP="00036E4F">
            <w:pPr>
              <w:spacing w:after="158"/>
              <w:rPr>
                <w:color w:val="auto"/>
                <w:sz w:val="19"/>
                <w:szCs w:val="19"/>
              </w:rPr>
            </w:pPr>
          </w:p>
        </w:tc>
        <w:tc>
          <w:tcPr>
            <w:tcW w:w="1559" w:type="dxa"/>
            <w:tcBorders>
              <w:bottom w:val="single" w:sz="4" w:space="0" w:color="000000" w:themeColor="text1"/>
            </w:tcBorders>
          </w:tcPr>
          <w:p w14:paraId="64954E5F" w14:textId="1CA5A774" w:rsidR="00036E4F" w:rsidRPr="00D07557" w:rsidRDefault="00036E4F" w:rsidP="00036E4F">
            <w:pPr>
              <w:spacing w:after="158"/>
              <w:rPr>
                <w:color w:val="auto"/>
                <w:sz w:val="19"/>
                <w:szCs w:val="19"/>
              </w:rPr>
            </w:pPr>
            <w:r w:rsidRPr="00D07557">
              <w:rPr>
                <w:color w:val="auto"/>
                <w:sz w:val="19"/>
                <w:szCs w:val="19"/>
              </w:rPr>
              <w:t>kWh</w:t>
            </w:r>
          </w:p>
        </w:tc>
        <w:tc>
          <w:tcPr>
            <w:tcW w:w="2977" w:type="dxa"/>
          </w:tcPr>
          <w:p w14:paraId="368E1252" w14:textId="1A15CC88" w:rsidR="00036E4F" w:rsidRPr="00D07557" w:rsidRDefault="00036E4F" w:rsidP="00036E4F">
            <w:pPr>
              <w:spacing w:after="158"/>
              <w:rPr>
                <w:color w:val="auto"/>
                <w:sz w:val="19"/>
                <w:szCs w:val="19"/>
              </w:rPr>
            </w:pPr>
            <w:r>
              <w:rPr>
                <w:color w:val="auto"/>
                <w:sz w:val="19"/>
                <w:szCs w:val="19"/>
              </w:rPr>
              <w:t>Invoices.</w:t>
            </w:r>
          </w:p>
        </w:tc>
        <w:tc>
          <w:tcPr>
            <w:tcW w:w="2126" w:type="dxa"/>
            <w:tcBorders>
              <w:bottom w:val="single" w:sz="4" w:space="0" w:color="000000" w:themeColor="text1"/>
            </w:tcBorders>
          </w:tcPr>
          <w:p w14:paraId="4EEC77BD" w14:textId="29BB338C" w:rsidR="00036E4F" w:rsidRPr="00D07557" w:rsidRDefault="00036E4F" w:rsidP="00036E4F">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923BA4" w:rsidRPr="00D07557" w14:paraId="10EF482F" w14:textId="77777777" w:rsidTr="000B5A6A">
        <w:tc>
          <w:tcPr>
            <w:tcW w:w="13764" w:type="dxa"/>
            <w:gridSpan w:val="6"/>
            <w:shd w:val="clear" w:color="auto" w:fill="D9D9D9" w:themeFill="background1" w:themeFillShade="D9"/>
          </w:tcPr>
          <w:p w14:paraId="6C68F0EB" w14:textId="0361A624" w:rsidR="00923BA4" w:rsidRPr="00D07557" w:rsidRDefault="00923BA4" w:rsidP="00923BA4">
            <w:pPr>
              <w:spacing w:after="158"/>
              <w:rPr>
                <w:color w:val="auto"/>
                <w:sz w:val="19"/>
                <w:szCs w:val="19"/>
              </w:rPr>
            </w:pPr>
            <w:r w:rsidRPr="00D07557">
              <w:rPr>
                <w:b/>
                <w:bCs w:val="0"/>
                <w:i/>
                <w:iCs/>
                <w:color w:val="auto"/>
                <w:sz w:val="20"/>
                <w:szCs w:val="16"/>
              </w:rPr>
              <w:t>Required – Scope 3</w:t>
            </w:r>
          </w:p>
        </w:tc>
      </w:tr>
      <w:tr w:rsidR="00036E4F" w:rsidRPr="00D07557" w14:paraId="179ABF15" w14:textId="77777777" w:rsidTr="000B5A6A">
        <w:tc>
          <w:tcPr>
            <w:tcW w:w="1265" w:type="dxa"/>
          </w:tcPr>
          <w:p w14:paraId="777BEB81" w14:textId="009F49E1" w:rsidR="00036E4F" w:rsidRPr="00D07557" w:rsidRDefault="00036E4F" w:rsidP="00036E4F">
            <w:pPr>
              <w:spacing w:after="158"/>
              <w:rPr>
                <w:iCs/>
                <w:color w:val="auto"/>
                <w:spacing w:val="2"/>
                <w:kern w:val="21"/>
                <w:sz w:val="19"/>
                <w:szCs w:val="19"/>
              </w:rPr>
            </w:pPr>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
        </w:tc>
        <w:tc>
          <w:tcPr>
            <w:tcW w:w="4542" w:type="dxa"/>
          </w:tcPr>
          <w:p w14:paraId="6806B530" w14:textId="79E1E0B3" w:rsidR="00036E4F" w:rsidRPr="00D07557" w:rsidRDefault="00036E4F" w:rsidP="00036E4F">
            <w:pPr>
              <w:spacing w:after="158"/>
              <w:rPr>
                <w:color w:val="auto"/>
                <w:sz w:val="19"/>
                <w:szCs w:val="19"/>
              </w:rPr>
            </w:pPr>
            <w:r w:rsidRPr="00DE22FD">
              <w:rPr>
                <w:rFonts w:asciiTheme="majorHAnsi" w:eastAsiaTheme="minorEastAsia" w:hAnsiTheme="majorHAnsi" w:cstheme="majorHAnsi"/>
                <w:color w:val="auto"/>
                <w:sz w:val="19"/>
                <w:szCs w:val="19"/>
                <w:lang w:val="en-AU"/>
              </w:rPr>
              <w:t xml:space="preserve">Fraction of component </w:t>
            </w:r>
            <w:r>
              <w:rPr>
                <w:rFonts w:asciiTheme="majorHAnsi" w:eastAsiaTheme="minorEastAsia" w:hAnsiTheme="majorHAnsi" w:cstheme="majorHAnsi"/>
                <w:color w:val="auto"/>
                <w:sz w:val="19"/>
                <w:szCs w:val="19"/>
                <w:lang w:val="en-AU"/>
              </w:rPr>
              <w:t>(N, P, K and S)</w:t>
            </w:r>
            <w:r w:rsidRPr="00DE22FD">
              <w:rPr>
                <w:rFonts w:asciiTheme="majorHAnsi" w:eastAsiaTheme="minorEastAsia" w:hAnsiTheme="majorHAnsi" w:cstheme="majorHAnsi"/>
                <w:color w:val="auto"/>
                <w:sz w:val="19"/>
                <w:szCs w:val="19"/>
                <w:lang w:val="en-AU"/>
              </w:rPr>
              <w:t xml:space="preserve"> contained within the inorganic fertiliser, by weight</w:t>
            </w:r>
          </w:p>
        </w:tc>
        <w:tc>
          <w:tcPr>
            <w:tcW w:w="1295" w:type="dxa"/>
          </w:tcPr>
          <w:p w14:paraId="6461E00E" w14:textId="77777777" w:rsidR="00036E4F" w:rsidRPr="00D07557" w:rsidRDefault="00036E4F" w:rsidP="00036E4F">
            <w:pPr>
              <w:spacing w:after="158"/>
              <w:rPr>
                <w:color w:val="auto"/>
                <w:sz w:val="19"/>
                <w:szCs w:val="19"/>
              </w:rPr>
            </w:pPr>
          </w:p>
        </w:tc>
        <w:tc>
          <w:tcPr>
            <w:tcW w:w="1559" w:type="dxa"/>
          </w:tcPr>
          <w:p w14:paraId="19DD6F53" w14:textId="69763A6C" w:rsidR="00036E4F" w:rsidRPr="00D07557" w:rsidRDefault="00036E4F" w:rsidP="00036E4F">
            <w:pPr>
              <w:spacing w:after="158"/>
              <w:rPr>
                <w:color w:val="auto"/>
                <w:sz w:val="19"/>
                <w:szCs w:val="19"/>
              </w:rPr>
            </w:pPr>
            <w:r>
              <w:rPr>
                <w:color w:val="auto"/>
                <w:sz w:val="19"/>
                <w:szCs w:val="19"/>
              </w:rPr>
              <w:t>wt%</w:t>
            </w:r>
          </w:p>
        </w:tc>
        <w:tc>
          <w:tcPr>
            <w:tcW w:w="2977" w:type="dxa"/>
          </w:tcPr>
          <w:p w14:paraId="77AC2F4D" w14:textId="77777777" w:rsidR="00036E4F" w:rsidRPr="00DE22FD" w:rsidRDefault="00036E4F" w:rsidP="00036E4F">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Product information label</w:t>
            </w:r>
            <w:r>
              <w:rPr>
                <w:iCs/>
                <w:color w:val="auto"/>
                <w:spacing w:val="2"/>
                <w:kern w:val="21"/>
                <w:sz w:val="19"/>
                <w:szCs w:val="19"/>
                <w:lang w:val="en-AU"/>
              </w:rPr>
              <w:t>.</w:t>
            </w:r>
          </w:p>
          <w:p w14:paraId="5F048EC1" w14:textId="239F96A9" w:rsidR="00036E4F" w:rsidRPr="00D07557" w:rsidRDefault="00036E4F" w:rsidP="00036E4F">
            <w:pPr>
              <w:spacing w:after="158"/>
              <w:rPr>
                <w:color w:val="auto"/>
                <w:sz w:val="19"/>
                <w:szCs w:val="19"/>
              </w:rPr>
            </w:pPr>
            <w:r w:rsidRPr="00DE22FD">
              <w:rPr>
                <w:iCs/>
                <w:color w:val="auto"/>
                <w:spacing w:val="2"/>
                <w:kern w:val="21"/>
                <w:sz w:val="19"/>
                <w:szCs w:val="19"/>
                <w:lang w:val="en-AU"/>
              </w:rPr>
              <w:t>This data is only required where inorganic fertilisers are used for which default values of EF</w:t>
            </w:r>
            <w:r w:rsidRPr="00DE22FD">
              <w:rPr>
                <w:iCs/>
                <w:color w:val="auto"/>
                <w:spacing w:val="2"/>
                <w:kern w:val="21"/>
                <w:sz w:val="19"/>
                <w:szCs w:val="19"/>
                <w:vertAlign w:val="subscript"/>
                <w:lang w:val="en-AU"/>
              </w:rPr>
              <w:t>f</w:t>
            </w:r>
            <w:r w:rsidRPr="00DE22FD">
              <w:rPr>
                <w:iCs/>
                <w:color w:val="auto"/>
                <w:spacing w:val="2"/>
                <w:kern w:val="21"/>
                <w:sz w:val="19"/>
                <w:szCs w:val="19"/>
                <w:lang w:val="en-AU"/>
              </w:rPr>
              <w:t xml:space="preserve"> are not provided in the Constant Parameters section below.</w:t>
            </w:r>
          </w:p>
        </w:tc>
        <w:tc>
          <w:tcPr>
            <w:tcW w:w="2126" w:type="dxa"/>
          </w:tcPr>
          <w:p w14:paraId="4CE56684" w14:textId="3C638445" w:rsidR="00036E4F" w:rsidRPr="00D07557" w:rsidRDefault="00036E4F" w:rsidP="00036E4F">
            <w:pPr>
              <w:spacing w:after="158"/>
              <w:rPr>
                <w:color w:val="auto"/>
                <w:sz w:val="19"/>
                <w:szCs w:val="19"/>
              </w:rPr>
            </w:pPr>
            <w:r>
              <w:rPr>
                <w:color w:val="auto"/>
                <w:sz w:val="19"/>
                <w:szCs w:val="19"/>
              </w:rPr>
              <w:t>Purchased Fertiliser</w:t>
            </w:r>
          </w:p>
        </w:tc>
      </w:tr>
      <w:tr w:rsidR="00036E4F" w:rsidRPr="00D07557" w14:paraId="57C414F5" w14:textId="77777777" w:rsidTr="000B5A6A">
        <w:tc>
          <w:tcPr>
            <w:tcW w:w="1265" w:type="dxa"/>
          </w:tcPr>
          <w:p w14:paraId="46B0DA43" w14:textId="41C62B8B" w:rsidR="00036E4F" w:rsidRPr="00D07557" w:rsidRDefault="00036E4F" w:rsidP="00036E4F">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h</w:t>
            </w:r>
          </w:p>
        </w:tc>
        <w:tc>
          <w:tcPr>
            <w:tcW w:w="4542" w:type="dxa"/>
          </w:tcPr>
          <w:p w14:paraId="09B2161C" w14:textId="7E69836F" w:rsidR="00036E4F" w:rsidRPr="00D07557" w:rsidRDefault="00036E4F" w:rsidP="00036E4F">
            <w:pPr>
              <w:spacing w:after="158"/>
              <w:rPr>
                <w:color w:val="auto"/>
                <w:sz w:val="19"/>
                <w:szCs w:val="19"/>
              </w:rPr>
            </w:pPr>
            <w:r w:rsidRPr="00DE22FD">
              <w:rPr>
                <w:iCs/>
                <w:color w:val="auto"/>
                <w:spacing w:val="2"/>
                <w:kern w:val="21"/>
                <w:sz w:val="19"/>
                <w:szCs w:val="19"/>
                <w:lang w:val="en-AU"/>
              </w:rPr>
              <w:t xml:space="preserve">Total quantity of agrichemical </w:t>
            </w:r>
            <w:r>
              <w:rPr>
                <w:iCs/>
                <w:color w:val="auto"/>
                <w:spacing w:val="2"/>
                <w:kern w:val="21"/>
                <w:sz w:val="19"/>
                <w:szCs w:val="19"/>
                <w:lang w:val="en-AU"/>
              </w:rPr>
              <w:t xml:space="preserve">per </w:t>
            </w:r>
            <w:r w:rsidRPr="00DE22FD">
              <w:rPr>
                <w:iCs/>
                <w:color w:val="auto"/>
                <w:spacing w:val="2"/>
                <w:kern w:val="21"/>
                <w:sz w:val="19"/>
                <w:szCs w:val="19"/>
                <w:lang w:val="en-AU"/>
              </w:rPr>
              <w:t>type purchased</w:t>
            </w:r>
          </w:p>
        </w:tc>
        <w:tc>
          <w:tcPr>
            <w:tcW w:w="1295" w:type="dxa"/>
          </w:tcPr>
          <w:p w14:paraId="1006D484" w14:textId="77777777" w:rsidR="00036E4F" w:rsidRPr="00D07557" w:rsidRDefault="00036E4F" w:rsidP="00036E4F">
            <w:pPr>
              <w:spacing w:after="158"/>
              <w:rPr>
                <w:color w:val="auto"/>
                <w:sz w:val="19"/>
                <w:szCs w:val="19"/>
              </w:rPr>
            </w:pPr>
          </w:p>
        </w:tc>
        <w:tc>
          <w:tcPr>
            <w:tcW w:w="1559" w:type="dxa"/>
          </w:tcPr>
          <w:p w14:paraId="71138319" w14:textId="40264EDB" w:rsidR="00036E4F" w:rsidRPr="00D07557" w:rsidRDefault="00036E4F" w:rsidP="00036E4F">
            <w:pPr>
              <w:spacing w:after="158"/>
              <w:rPr>
                <w:color w:val="auto"/>
                <w:sz w:val="19"/>
                <w:szCs w:val="19"/>
              </w:rPr>
            </w:pPr>
            <w:r w:rsidRPr="00D07557">
              <w:rPr>
                <w:color w:val="auto"/>
                <w:sz w:val="19"/>
                <w:szCs w:val="19"/>
              </w:rPr>
              <w:t>kg</w:t>
            </w:r>
          </w:p>
        </w:tc>
        <w:tc>
          <w:tcPr>
            <w:tcW w:w="2977" w:type="dxa"/>
          </w:tcPr>
          <w:p w14:paraId="18ABF08B" w14:textId="77777777" w:rsidR="00036E4F" w:rsidRPr="00DE22FD" w:rsidRDefault="00036E4F" w:rsidP="00036E4F">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Receipts, invoices, or records of quantities purchased.</w:t>
            </w:r>
          </w:p>
          <w:p w14:paraId="149F1379" w14:textId="1737B4D4" w:rsidR="00036E4F" w:rsidRPr="00D07557" w:rsidRDefault="00036E4F" w:rsidP="00036E4F">
            <w:pPr>
              <w:spacing w:after="158"/>
              <w:rPr>
                <w:color w:val="auto"/>
                <w:sz w:val="19"/>
                <w:szCs w:val="19"/>
              </w:rPr>
            </w:pPr>
            <w:r w:rsidRPr="00DE22FD">
              <w:rPr>
                <w:iCs/>
                <w:color w:val="auto"/>
                <w:spacing w:val="2"/>
                <w:kern w:val="21"/>
                <w:sz w:val="19"/>
                <w:szCs w:val="19"/>
                <w:lang w:val="en-AU"/>
              </w:rPr>
              <w:t>Farm records for quantities used or application rates specific to the reporting period.</w:t>
            </w:r>
          </w:p>
        </w:tc>
        <w:tc>
          <w:tcPr>
            <w:tcW w:w="2126" w:type="dxa"/>
          </w:tcPr>
          <w:p w14:paraId="14994A4C" w14:textId="3BA074F8" w:rsidR="00036E4F" w:rsidRPr="00D07557" w:rsidRDefault="00036E4F" w:rsidP="00036E4F">
            <w:pPr>
              <w:spacing w:after="158"/>
              <w:rPr>
                <w:color w:val="auto"/>
                <w:sz w:val="19"/>
                <w:szCs w:val="19"/>
              </w:rPr>
            </w:pPr>
            <w:r w:rsidRPr="00D07557">
              <w:rPr>
                <w:color w:val="auto"/>
                <w:sz w:val="19"/>
                <w:szCs w:val="19"/>
              </w:rPr>
              <w:t xml:space="preserve">Purchased </w:t>
            </w:r>
            <w:r>
              <w:rPr>
                <w:color w:val="auto"/>
                <w:sz w:val="19"/>
                <w:szCs w:val="19"/>
              </w:rPr>
              <w:t>Agrichemicals</w:t>
            </w:r>
          </w:p>
        </w:tc>
      </w:tr>
      <w:tr w:rsidR="00185D04" w:rsidRPr="00D07557" w14:paraId="42ED74DB" w14:textId="77777777" w:rsidTr="000B5A6A">
        <w:tc>
          <w:tcPr>
            <w:tcW w:w="1265" w:type="dxa"/>
          </w:tcPr>
          <w:p w14:paraId="1864E28F" w14:textId="0C85F0A1" w:rsidR="00185D04" w:rsidRPr="00036E4F" w:rsidRDefault="00185D04" w:rsidP="00185D04">
            <w:pPr>
              <w:spacing w:after="158"/>
              <w:rPr>
                <w:b/>
                <w:bCs w:val="0"/>
                <w:iCs/>
                <w:color w:val="auto"/>
                <w:spacing w:val="2"/>
                <w:kern w:val="21"/>
                <w:sz w:val="19"/>
                <w:szCs w:val="19"/>
              </w:rPr>
            </w:pPr>
            <w:r w:rsidRPr="00D07557">
              <w:rPr>
                <w:color w:val="auto"/>
                <w:sz w:val="19"/>
                <w:szCs w:val="19"/>
                <w:lang w:val="en-AU"/>
              </w:rPr>
              <w:lastRenderedPageBreak/>
              <w:t>A</w:t>
            </w:r>
            <w:r w:rsidRPr="00D07557">
              <w:rPr>
                <w:color w:val="auto"/>
                <w:sz w:val="19"/>
                <w:szCs w:val="19"/>
                <w:vertAlign w:val="subscript"/>
                <w:lang w:val="en-AU"/>
              </w:rPr>
              <w:t>p</w:t>
            </w:r>
          </w:p>
        </w:tc>
        <w:tc>
          <w:tcPr>
            <w:tcW w:w="4542" w:type="dxa"/>
          </w:tcPr>
          <w:p w14:paraId="71543C79" w14:textId="58585D01" w:rsidR="00185D04" w:rsidRPr="00036E4F" w:rsidRDefault="00185D04" w:rsidP="00185D04">
            <w:pPr>
              <w:spacing w:after="158"/>
              <w:rPr>
                <w:b/>
                <w:bCs w:val="0"/>
                <w:color w:val="auto"/>
                <w:sz w:val="19"/>
                <w:szCs w:val="19"/>
              </w:rPr>
            </w:pPr>
            <w:r w:rsidRPr="00D07557">
              <w:rPr>
                <w:color w:val="auto"/>
                <w:sz w:val="19"/>
                <w:szCs w:val="19"/>
              </w:rPr>
              <w:t>Activity data for service purchased</w:t>
            </w:r>
            <w:r>
              <w:rPr>
                <w:color w:val="auto"/>
                <w:sz w:val="19"/>
                <w:szCs w:val="19"/>
              </w:rPr>
              <w:t>, up to and including harvesting</w:t>
            </w:r>
          </w:p>
        </w:tc>
        <w:tc>
          <w:tcPr>
            <w:tcW w:w="1295" w:type="dxa"/>
          </w:tcPr>
          <w:p w14:paraId="47A0D475" w14:textId="77777777" w:rsidR="00185D04" w:rsidRPr="00036E4F" w:rsidRDefault="00185D04" w:rsidP="00185D04">
            <w:pPr>
              <w:spacing w:after="158"/>
              <w:rPr>
                <w:b/>
                <w:bCs w:val="0"/>
                <w:color w:val="auto"/>
                <w:sz w:val="19"/>
                <w:szCs w:val="19"/>
              </w:rPr>
            </w:pPr>
          </w:p>
        </w:tc>
        <w:tc>
          <w:tcPr>
            <w:tcW w:w="1559" w:type="dxa"/>
          </w:tcPr>
          <w:p w14:paraId="000378EE" w14:textId="2662E610" w:rsidR="00185D04" w:rsidRPr="00036E4F" w:rsidRDefault="00185D04" w:rsidP="00185D04">
            <w:pPr>
              <w:spacing w:after="158"/>
              <w:rPr>
                <w:b/>
                <w:bCs w:val="0"/>
                <w:color w:val="auto"/>
                <w:sz w:val="19"/>
                <w:szCs w:val="19"/>
              </w:rPr>
            </w:pPr>
            <w:r w:rsidRPr="00D07557">
              <w:rPr>
                <w:color w:val="auto"/>
                <w:sz w:val="19"/>
                <w:szCs w:val="19"/>
              </w:rPr>
              <w:t>Depends on purchased service</w:t>
            </w:r>
          </w:p>
        </w:tc>
        <w:tc>
          <w:tcPr>
            <w:tcW w:w="2977" w:type="dxa"/>
          </w:tcPr>
          <w:p w14:paraId="56C7CC69" w14:textId="3B20BD65" w:rsidR="00185D04" w:rsidRPr="00036E4F" w:rsidRDefault="00185D04" w:rsidP="00185D04">
            <w:pPr>
              <w:spacing w:after="158"/>
              <w:rPr>
                <w:b/>
                <w:bCs w:val="0"/>
                <w:color w:val="auto"/>
                <w:sz w:val="19"/>
                <w:szCs w:val="19"/>
              </w:rPr>
            </w:pPr>
            <w:r w:rsidRPr="00DE22FD">
              <w:rPr>
                <w:spacing w:val="2"/>
                <w:kern w:val="21"/>
                <w:sz w:val="19"/>
                <w:szCs w:val="19"/>
                <w:lang w:val="en-AU"/>
              </w:rPr>
              <w:t>Invoices, receipts, farm records</w:t>
            </w:r>
            <w:r>
              <w:rPr>
                <w:spacing w:val="2"/>
                <w:kern w:val="21"/>
                <w:sz w:val="19"/>
                <w:szCs w:val="19"/>
                <w:lang w:val="en-AU"/>
              </w:rPr>
              <w:t>.</w:t>
            </w:r>
          </w:p>
        </w:tc>
        <w:tc>
          <w:tcPr>
            <w:tcW w:w="2126" w:type="dxa"/>
          </w:tcPr>
          <w:p w14:paraId="2042EF92" w14:textId="33538DB9" w:rsidR="00185D04" w:rsidRPr="00036E4F" w:rsidRDefault="00185D04" w:rsidP="00185D04">
            <w:pPr>
              <w:spacing w:after="158"/>
              <w:rPr>
                <w:b/>
                <w:bCs w:val="0"/>
                <w:color w:val="auto"/>
                <w:sz w:val="19"/>
                <w:szCs w:val="19"/>
              </w:rPr>
            </w:pPr>
            <w:r w:rsidRPr="00D07557">
              <w:rPr>
                <w:color w:val="auto"/>
                <w:sz w:val="19"/>
                <w:szCs w:val="19"/>
              </w:rPr>
              <w:t>Purchased services and contractors</w:t>
            </w:r>
          </w:p>
        </w:tc>
      </w:tr>
      <w:tr w:rsidR="00161B18" w:rsidRPr="00D07557" w14:paraId="106FE84B" w14:textId="77777777" w:rsidTr="000B5A6A">
        <w:tc>
          <w:tcPr>
            <w:tcW w:w="1265" w:type="dxa"/>
          </w:tcPr>
          <w:p w14:paraId="3DA888AB" w14:textId="5237C1EC" w:rsidR="00161B18" w:rsidRPr="00161B18" w:rsidRDefault="00161B18" w:rsidP="00161B18">
            <w:pPr>
              <w:spacing w:after="158"/>
              <w:rPr>
                <w:color w:val="auto"/>
                <w:sz w:val="19"/>
                <w:szCs w:val="19"/>
                <w:vertAlign w:val="subscript"/>
              </w:rPr>
            </w:pPr>
            <w:r>
              <w:rPr>
                <w:color w:val="auto"/>
                <w:sz w:val="19"/>
                <w:szCs w:val="19"/>
                <w:lang w:val="en-AU"/>
              </w:rPr>
              <w:t>Q</w:t>
            </w:r>
            <w:r>
              <w:rPr>
                <w:color w:val="auto"/>
                <w:sz w:val="19"/>
                <w:szCs w:val="19"/>
                <w:vertAlign w:val="subscript"/>
                <w:lang w:val="en-AU"/>
              </w:rPr>
              <w:t>p</w:t>
            </w:r>
          </w:p>
        </w:tc>
        <w:tc>
          <w:tcPr>
            <w:tcW w:w="4542" w:type="dxa"/>
          </w:tcPr>
          <w:p w14:paraId="058FCFE8" w14:textId="5EB40D2D" w:rsidR="00161B18" w:rsidRDefault="009D5EC7" w:rsidP="00161B18">
            <w:pPr>
              <w:spacing w:after="158"/>
              <w:rPr>
                <w:color w:val="auto"/>
                <w:sz w:val="19"/>
                <w:szCs w:val="19"/>
              </w:rPr>
            </w:pPr>
            <w:r>
              <w:rPr>
                <w:color w:val="auto"/>
                <w:sz w:val="19"/>
                <w:szCs w:val="19"/>
              </w:rPr>
              <w:t>Units</w:t>
            </w:r>
            <w:r w:rsidR="00161B18">
              <w:rPr>
                <w:color w:val="auto"/>
                <w:sz w:val="19"/>
                <w:szCs w:val="19"/>
              </w:rPr>
              <w:t xml:space="preserve"> of purchased packaging</w:t>
            </w:r>
          </w:p>
        </w:tc>
        <w:tc>
          <w:tcPr>
            <w:tcW w:w="1295" w:type="dxa"/>
          </w:tcPr>
          <w:p w14:paraId="7927AB34" w14:textId="77777777" w:rsidR="00161B18" w:rsidRPr="00036E4F" w:rsidRDefault="00161B18" w:rsidP="00161B18">
            <w:pPr>
              <w:spacing w:after="158"/>
              <w:rPr>
                <w:b/>
                <w:bCs w:val="0"/>
                <w:color w:val="auto"/>
                <w:sz w:val="19"/>
                <w:szCs w:val="19"/>
              </w:rPr>
            </w:pPr>
          </w:p>
        </w:tc>
        <w:tc>
          <w:tcPr>
            <w:tcW w:w="1559" w:type="dxa"/>
          </w:tcPr>
          <w:p w14:paraId="01DFE560" w14:textId="3057C0EA" w:rsidR="00161B18" w:rsidRDefault="009D5EC7" w:rsidP="00161B18">
            <w:pPr>
              <w:spacing w:after="158"/>
              <w:rPr>
                <w:color w:val="auto"/>
                <w:sz w:val="19"/>
                <w:szCs w:val="19"/>
              </w:rPr>
            </w:pPr>
            <w:r>
              <w:rPr>
                <w:color w:val="auto"/>
                <w:sz w:val="19"/>
                <w:szCs w:val="19"/>
              </w:rPr>
              <w:t>units</w:t>
            </w:r>
          </w:p>
        </w:tc>
        <w:tc>
          <w:tcPr>
            <w:tcW w:w="2977" w:type="dxa"/>
          </w:tcPr>
          <w:p w14:paraId="056F548B" w14:textId="1BED748E" w:rsidR="00161B18" w:rsidRPr="00DE22FD" w:rsidRDefault="00161B18" w:rsidP="00161B18">
            <w:pPr>
              <w:spacing w:after="158"/>
              <w:rPr>
                <w:spacing w:val="2"/>
                <w:kern w:val="21"/>
                <w:sz w:val="19"/>
                <w:szCs w:val="19"/>
              </w:rPr>
            </w:pPr>
            <w:r w:rsidRPr="00DE22FD">
              <w:rPr>
                <w:spacing w:val="2"/>
                <w:kern w:val="21"/>
                <w:sz w:val="19"/>
                <w:szCs w:val="19"/>
                <w:lang w:val="en-AU"/>
              </w:rPr>
              <w:t xml:space="preserve">Invoices, </w:t>
            </w:r>
            <w:r>
              <w:rPr>
                <w:spacing w:val="2"/>
                <w:kern w:val="21"/>
                <w:sz w:val="19"/>
                <w:szCs w:val="19"/>
                <w:lang w:val="en-AU"/>
              </w:rPr>
              <w:t>or other records</w:t>
            </w:r>
          </w:p>
        </w:tc>
        <w:tc>
          <w:tcPr>
            <w:tcW w:w="2126" w:type="dxa"/>
          </w:tcPr>
          <w:p w14:paraId="1B0B029C" w14:textId="4ABF9955" w:rsidR="00161B18" w:rsidRDefault="00161B18" w:rsidP="00161B18">
            <w:pPr>
              <w:spacing w:after="158"/>
              <w:rPr>
                <w:color w:val="auto"/>
                <w:sz w:val="19"/>
                <w:szCs w:val="19"/>
              </w:rPr>
            </w:pPr>
            <w:r>
              <w:rPr>
                <w:color w:val="auto"/>
                <w:sz w:val="19"/>
                <w:szCs w:val="19"/>
              </w:rPr>
              <w:t>Purchased Packaging</w:t>
            </w:r>
          </w:p>
        </w:tc>
      </w:tr>
      <w:tr w:rsidR="00161B18" w:rsidRPr="00D07557" w14:paraId="3A9228E3" w14:textId="77777777" w:rsidTr="000B5A6A">
        <w:tc>
          <w:tcPr>
            <w:tcW w:w="1265" w:type="dxa"/>
          </w:tcPr>
          <w:p w14:paraId="500D88AC" w14:textId="68324CD1" w:rsidR="00161B18" w:rsidRPr="00DE22FD" w:rsidRDefault="00161B18" w:rsidP="00161B18">
            <w:pPr>
              <w:spacing w:after="158"/>
              <w:rPr>
                <w:sz w:val="19"/>
                <w:szCs w:val="19"/>
              </w:rPr>
            </w:pPr>
            <w:r>
              <w:rPr>
                <w:color w:val="auto"/>
                <w:sz w:val="19"/>
                <w:szCs w:val="19"/>
                <w:lang w:val="en-AU"/>
              </w:rPr>
              <w:t>Q</w:t>
            </w:r>
            <w:r>
              <w:rPr>
                <w:color w:val="auto"/>
                <w:sz w:val="19"/>
                <w:szCs w:val="19"/>
                <w:vertAlign w:val="subscript"/>
                <w:lang w:val="en-AU"/>
              </w:rPr>
              <w:t>g</w:t>
            </w:r>
          </w:p>
        </w:tc>
        <w:tc>
          <w:tcPr>
            <w:tcW w:w="4542" w:type="dxa"/>
          </w:tcPr>
          <w:p w14:paraId="3241191C" w14:textId="6CB9D27A" w:rsidR="00161B18" w:rsidRPr="00DE22FD" w:rsidRDefault="00161B18" w:rsidP="00161B18">
            <w:pPr>
              <w:spacing w:after="158"/>
              <w:rPr>
                <w:spacing w:val="2"/>
                <w:kern w:val="21"/>
                <w:sz w:val="19"/>
                <w:szCs w:val="19"/>
              </w:rPr>
            </w:pPr>
            <w:r>
              <w:rPr>
                <w:color w:val="auto"/>
                <w:sz w:val="19"/>
                <w:szCs w:val="19"/>
              </w:rPr>
              <w:t>Mass of purchased grow media</w:t>
            </w:r>
          </w:p>
        </w:tc>
        <w:tc>
          <w:tcPr>
            <w:tcW w:w="1295" w:type="dxa"/>
          </w:tcPr>
          <w:p w14:paraId="066D0CDC" w14:textId="77777777" w:rsidR="00161B18" w:rsidRPr="00036E4F" w:rsidRDefault="00161B18" w:rsidP="00161B18">
            <w:pPr>
              <w:spacing w:after="158"/>
              <w:rPr>
                <w:b/>
                <w:bCs w:val="0"/>
                <w:color w:val="auto"/>
                <w:sz w:val="19"/>
                <w:szCs w:val="19"/>
              </w:rPr>
            </w:pPr>
          </w:p>
        </w:tc>
        <w:tc>
          <w:tcPr>
            <w:tcW w:w="1559" w:type="dxa"/>
          </w:tcPr>
          <w:p w14:paraId="2093048D" w14:textId="5D180BB1" w:rsidR="00161B18" w:rsidRDefault="00161B18" w:rsidP="00161B18">
            <w:pPr>
              <w:spacing w:after="158"/>
              <w:rPr>
                <w:color w:val="auto"/>
                <w:sz w:val="19"/>
                <w:szCs w:val="19"/>
              </w:rPr>
            </w:pPr>
            <w:r>
              <w:rPr>
                <w:color w:val="auto"/>
                <w:sz w:val="19"/>
                <w:szCs w:val="19"/>
              </w:rPr>
              <w:t>kg</w:t>
            </w:r>
          </w:p>
        </w:tc>
        <w:tc>
          <w:tcPr>
            <w:tcW w:w="2977" w:type="dxa"/>
          </w:tcPr>
          <w:p w14:paraId="43226AA4" w14:textId="54BF4034" w:rsidR="00161B18" w:rsidRDefault="00161B18" w:rsidP="00161B18">
            <w:pPr>
              <w:spacing w:after="158"/>
              <w:rPr>
                <w:spacing w:val="2"/>
                <w:kern w:val="21"/>
                <w:sz w:val="19"/>
                <w:szCs w:val="19"/>
              </w:rPr>
            </w:pPr>
            <w:r w:rsidRPr="00DE22FD">
              <w:rPr>
                <w:spacing w:val="2"/>
                <w:kern w:val="21"/>
                <w:sz w:val="19"/>
                <w:szCs w:val="19"/>
                <w:lang w:val="en-AU"/>
              </w:rPr>
              <w:t xml:space="preserve">Invoices, </w:t>
            </w:r>
            <w:r>
              <w:rPr>
                <w:spacing w:val="2"/>
                <w:kern w:val="21"/>
                <w:sz w:val="19"/>
                <w:szCs w:val="19"/>
                <w:lang w:val="en-AU"/>
              </w:rPr>
              <w:t>or other records</w:t>
            </w:r>
          </w:p>
        </w:tc>
        <w:tc>
          <w:tcPr>
            <w:tcW w:w="2126" w:type="dxa"/>
          </w:tcPr>
          <w:p w14:paraId="1A61F21E" w14:textId="480EEF4B" w:rsidR="00161B18" w:rsidRDefault="00161B18" w:rsidP="00161B18">
            <w:pPr>
              <w:spacing w:after="158"/>
              <w:rPr>
                <w:color w:val="auto"/>
                <w:sz w:val="19"/>
                <w:szCs w:val="19"/>
              </w:rPr>
            </w:pPr>
            <w:r>
              <w:rPr>
                <w:color w:val="auto"/>
                <w:sz w:val="19"/>
                <w:szCs w:val="19"/>
              </w:rPr>
              <w:t>Purchased Grow Media</w:t>
            </w:r>
          </w:p>
        </w:tc>
      </w:tr>
      <w:tr w:rsidR="00161B18" w:rsidRPr="00D07557" w14:paraId="13F62485" w14:textId="77777777" w:rsidTr="000B5A6A">
        <w:tc>
          <w:tcPr>
            <w:tcW w:w="1265" w:type="dxa"/>
          </w:tcPr>
          <w:p w14:paraId="04A9804E" w14:textId="26A26C78" w:rsidR="00161B18" w:rsidRPr="00D07557" w:rsidRDefault="00161B18" w:rsidP="00161B18">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42" w:type="dxa"/>
          </w:tcPr>
          <w:p w14:paraId="75ABD666" w14:textId="4027F675" w:rsidR="00161B18" w:rsidRPr="00D07557" w:rsidRDefault="00161B18" w:rsidP="00161B18">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295" w:type="dxa"/>
          </w:tcPr>
          <w:p w14:paraId="5C4CEB62" w14:textId="77777777" w:rsidR="00161B18" w:rsidRPr="00036E4F" w:rsidRDefault="00161B18" w:rsidP="00161B18">
            <w:pPr>
              <w:spacing w:after="158"/>
              <w:rPr>
                <w:b/>
                <w:bCs w:val="0"/>
                <w:color w:val="auto"/>
                <w:sz w:val="19"/>
                <w:szCs w:val="19"/>
              </w:rPr>
            </w:pPr>
          </w:p>
        </w:tc>
        <w:tc>
          <w:tcPr>
            <w:tcW w:w="1559" w:type="dxa"/>
          </w:tcPr>
          <w:p w14:paraId="0DEEF0D6" w14:textId="5826CF8D" w:rsidR="00161B18" w:rsidRPr="00D07557" w:rsidRDefault="00161B18" w:rsidP="00161B18">
            <w:pPr>
              <w:spacing w:after="158"/>
              <w:rPr>
                <w:color w:val="auto"/>
                <w:sz w:val="19"/>
                <w:szCs w:val="19"/>
              </w:rPr>
            </w:pPr>
            <w:r>
              <w:rPr>
                <w:color w:val="auto"/>
                <w:sz w:val="19"/>
                <w:szCs w:val="19"/>
              </w:rPr>
              <w:t>tonnes</w:t>
            </w:r>
          </w:p>
        </w:tc>
        <w:tc>
          <w:tcPr>
            <w:tcW w:w="2977" w:type="dxa"/>
          </w:tcPr>
          <w:p w14:paraId="2299FA3E" w14:textId="63F54763" w:rsidR="00161B18" w:rsidRPr="00DE22FD" w:rsidRDefault="00161B18" w:rsidP="00161B18">
            <w:pPr>
              <w:spacing w:after="158"/>
              <w:rPr>
                <w:spacing w:val="2"/>
                <w:kern w:val="21"/>
                <w:sz w:val="19"/>
                <w:szCs w:val="19"/>
              </w:rPr>
            </w:pPr>
            <w:r>
              <w:rPr>
                <w:spacing w:val="2"/>
                <w:kern w:val="21"/>
                <w:sz w:val="19"/>
                <w:szCs w:val="19"/>
                <w:lang w:val="en-AU"/>
              </w:rPr>
              <w:t>Weighbridge records, skip disposal invoices.</w:t>
            </w:r>
          </w:p>
        </w:tc>
        <w:tc>
          <w:tcPr>
            <w:tcW w:w="2126" w:type="dxa"/>
          </w:tcPr>
          <w:p w14:paraId="0821CE5B" w14:textId="53C081C5" w:rsidR="00161B18" w:rsidRPr="00D07557" w:rsidRDefault="00161B18" w:rsidP="00161B18">
            <w:pPr>
              <w:spacing w:after="158"/>
              <w:rPr>
                <w:color w:val="auto"/>
                <w:sz w:val="19"/>
                <w:szCs w:val="19"/>
              </w:rPr>
            </w:pPr>
            <w:r>
              <w:rPr>
                <w:color w:val="auto"/>
                <w:sz w:val="19"/>
                <w:szCs w:val="19"/>
              </w:rPr>
              <w:t>Management of Waste</w:t>
            </w:r>
          </w:p>
        </w:tc>
      </w:tr>
      <w:tr w:rsidR="00161B18" w:rsidRPr="00D07557" w14:paraId="5D7D098E" w14:textId="77777777" w:rsidTr="000B5A6A">
        <w:tc>
          <w:tcPr>
            <w:tcW w:w="1265" w:type="dxa"/>
          </w:tcPr>
          <w:p w14:paraId="6AEE2A4B" w14:textId="1B3F567C" w:rsidR="00161B18" w:rsidRPr="00D07557" w:rsidRDefault="00161B18" w:rsidP="00161B18">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42" w:type="dxa"/>
          </w:tcPr>
          <w:p w14:paraId="4DD98165" w14:textId="67E58672" w:rsidR="00161B18" w:rsidRPr="00D07557" w:rsidRDefault="00161B18" w:rsidP="00161B18">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295" w:type="dxa"/>
          </w:tcPr>
          <w:p w14:paraId="2C45ED2A" w14:textId="77777777" w:rsidR="00161B18" w:rsidRPr="00036E4F" w:rsidRDefault="00161B18" w:rsidP="00161B18">
            <w:pPr>
              <w:spacing w:after="158"/>
              <w:rPr>
                <w:b/>
                <w:bCs w:val="0"/>
                <w:color w:val="auto"/>
                <w:sz w:val="19"/>
                <w:szCs w:val="19"/>
              </w:rPr>
            </w:pPr>
          </w:p>
        </w:tc>
        <w:tc>
          <w:tcPr>
            <w:tcW w:w="1559" w:type="dxa"/>
          </w:tcPr>
          <w:p w14:paraId="11A82633" w14:textId="6B63B47B" w:rsidR="00161B18" w:rsidRPr="00D07557" w:rsidRDefault="00161B18" w:rsidP="00161B18">
            <w:pPr>
              <w:spacing w:after="158"/>
              <w:rPr>
                <w:color w:val="auto"/>
                <w:sz w:val="19"/>
                <w:szCs w:val="19"/>
              </w:rPr>
            </w:pPr>
            <w:r>
              <w:rPr>
                <w:color w:val="auto"/>
                <w:sz w:val="19"/>
                <w:szCs w:val="19"/>
              </w:rPr>
              <w:t>m</w:t>
            </w:r>
            <w:r>
              <w:rPr>
                <w:color w:val="auto"/>
                <w:sz w:val="19"/>
                <w:szCs w:val="19"/>
                <w:vertAlign w:val="superscript"/>
              </w:rPr>
              <w:t>3</w:t>
            </w:r>
          </w:p>
        </w:tc>
        <w:tc>
          <w:tcPr>
            <w:tcW w:w="2977" w:type="dxa"/>
          </w:tcPr>
          <w:p w14:paraId="7ACE2001" w14:textId="6B0FB031" w:rsidR="00161B18" w:rsidRPr="00DE22FD" w:rsidRDefault="00161B18" w:rsidP="00161B18">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126" w:type="dxa"/>
          </w:tcPr>
          <w:p w14:paraId="50AED061" w14:textId="53E73C04" w:rsidR="00161B18" w:rsidRPr="00D07557" w:rsidRDefault="00161B18" w:rsidP="00161B18">
            <w:pPr>
              <w:spacing w:after="158"/>
              <w:rPr>
                <w:color w:val="auto"/>
                <w:sz w:val="19"/>
                <w:szCs w:val="19"/>
              </w:rPr>
            </w:pPr>
            <w:r>
              <w:rPr>
                <w:color w:val="auto"/>
                <w:sz w:val="19"/>
                <w:szCs w:val="19"/>
              </w:rPr>
              <w:t>Management of Waste</w:t>
            </w:r>
          </w:p>
        </w:tc>
      </w:tr>
    </w:tbl>
    <w:p w14:paraId="05213389" w14:textId="77777777" w:rsidR="006A2FD9" w:rsidRDefault="006A2FD9">
      <w:pPr>
        <w:spacing w:after="160" w:line="288" w:lineRule="auto"/>
        <w:ind w:left="2160"/>
        <w:rPr>
          <w:b/>
          <w:bCs/>
          <w:color w:val="auto"/>
        </w:rPr>
      </w:pPr>
      <w:bookmarkStart w:id="84" w:name="_Toc210132107"/>
      <w:r>
        <w:br w:type="page"/>
      </w:r>
    </w:p>
    <w:p w14:paraId="2FE08460" w14:textId="257B2CA8" w:rsidR="00FF119B" w:rsidRPr="009C72D9" w:rsidRDefault="00FF119B" w:rsidP="00980801">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 </w:t>
      </w:r>
      <w:r>
        <w:rPr>
          <w:b w:val="0"/>
        </w:rPr>
        <w:t>horticulture</w:t>
      </w:r>
      <w:r w:rsidRPr="006F7A5C">
        <w:rPr>
          <w:b w:val="0"/>
        </w:rPr>
        <w:t xml:space="preserve"> system to complete the equations detailed in subsequent chapters based on the </w:t>
      </w:r>
      <w:r>
        <w:rPr>
          <w:b w:val="0"/>
        </w:rPr>
        <w:t>horticulture</w:t>
      </w:r>
      <w:r w:rsidRPr="006F7A5C">
        <w:rPr>
          <w:b w:val="0"/>
        </w:rPr>
        <w:t xml:space="preserve"> module map</w:t>
      </w:r>
      <w:r>
        <w:rPr>
          <w:b w:val="0"/>
        </w:rPr>
        <w:t>.</w:t>
      </w:r>
    </w:p>
    <w:p w14:paraId="29B8EAAB" w14:textId="1843A30D" w:rsidR="00980801" w:rsidRDefault="00980801" w:rsidP="00980801">
      <w:pPr>
        <w:pStyle w:val="Caption"/>
      </w:pPr>
      <w:bookmarkStart w:id="85" w:name="_Toc224634732"/>
      <w:r>
        <w:t xml:space="preserve">Table </w:t>
      </w:r>
      <w:r w:rsidR="006A2FD9">
        <w:fldChar w:fldCharType="begin"/>
      </w:r>
      <w:r w:rsidR="006A2FD9">
        <w:instrText xml:space="preserve"> SEQ Table \* ARABIC </w:instrText>
      </w:r>
      <w:r w:rsidR="006A2FD9">
        <w:fldChar w:fldCharType="separate"/>
      </w:r>
      <w:r w:rsidR="005410BB">
        <w:rPr>
          <w:noProof/>
        </w:rPr>
        <w:t>21</w:t>
      </w:r>
      <w:r w:rsidR="006A2FD9">
        <w:rPr>
          <w:noProof/>
        </w:rPr>
        <w:fldChar w:fldCharType="end"/>
      </w:r>
      <w:r>
        <w:t>: Optional data for horticulture system</w:t>
      </w:r>
      <w:bookmarkEnd w:id="84"/>
      <w:bookmarkEnd w:id="85"/>
    </w:p>
    <w:tbl>
      <w:tblPr>
        <w:tblStyle w:val="TableGrid"/>
        <w:tblW w:w="0" w:type="auto"/>
        <w:tblLook w:val="04A0" w:firstRow="1" w:lastRow="0" w:firstColumn="1" w:lastColumn="0" w:noHBand="0" w:noVBand="1"/>
      </w:tblPr>
      <w:tblGrid>
        <w:gridCol w:w="1359"/>
        <w:gridCol w:w="4448"/>
        <w:gridCol w:w="1418"/>
        <w:gridCol w:w="1483"/>
        <w:gridCol w:w="2977"/>
        <w:gridCol w:w="2126"/>
      </w:tblGrid>
      <w:tr w:rsidR="000B5A6A" w:rsidRPr="00310B02" w14:paraId="40ED9E27" w14:textId="77777777" w:rsidTr="009A1F88">
        <w:tc>
          <w:tcPr>
            <w:tcW w:w="1359" w:type="dxa"/>
            <w:tcBorders>
              <w:bottom w:val="single" w:sz="4" w:space="0" w:color="000000" w:themeColor="text1"/>
            </w:tcBorders>
            <w:shd w:val="clear" w:color="auto" w:fill="000000" w:themeFill="text1"/>
          </w:tcPr>
          <w:p w14:paraId="710A0835" w14:textId="77777777" w:rsidR="000B5A6A" w:rsidRPr="00734F46" w:rsidRDefault="000B5A6A" w:rsidP="009A1F88">
            <w:pPr>
              <w:spacing w:after="158"/>
              <w:rPr>
                <w:color w:val="FFFFFF" w:themeColor="background1"/>
                <w:sz w:val="20"/>
                <w:szCs w:val="16"/>
              </w:rPr>
            </w:pPr>
            <w:r w:rsidRPr="00734F46">
              <w:rPr>
                <w:b/>
                <w:color w:val="FFFFFF" w:themeColor="background1"/>
                <w:sz w:val="20"/>
                <w:szCs w:val="16"/>
              </w:rPr>
              <w:t>Parameter</w:t>
            </w:r>
          </w:p>
        </w:tc>
        <w:tc>
          <w:tcPr>
            <w:tcW w:w="4448" w:type="dxa"/>
            <w:tcBorders>
              <w:bottom w:val="single" w:sz="4" w:space="0" w:color="000000" w:themeColor="text1"/>
            </w:tcBorders>
            <w:shd w:val="clear" w:color="auto" w:fill="000000" w:themeFill="text1"/>
          </w:tcPr>
          <w:p w14:paraId="28E9D962" w14:textId="77777777" w:rsidR="000B5A6A" w:rsidRPr="00734F46" w:rsidRDefault="000B5A6A" w:rsidP="009A1F88">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2E454F75" w14:textId="77777777" w:rsidR="000B5A6A" w:rsidRPr="00734F46" w:rsidRDefault="000B5A6A" w:rsidP="009A1F88">
            <w:pPr>
              <w:spacing w:after="158"/>
              <w:rPr>
                <w:color w:val="FFFFFF" w:themeColor="background1"/>
                <w:sz w:val="20"/>
                <w:szCs w:val="16"/>
              </w:rPr>
            </w:pPr>
            <w:r w:rsidRPr="00734F46">
              <w:rPr>
                <w:b/>
                <w:color w:val="FFFFFF" w:themeColor="background1"/>
                <w:sz w:val="20"/>
                <w:szCs w:val="16"/>
              </w:rPr>
              <w:t>Data collected Yes/No/N/A</w:t>
            </w:r>
          </w:p>
        </w:tc>
        <w:tc>
          <w:tcPr>
            <w:tcW w:w="1483" w:type="dxa"/>
            <w:tcBorders>
              <w:bottom w:val="single" w:sz="4" w:space="0" w:color="000000" w:themeColor="text1"/>
            </w:tcBorders>
            <w:shd w:val="clear" w:color="auto" w:fill="000000" w:themeFill="text1"/>
          </w:tcPr>
          <w:p w14:paraId="34060097" w14:textId="77777777" w:rsidR="000B5A6A" w:rsidRPr="00734F46" w:rsidRDefault="000B5A6A" w:rsidP="009A1F88">
            <w:pPr>
              <w:spacing w:after="158"/>
              <w:rPr>
                <w:color w:val="FFFFFF" w:themeColor="background1"/>
                <w:sz w:val="20"/>
                <w:szCs w:val="16"/>
              </w:rPr>
            </w:pPr>
            <w:r w:rsidRPr="00734F46">
              <w:rPr>
                <w:b/>
                <w:color w:val="FFFFFF" w:themeColor="background1"/>
                <w:sz w:val="20"/>
                <w:szCs w:val="16"/>
              </w:rPr>
              <w:t>Unit</w:t>
            </w:r>
          </w:p>
        </w:tc>
        <w:tc>
          <w:tcPr>
            <w:tcW w:w="2977" w:type="dxa"/>
            <w:shd w:val="clear" w:color="auto" w:fill="000000" w:themeFill="text1"/>
          </w:tcPr>
          <w:p w14:paraId="65516676" w14:textId="77777777" w:rsidR="000B5A6A" w:rsidRPr="00734F46" w:rsidRDefault="000B5A6A" w:rsidP="009A1F88">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7ED4B340" w14:textId="64B3A0FD" w:rsidR="000B5A6A" w:rsidRPr="00734F46" w:rsidRDefault="00A80525" w:rsidP="009A1F88">
            <w:pPr>
              <w:spacing w:after="158"/>
              <w:rPr>
                <w:color w:val="FFFFFF" w:themeColor="background1"/>
                <w:sz w:val="20"/>
                <w:szCs w:val="16"/>
              </w:rPr>
            </w:pPr>
            <w:r>
              <w:rPr>
                <w:b/>
                <w:color w:val="FFFFFF" w:themeColor="background1"/>
                <w:sz w:val="20"/>
                <w:szCs w:val="16"/>
              </w:rPr>
              <w:t>Module</w:t>
            </w:r>
          </w:p>
        </w:tc>
      </w:tr>
      <w:tr w:rsidR="000B5A6A" w:rsidRPr="0022354F" w14:paraId="01D6D244" w14:textId="77777777" w:rsidTr="009A1F88">
        <w:tc>
          <w:tcPr>
            <w:tcW w:w="13811" w:type="dxa"/>
            <w:gridSpan w:val="6"/>
            <w:shd w:val="clear" w:color="auto" w:fill="D9D9D9" w:themeFill="background1" w:themeFillShade="D9"/>
          </w:tcPr>
          <w:p w14:paraId="76D91A67" w14:textId="77777777" w:rsidR="000B5A6A" w:rsidRPr="0022354F" w:rsidRDefault="000B5A6A" w:rsidP="009A1F88">
            <w:pPr>
              <w:spacing w:after="158"/>
              <w:rPr>
                <w:sz w:val="20"/>
                <w:szCs w:val="16"/>
              </w:rPr>
            </w:pPr>
            <w:r w:rsidRPr="0022354F">
              <w:rPr>
                <w:b/>
                <w:bCs w:val="0"/>
                <w:i/>
                <w:iCs/>
                <w:sz w:val="20"/>
                <w:szCs w:val="16"/>
              </w:rPr>
              <w:t>Optional</w:t>
            </w:r>
            <w:r>
              <w:rPr>
                <w:b/>
                <w:bCs w:val="0"/>
                <w:i/>
                <w:iCs/>
                <w:sz w:val="20"/>
                <w:szCs w:val="16"/>
              </w:rPr>
              <w:t xml:space="preserve"> – Scope 1</w:t>
            </w:r>
          </w:p>
        </w:tc>
      </w:tr>
      <w:tr w:rsidR="00E9598B" w:rsidRPr="00D30361" w14:paraId="642F0DCD" w14:textId="77777777" w:rsidTr="009A1F88">
        <w:tc>
          <w:tcPr>
            <w:tcW w:w="1359" w:type="dxa"/>
          </w:tcPr>
          <w:p w14:paraId="294D1D19" w14:textId="2A689E48" w:rsidR="00E9598B" w:rsidRPr="00D07557" w:rsidRDefault="00E9598B" w:rsidP="00E9598B">
            <w:pPr>
              <w:spacing w:after="158"/>
              <w:rPr>
                <w:color w:val="auto"/>
                <w:sz w:val="19"/>
                <w:szCs w:val="19"/>
              </w:rPr>
            </w:pPr>
            <w:r w:rsidRPr="00651C11">
              <w:rPr>
                <w:spacing w:val="2"/>
                <w:kern w:val="21"/>
                <w:sz w:val="19"/>
                <w:szCs w:val="19"/>
                <w:lang w:val="en-AU" w:eastAsia="ja-JP"/>
              </w:rPr>
              <w:t>N</w:t>
            </w:r>
            <w:r w:rsidRPr="00651C11">
              <w:rPr>
                <w:spacing w:val="2"/>
                <w:kern w:val="21"/>
                <w:sz w:val="19"/>
                <w:szCs w:val="19"/>
                <w:vertAlign w:val="subscript"/>
                <w:lang w:val="en-AU" w:eastAsia="ja-JP"/>
              </w:rPr>
              <w:t>fj</w:t>
            </w:r>
          </w:p>
        </w:tc>
        <w:tc>
          <w:tcPr>
            <w:tcW w:w="4448" w:type="dxa"/>
          </w:tcPr>
          <w:p w14:paraId="0E6209E0" w14:textId="5AB207C3" w:rsidR="00E9598B" w:rsidRPr="00D07557" w:rsidRDefault="00E9598B" w:rsidP="00E9598B">
            <w:pPr>
              <w:spacing w:after="158"/>
              <w:rPr>
                <w:color w:val="auto"/>
                <w:sz w:val="19"/>
                <w:szCs w:val="19"/>
              </w:rPr>
            </w:pPr>
            <w:r>
              <w:rPr>
                <w:sz w:val="19"/>
                <w:szCs w:val="19"/>
                <w:lang w:val="en-AU"/>
              </w:rPr>
              <w:t>N</w:t>
            </w:r>
            <w:r w:rsidRPr="00651C11">
              <w:rPr>
                <w:sz w:val="19"/>
                <w:szCs w:val="19"/>
                <w:lang w:val="en-AU"/>
              </w:rPr>
              <w:t xml:space="preserve"> application rate of </w:t>
            </w:r>
            <w:r>
              <w:rPr>
                <w:sz w:val="19"/>
                <w:szCs w:val="19"/>
                <w:lang w:val="en-AU"/>
              </w:rPr>
              <w:t xml:space="preserve">inorganic </w:t>
            </w:r>
            <w:r w:rsidRPr="00651C11">
              <w:rPr>
                <w:sz w:val="19"/>
                <w:szCs w:val="19"/>
                <w:lang w:val="en-AU"/>
              </w:rPr>
              <w:t xml:space="preserve">fertiliser </w:t>
            </w:r>
            <w:r>
              <w:rPr>
                <w:sz w:val="19"/>
                <w:szCs w:val="19"/>
                <w:lang w:val="en-AU"/>
              </w:rPr>
              <w:t xml:space="preserve">per </w:t>
            </w:r>
            <w:r w:rsidRPr="00651C11">
              <w:rPr>
                <w:sz w:val="19"/>
                <w:szCs w:val="19"/>
                <w:lang w:val="en-AU"/>
              </w:rPr>
              <w:t xml:space="preserve">type in production system </w:t>
            </w:r>
          </w:p>
        </w:tc>
        <w:tc>
          <w:tcPr>
            <w:tcW w:w="1418" w:type="dxa"/>
          </w:tcPr>
          <w:p w14:paraId="62218CEC" w14:textId="77777777" w:rsidR="00E9598B" w:rsidRPr="00D07557" w:rsidRDefault="00E9598B" w:rsidP="00E9598B">
            <w:pPr>
              <w:spacing w:after="158"/>
              <w:rPr>
                <w:color w:val="auto"/>
                <w:sz w:val="19"/>
                <w:szCs w:val="19"/>
              </w:rPr>
            </w:pPr>
          </w:p>
        </w:tc>
        <w:tc>
          <w:tcPr>
            <w:tcW w:w="1483" w:type="dxa"/>
          </w:tcPr>
          <w:p w14:paraId="3C281C91" w14:textId="192D09EF" w:rsidR="00E9598B" w:rsidRPr="00D07557" w:rsidRDefault="00E9598B" w:rsidP="00E9598B">
            <w:pPr>
              <w:spacing w:after="158"/>
              <w:rPr>
                <w:color w:val="auto"/>
                <w:sz w:val="19"/>
                <w:szCs w:val="19"/>
              </w:rPr>
            </w:pPr>
            <w:r w:rsidRPr="00D07557">
              <w:rPr>
                <w:color w:val="auto"/>
                <w:sz w:val="19"/>
                <w:szCs w:val="19"/>
              </w:rPr>
              <w:t>kg N/ha</w:t>
            </w:r>
          </w:p>
        </w:tc>
        <w:tc>
          <w:tcPr>
            <w:tcW w:w="2977" w:type="dxa"/>
          </w:tcPr>
          <w:p w14:paraId="6FE2CE18" w14:textId="77777777" w:rsidR="00E9598B" w:rsidRDefault="00E9598B" w:rsidP="00E9598B">
            <w:pPr>
              <w:tabs>
                <w:tab w:val="left" w:pos="142"/>
                <w:tab w:val="num" w:pos="540"/>
              </w:tabs>
              <w:spacing w:before="40" w:after="40" w:line="288" w:lineRule="auto"/>
              <w:rPr>
                <w:spacing w:val="2"/>
                <w:kern w:val="21"/>
                <w:sz w:val="19"/>
                <w:szCs w:val="19"/>
                <w:lang w:val="en-AU" w:eastAsia="ja-JP"/>
              </w:rPr>
            </w:pPr>
            <w:r w:rsidRPr="00651C11">
              <w:rPr>
                <w:spacing w:val="2"/>
                <w:kern w:val="21"/>
                <w:sz w:val="19"/>
                <w:szCs w:val="19"/>
                <w:lang w:val="en-AU" w:eastAsia="ja-JP"/>
              </w:rPr>
              <w:t>Farm records of fertiliser application rates, or calculated</w:t>
            </w:r>
            <w:r>
              <w:rPr>
                <w:spacing w:val="2"/>
                <w:kern w:val="21"/>
                <w:sz w:val="19"/>
                <w:szCs w:val="19"/>
                <w:lang w:val="en-AU" w:eastAsia="ja-JP"/>
              </w:rPr>
              <w:t>.</w:t>
            </w:r>
          </w:p>
          <w:p w14:paraId="6B09585E" w14:textId="77777777" w:rsidR="00E9598B" w:rsidRDefault="00E9598B" w:rsidP="00E9598B">
            <w:pPr>
              <w:tabs>
                <w:tab w:val="left" w:pos="142"/>
                <w:tab w:val="num" w:pos="540"/>
              </w:tabs>
              <w:spacing w:before="40" w:after="40" w:line="288" w:lineRule="auto"/>
              <w:rPr>
                <w:spacing w:val="2"/>
                <w:kern w:val="21"/>
                <w:sz w:val="19"/>
                <w:szCs w:val="19"/>
                <w:lang w:val="en-AU" w:eastAsia="ja-JP"/>
              </w:rPr>
            </w:pPr>
            <w:r>
              <w:rPr>
                <w:spacing w:val="2"/>
                <w:kern w:val="21"/>
                <w:sz w:val="19"/>
                <w:szCs w:val="19"/>
                <w:lang w:val="en-AU" w:eastAsia="ja-JP"/>
              </w:rPr>
              <w:t>D</w:t>
            </w:r>
            <w:r w:rsidRPr="00651C11">
              <w:rPr>
                <w:spacing w:val="2"/>
                <w:kern w:val="21"/>
                <w:sz w:val="19"/>
                <w:szCs w:val="19"/>
                <w:lang w:val="en-AU" w:eastAsia="ja-JP"/>
              </w:rPr>
              <w:t>ata on total fertiliser applied and total area should be sourced from farm invoices and spatial records respectively.</w:t>
            </w:r>
          </w:p>
          <w:p w14:paraId="69DCB08E" w14:textId="608FEC7B" w:rsidR="00E9598B" w:rsidRPr="00D07557" w:rsidRDefault="00E9598B" w:rsidP="00E9598B">
            <w:pPr>
              <w:spacing w:after="158"/>
              <w:rPr>
                <w:color w:val="auto"/>
                <w:sz w:val="19"/>
                <w:szCs w:val="19"/>
              </w:rPr>
            </w:pPr>
            <w:r>
              <w:rPr>
                <w:sz w:val="19"/>
                <w:szCs w:val="19"/>
              </w:rPr>
              <w:t xml:space="preserve">See Chapter 5, Section 5.1.2.2 for calculation method. </w:t>
            </w:r>
          </w:p>
        </w:tc>
        <w:tc>
          <w:tcPr>
            <w:tcW w:w="2126" w:type="dxa"/>
          </w:tcPr>
          <w:p w14:paraId="526E152C" w14:textId="67378D03" w:rsidR="00E9598B" w:rsidRPr="00D07557" w:rsidRDefault="00E9598B" w:rsidP="00E9598B">
            <w:pPr>
              <w:spacing w:after="158"/>
              <w:rPr>
                <w:color w:val="auto"/>
                <w:sz w:val="19"/>
                <w:szCs w:val="19"/>
              </w:rPr>
            </w:pPr>
            <w:r w:rsidRPr="00151150">
              <w:rPr>
                <w:color w:val="auto"/>
                <w:sz w:val="19"/>
                <w:szCs w:val="19"/>
              </w:rPr>
              <w:t>Fertiliser Use – Inorganic Fertiliser Use</w:t>
            </w:r>
          </w:p>
        </w:tc>
      </w:tr>
      <w:tr w:rsidR="00E9598B" w:rsidRPr="00D30361" w14:paraId="401BA27D" w14:textId="77777777" w:rsidTr="009A1F88">
        <w:tc>
          <w:tcPr>
            <w:tcW w:w="1359" w:type="dxa"/>
          </w:tcPr>
          <w:p w14:paraId="47F8CFDA" w14:textId="445E2CD4" w:rsidR="00E9598B" w:rsidRPr="00D07557" w:rsidRDefault="00E9598B" w:rsidP="00E9598B">
            <w:pPr>
              <w:spacing w:after="158"/>
              <w:rPr>
                <w:color w:val="auto"/>
                <w:spacing w:val="2"/>
                <w:kern w:val="21"/>
                <w:sz w:val="19"/>
                <w:szCs w:val="19"/>
                <w:lang w:val="en-NZ" w:eastAsia="ja-JP"/>
              </w:rPr>
            </w:pPr>
            <w:r w:rsidRPr="00651C11">
              <w:rPr>
                <w:sz w:val="19"/>
                <w:szCs w:val="19"/>
                <w:lang w:val="en-AU"/>
              </w:rPr>
              <w:t>EF</w:t>
            </w:r>
            <w:r>
              <w:rPr>
                <w:sz w:val="19"/>
                <w:szCs w:val="19"/>
                <w:vertAlign w:val="subscript"/>
                <w:lang w:val="en-AU"/>
              </w:rPr>
              <w:t>j</w:t>
            </w:r>
            <w:r w:rsidRPr="00651C11">
              <w:rPr>
                <w:sz w:val="19"/>
                <w:szCs w:val="19"/>
                <w:vertAlign w:val="subscript"/>
                <w:lang w:val="en-AU"/>
              </w:rPr>
              <w:t>,N2O</w:t>
            </w:r>
          </w:p>
        </w:tc>
        <w:tc>
          <w:tcPr>
            <w:tcW w:w="4448" w:type="dxa"/>
          </w:tcPr>
          <w:p w14:paraId="2F4AC4D9" w14:textId="23464998" w:rsidR="00E9598B" w:rsidRPr="00D07557" w:rsidRDefault="00E9598B" w:rsidP="00E9598B">
            <w:pPr>
              <w:spacing w:after="158"/>
              <w:rPr>
                <w:color w:val="auto"/>
                <w:sz w:val="19"/>
                <w:szCs w:val="19"/>
              </w:rPr>
            </w:pPr>
            <w:r>
              <w:rPr>
                <w:sz w:val="19"/>
                <w:szCs w:val="19"/>
                <w:lang w:val="en-AU"/>
              </w:rPr>
              <w:t>E</w:t>
            </w:r>
            <w:r w:rsidRPr="00651C11">
              <w:rPr>
                <w:sz w:val="19"/>
                <w:szCs w:val="19"/>
                <w:lang w:val="en-AU"/>
              </w:rPr>
              <w:t xml:space="preserve">mission factor for </w:t>
            </w:r>
            <w:r>
              <w:rPr>
                <w:sz w:val="19"/>
                <w:szCs w:val="19"/>
                <w:lang w:val="en-AU"/>
              </w:rPr>
              <w:t xml:space="preserve">direct </w:t>
            </w:r>
            <w:r w:rsidRPr="00651C11">
              <w:rPr>
                <w:sz w:val="19"/>
                <w:szCs w:val="19"/>
                <w:lang w:val="en-AU"/>
              </w:rPr>
              <w:t xml:space="preserve">nitrous oxide </w:t>
            </w:r>
            <w:r>
              <w:rPr>
                <w:sz w:val="19"/>
                <w:szCs w:val="19"/>
                <w:lang w:val="en-AU"/>
              </w:rPr>
              <w:t xml:space="preserve">emissions </w:t>
            </w:r>
            <w:r w:rsidRPr="00651C11">
              <w:rPr>
                <w:sz w:val="19"/>
                <w:szCs w:val="19"/>
                <w:lang w:val="en-AU"/>
              </w:rPr>
              <w:t>from inorganic fertiliser</w:t>
            </w:r>
            <w:r>
              <w:rPr>
                <w:sz w:val="19"/>
                <w:szCs w:val="19"/>
                <w:lang w:val="en-AU"/>
              </w:rPr>
              <w:t xml:space="preserve"> applied to </w:t>
            </w:r>
            <w:r w:rsidRPr="00651C11">
              <w:rPr>
                <w:sz w:val="19"/>
                <w:szCs w:val="19"/>
                <w:lang w:val="en-AU"/>
              </w:rPr>
              <w:t xml:space="preserve">production system </w:t>
            </w:r>
          </w:p>
        </w:tc>
        <w:tc>
          <w:tcPr>
            <w:tcW w:w="1418" w:type="dxa"/>
          </w:tcPr>
          <w:p w14:paraId="626E8CD3" w14:textId="77777777" w:rsidR="00E9598B" w:rsidRPr="00D07557" w:rsidRDefault="00E9598B" w:rsidP="00E9598B">
            <w:pPr>
              <w:spacing w:after="158"/>
              <w:rPr>
                <w:color w:val="auto"/>
                <w:sz w:val="19"/>
                <w:szCs w:val="19"/>
              </w:rPr>
            </w:pPr>
          </w:p>
        </w:tc>
        <w:tc>
          <w:tcPr>
            <w:tcW w:w="1483" w:type="dxa"/>
          </w:tcPr>
          <w:p w14:paraId="461D6C3E" w14:textId="4A128C20" w:rsidR="00E9598B" w:rsidRPr="00D07557" w:rsidRDefault="00E9598B" w:rsidP="00E9598B">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2977" w:type="dxa"/>
          </w:tcPr>
          <w:p w14:paraId="44968FB3" w14:textId="77777777" w:rsidR="00E9598B" w:rsidRDefault="00E9598B" w:rsidP="00E9598B">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eastAsia="ja-JP"/>
              </w:rPr>
              <w:t xml:space="preserve">An appropriate </w:t>
            </w:r>
            <w:r w:rsidRPr="000D7FB6">
              <w:rPr>
                <w:color w:val="auto"/>
                <w:spacing w:val="2"/>
                <w:kern w:val="21"/>
                <w:sz w:val="19"/>
                <w:szCs w:val="19"/>
                <w:lang w:val="en-AU" w:eastAsia="ja-JP"/>
              </w:rPr>
              <w:t xml:space="preserve">value of </w:t>
            </w:r>
            <w:r w:rsidRPr="000D7FB6">
              <w:rPr>
                <w:color w:val="auto"/>
                <w:sz w:val="19"/>
                <w:szCs w:val="19"/>
              </w:rPr>
              <w:t>EF</w:t>
            </w:r>
            <w:r w:rsidRPr="000D7FB6">
              <w:rPr>
                <w:color w:val="auto"/>
                <w:sz w:val="19"/>
                <w:szCs w:val="19"/>
                <w:vertAlign w:val="subscript"/>
              </w:rPr>
              <w:t>j,N2O</w:t>
            </w:r>
            <w:r w:rsidRPr="000D7FB6">
              <w:rPr>
                <w:color w:val="auto"/>
                <w:spacing w:val="2"/>
                <w:kern w:val="21"/>
                <w:sz w:val="19"/>
                <w:szCs w:val="19"/>
                <w:lang w:val="en-AU" w:eastAsia="ja-JP"/>
              </w:rPr>
              <w:t xml:space="preserve"> should</w:t>
            </w:r>
            <w:r>
              <w:rPr>
                <w:color w:val="auto"/>
                <w:spacing w:val="2"/>
                <w:kern w:val="21"/>
                <w:sz w:val="19"/>
                <w:szCs w:val="19"/>
                <w:lang w:val="en-AU" w:eastAsia="ja-JP"/>
              </w:rPr>
              <w:t xml:space="preserve"> be selected from Table A.1.2.2.3 in the Appendix depending on the production system. </w:t>
            </w:r>
          </w:p>
          <w:p w14:paraId="71CE6E72" w14:textId="5F13AB54" w:rsidR="00E9598B" w:rsidRPr="00D07557" w:rsidRDefault="00E9598B" w:rsidP="00E9598B">
            <w:pPr>
              <w:spacing w:after="158"/>
              <w:rPr>
                <w:color w:val="auto"/>
                <w:sz w:val="19"/>
                <w:szCs w:val="19"/>
              </w:rPr>
            </w:pPr>
            <w:r>
              <w:rPr>
                <w:sz w:val="19"/>
                <w:szCs w:val="19"/>
              </w:rPr>
              <w:t>See Chapter 5, Section 5.1.2.2 for guidance.</w:t>
            </w:r>
          </w:p>
        </w:tc>
        <w:tc>
          <w:tcPr>
            <w:tcW w:w="2126" w:type="dxa"/>
          </w:tcPr>
          <w:p w14:paraId="17700926" w14:textId="2976C7F6" w:rsidR="00E9598B" w:rsidRPr="00D07557" w:rsidRDefault="00E9598B" w:rsidP="00E9598B">
            <w:pPr>
              <w:spacing w:after="158"/>
              <w:rPr>
                <w:color w:val="auto"/>
                <w:sz w:val="19"/>
                <w:szCs w:val="19"/>
              </w:rPr>
            </w:pPr>
            <w:r w:rsidRPr="00151150">
              <w:rPr>
                <w:color w:val="auto"/>
                <w:sz w:val="19"/>
                <w:szCs w:val="19"/>
              </w:rPr>
              <w:t>Fertiliser Use – Inorganic Fertiliser Use</w:t>
            </w:r>
          </w:p>
        </w:tc>
      </w:tr>
      <w:tr w:rsidR="00923BA4" w:rsidRPr="00D30361" w14:paraId="3543429B" w14:textId="77777777" w:rsidTr="009A1F88">
        <w:tc>
          <w:tcPr>
            <w:tcW w:w="1359" w:type="dxa"/>
          </w:tcPr>
          <w:p w14:paraId="7C3162FC" w14:textId="365C2795" w:rsidR="00923BA4" w:rsidRPr="00D07557" w:rsidRDefault="00923BA4" w:rsidP="00923BA4">
            <w:pPr>
              <w:spacing w:after="158"/>
              <w:rPr>
                <w:color w:val="auto"/>
                <w:spacing w:val="2"/>
                <w:kern w:val="21"/>
                <w:sz w:val="19"/>
                <w:szCs w:val="19"/>
                <w:lang w:val="en-NZ" w:eastAsia="ja-JP"/>
              </w:rPr>
            </w:pPr>
            <w:r w:rsidRPr="00651C11">
              <w:rPr>
                <w:sz w:val="19"/>
                <w:szCs w:val="19"/>
                <w:lang w:val="en-AU"/>
              </w:rPr>
              <w:t>FFOD</w:t>
            </w:r>
            <w:r w:rsidRPr="00651C11">
              <w:rPr>
                <w:sz w:val="19"/>
                <w:szCs w:val="19"/>
                <w:vertAlign w:val="subscript"/>
                <w:lang w:val="en-AU"/>
              </w:rPr>
              <w:t>c</w:t>
            </w:r>
          </w:p>
        </w:tc>
        <w:tc>
          <w:tcPr>
            <w:tcW w:w="4448" w:type="dxa"/>
          </w:tcPr>
          <w:p w14:paraId="0DAF64DF" w14:textId="2C90D9C6" w:rsidR="00923BA4" w:rsidRPr="00D07557" w:rsidRDefault="00923BA4" w:rsidP="00923BA4">
            <w:pPr>
              <w:spacing w:after="158"/>
              <w:rPr>
                <w:color w:val="auto"/>
                <w:sz w:val="19"/>
                <w:szCs w:val="19"/>
              </w:rPr>
            </w:pPr>
            <w:r w:rsidRPr="00651C11">
              <w:rPr>
                <w:sz w:val="19"/>
                <w:szCs w:val="19"/>
                <w:lang w:val="en-AU"/>
              </w:rPr>
              <w:t xml:space="preserve">Fraction of the crop residue that is removed </w:t>
            </w:r>
            <w:r>
              <w:rPr>
                <w:sz w:val="19"/>
                <w:szCs w:val="19"/>
                <w:lang w:val="en-AU"/>
              </w:rPr>
              <w:t>per</w:t>
            </w:r>
            <w:r w:rsidRPr="00651C11">
              <w:rPr>
                <w:sz w:val="19"/>
                <w:szCs w:val="19"/>
                <w:lang w:val="en-AU"/>
              </w:rPr>
              <w:t xml:space="preserve"> crop type</w:t>
            </w:r>
          </w:p>
        </w:tc>
        <w:tc>
          <w:tcPr>
            <w:tcW w:w="1418" w:type="dxa"/>
          </w:tcPr>
          <w:p w14:paraId="1CBD744A" w14:textId="77777777" w:rsidR="00923BA4" w:rsidRPr="00D07557" w:rsidRDefault="00923BA4" w:rsidP="00923BA4">
            <w:pPr>
              <w:spacing w:after="158"/>
              <w:rPr>
                <w:color w:val="auto"/>
                <w:sz w:val="19"/>
                <w:szCs w:val="19"/>
              </w:rPr>
            </w:pPr>
          </w:p>
        </w:tc>
        <w:tc>
          <w:tcPr>
            <w:tcW w:w="1483" w:type="dxa"/>
          </w:tcPr>
          <w:p w14:paraId="2B22F3FB" w14:textId="23E8307A" w:rsidR="00923BA4" w:rsidRPr="00D07557" w:rsidRDefault="00923BA4" w:rsidP="00923BA4">
            <w:pPr>
              <w:spacing w:after="158"/>
              <w:rPr>
                <w:color w:val="auto"/>
                <w:sz w:val="19"/>
                <w:szCs w:val="19"/>
              </w:rPr>
            </w:pPr>
            <w:r w:rsidRPr="00651C11">
              <w:rPr>
                <w:spacing w:val="2"/>
                <w:kern w:val="21"/>
                <w:sz w:val="19"/>
                <w:szCs w:val="19"/>
                <w:lang w:val="en-AU"/>
              </w:rPr>
              <w:t>dimensionless</w:t>
            </w:r>
          </w:p>
        </w:tc>
        <w:tc>
          <w:tcPr>
            <w:tcW w:w="2977" w:type="dxa"/>
          </w:tcPr>
          <w:p w14:paraId="2B7D581A" w14:textId="32BDAC54" w:rsidR="00923BA4" w:rsidRPr="00651C11" w:rsidRDefault="00572F86" w:rsidP="00923BA4">
            <w:pPr>
              <w:tabs>
                <w:tab w:val="left" w:pos="142"/>
                <w:tab w:val="num" w:pos="540"/>
              </w:tabs>
              <w:spacing w:before="40" w:after="40" w:line="288" w:lineRule="auto"/>
              <w:rPr>
                <w:spacing w:val="2"/>
                <w:kern w:val="21"/>
                <w:sz w:val="19"/>
                <w:szCs w:val="19"/>
                <w:lang w:val="en-AU"/>
              </w:rPr>
            </w:pPr>
            <w:r>
              <w:rPr>
                <w:spacing w:val="2"/>
                <w:kern w:val="21"/>
                <w:sz w:val="19"/>
                <w:szCs w:val="19"/>
                <w:lang w:val="en-AU"/>
              </w:rPr>
              <w:t xml:space="preserve">See Chapter 6 </w:t>
            </w:r>
            <w:r w:rsidR="00923BA4">
              <w:rPr>
                <w:spacing w:val="2"/>
                <w:kern w:val="21"/>
                <w:sz w:val="19"/>
                <w:szCs w:val="19"/>
                <w:lang w:val="en-AU"/>
              </w:rPr>
              <w:t>equation</w:t>
            </w:r>
            <w:r w:rsidR="00632494">
              <w:rPr>
                <w:spacing w:val="2"/>
                <w:kern w:val="21"/>
                <w:sz w:val="19"/>
                <w:szCs w:val="19"/>
                <w:lang w:val="en-AU"/>
              </w:rPr>
              <w:t xml:space="preserve"> 6.1.1.2</w:t>
            </w:r>
            <w:r w:rsidR="00923BA4">
              <w:rPr>
                <w:spacing w:val="2"/>
                <w:kern w:val="21"/>
                <w:sz w:val="19"/>
                <w:szCs w:val="19"/>
                <w:lang w:val="en-AU"/>
              </w:rPr>
              <w:t xml:space="preserve"> (1)</w:t>
            </w:r>
            <w:r>
              <w:rPr>
                <w:spacing w:val="2"/>
                <w:kern w:val="21"/>
                <w:sz w:val="19"/>
                <w:szCs w:val="19"/>
                <w:lang w:val="en-AU"/>
              </w:rPr>
              <w:t xml:space="preserve"> for more guidance. </w:t>
            </w:r>
          </w:p>
          <w:p w14:paraId="76F6A764" w14:textId="20EA8A89" w:rsidR="00923BA4" w:rsidRPr="00923BA4" w:rsidRDefault="00923BA4" w:rsidP="00923BA4">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Where residues are stubble-grazed, the default value for </w:t>
            </w:r>
            <w:r w:rsidRPr="00651C11">
              <w:rPr>
                <w:sz w:val="19"/>
                <w:szCs w:val="19"/>
                <w:lang w:val="en-AU"/>
              </w:rPr>
              <w:t>FFOD</w:t>
            </w:r>
            <w:r w:rsidRPr="00651C11">
              <w:rPr>
                <w:sz w:val="19"/>
                <w:szCs w:val="19"/>
                <w:vertAlign w:val="subscript"/>
                <w:lang w:val="en-AU"/>
              </w:rPr>
              <w:t>c</w:t>
            </w:r>
            <w:r w:rsidRPr="00651C11">
              <w:rPr>
                <w:sz w:val="19"/>
                <w:szCs w:val="19"/>
                <w:lang w:val="en-AU"/>
              </w:rPr>
              <w:t xml:space="preserve"> should be used.</w:t>
            </w:r>
          </w:p>
        </w:tc>
        <w:tc>
          <w:tcPr>
            <w:tcW w:w="2126" w:type="dxa"/>
          </w:tcPr>
          <w:p w14:paraId="6F80A4E8" w14:textId="77777777" w:rsidR="00923BA4" w:rsidRPr="00D07557" w:rsidRDefault="00923BA4" w:rsidP="00923BA4">
            <w:pPr>
              <w:spacing w:after="158"/>
              <w:rPr>
                <w:color w:val="auto"/>
                <w:sz w:val="19"/>
                <w:szCs w:val="19"/>
              </w:rPr>
            </w:pPr>
            <w:r>
              <w:rPr>
                <w:color w:val="auto"/>
                <w:sz w:val="19"/>
                <w:szCs w:val="19"/>
              </w:rPr>
              <w:t>Agriculture Residue Management – Crop Residues to Soil</w:t>
            </w:r>
          </w:p>
        </w:tc>
      </w:tr>
      <w:tr w:rsidR="00923BA4" w:rsidRPr="00D30361" w14:paraId="48A1C3C9" w14:textId="77777777" w:rsidTr="009A1F88">
        <w:tc>
          <w:tcPr>
            <w:tcW w:w="1359" w:type="dxa"/>
          </w:tcPr>
          <w:p w14:paraId="45007096" w14:textId="605E0FF7" w:rsidR="00923BA4" w:rsidRPr="00923BA4" w:rsidRDefault="00923BA4" w:rsidP="00923BA4">
            <w:pPr>
              <w:spacing w:after="158"/>
              <w:rPr>
                <w:sz w:val="19"/>
                <w:szCs w:val="19"/>
              </w:rPr>
            </w:pPr>
            <m:oMathPara>
              <m:oMathParaPr>
                <m:jc m:val="left"/>
              </m:oMathParaPr>
              <m:oMath>
                <m:r>
                  <w:rPr>
                    <w:rFonts w:ascii="Cambria Math" w:hAnsi="Cambria Math"/>
                    <w:spacing w:val="2"/>
                    <w:kern w:val="21"/>
                    <w:sz w:val="19"/>
                    <w:szCs w:val="19"/>
                    <w:lang w:val="en-AU"/>
                  </w:rPr>
                  <w:lastRenderedPageBreak/>
                  <m:t>B</m:t>
                </m:r>
              </m:oMath>
            </m:oMathPara>
          </w:p>
        </w:tc>
        <w:tc>
          <w:tcPr>
            <w:tcW w:w="4448" w:type="dxa"/>
          </w:tcPr>
          <w:p w14:paraId="3CEC01DC" w14:textId="6016E3E7" w:rsidR="00923BA4" w:rsidRPr="00651C11" w:rsidRDefault="00923BA4" w:rsidP="00923BA4">
            <w:pPr>
              <w:spacing w:after="158"/>
              <w:rPr>
                <w:sz w:val="19"/>
                <w:szCs w:val="19"/>
              </w:rPr>
            </w:pPr>
            <w:r>
              <w:rPr>
                <w:sz w:val="19"/>
                <w:szCs w:val="19"/>
                <w:lang w:val="en-AU"/>
              </w:rPr>
              <w:t>Number of bales generated</w:t>
            </w:r>
          </w:p>
        </w:tc>
        <w:tc>
          <w:tcPr>
            <w:tcW w:w="1418" w:type="dxa"/>
          </w:tcPr>
          <w:p w14:paraId="451026D2" w14:textId="77777777" w:rsidR="00923BA4" w:rsidRPr="00D07557" w:rsidRDefault="00923BA4" w:rsidP="00923BA4">
            <w:pPr>
              <w:spacing w:after="158"/>
              <w:rPr>
                <w:color w:val="auto"/>
                <w:sz w:val="19"/>
                <w:szCs w:val="19"/>
              </w:rPr>
            </w:pPr>
          </w:p>
        </w:tc>
        <w:tc>
          <w:tcPr>
            <w:tcW w:w="1483" w:type="dxa"/>
          </w:tcPr>
          <w:p w14:paraId="17AE0E39" w14:textId="52BE1987" w:rsidR="00923BA4" w:rsidRPr="00651C11" w:rsidRDefault="00923BA4" w:rsidP="00923BA4">
            <w:pPr>
              <w:spacing w:after="158"/>
              <w:rPr>
                <w:spacing w:val="2"/>
                <w:kern w:val="21"/>
                <w:sz w:val="19"/>
                <w:szCs w:val="19"/>
              </w:rPr>
            </w:pPr>
            <w:r>
              <w:rPr>
                <w:sz w:val="19"/>
                <w:szCs w:val="19"/>
                <w:lang w:val="en-AU"/>
              </w:rPr>
              <w:t>dimensionless</w:t>
            </w:r>
          </w:p>
        </w:tc>
        <w:tc>
          <w:tcPr>
            <w:tcW w:w="2977" w:type="dxa"/>
          </w:tcPr>
          <w:p w14:paraId="0B646293" w14:textId="428ADCEE" w:rsidR="00923BA4" w:rsidRDefault="00923BA4" w:rsidP="00923BA4">
            <w:pPr>
              <w:tabs>
                <w:tab w:val="left" w:pos="142"/>
                <w:tab w:val="num" w:pos="540"/>
              </w:tabs>
              <w:spacing w:before="40" w:after="40" w:line="288" w:lineRule="auto"/>
              <w:rPr>
                <w:spacing w:val="2"/>
                <w:kern w:val="21"/>
                <w:sz w:val="19"/>
                <w:szCs w:val="19"/>
              </w:rPr>
            </w:pPr>
            <w:r>
              <w:rPr>
                <w:spacing w:val="2"/>
                <w:kern w:val="21"/>
                <w:sz w:val="19"/>
                <w:szCs w:val="19"/>
                <w:lang w:val="en-AU"/>
              </w:rPr>
              <w:t>I</w:t>
            </w:r>
            <w:r w:rsidRPr="00651C11">
              <w:rPr>
                <w:spacing w:val="2"/>
                <w:kern w:val="21"/>
                <w:sz w:val="19"/>
                <w:szCs w:val="19"/>
                <w:lang w:val="en-AU"/>
              </w:rPr>
              <w:t xml:space="preserve">nvoices for the number of bales sold off-farm, or </w:t>
            </w:r>
            <w:r>
              <w:rPr>
                <w:spacing w:val="2"/>
                <w:kern w:val="21"/>
                <w:sz w:val="19"/>
                <w:szCs w:val="19"/>
                <w:lang w:val="en-AU"/>
              </w:rPr>
              <w:t xml:space="preserve">other </w:t>
            </w:r>
            <w:r w:rsidRPr="00651C11">
              <w:rPr>
                <w:spacing w:val="2"/>
                <w:kern w:val="21"/>
                <w:sz w:val="19"/>
                <w:szCs w:val="19"/>
                <w:lang w:val="en-AU"/>
              </w:rPr>
              <w:t>farm records documenting the number of bales made.</w:t>
            </w:r>
          </w:p>
        </w:tc>
        <w:tc>
          <w:tcPr>
            <w:tcW w:w="2126" w:type="dxa"/>
          </w:tcPr>
          <w:p w14:paraId="252647EB" w14:textId="029BF27C" w:rsidR="00923BA4" w:rsidRDefault="00923BA4" w:rsidP="00923BA4">
            <w:pPr>
              <w:spacing w:after="158"/>
              <w:rPr>
                <w:color w:val="auto"/>
                <w:sz w:val="19"/>
                <w:szCs w:val="19"/>
              </w:rPr>
            </w:pPr>
            <w:r>
              <w:rPr>
                <w:color w:val="auto"/>
                <w:sz w:val="19"/>
                <w:szCs w:val="19"/>
              </w:rPr>
              <w:t>Agriculture Residue Management – Crop Residues to Soil</w:t>
            </w:r>
          </w:p>
        </w:tc>
      </w:tr>
      <w:tr w:rsidR="00923BA4" w:rsidRPr="00D30361" w14:paraId="43D36DA0" w14:textId="77777777" w:rsidTr="009A1F88">
        <w:tc>
          <w:tcPr>
            <w:tcW w:w="1359" w:type="dxa"/>
          </w:tcPr>
          <w:p w14:paraId="23211C61" w14:textId="4983FA3E" w:rsidR="00923BA4" w:rsidRPr="00923BA4" w:rsidRDefault="00000000" w:rsidP="00923BA4">
            <w:pPr>
              <w:spacing w:after="158"/>
              <w:rPr>
                <w:rFonts w:eastAsia="Arial" w:cs="Times New Roman"/>
                <w:spacing w:val="2"/>
                <w:kern w:val="21"/>
                <w:sz w:val="19"/>
                <w:szCs w:val="19"/>
              </w:rPr>
            </w:pPr>
            <m:oMathPara>
              <m:oMathParaPr>
                <m:jc m:val="left"/>
              </m:oMathParaPr>
              <m:oMath>
                <m:sSub>
                  <m:sSubPr>
                    <m:ctrlPr>
                      <w:rPr>
                        <w:rFonts w:ascii="Cambria Math" w:hAnsi="Cambria Math"/>
                        <w:i/>
                        <w:color w:val="auto"/>
                        <w:spacing w:val="2"/>
                        <w:kern w:val="21"/>
                        <w:sz w:val="19"/>
                        <w:szCs w:val="19"/>
                        <w:lang w:val="en-AU"/>
                      </w:rPr>
                    </m:ctrlPr>
                  </m:sSubPr>
                  <m:e>
                    <m:r>
                      <w:rPr>
                        <w:rFonts w:ascii="Cambria Math" w:hAnsi="Cambria Math"/>
                        <w:color w:val="auto"/>
                        <w:spacing w:val="2"/>
                        <w:kern w:val="21"/>
                        <w:sz w:val="19"/>
                        <w:szCs w:val="19"/>
                        <w:lang w:val="en-AU"/>
                      </w:rPr>
                      <m:t>M</m:t>
                    </m:r>
                  </m:e>
                  <m:sub>
                    <m:r>
                      <w:rPr>
                        <w:rFonts w:ascii="Cambria Math" w:hAnsi="Cambria Math"/>
                        <w:color w:val="auto"/>
                        <w:spacing w:val="2"/>
                        <w:kern w:val="21"/>
                        <w:sz w:val="19"/>
                        <w:szCs w:val="19"/>
                        <w:lang w:val="en-AU"/>
                      </w:rPr>
                      <m:t>B</m:t>
                    </m:r>
                  </m:sub>
                </m:sSub>
              </m:oMath>
            </m:oMathPara>
          </w:p>
        </w:tc>
        <w:tc>
          <w:tcPr>
            <w:tcW w:w="4448" w:type="dxa"/>
          </w:tcPr>
          <w:p w14:paraId="484A814A" w14:textId="6DAF32BA" w:rsidR="00923BA4" w:rsidRDefault="00923BA4" w:rsidP="00923BA4">
            <w:pPr>
              <w:spacing w:after="158"/>
              <w:rPr>
                <w:sz w:val="19"/>
                <w:szCs w:val="19"/>
              </w:rPr>
            </w:pPr>
            <w:r w:rsidRPr="00AD4C98">
              <w:rPr>
                <w:color w:val="auto"/>
                <w:spacing w:val="2"/>
                <w:kern w:val="21"/>
                <w:sz w:val="19"/>
                <w:szCs w:val="19"/>
                <w:lang w:val="en-AU"/>
              </w:rPr>
              <w:t>Average mass of each bale generated</w:t>
            </w:r>
          </w:p>
        </w:tc>
        <w:tc>
          <w:tcPr>
            <w:tcW w:w="1418" w:type="dxa"/>
          </w:tcPr>
          <w:p w14:paraId="6D4EDBBB" w14:textId="77777777" w:rsidR="00923BA4" w:rsidRPr="00D07557" w:rsidRDefault="00923BA4" w:rsidP="00923BA4">
            <w:pPr>
              <w:spacing w:after="158"/>
              <w:rPr>
                <w:color w:val="auto"/>
                <w:sz w:val="19"/>
                <w:szCs w:val="19"/>
              </w:rPr>
            </w:pPr>
          </w:p>
        </w:tc>
        <w:tc>
          <w:tcPr>
            <w:tcW w:w="1483" w:type="dxa"/>
          </w:tcPr>
          <w:p w14:paraId="05508BB3" w14:textId="308A608E" w:rsidR="00923BA4" w:rsidRDefault="00923BA4" w:rsidP="00923BA4">
            <w:pPr>
              <w:spacing w:after="158"/>
              <w:rPr>
                <w:sz w:val="19"/>
                <w:szCs w:val="19"/>
              </w:rPr>
            </w:pPr>
            <w:r>
              <w:rPr>
                <w:sz w:val="19"/>
                <w:szCs w:val="19"/>
              </w:rPr>
              <w:t>kg</w:t>
            </w:r>
          </w:p>
        </w:tc>
        <w:tc>
          <w:tcPr>
            <w:tcW w:w="2977" w:type="dxa"/>
          </w:tcPr>
          <w:p w14:paraId="7E0C01C1" w14:textId="62259C60" w:rsidR="00923BA4" w:rsidRDefault="00923BA4" w:rsidP="00923BA4">
            <w:pPr>
              <w:tabs>
                <w:tab w:val="left" w:pos="142"/>
                <w:tab w:val="num" w:pos="540"/>
              </w:tabs>
              <w:spacing w:before="40" w:after="40" w:line="288" w:lineRule="auto"/>
              <w:rPr>
                <w:spacing w:val="2"/>
                <w:kern w:val="21"/>
                <w:sz w:val="19"/>
                <w:szCs w:val="19"/>
              </w:rPr>
            </w:pPr>
            <w:r w:rsidRPr="00AD4C98">
              <w:rPr>
                <w:color w:val="auto"/>
                <w:spacing w:val="2"/>
                <w:kern w:val="21"/>
                <w:sz w:val="19"/>
                <w:szCs w:val="19"/>
                <w:lang w:val="en-AU"/>
              </w:rPr>
              <w:t>Invoices f</w:t>
            </w:r>
            <w:r>
              <w:rPr>
                <w:color w:val="auto"/>
                <w:spacing w:val="2"/>
                <w:kern w:val="21"/>
                <w:sz w:val="19"/>
                <w:szCs w:val="19"/>
                <w:lang w:val="en-AU"/>
              </w:rPr>
              <w:t>rom bale sales.</w:t>
            </w:r>
          </w:p>
        </w:tc>
        <w:tc>
          <w:tcPr>
            <w:tcW w:w="2126" w:type="dxa"/>
          </w:tcPr>
          <w:p w14:paraId="2DAC3E01" w14:textId="7F86B46D" w:rsidR="00923BA4" w:rsidRDefault="00923BA4" w:rsidP="00923BA4">
            <w:pPr>
              <w:spacing w:after="158"/>
              <w:rPr>
                <w:color w:val="auto"/>
                <w:sz w:val="19"/>
                <w:szCs w:val="19"/>
              </w:rPr>
            </w:pPr>
            <w:r>
              <w:rPr>
                <w:color w:val="auto"/>
                <w:sz w:val="19"/>
                <w:szCs w:val="19"/>
              </w:rPr>
              <w:t>Agriculture Residue Management – Crop Residues to Soil</w:t>
            </w:r>
          </w:p>
        </w:tc>
      </w:tr>
      <w:tr w:rsidR="00923BA4" w:rsidRPr="00D30361" w14:paraId="083EAA09" w14:textId="77777777" w:rsidTr="009A1F88">
        <w:tc>
          <w:tcPr>
            <w:tcW w:w="13811" w:type="dxa"/>
            <w:gridSpan w:val="6"/>
            <w:shd w:val="clear" w:color="auto" w:fill="D9D9D9" w:themeFill="background1" w:themeFillShade="D9"/>
          </w:tcPr>
          <w:p w14:paraId="705F048E" w14:textId="77777777" w:rsidR="00923BA4" w:rsidRPr="00D07557" w:rsidRDefault="00923BA4" w:rsidP="00923BA4">
            <w:pPr>
              <w:spacing w:after="158"/>
              <w:rPr>
                <w:color w:val="auto"/>
                <w:sz w:val="19"/>
                <w:szCs w:val="19"/>
              </w:rPr>
            </w:pPr>
            <w:r w:rsidRPr="0022354F">
              <w:rPr>
                <w:b/>
                <w:bCs w:val="0"/>
                <w:i/>
                <w:iCs/>
                <w:sz w:val="20"/>
                <w:szCs w:val="16"/>
              </w:rPr>
              <w:t>Optional</w:t>
            </w:r>
            <w:r>
              <w:rPr>
                <w:b/>
                <w:bCs w:val="0"/>
                <w:i/>
                <w:iCs/>
                <w:sz w:val="20"/>
                <w:szCs w:val="16"/>
              </w:rPr>
              <w:t xml:space="preserve"> – Scope 2</w:t>
            </w:r>
          </w:p>
        </w:tc>
      </w:tr>
      <w:tr w:rsidR="00036E4F" w:rsidRPr="00D30361" w14:paraId="1AAF5483" w14:textId="77777777" w:rsidTr="009A1F88">
        <w:tc>
          <w:tcPr>
            <w:tcW w:w="1359" w:type="dxa"/>
            <w:tcBorders>
              <w:bottom w:val="single" w:sz="4" w:space="0" w:color="000000" w:themeColor="text1"/>
            </w:tcBorders>
          </w:tcPr>
          <w:p w14:paraId="670DC4DA" w14:textId="3A8CF15B" w:rsidR="00036E4F" w:rsidRPr="00D07557" w:rsidRDefault="00036E4F" w:rsidP="00036E4F">
            <w:pPr>
              <w:spacing w:after="158"/>
              <w:rPr>
                <w:iCs/>
                <w:color w:val="auto"/>
                <w:spacing w:val="2"/>
                <w:kern w:val="21"/>
                <w:sz w:val="19"/>
                <w:szCs w:val="19"/>
              </w:rPr>
            </w:pPr>
            <w:r w:rsidRPr="00385156">
              <w:rPr>
                <w:sz w:val="19"/>
                <w:szCs w:val="19"/>
                <w:lang w:val="en-AU"/>
              </w:rPr>
              <w:t>REC</w:t>
            </w:r>
            <w:r w:rsidRPr="00385156">
              <w:rPr>
                <w:sz w:val="19"/>
                <w:szCs w:val="19"/>
                <w:vertAlign w:val="subscript"/>
                <w:lang w:val="en-AU"/>
              </w:rPr>
              <w:t>surrendered</w:t>
            </w:r>
          </w:p>
        </w:tc>
        <w:tc>
          <w:tcPr>
            <w:tcW w:w="4448" w:type="dxa"/>
            <w:tcBorders>
              <w:bottom w:val="single" w:sz="4" w:space="0" w:color="000000" w:themeColor="text1"/>
            </w:tcBorders>
          </w:tcPr>
          <w:p w14:paraId="1645D822" w14:textId="3FAC5850" w:rsidR="00036E4F" w:rsidRPr="00D07557" w:rsidRDefault="00036E4F" w:rsidP="00036E4F">
            <w:pPr>
              <w:spacing w:after="158"/>
              <w:rPr>
                <w:color w:val="auto"/>
                <w:sz w:val="19"/>
                <w:szCs w:val="19"/>
              </w:rPr>
            </w:pPr>
            <w:r w:rsidRPr="00385156">
              <w:rPr>
                <w:sz w:val="19"/>
                <w:szCs w:val="19"/>
                <w:lang w:val="en-AU"/>
              </w:rPr>
              <w:t>Eligible Renewable Energy Certificates voluntarily surrendered in the reporting year</w:t>
            </w:r>
            <w:r w:rsidR="00324C3A">
              <w:rPr>
                <w:sz w:val="19"/>
                <w:szCs w:val="19"/>
                <w:lang w:val="en-AU"/>
              </w:rPr>
              <w:t>.</w:t>
            </w:r>
          </w:p>
        </w:tc>
        <w:tc>
          <w:tcPr>
            <w:tcW w:w="1418" w:type="dxa"/>
            <w:tcBorders>
              <w:bottom w:val="single" w:sz="4" w:space="0" w:color="000000" w:themeColor="text1"/>
            </w:tcBorders>
          </w:tcPr>
          <w:p w14:paraId="10814A46" w14:textId="77777777" w:rsidR="00036E4F" w:rsidRPr="00D07557" w:rsidRDefault="00036E4F" w:rsidP="00036E4F">
            <w:pPr>
              <w:spacing w:after="158"/>
              <w:rPr>
                <w:color w:val="auto"/>
                <w:sz w:val="19"/>
                <w:szCs w:val="19"/>
              </w:rPr>
            </w:pPr>
          </w:p>
        </w:tc>
        <w:tc>
          <w:tcPr>
            <w:tcW w:w="1483" w:type="dxa"/>
            <w:tcBorders>
              <w:bottom w:val="single" w:sz="4" w:space="0" w:color="000000" w:themeColor="text1"/>
            </w:tcBorders>
          </w:tcPr>
          <w:p w14:paraId="4B0B2291" w14:textId="7BFCE603" w:rsidR="00036E4F" w:rsidRPr="00D07557" w:rsidRDefault="00036E4F" w:rsidP="00036E4F">
            <w:pPr>
              <w:spacing w:after="158"/>
              <w:rPr>
                <w:color w:val="auto"/>
                <w:sz w:val="19"/>
                <w:szCs w:val="19"/>
              </w:rPr>
            </w:pPr>
            <w:r w:rsidRPr="00385156">
              <w:rPr>
                <w:color w:val="auto"/>
                <w:sz w:val="19"/>
                <w:szCs w:val="19"/>
                <w:lang w:val="en-AU"/>
              </w:rPr>
              <w:t>MWh</w:t>
            </w:r>
          </w:p>
        </w:tc>
        <w:tc>
          <w:tcPr>
            <w:tcW w:w="2977" w:type="dxa"/>
          </w:tcPr>
          <w:p w14:paraId="0539E4EE" w14:textId="151586E5" w:rsidR="00036E4F" w:rsidRPr="00D07557" w:rsidRDefault="00036E4F" w:rsidP="00036E4F">
            <w:pPr>
              <w:spacing w:after="158"/>
              <w:rPr>
                <w:color w:val="auto"/>
                <w:sz w:val="19"/>
                <w:szCs w:val="19"/>
              </w:rPr>
            </w:pPr>
            <w:r>
              <w:rPr>
                <w:sz w:val="19"/>
                <w:szCs w:val="19"/>
                <w:lang w:val="en-AU"/>
              </w:rPr>
              <w:t>Retailer invoice or Clean Energy Regulator REC registry.</w:t>
            </w:r>
          </w:p>
        </w:tc>
        <w:tc>
          <w:tcPr>
            <w:tcW w:w="2126" w:type="dxa"/>
            <w:tcBorders>
              <w:bottom w:val="single" w:sz="4" w:space="0" w:color="000000" w:themeColor="text1"/>
            </w:tcBorders>
          </w:tcPr>
          <w:p w14:paraId="1910202E" w14:textId="649B19C7" w:rsidR="00036E4F" w:rsidRPr="00D07557" w:rsidRDefault="00036E4F" w:rsidP="00036E4F">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036E4F" w:rsidRPr="00D30361" w14:paraId="39CBEE47" w14:textId="77777777" w:rsidTr="000B5A6A">
        <w:tc>
          <w:tcPr>
            <w:tcW w:w="1359" w:type="dxa"/>
          </w:tcPr>
          <w:p w14:paraId="5349EA39" w14:textId="79949623" w:rsidR="00036E4F" w:rsidRPr="00D07557" w:rsidRDefault="00036E4F" w:rsidP="00036E4F">
            <w:pPr>
              <w:spacing w:after="158"/>
              <w:rPr>
                <w:iCs/>
                <w:color w:val="auto"/>
                <w:spacing w:val="2"/>
                <w:kern w:val="21"/>
                <w:sz w:val="19"/>
                <w:szCs w:val="19"/>
              </w:rPr>
            </w:pPr>
            <w:r w:rsidRPr="00385156">
              <w:rPr>
                <w:sz w:val="19"/>
                <w:szCs w:val="19"/>
                <w:lang w:val="en-AU"/>
              </w:rPr>
              <w:t>REC</w:t>
            </w:r>
            <w:r w:rsidRPr="00385156">
              <w:rPr>
                <w:sz w:val="19"/>
                <w:szCs w:val="19"/>
                <w:vertAlign w:val="subscript"/>
                <w:lang w:val="en-AU"/>
              </w:rPr>
              <w:t>onsite</w:t>
            </w:r>
          </w:p>
        </w:tc>
        <w:tc>
          <w:tcPr>
            <w:tcW w:w="4448" w:type="dxa"/>
          </w:tcPr>
          <w:p w14:paraId="55AB753B" w14:textId="04C3F6CB" w:rsidR="00036E4F" w:rsidRPr="00D07557" w:rsidRDefault="00036E4F" w:rsidP="00036E4F">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sidR="00324C3A">
              <w:rPr>
                <w:sz w:val="19"/>
                <w:szCs w:val="19"/>
                <w:lang w:val="en-AU"/>
              </w:rPr>
              <w:t>.</w:t>
            </w:r>
          </w:p>
        </w:tc>
        <w:tc>
          <w:tcPr>
            <w:tcW w:w="1418" w:type="dxa"/>
          </w:tcPr>
          <w:p w14:paraId="2DBD412F" w14:textId="77777777" w:rsidR="00036E4F" w:rsidRPr="00D07557" w:rsidRDefault="00036E4F" w:rsidP="00036E4F">
            <w:pPr>
              <w:spacing w:after="158"/>
              <w:rPr>
                <w:color w:val="auto"/>
                <w:sz w:val="19"/>
                <w:szCs w:val="19"/>
              </w:rPr>
            </w:pPr>
          </w:p>
        </w:tc>
        <w:tc>
          <w:tcPr>
            <w:tcW w:w="1483" w:type="dxa"/>
          </w:tcPr>
          <w:p w14:paraId="507A7F5D" w14:textId="251CEE02" w:rsidR="00036E4F" w:rsidRPr="00D07557" w:rsidRDefault="00036E4F" w:rsidP="00036E4F">
            <w:pPr>
              <w:spacing w:after="158"/>
              <w:rPr>
                <w:color w:val="auto"/>
                <w:sz w:val="19"/>
                <w:szCs w:val="19"/>
              </w:rPr>
            </w:pPr>
            <w:r w:rsidRPr="00385156">
              <w:rPr>
                <w:color w:val="auto"/>
                <w:sz w:val="19"/>
                <w:szCs w:val="19"/>
                <w:lang w:val="en-AU"/>
              </w:rPr>
              <w:t>MWh</w:t>
            </w:r>
          </w:p>
        </w:tc>
        <w:tc>
          <w:tcPr>
            <w:tcW w:w="2977" w:type="dxa"/>
          </w:tcPr>
          <w:p w14:paraId="06750415" w14:textId="71F7AF7F" w:rsidR="00036E4F" w:rsidRPr="00D07557" w:rsidRDefault="00036E4F" w:rsidP="00036E4F">
            <w:pPr>
              <w:spacing w:after="158"/>
              <w:rPr>
                <w:color w:val="auto"/>
                <w:sz w:val="19"/>
                <w:szCs w:val="19"/>
              </w:rPr>
            </w:pPr>
            <w:r>
              <w:rPr>
                <w:sz w:val="19"/>
                <w:szCs w:val="19"/>
                <w:lang w:val="en-AU"/>
              </w:rPr>
              <w:t>Clean Energy Regulator REC registry and Meter readings.</w:t>
            </w:r>
          </w:p>
        </w:tc>
        <w:tc>
          <w:tcPr>
            <w:tcW w:w="2126" w:type="dxa"/>
          </w:tcPr>
          <w:p w14:paraId="522A3F51" w14:textId="1B177E4A" w:rsidR="00036E4F" w:rsidRPr="00D07557" w:rsidRDefault="00036E4F" w:rsidP="00036E4F">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923BA4" w:rsidRPr="00D30361" w14:paraId="29893FF1" w14:textId="77777777" w:rsidTr="000B5A6A">
        <w:tc>
          <w:tcPr>
            <w:tcW w:w="13811" w:type="dxa"/>
            <w:gridSpan w:val="6"/>
            <w:tcBorders>
              <w:bottom w:val="single" w:sz="4" w:space="0" w:color="000000" w:themeColor="text1"/>
            </w:tcBorders>
            <w:shd w:val="clear" w:color="auto" w:fill="D9D9D9" w:themeFill="background1" w:themeFillShade="D9"/>
          </w:tcPr>
          <w:p w14:paraId="5E4F76B1" w14:textId="11497811" w:rsidR="00923BA4" w:rsidRPr="00D07557" w:rsidRDefault="00923BA4" w:rsidP="00923BA4">
            <w:pPr>
              <w:spacing w:after="158"/>
              <w:rPr>
                <w:color w:val="auto"/>
                <w:sz w:val="19"/>
                <w:szCs w:val="19"/>
              </w:rPr>
            </w:pPr>
            <w:r w:rsidRPr="00D07557">
              <w:rPr>
                <w:b/>
                <w:bCs w:val="0"/>
                <w:i/>
                <w:iCs/>
                <w:color w:val="auto"/>
                <w:sz w:val="20"/>
                <w:szCs w:val="16"/>
              </w:rPr>
              <w:t>Optional – Scope 3</w:t>
            </w:r>
          </w:p>
        </w:tc>
      </w:tr>
      <w:tr w:rsidR="002E4E41" w:rsidRPr="00D30361" w14:paraId="236C5E6F" w14:textId="77777777" w:rsidTr="002E4E41">
        <w:tc>
          <w:tcPr>
            <w:tcW w:w="1359" w:type="dxa"/>
          </w:tcPr>
          <w:p w14:paraId="7AD1633D" w14:textId="43F8B62F" w:rsidR="002E4E41" w:rsidRDefault="002E4E41" w:rsidP="002E4E41">
            <w:pPr>
              <w:spacing w:after="158"/>
              <w:rPr>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
        </w:tc>
        <w:tc>
          <w:tcPr>
            <w:tcW w:w="4448" w:type="dxa"/>
          </w:tcPr>
          <w:p w14:paraId="4DD925B4" w14:textId="2B4B63AA" w:rsidR="002E4E41" w:rsidRDefault="002E4E41" w:rsidP="002E4E41">
            <w:pPr>
              <w:spacing w:after="158"/>
              <w:rPr>
                <w:sz w:val="19"/>
                <w:szCs w:val="19"/>
              </w:rPr>
            </w:pPr>
            <w:r w:rsidRPr="00DE22FD">
              <w:rPr>
                <w:iCs/>
                <w:color w:val="auto"/>
                <w:spacing w:val="2"/>
                <w:kern w:val="21"/>
                <w:sz w:val="19"/>
                <w:szCs w:val="19"/>
                <w:lang w:val="en-AU"/>
              </w:rPr>
              <w:t xml:space="preserve">Emission factor of purchased inorganic fertiliser type </w:t>
            </w:r>
          </w:p>
        </w:tc>
        <w:tc>
          <w:tcPr>
            <w:tcW w:w="1418" w:type="dxa"/>
          </w:tcPr>
          <w:p w14:paraId="1E883EB0" w14:textId="77777777" w:rsidR="002E4E41" w:rsidRPr="00D07557" w:rsidRDefault="002E4E41" w:rsidP="002E4E41">
            <w:pPr>
              <w:spacing w:after="158"/>
              <w:rPr>
                <w:color w:val="auto"/>
                <w:sz w:val="19"/>
                <w:szCs w:val="19"/>
              </w:rPr>
            </w:pPr>
          </w:p>
        </w:tc>
        <w:tc>
          <w:tcPr>
            <w:tcW w:w="1483" w:type="dxa"/>
          </w:tcPr>
          <w:p w14:paraId="6BD9A6AC" w14:textId="2A732F39" w:rsidR="002E4E41" w:rsidRDefault="002E4E41" w:rsidP="002E4E41">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17DC124B" w14:textId="66CEBE4F" w:rsidR="002E4E41" w:rsidRPr="00D07557" w:rsidRDefault="002E4E41" w:rsidP="002E4E41">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70B679D2" w14:textId="3D84E8C2" w:rsidR="002E4E41" w:rsidRPr="00D07557" w:rsidRDefault="002E4E41" w:rsidP="002E4E41">
            <w:pPr>
              <w:spacing w:after="158"/>
              <w:rPr>
                <w:color w:val="auto"/>
                <w:sz w:val="19"/>
                <w:szCs w:val="19"/>
              </w:rPr>
            </w:pPr>
            <w:r>
              <w:rPr>
                <w:color w:val="auto"/>
                <w:sz w:val="19"/>
                <w:szCs w:val="19"/>
              </w:rPr>
              <w:t>Purchased Fertiliser</w:t>
            </w:r>
          </w:p>
        </w:tc>
      </w:tr>
      <w:tr w:rsidR="002E4E41" w:rsidRPr="00D30361" w14:paraId="76929CA1" w14:textId="77777777" w:rsidTr="002E4E41">
        <w:tc>
          <w:tcPr>
            <w:tcW w:w="1359" w:type="dxa"/>
          </w:tcPr>
          <w:p w14:paraId="25289F99" w14:textId="2EE226C1" w:rsidR="002E4E41" w:rsidRPr="00D07557" w:rsidRDefault="002E4E41" w:rsidP="002E4E41">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h</w:t>
            </w:r>
          </w:p>
        </w:tc>
        <w:tc>
          <w:tcPr>
            <w:tcW w:w="4448" w:type="dxa"/>
          </w:tcPr>
          <w:p w14:paraId="227F7F8F" w14:textId="34F59082" w:rsidR="002E4E41" w:rsidRPr="00D07557" w:rsidRDefault="002E4E41" w:rsidP="002E4E41">
            <w:pPr>
              <w:spacing w:after="158"/>
              <w:rPr>
                <w:color w:val="auto"/>
                <w:sz w:val="19"/>
                <w:szCs w:val="19"/>
              </w:rPr>
            </w:pPr>
            <w:r w:rsidRPr="00DE22FD">
              <w:rPr>
                <w:iCs/>
                <w:color w:val="auto"/>
                <w:spacing w:val="2"/>
                <w:kern w:val="21"/>
                <w:sz w:val="19"/>
                <w:szCs w:val="19"/>
                <w:lang w:val="en-AU"/>
              </w:rPr>
              <w:t>Emission factor of purchased agrichemical type</w:t>
            </w:r>
          </w:p>
        </w:tc>
        <w:tc>
          <w:tcPr>
            <w:tcW w:w="1418" w:type="dxa"/>
          </w:tcPr>
          <w:p w14:paraId="104D55A9" w14:textId="77777777" w:rsidR="002E4E41" w:rsidRPr="00D07557" w:rsidRDefault="002E4E41" w:rsidP="002E4E41">
            <w:pPr>
              <w:spacing w:after="158"/>
              <w:rPr>
                <w:color w:val="auto"/>
                <w:sz w:val="19"/>
                <w:szCs w:val="19"/>
              </w:rPr>
            </w:pPr>
          </w:p>
        </w:tc>
        <w:tc>
          <w:tcPr>
            <w:tcW w:w="1483" w:type="dxa"/>
          </w:tcPr>
          <w:p w14:paraId="01DBFD87" w14:textId="4BB58F43" w:rsidR="002E4E41" w:rsidRPr="00D07557" w:rsidRDefault="002E4E41" w:rsidP="002E4E41">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6F99E24E" w14:textId="3BE0A623" w:rsidR="002E4E41" w:rsidRPr="00D07557" w:rsidRDefault="002E4E41" w:rsidP="002E4E41">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w:t>
            </w:r>
            <w:r w:rsidRPr="0006698E">
              <w:rPr>
                <w:iCs/>
                <w:color w:val="auto"/>
                <w:spacing w:val="2"/>
                <w:kern w:val="21"/>
                <w:sz w:val="19"/>
                <w:szCs w:val="19"/>
              </w:rPr>
              <w:lastRenderedPageBreak/>
              <w:t xml:space="preserve">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7D8BC85D" w14:textId="04F5560B" w:rsidR="002E4E41" w:rsidRPr="00D07557" w:rsidRDefault="002E4E41" w:rsidP="002E4E41">
            <w:pPr>
              <w:spacing w:after="158"/>
              <w:rPr>
                <w:color w:val="auto"/>
                <w:sz w:val="19"/>
                <w:szCs w:val="19"/>
              </w:rPr>
            </w:pPr>
            <w:r>
              <w:rPr>
                <w:color w:val="auto"/>
                <w:sz w:val="19"/>
                <w:szCs w:val="19"/>
              </w:rPr>
              <w:lastRenderedPageBreak/>
              <w:t>Purchased Agrichemicals</w:t>
            </w:r>
          </w:p>
        </w:tc>
      </w:tr>
      <w:tr w:rsidR="002E4E41" w:rsidRPr="00D30361" w14:paraId="07314CB8" w14:textId="77777777" w:rsidTr="00574452">
        <w:tc>
          <w:tcPr>
            <w:tcW w:w="1359" w:type="dxa"/>
          </w:tcPr>
          <w:p w14:paraId="6D3C2C6C" w14:textId="428F39DF" w:rsidR="002E4E41" w:rsidRPr="00DE22FD" w:rsidRDefault="002E4E41" w:rsidP="002E4E41">
            <w:pPr>
              <w:spacing w:after="158"/>
              <w:rPr>
                <w:iCs/>
                <w:color w:val="auto"/>
                <w:spacing w:val="2"/>
                <w:kern w:val="21"/>
                <w:sz w:val="19"/>
                <w:szCs w:val="19"/>
              </w:rPr>
            </w:pPr>
            <w:r w:rsidRPr="00DE22FD">
              <w:rPr>
                <w:color w:val="auto"/>
                <w:sz w:val="19"/>
                <w:szCs w:val="19"/>
                <w:lang w:val="en-AU"/>
              </w:rPr>
              <w:t>EF</w:t>
            </w:r>
            <w:r w:rsidRPr="00DE22FD">
              <w:rPr>
                <w:color w:val="auto"/>
                <w:sz w:val="19"/>
                <w:szCs w:val="19"/>
                <w:vertAlign w:val="subscript"/>
                <w:lang w:val="en-AU"/>
              </w:rPr>
              <w:t>l</w:t>
            </w:r>
          </w:p>
        </w:tc>
        <w:tc>
          <w:tcPr>
            <w:tcW w:w="4448" w:type="dxa"/>
          </w:tcPr>
          <w:p w14:paraId="388113FC" w14:textId="0BAC06F7" w:rsidR="002E4E41" w:rsidRPr="00DE22FD" w:rsidRDefault="002E4E41" w:rsidP="002E4E41">
            <w:pPr>
              <w:spacing w:after="158"/>
              <w:rPr>
                <w:iCs/>
                <w:color w:val="auto"/>
                <w:spacing w:val="2"/>
                <w:kern w:val="21"/>
                <w:sz w:val="19"/>
                <w:szCs w:val="19"/>
              </w:rPr>
            </w:pPr>
            <w:r w:rsidRPr="00DE22FD">
              <w:rPr>
                <w:iCs/>
                <w:color w:val="auto"/>
                <w:spacing w:val="2"/>
                <w:kern w:val="21"/>
                <w:sz w:val="19"/>
                <w:szCs w:val="19"/>
                <w:lang w:val="en-AU"/>
              </w:rPr>
              <w:t>Emission factor for purchased lime</w:t>
            </w:r>
          </w:p>
        </w:tc>
        <w:tc>
          <w:tcPr>
            <w:tcW w:w="1418" w:type="dxa"/>
          </w:tcPr>
          <w:p w14:paraId="4AE881FD" w14:textId="77777777" w:rsidR="002E4E41" w:rsidRPr="00D07557" w:rsidRDefault="002E4E41" w:rsidP="002E4E41">
            <w:pPr>
              <w:spacing w:after="158"/>
              <w:rPr>
                <w:color w:val="auto"/>
                <w:sz w:val="19"/>
                <w:szCs w:val="19"/>
              </w:rPr>
            </w:pPr>
          </w:p>
        </w:tc>
        <w:tc>
          <w:tcPr>
            <w:tcW w:w="1483" w:type="dxa"/>
          </w:tcPr>
          <w:p w14:paraId="54CF9FC6" w14:textId="6193FB3C" w:rsidR="002E4E41" w:rsidRPr="00DE22FD" w:rsidRDefault="002E4E41" w:rsidP="002E4E41">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3C31591B" w14:textId="5A1AF167" w:rsidR="002E4E41" w:rsidRPr="0006698E" w:rsidRDefault="002E4E41" w:rsidP="002E4E41">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4C34230B" w14:textId="53944057" w:rsidR="002E4E41" w:rsidRDefault="002E4E41" w:rsidP="002E4E41">
            <w:pPr>
              <w:spacing w:after="158"/>
              <w:rPr>
                <w:color w:val="auto"/>
                <w:sz w:val="19"/>
                <w:szCs w:val="19"/>
              </w:rPr>
            </w:pPr>
            <w:r>
              <w:rPr>
                <w:color w:val="auto"/>
                <w:sz w:val="19"/>
                <w:szCs w:val="19"/>
              </w:rPr>
              <w:t>Purchased Lime</w:t>
            </w:r>
          </w:p>
        </w:tc>
      </w:tr>
      <w:tr w:rsidR="00161B18" w:rsidRPr="00D30361" w14:paraId="41FAF817" w14:textId="77777777" w:rsidTr="009A1F88">
        <w:tc>
          <w:tcPr>
            <w:tcW w:w="1359" w:type="dxa"/>
            <w:tcBorders>
              <w:bottom w:val="single" w:sz="4" w:space="0" w:color="000000" w:themeColor="text1"/>
            </w:tcBorders>
          </w:tcPr>
          <w:p w14:paraId="25EC68D7" w14:textId="432265CE" w:rsidR="00161B18" w:rsidRPr="00DE22FD" w:rsidRDefault="00161B18" w:rsidP="00161B18">
            <w:pPr>
              <w:spacing w:after="158"/>
              <w:rPr>
                <w:color w:val="auto"/>
                <w:sz w:val="19"/>
                <w:szCs w:val="19"/>
              </w:rPr>
            </w:pPr>
            <w:r w:rsidRPr="00DE22FD">
              <w:rPr>
                <w:color w:val="auto"/>
                <w:sz w:val="19"/>
                <w:szCs w:val="19"/>
                <w:lang w:val="en-AU"/>
              </w:rPr>
              <w:t>EF</w:t>
            </w:r>
            <w:r>
              <w:rPr>
                <w:color w:val="auto"/>
                <w:sz w:val="19"/>
                <w:szCs w:val="19"/>
                <w:vertAlign w:val="subscript"/>
                <w:lang w:val="en-AU"/>
              </w:rPr>
              <w:t>p</w:t>
            </w:r>
          </w:p>
        </w:tc>
        <w:tc>
          <w:tcPr>
            <w:tcW w:w="4448" w:type="dxa"/>
            <w:tcBorders>
              <w:bottom w:val="single" w:sz="4" w:space="0" w:color="000000" w:themeColor="text1"/>
            </w:tcBorders>
          </w:tcPr>
          <w:p w14:paraId="797ED37F" w14:textId="1B70E233" w:rsidR="00161B18" w:rsidRPr="00DE22FD" w:rsidRDefault="00161B18" w:rsidP="00161B18">
            <w:pPr>
              <w:spacing w:after="158"/>
              <w:rPr>
                <w:iCs/>
                <w:color w:val="auto"/>
                <w:spacing w:val="2"/>
                <w:kern w:val="21"/>
                <w:sz w:val="19"/>
                <w:szCs w:val="19"/>
              </w:rPr>
            </w:pPr>
            <w:r w:rsidRPr="00DE22FD">
              <w:rPr>
                <w:iCs/>
                <w:color w:val="auto"/>
                <w:spacing w:val="2"/>
                <w:kern w:val="21"/>
                <w:sz w:val="19"/>
                <w:szCs w:val="19"/>
                <w:lang w:val="en-AU"/>
              </w:rPr>
              <w:t xml:space="preserve">Emission factor for purchased </w:t>
            </w:r>
            <w:r>
              <w:rPr>
                <w:iCs/>
                <w:color w:val="auto"/>
                <w:spacing w:val="2"/>
                <w:kern w:val="21"/>
                <w:sz w:val="19"/>
                <w:szCs w:val="19"/>
                <w:lang w:val="en-AU"/>
              </w:rPr>
              <w:t>packaging</w:t>
            </w:r>
          </w:p>
        </w:tc>
        <w:tc>
          <w:tcPr>
            <w:tcW w:w="1418" w:type="dxa"/>
            <w:tcBorders>
              <w:bottom w:val="single" w:sz="4" w:space="0" w:color="000000" w:themeColor="text1"/>
            </w:tcBorders>
          </w:tcPr>
          <w:p w14:paraId="1184B5B6" w14:textId="77777777" w:rsidR="00161B18" w:rsidRPr="00D07557" w:rsidRDefault="00161B18" w:rsidP="00161B18">
            <w:pPr>
              <w:spacing w:after="158"/>
              <w:rPr>
                <w:color w:val="auto"/>
                <w:sz w:val="19"/>
                <w:szCs w:val="19"/>
              </w:rPr>
            </w:pPr>
          </w:p>
        </w:tc>
        <w:tc>
          <w:tcPr>
            <w:tcW w:w="1483" w:type="dxa"/>
            <w:tcBorders>
              <w:bottom w:val="single" w:sz="4" w:space="0" w:color="000000" w:themeColor="text1"/>
            </w:tcBorders>
          </w:tcPr>
          <w:p w14:paraId="2B3BC349" w14:textId="44D859F4" w:rsidR="00161B18" w:rsidRPr="00DE22FD" w:rsidRDefault="00161B18" w:rsidP="00161B18">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w:t>
            </w:r>
            <w:r w:rsidR="009D5EC7">
              <w:rPr>
                <w:iCs/>
                <w:color w:val="auto"/>
                <w:spacing w:val="2"/>
                <w:kern w:val="21"/>
                <w:sz w:val="19"/>
                <w:szCs w:val="19"/>
                <w:lang w:val="en-AU"/>
              </w:rPr>
              <w:t>unit</w:t>
            </w:r>
          </w:p>
        </w:tc>
        <w:tc>
          <w:tcPr>
            <w:tcW w:w="2977" w:type="dxa"/>
          </w:tcPr>
          <w:p w14:paraId="2EBF9BE4" w14:textId="76E98EF6" w:rsidR="00161B18" w:rsidRPr="0006698E" w:rsidRDefault="00161B18" w:rsidP="00161B18">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Borders>
              <w:bottom w:val="single" w:sz="4" w:space="0" w:color="000000" w:themeColor="text1"/>
            </w:tcBorders>
          </w:tcPr>
          <w:p w14:paraId="07CC418A" w14:textId="0639CCBE" w:rsidR="00161B18" w:rsidRDefault="00161B18" w:rsidP="00161B18">
            <w:pPr>
              <w:spacing w:after="158"/>
              <w:rPr>
                <w:color w:val="auto"/>
                <w:sz w:val="19"/>
                <w:szCs w:val="19"/>
              </w:rPr>
            </w:pPr>
            <w:r>
              <w:rPr>
                <w:color w:val="auto"/>
                <w:sz w:val="19"/>
                <w:szCs w:val="19"/>
              </w:rPr>
              <w:t>Purchased Packaging</w:t>
            </w:r>
          </w:p>
        </w:tc>
      </w:tr>
      <w:tr w:rsidR="00161B18" w:rsidRPr="00D30361" w14:paraId="5D94FBF6" w14:textId="77777777" w:rsidTr="009A1F88">
        <w:tc>
          <w:tcPr>
            <w:tcW w:w="1359" w:type="dxa"/>
            <w:tcBorders>
              <w:bottom w:val="single" w:sz="4" w:space="0" w:color="000000" w:themeColor="text1"/>
            </w:tcBorders>
          </w:tcPr>
          <w:p w14:paraId="23C15F98" w14:textId="4B629262" w:rsidR="00161B18" w:rsidRPr="00DE22FD" w:rsidRDefault="00161B18" w:rsidP="00161B18">
            <w:pPr>
              <w:spacing w:after="158"/>
              <w:rPr>
                <w:color w:val="auto"/>
                <w:sz w:val="19"/>
                <w:szCs w:val="19"/>
              </w:rPr>
            </w:pPr>
            <w:r w:rsidRPr="00DE22FD">
              <w:rPr>
                <w:color w:val="auto"/>
                <w:sz w:val="19"/>
                <w:szCs w:val="19"/>
                <w:lang w:val="en-AU"/>
              </w:rPr>
              <w:t>EF</w:t>
            </w:r>
            <w:r>
              <w:rPr>
                <w:color w:val="auto"/>
                <w:sz w:val="19"/>
                <w:szCs w:val="19"/>
                <w:vertAlign w:val="subscript"/>
                <w:lang w:val="en-AU"/>
              </w:rPr>
              <w:t>g</w:t>
            </w:r>
          </w:p>
        </w:tc>
        <w:tc>
          <w:tcPr>
            <w:tcW w:w="4448" w:type="dxa"/>
            <w:tcBorders>
              <w:bottom w:val="single" w:sz="4" w:space="0" w:color="000000" w:themeColor="text1"/>
            </w:tcBorders>
          </w:tcPr>
          <w:p w14:paraId="4C7D2302" w14:textId="51CB32AE" w:rsidR="00161B18" w:rsidRPr="00DE22FD" w:rsidRDefault="00161B18" w:rsidP="00161B18">
            <w:pPr>
              <w:spacing w:after="158"/>
              <w:rPr>
                <w:iCs/>
                <w:color w:val="auto"/>
                <w:spacing w:val="2"/>
                <w:kern w:val="21"/>
                <w:sz w:val="19"/>
                <w:szCs w:val="19"/>
              </w:rPr>
            </w:pPr>
            <w:r w:rsidRPr="00DE22FD">
              <w:rPr>
                <w:iCs/>
                <w:color w:val="auto"/>
                <w:spacing w:val="2"/>
                <w:kern w:val="21"/>
                <w:sz w:val="19"/>
                <w:szCs w:val="19"/>
                <w:lang w:val="en-AU"/>
              </w:rPr>
              <w:t xml:space="preserve">Emission factor for purchased </w:t>
            </w:r>
            <w:r>
              <w:rPr>
                <w:iCs/>
                <w:color w:val="auto"/>
                <w:spacing w:val="2"/>
                <w:kern w:val="21"/>
                <w:sz w:val="19"/>
                <w:szCs w:val="19"/>
                <w:lang w:val="en-AU"/>
              </w:rPr>
              <w:t>grow media</w:t>
            </w:r>
          </w:p>
        </w:tc>
        <w:tc>
          <w:tcPr>
            <w:tcW w:w="1418" w:type="dxa"/>
            <w:tcBorders>
              <w:bottom w:val="single" w:sz="4" w:space="0" w:color="000000" w:themeColor="text1"/>
            </w:tcBorders>
          </w:tcPr>
          <w:p w14:paraId="77B4E6EE" w14:textId="77777777" w:rsidR="00161B18" w:rsidRPr="00D07557" w:rsidRDefault="00161B18" w:rsidP="00161B18">
            <w:pPr>
              <w:spacing w:after="158"/>
              <w:rPr>
                <w:color w:val="auto"/>
                <w:sz w:val="19"/>
                <w:szCs w:val="19"/>
              </w:rPr>
            </w:pPr>
          </w:p>
        </w:tc>
        <w:tc>
          <w:tcPr>
            <w:tcW w:w="1483" w:type="dxa"/>
            <w:tcBorders>
              <w:bottom w:val="single" w:sz="4" w:space="0" w:color="000000" w:themeColor="text1"/>
            </w:tcBorders>
          </w:tcPr>
          <w:p w14:paraId="720C252E" w14:textId="29D25F9B" w:rsidR="00161B18" w:rsidRPr="00DE22FD" w:rsidRDefault="00161B18" w:rsidP="00161B18">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56FB4521" w14:textId="06AA9846" w:rsidR="00161B18" w:rsidRPr="0006698E" w:rsidRDefault="00161B18" w:rsidP="00161B18">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Borders>
              <w:bottom w:val="single" w:sz="4" w:space="0" w:color="000000" w:themeColor="text1"/>
            </w:tcBorders>
          </w:tcPr>
          <w:p w14:paraId="0097E0BA" w14:textId="3F78BDDB" w:rsidR="00161B18" w:rsidRDefault="00161B18" w:rsidP="00161B18">
            <w:pPr>
              <w:spacing w:after="158"/>
              <w:rPr>
                <w:color w:val="auto"/>
                <w:sz w:val="19"/>
                <w:szCs w:val="19"/>
              </w:rPr>
            </w:pPr>
            <w:r>
              <w:rPr>
                <w:color w:val="auto"/>
                <w:sz w:val="19"/>
                <w:szCs w:val="19"/>
              </w:rPr>
              <w:t>Purchased Grow Media</w:t>
            </w:r>
          </w:p>
        </w:tc>
      </w:tr>
    </w:tbl>
    <w:p w14:paraId="55C23B3D" w14:textId="447DB0E0" w:rsidR="00980801" w:rsidRDefault="00980801" w:rsidP="00324C3A">
      <w:pPr>
        <w:sectPr w:rsidR="00980801" w:rsidSect="006A2FD9">
          <w:pgSz w:w="16838" w:h="11906" w:orient="landscape" w:code="9"/>
          <w:pgMar w:top="1440" w:right="1440" w:bottom="1440" w:left="1440" w:header="709" w:footer="709" w:gutter="0"/>
          <w:lnNumType w:countBy="1" w:restart="continuous"/>
          <w:cols w:space="708"/>
          <w:docGrid w:linePitch="360"/>
        </w:sectPr>
      </w:pPr>
    </w:p>
    <w:p w14:paraId="02E6AF52" w14:textId="5F7A1B6D" w:rsidR="00980801" w:rsidRDefault="00980801" w:rsidP="00EE4659">
      <w:pPr>
        <w:pStyle w:val="Heading2"/>
      </w:pPr>
      <w:bookmarkStart w:id="86" w:name="_Toc224899534"/>
      <w:r>
        <w:lastRenderedPageBreak/>
        <w:t>Viticulture</w:t>
      </w:r>
      <w:bookmarkEnd w:id="86"/>
    </w:p>
    <w:p w14:paraId="03892A63" w14:textId="2D91E45B" w:rsidR="00980801" w:rsidRDefault="00980801" w:rsidP="00980801">
      <w:r>
        <w:t xml:space="preserve">This section outlines all relevant </w:t>
      </w:r>
      <w:r w:rsidR="00A80525">
        <w:t>Module</w:t>
      </w:r>
      <w:r>
        <w:t>s and data checklists to develop a GHG inventory of for a viticulture system.</w:t>
      </w:r>
      <w:r w:rsidR="0088664F">
        <w:t xml:space="preserve"> </w:t>
      </w:r>
      <w:r w:rsidR="00064D39">
        <w:t>Relevant</w:t>
      </w:r>
      <w:r w:rsidR="0088664F">
        <w:t xml:space="preserve"> emission sources and therefore relevant Modules for a specific entity will depend on </w:t>
      </w:r>
      <w:r w:rsidR="00064D39">
        <w:t xml:space="preserve">an </w:t>
      </w:r>
      <w:r w:rsidR="0088664F">
        <w:t>entity-specific boundary set as described in Chapter 5 of the CRF</w:t>
      </w:r>
      <w:r w:rsidR="00064D39">
        <w:t>. For example,</w:t>
      </w:r>
      <w:r w:rsidR="0088664F">
        <w:t xml:space="preserve"> if a specific entity does not use lime, then this emission source and Module will not be relevant for this specific entity.</w:t>
      </w:r>
    </w:p>
    <w:p w14:paraId="02A0A32E" w14:textId="1B4B1ACC" w:rsidR="006C7BA4" w:rsidRDefault="00A80525" w:rsidP="00980801">
      <w:r>
        <w:t>Module</w:t>
      </w:r>
      <w:r w:rsidR="006C7BA4">
        <w:t xml:space="preserve"> map and input data checklists are designed for </w:t>
      </w:r>
      <w:r w:rsidR="003F5368">
        <w:t>estimation</w:t>
      </w:r>
      <w:r w:rsidR="006C7BA4">
        <w:t xml:space="preserve"> of emissions from cradle-to-point of harvesting.</w:t>
      </w:r>
      <w:r w:rsidR="00F471C1">
        <w:t xml:space="preserve"> If the boundary of the organisation extends to processing, packing and transport of grapes, the post-production </w:t>
      </w:r>
      <w:r>
        <w:t>Module</w:t>
      </w:r>
      <w:r w:rsidR="00F471C1">
        <w:t xml:space="preserve"> can also be implemented to estimate emissions from these sources. </w:t>
      </w:r>
      <w:r w:rsidR="0089656F">
        <w:t>R</w:t>
      </w:r>
      <w:r w:rsidR="001947CF">
        <w:t xml:space="preserve">efer to Chapter 1, Section </w:t>
      </w:r>
      <w:r w:rsidR="009C215B">
        <w:t>1.3</w:t>
      </w:r>
      <w:r w:rsidR="001947CF">
        <w:t xml:space="preserve">, for additional information on coverage and limitations of the guidance. </w:t>
      </w:r>
    </w:p>
    <w:p w14:paraId="402BBA82" w14:textId="2765573C" w:rsidR="00980801" w:rsidRDefault="00A80525" w:rsidP="00980801">
      <w:pPr>
        <w:pStyle w:val="Heading3"/>
      </w:pPr>
      <w:bookmarkStart w:id="87" w:name="_Toc210132097"/>
      <w:bookmarkStart w:id="88" w:name="_Toc224899535"/>
      <w:r>
        <w:t>Module</w:t>
      </w:r>
      <w:r w:rsidR="00980801">
        <w:t xml:space="preserve"> Map</w:t>
      </w:r>
      <w:bookmarkEnd w:id="87"/>
      <w:bookmarkEnd w:id="88"/>
    </w:p>
    <w:tbl>
      <w:tblPr>
        <w:tblStyle w:val="TableGrid"/>
        <w:tblW w:w="8535" w:type="dxa"/>
        <w:tblLook w:val="04A0" w:firstRow="1" w:lastRow="0" w:firstColumn="1" w:lastColumn="0" w:noHBand="0" w:noVBand="1"/>
      </w:tblPr>
      <w:tblGrid>
        <w:gridCol w:w="6516"/>
        <w:gridCol w:w="2019"/>
      </w:tblGrid>
      <w:tr w:rsidR="00980801" w:rsidRPr="00AB4559" w14:paraId="5EBCAEFB" w14:textId="77777777" w:rsidTr="00E059C7">
        <w:trPr>
          <w:tblHeader/>
        </w:trPr>
        <w:tc>
          <w:tcPr>
            <w:tcW w:w="6516" w:type="dxa"/>
            <w:tcBorders>
              <w:bottom w:val="single" w:sz="4" w:space="0" w:color="000000" w:themeColor="text1"/>
            </w:tcBorders>
            <w:shd w:val="clear" w:color="auto" w:fill="000000" w:themeFill="text1"/>
            <w:vAlign w:val="center"/>
          </w:tcPr>
          <w:p w14:paraId="689EDCF3" w14:textId="77777777" w:rsidR="00980801" w:rsidRPr="00734F46" w:rsidRDefault="00980801" w:rsidP="00E059C7">
            <w:pPr>
              <w:spacing w:before="120" w:after="120" w:line="240" w:lineRule="auto"/>
              <w:rPr>
                <w:color w:val="FFFFFF" w:themeColor="background1"/>
                <w:lang w:val="en-AU"/>
              </w:rPr>
            </w:pPr>
            <w:r w:rsidRPr="00734F46">
              <w:rPr>
                <w:b/>
                <w:color w:val="FFFFFF" w:themeColor="background1"/>
              </w:rPr>
              <w:t>Emission Activity/Source</w:t>
            </w:r>
          </w:p>
        </w:tc>
        <w:tc>
          <w:tcPr>
            <w:tcW w:w="2019" w:type="dxa"/>
            <w:tcBorders>
              <w:bottom w:val="single" w:sz="4" w:space="0" w:color="000000" w:themeColor="text1"/>
            </w:tcBorders>
            <w:shd w:val="clear" w:color="auto" w:fill="000000" w:themeFill="text1"/>
            <w:vAlign w:val="center"/>
          </w:tcPr>
          <w:p w14:paraId="318F3A4F" w14:textId="58E1A7DA" w:rsidR="00980801" w:rsidRPr="00734F46" w:rsidRDefault="00980801" w:rsidP="00E059C7">
            <w:pPr>
              <w:spacing w:before="120" w:after="120" w:line="240" w:lineRule="auto"/>
              <w:rPr>
                <w:color w:val="FFFFFF" w:themeColor="background1"/>
                <w:lang w:val="en-AU"/>
              </w:rPr>
            </w:pPr>
            <w:r w:rsidRPr="00734F46">
              <w:rPr>
                <w:b/>
                <w:color w:val="FFFFFF" w:themeColor="background1"/>
              </w:rPr>
              <w:t xml:space="preserve">Relevant </w:t>
            </w:r>
            <w:r w:rsidR="00A80525">
              <w:rPr>
                <w:b/>
                <w:color w:val="FFFFFF" w:themeColor="background1"/>
              </w:rPr>
              <w:t>Module</w:t>
            </w:r>
            <w:r w:rsidRPr="00734F46">
              <w:rPr>
                <w:b/>
                <w:color w:val="FFFFFF" w:themeColor="background1"/>
              </w:rPr>
              <w:t xml:space="preserve"> </w:t>
            </w:r>
          </w:p>
        </w:tc>
      </w:tr>
      <w:tr w:rsidR="00980801" w:rsidRPr="00182982" w14:paraId="7CD537C2" w14:textId="77777777" w:rsidTr="00E059C7">
        <w:tc>
          <w:tcPr>
            <w:tcW w:w="8535" w:type="dxa"/>
            <w:gridSpan w:val="2"/>
            <w:shd w:val="clear" w:color="auto" w:fill="D9D9D9" w:themeFill="background1" w:themeFillShade="D9"/>
            <w:vAlign w:val="center"/>
          </w:tcPr>
          <w:p w14:paraId="0791BB90" w14:textId="77777777" w:rsidR="00980801" w:rsidRPr="00182982" w:rsidRDefault="00980801" w:rsidP="00E059C7">
            <w:pPr>
              <w:spacing w:before="120" w:after="120" w:line="240" w:lineRule="auto"/>
              <w:rPr>
                <w:bCs w:val="0"/>
                <w:lang w:val="en-AU"/>
              </w:rPr>
            </w:pPr>
            <w:r w:rsidRPr="00182982">
              <w:rPr>
                <w:b/>
                <w:lang w:val="en-AU"/>
              </w:rPr>
              <w:t>Direct GHG emissions (Scope 1)</w:t>
            </w:r>
          </w:p>
        </w:tc>
      </w:tr>
      <w:tr w:rsidR="00CD3990" w:rsidRPr="00182982" w14:paraId="2486100E" w14:textId="77777777" w:rsidTr="00E059C7">
        <w:tc>
          <w:tcPr>
            <w:tcW w:w="6516" w:type="dxa"/>
            <w:vAlign w:val="center"/>
          </w:tcPr>
          <w:p w14:paraId="1AC91360" w14:textId="77777777" w:rsidR="00CD3990" w:rsidRPr="00182982" w:rsidRDefault="00CD3990" w:rsidP="00CD3990">
            <w:pPr>
              <w:spacing w:before="120" w:after="120" w:line="240" w:lineRule="auto"/>
              <w:rPr>
                <w:lang w:val="en-AU"/>
              </w:rPr>
            </w:pPr>
            <w:r w:rsidRPr="00182982">
              <w:rPr>
                <w:lang w:val="en-AU"/>
              </w:rPr>
              <w:t xml:space="preserve">Fertiliser </w:t>
            </w:r>
            <w:r>
              <w:rPr>
                <w:lang w:val="en-AU"/>
              </w:rPr>
              <w:t>U</w:t>
            </w:r>
            <w:r w:rsidRPr="00182982">
              <w:rPr>
                <w:lang w:val="en-AU"/>
              </w:rPr>
              <w:t xml:space="preserve">se </w:t>
            </w:r>
          </w:p>
        </w:tc>
        <w:tc>
          <w:tcPr>
            <w:tcW w:w="2019" w:type="dxa"/>
            <w:vAlign w:val="center"/>
          </w:tcPr>
          <w:p w14:paraId="2EF91421" w14:textId="525A5597" w:rsidR="00CD3990" w:rsidRPr="00182982" w:rsidRDefault="00CD3990" w:rsidP="00CD3990">
            <w:pPr>
              <w:spacing w:before="120" w:after="120" w:line="240" w:lineRule="auto"/>
              <w:jc w:val="center"/>
              <w:rPr>
                <w:lang w:val="en-AU"/>
              </w:rPr>
            </w:pPr>
            <w:r>
              <w:rPr>
                <w:lang w:val="en-AU"/>
              </w:rPr>
              <w:t>5.1 – 5.5</w:t>
            </w:r>
          </w:p>
        </w:tc>
      </w:tr>
      <w:tr w:rsidR="00CD3990" w:rsidRPr="00182982" w14:paraId="4ECA1B59" w14:textId="77777777" w:rsidTr="00E059C7">
        <w:tc>
          <w:tcPr>
            <w:tcW w:w="6516" w:type="dxa"/>
            <w:vAlign w:val="center"/>
          </w:tcPr>
          <w:p w14:paraId="4622A94D" w14:textId="77777777" w:rsidR="00CD3990" w:rsidRPr="00182982" w:rsidRDefault="00CD3990" w:rsidP="00CD3990">
            <w:pPr>
              <w:spacing w:before="120" w:after="120" w:line="240" w:lineRule="auto"/>
            </w:pPr>
            <w:r>
              <w:t>Agriculture Residue Management</w:t>
            </w:r>
          </w:p>
        </w:tc>
        <w:tc>
          <w:tcPr>
            <w:tcW w:w="2019" w:type="dxa"/>
            <w:vAlign w:val="center"/>
          </w:tcPr>
          <w:p w14:paraId="3AC5BC00" w14:textId="2CCDCCD9" w:rsidR="00CD3990" w:rsidRDefault="00CD3990" w:rsidP="00CD3990">
            <w:pPr>
              <w:spacing w:before="120" w:after="120" w:line="240" w:lineRule="auto"/>
              <w:jc w:val="center"/>
            </w:pPr>
            <w:r>
              <w:t>6.1, 6.3, 6.4</w:t>
            </w:r>
          </w:p>
        </w:tc>
      </w:tr>
      <w:tr w:rsidR="00CD3990" w:rsidRPr="00182982" w14:paraId="4429146A" w14:textId="77777777" w:rsidTr="00E059C7">
        <w:tc>
          <w:tcPr>
            <w:tcW w:w="6516" w:type="dxa"/>
            <w:vAlign w:val="center"/>
          </w:tcPr>
          <w:p w14:paraId="3A880CE2" w14:textId="77777777" w:rsidR="00CD3990" w:rsidRPr="00182982" w:rsidRDefault="00CD3990" w:rsidP="00CD3990">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106314FE" w14:textId="10CB2A15" w:rsidR="00CD3990" w:rsidRPr="00182982" w:rsidRDefault="00CD3990" w:rsidP="00CD3990">
            <w:pPr>
              <w:spacing w:before="120" w:after="120" w:line="240" w:lineRule="auto"/>
              <w:jc w:val="center"/>
              <w:rPr>
                <w:lang w:val="en-AU"/>
              </w:rPr>
            </w:pPr>
            <w:r>
              <w:rPr>
                <w:rFonts w:eastAsia="Arial" w:cs="Times New Roman"/>
                <w:bCs w:val="0"/>
                <w:color w:val="000000"/>
              </w:rPr>
              <w:t>8.1</w:t>
            </w:r>
          </w:p>
        </w:tc>
      </w:tr>
      <w:tr w:rsidR="00CD3990" w:rsidRPr="00182982" w14:paraId="49A954C4" w14:textId="77777777" w:rsidTr="00E059C7">
        <w:tc>
          <w:tcPr>
            <w:tcW w:w="6516" w:type="dxa"/>
            <w:tcBorders>
              <w:bottom w:val="single" w:sz="4" w:space="0" w:color="000000" w:themeColor="text1"/>
            </w:tcBorders>
            <w:vAlign w:val="center"/>
          </w:tcPr>
          <w:p w14:paraId="7700EC90" w14:textId="77777777" w:rsidR="00CD3990" w:rsidRPr="00182982" w:rsidRDefault="00CD3990" w:rsidP="00CD3990">
            <w:pPr>
              <w:spacing w:before="120" w:after="120" w:line="240" w:lineRule="auto"/>
              <w:rPr>
                <w:lang w:val="en-AU"/>
              </w:rPr>
            </w:pPr>
            <w:r w:rsidRPr="00DE28FF">
              <w:rPr>
                <w:lang w:val="en-AU"/>
              </w:rPr>
              <w:t xml:space="preserve">Stationary </w:t>
            </w:r>
            <w:r>
              <w:rPr>
                <w:lang w:val="en-AU"/>
              </w:rPr>
              <w:t>F</w:t>
            </w:r>
            <w:r w:rsidRPr="00DE28FF">
              <w:rPr>
                <w:lang w:val="en-AU"/>
              </w:rPr>
              <w:t>uel</w:t>
            </w:r>
          </w:p>
        </w:tc>
        <w:tc>
          <w:tcPr>
            <w:tcW w:w="2019" w:type="dxa"/>
            <w:tcBorders>
              <w:bottom w:val="single" w:sz="4" w:space="0" w:color="000000" w:themeColor="text1"/>
            </w:tcBorders>
          </w:tcPr>
          <w:p w14:paraId="79804A25" w14:textId="4C527AB5" w:rsidR="00CD3990" w:rsidRPr="00182982" w:rsidRDefault="00CD3990" w:rsidP="00CD3990">
            <w:pPr>
              <w:spacing w:before="120" w:after="120" w:line="240" w:lineRule="auto"/>
              <w:jc w:val="center"/>
              <w:rPr>
                <w:lang w:val="en-AU"/>
              </w:rPr>
            </w:pPr>
            <w:r>
              <w:rPr>
                <w:rFonts w:eastAsia="Arial" w:cs="Times New Roman"/>
                <w:color w:val="000000"/>
              </w:rPr>
              <w:t>8.2</w:t>
            </w:r>
          </w:p>
        </w:tc>
      </w:tr>
      <w:tr w:rsidR="00345447" w:rsidRPr="00182982" w14:paraId="1F2C902F" w14:textId="77777777" w:rsidTr="00E059C7">
        <w:tc>
          <w:tcPr>
            <w:tcW w:w="6516" w:type="dxa"/>
            <w:tcBorders>
              <w:bottom w:val="single" w:sz="4" w:space="0" w:color="000000" w:themeColor="text1"/>
            </w:tcBorders>
            <w:vAlign w:val="center"/>
          </w:tcPr>
          <w:p w14:paraId="4082DB5F" w14:textId="0E3BA696" w:rsidR="00345447" w:rsidRPr="00DE28FF" w:rsidRDefault="001440A1" w:rsidP="00E059C7">
            <w:pPr>
              <w:spacing w:before="120" w:after="120" w:line="240" w:lineRule="auto"/>
            </w:pPr>
            <w:r>
              <w:t xml:space="preserve">Solid </w:t>
            </w:r>
            <w:r w:rsidR="009133F5">
              <w:t>Waste Treatment</w:t>
            </w:r>
          </w:p>
        </w:tc>
        <w:tc>
          <w:tcPr>
            <w:tcW w:w="2019" w:type="dxa"/>
            <w:tcBorders>
              <w:bottom w:val="single" w:sz="4" w:space="0" w:color="000000" w:themeColor="text1"/>
            </w:tcBorders>
          </w:tcPr>
          <w:p w14:paraId="77269B9B" w14:textId="2DC7D585" w:rsidR="00345447" w:rsidRDefault="00345447" w:rsidP="00E059C7">
            <w:pPr>
              <w:spacing w:before="120" w:after="120" w:line="240" w:lineRule="auto"/>
              <w:jc w:val="center"/>
              <w:rPr>
                <w:rFonts w:eastAsia="Arial" w:cs="Times New Roman"/>
                <w:color w:val="000000"/>
              </w:rPr>
            </w:pPr>
            <w:r>
              <w:rPr>
                <w:rFonts w:eastAsia="Arial" w:cs="Times New Roman"/>
                <w:color w:val="000000"/>
              </w:rPr>
              <w:t>10.1</w:t>
            </w:r>
          </w:p>
        </w:tc>
      </w:tr>
      <w:tr w:rsidR="00980801" w:rsidRPr="00182982" w14:paraId="459B0098" w14:textId="77777777" w:rsidTr="00E059C7">
        <w:tc>
          <w:tcPr>
            <w:tcW w:w="8535" w:type="dxa"/>
            <w:gridSpan w:val="2"/>
            <w:shd w:val="clear" w:color="auto" w:fill="D9D9D9" w:themeFill="background1" w:themeFillShade="D9"/>
            <w:vAlign w:val="center"/>
          </w:tcPr>
          <w:p w14:paraId="0025CFA1" w14:textId="77777777" w:rsidR="00980801" w:rsidRPr="00182982" w:rsidRDefault="00980801" w:rsidP="00E059C7">
            <w:pPr>
              <w:spacing w:before="120" w:after="120" w:line="240" w:lineRule="auto"/>
              <w:rPr>
                <w:lang w:val="en-AU"/>
              </w:rPr>
            </w:pPr>
            <w:r w:rsidRPr="00182982">
              <w:rPr>
                <w:b/>
                <w:lang w:val="en-AU"/>
              </w:rPr>
              <w:t>Indirect GHG emissions from imported energy (Scope 2)</w:t>
            </w:r>
          </w:p>
        </w:tc>
      </w:tr>
      <w:tr w:rsidR="006C7BA4" w:rsidRPr="00182982" w14:paraId="0B0B9C5D" w14:textId="77777777" w:rsidTr="00E059C7">
        <w:tc>
          <w:tcPr>
            <w:tcW w:w="6516" w:type="dxa"/>
            <w:tcBorders>
              <w:bottom w:val="single" w:sz="4" w:space="0" w:color="000000" w:themeColor="text1"/>
            </w:tcBorders>
            <w:vAlign w:val="center"/>
          </w:tcPr>
          <w:p w14:paraId="6672AE65" w14:textId="77777777" w:rsidR="006C7BA4" w:rsidRPr="00182982" w:rsidRDefault="006C7BA4" w:rsidP="006C7BA4">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5899457C" w14:textId="2CE83C7C" w:rsidR="006C7BA4" w:rsidRPr="00345447" w:rsidRDefault="006C7BA4" w:rsidP="006C7BA4">
            <w:pPr>
              <w:spacing w:before="120" w:after="120" w:line="240" w:lineRule="auto"/>
              <w:jc w:val="center"/>
              <w:rPr>
                <w:color w:val="auto"/>
                <w:lang w:val="en-AU"/>
              </w:rPr>
            </w:pPr>
            <w:r w:rsidRPr="00345447">
              <w:rPr>
                <w:rFonts w:eastAsia="Arial" w:cs="Times New Roman"/>
                <w:color w:val="auto"/>
              </w:rPr>
              <w:t>1</w:t>
            </w:r>
            <w:r w:rsidR="003B6F6F">
              <w:rPr>
                <w:rFonts w:eastAsia="Arial" w:cs="Times New Roman"/>
                <w:color w:val="auto"/>
              </w:rPr>
              <w:t>4</w:t>
            </w:r>
            <w:r w:rsidRPr="00345447">
              <w:rPr>
                <w:rFonts w:eastAsia="Arial" w:cs="Times New Roman"/>
                <w:color w:val="auto"/>
              </w:rPr>
              <w:t>.1</w:t>
            </w:r>
          </w:p>
        </w:tc>
      </w:tr>
      <w:tr w:rsidR="006C7BA4" w:rsidRPr="00182982" w14:paraId="0928BB8F" w14:textId="77777777" w:rsidTr="00E059C7">
        <w:tc>
          <w:tcPr>
            <w:tcW w:w="8535" w:type="dxa"/>
            <w:gridSpan w:val="2"/>
            <w:shd w:val="clear" w:color="auto" w:fill="D9D9D9" w:themeFill="background1" w:themeFillShade="D9"/>
            <w:vAlign w:val="center"/>
          </w:tcPr>
          <w:p w14:paraId="577A47FE" w14:textId="77777777" w:rsidR="006C7BA4" w:rsidRPr="00345447" w:rsidRDefault="006C7BA4" w:rsidP="006C7BA4">
            <w:pPr>
              <w:spacing w:before="120" w:after="120" w:line="240" w:lineRule="auto"/>
              <w:rPr>
                <w:color w:val="auto"/>
                <w:lang w:val="en-AU"/>
              </w:rPr>
            </w:pPr>
            <w:r w:rsidRPr="00345447">
              <w:rPr>
                <w:b/>
                <w:color w:val="auto"/>
                <w:lang w:val="en-AU"/>
              </w:rPr>
              <w:t>Indirect GHG emissions (Scope 3)</w:t>
            </w:r>
          </w:p>
        </w:tc>
      </w:tr>
      <w:tr w:rsidR="006C7BA4" w:rsidRPr="00182982" w14:paraId="10015EAF" w14:textId="77777777" w:rsidTr="00E059C7">
        <w:tc>
          <w:tcPr>
            <w:tcW w:w="6516" w:type="dxa"/>
            <w:vAlign w:val="center"/>
          </w:tcPr>
          <w:p w14:paraId="7AB02015" w14:textId="77777777" w:rsidR="006C7BA4" w:rsidRPr="00182982" w:rsidRDefault="006C7BA4" w:rsidP="006C7BA4">
            <w:pPr>
              <w:spacing w:before="120" w:after="120" w:line="240" w:lineRule="auto"/>
              <w:rPr>
                <w:bCs w:val="0"/>
                <w:lang w:val="en-AU"/>
              </w:rPr>
            </w:pPr>
            <w:r w:rsidRPr="00182982">
              <w:rPr>
                <w:bCs w:val="0"/>
                <w:lang w:val="en-AU"/>
              </w:rPr>
              <w:t xml:space="preserve">Purchased </w:t>
            </w:r>
            <w:r>
              <w:rPr>
                <w:bCs w:val="0"/>
                <w:lang w:val="en-AU"/>
              </w:rPr>
              <w:t>F</w:t>
            </w:r>
            <w:r w:rsidRPr="00182982">
              <w:rPr>
                <w:bCs w:val="0"/>
                <w:lang w:val="en-AU"/>
              </w:rPr>
              <w:t xml:space="preserve">ertiliser </w:t>
            </w:r>
          </w:p>
        </w:tc>
        <w:tc>
          <w:tcPr>
            <w:tcW w:w="2019" w:type="dxa"/>
            <w:vAlign w:val="center"/>
          </w:tcPr>
          <w:p w14:paraId="51CBBC3D" w14:textId="43F5943A" w:rsidR="006C7BA4" w:rsidRPr="00345447" w:rsidRDefault="003B6F6F" w:rsidP="006C7BA4">
            <w:pPr>
              <w:spacing w:before="120" w:after="120" w:line="240" w:lineRule="auto"/>
              <w:jc w:val="center"/>
              <w:rPr>
                <w:bCs w:val="0"/>
                <w:color w:val="auto"/>
                <w:lang w:val="en-AU"/>
              </w:rPr>
            </w:pPr>
            <w:r>
              <w:rPr>
                <w:bCs w:val="0"/>
                <w:color w:val="auto"/>
                <w:lang w:val="en-AU"/>
              </w:rPr>
              <w:t>15</w:t>
            </w:r>
            <w:r w:rsidR="006C7BA4" w:rsidRPr="00345447">
              <w:rPr>
                <w:bCs w:val="0"/>
                <w:color w:val="auto"/>
                <w:lang w:val="en-AU"/>
              </w:rPr>
              <w:t>.4</w:t>
            </w:r>
          </w:p>
        </w:tc>
      </w:tr>
      <w:tr w:rsidR="006C7BA4" w:rsidRPr="00182982" w14:paraId="344A2591" w14:textId="77777777" w:rsidTr="00E059C7">
        <w:tc>
          <w:tcPr>
            <w:tcW w:w="6516" w:type="dxa"/>
            <w:vAlign w:val="center"/>
          </w:tcPr>
          <w:p w14:paraId="1F9A0FFB" w14:textId="77777777" w:rsidR="006C7BA4" w:rsidRPr="00182982" w:rsidRDefault="006C7BA4" w:rsidP="006C7BA4">
            <w:pPr>
              <w:spacing w:before="120" w:after="120" w:line="240" w:lineRule="auto"/>
              <w:rPr>
                <w:bCs w:val="0"/>
                <w:lang w:val="en-AU"/>
              </w:rPr>
            </w:pPr>
            <w:r>
              <w:t>Purchased Agrichemicals</w:t>
            </w:r>
          </w:p>
        </w:tc>
        <w:tc>
          <w:tcPr>
            <w:tcW w:w="2019" w:type="dxa"/>
            <w:vAlign w:val="center"/>
          </w:tcPr>
          <w:p w14:paraId="7463D0B2" w14:textId="3AE48EB2" w:rsidR="006C7BA4" w:rsidRPr="00345447" w:rsidRDefault="003B6F6F" w:rsidP="006C7BA4">
            <w:pPr>
              <w:spacing w:before="120" w:after="120" w:line="240" w:lineRule="auto"/>
              <w:jc w:val="center"/>
              <w:rPr>
                <w:bCs w:val="0"/>
                <w:color w:val="auto"/>
                <w:lang w:val="en-AU"/>
              </w:rPr>
            </w:pPr>
            <w:r>
              <w:rPr>
                <w:color w:val="auto"/>
              </w:rPr>
              <w:t>15</w:t>
            </w:r>
            <w:r w:rsidR="006C7BA4" w:rsidRPr="00345447">
              <w:rPr>
                <w:color w:val="auto"/>
              </w:rPr>
              <w:t>.5</w:t>
            </w:r>
          </w:p>
        </w:tc>
      </w:tr>
      <w:tr w:rsidR="006C7BA4" w:rsidRPr="00182982" w14:paraId="6C726CE0" w14:textId="77777777" w:rsidTr="00E059C7">
        <w:tc>
          <w:tcPr>
            <w:tcW w:w="6516" w:type="dxa"/>
            <w:vAlign w:val="center"/>
          </w:tcPr>
          <w:p w14:paraId="1B8FEA8B" w14:textId="77777777" w:rsidR="006C7BA4" w:rsidRDefault="006C7BA4" w:rsidP="006C7BA4">
            <w:pPr>
              <w:spacing w:before="120" w:after="120" w:line="240" w:lineRule="auto"/>
            </w:pPr>
            <w:r>
              <w:t>Purchased Lime</w:t>
            </w:r>
          </w:p>
        </w:tc>
        <w:tc>
          <w:tcPr>
            <w:tcW w:w="2019" w:type="dxa"/>
            <w:vAlign w:val="center"/>
          </w:tcPr>
          <w:p w14:paraId="7B25992E" w14:textId="428C93D4" w:rsidR="006C7BA4" w:rsidRPr="00345447" w:rsidRDefault="003B6F6F" w:rsidP="006C7BA4">
            <w:pPr>
              <w:spacing w:before="120" w:after="120" w:line="240" w:lineRule="auto"/>
              <w:jc w:val="center"/>
              <w:rPr>
                <w:color w:val="auto"/>
              </w:rPr>
            </w:pPr>
            <w:r>
              <w:rPr>
                <w:color w:val="auto"/>
              </w:rPr>
              <w:t>15</w:t>
            </w:r>
            <w:r w:rsidR="006C7BA4" w:rsidRPr="00345447">
              <w:rPr>
                <w:color w:val="auto"/>
              </w:rPr>
              <w:t>.6</w:t>
            </w:r>
          </w:p>
        </w:tc>
      </w:tr>
      <w:tr w:rsidR="006C7BA4" w14:paraId="07F133BB" w14:textId="77777777" w:rsidTr="00E059C7">
        <w:tc>
          <w:tcPr>
            <w:tcW w:w="6516" w:type="dxa"/>
            <w:vAlign w:val="center"/>
          </w:tcPr>
          <w:p w14:paraId="7CC7AE41" w14:textId="77777777" w:rsidR="006C7BA4" w:rsidRDefault="006C7BA4" w:rsidP="006C7BA4">
            <w:pPr>
              <w:spacing w:before="120" w:after="120" w:line="240" w:lineRule="auto"/>
            </w:pPr>
            <w:r>
              <w:t>Purchased Services/Contractors</w:t>
            </w:r>
          </w:p>
        </w:tc>
        <w:tc>
          <w:tcPr>
            <w:tcW w:w="2019" w:type="dxa"/>
            <w:vAlign w:val="center"/>
          </w:tcPr>
          <w:p w14:paraId="1374EE93" w14:textId="50197017" w:rsidR="006C7BA4" w:rsidRPr="00345447" w:rsidRDefault="003B6F6F" w:rsidP="006C7BA4">
            <w:pPr>
              <w:spacing w:before="120" w:after="120" w:line="240" w:lineRule="auto"/>
              <w:jc w:val="center"/>
              <w:rPr>
                <w:color w:val="auto"/>
              </w:rPr>
            </w:pPr>
            <w:r>
              <w:rPr>
                <w:color w:val="auto"/>
              </w:rPr>
              <w:t>15</w:t>
            </w:r>
            <w:r w:rsidR="006C7BA4" w:rsidRPr="00345447">
              <w:rPr>
                <w:color w:val="auto"/>
              </w:rPr>
              <w:t>.7</w:t>
            </w:r>
          </w:p>
        </w:tc>
      </w:tr>
      <w:tr w:rsidR="00322418" w:rsidRPr="00182982" w14:paraId="1AECC219" w14:textId="77777777" w:rsidTr="00E059C7">
        <w:tc>
          <w:tcPr>
            <w:tcW w:w="6516" w:type="dxa"/>
            <w:vAlign w:val="center"/>
          </w:tcPr>
          <w:p w14:paraId="043E001E" w14:textId="5443C250" w:rsidR="00322418" w:rsidRDefault="00322418" w:rsidP="00322418">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599742DB" w14:textId="49B3C036" w:rsidR="00322418" w:rsidRDefault="00322418" w:rsidP="00322418">
            <w:pPr>
              <w:spacing w:before="120" w:after="120" w:line="240" w:lineRule="auto"/>
              <w:jc w:val="center"/>
              <w:rPr>
                <w:color w:val="auto"/>
              </w:rPr>
            </w:pPr>
            <w:r>
              <w:t>15.10</w:t>
            </w:r>
          </w:p>
        </w:tc>
      </w:tr>
      <w:tr w:rsidR="00322418" w:rsidRPr="00182982" w14:paraId="60112416" w14:textId="77777777" w:rsidTr="00E059C7">
        <w:tc>
          <w:tcPr>
            <w:tcW w:w="6516" w:type="dxa"/>
            <w:vAlign w:val="center"/>
          </w:tcPr>
          <w:p w14:paraId="4767B569" w14:textId="5BF0D260" w:rsidR="00322418" w:rsidRPr="00182982" w:rsidRDefault="00322418" w:rsidP="00322418">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70A75FBF" w14:textId="34870359" w:rsidR="00322418" w:rsidRPr="00345447" w:rsidRDefault="00322418" w:rsidP="00322418">
            <w:pPr>
              <w:spacing w:before="120" w:after="120" w:line="240" w:lineRule="auto"/>
              <w:jc w:val="center"/>
              <w:rPr>
                <w:color w:val="auto"/>
                <w:lang w:val="en-AU"/>
              </w:rPr>
            </w:pPr>
            <w:r>
              <w:rPr>
                <w:color w:val="auto"/>
                <w:lang w:val="en-AU"/>
              </w:rPr>
              <w:t>15.11</w:t>
            </w:r>
          </w:p>
        </w:tc>
      </w:tr>
      <w:tr w:rsidR="00322418" w:rsidRPr="00182982" w14:paraId="603A8E7E" w14:textId="77777777" w:rsidTr="00E059C7">
        <w:tc>
          <w:tcPr>
            <w:tcW w:w="6516" w:type="dxa"/>
            <w:vAlign w:val="center"/>
          </w:tcPr>
          <w:p w14:paraId="0CA24A05" w14:textId="77777777" w:rsidR="00322418" w:rsidRPr="00182982" w:rsidRDefault="00322418" w:rsidP="00322418">
            <w:pPr>
              <w:spacing w:before="120" w:after="120" w:line="240" w:lineRule="auto"/>
              <w:rPr>
                <w:bCs w:val="0"/>
                <w:lang w:val="en-AU"/>
              </w:rPr>
            </w:pPr>
            <w:r>
              <w:rPr>
                <w:rFonts w:eastAsia="Arial" w:cs="Times New Roman"/>
                <w:color w:val="000000"/>
                <w:lang w:val="en-AU"/>
              </w:rPr>
              <w:t>Upstream Emissions of P</w:t>
            </w:r>
            <w:r w:rsidRPr="00241212">
              <w:rPr>
                <w:rFonts w:eastAsia="Arial" w:cs="Times New Roman"/>
                <w:color w:val="000000"/>
                <w:lang w:val="en-AU"/>
              </w:rPr>
              <w:t xml:space="preserve">urchased </w:t>
            </w:r>
            <w:r>
              <w:rPr>
                <w:rFonts w:eastAsia="Arial" w:cs="Times New Roman"/>
                <w:color w:val="000000"/>
                <w:lang w:val="en-AU"/>
              </w:rPr>
              <w:t>E</w:t>
            </w:r>
            <w:r w:rsidRPr="00241212">
              <w:rPr>
                <w:rFonts w:eastAsia="Arial" w:cs="Times New Roman"/>
                <w:color w:val="000000"/>
                <w:lang w:val="en-AU"/>
              </w:rPr>
              <w:t>lectricity</w:t>
            </w:r>
          </w:p>
        </w:tc>
        <w:tc>
          <w:tcPr>
            <w:tcW w:w="2019" w:type="dxa"/>
            <w:vAlign w:val="center"/>
          </w:tcPr>
          <w:p w14:paraId="48FE561E" w14:textId="7C403390" w:rsidR="00322418" w:rsidRPr="00345447" w:rsidRDefault="00322418" w:rsidP="00322418">
            <w:pPr>
              <w:spacing w:before="120" w:after="120" w:line="240" w:lineRule="auto"/>
              <w:jc w:val="center"/>
              <w:rPr>
                <w:color w:val="auto"/>
                <w:lang w:val="en-AU"/>
              </w:rPr>
            </w:pPr>
            <w:r>
              <w:rPr>
                <w:color w:val="auto"/>
                <w:lang w:val="en-AU"/>
              </w:rPr>
              <w:t>15</w:t>
            </w:r>
            <w:r w:rsidRPr="00345447">
              <w:rPr>
                <w:color w:val="auto"/>
                <w:lang w:val="en-AU"/>
              </w:rPr>
              <w:t>.</w:t>
            </w:r>
            <w:r>
              <w:rPr>
                <w:color w:val="auto"/>
                <w:lang w:val="en-AU"/>
              </w:rPr>
              <w:t>12</w:t>
            </w:r>
          </w:p>
        </w:tc>
      </w:tr>
      <w:tr w:rsidR="00322418" w:rsidRPr="00182982" w14:paraId="35957346" w14:textId="77777777" w:rsidTr="00E059C7">
        <w:tc>
          <w:tcPr>
            <w:tcW w:w="6516" w:type="dxa"/>
            <w:vAlign w:val="center"/>
          </w:tcPr>
          <w:p w14:paraId="1B610A7C" w14:textId="21269E00" w:rsidR="00322418" w:rsidRDefault="00322418" w:rsidP="00322418">
            <w:pPr>
              <w:spacing w:before="120" w:after="120" w:line="240" w:lineRule="auto"/>
              <w:rPr>
                <w:rFonts w:eastAsia="Arial" w:cs="Times New Roman"/>
                <w:color w:val="000000"/>
              </w:rPr>
            </w:pPr>
            <w:r>
              <w:t>Management of Waste</w:t>
            </w:r>
          </w:p>
        </w:tc>
        <w:tc>
          <w:tcPr>
            <w:tcW w:w="2019" w:type="dxa"/>
            <w:vAlign w:val="center"/>
          </w:tcPr>
          <w:p w14:paraId="74DBF6BC" w14:textId="26A5CC2C" w:rsidR="00322418" w:rsidRPr="00345447" w:rsidRDefault="00322418" w:rsidP="00322418">
            <w:pPr>
              <w:spacing w:before="120" w:after="120" w:line="240" w:lineRule="auto"/>
              <w:jc w:val="center"/>
              <w:rPr>
                <w:color w:val="auto"/>
              </w:rPr>
            </w:pPr>
            <w:r>
              <w:rPr>
                <w:color w:val="auto"/>
              </w:rPr>
              <w:t>15</w:t>
            </w:r>
            <w:r w:rsidRPr="00345447">
              <w:rPr>
                <w:color w:val="auto"/>
              </w:rPr>
              <w:t>.1</w:t>
            </w:r>
            <w:r>
              <w:rPr>
                <w:color w:val="auto"/>
              </w:rPr>
              <w:t>3</w:t>
            </w:r>
          </w:p>
        </w:tc>
      </w:tr>
    </w:tbl>
    <w:p w14:paraId="4FD74E02" w14:textId="77777777" w:rsidR="00980801" w:rsidRDefault="00980801" w:rsidP="00980801">
      <w:pPr>
        <w:spacing w:after="160" w:line="288" w:lineRule="auto"/>
      </w:pPr>
      <w:r>
        <w:br w:type="page"/>
      </w:r>
    </w:p>
    <w:p w14:paraId="58D7220D" w14:textId="77777777" w:rsidR="000C55CD" w:rsidRDefault="000C55CD" w:rsidP="00980801">
      <w:pPr>
        <w:pStyle w:val="Heading3"/>
        <w:sectPr w:rsidR="000C55CD" w:rsidSect="006A2FD9">
          <w:pgSz w:w="11906" w:h="16838"/>
          <w:pgMar w:top="1440" w:right="1440" w:bottom="1440" w:left="1440" w:header="709" w:footer="709" w:gutter="0"/>
          <w:lnNumType w:countBy="1" w:restart="continuous"/>
          <w:cols w:space="708"/>
          <w:docGrid w:linePitch="360"/>
        </w:sectPr>
      </w:pPr>
    </w:p>
    <w:p w14:paraId="11D8937F" w14:textId="465E6F52" w:rsidR="00980801" w:rsidRDefault="0055679B" w:rsidP="00980801">
      <w:pPr>
        <w:pStyle w:val="Heading3"/>
      </w:pPr>
      <w:bookmarkStart w:id="89" w:name="_Toc224899536"/>
      <w:r>
        <w:lastRenderedPageBreak/>
        <w:t>Input Data Checklist</w:t>
      </w:r>
      <w:bookmarkEnd w:id="89"/>
    </w:p>
    <w:p w14:paraId="3C9F30C6" w14:textId="7E607B1E" w:rsidR="00980801" w:rsidRDefault="00980801" w:rsidP="00980801">
      <w:r>
        <w:t>The checklist below summarises all the required input data</w:t>
      </w:r>
      <w:r w:rsidR="00FF119B">
        <w:t xml:space="preserve">, required for </w:t>
      </w:r>
      <w:r w:rsidR="00FF119B">
        <w:rPr>
          <w:b/>
          <w:bCs/>
        </w:rPr>
        <w:t>Method 1</w:t>
      </w:r>
      <w:r w:rsidR="00FF119B">
        <w:t>,</w:t>
      </w:r>
      <w:r>
        <w:t xml:space="preserve"> that </w:t>
      </w:r>
      <w:r w:rsidR="00CB3F0E">
        <w:t xml:space="preserve">should </w:t>
      </w:r>
      <w:r>
        <w:t>be collected at farm-level for a viticulture system</w:t>
      </w:r>
      <w:r w:rsidR="00EC7A9C" w:rsidRPr="00EC7A9C">
        <w:t xml:space="preserve"> </w:t>
      </w:r>
      <w:r w:rsidR="00EC7A9C">
        <w:t xml:space="preserve">to complete the equations detailed in subsequent chapters based on the viticulture module map. </w:t>
      </w:r>
      <w:r w:rsidR="00420B1C">
        <w:t>Data</w:t>
      </w:r>
      <w:r w:rsidR="00C73FB7">
        <w:t xml:space="preserve"> collected may be listed as ‘not applicable’ for emissions sources </w:t>
      </w:r>
      <w:r w:rsidR="00420B1C">
        <w:t>that</w:t>
      </w:r>
      <w:r w:rsidR="00C73FB7">
        <w:t xml:space="preserve"> are not relevant to the specific</w:t>
      </w:r>
      <w:r w:rsidR="00420B1C">
        <w:t xml:space="preserve"> </w:t>
      </w:r>
      <w:r w:rsidR="00C73FB7">
        <w:t>entity. Further information regarding relevant sources and sink can be found in Chapter 5.2 of the CRF.</w:t>
      </w:r>
      <w:r>
        <w:t xml:space="preserve"> </w:t>
      </w:r>
    </w:p>
    <w:p w14:paraId="18F3A470" w14:textId="2793F850" w:rsidR="006A2FD9" w:rsidRDefault="006A2FD9" w:rsidP="00980801">
      <w:r>
        <w:t xml:space="preserve">Additional information and guidance on specific parameters can be found within </w:t>
      </w:r>
      <w:r w:rsidRPr="00431037">
        <w:t>Chapter 5 – Sections; 5.1</w:t>
      </w:r>
      <w:r>
        <w:t xml:space="preserve"> – </w:t>
      </w:r>
      <w:r w:rsidRPr="00431037">
        <w:t xml:space="preserve">5.5, </w:t>
      </w:r>
      <w:r>
        <w:t xml:space="preserve">Chapter 6 – Sections; 6.1, 6.3 and 6.4, </w:t>
      </w:r>
      <w:r w:rsidRPr="00431037">
        <w:t xml:space="preserve">Chapter 8 – Sections; 8.1 and 8.2, </w:t>
      </w:r>
      <w:r>
        <w:t>Chapter 9 – Sections 9.1</w:t>
      </w:r>
      <w:r w:rsidRPr="00431037">
        <w:t xml:space="preserve">, </w:t>
      </w:r>
      <w:r w:rsidRPr="00042AAD">
        <w:t xml:space="preserve">Chapter </w:t>
      </w:r>
      <w:r>
        <w:t>10</w:t>
      </w:r>
      <w:r w:rsidRPr="00042AAD">
        <w:t xml:space="preserve"> –</w:t>
      </w:r>
      <w:r>
        <w:t xml:space="preserve"> Section; 10.1, Chapter 14 – Section; 14.1, and Chapter 15 – Sections; 15.4 – 15.7 and 15.10 – 15.12.</w:t>
      </w:r>
    </w:p>
    <w:p w14:paraId="421EFA44" w14:textId="2BA01EDA" w:rsidR="00980801" w:rsidRDefault="00980801" w:rsidP="00980801">
      <w:pPr>
        <w:pStyle w:val="Caption"/>
      </w:pPr>
      <w:bookmarkStart w:id="90" w:name="_Toc210132108"/>
      <w:bookmarkStart w:id="91" w:name="_Toc224634733"/>
      <w:r>
        <w:t xml:space="preserve">Table </w:t>
      </w:r>
      <w:r w:rsidR="006A2FD9">
        <w:fldChar w:fldCharType="begin"/>
      </w:r>
      <w:r w:rsidR="006A2FD9">
        <w:instrText xml:space="preserve"> SEQ Table \* ARABIC </w:instrText>
      </w:r>
      <w:r w:rsidR="006A2FD9">
        <w:fldChar w:fldCharType="separate"/>
      </w:r>
      <w:r w:rsidR="005410BB">
        <w:rPr>
          <w:noProof/>
        </w:rPr>
        <w:t>22</w:t>
      </w:r>
      <w:r w:rsidR="006A2FD9">
        <w:rPr>
          <w:noProof/>
        </w:rPr>
        <w:fldChar w:fldCharType="end"/>
      </w:r>
      <w:r>
        <w:t>: Required data for viticulture system</w:t>
      </w:r>
      <w:bookmarkEnd w:id="90"/>
      <w:bookmarkEnd w:id="91"/>
    </w:p>
    <w:tbl>
      <w:tblPr>
        <w:tblStyle w:val="TableGrid"/>
        <w:tblW w:w="0" w:type="auto"/>
        <w:tblLook w:val="04A0" w:firstRow="1" w:lastRow="0" w:firstColumn="1" w:lastColumn="0" w:noHBand="0" w:noVBand="1"/>
      </w:tblPr>
      <w:tblGrid>
        <w:gridCol w:w="1265"/>
        <w:gridCol w:w="4542"/>
        <w:gridCol w:w="1418"/>
        <w:gridCol w:w="1446"/>
        <w:gridCol w:w="2977"/>
        <w:gridCol w:w="2126"/>
      </w:tblGrid>
      <w:tr w:rsidR="000B5A6A" w:rsidRPr="007C3A5C" w14:paraId="4CBF21C0" w14:textId="77777777" w:rsidTr="00324C3A">
        <w:tc>
          <w:tcPr>
            <w:tcW w:w="1265" w:type="dxa"/>
            <w:tcBorders>
              <w:bottom w:val="single" w:sz="4" w:space="0" w:color="000000" w:themeColor="text1"/>
            </w:tcBorders>
            <w:shd w:val="clear" w:color="auto" w:fill="000000" w:themeFill="text1"/>
          </w:tcPr>
          <w:p w14:paraId="3973D07B"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Parameter</w:t>
            </w:r>
          </w:p>
        </w:tc>
        <w:tc>
          <w:tcPr>
            <w:tcW w:w="4542" w:type="dxa"/>
            <w:tcBorders>
              <w:bottom w:val="single" w:sz="4" w:space="0" w:color="000000" w:themeColor="text1"/>
            </w:tcBorders>
            <w:shd w:val="clear" w:color="auto" w:fill="000000" w:themeFill="text1"/>
          </w:tcPr>
          <w:p w14:paraId="2B11C6FE"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640BBC9D"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collected Yes/No/N/A</w:t>
            </w:r>
          </w:p>
        </w:tc>
        <w:tc>
          <w:tcPr>
            <w:tcW w:w="1446" w:type="dxa"/>
            <w:tcBorders>
              <w:bottom w:val="single" w:sz="4" w:space="0" w:color="000000" w:themeColor="text1"/>
            </w:tcBorders>
            <w:shd w:val="clear" w:color="auto" w:fill="000000" w:themeFill="text1"/>
          </w:tcPr>
          <w:p w14:paraId="314FB1AC"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Unit</w:t>
            </w:r>
          </w:p>
        </w:tc>
        <w:tc>
          <w:tcPr>
            <w:tcW w:w="2977" w:type="dxa"/>
            <w:shd w:val="clear" w:color="auto" w:fill="000000" w:themeFill="text1"/>
          </w:tcPr>
          <w:p w14:paraId="4B1734DB" w14:textId="47EEBC47" w:rsidR="000B5A6A" w:rsidRPr="00734F46" w:rsidRDefault="000B5A6A" w:rsidP="00E059C7">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595FD6C5" w14:textId="37901226" w:rsidR="000B5A6A" w:rsidRPr="00734F46" w:rsidRDefault="00A80525" w:rsidP="00E059C7">
            <w:pPr>
              <w:spacing w:after="158"/>
              <w:rPr>
                <w:color w:val="FFFFFF" w:themeColor="background1"/>
                <w:sz w:val="20"/>
                <w:szCs w:val="16"/>
              </w:rPr>
            </w:pPr>
            <w:r>
              <w:rPr>
                <w:b/>
                <w:color w:val="FFFFFF" w:themeColor="background1"/>
                <w:sz w:val="20"/>
                <w:szCs w:val="16"/>
              </w:rPr>
              <w:t>Module</w:t>
            </w:r>
          </w:p>
        </w:tc>
      </w:tr>
      <w:tr w:rsidR="000B5A6A" w14:paraId="25246931" w14:textId="77777777" w:rsidTr="00324C3A">
        <w:tc>
          <w:tcPr>
            <w:tcW w:w="13774" w:type="dxa"/>
            <w:gridSpan w:val="6"/>
            <w:shd w:val="clear" w:color="auto" w:fill="D9D9D9" w:themeFill="background1" w:themeFillShade="D9"/>
          </w:tcPr>
          <w:p w14:paraId="5B7EA8F3" w14:textId="54539098" w:rsidR="000B5A6A" w:rsidRDefault="000B5A6A" w:rsidP="00E059C7">
            <w:pPr>
              <w:spacing w:after="158"/>
            </w:pPr>
            <w:r w:rsidRPr="0022354F">
              <w:rPr>
                <w:b/>
                <w:bCs w:val="0"/>
                <w:i/>
                <w:iCs/>
                <w:sz w:val="20"/>
                <w:szCs w:val="16"/>
              </w:rPr>
              <w:t>Required</w:t>
            </w:r>
            <w:r>
              <w:rPr>
                <w:b/>
                <w:bCs w:val="0"/>
                <w:i/>
                <w:iCs/>
                <w:sz w:val="20"/>
                <w:szCs w:val="16"/>
              </w:rPr>
              <w:t xml:space="preserve"> – Scope 1</w:t>
            </w:r>
          </w:p>
        </w:tc>
      </w:tr>
      <w:tr w:rsidR="00324C3A" w:rsidRPr="00D30361" w14:paraId="31555C74" w14:textId="77777777" w:rsidTr="00324C3A">
        <w:tc>
          <w:tcPr>
            <w:tcW w:w="1265" w:type="dxa"/>
          </w:tcPr>
          <w:p w14:paraId="00E43A65" w14:textId="26677318" w:rsidR="00324C3A" w:rsidRPr="00D07557" w:rsidRDefault="00324C3A" w:rsidP="00324C3A">
            <w:pPr>
              <w:spacing w:after="158"/>
              <w:rPr>
                <w:color w:val="auto"/>
                <w:sz w:val="19"/>
                <w:szCs w:val="19"/>
              </w:rPr>
            </w:pPr>
            <w:r w:rsidRPr="00651C11">
              <w:rPr>
                <w:sz w:val="19"/>
                <w:szCs w:val="19"/>
                <w:lang w:val="en-AU"/>
              </w:rPr>
              <w:t>TM</w:t>
            </w:r>
            <w:r w:rsidRPr="00651C11">
              <w:rPr>
                <w:sz w:val="19"/>
                <w:szCs w:val="19"/>
                <w:vertAlign w:val="subscript"/>
                <w:lang w:val="en-AU"/>
              </w:rPr>
              <w:t>jf</w:t>
            </w:r>
          </w:p>
        </w:tc>
        <w:tc>
          <w:tcPr>
            <w:tcW w:w="4542" w:type="dxa"/>
          </w:tcPr>
          <w:p w14:paraId="4EA0F401" w14:textId="328752E2" w:rsidR="00324C3A" w:rsidRPr="00D07557" w:rsidRDefault="00324C3A" w:rsidP="00324C3A">
            <w:pPr>
              <w:spacing w:after="158"/>
              <w:rPr>
                <w:color w:val="auto"/>
                <w:sz w:val="19"/>
                <w:szCs w:val="19"/>
              </w:rPr>
            </w:pPr>
            <w:r w:rsidRPr="00651C11">
              <w:rPr>
                <w:sz w:val="19"/>
                <w:szCs w:val="19"/>
                <w:lang w:val="en-AU"/>
              </w:rPr>
              <w:t xml:space="preserve">The total mass of inorganic fertiliser type applied to production system </w:t>
            </w:r>
          </w:p>
        </w:tc>
        <w:tc>
          <w:tcPr>
            <w:tcW w:w="1418" w:type="dxa"/>
          </w:tcPr>
          <w:p w14:paraId="0FBDB6DD" w14:textId="77777777" w:rsidR="00324C3A" w:rsidRPr="00D07557" w:rsidRDefault="00324C3A" w:rsidP="00324C3A">
            <w:pPr>
              <w:spacing w:after="158"/>
              <w:rPr>
                <w:color w:val="auto"/>
                <w:sz w:val="19"/>
                <w:szCs w:val="19"/>
              </w:rPr>
            </w:pPr>
          </w:p>
        </w:tc>
        <w:tc>
          <w:tcPr>
            <w:tcW w:w="1446" w:type="dxa"/>
          </w:tcPr>
          <w:p w14:paraId="7C1CFBD2" w14:textId="2CD4C3F2" w:rsidR="00324C3A" w:rsidRPr="00D07557" w:rsidRDefault="00324C3A" w:rsidP="00324C3A">
            <w:pPr>
              <w:spacing w:after="158"/>
              <w:rPr>
                <w:color w:val="auto"/>
                <w:sz w:val="19"/>
                <w:szCs w:val="19"/>
              </w:rPr>
            </w:pPr>
            <w:r w:rsidRPr="00D07557">
              <w:rPr>
                <w:color w:val="auto"/>
                <w:sz w:val="19"/>
                <w:szCs w:val="19"/>
              </w:rPr>
              <w:t>kg</w:t>
            </w:r>
          </w:p>
        </w:tc>
        <w:tc>
          <w:tcPr>
            <w:tcW w:w="2977" w:type="dxa"/>
          </w:tcPr>
          <w:p w14:paraId="71ADBBD5" w14:textId="796DF919" w:rsidR="00324C3A" w:rsidRPr="00D07557" w:rsidRDefault="00324C3A" w:rsidP="00324C3A">
            <w:pPr>
              <w:spacing w:after="158"/>
              <w:rPr>
                <w:color w:val="auto"/>
                <w:sz w:val="19"/>
                <w:szCs w:val="19"/>
              </w:rPr>
            </w:pPr>
            <w:r w:rsidRPr="00651C11">
              <w:rPr>
                <w:spacing w:val="2"/>
                <w:kern w:val="21"/>
                <w:sz w:val="19"/>
                <w:szCs w:val="19"/>
                <w:lang w:val="en-AU"/>
              </w:rPr>
              <w:t>Receipts, invoices, farm records</w:t>
            </w:r>
            <w:r>
              <w:rPr>
                <w:spacing w:val="2"/>
                <w:kern w:val="21"/>
                <w:sz w:val="19"/>
                <w:szCs w:val="19"/>
                <w:lang w:val="en-AU"/>
              </w:rPr>
              <w:t>.</w:t>
            </w:r>
          </w:p>
        </w:tc>
        <w:tc>
          <w:tcPr>
            <w:tcW w:w="2126" w:type="dxa"/>
          </w:tcPr>
          <w:p w14:paraId="7EF5A8B0" w14:textId="37CF3311" w:rsidR="00324C3A" w:rsidRPr="00D07557"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 &amp; Purchased Fertiliser</w:t>
            </w:r>
          </w:p>
        </w:tc>
      </w:tr>
      <w:tr w:rsidR="00324C3A" w:rsidRPr="00D30361" w14:paraId="743C9E92" w14:textId="77777777" w:rsidTr="00324C3A">
        <w:tc>
          <w:tcPr>
            <w:tcW w:w="1265" w:type="dxa"/>
          </w:tcPr>
          <w:p w14:paraId="32C89300" w14:textId="11A392AB" w:rsidR="00324C3A" w:rsidRPr="004610D8" w:rsidRDefault="00324C3A" w:rsidP="00324C3A">
            <w:pPr>
              <w:spacing w:after="158"/>
              <w:rPr>
                <w:color w:val="auto"/>
                <w:sz w:val="19"/>
                <w:szCs w:val="19"/>
              </w:rPr>
            </w:pPr>
            <w:r w:rsidRPr="00651C11">
              <w:rPr>
                <w:sz w:val="19"/>
                <w:szCs w:val="19"/>
                <w:lang w:val="en-AU"/>
              </w:rPr>
              <w:t>FN</w:t>
            </w:r>
            <w:r w:rsidRPr="00651C11">
              <w:rPr>
                <w:sz w:val="19"/>
                <w:szCs w:val="19"/>
                <w:vertAlign w:val="subscript"/>
                <w:lang w:val="en-AU"/>
              </w:rPr>
              <w:t>inorganic,f</w:t>
            </w:r>
          </w:p>
        </w:tc>
        <w:tc>
          <w:tcPr>
            <w:tcW w:w="4542" w:type="dxa"/>
          </w:tcPr>
          <w:p w14:paraId="53BC3E11" w14:textId="3565480D" w:rsidR="00324C3A" w:rsidRPr="004610D8" w:rsidRDefault="00324C3A" w:rsidP="00324C3A">
            <w:pPr>
              <w:spacing w:after="158"/>
              <w:rPr>
                <w:color w:val="auto"/>
                <w:sz w:val="19"/>
                <w:szCs w:val="19"/>
              </w:rPr>
            </w:pPr>
            <w:r w:rsidRPr="00651C11">
              <w:rPr>
                <w:sz w:val="19"/>
                <w:szCs w:val="19"/>
                <w:lang w:val="en-AU"/>
              </w:rPr>
              <w:t xml:space="preserve">Fraction of nitrogen in </w:t>
            </w:r>
            <w:r>
              <w:rPr>
                <w:sz w:val="19"/>
                <w:szCs w:val="19"/>
                <w:lang w:val="en-AU"/>
              </w:rPr>
              <w:t xml:space="preserve">inorganic </w:t>
            </w:r>
            <w:r w:rsidRPr="00651C11">
              <w:rPr>
                <w:sz w:val="19"/>
                <w:szCs w:val="19"/>
                <w:lang w:val="en-AU"/>
              </w:rPr>
              <w:t xml:space="preserve">fertiliser </w:t>
            </w:r>
          </w:p>
        </w:tc>
        <w:tc>
          <w:tcPr>
            <w:tcW w:w="1418" w:type="dxa"/>
          </w:tcPr>
          <w:p w14:paraId="77A5EE8F" w14:textId="77777777" w:rsidR="00324C3A" w:rsidRPr="004610D8" w:rsidRDefault="00324C3A" w:rsidP="00324C3A">
            <w:pPr>
              <w:spacing w:after="158"/>
              <w:rPr>
                <w:color w:val="auto"/>
                <w:sz w:val="19"/>
                <w:szCs w:val="19"/>
              </w:rPr>
            </w:pPr>
          </w:p>
        </w:tc>
        <w:tc>
          <w:tcPr>
            <w:tcW w:w="1446" w:type="dxa"/>
          </w:tcPr>
          <w:p w14:paraId="33BDE2BB" w14:textId="0DD99A15" w:rsidR="00324C3A" w:rsidRPr="004610D8" w:rsidRDefault="00324C3A" w:rsidP="00324C3A">
            <w:pPr>
              <w:spacing w:after="158"/>
              <w:rPr>
                <w:color w:val="auto"/>
                <w:sz w:val="19"/>
                <w:szCs w:val="19"/>
              </w:rPr>
            </w:pPr>
            <w:r w:rsidRPr="00651C11">
              <w:rPr>
                <w:sz w:val="19"/>
                <w:szCs w:val="19"/>
                <w:lang w:val="en-AU"/>
              </w:rPr>
              <w:t>kg N/kg</w:t>
            </w:r>
          </w:p>
        </w:tc>
        <w:tc>
          <w:tcPr>
            <w:tcW w:w="2977" w:type="dxa"/>
          </w:tcPr>
          <w:p w14:paraId="6FF8C27C" w14:textId="6CF87750" w:rsidR="00324C3A" w:rsidRDefault="00324C3A" w:rsidP="00324C3A">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{"citationID":"LOBj06Bv","properties":{"formattedCitation":"[1]","plainCitation":"[1]","noteIndex":0},"citationItems":[{"id":436,"uris":["http://zotero.org/groups/4894696/items/BHT4IHFJ"],"itemData":{"id":436,"type":"book","note":"journalAbbreviation: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sidRPr="00651C11">
              <w:rPr>
                <w:spacing w:val="2"/>
                <w:kern w:val="21"/>
                <w:sz w:val="19"/>
                <w:szCs w:val="19"/>
                <w:lang w:val="en-AU"/>
              </w:rPr>
              <w:t>, or calculate</w:t>
            </w:r>
            <w:r>
              <w:rPr>
                <w:spacing w:val="2"/>
                <w:kern w:val="21"/>
                <w:sz w:val="19"/>
                <w:szCs w:val="19"/>
                <w:lang w:val="en-AU"/>
              </w:rPr>
              <w:t>d</w:t>
            </w:r>
            <w:r w:rsidRPr="00651C11">
              <w:rPr>
                <w:spacing w:val="2"/>
                <w:kern w:val="21"/>
                <w:sz w:val="19"/>
                <w:szCs w:val="19"/>
                <w:lang w:val="en-AU"/>
              </w:rPr>
              <w:t xml:space="preserve"> from product label information. </w:t>
            </w:r>
          </w:p>
          <w:p w14:paraId="2FBECD03" w14:textId="354A0B5B" w:rsidR="00324C3A" w:rsidRPr="004610D8" w:rsidRDefault="00324C3A" w:rsidP="00324C3A">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16AFE04D" w14:textId="14B223AF" w:rsidR="00324C3A" w:rsidRPr="004610D8"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24C3A" w:rsidRPr="00D30361" w14:paraId="431BBC89" w14:textId="77777777" w:rsidTr="00324C3A">
        <w:tc>
          <w:tcPr>
            <w:tcW w:w="1265" w:type="dxa"/>
          </w:tcPr>
          <w:p w14:paraId="66AB3B64" w14:textId="110FA75A" w:rsidR="00324C3A" w:rsidRPr="004610D8" w:rsidRDefault="00324C3A" w:rsidP="00324C3A">
            <w:pPr>
              <w:spacing w:after="158"/>
              <w:rPr>
                <w:color w:val="auto"/>
                <w:sz w:val="19"/>
                <w:szCs w:val="19"/>
              </w:rPr>
            </w:pPr>
            <w:r w:rsidRPr="00651C11">
              <w:rPr>
                <w:sz w:val="19"/>
                <w:szCs w:val="19"/>
                <w:lang w:val="en-AU"/>
              </w:rPr>
              <w:t>FU</w:t>
            </w:r>
            <w:r w:rsidRPr="00651C11">
              <w:rPr>
                <w:sz w:val="19"/>
                <w:szCs w:val="19"/>
                <w:vertAlign w:val="subscript"/>
                <w:lang w:val="en-AU"/>
              </w:rPr>
              <w:t>f</w:t>
            </w:r>
          </w:p>
        </w:tc>
        <w:tc>
          <w:tcPr>
            <w:tcW w:w="4542" w:type="dxa"/>
          </w:tcPr>
          <w:p w14:paraId="52125F04" w14:textId="2093D2B5" w:rsidR="00324C3A" w:rsidRPr="004610D8" w:rsidRDefault="00324C3A" w:rsidP="00324C3A">
            <w:pPr>
              <w:spacing w:after="158"/>
              <w:rPr>
                <w:color w:val="auto"/>
                <w:sz w:val="19"/>
                <w:szCs w:val="19"/>
              </w:rPr>
            </w:pPr>
            <w:r w:rsidRPr="00651C11">
              <w:rPr>
                <w:sz w:val="19"/>
                <w:szCs w:val="19"/>
                <w:lang w:val="en-AU"/>
              </w:rPr>
              <w:t xml:space="preserve">Fraction of urea in </w:t>
            </w:r>
            <w:r>
              <w:rPr>
                <w:sz w:val="19"/>
                <w:szCs w:val="19"/>
                <w:lang w:val="en-AU"/>
              </w:rPr>
              <w:t xml:space="preserve">inorganic </w:t>
            </w:r>
            <w:r w:rsidRPr="00651C11">
              <w:rPr>
                <w:sz w:val="19"/>
                <w:szCs w:val="19"/>
                <w:lang w:val="en-AU"/>
              </w:rPr>
              <w:t xml:space="preserve">fertiliser </w:t>
            </w:r>
          </w:p>
        </w:tc>
        <w:tc>
          <w:tcPr>
            <w:tcW w:w="1418" w:type="dxa"/>
          </w:tcPr>
          <w:p w14:paraId="25D407AD" w14:textId="77777777" w:rsidR="00324C3A" w:rsidRPr="004610D8" w:rsidRDefault="00324C3A" w:rsidP="00324C3A">
            <w:pPr>
              <w:spacing w:after="158"/>
              <w:rPr>
                <w:color w:val="auto"/>
                <w:sz w:val="19"/>
                <w:szCs w:val="19"/>
              </w:rPr>
            </w:pPr>
          </w:p>
        </w:tc>
        <w:tc>
          <w:tcPr>
            <w:tcW w:w="1446" w:type="dxa"/>
          </w:tcPr>
          <w:p w14:paraId="52374EEA" w14:textId="62072745" w:rsidR="00324C3A" w:rsidRPr="004610D8" w:rsidRDefault="00324C3A" w:rsidP="00324C3A">
            <w:pPr>
              <w:spacing w:after="158"/>
              <w:rPr>
                <w:color w:val="auto"/>
                <w:sz w:val="19"/>
                <w:szCs w:val="19"/>
              </w:rPr>
            </w:pPr>
            <w:r w:rsidRPr="00651C11">
              <w:rPr>
                <w:sz w:val="19"/>
                <w:szCs w:val="19"/>
                <w:lang w:val="en-AU"/>
              </w:rPr>
              <w:t>kg urea/kg</w:t>
            </w:r>
          </w:p>
        </w:tc>
        <w:tc>
          <w:tcPr>
            <w:tcW w:w="2977" w:type="dxa"/>
          </w:tcPr>
          <w:p w14:paraId="477A60C7" w14:textId="36CB3A65" w:rsidR="00324C3A" w:rsidRDefault="00324C3A" w:rsidP="00324C3A">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w:t>
            </w:r>
            <w:r w:rsidRPr="00651C11">
              <w:rPr>
                <w:spacing w:val="2"/>
                <w:kern w:val="21"/>
                <w:sz w:val="19"/>
                <w:szCs w:val="19"/>
                <w:lang w:val="en-AU"/>
              </w:rPr>
              <w:lastRenderedPageBreak/>
              <w:t xml:space="preserve">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{"citationID":"nyYJeT6L","properties":{"formattedCitation":"[1]","plainCitation":"[1]","noteIndex":0},"citationItems":[{"id":436,"uris":["http://zotero.org/groups/4894696/items/BHT4IHFJ"],"itemData":{"id":436,"type":"book","note":"journalAbbreviation: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Pr>
                <w:spacing w:val="2"/>
                <w:kern w:val="21"/>
                <w:sz w:val="19"/>
                <w:szCs w:val="19"/>
              </w:rPr>
              <w:t xml:space="preserve"> and</w:t>
            </w:r>
            <w:r w:rsidRPr="00651C11">
              <w:rPr>
                <w:rFonts w:asciiTheme="majorHAnsi" w:eastAsia="Times New Roman" w:hAnsiTheme="majorHAnsi" w:cstheme="majorHAnsi"/>
                <w:color w:val="auto"/>
                <w:sz w:val="19"/>
                <w:szCs w:val="19"/>
                <w:lang w:eastAsia="en-NZ"/>
              </w:rPr>
              <w:t xml:space="preserve"> </w:t>
            </w:r>
            <w:r w:rsidRPr="00651C11">
              <w:rPr>
                <w:rFonts w:asciiTheme="majorHAnsi" w:eastAsia="Times New Roman" w:hAnsiTheme="majorHAnsi" w:cstheme="majorHAnsi"/>
                <w:color w:val="auto"/>
                <w:sz w:val="19"/>
                <w:szCs w:val="19"/>
                <w:lang w:eastAsia="en-NZ"/>
              </w:rPr>
              <w:fldChar w:fldCharType="begin"/>
            </w:r>
            <w:r w:rsidR="006A2FD9">
              <w:rPr>
                <w:rFonts w:asciiTheme="majorHAnsi" w:eastAsia="Times New Roman" w:hAnsiTheme="majorHAnsi" w:cstheme="majorHAnsi"/>
                <w:color w:val="auto"/>
                <w:sz w:val="19"/>
                <w:szCs w:val="19"/>
                <w:lang w:eastAsia="en-NZ"/>
              </w:rPr>
              <w:instrText xml:space="preserve"> ADDIN ZOTERO_ITEM CSL_CITATION {"citationID":"0DGg17B0","properties":{"formattedCitation":"[5]","plainCitation":"[5]","noteIndex":0},"citationItems":[{"id":434,"uris":["http://zotero.org/groups/4894696/items/235CJHTG"],"itemData":{"id":434,"type":"webpage","abstract":"Determining the nitrogen concentration is very important for fertilizer consumers. METTLER TOLEDO proposes a methodology with a fully automated multiparameter system , allowing for fast and accu...","container-title":"Mettler Toledo","language":"en-AU","title":"Urea Ammonium Nitrate - UAN Determination","URL":"https://www.mt.com/au/en/home/library/applications/lab-analytical-instruments/Urea-ammonium-nitrate-determination.html","accessed":{"date-parts":[["2025",8,11]]}}}],"schema":"https://github.com/citation-style-language/schema/raw/master/csl-citation.json"} </w:instrText>
            </w:r>
            <w:r w:rsidRPr="00651C11">
              <w:rPr>
                <w:rFonts w:asciiTheme="majorHAnsi" w:eastAsia="Times New Roman" w:hAnsiTheme="majorHAnsi" w:cstheme="majorHAnsi"/>
                <w:color w:val="auto"/>
                <w:sz w:val="19"/>
                <w:szCs w:val="19"/>
                <w:lang w:eastAsia="en-NZ"/>
              </w:rPr>
              <w:fldChar w:fldCharType="separate"/>
            </w:r>
            <w:r w:rsidRPr="008E4612">
              <w:rPr>
                <w:sz w:val="19"/>
              </w:rPr>
              <w:t>[5]</w:t>
            </w:r>
            <w:r w:rsidRPr="00651C11">
              <w:rPr>
                <w:rFonts w:asciiTheme="majorHAnsi" w:eastAsia="Times New Roman" w:hAnsiTheme="majorHAnsi" w:cstheme="majorHAnsi"/>
                <w:color w:val="auto"/>
                <w:sz w:val="19"/>
                <w:szCs w:val="19"/>
                <w:lang w:eastAsia="en-NZ"/>
              </w:rPr>
              <w:fldChar w:fldCharType="end"/>
            </w:r>
            <w:r w:rsidRPr="00651C11">
              <w:rPr>
                <w:spacing w:val="2"/>
                <w:kern w:val="21"/>
                <w:sz w:val="19"/>
                <w:szCs w:val="19"/>
                <w:lang w:val="en-AU"/>
              </w:rPr>
              <w:t xml:space="preserve"> or calculate</w:t>
            </w:r>
            <w:r>
              <w:rPr>
                <w:spacing w:val="2"/>
                <w:kern w:val="21"/>
                <w:sz w:val="19"/>
                <w:szCs w:val="19"/>
                <w:lang w:val="en-AU"/>
              </w:rPr>
              <w:t>d</w:t>
            </w:r>
            <w:r w:rsidRPr="00651C11">
              <w:rPr>
                <w:spacing w:val="2"/>
                <w:kern w:val="21"/>
                <w:sz w:val="19"/>
                <w:szCs w:val="19"/>
                <w:lang w:val="en-AU"/>
              </w:rPr>
              <w:t xml:space="preserve"> from product label information</w:t>
            </w:r>
            <w:r>
              <w:rPr>
                <w:spacing w:val="2"/>
                <w:kern w:val="21"/>
                <w:sz w:val="19"/>
                <w:szCs w:val="19"/>
                <w:lang w:val="en-AU"/>
              </w:rPr>
              <w:t>.</w:t>
            </w:r>
          </w:p>
          <w:p w14:paraId="2EDB4365" w14:textId="3CDF7C8C" w:rsidR="00324C3A" w:rsidRPr="004610D8" w:rsidRDefault="00324C3A" w:rsidP="00324C3A">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2CB5521C" w14:textId="64B9E0EC" w:rsidR="00324C3A" w:rsidRPr="004610D8" w:rsidRDefault="00324C3A" w:rsidP="00324C3A">
            <w:pPr>
              <w:spacing w:after="158"/>
              <w:rPr>
                <w:color w:val="auto"/>
                <w:sz w:val="19"/>
                <w:szCs w:val="19"/>
              </w:rPr>
            </w:pPr>
            <w:r w:rsidRPr="00D07557">
              <w:rPr>
                <w:color w:val="auto"/>
                <w:sz w:val="19"/>
                <w:szCs w:val="19"/>
              </w:rPr>
              <w:lastRenderedPageBreak/>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24C3A" w:rsidRPr="00D30361" w14:paraId="7342F229" w14:textId="77777777" w:rsidTr="00324C3A">
        <w:tc>
          <w:tcPr>
            <w:tcW w:w="1265" w:type="dxa"/>
          </w:tcPr>
          <w:p w14:paraId="549C3482" w14:textId="157EADA8" w:rsidR="00324C3A" w:rsidRPr="006B7FFC" w:rsidRDefault="00000000" w:rsidP="00324C3A">
            <w:pPr>
              <w:spacing w:after="158"/>
              <w:rPr>
                <w:color w:val="auto"/>
                <w:sz w:val="19"/>
                <w:szCs w:val="19"/>
              </w:rPr>
            </w:pPr>
            <m:oMathPara>
              <m:oMathParaPr>
                <m:jc m:val="left"/>
              </m:oMathParaP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organic,jf</m:t>
                    </m:r>
                  </m:sub>
                </m:sSub>
              </m:oMath>
            </m:oMathPara>
          </w:p>
        </w:tc>
        <w:tc>
          <w:tcPr>
            <w:tcW w:w="4542" w:type="dxa"/>
          </w:tcPr>
          <w:p w14:paraId="0797479B" w14:textId="12EF43C5" w:rsidR="00324C3A" w:rsidRPr="004610D8" w:rsidRDefault="00324C3A" w:rsidP="00324C3A">
            <w:pPr>
              <w:spacing w:after="158"/>
              <w:rPr>
                <w:color w:val="auto"/>
                <w:sz w:val="19"/>
                <w:szCs w:val="19"/>
              </w:rPr>
            </w:pPr>
            <w:r w:rsidRPr="00651C11">
              <w:rPr>
                <w:sz w:val="19"/>
                <w:szCs w:val="19"/>
                <w:lang w:val="en-AU"/>
              </w:rPr>
              <w:t xml:space="preserve">Mass of organic fertiliser type </w:t>
            </w:r>
            <w:r>
              <w:rPr>
                <w:sz w:val="19"/>
                <w:szCs w:val="19"/>
                <w:lang w:val="en-AU"/>
              </w:rPr>
              <w:t xml:space="preserve">(manure) </w:t>
            </w:r>
            <w:r w:rsidRPr="00651C11">
              <w:rPr>
                <w:sz w:val="19"/>
                <w:szCs w:val="19"/>
                <w:lang w:val="en-AU"/>
              </w:rPr>
              <w:t xml:space="preserve">applied to soils in production system </w:t>
            </w:r>
          </w:p>
        </w:tc>
        <w:tc>
          <w:tcPr>
            <w:tcW w:w="1418" w:type="dxa"/>
          </w:tcPr>
          <w:p w14:paraId="51A2B9C2" w14:textId="77777777" w:rsidR="00324C3A" w:rsidRPr="004610D8" w:rsidRDefault="00324C3A" w:rsidP="00324C3A">
            <w:pPr>
              <w:spacing w:after="158"/>
              <w:rPr>
                <w:color w:val="auto"/>
                <w:sz w:val="19"/>
                <w:szCs w:val="19"/>
              </w:rPr>
            </w:pPr>
          </w:p>
        </w:tc>
        <w:tc>
          <w:tcPr>
            <w:tcW w:w="1446" w:type="dxa"/>
          </w:tcPr>
          <w:p w14:paraId="6ABD2702" w14:textId="3CF16A62" w:rsidR="00324C3A" w:rsidRPr="004610D8" w:rsidRDefault="00324C3A" w:rsidP="00324C3A">
            <w:pPr>
              <w:spacing w:after="158"/>
              <w:rPr>
                <w:color w:val="auto"/>
                <w:sz w:val="19"/>
                <w:szCs w:val="19"/>
              </w:rPr>
            </w:pPr>
            <w:r w:rsidRPr="00D07557">
              <w:rPr>
                <w:color w:val="auto"/>
                <w:sz w:val="19"/>
                <w:szCs w:val="19"/>
              </w:rPr>
              <w:t>kg</w:t>
            </w:r>
          </w:p>
        </w:tc>
        <w:tc>
          <w:tcPr>
            <w:tcW w:w="2977" w:type="dxa"/>
          </w:tcPr>
          <w:p w14:paraId="148B14D0" w14:textId="77777777" w:rsidR="00324C3A" w:rsidRPr="00651C11" w:rsidRDefault="00324C3A" w:rsidP="00324C3A">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Invoices of purchases, farm records of application rates</w:t>
            </w:r>
          </w:p>
          <w:p w14:paraId="364CA36F" w14:textId="64F85D0B" w:rsidR="00324C3A" w:rsidRPr="00D07557" w:rsidRDefault="00324C3A" w:rsidP="00324C3A">
            <w:pPr>
              <w:spacing w:after="158"/>
              <w:rPr>
                <w:color w:val="auto"/>
                <w:sz w:val="19"/>
                <w:szCs w:val="19"/>
              </w:rPr>
            </w:pPr>
            <w:r w:rsidRPr="00651C11">
              <w:rPr>
                <w:spacing w:val="2"/>
                <w:kern w:val="21"/>
                <w:sz w:val="19"/>
                <w:szCs w:val="19"/>
                <w:lang w:val="en-AU"/>
              </w:rPr>
              <w:t xml:space="preserve">Where the manure was generated on-farm, </w:t>
            </w: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manure,jf</m:t>
                  </m:r>
                </m:sub>
              </m:sSub>
            </m:oMath>
            <w:r w:rsidRPr="00651C11">
              <w:rPr>
                <w:sz w:val="19"/>
                <w:szCs w:val="19"/>
                <w:lang w:val="en-AU"/>
              </w:rPr>
              <w:t xml:space="preserve"> is not required and instead the value of </w:t>
            </w:r>
            <m:oMath>
              <m:r>
                <w:rPr>
                  <w:rFonts w:ascii="Cambria Math" w:hAnsi="Cambria Math" w:cs="Cambria Math"/>
                  <w:sz w:val="19"/>
                  <w:szCs w:val="19"/>
                  <w:lang w:val="en-AU"/>
                </w:rPr>
                <m:t>MNSoil</m:t>
              </m:r>
            </m:oMath>
            <w:r w:rsidRPr="00651C11">
              <w:rPr>
                <w:sz w:val="19"/>
                <w:szCs w:val="19"/>
                <w:lang w:val="en-AU"/>
              </w:rPr>
              <w:t xml:space="preserve"> </w:t>
            </w:r>
            <w:r w:rsidR="00CB3F0E">
              <w:rPr>
                <w:sz w:val="19"/>
                <w:szCs w:val="19"/>
                <w:lang w:val="en-AU"/>
              </w:rPr>
              <w:t>shall</w:t>
            </w:r>
            <w:r w:rsidR="00CB3F0E" w:rsidRPr="00651C11">
              <w:rPr>
                <w:sz w:val="19"/>
                <w:szCs w:val="19"/>
                <w:lang w:val="en-AU"/>
              </w:rPr>
              <w:t xml:space="preserve"> </w:t>
            </w:r>
            <w:r w:rsidRPr="00651C11">
              <w:rPr>
                <w:sz w:val="19"/>
                <w:szCs w:val="19"/>
                <w:lang w:val="en-AU"/>
              </w:rPr>
              <w:t>be calculated using outputs from the MMS emission estimation equations (Chapter 4).</w:t>
            </w:r>
          </w:p>
        </w:tc>
        <w:tc>
          <w:tcPr>
            <w:tcW w:w="2126" w:type="dxa"/>
          </w:tcPr>
          <w:p w14:paraId="758E6844" w14:textId="1A4A2E42" w:rsidR="00324C3A" w:rsidRPr="004610D8"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24C3A" w:rsidRPr="00D30361" w14:paraId="11DD6347" w14:textId="77777777" w:rsidTr="00324C3A">
        <w:tc>
          <w:tcPr>
            <w:tcW w:w="1265" w:type="dxa"/>
          </w:tcPr>
          <w:p w14:paraId="6A50F9AA" w14:textId="06925116" w:rsidR="00324C3A" w:rsidRPr="006B7FFC" w:rsidRDefault="00000000" w:rsidP="00324C3A">
            <w:pPr>
              <w:spacing w:after="158"/>
              <w:rPr>
                <w:color w:val="auto"/>
                <w:sz w:val="19"/>
                <w:szCs w:val="19"/>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324C3A" w:rsidRPr="00651C11">
              <w:rPr>
                <w:sz w:val="19"/>
                <w:szCs w:val="19"/>
                <w:lang w:val="en-AU"/>
              </w:rPr>
              <w:t xml:space="preserve"> </w:t>
            </w:r>
          </w:p>
        </w:tc>
        <w:tc>
          <w:tcPr>
            <w:tcW w:w="4542" w:type="dxa"/>
          </w:tcPr>
          <w:p w14:paraId="3F86E8D1" w14:textId="6AC8082C" w:rsidR="00324C3A" w:rsidRPr="004610D8" w:rsidRDefault="00324C3A" w:rsidP="00324C3A">
            <w:pPr>
              <w:spacing w:after="158"/>
              <w:rPr>
                <w:color w:val="auto"/>
                <w:sz w:val="19"/>
                <w:szCs w:val="19"/>
              </w:rPr>
            </w:pPr>
            <w:r w:rsidRPr="00651C11">
              <w:rPr>
                <w:rFonts w:eastAsiaTheme="minorEastAsia"/>
                <w:sz w:val="19"/>
                <w:szCs w:val="19"/>
                <w:lang w:val="en-AU"/>
              </w:rPr>
              <w:t xml:space="preserve">Nitrogen fraction of the organic fertiliser type </w:t>
            </w:r>
            <w:r>
              <w:rPr>
                <w:rFonts w:eastAsiaTheme="minorEastAsia"/>
                <w:sz w:val="19"/>
                <w:szCs w:val="19"/>
                <w:lang w:val="en-AU"/>
              </w:rPr>
              <w:t xml:space="preserve">(manure) </w:t>
            </w:r>
            <w:r w:rsidRPr="00651C11">
              <w:rPr>
                <w:rFonts w:eastAsiaTheme="minorEastAsia"/>
                <w:sz w:val="19"/>
                <w:szCs w:val="19"/>
                <w:lang w:val="en-AU"/>
              </w:rPr>
              <w:t>applied to soils</w:t>
            </w:r>
          </w:p>
        </w:tc>
        <w:tc>
          <w:tcPr>
            <w:tcW w:w="1418" w:type="dxa"/>
          </w:tcPr>
          <w:p w14:paraId="359E6FA5" w14:textId="77777777" w:rsidR="00324C3A" w:rsidRPr="004610D8" w:rsidRDefault="00324C3A" w:rsidP="00324C3A">
            <w:pPr>
              <w:spacing w:after="158"/>
              <w:rPr>
                <w:color w:val="auto"/>
                <w:sz w:val="19"/>
                <w:szCs w:val="19"/>
              </w:rPr>
            </w:pPr>
          </w:p>
        </w:tc>
        <w:tc>
          <w:tcPr>
            <w:tcW w:w="1446" w:type="dxa"/>
          </w:tcPr>
          <w:p w14:paraId="1A2DDEFE" w14:textId="54C739A2" w:rsidR="00324C3A" w:rsidRPr="004610D8" w:rsidRDefault="00324C3A" w:rsidP="00324C3A">
            <w:pPr>
              <w:spacing w:after="158"/>
              <w:rPr>
                <w:color w:val="auto"/>
                <w:sz w:val="19"/>
                <w:szCs w:val="19"/>
              </w:rPr>
            </w:pPr>
            <w:r>
              <w:rPr>
                <w:color w:val="auto"/>
                <w:sz w:val="19"/>
                <w:szCs w:val="19"/>
              </w:rPr>
              <w:t>k</w:t>
            </w:r>
            <w:r w:rsidRPr="00D07557">
              <w:rPr>
                <w:color w:val="auto"/>
                <w:sz w:val="19"/>
                <w:szCs w:val="19"/>
              </w:rPr>
              <w:t>g</w:t>
            </w:r>
            <w:r>
              <w:rPr>
                <w:color w:val="auto"/>
                <w:sz w:val="19"/>
                <w:szCs w:val="19"/>
              </w:rPr>
              <w:t xml:space="preserve"> </w:t>
            </w:r>
            <w:r w:rsidRPr="00D07557">
              <w:rPr>
                <w:color w:val="auto"/>
                <w:sz w:val="19"/>
                <w:szCs w:val="19"/>
              </w:rPr>
              <w:t>N</w:t>
            </w:r>
            <w:r>
              <w:rPr>
                <w:color w:val="auto"/>
                <w:sz w:val="19"/>
                <w:szCs w:val="19"/>
              </w:rPr>
              <w:t>/kg</w:t>
            </w:r>
          </w:p>
        </w:tc>
        <w:tc>
          <w:tcPr>
            <w:tcW w:w="2977" w:type="dxa"/>
          </w:tcPr>
          <w:p w14:paraId="79FAD337" w14:textId="044A8A68" w:rsidR="00324C3A" w:rsidRDefault="00324C3A" w:rsidP="00324C3A">
            <w:pPr>
              <w:spacing w:after="158"/>
              <w:rPr>
                <w:spacing w:val="2"/>
                <w:kern w:val="21"/>
                <w:sz w:val="19"/>
                <w:szCs w:val="19"/>
                <w:lang w:val="en-AU"/>
              </w:rPr>
            </w:pPr>
            <w:r>
              <w:rPr>
                <w:spacing w:val="2"/>
                <w:kern w:val="21"/>
                <w:sz w:val="19"/>
                <w:szCs w:val="19"/>
                <w:lang w:val="en-AU"/>
              </w:rPr>
              <w:t>S</w:t>
            </w:r>
            <w:r w:rsidRPr="00651C11">
              <w:rPr>
                <w:spacing w:val="2"/>
                <w:kern w:val="21"/>
                <w:sz w:val="19"/>
                <w:szCs w:val="19"/>
                <w:lang w:val="en-AU"/>
              </w:rPr>
              <w:t xml:space="preserve">upplier-provided values or product label information </w:t>
            </w:r>
            <w:r>
              <w:rPr>
                <w:spacing w:val="2"/>
                <w:kern w:val="21"/>
                <w:sz w:val="19"/>
                <w:szCs w:val="19"/>
                <w:lang w:val="en-AU"/>
              </w:rPr>
              <w:t>should</w:t>
            </w:r>
            <w:r w:rsidRPr="00651C11">
              <w:rPr>
                <w:spacing w:val="2"/>
                <w:kern w:val="21"/>
                <w:sz w:val="19"/>
                <w:szCs w:val="19"/>
                <w:lang w:val="en-AU"/>
              </w:rPr>
              <w:t xml:space="preserve"> be used.</w:t>
            </w:r>
            <w:r>
              <w:rPr>
                <w:spacing w:val="2"/>
                <w:kern w:val="21"/>
                <w:sz w:val="19"/>
                <w:szCs w:val="19"/>
                <w:lang w:val="en-AU"/>
              </w:rPr>
              <w:t xml:space="preserve"> </w:t>
            </w:r>
            <w:r>
              <w:rPr>
                <w:sz w:val="19"/>
                <w:szCs w:val="19"/>
                <w:lang w:val="en-AU"/>
              </w:rPr>
              <w:t>D</w:t>
            </w:r>
            <w:r w:rsidRPr="00651C11">
              <w:rPr>
                <w:sz w:val="19"/>
                <w:szCs w:val="19"/>
                <w:lang w:val="en-AU"/>
              </w:rPr>
              <w:t xml:space="preserve">efault values </w:t>
            </w:r>
            <w:r>
              <w:rPr>
                <w:sz w:val="19"/>
                <w:szCs w:val="19"/>
                <w:lang w:val="en-AU"/>
              </w:rPr>
              <w:t xml:space="preserve">from </w:t>
            </w:r>
            <w:r w:rsidRPr="00651C11">
              <w:rPr>
                <w:spacing w:val="2"/>
                <w:kern w:val="21"/>
                <w:sz w:val="19"/>
                <w:szCs w:val="19"/>
                <w:lang w:val="en-AU"/>
              </w:rPr>
              <w:t xml:space="preserve">IPCC Volume 4 Chapter 5, Table 5.5c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{"citationID":"4iPKUnFN","properties":{"formattedCitation":"[6]","plainCitation":"[6]","noteIndex":0},"citationItems":[{"id":430,"uris":["http://zotero.org/groups/4894696/items/DQP9DI9H"],"itemData":{"id":430,"type":"chapter","container-title":"2019 Refinement to the 2006 IPCC Guidelines for National Greenhouse Gas Inventories. Volume 4: Agriculture, Forestry and Other Land Use (AFOLU)","publisher":"IPCC","title":"Chapter 5: Cropland","author":[{"family":"Calvo Buendia","given":"E."},{"family":"Tanabe","given":"K."},{"family":"Kranjc","given":"A."},{"family":"Baasansuren","given":"J."},{"family":"Fukuda","given":"M."},{"family":"Ngarize","given":"S."},{"family":"Osako","given":"A."},{"family":"Pyrozhenko","given":"Y."},{"family":"Shermanau","given":"P."},{"family":"Federici","given":"S."}],"editor":[{"literal":"Intergovernmental Panel on Climate Change (IPCC)"}],"issued":{"date-parts":[["2019"]]}}}],"schema":"https://github.com/citation-style-language/schema/raw/master/csl-citation.json"} </w:instrText>
            </w:r>
            <w:r w:rsidRPr="00651C11">
              <w:rPr>
                <w:spacing w:val="2"/>
                <w:kern w:val="21"/>
                <w:sz w:val="19"/>
                <w:szCs w:val="19"/>
              </w:rPr>
              <w:fldChar w:fldCharType="separate"/>
            </w:r>
            <w:r w:rsidR="006A2FD9" w:rsidRPr="006A2FD9">
              <w:rPr>
                <w:rFonts w:cs="Arial"/>
                <w:sz w:val="19"/>
              </w:rPr>
              <w:t>[6]</w:t>
            </w:r>
            <w:r w:rsidRPr="00651C11">
              <w:rPr>
                <w:spacing w:val="2"/>
                <w:kern w:val="21"/>
                <w:sz w:val="19"/>
                <w:szCs w:val="19"/>
              </w:rPr>
              <w:fldChar w:fldCharType="end"/>
            </w:r>
            <w:r>
              <w:rPr>
                <w:spacing w:val="2"/>
                <w:kern w:val="21"/>
                <w:sz w:val="19"/>
                <w:szCs w:val="19"/>
              </w:rPr>
              <w:t xml:space="preserve"> (provided in </w:t>
            </w:r>
            <w:r>
              <w:rPr>
                <w:sz w:val="19"/>
                <w:szCs w:val="19"/>
                <w:lang w:val="en-AU"/>
              </w:rPr>
              <w:t>Table A.1</w:t>
            </w:r>
            <w:r w:rsidRPr="000D7FB6">
              <w:rPr>
                <w:sz w:val="19"/>
                <w:szCs w:val="19"/>
                <w:lang w:val="en-AU"/>
              </w:rPr>
              <w:t>.2.</w:t>
            </w:r>
            <w:r>
              <w:rPr>
                <w:sz w:val="19"/>
                <w:szCs w:val="19"/>
                <w:lang w:val="en-AU"/>
              </w:rPr>
              <w:t>2</w:t>
            </w:r>
            <w:r w:rsidRPr="000D7FB6">
              <w:rPr>
                <w:sz w:val="19"/>
                <w:szCs w:val="19"/>
                <w:lang w:val="en-AU"/>
              </w:rPr>
              <w:t>.</w:t>
            </w:r>
            <w:r>
              <w:rPr>
                <w:sz w:val="19"/>
                <w:szCs w:val="19"/>
                <w:lang w:val="en-AU"/>
              </w:rPr>
              <w:t xml:space="preserve">6 of the Appendix) </w:t>
            </w:r>
            <w:r w:rsidRPr="00651C11">
              <w:rPr>
                <w:sz w:val="19"/>
                <w:szCs w:val="19"/>
                <w:lang w:val="en-AU"/>
              </w:rPr>
              <w:t>may be used for manure-based organic fertiliser that was purchased off-farm, where the livestock that generated the organic fertiliser is known</w:t>
            </w:r>
            <w:r>
              <w:rPr>
                <w:sz w:val="19"/>
                <w:szCs w:val="19"/>
                <w:lang w:val="en-AU"/>
              </w:rPr>
              <w:t>.</w:t>
            </w:r>
          </w:p>
          <w:p w14:paraId="284F8875" w14:textId="2685DD3E" w:rsidR="00324C3A" w:rsidRPr="00D07557" w:rsidRDefault="00324C3A" w:rsidP="00324C3A">
            <w:pPr>
              <w:spacing w:after="158"/>
              <w:rPr>
                <w:color w:val="auto"/>
                <w:sz w:val="19"/>
                <w:szCs w:val="19"/>
              </w:rPr>
            </w:pPr>
            <w:r>
              <w:rPr>
                <w:spacing w:val="2"/>
                <w:kern w:val="21"/>
                <w:sz w:val="19"/>
                <w:szCs w:val="19"/>
                <w:lang w:val="en-AU"/>
              </w:rPr>
              <w:t>See additional guidance information in Chapter 5, Section 5.2.2.1.</w:t>
            </w:r>
          </w:p>
        </w:tc>
        <w:tc>
          <w:tcPr>
            <w:tcW w:w="2126" w:type="dxa"/>
          </w:tcPr>
          <w:p w14:paraId="6CD065C7" w14:textId="2F15393D" w:rsidR="00324C3A" w:rsidRPr="004610D8"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24C3A" w:rsidRPr="00D30361" w14:paraId="75D84FE0" w14:textId="77777777" w:rsidTr="00324C3A">
        <w:tc>
          <w:tcPr>
            <w:tcW w:w="1265" w:type="dxa"/>
          </w:tcPr>
          <w:p w14:paraId="7536687E" w14:textId="16F6FAA5" w:rsidR="00324C3A" w:rsidRPr="004610D8" w:rsidRDefault="00324C3A" w:rsidP="00324C3A">
            <w:pPr>
              <w:spacing w:after="158"/>
              <w:rPr>
                <w:color w:val="auto"/>
                <w:sz w:val="19"/>
                <w:szCs w:val="19"/>
              </w:rPr>
            </w:pPr>
            <w:r w:rsidRPr="00651C11">
              <w:rPr>
                <w:sz w:val="19"/>
                <w:szCs w:val="19"/>
                <w:lang w:val="en-AU"/>
              </w:rPr>
              <w:t>M</w:t>
            </w:r>
            <w:r>
              <w:rPr>
                <w:sz w:val="19"/>
                <w:szCs w:val="19"/>
                <w:vertAlign w:val="subscript"/>
                <w:lang w:val="en-AU"/>
              </w:rPr>
              <w:t>lime</w:t>
            </w:r>
          </w:p>
        </w:tc>
        <w:tc>
          <w:tcPr>
            <w:tcW w:w="4542" w:type="dxa"/>
          </w:tcPr>
          <w:p w14:paraId="43539179" w14:textId="69404A79" w:rsidR="00324C3A" w:rsidRPr="004610D8" w:rsidRDefault="00324C3A" w:rsidP="00324C3A">
            <w:pPr>
              <w:spacing w:after="158"/>
              <w:rPr>
                <w:color w:val="auto"/>
                <w:sz w:val="19"/>
                <w:szCs w:val="19"/>
              </w:rPr>
            </w:pPr>
            <w:r w:rsidRPr="00651C11">
              <w:rPr>
                <w:sz w:val="19"/>
                <w:szCs w:val="19"/>
                <w:lang w:val="en-AU"/>
              </w:rPr>
              <w:t>The mass of lime applied to soils</w:t>
            </w:r>
          </w:p>
        </w:tc>
        <w:tc>
          <w:tcPr>
            <w:tcW w:w="1418" w:type="dxa"/>
          </w:tcPr>
          <w:p w14:paraId="7800B7C7" w14:textId="77777777" w:rsidR="00324C3A" w:rsidRPr="004610D8" w:rsidRDefault="00324C3A" w:rsidP="00324C3A">
            <w:pPr>
              <w:spacing w:after="158"/>
              <w:rPr>
                <w:color w:val="auto"/>
                <w:sz w:val="19"/>
                <w:szCs w:val="19"/>
              </w:rPr>
            </w:pPr>
          </w:p>
        </w:tc>
        <w:tc>
          <w:tcPr>
            <w:tcW w:w="1446" w:type="dxa"/>
          </w:tcPr>
          <w:p w14:paraId="4E9751EA" w14:textId="62FDBC69" w:rsidR="00324C3A" w:rsidRPr="004610D8" w:rsidRDefault="00324C3A" w:rsidP="00324C3A">
            <w:pPr>
              <w:spacing w:after="158"/>
              <w:rPr>
                <w:color w:val="auto"/>
                <w:sz w:val="19"/>
                <w:szCs w:val="19"/>
              </w:rPr>
            </w:pPr>
            <w:r w:rsidRPr="00D07557">
              <w:rPr>
                <w:color w:val="auto"/>
                <w:sz w:val="19"/>
                <w:szCs w:val="19"/>
              </w:rPr>
              <w:t>kg</w:t>
            </w:r>
          </w:p>
        </w:tc>
        <w:tc>
          <w:tcPr>
            <w:tcW w:w="2977" w:type="dxa"/>
          </w:tcPr>
          <w:p w14:paraId="4C169453" w14:textId="3B320128" w:rsidR="00324C3A" w:rsidRPr="004610D8" w:rsidRDefault="00324C3A" w:rsidP="00324C3A">
            <w:pPr>
              <w:spacing w:after="158"/>
              <w:rPr>
                <w:color w:val="auto"/>
                <w:sz w:val="19"/>
                <w:szCs w:val="19"/>
              </w:rPr>
            </w:pPr>
            <w:r w:rsidRPr="00651C11">
              <w:rPr>
                <w:spacing w:val="2"/>
                <w:kern w:val="21"/>
                <w:sz w:val="19"/>
                <w:szCs w:val="19"/>
                <w:lang w:val="en-AU"/>
              </w:rPr>
              <w:t>Invoices, receipts</w:t>
            </w:r>
            <w:r>
              <w:rPr>
                <w:spacing w:val="2"/>
                <w:kern w:val="21"/>
                <w:sz w:val="19"/>
                <w:szCs w:val="19"/>
                <w:lang w:val="en-AU"/>
              </w:rPr>
              <w:t>.</w:t>
            </w:r>
          </w:p>
        </w:tc>
        <w:tc>
          <w:tcPr>
            <w:tcW w:w="2126" w:type="dxa"/>
          </w:tcPr>
          <w:p w14:paraId="1E2E6B55" w14:textId="5D461A3F" w:rsidR="00324C3A" w:rsidRPr="004610D8"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r>
              <w:rPr>
                <w:color w:val="auto"/>
                <w:sz w:val="19"/>
                <w:szCs w:val="19"/>
              </w:rPr>
              <w:t xml:space="preserve"> &amp; Purchased Lime</w:t>
            </w:r>
          </w:p>
        </w:tc>
      </w:tr>
      <w:tr w:rsidR="00324C3A" w:rsidRPr="00D30361" w14:paraId="2335CD53" w14:textId="77777777" w:rsidTr="00324C3A">
        <w:tc>
          <w:tcPr>
            <w:tcW w:w="1265" w:type="dxa"/>
          </w:tcPr>
          <w:p w14:paraId="2A33CC50" w14:textId="6569D9DF" w:rsidR="00324C3A" w:rsidRPr="004610D8" w:rsidRDefault="00324C3A" w:rsidP="00324C3A">
            <w:pPr>
              <w:spacing w:after="158"/>
              <w:rPr>
                <w:color w:val="auto"/>
                <w:sz w:val="19"/>
                <w:szCs w:val="19"/>
              </w:rPr>
            </w:pPr>
            <w:r w:rsidRPr="00651C11">
              <w:rPr>
                <w:sz w:val="19"/>
                <w:szCs w:val="19"/>
                <w:lang w:val="en-AU"/>
              </w:rPr>
              <w:lastRenderedPageBreak/>
              <w:t>FracLime</w:t>
            </w:r>
          </w:p>
        </w:tc>
        <w:tc>
          <w:tcPr>
            <w:tcW w:w="4542" w:type="dxa"/>
          </w:tcPr>
          <w:p w14:paraId="2031F022" w14:textId="28D82AF0" w:rsidR="00324C3A" w:rsidRPr="004610D8" w:rsidRDefault="00324C3A" w:rsidP="00324C3A">
            <w:pPr>
              <w:spacing w:after="158"/>
              <w:rPr>
                <w:color w:val="auto"/>
                <w:sz w:val="19"/>
                <w:szCs w:val="19"/>
              </w:rPr>
            </w:pPr>
            <w:r w:rsidRPr="00651C11">
              <w:rPr>
                <w:sz w:val="19"/>
                <w:szCs w:val="19"/>
                <w:lang w:val="en-AU"/>
              </w:rPr>
              <w:t>The fraction of lime as limestone</w:t>
            </w:r>
          </w:p>
        </w:tc>
        <w:tc>
          <w:tcPr>
            <w:tcW w:w="1418" w:type="dxa"/>
          </w:tcPr>
          <w:p w14:paraId="36D5FE60" w14:textId="77777777" w:rsidR="00324C3A" w:rsidRPr="004610D8" w:rsidRDefault="00324C3A" w:rsidP="00324C3A">
            <w:pPr>
              <w:spacing w:after="158"/>
              <w:rPr>
                <w:color w:val="auto"/>
                <w:sz w:val="19"/>
                <w:szCs w:val="19"/>
              </w:rPr>
            </w:pPr>
          </w:p>
        </w:tc>
        <w:tc>
          <w:tcPr>
            <w:tcW w:w="1446" w:type="dxa"/>
          </w:tcPr>
          <w:p w14:paraId="4A8C814A" w14:textId="07F3F462" w:rsidR="00324C3A" w:rsidRPr="004610D8" w:rsidRDefault="00324C3A" w:rsidP="00324C3A">
            <w:pPr>
              <w:spacing w:after="158"/>
              <w:rPr>
                <w:color w:val="auto"/>
                <w:sz w:val="19"/>
                <w:szCs w:val="19"/>
              </w:rPr>
            </w:pPr>
            <w:r w:rsidRPr="00651C11">
              <w:rPr>
                <w:spacing w:val="2"/>
                <w:kern w:val="21"/>
                <w:sz w:val="19"/>
                <w:szCs w:val="19"/>
                <w:lang w:val="en-AU"/>
              </w:rPr>
              <w:t>dimensionless</w:t>
            </w:r>
          </w:p>
        </w:tc>
        <w:tc>
          <w:tcPr>
            <w:tcW w:w="2977" w:type="dxa"/>
          </w:tcPr>
          <w:p w14:paraId="34F31A1C" w14:textId="2737CDEE" w:rsidR="00324C3A" w:rsidRPr="00C83B91" w:rsidRDefault="00324C3A" w:rsidP="00324C3A">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limestone (calcium carbonate - </w:t>
            </w:r>
            <w:r w:rsidRPr="00C83B91">
              <w:rPr>
                <w:color w:val="auto"/>
                <w:sz w:val="19"/>
                <w:szCs w:val="19"/>
                <w:lang w:val="en-AU"/>
              </w:rPr>
              <w:t>CaCO</w:t>
            </w:r>
            <w:r w:rsidRPr="00C83B91">
              <w:rPr>
                <w:color w:val="auto"/>
                <w:sz w:val="19"/>
                <w:szCs w:val="19"/>
                <w:vertAlign w:val="subscript"/>
                <w:lang w:val="en-AU"/>
              </w:rPr>
              <w:t>3</w:t>
            </w:r>
            <w:r w:rsidRPr="00C83B91">
              <w:rPr>
                <w:color w:val="auto"/>
                <w:sz w:val="19"/>
                <w:szCs w:val="19"/>
                <w:lang w:val="en-AU"/>
              </w:rPr>
              <w:t>) content o</w:t>
            </w:r>
            <w:r>
              <w:rPr>
                <w:color w:val="auto"/>
                <w:sz w:val="19"/>
                <w:szCs w:val="19"/>
                <w:lang w:val="en-AU"/>
              </w:rPr>
              <w:t>f</w:t>
            </w:r>
            <w:r w:rsidRPr="00C83B91">
              <w:rPr>
                <w:color w:val="auto"/>
                <w:sz w:val="19"/>
                <w:szCs w:val="19"/>
                <w:lang w:val="en-AU"/>
              </w:rPr>
              <w:t xml:space="preserve">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state</w:t>
            </w:r>
            <w:r>
              <w:rPr>
                <w:color w:val="auto"/>
                <w:sz w:val="19"/>
                <w:szCs w:val="19"/>
                <w:lang w:val="en-AU"/>
              </w:rPr>
              <w:t>d</w:t>
            </w:r>
            <w:r w:rsidRPr="00C83B91">
              <w:rPr>
                <w:color w:val="auto"/>
                <w:sz w:val="19"/>
                <w:szCs w:val="19"/>
                <w:lang w:val="en-AU"/>
              </w:rPr>
              <w:t xml:space="preserve"> on the product information label</w:t>
            </w:r>
            <w:r>
              <w:rPr>
                <w:color w:val="auto"/>
                <w:sz w:val="19"/>
                <w:szCs w:val="19"/>
                <w:lang w:val="en-AU"/>
              </w:rPr>
              <w:t>.</w:t>
            </w:r>
          </w:p>
          <w:p w14:paraId="0B48DA9D" w14:textId="09A0679E" w:rsidR="00324C3A" w:rsidRPr="004610D8" w:rsidRDefault="00324C3A" w:rsidP="00324C3A">
            <w:pPr>
              <w:spacing w:after="158"/>
              <w:rPr>
                <w:color w:val="auto"/>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60 wt% content of limestone,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FracLime</m:t>
              </m:r>
            </m:oMath>
            <w:r w:rsidRPr="00C83B91">
              <w:rPr>
                <w:color w:val="auto"/>
                <w:sz w:val="19"/>
                <w:szCs w:val="19"/>
                <w:lang w:val="en-AU"/>
              </w:rPr>
              <w:t xml:space="preserve"> = 0.6).</w:t>
            </w:r>
          </w:p>
        </w:tc>
        <w:tc>
          <w:tcPr>
            <w:tcW w:w="2126" w:type="dxa"/>
          </w:tcPr>
          <w:p w14:paraId="04F76DA4" w14:textId="6AA7EFCE" w:rsidR="00324C3A" w:rsidRPr="004610D8"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324C3A" w:rsidRPr="00D30361" w14:paraId="25753B09" w14:textId="77777777" w:rsidTr="00324C3A">
        <w:tc>
          <w:tcPr>
            <w:tcW w:w="1265" w:type="dxa"/>
          </w:tcPr>
          <w:p w14:paraId="4351CFD3" w14:textId="2A80EF7D" w:rsidR="00324C3A" w:rsidRPr="00651C11" w:rsidRDefault="00324C3A" w:rsidP="00324C3A">
            <w:pPr>
              <w:spacing w:after="158"/>
              <w:rPr>
                <w:sz w:val="19"/>
                <w:szCs w:val="19"/>
              </w:rPr>
            </w:pPr>
            <w:r w:rsidRPr="00C83B91">
              <w:rPr>
                <w:color w:val="auto"/>
                <w:sz w:val="19"/>
                <w:szCs w:val="19"/>
                <w:lang w:val="en-AU"/>
              </w:rPr>
              <w:t>FracDol</w:t>
            </w:r>
          </w:p>
        </w:tc>
        <w:tc>
          <w:tcPr>
            <w:tcW w:w="4542" w:type="dxa"/>
          </w:tcPr>
          <w:p w14:paraId="349EA80C" w14:textId="2F704ACE" w:rsidR="00324C3A" w:rsidRPr="00651C11" w:rsidRDefault="00324C3A" w:rsidP="00324C3A">
            <w:pPr>
              <w:spacing w:after="158"/>
              <w:rPr>
                <w:sz w:val="19"/>
                <w:szCs w:val="19"/>
              </w:rPr>
            </w:pPr>
            <w:r w:rsidRPr="00C83B91">
              <w:rPr>
                <w:color w:val="auto"/>
                <w:sz w:val="19"/>
                <w:szCs w:val="19"/>
                <w:lang w:val="en-AU"/>
              </w:rPr>
              <w:t>The fraction of lime as dolomite</w:t>
            </w:r>
          </w:p>
        </w:tc>
        <w:tc>
          <w:tcPr>
            <w:tcW w:w="1418" w:type="dxa"/>
          </w:tcPr>
          <w:p w14:paraId="45A19865" w14:textId="77777777" w:rsidR="00324C3A" w:rsidRPr="004610D8" w:rsidRDefault="00324C3A" w:rsidP="00324C3A">
            <w:pPr>
              <w:spacing w:after="158"/>
              <w:rPr>
                <w:color w:val="auto"/>
                <w:sz w:val="19"/>
                <w:szCs w:val="19"/>
              </w:rPr>
            </w:pPr>
          </w:p>
        </w:tc>
        <w:tc>
          <w:tcPr>
            <w:tcW w:w="1446" w:type="dxa"/>
          </w:tcPr>
          <w:p w14:paraId="636031D5" w14:textId="01F283C0" w:rsidR="00324C3A" w:rsidRPr="00651C11" w:rsidRDefault="00324C3A" w:rsidP="00324C3A">
            <w:pPr>
              <w:spacing w:after="158"/>
              <w:rPr>
                <w:spacing w:val="2"/>
                <w:kern w:val="21"/>
                <w:sz w:val="19"/>
                <w:szCs w:val="19"/>
              </w:rPr>
            </w:pPr>
            <w:r w:rsidRPr="00651C11">
              <w:rPr>
                <w:spacing w:val="2"/>
                <w:kern w:val="21"/>
                <w:sz w:val="19"/>
                <w:szCs w:val="19"/>
                <w:lang w:val="en-AU"/>
              </w:rPr>
              <w:t>dimensionless</w:t>
            </w:r>
          </w:p>
        </w:tc>
        <w:tc>
          <w:tcPr>
            <w:tcW w:w="2977" w:type="dxa"/>
          </w:tcPr>
          <w:p w14:paraId="4FB51818" w14:textId="759A914A" w:rsidR="00324C3A" w:rsidRPr="00C83B91" w:rsidRDefault="00324C3A" w:rsidP="00324C3A">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w:t>
            </w:r>
            <w:r w:rsidRPr="00C83B91">
              <w:rPr>
                <w:color w:val="auto"/>
                <w:sz w:val="19"/>
                <w:szCs w:val="19"/>
                <w:lang w:val="en-AU"/>
              </w:rPr>
              <w:t>dolomite (magnesium carbonate -</w:t>
            </w:r>
            <w:r>
              <w:rPr>
                <w:color w:val="auto"/>
                <w:sz w:val="19"/>
                <w:szCs w:val="19"/>
                <w:lang w:val="en-AU"/>
              </w:rPr>
              <w:t xml:space="preserve"> </w:t>
            </w:r>
            <w:r w:rsidRPr="00C83B91">
              <w:rPr>
                <w:color w:val="auto"/>
                <w:sz w:val="19"/>
                <w:szCs w:val="19"/>
                <w:lang w:val="en-AU"/>
              </w:rPr>
              <w:t>CaMg(CO</w:t>
            </w:r>
            <w:r w:rsidRPr="00C83B91">
              <w:rPr>
                <w:color w:val="auto"/>
                <w:sz w:val="19"/>
                <w:szCs w:val="19"/>
                <w:vertAlign w:val="subscript"/>
                <w:lang w:val="en-AU"/>
              </w:rPr>
              <w:t>3</w:t>
            </w:r>
            <w:r w:rsidRPr="00C83B91">
              <w:rPr>
                <w:color w:val="auto"/>
                <w:sz w:val="19"/>
                <w:szCs w:val="19"/>
                <w:lang w:val="en-AU"/>
              </w:rPr>
              <w:t>)</w:t>
            </w:r>
            <w:r w:rsidRPr="00C83B91">
              <w:rPr>
                <w:color w:val="auto"/>
                <w:sz w:val="19"/>
                <w:szCs w:val="19"/>
                <w:vertAlign w:val="subscript"/>
                <w:lang w:val="en-AU"/>
              </w:rPr>
              <w:t>2</w:t>
            </w:r>
            <w:r w:rsidRPr="00C83B91">
              <w:rPr>
                <w:color w:val="auto"/>
                <w:sz w:val="19"/>
                <w:szCs w:val="19"/>
                <w:lang w:val="en-AU"/>
              </w:rPr>
              <w:t xml:space="preserve">) content of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on the product information label</w:t>
            </w:r>
          </w:p>
          <w:p w14:paraId="7C649BBB" w14:textId="1985BE93" w:rsidR="00324C3A" w:rsidRPr="00C83B91" w:rsidRDefault="00324C3A" w:rsidP="00324C3A">
            <w:pPr>
              <w:tabs>
                <w:tab w:val="left" w:pos="142"/>
                <w:tab w:val="num" w:pos="540"/>
              </w:tabs>
              <w:spacing w:before="40" w:after="40" w:line="288" w:lineRule="auto"/>
              <w:rPr>
                <w:color w:val="auto"/>
                <w:spacing w:val="2"/>
                <w:kern w:val="21"/>
                <w:sz w:val="19"/>
                <w:szCs w:val="19"/>
                <w:lang w:eastAsia="ja-JP"/>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35 wt% content of dolomite,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FracDol</m:t>
              </m:r>
            </m:oMath>
            <w:r w:rsidRPr="00C83B91">
              <w:rPr>
                <w:color w:val="auto"/>
                <w:sz w:val="19"/>
                <w:szCs w:val="19"/>
                <w:lang w:val="en-AU"/>
              </w:rPr>
              <w:t xml:space="preserve"> = 0.35).</w:t>
            </w:r>
          </w:p>
        </w:tc>
        <w:tc>
          <w:tcPr>
            <w:tcW w:w="2126" w:type="dxa"/>
          </w:tcPr>
          <w:p w14:paraId="3AB74F98" w14:textId="1020A1F0" w:rsidR="00324C3A" w:rsidRPr="00D07557" w:rsidRDefault="00324C3A" w:rsidP="00324C3A">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324C3A" w:rsidRPr="00D30361" w14:paraId="10E5D096" w14:textId="77777777" w:rsidTr="00324C3A">
        <w:tc>
          <w:tcPr>
            <w:tcW w:w="1265" w:type="dxa"/>
          </w:tcPr>
          <w:p w14:paraId="067D46D4" w14:textId="19543105" w:rsidR="00324C3A" w:rsidRPr="004610D8" w:rsidRDefault="00324C3A" w:rsidP="00324C3A">
            <w:pPr>
              <w:spacing w:after="158"/>
              <w:rPr>
                <w:color w:val="auto"/>
                <w:sz w:val="19"/>
                <w:szCs w:val="19"/>
              </w:rPr>
            </w:pPr>
            <w:r>
              <w:rPr>
                <w:color w:val="auto"/>
                <w:spacing w:val="2"/>
                <w:kern w:val="21"/>
                <w:sz w:val="19"/>
                <w:szCs w:val="19"/>
                <w:lang w:val="en-AU"/>
              </w:rPr>
              <w:t>P</w:t>
            </w:r>
            <w:r>
              <w:rPr>
                <w:color w:val="auto"/>
                <w:spacing w:val="2"/>
                <w:kern w:val="21"/>
                <w:sz w:val="19"/>
                <w:szCs w:val="19"/>
                <w:vertAlign w:val="subscript"/>
                <w:lang w:val="en-AU"/>
              </w:rPr>
              <w:t>c</w:t>
            </w:r>
          </w:p>
        </w:tc>
        <w:tc>
          <w:tcPr>
            <w:tcW w:w="4542" w:type="dxa"/>
          </w:tcPr>
          <w:p w14:paraId="0F12EFA3" w14:textId="0782785D" w:rsidR="00324C3A" w:rsidRPr="004610D8" w:rsidRDefault="00324C3A" w:rsidP="00324C3A">
            <w:pPr>
              <w:spacing w:after="158"/>
              <w:rPr>
                <w:color w:val="auto"/>
                <w:sz w:val="19"/>
                <w:szCs w:val="19"/>
              </w:rPr>
            </w:pPr>
            <w:r>
              <w:rPr>
                <w:color w:val="auto"/>
                <w:sz w:val="19"/>
                <w:szCs w:val="19"/>
              </w:rPr>
              <w:t xml:space="preserve">Annual production of crop </w:t>
            </w:r>
          </w:p>
        </w:tc>
        <w:tc>
          <w:tcPr>
            <w:tcW w:w="1418" w:type="dxa"/>
          </w:tcPr>
          <w:p w14:paraId="647FF1AA" w14:textId="77777777" w:rsidR="00324C3A" w:rsidRPr="004610D8" w:rsidRDefault="00324C3A" w:rsidP="00324C3A">
            <w:pPr>
              <w:spacing w:after="158"/>
              <w:rPr>
                <w:color w:val="auto"/>
                <w:sz w:val="19"/>
                <w:szCs w:val="19"/>
              </w:rPr>
            </w:pPr>
          </w:p>
        </w:tc>
        <w:tc>
          <w:tcPr>
            <w:tcW w:w="1446" w:type="dxa"/>
          </w:tcPr>
          <w:p w14:paraId="1B670278" w14:textId="27043644" w:rsidR="00324C3A" w:rsidRPr="004610D8" w:rsidRDefault="00324C3A" w:rsidP="00324C3A">
            <w:pPr>
              <w:spacing w:after="158"/>
              <w:rPr>
                <w:color w:val="auto"/>
                <w:sz w:val="19"/>
                <w:szCs w:val="19"/>
              </w:rPr>
            </w:pPr>
            <w:r>
              <w:rPr>
                <w:color w:val="auto"/>
                <w:sz w:val="19"/>
                <w:szCs w:val="19"/>
              </w:rPr>
              <w:t>kg</w:t>
            </w:r>
          </w:p>
        </w:tc>
        <w:tc>
          <w:tcPr>
            <w:tcW w:w="2977" w:type="dxa"/>
          </w:tcPr>
          <w:p w14:paraId="0853852A" w14:textId="67A28EFD" w:rsidR="00324C3A" w:rsidRDefault="00324C3A" w:rsidP="00324C3A">
            <w:pPr>
              <w:spacing w:after="158"/>
              <w:rPr>
                <w:color w:val="auto"/>
                <w:sz w:val="19"/>
                <w:szCs w:val="19"/>
              </w:rPr>
            </w:pPr>
            <w:r w:rsidRPr="00651C11">
              <w:rPr>
                <w:spacing w:val="2"/>
                <w:kern w:val="21"/>
                <w:sz w:val="19"/>
                <w:szCs w:val="19"/>
                <w:lang w:val="en-AU"/>
              </w:rPr>
              <w:t>Farm records</w:t>
            </w:r>
            <w:r>
              <w:rPr>
                <w:spacing w:val="2"/>
                <w:kern w:val="21"/>
                <w:sz w:val="19"/>
                <w:szCs w:val="19"/>
                <w:lang w:val="en-AU"/>
              </w:rPr>
              <w:t>.</w:t>
            </w:r>
          </w:p>
        </w:tc>
        <w:tc>
          <w:tcPr>
            <w:tcW w:w="2126" w:type="dxa"/>
          </w:tcPr>
          <w:p w14:paraId="59D664CC" w14:textId="5DE3744B" w:rsidR="00324C3A" w:rsidRPr="004610D8" w:rsidRDefault="00324C3A" w:rsidP="00324C3A">
            <w:pPr>
              <w:spacing w:after="158"/>
              <w:rPr>
                <w:color w:val="auto"/>
                <w:sz w:val="19"/>
                <w:szCs w:val="19"/>
              </w:rPr>
            </w:pPr>
            <w:r>
              <w:rPr>
                <w:color w:val="auto"/>
                <w:sz w:val="19"/>
                <w:szCs w:val="19"/>
              </w:rPr>
              <w:t>Agriculture Residue Management – Crop Residues to Soil</w:t>
            </w:r>
          </w:p>
        </w:tc>
      </w:tr>
      <w:tr w:rsidR="00324C3A" w:rsidRPr="00D30361" w14:paraId="0C5EA5A6" w14:textId="77777777" w:rsidTr="00324C3A">
        <w:tc>
          <w:tcPr>
            <w:tcW w:w="1265" w:type="dxa"/>
          </w:tcPr>
          <w:p w14:paraId="73BC823D" w14:textId="79F1492B" w:rsidR="00324C3A" w:rsidRDefault="00324C3A" w:rsidP="00324C3A">
            <w:pPr>
              <w:spacing w:after="158"/>
              <w:rPr>
                <w:color w:val="auto"/>
                <w:spacing w:val="2"/>
                <w:kern w:val="21"/>
                <w:sz w:val="19"/>
                <w:szCs w:val="19"/>
              </w:rPr>
            </w:pPr>
            <w:r w:rsidRPr="00651C11">
              <w:rPr>
                <w:sz w:val="19"/>
                <w:szCs w:val="19"/>
                <w:lang w:val="en-AU"/>
              </w:rPr>
              <w:t>F</w:t>
            </w:r>
            <w:r w:rsidRPr="00651C11">
              <w:rPr>
                <w:sz w:val="19"/>
                <w:szCs w:val="19"/>
                <w:vertAlign w:val="subscript"/>
                <w:lang w:val="en-AU"/>
              </w:rPr>
              <w:t>c</w:t>
            </w:r>
          </w:p>
        </w:tc>
        <w:tc>
          <w:tcPr>
            <w:tcW w:w="4542" w:type="dxa"/>
          </w:tcPr>
          <w:p w14:paraId="21DD6389" w14:textId="3890F45A" w:rsidR="00324C3A" w:rsidRDefault="00324C3A" w:rsidP="00324C3A">
            <w:pPr>
              <w:spacing w:after="158"/>
              <w:rPr>
                <w:color w:val="auto"/>
                <w:sz w:val="19"/>
                <w:szCs w:val="19"/>
              </w:rPr>
            </w:pPr>
            <w:r w:rsidRPr="00651C11">
              <w:rPr>
                <w:sz w:val="19"/>
                <w:szCs w:val="19"/>
                <w:lang w:val="en-AU"/>
              </w:rPr>
              <w:t>Fraction of crop residue that is burnt for crop c</w:t>
            </w:r>
          </w:p>
        </w:tc>
        <w:tc>
          <w:tcPr>
            <w:tcW w:w="1418" w:type="dxa"/>
          </w:tcPr>
          <w:p w14:paraId="45403E89" w14:textId="77777777" w:rsidR="00324C3A" w:rsidRPr="004610D8" w:rsidRDefault="00324C3A" w:rsidP="00324C3A">
            <w:pPr>
              <w:spacing w:after="158"/>
              <w:rPr>
                <w:color w:val="auto"/>
                <w:sz w:val="19"/>
                <w:szCs w:val="19"/>
              </w:rPr>
            </w:pPr>
          </w:p>
        </w:tc>
        <w:tc>
          <w:tcPr>
            <w:tcW w:w="1446" w:type="dxa"/>
          </w:tcPr>
          <w:p w14:paraId="4CABD759" w14:textId="2BFAF2BE" w:rsidR="00324C3A" w:rsidRDefault="00324C3A" w:rsidP="00324C3A">
            <w:pPr>
              <w:spacing w:after="158"/>
              <w:rPr>
                <w:color w:val="auto"/>
                <w:sz w:val="19"/>
                <w:szCs w:val="19"/>
              </w:rPr>
            </w:pPr>
            <w:r w:rsidRPr="00651C11">
              <w:rPr>
                <w:spacing w:val="2"/>
                <w:kern w:val="21"/>
                <w:sz w:val="19"/>
                <w:szCs w:val="19"/>
                <w:lang w:val="en-AU"/>
              </w:rPr>
              <w:t>dimensionless</w:t>
            </w:r>
          </w:p>
        </w:tc>
        <w:tc>
          <w:tcPr>
            <w:tcW w:w="2977" w:type="dxa"/>
          </w:tcPr>
          <w:p w14:paraId="77715968" w14:textId="59F9F7B7" w:rsidR="00324C3A" w:rsidRDefault="00324C3A" w:rsidP="00324C3A">
            <w:pPr>
              <w:spacing w:after="158"/>
              <w:rPr>
                <w:color w:val="auto"/>
                <w:sz w:val="19"/>
                <w:szCs w:val="19"/>
              </w:rPr>
            </w:pPr>
            <w:r w:rsidRPr="00651C11">
              <w:rPr>
                <w:spacing w:val="2"/>
                <w:kern w:val="21"/>
                <w:sz w:val="19"/>
                <w:szCs w:val="19"/>
                <w:lang w:val="en-AU"/>
              </w:rPr>
              <w:t>Farm records</w:t>
            </w:r>
            <w:r>
              <w:rPr>
                <w:spacing w:val="2"/>
                <w:kern w:val="21"/>
                <w:sz w:val="19"/>
                <w:szCs w:val="19"/>
                <w:lang w:val="en-AU"/>
              </w:rPr>
              <w:t xml:space="preserve"> of area burnt and area cultivated. </w:t>
            </w:r>
            <w:r w:rsidR="0089656F">
              <w:rPr>
                <w:spacing w:val="2"/>
                <w:kern w:val="21"/>
                <w:sz w:val="19"/>
                <w:szCs w:val="19"/>
                <w:lang w:val="en-AU"/>
              </w:rPr>
              <w:t>S</w:t>
            </w:r>
            <w:r>
              <w:rPr>
                <w:spacing w:val="2"/>
                <w:kern w:val="21"/>
                <w:sz w:val="19"/>
                <w:szCs w:val="19"/>
                <w:lang w:val="en-AU"/>
              </w:rPr>
              <w:t>ee Chapter 6, Section 6.1.2.1 for guidance on calculation method and sources.</w:t>
            </w:r>
          </w:p>
        </w:tc>
        <w:tc>
          <w:tcPr>
            <w:tcW w:w="2126" w:type="dxa"/>
          </w:tcPr>
          <w:p w14:paraId="527FD015" w14:textId="757662CF" w:rsidR="00324C3A" w:rsidRDefault="00324C3A" w:rsidP="00324C3A">
            <w:pPr>
              <w:spacing w:after="158"/>
              <w:rPr>
                <w:color w:val="auto"/>
                <w:sz w:val="19"/>
                <w:szCs w:val="19"/>
              </w:rPr>
            </w:pPr>
            <w:r>
              <w:rPr>
                <w:color w:val="auto"/>
                <w:sz w:val="19"/>
                <w:szCs w:val="19"/>
              </w:rPr>
              <w:t>Agriculture Residue Management – Crop Residues to Soil</w:t>
            </w:r>
          </w:p>
        </w:tc>
      </w:tr>
      <w:tr w:rsidR="00324C3A" w:rsidRPr="00D30361" w14:paraId="1775D945" w14:textId="77777777" w:rsidTr="00324C3A">
        <w:tc>
          <w:tcPr>
            <w:tcW w:w="1265" w:type="dxa"/>
          </w:tcPr>
          <w:p w14:paraId="5B7FC23D" w14:textId="62902818" w:rsidR="00324C3A" w:rsidRPr="004610D8" w:rsidRDefault="00324C3A" w:rsidP="00324C3A">
            <w:pPr>
              <w:spacing w:after="158"/>
              <w:rPr>
                <w:color w:val="auto"/>
                <w:spacing w:val="2"/>
                <w:kern w:val="21"/>
                <w:sz w:val="19"/>
                <w:szCs w:val="19"/>
              </w:rPr>
            </w:pPr>
            <w:r w:rsidRPr="00D07557">
              <w:rPr>
                <w:color w:val="auto"/>
                <w:sz w:val="19"/>
                <w:szCs w:val="19"/>
                <w:lang w:val="en-AU"/>
              </w:rPr>
              <w:lastRenderedPageBreak/>
              <w:t>Q</w:t>
            </w:r>
            <w:r w:rsidRPr="00D07557">
              <w:rPr>
                <w:color w:val="auto"/>
                <w:sz w:val="19"/>
                <w:szCs w:val="19"/>
                <w:vertAlign w:val="subscript"/>
              </w:rPr>
              <w:t>Trans,q</w:t>
            </w:r>
          </w:p>
        </w:tc>
        <w:tc>
          <w:tcPr>
            <w:tcW w:w="4542" w:type="dxa"/>
          </w:tcPr>
          <w:p w14:paraId="4F4B7D65" w14:textId="2552A4DC" w:rsidR="00324C3A" w:rsidRPr="004610D8" w:rsidRDefault="00324C3A" w:rsidP="00324C3A">
            <w:pPr>
              <w:spacing w:after="158"/>
              <w:rPr>
                <w:color w:val="auto"/>
                <w:sz w:val="19"/>
                <w:szCs w:val="19"/>
              </w:rPr>
            </w:pPr>
            <w:r w:rsidRPr="00D07557">
              <w:rPr>
                <w:color w:val="auto"/>
                <w:sz w:val="19"/>
                <w:szCs w:val="19"/>
              </w:rPr>
              <w:t>Quantity and type of fuel used for transportation</w:t>
            </w:r>
            <w:r>
              <w:rPr>
                <w:color w:val="auto"/>
                <w:sz w:val="19"/>
                <w:szCs w:val="19"/>
              </w:rPr>
              <w:t xml:space="preserve">, </w:t>
            </w:r>
            <w:r w:rsidR="00EC7A9C" w:rsidRPr="00944B20">
              <w:rPr>
                <w:color w:val="auto"/>
                <w:sz w:val="19"/>
                <w:szCs w:val="19"/>
                <w:lang w:val="en-AU"/>
              </w:rPr>
              <w:t>(including off-road vehicles and equipment, aircraft, and/or vessels)</w:t>
            </w:r>
            <w:r w:rsidR="00EC7A9C">
              <w:rPr>
                <w:color w:val="auto"/>
                <w:sz w:val="19"/>
                <w:szCs w:val="19"/>
                <w:lang w:val="en-AU"/>
              </w:rPr>
              <w:t xml:space="preserve"> </w:t>
            </w:r>
            <w:r w:rsidR="00EC7A9C">
              <w:rPr>
                <w:color w:val="auto"/>
                <w:sz w:val="19"/>
                <w:szCs w:val="19"/>
              </w:rPr>
              <w:t>u</w:t>
            </w:r>
            <w:r>
              <w:rPr>
                <w:color w:val="auto"/>
                <w:sz w:val="19"/>
                <w:szCs w:val="19"/>
              </w:rPr>
              <w:t>p to and including harvesting</w:t>
            </w:r>
          </w:p>
        </w:tc>
        <w:tc>
          <w:tcPr>
            <w:tcW w:w="1418" w:type="dxa"/>
          </w:tcPr>
          <w:p w14:paraId="1E16605D" w14:textId="77777777" w:rsidR="00324C3A" w:rsidRPr="004610D8" w:rsidRDefault="00324C3A" w:rsidP="00324C3A">
            <w:pPr>
              <w:spacing w:after="158"/>
              <w:rPr>
                <w:color w:val="auto"/>
                <w:sz w:val="19"/>
                <w:szCs w:val="19"/>
              </w:rPr>
            </w:pPr>
          </w:p>
        </w:tc>
        <w:tc>
          <w:tcPr>
            <w:tcW w:w="1446" w:type="dxa"/>
          </w:tcPr>
          <w:p w14:paraId="5B7B8D00" w14:textId="61A34909" w:rsidR="00324C3A" w:rsidRPr="004610D8" w:rsidRDefault="00324C3A" w:rsidP="00324C3A">
            <w:pPr>
              <w:spacing w:after="158"/>
              <w:rPr>
                <w:color w:val="auto"/>
                <w:sz w:val="19"/>
                <w:szCs w:val="19"/>
              </w:rPr>
            </w:pPr>
            <w:r w:rsidRPr="00D07557">
              <w:rPr>
                <w:color w:val="auto"/>
                <w:sz w:val="19"/>
                <w:szCs w:val="19"/>
              </w:rPr>
              <w:t>Depends on fuel type</w:t>
            </w:r>
          </w:p>
        </w:tc>
        <w:tc>
          <w:tcPr>
            <w:tcW w:w="2977" w:type="dxa"/>
          </w:tcPr>
          <w:p w14:paraId="3342318B" w14:textId="5035D8DA" w:rsidR="00324C3A" w:rsidRPr="004610D8" w:rsidRDefault="00324C3A" w:rsidP="00324C3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2DDD2233" w14:textId="20058915" w:rsidR="00324C3A" w:rsidRPr="004610D8" w:rsidRDefault="00324C3A" w:rsidP="00324C3A">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324C3A" w:rsidRPr="00D30361" w14:paraId="4BF08B47" w14:textId="77777777" w:rsidTr="00324C3A">
        <w:tc>
          <w:tcPr>
            <w:tcW w:w="1265" w:type="dxa"/>
            <w:tcBorders>
              <w:bottom w:val="single" w:sz="4" w:space="0" w:color="000000" w:themeColor="text1"/>
            </w:tcBorders>
          </w:tcPr>
          <w:p w14:paraId="1F1CDE45" w14:textId="3B5285CF" w:rsidR="00324C3A" w:rsidRPr="00D07557" w:rsidRDefault="00324C3A" w:rsidP="00324C3A">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542" w:type="dxa"/>
            <w:tcBorders>
              <w:bottom w:val="single" w:sz="4" w:space="0" w:color="000000" w:themeColor="text1"/>
            </w:tcBorders>
          </w:tcPr>
          <w:p w14:paraId="3187CB5E" w14:textId="37A0C67B" w:rsidR="00324C3A" w:rsidRPr="00D07557" w:rsidRDefault="00324C3A" w:rsidP="00324C3A">
            <w:pPr>
              <w:spacing w:after="158"/>
              <w:rPr>
                <w:color w:val="auto"/>
                <w:sz w:val="19"/>
                <w:szCs w:val="19"/>
              </w:rPr>
            </w:pPr>
            <w:r w:rsidRPr="00D07557">
              <w:rPr>
                <w:color w:val="auto"/>
                <w:sz w:val="19"/>
                <w:szCs w:val="19"/>
              </w:rPr>
              <w:t>Quantity and type of fuel used for stationary equipment</w:t>
            </w:r>
            <w:r>
              <w:rPr>
                <w:color w:val="auto"/>
                <w:sz w:val="19"/>
                <w:szCs w:val="19"/>
              </w:rPr>
              <w:t>, up to and including harvesting</w:t>
            </w:r>
          </w:p>
        </w:tc>
        <w:tc>
          <w:tcPr>
            <w:tcW w:w="1418" w:type="dxa"/>
            <w:tcBorders>
              <w:bottom w:val="single" w:sz="4" w:space="0" w:color="000000" w:themeColor="text1"/>
            </w:tcBorders>
          </w:tcPr>
          <w:p w14:paraId="4191A7DF" w14:textId="77777777" w:rsidR="00324C3A" w:rsidRPr="00D07557" w:rsidRDefault="00324C3A" w:rsidP="00324C3A">
            <w:pPr>
              <w:spacing w:after="158"/>
              <w:rPr>
                <w:color w:val="auto"/>
                <w:sz w:val="19"/>
                <w:szCs w:val="19"/>
              </w:rPr>
            </w:pPr>
          </w:p>
        </w:tc>
        <w:tc>
          <w:tcPr>
            <w:tcW w:w="1446" w:type="dxa"/>
            <w:tcBorders>
              <w:bottom w:val="single" w:sz="4" w:space="0" w:color="000000" w:themeColor="text1"/>
            </w:tcBorders>
          </w:tcPr>
          <w:p w14:paraId="0BE1DDDF" w14:textId="2F7B73B0" w:rsidR="00324C3A" w:rsidRPr="00D07557" w:rsidRDefault="00324C3A" w:rsidP="00324C3A">
            <w:pPr>
              <w:spacing w:after="158"/>
              <w:rPr>
                <w:color w:val="auto"/>
                <w:sz w:val="19"/>
                <w:szCs w:val="19"/>
              </w:rPr>
            </w:pPr>
            <w:r w:rsidRPr="00D07557">
              <w:rPr>
                <w:color w:val="auto"/>
                <w:sz w:val="19"/>
                <w:szCs w:val="19"/>
              </w:rPr>
              <w:t>Depends on fuel type</w:t>
            </w:r>
          </w:p>
        </w:tc>
        <w:tc>
          <w:tcPr>
            <w:tcW w:w="2977" w:type="dxa"/>
          </w:tcPr>
          <w:p w14:paraId="21A5CB8C" w14:textId="2E11E61A" w:rsidR="00324C3A" w:rsidRPr="00D07557" w:rsidRDefault="00324C3A" w:rsidP="00324C3A">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Borders>
              <w:bottom w:val="single" w:sz="4" w:space="0" w:color="000000" w:themeColor="text1"/>
            </w:tcBorders>
          </w:tcPr>
          <w:p w14:paraId="73096EE7" w14:textId="6A17D30B" w:rsidR="00324C3A" w:rsidRPr="00D07557" w:rsidRDefault="00324C3A" w:rsidP="00324C3A">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B02797" w:rsidRPr="00D30361" w14:paraId="0E979447" w14:textId="77777777" w:rsidTr="00324C3A">
        <w:tc>
          <w:tcPr>
            <w:tcW w:w="1265" w:type="dxa"/>
            <w:tcBorders>
              <w:bottom w:val="single" w:sz="4" w:space="0" w:color="000000" w:themeColor="text1"/>
            </w:tcBorders>
          </w:tcPr>
          <w:p w14:paraId="2C8AC515" w14:textId="154741AF" w:rsidR="00B02797" w:rsidRPr="00D07557"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42" w:type="dxa"/>
            <w:tcBorders>
              <w:bottom w:val="single" w:sz="4" w:space="0" w:color="000000" w:themeColor="text1"/>
            </w:tcBorders>
          </w:tcPr>
          <w:p w14:paraId="62B78B85" w14:textId="0D58B185" w:rsidR="00B02797" w:rsidRPr="00D07557"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418" w:type="dxa"/>
            <w:tcBorders>
              <w:bottom w:val="single" w:sz="4" w:space="0" w:color="000000" w:themeColor="text1"/>
            </w:tcBorders>
          </w:tcPr>
          <w:p w14:paraId="367065CD" w14:textId="77777777" w:rsidR="00B02797" w:rsidRPr="00D07557" w:rsidRDefault="00B02797" w:rsidP="00B02797">
            <w:pPr>
              <w:spacing w:after="158"/>
              <w:rPr>
                <w:color w:val="auto"/>
                <w:sz w:val="19"/>
                <w:szCs w:val="19"/>
              </w:rPr>
            </w:pPr>
          </w:p>
        </w:tc>
        <w:tc>
          <w:tcPr>
            <w:tcW w:w="1446" w:type="dxa"/>
            <w:tcBorders>
              <w:bottom w:val="single" w:sz="4" w:space="0" w:color="000000" w:themeColor="text1"/>
            </w:tcBorders>
          </w:tcPr>
          <w:p w14:paraId="10FE4650" w14:textId="5389246A" w:rsidR="00B02797" w:rsidRPr="00D07557" w:rsidRDefault="00B02797" w:rsidP="00B02797">
            <w:pPr>
              <w:spacing w:after="158"/>
              <w:rPr>
                <w:color w:val="auto"/>
                <w:sz w:val="19"/>
                <w:szCs w:val="19"/>
              </w:rPr>
            </w:pPr>
            <w:r>
              <w:rPr>
                <w:color w:val="auto"/>
                <w:sz w:val="19"/>
                <w:szCs w:val="19"/>
              </w:rPr>
              <w:t>tonnes</w:t>
            </w:r>
          </w:p>
        </w:tc>
        <w:tc>
          <w:tcPr>
            <w:tcW w:w="2977" w:type="dxa"/>
          </w:tcPr>
          <w:p w14:paraId="05DC2091" w14:textId="2A3507E6" w:rsidR="00B02797" w:rsidRPr="00D07557" w:rsidRDefault="00B02797" w:rsidP="00B02797">
            <w:pPr>
              <w:spacing w:after="158"/>
              <w:rPr>
                <w:color w:val="auto"/>
                <w:sz w:val="19"/>
                <w:szCs w:val="19"/>
              </w:rPr>
            </w:pPr>
            <w:r>
              <w:rPr>
                <w:spacing w:val="2"/>
                <w:kern w:val="21"/>
                <w:sz w:val="19"/>
                <w:szCs w:val="19"/>
                <w:lang w:val="en-AU"/>
              </w:rPr>
              <w:t xml:space="preserve">Farm records </w:t>
            </w:r>
            <w:r w:rsidR="00C81B2D">
              <w:rPr>
                <w:spacing w:val="2"/>
                <w:kern w:val="21"/>
                <w:sz w:val="19"/>
                <w:szCs w:val="19"/>
                <w:lang w:val="en-AU"/>
              </w:rPr>
              <w:t>of weight of waste disposed</w:t>
            </w:r>
          </w:p>
        </w:tc>
        <w:tc>
          <w:tcPr>
            <w:tcW w:w="2126" w:type="dxa"/>
            <w:tcBorders>
              <w:bottom w:val="single" w:sz="4" w:space="0" w:color="000000" w:themeColor="text1"/>
            </w:tcBorders>
          </w:tcPr>
          <w:p w14:paraId="68DA0250" w14:textId="695720E4"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B02797" w:rsidRPr="00D30361" w14:paraId="7657BEE4" w14:textId="77777777" w:rsidTr="00324C3A">
        <w:tc>
          <w:tcPr>
            <w:tcW w:w="1265" w:type="dxa"/>
            <w:tcBorders>
              <w:bottom w:val="single" w:sz="4" w:space="0" w:color="000000" w:themeColor="text1"/>
            </w:tcBorders>
          </w:tcPr>
          <w:p w14:paraId="682019C5" w14:textId="428B2E07" w:rsidR="00B02797" w:rsidRPr="00D07557" w:rsidRDefault="00B02797" w:rsidP="00B02797">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42" w:type="dxa"/>
            <w:tcBorders>
              <w:bottom w:val="single" w:sz="4" w:space="0" w:color="000000" w:themeColor="text1"/>
            </w:tcBorders>
          </w:tcPr>
          <w:p w14:paraId="32897A53" w14:textId="53B3F450" w:rsidR="00B02797" w:rsidRPr="00D07557" w:rsidRDefault="00B02797" w:rsidP="00B02797">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418" w:type="dxa"/>
            <w:tcBorders>
              <w:bottom w:val="single" w:sz="4" w:space="0" w:color="000000" w:themeColor="text1"/>
            </w:tcBorders>
          </w:tcPr>
          <w:p w14:paraId="5F26A13C" w14:textId="77777777" w:rsidR="00B02797" w:rsidRPr="00D07557" w:rsidRDefault="00B02797" w:rsidP="00B02797">
            <w:pPr>
              <w:spacing w:after="158"/>
              <w:rPr>
                <w:color w:val="auto"/>
                <w:sz w:val="19"/>
                <w:szCs w:val="19"/>
              </w:rPr>
            </w:pPr>
          </w:p>
        </w:tc>
        <w:tc>
          <w:tcPr>
            <w:tcW w:w="1446" w:type="dxa"/>
            <w:tcBorders>
              <w:bottom w:val="single" w:sz="4" w:space="0" w:color="000000" w:themeColor="text1"/>
            </w:tcBorders>
          </w:tcPr>
          <w:p w14:paraId="680467E4" w14:textId="43E33085" w:rsidR="00B02797" w:rsidRPr="00D07557"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2977" w:type="dxa"/>
          </w:tcPr>
          <w:p w14:paraId="0C1281A7" w14:textId="2A6274E1" w:rsidR="00B02797" w:rsidRPr="00D07557" w:rsidRDefault="00B02797" w:rsidP="00B02797">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26" w:type="dxa"/>
            <w:tcBorders>
              <w:bottom w:val="single" w:sz="4" w:space="0" w:color="000000" w:themeColor="text1"/>
            </w:tcBorders>
          </w:tcPr>
          <w:p w14:paraId="3D04A5C1" w14:textId="0813688B"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324C3A" w:rsidRPr="00D30361" w14:paraId="5CC2CCFC" w14:textId="77777777" w:rsidTr="00324C3A">
        <w:tc>
          <w:tcPr>
            <w:tcW w:w="13774" w:type="dxa"/>
            <w:gridSpan w:val="6"/>
            <w:shd w:val="clear" w:color="auto" w:fill="D9D9D9" w:themeFill="background1" w:themeFillShade="D9"/>
          </w:tcPr>
          <w:p w14:paraId="661C0A44" w14:textId="707E79D8" w:rsidR="00324C3A" w:rsidRPr="00D07557" w:rsidRDefault="00324C3A" w:rsidP="00324C3A">
            <w:pPr>
              <w:spacing w:after="158"/>
              <w:rPr>
                <w:color w:val="auto"/>
                <w:sz w:val="19"/>
                <w:szCs w:val="19"/>
              </w:rPr>
            </w:pPr>
            <w:r w:rsidRPr="00D07557">
              <w:rPr>
                <w:b/>
                <w:bCs w:val="0"/>
                <w:i/>
                <w:iCs/>
                <w:color w:val="auto"/>
                <w:sz w:val="20"/>
                <w:szCs w:val="16"/>
              </w:rPr>
              <w:t>Required – Scope 2</w:t>
            </w:r>
          </w:p>
        </w:tc>
      </w:tr>
      <w:tr w:rsidR="00324C3A" w:rsidRPr="00D30361" w14:paraId="7D56D4B2" w14:textId="77777777" w:rsidTr="00324C3A">
        <w:tc>
          <w:tcPr>
            <w:tcW w:w="1265" w:type="dxa"/>
            <w:tcBorders>
              <w:bottom w:val="single" w:sz="4" w:space="0" w:color="000000" w:themeColor="text1"/>
            </w:tcBorders>
          </w:tcPr>
          <w:p w14:paraId="383ECA2C" w14:textId="126854ED" w:rsidR="00324C3A" w:rsidRPr="00D07557" w:rsidRDefault="00324C3A" w:rsidP="00324C3A">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42" w:type="dxa"/>
            <w:tcBorders>
              <w:bottom w:val="single" w:sz="4" w:space="0" w:color="000000" w:themeColor="text1"/>
            </w:tcBorders>
          </w:tcPr>
          <w:p w14:paraId="5BDEBFAB" w14:textId="4BF22EBA" w:rsidR="00324C3A" w:rsidRPr="00D07557" w:rsidRDefault="00324C3A" w:rsidP="00324C3A">
            <w:pPr>
              <w:spacing w:after="158"/>
              <w:rPr>
                <w:color w:val="auto"/>
                <w:sz w:val="19"/>
                <w:szCs w:val="19"/>
              </w:rPr>
            </w:pPr>
            <w:r w:rsidRPr="00D07557">
              <w:rPr>
                <w:color w:val="auto"/>
                <w:sz w:val="19"/>
                <w:szCs w:val="19"/>
              </w:rPr>
              <w:t>Quantity of electricity purchased from the grid</w:t>
            </w:r>
            <w:r>
              <w:rPr>
                <w:color w:val="auto"/>
                <w:sz w:val="19"/>
                <w:szCs w:val="19"/>
              </w:rPr>
              <w:t>, up to and including harvesting</w:t>
            </w:r>
          </w:p>
        </w:tc>
        <w:tc>
          <w:tcPr>
            <w:tcW w:w="1418" w:type="dxa"/>
            <w:tcBorders>
              <w:bottom w:val="single" w:sz="4" w:space="0" w:color="000000" w:themeColor="text1"/>
            </w:tcBorders>
          </w:tcPr>
          <w:p w14:paraId="0B6BDA1E" w14:textId="77777777" w:rsidR="00324C3A" w:rsidRPr="00D07557" w:rsidRDefault="00324C3A" w:rsidP="00324C3A">
            <w:pPr>
              <w:spacing w:after="158"/>
              <w:rPr>
                <w:color w:val="auto"/>
                <w:sz w:val="19"/>
                <w:szCs w:val="19"/>
              </w:rPr>
            </w:pPr>
          </w:p>
        </w:tc>
        <w:tc>
          <w:tcPr>
            <w:tcW w:w="1446" w:type="dxa"/>
            <w:tcBorders>
              <w:bottom w:val="single" w:sz="4" w:space="0" w:color="000000" w:themeColor="text1"/>
            </w:tcBorders>
          </w:tcPr>
          <w:p w14:paraId="439B5FF4" w14:textId="43182537" w:rsidR="00324C3A" w:rsidRPr="00D07557" w:rsidRDefault="00324C3A" w:rsidP="00324C3A">
            <w:pPr>
              <w:spacing w:after="158"/>
              <w:rPr>
                <w:color w:val="auto"/>
                <w:sz w:val="19"/>
                <w:szCs w:val="19"/>
              </w:rPr>
            </w:pPr>
            <w:r w:rsidRPr="00D07557">
              <w:rPr>
                <w:color w:val="auto"/>
                <w:sz w:val="19"/>
                <w:szCs w:val="19"/>
              </w:rPr>
              <w:t>kWh</w:t>
            </w:r>
          </w:p>
        </w:tc>
        <w:tc>
          <w:tcPr>
            <w:tcW w:w="2977" w:type="dxa"/>
          </w:tcPr>
          <w:p w14:paraId="1ABDC004" w14:textId="10587B09" w:rsidR="00324C3A" w:rsidRPr="00D07557" w:rsidRDefault="00324C3A" w:rsidP="00324C3A">
            <w:pPr>
              <w:spacing w:after="158"/>
              <w:rPr>
                <w:color w:val="auto"/>
                <w:sz w:val="19"/>
                <w:szCs w:val="19"/>
              </w:rPr>
            </w:pPr>
            <w:r>
              <w:rPr>
                <w:color w:val="auto"/>
                <w:sz w:val="19"/>
                <w:szCs w:val="19"/>
              </w:rPr>
              <w:t>Invoices.</w:t>
            </w:r>
          </w:p>
        </w:tc>
        <w:tc>
          <w:tcPr>
            <w:tcW w:w="2126" w:type="dxa"/>
            <w:tcBorders>
              <w:bottom w:val="single" w:sz="4" w:space="0" w:color="000000" w:themeColor="text1"/>
            </w:tcBorders>
          </w:tcPr>
          <w:p w14:paraId="3ABCF02D" w14:textId="746CE7DF" w:rsidR="00324C3A" w:rsidRPr="00D07557" w:rsidRDefault="00324C3A" w:rsidP="00324C3A">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324C3A" w:rsidRPr="00D30361" w14:paraId="0C823E61" w14:textId="77777777" w:rsidTr="00324C3A">
        <w:tc>
          <w:tcPr>
            <w:tcW w:w="13774" w:type="dxa"/>
            <w:gridSpan w:val="6"/>
            <w:shd w:val="clear" w:color="auto" w:fill="D9D9D9" w:themeFill="background1" w:themeFillShade="D9"/>
          </w:tcPr>
          <w:p w14:paraId="072AB584" w14:textId="7C7C146B" w:rsidR="00324C3A" w:rsidRPr="00D07557" w:rsidRDefault="00324C3A" w:rsidP="00324C3A">
            <w:pPr>
              <w:spacing w:after="158"/>
              <w:rPr>
                <w:color w:val="auto"/>
                <w:sz w:val="19"/>
                <w:szCs w:val="19"/>
              </w:rPr>
            </w:pPr>
            <w:r w:rsidRPr="00D07557">
              <w:rPr>
                <w:b/>
                <w:bCs w:val="0"/>
                <w:i/>
                <w:iCs/>
                <w:color w:val="auto"/>
                <w:sz w:val="20"/>
                <w:szCs w:val="16"/>
              </w:rPr>
              <w:t>Required – Scope 3</w:t>
            </w:r>
          </w:p>
        </w:tc>
      </w:tr>
      <w:tr w:rsidR="00324C3A" w:rsidRPr="00D30361" w14:paraId="46322348" w14:textId="77777777" w:rsidTr="00324C3A">
        <w:tc>
          <w:tcPr>
            <w:tcW w:w="1265" w:type="dxa"/>
          </w:tcPr>
          <w:p w14:paraId="7B9FD644" w14:textId="2F0E8612" w:rsidR="00324C3A" w:rsidRPr="004610D8" w:rsidRDefault="00324C3A" w:rsidP="00324C3A">
            <w:pPr>
              <w:spacing w:after="158"/>
              <w:rPr>
                <w:color w:val="auto"/>
                <w:sz w:val="19"/>
                <w:szCs w:val="19"/>
              </w:rPr>
            </w:pPr>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
        </w:tc>
        <w:tc>
          <w:tcPr>
            <w:tcW w:w="4542" w:type="dxa"/>
          </w:tcPr>
          <w:p w14:paraId="3DEBF666" w14:textId="649C245F" w:rsidR="00324C3A" w:rsidRPr="004610D8" w:rsidRDefault="00324C3A" w:rsidP="00324C3A">
            <w:pPr>
              <w:spacing w:after="158"/>
              <w:rPr>
                <w:color w:val="auto"/>
                <w:sz w:val="19"/>
                <w:szCs w:val="19"/>
              </w:rPr>
            </w:pPr>
            <w:r w:rsidRPr="00DE22FD">
              <w:rPr>
                <w:rFonts w:asciiTheme="majorHAnsi" w:eastAsiaTheme="minorEastAsia" w:hAnsiTheme="majorHAnsi" w:cstheme="majorHAnsi"/>
                <w:color w:val="auto"/>
                <w:sz w:val="19"/>
                <w:szCs w:val="19"/>
                <w:lang w:val="en-AU"/>
              </w:rPr>
              <w:t xml:space="preserve">Fraction of component </w:t>
            </w:r>
            <w:r>
              <w:rPr>
                <w:rFonts w:asciiTheme="majorHAnsi" w:eastAsiaTheme="minorEastAsia" w:hAnsiTheme="majorHAnsi" w:cstheme="majorHAnsi"/>
                <w:color w:val="auto"/>
                <w:sz w:val="19"/>
                <w:szCs w:val="19"/>
                <w:lang w:val="en-AU"/>
              </w:rPr>
              <w:t>(N, P, K and S)</w:t>
            </w:r>
            <w:r w:rsidRPr="00DE22FD">
              <w:rPr>
                <w:rFonts w:asciiTheme="majorHAnsi" w:eastAsiaTheme="minorEastAsia" w:hAnsiTheme="majorHAnsi" w:cstheme="majorHAnsi"/>
                <w:color w:val="auto"/>
                <w:sz w:val="19"/>
                <w:szCs w:val="19"/>
                <w:lang w:val="en-AU"/>
              </w:rPr>
              <w:t xml:space="preserve"> contained within the inorganic fertiliser, by weight</w:t>
            </w:r>
          </w:p>
        </w:tc>
        <w:tc>
          <w:tcPr>
            <w:tcW w:w="1418" w:type="dxa"/>
          </w:tcPr>
          <w:p w14:paraId="20587F19" w14:textId="77777777" w:rsidR="00324C3A" w:rsidRPr="004610D8" w:rsidRDefault="00324C3A" w:rsidP="00324C3A">
            <w:pPr>
              <w:spacing w:after="158"/>
              <w:rPr>
                <w:color w:val="auto"/>
                <w:sz w:val="19"/>
                <w:szCs w:val="19"/>
              </w:rPr>
            </w:pPr>
          </w:p>
        </w:tc>
        <w:tc>
          <w:tcPr>
            <w:tcW w:w="1446" w:type="dxa"/>
          </w:tcPr>
          <w:p w14:paraId="7E10A5F7" w14:textId="1F8BD4E1" w:rsidR="00324C3A" w:rsidRPr="004610D8" w:rsidRDefault="00324C3A" w:rsidP="00324C3A">
            <w:pPr>
              <w:spacing w:after="158"/>
              <w:rPr>
                <w:color w:val="auto"/>
                <w:sz w:val="19"/>
                <w:szCs w:val="19"/>
              </w:rPr>
            </w:pPr>
            <w:r>
              <w:rPr>
                <w:color w:val="auto"/>
                <w:sz w:val="19"/>
                <w:szCs w:val="19"/>
              </w:rPr>
              <w:t>wt%</w:t>
            </w:r>
          </w:p>
        </w:tc>
        <w:tc>
          <w:tcPr>
            <w:tcW w:w="2977" w:type="dxa"/>
          </w:tcPr>
          <w:p w14:paraId="5272853E" w14:textId="77777777" w:rsidR="00324C3A" w:rsidRPr="00DE22FD" w:rsidRDefault="00324C3A" w:rsidP="00324C3A">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Product information label</w:t>
            </w:r>
            <w:r>
              <w:rPr>
                <w:iCs/>
                <w:color w:val="auto"/>
                <w:spacing w:val="2"/>
                <w:kern w:val="21"/>
                <w:sz w:val="19"/>
                <w:szCs w:val="19"/>
                <w:lang w:val="en-AU"/>
              </w:rPr>
              <w:t>.</w:t>
            </w:r>
          </w:p>
          <w:p w14:paraId="48B28044" w14:textId="0E6E7CA2" w:rsidR="00324C3A" w:rsidRPr="004610D8" w:rsidRDefault="00324C3A" w:rsidP="00324C3A">
            <w:pPr>
              <w:spacing w:after="158"/>
              <w:rPr>
                <w:color w:val="auto"/>
                <w:sz w:val="19"/>
                <w:szCs w:val="19"/>
              </w:rPr>
            </w:pPr>
            <w:r w:rsidRPr="00DE22FD">
              <w:rPr>
                <w:iCs/>
                <w:color w:val="auto"/>
                <w:spacing w:val="2"/>
                <w:kern w:val="21"/>
                <w:sz w:val="19"/>
                <w:szCs w:val="19"/>
                <w:lang w:val="en-AU"/>
              </w:rPr>
              <w:t>This data is only required where inorganic fertilisers are used for which default values of EF</w:t>
            </w:r>
            <w:r w:rsidRPr="00DE22FD">
              <w:rPr>
                <w:iCs/>
                <w:color w:val="auto"/>
                <w:spacing w:val="2"/>
                <w:kern w:val="21"/>
                <w:sz w:val="19"/>
                <w:szCs w:val="19"/>
                <w:vertAlign w:val="subscript"/>
                <w:lang w:val="en-AU"/>
              </w:rPr>
              <w:t>f</w:t>
            </w:r>
            <w:r w:rsidRPr="00DE22FD">
              <w:rPr>
                <w:iCs/>
                <w:color w:val="auto"/>
                <w:spacing w:val="2"/>
                <w:kern w:val="21"/>
                <w:sz w:val="19"/>
                <w:szCs w:val="19"/>
                <w:lang w:val="en-AU"/>
              </w:rPr>
              <w:t xml:space="preserve"> are not provided in the Constant Parameters section below.</w:t>
            </w:r>
          </w:p>
        </w:tc>
        <w:tc>
          <w:tcPr>
            <w:tcW w:w="2126" w:type="dxa"/>
          </w:tcPr>
          <w:p w14:paraId="5FBBE44C" w14:textId="61457B49" w:rsidR="00324C3A" w:rsidRPr="004610D8" w:rsidRDefault="00324C3A" w:rsidP="00324C3A">
            <w:pPr>
              <w:spacing w:after="158"/>
              <w:rPr>
                <w:color w:val="auto"/>
                <w:sz w:val="19"/>
                <w:szCs w:val="19"/>
              </w:rPr>
            </w:pPr>
            <w:r>
              <w:rPr>
                <w:color w:val="auto"/>
                <w:sz w:val="19"/>
                <w:szCs w:val="19"/>
              </w:rPr>
              <w:t>Purchased Fertiliser</w:t>
            </w:r>
          </w:p>
        </w:tc>
      </w:tr>
      <w:tr w:rsidR="00324C3A" w:rsidRPr="00D30361" w14:paraId="56EDD13C" w14:textId="77777777" w:rsidTr="00324C3A">
        <w:tc>
          <w:tcPr>
            <w:tcW w:w="1265" w:type="dxa"/>
          </w:tcPr>
          <w:p w14:paraId="0C805BAC" w14:textId="6ECC256A" w:rsidR="00324C3A" w:rsidRPr="004610D8" w:rsidRDefault="00324C3A" w:rsidP="00324C3A">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h</w:t>
            </w:r>
          </w:p>
        </w:tc>
        <w:tc>
          <w:tcPr>
            <w:tcW w:w="4542" w:type="dxa"/>
          </w:tcPr>
          <w:p w14:paraId="33499925" w14:textId="0C25DD63" w:rsidR="00324C3A" w:rsidRPr="004610D8" w:rsidRDefault="00324C3A" w:rsidP="00324C3A">
            <w:pPr>
              <w:spacing w:after="158"/>
              <w:rPr>
                <w:color w:val="auto"/>
                <w:sz w:val="19"/>
                <w:szCs w:val="19"/>
              </w:rPr>
            </w:pPr>
            <w:r w:rsidRPr="00DE22FD">
              <w:rPr>
                <w:iCs/>
                <w:color w:val="auto"/>
                <w:spacing w:val="2"/>
                <w:kern w:val="21"/>
                <w:sz w:val="19"/>
                <w:szCs w:val="19"/>
                <w:lang w:val="en-AU"/>
              </w:rPr>
              <w:t xml:space="preserve">Total quantity of agrichemical </w:t>
            </w:r>
            <w:r>
              <w:rPr>
                <w:iCs/>
                <w:color w:val="auto"/>
                <w:spacing w:val="2"/>
                <w:kern w:val="21"/>
                <w:sz w:val="19"/>
                <w:szCs w:val="19"/>
                <w:lang w:val="en-AU"/>
              </w:rPr>
              <w:t xml:space="preserve">per </w:t>
            </w:r>
            <w:r w:rsidRPr="00DE22FD">
              <w:rPr>
                <w:iCs/>
                <w:color w:val="auto"/>
                <w:spacing w:val="2"/>
                <w:kern w:val="21"/>
                <w:sz w:val="19"/>
                <w:szCs w:val="19"/>
                <w:lang w:val="en-AU"/>
              </w:rPr>
              <w:t>type purchased</w:t>
            </w:r>
          </w:p>
        </w:tc>
        <w:tc>
          <w:tcPr>
            <w:tcW w:w="1418" w:type="dxa"/>
          </w:tcPr>
          <w:p w14:paraId="2984FB1B" w14:textId="77777777" w:rsidR="00324C3A" w:rsidRPr="004610D8" w:rsidRDefault="00324C3A" w:rsidP="00324C3A">
            <w:pPr>
              <w:spacing w:after="158"/>
              <w:rPr>
                <w:color w:val="auto"/>
                <w:sz w:val="19"/>
                <w:szCs w:val="19"/>
              </w:rPr>
            </w:pPr>
          </w:p>
        </w:tc>
        <w:tc>
          <w:tcPr>
            <w:tcW w:w="1446" w:type="dxa"/>
          </w:tcPr>
          <w:p w14:paraId="6DA20C67" w14:textId="6E578831" w:rsidR="00324C3A" w:rsidRPr="004610D8" w:rsidRDefault="00324C3A" w:rsidP="00324C3A">
            <w:pPr>
              <w:spacing w:after="158"/>
              <w:rPr>
                <w:color w:val="auto"/>
                <w:sz w:val="19"/>
                <w:szCs w:val="19"/>
              </w:rPr>
            </w:pPr>
            <w:r w:rsidRPr="00D07557">
              <w:rPr>
                <w:color w:val="auto"/>
                <w:sz w:val="19"/>
                <w:szCs w:val="19"/>
              </w:rPr>
              <w:t>kg</w:t>
            </w:r>
          </w:p>
        </w:tc>
        <w:tc>
          <w:tcPr>
            <w:tcW w:w="2977" w:type="dxa"/>
          </w:tcPr>
          <w:p w14:paraId="2F10A568" w14:textId="77777777" w:rsidR="00324C3A" w:rsidRPr="00DE22FD" w:rsidRDefault="00324C3A" w:rsidP="00324C3A">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Receipts, invoices, or records of quantities purchased.</w:t>
            </w:r>
          </w:p>
          <w:p w14:paraId="3C017864" w14:textId="2CA645F3" w:rsidR="00324C3A" w:rsidRPr="004610D8" w:rsidRDefault="00324C3A" w:rsidP="00324C3A">
            <w:pPr>
              <w:spacing w:after="158"/>
              <w:rPr>
                <w:color w:val="auto"/>
                <w:sz w:val="19"/>
                <w:szCs w:val="19"/>
              </w:rPr>
            </w:pPr>
            <w:r w:rsidRPr="00DE22FD">
              <w:rPr>
                <w:iCs/>
                <w:color w:val="auto"/>
                <w:spacing w:val="2"/>
                <w:kern w:val="21"/>
                <w:sz w:val="19"/>
                <w:szCs w:val="19"/>
                <w:lang w:val="en-AU"/>
              </w:rPr>
              <w:t>Farm records for quantities used or application rates specific to the reporting period.</w:t>
            </w:r>
          </w:p>
        </w:tc>
        <w:tc>
          <w:tcPr>
            <w:tcW w:w="2126" w:type="dxa"/>
          </w:tcPr>
          <w:p w14:paraId="7CC2C433" w14:textId="11818BA4" w:rsidR="00324C3A" w:rsidRPr="004610D8" w:rsidRDefault="00324C3A" w:rsidP="00324C3A">
            <w:pPr>
              <w:spacing w:after="158"/>
              <w:rPr>
                <w:color w:val="auto"/>
                <w:sz w:val="19"/>
                <w:szCs w:val="19"/>
              </w:rPr>
            </w:pPr>
            <w:r w:rsidRPr="00D07557">
              <w:rPr>
                <w:color w:val="auto"/>
                <w:sz w:val="19"/>
                <w:szCs w:val="19"/>
              </w:rPr>
              <w:t xml:space="preserve">Purchased </w:t>
            </w:r>
            <w:r>
              <w:rPr>
                <w:color w:val="auto"/>
                <w:sz w:val="19"/>
                <w:szCs w:val="19"/>
              </w:rPr>
              <w:t>Agrichemicals</w:t>
            </w:r>
          </w:p>
        </w:tc>
      </w:tr>
      <w:tr w:rsidR="00324C3A" w:rsidRPr="00D30361" w14:paraId="2F766044" w14:textId="77777777" w:rsidTr="00324C3A">
        <w:tc>
          <w:tcPr>
            <w:tcW w:w="1265" w:type="dxa"/>
          </w:tcPr>
          <w:p w14:paraId="7C80DC9C" w14:textId="43E05669" w:rsidR="00324C3A" w:rsidRPr="00D07557" w:rsidRDefault="00324C3A" w:rsidP="00324C3A">
            <w:pPr>
              <w:spacing w:after="158"/>
              <w:rPr>
                <w:color w:val="auto"/>
                <w:sz w:val="19"/>
                <w:szCs w:val="19"/>
              </w:rPr>
            </w:pPr>
            <w:r w:rsidRPr="00D07557">
              <w:rPr>
                <w:color w:val="auto"/>
                <w:sz w:val="19"/>
                <w:szCs w:val="19"/>
                <w:lang w:val="en-AU"/>
              </w:rPr>
              <w:lastRenderedPageBreak/>
              <w:t>A</w:t>
            </w:r>
            <w:r w:rsidRPr="00D07557">
              <w:rPr>
                <w:color w:val="auto"/>
                <w:sz w:val="19"/>
                <w:szCs w:val="19"/>
                <w:vertAlign w:val="subscript"/>
                <w:lang w:val="en-AU"/>
              </w:rPr>
              <w:t>p</w:t>
            </w:r>
          </w:p>
        </w:tc>
        <w:tc>
          <w:tcPr>
            <w:tcW w:w="4542" w:type="dxa"/>
          </w:tcPr>
          <w:p w14:paraId="769C4980" w14:textId="4537D488" w:rsidR="00324C3A" w:rsidRPr="00D07557" w:rsidRDefault="00324C3A" w:rsidP="00324C3A">
            <w:pPr>
              <w:spacing w:after="158"/>
              <w:rPr>
                <w:color w:val="auto"/>
                <w:sz w:val="19"/>
                <w:szCs w:val="19"/>
              </w:rPr>
            </w:pPr>
            <w:r w:rsidRPr="00D07557">
              <w:rPr>
                <w:color w:val="auto"/>
                <w:sz w:val="19"/>
                <w:szCs w:val="19"/>
              </w:rPr>
              <w:t>Activity data for service purchased</w:t>
            </w:r>
            <w:r>
              <w:rPr>
                <w:color w:val="auto"/>
                <w:sz w:val="19"/>
                <w:szCs w:val="19"/>
              </w:rPr>
              <w:t>, up to and including harvesting</w:t>
            </w:r>
          </w:p>
        </w:tc>
        <w:tc>
          <w:tcPr>
            <w:tcW w:w="1418" w:type="dxa"/>
          </w:tcPr>
          <w:p w14:paraId="64BCA504" w14:textId="77777777" w:rsidR="00324C3A" w:rsidRPr="00D07557" w:rsidRDefault="00324C3A" w:rsidP="00324C3A">
            <w:pPr>
              <w:spacing w:after="158"/>
              <w:rPr>
                <w:color w:val="auto"/>
                <w:sz w:val="19"/>
                <w:szCs w:val="19"/>
              </w:rPr>
            </w:pPr>
          </w:p>
        </w:tc>
        <w:tc>
          <w:tcPr>
            <w:tcW w:w="1446" w:type="dxa"/>
          </w:tcPr>
          <w:p w14:paraId="34136B7C" w14:textId="22525967" w:rsidR="00324C3A" w:rsidRPr="00D07557" w:rsidRDefault="00324C3A" w:rsidP="00324C3A">
            <w:pPr>
              <w:spacing w:after="158"/>
              <w:rPr>
                <w:color w:val="auto"/>
                <w:sz w:val="19"/>
                <w:szCs w:val="19"/>
              </w:rPr>
            </w:pPr>
            <w:r w:rsidRPr="00D07557">
              <w:rPr>
                <w:color w:val="auto"/>
                <w:sz w:val="19"/>
                <w:szCs w:val="19"/>
              </w:rPr>
              <w:t>Depends on purchased service</w:t>
            </w:r>
          </w:p>
        </w:tc>
        <w:tc>
          <w:tcPr>
            <w:tcW w:w="2977" w:type="dxa"/>
          </w:tcPr>
          <w:p w14:paraId="5006D80E" w14:textId="4C3C9A10" w:rsidR="00324C3A" w:rsidRPr="00D07557" w:rsidRDefault="00324C3A" w:rsidP="00324C3A">
            <w:pPr>
              <w:spacing w:after="158"/>
              <w:rPr>
                <w:color w:val="auto"/>
                <w:sz w:val="19"/>
                <w:szCs w:val="19"/>
              </w:rPr>
            </w:pPr>
            <w:r w:rsidRPr="00DE22FD">
              <w:rPr>
                <w:spacing w:val="2"/>
                <w:kern w:val="21"/>
                <w:sz w:val="19"/>
                <w:szCs w:val="19"/>
                <w:lang w:val="en-AU"/>
              </w:rPr>
              <w:t>Invoices, receipts, farm records</w:t>
            </w:r>
            <w:r>
              <w:rPr>
                <w:spacing w:val="2"/>
                <w:kern w:val="21"/>
                <w:sz w:val="19"/>
                <w:szCs w:val="19"/>
                <w:lang w:val="en-AU"/>
              </w:rPr>
              <w:t>.</w:t>
            </w:r>
          </w:p>
        </w:tc>
        <w:tc>
          <w:tcPr>
            <w:tcW w:w="2126" w:type="dxa"/>
          </w:tcPr>
          <w:p w14:paraId="680F5680" w14:textId="301A5ED1" w:rsidR="00324C3A" w:rsidRPr="00D07557" w:rsidRDefault="00324C3A" w:rsidP="00324C3A">
            <w:pPr>
              <w:spacing w:after="158"/>
              <w:rPr>
                <w:color w:val="auto"/>
                <w:sz w:val="19"/>
                <w:szCs w:val="19"/>
              </w:rPr>
            </w:pPr>
            <w:r w:rsidRPr="00D07557">
              <w:rPr>
                <w:color w:val="auto"/>
                <w:sz w:val="19"/>
                <w:szCs w:val="19"/>
              </w:rPr>
              <w:t>Purchased services and contractors</w:t>
            </w:r>
          </w:p>
        </w:tc>
      </w:tr>
      <w:tr w:rsidR="003515E6" w:rsidRPr="00D30361" w14:paraId="373184E8" w14:textId="77777777" w:rsidTr="00324C3A">
        <w:tc>
          <w:tcPr>
            <w:tcW w:w="1265" w:type="dxa"/>
          </w:tcPr>
          <w:p w14:paraId="0E73CE1C" w14:textId="2E2BA73C" w:rsidR="003515E6" w:rsidRPr="00D07557" w:rsidRDefault="003515E6" w:rsidP="003515E6">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42" w:type="dxa"/>
          </w:tcPr>
          <w:p w14:paraId="0BB6C1CC" w14:textId="5BBB8183" w:rsidR="003515E6" w:rsidRPr="00D07557" w:rsidRDefault="003515E6" w:rsidP="003515E6">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418" w:type="dxa"/>
          </w:tcPr>
          <w:p w14:paraId="7D35565E" w14:textId="77777777" w:rsidR="003515E6" w:rsidRPr="00D07557" w:rsidRDefault="003515E6" w:rsidP="003515E6">
            <w:pPr>
              <w:spacing w:after="158"/>
              <w:rPr>
                <w:color w:val="auto"/>
                <w:sz w:val="19"/>
                <w:szCs w:val="19"/>
              </w:rPr>
            </w:pPr>
          </w:p>
        </w:tc>
        <w:tc>
          <w:tcPr>
            <w:tcW w:w="1446" w:type="dxa"/>
          </w:tcPr>
          <w:p w14:paraId="023F5B40" w14:textId="43645AD4" w:rsidR="003515E6" w:rsidRPr="00D07557" w:rsidRDefault="003515E6" w:rsidP="003515E6">
            <w:pPr>
              <w:spacing w:after="158"/>
              <w:rPr>
                <w:color w:val="auto"/>
                <w:sz w:val="19"/>
                <w:szCs w:val="19"/>
              </w:rPr>
            </w:pPr>
            <w:r>
              <w:rPr>
                <w:color w:val="auto"/>
                <w:sz w:val="19"/>
                <w:szCs w:val="19"/>
              </w:rPr>
              <w:t>tonnes</w:t>
            </w:r>
          </w:p>
        </w:tc>
        <w:tc>
          <w:tcPr>
            <w:tcW w:w="2977" w:type="dxa"/>
          </w:tcPr>
          <w:p w14:paraId="539C468B" w14:textId="7BFD417E" w:rsidR="003515E6" w:rsidRPr="00DE22FD" w:rsidRDefault="003515E6" w:rsidP="003515E6">
            <w:pPr>
              <w:spacing w:after="158"/>
              <w:rPr>
                <w:spacing w:val="2"/>
                <w:kern w:val="21"/>
                <w:sz w:val="19"/>
                <w:szCs w:val="19"/>
              </w:rPr>
            </w:pPr>
            <w:r>
              <w:rPr>
                <w:spacing w:val="2"/>
                <w:kern w:val="21"/>
                <w:sz w:val="19"/>
                <w:szCs w:val="19"/>
                <w:lang w:val="en-AU"/>
              </w:rPr>
              <w:t>Weighbridge records, skip disposal invoices.</w:t>
            </w:r>
          </w:p>
        </w:tc>
        <w:tc>
          <w:tcPr>
            <w:tcW w:w="2126" w:type="dxa"/>
          </w:tcPr>
          <w:p w14:paraId="2D4B275A" w14:textId="3DC66DBE" w:rsidR="003515E6" w:rsidRPr="00D07557" w:rsidRDefault="003515E6" w:rsidP="003515E6">
            <w:pPr>
              <w:spacing w:after="158"/>
              <w:rPr>
                <w:color w:val="auto"/>
                <w:sz w:val="19"/>
                <w:szCs w:val="19"/>
              </w:rPr>
            </w:pPr>
            <w:r>
              <w:rPr>
                <w:color w:val="auto"/>
                <w:sz w:val="19"/>
                <w:szCs w:val="19"/>
              </w:rPr>
              <w:t>Management of Waste</w:t>
            </w:r>
          </w:p>
        </w:tc>
      </w:tr>
      <w:tr w:rsidR="003515E6" w:rsidRPr="00D30361" w14:paraId="17C1CBEE" w14:textId="77777777" w:rsidTr="00324C3A">
        <w:tc>
          <w:tcPr>
            <w:tcW w:w="1265" w:type="dxa"/>
          </w:tcPr>
          <w:p w14:paraId="54E0E43B" w14:textId="006CEC51" w:rsidR="003515E6" w:rsidRPr="00D07557" w:rsidRDefault="003515E6" w:rsidP="003515E6">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42" w:type="dxa"/>
          </w:tcPr>
          <w:p w14:paraId="52A07C48" w14:textId="6DB28E2E" w:rsidR="003515E6" w:rsidRPr="00D07557" w:rsidRDefault="003515E6" w:rsidP="003515E6">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418" w:type="dxa"/>
          </w:tcPr>
          <w:p w14:paraId="71CCAF9E" w14:textId="77777777" w:rsidR="003515E6" w:rsidRPr="00D07557" w:rsidRDefault="003515E6" w:rsidP="003515E6">
            <w:pPr>
              <w:spacing w:after="158"/>
              <w:rPr>
                <w:color w:val="auto"/>
                <w:sz w:val="19"/>
                <w:szCs w:val="19"/>
              </w:rPr>
            </w:pPr>
          </w:p>
        </w:tc>
        <w:tc>
          <w:tcPr>
            <w:tcW w:w="1446" w:type="dxa"/>
          </w:tcPr>
          <w:p w14:paraId="547A3BF4" w14:textId="760561BC" w:rsidR="003515E6" w:rsidRPr="00D07557" w:rsidRDefault="003515E6" w:rsidP="003515E6">
            <w:pPr>
              <w:spacing w:after="158"/>
              <w:rPr>
                <w:color w:val="auto"/>
                <w:sz w:val="19"/>
                <w:szCs w:val="19"/>
              </w:rPr>
            </w:pPr>
            <w:r>
              <w:rPr>
                <w:color w:val="auto"/>
                <w:sz w:val="19"/>
                <w:szCs w:val="19"/>
              </w:rPr>
              <w:t>m</w:t>
            </w:r>
            <w:r>
              <w:rPr>
                <w:color w:val="auto"/>
                <w:sz w:val="19"/>
                <w:szCs w:val="19"/>
                <w:vertAlign w:val="superscript"/>
              </w:rPr>
              <w:t>3</w:t>
            </w:r>
          </w:p>
        </w:tc>
        <w:tc>
          <w:tcPr>
            <w:tcW w:w="2977" w:type="dxa"/>
          </w:tcPr>
          <w:p w14:paraId="705AEDB5" w14:textId="47836BBF" w:rsidR="003515E6" w:rsidRPr="00DE22FD" w:rsidRDefault="003515E6" w:rsidP="003515E6">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126" w:type="dxa"/>
          </w:tcPr>
          <w:p w14:paraId="6B5E326F" w14:textId="17C9615F" w:rsidR="003515E6" w:rsidRPr="00D07557" w:rsidRDefault="003515E6" w:rsidP="003515E6">
            <w:pPr>
              <w:spacing w:after="158"/>
              <w:rPr>
                <w:color w:val="auto"/>
                <w:sz w:val="19"/>
                <w:szCs w:val="19"/>
              </w:rPr>
            </w:pPr>
            <w:r>
              <w:rPr>
                <w:color w:val="auto"/>
                <w:sz w:val="19"/>
                <w:szCs w:val="19"/>
              </w:rPr>
              <w:t>Management of Waste</w:t>
            </w:r>
          </w:p>
        </w:tc>
      </w:tr>
    </w:tbl>
    <w:p w14:paraId="2363FE89" w14:textId="77777777" w:rsidR="006A2FD9" w:rsidRDefault="006A2FD9">
      <w:pPr>
        <w:spacing w:after="160" w:line="288" w:lineRule="auto"/>
        <w:ind w:left="2160"/>
        <w:rPr>
          <w:b/>
          <w:bCs/>
          <w:color w:val="auto"/>
        </w:rPr>
      </w:pPr>
      <w:bookmarkStart w:id="92" w:name="_Toc210132109"/>
      <w:r>
        <w:br w:type="page"/>
      </w:r>
    </w:p>
    <w:p w14:paraId="75AE85A7" w14:textId="349F8EE6" w:rsidR="00FF119B" w:rsidRPr="009C72D9" w:rsidRDefault="00FF119B" w:rsidP="00980801">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farm-level for a </w:t>
      </w:r>
      <w:r>
        <w:rPr>
          <w:b w:val="0"/>
        </w:rPr>
        <w:t>viticulture</w:t>
      </w:r>
      <w:r w:rsidRPr="006F7A5C">
        <w:rPr>
          <w:b w:val="0"/>
        </w:rPr>
        <w:t xml:space="preserve"> system to complete the equations detailed in subsequent chapters based on the </w:t>
      </w:r>
      <w:r>
        <w:rPr>
          <w:b w:val="0"/>
        </w:rPr>
        <w:t>viticulture</w:t>
      </w:r>
      <w:r w:rsidRPr="006F7A5C">
        <w:rPr>
          <w:b w:val="0"/>
        </w:rPr>
        <w:t xml:space="preserve"> module map</w:t>
      </w:r>
      <w:r>
        <w:rPr>
          <w:b w:val="0"/>
        </w:rPr>
        <w:t>.</w:t>
      </w:r>
    </w:p>
    <w:p w14:paraId="6CF58495" w14:textId="09D5F7DE" w:rsidR="00980801" w:rsidRDefault="00980801" w:rsidP="00980801">
      <w:pPr>
        <w:pStyle w:val="Caption"/>
      </w:pPr>
      <w:bookmarkStart w:id="93" w:name="_Toc224634734"/>
      <w:r>
        <w:t xml:space="preserve">Table </w:t>
      </w:r>
      <w:r w:rsidR="006A2FD9">
        <w:fldChar w:fldCharType="begin"/>
      </w:r>
      <w:r w:rsidR="006A2FD9">
        <w:instrText xml:space="preserve"> SEQ Table \* ARABIC </w:instrText>
      </w:r>
      <w:r w:rsidR="006A2FD9">
        <w:fldChar w:fldCharType="separate"/>
      </w:r>
      <w:r w:rsidR="005410BB">
        <w:rPr>
          <w:noProof/>
        </w:rPr>
        <w:t>23</w:t>
      </w:r>
      <w:r w:rsidR="006A2FD9">
        <w:rPr>
          <w:noProof/>
        </w:rPr>
        <w:fldChar w:fldCharType="end"/>
      </w:r>
      <w:r>
        <w:t>: Optional data for viticulture system</w:t>
      </w:r>
      <w:bookmarkEnd w:id="92"/>
      <w:bookmarkEnd w:id="93"/>
    </w:p>
    <w:tbl>
      <w:tblPr>
        <w:tblStyle w:val="TableGrid"/>
        <w:tblW w:w="0" w:type="auto"/>
        <w:tblLook w:val="04A0" w:firstRow="1" w:lastRow="0" w:firstColumn="1" w:lastColumn="0" w:noHBand="0" w:noVBand="1"/>
      </w:tblPr>
      <w:tblGrid>
        <w:gridCol w:w="1359"/>
        <w:gridCol w:w="4448"/>
        <w:gridCol w:w="1418"/>
        <w:gridCol w:w="1483"/>
        <w:gridCol w:w="2977"/>
        <w:gridCol w:w="2126"/>
      </w:tblGrid>
      <w:tr w:rsidR="000B5A6A" w:rsidRPr="00310B02" w14:paraId="42321E71" w14:textId="77777777" w:rsidTr="000B5A6A">
        <w:tc>
          <w:tcPr>
            <w:tcW w:w="1359" w:type="dxa"/>
            <w:tcBorders>
              <w:bottom w:val="single" w:sz="4" w:space="0" w:color="000000" w:themeColor="text1"/>
            </w:tcBorders>
            <w:shd w:val="clear" w:color="auto" w:fill="000000" w:themeFill="text1"/>
          </w:tcPr>
          <w:p w14:paraId="21EC30CE"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Parameter</w:t>
            </w:r>
          </w:p>
        </w:tc>
        <w:tc>
          <w:tcPr>
            <w:tcW w:w="4448" w:type="dxa"/>
            <w:tcBorders>
              <w:bottom w:val="single" w:sz="4" w:space="0" w:color="000000" w:themeColor="text1"/>
            </w:tcBorders>
            <w:shd w:val="clear" w:color="auto" w:fill="000000" w:themeFill="text1"/>
          </w:tcPr>
          <w:p w14:paraId="7D191F3B"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47D016D0"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collected Yes/No/N/A</w:t>
            </w:r>
          </w:p>
        </w:tc>
        <w:tc>
          <w:tcPr>
            <w:tcW w:w="1483" w:type="dxa"/>
            <w:tcBorders>
              <w:bottom w:val="single" w:sz="4" w:space="0" w:color="000000" w:themeColor="text1"/>
            </w:tcBorders>
            <w:shd w:val="clear" w:color="auto" w:fill="000000" w:themeFill="text1"/>
          </w:tcPr>
          <w:p w14:paraId="1508177C"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Unit</w:t>
            </w:r>
          </w:p>
        </w:tc>
        <w:tc>
          <w:tcPr>
            <w:tcW w:w="2977" w:type="dxa"/>
            <w:shd w:val="clear" w:color="auto" w:fill="000000" w:themeFill="text1"/>
          </w:tcPr>
          <w:p w14:paraId="6EE67E7C" w14:textId="0EB0FED4" w:rsidR="000B5A6A" w:rsidRPr="00734F46" w:rsidRDefault="000B5A6A" w:rsidP="00E059C7">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7279B56D" w14:textId="1B1A8191" w:rsidR="000B5A6A" w:rsidRPr="00734F46" w:rsidRDefault="00A80525" w:rsidP="00E059C7">
            <w:pPr>
              <w:spacing w:after="158"/>
              <w:rPr>
                <w:color w:val="FFFFFF" w:themeColor="background1"/>
                <w:sz w:val="20"/>
                <w:szCs w:val="16"/>
              </w:rPr>
            </w:pPr>
            <w:r>
              <w:rPr>
                <w:b/>
                <w:color w:val="FFFFFF" w:themeColor="background1"/>
                <w:sz w:val="20"/>
                <w:szCs w:val="16"/>
              </w:rPr>
              <w:t>Module</w:t>
            </w:r>
          </w:p>
        </w:tc>
      </w:tr>
      <w:tr w:rsidR="000B5A6A" w:rsidRPr="0022354F" w14:paraId="3E01DD8D" w14:textId="77777777" w:rsidTr="000B5A6A">
        <w:tc>
          <w:tcPr>
            <w:tcW w:w="13811" w:type="dxa"/>
            <w:gridSpan w:val="6"/>
            <w:shd w:val="clear" w:color="auto" w:fill="D9D9D9" w:themeFill="background1" w:themeFillShade="D9"/>
          </w:tcPr>
          <w:p w14:paraId="17C6BB08" w14:textId="1B8F4C31" w:rsidR="000B5A6A" w:rsidRPr="0022354F" w:rsidRDefault="000B5A6A" w:rsidP="00E059C7">
            <w:pPr>
              <w:spacing w:after="158"/>
              <w:rPr>
                <w:sz w:val="20"/>
                <w:szCs w:val="16"/>
              </w:rPr>
            </w:pPr>
            <w:r w:rsidRPr="0022354F">
              <w:rPr>
                <w:b/>
                <w:bCs w:val="0"/>
                <w:i/>
                <w:iCs/>
                <w:sz w:val="20"/>
                <w:szCs w:val="16"/>
              </w:rPr>
              <w:t>Optional</w:t>
            </w:r>
            <w:r>
              <w:rPr>
                <w:b/>
                <w:bCs w:val="0"/>
                <w:i/>
                <w:iCs/>
                <w:sz w:val="20"/>
                <w:szCs w:val="16"/>
              </w:rPr>
              <w:t xml:space="preserve"> – Scope 1</w:t>
            </w:r>
          </w:p>
        </w:tc>
      </w:tr>
      <w:tr w:rsidR="00E9598B" w:rsidRPr="00D30361" w14:paraId="0166B98C" w14:textId="77777777" w:rsidTr="000B5A6A">
        <w:tc>
          <w:tcPr>
            <w:tcW w:w="1359" w:type="dxa"/>
          </w:tcPr>
          <w:p w14:paraId="689D342D" w14:textId="68AF1D8A" w:rsidR="00E9598B" w:rsidRPr="00D07557" w:rsidRDefault="00E9598B" w:rsidP="00E9598B">
            <w:pPr>
              <w:spacing w:after="158"/>
              <w:rPr>
                <w:color w:val="auto"/>
                <w:sz w:val="19"/>
                <w:szCs w:val="19"/>
              </w:rPr>
            </w:pPr>
            <w:r w:rsidRPr="00651C11">
              <w:rPr>
                <w:spacing w:val="2"/>
                <w:kern w:val="21"/>
                <w:sz w:val="19"/>
                <w:szCs w:val="19"/>
                <w:lang w:val="en-AU" w:eastAsia="ja-JP"/>
              </w:rPr>
              <w:t>N</w:t>
            </w:r>
            <w:r w:rsidRPr="00651C11">
              <w:rPr>
                <w:spacing w:val="2"/>
                <w:kern w:val="21"/>
                <w:sz w:val="19"/>
                <w:szCs w:val="19"/>
                <w:vertAlign w:val="subscript"/>
                <w:lang w:val="en-AU" w:eastAsia="ja-JP"/>
              </w:rPr>
              <w:t>fj</w:t>
            </w:r>
          </w:p>
        </w:tc>
        <w:tc>
          <w:tcPr>
            <w:tcW w:w="4448" w:type="dxa"/>
          </w:tcPr>
          <w:p w14:paraId="71E786E6" w14:textId="0FFD135A" w:rsidR="00E9598B" w:rsidRPr="00D07557" w:rsidRDefault="00E9598B" w:rsidP="00E9598B">
            <w:pPr>
              <w:spacing w:after="158"/>
              <w:rPr>
                <w:color w:val="auto"/>
                <w:sz w:val="19"/>
                <w:szCs w:val="19"/>
              </w:rPr>
            </w:pPr>
            <w:r>
              <w:rPr>
                <w:sz w:val="19"/>
                <w:szCs w:val="19"/>
                <w:lang w:val="en-AU"/>
              </w:rPr>
              <w:t>N</w:t>
            </w:r>
            <w:r w:rsidRPr="00651C11">
              <w:rPr>
                <w:sz w:val="19"/>
                <w:szCs w:val="19"/>
                <w:lang w:val="en-AU"/>
              </w:rPr>
              <w:t xml:space="preserve"> application rate of </w:t>
            </w:r>
            <w:r>
              <w:rPr>
                <w:sz w:val="19"/>
                <w:szCs w:val="19"/>
                <w:lang w:val="en-AU"/>
              </w:rPr>
              <w:t xml:space="preserve">inorganic </w:t>
            </w:r>
            <w:r w:rsidRPr="00651C11">
              <w:rPr>
                <w:sz w:val="19"/>
                <w:szCs w:val="19"/>
                <w:lang w:val="en-AU"/>
              </w:rPr>
              <w:t xml:space="preserve">fertiliser </w:t>
            </w:r>
            <w:r>
              <w:rPr>
                <w:sz w:val="19"/>
                <w:szCs w:val="19"/>
                <w:lang w:val="en-AU"/>
              </w:rPr>
              <w:t xml:space="preserve">per </w:t>
            </w:r>
            <w:r w:rsidRPr="00651C11">
              <w:rPr>
                <w:sz w:val="19"/>
                <w:szCs w:val="19"/>
                <w:lang w:val="en-AU"/>
              </w:rPr>
              <w:t xml:space="preserve">type in production system </w:t>
            </w:r>
          </w:p>
        </w:tc>
        <w:tc>
          <w:tcPr>
            <w:tcW w:w="1418" w:type="dxa"/>
          </w:tcPr>
          <w:p w14:paraId="5A2F1C9D" w14:textId="77777777" w:rsidR="00E9598B" w:rsidRPr="00D07557" w:rsidRDefault="00E9598B" w:rsidP="00E9598B">
            <w:pPr>
              <w:spacing w:after="158"/>
              <w:rPr>
                <w:color w:val="auto"/>
                <w:sz w:val="19"/>
                <w:szCs w:val="19"/>
              </w:rPr>
            </w:pPr>
          </w:p>
        </w:tc>
        <w:tc>
          <w:tcPr>
            <w:tcW w:w="1483" w:type="dxa"/>
          </w:tcPr>
          <w:p w14:paraId="5C69A500" w14:textId="6ADEA8B8" w:rsidR="00E9598B" w:rsidRPr="00D07557" w:rsidRDefault="00E9598B" w:rsidP="00E9598B">
            <w:pPr>
              <w:spacing w:after="158"/>
              <w:rPr>
                <w:color w:val="auto"/>
                <w:sz w:val="19"/>
                <w:szCs w:val="19"/>
              </w:rPr>
            </w:pPr>
            <w:r w:rsidRPr="00D07557">
              <w:rPr>
                <w:color w:val="auto"/>
                <w:sz w:val="19"/>
                <w:szCs w:val="19"/>
              </w:rPr>
              <w:t>kg N/ha</w:t>
            </w:r>
          </w:p>
        </w:tc>
        <w:tc>
          <w:tcPr>
            <w:tcW w:w="2977" w:type="dxa"/>
          </w:tcPr>
          <w:p w14:paraId="7AFB92F3" w14:textId="77777777" w:rsidR="00E9598B" w:rsidRDefault="00E9598B" w:rsidP="00E9598B">
            <w:pPr>
              <w:tabs>
                <w:tab w:val="left" w:pos="142"/>
                <w:tab w:val="num" w:pos="540"/>
              </w:tabs>
              <w:spacing w:before="40" w:after="40" w:line="288" w:lineRule="auto"/>
              <w:rPr>
                <w:spacing w:val="2"/>
                <w:kern w:val="21"/>
                <w:sz w:val="19"/>
                <w:szCs w:val="19"/>
                <w:lang w:val="en-AU" w:eastAsia="ja-JP"/>
              </w:rPr>
            </w:pPr>
            <w:r w:rsidRPr="00651C11">
              <w:rPr>
                <w:spacing w:val="2"/>
                <w:kern w:val="21"/>
                <w:sz w:val="19"/>
                <w:szCs w:val="19"/>
                <w:lang w:val="en-AU" w:eastAsia="ja-JP"/>
              </w:rPr>
              <w:t>Farm records of fertiliser application rates, or calculated</w:t>
            </w:r>
            <w:r>
              <w:rPr>
                <w:spacing w:val="2"/>
                <w:kern w:val="21"/>
                <w:sz w:val="19"/>
                <w:szCs w:val="19"/>
                <w:lang w:val="en-AU" w:eastAsia="ja-JP"/>
              </w:rPr>
              <w:t>.</w:t>
            </w:r>
          </w:p>
          <w:p w14:paraId="20417B13" w14:textId="77777777" w:rsidR="00E9598B" w:rsidRDefault="00E9598B" w:rsidP="00E9598B">
            <w:pPr>
              <w:tabs>
                <w:tab w:val="left" w:pos="142"/>
                <w:tab w:val="num" w:pos="540"/>
              </w:tabs>
              <w:spacing w:before="40" w:after="40" w:line="288" w:lineRule="auto"/>
              <w:rPr>
                <w:spacing w:val="2"/>
                <w:kern w:val="21"/>
                <w:sz w:val="19"/>
                <w:szCs w:val="19"/>
                <w:lang w:val="en-AU" w:eastAsia="ja-JP"/>
              </w:rPr>
            </w:pPr>
            <w:r>
              <w:rPr>
                <w:spacing w:val="2"/>
                <w:kern w:val="21"/>
                <w:sz w:val="19"/>
                <w:szCs w:val="19"/>
                <w:lang w:val="en-AU" w:eastAsia="ja-JP"/>
              </w:rPr>
              <w:t>D</w:t>
            </w:r>
            <w:r w:rsidRPr="00651C11">
              <w:rPr>
                <w:spacing w:val="2"/>
                <w:kern w:val="21"/>
                <w:sz w:val="19"/>
                <w:szCs w:val="19"/>
                <w:lang w:val="en-AU" w:eastAsia="ja-JP"/>
              </w:rPr>
              <w:t>ata on total fertiliser applied and total area should be sourced from farm invoices and spatial records respectively.</w:t>
            </w:r>
          </w:p>
          <w:p w14:paraId="5AA5DEE0" w14:textId="0B1B590E" w:rsidR="00E9598B" w:rsidRPr="00D07557" w:rsidRDefault="00E9598B" w:rsidP="00E9598B">
            <w:pPr>
              <w:spacing w:after="158"/>
              <w:rPr>
                <w:color w:val="auto"/>
                <w:sz w:val="19"/>
                <w:szCs w:val="19"/>
              </w:rPr>
            </w:pPr>
            <w:r>
              <w:rPr>
                <w:sz w:val="19"/>
                <w:szCs w:val="19"/>
              </w:rPr>
              <w:t xml:space="preserve">See Chapter 5, Section 5.1.2.2 for calculation method. </w:t>
            </w:r>
          </w:p>
        </w:tc>
        <w:tc>
          <w:tcPr>
            <w:tcW w:w="2126" w:type="dxa"/>
          </w:tcPr>
          <w:p w14:paraId="5BEBD567" w14:textId="738B03B4" w:rsidR="00E9598B" w:rsidRPr="00D07557" w:rsidRDefault="00E9598B" w:rsidP="00E9598B">
            <w:pPr>
              <w:spacing w:after="158"/>
              <w:rPr>
                <w:color w:val="auto"/>
                <w:sz w:val="19"/>
                <w:szCs w:val="19"/>
              </w:rPr>
            </w:pPr>
            <w:r w:rsidRPr="009A6EC3">
              <w:rPr>
                <w:color w:val="auto"/>
                <w:sz w:val="19"/>
                <w:szCs w:val="19"/>
              </w:rPr>
              <w:t>Fertiliser Use – Inorganic Fertiliser Use</w:t>
            </w:r>
          </w:p>
        </w:tc>
      </w:tr>
      <w:tr w:rsidR="00E9598B" w:rsidRPr="00D30361" w14:paraId="40E4C11D" w14:textId="77777777" w:rsidTr="000B5A6A">
        <w:tc>
          <w:tcPr>
            <w:tcW w:w="1359" w:type="dxa"/>
          </w:tcPr>
          <w:p w14:paraId="5CE8DD44" w14:textId="1BE0F604" w:rsidR="00E9598B" w:rsidRPr="00D07557" w:rsidRDefault="00E9598B" w:rsidP="00E9598B">
            <w:pPr>
              <w:spacing w:after="158"/>
              <w:rPr>
                <w:color w:val="auto"/>
                <w:spacing w:val="2"/>
                <w:kern w:val="21"/>
                <w:sz w:val="19"/>
                <w:szCs w:val="19"/>
                <w:lang w:val="en-NZ" w:eastAsia="ja-JP"/>
              </w:rPr>
            </w:pPr>
            <w:r w:rsidRPr="00651C11">
              <w:rPr>
                <w:sz w:val="19"/>
                <w:szCs w:val="19"/>
                <w:lang w:val="en-AU"/>
              </w:rPr>
              <w:t>EF</w:t>
            </w:r>
            <w:r>
              <w:rPr>
                <w:sz w:val="19"/>
                <w:szCs w:val="19"/>
                <w:vertAlign w:val="subscript"/>
                <w:lang w:val="en-AU"/>
              </w:rPr>
              <w:t>j</w:t>
            </w:r>
            <w:r w:rsidRPr="00651C11">
              <w:rPr>
                <w:sz w:val="19"/>
                <w:szCs w:val="19"/>
                <w:vertAlign w:val="subscript"/>
                <w:lang w:val="en-AU"/>
              </w:rPr>
              <w:t>,N2O</w:t>
            </w:r>
          </w:p>
        </w:tc>
        <w:tc>
          <w:tcPr>
            <w:tcW w:w="4448" w:type="dxa"/>
          </w:tcPr>
          <w:p w14:paraId="6C7D5663" w14:textId="6B3BC1C0" w:rsidR="00E9598B" w:rsidRPr="00D07557" w:rsidRDefault="00E9598B" w:rsidP="00E9598B">
            <w:pPr>
              <w:spacing w:after="158"/>
              <w:rPr>
                <w:color w:val="auto"/>
                <w:sz w:val="19"/>
                <w:szCs w:val="19"/>
              </w:rPr>
            </w:pPr>
            <w:r>
              <w:rPr>
                <w:sz w:val="19"/>
                <w:szCs w:val="19"/>
                <w:lang w:val="en-AU"/>
              </w:rPr>
              <w:t>E</w:t>
            </w:r>
            <w:r w:rsidRPr="00651C11">
              <w:rPr>
                <w:sz w:val="19"/>
                <w:szCs w:val="19"/>
                <w:lang w:val="en-AU"/>
              </w:rPr>
              <w:t xml:space="preserve">mission factor for </w:t>
            </w:r>
            <w:r>
              <w:rPr>
                <w:sz w:val="19"/>
                <w:szCs w:val="19"/>
                <w:lang w:val="en-AU"/>
              </w:rPr>
              <w:t xml:space="preserve">direct </w:t>
            </w:r>
            <w:r w:rsidRPr="00651C11">
              <w:rPr>
                <w:sz w:val="19"/>
                <w:szCs w:val="19"/>
                <w:lang w:val="en-AU"/>
              </w:rPr>
              <w:t xml:space="preserve">nitrous oxide </w:t>
            </w:r>
            <w:r>
              <w:rPr>
                <w:sz w:val="19"/>
                <w:szCs w:val="19"/>
                <w:lang w:val="en-AU"/>
              </w:rPr>
              <w:t xml:space="preserve">emissions </w:t>
            </w:r>
            <w:r w:rsidRPr="00651C11">
              <w:rPr>
                <w:sz w:val="19"/>
                <w:szCs w:val="19"/>
                <w:lang w:val="en-AU"/>
              </w:rPr>
              <w:t>from inorganic fertiliser</w:t>
            </w:r>
            <w:r>
              <w:rPr>
                <w:sz w:val="19"/>
                <w:szCs w:val="19"/>
                <w:lang w:val="en-AU"/>
              </w:rPr>
              <w:t xml:space="preserve"> applied to </w:t>
            </w:r>
            <w:r w:rsidRPr="00651C11">
              <w:rPr>
                <w:sz w:val="19"/>
                <w:szCs w:val="19"/>
                <w:lang w:val="en-AU"/>
              </w:rPr>
              <w:t xml:space="preserve">production system </w:t>
            </w:r>
          </w:p>
        </w:tc>
        <w:tc>
          <w:tcPr>
            <w:tcW w:w="1418" w:type="dxa"/>
          </w:tcPr>
          <w:p w14:paraId="1F6813B8" w14:textId="77777777" w:rsidR="00E9598B" w:rsidRPr="00D07557" w:rsidRDefault="00E9598B" w:rsidP="00E9598B">
            <w:pPr>
              <w:spacing w:after="158"/>
              <w:rPr>
                <w:color w:val="auto"/>
                <w:sz w:val="19"/>
                <w:szCs w:val="19"/>
              </w:rPr>
            </w:pPr>
          </w:p>
        </w:tc>
        <w:tc>
          <w:tcPr>
            <w:tcW w:w="1483" w:type="dxa"/>
          </w:tcPr>
          <w:p w14:paraId="76C94824" w14:textId="7AFDBCA5" w:rsidR="00E9598B" w:rsidRPr="00D07557" w:rsidRDefault="00E9598B" w:rsidP="00E9598B">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2977" w:type="dxa"/>
          </w:tcPr>
          <w:p w14:paraId="733AEE9D" w14:textId="77777777" w:rsidR="00E9598B" w:rsidRDefault="00E9598B" w:rsidP="00E9598B">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eastAsia="ja-JP"/>
              </w:rPr>
              <w:t xml:space="preserve">An appropriate </w:t>
            </w:r>
            <w:r w:rsidRPr="000D7FB6">
              <w:rPr>
                <w:color w:val="auto"/>
                <w:spacing w:val="2"/>
                <w:kern w:val="21"/>
                <w:sz w:val="19"/>
                <w:szCs w:val="19"/>
                <w:lang w:val="en-AU" w:eastAsia="ja-JP"/>
              </w:rPr>
              <w:t xml:space="preserve">value of </w:t>
            </w:r>
            <w:r w:rsidRPr="000D7FB6">
              <w:rPr>
                <w:color w:val="auto"/>
                <w:sz w:val="19"/>
                <w:szCs w:val="19"/>
              </w:rPr>
              <w:t>EF</w:t>
            </w:r>
            <w:r w:rsidRPr="000D7FB6">
              <w:rPr>
                <w:color w:val="auto"/>
                <w:sz w:val="19"/>
                <w:szCs w:val="19"/>
                <w:vertAlign w:val="subscript"/>
              </w:rPr>
              <w:t>j,N2O</w:t>
            </w:r>
            <w:r w:rsidRPr="000D7FB6">
              <w:rPr>
                <w:color w:val="auto"/>
                <w:spacing w:val="2"/>
                <w:kern w:val="21"/>
                <w:sz w:val="19"/>
                <w:szCs w:val="19"/>
                <w:lang w:val="en-AU" w:eastAsia="ja-JP"/>
              </w:rPr>
              <w:t xml:space="preserve"> should</w:t>
            </w:r>
            <w:r>
              <w:rPr>
                <w:color w:val="auto"/>
                <w:spacing w:val="2"/>
                <w:kern w:val="21"/>
                <w:sz w:val="19"/>
                <w:szCs w:val="19"/>
                <w:lang w:val="en-AU" w:eastAsia="ja-JP"/>
              </w:rPr>
              <w:t xml:space="preserve"> be selected from Table A.1.2.2.3 in the Appendix depending on the production system. </w:t>
            </w:r>
          </w:p>
          <w:p w14:paraId="228D95CD" w14:textId="36E0F3CC" w:rsidR="00E9598B" w:rsidRDefault="00E9598B" w:rsidP="00E9598B">
            <w:pPr>
              <w:spacing w:after="158"/>
              <w:rPr>
                <w:color w:val="auto"/>
                <w:sz w:val="19"/>
                <w:szCs w:val="19"/>
              </w:rPr>
            </w:pPr>
            <w:r>
              <w:rPr>
                <w:sz w:val="19"/>
                <w:szCs w:val="19"/>
              </w:rPr>
              <w:t>See Chapter 5, Section 5.1.2.2 for guidance.</w:t>
            </w:r>
          </w:p>
        </w:tc>
        <w:tc>
          <w:tcPr>
            <w:tcW w:w="2126" w:type="dxa"/>
          </w:tcPr>
          <w:p w14:paraId="22E1862A" w14:textId="7C913942" w:rsidR="00E9598B" w:rsidRPr="00D07557" w:rsidRDefault="00E9598B" w:rsidP="00E9598B">
            <w:pPr>
              <w:spacing w:after="158"/>
              <w:rPr>
                <w:color w:val="auto"/>
                <w:sz w:val="19"/>
                <w:szCs w:val="19"/>
              </w:rPr>
            </w:pPr>
            <w:r w:rsidRPr="009A6EC3">
              <w:rPr>
                <w:color w:val="auto"/>
                <w:sz w:val="19"/>
                <w:szCs w:val="19"/>
              </w:rPr>
              <w:t>Fertiliser Use – Inorganic Fertiliser Use</w:t>
            </w:r>
          </w:p>
        </w:tc>
      </w:tr>
      <w:tr w:rsidR="00324C3A" w:rsidRPr="00D30361" w14:paraId="59E46EA1" w14:textId="77777777" w:rsidTr="000B5A6A">
        <w:tc>
          <w:tcPr>
            <w:tcW w:w="1359" w:type="dxa"/>
          </w:tcPr>
          <w:p w14:paraId="3817A407" w14:textId="1267C623" w:rsidR="00324C3A" w:rsidRDefault="00324C3A" w:rsidP="00324C3A">
            <w:pPr>
              <w:spacing w:after="158"/>
              <w:rPr>
                <w:color w:val="auto"/>
                <w:sz w:val="19"/>
                <w:szCs w:val="19"/>
                <w:lang w:val="en-NZ"/>
              </w:rPr>
            </w:pPr>
            <w:r w:rsidRPr="00651C11">
              <w:rPr>
                <w:sz w:val="19"/>
                <w:szCs w:val="19"/>
                <w:lang w:val="en-AU"/>
              </w:rPr>
              <w:t>FFOD</w:t>
            </w:r>
            <w:r w:rsidRPr="00651C11">
              <w:rPr>
                <w:sz w:val="19"/>
                <w:szCs w:val="19"/>
                <w:vertAlign w:val="subscript"/>
                <w:lang w:val="en-AU"/>
              </w:rPr>
              <w:t>c</w:t>
            </w:r>
          </w:p>
        </w:tc>
        <w:tc>
          <w:tcPr>
            <w:tcW w:w="4448" w:type="dxa"/>
          </w:tcPr>
          <w:p w14:paraId="7DFC6B3E" w14:textId="3228E836" w:rsidR="00324C3A" w:rsidRDefault="00324C3A" w:rsidP="00324C3A">
            <w:pPr>
              <w:spacing w:after="158"/>
              <w:rPr>
                <w:color w:val="auto"/>
                <w:sz w:val="19"/>
                <w:szCs w:val="19"/>
              </w:rPr>
            </w:pPr>
            <w:r w:rsidRPr="00651C11">
              <w:rPr>
                <w:sz w:val="19"/>
                <w:szCs w:val="19"/>
                <w:lang w:val="en-AU"/>
              </w:rPr>
              <w:t xml:space="preserve">Fraction of the crop residue that is removed </w:t>
            </w:r>
            <w:r>
              <w:rPr>
                <w:sz w:val="19"/>
                <w:szCs w:val="19"/>
                <w:lang w:val="en-AU"/>
              </w:rPr>
              <w:t>per</w:t>
            </w:r>
            <w:r w:rsidRPr="00651C11">
              <w:rPr>
                <w:sz w:val="19"/>
                <w:szCs w:val="19"/>
                <w:lang w:val="en-AU"/>
              </w:rPr>
              <w:t xml:space="preserve"> crop type</w:t>
            </w:r>
          </w:p>
        </w:tc>
        <w:tc>
          <w:tcPr>
            <w:tcW w:w="1418" w:type="dxa"/>
          </w:tcPr>
          <w:p w14:paraId="57AB2D65" w14:textId="77777777" w:rsidR="00324C3A" w:rsidRPr="00D07557" w:rsidRDefault="00324C3A" w:rsidP="00324C3A">
            <w:pPr>
              <w:spacing w:after="158"/>
              <w:rPr>
                <w:color w:val="auto"/>
                <w:sz w:val="19"/>
                <w:szCs w:val="19"/>
              </w:rPr>
            </w:pPr>
          </w:p>
        </w:tc>
        <w:tc>
          <w:tcPr>
            <w:tcW w:w="1483" w:type="dxa"/>
          </w:tcPr>
          <w:p w14:paraId="5CF96FE7" w14:textId="66611BA2" w:rsidR="00324C3A" w:rsidRDefault="00324C3A" w:rsidP="00324C3A">
            <w:pPr>
              <w:spacing w:after="158"/>
              <w:rPr>
                <w:color w:val="auto"/>
                <w:sz w:val="19"/>
                <w:szCs w:val="19"/>
              </w:rPr>
            </w:pPr>
            <w:r w:rsidRPr="00651C11">
              <w:rPr>
                <w:spacing w:val="2"/>
                <w:kern w:val="21"/>
                <w:sz w:val="19"/>
                <w:szCs w:val="19"/>
                <w:lang w:val="en-AU"/>
              </w:rPr>
              <w:t>dimensionless</w:t>
            </w:r>
          </w:p>
        </w:tc>
        <w:tc>
          <w:tcPr>
            <w:tcW w:w="2977" w:type="dxa"/>
          </w:tcPr>
          <w:p w14:paraId="366E02A6" w14:textId="6591388B" w:rsidR="00324C3A" w:rsidRPr="00651C11" w:rsidRDefault="00572F86" w:rsidP="00324C3A">
            <w:pPr>
              <w:tabs>
                <w:tab w:val="left" w:pos="142"/>
                <w:tab w:val="num" w:pos="540"/>
              </w:tabs>
              <w:spacing w:before="40" w:after="40" w:line="288" w:lineRule="auto"/>
              <w:rPr>
                <w:spacing w:val="2"/>
                <w:kern w:val="21"/>
                <w:sz w:val="19"/>
                <w:szCs w:val="19"/>
                <w:lang w:val="en-AU"/>
              </w:rPr>
            </w:pPr>
            <w:r>
              <w:rPr>
                <w:spacing w:val="2"/>
                <w:kern w:val="21"/>
                <w:sz w:val="19"/>
                <w:szCs w:val="19"/>
                <w:lang w:val="en-AU"/>
              </w:rPr>
              <w:t>See Chapter 6</w:t>
            </w:r>
            <w:r w:rsidR="00632494">
              <w:rPr>
                <w:spacing w:val="2"/>
                <w:kern w:val="21"/>
                <w:sz w:val="19"/>
                <w:szCs w:val="19"/>
                <w:lang w:val="en-AU"/>
              </w:rPr>
              <w:t xml:space="preserve"> equation 6.1.1.2</w:t>
            </w:r>
            <w:r w:rsidR="00C81B2D">
              <w:rPr>
                <w:spacing w:val="2"/>
                <w:kern w:val="21"/>
                <w:sz w:val="19"/>
                <w:szCs w:val="19"/>
                <w:lang w:val="en-AU"/>
              </w:rPr>
              <w:t xml:space="preserve"> </w:t>
            </w:r>
            <w:r w:rsidR="00632494">
              <w:rPr>
                <w:spacing w:val="2"/>
                <w:kern w:val="21"/>
                <w:sz w:val="19"/>
                <w:szCs w:val="19"/>
                <w:lang w:val="en-AU"/>
              </w:rPr>
              <w:t>(1).</w:t>
            </w:r>
          </w:p>
          <w:p w14:paraId="6846E68E" w14:textId="35686A41" w:rsidR="00324C3A" w:rsidRDefault="00324C3A" w:rsidP="00324C3A">
            <w:pPr>
              <w:spacing w:after="158"/>
              <w:rPr>
                <w:color w:val="auto"/>
                <w:sz w:val="19"/>
                <w:szCs w:val="19"/>
              </w:rPr>
            </w:pPr>
            <w:r w:rsidRPr="00651C11">
              <w:rPr>
                <w:spacing w:val="2"/>
                <w:kern w:val="21"/>
                <w:sz w:val="19"/>
                <w:szCs w:val="19"/>
                <w:lang w:val="en-AU"/>
              </w:rPr>
              <w:t xml:space="preserve">Where residues are stubble-grazed, the default value for </w:t>
            </w:r>
            <w:r w:rsidRPr="00651C11">
              <w:rPr>
                <w:sz w:val="19"/>
                <w:szCs w:val="19"/>
                <w:lang w:val="en-AU"/>
              </w:rPr>
              <w:t>FFOD</w:t>
            </w:r>
            <w:r w:rsidRPr="00651C11">
              <w:rPr>
                <w:sz w:val="19"/>
                <w:szCs w:val="19"/>
                <w:vertAlign w:val="subscript"/>
                <w:lang w:val="en-AU"/>
              </w:rPr>
              <w:t>c</w:t>
            </w:r>
            <w:r w:rsidRPr="00651C11">
              <w:rPr>
                <w:sz w:val="19"/>
                <w:szCs w:val="19"/>
                <w:lang w:val="en-AU"/>
              </w:rPr>
              <w:t xml:space="preserve"> should be used.</w:t>
            </w:r>
          </w:p>
        </w:tc>
        <w:tc>
          <w:tcPr>
            <w:tcW w:w="2126" w:type="dxa"/>
          </w:tcPr>
          <w:p w14:paraId="0307B62C" w14:textId="01C11230" w:rsidR="00324C3A" w:rsidRDefault="00324C3A" w:rsidP="00324C3A">
            <w:pPr>
              <w:spacing w:after="158"/>
              <w:rPr>
                <w:color w:val="auto"/>
                <w:sz w:val="19"/>
                <w:szCs w:val="19"/>
              </w:rPr>
            </w:pPr>
            <w:r>
              <w:rPr>
                <w:color w:val="auto"/>
                <w:sz w:val="19"/>
                <w:szCs w:val="19"/>
              </w:rPr>
              <w:t>Agriculture Residue Management – Crop Residues to Soil</w:t>
            </w:r>
          </w:p>
        </w:tc>
      </w:tr>
      <w:tr w:rsidR="00324C3A" w:rsidRPr="00D30361" w14:paraId="6519D5DF" w14:textId="77777777" w:rsidTr="000B5A6A">
        <w:tc>
          <w:tcPr>
            <w:tcW w:w="1359" w:type="dxa"/>
          </w:tcPr>
          <w:p w14:paraId="2B74FC9F" w14:textId="66E3755B" w:rsidR="00324C3A" w:rsidRDefault="00324C3A" w:rsidP="00324C3A">
            <w:pPr>
              <w:spacing w:after="158"/>
              <w:rPr>
                <w:color w:val="auto"/>
                <w:sz w:val="19"/>
                <w:szCs w:val="19"/>
                <w:lang w:val="en-NZ"/>
              </w:rPr>
            </w:pPr>
            <m:oMathPara>
              <m:oMath>
                <m:r>
                  <w:rPr>
                    <w:rFonts w:ascii="Cambria Math" w:hAnsi="Cambria Math"/>
                    <w:spacing w:val="2"/>
                    <w:kern w:val="21"/>
                    <w:sz w:val="19"/>
                    <w:szCs w:val="19"/>
                    <w:lang w:val="en-AU"/>
                  </w:rPr>
                  <w:lastRenderedPageBreak/>
                  <m:t>B</m:t>
                </m:r>
              </m:oMath>
            </m:oMathPara>
          </w:p>
        </w:tc>
        <w:tc>
          <w:tcPr>
            <w:tcW w:w="4448" w:type="dxa"/>
          </w:tcPr>
          <w:p w14:paraId="420C19FB" w14:textId="3F1A0D8F" w:rsidR="00324C3A" w:rsidRDefault="00324C3A" w:rsidP="00324C3A">
            <w:pPr>
              <w:spacing w:after="158"/>
              <w:rPr>
                <w:color w:val="auto"/>
                <w:sz w:val="19"/>
                <w:szCs w:val="19"/>
              </w:rPr>
            </w:pPr>
            <w:r>
              <w:rPr>
                <w:sz w:val="19"/>
                <w:szCs w:val="19"/>
                <w:lang w:val="en-AU"/>
              </w:rPr>
              <w:t>Number of bales generated</w:t>
            </w:r>
          </w:p>
        </w:tc>
        <w:tc>
          <w:tcPr>
            <w:tcW w:w="1418" w:type="dxa"/>
          </w:tcPr>
          <w:p w14:paraId="654D9131" w14:textId="77777777" w:rsidR="00324C3A" w:rsidRPr="00D07557" w:rsidRDefault="00324C3A" w:rsidP="00324C3A">
            <w:pPr>
              <w:spacing w:after="158"/>
              <w:rPr>
                <w:color w:val="auto"/>
                <w:sz w:val="19"/>
                <w:szCs w:val="19"/>
              </w:rPr>
            </w:pPr>
          </w:p>
        </w:tc>
        <w:tc>
          <w:tcPr>
            <w:tcW w:w="1483" w:type="dxa"/>
          </w:tcPr>
          <w:p w14:paraId="6BC7EAED" w14:textId="65870E33" w:rsidR="00324C3A" w:rsidRDefault="00324C3A" w:rsidP="00324C3A">
            <w:pPr>
              <w:spacing w:after="158"/>
              <w:rPr>
                <w:color w:val="auto"/>
                <w:sz w:val="19"/>
                <w:szCs w:val="19"/>
              </w:rPr>
            </w:pPr>
            <w:r>
              <w:rPr>
                <w:sz w:val="19"/>
                <w:szCs w:val="19"/>
                <w:lang w:val="en-AU"/>
              </w:rPr>
              <w:t>dimensionless</w:t>
            </w:r>
          </w:p>
        </w:tc>
        <w:tc>
          <w:tcPr>
            <w:tcW w:w="2977" w:type="dxa"/>
          </w:tcPr>
          <w:p w14:paraId="6F8C760A" w14:textId="09389FE9" w:rsidR="00324C3A" w:rsidRDefault="00324C3A" w:rsidP="00324C3A">
            <w:pPr>
              <w:spacing w:after="158"/>
              <w:rPr>
                <w:color w:val="auto"/>
                <w:sz w:val="19"/>
                <w:szCs w:val="19"/>
              </w:rPr>
            </w:pPr>
            <w:r>
              <w:rPr>
                <w:spacing w:val="2"/>
                <w:kern w:val="21"/>
                <w:sz w:val="19"/>
                <w:szCs w:val="19"/>
                <w:lang w:val="en-AU"/>
              </w:rPr>
              <w:t>I</w:t>
            </w:r>
            <w:r w:rsidRPr="00651C11">
              <w:rPr>
                <w:spacing w:val="2"/>
                <w:kern w:val="21"/>
                <w:sz w:val="19"/>
                <w:szCs w:val="19"/>
                <w:lang w:val="en-AU"/>
              </w:rPr>
              <w:t xml:space="preserve">nvoices for the number of bales sold off-farm, or </w:t>
            </w:r>
            <w:r>
              <w:rPr>
                <w:spacing w:val="2"/>
                <w:kern w:val="21"/>
                <w:sz w:val="19"/>
                <w:szCs w:val="19"/>
                <w:lang w:val="en-AU"/>
              </w:rPr>
              <w:t xml:space="preserve">other </w:t>
            </w:r>
            <w:r w:rsidRPr="00651C11">
              <w:rPr>
                <w:spacing w:val="2"/>
                <w:kern w:val="21"/>
                <w:sz w:val="19"/>
                <w:szCs w:val="19"/>
                <w:lang w:val="en-AU"/>
              </w:rPr>
              <w:t>farm records documenting the number of bales made.</w:t>
            </w:r>
          </w:p>
        </w:tc>
        <w:tc>
          <w:tcPr>
            <w:tcW w:w="2126" w:type="dxa"/>
          </w:tcPr>
          <w:p w14:paraId="7A9945DB" w14:textId="5C5B57E7" w:rsidR="00324C3A" w:rsidRDefault="00324C3A" w:rsidP="00324C3A">
            <w:pPr>
              <w:spacing w:after="158"/>
              <w:rPr>
                <w:color w:val="auto"/>
                <w:sz w:val="19"/>
                <w:szCs w:val="19"/>
              </w:rPr>
            </w:pPr>
            <w:r>
              <w:rPr>
                <w:color w:val="auto"/>
                <w:sz w:val="19"/>
                <w:szCs w:val="19"/>
              </w:rPr>
              <w:t>Agriculture Residue Management – Crop Residues to Soil</w:t>
            </w:r>
          </w:p>
        </w:tc>
      </w:tr>
      <w:tr w:rsidR="00324C3A" w:rsidRPr="00D30361" w14:paraId="0A7B50A1" w14:textId="77777777" w:rsidTr="000B5A6A">
        <w:tc>
          <w:tcPr>
            <w:tcW w:w="1359" w:type="dxa"/>
          </w:tcPr>
          <w:p w14:paraId="4B1685EF" w14:textId="374823D7" w:rsidR="00324C3A" w:rsidRDefault="00000000" w:rsidP="00324C3A">
            <w:pPr>
              <w:spacing w:after="158"/>
              <w:rPr>
                <w:color w:val="auto"/>
                <w:sz w:val="19"/>
                <w:szCs w:val="19"/>
                <w:lang w:val="en-NZ"/>
              </w:rPr>
            </w:pPr>
            <m:oMathPara>
              <m:oMath>
                <m:sSub>
                  <m:sSubPr>
                    <m:ctrlPr>
                      <w:rPr>
                        <w:rFonts w:ascii="Cambria Math" w:hAnsi="Cambria Math"/>
                        <w:i/>
                        <w:color w:val="auto"/>
                        <w:spacing w:val="2"/>
                        <w:kern w:val="21"/>
                        <w:sz w:val="19"/>
                        <w:szCs w:val="19"/>
                        <w:lang w:val="en-AU"/>
                      </w:rPr>
                    </m:ctrlPr>
                  </m:sSubPr>
                  <m:e>
                    <m:r>
                      <w:rPr>
                        <w:rFonts w:ascii="Cambria Math" w:hAnsi="Cambria Math"/>
                        <w:color w:val="auto"/>
                        <w:spacing w:val="2"/>
                        <w:kern w:val="21"/>
                        <w:sz w:val="19"/>
                        <w:szCs w:val="19"/>
                        <w:lang w:val="en-AU"/>
                      </w:rPr>
                      <m:t>M</m:t>
                    </m:r>
                  </m:e>
                  <m:sub>
                    <m:r>
                      <w:rPr>
                        <w:rFonts w:ascii="Cambria Math" w:hAnsi="Cambria Math"/>
                        <w:color w:val="auto"/>
                        <w:spacing w:val="2"/>
                        <w:kern w:val="21"/>
                        <w:sz w:val="19"/>
                        <w:szCs w:val="19"/>
                        <w:lang w:val="en-AU"/>
                      </w:rPr>
                      <m:t>B</m:t>
                    </m:r>
                  </m:sub>
                </m:sSub>
              </m:oMath>
            </m:oMathPara>
          </w:p>
        </w:tc>
        <w:tc>
          <w:tcPr>
            <w:tcW w:w="4448" w:type="dxa"/>
          </w:tcPr>
          <w:p w14:paraId="3A1CF080" w14:textId="6593D0A9" w:rsidR="00324C3A" w:rsidRDefault="00324C3A" w:rsidP="00324C3A">
            <w:pPr>
              <w:spacing w:after="158"/>
              <w:rPr>
                <w:color w:val="auto"/>
                <w:sz w:val="19"/>
                <w:szCs w:val="19"/>
              </w:rPr>
            </w:pPr>
            <w:r w:rsidRPr="00AD4C98">
              <w:rPr>
                <w:color w:val="auto"/>
                <w:spacing w:val="2"/>
                <w:kern w:val="21"/>
                <w:sz w:val="19"/>
                <w:szCs w:val="19"/>
                <w:lang w:val="en-AU"/>
              </w:rPr>
              <w:t>Average mass of each bale generated</w:t>
            </w:r>
          </w:p>
        </w:tc>
        <w:tc>
          <w:tcPr>
            <w:tcW w:w="1418" w:type="dxa"/>
          </w:tcPr>
          <w:p w14:paraId="03432DB4" w14:textId="77777777" w:rsidR="00324C3A" w:rsidRPr="00D07557" w:rsidRDefault="00324C3A" w:rsidP="00324C3A">
            <w:pPr>
              <w:spacing w:after="158"/>
              <w:rPr>
                <w:color w:val="auto"/>
                <w:sz w:val="19"/>
                <w:szCs w:val="19"/>
              </w:rPr>
            </w:pPr>
          </w:p>
        </w:tc>
        <w:tc>
          <w:tcPr>
            <w:tcW w:w="1483" w:type="dxa"/>
          </w:tcPr>
          <w:p w14:paraId="433D05A4" w14:textId="72B8D043" w:rsidR="00324C3A" w:rsidRDefault="00324C3A" w:rsidP="00324C3A">
            <w:pPr>
              <w:spacing w:after="158"/>
              <w:rPr>
                <w:color w:val="auto"/>
                <w:sz w:val="19"/>
                <w:szCs w:val="19"/>
              </w:rPr>
            </w:pPr>
            <w:r>
              <w:rPr>
                <w:sz w:val="19"/>
                <w:szCs w:val="19"/>
              </w:rPr>
              <w:t>kg</w:t>
            </w:r>
          </w:p>
        </w:tc>
        <w:tc>
          <w:tcPr>
            <w:tcW w:w="2977" w:type="dxa"/>
          </w:tcPr>
          <w:p w14:paraId="170E47B7" w14:textId="371A979F" w:rsidR="00324C3A" w:rsidRDefault="00324C3A" w:rsidP="00324C3A">
            <w:pPr>
              <w:spacing w:after="158"/>
              <w:rPr>
                <w:color w:val="auto"/>
                <w:sz w:val="19"/>
                <w:szCs w:val="19"/>
              </w:rPr>
            </w:pPr>
            <w:r w:rsidRPr="00AD4C98">
              <w:rPr>
                <w:color w:val="auto"/>
                <w:spacing w:val="2"/>
                <w:kern w:val="21"/>
                <w:sz w:val="19"/>
                <w:szCs w:val="19"/>
                <w:lang w:val="en-AU"/>
              </w:rPr>
              <w:t>Invoices f</w:t>
            </w:r>
            <w:r>
              <w:rPr>
                <w:color w:val="auto"/>
                <w:spacing w:val="2"/>
                <w:kern w:val="21"/>
                <w:sz w:val="19"/>
                <w:szCs w:val="19"/>
                <w:lang w:val="en-AU"/>
              </w:rPr>
              <w:t>rom bale sales.</w:t>
            </w:r>
          </w:p>
        </w:tc>
        <w:tc>
          <w:tcPr>
            <w:tcW w:w="2126" w:type="dxa"/>
          </w:tcPr>
          <w:p w14:paraId="19E1E783" w14:textId="12377D37" w:rsidR="00324C3A" w:rsidRDefault="00324C3A" w:rsidP="00324C3A">
            <w:pPr>
              <w:spacing w:after="158"/>
              <w:rPr>
                <w:color w:val="auto"/>
                <w:sz w:val="19"/>
                <w:szCs w:val="19"/>
              </w:rPr>
            </w:pPr>
            <w:r>
              <w:rPr>
                <w:color w:val="auto"/>
                <w:sz w:val="19"/>
                <w:szCs w:val="19"/>
              </w:rPr>
              <w:t>Agriculture Residue Management – Crop Residues to Soil</w:t>
            </w:r>
          </w:p>
        </w:tc>
      </w:tr>
      <w:tr w:rsidR="000B5A6A" w:rsidRPr="00D30361" w14:paraId="53FB7ABE" w14:textId="77777777" w:rsidTr="000B5A6A">
        <w:tc>
          <w:tcPr>
            <w:tcW w:w="13811" w:type="dxa"/>
            <w:gridSpan w:val="6"/>
            <w:shd w:val="clear" w:color="auto" w:fill="D9D9D9" w:themeFill="background1" w:themeFillShade="D9"/>
          </w:tcPr>
          <w:p w14:paraId="22D156CB" w14:textId="2CB89844" w:rsidR="000B5A6A" w:rsidRPr="00D07557" w:rsidRDefault="000B5A6A" w:rsidP="00E059C7">
            <w:pPr>
              <w:spacing w:after="158"/>
              <w:rPr>
                <w:color w:val="auto"/>
                <w:sz w:val="19"/>
                <w:szCs w:val="19"/>
              </w:rPr>
            </w:pPr>
            <w:r w:rsidRPr="0022354F">
              <w:rPr>
                <w:b/>
                <w:bCs w:val="0"/>
                <w:i/>
                <w:iCs/>
                <w:sz w:val="20"/>
                <w:szCs w:val="16"/>
              </w:rPr>
              <w:t>Optional</w:t>
            </w:r>
            <w:r>
              <w:rPr>
                <w:b/>
                <w:bCs w:val="0"/>
                <w:i/>
                <w:iCs/>
                <w:sz w:val="20"/>
                <w:szCs w:val="16"/>
              </w:rPr>
              <w:t xml:space="preserve"> – Scope 2</w:t>
            </w:r>
          </w:p>
        </w:tc>
      </w:tr>
      <w:tr w:rsidR="00324C3A" w:rsidRPr="00D30361" w14:paraId="66FC3F9C" w14:textId="77777777" w:rsidTr="000B5A6A">
        <w:tc>
          <w:tcPr>
            <w:tcW w:w="1359" w:type="dxa"/>
            <w:tcBorders>
              <w:bottom w:val="single" w:sz="4" w:space="0" w:color="000000" w:themeColor="text1"/>
            </w:tcBorders>
          </w:tcPr>
          <w:p w14:paraId="71A0B26C" w14:textId="2C8E3B0C" w:rsidR="00324C3A" w:rsidRPr="00D07557" w:rsidRDefault="00324C3A" w:rsidP="00324C3A">
            <w:pPr>
              <w:spacing w:after="158"/>
              <w:rPr>
                <w:iCs/>
                <w:color w:val="auto"/>
                <w:spacing w:val="2"/>
                <w:kern w:val="21"/>
                <w:sz w:val="19"/>
                <w:szCs w:val="19"/>
              </w:rPr>
            </w:pPr>
            <w:r w:rsidRPr="00385156">
              <w:rPr>
                <w:sz w:val="19"/>
                <w:szCs w:val="19"/>
                <w:lang w:val="en-AU"/>
              </w:rPr>
              <w:t>REC</w:t>
            </w:r>
            <w:r w:rsidRPr="00385156">
              <w:rPr>
                <w:sz w:val="19"/>
                <w:szCs w:val="19"/>
                <w:vertAlign w:val="subscript"/>
                <w:lang w:val="en-AU"/>
              </w:rPr>
              <w:t>surrendered</w:t>
            </w:r>
          </w:p>
        </w:tc>
        <w:tc>
          <w:tcPr>
            <w:tcW w:w="4448" w:type="dxa"/>
            <w:tcBorders>
              <w:bottom w:val="single" w:sz="4" w:space="0" w:color="000000" w:themeColor="text1"/>
            </w:tcBorders>
          </w:tcPr>
          <w:p w14:paraId="3CE9CC8D" w14:textId="366F1C07" w:rsidR="00324C3A" w:rsidRPr="00D07557" w:rsidRDefault="00324C3A" w:rsidP="00324C3A">
            <w:pPr>
              <w:spacing w:after="158"/>
              <w:rPr>
                <w:color w:val="auto"/>
                <w:sz w:val="19"/>
                <w:szCs w:val="19"/>
              </w:rPr>
            </w:pPr>
            <w:r w:rsidRPr="00385156">
              <w:rPr>
                <w:sz w:val="19"/>
                <w:szCs w:val="19"/>
                <w:lang w:val="en-AU"/>
              </w:rPr>
              <w:t>Eligible Renewable Energy Certificates voluntarily surrendered in the reporting year</w:t>
            </w:r>
            <w:r>
              <w:rPr>
                <w:sz w:val="19"/>
                <w:szCs w:val="19"/>
                <w:lang w:val="en-AU"/>
              </w:rPr>
              <w:t>.</w:t>
            </w:r>
          </w:p>
        </w:tc>
        <w:tc>
          <w:tcPr>
            <w:tcW w:w="1418" w:type="dxa"/>
            <w:tcBorders>
              <w:bottom w:val="single" w:sz="4" w:space="0" w:color="000000" w:themeColor="text1"/>
            </w:tcBorders>
          </w:tcPr>
          <w:p w14:paraId="705905AD" w14:textId="77777777" w:rsidR="00324C3A" w:rsidRPr="00D07557" w:rsidRDefault="00324C3A" w:rsidP="00324C3A">
            <w:pPr>
              <w:spacing w:after="158"/>
              <w:rPr>
                <w:color w:val="auto"/>
                <w:sz w:val="19"/>
                <w:szCs w:val="19"/>
              </w:rPr>
            </w:pPr>
          </w:p>
        </w:tc>
        <w:tc>
          <w:tcPr>
            <w:tcW w:w="1483" w:type="dxa"/>
            <w:tcBorders>
              <w:bottom w:val="single" w:sz="4" w:space="0" w:color="000000" w:themeColor="text1"/>
            </w:tcBorders>
          </w:tcPr>
          <w:p w14:paraId="223BB07D" w14:textId="3D9C96B9" w:rsidR="00324C3A" w:rsidRPr="00D07557" w:rsidRDefault="00324C3A" w:rsidP="00324C3A">
            <w:pPr>
              <w:spacing w:after="158"/>
              <w:rPr>
                <w:color w:val="auto"/>
                <w:sz w:val="19"/>
                <w:szCs w:val="19"/>
              </w:rPr>
            </w:pPr>
            <w:r w:rsidRPr="00385156">
              <w:rPr>
                <w:color w:val="auto"/>
                <w:sz w:val="19"/>
                <w:szCs w:val="19"/>
                <w:lang w:val="en-AU"/>
              </w:rPr>
              <w:t>MWh</w:t>
            </w:r>
          </w:p>
        </w:tc>
        <w:tc>
          <w:tcPr>
            <w:tcW w:w="2977" w:type="dxa"/>
          </w:tcPr>
          <w:p w14:paraId="663222F6" w14:textId="3B4EFDF1" w:rsidR="00324C3A" w:rsidRPr="00D07557" w:rsidRDefault="00324C3A" w:rsidP="00324C3A">
            <w:pPr>
              <w:spacing w:after="158"/>
              <w:rPr>
                <w:color w:val="auto"/>
                <w:sz w:val="19"/>
                <w:szCs w:val="19"/>
              </w:rPr>
            </w:pPr>
            <w:r>
              <w:rPr>
                <w:sz w:val="19"/>
                <w:szCs w:val="19"/>
                <w:lang w:val="en-AU"/>
              </w:rPr>
              <w:t>Retailer invoice or Clean Energy Regulator REC registry.</w:t>
            </w:r>
          </w:p>
        </w:tc>
        <w:tc>
          <w:tcPr>
            <w:tcW w:w="2126" w:type="dxa"/>
            <w:tcBorders>
              <w:bottom w:val="single" w:sz="4" w:space="0" w:color="000000" w:themeColor="text1"/>
            </w:tcBorders>
          </w:tcPr>
          <w:p w14:paraId="66EE81F3" w14:textId="624F512D" w:rsidR="00324C3A" w:rsidRPr="00D07557" w:rsidRDefault="00324C3A" w:rsidP="00324C3A">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324C3A" w:rsidRPr="00D30361" w14:paraId="4E348CEE" w14:textId="77777777" w:rsidTr="000B5A6A">
        <w:tc>
          <w:tcPr>
            <w:tcW w:w="1359" w:type="dxa"/>
          </w:tcPr>
          <w:p w14:paraId="762138EF" w14:textId="09068668" w:rsidR="00324C3A" w:rsidRPr="00D07557" w:rsidRDefault="00324C3A" w:rsidP="00324C3A">
            <w:pPr>
              <w:spacing w:after="158"/>
              <w:rPr>
                <w:iCs/>
                <w:color w:val="auto"/>
                <w:spacing w:val="2"/>
                <w:kern w:val="21"/>
                <w:sz w:val="19"/>
                <w:szCs w:val="19"/>
              </w:rPr>
            </w:pPr>
            <w:r w:rsidRPr="00385156">
              <w:rPr>
                <w:sz w:val="19"/>
                <w:szCs w:val="19"/>
                <w:lang w:val="en-AU"/>
              </w:rPr>
              <w:t>REC</w:t>
            </w:r>
            <w:r w:rsidRPr="00385156">
              <w:rPr>
                <w:sz w:val="19"/>
                <w:szCs w:val="19"/>
                <w:vertAlign w:val="subscript"/>
                <w:lang w:val="en-AU"/>
              </w:rPr>
              <w:t>onsite</w:t>
            </w:r>
          </w:p>
        </w:tc>
        <w:tc>
          <w:tcPr>
            <w:tcW w:w="4448" w:type="dxa"/>
          </w:tcPr>
          <w:p w14:paraId="73920CED" w14:textId="7886C787" w:rsidR="00324C3A" w:rsidRPr="00D07557" w:rsidRDefault="00324C3A" w:rsidP="00324C3A">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 xml:space="preserve">. </w:t>
            </w:r>
          </w:p>
        </w:tc>
        <w:tc>
          <w:tcPr>
            <w:tcW w:w="1418" w:type="dxa"/>
          </w:tcPr>
          <w:p w14:paraId="4506D3B6" w14:textId="77777777" w:rsidR="00324C3A" w:rsidRPr="00D07557" w:rsidRDefault="00324C3A" w:rsidP="00324C3A">
            <w:pPr>
              <w:spacing w:after="158"/>
              <w:rPr>
                <w:color w:val="auto"/>
                <w:sz w:val="19"/>
                <w:szCs w:val="19"/>
              </w:rPr>
            </w:pPr>
          </w:p>
        </w:tc>
        <w:tc>
          <w:tcPr>
            <w:tcW w:w="1483" w:type="dxa"/>
          </w:tcPr>
          <w:p w14:paraId="31F4D173" w14:textId="0DC9B687" w:rsidR="00324C3A" w:rsidRPr="00D07557" w:rsidRDefault="00324C3A" w:rsidP="00324C3A">
            <w:pPr>
              <w:spacing w:after="158"/>
              <w:rPr>
                <w:color w:val="auto"/>
                <w:sz w:val="19"/>
                <w:szCs w:val="19"/>
              </w:rPr>
            </w:pPr>
            <w:r w:rsidRPr="00385156">
              <w:rPr>
                <w:color w:val="auto"/>
                <w:sz w:val="19"/>
                <w:szCs w:val="19"/>
                <w:lang w:val="en-AU"/>
              </w:rPr>
              <w:t>MWh</w:t>
            </w:r>
          </w:p>
        </w:tc>
        <w:tc>
          <w:tcPr>
            <w:tcW w:w="2977" w:type="dxa"/>
          </w:tcPr>
          <w:p w14:paraId="00345CD9" w14:textId="0E6C1A4F" w:rsidR="00324C3A" w:rsidRPr="00D07557" w:rsidRDefault="00324C3A" w:rsidP="00324C3A">
            <w:pPr>
              <w:spacing w:after="158"/>
              <w:rPr>
                <w:color w:val="auto"/>
                <w:sz w:val="19"/>
                <w:szCs w:val="19"/>
              </w:rPr>
            </w:pPr>
            <w:r>
              <w:rPr>
                <w:sz w:val="19"/>
                <w:szCs w:val="19"/>
                <w:lang w:val="en-AU"/>
              </w:rPr>
              <w:t>Clean Energy Regulator REC registry and Meter readings.</w:t>
            </w:r>
          </w:p>
        </w:tc>
        <w:tc>
          <w:tcPr>
            <w:tcW w:w="2126" w:type="dxa"/>
          </w:tcPr>
          <w:p w14:paraId="1813E493" w14:textId="20BFAE2F" w:rsidR="00324C3A" w:rsidRPr="00D07557" w:rsidRDefault="00324C3A" w:rsidP="00324C3A">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0B5A6A" w:rsidRPr="00D30361" w14:paraId="4AD54A35" w14:textId="77777777" w:rsidTr="000B5A6A">
        <w:tc>
          <w:tcPr>
            <w:tcW w:w="13811" w:type="dxa"/>
            <w:gridSpan w:val="6"/>
            <w:shd w:val="clear" w:color="auto" w:fill="D9D9D9" w:themeFill="background1" w:themeFillShade="D9"/>
          </w:tcPr>
          <w:p w14:paraId="6E3037B0" w14:textId="7C354F63" w:rsidR="000B5A6A" w:rsidRPr="00D07557" w:rsidRDefault="000B5A6A" w:rsidP="00E059C7">
            <w:pPr>
              <w:spacing w:after="158"/>
              <w:rPr>
                <w:color w:val="auto"/>
                <w:sz w:val="19"/>
                <w:szCs w:val="19"/>
              </w:rPr>
            </w:pPr>
            <w:r w:rsidRPr="00D07557">
              <w:rPr>
                <w:b/>
                <w:bCs w:val="0"/>
                <w:i/>
                <w:iCs/>
                <w:color w:val="auto"/>
                <w:sz w:val="20"/>
                <w:szCs w:val="16"/>
              </w:rPr>
              <w:t>Optional – Scope 3</w:t>
            </w:r>
          </w:p>
        </w:tc>
      </w:tr>
      <w:tr w:rsidR="00324C3A" w:rsidRPr="00D30361" w14:paraId="0D6CD15F" w14:textId="77777777" w:rsidTr="00324C3A">
        <w:tc>
          <w:tcPr>
            <w:tcW w:w="1359" w:type="dxa"/>
          </w:tcPr>
          <w:p w14:paraId="651B2B18" w14:textId="30D48FBE" w:rsidR="00324C3A" w:rsidRDefault="00324C3A" w:rsidP="00324C3A">
            <w:pPr>
              <w:spacing w:after="158"/>
              <w:rPr>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
        </w:tc>
        <w:tc>
          <w:tcPr>
            <w:tcW w:w="4448" w:type="dxa"/>
          </w:tcPr>
          <w:p w14:paraId="5E511C0C" w14:textId="10ABC2C5" w:rsidR="00324C3A" w:rsidRDefault="00324C3A" w:rsidP="00324C3A">
            <w:pPr>
              <w:spacing w:after="158"/>
              <w:rPr>
                <w:sz w:val="19"/>
                <w:szCs w:val="19"/>
              </w:rPr>
            </w:pPr>
            <w:r w:rsidRPr="00DE22FD">
              <w:rPr>
                <w:iCs/>
                <w:color w:val="auto"/>
                <w:spacing w:val="2"/>
                <w:kern w:val="21"/>
                <w:sz w:val="19"/>
                <w:szCs w:val="19"/>
                <w:lang w:val="en-AU"/>
              </w:rPr>
              <w:t xml:space="preserve">Emission factor of purchased inorganic fertiliser type </w:t>
            </w:r>
          </w:p>
        </w:tc>
        <w:tc>
          <w:tcPr>
            <w:tcW w:w="1418" w:type="dxa"/>
          </w:tcPr>
          <w:p w14:paraId="68ADDA83" w14:textId="77777777" w:rsidR="00324C3A" w:rsidRPr="00D07557" w:rsidRDefault="00324C3A" w:rsidP="00324C3A">
            <w:pPr>
              <w:spacing w:after="158"/>
              <w:rPr>
                <w:color w:val="auto"/>
                <w:sz w:val="19"/>
                <w:szCs w:val="19"/>
              </w:rPr>
            </w:pPr>
          </w:p>
        </w:tc>
        <w:tc>
          <w:tcPr>
            <w:tcW w:w="1483" w:type="dxa"/>
          </w:tcPr>
          <w:p w14:paraId="70A4D1D7" w14:textId="63C4DE13" w:rsidR="00324C3A" w:rsidRDefault="00324C3A" w:rsidP="00324C3A">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7E1327C7" w14:textId="2C45940A" w:rsidR="00324C3A" w:rsidRPr="00D07557" w:rsidRDefault="00324C3A" w:rsidP="00324C3A">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3FE9F51B" w14:textId="6D6EE8AA" w:rsidR="00324C3A" w:rsidRPr="00D07557" w:rsidRDefault="00324C3A" w:rsidP="00324C3A">
            <w:pPr>
              <w:spacing w:after="158"/>
              <w:rPr>
                <w:color w:val="auto"/>
                <w:sz w:val="19"/>
                <w:szCs w:val="19"/>
              </w:rPr>
            </w:pPr>
            <w:r>
              <w:rPr>
                <w:color w:val="auto"/>
                <w:sz w:val="19"/>
                <w:szCs w:val="19"/>
              </w:rPr>
              <w:t>Purchased Fertiliser</w:t>
            </w:r>
          </w:p>
        </w:tc>
      </w:tr>
      <w:tr w:rsidR="00324C3A" w:rsidRPr="00D30361" w14:paraId="5823A069" w14:textId="77777777" w:rsidTr="00324C3A">
        <w:tc>
          <w:tcPr>
            <w:tcW w:w="1359" w:type="dxa"/>
          </w:tcPr>
          <w:p w14:paraId="3AAE88AA" w14:textId="52E0A69C" w:rsidR="00324C3A" w:rsidRPr="00D07557" w:rsidRDefault="00324C3A" w:rsidP="00324C3A">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h</w:t>
            </w:r>
          </w:p>
        </w:tc>
        <w:tc>
          <w:tcPr>
            <w:tcW w:w="4448" w:type="dxa"/>
          </w:tcPr>
          <w:p w14:paraId="54BDBFCB" w14:textId="0F649B65" w:rsidR="00324C3A" w:rsidRPr="00D07557" w:rsidRDefault="00324C3A" w:rsidP="00324C3A">
            <w:pPr>
              <w:spacing w:after="158"/>
              <w:rPr>
                <w:color w:val="auto"/>
                <w:sz w:val="19"/>
                <w:szCs w:val="19"/>
              </w:rPr>
            </w:pPr>
            <w:r w:rsidRPr="00DE22FD">
              <w:rPr>
                <w:iCs/>
                <w:color w:val="auto"/>
                <w:spacing w:val="2"/>
                <w:kern w:val="21"/>
                <w:sz w:val="19"/>
                <w:szCs w:val="19"/>
                <w:lang w:val="en-AU"/>
              </w:rPr>
              <w:t>Emission factor of purchased agrichemical type</w:t>
            </w:r>
          </w:p>
        </w:tc>
        <w:tc>
          <w:tcPr>
            <w:tcW w:w="1418" w:type="dxa"/>
          </w:tcPr>
          <w:p w14:paraId="0E73A704" w14:textId="77777777" w:rsidR="00324C3A" w:rsidRPr="00D07557" w:rsidRDefault="00324C3A" w:rsidP="00324C3A">
            <w:pPr>
              <w:spacing w:after="158"/>
              <w:rPr>
                <w:color w:val="auto"/>
                <w:sz w:val="19"/>
                <w:szCs w:val="19"/>
              </w:rPr>
            </w:pPr>
          </w:p>
        </w:tc>
        <w:tc>
          <w:tcPr>
            <w:tcW w:w="1483" w:type="dxa"/>
          </w:tcPr>
          <w:p w14:paraId="05DAF6E2" w14:textId="21AA3AAC" w:rsidR="00324C3A" w:rsidRPr="00D07557" w:rsidRDefault="00324C3A" w:rsidP="00324C3A">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3C3DF8F2" w14:textId="1874360D" w:rsidR="00324C3A" w:rsidRPr="00D07557" w:rsidRDefault="00324C3A" w:rsidP="00324C3A">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w:t>
            </w:r>
            <w:r w:rsidRPr="0006698E">
              <w:rPr>
                <w:iCs/>
                <w:color w:val="auto"/>
                <w:spacing w:val="2"/>
                <w:kern w:val="21"/>
                <w:sz w:val="19"/>
                <w:szCs w:val="19"/>
              </w:rPr>
              <w:lastRenderedPageBreak/>
              <w:t xml:space="preserve">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30842246" w14:textId="14E23142" w:rsidR="00324C3A" w:rsidRPr="00D07557" w:rsidRDefault="00324C3A" w:rsidP="00324C3A">
            <w:pPr>
              <w:spacing w:after="158"/>
              <w:rPr>
                <w:color w:val="auto"/>
                <w:sz w:val="19"/>
                <w:szCs w:val="19"/>
              </w:rPr>
            </w:pPr>
            <w:r>
              <w:rPr>
                <w:color w:val="auto"/>
                <w:sz w:val="19"/>
                <w:szCs w:val="19"/>
              </w:rPr>
              <w:lastRenderedPageBreak/>
              <w:t>Purchased Agrichemicals</w:t>
            </w:r>
          </w:p>
        </w:tc>
      </w:tr>
      <w:tr w:rsidR="00324C3A" w:rsidRPr="00D30361" w14:paraId="03E02B97" w14:textId="77777777" w:rsidTr="000B5A6A">
        <w:tc>
          <w:tcPr>
            <w:tcW w:w="1359" w:type="dxa"/>
            <w:tcBorders>
              <w:bottom w:val="single" w:sz="4" w:space="0" w:color="000000" w:themeColor="text1"/>
            </w:tcBorders>
          </w:tcPr>
          <w:p w14:paraId="4F4B075E" w14:textId="448877A2" w:rsidR="00324C3A" w:rsidRPr="00D07557" w:rsidRDefault="00324C3A" w:rsidP="00324C3A">
            <w:pPr>
              <w:spacing w:after="158"/>
              <w:rPr>
                <w:iCs/>
                <w:color w:val="auto"/>
                <w:spacing w:val="2"/>
                <w:kern w:val="21"/>
                <w:sz w:val="19"/>
                <w:szCs w:val="19"/>
              </w:rPr>
            </w:pPr>
            <w:r w:rsidRPr="00DE22FD">
              <w:rPr>
                <w:color w:val="auto"/>
                <w:sz w:val="19"/>
                <w:szCs w:val="19"/>
                <w:lang w:val="en-AU"/>
              </w:rPr>
              <w:t>EF</w:t>
            </w:r>
            <w:r w:rsidRPr="00DE22FD">
              <w:rPr>
                <w:color w:val="auto"/>
                <w:sz w:val="19"/>
                <w:szCs w:val="19"/>
                <w:vertAlign w:val="subscript"/>
                <w:lang w:val="en-AU"/>
              </w:rPr>
              <w:t>l</w:t>
            </w:r>
          </w:p>
        </w:tc>
        <w:tc>
          <w:tcPr>
            <w:tcW w:w="4448" w:type="dxa"/>
            <w:tcBorders>
              <w:bottom w:val="single" w:sz="4" w:space="0" w:color="000000" w:themeColor="text1"/>
            </w:tcBorders>
          </w:tcPr>
          <w:p w14:paraId="0C668050" w14:textId="426266B5" w:rsidR="00324C3A" w:rsidRPr="00D07557" w:rsidRDefault="00324C3A" w:rsidP="00324C3A">
            <w:pPr>
              <w:spacing w:after="158"/>
              <w:rPr>
                <w:color w:val="auto"/>
                <w:sz w:val="19"/>
                <w:szCs w:val="19"/>
              </w:rPr>
            </w:pPr>
            <w:r w:rsidRPr="00DE22FD">
              <w:rPr>
                <w:iCs/>
                <w:color w:val="auto"/>
                <w:spacing w:val="2"/>
                <w:kern w:val="21"/>
                <w:sz w:val="19"/>
                <w:szCs w:val="19"/>
                <w:lang w:val="en-AU"/>
              </w:rPr>
              <w:t>Emission factor for purchased lime</w:t>
            </w:r>
          </w:p>
        </w:tc>
        <w:tc>
          <w:tcPr>
            <w:tcW w:w="1418" w:type="dxa"/>
            <w:tcBorders>
              <w:bottom w:val="single" w:sz="4" w:space="0" w:color="000000" w:themeColor="text1"/>
            </w:tcBorders>
          </w:tcPr>
          <w:p w14:paraId="53552466" w14:textId="77777777" w:rsidR="00324C3A" w:rsidRPr="00D07557" w:rsidRDefault="00324C3A" w:rsidP="00324C3A">
            <w:pPr>
              <w:spacing w:after="158"/>
              <w:rPr>
                <w:color w:val="auto"/>
                <w:sz w:val="19"/>
                <w:szCs w:val="19"/>
              </w:rPr>
            </w:pPr>
          </w:p>
        </w:tc>
        <w:tc>
          <w:tcPr>
            <w:tcW w:w="1483" w:type="dxa"/>
            <w:tcBorders>
              <w:bottom w:val="single" w:sz="4" w:space="0" w:color="000000" w:themeColor="text1"/>
            </w:tcBorders>
          </w:tcPr>
          <w:p w14:paraId="046244C2" w14:textId="540AF3F6" w:rsidR="00324C3A" w:rsidRPr="00D07557" w:rsidRDefault="00324C3A" w:rsidP="00324C3A">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48F488F0" w14:textId="69153CEF" w:rsidR="00324C3A" w:rsidRPr="00D07557" w:rsidRDefault="00324C3A" w:rsidP="00324C3A">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Borders>
              <w:bottom w:val="single" w:sz="4" w:space="0" w:color="000000" w:themeColor="text1"/>
            </w:tcBorders>
          </w:tcPr>
          <w:p w14:paraId="68363D72" w14:textId="3D705BDD" w:rsidR="00324C3A" w:rsidRPr="00D07557" w:rsidRDefault="00324C3A" w:rsidP="00324C3A">
            <w:pPr>
              <w:spacing w:after="158"/>
              <w:rPr>
                <w:color w:val="auto"/>
                <w:sz w:val="19"/>
                <w:szCs w:val="19"/>
              </w:rPr>
            </w:pPr>
            <w:r>
              <w:rPr>
                <w:color w:val="auto"/>
                <w:sz w:val="19"/>
                <w:szCs w:val="19"/>
              </w:rPr>
              <w:t>Purchased Lime</w:t>
            </w:r>
          </w:p>
        </w:tc>
      </w:tr>
    </w:tbl>
    <w:p w14:paraId="50424475" w14:textId="67ACF44C" w:rsidR="000C55CD" w:rsidRDefault="000C55CD" w:rsidP="00324C3A">
      <w:pPr>
        <w:sectPr w:rsidR="000C55CD" w:rsidSect="006A2FD9">
          <w:pgSz w:w="16838" w:h="11906" w:orient="landscape"/>
          <w:pgMar w:top="1440" w:right="1440" w:bottom="1440" w:left="1440" w:header="709" w:footer="709" w:gutter="0"/>
          <w:lnNumType w:countBy="1" w:restart="continuous"/>
          <w:cols w:space="708"/>
          <w:docGrid w:linePitch="360"/>
        </w:sectPr>
      </w:pPr>
    </w:p>
    <w:p w14:paraId="07738F52" w14:textId="15D70E4A" w:rsidR="00980801" w:rsidRPr="00DE28FF" w:rsidRDefault="00980801" w:rsidP="00EE4659">
      <w:pPr>
        <w:pStyle w:val="Heading2"/>
      </w:pPr>
      <w:bookmarkStart w:id="94" w:name="_Toc224899537"/>
      <w:r>
        <w:lastRenderedPageBreak/>
        <w:t>Aquaculture</w:t>
      </w:r>
      <w:bookmarkEnd w:id="55"/>
      <w:r w:rsidR="00F471C1">
        <w:t xml:space="preserve"> and Wild</w:t>
      </w:r>
      <w:r w:rsidR="00624076">
        <w:t>catch</w:t>
      </w:r>
      <w:r w:rsidR="00F471C1">
        <w:t xml:space="preserve"> Fisheries</w:t>
      </w:r>
      <w:bookmarkEnd w:id="94"/>
    </w:p>
    <w:p w14:paraId="774E03AB" w14:textId="3A8AA70F" w:rsidR="00980801" w:rsidRDefault="00980801" w:rsidP="00980801">
      <w:r>
        <w:t xml:space="preserve">This section outlines all relevant </w:t>
      </w:r>
      <w:r w:rsidR="00A80525">
        <w:t>Module</w:t>
      </w:r>
      <w:r>
        <w:t>s and data checklists to develop a GHG inventory for aquaculture</w:t>
      </w:r>
      <w:r w:rsidR="00F471C1">
        <w:t xml:space="preserve"> and wild fisheries</w:t>
      </w:r>
      <w:r>
        <w:t>.</w:t>
      </w:r>
      <w:r w:rsidR="0088664F">
        <w:t xml:space="preserve"> </w:t>
      </w:r>
      <w:r w:rsidR="00064D39">
        <w:t>Relevant</w:t>
      </w:r>
      <w:r w:rsidR="0088664F">
        <w:t xml:space="preserve"> emission sources and therefore relevant Modules for a specific entity will depend on </w:t>
      </w:r>
      <w:r w:rsidR="00064D39">
        <w:t xml:space="preserve">an </w:t>
      </w:r>
      <w:r w:rsidR="0088664F">
        <w:t>entity-specific boundary set as described in Chapter 5 of the CRF</w:t>
      </w:r>
      <w:r w:rsidR="00064D39">
        <w:t>. For example,</w:t>
      </w:r>
      <w:r w:rsidR="0088664F">
        <w:t xml:space="preserve"> if a specific entity does not use lime, then this emission source and Module will not be relevant for this specific entity.</w:t>
      </w:r>
    </w:p>
    <w:p w14:paraId="0AC7605A" w14:textId="77777777" w:rsidR="00AF6106" w:rsidRPr="00327320" w:rsidRDefault="00AF6106" w:rsidP="00AF6106">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327320">
        <w:rPr>
          <w:b/>
          <w:bCs/>
          <w:color w:val="auto"/>
        </w:rPr>
        <w:t xml:space="preserve">Question Reference </w:t>
      </w:r>
      <w:r>
        <w:rPr>
          <w:b/>
          <w:bCs/>
          <w:color w:val="auto"/>
        </w:rPr>
        <w:t>2</w:t>
      </w:r>
      <w:r w:rsidRPr="00327320">
        <w:rPr>
          <w:b/>
          <w:bCs/>
          <w:color w:val="auto"/>
        </w:rPr>
        <w:t xml:space="preserve">.1. </w:t>
      </w:r>
    </w:p>
    <w:p w14:paraId="1DC82321" w14:textId="5D047B8E" w:rsidR="00AF6106" w:rsidRPr="00327320" w:rsidRDefault="00A9156C" w:rsidP="00AF6106">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Pr>
          <w:color w:val="auto"/>
        </w:rPr>
        <w:t>The c</w:t>
      </w:r>
      <w:r w:rsidR="00AF6106">
        <w:rPr>
          <w:color w:val="auto"/>
        </w:rPr>
        <w:t xml:space="preserve">urrent </w:t>
      </w:r>
      <w:r>
        <w:rPr>
          <w:color w:val="auto"/>
        </w:rPr>
        <w:t>module map</w:t>
      </w:r>
      <w:r w:rsidR="00AF6106">
        <w:rPr>
          <w:color w:val="auto"/>
        </w:rPr>
        <w:t xml:space="preserve"> reflects that globally some aquaculture systems may use fertiliser or lime to increase </w:t>
      </w:r>
      <w:r>
        <w:rPr>
          <w:color w:val="auto"/>
        </w:rPr>
        <w:t xml:space="preserve">available </w:t>
      </w:r>
      <w:r w:rsidR="00AF6106">
        <w:rPr>
          <w:color w:val="auto"/>
        </w:rPr>
        <w:t>nutrient</w:t>
      </w:r>
      <w:r>
        <w:rPr>
          <w:color w:val="auto"/>
        </w:rPr>
        <w:t>s</w:t>
      </w:r>
      <w:r w:rsidR="00AF6106">
        <w:rPr>
          <w:color w:val="auto"/>
        </w:rPr>
        <w:t xml:space="preserve"> or control pH. Is this also the case in Australian aquaculture systems? </w:t>
      </w:r>
      <w:r w:rsidR="00465339">
        <w:rPr>
          <w:color w:val="auto"/>
        </w:rPr>
        <w:t>Would inorganic or organic fertilisers be used o</w:t>
      </w:r>
      <w:r w:rsidR="00AF6106">
        <w:rPr>
          <w:color w:val="auto"/>
        </w:rPr>
        <w:t xml:space="preserve">r are these sources not applicable to Australian aquaculture? </w:t>
      </w:r>
    </w:p>
    <w:p w14:paraId="13C4C35D" w14:textId="78006399" w:rsidR="006C7BA4" w:rsidRDefault="00A80525" w:rsidP="00980801">
      <w:r>
        <w:t>Module</w:t>
      </w:r>
      <w:r w:rsidR="006C7BA4">
        <w:t xml:space="preserve"> map and input data checklists are designed for </w:t>
      </w:r>
      <w:r w:rsidR="003F5368">
        <w:t>estimation</w:t>
      </w:r>
      <w:r w:rsidR="006C7BA4">
        <w:t xml:space="preserve"> of emissions from </w:t>
      </w:r>
      <w:r w:rsidR="00F471C1">
        <w:t>cradle-to-point of landing</w:t>
      </w:r>
      <w:r w:rsidR="006E6DA4">
        <w:t xml:space="preserve"> (from ponds/pens/sea as applicable)</w:t>
      </w:r>
      <w:r w:rsidR="006C7BA4">
        <w:t xml:space="preserve">. </w:t>
      </w:r>
      <w:r w:rsidR="008A0B62">
        <w:t xml:space="preserve">If the boundary of the organisation extends to processing, packing and transport of seafood post landing, the post-production </w:t>
      </w:r>
      <w:r>
        <w:t>Module</w:t>
      </w:r>
      <w:r w:rsidR="008A0B62">
        <w:t xml:space="preserve"> can also be implemented to estimate emissions from these sources. </w:t>
      </w:r>
      <w:r w:rsidR="0089656F">
        <w:t>R</w:t>
      </w:r>
      <w:r w:rsidR="001947CF">
        <w:t xml:space="preserve">efer to Chapter 1, Section </w:t>
      </w:r>
      <w:r w:rsidR="009C215B">
        <w:t>1.3</w:t>
      </w:r>
      <w:r w:rsidR="001947CF">
        <w:t xml:space="preserve">, for additional information on coverage and limitations of the guidance. </w:t>
      </w:r>
    </w:p>
    <w:p w14:paraId="06EFB0E2" w14:textId="2C7A5164" w:rsidR="00980801" w:rsidRPr="00DE28FF" w:rsidRDefault="00A80525" w:rsidP="00980801">
      <w:pPr>
        <w:pStyle w:val="Heading3"/>
      </w:pPr>
      <w:bookmarkStart w:id="95" w:name="_Toc210132101"/>
      <w:bookmarkStart w:id="96" w:name="_Toc224899538"/>
      <w:r>
        <w:t>Module</w:t>
      </w:r>
      <w:r w:rsidR="00980801">
        <w:t xml:space="preserve"> Map</w:t>
      </w:r>
      <w:bookmarkEnd w:id="95"/>
      <w:bookmarkEnd w:id="96"/>
    </w:p>
    <w:tbl>
      <w:tblPr>
        <w:tblStyle w:val="TableGrid"/>
        <w:tblW w:w="8500" w:type="dxa"/>
        <w:tblLook w:val="04A0" w:firstRow="1" w:lastRow="0" w:firstColumn="1" w:lastColumn="0" w:noHBand="0" w:noVBand="1"/>
      </w:tblPr>
      <w:tblGrid>
        <w:gridCol w:w="6516"/>
        <w:gridCol w:w="1984"/>
      </w:tblGrid>
      <w:tr w:rsidR="00980801" w:rsidRPr="001D26AE" w14:paraId="102120AD" w14:textId="77777777" w:rsidTr="00632494">
        <w:trPr>
          <w:tblHeader/>
        </w:trPr>
        <w:tc>
          <w:tcPr>
            <w:tcW w:w="6516" w:type="dxa"/>
            <w:tcBorders>
              <w:bottom w:val="single" w:sz="4" w:space="0" w:color="000000" w:themeColor="text1"/>
            </w:tcBorders>
            <w:shd w:val="clear" w:color="auto" w:fill="000000" w:themeFill="text1"/>
            <w:vAlign w:val="center"/>
          </w:tcPr>
          <w:p w14:paraId="34618806" w14:textId="77777777" w:rsidR="00980801" w:rsidRPr="00734F46" w:rsidRDefault="00980801" w:rsidP="00E059C7">
            <w:pPr>
              <w:spacing w:before="120" w:after="120" w:line="240" w:lineRule="auto"/>
              <w:rPr>
                <w:color w:val="FFFFFF" w:themeColor="background1"/>
                <w:lang w:val="en-AU"/>
              </w:rPr>
            </w:pPr>
            <w:r w:rsidRPr="00734F46">
              <w:rPr>
                <w:b/>
                <w:color w:val="FFFFFF" w:themeColor="background1"/>
              </w:rPr>
              <w:t>Emission Activity/Source</w:t>
            </w:r>
          </w:p>
        </w:tc>
        <w:tc>
          <w:tcPr>
            <w:tcW w:w="1984" w:type="dxa"/>
            <w:tcBorders>
              <w:bottom w:val="single" w:sz="4" w:space="0" w:color="000000" w:themeColor="text1"/>
            </w:tcBorders>
            <w:shd w:val="clear" w:color="auto" w:fill="000000" w:themeFill="text1"/>
            <w:vAlign w:val="center"/>
          </w:tcPr>
          <w:p w14:paraId="1CAC1151" w14:textId="65DF09FD" w:rsidR="00980801" w:rsidRPr="00734F46" w:rsidRDefault="00980801" w:rsidP="00E059C7">
            <w:pPr>
              <w:spacing w:before="120" w:after="120" w:line="240" w:lineRule="auto"/>
              <w:jc w:val="center"/>
              <w:rPr>
                <w:color w:val="FFFFFF" w:themeColor="background1"/>
                <w:lang w:val="en-AU"/>
              </w:rPr>
            </w:pPr>
            <w:r w:rsidRPr="00734F46">
              <w:rPr>
                <w:b/>
                <w:color w:val="FFFFFF" w:themeColor="background1"/>
              </w:rPr>
              <w:t xml:space="preserve">Relevant </w:t>
            </w:r>
            <w:r w:rsidR="00A80525">
              <w:rPr>
                <w:b/>
                <w:color w:val="FFFFFF" w:themeColor="background1"/>
              </w:rPr>
              <w:t>Module</w:t>
            </w:r>
          </w:p>
        </w:tc>
      </w:tr>
      <w:tr w:rsidR="00CD643C" w:rsidRPr="00DE28FF" w14:paraId="6FBC14F9" w14:textId="77777777" w:rsidTr="00632494">
        <w:trPr>
          <w:tblHeader/>
        </w:trPr>
        <w:tc>
          <w:tcPr>
            <w:tcW w:w="8500" w:type="dxa"/>
            <w:gridSpan w:val="2"/>
            <w:shd w:val="clear" w:color="auto" w:fill="D9D9D9" w:themeFill="background1" w:themeFillShade="D9"/>
            <w:vAlign w:val="center"/>
          </w:tcPr>
          <w:p w14:paraId="3599FE43" w14:textId="4A07260B" w:rsidR="00CD643C" w:rsidRPr="00DE28FF" w:rsidRDefault="00CD643C" w:rsidP="00CD643C">
            <w:pPr>
              <w:spacing w:before="120" w:after="120" w:line="240" w:lineRule="auto"/>
              <w:rPr>
                <w:b/>
                <w:lang w:val="en-AU"/>
              </w:rPr>
            </w:pPr>
            <w:r w:rsidRPr="00DE28FF">
              <w:rPr>
                <w:b/>
                <w:lang w:val="en-AU"/>
              </w:rPr>
              <w:t>Direct GHG emissions (Scope 1)</w:t>
            </w:r>
          </w:p>
        </w:tc>
      </w:tr>
      <w:tr w:rsidR="00980801" w:rsidRPr="00DE28FF" w14:paraId="4C5E34FC" w14:textId="77777777" w:rsidTr="00632494">
        <w:tc>
          <w:tcPr>
            <w:tcW w:w="6516" w:type="dxa"/>
            <w:vAlign w:val="center"/>
          </w:tcPr>
          <w:p w14:paraId="1D7D7CFC" w14:textId="77777777" w:rsidR="00980801" w:rsidRPr="00DE28FF" w:rsidRDefault="00980801" w:rsidP="00E059C7">
            <w:pPr>
              <w:spacing w:before="120" w:after="120" w:line="240" w:lineRule="auto"/>
            </w:pPr>
            <w:r w:rsidRPr="00182982">
              <w:rPr>
                <w:lang w:val="en-AU"/>
              </w:rPr>
              <w:t xml:space="preserve">Fertiliser </w:t>
            </w:r>
            <w:r>
              <w:rPr>
                <w:lang w:val="en-AU"/>
              </w:rPr>
              <w:t>U</w:t>
            </w:r>
            <w:r w:rsidRPr="00182982">
              <w:rPr>
                <w:lang w:val="en-AU"/>
              </w:rPr>
              <w:t xml:space="preserve">se </w:t>
            </w:r>
          </w:p>
        </w:tc>
        <w:tc>
          <w:tcPr>
            <w:tcW w:w="1984" w:type="dxa"/>
            <w:vAlign w:val="center"/>
          </w:tcPr>
          <w:p w14:paraId="72309201" w14:textId="0A9636D0" w:rsidR="00980801" w:rsidRDefault="00CD3990" w:rsidP="00E059C7">
            <w:pPr>
              <w:spacing w:before="120" w:after="120" w:line="240" w:lineRule="auto"/>
              <w:jc w:val="center"/>
            </w:pPr>
            <w:r>
              <w:rPr>
                <w:lang w:val="en-AU"/>
              </w:rPr>
              <w:t>5.1 – 5.</w:t>
            </w:r>
            <w:r w:rsidR="00531E7E">
              <w:rPr>
                <w:lang w:val="en-AU"/>
              </w:rPr>
              <w:t>5</w:t>
            </w:r>
          </w:p>
        </w:tc>
      </w:tr>
      <w:tr w:rsidR="00CD3990" w:rsidRPr="00DE28FF" w14:paraId="5C9BC62D" w14:textId="77777777" w:rsidTr="00632494">
        <w:tc>
          <w:tcPr>
            <w:tcW w:w="6516" w:type="dxa"/>
            <w:vAlign w:val="center"/>
          </w:tcPr>
          <w:p w14:paraId="552394DE" w14:textId="77777777" w:rsidR="00CD3990" w:rsidRPr="00DE28FF" w:rsidRDefault="00CD3990" w:rsidP="00CD3990">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1984" w:type="dxa"/>
          </w:tcPr>
          <w:p w14:paraId="5112E303" w14:textId="3F7FAE70" w:rsidR="00CD3990" w:rsidRPr="00DE28FF" w:rsidRDefault="00CD3990" w:rsidP="00CD3990">
            <w:pPr>
              <w:spacing w:before="120" w:after="120" w:line="240" w:lineRule="auto"/>
              <w:jc w:val="center"/>
              <w:rPr>
                <w:lang w:val="en-AU"/>
              </w:rPr>
            </w:pPr>
            <w:r>
              <w:rPr>
                <w:rFonts w:eastAsia="Arial" w:cs="Times New Roman"/>
                <w:bCs w:val="0"/>
                <w:color w:val="000000"/>
              </w:rPr>
              <w:t>8.1</w:t>
            </w:r>
          </w:p>
        </w:tc>
      </w:tr>
      <w:tr w:rsidR="00CD3990" w:rsidRPr="00DE28FF" w14:paraId="5E656554" w14:textId="77777777" w:rsidTr="00632494">
        <w:tc>
          <w:tcPr>
            <w:tcW w:w="6516" w:type="dxa"/>
            <w:vAlign w:val="center"/>
          </w:tcPr>
          <w:p w14:paraId="5F0E8F40" w14:textId="77777777" w:rsidR="00CD3990" w:rsidRPr="00DE28FF" w:rsidRDefault="00CD3990" w:rsidP="00CD3990">
            <w:pPr>
              <w:spacing w:before="120" w:after="120" w:line="240" w:lineRule="auto"/>
              <w:rPr>
                <w:lang w:val="en-AU"/>
              </w:rPr>
            </w:pPr>
            <w:r w:rsidRPr="00DE28FF">
              <w:rPr>
                <w:lang w:val="en-AU"/>
              </w:rPr>
              <w:t xml:space="preserve">Stationary </w:t>
            </w:r>
            <w:r>
              <w:rPr>
                <w:lang w:val="en-AU"/>
              </w:rPr>
              <w:t>F</w:t>
            </w:r>
            <w:r w:rsidRPr="00DE28FF">
              <w:rPr>
                <w:lang w:val="en-AU"/>
              </w:rPr>
              <w:t>uel</w:t>
            </w:r>
          </w:p>
        </w:tc>
        <w:tc>
          <w:tcPr>
            <w:tcW w:w="1984" w:type="dxa"/>
          </w:tcPr>
          <w:p w14:paraId="4C9A8176" w14:textId="48B286BA" w:rsidR="00CD3990" w:rsidRPr="00DE28FF" w:rsidRDefault="00CD3990" w:rsidP="00CD3990">
            <w:pPr>
              <w:spacing w:before="120" w:after="120" w:line="240" w:lineRule="auto"/>
              <w:jc w:val="center"/>
              <w:rPr>
                <w:lang w:val="en-AU"/>
              </w:rPr>
            </w:pPr>
            <w:r>
              <w:rPr>
                <w:rFonts w:eastAsia="Arial" w:cs="Times New Roman"/>
                <w:color w:val="000000"/>
              </w:rPr>
              <w:t>8.2</w:t>
            </w:r>
          </w:p>
        </w:tc>
      </w:tr>
      <w:tr w:rsidR="00980801" w:rsidRPr="00DE28FF" w14:paraId="254F0F20" w14:textId="77777777" w:rsidTr="00632494">
        <w:tc>
          <w:tcPr>
            <w:tcW w:w="6516" w:type="dxa"/>
            <w:tcBorders>
              <w:bottom w:val="single" w:sz="4" w:space="0" w:color="000000" w:themeColor="text1"/>
            </w:tcBorders>
            <w:vAlign w:val="center"/>
          </w:tcPr>
          <w:p w14:paraId="72ED4312" w14:textId="77777777" w:rsidR="00980801" w:rsidRPr="00DE28FF" w:rsidRDefault="00980801" w:rsidP="00E059C7">
            <w:pPr>
              <w:spacing w:before="120" w:after="120" w:line="240" w:lineRule="auto"/>
              <w:rPr>
                <w:lang w:val="en-AU"/>
              </w:rPr>
            </w:pPr>
            <w:r w:rsidRPr="00DE28FF">
              <w:rPr>
                <w:lang w:val="en-AU"/>
              </w:rPr>
              <w:t xml:space="preserve">Refrigerant </w:t>
            </w:r>
            <w:r>
              <w:rPr>
                <w:lang w:val="en-AU"/>
              </w:rPr>
              <w:t>U</w:t>
            </w:r>
            <w:r w:rsidRPr="00DE28FF">
              <w:rPr>
                <w:lang w:val="en-AU"/>
              </w:rPr>
              <w:t>se</w:t>
            </w:r>
          </w:p>
        </w:tc>
        <w:tc>
          <w:tcPr>
            <w:tcW w:w="1984" w:type="dxa"/>
            <w:tcBorders>
              <w:bottom w:val="single" w:sz="4" w:space="0" w:color="000000" w:themeColor="text1"/>
            </w:tcBorders>
            <w:vAlign w:val="center"/>
          </w:tcPr>
          <w:p w14:paraId="1332F789" w14:textId="4A11391A" w:rsidR="00980801" w:rsidRPr="00DE28FF" w:rsidRDefault="00CD3990" w:rsidP="00E059C7">
            <w:pPr>
              <w:spacing w:before="120" w:after="120" w:line="240" w:lineRule="auto"/>
              <w:jc w:val="center"/>
              <w:rPr>
                <w:lang w:val="en-AU"/>
              </w:rPr>
            </w:pPr>
            <w:r>
              <w:rPr>
                <w:lang w:val="en-AU"/>
              </w:rPr>
              <w:t>9</w:t>
            </w:r>
            <w:r w:rsidR="00980801">
              <w:rPr>
                <w:lang w:val="en-AU"/>
              </w:rPr>
              <w:t>.</w:t>
            </w:r>
            <w:r>
              <w:rPr>
                <w:lang w:val="en-AU"/>
              </w:rPr>
              <w:t>1</w:t>
            </w:r>
          </w:p>
        </w:tc>
      </w:tr>
      <w:tr w:rsidR="00980801" w:rsidRPr="00DE28FF" w14:paraId="71FE4625" w14:textId="77777777" w:rsidTr="00632494">
        <w:tc>
          <w:tcPr>
            <w:tcW w:w="6516" w:type="dxa"/>
            <w:tcBorders>
              <w:bottom w:val="single" w:sz="4" w:space="0" w:color="000000" w:themeColor="text1"/>
            </w:tcBorders>
            <w:vAlign w:val="center"/>
          </w:tcPr>
          <w:p w14:paraId="6503F59F" w14:textId="2FBAF4E7" w:rsidR="00980801" w:rsidRPr="00EA1A61" w:rsidRDefault="001440A1" w:rsidP="00E059C7">
            <w:pPr>
              <w:spacing w:before="120" w:after="120" w:line="240" w:lineRule="auto"/>
              <w:rPr>
                <w:color w:val="EE0000"/>
              </w:rPr>
            </w:pPr>
            <w:r>
              <w:t xml:space="preserve">Solid </w:t>
            </w:r>
            <w:r w:rsidR="009133F5">
              <w:t>Waste Treatment</w:t>
            </w:r>
          </w:p>
        </w:tc>
        <w:tc>
          <w:tcPr>
            <w:tcW w:w="1984" w:type="dxa"/>
            <w:tcBorders>
              <w:bottom w:val="single" w:sz="4" w:space="0" w:color="000000" w:themeColor="text1"/>
            </w:tcBorders>
            <w:vAlign w:val="center"/>
          </w:tcPr>
          <w:p w14:paraId="63F2BB09" w14:textId="426445E4" w:rsidR="00980801" w:rsidRPr="00CD643C" w:rsidRDefault="00345447" w:rsidP="00E059C7">
            <w:pPr>
              <w:spacing w:before="120" w:after="120" w:line="240" w:lineRule="auto"/>
              <w:jc w:val="center"/>
              <w:rPr>
                <w:color w:val="auto"/>
              </w:rPr>
            </w:pPr>
            <w:r w:rsidRPr="00CD643C">
              <w:rPr>
                <w:color w:val="auto"/>
              </w:rPr>
              <w:t>10.1</w:t>
            </w:r>
          </w:p>
        </w:tc>
      </w:tr>
      <w:tr w:rsidR="00DC779A" w:rsidRPr="00DE28FF" w14:paraId="2852FC31" w14:textId="77777777" w:rsidTr="00632494">
        <w:tc>
          <w:tcPr>
            <w:tcW w:w="6516" w:type="dxa"/>
            <w:tcBorders>
              <w:bottom w:val="single" w:sz="4" w:space="0" w:color="000000" w:themeColor="text1"/>
            </w:tcBorders>
            <w:vAlign w:val="center"/>
          </w:tcPr>
          <w:p w14:paraId="19F0EC2D" w14:textId="7FF7D53A" w:rsidR="00DC779A" w:rsidRDefault="00DC779A" w:rsidP="00E059C7">
            <w:pPr>
              <w:spacing w:before="120" w:after="120" w:line="240" w:lineRule="auto"/>
            </w:pPr>
            <w:r>
              <w:t>Waste</w:t>
            </w:r>
            <w:r w:rsidR="0078797D">
              <w:t>w</w:t>
            </w:r>
            <w:r>
              <w:t>ater</w:t>
            </w:r>
            <w:r w:rsidR="0078797D">
              <w:t xml:space="preserve"> Treatment</w:t>
            </w:r>
          </w:p>
        </w:tc>
        <w:tc>
          <w:tcPr>
            <w:tcW w:w="1984" w:type="dxa"/>
            <w:tcBorders>
              <w:bottom w:val="single" w:sz="4" w:space="0" w:color="000000" w:themeColor="text1"/>
            </w:tcBorders>
            <w:vAlign w:val="center"/>
          </w:tcPr>
          <w:p w14:paraId="4AA147F9" w14:textId="1E26480D" w:rsidR="00DC779A" w:rsidRPr="00CD643C" w:rsidRDefault="00DC779A" w:rsidP="00E059C7">
            <w:pPr>
              <w:spacing w:before="120" w:after="120" w:line="240" w:lineRule="auto"/>
              <w:jc w:val="center"/>
              <w:rPr>
                <w:color w:val="auto"/>
              </w:rPr>
            </w:pPr>
            <w:r>
              <w:rPr>
                <w:color w:val="auto"/>
              </w:rPr>
              <w:t>11.1</w:t>
            </w:r>
          </w:p>
        </w:tc>
      </w:tr>
      <w:tr w:rsidR="003B6F6F" w:rsidRPr="00DE28FF" w14:paraId="0BFEE51C" w14:textId="77777777" w:rsidTr="00632494">
        <w:tc>
          <w:tcPr>
            <w:tcW w:w="6516" w:type="dxa"/>
            <w:tcBorders>
              <w:bottom w:val="single" w:sz="4" w:space="0" w:color="000000" w:themeColor="text1"/>
            </w:tcBorders>
            <w:vAlign w:val="center"/>
          </w:tcPr>
          <w:p w14:paraId="15C9823C" w14:textId="4C91BA4F" w:rsidR="003B6F6F" w:rsidRPr="003B6F6F" w:rsidRDefault="003B6F6F" w:rsidP="00E059C7">
            <w:pPr>
              <w:spacing w:before="120" w:after="120" w:line="240" w:lineRule="auto"/>
            </w:pPr>
            <w:r>
              <w:t>N</w:t>
            </w:r>
            <w:r>
              <w:rPr>
                <w:vertAlign w:val="subscript"/>
              </w:rPr>
              <w:t>2</w:t>
            </w:r>
            <w:r>
              <w:t xml:space="preserve">O Emissions from Aquaculture </w:t>
            </w:r>
          </w:p>
        </w:tc>
        <w:tc>
          <w:tcPr>
            <w:tcW w:w="1984" w:type="dxa"/>
            <w:tcBorders>
              <w:bottom w:val="single" w:sz="4" w:space="0" w:color="000000" w:themeColor="text1"/>
            </w:tcBorders>
            <w:vAlign w:val="center"/>
          </w:tcPr>
          <w:p w14:paraId="6E960306" w14:textId="2FF09DEA" w:rsidR="003B6F6F" w:rsidRDefault="00C664EA" w:rsidP="00E059C7">
            <w:pPr>
              <w:spacing w:before="120" w:after="120" w:line="240" w:lineRule="auto"/>
              <w:jc w:val="center"/>
              <w:rPr>
                <w:color w:val="auto"/>
              </w:rPr>
            </w:pPr>
            <w:r>
              <w:rPr>
                <w:color w:val="auto"/>
              </w:rPr>
              <w:t>1</w:t>
            </w:r>
            <w:r w:rsidR="001E1E96">
              <w:rPr>
                <w:color w:val="auto"/>
              </w:rPr>
              <w:t>3</w:t>
            </w:r>
            <w:r w:rsidR="003B6F6F">
              <w:rPr>
                <w:color w:val="auto"/>
              </w:rPr>
              <w:t>.1</w:t>
            </w:r>
          </w:p>
        </w:tc>
      </w:tr>
      <w:tr w:rsidR="00CD643C" w:rsidRPr="00DE28FF" w14:paraId="1A84FEA5" w14:textId="77777777" w:rsidTr="00632494">
        <w:tc>
          <w:tcPr>
            <w:tcW w:w="8500" w:type="dxa"/>
            <w:gridSpan w:val="2"/>
            <w:shd w:val="clear" w:color="auto" w:fill="D9D9D9" w:themeFill="background1" w:themeFillShade="D9"/>
            <w:vAlign w:val="center"/>
          </w:tcPr>
          <w:p w14:paraId="5D261F20" w14:textId="363FF010" w:rsidR="00CD643C" w:rsidRPr="00CD643C" w:rsidRDefault="00CD643C" w:rsidP="00CD643C">
            <w:pPr>
              <w:spacing w:before="120" w:after="120" w:line="240" w:lineRule="auto"/>
              <w:rPr>
                <w:color w:val="auto"/>
                <w:lang w:val="en-AU"/>
              </w:rPr>
            </w:pPr>
            <w:r w:rsidRPr="00DE28FF">
              <w:rPr>
                <w:b/>
                <w:lang w:val="en-AU"/>
              </w:rPr>
              <w:t>Indirect GHG emissions from imported energy (Scope 2)</w:t>
            </w:r>
          </w:p>
        </w:tc>
      </w:tr>
      <w:tr w:rsidR="00980801" w:rsidRPr="00DE28FF" w14:paraId="2EB47A05" w14:textId="77777777" w:rsidTr="00632494">
        <w:tc>
          <w:tcPr>
            <w:tcW w:w="6516" w:type="dxa"/>
            <w:tcBorders>
              <w:bottom w:val="single" w:sz="4" w:space="0" w:color="000000" w:themeColor="text1"/>
            </w:tcBorders>
            <w:vAlign w:val="center"/>
          </w:tcPr>
          <w:p w14:paraId="7B29C89E" w14:textId="77777777" w:rsidR="00980801" w:rsidRPr="00DE28FF" w:rsidRDefault="00980801" w:rsidP="00E059C7">
            <w:pPr>
              <w:spacing w:before="120" w:after="120" w:line="240" w:lineRule="auto"/>
              <w:rPr>
                <w:lang w:val="en-AU"/>
              </w:rPr>
            </w:pPr>
            <w:r w:rsidRPr="00DE28FF">
              <w:rPr>
                <w:lang w:val="en-AU"/>
              </w:rPr>
              <w:t xml:space="preserve">Purchased </w:t>
            </w:r>
            <w:r>
              <w:rPr>
                <w:lang w:val="en-AU"/>
              </w:rPr>
              <w:t>E</w:t>
            </w:r>
            <w:r w:rsidRPr="00DE28FF">
              <w:rPr>
                <w:lang w:val="en-AU"/>
              </w:rPr>
              <w:t xml:space="preserve">lectricity  </w:t>
            </w:r>
          </w:p>
        </w:tc>
        <w:tc>
          <w:tcPr>
            <w:tcW w:w="1984" w:type="dxa"/>
            <w:tcBorders>
              <w:bottom w:val="single" w:sz="4" w:space="0" w:color="000000" w:themeColor="text1"/>
            </w:tcBorders>
            <w:vAlign w:val="center"/>
          </w:tcPr>
          <w:p w14:paraId="0D025CF2" w14:textId="50A1DBC9" w:rsidR="00980801" w:rsidRPr="00CD643C" w:rsidRDefault="00345447" w:rsidP="00E059C7">
            <w:pPr>
              <w:spacing w:before="120" w:after="120" w:line="240" w:lineRule="auto"/>
              <w:jc w:val="center"/>
              <w:rPr>
                <w:color w:val="auto"/>
                <w:lang w:val="en-AU"/>
              </w:rPr>
            </w:pPr>
            <w:r w:rsidRPr="00CD643C">
              <w:rPr>
                <w:color w:val="auto"/>
                <w:lang w:val="en-AU"/>
              </w:rPr>
              <w:t>1</w:t>
            </w:r>
            <w:r w:rsidR="003B6F6F">
              <w:rPr>
                <w:color w:val="auto"/>
                <w:lang w:val="en-AU"/>
              </w:rPr>
              <w:t>4</w:t>
            </w:r>
            <w:r w:rsidR="00980801" w:rsidRPr="00CD643C">
              <w:rPr>
                <w:color w:val="auto"/>
                <w:lang w:val="en-AU"/>
              </w:rPr>
              <w:t>.1</w:t>
            </w:r>
          </w:p>
        </w:tc>
      </w:tr>
      <w:tr w:rsidR="00CD643C" w:rsidRPr="00DE28FF" w14:paraId="2CCBE9CA" w14:textId="77777777" w:rsidTr="00632494">
        <w:tc>
          <w:tcPr>
            <w:tcW w:w="8500" w:type="dxa"/>
            <w:gridSpan w:val="2"/>
            <w:shd w:val="clear" w:color="auto" w:fill="D9D9D9" w:themeFill="background1" w:themeFillShade="D9"/>
            <w:vAlign w:val="center"/>
          </w:tcPr>
          <w:p w14:paraId="6184555E" w14:textId="433C30C5" w:rsidR="00CD643C" w:rsidRPr="00CD643C" w:rsidRDefault="00CD643C" w:rsidP="00CD643C">
            <w:pPr>
              <w:spacing w:before="120" w:after="120" w:line="240" w:lineRule="auto"/>
              <w:rPr>
                <w:color w:val="auto"/>
                <w:lang w:val="en-AU"/>
              </w:rPr>
            </w:pPr>
            <w:r w:rsidRPr="00DE28FF">
              <w:rPr>
                <w:b/>
                <w:lang w:val="en-AU"/>
              </w:rPr>
              <w:t>Indirect GHG emissions (Scope 3)</w:t>
            </w:r>
          </w:p>
        </w:tc>
      </w:tr>
      <w:tr w:rsidR="00CD643C" w:rsidRPr="00DE28FF" w14:paraId="4EDA3E17" w14:textId="77777777" w:rsidTr="00632494">
        <w:tc>
          <w:tcPr>
            <w:tcW w:w="6516" w:type="dxa"/>
            <w:vAlign w:val="center"/>
          </w:tcPr>
          <w:p w14:paraId="74B36717" w14:textId="74562AE4" w:rsidR="00CD643C" w:rsidRPr="00182982" w:rsidRDefault="00CD643C" w:rsidP="00CD643C">
            <w:pPr>
              <w:spacing w:before="120" w:after="120" w:line="240" w:lineRule="auto"/>
            </w:pPr>
            <w:r>
              <w:t>Purchased Feed</w:t>
            </w:r>
          </w:p>
        </w:tc>
        <w:tc>
          <w:tcPr>
            <w:tcW w:w="1984" w:type="dxa"/>
            <w:vAlign w:val="center"/>
          </w:tcPr>
          <w:p w14:paraId="2186E3B4" w14:textId="1D868E62" w:rsidR="00CD643C" w:rsidRPr="00CD643C" w:rsidRDefault="003B6F6F" w:rsidP="00CD643C">
            <w:pPr>
              <w:spacing w:before="120" w:after="120" w:line="240" w:lineRule="auto"/>
              <w:jc w:val="center"/>
              <w:rPr>
                <w:bCs w:val="0"/>
                <w:color w:val="auto"/>
              </w:rPr>
            </w:pPr>
            <w:r>
              <w:rPr>
                <w:color w:val="auto"/>
              </w:rPr>
              <w:t>15</w:t>
            </w:r>
            <w:r w:rsidR="00CD643C" w:rsidRPr="00CD643C">
              <w:rPr>
                <w:color w:val="auto"/>
              </w:rPr>
              <w:t>.2</w:t>
            </w:r>
          </w:p>
        </w:tc>
      </w:tr>
      <w:tr w:rsidR="00CD643C" w:rsidRPr="00DE28FF" w14:paraId="51A0ABA8" w14:textId="77777777" w:rsidTr="00632494">
        <w:tc>
          <w:tcPr>
            <w:tcW w:w="6516" w:type="dxa"/>
            <w:vAlign w:val="center"/>
          </w:tcPr>
          <w:p w14:paraId="25D4C0C7" w14:textId="77777777" w:rsidR="00CD643C" w:rsidRDefault="00CD643C" w:rsidP="00CD643C">
            <w:pPr>
              <w:spacing w:before="120" w:after="120" w:line="240" w:lineRule="auto"/>
            </w:pPr>
            <w:r w:rsidRPr="00182982">
              <w:rPr>
                <w:bCs w:val="0"/>
                <w:lang w:val="en-AU"/>
              </w:rPr>
              <w:t xml:space="preserve">Purchased </w:t>
            </w:r>
            <w:r>
              <w:rPr>
                <w:bCs w:val="0"/>
                <w:lang w:val="en-AU"/>
              </w:rPr>
              <w:t>F</w:t>
            </w:r>
            <w:r w:rsidRPr="00182982">
              <w:rPr>
                <w:bCs w:val="0"/>
                <w:lang w:val="en-AU"/>
              </w:rPr>
              <w:t xml:space="preserve">ertiliser </w:t>
            </w:r>
          </w:p>
        </w:tc>
        <w:tc>
          <w:tcPr>
            <w:tcW w:w="1984" w:type="dxa"/>
            <w:vAlign w:val="center"/>
          </w:tcPr>
          <w:p w14:paraId="6DF45653" w14:textId="7F9A1E9E" w:rsidR="00CD643C" w:rsidRPr="00CD643C" w:rsidRDefault="003B6F6F" w:rsidP="00CD643C">
            <w:pPr>
              <w:spacing w:before="120" w:after="120" w:line="240" w:lineRule="auto"/>
              <w:jc w:val="center"/>
              <w:rPr>
                <w:color w:val="auto"/>
              </w:rPr>
            </w:pPr>
            <w:r>
              <w:rPr>
                <w:bCs w:val="0"/>
                <w:color w:val="auto"/>
                <w:lang w:val="en-AU"/>
              </w:rPr>
              <w:t>15</w:t>
            </w:r>
            <w:r w:rsidR="00CD643C" w:rsidRPr="00CD643C">
              <w:rPr>
                <w:bCs w:val="0"/>
                <w:color w:val="auto"/>
                <w:lang w:val="en-AU"/>
              </w:rPr>
              <w:t>.4</w:t>
            </w:r>
          </w:p>
        </w:tc>
      </w:tr>
      <w:tr w:rsidR="00531E7E" w:rsidRPr="00DE28FF" w14:paraId="1707AE00" w14:textId="77777777" w:rsidTr="00FD5C90">
        <w:tc>
          <w:tcPr>
            <w:tcW w:w="6516" w:type="dxa"/>
            <w:vAlign w:val="center"/>
          </w:tcPr>
          <w:p w14:paraId="0BF45130" w14:textId="5500FECD" w:rsidR="00531E7E" w:rsidRPr="00182982" w:rsidRDefault="00531E7E" w:rsidP="00531E7E">
            <w:pPr>
              <w:spacing w:before="120" w:after="120" w:line="240" w:lineRule="auto"/>
            </w:pPr>
            <w:r>
              <w:t>Purchased Lime</w:t>
            </w:r>
          </w:p>
        </w:tc>
        <w:tc>
          <w:tcPr>
            <w:tcW w:w="1984" w:type="dxa"/>
          </w:tcPr>
          <w:p w14:paraId="36DB52E3" w14:textId="223BD58B" w:rsidR="00531E7E" w:rsidRDefault="00531E7E" w:rsidP="00531E7E">
            <w:pPr>
              <w:spacing w:before="120" w:after="120" w:line="240" w:lineRule="auto"/>
              <w:jc w:val="center"/>
              <w:rPr>
                <w:color w:val="auto"/>
              </w:rPr>
            </w:pPr>
            <w:r>
              <w:rPr>
                <w:rFonts w:eastAsia="Arial" w:cs="Times New Roman"/>
                <w:color w:val="auto"/>
              </w:rPr>
              <w:t>15</w:t>
            </w:r>
            <w:r w:rsidRPr="00345447">
              <w:rPr>
                <w:rFonts w:eastAsia="Arial" w:cs="Times New Roman"/>
                <w:color w:val="auto"/>
              </w:rPr>
              <w:t>.6</w:t>
            </w:r>
          </w:p>
        </w:tc>
      </w:tr>
      <w:tr w:rsidR="00322418" w:rsidRPr="00DE28FF" w14:paraId="73DCA859" w14:textId="77777777" w:rsidTr="00632494">
        <w:tc>
          <w:tcPr>
            <w:tcW w:w="6516" w:type="dxa"/>
            <w:vAlign w:val="center"/>
          </w:tcPr>
          <w:p w14:paraId="3B0CC995" w14:textId="503A3578" w:rsidR="00322418" w:rsidRDefault="00322418" w:rsidP="00322418">
            <w:pPr>
              <w:spacing w:before="120" w:after="120" w:line="240" w:lineRule="auto"/>
            </w:pPr>
            <w:r>
              <w:rPr>
                <w:rFonts w:eastAsia="Arial" w:cs="Times New Roman"/>
                <w:color w:val="000000"/>
              </w:rPr>
              <w:lastRenderedPageBreak/>
              <w:t>Other Purchased Goods</w:t>
            </w:r>
            <w:r w:rsidR="001D3F6C">
              <w:rPr>
                <w:rFonts w:eastAsia="Arial" w:cs="Times New Roman"/>
                <w:color w:val="000000"/>
              </w:rPr>
              <w:t xml:space="preserve"> and Services</w:t>
            </w:r>
          </w:p>
        </w:tc>
        <w:tc>
          <w:tcPr>
            <w:tcW w:w="1984" w:type="dxa"/>
            <w:vAlign w:val="center"/>
          </w:tcPr>
          <w:p w14:paraId="749E3177" w14:textId="2302C3E5" w:rsidR="00322418" w:rsidRDefault="00322418" w:rsidP="00322418">
            <w:pPr>
              <w:spacing w:before="120" w:after="120" w:line="240" w:lineRule="auto"/>
              <w:jc w:val="center"/>
              <w:rPr>
                <w:color w:val="auto"/>
              </w:rPr>
            </w:pPr>
            <w:r>
              <w:t>15.10</w:t>
            </w:r>
          </w:p>
        </w:tc>
      </w:tr>
      <w:tr w:rsidR="00CD643C" w:rsidRPr="00DE28FF" w14:paraId="5FDBC482" w14:textId="77777777" w:rsidTr="00632494">
        <w:tc>
          <w:tcPr>
            <w:tcW w:w="6516" w:type="dxa"/>
            <w:vAlign w:val="center"/>
          </w:tcPr>
          <w:p w14:paraId="5EB35A31" w14:textId="1BEC1C14" w:rsidR="00CD643C" w:rsidRPr="00DE28FF" w:rsidRDefault="00CD643C" w:rsidP="00CD643C">
            <w:pPr>
              <w:spacing w:before="120" w:after="120" w:line="240" w:lineRule="auto"/>
              <w:rPr>
                <w:bCs w:val="0"/>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w:t>
            </w:r>
            <w:r w:rsidRPr="00182982">
              <w:rPr>
                <w:bCs w:val="0"/>
                <w:lang w:val="en-AU"/>
              </w:rPr>
              <w:t xml:space="preserve"> </w:t>
            </w:r>
            <w:r>
              <w:rPr>
                <w:bCs w:val="0"/>
                <w:lang w:val="en-AU"/>
              </w:rPr>
              <w:t>from Fuel</w:t>
            </w:r>
          </w:p>
        </w:tc>
        <w:tc>
          <w:tcPr>
            <w:tcW w:w="1984" w:type="dxa"/>
            <w:vAlign w:val="center"/>
          </w:tcPr>
          <w:p w14:paraId="219803F0" w14:textId="6AB64C1D" w:rsidR="00CD643C" w:rsidRPr="00CD643C" w:rsidRDefault="00CA62E0" w:rsidP="00CD643C">
            <w:pPr>
              <w:spacing w:before="120" w:after="120" w:line="240" w:lineRule="auto"/>
              <w:jc w:val="center"/>
              <w:rPr>
                <w:bCs w:val="0"/>
                <w:color w:val="auto"/>
                <w:lang w:val="en-AU"/>
              </w:rPr>
            </w:pPr>
            <w:r>
              <w:rPr>
                <w:bCs w:val="0"/>
                <w:color w:val="auto"/>
                <w:lang w:val="en-AU"/>
              </w:rPr>
              <w:t>15.1</w:t>
            </w:r>
            <w:r w:rsidR="00322418">
              <w:rPr>
                <w:bCs w:val="0"/>
                <w:color w:val="auto"/>
                <w:lang w:val="en-AU"/>
              </w:rPr>
              <w:t>1</w:t>
            </w:r>
          </w:p>
        </w:tc>
      </w:tr>
      <w:tr w:rsidR="00CD643C" w:rsidRPr="00DE28FF" w14:paraId="7936BB9F" w14:textId="77777777" w:rsidTr="00632494">
        <w:tc>
          <w:tcPr>
            <w:tcW w:w="6516" w:type="dxa"/>
            <w:vAlign w:val="center"/>
          </w:tcPr>
          <w:p w14:paraId="0D0EA385" w14:textId="77777777" w:rsidR="00CD643C" w:rsidRPr="00DE28FF" w:rsidRDefault="00CD643C" w:rsidP="00CD643C">
            <w:pPr>
              <w:spacing w:before="120" w:after="120" w:line="240" w:lineRule="auto"/>
              <w:rPr>
                <w:bCs w:val="0"/>
                <w:lang w:val="en-AU"/>
              </w:rPr>
            </w:pPr>
            <w:r>
              <w:rPr>
                <w:rFonts w:eastAsia="Arial" w:cs="Times New Roman"/>
                <w:color w:val="000000"/>
                <w:lang w:val="en-AU"/>
              </w:rPr>
              <w:t>Upstream emissions of P</w:t>
            </w:r>
            <w:r w:rsidRPr="00241212">
              <w:rPr>
                <w:rFonts w:eastAsia="Arial" w:cs="Times New Roman"/>
                <w:color w:val="000000"/>
                <w:lang w:val="en-AU"/>
              </w:rPr>
              <w:t xml:space="preserve">urchased </w:t>
            </w:r>
            <w:r>
              <w:rPr>
                <w:rFonts w:eastAsia="Arial" w:cs="Times New Roman"/>
                <w:color w:val="000000"/>
                <w:lang w:val="en-AU"/>
              </w:rPr>
              <w:t>E</w:t>
            </w:r>
            <w:r w:rsidRPr="00241212">
              <w:rPr>
                <w:rFonts w:eastAsia="Arial" w:cs="Times New Roman"/>
                <w:color w:val="000000"/>
                <w:lang w:val="en-AU"/>
              </w:rPr>
              <w:t>lectricity</w:t>
            </w:r>
          </w:p>
        </w:tc>
        <w:tc>
          <w:tcPr>
            <w:tcW w:w="1984" w:type="dxa"/>
            <w:vAlign w:val="center"/>
          </w:tcPr>
          <w:p w14:paraId="05A3D533" w14:textId="13A78C29" w:rsidR="00CD643C" w:rsidRPr="00CD643C" w:rsidRDefault="003B6F6F" w:rsidP="00CD643C">
            <w:pPr>
              <w:spacing w:before="120" w:after="120" w:line="240" w:lineRule="auto"/>
              <w:jc w:val="center"/>
              <w:rPr>
                <w:bCs w:val="0"/>
                <w:color w:val="auto"/>
                <w:lang w:val="en-AU"/>
              </w:rPr>
            </w:pPr>
            <w:r>
              <w:rPr>
                <w:bCs w:val="0"/>
                <w:color w:val="auto"/>
                <w:lang w:val="en-AU"/>
              </w:rPr>
              <w:t>15</w:t>
            </w:r>
            <w:r w:rsidR="00CD643C" w:rsidRPr="00CD643C">
              <w:rPr>
                <w:bCs w:val="0"/>
                <w:color w:val="auto"/>
                <w:lang w:val="en-AU"/>
              </w:rPr>
              <w:t>.</w:t>
            </w:r>
            <w:r w:rsidR="0026022A">
              <w:rPr>
                <w:bCs w:val="0"/>
                <w:color w:val="auto"/>
                <w:lang w:val="en-AU"/>
              </w:rPr>
              <w:t>1</w:t>
            </w:r>
            <w:r w:rsidR="00322418">
              <w:rPr>
                <w:bCs w:val="0"/>
                <w:color w:val="auto"/>
                <w:lang w:val="en-AU"/>
              </w:rPr>
              <w:t>2</w:t>
            </w:r>
          </w:p>
        </w:tc>
      </w:tr>
      <w:tr w:rsidR="00CD643C" w:rsidRPr="00DE28FF" w14:paraId="1EB02C6C" w14:textId="77777777" w:rsidTr="00632494">
        <w:tc>
          <w:tcPr>
            <w:tcW w:w="6516" w:type="dxa"/>
            <w:vAlign w:val="center"/>
          </w:tcPr>
          <w:p w14:paraId="11470A3B" w14:textId="2D26A7BF" w:rsidR="00CD643C" w:rsidRDefault="00CD643C" w:rsidP="00CD643C">
            <w:pPr>
              <w:spacing w:before="120" w:after="120" w:line="240" w:lineRule="auto"/>
              <w:rPr>
                <w:rFonts w:eastAsia="Arial" w:cs="Times New Roman"/>
                <w:color w:val="000000"/>
              </w:rPr>
            </w:pPr>
            <w:r>
              <w:t>Management of Waste</w:t>
            </w:r>
          </w:p>
        </w:tc>
        <w:tc>
          <w:tcPr>
            <w:tcW w:w="1984" w:type="dxa"/>
            <w:vAlign w:val="center"/>
          </w:tcPr>
          <w:p w14:paraId="6D6033CD" w14:textId="772388AD" w:rsidR="00CD643C" w:rsidRPr="00CD643C" w:rsidRDefault="003B6F6F" w:rsidP="00CD643C">
            <w:pPr>
              <w:spacing w:before="120" w:after="120" w:line="240" w:lineRule="auto"/>
              <w:jc w:val="center"/>
              <w:rPr>
                <w:bCs w:val="0"/>
                <w:color w:val="auto"/>
              </w:rPr>
            </w:pPr>
            <w:r>
              <w:rPr>
                <w:bCs w:val="0"/>
                <w:color w:val="auto"/>
              </w:rPr>
              <w:t>15</w:t>
            </w:r>
            <w:r w:rsidR="00CD643C" w:rsidRPr="00CD643C">
              <w:rPr>
                <w:bCs w:val="0"/>
                <w:color w:val="auto"/>
              </w:rPr>
              <w:t>.1</w:t>
            </w:r>
            <w:r w:rsidR="00322418">
              <w:rPr>
                <w:bCs w:val="0"/>
                <w:color w:val="auto"/>
              </w:rPr>
              <w:t>3</w:t>
            </w:r>
          </w:p>
        </w:tc>
      </w:tr>
    </w:tbl>
    <w:p w14:paraId="51D5FA98" w14:textId="77777777" w:rsidR="00980801" w:rsidRDefault="00980801" w:rsidP="00980801"/>
    <w:p w14:paraId="5FC549EF" w14:textId="77777777" w:rsidR="00AF6106" w:rsidRDefault="00AF6106" w:rsidP="005D3E31">
      <w:pPr>
        <w:sectPr w:rsidR="00AF6106" w:rsidSect="006A2FD9">
          <w:pgSz w:w="11906" w:h="16838"/>
          <w:pgMar w:top="1440" w:right="1440" w:bottom="1440" w:left="1440" w:header="709" w:footer="709" w:gutter="0"/>
          <w:lnNumType w:countBy="1" w:restart="continuous"/>
          <w:cols w:space="708"/>
          <w:docGrid w:linePitch="360"/>
        </w:sectPr>
      </w:pPr>
    </w:p>
    <w:p w14:paraId="18FB7156" w14:textId="52E4F6DF" w:rsidR="00980801" w:rsidRDefault="0055679B" w:rsidP="00980801">
      <w:pPr>
        <w:pStyle w:val="Heading3"/>
      </w:pPr>
      <w:bookmarkStart w:id="97" w:name="_Toc224899539"/>
      <w:r>
        <w:lastRenderedPageBreak/>
        <w:t>Input Data Checklist</w:t>
      </w:r>
      <w:bookmarkEnd w:id="97"/>
    </w:p>
    <w:p w14:paraId="0137BB1A" w14:textId="5C4ECD34" w:rsidR="00980801" w:rsidRDefault="00980801" w:rsidP="00980801">
      <w:r>
        <w:t>The checklist below summarises all the required input data</w:t>
      </w:r>
      <w:r w:rsidR="00FF119B">
        <w:t xml:space="preserve">, required for </w:t>
      </w:r>
      <w:r w:rsidR="00FF119B">
        <w:rPr>
          <w:b/>
          <w:bCs/>
        </w:rPr>
        <w:t>Method 1</w:t>
      </w:r>
      <w:r w:rsidR="00FF119B">
        <w:t>,</w:t>
      </w:r>
      <w:r>
        <w:t xml:space="preserve"> that </w:t>
      </w:r>
      <w:r w:rsidR="00CB3F0E">
        <w:t xml:space="preserve">should </w:t>
      </w:r>
      <w:r>
        <w:t xml:space="preserve">be </w:t>
      </w:r>
      <w:r w:rsidRPr="00F42BE6">
        <w:t xml:space="preserve">collected at </w:t>
      </w:r>
      <w:r w:rsidR="00F42BE6" w:rsidRPr="00F42BE6">
        <w:t>entity</w:t>
      </w:r>
      <w:r w:rsidRPr="00F42BE6">
        <w:t>-level</w:t>
      </w:r>
      <w:r>
        <w:t xml:space="preserve"> for an aquaculture </w:t>
      </w:r>
      <w:r w:rsidR="00F42BE6">
        <w:t xml:space="preserve">and/or wild fisheries </w:t>
      </w:r>
      <w:r>
        <w:t>system</w:t>
      </w:r>
      <w:r w:rsidR="00EC7A9C">
        <w:t xml:space="preserve"> to complete the equations detailed in subsequent chapters based on the aquaculture and wild fisheries module map</w:t>
      </w:r>
      <w:r>
        <w:t xml:space="preserve">. </w:t>
      </w:r>
      <w:r w:rsidR="00A46AB5">
        <w:t>Data</w:t>
      </w:r>
      <w:r w:rsidR="00C73FB7">
        <w:t xml:space="preserve"> collected may be listed as ‘not applicable’ for emissions sources </w:t>
      </w:r>
      <w:r w:rsidR="00A46AB5">
        <w:t>that</w:t>
      </w:r>
      <w:r w:rsidR="00C73FB7">
        <w:t xml:space="preserve"> are not relevant to the specific</w:t>
      </w:r>
      <w:r w:rsidR="00A46AB5">
        <w:t xml:space="preserve"> </w:t>
      </w:r>
      <w:r w:rsidR="00C73FB7">
        <w:t>entity. Further information regarding relevant sources and sink can be found in Chapter 5.2 of the CRF.</w:t>
      </w:r>
    </w:p>
    <w:p w14:paraId="0E9B18FE" w14:textId="774D1981" w:rsidR="006A2FD9" w:rsidRDefault="006A2FD9" w:rsidP="00980801">
      <w:r>
        <w:t>Additional information and guida</w:t>
      </w:r>
      <w:r w:rsidRPr="00CC50B9">
        <w:t>nce on</w:t>
      </w:r>
      <w:r>
        <w:t xml:space="preserve"> aquaculture and wild fisheries</w:t>
      </w:r>
      <w:r w:rsidRPr="00CC50B9">
        <w:t xml:space="preserve"> parameters can be found within </w:t>
      </w:r>
      <w:r w:rsidRPr="00042AAD">
        <w:t>Chapter 5 – Sections; 5.1</w:t>
      </w:r>
      <w:r>
        <w:t xml:space="preserve"> – 5.5</w:t>
      </w:r>
      <w:r w:rsidRPr="00042AAD">
        <w:t xml:space="preserve">, Chapter 6 – Sections; 6.1 </w:t>
      </w:r>
      <w:r>
        <w:t xml:space="preserve">– 6.3, </w:t>
      </w:r>
      <w:r w:rsidRPr="00042AAD">
        <w:t xml:space="preserve">Chapter </w:t>
      </w:r>
      <w:r>
        <w:t>10</w:t>
      </w:r>
      <w:r w:rsidRPr="00042AAD">
        <w:t xml:space="preserve"> –</w:t>
      </w:r>
      <w:r>
        <w:t xml:space="preserve"> Section; 10.1, </w:t>
      </w:r>
      <w:r w:rsidRPr="00042AAD">
        <w:t xml:space="preserve">Chapter </w:t>
      </w:r>
      <w:r>
        <w:t>11</w:t>
      </w:r>
      <w:r w:rsidRPr="00042AAD">
        <w:t xml:space="preserve"> –</w:t>
      </w:r>
      <w:r>
        <w:t xml:space="preserve"> Section; 11.1, Chapter 13 – Section; 13.1, Chapter 14 – Section; 14.1, and Chapter 15 – Sections; 15.2, 15.4, 15.6 15.10 – 15.12</w:t>
      </w:r>
    </w:p>
    <w:p w14:paraId="5211732A" w14:textId="2F221569" w:rsidR="00980801" w:rsidRDefault="00980801" w:rsidP="00980801">
      <w:pPr>
        <w:pStyle w:val="Caption"/>
      </w:pPr>
      <w:bookmarkStart w:id="98" w:name="_Toc210132110"/>
      <w:bookmarkStart w:id="99" w:name="_Toc224634735"/>
      <w:r>
        <w:t xml:space="preserve">Table </w:t>
      </w:r>
      <w:r w:rsidR="006A2FD9">
        <w:fldChar w:fldCharType="begin"/>
      </w:r>
      <w:r w:rsidR="006A2FD9">
        <w:instrText xml:space="preserve"> SEQ Table \* ARABIC </w:instrText>
      </w:r>
      <w:r w:rsidR="006A2FD9">
        <w:fldChar w:fldCharType="separate"/>
      </w:r>
      <w:r w:rsidR="005410BB">
        <w:rPr>
          <w:noProof/>
        </w:rPr>
        <w:t>24</w:t>
      </w:r>
      <w:r w:rsidR="006A2FD9">
        <w:rPr>
          <w:noProof/>
        </w:rPr>
        <w:fldChar w:fldCharType="end"/>
      </w:r>
      <w:r>
        <w:t xml:space="preserve">: Required data for aquaculture </w:t>
      </w:r>
      <w:r w:rsidR="00F42BE6">
        <w:t xml:space="preserve">and/or wild fisheries </w:t>
      </w:r>
      <w:r>
        <w:t>system</w:t>
      </w:r>
      <w:bookmarkEnd w:id="98"/>
      <w:bookmarkEnd w:id="99"/>
    </w:p>
    <w:tbl>
      <w:tblPr>
        <w:tblStyle w:val="TableGrid"/>
        <w:tblW w:w="0" w:type="auto"/>
        <w:tblLook w:val="04A0" w:firstRow="1" w:lastRow="0" w:firstColumn="1" w:lastColumn="0" w:noHBand="0" w:noVBand="1"/>
      </w:tblPr>
      <w:tblGrid>
        <w:gridCol w:w="1265"/>
        <w:gridCol w:w="4542"/>
        <w:gridCol w:w="1295"/>
        <w:gridCol w:w="1446"/>
        <w:gridCol w:w="3071"/>
        <w:gridCol w:w="2222"/>
      </w:tblGrid>
      <w:tr w:rsidR="000B5A6A" w:rsidRPr="004E49F3" w14:paraId="22B2D77A" w14:textId="77777777" w:rsidTr="005B103B">
        <w:tc>
          <w:tcPr>
            <w:tcW w:w="1265" w:type="dxa"/>
            <w:tcBorders>
              <w:bottom w:val="single" w:sz="4" w:space="0" w:color="000000" w:themeColor="text1"/>
            </w:tcBorders>
            <w:shd w:val="clear" w:color="auto" w:fill="000000" w:themeFill="text1"/>
          </w:tcPr>
          <w:p w14:paraId="027BFE3C"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Parameter</w:t>
            </w:r>
          </w:p>
        </w:tc>
        <w:tc>
          <w:tcPr>
            <w:tcW w:w="4542" w:type="dxa"/>
            <w:tcBorders>
              <w:bottom w:val="single" w:sz="4" w:space="0" w:color="000000" w:themeColor="text1"/>
            </w:tcBorders>
            <w:shd w:val="clear" w:color="auto" w:fill="000000" w:themeFill="text1"/>
          </w:tcPr>
          <w:p w14:paraId="69D4F8EB"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to be collected</w:t>
            </w:r>
          </w:p>
        </w:tc>
        <w:tc>
          <w:tcPr>
            <w:tcW w:w="1295" w:type="dxa"/>
            <w:tcBorders>
              <w:bottom w:val="single" w:sz="4" w:space="0" w:color="000000" w:themeColor="text1"/>
            </w:tcBorders>
            <w:shd w:val="clear" w:color="auto" w:fill="000000" w:themeFill="text1"/>
          </w:tcPr>
          <w:p w14:paraId="2A5E4743"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collected Yes/No/N/A</w:t>
            </w:r>
          </w:p>
        </w:tc>
        <w:tc>
          <w:tcPr>
            <w:tcW w:w="1446" w:type="dxa"/>
            <w:tcBorders>
              <w:bottom w:val="single" w:sz="4" w:space="0" w:color="000000" w:themeColor="text1"/>
            </w:tcBorders>
            <w:shd w:val="clear" w:color="auto" w:fill="000000" w:themeFill="text1"/>
          </w:tcPr>
          <w:p w14:paraId="7DE0916E"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Unit</w:t>
            </w:r>
          </w:p>
        </w:tc>
        <w:tc>
          <w:tcPr>
            <w:tcW w:w="3071" w:type="dxa"/>
            <w:shd w:val="clear" w:color="auto" w:fill="000000" w:themeFill="text1"/>
          </w:tcPr>
          <w:p w14:paraId="253EE8FF" w14:textId="74DE782F" w:rsidR="000B5A6A" w:rsidRPr="00734F46" w:rsidRDefault="000B5A6A" w:rsidP="00E059C7">
            <w:pPr>
              <w:spacing w:after="158"/>
              <w:rPr>
                <w:b/>
                <w:color w:val="FFFFFF" w:themeColor="background1"/>
                <w:sz w:val="20"/>
                <w:szCs w:val="16"/>
              </w:rPr>
            </w:pPr>
            <w:r>
              <w:rPr>
                <w:b/>
                <w:color w:val="FFFFFF" w:themeColor="background1"/>
                <w:sz w:val="20"/>
                <w:szCs w:val="16"/>
              </w:rPr>
              <w:t>Data Source</w:t>
            </w:r>
          </w:p>
        </w:tc>
        <w:tc>
          <w:tcPr>
            <w:tcW w:w="2222" w:type="dxa"/>
            <w:tcBorders>
              <w:bottom w:val="single" w:sz="4" w:space="0" w:color="000000" w:themeColor="text1"/>
            </w:tcBorders>
            <w:shd w:val="clear" w:color="auto" w:fill="000000" w:themeFill="text1"/>
          </w:tcPr>
          <w:p w14:paraId="2B381CBA" w14:textId="6596D9A8" w:rsidR="000B5A6A" w:rsidRPr="00734F46" w:rsidRDefault="00A80525" w:rsidP="00E059C7">
            <w:pPr>
              <w:spacing w:after="158"/>
              <w:rPr>
                <w:color w:val="FFFFFF" w:themeColor="background1"/>
                <w:sz w:val="20"/>
                <w:szCs w:val="16"/>
              </w:rPr>
            </w:pPr>
            <w:r>
              <w:rPr>
                <w:b/>
                <w:color w:val="FFFFFF" w:themeColor="background1"/>
                <w:sz w:val="20"/>
                <w:szCs w:val="16"/>
              </w:rPr>
              <w:t>Module</w:t>
            </w:r>
          </w:p>
        </w:tc>
      </w:tr>
      <w:tr w:rsidR="000B5A6A" w14:paraId="3ED741A7" w14:textId="77777777" w:rsidTr="005B103B">
        <w:tc>
          <w:tcPr>
            <w:tcW w:w="13841" w:type="dxa"/>
            <w:gridSpan w:val="6"/>
            <w:shd w:val="clear" w:color="auto" w:fill="D9D9D9" w:themeFill="background1" w:themeFillShade="D9"/>
          </w:tcPr>
          <w:p w14:paraId="420116DF" w14:textId="797D5494" w:rsidR="000B5A6A" w:rsidRDefault="000B5A6A" w:rsidP="00E059C7">
            <w:pPr>
              <w:spacing w:after="158"/>
            </w:pPr>
            <w:r w:rsidRPr="0022354F">
              <w:rPr>
                <w:b/>
                <w:bCs w:val="0"/>
                <w:i/>
                <w:iCs/>
                <w:sz w:val="20"/>
                <w:szCs w:val="16"/>
              </w:rPr>
              <w:t>Required</w:t>
            </w:r>
            <w:r>
              <w:rPr>
                <w:b/>
                <w:bCs w:val="0"/>
                <w:i/>
                <w:iCs/>
                <w:sz w:val="20"/>
                <w:szCs w:val="16"/>
              </w:rPr>
              <w:t xml:space="preserve"> – Scope 1</w:t>
            </w:r>
          </w:p>
        </w:tc>
      </w:tr>
      <w:tr w:rsidR="00F42BE6" w:rsidRPr="00D07557" w14:paraId="000014EB" w14:textId="77777777" w:rsidTr="005B103B">
        <w:tc>
          <w:tcPr>
            <w:tcW w:w="1265" w:type="dxa"/>
          </w:tcPr>
          <w:p w14:paraId="5919CD2B" w14:textId="5ADEDFD9" w:rsidR="00F42BE6" w:rsidRPr="00F476EF" w:rsidRDefault="00F42BE6" w:rsidP="00F42BE6">
            <w:pPr>
              <w:spacing w:after="158"/>
              <w:rPr>
                <w:color w:val="auto"/>
                <w:sz w:val="19"/>
                <w:szCs w:val="19"/>
              </w:rPr>
            </w:pPr>
            <w:r w:rsidRPr="00651C11">
              <w:rPr>
                <w:sz w:val="19"/>
                <w:szCs w:val="19"/>
                <w:lang w:val="en-AU"/>
              </w:rPr>
              <w:t>TM</w:t>
            </w:r>
            <w:r w:rsidRPr="00651C11">
              <w:rPr>
                <w:sz w:val="19"/>
                <w:szCs w:val="19"/>
                <w:vertAlign w:val="subscript"/>
                <w:lang w:val="en-AU"/>
              </w:rPr>
              <w:t>jf</w:t>
            </w:r>
          </w:p>
        </w:tc>
        <w:tc>
          <w:tcPr>
            <w:tcW w:w="4542" w:type="dxa"/>
          </w:tcPr>
          <w:p w14:paraId="4DE0D58B" w14:textId="333E7D2C" w:rsidR="00F42BE6" w:rsidRPr="00F476EF" w:rsidRDefault="00F42BE6" w:rsidP="00F42BE6">
            <w:pPr>
              <w:spacing w:after="158"/>
              <w:rPr>
                <w:color w:val="auto"/>
                <w:sz w:val="19"/>
                <w:szCs w:val="19"/>
              </w:rPr>
            </w:pPr>
            <w:r w:rsidRPr="00651C11">
              <w:rPr>
                <w:sz w:val="19"/>
                <w:szCs w:val="19"/>
                <w:lang w:val="en-AU"/>
              </w:rPr>
              <w:t xml:space="preserve">The total mass of inorganic fertiliser type applied to production system </w:t>
            </w:r>
          </w:p>
        </w:tc>
        <w:tc>
          <w:tcPr>
            <w:tcW w:w="1295" w:type="dxa"/>
          </w:tcPr>
          <w:p w14:paraId="456D170D" w14:textId="77777777" w:rsidR="00F42BE6" w:rsidRPr="00F476EF" w:rsidRDefault="00F42BE6" w:rsidP="00F42BE6">
            <w:pPr>
              <w:spacing w:after="158"/>
              <w:rPr>
                <w:color w:val="auto"/>
                <w:sz w:val="19"/>
                <w:szCs w:val="19"/>
              </w:rPr>
            </w:pPr>
          </w:p>
        </w:tc>
        <w:tc>
          <w:tcPr>
            <w:tcW w:w="1446" w:type="dxa"/>
          </w:tcPr>
          <w:p w14:paraId="051A3A99" w14:textId="7F54C5B1" w:rsidR="00F42BE6" w:rsidRPr="00F476EF" w:rsidRDefault="00F42BE6" w:rsidP="00F42BE6">
            <w:pPr>
              <w:spacing w:after="158"/>
              <w:rPr>
                <w:color w:val="auto"/>
                <w:sz w:val="19"/>
                <w:szCs w:val="19"/>
              </w:rPr>
            </w:pPr>
            <w:r w:rsidRPr="00D07557">
              <w:rPr>
                <w:color w:val="auto"/>
                <w:sz w:val="19"/>
                <w:szCs w:val="19"/>
              </w:rPr>
              <w:t>kg</w:t>
            </w:r>
          </w:p>
        </w:tc>
        <w:tc>
          <w:tcPr>
            <w:tcW w:w="3071" w:type="dxa"/>
          </w:tcPr>
          <w:p w14:paraId="5A46B022" w14:textId="3FC425C2" w:rsidR="00F42BE6" w:rsidRPr="00F476EF" w:rsidRDefault="00F42BE6" w:rsidP="00F42BE6">
            <w:pPr>
              <w:spacing w:after="158"/>
              <w:rPr>
                <w:color w:val="auto"/>
                <w:sz w:val="19"/>
                <w:szCs w:val="19"/>
              </w:rPr>
            </w:pPr>
            <w:r w:rsidRPr="00651C11">
              <w:rPr>
                <w:spacing w:val="2"/>
                <w:kern w:val="21"/>
                <w:sz w:val="19"/>
                <w:szCs w:val="19"/>
                <w:lang w:val="en-AU"/>
              </w:rPr>
              <w:t xml:space="preserve">Receipts, invoices, </w:t>
            </w:r>
            <w:r w:rsidR="00465339">
              <w:rPr>
                <w:spacing w:val="2"/>
                <w:kern w:val="21"/>
                <w:sz w:val="19"/>
                <w:szCs w:val="19"/>
                <w:lang w:val="en-AU"/>
              </w:rPr>
              <w:t xml:space="preserve">entity </w:t>
            </w:r>
            <w:r w:rsidRPr="00651C11">
              <w:rPr>
                <w:spacing w:val="2"/>
                <w:kern w:val="21"/>
                <w:sz w:val="19"/>
                <w:szCs w:val="19"/>
                <w:lang w:val="en-AU"/>
              </w:rPr>
              <w:t>records</w:t>
            </w:r>
            <w:r>
              <w:rPr>
                <w:spacing w:val="2"/>
                <w:kern w:val="21"/>
                <w:sz w:val="19"/>
                <w:szCs w:val="19"/>
                <w:lang w:val="en-AU"/>
              </w:rPr>
              <w:t>.</w:t>
            </w:r>
          </w:p>
        </w:tc>
        <w:tc>
          <w:tcPr>
            <w:tcW w:w="2222" w:type="dxa"/>
          </w:tcPr>
          <w:p w14:paraId="64DFFD2A" w14:textId="5DDE7E60" w:rsidR="00F42BE6" w:rsidRPr="00F476EF" w:rsidRDefault="00F42BE6" w:rsidP="00F42BE6">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 &amp; Purchased Fertiliser</w:t>
            </w:r>
          </w:p>
        </w:tc>
      </w:tr>
      <w:tr w:rsidR="00F42BE6" w:rsidRPr="00D07557" w14:paraId="5DF8505A" w14:textId="77777777" w:rsidTr="005B103B">
        <w:tc>
          <w:tcPr>
            <w:tcW w:w="1265" w:type="dxa"/>
          </w:tcPr>
          <w:p w14:paraId="1E2F3AFD" w14:textId="3BA3009E" w:rsidR="00F42BE6" w:rsidRPr="00F476EF" w:rsidRDefault="00F42BE6" w:rsidP="00F42BE6">
            <w:pPr>
              <w:spacing w:after="158"/>
              <w:rPr>
                <w:color w:val="auto"/>
                <w:sz w:val="19"/>
                <w:szCs w:val="19"/>
              </w:rPr>
            </w:pPr>
            <w:r w:rsidRPr="00651C11">
              <w:rPr>
                <w:sz w:val="19"/>
                <w:szCs w:val="19"/>
                <w:lang w:val="en-AU"/>
              </w:rPr>
              <w:t>FN</w:t>
            </w:r>
            <w:r w:rsidRPr="00651C11">
              <w:rPr>
                <w:sz w:val="19"/>
                <w:szCs w:val="19"/>
                <w:vertAlign w:val="subscript"/>
                <w:lang w:val="en-AU"/>
              </w:rPr>
              <w:t>inorganic,f</w:t>
            </w:r>
          </w:p>
        </w:tc>
        <w:tc>
          <w:tcPr>
            <w:tcW w:w="4542" w:type="dxa"/>
          </w:tcPr>
          <w:p w14:paraId="14F6B78F" w14:textId="775B7BC5" w:rsidR="00F42BE6" w:rsidRPr="00F476EF" w:rsidRDefault="00F42BE6" w:rsidP="00F42BE6">
            <w:pPr>
              <w:spacing w:after="158"/>
              <w:rPr>
                <w:color w:val="auto"/>
                <w:sz w:val="19"/>
                <w:szCs w:val="19"/>
              </w:rPr>
            </w:pPr>
            <w:r w:rsidRPr="00651C11">
              <w:rPr>
                <w:sz w:val="19"/>
                <w:szCs w:val="19"/>
                <w:lang w:val="en-AU"/>
              </w:rPr>
              <w:t xml:space="preserve">Fraction of nitrogen in </w:t>
            </w:r>
            <w:r>
              <w:rPr>
                <w:sz w:val="19"/>
                <w:szCs w:val="19"/>
                <w:lang w:val="en-AU"/>
              </w:rPr>
              <w:t xml:space="preserve">inorganic </w:t>
            </w:r>
            <w:r w:rsidRPr="00651C11">
              <w:rPr>
                <w:sz w:val="19"/>
                <w:szCs w:val="19"/>
                <w:lang w:val="en-AU"/>
              </w:rPr>
              <w:t xml:space="preserve">fertiliser </w:t>
            </w:r>
          </w:p>
        </w:tc>
        <w:tc>
          <w:tcPr>
            <w:tcW w:w="1295" w:type="dxa"/>
          </w:tcPr>
          <w:p w14:paraId="57EC9A53" w14:textId="77777777" w:rsidR="00F42BE6" w:rsidRPr="00F476EF" w:rsidRDefault="00F42BE6" w:rsidP="00F42BE6">
            <w:pPr>
              <w:spacing w:after="158"/>
              <w:rPr>
                <w:color w:val="auto"/>
                <w:sz w:val="19"/>
                <w:szCs w:val="19"/>
              </w:rPr>
            </w:pPr>
          </w:p>
        </w:tc>
        <w:tc>
          <w:tcPr>
            <w:tcW w:w="1446" w:type="dxa"/>
          </w:tcPr>
          <w:p w14:paraId="2AE956E4" w14:textId="0BA8349F" w:rsidR="00F42BE6" w:rsidRPr="00F476EF" w:rsidRDefault="00F42BE6" w:rsidP="00F42BE6">
            <w:pPr>
              <w:spacing w:after="158"/>
              <w:rPr>
                <w:color w:val="auto"/>
                <w:sz w:val="19"/>
                <w:szCs w:val="19"/>
              </w:rPr>
            </w:pPr>
            <w:r w:rsidRPr="00651C11">
              <w:rPr>
                <w:sz w:val="19"/>
                <w:szCs w:val="19"/>
                <w:lang w:val="en-AU"/>
              </w:rPr>
              <w:t>kg N/kg</w:t>
            </w:r>
          </w:p>
        </w:tc>
        <w:tc>
          <w:tcPr>
            <w:tcW w:w="3071" w:type="dxa"/>
          </w:tcPr>
          <w:p w14:paraId="4EF77B92" w14:textId="10900ADA" w:rsidR="00F42BE6" w:rsidRDefault="00F42BE6" w:rsidP="00F42BE6">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{"citationID":"xU3roEf3","properties":{"formattedCitation":"[1]","plainCitation":"[1]","noteIndex":0},"citationItems":[{"id":436,"uris":["http://zotero.org/groups/4894696/items/BHT4IHFJ"],"itemData":{"id":436,"type":"book","note":"journalAbbreviation: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sidRPr="00651C11">
              <w:rPr>
                <w:spacing w:val="2"/>
                <w:kern w:val="21"/>
                <w:sz w:val="19"/>
                <w:szCs w:val="19"/>
                <w:lang w:val="en-AU"/>
              </w:rPr>
              <w:t>, or calculate</w:t>
            </w:r>
            <w:r>
              <w:rPr>
                <w:spacing w:val="2"/>
                <w:kern w:val="21"/>
                <w:sz w:val="19"/>
                <w:szCs w:val="19"/>
                <w:lang w:val="en-AU"/>
              </w:rPr>
              <w:t>d</w:t>
            </w:r>
            <w:r w:rsidRPr="00651C11">
              <w:rPr>
                <w:spacing w:val="2"/>
                <w:kern w:val="21"/>
                <w:sz w:val="19"/>
                <w:szCs w:val="19"/>
                <w:lang w:val="en-AU"/>
              </w:rPr>
              <w:t xml:space="preserve"> from product label information. </w:t>
            </w:r>
          </w:p>
          <w:p w14:paraId="54B74284" w14:textId="074C78A5" w:rsidR="00F42BE6" w:rsidRPr="00F476EF" w:rsidRDefault="00F42BE6" w:rsidP="00F42BE6">
            <w:pPr>
              <w:spacing w:after="158"/>
              <w:rPr>
                <w:color w:val="auto"/>
                <w:sz w:val="19"/>
                <w:szCs w:val="19"/>
              </w:rPr>
            </w:pPr>
            <w:r>
              <w:rPr>
                <w:spacing w:val="2"/>
                <w:kern w:val="21"/>
                <w:sz w:val="19"/>
                <w:szCs w:val="19"/>
                <w:lang w:val="en-AU"/>
              </w:rPr>
              <w:t>See additional guidance information in Chapter 5, Section 5.1.2.1.</w:t>
            </w:r>
          </w:p>
        </w:tc>
        <w:tc>
          <w:tcPr>
            <w:tcW w:w="2222" w:type="dxa"/>
          </w:tcPr>
          <w:p w14:paraId="157FAC0E" w14:textId="1BBCF4EF" w:rsidR="00F42BE6" w:rsidRPr="00F476EF" w:rsidRDefault="00F42BE6" w:rsidP="00F42BE6">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F42BE6" w:rsidRPr="00D07557" w14:paraId="011FC82F" w14:textId="77777777" w:rsidTr="005B103B">
        <w:tc>
          <w:tcPr>
            <w:tcW w:w="1265" w:type="dxa"/>
          </w:tcPr>
          <w:p w14:paraId="46CF85CD" w14:textId="3B0D47FF" w:rsidR="00F42BE6" w:rsidRPr="00F476EF" w:rsidRDefault="00F42BE6" w:rsidP="00F42BE6">
            <w:pPr>
              <w:spacing w:after="158"/>
              <w:rPr>
                <w:color w:val="auto"/>
                <w:sz w:val="19"/>
                <w:szCs w:val="19"/>
              </w:rPr>
            </w:pPr>
            <w:r w:rsidRPr="00651C11">
              <w:rPr>
                <w:sz w:val="19"/>
                <w:szCs w:val="19"/>
                <w:lang w:val="en-AU"/>
              </w:rPr>
              <w:t>FU</w:t>
            </w:r>
            <w:r w:rsidRPr="00651C11">
              <w:rPr>
                <w:sz w:val="19"/>
                <w:szCs w:val="19"/>
                <w:vertAlign w:val="subscript"/>
                <w:lang w:val="en-AU"/>
              </w:rPr>
              <w:t>f</w:t>
            </w:r>
          </w:p>
        </w:tc>
        <w:tc>
          <w:tcPr>
            <w:tcW w:w="4542" w:type="dxa"/>
          </w:tcPr>
          <w:p w14:paraId="224CED94" w14:textId="078FCCF2" w:rsidR="00F42BE6" w:rsidRPr="00F476EF" w:rsidRDefault="00F42BE6" w:rsidP="00F42BE6">
            <w:pPr>
              <w:spacing w:after="158"/>
              <w:rPr>
                <w:color w:val="auto"/>
                <w:sz w:val="19"/>
                <w:szCs w:val="19"/>
              </w:rPr>
            </w:pPr>
            <w:r w:rsidRPr="00651C11">
              <w:rPr>
                <w:sz w:val="19"/>
                <w:szCs w:val="19"/>
                <w:lang w:val="en-AU"/>
              </w:rPr>
              <w:t xml:space="preserve">Fraction of urea in </w:t>
            </w:r>
            <w:r>
              <w:rPr>
                <w:sz w:val="19"/>
                <w:szCs w:val="19"/>
                <w:lang w:val="en-AU"/>
              </w:rPr>
              <w:t xml:space="preserve">inorganic </w:t>
            </w:r>
            <w:r w:rsidRPr="00651C11">
              <w:rPr>
                <w:sz w:val="19"/>
                <w:szCs w:val="19"/>
                <w:lang w:val="en-AU"/>
              </w:rPr>
              <w:t xml:space="preserve">fertiliser </w:t>
            </w:r>
          </w:p>
        </w:tc>
        <w:tc>
          <w:tcPr>
            <w:tcW w:w="1295" w:type="dxa"/>
          </w:tcPr>
          <w:p w14:paraId="7C431403" w14:textId="77777777" w:rsidR="00F42BE6" w:rsidRPr="00F476EF" w:rsidRDefault="00F42BE6" w:rsidP="00F42BE6">
            <w:pPr>
              <w:spacing w:after="158"/>
              <w:rPr>
                <w:color w:val="auto"/>
                <w:sz w:val="19"/>
                <w:szCs w:val="19"/>
              </w:rPr>
            </w:pPr>
          </w:p>
        </w:tc>
        <w:tc>
          <w:tcPr>
            <w:tcW w:w="1446" w:type="dxa"/>
          </w:tcPr>
          <w:p w14:paraId="3463C1B5" w14:textId="32B60215" w:rsidR="00F42BE6" w:rsidRPr="00F476EF" w:rsidRDefault="00F42BE6" w:rsidP="00F42BE6">
            <w:pPr>
              <w:spacing w:after="158"/>
              <w:rPr>
                <w:color w:val="auto"/>
                <w:sz w:val="19"/>
                <w:szCs w:val="19"/>
              </w:rPr>
            </w:pPr>
            <w:r w:rsidRPr="00651C11">
              <w:rPr>
                <w:sz w:val="19"/>
                <w:szCs w:val="19"/>
                <w:lang w:val="en-AU"/>
              </w:rPr>
              <w:t>kg urea/kg</w:t>
            </w:r>
          </w:p>
        </w:tc>
        <w:tc>
          <w:tcPr>
            <w:tcW w:w="3071" w:type="dxa"/>
          </w:tcPr>
          <w:p w14:paraId="0B7AB2E1" w14:textId="79B69CF4" w:rsidR="00F42BE6" w:rsidRDefault="00F42BE6" w:rsidP="00F42BE6">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w:t>
            </w:r>
            <w:r w:rsidRPr="00651C11">
              <w:rPr>
                <w:spacing w:val="2"/>
                <w:kern w:val="21"/>
                <w:sz w:val="19"/>
                <w:szCs w:val="19"/>
                <w:lang w:val="en-AU"/>
              </w:rPr>
              <w:lastRenderedPageBreak/>
              <w:t xml:space="preserve">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{"citationID":"E1D2CxVz","properties":{"formattedCitation":"[1]","plainCitation":"[1]","noteIndex":0},"citationItems":[{"id":436,"uris":["http://zotero.org/groups/4894696/items/BHT4IHFJ"],"itemData":{"id":436,"type":"book","note":"journalAbbreviation: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Pr>
                <w:spacing w:val="2"/>
                <w:kern w:val="21"/>
                <w:sz w:val="19"/>
                <w:szCs w:val="19"/>
              </w:rPr>
              <w:t xml:space="preserve"> and</w:t>
            </w:r>
            <w:r w:rsidRPr="00651C11">
              <w:rPr>
                <w:rFonts w:asciiTheme="majorHAnsi" w:eastAsia="Times New Roman" w:hAnsiTheme="majorHAnsi" w:cstheme="majorHAnsi"/>
                <w:color w:val="auto"/>
                <w:sz w:val="19"/>
                <w:szCs w:val="19"/>
                <w:lang w:eastAsia="en-NZ"/>
              </w:rPr>
              <w:t xml:space="preserve"> </w:t>
            </w:r>
            <w:r w:rsidRPr="00651C11">
              <w:rPr>
                <w:rFonts w:asciiTheme="majorHAnsi" w:eastAsia="Times New Roman" w:hAnsiTheme="majorHAnsi" w:cstheme="majorHAnsi"/>
                <w:color w:val="auto"/>
                <w:sz w:val="19"/>
                <w:szCs w:val="19"/>
                <w:lang w:eastAsia="en-NZ"/>
              </w:rPr>
              <w:fldChar w:fldCharType="begin"/>
            </w:r>
            <w:r w:rsidR="006A2FD9">
              <w:rPr>
                <w:rFonts w:asciiTheme="majorHAnsi" w:eastAsia="Times New Roman" w:hAnsiTheme="majorHAnsi" w:cstheme="majorHAnsi"/>
                <w:color w:val="auto"/>
                <w:sz w:val="19"/>
                <w:szCs w:val="19"/>
                <w:lang w:eastAsia="en-NZ"/>
              </w:rPr>
              <w:instrText xml:space="preserve"> ADDIN ZOTERO_ITEM CSL_CITATION {"citationID":"AqqxLuJ5","properties":{"formattedCitation":"[5]","plainCitation":"[5]","noteIndex":0},"citationItems":[{"id":434,"uris":["http://zotero.org/groups/4894696/items/235CJHTG"],"itemData":{"id":434,"type":"webpage","abstract":"Determining the nitrogen concentration is very important for fertilizer consumers. METTLER TOLEDO proposes a methodology with a fully automated multiparameter system , allowing for fast and accu...","container-title":"Mettler Toledo","language":"en-AU","title":"Urea Ammonium Nitrate - UAN Determination","URL":"https://www.mt.com/au/en/home/library/applications/lab-analytical-instruments/Urea-ammonium-nitrate-determination.html","accessed":{"date-parts":[["2025",8,11]]}}}],"schema":"https://github.com/citation-style-language/schema/raw/master/csl-citation.json"} </w:instrText>
            </w:r>
            <w:r w:rsidRPr="00651C11">
              <w:rPr>
                <w:rFonts w:asciiTheme="majorHAnsi" w:eastAsia="Times New Roman" w:hAnsiTheme="majorHAnsi" w:cstheme="majorHAnsi"/>
                <w:color w:val="auto"/>
                <w:sz w:val="19"/>
                <w:szCs w:val="19"/>
                <w:lang w:eastAsia="en-NZ"/>
              </w:rPr>
              <w:fldChar w:fldCharType="separate"/>
            </w:r>
            <w:r w:rsidRPr="008E4612">
              <w:rPr>
                <w:sz w:val="19"/>
              </w:rPr>
              <w:t>[5]</w:t>
            </w:r>
            <w:r w:rsidRPr="00651C11">
              <w:rPr>
                <w:rFonts w:asciiTheme="majorHAnsi" w:eastAsia="Times New Roman" w:hAnsiTheme="majorHAnsi" w:cstheme="majorHAnsi"/>
                <w:color w:val="auto"/>
                <w:sz w:val="19"/>
                <w:szCs w:val="19"/>
                <w:lang w:eastAsia="en-NZ"/>
              </w:rPr>
              <w:fldChar w:fldCharType="end"/>
            </w:r>
            <w:r w:rsidRPr="00651C11">
              <w:rPr>
                <w:spacing w:val="2"/>
                <w:kern w:val="21"/>
                <w:sz w:val="19"/>
                <w:szCs w:val="19"/>
                <w:lang w:val="en-AU"/>
              </w:rPr>
              <w:t xml:space="preserve"> or calculate</w:t>
            </w:r>
            <w:r>
              <w:rPr>
                <w:spacing w:val="2"/>
                <w:kern w:val="21"/>
                <w:sz w:val="19"/>
                <w:szCs w:val="19"/>
                <w:lang w:val="en-AU"/>
              </w:rPr>
              <w:t>d</w:t>
            </w:r>
            <w:r w:rsidRPr="00651C11">
              <w:rPr>
                <w:spacing w:val="2"/>
                <w:kern w:val="21"/>
                <w:sz w:val="19"/>
                <w:szCs w:val="19"/>
                <w:lang w:val="en-AU"/>
              </w:rPr>
              <w:t xml:space="preserve"> from product label information</w:t>
            </w:r>
            <w:r>
              <w:rPr>
                <w:spacing w:val="2"/>
                <w:kern w:val="21"/>
                <w:sz w:val="19"/>
                <w:szCs w:val="19"/>
                <w:lang w:val="en-AU"/>
              </w:rPr>
              <w:t>.</w:t>
            </w:r>
          </w:p>
          <w:p w14:paraId="720B1817" w14:textId="7D2D0DA5" w:rsidR="00F42BE6" w:rsidRPr="00F476EF" w:rsidRDefault="00F42BE6" w:rsidP="00F42BE6">
            <w:pPr>
              <w:spacing w:after="158"/>
              <w:rPr>
                <w:color w:val="auto"/>
                <w:sz w:val="19"/>
                <w:szCs w:val="19"/>
              </w:rPr>
            </w:pPr>
            <w:r>
              <w:rPr>
                <w:spacing w:val="2"/>
                <w:kern w:val="21"/>
                <w:sz w:val="19"/>
                <w:szCs w:val="19"/>
                <w:lang w:val="en-AU"/>
              </w:rPr>
              <w:t>See additional guidance information in Chapter 5, Section 5.1.2.1.</w:t>
            </w:r>
          </w:p>
        </w:tc>
        <w:tc>
          <w:tcPr>
            <w:tcW w:w="2222" w:type="dxa"/>
          </w:tcPr>
          <w:p w14:paraId="2EA8144E" w14:textId="44715DB7" w:rsidR="00F42BE6" w:rsidRPr="00F476EF" w:rsidRDefault="00F42BE6" w:rsidP="00F42BE6">
            <w:pPr>
              <w:spacing w:after="158"/>
              <w:rPr>
                <w:color w:val="auto"/>
                <w:sz w:val="19"/>
                <w:szCs w:val="19"/>
              </w:rPr>
            </w:pPr>
            <w:r w:rsidRPr="00D07557">
              <w:rPr>
                <w:color w:val="auto"/>
                <w:sz w:val="19"/>
                <w:szCs w:val="19"/>
              </w:rPr>
              <w:lastRenderedPageBreak/>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F42BE6" w:rsidRPr="00D07557" w14:paraId="1232F7E9" w14:textId="77777777" w:rsidTr="005B103B">
        <w:tc>
          <w:tcPr>
            <w:tcW w:w="1265" w:type="dxa"/>
          </w:tcPr>
          <w:p w14:paraId="3B4F705E" w14:textId="1764EBFB" w:rsidR="00F42BE6" w:rsidRPr="00F476EF" w:rsidRDefault="00000000" w:rsidP="00F42BE6">
            <w:pPr>
              <w:spacing w:after="158"/>
              <w:rPr>
                <w:color w:val="auto"/>
                <w:sz w:val="19"/>
                <w:szCs w:val="19"/>
              </w:rPr>
            </w:pP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organic,jf</m:t>
                  </m:r>
                </m:sub>
              </m:sSub>
            </m:oMath>
            <w:r w:rsidR="00B02797">
              <w:rPr>
                <w:rFonts w:eastAsiaTheme="minorEastAsia"/>
                <w:sz w:val="19"/>
                <w:szCs w:val="19"/>
                <w:lang w:val="en-AU"/>
              </w:rPr>
              <w:t xml:space="preserve"> </w:t>
            </w:r>
          </w:p>
        </w:tc>
        <w:tc>
          <w:tcPr>
            <w:tcW w:w="4542" w:type="dxa"/>
          </w:tcPr>
          <w:p w14:paraId="71968FF4" w14:textId="43DDD911" w:rsidR="00F42BE6" w:rsidRPr="00F476EF" w:rsidRDefault="00F42BE6" w:rsidP="00F42BE6">
            <w:pPr>
              <w:spacing w:after="158"/>
              <w:rPr>
                <w:color w:val="auto"/>
                <w:sz w:val="19"/>
                <w:szCs w:val="19"/>
              </w:rPr>
            </w:pPr>
            <w:r w:rsidRPr="00651C11">
              <w:rPr>
                <w:sz w:val="19"/>
                <w:szCs w:val="19"/>
                <w:lang w:val="en-AU"/>
              </w:rPr>
              <w:t xml:space="preserve">Mass of organic fertiliser type </w:t>
            </w:r>
            <w:r>
              <w:rPr>
                <w:sz w:val="19"/>
                <w:szCs w:val="19"/>
                <w:lang w:val="en-AU"/>
              </w:rPr>
              <w:t xml:space="preserve">(manure) </w:t>
            </w:r>
            <w:r w:rsidRPr="00651C11">
              <w:rPr>
                <w:sz w:val="19"/>
                <w:szCs w:val="19"/>
                <w:lang w:val="en-AU"/>
              </w:rPr>
              <w:t xml:space="preserve">applied to soils in production system </w:t>
            </w:r>
          </w:p>
        </w:tc>
        <w:tc>
          <w:tcPr>
            <w:tcW w:w="1295" w:type="dxa"/>
          </w:tcPr>
          <w:p w14:paraId="381D65B9" w14:textId="77777777" w:rsidR="00F42BE6" w:rsidRPr="00F476EF" w:rsidRDefault="00F42BE6" w:rsidP="00F42BE6">
            <w:pPr>
              <w:spacing w:after="158"/>
              <w:rPr>
                <w:color w:val="auto"/>
                <w:sz w:val="19"/>
                <w:szCs w:val="19"/>
              </w:rPr>
            </w:pPr>
          </w:p>
        </w:tc>
        <w:tc>
          <w:tcPr>
            <w:tcW w:w="1446" w:type="dxa"/>
          </w:tcPr>
          <w:p w14:paraId="5AD43B34" w14:textId="30DD3339" w:rsidR="00F42BE6" w:rsidRPr="00F476EF" w:rsidRDefault="00F42BE6" w:rsidP="00F42BE6">
            <w:pPr>
              <w:spacing w:after="158"/>
              <w:rPr>
                <w:color w:val="auto"/>
                <w:sz w:val="19"/>
                <w:szCs w:val="19"/>
              </w:rPr>
            </w:pPr>
            <w:r w:rsidRPr="00D07557">
              <w:rPr>
                <w:color w:val="auto"/>
                <w:sz w:val="19"/>
                <w:szCs w:val="19"/>
              </w:rPr>
              <w:t>kg</w:t>
            </w:r>
          </w:p>
        </w:tc>
        <w:tc>
          <w:tcPr>
            <w:tcW w:w="3071" w:type="dxa"/>
          </w:tcPr>
          <w:p w14:paraId="3102E793" w14:textId="256241DE" w:rsidR="00F42BE6" w:rsidRPr="00651C11" w:rsidRDefault="00F42BE6" w:rsidP="00F42BE6">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Invoices of purchases, </w:t>
            </w:r>
            <w:r w:rsidR="00465339">
              <w:rPr>
                <w:spacing w:val="2"/>
                <w:kern w:val="21"/>
                <w:sz w:val="19"/>
                <w:szCs w:val="19"/>
                <w:lang w:val="en-AU"/>
              </w:rPr>
              <w:t>entity</w:t>
            </w:r>
            <w:r w:rsidR="00465339" w:rsidRPr="00651C11">
              <w:rPr>
                <w:spacing w:val="2"/>
                <w:kern w:val="21"/>
                <w:sz w:val="19"/>
                <w:szCs w:val="19"/>
                <w:lang w:val="en-AU"/>
              </w:rPr>
              <w:t xml:space="preserve"> </w:t>
            </w:r>
            <w:r w:rsidRPr="00651C11">
              <w:rPr>
                <w:spacing w:val="2"/>
                <w:kern w:val="21"/>
                <w:sz w:val="19"/>
                <w:szCs w:val="19"/>
                <w:lang w:val="en-AU"/>
              </w:rPr>
              <w:t>records of application rates</w:t>
            </w:r>
          </w:p>
          <w:p w14:paraId="1AF0214B" w14:textId="18CD020D" w:rsidR="00F42BE6" w:rsidRPr="00F476EF" w:rsidRDefault="00F42BE6" w:rsidP="00F42BE6">
            <w:pPr>
              <w:spacing w:after="158"/>
              <w:rPr>
                <w:color w:val="auto"/>
                <w:sz w:val="19"/>
                <w:szCs w:val="19"/>
              </w:rPr>
            </w:pPr>
            <w:r w:rsidRPr="00651C11">
              <w:rPr>
                <w:spacing w:val="2"/>
                <w:kern w:val="21"/>
                <w:sz w:val="19"/>
                <w:szCs w:val="19"/>
                <w:lang w:val="en-AU"/>
              </w:rPr>
              <w:t xml:space="preserve">Where the manure was generated </w:t>
            </w:r>
            <w:r w:rsidR="00465339">
              <w:rPr>
                <w:spacing w:val="2"/>
                <w:kern w:val="21"/>
                <w:sz w:val="19"/>
                <w:szCs w:val="19"/>
                <w:lang w:val="en-AU"/>
              </w:rPr>
              <w:t>by the entity</w:t>
            </w:r>
            <w:r w:rsidRPr="00651C11">
              <w:rPr>
                <w:spacing w:val="2"/>
                <w:kern w:val="21"/>
                <w:sz w:val="19"/>
                <w:szCs w:val="19"/>
                <w:lang w:val="en-AU"/>
              </w:rPr>
              <w:t xml:space="preserve">, </w:t>
            </w: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manure,jf</m:t>
                  </m:r>
                </m:sub>
              </m:sSub>
            </m:oMath>
            <w:r w:rsidRPr="00651C11">
              <w:rPr>
                <w:sz w:val="19"/>
                <w:szCs w:val="19"/>
                <w:lang w:val="en-AU"/>
              </w:rPr>
              <w:t xml:space="preserve"> is not required and instead the value of </w:t>
            </w:r>
            <m:oMath>
              <m:r>
                <w:rPr>
                  <w:rFonts w:ascii="Cambria Math" w:hAnsi="Cambria Math" w:cs="Cambria Math"/>
                  <w:sz w:val="19"/>
                  <w:szCs w:val="19"/>
                  <w:lang w:val="en-AU"/>
                </w:rPr>
                <m:t>MNSoil</m:t>
              </m:r>
            </m:oMath>
            <w:r w:rsidRPr="00651C11">
              <w:rPr>
                <w:sz w:val="19"/>
                <w:szCs w:val="19"/>
                <w:lang w:val="en-AU"/>
              </w:rPr>
              <w:t xml:space="preserve"> </w:t>
            </w:r>
            <w:r w:rsidR="00CB3F0E">
              <w:rPr>
                <w:sz w:val="19"/>
                <w:szCs w:val="19"/>
                <w:lang w:val="en-AU"/>
              </w:rPr>
              <w:t>shall</w:t>
            </w:r>
            <w:r w:rsidR="00CB3F0E" w:rsidRPr="00651C11">
              <w:rPr>
                <w:sz w:val="19"/>
                <w:szCs w:val="19"/>
                <w:lang w:val="en-AU"/>
              </w:rPr>
              <w:t xml:space="preserve"> </w:t>
            </w:r>
            <w:r w:rsidRPr="00651C11">
              <w:rPr>
                <w:sz w:val="19"/>
                <w:szCs w:val="19"/>
                <w:lang w:val="en-AU"/>
              </w:rPr>
              <w:t>be calculated using outputs from the MMS emission estimation equations (Chapter 4).</w:t>
            </w:r>
          </w:p>
        </w:tc>
        <w:tc>
          <w:tcPr>
            <w:tcW w:w="2222" w:type="dxa"/>
          </w:tcPr>
          <w:p w14:paraId="093A0733" w14:textId="1DE5ED98" w:rsidR="00F42BE6" w:rsidRPr="00F476EF" w:rsidRDefault="00F42BE6" w:rsidP="00F42BE6">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F42BE6" w:rsidRPr="00D07557" w14:paraId="03BF910A" w14:textId="77777777" w:rsidTr="005B103B">
        <w:tc>
          <w:tcPr>
            <w:tcW w:w="1265" w:type="dxa"/>
          </w:tcPr>
          <w:p w14:paraId="485D6AF4" w14:textId="18D89A97" w:rsidR="00F42BE6" w:rsidRPr="00F476EF" w:rsidRDefault="00000000" w:rsidP="00F42BE6">
            <w:pPr>
              <w:spacing w:after="158"/>
              <w:rPr>
                <w:color w:val="auto"/>
                <w:sz w:val="19"/>
                <w:szCs w:val="19"/>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F42BE6" w:rsidRPr="00651C11">
              <w:rPr>
                <w:sz w:val="19"/>
                <w:szCs w:val="19"/>
                <w:lang w:val="en-AU"/>
              </w:rPr>
              <w:t xml:space="preserve"> </w:t>
            </w:r>
          </w:p>
        </w:tc>
        <w:tc>
          <w:tcPr>
            <w:tcW w:w="4542" w:type="dxa"/>
          </w:tcPr>
          <w:p w14:paraId="42DCED27" w14:textId="48AF5970" w:rsidR="00F42BE6" w:rsidRPr="00F476EF" w:rsidRDefault="00F42BE6" w:rsidP="00F42BE6">
            <w:pPr>
              <w:spacing w:after="158"/>
              <w:rPr>
                <w:color w:val="auto"/>
                <w:sz w:val="19"/>
                <w:szCs w:val="19"/>
              </w:rPr>
            </w:pPr>
            <w:r w:rsidRPr="00651C11">
              <w:rPr>
                <w:rFonts w:eastAsiaTheme="minorEastAsia"/>
                <w:sz w:val="19"/>
                <w:szCs w:val="19"/>
                <w:lang w:val="en-AU"/>
              </w:rPr>
              <w:t xml:space="preserve">Nitrogen fraction of the organic fertiliser type </w:t>
            </w:r>
            <w:r>
              <w:rPr>
                <w:rFonts w:eastAsiaTheme="minorEastAsia"/>
                <w:sz w:val="19"/>
                <w:szCs w:val="19"/>
                <w:lang w:val="en-AU"/>
              </w:rPr>
              <w:t xml:space="preserve">(manure) </w:t>
            </w:r>
            <w:r w:rsidRPr="00651C11">
              <w:rPr>
                <w:rFonts w:eastAsiaTheme="minorEastAsia"/>
                <w:sz w:val="19"/>
                <w:szCs w:val="19"/>
                <w:lang w:val="en-AU"/>
              </w:rPr>
              <w:t>applied to soils</w:t>
            </w:r>
          </w:p>
        </w:tc>
        <w:tc>
          <w:tcPr>
            <w:tcW w:w="1295" w:type="dxa"/>
          </w:tcPr>
          <w:p w14:paraId="3082DB31" w14:textId="77777777" w:rsidR="00F42BE6" w:rsidRPr="00F476EF" w:rsidRDefault="00F42BE6" w:rsidP="00F42BE6">
            <w:pPr>
              <w:spacing w:after="158"/>
              <w:rPr>
                <w:color w:val="auto"/>
                <w:sz w:val="19"/>
                <w:szCs w:val="19"/>
              </w:rPr>
            </w:pPr>
          </w:p>
        </w:tc>
        <w:tc>
          <w:tcPr>
            <w:tcW w:w="1446" w:type="dxa"/>
          </w:tcPr>
          <w:p w14:paraId="271FC177" w14:textId="0A06FB94" w:rsidR="00F42BE6" w:rsidRPr="00F476EF" w:rsidRDefault="00F42BE6" w:rsidP="00F42BE6">
            <w:pPr>
              <w:spacing w:after="158"/>
              <w:rPr>
                <w:color w:val="auto"/>
                <w:sz w:val="19"/>
                <w:szCs w:val="19"/>
              </w:rPr>
            </w:pPr>
            <w:r>
              <w:rPr>
                <w:color w:val="auto"/>
                <w:sz w:val="19"/>
                <w:szCs w:val="19"/>
              </w:rPr>
              <w:t>k</w:t>
            </w:r>
            <w:r w:rsidRPr="00D07557">
              <w:rPr>
                <w:color w:val="auto"/>
                <w:sz w:val="19"/>
                <w:szCs w:val="19"/>
              </w:rPr>
              <w:t>g</w:t>
            </w:r>
            <w:r>
              <w:rPr>
                <w:color w:val="auto"/>
                <w:sz w:val="19"/>
                <w:szCs w:val="19"/>
              </w:rPr>
              <w:t xml:space="preserve"> </w:t>
            </w:r>
            <w:r w:rsidRPr="00D07557">
              <w:rPr>
                <w:color w:val="auto"/>
                <w:sz w:val="19"/>
                <w:szCs w:val="19"/>
              </w:rPr>
              <w:t>N</w:t>
            </w:r>
            <w:r>
              <w:rPr>
                <w:color w:val="auto"/>
                <w:sz w:val="19"/>
                <w:szCs w:val="19"/>
              </w:rPr>
              <w:t>/kg</w:t>
            </w:r>
          </w:p>
        </w:tc>
        <w:tc>
          <w:tcPr>
            <w:tcW w:w="3071" w:type="dxa"/>
          </w:tcPr>
          <w:p w14:paraId="48EE00BB" w14:textId="7CFA8F2D" w:rsidR="00F42BE6" w:rsidRDefault="00F42BE6" w:rsidP="00F42BE6">
            <w:pPr>
              <w:spacing w:after="158"/>
              <w:rPr>
                <w:spacing w:val="2"/>
                <w:kern w:val="21"/>
                <w:sz w:val="19"/>
                <w:szCs w:val="19"/>
                <w:lang w:val="en-AU"/>
              </w:rPr>
            </w:pPr>
            <w:r>
              <w:rPr>
                <w:spacing w:val="2"/>
                <w:kern w:val="21"/>
                <w:sz w:val="19"/>
                <w:szCs w:val="19"/>
                <w:lang w:val="en-AU"/>
              </w:rPr>
              <w:t>S</w:t>
            </w:r>
            <w:r w:rsidRPr="00651C11">
              <w:rPr>
                <w:spacing w:val="2"/>
                <w:kern w:val="21"/>
                <w:sz w:val="19"/>
                <w:szCs w:val="19"/>
                <w:lang w:val="en-AU"/>
              </w:rPr>
              <w:t xml:space="preserve">upplier-provided values or product label information </w:t>
            </w:r>
            <w:r>
              <w:rPr>
                <w:spacing w:val="2"/>
                <w:kern w:val="21"/>
                <w:sz w:val="19"/>
                <w:szCs w:val="19"/>
                <w:lang w:val="en-AU"/>
              </w:rPr>
              <w:t>should</w:t>
            </w:r>
            <w:r w:rsidRPr="00651C11">
              <w:rPr>
                <w:spacing w:val="2"/>
                <w:kern w:val="21"/>
                <w:sz w:val="19"/>
                <w:szCs w:val="19"/>
                <w:lang w:val="en-AU"/>
              </w:rPr>
              <w:t xml:space="preserve"> be used.</w:t>
            </w:r>
            <w:r>
              <w:rPr>
                <w:spacing w:val="2"/>
                <w:kern w:val="21"/>
                <w:sz w:val="19"/>
                <w:szCs w:val="19"/>
                <w:lang w:val="en-AU"/>
              </w:rPr>
              <w:t xml:space="preserve"> </w:t>
            </w:r>
            <w:r>
              <w:rPr>
                <w:sz w:val="19"/>
                <w:szCs w:val="19"/>
                <w:lang w:val="en-AU"/>
              </w:rPr>
              <w:t>D</w:t>
            </w:r>
            <w:r w:rsidRPr="00651C11">
              <w:rPr>
                <w:sz w:val="19"/>
                <w:szCs w:val="19"/>
                <w:lang w:val="en-AU"/>
              </w:rPr>
              <w:t xml:space="preserve">efault values </w:t>
            </w:r>
            <w:r>
              <w:rPr>
                <w:sz w:val="19"/>
                <w:szCs w:val="19"/>
                <w:lang w:val="en-AU"/>
              </w:rPr>
              <w:t xml:space="preserve">from </w:t>
            </w:r>
            <w:r w:rsidRPr="00651C11">
              <w:rPr>
                <w:spacing w:val="2"/>
                <w:kern w:val="21"/>
                <w:sz w:val="19"/>
                <w:szCs w:val="19"/>
                <w:lang w:val="en-AU"/>
              </w:rPr>
              <w:t xml:space="preserve">IPCC Volume 4 Chapter 5, Table 5.5c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{"citationID":"gBGdCP47","properties":{"formattedCitation":"[6]","plainCitation":"[6]","noteIndex":0},"citationItems":[{"id":430,"uris":["http://zotero.org/groups/4894696/items/DQP9DI9H"],"itemData":{"id":430,"type":"chapter","container-title":"2019 Refinement to the 2006 IPCC Guidelines for National Greenhouse Gas Inventories. Volume 4: Agriculture, Forestry and Other Land Use (AFOLU)","publisher":"IPCC","title":"Chapter 5: Cropland","author":[{"family":"Calvo Buendia","given":"E."},{"family":"Tanabe","given":"K."},{"family":"Kranjc","given":"A."},{"family":"Baasansuren","given":"J."},{"family":"Fukuda","given":"M."},{"family":"Ngarize","given":"S."},{"family":"Osako","given":"A."},{"family":"Pyrozhenko","given":"Y."},{"family":"Shermanau","given":"P."},{"family":"Federici","given":"S."}],"editor":[{"literal":"Intergovernmental Panel on Climate Change (IPCC)"}],"issued":{"date-parts":[["2019"]]}}}],"schema":"https://github.com/citation-style-language/schema/raw/master/csl-citation.json"} </w:instrText>
            </w:r>
            <w:r w:rsidRPr="00651C11">
              <w:rPr>
                <w:spacing w:val="2"/>
                <w:kern w:val="21"/>
                <w:sz w:val="19"/>
                <w:szCs w:val="19"/>
              </w:rPr>
              <w:fldChar w:fldCharType="separate"/>
            </w:r>
            <w:r w:rsidR="006A2FD9" w:rsidRPr="006A2FD9">
              <w:rPr>
                <w:rFonts w:cs="Arial"/>
                <w:sz w:val="19"/>
              </w:rPr>
              <w:t>[6]</w:t>
            </w:r>
            <w:r w:rsidRPr="00651C11">
              <w:rPr>
                <w:spacing w:val="2"/>
                <w:kern w:val="21"/>
                <w:sz w:val="19"/>
                <w:szCs w:val="19"/>
              </w:rPr>
              <w:fldChar w:fldCharType="end"/>
            </w:r>
            <w:r>
              <w:rPr>
                <w:spacing w:val="2"/>
                <w:kern w:val="21"/>
                <w:sz w:val="19"/>
                <w:szCs w:val="19"/>
              </w:rPr>
              <w:t xml:space="preserve"> (provided in </w:t>
            </w:r>
            <w:r>
              <w:rPr>
                <w:sz w:val="19"/>
                <w:szCs w:val="19"/>
                <w:lang w:val="en-AU"/>
              </w:rPr>
              <w:t>Table A.1</w:t>
            </w:r>
            <w:r w:rsidRPr="000D7FB6">
              <w:rPr>
                <w:sz w:val="19"/>
                <w:szCs w:val="19"/>
                <w:lang w:val="en-AU"/>
              </w:rPr>
              <w:t>.2.</w:t>
            </w:r>
            <w:r>
              <w:rPr>
                <w:sz w:val="19"/>
                <w:szCs w:val="19"/>
                <w:lang w:val="en-AU"/>
              </w:rPr>
              <w:t>2</w:t>
            </w:r>
            <w:r w:rsidRPr="000D7FB6">
              <w:rPr>
                <w:sz w:val="19"/>
                <w:szCs w:val="19"/>
                <w:lang w:val="en-AU"/>
              </w:rPr>
              <w:t>.</w:t>
            </w:r>
            <w:r>
              <w:rPr>
                <w:sz w:val="19"/>
                <w:szCs w:val="19"/>
                <w:lang w:val="en-AU"/>
              </w:rPr>
              <w:t xml:space="preserve">6 of the Appendix) </w:t>
            </w:r>
            <w:r w:rsidRPr="00651C11">
              <w:rPr>
                <w:sz w:val="19"/>
                <w:szCs w:val="19"/>
                <w:lang w:val="en-AU"/>
              </w:rPr>
              <w:t xml:space="preserve">may be used for manure-based organic fertiliser that was purchased </w:t>
            </w:r>
            <w:r w:rsidR="00465339">
              <w:rPr>
                <w:sz w:val="19"/>
                <w:szCs w:val="19"/>
                <w:lang w:val="en-AU"/>
              </w:rPr>
              <w:t>outside the entity</w:t>
            </w:r>
            <w:r w:rsidRPr="00651C11">
              <w:rPr>
                <w:sz w:val="19"/>
                <w:szCs w:val="19"/>
                <w:lang w:val="en-AU"/>
              </w:rPr>
              <w:t>, where the livestock that generated the organic fertiliser is known</w:t>
            </w:r>
            <w:r>
              <w:rPr>
                <w:sz w:val="19"/>
                <w:szCs w:val="19"/>
                <w:lang w:val="en-AU"/>
              </w:rPr>
              <w:t>.</w:t>
            </w:r>
          </w:p>
          <w:p w14:paraId="084DC3D5" w14:textId="6D9EE6F7" w:rsidR="00F42BE6" w:rsidRPr="00F476EF" w:rsidRDefault="00F42BE6" w:rsidP="00F42BE6">
            <w:pPr>
              <w:spacing w:after="158"/>
              <w:rPr>
                <w:color w:val="auto"/>
                <w:sz w:val="19"/>
                <w:szCs w:val="19"/>
              </w:rPr>
            </w:pPr>
            <w:r>
              <w:rPr>
                <w:spacing w:val="2"/>
                <w:kern w:val="21"/>
                <w:sz w:val="19"/>
                <w:szCs w:val="19"/>
                <w:lang w:val="en-AU"/>
              </w:rPr>
              <w:t>See additional guidance information in Chapter 5, Section 5.2.2.1.</w:t>
            </w:r>
          </w:p>
        </w:tc>
        <w:tc>
          <w:tcPr>
            <w:tcW w:w="2222" w:type="dxa"/>
          </w:tcPr>
          <w:p w14:paraId="2A5E6E70" w14:textId="040F7431" w:rsidR="00F42BE6" w:rsidRPr="00F476EF" w:rsidRDefault="00F42BE6" w:rsidP="00F42BE6">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531E7E" w:rsidRPr="00D07557" w14:paraId="2ED87902" w14:textId="77777777" w:rsidTr="005B103B">
        <w:tc>
          <w:tcPr>
            <w:tcW w:w="1265" w:type="dxa"/>
          </w:tcPr>
          <w:p w14:paraId="377EC83A" w14:textId="492A12BA" w:rsidR="00531E7E" w:rsidRDefault="00531E7E" w:rsidP="00531E7E">
            <w:pPr>
              <w:spacing w:after="158"/>
              <w:rPr>
                <w:rFonts w:eastAsia="Arial" w:cs="Times New Roman"/>
                <w:sz w:val="19"/>
                <w:szCs w:val="19"/>
              </w:rPr>
            </w:pPr>
            <w:r w:rsidRPr="00651C11">
              <w:rPr>
                <w:sz w:val="19"/>
                <w:szCs w:val="19"/>
                <w:lang w:val="en-AU"/>
              </w:rPr>
              <w:lastRenderedPageBreak/>
              <w:t>M</w:t>
            </w:r>
            <w:r>
              <w:rPr>
                <w:sz w:val="19"/>
                <w:szCs w:val="19"/>
                <w:vertAlign w:val="subscript"/>
                <w:lang w:val="en-AU"/>
              </w:rPr>
              <w:t>lime</w:t>
            </w:r>
          </w:p>
        </w:tc>
        <w:tc>
          <w:tcPr>
            <w:tcW w:w="4542" w:type="dxa"/>
          </w:tcPr>
          <w:p w14:paraId="15D42786" w14:textId="6E1D50D2" w:rsidR="00531E7E" w:rsidRPr="00651C11" w:rsidRDefault="00531E7E" w:rsidP="00531E7E">
            <w:pPr>
              <w:spacing w:after="158"/>
              <w:rPr>
                <w:rFonts w:eastAsiaTheme="minorEastAsia"/>
                <w:sz w:val="19"/>
                <w:szCs w:val="19"/>
              </w:rPr>
            </w:pPr>
            <w:r w:rsidRPr="00651C11">
              <w:rPr>
                <w:sz w:val="19"/>
                <w:szCs w:val="19"/>
                <w:lang w:val="en-AU"/>
              </w:rPr>
              <w:t>The mass of lime applied to soils</w:t>
            </w:r>
          </w:p>
        </w:tc>
        <w:tc>
          <w:tcPr>
            <w:tcW w:w="1295" w:type="dxa"/>
          </w:tcPr>
          <w:p w14:paraId="06FCF9FA" w14:textId="77777777" w:rsidR="00531E7E" w:rsidRPr="00F476EF" w:rsidRDefault="00531E7E" w:rsidP="00531E7E">
            <w:pPr>
              <w:spacing w:after="158"/>
              <w:rPr>
                <w:color w:val="auto"/>
                <w:sz w:val="19"/>
                <w:szCs w:val="19"/>
              </w:rPr>
            </w:pPr>
          </w:p>
        </w:tc>
        <w:tc>
          <w:tcPr>
            <w:tcW w:w="1446" w:type="dxa"/>
          </w:tcPr>
          <w:p w14:paraId="320EAB70" w14:textId="75B26DAA" w:rsidR="00531E7E" w:rsidRDefault="00531E7E" w:rsidP="00531E7E">
            <w:pPr>
              <w:spacing w:after="158"/>
              <w:rPr>
                <w:color w:val="auto"/>
                <w:sz w:val="19"/>
                <w:szCs w:val="19"/>
              </w:rPr>
            </w:pPr>
            <w:r w:rsidRPr="00D07557">
              <w:rPr>
                <w:color w:val="auto"/>
                <w:sz w:val="19"/>
                <w:szCs w:val="19"/>
              </w:rPr>
              <w:t>kg</w:t>
            </w:r>
          </w:p>
        </w:tc>
        <w:tc>
          <w:tcPr>
            <w:tcW w:w="3071" w:type="dxa"/>
          </w:tcPr>
          <w:p w14:paraId="77D3A354" w14:textId="592609D1" w:rsidR="00531E7E" w:rsidRDefault="00531E7E" w:rsidP="00531E7E">
            <w:pPr>
              <w:spacing w:after="158"/>
              <w:rPr>
                <w:spacing w:val="2"/>
                <w:kern w:val="21"/>
                <w:sz w:val="19"/>
                <w:szCs w:val="19"/>
              </w:rPr>
            </w:pPr>
            <w:r w:rsidRPr="00651C11">
              <w:rPr>
                <w:spacing w:val="2"/>
                <w:kern w:val="21"/>
                <w:sz w:val="19"/>
                <w:szCs w:val="19"/>
                <w:lang w:val="en-AU"/>
              </w:rPr>
              <w:t>Invoices, receipts</w:t>
            </w:r>
            <w:r>
              <w:rPr>
                <w:spacing w:val="2"/>
                <w:kern w:val="21"/>
                <w:sz w:val="19"/>
                <w:szCs w:val="19"/>
                <w:lang w:val="en-AU"/>
              </w:rPr>
              <w:t>.</w:t>
            </w:r>
          </w:p>
        </w:tc>
        <w:tc>
          <w:tcPr>
            <w:tcW w:w="2222" w:type="dxa"/>
          </w:tcPr>
          <w:p w14:paraId="0D2DBDD6" w14:textId="235388E5" w:rsidR="00531E7E" w:rsidRPr="00D07557" w:rsidRDefault="00531E7E" w:rsidP="00531E7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r>
              <w:rPr>
                <w:color w:val="auto"/>
                <w:sz w:val="19"/>
                <w:szCs w:val="19"/>
              </w:rPr>
              <w:t xml:space="preserve"> &amp; Purchased Lime</w:t>
            </w:r>
          </w:p>
        </w:tc>
      </w:tr>
      <w:tr w:rsidR="00531E7E" w:rsidRPr="00D07557" w14:paraId="52B65008" w14:textId="77777777" w:rsidTr="005B103B">
        <w:tc>
          <w:tcPr>
            <w:tcW w:w="1265" w:type="dxa"/>
          </w:tcPr>
          <w:p w14:paraId="4885C4ED" w14:textId="56B7773B" w:rsidR="00531E7E" w:rsidRDefault="00531E7E" w:rsidP="00531E7E">
            <w:pPr>
              <w:spacing w:after="158"/>
              <w:rPr>
                <w:rFonts w:eastAsia="Arial" w:cs="Times New Roman"/>
                <w:sz w:val="19"/>
                <w:szCs w:val="19"/>
              </w:rPr>
            </w:pPr>
            <w:r w:rsidRPr="00651C11">
              <w:rPr>
                <w:sz w:val="19"/>
                <w:szCs w:val="19"/>
                <w:lang w:val="en-AU"/>
              </w:rPr>
              <w:t>FracLime</w:t>
            </w:r>
          </w:p>
        </w:tc>
        <w:tc>
          <w:tcPr>
            <w:tcW w:w="4542" w:type="dxa"/>
          </w:tcPr>
          <w:p w14:paraId="4EE09888" w14:textId="5765FB8F" w:rsidR="00531E7E" w:rsidRPr="00651C11" w:rsidRDefault="00531E7E" w:rsidP="00531E7E">
            <w:pPr>
              <w:spacing w:after="158"/>
              <w:rPr>
                <w:rFonts w:eastAsiaTheme="minorEastAsia"/>
                <w:sz w:val="19"/>
                <w:szCs w:val="19"/>
              </w:rPr>
            </w:pPr>
            <w:r w:rsidRPr="00651C11">
              <w:rPr>
                <w:sz w:val="19"/>
                <w:szCs w:val="19"/>
                <w:lang w:val="en-AU"/>
              </w:rPr>
              <w:t>The fraction of lime as limestone</w:t>
            </w:r>
          </w:p>
        </w:tc>
        <w:tc>
          <w:tcPr>
            <w:tcW w:w="1295" w:type="dxa"/>
          </w:tcPr>
          <w:p w14:paraId="19486A7B" w14:textId="77777777" w:rsidR="00531E7E" w:rsidRPr="00F476EF" w:rsidRDefault="00531E7E" w:rsidP="00531E7E">
            <w:pPr>
              <w:spacing w:after="158"/>
              <w:rPr>
                <w:color w:val="auto"/>
                <w:sz w:val="19"/>
                <w:szCs w:val="19"/>
              </w:rPr>
            </w:pPr>
          </w:p>
        </w:tc>
        <w:tc>
          <w:tcPr>
            <w:tcW w:w="1446" w:type="dxa"/>
          </w:tcPr>
          <w:p w14:paraId="0A29B8B1" w14:textId="7E7070B7" w:rsidR="00531E7E" w:rsidRDefault="00531E7E" w:rsidP="00531E7E">
            <w:pPr>
              <w:spacing w:after="158"/>
              <w:rPr>
                <w:color w:val="auto"/>
                <w:sz w:val="19"/>
                <w:szCs w:val="19"/>
              </w:rPr>
            </w:pPr>
            <w:r w:rsidRPr="00651C11">
              <w:rPr>
                <w:spacing w:val="2"/>
                <w:kern w:val="21"/>
                <w:sz w:val="19"/>
                <w:szCs w:val="19"/>
                <w:lang w:val="en-AU"/>
              </w:rPr>
              <w:t>dimensionless</w:t>
            </w:r>
          </w:p>
        </w:tc>
        <w:tc>
          <w:tcPr>
            <w:tcW w:w="3071" w:type="dxa"/>
          </w:tcPr>
          <w:p w14:paraId="3AA11F88" w14:textId="665AD719" w:rsidR="00531E7E" w:rsidRPr="00C83B91" w:rsidRDefault="00531E7E" w:rsidP="00531E7E">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limestone (calcium carbonate - </w:t>
            </w:r>
            <w:r w:rsidRPr="00C83B91">
              <w:rPr>
                <w:color w:val="auto"/>
                <w:sz w:val="19"/>
                <w:szCs w:val="19"/>
                <w:lang w:val="en-AU"/>
              </w:rPr>
              <w:t>CaCO</w:t>
            </w:r>
            <w:r w:rsidRPr="00C83B91">
              <w:rPr>
                <w:color w:val="auto"/>
                <w:sz w:val="19"/>
                <w:szCs w:val="19"/>
                <w:vertAlign w:val="subscript"/>
                <w:lang w:val="en-AU"/>
              </w:rPr>
              <w:t>3</w:t>
            </w:r>
            <w:r w:rsidRPr="00C83B91">
              <w:rPr>
                <w:color w:val="auto"/>
                <w:sz w:val="19"/>
                <w:szCs w:val="19"/>
                <w:lang w:val="en-AU"/>
              </w:rPr>
              <w:t>) content o</w:t>
            </w:r>
            <w:r>
              <w:rPr>
                <w:color w:val="auto"/>
                <w:sz w:val="19"/>
                <w:szCs w:val="19"/>
                <w:lang w:val="en-AU"/>
              </w:rPr>
              <w:t>f</w:t>
            </w:r>
            <w:r w:rsidRPr="00C83B91">
              <w:rPr>
                <w:color w:val="auto"/>
                <w:sz w:val="19"/>
                <w:szCs w:val="19"/>
                <w:lang w:val="en-AU"/>
              </w:rPr>
              <w:t xml:space="preserve">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state</w:t>
            </w:r>
            <w:r>
              <w:rPr>
                <w:color w:val="auto"/>
                <w:sz w:val="19"/>
                <w:szCs w:val="19"/>
                <w:lang w:val="en-AU"/>
              </w:rPr>
              <w:t>d</w:t>
            </w:r>
            <w:r w:rsidRPr="00C83B91">
              <w:rPr>
                <w:color w:val="auto"/>
                <w:sz w:val="19"/>
                <w:szCs w:val="19"/>
                <w:lang w:val="en-AU"/>
              </w:rPr>
              <w:t xml:space="preserve"> on the product information label</w:t>
            </w:r>
            <w:r>
              <w:rPr>
                <w:color w:val="auto"/>
                <w:sz w:val="19"/>
                <w:szCs w:val="19"/>
                <w:lang w:val="en-AU"/>
              </w:rPr>
              <w:t>.</w:t>
            </w:r>
          </w:p>
          <w:p w14:paraId="7D9F2721" w14:textId="1E457679" w:rsidR="00531E7E" w:rsidRDefault="00531E7E" w:rsidP="00531E7E">
            <w:pPr>
              <w:spacing w:after="158"/>
              <w:rPr>
                <w:spacing w:val="2"/>
                <w:kern w:val="21"/>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60 wt% content of limestone,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FracLime</m:t>
              </m:r>
            </m:oMath>
            <w:r w:rsidRPr="00C83B91">
              <w:rPr>
                <w:color w:val="auto"/>
                <w:sz w:val="19"/>
                <w:szCs w:val="19"/>
                <w:lang w:val="en-AU"/>
              </w:rPr>
              <w:t xml:space="preserve"> = 0.6).</w:t>
            </w:r>
          </w:p>
        </w:tc>
        <w:tc>
          <w:tcPr>
            <w:tcW w:w="2222" w:type="dxa"/>
          </w:tcPr>
          <w:p w14:paraId="5DAD0C1B" w14:textId="0088DCFF" w:rsidR="00531E7E" w:rsidRPr="00D07557" w:rsidRDefault="00531E7E" w:rsidP="00531E7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531E7E" w:rsidRPr="00D07557" w14:paraId="55545A2C" w14:textId="77777777" w:rsidTr="005B103B">
        <w:tc>
          <w:tcPr>
            <w:tcW w:w="1265" w:type="dxa"/>
          </w:tcPr>
          <w:p w14:paraId="15E77B43" w14:textId="1D92D49E" w:rsidR="00531E7E" w:rsidRDefault="00531E7E" w:rsidP="00531E7E">
            <w:pPr>
              <w:spacing w:after="158"/>
              <w:rPr>
                <w:rFonts w:eastAsia="Arial" w:cs="Times New Roman"/>
                <w:sz w:val="19"/>
                <w:szCs w:val="19"/>
              </w:rPr>
            </w:pPr>
            <w:r w:rsidRPr="00C83B91">
              <w:rPr>
                <w:color w:val="auto"/>
                <w:sz w:val="19"/>
                <w:szCs w:val="19"/>
                <w:lang w:val="en-AU"/>
              </w:rPr>
              <w:t>FracDol</w:t>
            </w:r>
          </w:p>
        </w:tc>
        <w:tc>
          <w:tcPr>
            <w:tcW w:w="4542" w:type="dxa"/>
          </w:tcPr>
          <w:p w14:paraId="6C707701" w14:textId="24F36ACC" w:rsidR="00531E7E" w:rsidRPr="00651C11" w:rsidRDefault="00531E7E" w:rsidP="00531E7E">
            <w:pPr>
              <w:spacing w:after="158"/>
              <w:rPr>
                <w:rFonts w:eastAsiaTheme="minorEastAsia"/>
                <w:sz w:val="19"/>
                <w:szCs w:val="19"/>
              </w:rPr>
            </w:pPr>
            <w:r w:rsidRPr="00C83B91">
              <w:rPr>
                <w:color w:val="auto"/>
                <w:sz w:val="19"/>
                <w:szCs w:val="19"/>
                <w:lang w:val="en-AU"/>
              </w:rPr>
              <w:t>The fraction of lime as dolomite</w:t>
            </w:r>
          </w:p>
        </w:tc>
        <w:tc>
          <w:tcPr>
            <w:tcW w:w="1295" w:type="dxa"/>
          </w:tcPr>
          <w:p w14:paraId="31924E03" w14:textId="77777777" w:rsidR="00531E7E" w:rsidRPr="00F476EF" w:rsidRDefault="00531E7E" w:rsidP="00531E7E">
            <w:pPr>
              <w:spacing w:after="158"/>
              <w:rPr>
                <w:color w:val="auto"/>
                <w:sz w:val="19"/>
                <w:szCs w:val="19"/>
              </w:rPr>
            </w:pPr>
          </w:p>
        </w:tc>
        <w:tc>
          <w:tcPr>
            <w:tcW w:w="1446" w:type="dxa"/>
          </w:tcPr>
          <w:p w14:paraId="54C78B40" w14:textId="2954D855" w:rsidR="00531E7E" w:rsidRDefault="00531E7E" w:rsidP="00531E7E">
            <w:pPr>
              <w:spacing w:after="158"/>
              <w:rPr>
                <w:color w:val="auto"/>
                <w:sz w:val="19"/>
                <w:szCs w:val="19"/>
              </w:rPr>
            </w:pPr>
            <w:r w:rsidRPr="00651C11">
              <w:rPr>
                <w:spacing w:val="2"/>
                <w:kern w:val="21"/>
                <w:sz w:val="19"/>
                <w:szCs w:val="19"/>
                <w:lang w:val="en-AU"/>
              </w:rPr>
              <w:t>dimensionless</w:t>
            </w:r>
          </w:p>
        </w:tc>
        <w:tc>
          <w:tcPr>
            <w:tcW w:w="3071" w:type="dxa"/>
          </w:tcPr>
          <w:p w14:paraId="36FC0A43" w14:textId="2EFE968B" w:rsidR="00531E7E" w:rsidRPr="00C83B91" w:rsidRDefault="00531E7E" w:rsidP="00531E7E">
            <w:pPr>
              <w:tabs>
                <w:tab w:val="left" w:pos="142"/>
                <w:tab w:val="num" w:pos="540"/>
              </w:tabs>
              <w:spacing w:before="40" w:after="40" w:line="288" w:lineRule="auto"/>
              <w:rPr>
                <w:color w:val="auto"/>
                <w:spacing w:val="2"/>
                <w:kern w:val="21"/>
                <w:sz w:val="19"/>
                <w:szCs w:val="19"/>
                <w:lang w:val="en-AU" w:eastAsia="ja-JP"/>
              </w:rPr>
            </w:pPr>
            <w:r w:rsidRPr="00C83B91">
              <w:rPr>
                <w:color w:val="auto"/>
                <w:spacing w:val="2"/>
                <w:kern w:val="21"/>
                <w:sz w:val="19"/>
                <w:szCs w:val="19"/>
                <w:lang w:val="en-AU" w:eastAsia="ja-JP"/>
              </w:rPr>
              <w:t xml:space="preserve">The </w:t>
            </w:r>
            <w:r w:rsidRPr="00C83B91">
              <w:rPr>
                <w:color w:val="auto"/>
                <w:sz w:val="19"/>
                <w:szCs w:val="19"/>
                <w:lang w:val="en-AU"/>
              </w:rPr>
              <w:t>dolomite (magnesium carbonate -</w:t>
            </w:r>
            <w:r>
              <w:rPr>
                <w:color w:val="auto"/>
                <w:sz w:val="19"/>
                <w:szCs w:val="19"/>
                <w:lang w:val="en-AU"/>
              </w:rPr>
              <w:t xml:space="preserve"> </w:t>
            </w:r>
            <w:r w:rsidRPr="00C83B91">
              <w:rPr>
                <w:color w:val="auto"/>
                <w:sz w:val="19"/>
                <w:szCs w:val="19"/>
                <w:lang w:val="en-AU"/>
              </w:rPr>
              <w:t>CaMg(CO</w:t>
            </w:r>
            <w:r w:rsidRPr="00C83B91">
              <w:rPr>
                <w:color w:val="auto"/>
                <w:sz w:val="19"/>
                <w:szCs w:val="19"/>
                <w:vertAlign w:val="subscript"/>
                <w:lang w:val="en-AU"/>
              </w:rPr>
              <w:t>3</w:t>
            </w:r>
            <w:r w:rsidRPr="00C83B91">
              <w:rPr>
                <w:color w:val="auto"/>
                <w:sz w:val="19"/>
                <w:szCs w:val="19"/>
                <w:lang w:val="en-AU"/>
              </w:rPr>
              <w:t>)</w:t>
            </w:r>
            <w:r w:rsidRPr="00C83B91">
              <w:rPr>
                <w:color w:val="auto"/>
                <w:sz w:val="19"/>
                <w:szCs w:val="19"/>
                <w:vertAlign w:val="subscript"/>
                <w:lang w:val="en-AU"/>
              </w:rPr>
              <w:t>2</w:t>
            </w:r>
            <w:r w:rsidRPr="00C83B91">
              <w:rPr>
                <w:color w:val="auto"/>
                <w:sz w:val="19"/>
                <w:szCs w:val="19"/>
                <w:lang w:val="en-AU"/>
              </w:rPr>
              <w:t xml:space="preserve">) content of lime </w:t>
            </w:r>
            <w:r w:rsidR="00416FE7">
              <w:rPr>
                <w:color w:val="auto"/>
                <w:sz w:val="19"/>
                <w:szCs w:val="19"/>
                <w:lang w:val="en-AU"/>
              </w:rPr>
              <w:t>may</w:t>
            </w:r>
            <w:r w:rsidR="00416FE7" w:rsidRPr="00C83B91">
              <w:rPr>
                <w:color w:val="auto"/>
                <w:sz w:val="19"/>
                <w:szCs w:val="19"/>
                <w:lang w:val="en-AU"/>
              </w:rPr>
              <w:t xml:space="preserve"> </w:t>
            </w:r>
            <w:r w:rsidRPr="00C83B91">
              <w:rPr>
                <w:color w:val="auto"/>
                <w:sz w:val="19"/>
                <w:szCs w:val="19"/>
                <w:lang w:val="en-AU"/>
              </w:rPr>
              <w:t>be determined based on the content by weight per cent (wt%) on the product information label</w:t>
            </w:r>
          </w:p>
          <w:p w14:paraId="0635FF01" w14:textId="0467CCD7" w:rsidR="00531E7E" w:rsidRDefault="00531E7E" w:rsidP="00531E7E">
            <w:pPr>
              <w:spacing w:after="158"/>
              <w:rPr>
                <w:spacing w:val="2"/>
                <w:kern w:val="21"/>
                <w:sz w:val="19"/>
                <w:szCs w:val="19"/>
              </w:rPr>
            </w:pPr>
            <w:r w:rsidRPr="00C83B91">
              <w:rPr>
                <w:color w:val="auto"/>
                <w:spacing w:val="2"/>
                <w:kern w:val="21"/>
                <w:sz w:val="19"/>
                <w:szCs w:val="19"/>
                <w:lang w:val="en-AU"/>
              </w:rPr>
              <w:t xml:space="preserve">Product information label values expressed as wt% </w:t>
            </w:r>
            <w:r w:rsidR="00CB3F0E">
              <w:rPr>
                <w:color w:val="auto"/>
                <w:spacing w:val="2"/>
                <w:kern w:val="21"/>
                <w:sz w:val="19"/>
                <w:szCs w:val="19"/>
                <w:lang w:val="en-AU"/>
              </w:rPr>
              <w:t>shall</w:t>
            </w:r>
            <w:r w:rsidR="00CB3F0E" w:rsidRPr="00C83B91">
              <w:rPr>
                <w:color w:val="auto"/>
                <w:spacing w:val="2"/>
                <w:kern w:val="21"/>
                <w:sz w:val="19"/>
                <w:szCs w:val="19"/>
                <w:lang w:val="en-AU"/>
              </w:rPr>
              <w:t xml:space="preserve"> </w:t>
            </w:r>
            <w:r w:rsidRPr="00C83B91">
              <w:rPr>
                <w:color w:val="auto"/>
                <w:spacing w:val="2"/>
                <w:kern w:val="21"/>
                <w:sz w:val="19"/>
                <w:szCs w:val="19"/>
                <w:lang w:val="en-AU"/>
              </w:rPr>
              <w:t xml:space="preserve">be converted into a fraction </w:t>
            </w:r>
            <w:r w:rsidRPr="00C83B91">
              <w:rPr>
                <w:color w:val="auto"/>
                <w:sz w:val="19"/>
                <w:szCs w:val="19"/>
                <w:lang w:val="en-AU"/>
              </w:rPr>
              <w:t>(e.g., for a 35 wt% content of dolomite,</w:t>
            </w:r>
            <m:oMath>
              <m:r>
                <w:rPr>
                  <w:rFonts w:ascii="Cambria Math" w:hAnsi="Cambria Math"/>
                  <w:color w:val="auto"/>
                  <w:sz w:val="19"/>
                  <w:szCs w:val="19"/>
                  <w:lang w:val="en-AU"/>
                </w:rPr>
                <m:t xml:space="preserve"> </m:t>
              </m:r>
              <m:r>
                <w:rPr>
                  <w:rFonts w:ascii="Cambria Math" w:hAnsi="Cambria Math" w:cs="Cambria Math"/>
                  <w:color w:val="auto"/>
                  <w:sz w:val="19"/>
                  <w:szCs w:val="19"/>
                  <w:lang w:val="en-AU"/>
                </w:rPr>
                <m:t>FracDol</m:t>
              </m:r>
            </m:oMath>
            <w:r w:rsidRPr="00C83B91">
              <w:rPr>
                <w:color w:val="auto"/>
                <w:sz w:val="19"/>
                <w:szCs w:val="19"/>
                <w:lang w:val="en-AU"/>
              </w:rPr>
              <w:t xml:space="preserve"> = 0.35).</w:t>
            </w:r>
          </w:p>
        </w:tc>
        <w:tc>
          <w:tcPr>
            <w:tcW w:w="2222" w:type="dxa"/>
          </w:tcPr>
          <w:p w14:paraId="60847A4A" w14:textId="0A8456E4" w:rsidR="00531E7E" w:rsidRPr="00D07557" w:rsidRDefault="00531E7E" w:rsidP="00531E7E">
            <w:pPr>
              <w:spacing w:after="158"/>
              <w:rPr>
                <w:color w:val="auto"/>
                <w:sz w:val="19"/>
                <w:szCs w:val="19"/>
              </w:rPr>
            </w:pPr>
            <w:r w:rsidRPr="00D07557">
              <w:rPr>
                <w:color w:val="auto"/>
                <w:sz w:val="19"/>
                <w:szCs w:val="19"/>
              </w:rPr>
              <w:t xml:space="preserve">Fertiliser Use – </w:t>
            </w:r>
            <w:r>
              <w:rPr>
                <w:color w:val="auto"/>
                <w:sz w:val="19"/>
                <w:szCs w:val="19"/>
              </w:rPr>
              <w:t>L</w:t>
            </w:r>
            <w:r w:rsidRPr="00D07557">
              <w:rPr>
                <w:color w:val="auto"/>
                <w:sz w:val="19"/>
                <w:szCs w:val="19"/>
              </w:rPr>
              <w:t xml:space="preserve">ime </w:t>
            </w:r>
            <w:r>
              <w:rPr>
                <w:color w:val="auto"/>
                <w:sz w:val="19"/>
                <w:szCs w:val="19"/>
              </w:rPr>
              <w:t>A</w:t>
            </w:r>
            <w:r w:rsidRPr="00D07557">
              <w:rPr>
                <w:color w:val="auto"/>
                <w:sz w:val="19"/>
                <w:szCs w:val="19"/>
              </w:rPr>
              <w:t>pplication</w:t>
            </w:r>
          </w:p>
        </w:tc>
      </w:tr>
      <w:tr w:rsidR="00F42BE6" w:rsidRPr="00D07557" w14:paraId="771FAD0F" w14:textId="77777777" w:rsidTr="005B103B">
        <w:tc>
          <w:tcPr>
            <w:tcW w:w="1265" w:type="dxa"/>
          </w:tcPr>
          <w:p w14:paraId="62FE78EF" w14:textId="57533F0A" w:rsidR="00F42BE6" w:rsidRPr="00F476EF" w:rsidRDefault="00F42BE6" w:rsidP="00F42BE6">
            <w:pPr>
              <w:spacing w:after="158"/>
              <w:rPr>
                <w:color w:val="auto"/>
                <w:sz w:val="19"/>
                <w:szCs w:val="19"/>
              </w:rPr>
            </w:pPr>
            <w:r w:rsidRPr="00D07557">
              <w:rPr>
                <w:color w:val="auto"/>
                <w:sz w:val="19"/>
                <w:szCs w:val="19"/>
                <w:lang w:val="en-AU"/>
              </w:rPr>
              <w:t>Q</w:t>
            </w:r>
            <w:r w:rsidRPr="00D07557">
              <w:rPr>
                <w:color w:val="auto"/>
                <w:sz w:val="19"/>
                <w:szCs w:val="19"/>
                <w:vertAlign w:val="subscript"/>
              </w:rPr>
              <w:t>Trans,q</w:t>
            </w:r>
          </w:p>
        </w:tc>
        <w:tc>
          <w:tcPr>
            <w:tcW w:w="4542" w:type="dxa"/>
          </w:tcPr>
          <w:p w14:paraId="57725DC9" w14:textId="13F15B92" w:rsidR="00F42BE6" w:rsidRPr="00F476EF" w:rsidRDefault="00F42BE6" w:rsidP="00F42BE6">
            <w:pPr>
              <w:spacing w:after="158"/>
              <w:rPr>
                <w:color w:val="auto"/>
                <w:sz w:val="19"/>
                <w:szCs w:val="19"/>
              </w:rPr>
            </w:pPr>
            <w:r w:rsidRPr="00D07557">
              <w:rPr>
                <w:color w:val="auto"/>
                <w:sz w:val="19"/>
                <w:szCs w:val="19"/>
              </w:rPr>
              <w:t>Quantity and type of fuel used for transportation</w:t>
            </w:r>
            <w:r>
              <w:rPr>
                <w:color w:val="auto"/>
                <w:sz w:val="19"/>
                <w:szCs w:val="19"/>
              </w:rPr>
              <w:t xml:space="preserve">, </w:t>
            </w:r>
            <w:r w:rsidR="00EC7A9C" w:rsidRPr="00944B20">
              <w:rPr>
                <w:color w:val="auto"/>
                <w:sz w:val="19"/>
                <w:szCs w:val="19"/>
                <w:lang w:val="en-AU"/>
              </w:rPr>
              <w:t>(including off-road vehicles and equipment, aircraft, and/or vessels)</w:t>
            </w:r>
            <w:r w:rsidR="00EC7A9C">
              <w:rPr>
                <w:color w:val="auto"/>
                <w:sz w:val="19"/>
                <w:szCs w:val="19"/>
                <w:lang w:val="en-AU"/>
              </w:rPr>
              <w:t xml:space="preserve"> </w:t>
            </w:r>
            <w:r>
              <w:rPr>
                <w:color w:val="auto"/>
                <w:sz w:val="19"/>
                <w:szCs w:val="19"/>
              </w:rPr>
              <w:t>up to and including point of landing</w:t>
            </w:r>
          </w:p>
        </w:tc>
        <w:tc>
          <w:tcPr>
            <w:tcW w:w="1295" w:type="dxa"/>
          </w:tcPr>
          <w:p w14:paraId="5984D69D" w14:textId="77777777" w:rsidR="00F42BE6" w:rsidRPr="00F476EF" w:rsidRDefault="00F42BE6" w:rsidP="00F42BE6">
            <w:pPr>
              <w:spacing w:after="158"/>
              <w:rPr>
                <w:color w:val="auto"/>
                <w:sz w:val="19"/>
                <w:szCs w:val="19"/>
              </w:rPr>
            </w:pPr>
          </w:p>
        </w:tc>
        <w:tc>
          <w:tcPr>
            <w:tcW w:w="1446" w:type="dxa"/>
          </w:tcPr>
          <w:p w14:paraId="582A22C5" w14:textId="4DB94495" w:rsidR="00F42BE6" w:rsidRPr="00F476EF" w:rsidRDefault="00F42BE6" w:rsidP="00F42BE6">
            <w:pPr>
              <w:spacing w:after="158"/>
              <w:rPr>
                <w:color w:val="auto"/>
                <w:sz w:val="19"/>
                <w:szCs w:val="19"/>
              </w:rPr>
            </w:pPr>
            <w:r w:rsidRPr="00D07557">
              <w:rPr>
                <w:color w:val="auto"/>
                <w:sz w:val="19"/>
                <w:szCs w:val="19"/>
              </w:rPr>
              <w:t>Depends on fuel type</w:t>
            </w:r>
          </w:p>
        </w:tc>
        <w:tc>
          <w:tcPr>
            <w:tcW w:w="3071" w:type="dxa"/>
          </w:tcPr>
          <w:p w14:paraId="1BD2BB2F" w14:textId="5788D621" w:rsidR="00F42BE6" w:rsidRPr="00F476EF" w:rsidRDefault="00F42BE6" w:rsidP="00F42BE6">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222" w:type="dxa"/>
          </w:tcPr>
          <w:p w14:paraId="6384C252" w14:textId="7FB4B5DD" w:rsidR="00F42BE6" w:rsidRPr="00F476EF" w:rsidRDefault="00F42BE6" w:rsidP="00F42BE6">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F42BE6" w:rsidRPr="00D07557" w14:paraId="3956BCA8" w14:textId="77777777" w:rsidTr="005B103B">
        <w:tc>
          <w:tcPr>
            <w:tcW w:w="1265" w:type="dxa"/>
          </w:tcPr>
          <w:p w14:paraId="153F2086" w14:textId="0DBAA605" w:rsidR="00F42BE6" w:rsidRPr="00F476EF" w:rsidRDefault="00F42BE6" w:rsidP="00F42BE6">
            <w:pPr>
              <w:spacing w:after="158"/>
              <w:rPr>
                <w:rFonts w:eastAsia="Arial" w:cs="Times New Roman"/>
                <w:color w:val="auto"/>
                <w:sz w:val="19"/>
                <w:szCs w:val="19"/>
              </w:rPr>
            </w:pPr>
            <w:r w:rsidRPr="00D07557">
              <w:rPr>
                <w:color w:val="auto"/>
                <w:sz w:val="19"/>
                <w:szCs w:val="19"/>
                <w:lang w:val="en-AU"/>
              </w:rPr>
              <w:t>Q</w:t>
            </w:r>
            <w:r w:rsidRPr="00D07557">
              <w:rPr>
                <w:color w:val="auto"/>
                <w:sz w:val="19"/>
                <w:szCs w:val="19"/>
                <w:vertAlign w:val="subscript"/>
              </w:rPr>
              <w:t>SC,q</w:t>
            </w:r>
          </w:p>
        </w:tc>
        <w:tc>
          <w:tcPr>
            <w:tcW w:w="4542" w:type="dxa"/>
          </w:tcPr>
          <w:p w14:paraId="31CF62C3" w14:textId="48A9A608" w:rsidR="00F42BE6" w:rsidRPr="00F476EF" w:rsidRDefault="00F42BE6" w:rsidP="00F42BE6">
            <w:pPr>
              <w:spacing w:after="158"/>
              <w:rPr>
                <w:color w:val="auto"/>
                <w:sz w:val="19"/>
                <w:szCs w:val="19"/>
              </w:rPr>
            </w:pPr>
            <w:r w:rsidRPr="00D07557">
              <w:rPr>
                <w:color w:val="auto"/>
                <w:sz w:val="19"/>
                <w:szCs w:val="19"/>
              </w:rPr>
              <w:t>Quantity and type of fuel used for stationary equipment</w:t>
            </w:r>
            <w:r>
              <w:rPr>
                <w:color w:val="auto"/>
                <w:sz w:val="19"/>
                <w:szCs w:val="19"/>
              </w:rPr>
              <w:t>, up to and including point of landing</w:t>
            </w:r>
          </w:p>
        </w:tc>
        <w:tc>
          <w:tcPr>
            <w:tcW w:w="1295" w:type="dxa"/>
          </w:tcPr>
          <w:p w14:paraId="7C0CA183" w14:textId="77777777" w:rsidR="00F42BE6" w:rsidRPr="00F476EF" w:rsidRDefault="00F42BE6" w:rsidP="00F42BE6">
            <w:pPr>
              <w:spacing w:after="158"/>
              <w:rPr>
                <w:color w:val="auto"/>
                <w:sz w:val="19"/>
                <w:szCs w:val="19"/>
              </w:rPr>
            </w:pPr>
          </w:p>
        </w:tc>
        <w:tc>
          <w:tcPr>
            <w:tcW w:w="1446" w:type="dxa"/>
          </w:tcPr>
          <w:p w14:paraId="0B9D1428" w14:textId="14EDFC14" w:rsidR="00F42BE6" w:rsidRPr="00F476EF" w:rsidRDefault="00F42BE6" w:rsidP="00F42BE6">
            <w:pPr>
              <w:spacing w:after="158"/>
              <w:rPr>
                <w:color w:val="auto"/>
                <w:sz w:val="19"/>
                <w:szCs w:val="19"/>
              </w:rPr>
            </w:pPr>
            <w:r w:rsidRPr="00D07557">
              <w:rPr>
                <w:color w:val="auto"/>
                <w:sz w:val="19"/>
                <w:szCs w:val="19"/>
              </w:rPr>
              <w:t>Depends on fuel type</w:t>
            </w:r>
          </w:p>
        </w:tc>
        <w:tc>
          <w:tcPr>
            <w:tcW w:w="3071" w:type="dxa"/>
          </w:tcPr>
          <w:p w14:paraId="521F7F38" w14:textId="08EC3D79" w:rsidR="00F42BE6" w:rsidRPr="00F476EF" w:rsidRDefault="00F42BE6" w:rsidP="00F42BE6">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222" w:type="dxa"/>
          </w:tcPr>
          <w:p w14:paraId="241AF5DC" w14:textId="74B90DE9" w:rsidR="00F42BE6" w:rsidRPr="00F476EF" w:rsidRDefault="00F42BE6" w:rsidP="00F42BE6">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5B103B" w:rsidRPr="00D07557" w14:paraId="210DAE3C" w14:textId="77777777" w:rsidTr="005B103B">
        <w:tc>
          <w:tcPr>
            <w:tcW w:w="1265" w:type="dxa"/>
          </w:tcPr>
          <w:p w14:paraId="6627345D" w14:textId="7001C8A3" w:rsidR="005B103B" w:rsidRPr="00D07557" w:rsidRDefault="005B103B" w:rsidP="00F42BE6">
            <w:pPr>
              <w:spacing w:after="158"/>
              <w:rPr>
                <w:color w:val="auto"/>
                <w:sz w:val="19"/>
                <w:szCs w:val="19"/>
              </w:rPr>
            </w:pPr>
            <w:r>
              <w:rPr>
                <w:sz w:val="19"/>
                <w:szCs w:val="19"/>
              </w:rPr>
              <w:lastRenderedPageBreak/>
              <w:t>c</w:t>
            </w:r>
            <w:r w:rsidRPr="00B97560">
              <w:rPr>
                <w:sz w:val="19"/>
                <w:szCs w:val="19"/>
              </w:rPr>
              <w:t>harge</w:t>
            </w:r>
            <w:r>
              <w:rPr>
                <w:sz w:val="19"/>
                <w:szCs w:val="19"/>
                <w:vertAlign w:val="subscript"/>
              </w:rPr>
              <w:t>Ra</w:t>
            </w:r>
          </w:p>
        </w:tc>
        <w:tc>
          <w:tcPr>
            <w:tcW w:w="4542" w:type="dxa"/>
          </w:tcPr>
          <w:p w14:paraId="0910C993" w14:textId="3B998B0D" w:rsidR="005B103B" w:rsidRPr="00D07557" w:rsidRDefault="005B103B" w:rsidP="00F42BE6">
            <w:pPr>
              <w:spacing w:after="158"/>
              <w:rPr>
                <w:color w:val="auto"/>
                <w:sz w:val="19"/>
                <w:szCs w:val="19"/>
              </w:rPr>
            </w:pPr>
            <w:r w:rsidRPr="00B97560">
              <w:rPr>
                <w:sz w:val="19"/>
                <w:szCs w:val="19"/>
              </w:rPr>
              <w:t xml:space="preserve">The amount of refrigerant gas </w:t>
            </w:r>
            <w:r>
              <w:rPr>
                <w:sz w:val="19"/>
                <w:szCs w:val="19"/>
              </w:rPr>
              <w:t xml:space="preserve">R </w:t>
            </w:r>
            <w:r w:rsidRPr="00B97560">
              <w:rPr>
                <w:sz w:val="19"/>
                <w:szCs w:val="19"/>
              </w:rPr>
              <w:t>contained in appliance</w:t>
            </w:r>
            <w:r>
              <w:rPr>
                <w:sz w:val="19"/>
                <w:szCs w:val="19"/>
              </w:rPr>
              <w:t xml:space="preserve">, </w:t>
            </w:r>
            <w:r>
              <w:rPr>
                <w:color w:val="auto"/>
                <w:sz w:val="19"/>
                <w:szCs w:val="19"/>
              </w:rPr>
              <w:t>up to and including point of landing</w:t>
            </w:r>
          </w:p>
        </w:tc>
        <w:tc>
          <w:tcPr>
            <w:tcW w:w="1295" w:type="dxa"/>
          </w:tcPr>
          <w:p w14:paraId="6411D48E" w14:textId="77777777" w:rsidR="005B103B" w:rsidRPr="00F476EF" w:rsidRDefault="005B103B" w:rsidP="00F42BE6">
            <w:pPr>
              <w:spacing w:after="158"/>
              <w:rPr>
                <w:color w:val="auto"/>
                <w:sz w:val="19"/>
                <w:szCs w:val="19"/>
              </w:rPr>
            </w:pPr>
          </w:p>
        </w:tc>
        <w:tc>
          <w:tcPr>
            <w:tcW w:w="1446" w:type="dxa"/>
          </w:tcPr>
          <w:p w14:paraId="1B1448B8" w14:textId="7CA4743E" w:rsidR="005B103B" w:rsidRPr="00D07557" w:rsidRDefault="005B103B" w:rsidP="00F42BE6">
            <w:pPr>
              <w:spacing w:after="158"/>
              <w:rPr>
                <w:color w:val="auto"/>
                <w:sz w:val="19"/>
                <w:szCs w:val="19"/>
              </w:rPr>
            </w:pPr>
            <w:r>
              <w:rPr>
                <w:color w:val="auto"/>
                <w:sz w:val="19"/>
                <w:szCs w:val="19"/>
              </w:rPr>
              <w:t>kg</w:t>
            </w:r>
          </w:p>
        </w:tc>
        <w:tc>
          <w:tcPr>
            <w:tcW w:w="3071" w:type="dxa"/>
          </w:tcPr>
          <w:p w14:paraId="74367B5B" w14:textId="60D08996" w:rsidR="005B103B" w:rsidRPr="007B65F4" w:rsidRDefault="005B103B" w:rsidP="00F42BE6">
            <w:pPr>
              <w:spacing w:after="158"/>
              <w:rPr>
                <w:spacing w:val="2"/>
                <w:kern w:val="21"/>
                <w:sz w:val="19"/>
                <w:szCs w:val="19"/>
              </w:rPr>
            </w:pPr>
            <w:r w:rsidRPr="00B97560">
              <w:rPr>
                <w:spacing w:val="2"/>
                <w:kern w:val="21"/>
                <w:sz w:val="19"/>
                <w:szCs w:val="19"/>
              </w:rPr>
              <w:t>Manufacturer’s product specification should contain information of the charge of the refrigerant contained in each appliance.</w:t>
            </w:r>
          </w:p>
        </w:tc>
        <w:tc>
          <w:tcPr>
            <w:tcW w:w="2222" w:type="dxa"/>
          </w:tcPr>
          <w:p w14:paraId="69273AF5" w14:textId="1FED0572" w:rsidR="005B103B" w:rsidRPr="00D07557" w:rsidRDefault="005B103B" w:rsidP="00F42BE6">
            <w:pPr>
              <w:spacing w:after="158"/>
              <w:rPr>
                <w:color w:val="auto"/>
                <w:sz w:val="19"/>
                <w:szCs w:val="19"/>
              </w:rPr>
            </w:pPr>
            <w:r>
              <w:rPr>
                <w:color w:val="auto"/>
                <w:sz w:val="19"/>
                <w:szCs w:val="19"/>
              </w:rPr>
              <w:t>Refrigerant Use</w:t>
            </w:r>
          </w:p>
        </w:tc>
      </w:tr>
      <w:tr w:rsidR="00B02797" w:rsidRPr="00D07557" w14:paraId="79C4BCC7" w14:textId="77777777" w:rsidTr="005B103B">
        <w:tc>
          <w:tcPr>
            <w:tcW w:w="1265" w:type="dxa"/>
          </w:tcPr>
          <w:p w14:paraId="2ED6ACAB" w14:textId="69F01F1D" w:rsidR="00B02797" w:rsidRPr="00F476EF"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542" w:type="dxa"/>
          </w:tcPr>
          <w:p w14:paraId="7CAADC42" w14:textId="182B1C42" w:rsidR="00B02797" w:rsidRPr="00F476EF"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295" w:type="dxa"/>
          </w:tcPr>
          <w:p w14:paraId="41D0BC66" w14:textId="77777777" w:rsidR="00B02797" w:rsidRPr="00F476EF" w:rsidRDefault="00B02797" w:rsidP="00B02797">
            <w:pPr>
              <w:spacing w:after="158"/>
              <w:rPr>
                <w:color w:val="auto"/>
                <w:sz w:val="19"/>
                <w:szCs w:val="19"/>
              </w:rPr>
            </w:pPr>
          </w:p>
        </w:tc>
        <w:tc>
          <w:tcPr>
            <w:tcW w:w="1446" w:type="dxa"/>
          </w:tcPr>
          <w:p w14:paraId="7FD86899" w14:textId="008F504E" w:rsidR="00B02797" w:rsidRPr="00F476EF" w:rsidRDefault="00B02797" w:rsidP="00B02797">
            <w:pPr>
              <w:spacing w:after="158"/>
              <w:rPr>
                <w:color w:val="auto"/>
                <w:sz w:val="19"/>
                <w:szCs w:val="19"/>
              </w:rPr>
            </w:pPr>
            <w:r>
              <w:rPr>
                <w:color w:val="auto"/>
                <w:sz w:val="19"/>
                <w:szCs w:val="19"/>
              </w:rPr>
              <w:t>tonnes</w:t>
            </w:r>
          </w:p>
        </w:tc>
        <w:tc>
          <w:tcPr>
            <w:tcW w:w="3071" w:type="dxa"/>
          </w:tcPr>
          <w:p w14:paraId="2C31A3BA" w14:textId="16924D9F" w:rsidR="00B02797" w:rsidRPr="00F476EF" w:rsidRDefault="00465339" w:rsidP="00B02797">
            <w:pPr>
              <w:spacing w:after="158"/>
              <w:rPr>
                <w:color w:val="auto"/>
                <w:sz w:val="19"/>
                <w:szCs w:val="19"/>
              </w:rPr>
            </w:pPr>
            <w:r>
              <w:rPr>
                <w:spacing w:val="2"/>
                <w:kern w:val="21"/>
                <w:sz w:val="19"/>
                <w:szCs w:val="19"/>
                <w:lang w:val="en-AU"/>
              </w:rPr>
              <w:t xml:space="preserve">Entity </w:t>
            </w:r>
            <w:r w:rsidR="00B02797">
              <w:rPr>
                <w:spacing w:val="2"/>
                <w:kern w:val="21"/>
                <w:sz w:val="19"/>
                <w:szCs w:val="19"/>
                <w:lang w:val="en-AU"/>
              </w:rPr>
              <w:t xml:space="preserve">records </w:t>
            </w:r>
            <w:r w:rsidR="00C81B2D">
              <w:rPr>
                <w:spacing w:val="2"/>
                <w:kern w:val="21"/>
                <w:sz w:val="19"/>
                <w:szCs w:val="19"/>
                <w:lang w:val="en-AU"/>
              </w:rPr>
              <w:t>of weight of waste disposed</w:t>
            </w:r>
          </w:p>
        </w:tc>
        <w:tc>
          <w:tcPr>
            <w:tcW w:w="2222" w:type="dxa"/>
          </w:tcPr>
          <w:p w14:paraId="0762F103" w14:textId="3D6C4EDB" w:rsidR="00B02797" w:rsidRPr="00F476EF"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B02797" w:rsidRPr="00D07557" w14:paraId="64EAFFBF" w14:textId="77777777" w:rsidTr="005B103B">
        <w:tc>
          <w:tcPr>
            <w:tcW w:w="1265" w:type="dxa"/>
          </w:tcPr>
          <w:p w14:paraId="0B8B2372" w14:textId="003A0985" w:rsidR="00B02797" w:rsidRPr="00F476EF" w:rsidRDefault="00B02797" w:rsidP="00B02797">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542" w:type="dxa"/>
          </w:tcPr>
          <w:p w14:paraId="73DB7758" w14:textId="0C3B7EC0" w:rsidR="00B02797" w:rsidRPr="00F476EF" w:rsidRDefault="00B02797" w:rsidP="00B02797">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295" w:type="dxa"/>
          </w:tcPr>
          <w:p w14:paraId="457E6E3E" w14:textId="77777777" w:rsidR="00B02797" w:rsidRPr="00F476EF" w:rsidRDefault="00B02797" w:rsidP="00B02797">
            <w:pPr>
              <w:spacing w:after="158"/>
              <w:rPr>
                <w:color w:val="auto"/>
                <w:sz w:val="19"/>
                <w:szCs w:val="19"/>
              </w:rPr>
            </w:pPr>
          </w:p>
        </w:tc>
        <w:tc>
          <w:tcPr>
            <w:tcW w:w="1446" w:type="dxa"/>
          </w:tcPr>
          <w:p w14:paraId="1E58235B" w14:textId="28E6F09B" w:rsidR="00B02797" w:rsidRPr="00F476EF"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3071" w:type="dxa"/>
          </w:tcPr>
          <w:p w14:paraId="365123F0" w14:textId="7EB976B2" w:rsidR="00B02797" w:rsidRPr="00F476EF" w:rsidRDefault="00B02797" w:rsidP="00B02797">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222" w:type="dxa"/>
          </w:tcPr>
          <w:p w14:paraId="61DC8BC5" w14:textId="03EF313D" w:rsidR="00B02797" w:rsidRPr="00F476EF"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5B103B" w:rsidRPr="00D07557" w14:paraId="4B49F6CE" w14:textId="77777777" w:rsidTr="005B103B">
        <w:tc>
          <w:tcPr>
            <w:tcW w:w="1265" w:type="dxa"/>
          </w:tcPr>
          <w:p w14:paraId="6C057AF0" w14:textId="79F1D01A" w:rsidR="005B103B" w:rsidRPr="00DE22FD" w:rsidRDefault="005B103B" w:rsidP="00F42BE6">
            <w:pPr>
              <w:spacing w:after="158"/>
              <w:rPr>
                <w:sz w:val="19"/>
                <w:szCs w:val="19"/>
              </w:rPr>
            </w:pPr>
            <w:r w:rsidRPr="0026432A">
              <w:rPr>
                <w:sz w:val="19"/>
                <w:szCs w:val="19"/>
                <w:lang w:val="en-AU"/>
              </w:rPr>
              <w:t>Q</w:t>
            </w:r>
            <w:r w:rsidRPr="0026432A">
              <w:rPr>
                <w:sz w:val="19"/>
                <w:szCs w:val="19"/>
                <w:vertAlign w:val="subscript"/>
                <w:lang w:val="en-AU"/>
              </w:rPr>
              <w:t>t</w:t>
            </w:r>
          </w:p>
        </w:tc>
        <w:tc>
          <w:tcPr>
            <w:tcW w:w="4542" w:type="dxa"/>
          </w:tcPr>
          <w:p w14:paraId="294A4233" w14:textId="268314AD" w:rsidR="005B103B" w:rsidRPr="00DE22FD" w:rsidRDefault="005B103B" w:rsidP="00F42BE6">
            <w:pPr>
              <w:spacing w:after="158"/>
              <w:rPr>
                <w:spacing w:val="2"/>
                <w:kern w:val="21"/>
                <w:sz w:val="19"/>
                <w:szCs w:val="19"/>
              </w:rPr>
            </w:pPr>
            <w:r>
              <w:rPr>
                <w:rFonts w:eastAsiaTheme="minorEastAsia"/>
                <w:sz w:val="19"/>
                <w:szCs w:val="19"/>
              </w:rPr>
              <w:t>Q</w:t>
            </w:r>
            <w:r w:rsidRPr="0026432A">
              <w:rPr>
                <w:rFonts w:eastAsiaTheme="minorEastAsia"/>
                <w:sz w:val="19"/>
                <w:szCs w:val="19"/>
              </w:rPr>
              <w:t xml:space="preserve">uantity of wastewater treated at </w:t>
            </w:r>
            <w:r>
              <w:rPr>
                <w:rFonts w:eastAsiaTheme="minorEastAsia"/>
                <w:sz w:val="19"/>
                <w:szCs w:val="19"/>
              </w:rPr>
              <w:t xml:space="preserve">each </w:t>
            </w:r>
            <w:r w:rsidRPr="0026432A">
              <w:rPr>
                <w:rFonts w:eastAsiaTheme="minorEastAsia"/>
                <w:sz w:val="19"/>
                <w:szCs w:val="19"/>
              </w:rPr>
              <w:t>facility type</w:t>
            </w:r>
            <w:r>
              <w:rPr>
                <w:rFonts w:eastAsiaTheme="minorEastAsia"/>
                <w:sz w:val="19"/>
                <w:szCs w:val="19"/>
              </w:rPr>
              <w:t xml:space="preserve">, </w:t>
            </w:r>
            <w:r>
              <w:rPr>
                <w:color w:val="auto"/>
                <w:sz w:val="19"/>
                <w:szCs w:val="19"/>
              </w:rPr>
              <w:t>up to and including point of landing</w:t>
            </w:r>
          </w:p>
        </w:tc>
        <w:tc>
          <w:tcPr>
            <w:tcW w:w="1295" w:type="dxa"/>
          </w:tcPr>
          <w:p w14:paraId="20DA5F7E" w14:textId="77777777" w:rsidR="005B103B" w:rsidRPr="00F476EF" w:rsidRDefault="005B103B" w:rsidP="00F42BE6">
            <w:pPr>
              <w:spacing w:after="158"/>
              <w:rPr>
                <w:color w:val="auto"/>
                <w:sz w:val="19"/>
                <w:szCs w:val="19"/>
              </w:rPr>
            </w:pPr>
          </w:p>
        </w:tc>
        <w:tc>
          <w:tcPr>
            <w:tcW w:w="1446" w:type="dxa"/>
          </w:tcPr>
          <w:p w14:paraId="748E2AC1" w14:textId="2C4B205C" w:rsidR="005B103B" w:rsidRDefault="005B103B" w:rsidP="00F42BE6">
            <w:pPr>
              <w:spacing w:after="158"/>
              <w:rPr>
                <w:color w:val="auto"/>
                <w:sz w:val="19"/>
                <w:szCs w:val="19"/>
              </w:rPr>
            </w:pPr>
            <w:r>
              <w:rPr>
                <w:color w:val="auto"/>
                <w:sz w:val="19"/>
                <w:szCs w:val="19"/>
              </w:rPr>
              <w:t>m</w:t>
            </w:r>
            <w:r>
              <w:rPr>
                <w:color w:val="auto"/>
                <w:sz w:val="19"/>
                <w:szCs w:val="19"/>
                <w:vertAlign w:val="superscript"/>
              </w:rPr>
              <w:t>3</w:t>
            </w:r>
          </w:p>
        </w:tc>
        <w:tc>
          <w:tcPr>
            <w:tcW w:w="3071" w:type="dxa"/>
          </w:tcPr>
          <w:p w14:paraId="0D0B20FB" w14:textId="0A451211" w:rsidR="005B103B" w:rsidRPr="00DE22FD" w:rsidRDefault="005B103B" w:rsidP="00F42BE6">
            <w:pPr>
              <w:spacing w:after="158"/>
              <w:rPr>
                <w:spacing w:val="2"/>
                <w:kern w:val="21"/>
                <w:sz w:val="19"/>
                <w:szCs w:val="19"/>
              </w:rPr>
            </w:pPr>
            <w:r w:rsidRPr="0026432A">
              <w:rPr>
                <w:spacing w:val="2"/>
                <w:kern w:val="21"/>
                <w:sz w:val="19"/>
                <w:szCs w:val="19"/>
                <w:lang w:val="en-AU"/>
              </w:rPr>
              <w:t>Direct measurement of daily or hourly flows scaled to give an annual average</w:t>
            </w:r>
          </w:p>
        </w:tc>
        <w:tc>
          <w:tcPr>
            <w:tcW w:w="2222" w:type="dxa"/>
          </w:tcPr>
          <w:p w14:paraId="7EFD0230" w14:textId="154525D1" w:rsidR="005B103B" w:rsidRDefault="005B103B" w:rsidP="00F42BE6">
            <w:pPr>
              <w:spacing w:after="158"/>
              <w:rPr>
                <w:color w:val="auto"/>
                <w:sz w:val="19"/>
                <w:szCs w:val="19"/>
              </w:rPr>
            </w:pPr>
            <w:r>
              <w:rPr>
                <w:color w:val="auto"/>
                <w:sz w:val="19"/>
                <w:szCs w:val="19"/>
              </w:rPr>
              <w:t>Wastewater Treatment</w:t>
            </w:r>
          </w:p>
        </w:tc>
      </w:tr>
      <w:tr w:rsidR="005B103B" w:rsidRPr="00D07557" w14:paraId="2A197224" w14:textId="77777777" w:rsidTr="005B103B">
        <w:tc>
          <w:tcPr>
            <w:tcW w:w="1265" w:type="dxa"/>
          </w:tcPr>
          <w:p w14:paraId="6F8E10FA" w14:textId="38B331FC" w:rsidR="005B103B" w:rsidRPr="00DE22FD" w:rsidRDefault="005B103B" w:rsidP="005B103B">
            <w:pPr>
              <w:spacing w:after="158"/>
              <w:rPr>
                <w:sz w:val="19"/>
                <w:szCs w:val="19"/>
              </w:rPr>
            </w:pPr>
            <w:r w:rsidRPr="0026432A">
              <w:rPr>
                <w:sz w:val="19"/>
                <w:szCs w:val="19"/>
                <w:lang w:val="en-AU"/>
              </w:rPr>
              <w:t>COD</w:t>
            </w:r>
            <w:r w:rsidRPr="0026432A">
              <w:rPr>
                <w:sz w:val="19"/>
                <w:szCs w:val="19"/>
                <w:vertAlign w:val="subscript"/>
                <w:lang w:val="en-AU"/>
              </w:rPr>
              <w:t>in</w:t>
            </w:r>
          </w:p>
        </w:tc>
        <w:tc>
          <w:tcPr>
            <w:tcW w:w="4542" w:type="dxa"/>
          </w:tcPr>
          <w:p w14:paraId="382E4659" w14:textId="66DB16FA" w:rsidR="005B103B" w:rsidRPr="00DE22FD" w:rsidRDefault="005B103B" w:rsidP="005B103B">
            <w:pPr>
              <w:spacing w:after="158"/>
              <w:rPr>
                <w:spacing w:val="2"/>
                <w:kern w:val="21"/>
                <w:sz w:val="19"/>
                <w:szCs w:val="19"/>
              </w:rPr>
            </w:pPr>
            <w:r w:rsidRPr="0026432A">
              <w:rPr>
                <w:rFonts w:eastAsiaTheme="minorEastAsia"/>
                <w:sz w:val="19"/>
                <w:szCs w:val="19"/>
              </w:rPr>
              <w:t>Average inlet COD concentration of wastewater</w:t>
            </w:r>
          </w:p>
        </w:tc>
        <w:tc>
          <w:tcPr>
            <w:tcW w:w="1295" w:type="dxa"/>
          </w:tcPr>
          <w:p w14:paraId="624DA42A" w14:textId="77777777" w:rsidR="005B103B" w:rsidRPr="00F476EF" w:rsidRDefault="005B103B" w:rsidP="005B103B">
            <w:pPr>
              <w:spacing w:after="158"/>
              <w:rPr>
                <w:color w:val="auto"/>
                <w:sz w:val="19"/>
                <w:szCs w:val="19"/>
              </w:rPr>
            </w:pPr>
          </w:p>
        </w:tc>
        <w:tc>
          <w:tcPr>
            <w:tcW w:w="1446" w:type="dxa"/>
          </w:tcPr>
          <w:p w14:paraId="579FC54F" w14:textId="50CF65BF" w:rsidR="005B103B" w:rsidRDefault="005B103B" w:rsidP="005B103B">
            <w:pPr>
              <w:spacing w:after="158"/>
              <w:rPr>
                <w:color w:val="auto"/>
                <w:sz w:val="19"/>
                <w:szCs w:val="19"/>
              </w:rPr>
            </w:pPr>
            <w:r w:rsidRPr="0026432A">
              <w:rPr>
                <w:rFonts w:eastAsiaTheme="minorEastAsia"/>
                <w:sz w:val="19"/>
                <w:szCs w:val="19"/>
              </w:rPr>
              <w:t>kg COD/m</w:t>
            </w:r>
            <w:r w:rsidRPr="0026432A">
              <w:rPr>
                <w:rFonts w:eastAsiaTheme="minorEastAsia"/>
                <w:sz w:val="19"/>
                <w:szCs w:val="19"/>
                <w:vertAlign w:val="superscript"/>
              </w:rPr>
              <w:t>3</w:t>
            </w:r>
          </w:p>
        </w:tc>
        <w:tc>
          <w:tcPr>
            <w:tcW w:w="3071" w:type="dxa"/>
          </w:tcPr>
          <w:p w14:paraId="276150AD" w14:textId="5D72C8DE" w:rsidR="005B103B" w:rsidRPr="00DE22FD" w:rsidRDefault="005B103B" w:rsidP="005B103B">
            <w:pPr>
              <w:spacing w:after="158"/>
              <w:rPr>
                <w:spacing w:val="2"/>
                <w:kern w:val="21"/>
                <w:sz w:val="19"/>
                <w:szCs w:val="19"/>
              </w:rPr>
            </w:pPr>
            <w:r w:rsidRPr="0026432A">
              <w:rPr>
                <w:spacing w:val="2"/>
                <w:kern w:val="21"/>
                <w:sz w:val="19"/>
                <w:szCs w:val="19"/>
                <w:lang w:val="en-AU"/>
              </w:rPr>
              <w:t>Direct measurement</w:t>
            </w:r>
          </w:p>
        </w:tc>
        <w:tc>
          <w:tcPr>
            <w:tcW w:w="2222" w:type="dxa"/>
          </w:tcPr>
          <w:p w14:paraId="5B60C2AE" w14:textId="24E16230" w:rsidR="005B103B" w:rsidRDefault="005B103B" w:rsidP="005B103B">
            <w:pPr>
              <w:spacing w:after="158"/>
              <w:rPr>
                <w:color w:val="auto"/>
                <w:sz w:val="19"/>
                <w:szCs w:val="19"/>
              </w:rPr>
            </w:pPr>
            <w:r w:rsidRPr="005B266E">
              <w:rPr>
                <w:color w:val="auto"/>
                <w:sz w:val="19"/>
                <w:szCs w:val="19"/>
              </w:rPr>
              <w:t>Wastewater Treatment</w:t>
            </w:r>
          </w:p>
        </w:tc>
      </w:tr>
      <w:tr w:rsidR="005B103B" w:rsidRPr="00D07557" w14:paraId="13A906FC" w14:textId="77777777" w:rsidTr="005B103B">
        <w:tc>
          <w:tcPr>
            <w:tcW w:w="1265" w:type="dxa"/>
          </w:tcPr>
          <w:p w14:paraId="2D3C9C41" w14:textId="423139C2" w:rsidR="005B103B" w:rsidRPr="00DE22FD" w:rsidRDefault="005B103B" w:rsidP="005B103B">
            <w:pPr>
              <w:spacing w:after="158"/>
              <w:rPr>
                <w:sz w:val="19"/>
                <w:szCs w:val="19"/>
              </w:rPr>
            </w:pPr>
            <w:r w:rsidRPr="0026432A">
              <w:rPr>
                <w:sz w:val="19"/>
                <w:szCs w:val="19"/>
                <w:lang w:val="en-AU"/>
              </w:rPr>
              <w:t>COD</w:t>
            </w:r>
            <w:r w:rsidRPr="0026432A">
              <w:rPr>
                <w:sz w:val="19"/>
                <w:szCs w:val="19"/>
                <w:vertAlign w:val="subscript"/>
                <w:lang w:val="en-AU"/>
              </w:rPr>
              <w:t>out</w:t>
            </w:r>
          </w:p>
        </w:tc>
        <w:tc>
          <w:tcPr>
            <w:tcW w:w="4542" w:type="dxa"/>
          </w:tcPr>
          <w:p w14:paraId="094346E7" w14:textId="7E09DC44" w:rsidR="005B103B" w:rsidRPr="00DE22FD" w:rsidRDefault="005B103B" w:rsidP="005B103B">
            <w:pPr>
              <w:spacing w:after="158"/>
              <w:rPr>
                <w:spacing w:val="2"/>
                <w:kern w:val="21"/>
                <w:sz w:val="19"/>
                <w:szCs w:val="19"/>
              </w:rPr>
            </w:pPr>
            <w:r w:rsidRPr="0026432A">
              <w:rPr>
                <w:rFonts w:eastAsiaTheme="minorEastAsia"/>
                <w:sz w:val="19"/>
                <w:szCs w:val="19"/>
              </w:rPr>
              <w:t>average outlet COD concentration of wastewater</w:t>
            </w:r>
          </w:p>
        </w:tc>
        <w:tc>
          <w:tcPr>
            <w:tcW w:w="1295" w:type="dxa"/>
          </w:tcPr>
          <w:p w14:paraId="7503C4DC" w14:textId="77777777" w:rsidR="005B103B" w:rsidRPr="00F476EF" w:rsidRDefault="005B103B" w:rsidP="005B103B">
            <w:pPr>
              <w:spacing w:after="158"/>
              <w:rPr>
                <w:color w:val="auto"/>
                <w:sz w:val="19"/>
                <w:szCs w:val="19"/>
              </w:rPr>
            </w:pPr>
          </w:p>
        </w:tc>
        <w:tc>
          <w:tcPr>
            <w:tcW w:w="1446" w:type="dxa"/>
          </w:tcPr>
          <w:p w14:paraId="2CA42DED" w14:textId="5571A9A3" w:rsidR="005B103B" w:rsidRDefault="005B103B" w:rsidP="005B103B">
            <w:pPr>
              <w:spacing w:after="158"/>
              <w:rPr>
                <w:color w:val="auto"/>
                <w:sz w:val="19"/>
                <w:szCs w:val="19"/>
              </w:rPr>
            </w:pPr>
            <w:r w:rsidRPr="0026432A">
              <w:rPr>
                <w:rFonts w:eastAsiaTheme="minorEastAsia"/>
                <w:sz w:val="19"/>
                <w:szCs w:val="19"/>
              </w:rPr>
              <w:t>kg COD/m</w:t>
            </w:r>
            <w:r w:rsidRPr="0026432A">
              <w:rPr>
                <w:rFonts w:eastAsiaTheme="minorEastAsia"/>
                <w:sz w:val="19"/>
                <w:szCs w:val="19"/>
                <w:vertAlign w:val="superscript"/>
              </w:rPr>
              <w:t>3</w:t>
            </w:r>
          </w:p>
        </w:tc>
        <w:tc>
          <w:tcPr>
            <w:tcW w:w="3071" w:type="dxa"/>
          </w:tcPr>
          <w:p w14:paraId="31829645" w14:textId="0485BD5E" w:rsidR="005B103B" w:rsidRPr="00DE22FD" w:rsidRDefault="005B103B" w:rsidP="005B103B">
            <w:pPr>
              <w:spacing w:after="158"/>
              <w:rPr>
                <w:spacing w:val="2"/>
                <w:kern w:val="21"/>
                <w:sz w:val="19"/>
                <w:szCs w:val="19"/>
              </w:rPr>
            </w:pPr>
            <w:r w:rsidRPr="0026432A">
              <w:rPr>
                <w:spacing w:val="2"/>
                <w:kern w:val="21"/>
                <w:sz w:val="19"/>
                <w:szCs w:val="19"/>
                <w:lang w:val="en-AU"/>
              </w:rPr>
              <w:t>Direct measurement</w:t>
            </w:r>
          </w:p>
        </w:tc>
        <w:tc>
          <w:tcPr>
            <w:tcW w:w="2222" w:type="dxa"/>
          </w:tcPr>
          <w:p w14:paraId="79CB9F3E" w14:textId="75809277" w:rsidR="005B103B" w:rsidRDefault="005B103B" w:rsidP="005B103B">
            <w:pPr>
              <w:spacing w:after="158"/>
              <w:rPr>
                <w:color w:val="auto"/>
                <w:sz w:val="19"/>
                <w:szCs w:val="19"/>
              </w:rPr>
            </w:pPr>
            <w:r w:rsidRPr="005B266E">
              <w:rPr>
                <w:color w:val="auto"/>
                <w:sz w:val="19"/>
                <w:szCs w:val="19"/>
              </w:rPr>
              <w:t>Wastewater Treatment</w:t>
            </w:r>
          </w:p>
        </w:tc>
      </w:tr>
      <w:tr w:rsidR="0078797D" w:rsidRPr="00D07557" w14:paraId="609CA8BD" w14:textId="77777777" w:rsidTr="005B103B">
        <w:tc>
          <w:tcPr>
            <w:tcW w:w="1265" w:type="dxa"/>
          </w:tcPr>
          <w:p w14:paraId="567DB5F5" w14:textId="44949D01" w:rsidR="0078797D" w:rsidRPr="00DE22FD" w:rsidRDefault="0078797D" w:rsidP="0078797D">
            <w:pPr>
              <w:spacing w:after="158"/>
              <w:rPr>
                <w:sz w:val="19"/>
                <w:szCs w:val="19"/>
              </w:rPr>
            </w:pPr>
            <w:r w:rsidRPr="0026432A">
              <w:rPr>
                <w:sz w:val="19"/>
                <w:szCs w:val="19"/>
                <w:lang w:val="en-AU"/>
              </w:rPr>
              <w:t>F</w:t>
            </w:r>
            <w:r w:rsidRPr="0026432A">
              <w:rPr>
                <w:sz w:val="19"/>
                <w:szCs w:val="19"/>
                <w:vertAlign w:val="subscript"/>
                <w:lang w:val="en-AU"/>
              </w:rPr>
              <w:t>sludge</w:t>
            </w:r>
          </w:p>
        </w:tc>
        <w:tc>
          <w:tcPr>
            <w:tcW w:w="4542" w:type="dxa"/>
          </w:tcPr>
          <w:p w14:paraId="2FBA4BA0" w14:textId="44D3332A" w:rsidR="0078797D" w:rsidRPr="00DE22FD" w:rsidRDefault="0078797D" w:rsidP="0078797D">
            <w:pPr>
              <w:spacing w:after="158"/>
              <w:rPr>
                <w:spacing w:val="2"/>
                <w:kern w:val="21"/>
                <w:sz w:val="19"/>
                <w:szCs w:val="19"/>
              </w:rPr>
            </w:pPr>
            <w:r w:rsidRPr="0026432A">
              <w:rPr>
                <w:rFonts w:eastAsiaTheme="minorEastAsia"/>
                <w:sz w:val="19"/>
                <w:szCs w:val="19"/>
              </w:rPr>
              <w:t>Fraction of COD removed from the wastewater treatment facility as sludge</w:t>
            </w:r>
          </w:p>
        </w:tc>
        <w:tc>
          <w:tcPr>
            <w:tcW w:w="1295" w:type="dxa"/>
          </w:tcPr>
          <w:p w14:paraId="18F407E1" w14:textId="77777777" w:rsidR="0078797D" w:rsidRPr="00F476EF" w:rsidRDefault="0078797D" w:rsidP="0078797D">
            <w:pPr>
              <w:spacing w:after="158"/>
              <w:rPr>
                <w:color w:val="auto"/>
                <w:sz w:val="19"/>
                <w:szCs w:val="19"/>
              </w:rPr>
            </w:pPr>
          </w:p>
        </w:tc>
        <w:tc>
          <w:tcPr>
            <w:tcW w:w="1446" w:type="dxa"/>
          </w:tcPr>
          <w:p w14:paraId="64DEF28A" w14:textId="19B1CE42" w:rsidR="0078797D" w:rsidRDefault="0078797D" w:rsidP="0078797D">
            <w:pPr>
              <w:spacing w:after="158"/>
              <w:rPr>
                <w:color w:val="auto"/>
                <w:sz w:val="19"/>
                <w:szCs w:val="19"/>
              </w:rPr>
            </w:pPr>
            <w:r w:rsidRPr="0026432A">
              <w:rPr>
                <w:spacing w:val="2"/>
                <w:kern w:val="21"/>
                <w:sz w:val="19"/>
                <w:szCs w:val="19"/>
              </w:rPr>
              <w:t>dimensionless</w:t>
            </w:r>
          </w:p>
        </w:tc>
        <w:tc>
          <w:tcPr>
            <w:tcW w:w="3071" w:type="dxa"/>
          </w:tcPr>
          <w:p w14:paraId="580B93FD" w14:textId="4C56266A" w:rsidR="0078797D" w:rsidRPr="00DE22FD" w:rsidRDefault="0078797D" w:rsidP="0078797D">
            <w:pPr>
              <w:spacing w:after="158"/>
              <w:rPr>
                <w:spacing w:val="2"/>
                <w:kern w:val="21"/>
                <w:sz w:val="19"/>
                <w:szCs w:val="19"/>
              </w:rPr>
            </w:pPr>
            <w:r w:rsidRPr="006551B4">
              <w:rPr>
                <w:spacing w:val="2"/>
                <w:kern w:val="21"/>
                <w:sz w:val="19"/>
                <w:szCs w:val="19"/>
              </w:rPr>
              <w:t>Measurement records, averaged over the reporting period</w:t>
            </w:r>
          </w:p>
        </w:tc>
        <w:tc>
          <w:tcPr>
            <w:tcW w:w="2222" w:type="dxa"/>
          </w:tcPr>
          <w:p w14:paraId="4F39346A" w14:textId="607FE6ED" w:rsidR="0078797D" w:rsidRDefault="0078797D" w:rsidP="0078797D">
            <w:pPr>
              <w:spacing w:after="158"/>
              <w:rPr>
                <w:color w:val="auto"/>
                <w:sz w:val="19"/>
                <w:szCs w:val="19"/>
              </w:rPr>
            </w:pPr>
            <w:r w:rsidRPr="005B266E">
              <w:rPr>
                <w:color w:val="auto"/>
                <w:sz w:val="19"/>
                <w:szCs w:val="19"/>
              </w:rPr>
              <w:t>Wastewater Treatment</w:t>
            </w:r>
          </w:p>
        </w:tc>
      </w:tr>
      <w:tr w:rsidR="0078797D" w:rsidRPr="00D07557" w14:paraId="6A8D9AAA" w14:textId="77777777" w:rsidTr="005B103B">
        <w:tc>
          <w:tcPr>
            <w:tcW w:w="1265" w:type="dxa"/>
          </w:tcPr>
          <w:p w14:paraId="75023984" w14:textId="782ABECE" w:rsidR="0078797D" w:rsidRPr="00DE22FD" w:rsidRDefault="0078797D" w:rsidP="0078797D">
            <w:pPr>
              <w:spacing w:after="158"/>
              <w:rPr>
                <w:sz w:val="19"/>
                <w:szCs w:val="19"/>
              </w:rPr>
            </w:pPr>
            <w:r w:rsidRPr="0026432A">
              <w:rPr>
                <w:sz w:val="19"/>
                <w:szCs w:val="19"/>
                <w:lang w:val="en-AU"/>
              </w:rPr>
              <w:t>F</w:t>
            </w:r>
            <w:r w:rsidRPr="0026432A">
              <w:rPr>
                <w:sz w:val="19"/>
                <w:szCs w:val="19"/>
                <w:vertAlign w:val="subscript"/>
                <w:lang w:val="en-AU"/>
              </w:rPr>
              <w:t>removed</w:t>
            </w:r>
          </w:p>
        </w:tc>
        <w:tc>
          <w:tcPr>
            <w:tcW w:w="4542" w:type="dxa"/>
          </w:tcPr>
          <w:p w14:paraId="71657B81" w14:textId="28A1BD72" w:rsidR="0078797D" w:rsidRPr="00DE22FD" w:rsidRDefault="0078797D" w:rsidP="0078797D">
            <w:pPr>
              <w:spacing w:after="158"/>
              <w:rPr>
                <w:spacing w:val="2"/>
                <w:kern w:val="21"/>
                <w:sz w:val="19"/>
                <w:szCs w:val="19"/>
              </w:rPr>
            </w:pPr>
            <w:r w:rsidRPr="0026432A">
              <w:rPr>
                <w:rFonts w:eastAsiaTheme="minorEastAsia"/>
                <w:sz w:val="19"/>
                <w:szCs w:val="19"/>
              </w:rPr>
              <w:t>Fraction of COD removed from the wastewater treatment facility and transferred to landfill, biochar production, or other site</w:t>
            </w:r>
          </w:p>
        </w:tc>
        <w:tc>
          <w:tcPr>
            <w:tcW w:w="1295" w:type="dxa"/>
          </w:tcPr>
          <w:p w14:paraId="5D3FFC1F" w14:textId="77777777" w:rsidR="0078797D" w:rsidRPr="00F476EF" w:rsidRDefault="0078797D" w:rsidP="0078797D">
            <w:pPr>
              <w:spacing w:after="158"/>
              <w:rPr>
                <w:color w:val="auto"/>
                <w:sz w:val="19"/>
                <w:szCs w:val="19"/>
              </w:rPr>
            </w:pPr>
          </w:p>
        </w:tc>
        <w:tc>
          <w:tcPr>
            <w:tcW w:w="1446" w:type="dxa"/>
          </w:tcPr>
          <w:p w14:paraId="7AB81FA1" w14:textId="0351E4E5" w:rsidR="0078797D" w:rsidRDefault="0078797D" w:rsidP="0078797D">
            <w:pPr>
              <w:spacing w:after="158"/>
              <w:rPr>
                <w:color w:val="auto"/>
                <w:sz w:val="19"/>
                <w:szCs w:val="19"/>
              </w:rPr>
            </w:pPr>
            <w:r w:rsidRPr="0026432A">
              <w:rPr>
                <w:spacing w:val="2"/>
                <w:kern w:val="21"/>
                <w:sz w:val="19"/>
                <w:szCs w:val="19"/>
              </w:rPr>
              <w:t>dimensionless</w:t>
            </w:r>
          </w:p>
        </w:tc>
        <w:tc>
          <w:tcPr>
            <w:tcW w:w="3071" w:type="dxa"/>
          </w:tcPr>
          <w:p w14:paraId="04A252B0" w14:textId="1F82A335" w:rsidR="0078797D" w:rsidRPr="00DE22FD" w:rsidRDefault="0078797D" w:rsidP="0078797D">
            <w:pPr>
              <w:spacing w:after="158"/>
              <w:rPr>
                <w:spacing w:val="2"/>
                <w:kern w:val="21"/>
                <w:sz w:val="19"/>
                <w:szCs w:val="19"/>
              </w:rPr>
            </w:pPr>
            <w:r w:rsidRPr="006551B4">
              <w:rPr>
                <w:spacing w:val="2"/>
                <w:kern w:val="21"/>
                <w:sz w:val="19"/>
                <w:szCs w:val="19"/>
              </w:rPr>
              <w:t>Measurement records, averaged over the reporting period</w:t>
            </w:r>
          </w:p>
        </w:tc>
        <w:tc>
          <w:tcPr>
            <w:tcW w:w="2222" w:type="dxa"/>
          </w:tcPr>
          <w:p w14:paraId="624ACC54" w14:textId="25CAEA24" w:rsidR="0078797D" w:rsidRDefault="0078797D" w:rsidP="0078797D">
            <w:pPr>
              <w:spacing w:after="158"/>
              <w:rPr>
                <w:color w:val="auto"/>
                <w:sz w:val="19"/>
                <w:szCs w:val="19"/>
              </w:rPr>
            </w:pPr>
            <w:r w:rsidRPr="005B266E">
              <w:rPr>
                <w:color w:val="auto"/>
                <w:sz w:val="19"/>
                <w:szCs w:val="19"/>
              </w:rPr>
              <w:t>Wastewater Treatment</w:t>
            </w:r>
          </w:p>
        </w:tc>
      </w:tr>
      <w:tr w:rsidR="005B103B" w:rsidRPr="00D07557" w14:paraId="070ECA30" w14:textId="77777777" w:rsidTr="005B103B">
        <w:tc>
          <w:tcPr>
            <w:tcW w:w="1265" w:type="dxa"/>
          </w:tcPr>
          <w:p w14:paraId="55735807" w14:textId="58D2F3EC" w:rsidR="005B103B" w:rsidRPr="00DE22FD" w:rsidRDefault="005B103B" w:rsidP="005B103B">
            <w:pPr>
              <w:spacing w:after="158"/>
              <w:rPr>
                <w:sz w:val="19"/>
                <w:szCs w:val="19"/>
              </w:rPr>
            </w:pPr>
            <w:r w:rsidRPr="002F678E">
              <w:rPr>
                <w:sz w:val="19"/>
                <w:szCs w:val="19"/>
                <w:lang w:val="en-AU"/>
              </w:rPr>
              <w:t>Q</w:t>
            </w:r>
            <w:r w:rsidRPr="002F678E">
              <w:rPr>
                <w:sz w:val="19"/>
                <w:szCs w:val="19"/>
                <w:vertAlign w:val="subscript"/>
                <w:lang w:val="en-AU"/>
              </w:rPr>
              <w:t>cap</w:t>
            </w:r>
          </w:p>
        </w:tc>
        <w:tc>
          <w:tcPr>
            <w:tcW w:w="4542" w:type="dxa"/>
          </w:tcPr>
          <w:p w14:paraId="4504F071" w14:textId="3E7FCA72" w:rsidR="005B103B" w:rsidRPr="00DE22FD" w:rsidRDefault="005B103B" w:rsidP="005B103B">
            <w:pPr>
              <w:spacing w:after="158"/>
              <w:rPr>
                <w:spacing w:val="2"/>
                <w:kern w:val="21"/>
                <w:sz w:val="19"/>
                <w:szCs w:val="19"/>
              </w:rPr>
            </w:pPr>
            <w:r w:rsidRPr="002F678E">
              <w:rPr>
                <w:rFonts w:asciiTheme="majorHAnsi" w:eastAsiaTheme="minorEastAsia" w:hAnsiTheme="majorHAnsi" w:cstheme="majorHAnsi"/>
                <w:sz w:val="19"/>
                <w:szCs w:val="19"/>
              </w:rPr>
              <w:t xml:space="preserve">Quantity of methane in sludge biogas captured for combustion for the operation of the treatment facility </w:t>
            </w:r>
          </w:p>
        </w:tc>
        <w:tc>
          <w:tcPr>
            <w:tcW w:w="1295" w:type="dxa"/>
          </w:tcPr>
          <w:p w14:paraId="6988E81B" w14:textId="77777777" w:rsidR="005B103B" w:rsidRPr="00F476EF" w:rsidRDefault="005B103B" w:rsidP="005B103B">
            <w:pPr>
              <w:spacing w:after="158"/>
              <w:rPr>
                <w:color w:val="auto"/>
                <w:sz w:val="19"/>
                <w:szCs w:val="19"/>
              </w:rPr>
            </w:pPr>
          </w:p>
        </w:tc>
        <w:tc>
          <w:tcPr>
            <w:tcW w:w="1446" w:type="dxa"/>
          </w:tcPr>
          <w:p w14:paraId="443D3178" w14:textId="5F6C9EC6" w:rsidR="005B103B" w:rsidRDefault="005B103B" w:rsidP="005B103B">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071" w:type="dxa"/>
          </w:tcPr>
          <w:p w14:paraId="7A9FA461" w14:textId="307BE117" w:rsidR="005B103B" w:rsidRPr="00DE22FD" w:rsidRDefault="005B103B" w:rsidP="005B103B">
            <w:pPr>
              <w:spacing w:after="158"/>
              <w:rPr>
                <w:spacing w:val="2"/>
                <w:kern w:val="21"/>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222" w:type="dxa"/>
          </w:tcPr>
          <w:p w14:paraId="59720AA2" w14:textId="74852AF6" w:rsidR="005B103B" w:rsidRDefault="005B103B" w:rsidP="005B103B">
            <w:pPr>
              <w:spacing w:after="158"/>
              <w:rPr>
                <w:color w:val="auto"/>
                <w:sz w:val="19"/>
                <w:szCs w:val="19"/>
              </w:rPr>
            </w:pPr>
            <w:r w:rsidRPr="005B266E">
              <w:rPr>
                <w:color w:val="auto"/>
                <w:sz w:val="19"/>
                <w:szCs w:val="19"/>
              </w:rPr>
              <w:t>Wastewater Treatment</w:t>
            </w:r>
          </w:p>
        </w:tc>
      </w:tr>
      <w:tr w:rsidR="005B103B" w:rsidRPr="00D07557" w14:paraId="7FDA513B" w14:textId="77777777" w:rsidTr="005B103B">
        <w:tc>
          <w:tcPr>
            <w:tcW w:w="1265" w:type="dxa"/>
          </w:tcPr>
          <w:p w14:paraId="5D6F450A" w14:textId="1DFFA4BF" w:rsidR="005B103B" w:rsidRPr="00DE22FD" w:rsidRDefault="005B103B" w:rsidP="005B103B">
            <w:pPr>
              <w:spacing w:after="158"/>
              <w:rPr>
                <w:sz w:val="19"/>
                <w:szCs w:val="19"/>
              </w:rPr>
            </w:pPr>
            <w:r w:rsidRPr="002F678E">
              <w:rPr>
                <w:sz w:val="19"/>
                <w:szCs w:val="19"/>
                <w:lang w:val="en-AU"/>
              </w:rPr>
              <w:t>Q</w:t>
            </w:r>
            <w:r w:rsidRPr="002F678E">
              <w:rPr>
                <w:sz w:val="19"/>
                <w:szCs w:val="19"/>
                <w:vertAlign w:val="subscript"/>
                <w:lang w:val="en-AU"/>
              </w:rPr>
              <w:t>flared</w:t>
            </w:r>
          </w:p>
        </w:tc>
        <w:tc>
          <w:tcPr>
            <w:tcW w:w="4542" w:type="dxa"/>
          </w:tcPr>
          <w:p w14:paraId="10B873EA" w14:textId="469F49E0" w:rsidR="005B103B" w:rsidRPr="00DE22FD" w:rsidRDefault="005B103B" w:rsidP="005B103B">
            <w:pPr>
              <w:spacing w:after="158"/>
              <w:rPr>
                <w:spacing w:val="2"/>
                <w:kern w:val="21"/>
                <w:sz w:val="19"/>
                <w:szCs w:val="19"/>
              </w:rPr>
            </w:pPr>
            <w:r w:rsidRPr="002F678E">
              <w:rPr>
                <w:rFonts w:asciiTheme="majorHAnsi" w:eastAsiaTheme="minorEastAsia" w:hAnsiTheme="majorHAnsi" w:cstheme="majorHAnsi"/>
                <w:sz w:val="19"/>
                <w:szCs w:val="19"/>
              </w:rPr>
              <w:t>Quantity of methane in sludge biogas flared by the treatment facility</w:t>
            </w:r>
          </w:p>
        </w:tc>
        <w:tc>
          <w:tcPr>
            <w:tcW w:w="1295" w:type="dxa"/>
          </w:tcPr>
          <w:p w14:paraId="0F43A556" w14:textId="77777777" w:rsidR="005B103B" w:rsidRPr="00F476EF" w:rsidRDefault="005B103B" w:rsidP="005B103B">
            <w:pPr>
              <w:spacing w:after="158"/>
              <w:rPr>
                <w:color w:val="auto"/>
                <w:sz w:val="19"/>
                <w:szCs w:val="19"/>
              </w:rPr>
            </w:pPr>
          </w:p>
        </w:tc>
        <w:tc>
          <w:tcPr>
            <w:tcW w:w="1446" w:type="dxa"/>
          </w:tcPr>
          <w:p w14:paraId="312A991A" w14:textId="7B163A59" w:rsidR="005B103B" w:rsidRDefault="005B103B" w:rsidP="005B103B">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071" w:type="dxa"/>
          </w:tcPr>
          <w:p w14:paraId="4A405183" w14:textId="1EC96F21" w:rsidR="005B103B" w:rsidRPr="00DE22FD" w:rsidRDefault="005B103B" w:rsidP="005B103B">
            <w:pPr>
              <w:spacing w:after="158"/>
              <w:rPr>
                <w:spacing w:val="2"/>
                <w:kern w:val="21"/>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222" w:type="dxa"/>
          </w:tcPr>
          <w:p w14:paraId="2083EAFB" w14:textId="33CE0EF0" w:rsidR="005B103B" w:rsidRDefault="005B103B" w:rsidP="005B103B">
            <w:pPr>
              <w:spacing w:after="158"/>
              <w:rPr>
                <w:color w:val="auto"/>
                <w:sz w:val="19"/>
                <w:szCs w:val="19"/>
              </w:rPr>
            </w:pPr>
            <w:r w:rsidRPr="005B266E">
              <w:rPr>
                <w:color w:val="auto"/>
                <w:sz w:val="19"/>
                <w:szCs w:val="19"/>
              </w:rPr>
              <w:t>Wastewater Treatment</w:t>
            </w:r>
          </w:p>
        </w:tc>
      </w:tr>
      <w:tr w:rsidR="005B103B" w:rsidRPr="00D07557" w14:paraId="58B86101" w14:textId="77777777" w:rsidTr="005B103B">
        <w:tc>
          <w:tcPr>
            <w:tcW w:w="1265" w:type="dxa"/>
          </w:tcPr>
          <w:p w14:paraId="756B5185" w14:textId="36F502A9" w:rsidR="005B103B" w:rsidRPr="00DE22FD" w:rsidRDefault="005B103B" w:rsidP="005B103B">
            <w:pPr>
              <w:spacing w:after="158"/>
              <w:rPr>
                <w:sz w:val="19"/>
                <w:szCs w:val="19"/>
              </w:rPr>
            </w:pPr>
            <w:r w:rsidRPr="002F678E">
              <w:rPr>
                <w:sz w:val="19"/>
                <w:szCs w:val="19"/>
                <w:lang w:val="en-AU"/>
              </w:rPr>
              <w:lastRenderedPageBreak/>
              <w:t>Q</w:t>
            </w:r>
            <w:r w:rsidRPr="002F678E">
              <w:rPr>
                <w:sz w:val="19"/>
                <w:szCs w:val="19"/>
                <w:vertAlign w:val="subscript"/>
                <w:lang w:val="en-AU"/>
              </w:rPr>
              <w:t>out</w:t>
            </w:r>
          </w:p>
        </w:tc>
        <w:tc>
          <w:tcPr>
            <w:tcW w:w="4542" w:type="dxa"/>
          </w:tcPr>
          <w:p w14:paraId="31235CB8" w14:textId="422936E3" w:rsidR="005B103B" w:rsidRPr="00DE22FD" w:rsidRDefault="005B103B" w:rsidP="005B103B">
            <w:pPr>
              <w:spacing w:after="158"/>
              <w:rPr>
                <w:spacing w:val="2"/>
                <w:kern w:val="21"/>
                <w:sz w:val="19"/>
                <w:szCs w:val="19"/>
              </w:rPr>
            </w:pPr>
            <w:r w:rsidRPr="002F678E">
              <w:rPr>
                <w:rFonts w:asciiTheme="majorHAnsi" w:eastAsiaTheme="minorEastAsia" w:hAnsiTheme="majorHAnsi" w:cstheme="majorHAnsi"/>
                <w:sz w:val="19"/>
                <w:szCs w:val="19"/>
              </w:rPr>
              <w:t>Quantity of methane in sludge biogas transferred out of the treatment facility</w:t>
            </w:r>
          </w:p>
        </w:tc>
        <w:tc>
          <w:tcPr>
            <w:tcW w:w="1295" w:type="dxa"/>
          </w:tcPr>
          <w:p w14:paraId="34A8CCFF" w14:textId="77777777" w:rsidR="005B103B" w:rsidRPr="00F476EF" w:rsidRDefault="005B103B" w:rsidP="005B103B">
            <w:pPr>
              <w:spacing w:after="158"/>
              <w:rPr>
                <w:color w:val="auto"/>
                <w:sz w:val="19"/>
                <w:szCs w:val="19"/>
              </w:rPr>
            </w:pPr>
          </w:p>
        </w:tc>
        <w:tc>
          <w:tcPr>
            <w:tcW w:w="1446" w:type="dxa"/>
          </w:tcPr>
          <w:p w14:paraId="4ACD176C" w14:textId="5FA817FC" w:rsidR="005B103B" w:rsidRDefault="005B103B" w:rsidP="005B103B">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071" w:type="dxa"/>
          </w:tcPr>
          <w:p w14:paraId="39085A55" w14:textId="4EAD0D97" w:rsidR="005B103B" w:rsidRPr="00DE22FD" w:rsidRDefault="005B103B" w:rsidP="005B103B">
            <w:pPr>
              <w:spacing w:after="158"/>
              <w:rPr>
                <w:spacing w:val="2"/>
                <w:kern w:val="21"/>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222" w:type="dxa"/>
          </w:tcPr>
          <w:p w14:paraId="107E4F64" w14:textId="031FD280" w:rsidR="005B103B" w:rsidRDefault="005B103B" w:rsidP="005B103B">
            <w:pPr>
              <w:spacing w:after="158"/>
              <w:rPr>
                <w:color w:val="auto"/>
                <w:sz w:val="19"/>
                <w:szCs w:val="19"/>
              </w:rPr>
            </w:pPr>
            <w:r w:rsidRPr="005B266E">
              <w:rPr>
                <w:color w:val="auto"/>
                <w:sz w:val="19"/>
                <w:szCs w:val="19"/>
              </w:rPr>
              <w:t>Wastewater Treatment</w:t>
            </w:r>
          </w:p>
        </w:tc>
      </w:tr>
      <w:tr w:rsidR="003B6F6F" w:rsidRPr="00D07557" w14:paraId="666EDB84" w14:textId="77777777" w:rsidTr="005B103B">
        <w:tc>
          <w:tcPr>
            <w:tcW w:w="1265" w:type="dxa"/>
          </w:tcPr>
          <w:p w14:paraId="1560E077" w14:textId="4F2E810D" w:rsidR="003B6F6F" w:rsidRPr="002F678E" w:rsidRDefault="003B6F6F" w:rsidP="005B103B">
            <w:pPr>
              <w:spacing w:after="158"/>
              <w:rPr>
                <w:sz w:val="19"/>
                <w:szCs w:val="19"/>
              </w:rPr>
            </w:pPr>
            <w:r>
              <w:rPr>
                <w:rFonts w:eastAsiaTheme="minorEastAsia"/>
                <w:sz w:val="19"/>
                <w:szCs w:val="19"/>
              </w:rPr>
              <w:t>Q</w:t>
            </w:r>
          </w:p>
        </w:tc>
        <w:tc>
          <w:tcPr>
            <w:tcW w:w="4542" w:type="dxa"/>
          </w:tcPr>
          <w:p w14:paraId="408FEBC7" w14:textId="55976F2A" w:rsidR="003B6F6F" w:rsidRPr="002F678E" w:rsidRDefault="003B6F6F" w:rsidP="005B103B">
            <w:pPr>
              <w:spacing w:after="158"/>
              <w:rPr>
                <w:rFonts w:asciiTheme="majorHAnsi" w:eastAsiaTheme="minorEastAsia" w:hAnsiTheme="majorHAnsi" w:cstheme="majorHAnsi"/>
                <w:sz w:val="19"/>
                <w:szCs w:val="19"/>
              </w:rPr>
            </w:pPr>
            <w:r>
              <w:rPr>
                <w:rFonts w:eastAsiaTheme="minorEastAsia"/>
                <w:sz w:val="19"/>
                <w:szCs w:val="19"/>
              </w:rPr>
              <w:t>Quantity of fish produced in aquaculture ponds in in the reporting period</w:t>
            </w:r>
          </w:p>
        </w:tc>
        <w:tc>
          <w:tcPr>
            <w:tcW w:w="1295" w:type="dxa"/>
          </w:tcPr>
          <w:p w14:paraId="6C55141F" w14:textId="77777777" w:rsidR="003B6F6F" w:rsidRPr="00F476EF" w:rsidRDefault="003B6F6F" w:rsidP="005B103B">
            <w:pPr>
              <w:spacing w:after="158"/>
              <w:rPr>
                <w:color w:val="auto"/>
                <w:sz w:val="19"/>
                <w:szCs w:val="19"/>
              </w:rPr>
            </w:pPr>
          </w:p>
        </w:tc>
        <w:tc>
          <w:tcPr>
            <w:tcW w:w="1446" w:type="dxa"/>
          </w:tcPr>
          <w:p w14:paraId="16F1D982" w14:textId="30EE5085" w:rsidR="003B6F6F" w:rsidRPr="002F678E" w:rsidRDefault="003B6F6F" w:rsidP="005B103B">
            <w:pPr>
              <w:spacing w:after="158"/>
              <w:rPr>
                <w:rFonts w:asciiTheme="majorHAnsi" w:eastAsiaTheme="minorEastAsia" w:hAnsiTheme="majorHAnsi" w:cstheme="majorHAnsi"/>
                <w:sz w:val="19"/>
                <w:szCs w:val="19"/>
              </w:rPr>
            </w:pPr>
            <w:r>
              <w:rPr>
                <w:rFonts w:asciiTheme="majorHAnsi" w:eastAsiaTheme="minorEastAsia" w:hAnsiTheme="majorHAnsi" w:cstheme="majorHAnsi"/>
                <w:sz w:val="19"/>
                <w:szCs w:val="19"/>
              </w:rPr>
              <w:t>tonnes</w:t>
            </w:r>
          </w:p>
        </w:tc>
        <w:tc>
          <w:tcPr>
            <w:tcW w:w="3071" w:type="dxa"/>
          </w:tcPr>
          <w:p w14:paraId="57320799" w14:textId="3DA705A3" w:rsidR="003B6F6F" w:rsidRPr="002F678E" w:rsidRDefault="003B6F6F" w:rsidP="005B103B">
            <w:pPr>
              <w:spacing w:after="158"/>
              <w:rPr>
                <w:spacing w:val="2"/>
                <w:kern w:val="21"/>
                <w:sz w:val="19"/>
                <w:szCs w:val="19"/>
              </w:rPr>
            </w:pPr>
            <w:r>
              <w:rPr>
                <w:spacing w:val="2"/>
                <w:kern w:val="21"/>
                <w:sz w:val="19"/>
                <w:szCs w:val="19"/>
                <w:lang w:val="en-AU"/>
              </w:rPr>
              <w:t>Production records, sales records</w:t>
            </w:r>
          </w:p>
        </w:tc>
        <w:tc>
          <w:tcPr>
            <w:tcW w:w="2222" w:type="dxa"/>
          </w:tcPr>
          <w:p w14:paraId="355A5B57" w14:textId="52497F39" w:rsidR="003B6F6F" w:rsidRPr="003B6F6F" w:rsidRDefault="003B6F6F" w:rsidP="005B103B">
            <w:pPr>
              <w:spacing w:after="158"/>
              <w:rPr>
                <w:color w:val="auto"/>
                <w:sz w:val="19"/>
                <w:szCs w:val="19"/>
              </w:rPr>
            </w:pPr>
            <w:r>
              <w:rPr>
                <w:color w:val="auto"/>
                <w:sz w:val="19"/>
                <w:szCs w:val="19"/>
              </w:rPr>
              <w:t>N</w:t>
            </w:r>
            <w:r>
              <w:rPr>
                <w:color w:val="auto"/>
                <w:sz w:val="19"/>
                <w:szCs w:val="19"/>
                <w:vertAlign w:val="subscript"/>
              </w:rPr>
              <w:t>2</w:t>
            </w:r>
            <w:r>
              <w:rPr>
                <w:color w:val="auto"/>
                <w:sz w:val="19"/>
                <w:szCs w:val="19"/>
              </w:rPr>
              <w:t>O Emissions from Aquaculture in Wetlands</w:t>
            </w:r>
          </w:p>
        </w:tc>
      </w:tr>
      <w:tr w:rsidR="005B103B" w:rsidRPr="00D07557" w14:paraId="15D8E213" w14:textId="77777777" w:rsidTr="005B103B">
        <w:tc>
          <w:tcPr>
            <w:tcW w:w="13841" w:type="dxa"/>
            <w:gridSpan w:val="6"/>
            <w:shd w:val="clear" w:color="auto" w:fill="D9D9D9" w:themeFill="background1" w:themeFillShade="D9"/>
          </w:tcPr>
          <w:p w14:paraId="79D5B049" w14:textId="243B2BFA" w:rsidR="005B103B" w:rsidRPr="00D07557" w:rsidRDefault="005B103B" w:rsidP="005B103B">
            <w:pPr>
              <w:spacing w:after="158"/>
              <w:rPr>
                <w:color w:val="auto"/>
                <w:sz w:val="19"/>
                <w:szCs w:val="19"/>
              </w:rPr>
            </w:pPr>
            <w:r w:rsidRPr="00D07557">
              <w:rPr>
                <w:b/>
                <w:bCs w:val="0"/>
                <w:i/>
                <w:iCs/>
                <w:color w:val="auto"/>
                <w:sz w:val="20"/>
                <w:szCs w:val="16"/>
              </w:rPr>
              <w:t>Required – Scope 2</w:t>
            </w:r>
          </w:p>
        </w:tc>
      </w:tr>
      <w:tr w:rsidR="005B103B" w:rsidRPr="00D07557" w14:paraId="20901013" w14:textId="77777777" w:rsidTr="005B103B">
        <w:tc>
          <w:tcPr>
            <w:tcW w:w="1265" w:type="dxa"/>
            <w:tcBorders>
              <w:bottom w:val="single" w:sz="4" w:space="0" w:color="000000" w:themeColor="text1"/>
            </w:tcBorders>
          </w:tcPr>
          <w:p w14:paraId="3C65A8A0" w14:textId="77777777" w:rsidR="005B103B" w:rsidRPr="00D07557" w:rsidRDefault="005B103B" w:rsidP="005B103B">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542" w:type="dxa"/>
            <w:tcBorders>
              <w:bottom w:val="single" w:sz="4" w:space="0" w:color="000000" w:themeColor="text1"/>
            </w:tcBorders>
          </w:tcPr>
          <w:p w14:paraId="2302E508" w14:textId="1FCC4B77" w:rsidR="005B103B" w:rsidRPr="00D07557" w:rsidRDefault="005B103B" w:rsidP="005B103B">
            <w:pPr>
              <w:spacing w:after="158"/>
              <w:rPr>
                <w:color w:val="auto"/>
                <w:sz w:val="19"/>
                <w:szCs w:val="19"/>
              </w:rPr>
            </w:pPr>
            <w:r w:rsidRPr="00D07557">
              <w:rPr>
                <w:color w:val="auto"/>
                <w:sz w:val="19"/>
                <w:szCs w:val="19"/>
              </w:rPr>
              <w:t>Quantity of electricity purchased from the grid</w:t>
            </w:r>
            <w:r>
              <w:rPr>
                <w:color w:val="auto"/>
                <w:sz w:val="19"/>
                <w:szCs w:val="19"/>
              </w:rPr>
              <w:t>, up to and including point of landing</w:t>
            </w:r>
          </w:p>
        </w:tc>
        <w:tc>
          <w:tcPr>
            <w:tcW w:w="1295" w:type="dxa"/>
            <w:tcBorders>
              <w:bottom w:val="single" w:sz="4" w:space="0" w:color="000000" w:themeColor="text1"/>
            </w:tcBorders>
          </w:tcPr>
          <w:p w14:paraId="411934C1" w14:textId="77777777" w:rsidR="005B103B" w:rsidRPr="00D07557" w:rsidRDefault="005B103B" w:rsidP="005B103B">
            <w:pPr>
              <w:spacing w:after="158"/>
              <w:rPr>
                <w:color w:val="auto"/>
                <w:sz w:val="19"/>
                <w:szCs w:val="19"/>
              </w:rPr>
            </w:pPr>
          </w:p>
        </w:tc>
        <w:tc>
          <w:tcPr>
            <w:tcW w:w="1446" w:type="dxa"/>
            <w:tcBorders>
              <w:bottom w:val="single" w:sz="4" w:space="0" w:color="000000" w:themeColor="text1"/>
            </w:tcBorders>
          </w:tcPr>
          <w:p w14:paraId="7F09A993" w14:textId="77777777" w:rsidR="005B103B" w:rsidRPr="00D07557" w:rsidRDefault="005B103B" w:rsidP="005B103B">
            <w:pPr>
              <w:spacing w:after="158"/>
              <w:rPr>
                <w:color w:val="auto"/>
                <w:sz w:val="19"/>
                <w:szCs w:val="19"/>
              </w:rPr>
            </w:pPr>
            <w:r w:rsidRPr="00D07557">
              <w:rPr>
                <w:color w:val="auto"/>
                <w:sz w:val="19"/>
                <w:szCs w:val="19"/>
              </w:rPr>
              <w:t>kWh</w:t>
            </w:r>
          </w:p>
        </w:tc>
        <w:tc>
          <w:tcPr>
            <w:tcW w:w="3071" w:type="dxa"/>
          </w:tcPr>
          <w:p w14:paraId="122C1F71" w14:textId="60A6EDDE" w:rsidR="005B103B" w:rsidRPr="00D07557" w:rsidRDefault="005B103B" w:rsidP="005B103B">
            <w:pPr>
              <w:spacing w:after="158"/>
              <w:rPr>
                <w:color w:val="auto"/>
                <w:sz w:val="19"/>
                <w:szCs w:val="19"/>
              </w:rPr>
            </w:pPr>
            <w:r>
              <w:rPr>
                <w:color w:val="auto"/>
                <w:sz w:val="19"/>
                <w:szCs w:val="19"/>
              </w:rPr>
              <w:t>Invoices.</w:t>
            </w:r>
          </w:p>
        </w:tc>
        <w:tc>
          <w:tcPr>
            <w:tcW w:w="2222" w:type="dxa"/>
            <w:tcBorders>
              <w:bottom w:val="single" w:sz="4" w:space="0" w:color="000000" w:themeColor="text1"/>
            </w:tcBorders>
          </w:tcPr>
          <w:p w14:paraId="30BB67F6" w14:textId="474C1D59" w:rsidR="005B103B" w:rsidRPr="00D07557" w:rsidRDefault="005B103B" w:rsidP="005B103B">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5B103B" w:rsidRPr="00D07557" w14:paraId="203B6FF3" w14:textId="77777777" w:rsidTr="005B103B">
        <w:tc>
          <w:tcPr>
            <w:tcW w:w="13841" w:type="dxa"/>
            <w:gridSpan w:val="6"/>
            <w:shd w:val="clear" w:color="auto" w:fill="D9D9D9" w:themeFill="background1" w:themeFillShade="D9"/>
          </w:tcPr>
          <w:p w14:paraId="51C57C39" w14:textId="41BEDA4A" w:rsidR="005B103B" w:rsidRPr="00D07557" w:rsidRDefault="005B103B" w:rsidP="005B103B">
            <w:pPr>
              <w:spacing w:after="158"/>
              <w:rPr>
                <w:color w:val="auto"/>
                <w:sz w:val="19"/>
                <w:szCs w:val="19"/>
              </w:rPr>
            </w:pPr>
            <w:r w:rsidRPr="00D07557">
              <w:rPr>
                <w:b/>
                <w:bCs w:val="0"/>
                <w:i/>
                <w:iCs/>
                <w:color w:val="auto"/>
                <w:sz w:val="20"/>
                <w:szCs w:val="16"/>
              </w:rPr>
              <w:t>Required – Scope 3</w:t>
            </w:r>
          </w:p>
        </w:tc>
      </w:tr>
      <w:tr w:rsidR="005B103B" w:rsidRPr="00D07557" w14:paraId="68E040E1" w14:textId="77777777" w:rsidTr="005B103B">
        <w:tc>
          <w:tcPr>
            <w:tcW w:w="1265" w:type="dxa"/>
          </w:tcPr>
          <w:p w14:paraId="49E46638" w14:textId="046B2A7F" w:rsidR="005B103B" w:rsidRPr="00DE22FD" w:rsidRDefault="005B103B" w:rsidP="005B103B">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j</w:t>
            </w:r>
          </w:p>
        </w:tc>
        <w:tc>
          <w:tcPr>
            <w:tcW w:w="4542" w:type="dxa"/>
          </w:tcPr>
          <w:p w14:paraId="5A3243F0" w14:textId="1E4A09E7" w:rsidR="005B103B" w:rsidRPr="00DE22FD" w:rsidRDefault="005B103B" w:rsidP="005B103B">
            <w:pPr>
              <w:spacing w:after="158"/>
              <w:rPr>
                <w:rFonts w:asciiTheme="majorHAnsi" w:eastAsiaTheme="minorEastAsia" w:hAnsiTheme="majorHAnsi" w:cstheme="majorHAnsi"/>
                <w:color w:val="auto"/>
                <w:sz w:val="19"/>
                <w:szCs w:val="19"/>
              </w:rPr>
            </w:pPr>
            <w:r w:rsidRPr="00D07557">
              <w:rPr>
                <w:color w:val="auto"/>
                <w:sz w:val="19"/>
                <w:szCs w:val="19"/>
              </w:rPr>
              <w:t>Quantity of feed</w:t>
            </w:r>
            <w:r>
              <w:rPr>
                <w:color w:val="auto"/>
                <w:sz w:val="19"/>
                <w:szCs w:val="19"/>
              </w:rPr>
              <w:t xml:space="preserve"> type</w:t>
            </w:r>
            <w:r w:rsidRPr="00D07557">
              <w:rPr>
                <w:color w:val="auto"/>
                <w:sz w:val="19"/>
                <w:szCs w:val="19"/>
              </w:rPr>
              <w:t xml:space="preserve"> purchased </w:t>
            </w:r>
          </w:p>
        </w:tc>
        <w:tc>
          <w:tcPr>
            <w:tcW w:w="1295" w:type="dxa"/>
          </w:tcPr>
          <w:p w14:paraId="556546F9" w14:textId="77777777" w:rsidR="005B103B" w:rsidRPr="00B94052" w:rsidRDefault="005B103B" w:rsidP="005B103B">
            <w:pPr>
              <w:spacing w:after="158"/>
              <w:rPr>
                <w:rFonts w:asciiTheme="majorHAnsi" w:hAnsiTheme="majorHAnsi" w:cstheme="majorHAnsi"/>
                <w:color w:val="auto"/>
                <w:sz w:val="19"/>
                <w:szCs w:val="19"/>
              </w:rPr>
            </w:pPr>
          </w:p>
        </w:tc>
        <w:tc>
          <w:tcPr>
            <w:tcW w:w="1446" w:type="dxa"/>
          </w:tcPr>
          <w:p w14:paraId="296090CE" w14:textId="196AAC80" w:rsidR="005B103B" w:rsidRDefault="005B103B" w:rsidP="005B103B">
            <w:pPr>
              <w:spacing w:after="158"/>
              <w:rPr>
                <w:color w:val="auto"/>
                <w:sz w:val="19"/>
                <w:szCs w:val="19"/>
              </w:rPr>
            </w:pPr>
            <w:r w:rsidRPr="00D07557">
              <w:rPr>
                <w:color w:val="auto"/>
                <w:sz w:val="19"/>
                <w:szCs w:val="19"/>
              </w:rPr>
              <w:t>t</w:t>
            </w:r>
          </w:p>
        </w:tc>
        <w:tc>
          <w:tcPr>
            <w:tcW w:w="3071" w:type="dxa"/>
          </w:tcPr>
          <w:p w14:paraId="789FFA36" w14:textId="2C686C37" w:rsidR="005B103B" w:rsidRPr="00DE22FD" w:rsidRDefault="005B103B" w:rsidP="005B103B">
            <w:pPr>
              <w:tabs>
                <w:tab w:val="left" w:pos="142"/>
                <w:tab w:val="num" w:pos="540"/>
              </w:tabs>
              <w:spacing w:before="40" w:after="40" w:line="288" w:lineRule="auto"/>
              <w:rPr>
                <w:iCs/>
                <w:color w:val="auto"/>
                <w:spacing w:val="2"/>
                <w:kern w:val="21"/>
                <w:sz w:val="19"/>
                <w:szCs w:val="19"/>
              </w:rPr>
            </w:pPr>
            <w:r w:rsidRPr="00DE22FD">
              <w:rPr>
                <w:iCs/>
                <w:color w:val="auto"/>
                <w:spacing w:val="2"/>
                <w:kern w:val="21"/>
                <w:sz w:val="19"/>
                <w:szCs w:val="19"/>
                <w:lang w:val="en-AU"/>
              </w:rPr>
              <w:t>Invoices, receipts or other records of purchased quantities</w:t>
            </w:r>
            <w:r>
              <w:rPr>
                <w:iCs/>
                <w:color w:val="auto"/>
                <w:spacing w:val="2"/>
                <w:kern w:val="21"/>
                <w:sz w:val="19"/>
                <w:szCs w:val="19"/>
                <w:lang w:val="en-AU"/>
              </w:rPr>
              <w:t>.</w:t>
            </w:r>
          </w:p>
        </w:tc>
        <w:tc>
          <w:tcPr>
            <w:tcW w:w="2222" w:type="dxa"/>
          </w:tcPr>
          <w:p w14:paraId="2C4EDF7B" w14:textId="3D0C38EC" w:rsidR="005B103B" w:rsidRDefault="005B103B" w:rsidP="005B103B">
            <w:pPr>
              <w:spacing w:after="158"/>
              <w:rPr>
                <w:color w:val="auto"/>
                <w:sz w:val="19"/>
                <w:szCs w:val="19"/>
              </w:rPr>
            </w:pPr>
            <w:r w:rsidRPr="00D07557">
              <w:rPr>
                <w:color w:val="auto"/>
                <w:sz w:val="19"/>
                <w:szCs w:val="19"/>
              </w:rPr>
              <w:t>Purchased Feed</w:t>
            </w:r>
          </w:p>
        </w:tc>
      </w:tr>
      <w:tr w:rsidR="005B103B" w:rsidRPr="00D07557" w14:paraId="4D28C4AE" w14:textId="77777777" w:rsidTr="005B103B">
        <w:tc>
          <w:tcPr>
            <w:tcW w:w="1265" w:type="dxa"/>
          </w:tcPr>
          <w:p w14:paraId="23427D91" w14:textId="1B1D8D73" w:rsidR="005B103B" w:rsidRPr="00B94052" w:rsidRDefault="005B103B" w:rsidP="005B103B">
            <w:pPr>
              <w:spacing w:after="158"/>
              <w:rPr>
                <w:rFonts w:asciiTheme="majorHAnsi" w:hAnsiTheme="majorHAnsi" w:cstheme="majorHAnsi"/>
                <w:iCs/>
                <w:color w:val="auto"/>
                <w:spacing w:val="2"/>
                <w:kern w:val="21"/>
                <w:sz w:val="19"/>
                <w:szCs w:val="19"/>
              </w:rPr>
            </w:pPr>
            <w:r w:rsidRPr="00DE22FD">
              <w:rPr>
                <w:iCs/>
                <w:color w:val="auto"/>
                <w:spacing w:val="2"/>
                <w:kern w:val="21"/>
                <w:sz w:val="19"/>
                <w:szCs w:val="19"/>
                <w:lang w:val="en-AU"/>
              </w:rPr>
              <w:t>F</w:t>
            </w:r>
            <w:r w:rsidRPr="00DE22FD">
              <w:rPr>
                <w:iCs/>
                <w:color w:val="auto"/>
                <w:spacing w:val="2"/>
                <w:kern w:val="21"/>
                <w:sz w:val="19"/>
                <w:szCs w:val="19"/>
                <w:vertAlign w:val="subscript"/>
                <w:lang w:val="en-AU"/>
              </w:rPr>
              <w:t>cf</w:t>
            </w:r>
          </w:p>
        </w:tc>
        <w:tc>
          <w:tcPr>
            <w:tcW w:w="4542" w:type="dxa"/>
          </w:tcPr>
          <w:p w14:paraId="48D7F7AC" w14:textId="366C43E3" w:rsidR="005B103B" w:rsidRPr="00B94052" w:rsidRDefault="005B103B" w:rsidP="005B103B">
            <w:pPr>
              <w:spacing w:after="158"/>
              <w:rPr>
                <w:rFonts w:asciiTheme="majorHAnsi" w:hAnsiTheme="majorHAnsi" w:cstheme="majorHAnsi"/>
                <w:color w:val="auto"/>
                <w:sz w:val="19"/>
                <w:szCs w:val="19"/>
              </w:rPr>
            </w:pPr>
            <w:r w:rsidRPr="00DE22FD">
              <w:rPr>
                <w:rFonts w:asciiTheme="majorHAnsi" w:eastAsiaTheme="minorEastAsia" w:hAnsiTheme="majorHAnsi" w:cstheme="majorHAnsi"/>
                <w:color w:val="auto"/>
                <w:sz w:val="19"/>
                <w:szCs w:val="19"/>
                <w:lang w:val="en-AU"/>
              </w:rPr>
              <w:t xml:space="preserve">Fraction of component </w:t>
            </w:r>
            <w:r>
              <w:rPr>
                <w:rFonts w:asciiTheme="majorHAnsi" w:eastAsiaTheme="minorEastAsia" w:hAnsiTheme="majorHAnsi" w:cstheme="majorHAnsi"/>
                <w:color w:val="auto"/>
                <w:sz w:val="19"/>
                <w:szCs w:val="19"/>
                <w:lang w:val="en-AU"/>
              </w:rPr>
              <w:t>(N, P, K and S)</w:t>
            </w:r>
            <w:r w:rsidRPr="00DE22FD">
              <w:rPr>
                <w:rFonts w:asciiTheme="majorHAnsi" w:eastAsiaTheme="minorEastAsia" w:hAnsiTheme="majorHAnsi" w:cstheme="majorHAnsi"/>
                <w:color w:val="auto"/>
                <w:sz w:val="19"/>
                <w:szCs w:val="19"/>
                <w:lang w:val="en-AU"/>
              </w:rPr>
              <w:t xml:space="preserve"> contained within the inorganic fertiliser, by weight</w:t>
            </w:r>
          </w:p>
        </w:tc>
        <w:tc>
          <w:tcPr>
            <w:tcW w:w="1295" w:type="dxa"/>
          </w:tcPr>
          <w:p w14:paraId="20454CB7" w14:textId="77777777" w:rsidR="005B103B" w:rsidRPr="00B94052" w:rsidRDefault="005B103B" w:rsidP="005B103B">
            <w:pPr>
              <w:spacing w:after="158"/>
              <w:rPr>
                <w:rFonts w:asciiTheme="majorHAnsi" w:hAnsiTheme="majorHAnsi" w:cstheme="majorHAnsi"/>
                <w:color w:val="auto"/>
                <w:sz w:val="19"/>
                <w:szCs w:val="19"/>
              </w:rPr>
            </w:pPr>
          </w:p>
        </w:tc>
        <w:tc>
          <w:tcPr>
            <w:tcW w:w="1446" w:type="dxa"/>
          </w:tcPr>
          <w:p w14:paraId="1D9CCA0C" w14:textId="14D2CB4A" w:rsidR="005B103B" w:rsidRPr="00B94052" w:rsidRDefault="005B103B" w:rsidP="005B103B">
            <w:pPr>
              <w:spacing w:after="158"/>
              <w:rPr>
                <w:rFonts w:asciiTheme="majorHAnsi" w:hAnsiTheme="majorHAnsi" w:cstheme="majorHAnsi"/>
                <w:color w:val="auto"/>
                <w:sz w:val="19"/>
                <w:szCs w:val="19"/>
              </w:rPr>
            </w:pPr>
            <w:r>
              <w:rPr>
                <w:color w:val="auto"/>
                <w:sz w:val="19"/>
                <w:szCs w:val="19"/>
              </w:rPr>
              <w:t>wt%</w:t>
            </w:r>
          </w:p>
        </w:tc>
        <w:tc>
          <w:tcPr>
            <w:tcW w:w="3071" w:type="dxa"/>
          </w:tcPr>
          <w:p w14:paraId="75CD8443" w14:textId="77777777" w:rsidR="005B103B" w:rsidRPr="00DE22FD" w:rsidRDefault="005B103B" w:rsidP="005B103B">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Product information label</w:t>
            </w:r>
            <w:r>
              <w:rPr>
                <w:iCs/>
                <w:color w:val="auto"/>
                <w:spacing w:val="2"/>
                <w:kern w:val="21"/>
                <w:sz w:val="19"/>
                <w:szCs w:val="19"/>
                <w:lang w:val="en-AU"/>
              </w:rPr>
              <w:t>.</w:t>
            </w:r>
          </w:p>
          <w:p w14:paraId="55C730D2" w14:textId="6857E8E3" w:rsidR="005B103B" w:rsidRPr="00B94052" w:rsidRDefault="005B103B" w:rsidP="005B103B">
            <w:pPr>
              <w:spacing w:after="158"/>
              <w:rPr>
                <w:rFonts w:asciiTheme="majorHAnsi" w:hAnsiTheme="majorHAnsi" w:cstheme="majorHAnsi"/>
                <w:color w:val="auto"/>
                <w:sz w:val="19"/>
                <w:szCs w:val="19"/>
              </w:rPr>
            </w:pPr>
            <w:r w:rsidRPr="00DE22FD">
              <w:rPr>
                <w:iCs/>
                <w:color w:val="auto"/>
                <w:spacing w:val="2"/>
                <w:kern w:val="21"/>
                <w:sz w:val="19"/>
                <w:szCs w:val="19"/>
                <w:lang w:val="en-AU"/>
              </w:rPr>
              <w:t>This data is only required where inorganic fertilisers are used for which default values of EF</w:t>
            </w:r>
            <w:r w:rsidRPr="00DE22FD">
              <w:rPr>
                <w:iCs/>
                <w:color w:val="auto"/>
                <w:spacing w:val="2"/>
                <w:kern w:val="21"/>
                <w:sz w:val="19"/>
                <w:szCs w:val="19"/>
                <w:vertAlign w:val="subscript"/>
                <w:lang w:val="en-AU"/>
              </w:rPr>
              <w:t>f</w:t>
            </w:r>
            <w:r w:rsidRPr="00DE22FD">
              <w:rPr>
                <w:iCs/>
                <w:color w:val="auto"/>
                <w:spacing w:val="2"/>
                <w:kern w:val="21"/>
                <w:sz w:val="19"/>
                <w:szCs w:val="19"/>
                <w:lang w:val="en-AU"/>
              </w:rPr>
              <w:t xml:space="preserve"> are not provided in the Constant Parameters section below.</w:t>
            </w:r>
          </w:p>
        </w:tc>
        <w:tc>
          <w:tcPr>
            <w:tcW w:w="2222" w:type="dxa"/>
          </w:tcPr>
          <w:p w14:paraId="22FFDF5D" w14:textId="5D153C59" w:rsidR="005B103B" w:rsidRPr="00B94052" w:rsidRDefault="005B103B" w:rsidP="005B103B">
            <w:pPr>
              <w:spacing w:after="158"/>
              <w:rPr>
                <w:rFonts w:asciiTheme="majorHAnsi" w:hAnsiTheme="majorHAnsi" w:cstheme="majorHAnsi"/>
                <w:color w:val="auto"/>
                <w:sz w:val="19"/>
                <w:szCs w:val="19"/>
              </w:rPr>
            </w:pPr>
            <w:r>
              <w:rPr>
                <w:color w:val="auto"/>
                <w:sz w:val="19"/>
                <w:szCs w:val="19"/>
              </w:rPr>
              <w:t>Purchased Fertiliser</w:t>
            </w:r>
          </w:p>
        </w:tc>
      </w:tr>
      <w:tr w:rsidR="003515E6" w:rsidRPr="00D07557" w14:paraId="2FBC7273" w14:textId="77777777" w:rsidTr="005B103B">
        <w:tc>
          <w:tcPr>
            <w:tcW w:w="1265" w:type="dxa"/>
          </w:tcPr>
          <w:p w14:paraId="33765396" w14:textId="7F335BE5" w:rsidR="003515E6" w:rsidRPr="00DE22FD" w:rsidRDefault="003515E6" w:rsidP="003515E6">
            <w:pPr>
              <w:spacing w:after="158"/>
              <w:rPr>
                <w:iCs/>
                <w:color w:val="auto"/>
                <w:spacing w:val="2"/>
                <w:kern w:val="21"/>
                <w:sz w:val="19"/>
                <w:szCs w:val="19"/>
              </w:rPr>
            </w:pPr>
            <w:r w:rsidRPr="00DE22FD">
              <w:rPr>
                <w:sz w:val="19"/>
                <w:szCs w:val="19"/>
                <w:lang w:val="en-AU"/>
              </w:rPr>
              <w:t>Q</w:t>
            </w:r>
            <w:r w:rsidRPr="00DE22FD">
              <w:rPr>
                <w:sz w:val="19"/>
                <w:szCs w:val="19"/>
                <w:vertAlign w:val="subscript"/>
                <w:lang w:val="en-AU"/>
              </w:rPr>
              <w:t>wt</w:t>
            </w:r>
          </w:p>
        </w:tc>
        <w:tc>
          <w:tcPr>
            <w:tcW w:w="4542" w:type="dxa"/>
          </w:tcPr>
          <w:p w14:paraId="5D716381" w14:textId="70595A19" w:rsidR="003515E6" w:rsidRPr="00DE22FD" w:rsidRDefault="003515E6" w:rsidP="003515E6">
            <w:pPr>
              <w:spacing w:after="158"/>
              <w:rPr>
                <w:rFonts w:asciiTheme="majorHAnsi" w:eastAsiaTheme="minorEastAsia" w:hAnsiTheme="majorHAnsi" w:cstheme="majorHAnsi"/>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295" w:type="dxa"/>
          </w:tcPr>
          <w:p w14:paraId="620326AD" w14:textId="77777777" w:rsidR="003515E6" w:rsidRPr="00B94052" w:rsidRDefault="003515E6" w:rsidP="003515E6">
            <w:pPr>
              <w:spacing w:after="158"/>
              <w:rPr>
                <w:rFonts w:asciiTheme="majorHAnsi" w:hAnsiTheme="majorHAnsi" w:cstheme="majorHAnsi"/>
                <w:color w:val="auto"/>
                <w:sz w:val="19"/>
                <w:szCs w:val="19"/>
              </w:rPr>
            </w:pPr>
          </w:p>
        </w:tc>
        <w:tc>
          <w:tcPr>
            <w:tcW w:w="1446" w:type="dxa"/>
          </w:tcPr>
          <w:p w14:paraId="2DEF9A62" w14:textId="2EE25F4E" w:rsidR="003515E6" w:rsidRDefault="003515E6" w:rsidP="003515E6">
            <w:pPr>
              <w:spacing w:after="158"/>
              <w:rPr>
                <w:color w:val="auto"/>
                <w:sz w:val="19"/>
                <w:szCs w:val="19"/>
              </w:rPr>
            </w:pPr>
            <w:r>
              <w:rPr>
                <w:color w:val="auto"/>
                <w:sz w:val="19"/>
                <w:szCs w:val="19"/>
              </w:rPr>
              <w:t>tonnes</w:t>
            </w:r>
          </w:p>
        </w:tc>
        <w:tc>
          <w:tcPr>
            <w:tcW w:w="3071" w:type="dxa"/>
          </w:tcPr>
          <w:p w14:paraId="5C026BC7" w14:textId="3D6EEE4E" w:rsidR="003515E6" w:rsidRPr="00DE22FD" w:rsidRDefault="003515E6" w:rsidP="003515E6">
            <w:pPr>
              <w:tabs>
                <w:tab w:val="left" w:pos="142"/>
                <w:tab w:val="num" w:pos="540"/>
              </w:tabs>
              <w:spacing w:before="40" w:after="40" w:line="288" w:lineRule="auto"/>
              <w:rPr>
                <w:iCs/>
                <w:color w:val="auto"/>
                <w:spacing w:val="2"/>
                <w:kern w:val="21"/>
                <w:sz w:val="19"/>
                <w:szCs w:val="19"/>
              </w:rPr>
            </w:pPr>
            <w:r>
              <w:rPr>
                <w:spacing w:val="2"/>
                <w:kern w:val="21"/>
                <w:sz w:val="19"/>
                <w:szCs w:val="19"/>
                <w:lang w:val="en-AU"/>
              </w:rPr>
              <w:t>Weighbridge records, skip disposal invoices.</w:t>
            </w:r>
          </w:p>
        </w:tc>
        <w:tc>
          <w:tcPr>
            <w:tcW w:w="2222" w:type="dxa"/>
          </w:tcPr>
          <w:p w14:paraId="63EDAAC0" w14:textId="63B8FE4D" w:rsidR="003515E6" w:rsidRDefault="003515E6" w:rsidP="003515E6">
            <w:pPr>
              <w:spacing w:after="158"/>
              <w:rPr>
                <w:color w:val="auto"/>
                <w:sz w:val="19"/>
                <w:szCs w:val="19"/>
              </w:rPr>
            </w:pPr>
            <w:r>
              <w:rPr>
                <w:color w:val="auto"/>
                <w:sz w:val="19"/>
                <w:szCs w:val="19"/>
              </w:rPr>
              <w:t>Management of Waste</w:t>
            </w:r>
          </w:p>
        </w:tc>
      </w:tr>
      <w:tr w:rsidR="003515E6" w:rsidRPr="00D07557" w14:paraId="563FC5E3" w14:textId="77777777" w:rsidTr="005B103B">
        <w:tc>
          <w:tcPr>
            <w:tcW w:w="1265" w:type="dxa"/>
          </w:tcPr>
          <w:p w14:paraId="5CAF9C00" w14:textId="4B00B341" w:rsidR="003515E6" w:rsidRPr="00DE22FD" w:rsidRDefault="003515E6" w:rsidP="003515E6">
            <w:pPr>
              <w:spacing w:after="158"/>
              <w:rPr>
                <w:iCs/>
                <w:color w:val="auto"/>
                <w:spacing w:val="2"/>
                <w:kern w:val="21"/>
                <w:sz w:val="19"/>
                <w:szCs w:val="19"/>
              </w:rPr>
            </w:pPr>
            <w:r w:rsidRPr="00DE22FD">
              <w:rPr>
                <w:sz w:val="19"/>
                <w:szCs w:val="19"/>
                <w:lang w:val="en-AU"/>
              </w:rPr>
              <w:t>V</w:t>
            </w:r>
            <w:r w:rsidRPr="00DE22FD">
              <w:rPr>
                <w:sz w:val="19"/>
                <w:szCs w:val="19"/>
                <w:vertAlign w:val="subscript"/>
                <w:lang w:val="en-AU"/>
              </w:rPr>
              <w:t>wt</w:t>
            </w:r>
          </w:p>
        </w:tc>
        <w:tc>
          <w:tcPr>
            <w:tcW w:w="4542" w:type="dxa"/>
          </w:tcPr>
          <w:p w14:paraId="5800A3A9" w14:textId="74E991F0" w:rsidR="003515E6" w:rsidRPr="00DE22FD" w:rsidRDefault="003515E6" w:rsidP="003515E6">
            <w:pPr>
              <w:spacing w:after="158"/>
              <w:rPr>
                <w:rFonts w:asciiTheme="majorHAnsi" w:eastAsiaTheme="minorEastAsia" w:hAnsiTheme="majorHAnsi" w:cstheme="majorHAnsi"/>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295" w:type="dxa"/>
          </w:tcPr>
          <w:p w14:paraId="2B93674F" w14:textId="77777777" w:rsidR="003515E6" w:rsidRPr="00B94052" w:rsidRDefault="003515E6" w:rsidP="003515E6">
            <w:pPr>
              <w:spacing w:after="158"/>
              <w:rPr>
                <w:rFonts w:asciiTheme="majorHAnsi" w:hAnsiTheme="majorHAnsi" w:cstheme="majorHAnsi"/>
                <w:color w:val="auto"/>
                <w:sz w:val="19"/>
                <w:szCs w:val="19"/>
              </w:rPr>
            </w:pPr>
          </w:p>
        </w:tc>
        <w:tc>
          <w:tcPr>
            <w:tcW w:w="1446" w:type="dxa"/>
          </w:tcPr>
          <w:p w14:paraId="50EEFE2A" w14:textId="3F908F69" w:rsidR="003515E6" w:rsidRDefault="003515E6" w:rsidP="003515E6">
            <w:pPr>
              <w:spacing w:after="158"/>
              <w:rPr>
                <w:color w:val="auto"/>
                <w:sz w:val="19"/>
                <w:szCs w:val="19"/>
              </w:rPr>
            </w:pPr>
            <w:r>
              <w:rPr>
                <w:color w:val="auto"/>
                <w:sz w:val="19"/>
                <w:szCs w:val="19"/>
              </w:rPr>
              <w:t>m</w:t>
            </w:r>
            <w:r>
              <w:rPr>
                <w:color w:val="auto"/>
                <w:sz w:val="19"/>
                <w:szCs w:val="19"/>
                <w:vertAlign w:val="superscript"/>
              </w:rPr>
              <w:t>3</w:t>
            </w:r>
          </w:p>
        </w:tc>
        <w:tc>
          <w:tcPr>
            <w:tcW w:w="3071" w:type="dxa"/>
          </w:tcPr>
          <w:p w14:paraId="7B99817F" w14:textId="27DA864A" w:rsidR="003515E6" w:rsidRPr="00DE22FD" w:rsidRDefault="003515E6" w:rsidP="003515E6">
            <w:pPr>
              <w:tabs>
                <w:tab w:val="left" w:pos="142"/>
                <w:tab w:val="num" w:pos="540"/>
              </w:tabs>
              <w:spacing w:before="40" w:after="40" w:line="288" w:lineRule="auto"/>
              <w:rPr>
                <w:iCs/>
                <w:color w:val="auto"/>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222" w:type="dxa"/>
          </w:tcPr>
          <w:p w14:paraId="4B09E916" w14:textId="055E81E1" w:rsidR="003515E6" w:rsidRDefault="003515E6" w:rsidP="003515E6">
            <w:pPr>
              <w:spacing w:after="158"/>
              <w:rPr>
                <w:color w:val="auto"/>
                <w:sz w:val="19"/>
                <w:szCs w:val="19"/>
              </w:rPr>
            </w:pPr>
            <w:r>
              <w:rPr>
                <w:color w:val="auto"/>
                <w:sz w:val="19"/>
                <w:szCs w:val="19"/>
              </w:rPr>
              <w:t>Management of Waste</w:t>
            </w:r>
          </w:p>
        </w:tc>
      </w:tr>
    </w:tbl>
    <w:p w14:paraId="62C06096" w14:textId="77777777" w:rsidR="00980801" w:rsidRDefault="00980801" w:rsidP="00980801">
      <w:pPr>
        <w:spacing w:after="160" w:line="288" w:lineRule="auto"/>
        <w:rPr>
          <w:b/>
          <w:bCs/>
          <w:color w:val="auto"/>
        </w:rPr>
      </w:pPr>
    </w:p>
    <w:p w14:paraId="3EE75D13" w14:textId="77777777" w:rsidR="006A2FD9" w:rsidRDefault="006A2FD9" w:rsidP="00980801">
      <w:pPr>
        <w:pStyle w:val="Caption"/>
        <w:sectPr w:rsidR="006A2FD9" w:rsidSect="006A2FD9">
          <w:pgSz w:w="16838" w:h="11906" w:orient="landscape"/>
          <w:pgMar w:top="1440" w:right="1440" w:bottom="1440" w:left="1440" w:header="709" w:footer="709" w:gutter="0"/>
          <w:lnNumType w:countBy="1" w:restart="continuous"/>
          <w:cols w:space="708"/>
          <w:docGrid w:linePitch="360"/>
        </w:sectPr>
      </w:pPr>
      <w:bookmarkStart w:id="100" w:name="_Toc210132111"/>
    </w:p>
    <w:p w14:paraId="2D061189" w14:textId="6EBF2758" w:rsidR="00FF119B" w:rsidRPr="006F7A5C" w:rsidRDefault="00FF119B" w:rsidP="00FF119B">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w:t>
      </w:r>
      <w:r w:rsidR="00465339">
        <w:rPr>
          <w:b w:val="0"/>
        </w:rPr>
        <w:t>entity</w:t>
      </w:r>
      <w:r w:rsidRPr="006F7A5C">
        <w:rPr>
          <w:b w:val="0"/>
        </w:rPr>
        <w:t>-level for a</w:t>
      </w:r>
      <w:r w:rsidR="00136222">
        <w:rPr>
          <w:b w:val="0"/>
        </w:rPr>
        <w:t>n</w:t>
      </w:r>
      <w:r w:rsidRPr="006F7A5C">
        <w:rPr>
          <w:b w:val="0"/>
        </w:rPr>
        <w:t xml:space="preserve"> </w:t>
      </w:r>
      <w:r>
        <w:rPr>
          <w:b w:val="0"/>
        </w:rPr>
        <w:t>aquaculture and/or wild-fisheries</w:t>
      </w:r>
      <w:r w:rsidRPr="006F7A5C">
        <w:rPr>
          <w:b w:val="0"/>
        </w:rPr>
        <w:t xml:space="preserve"> system to complete the equations detailed in subsequent chapters based on the </w:t>
      </w:r>
      <w:r>
        <w:rPr>
          <w:b w:val="0"/>
        </w:rPr>
        <w:t>aquaculture and wild-fisheries</w:t>
      </w:r>
      <w:r w:rsidRPr="006F7A5C">
        <w:rPr>
          <w:b w:val="0"/>
        </w:rPr>
        <w:t xml:space="preserve"> module map</w:t>
      </w:r>
      <w:r>
        <w:rPr>
          <w:b w:val="0"/>
        </w:rPr>
        <w:t>.</w:t>
      </w:r>
    </w:p>
    <w:p w14:paraId="094644E5" w14:textId="5C18B243" w:rsidR="00980801" w:rsidRDefault="00980801" w:rsidP="00980801">
      <w:pPr>
        <w:pStyle w:val="Caption"/>
      </w:pPr>
      <w:bookmarkStart w:id="101" w:name="_Toc224634736"/>
      <w:r>
        <w:t xml:space="preserve">Table </w:t>
      </w:r>
      <w:r w:rsidR="006A2FD9">
        <w:fldChar w:fldCharType="begin"/>
      </w:r>
      <w:r w:rsidR="006A2FD9">
        <w:instrText xml:space="preserve"> SEQ Table \* ARABIC </w:instrText>
      </w:r>
      <w:r w:rsidR="006A2FD9">
        <w:fldChar w:fldCharType="separate"/>
      </w:r>
      <w:r w:rsidR="005410BB">
        <w:rPr>
          <w:noProof/>
        </w:rPr>
        <w:t>25</w:t>
      </w:r>
      <w:r w:rsidR="006A2FD9">
        <w:rPr>
          <w:noProof/>
        </w:rPr>
        <w:fldChar w:fldCharType="end"/>
      </w:r>
      <w:r>
        <w:t xml:space="preserve">: Optional data for aquaculture </w:t>
      </w:r>
      <w:r w:rsidR="00F42BE6">
        <w:t xml:space="preserve">and/or wild fisheries </w:t>
      </w:r>
      <w:r>
        <w:t>system</w:t>
      </w:r>
      <w:bookmarkEnd w:id="100"/>
      <w:bookmarkEnd w:id="101"/>
    </w:p>
    <w:tbl>
      <w:tblPr>
        <w:tblStyle w:val="TableGrid"/>
        <w:tblW w:w="0" w:type="auto"/>
        <w:tblLook w:val="04A0" w:firstRow="1" w:lastRow="0" w:firstColumn="1" w:lastColumn="0" w:noHBand="0" w:noVBand="1"/>
      </w:tblPr>
      <w:tblGrid>
        <w:gridCol w:w="1358"/>
        <w:gridCol w:w="4449"/>
        <w:gridCol w:w="1418"/>
        <w:gridCol w:w="1417"/>
        <w:gridCol w:w="3119"/>
        <w:gridCol w:w="1984"/>
      </w:tblGrid>
      <w:tr w:rsidR="000B5A6A" w:rsidRPr="00AC4D83" w14:paraId="4B4616AE" w14:textId="77777777" w:rsidTr="000B5A6A">
        <w:tc>
          <w:tcPr>
            <w:tcW w:w="1358" w:type="dxa"/>
            <w:tcBorders>
              <w:bottom w:val="single" w:sz="4" w:space="0" w:color="000000" w:themeColor="text1"/>
            </w:tcBorders>
            <w:shd w:val="clear" w:color="auto" w:fill="000000" w:themeFill="text1"/>
          </w:tcPr>
          <w:p w14:paraId="67CDB5F8"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Parameter</w:t>
            </w:r>
          </w:p>
        </w:tc>
        <w:tc>
          <w:tcPr>
            <w:tcW w:w="4449" w:type="dxa"/>
            <w:tcBorders>
              <w:bottom w:val="single" w:sz="4" w:space="0" w:color="000000" w:themeColor="text1"/>
            </w:tcBorders>
            <w:shd w:val="clear" w:color="auto" w:fill="000000" w:themeFill="text1"/>
          </w:tcPr>
          <w:p w14:paraId="59CACE73"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545EE612"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Data collected Yes/No/N/A</w:t>
            </w:r>
          </w:p>
        </w:tc>
        <w:tc>
          <w:tcPr>
            <w:tcW w:w="1417" w:type="dxa"/>
            <w:tcBorders>
              <w:bottom w:val="single" w:sz="4" w:space="0" w:color="000000" w:themeColor="text1"/>
            </w:tcBorders>
            <w:shd w:val="clear" w:color="auto" w:fill="000000" w:themeFill="text1"/>
          </w:tcPr>
          <w:p w14:paraId="57AD27A4" w14:textId="77777777" w:rsidR="000B5A6A" w:rsidRPr="00734F46" w:rsidRDefault="000B5A6A" w:rsidP="00E059C7">
            <w:pPr>
              <w:spacing w:after="158"/>
              <w:rPr>
                <w:color w:val="FFFFFF" w:themeColor="background1"/>
                <w:sz w:val="20"/>
                <w:szCs w:val="16"/>
              </w:rPr>
            </w:pPr>
            <w:r w:rsidRPr="00734F46">
              <w:rPr>
                <w:b/>
                <w:color w:val="FFFFFF" w:themeColor="background1"/>
                <w:sz w:val="20"/>
                <w:szCs w:val="16"/>
              </w:rPr>
              <w:t>Unit</w:t>
            </w:r>
          </w:p>
        </w:tc>
        <w:tc>
          <w:tcPr>
            <w:tcW w:w="3119" w:type="dxa"/>
            <w:shd w:val="clear" w:color="auto" w:fill="000000" w:themeFill="text1"/>
          </w:tcPr>
          <w:p w14:paraId="4BF99286" w14:textId="57DEE759" w:rsidR="000B5A6A" w:rsidRPr="00734F46" w:rsidRDefault="000B5A6A" w:rsidP="00E059C7">
            <w:pPr>
              <w:spacing w:after="158"/>
              <w:rPr>
                <w:b/>
                <w:color w:val="FFFFFF" w:themeColor="background1"/>
                <w:sz w:val="20"/>
                <w:szCs w:val="16"/>
              </w:rPr>
            </w:pPr>
            <w:r>
              <w:rPr>
                <w:b/>
                <w:color w:val="FFFFFF" w:themeColor="background1"/>
                <w:sz w:val="20"/>
                <w:szCs w:val="16"/>
              </w:rPr>
              <w:t>Data Source</w:t>
            </w:r>
          </w:p>
        </w:tc>
        <w:tc>
          <w:tcPr>
            <w:tcW w:w="1984" w:type="dxa"/>
            <w:tcBorders>
              <w:bottom w:val="single" w:sz="4" w:space="0" w:color="000000" w:themeColor="text1"/>
            </w:tcBorders>
            <w:shd w:val="clear" w:color="auto" w:fill="000000" w:themeFill="text1"/>
          </w:tcPr>
          <w:p w14:paraId="28D69605" w14:textId="2919E28F" w:rsidR="000B5A6A" w:rsidRPr="00734F46" w:rsidRDefault="00A80525" w:rsidP="00E059C7">
            <w:pPr>
              <w:spacing w:after="158"/>
              <w:rPr>
                <w:color w:val="FFFFFF" w:themeColor="background1"/>
                <w:sz w:val="20"/>
                <w:szCs w:val="16"/>
              </w:rPr>
            </w:pPr>
            <w:r>
              <w:rPr>
                <w:b/>
                <w:color w:val="FFFFFF" w:themeColor="background1"/>
                <w:sz w:val="20"/>
                <w:szCs w:val="16"/>
              </w:rPr>
              <w:t>Module</w:t>
            </w:r>
          </w:p>
        </w:tc>
      </w:tr>
      <w:tr w:rsidR="000B5A6A" w14:paraId="0418C735" w14:textId="77777777" w:rsidTr="000B5A6A">
        <w:tc>
          <w:tcPr>
            <w:tcW w:w="13745" w:type="dxa"/>
            <w:gridSpan w:val="6"/>
            <w:shd w:val="clear" w:color="auto" w:fill="D9D9D9" w:themeFill="background1" w:themeFillShade="D9"/>
          </w:tcPr>
          <w:p w14:paraId="5AE0FB62" w14:textId="4076F718" w:rsidR="000B5A6A" w:rsidRPr="0022354F" w:rsidRDefault="000B5A6A" w:rsidP="00E059C7">
            <w:pPr>
              <w:spacing w:after="158"/>
              <w:rPr>
                <w:sz w:val="20"/>
                <w:szCs w:val="16"/>
              </w:rPr>
            </w:pPr>
            <w:r w:rsidRPr="0022354F">
              <w:rPr>
                <w:b/>
                <w:bCs w:val="0"/>
                <w:i/>
                <w:iCs/>
                <w:sz w:val="20"/>
                <w:szCs w:val="16"/>
              </w:rPr>
              <w:t>Optional</w:t>
            </w:r>
            <w:r>
              <w:rPr>
                <w:b/>
                <w:bCs w:val="0"/>
                <w:i/>
                <w:iCs/>
                <w:sz w:val="20"/>
                <w:szCs w:val="16"/>
              </w:rPr>
              <w:t xml:space="preserve"> – Scope 1</w:t>
            </w:r>
          </w:p>
        </w:tc>
      </w:tr>
      <w:tr w:rsidR="005B103B" w14:paraId="735F70FC" w14:textId="77777777" w:rsidTr="000B5A6A">
        <w:tc>
          <w:tcPr>
            <w:tcW w:w="1358" w:type="dxa"/>
          </w:tcPr>
          <w:p w14:paraId="07FF79F8" w14:textId="580F3602" w:rsidR="005B103B" w:rsidRPr="00F476EF" w:rsidRDefault="005B103B" w:rsidP="005B103B">
            <w:pPr>
              <w:spacing w:after="158"/>
              <w:rPr>
                <w:color w:val="auto"/>
                <w:sz w:val="19"/>
                <w:szCs w:val="19"/>
              </w:rPr>
            </w:pPr>
            <w:r w:rsidRPr="00651C11">
              <w:rPr>
                <w:sz w:val="19"/>
                <w:szCs w:val="19"/>
                <w:lang w:val="en-AU"/>
              </w:rPr>
              <w:t>EF</w:t>
            </w:r>
            <w:r>
              <w:rPr>
                <w:sz w:val="19"/>
                <w:szCs w:val="19"/>
                <w:vertAlign w:val="subscript"/>
                <w:lang w:val="en-AU"/>
              </w:rPr>
              <w:t>j</w:t>
            </w:r>
            <w:r w:rsidRPr="00651C11">
              <w:rPr>
                <w:sz w:val="19"/>
                <w:szCs w:val="19"/>
                <w:vertAlign w:val="subscript"/>
                <w:lang w:val="en-AU"/>
              </w:rPr>
              <w:t>,N2O</w:t>
            </w:r>
          </w:p>
        </w:tc>
        <w:tc>
          <w:tcPr>
            <w:tcW w:w="4449" w:type="dxa"/>
          </w:tcPr>
          <w:p w14:paraId="6EF6DAE2" w14:textId="5A97CAB5" w:rsidR="005B103B" w:rsidRPr="00F476EF" w:rsidRDefault="005B103B" w:rsidP="005B103B">
            <w:pPr>
              <w:spacing w:after="158"/>
              <w:rPr>
                <w:color w:val="auto"/>
                <w:sz w:val="19"/>
                <w:szCs w:val="19"/>
              </w:rPr>
            </w:pPr>
            <w:r>
              <w:rPr>
                <w:sz w:val="19"/>
                <w:szCs w:val="19"/>
                <w:lang w:val="en-AU"/>
              </w:rPr>
              <w:t>E</w:t>
            </w:r>
            <w:r w:rsidRPr="00651C11">
              <w:rPr>
                <w:sz w:val="19"/>
                <w:szCs w:val="19"/>
                <w:lang w:val="en-AU"/>
              </w:rPr>
              <w:t xml:space="preserve">mission factor for </w:t>
            </w:r>
            <w:r>
              <w:rPr>
                <w:sz w:val="19"/>
                <w:szCs w:val="19"/>
                <w:lang w:val="en-AU"/>
              </w:rPr>
              <w:t xml:space="preserve">direct </w:t>
            </w:r>
            <w:r w:rsidRPr="00651C11">
              <w:rPr>
                <w:sz w:val="19"/>
                <w:szCs w:val="19"/>
                <w:lang w:val="en-AU"/>
              </w:rPr>
              <w:t xml:space="preserve">nitrous oxide </w:t>
            </w:r>
            <w:r>
              <w:rPr>
                <w:sz w:val="19"/>
                <w:szCs w:val="19"/>
                <w:lang w:val="en-AU"/>
              </w:rPr>
              <w:t xml:space="preserve">emissions </w:t>
            </w:r>
            <w:r w:rsidRPr="00651C11">
              <w:rPr>
                <w:sz w:val="19"/>
                <w:szCs w:val="19"/>
                <w:lang w:val="en-AU"/>
              </w:rPr>
              <w:t>from inorganic fertiliser</w:t>
            </w:r>
            <w:r>
              <w:rPr>
                <w:sz w:val="19"/>
                <w:szCs w:val="19"/>
                <w:lang w:val="en-AU"/>
              </w:rPr>
              <w:t xml:space="preserve"> applied to </w:t>
            </w:r>
            <w:r w:rsidRPr="00651C11">
              <w:rPr>
                <w:sz w:val="19"/>
                <w:szCs w:val="19"/>
                <w:lang w:val="en-AU"/>
              </w:rPr>
              <w:t xml:space="preserve">production system </w:t>
            </w:r>
          </w:p>
        </w:tc>
        <w:tc>
          <w:tcPr>
            <w:tcW w:w="1418" w:type="dxa"/>
          </w:tcPr>
          <w:p w14:paraId="0F380E5C" w14:textId="77777777" w:rsidR="005B103B" w:rsidRPr="00F476EF" w:rsidRDefault="005B103B" w:rsidP="005B103B">
            <w:pPr>
              <w:spacing w:after="158"/>
              <w:rPr>
                <w:color w:val="auto"/>
                <w:sz w:val="19"/>
                <w:szCs w:val="19"/>
              </w:rPr>
            </w:pPr>
          </w:p>
        </w:tc>
        <w:tc>
          <w:tcPr>
            <w:tcW w:w="1417" w:type="dxa"/>
          </w:tcPr>
          <w:p w14:paraId="748B9571" w14:textId="0C4875BF" w:rsidR="005B103B" w:rsidRPr="00F476EF" w:rsidRDefault="005B103B" w:rsidP="005B103B">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3119" w:type="dxa"/>
          </w:tcPr>
          <w:p w14:paraId="52D9DAC1" w14:textId="77777777" w:rsidR="005B103B" w:rsidRDefault="005B103B" w:rsidP="005B103B">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eastAsia="ja-JP"/>
              </w:rPr>
              <w:t xml:space="preserve">An appropriate </w:t>
            </w:r>
            <w:r w:rsidRPr="000D7FB6">
              <w:rPr>
                <w:color w:val="auto"/>
                <w:spacing w:val="2"/>
                <w:kern w:val="21"/>
                <w:sz w:val="19"/>
                <w:szCs w:val="19"/>
                <w:lang w:val="en-AU" w:eastAsia="ja-JP"/>
              </w:rPr>
              <w:t xml:space="preserve">value of </w:t>
            </w:r>
            <w:r w:rsidRPr="000D7FB6">
              <w:rPr>
                <w:color w:val="auto"/>
                <w:sz w:val="19"/>
                <w:szCs w:val="19"/>
              </w:rPr>
              <w:t>EF</w:t>
            </w:r>
            <w:r w:rsidRPr="000D7FB6">
              <w:rPr>
                <w:color w:val="auto"/>
                <w:sz w:val="19"/>
                <w:szCs w:val="19"/>
                <w:vertAlign w:val="subscript"/>
              </w:rPr>
              <w:t>j,N2O</w:t>
            </w:r>
            <w:r w:rsidRPr="000D7FB6">
              <w:rPr>
                <w:color w:val="auto"/>
                <w:spacing w:val="2"/>
                <w:kern w:val="21"/>
                <w:sz w:val="19"/>
                <w:szCs w:val="19"/>
                <w:lang w:val="en-AU" w:eastAsia="ja-JP"/>
              </w:rPr>
              <w:t xml:space="preserve"> should</w:t>
            </w:r>
            <w:r>
              <w:rPr>
                <w:color w:val="auto"/>
                <w:spacing w:val="2"/>
                <w:kern w:val="21"/>
                <w:sz w:val="19"/>
                <w:szCs w:val="19"/>
                <w:lang w:val="en-AU" w:eastAsia="ja-JP"/>
              </w:rPr>
              <w:t xml:space="preserve"> be selected from Table A.1.2.2.3 in the Appendix depending on the production system. </w:t>
            </w:r>
          </w:p>
          <w:p w14:paraId="29F10ED5" w14:textId="0AAA0B10" w:rsidR="005B103B" w:rsidRPr="00F476EF" w:rsidRDefault="005B103B" w:rsidP="005B103B">
            <w:pPr>
              <w:spacing w:after="158"/>
              <w:rPr>
                <w:color w:val="auto"/>
                <w:sz w:val="19"/>
                <w:szCs w:val="19"/>
              </w:rPr>
            </w:pPr>
            <w:r>
              <w:rPr>
                <w:sz w:val="19"/>
                <w:szCs w:val="19"/>
              </w:rPr>
              <w:t>See Chapter 5, Section 5.1.2.2 for guidance.</w:t>
            </w:r>
          </w:p>
        </w:tc>
        <w:tc>
          <w:tcPr>
            <w:tcW w:w="1984" w:type="dxa"/>
          </w:tcPr>
          <w:p w14:paraId="1FD2C1BF" w14:textId="38771C56" w:rsidR="005B103B" w:rsidRPr="00F476EF" w:rsidRDefault="005B103B" w:rsidP="005B103B">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0B5A6A" w14:paraId="719CC907" w14:textId="77777777" w:rsidTr="000B5A6A">
        <w:tc>
          <w:tcPr>
            <w:tcW w:w="13745" w:type="dxa"/>
            <w:gridSpan w:val="6"/>
            <w:shd w:val="clear" w:color="auto" w:fill="D9D9D9" w:themeFill="background1" w:themeFillShade="D9"/>
          </w:tcPr>
          <w:p w14:paraId="68BE8FBA" w14:textId="6CA2BA44" w:rsidR="000B5A6A" w:rsidRPr="00F476EF" w:rsidRDefault="000B5A6A" w:rsidP="00E059C7">
            <w:pPr>
              <w:spacing w:after="158"/>
              <w:rPr>
                <w:color w:val="auto"/>
                <w:sz w:val="19"/>
                <w:szCs w:val="19"/>
              </w:rPr>
            </w:pPr>
            <w:r w:rsidRPr="0022354F">
              <w:rPr>
                <w:b/>
                <w:bCs w:val="0"/>
                <w:i/>
                <w:iCs/>
                <w:sz w:val="20"/>
                <w:szCs w:val="16"/>
              </w:rPr>
              <w:t>Optional</w:t>
            </w:r>
            <w:r>
              <w:rPr>
                <w:b/>
                <w:bCs w:val="0"/>
                <w:i/>
                <w:iCs/>
                <w:sz w:val="20"/>
                <w:szCs w:val="16"/>
              </w:rPr>
              <w:t xml:space="preserve"> – Scope 2</w:t>
            </w:r>
          </w:p>
        </w:tc>
      </w:tr>
      <w:tr w:rsidR="005B103B" w14:paraId="5445BD48" w14:textId="77777777" w:rsidTr="000B5A6A">
        <w:tc>
          <w:tcPr>
            <w:tcW w:w="1358" w:type="dxa"/>
            <w:tcBorders>
              <w:bottom w:val="single" w:sz="4" w:space="0" w:color="000000" w:themeColor="text1"/>
            </w:tcBorders>
          </w:tcPr>
          <w:p w14:paraId="26D9186A" w14:textId="50D6A5D3" w:rsidR="005B103B" w:rsidRPr="00F476EF" w:rsidRDefault="005B103B" w:rsidP="005B103B">
            <w:pPr>
              <w:spacing w:after="158"/>
              <w:rPr>
                <w:color w:val="auto"/>
                <w:sz w:val="19"/>
                <w:szCs w:val="19"/>
                <w:lang w:val="en-NZ"/>
              </w:rPr>
            </w:pPr>
            <w:r w:rsidRPr="00385156">
              <w:rPr>
                <w:sz w:val="19"/>
                <w:szCs w:val="19"/>
                <w:lang w:val="en-AU"/>
              </w:rPr>
              <w:t>REC</w:t>
            </w:r>
            <w:r w:rsidRPr="00385156">
              <w:rPr>
                <w:sz w:val="19"/>
                <w:szCs w:val="19"/>
                <w:vertAlign w:val="subscript"/>
                <w:lang w:val="en-AU"/>
              </w:rPr>
              <w:t>surrendered</w:t>
            </w:r>
          </w:p>
        </w:tc>
        <w:tc>
          <w:tcPr>
            <w:tcW w:w="4449" w:type="dxa"/>
            <w:tcBorders>
              <w:bottom w:val="single" w:sz="4" w:space="0" w:color="000000" w:themeColor="text1"/>
            </w:tcBorders>
          </w:tcPr>
          <w:p w14:paraId="718A728C" w14:textId="4F783570" w:rsidR="005B103B" w:rsidRPr="00F476EF" w:rsidRDefault="005B103B" w:rsidP="005B103B">
            <w:pPr>
              <w:spacing w:after="158"/>
              <w:rPr>
                <w:color w:val="auto"/>
                <w:sz w:val="19"/>
                <w:szCs w:val="19"/>
              </w:rPr>
            </w:pPr>
            <w:r w:rsidRPr="00385156">
              <w:rPr>
                <w:sz w:val="19"/>
                <w:szCs w:val="19"/>
                <w:lang w:val="en-AU"/>
              </w:rPr>
              <w:t>Eligible Renewable Energy Certificates voluntarily surrendered in the reporting year</w:t>
            </w:r>
            <w:r>
              <w:rPr>
                <w:sz w:val="19"/>
                <w:szCs w:val="19"/>
                <w:lang w:val="en-AU"/>
              </w:rPr>
              <w:t xml:space="preserve">. </w:t>
            </w:r>
          </w:p>
        </w:tc>
        <w:tc>
          <w:tcPr>
            <w:tcW w:w="1418" w:type="dxa"/>
            <w:tcBorders>
              <w:bottom w:val="single" w:sz="4" w:space="0" w:color="000000" w:themeColor="text1"/>
            </w:tcBorders>
          </w:tcPr>
          <w:p w14:paraId="67594F1B" w14:textId="77777777" w:rsidR="005B103B" w:rsidRPr="00F476EF" w:rsidRDefault="005B103B" w:rsidP="005B103B">
            <w:pPr>
              <w:spacing w:after="158"/>
              <w:rPr>
                <w:color w:val="auto"/>
                <w:sz w:val="19"/>
                <w:szCs w:val="19"/>
              </w:rPr>
            </w:pPr>
          </w:p>
        </w:tc>
        <w:tc>
          <w:tcPr>
            <w:tcW w:w="1417" w:type="dxa"/>
            <w:tcBorders>
              <w:bottom w:val="single" w:sz="4" w:space="0" w:color="000000" w:themeColor="text1"/>
            </w:tcBorders>
          </w:tcPr>
          <w:p w14:paraId="683CAE86" w14:textId="55A0238F" w:rsidR="005B103B" w:rsidRPr="00F476EF" w:rsidRDefault="005B103B" w:rsidP="005B103B">
            <w:pPr>
              <w:spacing w:after="158"/>
              <w:rPr>
                <w:color w:val="auto"/>
                <w:sz w:val="19"/>
                <w:szCs w:val="19"/>
              </w:rPr>
            </w:pPr>
            <w:r w:rsidRPr="00385156">
              <w:rPr>
                <w:color w:val="auto"/>
                <w:sz w:val="19"/>
                <w:szCs w:val="19"/>
                <w:lang w:val="en-AU"/>
              </w:rPr>
              <w:t>MWh</w:t>
            </w:r>
          </w:p>
        </w:tc>
        <w:tc>
          <w:tcPr>
            <w:tcW w:w="3119" w:type="dxa"/>
          </w:tcPr>
          <w:p w14:paraId="57BCA5A6" w14:textId="7B80FFE9" w:rsidR="005B103B" w:rsidRPr="00D07557" w:rsidRDefault="005B103B" w:rsidP="005B103B">
            <w:pPr>
              <w:spacing w:after="158"/>
              <w:rPr>
                <w:color w:val="auto"/>
                <w:sz w:val="19"/>
                <w:szCs w:val="19"/>
              </w:rPr>
            </w:pPr>
            <w:r>
              <w:rPr>
                <w:sz w:val="19"/>
                <w:szCs w:val="19"/>
                <w:lang w:val="en-AU"/>
              </w:rPr>
              <w:t>Retailer invoice or Clean Energy Regulator REC registry.</w:t>
            </w:r>
          </w:p>
        </w:tc>
        <w:tc>
          <w:tcPr>
            <w:tcW w:w="1984" w:type="dxa"/>
            <w:tcBorders>
              <w:bottom w:val="single" w:sz="4" w:space="0" w:color="000000" w:themeColor="text1"/>
            </w:tcBorders>
          </w:tcPr>
          <w:p w14:paraId="7B004436" w14:textId="0B0DEFEA" w:rsidR="005B103B" w:rsidRPr="00F476EF" w:rsidRDefault="005B103B" w:rsidP="005B103B">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5B103B" w14:paraId="5B0534B2" w14:textId="77777777" w:rsidTr="000B5A6A">
        <w:tc>
          <w:tcPr>
            <w:tcW w:w="1358" w:type="dxa"/>
            <w:tcBorders>
              <w:bottom w:val="single" w:sz="4" w:space="0" w:color="000000" w:themeColor="text1"/>
            </w:tcBorders>
          </w:tcPr>
          <w:p w14:paraId="127B6221" w14:textId="5B1AA009" w:rsidR="005B103B" w:rsidRPr="00F476EF" w:rsidRDefault="005B103B" w:rsidP="005B103B">
            <w:pPr>
              <w:spacing w:after="158"/>
              <w:rPr>
                <w:color w:val="auto"/>
                <w:sz w:val="19"/>
                <w:szCs w:val="19"/>
                <w:lang w:val="en-NZ"/>
              </w:rPr>
            </w:pPr>
            <w:r w:rsidRPr="00385156">
              <w:rPr>
                <w:sz w:val="19"/>
                <w:szCs w:val="19"/>
                <w:lang w:val="en-AU"/>
              </w:rPr>
              <w:t>REC</w:t>
            </w:r>
            <w:r w:rsidRPr="00385156">
              <w:rPr>
                <w:sz w:val="19"/>
                <w:szCs w:val="19"/>
                <w:vertAlign w:val="subscript"/>
                <w:lang w:val="en-AU"/>
              </w:rPr>
              <w:t>onsite</w:t>
            </w:r>
          </w:p>
        </w:tc>
        <w:tc>
          <w:tcPr>
            <w:tcW w:w="4449" w:type="dxa"/>
            <w:tcBorders>
              <w:bottom w:val="single" w:sz="4" w:space="0" w:color="000000" w:themeColor="text1"/>
            </w:tcBorders>
          </w:tcPr>
          <w:p w14:paraId="22703FD7" w14:textId="34092177" w:rsidR="005B103B" w:rsidRPr="00F476EF" w:rsidRDefault="005B103B" w:rsidP="005B103B">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 xml:space="preserve">. </w:t>
            </w:r>
          </w:p>
        </w:tc>
        <w:tc>
          <w:tcPr>
            <w:tcW w:w="1418" w:type="dxa"/>
            <w:tcBorders>
              <w:bottom w:val="single" w:sz="4" w:space="0" w:color="000000" w:themeColor="text1"/>
            </w:tcBorders>
          </w:tcPr>
          <w:p w14:paraId="474DE941" w14:textId="77777777" w:rsidR="005B103B" w:rsidRPr="00F476EF" w:rsidRDefault="005B103B" w:rsidP="005B103B">
            <w:pPr>
              <w:spacing w:after="158"/>
              <w:rPr>
                <w:color w:val="auto"/>
                <w:sz w:val="19"/>
                <w:szCs w:val="19"/>
              </w:rPr>
            </w:pPr>
          </w:p>
        </w:tc>
        <w:tc>
          <w:tcPr>
            <w:tcW w:w="1417" w:type="dxa"/>
            <w:tcBorders>
              <w:bottom w:val="single" w:sz="4" w:space="0" w:color="000000" w:themeColor="text1"/>
            </w:tcBorders>
          </w:tcPr>
          <w:p w14:paraId="12FA4DC4" w14:textId="63E5A895" w:rsidR="005B103B" w:rsidRPr="00F476EF" w:rsidRDefault="005B103B" w:rsidP="005B103B">
            <w:pPr>
              <w:spacing w:after="158"/>
              <w:rPr>
                <w:color w:val="auto"/>
                <w:sz w:val="19"/>
                <w:szCs w:val="19"/>
              </w:rPr>
            </w:pPr>
            <w:r w:rsidRPr="00385156">
              <w:rPr>
                <w:color w:val="auto"/>
                <w:sz w:val="19"/>
                <w:szCs w:val="19"/>
                <w:lang w:val="en-AU"/>
              </w:rPr>
              <w:t>MWh</w:t>
            </w:r>
          </w:p>
        </w:tc>
        <w:tc>
          <w:tcPr>
            <w:tcW w:w="3119" w:type="dxa"/>
          </w:tcPr>
          <w:p w14:paraId="5437C8C9" w14:textId="7C81555C" w:rsidR="005B103B" w:rsidRPr="00D07557" w:rsidRDefault="005B103B" w:rsidP="005B103B">
            <w:pPr>
              <w:spacing w:after="158"/>
              <w:rPr>
                <w:color w:val="auto"/>
                <w:sz w:val="19"/>
                <w:szCs w:val="19"/>
              </w:rPr>
            </w:pPr>
            <w:r>
              <w:rPr>
                <w:sz w:val="19"/>
                <w:szCs w:val="19"/>
                <w:lang w:val="en-AU"/>
              </w:rPr>
              <w:t>Clean Energy Regulator REC registry and Meter readings.</w:t>
            </w:r>
          </w:p>
        </w:tc>
        <w:tc>
          <w:tcPr>
            <w:tcW w:w="1984" w:type="dxa"/>
            <w:tcBorders>
              <w:bottom w:val="single" w:sz="4" w:space="0" w:color="000000" w:themeColor="text1"/>
            </w:tcBorders>
          </w:tcPr>
          <w:p w14:paraId="278601F1" w14:textId="156754DC" w:rsidR="005B103B" w:rsidRPr="00F476EF" w:rsidRDefault="005B103B" w:rsidP="005B103B">
            <w:pPr>
              <w:spacing w:after="158"/>
              <w:rPr>
                <w:color w:val="auto"/>
                <w:sz w:val="19"/>
                <w:szCs w:val="19"/>
              </w:rPr>
            </w:pPr>
            <w:r w:rsidRPr="00385156">
              <w:rPr>
                <w:color w:val="auto"/>
                <w:sz w:val="19"/>
                <w:szCs w:val="19"/>
                <w:lang w:val="en-AU"/>
              </w:rPr>
              <w:t>Purchased Electricity &amp; Emissions from Purchased Electricity (market-</w:t>
            </w:r>
            <w:r w:rsidRPr="00385156">
              <w:rPr>
                <w:color w:val="auto"/>
                <w:sz w:val="19"/>
                <w:szCs w:val="19"/>
                <w:lang w:val="en-AU"/>
              </w:rPr>
              <w:lastRenderedPageBreak/>
              <w:t>based approach only)</w:t>
            </w:r>
          </w:p>
        </w:tc>
      </w:tr>
      <w:tr w:rsidR="000B5A6A" w14:paraId="7094ABA3" w14:textId="77777777" w:rsidTr="000B5A6A">
        <w:tc>
          <w:tcPr>
            <w:tcW w:w="13745" w:type="dxa"/>
            <w:gridSpan w:val="6"/>
            <w:shd w:val="clear" w:color="auto" w:fill="D9D9D9" w:themeFill="background1" w:themeFillShade="D9"/>
          </w:tcPr>
          <w:p w14:paraId="71C368B4" w14:textId="7B1EB4A3" w:rsidR="000B5A6A" w:rsidRPr="00D07557" w:rsidRDefault="000B5A6A" w:rsidP="00E059C7">
            <w:pPr>
              <w:spacing w:after="158"/>
              <w:rPr>
                <w:color w:val="auto"/>
                <w:sz w:val="19"/>
                <w:szCs w:val="19"/>
              </w:rPr>
            </w:pPr>
            <w:r w:rsidRPr="00D07557">
              <w:rPr>
                <w:b/>
                <w:bCs w:val="0"/>
                <w:i/>
                <w:iCs/>
                <w:color w:val="auto"/>
                <w:sz w:val="20"/>
                <w:szCs w:val="16"/>
              </w:rPr>
              <w:lastRenderedPageBreak/>
              <w:t>Optional – Scope 3</w:t>
            </w:r>
          </w:p>
        </w:tc>
      </w:tr>
      <w:tr w:rsidR="005B103B" w14:paraId="744AE003" w14:textId="77777777" w:rsidTr="000B5A6A">
        <w:tc>
          <w:tcPr>
            <w:tcW w:w="1358" w:type="dxa"/>
          </w:tcPr>
          <w:p w14:paraId="12897BF0" w14:textId="582AC57A" w:rsidR="005B103B" w:rsidRPr="00D07557" w:rsidRDefault="005B103B" w:rsidP="005B103B">
            <w:pPr>
              <w:spacing w:after="158"/>
              <w:rPr>
                <w:color w:val="auto"/>
                <w:sz w:val="19"/>
                <w:szCs w:val="19"/>
                <w:lang w:val="en-NZ"/>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j</w:t>
            </w:r>
          </w:p>
        </w:tc>
        <w:tc>
          <w:tcPr>
            <w:tcW w:w="4449" w:type="dxa"/>
          </w:tcPr>
          <w:p w14:paraId="3F645312" w14:textId="7BE6B2A2" w:rsidR="005B103B" w:rsidRPr="00D07557" w:rsidRDefault="005B103B" w:rsidP="005B103B">
            <w:pPr>
              <w:spacing w:after="158"/>
              <w:rPr>
                <w:color w:val="auto"/>
                <w:sz w:val="19"/>
                <w:szCs w:val="19"/>
              </w:rPr>
            </w:pPr>
            <w:r w:rsidRPr="00DE22FD">
              <w:rPr>
                <w:iCs/>
                <w:color w:val="auto"/>
                <w:spacing w:val="2"/>
                <w:kern w:val="21"/>
                <w:sz w:val="19"/>
                <w:szCs w:val="19"/>
                <w:lang w:val="en-AU"/>
              </w:rPr>
              <w:t>Emission factor of purchased feed</w:t>
            </w:r>
            <w:r>
              <w:rPr>
                <w:iCs/>
                <w:color w:val="auto"/>
                <w:spacing w:val="2"/>
                <w:kern w:val="21"/>
                <w:sz w:val="19"/>
                <w:szCs w:val="19"/>
                <w:lang w:val="en-AU"/>
              </w:rPr>
              <w:t xml:space="preserve"> type </w:t>
            </w:r>
          </w:p>
        </w:tc>
        <w:tc>
          <w:tcPr>
            <w:tcW w:w="1418" w:type="dxa"/>
          </w:tcPr>
          <w:p w14:paraId="06D3ABD0" w14:textId="77777777" w:rsidR="005B103B" w:rsidRPr="00D07557" w:rsidRDefault="005B103B" w:rsidP="005B103B">
            <w:pPr>
              <w:spacing w:after="158"/>
              <w:rPr>
                <w:color w:val="auto"/>
                <w:sz w:val="19"/>
                <w:szCs w:val="19"/>
              </w:rPr>
            </w:pPr>
          </w:p>
        </w:tc>
        <w:tc>
          <w:tcPr>
            <w:tcW w:w="1417" w:type="dxa"/>
          </w:tcPr>
          <w:p w14:paraId="01730EFA" w14:textId="5C5FDE78" w:rsidR="005B103B" w:rsidRPr="00D07557" w:rsidRDefault="005B103B" w:rsidP="005B103B">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777EB52A" w14:textId="185C8D8E" w:rsidR="005B103B" w:rsidRPr="00D07557" w:rsidRDefault="005B103B" w:rsidP="005B103B">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1984" w:type="dxa"/>
          </w:tcPr>
          <w:p w14:paraId="36123A14" w14:textId="7D5E71D9" w:rsidR="005B103B" w:rsidRPr="00D07557" w:rsidRDefault="005B103B" w:rsidP="005B103B">
            <w:pPr>
              <w:spacing w:after="158"/>
              <w:rPr>
                <w:color w:val="auto"/>
                <w:sz w:val="19"/>
                <w:szCs w:val="19"/>
              </w:rPr>
            </w:pPr>
            <w:r>
              <w:rPr>
                <w:color w:val="auto"/>
                <w:sz w:val="19"/>
                <w:szCs w:val="19"/>
              </w:rPr>
              <w:t>Purchased Feed</w:t>
            </w:r>
          </w:p>
        </w:tc>
      </w:tr>
      <w:tr w:rsidR="005B103B" w14:paraId="25B19DB7" w14:textId="77777777" w:rsidTr="000B5A6A">
        <w:tc>
          <w:tcPr>
            <w:tcW w:w="1358" w:type="dxa"/>
          </w:tcPr>
          <w:p w14:paraId="46AB91C1" w14:textId="4C1292C9" w:rsidR="005B103B" w:rsidRPr="00DE22FD" w:rsidRDefault="005B103B" w:rsidP="005B103B">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
        </w:tc>
        <w:tc>
          <w:tcPr>
            <w:tcW w:w="4449" w:type="dxa"/>
          </w:tcPr>
          <w:p w14:paraId="3F036E88" w14:textId="7F96087A" w:rsidR="005B103B" w:rsidRPr="00DE22FD" w:rsidRDefault="005B103B" w:rsidP="005B103B">
            <w:pPr>
              <w:spacing w:after="158"/>
              <w:rPr>
                <w:iCs/>
                <w:color w:val="auto"/>
                <w:spacing w:val="2"/>
                <w:kern w:val="21"/>
                <w:sz w:val="19"/>
                <w:szCs w:val="19"/>
              </w:rPr>
            </w:pPr>
            <w:r w:rsidRPr="00DE22FD">
              <w:rPr>
                <w:iCs/>
                <w:color w:val="auto"/>
                <w:spacing w:val="2"/>
                <w:kern w:val="21"/>
                <w:sz w:val="19"/>
                <w:szCs w:val="19"/>
                <w:lang w:val="en-AU"/>
              </w:rPr>
              <w:t xml:space="preserve">Emission factor of purchased inorganic fertiliser type </w:t>
            </w:r>
          </w:p>
        </w:tc>
        <w:tc>
          <w:tcPr>
            <w:tcW w:w="1418" w:type="dxa"/>
          </w:tcPr>
          <w:p w14:paraId="01B433F2" w14:textId="77777777" w:rsidR="005B103B" w:rsidRPr="00D07557" w:rsidRDefault="005B103B" w:rsidP="005B103B">
            <w:pPr>
              <w:spacing w:after="158"/>
              <w:rPr>
                <w:color w:val="auto"/>
                <w:sz w:val="19"/>
                <w:szCs w:val="19"/>
              </w:rPr>
            </w:pPr>
          </w:p>
        </w:tc>
        <w:tc>
          <w:tcPr>
            <w:tcW w:w="1417" w:type="dxa"/>
          </w:tcPr>
          <w:p w14:paraId="79398AE6" w14:textId="39D019E5" w:rsidR="005B103B" w:rsidRPr="00DE22FD" w:rsidRDefault="005B103B" w:rsidP="005B103B">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2F929E68" w14:textId="284DA86B" w:rsidR="005B103B" w:rsidRPr="0006698E" w:rsidRDefault="005B103B" w:rsidP="005B103B">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sidR="003B6F6F">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1984" w:type="dxa"/>
          </w:tcPr>
          <w:p w14:paraId="26D3C823" w14:textId="290988FA" w:rsidR="005B103B" w:rsidRDefault="005B103B" w:rsidP="005B103B">
            <w:pPr>
              <w:spacing w:after="158"/>
              <w:rPr>
                <w:color w:val="auto"/>
                <w:sz w:val="19"/>
                <w:szCs w:val="19"/>
              </w:rPr>
            </w:pPr>
            <w:r>
              <w:rPr>
                <w:color w:val="auto"/>
                <w:sz w:val="19"/>
                <w:szCs w:val="19"/>
              </w:rPr>
              <w:t>Purchased Fertiliser</w:t>
            </w:r>
          </w:p>
        </w:tc>
      </w:tr>
      <w:tr w:rsidR="00531E7E" w14:paraId="6FE3CFB2" w14:textId="77777777" w:rsidTr="000B5A6A">
        <w:tc>
          <w:tcPr>
            <w:tcW w:w="1358" w:type="dxa"/>
          </w:tcPr>
          <w:p w14:paraId="7637D485" w14:textId="0F6476CD" w:rsidR="00531E7E" w:rsidRPr="00DE22FD" w:rsidRDefault="00531E7E" w:rsidP="00531E7E">
            <w:pPr>
              <w:spacing w:after="158"/>
              <w:rPr>
                <w:iCs/>
                <w:color w:val="auto"/>
                <w:spacing w:val="2"/>
                <w:kern w:val="21"/>
                <w:sz w:val="19"/>
                <w:szCs w:val="19"/>
              </w:rPr>
            </w:pPr>
            <w:r w:rsidRPr="00DE22FD">
              <w:rPr>
                <w:color w:val="auto"/>
                <w:sz w:val="19"/>
                <w:szCs w:val="19"/>
                <w:lang w:val="en-AU"/>
              </w:rPr>
              <w:t>EF</w:t>
            </w:r>
            <w:r w:rsidRPr="00DE22FD">
              <w:rPr>
                <w:color w:val="auto"/>
                <w:sz w:val="19"/>
                <w:szCs w:val="19"/>
                <w:vertAlign w:val="subscript"/>
                <w:lang w:val="en-AU"/>
              </w:rPr>
              <w:t>l</w:t>
            </w:r>
          </w:p>
        </w:tc>
        <w:tc>
          <w:tcPr>
            <w:tcW w:w="4449" w:type="dxa"/>
          </w:tcPr>
          <w:p w14:paraId="56E0DD8A" w14:textId="1C2E5F61" w:rsidR="00531E7E" w:rsidRPr="00DE22FD" w:rsidRDefault="00531E7E" w:rsidP="00531E7E">
            <w:pPr>
              <w:spacing w:after="158"/>
              <w:rPr>
                <w:iCs/>
                <w:color w:val="auto"/>
                <w:spacing w:val="2"/>
                <w:kern w:val="21"/>
                <w:sz w:val="19"/>
                <w:szCs w:val="19"/>
              </w:rPr>
            </w:pPr>
            <w:r w:rsidRPr="00DE22FD">
              <w:rPr>
                <w:iCs/>
                <w:color w:val="auto"/>
                <w:spacing w:val="2"/>
                <w:kern w:val="21"/>
                <w:sz w:val="19"/>
                <w:szCs w:val="19"/>
                <w:lang w:val="en-AU"/>
              </w:rPr>
              <w:t>Emission factor for purchased lime</w:t>
            </w:r>
          </w:p>
        </w:tc>
        <w:tc>
          <w:tcPr>
            <w:tcW w:w="1418" w:type="dxa"/>
          </w:tcPr>
          <w:p w14:paraId="0B9FCE47" w14:textId="77777777" w:rsidR="00531E7E" w:rsidRPr="00D07557" w:rsidRDefault="00531E7E" w:rsidP="00531E7E">
            <w:pPr>
              <w:spacing w:after="158"/>
              <w:rPr>
                <w:color w:val="auto"/>
                <w:sz w:val="19"/>
                <w:szCs w:val="19"/>
              </w:rPr>
            </w:pPr>
          </w:p>
        </w:tc>
        <w:tc>
          <w:tcPr>
            <w:tcW w:w="1417" w:type="dxa"/>
          </w:tcPr>
          <w:p w14:paraId="0CB936CA" w14:textId="3A0DDBF6" w:rsidR="00531E7E" w:rsidRPr="00DE22FD" w:rsidRDefault="00531E7E" w:rsidP="00531E7E">
            <w:pPr>
              <w:spacing w:after="158"/>
              <w:rPr>
                <w:iCs/>
                <w:color w:val="auto"/>
                <w:spacing w:val="2"/>
                <w:kern w:val="21"/>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3119" w:type="dxa"/>
          </w:tcPr>
          <w:p w14:paraId="38779151" w14:textId="40BC5066" w:rsidR="00531E7E" w:rsidRPr="0006698E" w:rsidRDefault="00531E7E" w:rsidP="00531E7E">
            <w:pPr>
              <w:spacing w:after="158"/>
              <w:rPr>
                <w:iCs/>
                <w:color w:val="auto"/>
                <w:spacing w:val="2"/>
                <w:kern w:val="21"/>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1984" w:type="dxa"/>
          </w:tcPr>
          <w:p w14:paraId="5E0E912A" w14:textId="13651F57" w:rsidR="00531E7E" w:rsidRDefault="00531E7E" w:rsidP="00531E7E">
            <w:pPr>
              <w:spacing w:after="158"/>
              <w:rPr>
                <w:color w:val="auto"/>
                <w:sz w:val="19"/>
                <w:szCs w:val="19"/>
              </w:rPr>
            </w:pPr>
            <w:r>
              <w:rPr>
                <w:color w:val="auto"/>
                <w:sz w:val="19"/>
                <w:szCs w:val="19"/>
              </w:rPr>
              <w:t>Purchased Lime</w:t>
            </w:r>
          </w:p>
        </w:tc>
      </w:tr>
    </w:tbl>
    <w:p w14:paraId="5F3DE836" w14:textId="12584F26" w:rsidR="00980801" w:rsidRDefault="00980801" w:rsidP="005B103B">
      <w:pPr>
        <w:sectPr w:rsidR="00980801" w:rsidSect="006A2FD9">
          <w:pgSz w:w="16838" w:h="11906" w:orient="landscape"/>
          <w:pgMar w:top="1440" w:right="1440" w:bottom="1440" w:left="1440" w:header="709" w:footer="709" w:gutter="0"/>
          <w:lnNumType w:countBy="1" w:restart="continuous"/>
          <w:cols w:space="708"/>
          <w:docGrid w:linePitch="360"/>
        </w:sectPr>
      </w:pPr>
    </w:p>
    <w:p w14:paraId="5AF23264" w14:textId="77777777" w:rsidR="00A42D7E" w:rsidRDefault="00A42D7E" w:rsidP="00EE4659">
      <w:pPr>
        <w:pStyle w:val="Heading2"/>
      </w:pPr>
      <w:bookmarkStart w:id="102" w:name="_Toc224899540"/>
      <w:r>
        <w:lastRenderedPageBreak/>
        <w:t>Forestry</w:t>
      </w:r>
      <w:bookmarkEnd w:id="102"/>
    </w:p>
    <w:p w14:paraId="44FEAA22" w14:textId="581E39B9" w:rsidR="00A42D7E" w:rsidRDefault="00A42D7E" w:rsidP="00A42D7E">
      <w:r>
        <w:t xml:space="preserve">This section outlines all relevant </w:t>
      </w:r>
      <w:r w:rsidR="00A80525">
        <w:t>Module</w:t>
      </w:r>
      <w:r>
        <w:t>s and data checklists to develop a GHG inventory for forestry.</w:t>
      </w:r>
      <w:r w:rsidR="0088664F">
        <w:t xml:space="preserve"> </w:t>
      </w:r>
      <w:r w:rsidR="00064D39">
        <w:t>Relevant</w:t>
      </w:r>
      <w:r w:rsidR="0088664F">
        <w:t xml:space="preserve"> emission sources and therefore relevant Modules for a specific entity will depend on </w:t>
      </w:r>
      <w:r w:rsidR="00064D39">
        <w:t xml:space="preserve">an </w:t>
      </w:r>
      <w:r w:rsidR="0088664F">
        <w:t>entity-specific boundary set as described in Chapter 5 of the CRF</w:t>
      </w:r>
      <w:r w:rsidR="00064D39">
        <w:t>. For example,</w:t>
      </w:r>
      <w:r w:rsidR="0088664F">
        <w:t xml:space="preserve"> if a specific entity does not use lime, then this emission source and Module will not be relevant for this specific entity.</w:t>
      </w:r>
    </w:p>
    <w:p w14:paraId="59D2A10F" w14:textId="22C9800D" w:rsidR="00A42D7E" w:rsidRDefault="00A80525" w:rsidP="00A42D7E">
      <w:r>
        <w:t>Module</w:t>
      </w:r>
      <w:r w:rsidR="00A42D7E">
        <w:t xml:space="preserve"> map and input data checklists are designed for estimation of emissions from cradle-to-point of </w:t>
      </w:r>
      <w:r w:rsidR="005C3454">
        <w:t>delivery at the mill</w:t>
      </w:r>
      <w:r w:rsidR="00A42D7E">
        <w:t xml:space="preserve">. If the boundary of the forestry organisation extends to processing of product the post-production </w:t>
      </w:r>
      <w:r>
        <w:t>Module</w:t>
      </w:r>
      <w:r w:rsidR="00A42D7E">
        <w:t xml:space="preserve"> can also be implemented to estimate these post-production emissions. </w:t>
      </w:r>
      <w:r w:rsidR="0089656F">
        <w:t>R</w:t>
      </w:r>
      <w:r w:rsidR="00A42D7E">
        <w:t xml:space="preserve">efer to Chapter 1, Section 1.3, for additional information on coverage and limitations of the guidance. </w:t>
      </w:r>
    </w:p>
    <w:p w14:paraId="20032D16" w14:textId="5B7B17BE" w:rsidR="00A42D7E" w:rsidRDefault="00A80525" w:rsidP="00A42D7E">
      <w:pPr>
        <w:pStyle w:val="Heading3"/>
      </w:pPr>
      <w:bookmarkStart w:id="103" w:name="_Toc224899541"/>
      <w:r>
        <w:t>Module</w:t>
      </w:r>
      <w:r w:rsidR="00A42D7E">
        <w:t xml:space="preserve"> Map</w:t>
      </w:r>
      <w:bookmarkEnd w:id="103"/>
    </w:p>
    <w:tbl>
      <w:tblPr>
        <w:tblStyle w:val="TableGrid"/>
        <w:tblW w:w="8535" w:type="dxa"/>
        <w:tblLook w:val="04A0" w:firstRow="1" w:lastRow="0" w:firstColumn="1" w:lastColumn="0" w:noHBand="0" w:noVBand="1"/>
      </w:tblPr>
      <w:tblGrid>
        <w:gridCol w:w="6516"/>
        <w:gridCol w:w="2019"/>
      </w:tblGrid>
      <w:tr w:rsidR="00A42D7E" w:rsidRPr="00B00F35" w14:paraId="5A402274" w14:textId="77777777" w:rsidTr="00F46E52">
        <w:trPr>
          <w:tblHeader/>
        </w:trPr>
        <w:tc>
          <w:tcPr>
            <w:tcW w:w="6516" w:type="dxa"/>
            <w:tcBorders>
              <w:bottom w:val="single" w:sz="4" w:space="0" w:color="000000" w:themeColor="text1"/>
            </w:tcBorders>
            <w:shd w:val="clear" w:color="auto" w:fill="000000" w:themeFill="text1"/>
            <w:vAlign w:val="center"/>
          </w:tcPr>
          <w:p w14:paraId="3A702042" w14:textId="77777777" w:rsidR="00A42D7E" w:rsidRPr="00B00F35" w:rsidRDefault="00A42D7E" w:rsidP="00F46E52">
            <w:pPr>
              <w:spacing w:before="120" w:after="120" w:line="240" w:lineRule="auto"/>
              <w:rPr>
                <w:color w:val="FFFFFF" w:themeColor="background1"/>
                <w:lang w:val="en-AU"/>
              </w:rPr>
            </w:pPr>
            <w:r w:rsidRPr="00B00F35">
              <w:rPr>
                <w:b/>
                <w:color w:val="FFFFFF" w:themeColor="background1"/>
                <w:lang w:val="en-AU"/>
              </w:rPr>
              <w:t>Emission Activity/Source</w:t>
            </w:r>
          </w:p>
        </w:tc>
        <w:tc>
          <w:tcPr>
            <w:tcW w:w="2019" w:type="dxa"/>
            <w:tcBorders>
              <w:bottom w:val="single" w:sz="4" w:space="0" w:color="000000" w:themeColor="text1"/>
            </w:tcBorders>
            <w:shd w:val="clear" w:color="auto" w:fill="000000" w:themeFill="text1"/>
            <w:vAlign w:val="center"/>
          </w:tcPr>
          <w:p w14:paraId="7A925126" w14:textId="793EBA78" w:rsidR="00A42D7E" w:rsidRPr="00B00F35" w:rsidRDefault="00A42D7E" w:rsidP="00F46E52">
            <w:pPr>
              <w:spacing w:before="120" w:after="120" w:line="240" w:lineRule="auto"/>
              <w:rPr>
                <w:color w:val="FFFFFF" w:themeColor="background1"/>
                <w:lang w:val="en-AU"/>
              </w:rPr>
            </w:pPr>
            <w:r w:rsidRPr="00B00F35">
              <w:rPr>
                <w:b/>
                <w:color w:val="FFFFFF" w:themeColor="background1"/>
                <w:lang w:val="en-AU"/>
              </w:rPr>
              <w:t xml:space="preserve">Relevant </w:t>
            </w:r>
            <w:r w:rsidR="00A80525">
              <w:rPr>
                <w:b/>
                <w:color w:val="FFFFFF" w:themeColor="background1"/>
                <w:lang w:val="en-AU"/>
              </w:rPr>
              <w:t>Module</w:t>
            </w:r>
            <w:r w:rsidRPr="00B00F35">
              <w:rPr>
                <w:b/>
                <w:color w:val="FFFFFF" w:themeColor="background1"/>
                <w:lang w:val="en-AU"/>
              </w:rPr>
              <w:t xml:space="preserve"> </w:t>
            </w:r>
          </w:p>
        </w:tc>
      </w:tr>
      <w:tr w:rsidR="00A42D7E" w:rsidRPr="00182982" w14:paraId="0639464A" w14:textId="77777777" w:rsidTr="00F46E52">
        <w:tc>
          <w:tcPr>
            <w:tcW w:w="8535" w:type="dxa"/>
            <w:gridSpan w:val="2"/>
            <w:shd w:val="clear" w:color="auto" w:fill="D9D9D9" w:themeFill="background1" w:themeFillShade="D9"/>
            <w:vAlign w:val="center"/>
          </w:tcPr>
          <w:p w14:paraId="69769B86" w14:textId="77777777" w:rsidR="00A42D7E" w:rsidRPr="00182982" w:rsidRDefault="00A42D7E" w:rsidP="00F46E52">
            <w:pPr>
              <w:spacing w:before="120" w:after="120" w:line="240" w:lineRule="auto"/>
              <w:rPr>
                <w:bCs w:val="0"/>
                <w:lang w:val="en-AU"/>
              </w:rPr>
            </w:pPr>
            <w:r w:rsidRPr="00182982">
              <w:rPr>
                <w:b/>
                <w:lang w:val="en-AU"/>
              </w:rPr>
              <w:t>Direct GHG emissions (Scope 1)</w:t>
            </w:r>
          </w:p>
        </w:tc>
      </w:tr>
      <w:tr w:rsidR="00CD3990" w:rsidRPr="00182982" w14:paraId="1FDAFEEC" w14:textId="77777777" w:rsidTr="00F46E52">
        <w:tc>
          <w:tcPr>
            <w:tcW w:w="6516" w:type="dxa"/>
            <w:vAlign w:val="center"/>
          </w:tcPr>
          <w:p w14:paraId="5E4A39DB" w14:textId="77777777" w:rsidR="00CD3990" w:rsidRPr="00A42D7E" w:rsidRDefault="00CD3990" w:rsidP="00CD3990">
            <w:pPr>
              <w:spacing w:before="120" w:after="120" w:line="240" w:lineRule="auto"/>
              <w:rPr>
                <w:lang w:val="en-AU"/>
              </w:rPr>
            </w:pPr>
            <w:r w:rsidRPr="00A42D7E">
              <w:rPr>
                <w:lang w:val="en-AU"/>
              </w:rPr>
              <w:t xml:space="preserve">Fertiliser Use </w:t>
            </w:r>
          </w:p>
        </w:tc>
        <w:tc>
          <w:tcPr>
            <w:tcW w:w="2019" w:type="dxa"/>
            <w:vAlign w:val="center"/>
          </w:tcPr>
          <w:p w14:paraId="609A7081" w14:textId="1B93EA48" w:rsidR="00CD3990" w:rsidRPr="00A42D7E" w:rsidRDefault="00CD3990" w:rsidP="00CD3990">
            <w:pPr>
              <w:spacing w:before="120" w:after="120" w:line="240" w:lineRule="auto"/>
              <w:jc w:val="center"/>
              <w:rPr>
                <w:lang w:val="en-AU"/>
              </w:rPr>
            </w:pPr>
            <w:r>
              <w:rPr>
                <w:lang w:val="en-AU"/>
              </w:rPr>
              <w:t>5.1 – 5.2</w:t>
            </w:r>
          </w:p>
        </w:tc>
      </w:tr>
      <w:tr w:rsidR="00CD3990" w:rsidRPr="00182982" w14:paraId="7D86AA1C" w14:textId="77777777" w:rsidTr="00F46E52">
        <w:tc>
          <w:tcPr>
            <w:tcW w:w="6516" w:type="dxa"/>
            <w:vAlign w:val="center"/>
          </w:tcPr>
          <w:p w14:paraId="64484C51" w14:textId="77777777" w:rsidR="00CD3990" w:rsidRPr="00182982" w:rsidRDefault="00CD3990" w:rsidP="00CD3990">
            <w:pPr>
              <w:spacing w:before="120" w:after="120" w:line="240" w:lineRule="auto"/>
              <w:rPr>
                <w:lang w:val="en-AU"/>
              </w:rPr>
            </w:pPr>
            <w:r w:rsidRPr="00DE28FF">
              <w:rPr>
                <w:lang w:val="en-AU"/>
              </w:rPr>
              <w:t xml:space="preserve">Transport </w:t>
            </w:r>
            <w:r>
              <w:rPr>
                <w:lang w:val="en-AU"/>
              </w:rPr>
              <w:t>F</w:t>
            </w:r>
            <w:r w:rsidRPr="00DE28FF">
              <w:rPr>
                <w:lang w:val="en-AU"/>
              </w:rPr>
              <w:t>uel</w:t>
            </w:r>
          </w:p>
        </w:tc>
        <w:tc>
          <w:tcPr>
            <w:tcW w:w="2019" w:type="dxa"/>
          </w:tcPr>
          <w:p w14:paraId="44A4B37D" w14:textId="62340399" w:rsidR="00CD3990" w:rsidRPr="00182982" w:rsidRDefault="00CD3990" w:rsidP="00CD3990">
            <w:pPr>
              <w:spacing w:before="120" w:after="120" w:line="240" w:lineRule="auto"/>
              <w:jc w:val="center"/>
              <w:rPr>
                <w:lang w:val="en-AU"/>
              </w:rPr>
            </w:pPr>
            <w:r>
              <w:rPr>
                <w:rFonts w:eastAsia="Arial" w:cs="Times New Roman"/>
                <w:bCs w:val="0"/>
                <w:color w:val="000000"/>
              </w:rPr>
              <w:t>8.1</w:t>
            </w:r>
          </w:p>
        </w:tc>
      </w:tr>
      <w:tr w:rsidR="00CD3990" w:rsidRPr="00182982" w14:paraId="1EC91E3C" w14:textId="77777777" w:rsidTr="00F46E52">
        <w:tc>
          <w:tcPr>
            <w:tcW w:w="6516" w:type="dxa"/>
            <w:vAlign w:val="center"/>
          </w:tcPr>
          <w:p w14:paraId="3238DCFF" w14:textId="77777777" w:rsidR="00CD3990" w:rsidRDefault="00CD3990" w:rsidP="00CD3990">
            <w:pPr>
              <w:spacing w:before="120" w:after="120" w:line="240" w:lineRule="auto"/>
              <w:rPr>
                <w:rFonts w:eastAsia="Arial" w:cs="Times New Roman"/>
                <w:color w:val="000000"/>
              </w:rPr>
            </w:pPr>
            <w:r w:rsidRPr="00DE28FF">
              <w:rPr>
                <w:lang w:val="en-AU"/>
              </w:rPr>
              <w:t xml:space="preserve">Stationary </w:t>
            </w:r>
            <w:r>
              <w:rPr>
                <w:lang w:val="en-AU"/>
              </w:rPr>
              <w:t>F</w:t>
            </w:r>
            <w:r w:rsidRPr="00DE28FF">
              <w:rPr>
                <w:lang w:val="en-AU"/>
              </w:rPr>
              <w:t>uel</w:t>
            </w:r>
          </w:p>
        </w:tc>
        <w:tc>
          <w:tcPr>
            <w:tcW w:w="2019" w:type="dxa"/>
          </w:tcPr>
          <w:p w14:paraId="4A8300F9" w14:textId="055D3F48" w:rsidR="00CD3990" w:rsidRDefault="00CD3990" w:rsidP="00CD3990">
            <w:pPr>
              <w:spacing w:before="120" w:after="120" w:line="240" w:lineRule="auto"/>
              <w:jc w:val="center"/>
              <w:rPr>
                <w:rFonts w:eastAsia="Arial" w:cs="Times New Roman"/>
                <w:color w:val="000000"/>
              </w:rPr>
            </w:pPr>
            <w:r>
              <w:rPr>
                <w:rFonts w:eastAsia="Arial" w:cs="Times New Roman"/>
                <w:color w:val="000000"/>
              </w:rPr>
              <w:t>8.2</w:t>
            </w:r>
          </w:p>
        </w:tc>
      </w:tr>
      <w:tr w:rsidR="00A42D7E" w:rsidRPr="00182982" w14:paraId="414AD08B" w14:textId="77777777" w:rsidTr="00F46E52">
        <w:tc>
          <w:tcPr>
            <w:tcW w:w="6516" w:type="dxa"/>
            <w:vAlign w:val="center"/>
          </w:tcPr>
          <w:p w14:paraId="16ECF857" w14:textId="360826E3" w:rsidR="00A42D7E" w:rsidRDefault="001440A1" w:rsidP="00F46E52">
            <w:pPr>
              <w:spacing w:before="120" w:after="120" w:line="240" w:lineRule="auto"/>
            </w:pPr>
            <w:r>
              <w:t xml:space="preserve">Solid </w:t>
            </w:r>
            <w:r w:rsidR="009133F5">
              <w:t>Waste Treatment</w:t>
            </w:r>
          </w:p>
        </w:tc>
        <w:tc>
          <w:tcPr>
            <w:tcW w:w="2019" w:type="dxa"/>
          </w:tcPr>
          <w:p w14:paraId="1BFFD994" w14:textId="77777777" w:rsidR="00A42D7E" w:rsidRDefault="00A42D7E" w:rsidP="00F46E52">
            <w:pPr>
              <w:spacing w:before="120" w:after="120" w:line="240" w:lineRule="auto"/>
              <w:jc w:val="center"/>
              <w:rPr>
                <w:rFonts w:eastAsia="Arial" w:cs="Times New Roman"/>
                <w:color w:val="000000"/>
              </w:rPr>
            </w:pPr>
            <w:r>
              <w:rPr>
                <w:rFonts w:eastAsia="Arial" w:cs="Times New Roman"/>
                <w:color w:val="000000"/>
              </w:rPr>
              <w:t>10.1</w:t>
            </w:r>
          </w:p>
        </w:tc>
      </w:tr>
      <w:tr w:rsidR="00A42D7E" w:rsidRPr="00182982" w14:paraId="22D6992E" w14:textId="77777777" w:rsidTr="00F46E52">
        <w:tc>
          <w:tcPr>
            <w:tcW w:w="8535" w:type="dxa"/>
            <w:gridSpan w:val="2"/>
            <w:shd w:val="clear" w:color="auto" w:fill="D9D9D9" w:themeFill="background1" w:themeFillShade="D9"/>
            <w:vAlign w:val="center"/>
          </w:tcPr>
          <w:p w14:paraId="6E2F2CCD" w14:textId="77777777" w:rsidR="00A42D7E" w:rsidRPr="00182982" w:rsidRDefault="00A42D7E" w:rsidP="00F46E52">
            <w:pPr>
              <w:spacing w:before="120" w:after="120" w:line="240" w:lineRule="auto"/>
              <w:rPr>
                <w:lang w:val="en-AU"/>
              </w:rPr>
            </w:pPr>
            <w:r w:rsidRPr="00182982">
              <w:rPr>
                <w:b/>
                <w:lang w:val="en-AU"/>
              </w:rPr>
              <w:t>Indirect GHG emissions from imported energy (Scope 2)</w:t>
            </w:r>
          </w:p>
        </w:tc>
      </w:tr>
      <w:tr w:rsidR="00A42D7E" w:rsidRPr="00182982" w14:paraId="0DB5F091" w14:textId="77777777" w:rsidTr="00F46E52">
        <w:tc>
          <w:tcPr>
            <w:tcW w:w="6516" w:type="dxa"/>
            <w:tcBorders>
              <w:bottom w:val="single" w:sz="4" w:space="0" w:color="000000" w:themeColor="text1"/>
            </w:tcBorders>
            <w:vAlign w:val="center"/>
          </w:tcPr>
          <w:p w14:paraId="1DBF31FC" w14:textId="77777777" w:rsidR="00A42D7E" w:rsidRPr="00182982" w:rsidRDefault="00A42D7E" w:rsidP="00F46E52">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tcBorders>
              <w:bottom w:val="single" w:sz="4" w:space="0" w:color="000000" w:themeColor="text1"/>
            </w:tcBorders>
            <w:vAlign w:val="center"/>
          </w:tcPr>
          <w:p w14:paraId="4AED53D5" w14:textId="5D660F3E" w:rsidR="00A42D7E" w:rsidRPr="00345447" w:rsidRDefault="00A42D7E" w:rsidP="00F46E52">
            <w:pPr>
              <w:spacing w:before="120" w:after="120" w:line="240" w:lineRule="auto"/>
              <w:jc w:val="center"/>
              <w:rPr>
                <w:color w:val="auto"/>
                <w:lang w:val="en-AU"/>
              </w:rPr>
            </w:pPr>
            <w:r w:rsidRPr="00345447">
              <w:rPr>
                <w:rFonts w:eastAsia="Arial" w:cs="Times New Roman"/>
                <w:color w:val="auto"/>
              </w:rPr>
              <w:t>1</w:t>
            </w:r>
            <w:r w:rsidR="003B6F6F">
              <w:rPr>
                <w:rFonts w:eastAsia="Arial" w:cs="Times New Roman"/>
                <w:color w:val="auto"/>
              </w:rPr>
              <w:t>4</w:t>
            </w:r>
            <w:r w:rsidRPr="00345447">
              <w:rPr>
                <w:rFonts w:eastAsia="Arial" w:cs="Times New Roman"/>
                <w:color w:val="auto"/>
              </w:rPr>
              <w:t>.1</w:t>
            </w:r>
          </w:p>
        </w:tc>
      </w:tr>
      <w:tr w:rsidR="00A42D7E" w:rsidRPr="00182982" w14:paraId="3ACC5A80" w14:textId="77777777" w:rsidTr="00F46E52">
        <w:tc>
          <w:tcPr>
            <w:tcW w:w="8535" w:type="dxa"/>
            <w:gridSpan w:val="2"/>
            <w:shd w:val="clear" w:color="auto" w:fill="D9D9D9" w:themeFill="background1" w:themeFillShade="D9"/>
            <w:vAlign w:val="center"/>
          </w:tcPr>
          <w:p w14:paraId="17DAAA84" w14:textId="77777777" w:rsidR="00A42D7E" w:rsidRPr="00345447" w:rsidRDefault="00A42D7E" w:rsidP="00F46E52">
            <w:pPr>
              <w:spacing w:before="120" w:after="120" w:line="240" w:lineRule="auto"/>
              <w:rPr>
                <w:color w:val="auto"/>
                <w:lang w:val="en-AU"/>
              </w:rPr>
            </w:pPr>
            <w:r w:rsidRPr="00345447">
              <w:rPr>
                <w:b/>
                <w:color w:val="auto"/>
                <w:lang w:val="en-AU"/>
              </w:rPr>
              <w:t>Indirect GHG emissions (Scope 3)</w:t>
            </w:r>
          </w:p>
        </w:tc>
      </w:tr>
      <w:tr w:rsidR="00A42D7E" w:rsidRPr="00182982" w14:paraId="557BED6C" w14:textId="77777777" w:rsidTr="00F46E52">
        <w:tc>
          <w:tcPr>
            <w:tcW w:w="6516" w:type="dxa"/>
            <w:vAlign w:val="center"/>
          </w:tcPr>
          <w:p w14:paraId="4CB8C474" w14:textId="77777777" w:rsidR="00A42D7E" w:rsidRPr="00A42D7E" w:rsidRDefault="00A42D7E" w:rsidP="00F46E52">
            <w:pPr>
              <w:spacing w:before="120" w:after="120" w:line="240" w:lineRule="auto"/>
              <w:rPr>
                <w:bCs w:val="0"/>
                <w:lang w:val="en-AU"/>
              </w:rPr>
            </w:pPr>
            <w:r w:rsidRPr="00A42D7E">
              <w:rPr>
                <w:bCs w:val="0"/>
                <w:lang w:val="en-AU"/>
              </w:rPr>
              <w:t xml:space="preserve">Purchased Fertiliser </w:t>
            </w:r>
          </w:p>
        </w:tc>
        <w:tc>
          <w:tcPr>
            <w:tcW w:w="2019" w:type="dxa"/>
            <w:vAlign w:val="center"/>
          </w:tcPr>
          <w:p w14:paraId="67557BD1" w14:textId="17028BE0" w:rsidR="00A42D7E" w:rsidRPr="00A42D7E" w:rsidRDefault="003B6F6F" w:rsidP="00F46E52">
            <w:pPr>
              <w:spacing w:before="120" w:after="120" w:line="240" w:lineRule="auto"/>
              <w:jc w:val="center"/>
              <w:rPr>
                <w:bCs w:val="0"/>
                <w:color w:val="auto"/>
                <w:lang w:val="en-AU"/>
              </w:rPr>
            </w:pPr>
            <w:r>
              <w:rPr>
                <w:bCs w:val="0"/>
                <w:color w:val="auto"/>
                <w:lang w:val="en-AU"/>
              </w:rPr>
              <w:t>15</w:t>
            </w:r>
            <w:r w:rsidR="00A42D7E" w:rsidRPr="00A42D7E">
              <w:rPr>
                <w:bCs w:val="0"/>
                <w:color w:val="auto"/>
                <w:lang w:val="en-AU"/>
              </w:rPr>
              <w:t>.4</w:t>
            </w:r>
          </w:p>
        </w:tc>
      </w:tr>
      <w:tr w:rsidR="00A42D7E" w:rsidRPr="00182982" w14:paraId="7947A3EA" w14:textId="77777777" w:rsidTr="00F46E52">
        <w:tc>
          <w:tcPr>
            <w:tcW w:w="6516" w:type="dxa"/>
            <w:vAlign w:val="center"/>
          </w:tcPr>
          <w:p w14:paraId="0E5022AD" w14:textId="77777777" w:rsidR="00A42D7E" w:rsidRPr="00A42D7E" w:rsidRDefault="00A42D7E" w:rsidP="00F46E52">
            <w:pPr>
              <w:spacing w:before="120" w:after="120" w:line="240" w:lineRule="auto"/>
            </w:pPr>
            <w:r w:rsidRPr="00A42D7E">
              <w:t>Purchased Agrichemicals</w:t>
            </w:r>
          </w:p>
        </w:tc>
        <w:tc>
          <w:tcPr>
            <w:tcW w:w="2019" w:type="dxa"/>
            <w:vAlign w:val="center"/>
          </w:tcPr>
          <w:p w14:paraId="334F038A" w14:textId="0183FEEC" w:rsidR="00A42D7E" w:rsidRPr="00A42D7E" w:rsidRDefault="003B6F6F" w:rsidP="00F46E52">
            <w:pPr>
              <w:spacing w:before="120" w:after="120" w:line="240" w:lineRule="auto"/>
              <w:jc w:val="center"/>
              <w:rPr>
                <w:color w:val="auto"/>
              </w:rPr>
            </w:pPr>
            <w:r>
              <w:rPr>
                <w:color w:val="auto"/>
              </w:rPr>
              <w:t>15</w:t>
            </w:r>
            <w:r w:rsidR="00A42D7E" w:rsidRPr="00A42D7E">
              <w:rPr>
                <w:color w:val="auto"/>
              </w:rPr>
              <w:t>.5</w:t>
            </w:r>
          </w:p>
        </w:tc>
      </w:tr>
      <w:tr w:rsidR="00A42D7E" w:rsidRPr="00182982" w14:paraId="73B268C1" w14:textId="77777777" w:rsidTr="00F46E52">
        <w:tc>
          <w:tcPr>
            <w:tcW w:w="6516" w:type="dxa"/>
            <w:vAlign w:val="center"/>
          </w:tcPr>
          <w:p w14:paraId="5DDACD56" w14:textId="77777777" w:rsidR="00A42D7E" w:rsidRDefault="00A42D7E" w:rsidP="00F46E52">
            <w:pPr>
              <w:spacing w:before="120" w:after="120" w:line="240" w:lineRule="auto"/>
            </w:pPr>
            <w:r>
              <w:t>Purchased Services/Contractors</w:t>
            </w:r>
          </w:p>
        </w:tc>
        <w:tc>
          <w:tcPr>
            <w:tcW w:w="2019" w:type="dxa"/>
            <w:vAlign w:val="center"/>
          </w:tcPr>
          <w:p w14:paraId="2E043D5A" w14:textId="40D81FB5" w:rsidR="00A42D7E" w:rsidRPr="00345447" w:rsidRDefault="003B6F6F" w:rsidP="00F46E52">
            <w:pPr>
              <w:spacing w:before="120" w:after="120" w:line="240" w:lineRule="auto"/>
              <w:jc w:val="center"/>
              <w:rPr>
                <w:color w:val="auto"/>
              </w:rPr>
            </w:pPr>
            <w:r>
              <w:rPr>
                <w:color w:val="auto"/>
              </w:rPr>
              <w:t>15</w:t>
            </w:r>
            <w:r w:rsidR="00A42D7E" w:rsidRPr="00345447">
              <w:rPr>
                <w:color w:val="auto"/>
              </w:rPr>
              <w:t>.7</w:t>
            </w:r>
          </w:p>
        </w:tc>
      </w:tr>
      <w:tr w:rsidR="00322418" w:rsidRPr="00182982" w14:paraId="7C36C4EC" w14:textId="77777777" w:rsidTr="00F46E52">
        <w:tc>
          <w:tcPr>
            <w:tcW w:w="6516" w:type="dxa"/>
            <w:vAlign w:val="center"/>
          </w:tcPr>
          <w:p w14:paraId="1D5B54C9" w14:textId="39A470CD" w:rsidR="00322418" w:rsidRDefault="00322418" w:rsidP="00322418">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53D0616F" w14:textId="0862FF6B" w:rsidR="00322418" w:rsidRDefault="00322418" w:rsidP="00322418">
            <w:pPr>
              <w:spacing w:before="120" w:after="120" w:line="240" w:lineRule="auto"/>
              <w:jc w:val="center"/>
              <w:rPr>
                <w:color w:val="auto"/>
              </w:rPr>
            </w:pPr>
            <w:r>
              <w:t>15.10</w:t>
            </w:r>
          </w:p>
        </w:tc>
      </w:tr>
      <w:tr w:rsidR="00A42D7E" w:rsidRPr="00182982" w14:paraId="2B9E4361" w14:textId="77777777" w:rsidTr="00F46E52">
        <w:tc>
          <w:tcPr>
            <w:tcW w:w="6516" w:type="dxa"/>
            <w:vAlign w:val="center"/>
          </w:tcPr>
          <w:p w14:paraId="1E69A3C2" w14:textId="77777777" w:rsidR="00A42D7E" w:rsidRPr="00182982" w:rsidRDefault="00A42D7E" w:rsidP="00F46E52">
            <w:pPr>
              <w:spacing w:before="120" w:after="120" w:line="240" w:lineRule="auto"/>
              <w:rPr>
                <w:lang w:val="en-AU"/>
              </w:rPr>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55BC15D4" w14:textId="274D29DD" w:rsidR="00A42D7E" w:rsidRPr="00345447" w:rsidRDefault="00CA62E0" w:rsidP="00F46E52">
            <w:pPr>
              <w:spacing w:before="120" w:after="120" w:line="240" w:lineRule="auto"/>
              <w:jc w:val="center"/>
              <w:rPr>
                <w:color w:val="auto"/>
                <w:lang w:val="en-AU"/>
              </w:rPr>
            </w:pPr>
            <w:r>
              <w:rPr>
                <w:color w:val="auto"/>
                <w:lang w:val="en-AU"/>
              </w:rPr>
              <w:t>15.1</w:t>
            </w:r>
            <w:r w:rsidR="00322418">
              <w:rPr>
                <w:color w:val="auto"/>
                <w:lang w:val="en-AU"/>
              </w:rPr>
              <w:t>1</w:t>
            </w:r>
          </w:p>
        </w:tc>
      </w:tr>
      <w:tr w:rsidR="00A42D7E" w:rsidRPr="00182982" w14:paraId="52AB4C68" w14:textId="77777777" w:rsidTr="00F46E52">
        <w:tc>
          <w:tcPr>
            <w:tcW w:w="6516" w:type="dxa"/>
            <w:vAlign w:val="center"/>
          </w:tcPr>
          <w:p w14:paraId="718BA026" w14:textId="77777777" w:rsidR="00A42D7E" w:rsidRPr="00182982" w:rsidRDefault="00A42D7E" w:rsidP="00F46E52">
            <w:pPr>
              <w:spacing w:before="120" w:after="120" w:line="240" w:lineRule="auto"/>
              <w:rPr>
                <w:bCs w:val="0"/>
                <w:lang w:val="en-AU"/>
              </w:rPr>
            </w:pPr>
            <w:r>
              <w:rPr>
                <w:rFonts w:eastAsia="Arial" w:cs="Times New Roman"/>
                <w:color w:val="000000"/>
                <w:lang w:val="en-AU"/>
              </w:rPr>
              <w:t>Upstream Emissions of P</w:t>
            </w:r>
            <w:r w:rsidRPr="00241212">
              <w:rPr>
                <w:rFonts w:eastAsia="Arial" w:cs="Times New Roman"/>
                <w:color w:val="000000"/>
                <w:lang w:val="en-AU"/>
              </w:rPr>
              <w:t xml:space="preserve">urchased </w:t>
            </w:r>
            <w:r>
              <w:rPr>
                <w:rFonts w:eastAsia="Arial" w:cs="Times New Roman"/>
                <w:color w:val="000000"/>
                <w:lang w:val="en-AU"/>
              </w:rPr>
              <w:t>E</w:t>
            </w:r>
            <w:r w:rsidRPr="00241212">
              <w:rPr>
                <w:rFonts w:eastAsia="Arial" w:cs="Times New Roman"/>
                <w:color w:val="000000"/>
                <w:lang w:val="en-AU"/>
              </w:rPr>
              <w:t>lectricity</w:t>
            </w:r>
          </w:p>
        </w:tc>
        <w:tc>
          <w:tcPr>
            <w:tcW w:w="2019" w:type="dxa"/>
            <w:vAlign w:val="center"/>
          </w:tcPr>
          <w:p w14:paraId="148BCFB0" w14:textId="306B9AD9" w:rsidR="00A42D7E" w:rsidRPr="00345447" w:rsidRDefault="003B6F6F" w:rsidP="00F46E52">
            <w:pPr>
              <w:spacing w:before="120" w:after="120" w:line="240" w:lineRule="auto"/>
              <w:jc w:val="center"/>
              <w:rPr>
                <w:color w:val="auto"/>
                <w:lang w:val="en-AU"/>
              </w:rPr>
            </w:pPr>
            <w:r>
              <w:rPr>
                <w:color w:val="auto"/>
                <w:lang w:val="en-AU"/>
              </w:rPr>
              <w:t>15</w:t>
            </w:r>
            <w:r w:rsidR="00A42D7E" w:rsidRPr="00345447">
              <w:rPr>
                <w:color w:val="auto"/>
                <w:lang w:val="en-AU"/>
              </w:rPr>
              <w:t>.</w:t>
            </w:r>
            <w:r w:rsidR="0026022A">
              <w:rPr>
                <w:color w:val="auto"/>
                <w:lang w:val="en-AU"/>
              </w:rPr>
              <w:t>1</w:t>
            </w:r>
            <w:r w:rsidR="00322418">
              <w:rPr>
                <w:color w:val="auto"/>
                <w:lang w:val="en-AU"/>
              </w:rPr>
              <w:t>2</w:t>
            </w:r>
          </w:p>
        </w:tc>
      </w:tr>
      <w:tr w:rsidR="00A42D7E" w:rsidRPr="00182982" w14:paraId="4BBF7BE4" w14:textId="77777777" w:rsidTr="00F46E52">
        <w:tc>
          <w:tcPr>
            <w:tcW w:w="6516" w:type="dxa"/>
            <w:vAlign w:val="center"/>
          </w:tcPr>
          <w:p w14:paraId="109F17D6" w14:textId="77777777" w:rsidR="00A42D7E" w:rsidRDefault="00A42D7E" w:rsidP="00F46E52">
            <w:pPr>
              <w:spacing w:before="120" w:after="120" w:line="240" w:lineRule="auto"/>
              <w:rPr>
                <w:rFonts w:eastAsia="Arial" w:cs="Times New Roman"/>
                <w:color w:val="000000"/>
              </w:rPr>
            </w:pPr>
            <w:r>
              <w:t>Management of Waste</w:t>
            </w:r>
          </w:p>
        </w:tc>
        <w:tc>
          <w:tcPr>
            <w:tcW w:w="2019" w:type="dxa"/>
            <w:vAlign w:val="center"/>
          </w:tcPr>
          <w:p w14:paraId="42622F5B" w14:textId="29302FD6" w:rsidR="00A42D7E" w:rsidRPr="00345447" w:rsidRDefault="003B6F6F" w:rsidP="00F46E52">
            <w:pPr>
              <w:spacing w:before="120" w:after="120" w:line="240" w:lineRule="auto"/>
              <w:jc w:val="center"/>
              <w:rPr>
                <w:color w:val="auto"/>
              </w:rPr>
            </w:pPr>
            <w:r>
              <w:rPr>
                <w:color w:val="auto"/>
              </w:rPr>
              <w:t>15</w:t>
            </w:r>
            <w:r w:rsidR="00A42D7E" w:rsidRPr="00345447">
              <w:rPr>
                <w:color w:val="auto"/>
              </w:rPr>
              <w:t>.1</w:t>
            </w:r>
            <w:r w:rsidR="00322418">
              <w:rPr>
                <w:color w:val="auto"/>
              </w:rPr>
              <w:t>3</w:t>
            </w:r>
          </w:p>
        </w:tc>
      </w:tr>
    </w:tbl>
    <w:p w14:paraId="2872C848" w14:textId="4591F087" w:rsidR="00A42D7E" w:rsidRDefault="00A42D7E" w:rsidP="00A42D7E"/>
    <w:p w14:paraId="1AB81180" w14:textId="421A3F01" w:rsidR="00B2555A" w:rsidRPr="00B2555A" w:rsidRDefault="00B2555A" w:rsidP="00B2555A">
      <w:pPr>
        <w:sectPr w:rsidR="00B2555A" w:rsidRPr="00B2555A" w:rsidSect="00B67BE5">
          <w:headerReference w:type="even" r:id="rId29"/>
          <w:headerReference w:type="default" r:id="rId30"/>
          <w:headerReference w:type="first" r:id="rId31"/>
          <w:pgSz w:w="11906" w:h="16838"/>
          <w:pgMar w:top="1440" w:right="1440" w:bottom="1440" w:left="1440" w:header="709" w:footer="709" w:gutter="0"/>
          <w:lnNumType w:countBy="1" w:restart="continuous"/>
          <w:cols w:space="708"/>
          <w:docGrid w:linePitch="360"/>
        </w:sectPr>
      </w:pPr>
    </w:p>
    <w:p w14:paraId="0C9092B0" w14:textId="77777777" w:rsidR="003B6F6F" w:rsidRDefault="003B6F6F" w:rsidP="003B6F6F">
      <w:pPr>
        <w:pStyle w:val="Heading3"/>
      </w:pPr>
      <w:bookmarkStart w:id="104" w:name="_Toc224899542"/>
      <w:r>
        <w:lastRenderedPageBreak/>
        <w:t>Input Data Checklist</w:t>
      </w:r>
      <w:bookmarkEnd w:id="104"/>
    </w:p>
    <w:p w14:paraId="21582595" w14:textId="1576832D" w:rsidR="003B6F6F" w:rsidRDefault="003B6F6F" w:rsidP="003B6F6F">
      <w:r>
        <w:t>The checklist below summarises all the required input data</w:t>
      </w:r>
      <w:r w:rsidR="00FF119B">
        <w:t xml:space="preserve">, required for </w:t>
      </w:r>
      <w:r w:rsidR="00FF119B">
        <w:rPr>
          <w:b/>
          <w:bCs/>
        </w:rPr>
        <w:t>Method 1</w:t>
      </w:r>
      <w:r w:rsidR="00FF119B">
        <w:t>,</w:t>
      </w:r>
      <w:r>
        <w:t xml:space="preserve"> that </w:t>
      </w:r>
      <w:r w:rsidR="00CB3F0E">
        <w:t xml:space="preserve">should </w:t>
      </w:r>
      <w:r>
        <w:t xml:space="preserve">be collected at </w:t>
      </w:r>
      <w:r w:rsidR="00EC7A9C">
        <w:t xml:space="preserve">entity-level </w:t>
      </w:r>
      <w:r>
        <w:t>for a forestry system</w:t>
      </w:r>
      <w:r w:rsidR="00EC7A9C">
        <w:t xml:space="preserve"> to complete the equations detailed in subsequent chapters based on the forestry module map.</w:t>
      </w:r>
      <w:r w:rsidR="00C73FB7">
        <w:t xml:space="preserve"> </w:t>
      </w:r>
      <w:r w:rsidR="008050AF">
        <w:t>Data</w:t>
      </w:r>
      <w:r w:rsidR="00C73FB7">
        <w:t xml:space="preserve"> collected may be listed as ‘not applicable’ for emissions sources </w:t>
      </w:r>
      <w:r w:rsidR="008050AF">
        <w:t>that</w:t>
      </w:r>
      <w:r w:rsidR="00C73FB7">
        <w:t xml:space="preserve"> are not relevant to the specific</w:t>
      </w:r>
      <w:r w:rsidR="008050AF">
        <w:t xml:space="preserve"> </w:t>
      </w:r>
      <w:r w:rsidR="00C73FB7">
        <w:t>entity. Further information regarding relevant sources and sink can be found in Chapter 5.2 of the CRF.</w:t>
      </w:r>
    </w:p>
    <w:p w14:paraId="2E6E20B8" w14:textId="28135E5D" w:rsidR="006A2FD9" w:rsidRDefault="006A2FD9" w:rsidP="003B6F6F">
      <w:r>
        <w:t xml:space="preserve">Additional information and guidance on specific parameters can be found within </w:t>
      </w:r>
      <w:r w:rsidRPr="00431037">
        <w:t>Chapter 5 – Sections; 5.1</w:t>
      </w:r>
      <w:r>
        <w:t xml:space="preserve"> – </w:t>
      </w:r>
      <w:r w:rsidRPr="00431037">
        <w:t>5.</w:t>
      </w:r>
      <w:r>
        <w:t xml:space="preserve">2, </w:t>
      </w:r>
      <w:r w:rsidRPr="00431037">
        <w:t xml:space="preserve">Chapter 8 – Sections; 8.1 and 8.2, </w:t>
      </w:r>
      <w:r w:rsidRPr="00042AAD">
        <w:t xml:space="preserve">Chapter </w:t>
      </w:r>
      <w:r>
        <w:t>10</w:t>
      </w:r>
      <w:r w:rsidRPr="00042AAD">
        <w:t xml:space="preserve"> –</w:t>
      </w:r>
      <w:r>
        <w:t xml:space="preserve"> Section; 10.1, Chapter 14 – Section; 14.1, and Chapter 15 – Sections; 15.4, 15.5, 15.7, 15.10 – 15.12</w:t>
      </w:r>
    </w:p>
    <w:p w14:paraId="4DA68F15" w14:textId="7A702AE6" w:rsidR="003B6F6F" w:rsidRDefault="003B6F6F" w:rsidP="003B6F6F">
      <w:pPr>
        <w:pStyle w:val="Caption"/>
      </w:pPr>
      <w:bookmarkStart w:id="105" w:name="_Toc224634737"/>
      <w:r>
        <w:t xml:space="preserve">Table </w:t>
      </w:r>
      <w:r w:rsidR="006A2FD9">
        <w:fldChar w:fldCharType="begin"/>
      </w:r>
      <w:r w:rsidR="006A2FD9">
        <w:instrText xml:space="preserve"> SEQ Table \* ARABIC </w:instrText>
      </w:r>
      <w:r w:rsidR="006A2FD9">
        <w:fldChar w:fldCharType="separate"/>
      </w:r>
      <w:r w:rsidR="005410BB">
        <w:rPr>
          <w:noProof/>
        </w:rPr>
        <w:t>26</w:t>
      </w:r>
      <w:r w:rsidR="006A2FD9">
        <w:rPr>
          <w:noProof/>
        </w:rPr>
        <w:fldChar w:fldCharType="end"/>
      </w:r>
      <w:r>
        <w:t>: Required data for forestry system</w:t>
      </w:r>
      <w:bookmarkEnd w:id="105"/>
    </w:p>
    <w:tbl>
      <w:tblPr>
        <w:tblStyle w:val="TableGrid"/>
        <w:tblW w:w="0" w:type="auto"/>
        <w:tblLook w:val="04A0" w:firstRow="1" w:lastRow="0" w:firstColumn="1" w:lastColumn="0" w:noHBand="0" w:noVBand="1"/>
      </w:tblPr>
      <w:tblGrid>
        <w:gridCol w:w="1265"/>
        <w:gridCol w:w="4400"/>
        <w:gridCol w:w="1295"/>
        <w:gridCol w:w="1540"/>
        <w:gridCol w:w="3144"/>
        <w:gridCol w:w="2126"/>
      </w:tblGrid>
      <w:tr w:rsidR="003B6F6F" w:rsidRPr="004F621B" w14:paraId="1CF4F5F2" w14:textId="77777777" w:rsidTr="008F499C">
        <w:tc>
          <w:tcPr>
            <w:tcW w:w="1265" w:type="dxa"/>
            <w:tcBorders>
              <w:bottom w:val="single" w:sz="4" w:space="0" w:color="000000" w:themeColor="text1"/>
            </w:tcBorders>
            <w:shd w:val="clear" w:color="auto" w:fill="000000" w:themeFill="text1"/>
          </w:tcPr>
          <w:p w14:paraId="09CBFD30" w14:textId="77777777" w:rsidR="003B6F6F" w:rsidRPr="004F621B" w:rsidRDefault="003B6F6F" w:rsidP="008F499C">
            <w:pPr>
              <w:spacing w:after="158"/>
              <w:rPr>
                <w:color w:val="FFFFFF" w:themeColor="background1"/>
                <w:sz w:val="20"/>
                <w:szCs w:val="16"/>
              </w:rPr>
            </w:pPr>
            <w:r w:rsidRPr="004F621B">
              <w:rPr>
                <w:b/>
                <w:bCs w:val="0"/>
                <w:color w:val="FFFFFF" w:themeColor="background1"/>
                <w:sz w:val="20"/>
                <w:szCs w:val="16"/>
              </w:rPr>
              <w:t>Parameter</w:t>
            </w:r>
          </w:p>
        </w:tc>
        <w:tc>
          <w:tcPr>
            <w:tcW w:w="4400" w:type="dxa"/>
            <w:tcBorders>
              <w:bottom w:val="single" w:sz="4" w:space="0" w:color="000000" w:themeColor="text1"/>
            </w:tcBorders>
            <w:shd w:val="clear" w:color="auto" w:fill="000000" w:themeFill="text1"/>
          </w:tcPr>
          <w:p w14:paraId="71BCC4C5" w14:textId="77777777" w:rsidR="003B6F6F" w:rsidRPr="004F621B" w:rsidRDefault="003B6F6F" w:rsidP="008F499C">
            <w:pPr>
              <w:spacing w:after="158"/>
              <w:rPr>
                <w:color w:val="FFFFFF" w:themeColor="background1"/>
                <w:sz w:val="20"/>
                <w:szCs w:val="16"/>
              </w:rPr>
            </w:pPr>
            <w:r w:rsidRPr="004F621B">
              <w:rPr>
                <w:b/>
                <w:bCs w:val="0"/>
                <w:color w:val="FFFFFF" w:themeColor="background1"/>
                <w:sz w:val="20"/>
                <w:szCs w:val="16"/>
              </w:rPr>
              <w:t>Data to be collected</w:t>
            </w:r>
          </w:p>
        </w:tc>
        <w:tc>
          <w:tcPr>
            <w:tcW w:w="1295" w:type="dxa"/>
            <w:tcBorders>
              <w:bottom w:val="single" w:sz="4" w:space="0" w:color="000000" w:themeColor="text1"/>
            </w:tcBorders>
            <w:shd w:val="clear" w:color="auto" w:fill="000000" w:themeFill="text1"/>
          </w:tcPr>
          <w:p w14:paraId="71D5AB74" w14:textId="77777777" w:rsidR="003B6F6F" w:rsidRPr="004F621B" w:rsidRDefault="003B6F6F" w:rsidP="008F499C">
            <w:pPr>
              <w:spacing w:after="158"/>
              <w:rPr>
                <w:color w:val="FFFFFF" w:themeColor="background1"/>
                <w:sz w:val="20"/>
                <w:szCs w:val="16"/>
              </w:rPr>
            </w:pPr>
            <w:r w:rsidRPr="004F621B">
              <w:rPr>
                <w:b/>
                <w:bCs w:val="0"/>
                <w:color w:val="FFFFFF" w:themeColor="background1"/>
                <w:sz w:val="20"/>
                <w:szCs w:val="16"/>
              </w:rPr>
              <w:t>Data collected Yes/No/N/A</w:t>
            </w:r>
          </w:p>
        </w:tc>
        <w:tc>
          <w:tcPr>
            <w:tcW w:w="1540" w:type="dxa"/>
            <w:tcBorders>
              <w:bottom w:val="single" w:sz="4" w:space="0" w:color="000000" w:themeColor="text1"/>
            </w:tcBorders>
            <w:shd w:val="clear" w:color="auto" w:fill="000000" w:themeFill="text1"/>
          </w:tcPr>
          <w:p w14:paraId="2D1F84F1" w14:textId="77777777" w:rsidR="003B6F6F" w:rsidRPr="004F621B" w:rsidRDefault="003B6F6F" w:rsidP="008F499C">
            <w:pPr>
              <w:spacing w:after="158"/>
              <w:rPr>
                <w:color w:val="FFFFFF" w:themeColor="background1"/>
                <w:sz w:val="20"/>
                <w:szCs w:val="16"/>
              </w:rPr>
            </w:pPr>
            <w:r w:rsidRPr="004F621B">
              <w:rPr>
                <w:b/>
                <w:bCs w:val="0"/>
                <w:color w:val="FFFFFF" w:themeColor="background1"/>
                <w:sz w:val="20"/>
                <w:szCs w:val="16"/>
              </w:rPr>
              <w:t>Unit</w:t>
            </w:r>
          </w:p>
        </w:tc>
        <w:tc>
          <w:tcPr>
            <w:tcW w:w="3144" w:type="dxa"/>
            <w:shd w:val="clear" w:color="auto" w:fill="000000" w:themeFill="text1"/>
          </w:tcPr>
          <w:p w14:paraId="2D3BD882" w14:textId="77777777" w:rsidR="003B6F6F" w:rsidRPr="004F621B" w:rsidRDefault="003B6F6F" w:rsidP="008F499C">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6BEDCD96" w14:textId="77777777" w:rsidR="003B6F6F" w:rsidRPr="004F621B" w:rsidRDefault="003B6F6F" w:rsidP="008F499C">
            <w:pPr>
              <w:spacing w:after="158"/>
              <w:rPr>
                <w:color w:val="FFFFFF" w:themeColor="background1"/>
                <w:sz w:val="20"/>
                <w:szCs w:val="16"/>
              </w:rPr>
            </w:pPr>
            <w:r>
              <w:rPr>
                <w:b/>
                <w:bCs w:val="0"/>
                <w:color w:val="FFFFFF" w:themeColor="background1"/>
                <w:sz w:val="20"/>
                <w:szCs w:val="16"/>
              </w:rPr>
              <w:t>Module</w:t>
            </w:r>
          </w:p>
        </w:tc>
      </w:tr>
      <w:tr w:rsidR="003B6F6F" w14:paraId="22239639" w14:textId="77777777" w:rsidTr="008F499C">
        <w:tc>
          <w:tcPr>
            <w:tcW w:w="13770" w:type="dxa"/>
            <w:gridSpan w:val="6"/>
            <w:shd w:val="clear" w:color="auto" w:fill="D9D9D9" w:themeFill="background1" w:themeFillShade="D9"/>
          </w:tcPr>
          <w:p w14:paraId="7C8C0187" w14:textId="77777777" w:rsidR="003B6F6F" w:rsidRDefault="003B6F6F" w:rsidP="008F499C">
            <w:pPr>
              <w:spacing w:after="158"/>
            </w:pPr>
            <w:r w:rsidRPr="0022354F">
              <w:rPr>
                <w:b/>
                <w:bCs w:val="0"/>
                <w:i/>
                <w:iCs/>
                <w:sz w:val="20"/>
                <w:szCs w:val="16"/>
              </w:rPr>
              <w:t>Required</w:t>
            </w:r>
            <w:r>
              <w:rPr>
                <w:b/>
                <w:bCs w:val="0"/>
                <w:i/>
                <w:iCs/>
                <w:sz w:val="20"/>
                <w:szCs w:val="16"/>
              </w:rPr>
              <w:t xml:space="preserve"> – Scope 1</w:t>
            </w:r>
          </w:p>
        </w:tc>
      </w:tr>
      <w:tr w:rsidR="003B6F6F" w:rsidRPr="00D07557" w14:paraId="6EAFDECC" w14:textId="77777777" w:rsidTr="008F499C">
        <w:tc>
          <w:tcPr>
            <w:tcW w:w="1265" w:type="dxa"/>
          </w:tcPr>
          <w:p w14:paraId="4A46DE0D" w14:textId="77777777" w:rsidR="003B6F6F" w:rsidRPr="00B2555A" w:rsidRDefault="003B6F6F" w:rsidP="008F499C">
            <w:pPr>
              <w:spacing w:after="158"/>
              <w:rPr>
                <w:color w:val="auto"/>
                <w:sz w:val="19"/>
                <w:szCs w:val="19"/>
              </w:rPr>
            </w:pPr>
            <w:r w:rsidRPr="00651C11">
              <w:rPr>
                <w:sz w:val="19"/>
                <w:szCs w:val="19"/>
                <w:lang w:val="en-AU"/>
              </w:rPr>
              <w:t>TM</w:t>
            </w:r>
            <w:r w:rsidRPr="00651C11">
              <w:rPr>
                <w:sz w:val="19"/>
                <w:szCs w:val="19"/>
                <w:vertAlign w:val="subscript"/>
                <w:lang w:val="en-AU"/>
              </w:rPr>
              <w:t>jf</w:t>
            </w:r>
          </w:p>
        </w:tc>
        <w:tc>
          <w:tcPr>
            <w:tcW w:w="4400" w:type="dxa"/>
          </w:tcPr>
          <w:p w14:paraId="1BC16E4B" w14:textId="77777777" w:rsidR="003B6F6F" w:rsidRPr="00B2555A" w:rsidRDefault="003B6F6F" w:rsidP="008F499C">
            <w:pPr>
              <w:spacing w:after="158"/>
              <w:rPr>
                <w:color w:val="auto"/>
                <w:sz w:val="19"/>
                <w:szCs w:val="19"/>
              </w:rPr>
            </w:pPr>
            <w:r w:rsidRPr="00651C11">
              <w:rPr>
                <w:sz w:val="19"/>
                <w:szCs w:val="19"/>
                <w:lang w:val="en-AU"/>
              </w:rPr>
              <w:t xml:space="preserve">The total mass of inorganic fertiliser type applied to production system </w:t>
            </w:r>
          </w:p>
        </w:tc>
        <w:tc>
          <w:tcPr>
            <w:tcW w:w="1295" w:type="dxa"/>
          </w:tcPr>
          <w:p w14:paraId="66B0F75B" w14:textId="77777777" w:rsidR="003B6F6F" w:rsidRPr="00B2555A" w:rsidRDefault="003B6F6F" w:rsidP="008F499C">
            <w:pPr>
              <w:spacing w:after="158"/>
              <w:rPr>
                <w:color w:val="auto"/>
                <w:sz w:val="19"/>
                <w:szCs w:val="19"/>
              </w:rPr>
            </w:pPr>
          </w:p>
        </w:tc>
        <w:tc>
          <w:tcPr>
            <w:tcW w:w="1540" w:type="dxa"/>
          </w:tcPr>
          <w:p w14:paraId="2E0E3C2C" w14:textId="77777777" w:rsidR="003B6F6F" w:rsidRPr="00B2555A" w:rsidRDefault="003B6F6F" w:rsidP="008F499C">
            <w:pPr>
              <w:spacing w:after="158"/>
              <w:rPr>
                <w:color w:val="auto"/>
                <w:sz w:val="19"/>
                <w:szCs w:val="19"/>
              </w:rPr>
            </w:pPr>
            <w:r w:rsidRPr="00D07557">
              <w:rPr>
                <w:color w:val="auto"/>
                <w:sz w:val="19"/>
                <w:szCs w:val="19"/>
              </w:rPr>
              <w:t>kg</w:t>
            </w:r>
          </w:p>
        </w:tc>
        <w:tc>
          <w:tcPr>
            <w:tcW w:w="3144" w:type="dxa"/>
          </w:tcPr>
          <w:p w14:paraId="73271CDA" w14:textId="72B75E7B" w:rsidR="003B6F6F" w:rsidRPr="00B2555A" w:rsidRDefault="003B6F6F" w:rsidP="008F499C">
            <w:pPr>
              <w:spacing w:after="158"/>
              <w:rPr>
                <w:color w:val="auto"/>
                <w:sz w:val="19"/>
                <w:szCs w:val="19"/>
              </w:rPr>
            </w:pPr>
            <w:r w:rsidRPr="00651C11">
              <w:rPr>
                <w:spacing w:val="2"/>
                <w:kern w:val="21"/>
                <w:sz w:val="19"/>
                <w:szCs w:val="19"/>
                <w:lang w:val="en-AU"/>
              </w:rPr>
              <w:t xml:space="preserve">Receipts, invoices, </w:t>
            </w:r>
            <w:r w:rsidR="00465339">
              <w:rPr>
                <w:spacing w:val="2"/>
                <w:kern w:val="21"/>
                <w:sz w:val="19"/>
                <w:szCs w:val="19"/>
                <w:lang w:val="en-AU"/>
              </w:rPr>
              <w:t>entity</w:t>
            </w:r>
            <w:r w:rsidR="00465339" w:rsidRPr="00651C11">
              <w:rPr>
                <w:spacing w:val="2"/>
                <w:kern w:val="21"/>
                <w:sz w:val="19"/>
                <w:szCs w:val="19"/>
                <w:lang w:val="en-AU"/>
              </w:rPr>
              <w:t xml:space="preserve"> </w:t>
            </w:r>
            <w:r w:rsidRPr="00651C11">
              <w:rPr>
                <w:spacing w:val="2"/>
                <w:kern w:val="21"/>
                <w:sz w:val="19"/>
                <w:szCs w:val="19"/>
                <w:lang w:val="en-AU"/>
              </w:rPr>
              <w:t>records</w:t>
            </w:r>
            <w:r>
              <w:rPr>
                <w:spacing w:val="2"/>
                <w:kern w:val="21"/>
                <w:sz w:val="19"/>
                <w:szCs w:val="19"/>
                <w:lang w:val="en-AU"/>
              </w:rPr>
              <w:t>.</w:t>
            </w:r>
          </w:p>
        </w:tc>
        <w:tc>
          <w:tcPr>
            <w:tcW w:w="2126" w:type="dxa"/>
          </w:tcPr>
          <w:p w14:paraId="3E8AD23A" w14:textId="77777777" w:rsidR="003B6F6F" w:rsidRPr="00B2555A" w:rsidRDefault="003B6F6F" w:rsidP="008F499C">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 &amp; Purchased Fertiliser</w:t>
            </w:r>
          </w:p>
        </w:tc>
      </w:tr>
      <w:tr w:rsidR="003B6F6F" w:rsidRPr="00D07557" w14:paraId="659A8DC8" w14:textId="77777777" w:rsidTr="008F499C">
        <w:tc>
          <w:tcPr>
            <w:tcW w:w="1265" w:type="dxa"/>
          </w:tcPr>
          <w:p w14:paraId="6C032F3E" w14:textId="77777777" w:rsidR="003B6F6F" w:rsidRPr="00B2555A" w:rsidRDefault="003B6F6F" w:rsidP="008F499C">
            <w:pPr>
              <w:spacing w:after="158"/>
              <w:rPr>
                <w:color w:val="auto"/>
                <w:sz w:val="19"/>
                <w:szCs w:val="19"/>
              </w:rPr>
            </w:pPr>
            <w:r w:rsidRPr="00651C11">
              <w:rPr>
                <w:sz w:val="19"/>
                <w:szCs w:val="19"/>
                <w:lang w:val="en-AU"/>
              </w:rPr>
              <w:t>FN</w:t>
            </w:r>
            <w:r w:rsidRPr="00651C11">
              <w:rPr>
                <w:sz w:val="19"/>
                <w:szCs w:val="19"/>
                <w:vertAlign w:val="subscript"/>
                <w:lang w:val="en-AU"/>
              </w:rPr>
              <w:t>inorganic,f</w:t>
            </w:r>
          </w:p>
        </w:tc>
        <w:tc>
          <w:tcPr>
            <w:tcW w:w="4400" w:type="dxa"/>
          </w:tcPr>
          <w:p w14:paraId="51385688" w14:textId="77777777" w:rsidR="003B6F6F" w:rsidRPr="00B2555A" w:rsidRDefault="003B6F6F" w:rsidP="008F499C">
            <w:pPr>
              <w:spacing w:after="158"/>
              <w:rPr>
                <w:color w:val="auto"/>
                <w:sz w:val="19"/>
                <w:szCs w:val="19"/>
              </w:rPr>
            </w:pPr>
            <w:r w:rsidRPr="00651C11">
              <w:rPr>
                <w:sz w:val="19"/>
                <w:szCs w:val="19"/>
                <w:lang w:val="en-AU"/>
              </w:rPr>
              <w:t xml:space="preserve">Fraction of nitrogen in </w:t>
            </w:r>
            <w:r>
              <w:rPr>
                <w:sz w:val="19"/>
                <w:szCs w:val="19"/>
                <w:lang w:val="en-AU"/>
              </w:rPr>
              <w:t xml:space="preserve">inorganic </w:t>
            </w:r>
            <w:r w:rsidRPr="00651C11">
              <w:rPr>
                <w:sz w:val="19"/>
                <w:szCs w:val="19"/>
                <w:lang w:val="en-AU"/>
              </w:rPr>
              <w:t xml:space="preserve">fertiliser </w:t>
            </w:r>
          </w:p>
        </w:tc>
        <w:tc>
          <w:tcPr>
            <w:tcW w:w="1295" w:type="dxa"/>
          </w:tcPr>
          <w:p w14:paraId="795C86BB" w14:textId="77777777" w:rsidR="003B6F6F" w:rsidRPr="00B2555A" w:rsidRDefault="003B6F6F" w:rsidP="008F499C">
            <w:pPr>
              <w:spacing w:after="158"/>
              <w:rPr>
                <w:color w:val="auto"/>
                <w:sz w:val="19"/>
                <w:szCs w:val="19"/>
              </w:rPr>
            </w:pPr>
          </w:p>
        </w:tc>
        <w:tc>
          <w:tcPr>
            <w:tcW w:w="1540" w:type="dxa"/>
          </w:tcPr>
          <w:p w14:paraId="6DA9A047" w14:textId="77777777" w:rsidR="003B6F6F" w:rsidRPr="00B2555A" w:rsidRDefault="003B6F6F" w:rsidP="008F499C">
            <w:pPr>
              <w:spacing w:after="158"/>
              <w:rPr>
                <w:color w:val="auto"/>
                <w:sz w:val="19"/>
                <w:szCs w:val="19"/>
              </w:rPr>
            </w:pPr>
            <w:r w:rsidRPr="00651C11">
              <w:rPr>
                <w:sz w:val="19"/>
                <w:szCs w:val="19"/>
                <w:lang w:val="en-AU"/>
              </w:rPr>
              <w:t>kg N/kg</w:t>
            </w:r>
          </w:p>
        </w:tc>
        <w:tc>
          <w:tcPr>
            <w:tcW w:w="3144" w:type="dxa"/>
          </w:tcPr>
          <w:p w14:paraId="1F76B6CF" w14:textId="0C5E85AA" w:rsidR="003B6F6F" w:rsidRDefault="003B6F6F" w:rsidP="008F499C">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{"citationID":"ooV5k3iw","properties":{"formattedCitation":"[1]","plainCitation":"[1]","noteIndex":0},"citationItems":[{"id":436,"uris":["http://zotero.org/groups/4894696/items/BHT4IHFJ"],"itemData":{"id":436,"type":"book","note":"journalAbbreviation: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sidRPr="00651C11">
              <w:rPr>
                <w:spacing w:val="2"/>
                <w:kern w:val="21"/>
                <w:sz w:val="19"/>
                <w:szCs w:val="19"/>
                <w:lang w:val="en-AU"/>
              </w:rPr>
              <w:t>, or calculate</w:t>
            </w:r>
            <w:r>
              <w:rPr>
                <w:spacing w:val="2"/>
                <w:kern w:val="21"/>
                <w:sz w:val="19"/>
                <w:szCs w:val="19"/>
                <w:lang w:val="en-AU"/>
              </w:rPr>
              <w:t>d</w:t>
            </w:r>
            <w:r w:rsidRPr="00651C11">
              <w:rPr>
                <w:spacing w:val="2"/>
                <w:kern w:val="21"/>
                <w:sz w:val="19"/>
                <w:szCs w:val="19"/>
                <w:lang w:val="en-AU"/>
              </w:rPr>
              <w:t xml:space="preserve"> from product label information. </w:t>
            </w:r>
          </w:p>
          <w:p w14:paraId="284FF626" w14:textId="77777777" w:rsidR="003B6F6F" w:rsidRPr="00B2555A" w:rsidRDefault="003B6F6F" w:rsidP="008F499C">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1EA2C634" w14:textId="77777777" w:rsidR="003B6F6F" w:rsidRPr="00B2555A" w:rsidRDefault="003B6F6F" w:rsidP="008F499C">
            <w:pPr>
              <w:spacing w:after="158"/>
              <w:rPr>
                <w:color w:val="auto"/>
                <w:sz w:val="19"/>
                <w:szCs w:val="19"/>
              </w:rPr>
            </w:pPr>
            <w:r w:rsidRPr="00D07557">
              <w:rPr>
                <w:color w:val="auto"/>
                <w:sz w:val="19"/>
                <w:szCs w:val="19"/>
              </w:rPr>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B6F6F" w:rsidRPr="00D07557" w14:paraId="7277BF97" w14:textId="77777777" w:rsidTr="008F499C">
        <w:tc>
          <w:tcPr>
            <w:tcW w:w="1265" w:type="dxa"/>
          </w:tcPr>
          <w:p w14:paraId="753E2A23" w14:textId="77777777" w:rsidR="003B6F6F" w:rsidRPr="00B2555A" w:rsidRDefault="003B6F6F" w:rsidP="008F499C">
            <w:pPr>
              <w:spacing w:after="158"/>
              <w:rPr>
                <w:color w:val="auto"/>
                <w:sz w:val="19"/>
                <w:szCs w:val="19"/>
              </w:rPr>
            </w:pPr>
            <w:r w:rsidRPr="00651C11">
              <w:rPr>
                <w:sz w:val="19"/>
                <w:szCs w:val="19"/>
                <w:lang w:val="en-AU"/>
              </w:rPr>
              <w:t>FU</w:t>
            </w:r>
            <w:r w:rsidRPr="00651C11">
              <w:rPr>
                <w:sz w:val="19"/>
                <w:szCs w:val="19"/>
                <w:vertAlign w:val="subscript"/>
                <w:lang w:val="en-AU"/>
              </w:rPr>
              <w:t>f</w:t>
            </w:r>
          </w:p>
        </w:tc>
        <w:tc>
          <w:tcPr>
            <w:tcW w:w="4400" w:type="dxa"/>
          </w:tcPr>
          <w:p w14:paraId="6CE383E9" w14:textId="77777777" w:rsidR="003B6F6F" w:rsidRPr="00B2555A" w:rsidRDefault="003B6F6F" w:rsidP="008F499C">
            <w:pPr>
              <w:spacing w:after="158"/>
              <w:rPr>
                <w:color w:val="auto"/>
                <w:sz w:val="19"/>
                <w:szCs w:val="19"/>
              </w:rPr>
            </w:pPr>
            <w:r w:rsidRPr="00651C11">
              <w:rPr>
                <w:sz w:val="19"/>
                <w:szCs w:val="19"/>
                <w:lang w:val="en-AU"/>
              </w:rPr>
              <w:t xml:space="preserve">Fraction of urea in </w:t>
            </w:r>
            <w:r>
              <w:rPr>
                <w:sz w:val="19"/>
                <w:szCs w:val="19"/>
                <w:lang w:val="en-AU"/>
              </w:rPr>
              <w:t xml:space="preserve">inorganic </w:t>
            </w:r>
            <w:r w:rsidRPr="00651C11">
              <w:rPr>
                <w:sz w:val="19"/>
                <w:szCs w:val="19"/>
                <w:lang w:val="en-AU"/>
              </w:rPr>
              <w:t xml:space="preserve">fertiliser </w:t>
            </w:r>
          </w:p>
        </w:tc>
        <w:tc>
          <w:tcPr>
            <w:tcW w:w="1295" w:type="dxa"/>
          </w:tcPr>
          <w:p w14:paraId="6F4883F1" w14:textId="77777777" w:rsidR="003B6F6F" w:rsidRPr="00B2555A" w:rsidRDefault="003B6F6F" w:rsidP="008F499C">
            <w:pPr>
              <w:spacing w:after="158"/>
              <w:rPr>
                <w:color w:val="auto"/>
                <w:sz w:val="19"/>
                <w:szCs w:val="19"/>
              </w:rPr>
            </w:pPr>
          </w:p>
        </w:tc>
        <w:tc>
          <w:tcPr>
            <w:tcW w:w="1540" w:type="dxa"/>
          </w:tcPr>
          <w:p w14:paraId="4BFAAFF5" w14:textId="77777777" w:rsidR="003B6F6F" w:rsidRPr="00B2555A" w:rsidRDefault="003B6F6F" w:rsidP="008F499C">
            <w:pPr>
              <w:spacing w:after="158"/>
              <w:rPr>
                <w:color w:val="auto"/>
                <w:sz w:val="19"/>
                <w:szCs w:val="19"/>
              </w:rPr>
            </w:pPr>
            <w:r w:rsidRPr="00651C11">
              <w:rPr>
                <w:sz w:val="19"/>
                <w:szCs w:val="19"/>
                <w:lang w:val="en-AU"/>
              </w:rPr>
              <w:t>kg urea/kg</w:t>
            </w:r>
          </w:p>
        </w:tc>
        <w:tc>
          <w:tcPr>
            <w:tcW w:w="3144" w:type="dxa"/>
          </w:tcPr>
          <w:p w14:paraId="6B3D2A22" w14:textId="19F592F5" w:rsidR="003B6F6F" w:rsidRDefault="003B6F6F" w:rsidP="008F499C">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Default values for common inorganic fertilisers based on average fertiliser composition </w:t>
            </w:r>
            <w:r w:rsidRPr="00651C11">
              <w:rPr>
                <w:spacing w:val="2"/>
                <w:kern w:val="21"/>
                <w:sz w:val="19"/>
                <w:szCs w:val="19"/>
                <w:lang w:val="en-AU"/>
              </w:rPr>
              <w:lastRenderedPageBreak/>
              <w:t xml:space="preserve">from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{"citationID":"N0bssiFL","properties":{"formattedCitation":"[1]","plainCitation":"[1]","noteIndex":0},"citationItems":[{"id":436,"uris":["http://zotero.org/groups/4894696/items/BHT4IHFJ"],"itemData":{"id":436,"type":"book","note":"journalAbbreviation: IEA Bioenergy Task 38\ncontainer-title: IEA Bioenergy Task 38","number-of-pages":"20","title":"A Review of Greenhouse Gas Emission Factors for Fertiliser Production","volume":"38","author":[{"family":"Wood","given":"S."},{"family":"Cowie","given":"Annette"}],"issued":{"date-parts":[["2004",1,1]]}}}],"schema":"https://github.com/citation-style-language/schema/raw/master/csl-citation.json"} </w:instrText>
            </w:r>
            <w:r w:rsidRPr="00651C11">
              <w:rPr>
                <w:spacing w:val="2"/>
                <w:kern w:val="21"/>
                <w:sz w:val="19"/>
                <w:szCs w:val="19"/>
              </w:rPr>
              <w:fldChar w:fldCharType="separate"/>
            </w:r>
            <w:r w:rsidR="006A2FD9" w:rsidRPr="006A2FD9">
              <w:rPr>
                <w:rFonts w:cs="Arial"/>
                <w:sz w:val="19"/>
              </w:rPr>
              <w:t>[1]</w:t>
            </w:r>
            <w:r w:rsidRPr="00651C11">
              <w:rPr>
                <w:spacing w:val="2"/>
                <w:kern w:val="21"/>
                <w:sz w:val="19"/>
                <w:szCs w:val="19"/>
              </w:rPr>
              <w:fldChar w:fldCharType="end"/>
            </w:r>
            <w:r>
              <w:rPr>
                <w:spacing w:val="2"/>
                <w:kern w:val="21"/>
                <w:sz w:val="19"/>
                <w:szCs w:val="19"/>
              </w:rPr>
              <w:t xml:space="preserve"> and</w:t>
            </w:r>
            <w:r w:rsidRPr="00651C11">
              <w:rPr>
                <w:rFonts w:asciiTheme="majorHAnsi" w:eastAsia="Times New Roman" w:hAnsiTheme="majorHAnsi" w:cstheme="majorHAnsi"/>
                <w:color w:val="auto"/>
                <w:sz w:val="19"/>
                <w:szCs w:val="19"/>
                <w:lang w:eastAsia="en-NZ"/>
              </w:rPr>
              <w:t xml:space="preserve"> </w:t>
            </w:r>
            <w:r w:rsidRPr="00651C11">
              <w:rPr>
                <w:rFonts w:asciiTheme="majorHAnsi" w:eastAsia="Times New Roman" w:hAnsiTheme="majorHAnsi" w:cstheme="majorHAnsi"/>
                <w:color w:val="auto"/>
                <w:sz w:val="19"/>
                <w:szCs w:val="19"/>
                <w:lang w:eastAsia="en-NZ"/>
              </w:rPr>
              <w:fldChar w:fldCharType="begin"/>
            </w:r>
            <w:r w:rsidR="006A2FD9">
              <w:rPr>
                <w:rFonts w:asciiTheme="majorHAnsi" w:eastAsia="Times New Roman" w:hAnsiTheme="majorHAnsi" w:cstheme="majorHAnsi"/>
                <w:color w:val="auto"/>
                <w:sz w:val="19"/>
                <w:szCs w:val="19"/>
                <w:lang w:eastAsia="en-NZ"/>
              </w:rPr>
              <w:instrText xml:space="preserve"> ADDIN ZOTERO_ITEM CSL_CITATION {"citationID":"a9bcF48R","properties":{"formattedCitation":"[5]","plainCitation":"[5]","noteIndex":0},"citationItems":[{"id":434,"uris":["http://zotero.org/groups/4894696/items/235CJHTG"],"itemData":{"id":434,"type":"webpage","abstract":"Determining the nitrogen concentration is very important for fertilizer consumers. METTLER TOLEDO proposes a methodology with a fully automated multiparameter system , allowing for fast and accu...","container-title":"Mettler Toledo","language":"en-AU","title":"Urea Ammonium Nitrate - UAN Determination","URL":"https://www.mt.com/au/en/home/library/applications/lab-analytical-instruments/Urea-ammonium-nitrate-determination.html","accessed":{"date-parts":[["2025",8,11]]}}}],"schema":"https://github.com/citation-style-language/schema/raw/master/csl-citation.json"} </w:instrText>
            </w:r>
            <w:r w:rsidRPr="00651C11">
              <w:rPr>
                <w:rFonts w:asciiTheme="majorHAnsi" w:eastAsia="Times New Roman" w:hAnsiTheme="majorHAnsi" w:cstheme="majorHAnsi"/>
                <w:color w:val="auto"/>
                <w:sz w:val="19"/>
                <w:szCs w:val="19"/>
                <w:lang w:eastAsia="en-NZ"/>
              </w:rPr>
              <w:fldChar w:fldCharType="separate"/>
            </w:r>
            <w:r w:rsidRPr="008E4612">
              <w:rPr>
                <w:sz w:val="19"/>
              </w:rPr>
              <w:t>[5]</w:t>
            </w:r>
            <w:r w:rsidRPr="00651C11">
              <w:rPr>
                <w:rFonts w:asciiTheme="majorHAnsi" w:eastAsia="Times New Roman" w:hAnsiTheme="majorHAnsi" w:cstheme="majorHAnsi"/>
                <w:color w:val="auto"/>
                <w:sz w:val="19"/>
                <w:szCs w:val="19"/>
                <w:lang w:eastAsia="en-NZ"/>
              </w:rPr>
              <w:fldChar w:fldCharType="end"/>
            </w:r>
            <w:r w:rsidRPr="00651C11">
              <w:rPr>
                <w:spacing w:val="2"/>
                <w:kern w:val="21"/>
                <w:sz w:val="19"/>
                <w:szCs w:val="19"/>
                <w:lang w:val="en-AU"/>
              </w:rPr>
              <w:t xml:space="preserve"> or calculate</w:t>
            </w:r>
            <w:r>
              <w:rPr>
                <w:spacing w:val="2"/>
                <w:kern w:val="21"/>
                <w:sz w:val="19"/>
                <w:szCs w:val="19"/>
                <w:lang w:val="en-AU"/>
              </w:rPr>
              <w:t>d</w:t>
            </w:r>
            <w:r w:rsidRPr="00651C11">
              <w:rPr>
                <w:spacing w:val="2"/>
                <w:kern w:val="21"/>
                <w:sz w:val="19"/>
                <w:szCs w:val="19"/>
                <w:lang w:val="en-AU"/>
              </w:rPr>
              <w:t xml:space="preserve"> from product label information</w:t>
            </w:r>
            <w:r>
              <w:rPr>
                <w:spacing w:val="2"/>
                <w:kern w:val="21"/>
                <w:sz w:val="19"/>
                <w:szCs w:val="19"/>
                <w:lang w:val="en-AU"/>
              </w:rPr>
              <w:t>.</w:t>
            </w:r>
          </w:p>
          <w:p w14:paraId="24865C47" w14:textId="77777777" w:rsidR="003B6F6F" w:rsidRPr="00B2555A" w:rsidRDefault="003B6F6F" w:rsidP="008F499C">
            <w:pPr>
              <w:spacing w:after="158"/>
              <w:rPr>
                <w:color w:val="auto"/>
                <w:sz w:val="19"/>
                <w:szCs w:val="19"/>
              </w:rPr>
            </w:pPr>
            <w:r>
              <w:rPr>
                <w:spacing w:val="2"/>
                <w:kern w:val="21"/>
                <w:sz w:val="19"/>
                <w:szCs w:val="19"/>
                <w:lang w:val="en-AU"/>
              </w:rPr>
              <w:t>See additional guidance information in Chapter 5, Section 5.1.2.1.</w:t>
            </w:r>
          </w:p>
        </w:tc>
        <w:tc>
          <w:tcPr>
            <w:tcW w:w="2126" w:type="dxa"/>
          </w:tcPr>
          <w:p w14:paraId="518EE86F" w14:textId="77777777" w:rsidR="003B6F6F" w:rsidRPr="00B2555A" w:rsidRDefault="003B6F6F" w:rsidP="008F499C">
            <w:pPr>
              <w:spacing w:after="158"/>
              <w:rPr>
                <w:color w:val="auto"/>
                <w:sz w:val="19"/>
                <w:szCs w:val="19"/>
              </w:rPr>
            </w:pPr>
            <w:r w:rsidRPr="00D07557">
              <w:rPr>
                <w:color w:val="auto"/>
                <w:sz w:val="19"/>
                <w:szCs w:val="19"/>
              </w:rPr>
              <w:lastRenderedPageBreak/>
              <w:t xml:space="preserve">Fertiliser Use – </w:t>
            </w:r>
            <w:r>
              <w:rPr>
                <w:color w:val="auto"/>
                <w:sz w:val="19"/>
                <w:szCs w:val="19"/>
              </w:rPr>
              <w:t>I</w:t>
            </w:r>
            <w:r w:rsidRPr="00D07557">
              <w:rPr>
                <w:color w:val="auto"/>
                <w:sz w:val="19"/>
                <w:szCs w:val="19"/>
              </w:rPr>
              <w:t xml:space="preserve">norganic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B6F6F" w:rsidRPr="00D07557" w14:paraId="560CC262" w14:textId="77777777" w:rsidTr="008F499C">
        <w:tc>
          <w:tcPr>
            <w:tcW w:w="1265" w:type="dxa"/>
          </w:tcPr>
          <w:p w14:paraId="76FDF8D1" w14:textId="77777777" w:rsidR="003B6F6F" w:rsidRPr="00B2555A" w:rsidRDefault="00000000" w:rsidP="008F499C">
            <w:pPr>
              <w:spacing w:after="158"/>
              <w:rPr>
                <w:rFonts w:eastAsia="Arial" w:cs="Times New Roman"/>
                <w:color w:val="auto"/>
                <w:sz w:val="19"/>
                <w:szCs w:val="19"/>
              </w:rPr>
            </w:pPr>
            <m:oMathPara>
              <m:oMathParaPr>
                <m:jc m:val="left"/>
              </m:oMathParaP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organic,jf</m:t>
                    </m:r>
                  </m:sub>
                </m:sSub>
              </m:oMath>
            </m:oMathPara>
          </w:p>
        </w:tc>
        <w:tc>
          <w:tcPr>
            <w:tcW w:w="4400" w:type="dxa"/>
          </w:tcPr>
          <w:p w14:paraId="083F5899" w14:textId="77777777" w:rsidR="003B6F6F" w:rsidRPr="00B2555A" w:rsidRDefault="003B6F6F" w:rsidP="008F499C">
            <w:pPr>
              <w:spacing w:after="158"/>
              <w:rPr>
                <w:color w:val="auto"/>
                <w:sz w:val="19"/>
                <w:szCs w:val="19"/>
              </w:rPr>
            </w:pPr>
            <w:r w:rsidRPr="00651C11">
              <w:rPr>
                <w:sz w:val="19"/>
                <w:szCs w:val="19"/>
                <w:lang w:val="en-AU"/>
              </w:rPr>
              <w:t xml:space="preserve">Mass of organic fertiliser type </w:t>
            </w:r>
            <w:r>
              <w:rPr>
                <w:sz w:val="19"/>
                <w:szCs w:val="19"/>
                <w:lang w:val="en-AU"/>
              </w:rPr>
              <w:t xml:space="preserve">(manure) </w:t>
            </w:r>
            <w:r w:rsidRPr="00651C11">
              <w:rPr>
                <w:sz w:val="19"/>
                <w:szCs w:val="19"/>
                <w:lang w:val="en-AU"/>
              </w:rPr>
              <w:t xml:space="preserve">applied to soils in production system </w:t>
            </w:r>
          </w:p>
        </w:tc>
        <w:tc>
          <w:tcPr>
            <w:tcW w:w="1295" w:type="dxa"/>
          </w:tcPr>
          <w:p w14:paraId="0136A400" w14:textId="77777777" w:rsidR="003B6F6F" w:rsidRPr="00B2555A" w:rsidRDefault="003B6F6F" w:rsidP="008F499C">
            <w:pPr>
              <w:spacing w:after="158"/>
              <w:rPr>
                <w:color w:val="auto"/>
                <w:sz w:val="19"/>
                <w:szCs w:val="19"/>
              </w:rPr>
            </w:pPr>
          </w:p>
        </w:tc>
        <w:tc>
          <w:tcPr>
            <w:tcW w:w="1540" w:type="dxa"/>
          </w:tcPr>
          <w:p w14:paraId="283E533E" w14:textId="77777777" w:rsidR="003B6F6F" w:rsidRPr="00B2555A" w:rsidRDefault="003B6F6F" w:rsidP="008F499C">
            <w:pPr>
              <w:spacing w:after="158"/>
              <w:rPr>
                <w:color w:val="auto"/>
                <w:sz w:val="19"/>
                <w:szCs w:val="19"/>
              </w:rPr>
            </w:pPr>
            <w:r w:rsidRPr="00D07557">
              <w:rPr>
                <w:color w:val="auto"/>
                <w:sz w:val="19"/>
                <w:szCs w:val="19"/>
              </w:rPr>
              <w:t>kg</w:t>
            </w:r>
          </w:p>
        </w:tc>
        <w:tc>
          <w:tcPr>
            <w:tcW w:w="3144" w:type="dxa"/>
          </w:tcPr>
          <w:p w14:paraId="7A0C30B0" w14:textId="7D26F0E2" w:rsidR="003B6F6F" w:rsidRPr="00651C11" w:rsidRDefault="003B6F6F" w:rsidP="008F499C">
            <w:pPr>
              <w:tabs>
                <w:tab w:val="left" w:pos="142"/>
                <w:tab w:val="num" w:pos="540"/>
              </w:tabs>
              <w:spacing w:before="40" w:after="40" w:line="288" w:lineRule="auto"/>
              <w:rPr>
                <w:spacing w:val="2"/>
                <w:kern w:val="21"/>
                <w:sz w:val="19"/>
                <w:szCs w:val="19"/>
                <w:lang w:val="en-AU"/>
              </w:rPr>
            </w:pPr>
            <w:r w:rsidRPr="00651C11">
              <w:rPr>
                <w:spacing w:val="2"/>
                <w:kern w:val="21"/>
                <w:sz w:val="19"/>
                <w:szCs w:val="19"/>
                <w:lang w:val="en-AU"/>
              </w:rPr>
              <w:t xml:space="preserve">Invoices of purchases, </w:t>
            </w:r>
            <w:r w:rsidR="00465339">
              <w:rPr>
                <w:spacing w:val="2"/>
                <w:kern w:val="21"/>
                <w:sz w:val="19"/>
                <w:szCs w:val="19"/>
                <w:lang w:val="en-AU"/>
              </w:rPr>
              <w:t>entity</w:t>
            </w:r>
            <w:r w:rsidR="00465339" w:rsidRPr="00651C11">
              <w:rPr>
                <w:spacing w:val="2"/>
                <w:kern w:val="21"/>
                <w:sz w:val="19"/>
                <w:szCs w:val="19"/>
                <w:lang w:val="en-AU"/>
              </w:rPr>
              <w:t xml:space="preserve"> </w:t>
            </w:r>
            <w:r w:rsidRPr="00651C11">
              <w:rPr>
                <w:spacing w:val="2"/>
                <w:kern w:val="21"/>
                <w:sz w:val="19"/>
                <w:szCs w:val="19"/>
                <w:lang w:val="en-AU"/>
              </w:rPr>
              <w:t>records of application rates</w:t>
            </w:r>
          </w:p>
          <w:p w14:paraId="40B4BA00" w14:textId="6419E5BD" w:rsidR="003B6F6F" w:rsidRPr="00B2555A" w:rsidRDefault="003B6F6F" w:rsidP="008F499C">
            <w:pPr>
              <w:spacing w:after="158"/>
              <w:rPr>
                <w:color w:val="auto"/>
                <w:sz w:val="19"/>
                <w:szCs w:val="19"/>
              </w:rPr>
            </w:pPr>
            <w:r w:rsidRPr="00651C11">
              <w:rPr>
                <w:spacing w:val="2"/>
                <w:kern w:val="21"/>
                <w:sz w:val="19"/>
                <w:szCs w:val="19"/>
                <w:lang w:val="en-AU"/>
              </w:rPr>
              <w:t xml:space="preserve">Where the manure was generated </w:t>
            </w:r>
            <w:r w:rsidR="00465339">
              <w:rPr>
                <w:spacing w:val="2"/>
                <w:kern w:val="21"/>
                <w:sz w:val="19"/>
                <w:szCs w:val="19"/>
                <w:lang w:val="en-AU"/>
              </w:rPr>
              <w:t>by the entity</w:t>
            </w:r>
            <w:r w:rsidRPr="00651C11">
              <w:rPr>
                <w:spacing w:val="2"/>
                <w:kern w:val="21"/>
                <w:sz w:val="19"/>
                <w:szCs w:val="19"/>
                <w:lang w:val="en-AU"/>
              </w:rPr>
              <w:t xml:space="preserve">, </w:t>
            </w:r>
            <m:oMath>
              <m:sSub>
                <m:sSubPr>
                  <m:ctrlPr>
                    <w:rPr>
                      <w:rFonts w:ascii="Cambria Math" w:eastAsiaTheme="minorEastAsia" w:hAnsi="Cambria Math"/>
                      <w:i/>
                      <w:sz w:val="19"/>
                      <w:szCs w:val="19"/>
                      <w:lang w:val="en-AU"/>
                    </w:rPr>
                  </m:ctrlPr>
                </m:sSubPr>
                <m:e>
                  <m:r>
                    <w:rPr>
                      <w:rFonts w:ascii="Cambria Math" w:eastAsiaTheme="minorEastAsia" w:hAnsi="Cambria Math"/>
                      <w:sz w:val="19"/>
                      <w:szCs w:val="19"/>
                      <w:lang w:val="en-AU"/>
                    </w:rPr>
                    <m:t>M</m:t>
                  </m:r>
                </m:e>
                <m:sub>
                  <m:r>
                    <w:rPr>
                      <w:rFonts w:ascii="Cambria Math" w:eastAsiaTheme="minorEastAsia" w:hAnsi="Cambria Math"/>
                      <w:sz w:val="19"/>
                      <w:szCs w:val="19"/>
                      <w:lang w:val="en-AU"/>
                    </w:rPr>
                    <m:t>manure,jf</m:t>
                  </m:r>
                </m:sub>
              </m:sSub>
            </m:oMath>
            <w:r w:rsidRPr="00651C11">
              <w:rPr>
                <w:sz w:val="19"/>
                <w:szCs w:val="19"/>
                <w:lang w:val="en-AU"/>
              </w:rPr>
              <w:t xml:space="preserve"> is not required and instead the value of </w:t>
            </w:r>
            <m:oMath>
              <m:r>
                <w:rPr>
                  <w:rFonts w:ascii="Cambria Math" w:hAnsi="Cambria Math" w:cs="Cambria Math"/>
                  <w:sz w:val="19"/>
                  <w:szCs w:val="19"/>
                  <w:lang w:val="en-AU"/>
                </w:rPr>
                <m:t>MNSoil</m:t>
              </m:r>
            </m:oMath>
            <w:r w:rsidRPr="00651C11">
              <w:rPr>
                <w:sz w:val="19"/>
                <w:szCs w:val="19"/>
                <w:lang w:val="en-AU"/>
              </w:rPr>
              <w:t xml:space="preserve"> </w:t>
            </w:r>
            <w:r w:rsidR="00CB3F0E">
              <w:rPr>
                <w:sz w:val="19"/>
                <w:szCs w:val="19"/>
                <w:lang w:val="en-AU"/>
              </w:rPr>
              <w:t>shall</w:t>
            </w:r>
            <w:r w:rsidR="00CB3F0E" w:rsidRPr="00651C11">
              <w:rPr>
                <w:sz w:val="19"/>
                <w:szCs w:val="19"/>
                <w:lang w:val="en-AU"/>
              </w:rPr>
              <w:t xml:space="preserve"> </w:t>
            </w:r>
            <w:r w:rsidRPr="00651C11">
              <w:rPr>
                <w:sz w:val="19"/>
                <w:szCs w:val="19"/>
                <w:lang w:val="en-AU"/>
              </w:rPr>
              <w:t>be calculated using outputs from the MMS emission estimation equations (Chapter 4).</w:t>
            </w:r>
          </w:p>
        </w:tc>
        <w:tc>
          <w:tcPr>
            <w:tcW w:w="2126" w:type="dxa"/>
          </w:tcPr>
          <w:p w14:paraId="70505D00" w14:textId="77777777" w:rsidR="003B6F6F" w:rsidRPr="00B2555A" w:rsidRDefault="003B6F6F" w:rsidP="008F499C">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B6F6F" w:rsidRPr="00D07557" w14:paraId="6BE77E86" w14:textId="77777777" w:rsidTr="008F499C">
        <w:tc>
          <w:tcPr>
            <w:tcW w:w="1265" w:type="dxa"/>
          </w:tcPr>
          <w:p w14:paraId="428A0D55" w14:textId="77777777" w:rsidR="003B6F6F" w:rsidRDefault="00000000" w:rsidP="008F499C">
            <w:pPr>
              <w:spacing w:after="158"/>
              <w:rPr>
                <w:rFonts w:eastAsia="Arial" w:cs="Times New Roman"/>
                <w:color w:val="auto"/>
                <w:sz w:val="19"/>
                <w:szCs w:val="19"/>
              </w:rPr>
            </w:pPr>
            <m:oMath>
              <m:sSub>
                <m:sSubPr>
                  <m:ctrlPr>
                    <w:rPr>
                      <w:rFonts w:ascii="Cambria Math" w:hAnsi="Cambria Math" w:cs="Cambria Math"/>
                      <w:i/>
                      <w:sz w:val="19"/>
                      <w:szCs w:val="19"/>
                      <w:lang w:val="en-AU"/>
                    </w:rPr>
                  </m:ctrlPr>
                </m:sSubPr>
                <m:e>
                  <m:r>
                    <w:rPr>
                      <w:rFonts w:ascii="Cambria Math" w:hAnsi="Cambria Math" w:cs="Cambria Math"/>
                      <w:sz w:val="19"/>
                      <w:szCs w:val="19"/>
                      <w:lang w:val="en-AU"/>
                    </w:rPr>
                    <m:t>FN</m:t>
                  </m:r>
                </m:e>
                <m:sub>
                  <m:r>
                    <w:rPr>
                      <w:rFonts w:ascii="Cambria Math" w:hAnsi="Cambria Math" w:cs="Cambria Math"/>
                      <w:sz w:val="19"/>
                      <w:szCs w:val="19"/>
                      <w:lang w:val="en-AU"/>
                    </w:rPr>
                    <m:t>organic,f</m:t>
                  </m:r>
                </m:sub>
              </m:sSub>
            </m:oMath>
            <w:r w:rsidR="003B6F6F" w:rsidRPr="00651C11">
              <w:rPr>
                <w:sz w:val="19"/>
                <w:szCs w:val="19"/>
                <w:lang w:val="en-AU"/>
              </w:rPr>
              <w:t xml:space="preserve"> </w:t>
            </w:r>
          </w:p>
        </w:tc>
        <w:tc>
          <w:tcPr>
            <w:tcW w:w="4400" w:type="dxa"/>
          </w:tcPr>
          <w:p w14:paraId="452E46A7" w14:textId="77777777" w:rsidR="003B6F6F" w:rsidRPr="00B2555A" w:rsidRDefault="003B6F6F" w:rsidP="008F499C">
            <w:pPr>
              <w:spacing w:after="158"/>
              <w:rPr>
                <w:color w:val="auto"/>
                <w:sz w:val="19"/>
                <w:szCs w:val="19"/>
              </w:rPr>
            </w:pPr>
            <w:r w:rsidRPr="00651C11">
              <w:rPr>
                <w:rFonts w:eastAsiaTheme="minorEastAsia"/>
                <w:sz w:val="19"/>
                <w:szCs w:val="19"/>
                <w:lang w:val="en-AU"/>
              </w:rPr>
              <w:t xml:space="preserve">Nitrogen fraction of the organic fertiliser type </w:t>
            </w:r>
            <w:r>
              <w:rPr>
                <w:rFonts w:eastAsiaTheme="minorEastAsia"/>
                <w:sz w:val="19"/>
                <w:szCs w:val="19"/>
                <w:lang w:val="en-AU"/>
              </w:rPr>
              <w:t xml:space="preserve">(manure) </w:t>
            </w:r>
            <w:r w:rsidRPr="00651C11">
              <w:rPr>
                <w:rFonts w:eastAsiaTheme="minorEastAsia"/>
                <w:sz w:val="19"/>
                <w:szCs w:val="19"/>
                <w:lang w:val="en-AU"/>
              </w:rPr>
              <w:t>applied to soils</w:t>
            </w:r>
          </w:p>
        </w:tc>
        <w:tc>
          <w:tcPr>
            <w:tcW w:w="1295" w:type="dxa"/>
          </w:tcPr>
          <w:p w14:paraId="1B59472B" w14:textId="77777777" w:rsidR="003B6F6F" w:rsidRPr="00B2555A" w:rsidRDefault="003B6F6F" w:rsidP="008F499C">
            <w:pPr>
              <w:spacing w:after="158"/>
              <w:rPr>
                <w:color w:val="auto"/>
                <w:sz w:val="19"/>
                <w:szCs w:val="19"/>
              </w:rPr>
            </w:pPr>
          </w:p>
        </w:tc>
        <w:tc>
          <w:tcPr>
            <w:tcW w:w="1540" w:type="dxa"/>
          </w:tcPr>
          <w:p w14:paraId="4B0BEF92" w14:textId="77777777" w:rsidR="003B6F6F" w:rsidRPr="00B2555A" w:rsidRDefault="003B6F6F" w:rsidP="008F499C">
            <w:pPr>
              <w:spacing w:after="158"/>
              <w:rPr>
                <w:color w:val="auto"/>
                <w:sz w:val="19"/>
                <w:szCs w:val="19"/>
              </w:rPr>
            </w:pPr>
            <w:r>
              <w:rPr>
                <w:color w:val="auto"/>
                <w:sz w:val="19"/>
                <w:szCs w:val="19"/>
              </w:rPr>
              <w:t>k</w:t>
            </w:r>
            <w:r w:rsidRPr="00D07557">
              <w:rPr>
                <w:color w:val="auto"/>
                <w:sz w:val="19"/>
                <w:szCs w:val="19"/>
              </w:rPr>
              <w:t>g</w:t>
            </w:r>
            <w:r>
              <w:rPr>
                <w:color w:val="auto"/>
                <w:sz w:val="19"/>
                <w:szCs w:val="19"/>
              </w:rPr>
              <w:t xml:space="preserve"> </w:t>
            </w:r>
            <w:r w:rsidRPr="00D07557">
              <w:rPr>
                <w:color w:val="auto"/>
                <w:sz w:val="19"/>
                <w:szCs w:val="19"/>
              </w:rPr>
              <w:t>N</w:t>
            </w:r>
            <w:r>
              <w:rPr>
                <w:color w:val="auto"/>
                <w:sz w:val="19"/>
                <w:szCs w:val="19"/>
              </w:rPr>
              <w:t>/kg</w:t>
            </w:r>
          </w:p>
        </w:tc>
        <w:tc>
          <w:tcPr>
            <w:tcW w:w="3144" w:type="dxa"/>
          </w:tcPr>
          <w:p w14:paraId="23F2A1A9" w14:textId="3C368B0B" w:rsidR="003B6F6F" w:rsidRDefault="003B6F6F" w:rsidP="008F499C">
            <w:pPr>
              <w:spacing w:after="158"/>
              <w:rPr>
                <w:spacing w:val="2"/>
                <w:kern w:val="21"/>
                <w:sz w:val="19"/>
                <w:szCs w:val="19"/>
                <w:lang w:val="en-AU"/>
              </w:rPr>
            </w:pPr>
            <w:r>
              <w:rPr>
                <w:spacing w:val="2"/>
                <w:kern w:val="21"/>
                <w:sz w:val="19"/>
                <w:szCs w:val="19"/>
                <w:lang w:val="en-AU"/>
              </w:rPr>
              <w:t>S</w:t>
            </w:r>
            <w:r w:rsidRPr="00651C11">
              <w:rPr>
                <w:spacing w:val="2"/>
                <w:kern w:val="21"/>
                <w:sz w:val="19"/>
                <w:szCs w:val="19"/>
                <w:lang w:val="en-AU"/>
              </w:rPr>
              <w:t xml:space="preserve">upplier-provided values or product label information </w:t>
            </w:r>
            <w:r>
              <w:rPr>
                <w:spacing w:val="2"/>
                <w:kern w:val="21"/>
                <w:sz w:val="19"/>
                <w:szCs w:val="19"/>
                <w:lang w:val="en-AU"/>
              </w:rPr>
              <w:t>should</w:t>
            </w:r>
            <w:r w:rsidRPr="00651C11">
              <w:rPr>
                <w:spacing w:val="2"/>
                <w:kern w:val="21"/>
                <w:sz w:val="19"/>
                <w:szCs w:val="19"/>
                <w:lang w:val="en-AU"/>
              </w:rPr>
              <w:t xml:space="preserve"> be used.</w:t>
            </w:r>
            <w:r>
              <w:rPr>
                <w:spacing w:val="2"/>
                <w:kern w:val="21"/>
                <w:sz w:val="19"/>
                <w:szCs w:val="19"/>
                <w:lang w:val="en-AU"/>
              </w:rPr>
              <w:t xml:space="preserve"> </w:t>
            </w:r>
            <w:r>
              <w:rPr>
                <w:sz w:val="19"/>
                <w:szCs w:val="19"/>
                <w:lang w:val="en-AU"/>
              </w:rPr>
              <w:t>D</w:t>
            </w:r>
            <w:r w:rsidRPr="00651C11">
              <w:rPr>
                <w:sz w:val="19"/>
                <w:szCs w:val="19"/>
                <w:lang w:val="en-AU"/>
              </w:rPr>
              <w:t xml:space="preserve">efault values </w:t>
            </w:r>
            <w:r>
              <w:rPr>
                <w:sz w:val="19"/>
                <w:szCs w:val="19"/>
                <w:lang w:val="en-AU"/>
              </w:rPr>
              <w:t xml:space="preserve">from </w:t>
            </w:r>
            <w:r w:rsidRPr="00651C11">
              <w:rPr>
                <w:spacing w:val="2"/>
                <w:kern w:val="21"/>
                <w:sz w:val="19"/>
                <w:szCs w:val="19"/>
                <w:lang w:val="en-AU"/>
              </w:rPr>
              <w:t xml:space="preserve">IPCC Volume 4 Chapter 5, Table 5.5c </w:t>
            </w:r>
            <w:r w:rsidRPr="00651C11">
              <w:rPr>
                <w:spacing w:val="2"/>
                <w:kern w:val="21"/>
                <w:sz w:val="19"/>
                <w:szCs w:val="19"/>
              </w:rPr>
              <w:fldChar w:fldCharType="begin"/>
            </w:r>
            <w:r w:rsidR="006A2FD9">
              <w:rPr>
                <w:spacing w:val="2"/>
                <w:kern w:val="21"/>
                <w:sz w:val="19"/>
                <w:szCs w:val="19"/>
                <w:lang w:val="en-AU"/>
              </w:rPr>
              <w:instrText xml:space="preserve"> ADDIN ZOTERO_ITEM CSL_CITATION {"citationID":"zdE2WqDw","properties":{"formattedCitation":"[6]","plainCitation":"[6]","noteIndex":0},"citationItems":[{"id":430,"uris":["http://zotero.org/groups/4894696/items/DQP9DI9H"],"itemData":{"id":430,"type":"chapter","container-title":"2019 Refinement to the 2006 IPCC Guidelines for National Greenhouse Gas Inventories. Volume 4: Agriculture, Forestry and Other Land Use (AFOLU)","publisher":"IPCC","title":"Chapter 5: Cropland","author":[{"family":"Calvo Buendia","given":"E."},{"family":"Tanabe","given":"K."},{"family":"Kranjc","given":"A."},{"family":"Baasansuren","given":"J."},{"family":"Fukuda","given":"M."},{"family":"Ngarize","given":"S."},{"family":"Osako","given":"A."},{"family":"Pyrozhenko","given":"Y."},{"family":"Shermanau","given":"P."},{"family":"Federici","given":"S."}],"editor":[{"literal":"Intergovernmental Panel on Climate Change (IPCC)"}],"issued":{"date-parts":[["2019"]]}}}],"schema":"https://github.com/citation-style-language/schema/raw/master/csl-citation.json"} </w:instrText>
            </w:r>
            <w:r w:rsidRPr="00651C11">
              <w:rPr>
                <w:spacing w:val="2"/>
                <w:kern w:val="21"/>
                <w:sz w:val="19"/>
                <w:szCs w:val="19"/>
              </w:rPr>
              <w:fldChar w:fldCharType="separate"/>
            </w:r>
            <w:r w:rsidR="006A2FD9" w:rsidRPr="006A2FD9">
              <w:rPr>
                <w:rFonts w:cs="Arial"/>
                <w:sz w:val="19"/>
              </w:rPr>
              <w:t>[6]</w:t>
            </w:r>
            <w:r w:rsidRPr="00651C11">
              <w:rPr>
                <w:spacing w:val="2"/>
                <w:kern w:val="21"/>
                <w:sz w:val="19"/>
                <w:szCs w:val="19"/>
              </w:rPr>
              <w:fldChar w:fldCharType="end"/>
            </w:r>
            <w:r>
              <w:rPr>
                <w:spacing w:val="2"/>
                <w:kern w:val="21"/>
                <w:sz w:val="19"/>
                <w:szCs w:val="19"/>
              </w:rPr>
              <w:t xml:space="preserve"> (provided in </w:t>
            </w:r>
            <w:r>
              <w:rPr>
                <w:sz w:val="19"/>
                <w:szCs w:val="19"/>
                <w:lang w:val="en-AU"/>
              </w:rPr>
              <w:t>Table A.1</w:t>
            </w:r>
            <w:r w:rsidRPr="000D7FB6">
              <w:rPr>
                <w:sz w:val="19"/>
                <w:szCs w:val="19"/>
                <w:lang w:val="en-AU"/>
              </w:rPr>
              <w:t>.2.</w:t>
            </w:r>
            <w:r>
              <w:rPr>
                <w:sz w:val="19"/>
                <w:szCs w:val="19"/>
                <w:lang w:val="en-AU"/>
              </w:rPr>
              <w:t>2</w:t>
            </w:r>
            <w:r w:rsidRPr="000D7FB6">
              <w:rPr>
                <w:sz w:val="19"/>
                <w:szCs w:val="19"/>
                <w:lang w:val="en-AU"/>
              </w:rPr>
              <w:t>.</w:t>
            </w:r>
            <w:r>
              <w:rPr>
                <w:sz w:val="19"/>
                <w:szCs w:val="19"/>
                <w:lang w:val="en-AU"/>
              </w:rPr>
              <w:t xml:space="preserve">6 of the Appendix) </w:t>
            </w:r>
            <w:r w:rsidRPr="00651C11">
              <w:rPr>
                <w:sz w:val="19"/>
                <w:szCs w:val="19"/>
                <w:lang w:val="en-AU"/>
              </w:rPr>
              <w:t xml:space="preserve">may be used for manure-based organic fertiliser that was purchased </w:t>
            </w:r>
            <w:r w:rsidR="00465339">
              <w:rPr>
                <w:sz w:val="19"/>
                <w:szCs w:val="19"/>
                <w:lang w:val="en-AU"/>
              </w:rPr>
              <w:t>outside the entity</w:t>
            </w:r>
            <w:r w:rsidRPr="00651C11">
              <w:rPr>
                <w:sz w:val="19"/>
                <w:szCs w:val="19"/>
                <w:lang w:val="en-AU"/>
              </w:rPr>
              <w:t>, where the livestock that generated the organic fertiliser is known</w:t>
            </w:r>
            <w:r>
              <w:rPr>
                <w:sz w:val="19"/>
                <w:szCs w:val="19"/>
                <w:lang w:val="en-AU"/>
              </w:rPr>
              <w:t>.</w:t>
            </w:r>
          </w:p>
          <w:p w14:paraId="2E30A045" w14:textId="77777777" w:rsidR="003B6F6F" w:rsidRPr="00B2555A" w:rsidRDefault="003B6F6F" w:rsidP="008F499C">
            <w:pPr>
              <w:spacing w:after="158"/>
              <w:rPr>
                <w:color w:val="auto"/>
                <w:sz w:val="19"/>
                <w:szCs w:val="19"/>
              </w:rPr>
            </w:pPr>
            <w:r>
              <w:rPr>
                <w:spacing w:val="2"/>
                <w:kern w:val="21"/>
                <w:sz w:val="19"/>
                <w:szCs w:val="19"/>
                <w:lang w:val="en-AU"/>
              </w:rPr>
              <w:t>See additional guidance information in Chapter 5, Section 5.2.2.1.</w:t>
            </w:r>
          </w:p>
        </w:tc>
        <w:tc>
          <w:tcPr>
            <w:tcW w:w="2126" w:type="dxa"/>
          </w:tcPr>
          <w:p w14:paraId="1A8142AC" w14:textId="77777777" w:rsidR="003B6F6F" w:rsidRPr="00B2555A" w:rsidRDefault="003B6F6F" w:rsidP="008F499C">
            <w:pPr>
              <w:spacing w:after="158"/>
              <w:rPr>
                <w:color w:val="auto"/>
                <w:sz w:val="19"/>
                <w:szCs w:val="19"/>
              </w:rPr>
            </w:pPr>
            <w:r w:rsidRPr="00D07557">
              <w:rPr>
                <w:color w:val="auto"/>
                <w:sz w:val="19"/>
                <w:szCs w:val="19"/>
              </w:rPr>
              <w:t xml:space="preserve">Fertiliser Use – </w:t>
            </w:r>
            <w:r>
              <w:rPr>
                <w:color w:val="auto"/>
                <w:sz w:val="19"/>
                <w:szCs w:val="19"/>
              </w:rPr>
              <w:t>O</w:t>
            </w:r>
            <w:r w:rsidRPr="00D07557">
              <w:rPr>
                <w:color w:val="auto"/>
                <w:sz w:val="19"/>
                <w:szCs w:val="19"/>
              </w:rPr>
              <w:t xml:space="preserve">rganic </w:t>
            </w:r>
            <w:r>
              <w:rPr>
                <w:color w:val="auto"/>
                <w:sz w:val="19"/>
                <w:szCs w:val="19"/>
              </w:rPr>
              <w:t>F</w:t>
            </w:r>
            <w:r w:rsidRPr="00D07557">
              <w:rPr>
                <w:color w:val="auto"/>
                <w:sz w:val="19"/>
                <w:szCs w:val="19"/>
              </w:rPr>
              <w:t xml:space="preserve">ertiliser </w:t>
            </w:r>
            <w:r>
              <w:rPr>
                <w:color w:val="auto"/>
                <w:sz w:val="19"/>
                <w:szCs w:val="19"/>
              </w:rPr>
              <w:t>U</w:t>
            </w:r>
            <w:r w:rsidRPr="00D07557">
              <w:rPr>
                <w:color w:val="auto"/>
                <w:sz w:val="19"/>
                <w:szCs w:val="19"/>
              </w:rPr>
              <w:t>se</w:t>
            </w:r>
          </w:p>
        </w:tc>
      </w:tr>
      <w:tr w:rsidR="003B6F6F" w:rsidRPr="00D07557" w14:paraId="285C7BCC" w14:textId="77777777" w:rsidTr="008F499C">
        <w:tc>
          <w:tcPr>
            <w:tcW w:w="1265" w:type="dxa"/>
          </w:tcPr>
          <w:p w14:paraId="2AEDC3CE" w14:textId="77777777" w:rsidR="003B6F6F" w:rsidRPr="00D07557" w:rsidRDefault="003B6F6F" w:rsidP="008F499C">
            <w:pPr>
              <w:spacing w:after="158"/>
              <w:rPr>
                <w:color w:val="auto"/>
                <w:spacing w:val="2"/>
                <w:kern w:val="21"/>
                <w:sz w:val="19"/>
                <w:szCs w:val="19"/>
              </w:rPr>
            </w:pPr>
            <w:r w:rsidRPr="00D07557">
              <w:rPr>
                <w:color w:val="auto"/>
                <w:sz w:val="19"/>
                <w:szCs w:val="19"/>
                <w:lang w:val="en-AU"/>
              </w:rPr>
              <w:t>Q</w:t>
            </w:r>
            <w:r w:rsidRPr="00D07557">
              <w:rPr>
                <w:color w:val="auto"/>
                <w:sz w:val="19"/>
                <w:szCs w:val="19"/>
                <w:vertAlign w:val="subscript"/>
              </w:rPr>
              <w:t>Trans,q</w:t>
            </w:r>
          </w:p>
        </w:tc>
        <w:tc>
          <w:tcPr>
            <w:tcW w:w="4400" w:type="dxa"/>
          </w:tcPr>
          <w:p w14:paraId="7E7D89AD" w14:textId="4B71024B" w:rsidR="003B6F6F" w:rsidRPr="00D07557" w:rsidRDefault="003B6F6F" w:rsidP="008F499C">
            <w:pPr>
              <w:spacing w:after="158"/>
              <w:rPr>
                <w:color w:val="auto"/>
                <w:sz w:val="19"/>
                <w:szCs w:val="19"/>
              </w:rPr>
            </w:pPr>
            <w:r w:rsidRPr="00D07557">
              <w:rPr>
                <w:color w:val="auto"/>
                <w:sz w:val="19"/>
                <w:szCs w:val="19"/>
              </w:rPr>
              <w:t>Quantity and type of fuel used for transportation</w:t>
            </w:r>
            <w:r>
              <w:rPr>
                <w:color w:val="auto"/>
                <w:sz w:val="19"/>
                <w:szCs w:val="19"/>
              </w:rPr>
              <w:t xml:space="preserve">, </w:t>
            </w:r>
            <w:r w:rsidR="00EC7A9C" w:rsidRPr="00944B20">
              <w:rPr>
                <w:color w:val="auto"/>
                <w:sz w:val="19"/>
                <w:szCs w:val="19"/>
                <w:lang w:val="en-AU"/>
              </w:rPr>
              <w:t xml:space="preserve">(including off-road vehicles and equipment, </w:t>
            </w:r>
            <w:r w:rsidR="00EC7A9C" w:rsidRPr="00944B20">
              <w:rPr>
                <w:color w:val="auto"/>
                <w:sz w:val="19"/>
                <w:szCs w:val="19"/>
                <w:lang w:val="en-AU"/>
              </w:rPr>
              <w:lastRenderedPageBreak/>
              <w:t>aircraft, and/or vessels)</w:t>
            </w:r>
            <w:r w:rsidR="00EC7A9C">
              <w:rPr>
                <w:color w:val="auto"/>
                <w:sz w:val="19"/>
                <w:szCs w:val="19"/>
                <w:lang w:val="en-AU"/>
              </w:rPr>
              <w:t xml:space="preserve"> </w:t>
            </w:r>
            <w:r>
              <w:rPr>
                <w:color w:val="auto"/>
                <w:sz w:val="19"/>
                <w:szCs w:val="19"/>
              </w:rPr>
              <w:t>up to and including harvesting</w:t>
            </w:r>
          </w:p>
        </w:tc>
        <w:tc>
          <w:tcPr>
            <w:tcW w:w="1295" w:type="dxa"/>
          </w:tcPr>
          <w:p w14:paraId="3117BBDE" w14:textId="77777777" w:rsidR="003B6F6F" w:rsidRPr="00D07557" w:rsidRDefault="003B6F6F" w:rsidP="008F499C">
            <w:pPr>
              <w:spacing w:after="158"/>
              <w:rPr>
                <w:color w:val="auto"/>
                <w:sz w:val="19"/>
                <w:szCs w:val="19"/>
              </w:rPr>
            </w:pPr>
          </w:p>
        </w:tc>
        <w:tc>
          <w:tcPr>
            <w:tcW w:w="1540" w:type="dxa"/>
          </w:tcPr>
          <w:p w14:paraId="768EFD9A" w14:textId="77777777" w:rsidR="003B6F6F" w:rsidRPr="00D07557" w:rsidRDefault="003B6F6F" w:rsidP="008F499C">
            <w:pPr>
              <w:spacing w:after="158"/>
              <w:rPr>
                <w:color w:val="auto"/>
                <w:sz w:val="19"/>
                <w:szCs w:val="19"/>
              </w:rPr>
            </w:pPr>
            <w:r w:rsidRPr="00D07557">
              <w:rPr>
                <w:color w:val="auto"/>
                <w:sz w:val="19"/>
                <w:szCs w:val="19"/>
              </w:rPr>
              <w:t>Depends on fuel type</w:t>
            </w:r>
          </w:p>
        </w:tc>
        <w:tc>
          <w:tcPr>
            <w:tcW w:w="3144" w:type="dxa"/>
          </w:tcPr>
          <w:p w14:paraId="66A3E17F" w14:textId="77777777" w:rsidR="003B6F6F" w:rsidRPr="00D07557" w:rsidRDefault="003B6F6F" w:rsidP="008F499C">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380EBC59" w14:textId="77777777" w:rsidR="003B6F6F" w:rsidRPr="00D07557" w:rsidRDefault="003B6F6F" w:rsidP="008F499C">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3B6F6F" w:rsidRPr="00D07557" w14:paraId="5E899066" w14:textId="77777777" w:rsidTr="008F499C">
        <w:tc>
          <w:tcPr>
            <w:tcW w:w="1265" w:type="dxa"/>
            <w:tcBorders>
              <w:bottom w:val="single" w:sz="4" w:space="0" w:color="000000" w:themeColor="text1"/>
            </w:tcBorders>
          </w:tcPr>
          <w:p w14:paraId="7F06164D" w14:textId="77777777" w:rsidR="003B6F6F" w:rsidRPr="00D07557" w:rsidRDefault="003B6F6F" w:rsidP="008F499C">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400" w:type="dxa"/>
            <w:tcBorders>
              <w:bottom w:val="single" w:sz="4" w:space="0" w:color="000000" w:themeColor="text1"/>
            </w:tcBorders>
          </w:tcPr>
          <w:p w14:paraId="279275F8" w14:textId="77777777" w:rsidR="003B6F6F" w:rsidRPr="00D07557" w:rsidRDefault="003B6F6F" w:rsidP="008F499C">
            <w:pPr>
              <w:spacing w:after="158"/>
              <w:rPr>
                <w:color w:val="auto"/>
                <w:sz w:val="19"/>
                <w:szCs w:val="19"/>
              </w:rPr>
            </w:pPr>
            <w:r w:rsidRPr="00D07557">
              <w:rPr>
                <w:color w:val="auto"/>
                <w:sz w:val="19"/>
                <w:szCs w:val="19"/>
              </w:rPr>
              <w:t>Quantity and type of fuel used for stationary equipment</w:t>
            </w:r>
            <w:r>
              <w:rPr>
                <w:color w:val="auto"/>
                <w:sz w:val="19"/>
                <w:szCs w:val="19"/>
              </w:rPr>
              <w:t>, up to and including harvesting</w:t>
            </w:r>
          </w:p>
        </w:tc>
        <w:tc>
          <w:tcPr>
            <w:tcW w:w="1295" w:type="dxa"/>
            <w:tcBorders>
              <w:bottom w:val="single" w:sz="4" w:space="0" w:color="000000" w:themeColor="text1"/>
            </w:tcBorders>
          </w:tcPr>
          <w:p w14:paraId="38C47772" w14:textId="77777777" w:rsidR="003B6F6F" w:rsidRPr="00D07557" w:rsidRDefault="003B6F6F" w:rsidP="008F499C">
            <w:pPr>
              <w:spacing w:after="158"/>
              <w:rPr>
                <w:color w:val="auto"/>
                <w:sz w:val="19"/>
                <w:szCs w:val="19"/>
              </w:rPr>
            </w:pPr>
          </w:p>
        </w:tc>
        <w:tc>
          <w:tcPr>
            <w:tcW w:w="1540" w:type="dxa"/>
            <w:tcBorders>
              <w:bottom w:val="single" w:sz="4" w:space="0" w:color="000000" w:themeColor="text1"/>
            </w:tcBorders>
          </w:tcPr>
          <w:p w14:paraId="64272DC6" w14:textId="77777777" w:rsidR="003B6F6F" w:rsidRPr="00D07557" w:rsidRDefault="003B6F6F" w:rsidP="008F499C">
            <w:pPr>
              <w:spacing w:after="158"/>
              <w:rPr>
                <w:color w:val="auto"/>
                <w:sz w:val="19"/>
                <w:szCs w:val="19"/>
              </w:rPr>
            </w:pPr>
            <w:r w:rsidRPr="00D07557">
              <w:rPr>
                <w:color w:val="auto"/>
                <w:sz w:val="19"/>
                <w:szCs w:val="19"/>
              </w:rPr>
              <w:t>Depends on fuel type</w:t>
            </w:r>
          </w:p>
        </w:tc>
        <w:tc>
          <w:tcPr>
            <w:tcW w:w="3144" w:type="dxa"/>
          </w:tcPr>
          <w:p w14:paraId="4E13EB35" w14:textId="77777777" w:rsidR="003B6F6F" w:rsidRPr="00D07557" w:rsidRDefault="003B6F6F" w:rsidP="008F499C">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Borders>
              <w:bottom w:val="single" w:sz="4" w:space="0" w:color="000000" w:themeColor="text1"/>
            </w:tcBorders>
          </w:tcPr>
          <w:p w14:paraId="6D3327C5" w14:textId="77777777" w:rsidR="003B6F6F" w:rsidRPr="00D07557" w:rsidRDefault="003B6F6F" w:rsidP="008F499C">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B02797" w:rsidRPr="00D07557" w14:paraId="58EC49CF" w14:textId="77777777" w:rsidTr="008F499C">
        <w:tc>
          <w:tcPr>
            <w:tcW w:w="1265" w:type="dxa"/>
            <w:tcBorders>
              <w:bottom w:val="single" w:sz="4" w:space="0" w:color="000000" w:themeColor="text1"/>
            </w:tcBorders>
          </w:tcPr>
          <w:p w14:paraId="5E757F2E" w14:textId="5437234C" w:rsidR="00B02797" w:rsidRPr="00D07557"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400" w:type="dxa"/>
            <w:tcBorders>
              <w:bottom w:val="single" w:sz="4" w:space="0" w:color="000000" w:themeColor="text1"/>
            </w:tcBorders>
          </w:tcPr>
          <w:p w14:paraId="5C9CF7A7" w14:textId="7F77564A" w:rsidR="00B02797" w:rsidRPr="00D07557"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farm-gate.</w:t>
            </w:r>
          </w:p>
        </w:tc>
        <w:tc>
          <w:tcPr>
            <w:tcW w:w="1295" w:type="dxa"/>
            <w:tcBorders>
              <w:bottom w:val="single" w:sz="4" w:space="0" w:color="000000" w:themeColor="text1"/>
            </w:tcBorders>
          </w:tcPr>
          <w:p w14:paraId="0CD5A9BF" w14:textId="77777777" w:rsidR="00B02797" w:rsidRPr="00D07557" w:rsidRDefault="00B02797" w:rsidP="00B02797">
            <w:pPr>
              <w:spacing w:after="158"/>
              <w:rPr>
                <w:color w:val="auto"/>
                <w:sz w:val="19"/>
                <w:szCs w:val="19"/>
              </w:rPr>
            </w:pPr>
          </w:p>
        </w:tc>
        <w:tc>
          <w:tcPr>
            <w:tcW w:w="1540" w:type="dxa"/>
            <w:tcBorders>
              <w:bottom w:val="single" w:sz="4" w:space="0" w:color="000000" w:themeColor="text1"/>
            </w:tcBorders>
          </w:tcPr>
          <w:p w14:paraId="7BDDC353" w14:textId="5C23A480" w:rsidR="00B02797" w:rsidRPr="00D07557" w:rsidRDefault="00B02797" w:rsidP="00B02797">
            <w:pPr>
              <w:spacing w:after="158"/>
              <w:rPr>
                <w:color w:val="auto"/>
                <w:sz w:val="19"/>
                <w:szCs w:val="19"/>
              </w:rPr>
            </w:pPr>
            <w:r>
              <w:rPr>
                <w:color w:val="auto"/>
                <w:sz w:val="19"/>
                <w:szCs w:val="19"/>
              </w:rPr>
              <w:t>tonnes</w:t>
            </w:r>
          </w:p>
        </w:tc>
        <w:tc>
          <w:tcPr>
            <w:tcW w:w="3144" w:type="dxa"/>
          </w:tcPr>
          <w:p w14:paraId="059B372D" w14:textId="7D3327EB" w:rsidR="00B02797" w:rsidRPr="00D07557" w:rsidRDefault="00C81B2D" w:rsidP="00B02797">
            <w:pPr>
              <w:spacing w:after="158"/>
              <w:rPr>
                <w:color w:val="auto"/>
                <w:sz w:val="19"/>
                <w:szCs w:val="19"/>
              </w:rPr>
            </w:pPr>
            <w:r>
              <w:rPr>
                <w:spacing w:val="2"/>
                <w:kern w:val="21"/>
                <w:sz w:val="19"/>
                <w:szCs w:val="19"/>
                <w:lang w:val="en-AU"/>
              </w:rPr>
              <w:t xml:space="preserve">Entity </w:t>
            </w:r>
            <w:r w:rsidR="00B02797">
              <w:rPr>
                <w:spacing w:val="2"/>
                <w:kern w:val="21"/>
                <w:sz w:val="19"/>
                <w:szCs w:val="19"/>
                <w:lang w:val="en-AU"/>
              </w:rPr>
              <w:t xml:space="preserve">records </w:t>
            </w:r>
            <w:r>
              <w:rPr>
                <w:spacing w:val="2"/>
                <w:kern w:val="21"/>
                <w:sz w:val="19"/>
                <w:szCs w:val="19"/>
                <w:lang w:val="en-AU"/>
              </w:rPr>
              <w:t>of weight of waste disposed</w:t>
            </w:r>
          </w:p>
        </w:tc>
        <w:tc>
          <w:tcPr>
            <w:tcW w:w="2126" w:type="dxa"/>
            <w:tcBorders>
              <w:bottom w:val="single" w:sz="4" w:space="0" w:color="000000" w:themeColor="text1"/>
            </w:tcBorders>
          </w:tcPr>
          <w:p w14:paraId="2EA05BBE" w14:textId="250F1F4D"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B02797" w:rsidRPr="00D07557" w14:paraId="4C5F9338" w14:textId="77777777" w:rsidTr="008F499C">
        <w:tc>
          <w:tcPr>
            <w:tcW w:w="1265" w:type="dxa"/>
            <w:tcBorders>
              <w:bottom w:val="single" w:sz="4" w:space="0" w:color="000000" w:themeColor="text1"/>
            </w:tcBorders>
          </w:tcPr>
          <w:p w14:paraId="7BD87678" w14:textId="30DD54C4" w:rsidR="00B02797" w:rsidRPr="00D07557" w:rsidRDefault="00B02797" w:rsidP="00B02797">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400" w:type="dxa"/>
            <w:tcBorders>
              <w:bottom w:val="single" w:sz="4" w:space="0" w:color="000000" w:themeColor="text1"/>
            </w:tcBorders>
          </w:tcPr>
          <w:p w14:paraId="3A45C57E" w14:textId="2CD7557E" w:rsidR="00B02797" w:rsidRPr="00D07557" w:rsidRDefault="00B02797" w:rsidP="00B02797">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within the farm-gate.</w:t>
            </w:r>
          </w:p>
        </w:tc>
        <w:tc>
          <w:tcPr>
            <w:tcW w:w="1295" w:type="dxa"/>
            <w:tcBorders>
              <w:bottom w:val="single" w:sz="4" w:space="0" w:color="000000" w:themeColor="text1"/>
            </w:tcBorders>
          </w:tcPr>
          <w:p w14:paraId="21B63BD5" w14:textId="77777777" w:rsidR="00B02797" w:rsidRPr="00D07557" w:rsidRDefault="00B02797" w:rsidP="00B02797">
            <w:pPr>
              <w:spacing w:after="158"/>
              <w:rPr>
                <w:color w:val="auto"/>
                <w:sz w:val="19"/>
                <w:szCs w:val="19"/>
              </w:rPr>
            </w:pPr>
          </w:p>
        </w:tc>
        <w:tc>
          <w:tcPr>
            <w:tcW w:w="1540" w:type="dxa"/>
            <w:tcBorders>
              <w:bottom w:val="single" w:sz="4" w:space="0" w:color="000000" w:themeColor="text1"/>
            </w:tcBorders>
          </w:tcPr>
          <w:p w14:paraId="672211AD" w14:textId="4121142B" w:rsidR="00B02797" w:rsidRPr="00D07557"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3144" w:type="dxa"/>
          </w:tcPr>
          <w:p w14:paraId="210CF5A3" w14:textId="4B5DF840" w:rsidR="00B02797" w:rsidRPr="00D07557" w:rsidRDefault="00B02797" w:rsidP="00B02797">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trailer-loads, or other known volume of waste transported.</w:t>
            </w:r>
          </w:p>
        </w:tc>
        <w:tc>
          <w:tcPr>
            <w:tcW w:w="2126" w:type="dxa"/>
            <w:tcBorders>
              <w:bottom w:val="single" w:sz="4" w:space="0" w:color="000000" w:themeColor="text1"/>
            </w:tcBorders>
          </w:tcPr>
          <w:p w14:paraId="09383540" w14:textId="6C3DA1EA" w:rsidR="00B02797" w:rsidRPr="00D07557" w:rsidRDefault="003529A3" w:rsidP="00B02797">
            <w:pPr>
              <w:spacing w:after="158"/>
              <w:rPr>
                <w:color w:val="auto"/>
                <w:sz w:val="19"/>
                <w:szCs w:val="19"/>
              </w:rPr>
            </w:pPr>
            <w:r>
              <w:rPr>
                <w:color w:val="auto"/>
                <w:sz w:val="19"/>
                <w:szCs w:val="19"/>
              </w:rPr>
              <w:t xml:space="preserve">Solid </w:t>
            </w:r>
            <w:r w:rsidR="00B02797" w:rsidRPr="00DB752C">
              <w:rPr>
                <w:color w:val="auto"/>
                <w:sz w:val="19"/>
                <w:szCs w:val="19"/>
              </w:rPr>
              <w:t>Waste Treatment</w:t>
            </w:r>
          </w:p>
        </w:tc>
      </w:tr>
      <w:tr w:rsidR="003B6F6F" w:rsidRPr="00D07557" w14:paraId="4C48F0FB" w14:textId="77777777" w:rsidTr="008F499C">
        <w:tc>
          <w:tcPr>
            <w:tcW w:w="13770" w:type="dxa"/>
            <w:gridSpan w:val="6"/>
            <w:shd w:val="clear" w:color="auto" w:fill="D9D9D9" w:themeFill="background1" w:themeFillShade="D9"/>
          </w:tcPr>
          <w:p w14:paraId="099FA350" w14:textId="77777777" w:rsidR="003B6F6F" w:rsidRPr="00D07557" w:rsidRDefault="003B6F6F" w:rsidP="008F499C">
            <w:pPr>
              <w:spacing w:after="158"/>
              <w:rPr>
                <w:color w:val="auto"/>
                <w:sz w:val="19"/>
                <w:szCs w:val="19"/>
              </w:rPr>
            </w:pPr>
            <w:r w:rsidRPr="00D07557">
              <w:rPr>
                <w:b/>
                <w:bCs w:val="0"/>
                <w:i/>
                <w:iCs/>
                <w:color w:val="auto"/>
                <w:sz w:val="20"/>
                <w:szCs w:val="16"/>
              </w:rPr>
              <w:t>Required – Scope 2</w:t>
            </w:r>
          </w:p>
        </w:tc>
      </w:tr>
      <w:tr w:rsidR="003B6F6F" w:rsidRPr="00D07557" w14:paraId="6C15DE09" w14:textId="77777777" w:rsidTr="008F499C">
        <w:tc>
          <w:tcPr>
            <w:tcW w:w="1265" w:type="dxa"/>
            <w:tcBorders>
              <w:bottom w:val="single" w:sz="4" w:space="0" w:color="000000" w:themeColor="text1"/>
            </w:tcBorders>
          </w:tcPr>
          <w:p w14:paraId="25519A83" w14:textId="77777777" w:rsidR="003B6F6F" w:rsidRPr="00D07557" w:rsidRDefault="003B6F6F" w:rsidP="008F499C">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400" w:type="dxa"/>
            <w:tcBorders>
              <w:bottom w:val="single" w:sz="4" w:space="0" w:color="000000" w:themeColor="text1"/>
            </w:tcBorders>
          </w:tcPr>
          <w:p w14:paraId="46A15873" w14:textId="77777777" w:rsidR="003B6F6F" w:rsidRPr="00D07557" w:rsidRDefault="003B6F6F" w:rsidP="008F499C">
            <w:pPr>
              <w:spacing w:after="158"/>
              <w:rPr>
                <w:color w:val="auto"/>
                <w:sz w:val="19"/>
                <w:szCs w:val="19"/>
              </w:rPr>
            </w:pPr>
            <w:r w:rsidRPr="00D07557">
              <w:rPr>
                <w:color w:val="auto"/>
                <w:sz w:val="19"/>
                <w:szCs w:val="19"/>
              </w:rPr>
              <w:t>Quantity of electricity purchased from the grid</w:t>
            </w:r>
            <w:r>
              <w:rPr>
                <w:color w:val="auto"/>
                <w:sz w:val="19"/>
                <w:szCs w:val="19"/>
              </w:rPr>
              <w:t>, up to and including harvesting</w:t>
            </w:r>
          </w:p>
        </w:tc>
        <w:tc>
          <w:tcPr>
            <w:tcW w:w="1295" w:type="dxa"/>
            <w:tcBorders>
              <w:bottom w:val="single" w:sz="4" w:space="0" w:color="000000" w:themeColor="text1"/>
            </w:tcBorders>
          </w:tcPr>
          <w:p w14:paraId="36CB0AD8" w14:textId="77777777" w:rsidR="003B6F6F" w:rsidRPr="00D07557" w:rsidRDefault="003B6F6F" w:rsidP="008F499C">
            <w:pPr>
              <w:spacing w:after="158"/>
              <w:rPr>
                <w:color w:val="auto"/>
                <w:sz w:val="19"/>
                <w:szCs w:val="19"/>
              </w:rPr>
            </w:pPr>
          </w:p>
        </w:tc>
        <w:tc>
          <w:tcPr>
            <w:tcW w:w="1540" w:type="dxa"/>
            <w:tcBorders>
              <w:bottom w:val="single" w:sz="4" w:space="0" w:color="000000" w:themeColor="text1"/>
            </w:tcBorders>
          </w:tcPr>
          <w:p w14:paraId="266BDCDB" w14:textId="77777777" w:rsidR="003B6F6F" w:rsidRPr="00D07557" w:rsidRDefault="003B6F6F" w:rsidP="008F499C">
            <w:pPr>
              <w:spacing w:after="158"/>
              <w:rPr>
                <w:color w:val="auto"/>
                <w:sz w:val="19"/>
                <w:szCs w:val="19"/>
              </w:rPr>
            </w:pPr>
            <w:r w:rsidRPr="00D07557">
              <w:rPr>
                <w:color w:val="auto"/>
                <w:sz w:val="19"/>
                <w:szCs w:val="19"/>
              </w:rPr>
              <w:t>kWh</w:t>
            </w:r>
          </w:p>
        </w:tc>
        <w:tc>
          <w:tcPr>
            <w:tcW w:w="3144" w:type="dxa"/>
          </w:tcPr>
          <w:p w14:paraId="130495FA" w14:textId="77777777" w:rsidR="003B6F6F" w:rsidRPr="00D07557" w:rsidRDefault="003B6F6F" w:rsidP="008F499C">
            <w:pPr>
              <w:spacing w:after="158"/>
              <w:rPr>
                <w:color w:val="auto"/>
                <w:sz w:val="19"/>
                <w:szCs w:val="19"/>
              </w:rPr>
            </w:pPr>
            <w:r>
              <w:rPr>
                <w:color w:val="auto"/>
                <w:sz w:val="19"/>
                <w:szCs w:val="19"/>
              </w:rPr>
              <w:t>Invoices.</w:t>
            </w:r>
          </w:p>
        </w:tc>
        <w:tc>
          <w:tcPr>
            <w:tcW w:w="2126" w:type="dxa"/>
            <w:tcBorders>
              <w:bottom w:val="single" w:sz="4" w:space="0" w:color="000000" w:themeColor="text1"/>
            </w:tcBorders>
          </w:tcPr>
          <w:p w14:paraId="31FA582F" w14:textId="77777777" w:rsidR="003B6F6F" w:rsidRPr="00D07557" w:rsidRDefault="003B6F6F" w:rsidP="008F499C">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3B6F6F" w:rsidRPr="00D07557" w14:paraId="31CDF709" w14:textId="77777777" w:rsidTr="008F499C">
        <w:tc>
          <w:tcPr>
            <w:tcW w:w="13770" w:type="dxa"/>
            <w:gridSpan w:val="6"/>
            <w:shd w:val="clear" w:color="auto" w:fill="D9D9D9" w:themeFill="background1" w:themeFillShade="D9"/>
          </w:tcPr>
          <w:p w14:paraId="1DF3ECBE" w14:textId="77777777" w:rsidR="003B6F6F" w:rsidRPr="00D07557" w:rsidRDefault="003B6F6F" w:rsidP="008F499C">
            <w:pPr>
              <w:spacing w:after="158"/>
              <w:rPr>
                <w:color w:val="auto"/>
                <w:sz w:val="19"/>
                <w:szCs w:val="19"/>
              </w:rPr>
            </w:pPr>
            <w:r w:rsidRPr="00D07557">
              <w:rPr>
                <w:b/>
                <w:bCs w:val="0"/>
                <w:i/>
                <w:iCs/>
                <w:color w:val="auto"/>
                <w:sz w:val="20"/>
                <w:szCs w:val="16"/>
              </w:rPr>
              <w:t>Required – Scope 3</w:t>
            </w:r>
          </w:p>
        </w:tc>
      </w:tr>
      <w:tr w:rsidR="003B6F6F" w:rsidRPr="00D07557" w14:paraId="316AA439" w14:textId="77777777" w:rsidTr="008F499C">
        <w:tc>
          <w:tcPr>
            <w:tcW w:w="1265" w:type="dxa"/>
          </w:tcPr>
          <w:p w14:paraId="458AEF15" w14:textId="77777777" w:rsidR="003B6F6F" w:rsidRPr="00D07557" w:rsidRDefault="003B6F6F" w:rsidP="008F499C">
            <w:pPr>
              <w:spacing w:after="158"/>
              <w:rPr>
                <w:iCs/>
                <w:color w:val="auto"/>
                <w:spacing w:val="2"/>
                <w:kern w:val="21"/>
                <w:sz w:val="19"/>
                <w:szCs w:val="19"/>
              </w:rPr>
            </w:pPr>
            <w:r w:rsidRPr="00D07557">
              <w:rPr>
                <w:iCs/>
                <w:color w:val="auto"/>
                <w:spacing w:val="2"/>
                <w:kern w:val="21"/>
                <w:sz w:val="19"/>
                <w:szCs w:val="19"/>
                <w:lang w:val="en-AU"/>
              </w:rPr>
              <w:t>Q</w:t>
            </w:r>
            <w:r w:rsidRPr="00D07557">
              <w:rPr>
                <w:iCs/>
                <w:color w:val="auto"/>
                <w:spacing w:val="2"/>
                <w:kern w:val="21"/>
                <w:sz w:val="19"/>
                <w:szCs w:val="19"/>
                <w:vertAlign w:val="subscript"/>
                <w:lang w:val="en-AU"/>
              </w:rPr>
              <w:t>h</w:t>
            </w:r>
          </w:p>
        </w:tc>
        <w:tc>
          <w:tcPr>
            <w:tcW w:w="4400" w:type="dxa"/>
          </w:tcPr>
          <w:p w14:paraId="7E02D829" w14:textId="77777777" w:rsidR="003B6F6F" w:rsidRPr="00D07557" w:rsidRDefault="003B6F6F" w:rsidP="008F499C">
            <w:pPr>
              <w:spacing w:after="158"/>
              <w:rPr>
                <w:color w:val="auto"/>
                <w:sz w:val="19"/>
                <w:szCs w:val="19"/>
              </w:rPr>
            </w:pPr>
            <w:r w:rsidRPr="00DE22FD">
              <w:rPr>
                <w:iCs/>
                <w:color w:val="auto"/>
                <w:spacing w:val="2"/>
                <w:kern w:val="21"/>
                <w:sz w:val="19"/>
                <w:szCs w:val="19"/>
                <w:lang w:val="en-AU"/>
              </w:rPr>
              <w:t xml:space="preserve">Total quantity of agrichemical </w:t>
            </w:r>
            <w:r>
              <w:rPr>
                <w:iCs/>
                <w:color w:val="auto"/>
                <w:spacing w:val="2"/>
                <w:kern w:val="21"/>
                <w:sz w:val="19"/>
                <w:szCs w:val="19"/>
                <w:lang w:val="en-AU"/>
              </w:rPr>
              <w:t xml:space="preserve">per </w:t>
            </w:r>
            <w:r w:rsidRPr="00DE22FD">
              <w:rPr>
                <w:iCs/>
                <w:color w:val="auto"/>
                <w:spacing w:val="2"/>
                <w:kern w:val="21"/>
                <w:sz w:val="19"/>
                <w:szCs w:val="19"/>
                <w:lang w:val="en-AU"/>
              </w:rPr>
              <w:t>type purchased</w:t>
            </w:r>
          </w:p>
        </w:tc>
        <w:tc>
          <w:tcPr>
            <w:tcW w:w="1295" w:type="dxa"/>
          </w:tcPr>
          <w:p w14:paraId="4E2B8D70" w14:textId="77777777" w:rsidR="003B6F6F" w:rsidRPr="00D07557" w:rsidRDefault="003B6F6F" w:rsidP="008F499C">
            <w:pPr>
              <w:spacing w:after="158"/>
              <w:rPr>
                <w:color w:val="auto"/>
                <w:sz w:val="19"/>
                <w:szCs w:val="19"/>
              </w:rPr>
            </w:pPr>
          </w:p>
        </w:tc>
        <w:tc>
          <w:tcPr>
            <w:tcW w:w="1540" w:type="dxa"/>
          </w:tcPr>
          <w:p w14:paraId="77DDD4EE" w14:textId="77777777" w:rsidR="003B6F6F" w:rsidRPr="00D07557" w:rsidRDefault="003B6F6F" w:rsidP="008F499C">
            <w:pPr>
              <w:spacing w:after="158"/>
              <w:rPr>
                <w:color w:val="auto"/>
                <w:sz w:val="19"/>
                <w:szCs w:val="19"/>
              </w:rPr>
            </w:pPr>
            <w:r w:rsidRPr="00D07557">
              <w:rPr>
                <w:color w:val="auto"/>
                <w:sz w:val="19"/>
                <w:szCs w:val="19"/>
              </w:rPr>
              <w:t>kg</w:t>
            </w:r>
          </w:p>
        </w:tc>
        <w:tc>
          <w:tcPr>
            <w:tcW w:w="3144" w:type="dxa"/>
          </w:tcPr>
          <w:p w14:paraId="143EA719" w14:textId="77777777" w:rsidR="003B6F6F" w:rsidRPr="00DE22FD" w:rsidRDefault="003B6F6F" w:rsidP="008F499C">
            <w:pPr>
              <w:tabs>
                <w:tab w:val="left" w:pos="142"/>
                <w:tab w:val="num" w:pos="540"/>
              </w:tabs>
              <w:spacing w:before="40" w:after="40" w:line="288" w:lineRule="auto"/>
              <w:rPr>
                <w:iCs/>
                <w:color w:val="auto"/>
                <w:spacing w:val="2"/>
                <w:kern w:val="21"/>
                <w:sz w:val="19"/>
                <w:szCs w:val="19"/>
                <w:lang w:val="en-AU"/>
              </w:rPr>
            </w:pPr>
            <w:r w:rsidRPr="00DE22FD">
              <w:rPr>
                <w:iCs/>
                <w:color w:val="auto"/>
                <w:spacing w:val="2"/>
                <w:kern w:val="21"/>
                <w:sz w:val="19"/>
                <w:szCs w:val="19"/>
                <w:lang w:val="en-AU"/>
              </w:rPr>
              <w:t>Receipts, invoices, or records of quantities purchased.</w:t>
            </w:r>
          </w:p>
          <w:p w14:paraId="429D2EA4" w14:textId="63120100" w:rsidR="003B6F6F" w:rsidRPr="00D07557" w:rsidRDefault="00C81B2D" w:rsidP="008F499C">
            <w:pPr>
              <w:spacing w:after="158"/>
              <w:rPr>
                <w:color w:val="auto"/>
                <w:sz w:val="19"/>
                <w:szCs w:val="19"/>
              </w:rPr>
            </w:pPr>
            <w:r>
              <w:rPr>
                <w:iCs/>
                <w:color w:val="auto"/>
                <w:spacing w:val="2"/>
                <w:kern w:val="21"/>
                <w:sz w:val="19"/>
                <w:szCs w:val="19"/>
                <w:lang w:val="en-AU"/>
              </w:rPr>
              <w:t>Entity</w:t>
            </w:r>
            <w:r w:rsidRPr="00DE22FD">
              <w:rPr>
                <w:iCs/>
                <w:color w:val="auto"/>
                <w:spacing w:val="2"/>
                <w:kern w:val="21"/>
                <w:sz w:val="19"/>
                <w:szCs w:val="19"/>
                <w:lang w:val="en-AU"/>
              </w:rPr>
              <w:t xml:space="preserve"> </w:t>
            </w:r>
            <w:r w:rsidR="003B6F6F" w:rsidRPr="00DE22FD">
              <w:rPr>
                <w:iCs/>
                <w:color w:val="auto"/>
                <w:spacing w:val="2"/>
                <w:kern w:val="21"/>
                <w:sz w:val="19"/>
                <w:szCs w:val="19"/>
                <w:lang w:val="en-AU"/>
              </w:rPr>
              <w:t>records for quantities used or application rates specific to the reporting period.</w:t>
            </w:r>
          </w:p>
        </w:tc>
        <w:tc>
          <w:tcPr>
            <w:tcW w:w="2126" w:type="dxa"/>
          </w:tcPr>
          <w:p w14:paraId="23132B23" w14:textId="77777777" w:rsidR="003B6F6F" w:rsidRPr="00D07557" w:rsidRDefault="003B6F6F" w:rsidP="008F499C">
            <w:pPr>
              <w:spacing w:after="158"/>
              <w:rPr>
                <w:color w:val="auto"/>
                <w:sz w:val="19"/>
                <w:szCs w:val="19"/>
              </w:rPr>
            </w:pPr>
            <w:r w:rsidRPr="00D07557">
              <w:rPr>
                <w:color w:val="auto"/>
                <w:sz w:val="19"/>
                <w:szCs w:val="19"/>
              </w:rPr>
              <w:t xml:space="preserve">Purchased </w:t>
            </w:r>
            <w:r>
              <w:rPr>
                <w:color w:val="auto"/>
                <w:sz w:val="19"/>
                <w:szCs w:val="19"/>
              </w:rPr>
              <w:t>Agrichemicals</w:t>
            </w:r>
          </w:p>
        </w:tc>
      </w:tr>
      <w:tr w:rsidR="003B6F6F" w:rsidRPr="00D07557" w14:paraId="73FAC453" w14:textId="77777777" w:rsidTr="008F499C">
        <w:tc>
          <w:tcPr>
            <w:tcW w:w="1265" w:type="dxa"/>
          </w:tcPr>
          <w:p w14:paraId="632AF59F" w14:textId="77777777" w:rsidR="003B6F6F" w:rsidRPr="00D07557" w:rsidRDefault="003B6F6F" w:rsidP="008F499C">
            <w:pPr>
              <w:spacing w:after="158"/>
              <w:rPr>
                <w:color w:val="auto"/>
                <w:sz w:val="19"/>
                <w:szCs w:val="19"/>
              </w:rPr>
            </w:pPr>
            <w:r w:rsidRPr="00D07557">
              <w:rPr>
                <w:color w:val="auto"/>
                <w:sz w:val="19"/>
                <w:szCs w:val="19"/>
                <w:lang w:val="en-AU"/>
              </w:rPr>
              <w:t>A</w:t>
            </w:r>
            <w:r w:rsidRPr="00D07557">
              <w:rPr>
                <w:color w:val="auto"/>
                <w:sz w:val="19"/>
                <w:szCs w:val="19"/>
                <w:vertAlign w:val="subscript"/>
                <w:lang w:val="en-AU"/>
              </w:rPr>
              <w:t>p</w:t>
            </w:r>
          </w:p>
        </w:tc>
        <w:tc>
          <w:tcPr>
            <w:tcW w:w="4400" w:type="dxa"/>
          </w:tcPr>
          <w:p w14:paraId="021DC994" w14:textId="77777777" w:rsidR="003B6F6F" w:rsidRPr="00D07557" w:rsidRDefault="003B6F6F" w:rsidP="008F499C">
            <w:pPr>
              <w:spacing w:after="158"/>
              <w:rPr>
                <w:color w:val="auto"/>
                <w:sz w:val="19"/>
                <w:szCs w:val="19"/>
              </w:rPr>
            </w:pPr>
            <w:r w:rsidRPr="00D07557">
              <w:rPr>
                <w:color w:val="auto"/>
                <w:sz w:val="19"/>
                <w:szCs w:val="19"/>
              </w:rPr>
              <w:t>Activity data for service purchased</w:t>
            </w:r>
            <w:r>
              <w:rPr>
                <w:color w:val="auto"/>
                <w:sz w:val="19"/>
                <w:szCs w:val="19"/>
              </w:rPr>
              <w:t>, up to and including harvesting</w:t>
            </w:r>
          </w:p>
        </w:tc>
        <w:tc>
          <w:tcPr>
            <w:tcW w:w="1295" w:type="dxa"/>
          </w:tcPr>
          <w:p w14:paraId="4BCAED0F" w14:textId="77777777" w:rsidR="003B6F6F" w:rsidRPr="00D07557" w:rsidRDefault="003B6F6F" w:rsidP="008F499C">
            <w:pPr>
              <w:spacing w:after="158"/>
              <w:rPr>
                <w:color w:val="auto"/>
                <w:sz w:val="19"/>
                <w:szCs w:val="19"/>
              </w:rPr>
            </w:pPr>
          </w:p>
        </w:tc>
        <w:tc>
          <w:tcPr>
            <w:tcW w:w="1540" w:type="dxa"/>
          </w:tcPr>
          <w:p w14:paraId="42F53E6E" w14:textId="77777777" w:rsidR="003B6F6F" w:rsidRPr="00D07557" w:rsidRDefault="003B6F6F" w:rsidP="008F499C">
            <w:pPr>
              <w:spacing w:after="158"/>
              <w:rPr>
                <w:color w:val="auto"/>
                <w:sz w:val="19"/>
                <w:szCs w:val="19"/>
              </w:rPr>
            </w:pPr>
            <w:r w:rsidRPr="00D07557">
              <w:rPr>
                <w:color w:val="auto"/>
                <w:sz w:val="19"/>
                <w:szCs w:val="19"/>
              </w:rPr>
              <w:t>Depends on purchased service</w:t>
            </w:r>
          </w:p>
        </w:tc>
        <w:tc>
          <w:tcPr>
            <w:tcW w:w="3144" w:type="dxa"/>
          </w:tcPr>
          <w:p w14:paraId="5568D49B" w14:textId="51E4553C" w:rsidR="003B6F6F" w:rsidRPr="00D07557" w:rsidRDefault="003B6F6F" w:rsidP="008F499C">
            <w:pPr>
              <w:spacing w:after="158"/>
              <w:rPr>
                <w:color w:val="auto"/>
                <w:sz w:val="19"/>
                <w:szCs w:val="19"/>
              </w:rPr>
            </w:pPr>
            <w:r w:rsidRPr="00DE22FD">
              <w:rPr>
                <w:spacing w:val="2"/>
                <w:kern w:val="21"/>
                <w:sz w:val="19"/>
                <w:szCs w:val="19"/>
                <w:lang w:val="en-AU"/>
              </w:rPr>
              <w:t xml:space="preserve">Invoices, receipts, </w:t>
            </w:r>
            <w:r w:rsidR="00465339">
              <w:rPr>
                <w:spacing w:val="2"/>
                <w:kern w:val="21"/>
                <w:sz w:val="19"/>
                <w:szCs w:val="19"/>
                <w:lang w:val="en-AU"/>
              </w:rPr>
              <w:t>entity</w:t>
            </w:r>
            <w:r w:rsidR="00465339" w:rsidRPr="00DE22FD">
              <w:rPr>
                <w:spacing w:val="2"/>
                <w:kern w:val="21"/>
                <w:sz w:val="19"/>
                <w:szCs w:val="19"/>
                <w:lang w:val="en-AU"/>
              </w:rPr>
              <w:t xml:space="preserve"> </w:t>
            </w:r>
            <w:r w:rsidRPr="00DE22FD">
              <w:rPr>
                <w:spacing w:val="2"/>
                <w:kern w:val="21"/>
                <w:sz w:val="19"/>
                <w:szCs w:val="19"/>
                <w:lang w:val="en-AU"/>
              </w:rPr>
              <w:t>records</w:t>
            </w:r>
            <w:r>
              <w:rPr>
                <w:spacing w:val="2"/>
                <w:kern w:val="21"/>
                <w:sz w:val="19"/>
                <w:szCs w:val="19"/>
                <w:lang w:val="en-AU"/>
              </w:rPr>
              <w:t>.</w:t>
            </w:r>
          </w:p>
        </w:tc>
        <w:tc>
          <w:tcPr>
            <w:tcW w:w="2126" w:type="dxa"/>
          </w:tcPr>
          <w:p w14:paraId="31B12590" w14:textId="77777777" w:rsidR="003B6F6F" w:rsidRPr="00D07557" w:rsidRDefault="003B6F6F" w:rsidP="008F499C">
            <w:pPr>
              <w:spacing w:after="158"/>
              <w:rPr>
                <w:color w:val="auto"/>
                <w:sz w:val="19"/>
                <w:szCs w:val="19"/>
              </w:rPr>
            </w:pPr>
            <w:r w:rsidRPr="00D07557">
              <w:rPr>
                <w:color w:val="auto"/>
                <w:sz w:val="19"/>
                <w:szCs w:val="19"/>
              </w:rPr>
              <w:t>Purchased services and contractors</w:t>
            </w:r>
          </w:p>
        </w:tc>
      </w:tr>
      <w:tr w:rsidR="00B02797" w:rsidRPr="00D07557" w14:paraId="5175DE59" w14:textId="77777777" w:rsidTr="008F499C">
        <w:tc>
          <w:tcPr>
            <w:tcW w:w="1265" w:type="dxa"/>
          </w:tcPr>
          <w:p w14:paraId="2047AC87" w14:textId="7FA81992" w:rsidR="00B02797" w:rsidRPr="00D07557" w:rsidRDefault="00B02797" w:rsidP="00B02797">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400" w:type="dxa"/>
          </w:tcPr>
          <w:p w14:paraId="78B283D7" w14:textId="6EE9F38B" w:rsidR="00B02797" w:rsidRPr="00D07557" w:rsidRDefault="00B02797" w:rsidP="00B02797">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the farm-gate boundary.</w:t>
            </w:r>
          </w:p>
        </w:tc>
        <w:tc>
          <w:tcPr>
            <w:tcW w:w="1295" w:type="dxa"/>
          </w:tcPr>
          <w:p w14:paraId="7378D646" w14:textId="77777777" w:rsidR="00B02797" w:rsidRPr="00D07557" w:rsidRDefault="00B02797" w:rsidP="00B02797">
            <w:pPr>
              <w:spacing w:after="158"/>
              <w:rPr>
                <w:color w:val="auto"/>
                <w:sz w:val="19"/>
                <w:szCs w:val="19"/>
              </w:rPr>
            </w:pPr>
          </w:p>
        </w:tc>
        <w:tc>
          <w:tcPr>
            <w:tcW w:w="1540" w:type="dxa"/>
          </w:tcPr>
          <w:p w14:paraId="7DC12F57" w14:textId="2030FEEE" w:rsidR="00B02797" w:rsidRPr="00D07557" w:rsidRDefault="00B02797" w:rsidP="00B02797">
            <w:pPr>
              <w:spacing w:after="158"/>
              <w:rPr>
                <w:color w:val="auto"/>
                <w:sz w:val="19"/>
                <w:szCs w:val="19"/>
              </w:rPr>
            </w:pPr>
            <w:r>
              <w:rPr>
                <w:color w:val="auto"/>
                <w:sz w:val="19"/>
                <w:szCs w:val="19"/>
              </w:rPr>
              <w:t>tonnes</w:t>
            </w:r>
          </w:p>
        </w:tc>
        <w:tc>
          <w:tcPr>
            <w:tcW w:w="3144" w:type="dxa"/>
          </w:tcPr>
          <w:p w14:paraId="77421CCE" w14:textId="12B0A570" w:rsidR="00B02797" w:rsidRPr="00DE22FD" w:rsidRDefault="00B02797" w:rsidP="00B02797">
            <w:pPr>
              <w:spacing w:after="158"/>
              <w:rPr>
                <w:spacing w:val="2"/>
                <w:kern w:val="21"/>
                <w:sz w:val="19"/>
                <w:szCs w:val="19"/>
              </w:rPr>
            </w:pPr>
            <w:r>
              <w:rPr>
                <w:spacing w:val="2"/>
                <w:kern w:val="21"/>
                <w:sz w:val="19"/>
                <w:szCs w:val="19"/>
                <w:lang w:val="en-AU"/>
              </w:rPr>
              <w:t>Weighbridge records, skip disposal invoices.</w:t>
            </w:r>
          </w:p>
        </w:tc>
        <w:tc>
          <w:tcPr>
            <w:tcW w:w="2126" w:type="dxa"/>
          </w:tcPr>
          <w:p w14:paraId="3E5802F2" w14:textId="1DC77D46" w:rsidR="00B02797" w:rsidRPr="00D07557" w:rsidRDefault="00B02797" w:rsidP="00B02797">
            <w:pPr>
              <w:spacing w:after="158"/>
              <w:rPr>
                <w:color w:val="auto"/>
                <w:sz w:val="19"/>
                <w:szCs w:val="19"/>
              </w:rPr>
            </w:pPr>
            <w:r>
              <w:rPr>
                <w:color w:val="auto"/>
                <w:sz w:val="19"/>
                <w:szCs w:val="19"/>
              </w:rPr>
              <w:t>Management of Waste</w:t>
            </w:r>
          </w:p>
        </w:tc>
      </w:tr>
      <w:tr w:rsidR="00B02797" w:rsidRPr="00D07557" w14:paraId="5EF51FE6" w14:textId="77777777" w:rsidTr="008F499C">
        <w:tc>
          <w:tcPr>
            <w:tcW w:w="1265" w:type="dxa"/>
          </w:tcPr>
          <w:p w14:paraId="0BB3261A" w14:textId="7CD59597" w:rsidR="00B02797" w:rsidRPr="00DE22FD" w:rsidRDefault="00B02797" w:rsidP="00B02797">
            <w:pPr>
              <w:spacing w:after="158"/>
              <w:rPr>
                <w:sz w:val="19"/>
                <w:szCs w:val="19"/>
              </w:rPr>
            </w:pPr>
            <w:r w:rsidRPr="00DE22FD">
              <w:rPr>
                <w:sz w:val="19"/>
                <w:szCs w:val="19"/>
                <w:lang w:val="en-AU"/>
              </w:rPr>
              <w:t>V</w:t>
            </w:r>
            <w:r w:rsidRPr="00DE22FD">
              <w:rPr>
                <w:sz w:val="19"/>
                <w:szCs w:val="19"/>
                <w:vertAlign w:val="subscript"/>
                <w:lang w:val="en-AU"/>
              </w:rPr>
              <w:t>wt</w:t>
            </w:r>
          </w:p>
        </w:tc>
        <w:tc>
          <w:tcPr>
            <w:tcW w:w="4400" w:type="dxa"/>
          </w:tcPr>
          <w:p w14:paraId="72C97AC6" w14:textId="28D8B64C" w:rsidR="00B02797" w:rsidRPr="00DE22FD" w:rsidRDefault="00B02797" w:rsidP="00B02797">
            <w:pPr>
              <w:spacing w:after="158"/>
              <w:rPr>
                <w:spacing w:val="2"/>
                <w:kern w:val="21"/>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beyond the farm-gate boundary.</w:t>
            </w:r>
          </w:p>
        </w:tc>
        <w:tc>
          <w:tcPr>
            <w:tcW w:w="1295" w:type="dxa"/>
          </w:tcPr>
          <w:p w14:paraId="3677FB23" w14:textId="77777777" w:rsidR="00B02797" w:rsidRPr="00D07557" w:rsidRDefault="00B02797" w:rsidP="00B02797">
            <w:pPr>
              <w:spacing w:after="158"/>
              <w:rPr>
                <w:color w:val="auto"/>
                <w:sz w:val="19"/>
                <w:szCs w:val="19"/>
              </w:rPr>
            </w:pPr>
          </w:p>
        </w:tc>
        <w:tc>
          <w:tcPr>
            <w:tcW w:w="1540" w:type="dxa"/>
          </w:tcPr>
          <w:p w14:paraId="33EA3546" w14:textId="1CD63F94" w:rsidR="00B02797" w:rsidRDefault="00B02797" w:rsidP="00B02797">
            <w:pPr>
              <w:spacing w:after="158"/>
              <w:rPr>
                <w:color w:val="auto"/>
                <w:sz w:val="19"/>
                <w:szCs w:val="19"/>
              </w:rPr>
            </w:pPr>
            <w:r>
              <w:rPr>
                <w:color w:val="auto"/>
                <w:sz w:val="19"/>
                <w:szCs w:val="19"/>
              </w:rPr>
              <w:t>m</w:t>
            </w:r>
            <w:r>
              <w:rPr>
                <w:color w:val="auto"/>
                <w:sz w:val="19"/>
                <w:szCs w:val="19"/>
                <w:vertAlign w:val="superscript"/>
              </w:rPr>
              <w:t>3</w:t>
            </w:r>
          </w:p>
        </w:tc>
        <w:tc>
          <w:tcPr>
            <w:tcW w:w="3144" w:type="dxa"/>
          </w:tcPr>
          <w:p w14:paraId="3B0A83D0" w14:textId="6251CC8E" w:rsidR="00B02797" w:rsidRDefault="00B02797" w:rsidP="00B02797">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xml:space="preserve">. Estimated from known volumes of </w:t>
            </w:r>
            <w:r>
              <w:rPr>
                <w:spacing w:val="2"/>
                <w:kern w:val="21"/>
                <w:sz w:val="19"/>
                <w:szCs w:val="19"/>
                <w:lang w:val="en-AU"/>
              </w:rPr>
              <w:lastRenderedPageBreak/>
              <w:t>waste transported (e.g., number of skips filled).</w:t>
            </w:r>
          </w:p>
        </w:tc>
        <w:tc>
          <w:tcPr>
            <w:tcW w:w="2126" w:type="dxa"/>
          </w:tcPr>
          <w:p w14:paraId="1D6FA40C" w14:textId="772161D6" w:rsidR="00B02797" w:rsidRDefault="00B02797" w:rsidP="00B02797">
            <w:pPr>
              <w:spacing w:after="158"/>
              <w:rPr>
                <w:color w:val="auto"/>
                <w:sz w:val="19"/>
                <w:szCs w:val="19"/>
              </w:rPr>
            </w:pPr>
            <w:r>
              <w:rPr>
                <w:color w:val="auto"/>
                <w:sz w:val="19"/>
                <w:szCs w:val="19"/>
              </w:rPr>
              <w:lastRenderedPageBreak/>
              <w:t>Management of Waste</w:t>
            </w:r>
          </w:p>
        </w:tc>
      </w:tr>
    </w:tbl>
    <w:p w14:paraId="764A9B23" w14:textId="77777777" w:rsidR="003B6F6F" w:rsidRDefault="003B6F6F" w:rsidP="003B6F6F">
      <w:pPr>
        <w:spacing w:after="160" w:line="288" w:lineRule="auto"/>
        <w:rPr>
          <w:b/>
          <w:bCs/>
          <w:color w:val="auto"/>
        </w:rPr>
      </w:pPr>
    </w:p>
    <w:p w14:paraId="052540A5" w14:textId="47F1E0CE" w:rsidR="00FF119B" w:rsidRPr="009C72D9" w:rsidRDefault="00FF119B" w:rsidP="003B6F6F">
      <w:pPr>
        <w:pStyle w:val="Caption"/>
        <w:rPr>
          <w:b w:val="0"/>
        </w:rPr>
      </w:pPr>
      <w:r w:rsidRPr="006F7A5C">
        <w:rPr>
          <w:b w:val="0"/>
        </w:rPr>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w:t>
      </w:r>
      <w:r w:rsidR="00465339">
        <w:rPr>
          <w:b w:val="0"/>
        </w:rPr>
        <w:t>entity</w:t>
      </w:r>
      <w:r w:rsidRPr="006F7A5C">
        <w:rPr>
          <w:b w:val="0"/>
        </w:rPr>
        <w:t xml:space="preserve">-level for </w:t>
      </w:r>
      <w:r>
        <w:rPr>
          <w:b w:val="0"/>
        </w:rPr>
        <w:t>a forestry</w:t>
      </w:r>
      <w:r w:rsidRPr="006F7A5C">
        <w:rPr>
          <w:b w:val="0"/>
        </w:rPr>
        <w:t xml:space="preserve"> system to complete the equations detailed in subsequent chapters based on the </w:t>
      </w:r>
      <w:r>
        <w:rPr>
          <w:b w:val="0"/>
        </w:rPr>
        <w:t>forestry</w:t>
      </w:r>
      <w:r w:rsidRPr="006F7A5C">
        <w:rPr>
          <w:b w:val="0"/>
        </w:rPr>
        <w:t xml:space="preserve"> module map</w:t>
      </w:r>
      <w:r>
        <w:rPr>
          <w:b w:val="0"/>
        </w:rPr>
        <w:t>.</w:t>
      </w:r>
    </w:p>
    <w:p w14:paraId="272E78A4" w14:textId="326EF1F9" w:rsidR="003B6F6F" w:rsidRDefault="003B6F6F" w:rsidP="003B6F6F">
      <w:pPr>
        <w:pStyle w:val="Caption"/>
      </w:pPr>
      <w:bookmarkStart w:id="106" w:name="_Toc224634738"/>
      <w:r>
        <w:t xml:space="preserve">Table </w:t>
      </w:r>
      <w:r w:rsidR="006A2FD9">
        <w:fldChar w:fldCharType="begin"/>
      </w:r>
      <w:r w:rsidR="006A2FD9">
        <w:instrText xml:space="preserve"> SEQ Table \* ARABIC </w:instrText>
      </w:r>
      <w:r w:rsidR="006A2FD9">
        <w:fldChar w:fldCharType="separate"/>
      </w:r>
      <w:r w:rsidR="005410BB">
        <w:rPr>
          <w:noProof/>
        </w:rPr>
        <w:t>27</w:t>
      </w:r>
      <w:r w:rsidR="006A2FD9">
        <w:rPr>
          <w:noProof/>
        </w:rPr>
        <w:fldChar w:fldCharType="end"/>
      </w:r>
      <w:r>
        <w:t>: Optional data for forestry system</w:t>
      </w:r>
      <w:bookmarkEnd w:id="106"/>
    </w:p>
    <w:tbl>
      <w:tblPr>
        <w:tblStyle w:val="TableGrid"/>
        <w:tblW w:w="0" w:type="auto"/>
        <w:tblLook w:val="04A0" w:firstRow="1" w:lastRow="0" w:firstColumn="1" w:lastColumn="0" w:noHBand="0" w:noVBand="1"/>
      </w:tblPr>
      <w:tblGrid>
        <w:gridCol w:w="1359"/>
        <w:gridCol w:w="4448"/>
        <w:gridCol w:w="1418"/>
        <w:gridCol w:w="1483"/>
        <w:gridCol w:w="2977"/>
        <w:gridCol w:w="2126"/>
      </w:tblGrid>
      <w:tr w:rsidR="003B6F6F" w:rsidRPr="00310B02" w14:paraId="3CBE40AD" w14:textId="77777777" w:rsidTr="008F499C">
        <w:tc>
          <w:tcPr>
            <w:tcW w:w="1359" w:type="dxa"/>
            <w:tcBorders>
              <w:bottom w:val="single" w:sz="4" w:space="0" w:color="000000" w:themeColor="text1"/>
            </w:tcBorders>
            <w:shd w:val="clear" w:color="auto" w:fill="000000" w:themeFill="text1"/>
          </w:tcPr>
          <w:p w14:paraId="3CD6E6D9" w14:textId="77777777" w:rsidR="003B6F6F" w:rsidRPr="00734F46" w:rsidRDefault="003B6F6F" w:rsidP="008F499C">
            <w:pPr>
              <w:spacing w:after="158"/>
              <w:rPr>
                <w:color w:val="FFFFFF" w:themeColor="background1"/>
                <w:sz w:val="20"/>
                <w:szCs w:val="16"/>
              </w:rPr>
            </w:pPr>
            <w:r w:rsidRPr="00734F46">
              <w:rPr>
                <w:b/>
                <w:color w:val="FFFFFF" w:themeColor="background1"/>
                <w:sz w:val="20"/>
                <w:szCs w:val="16"/>
              </w:rPr>
              <w:t>Parameter</w:t>
            </w:r>
          </w:p>
        </w:tc>
        <w:tc>
          <w:tcPr>
            <w:tcW w:w="4448" w:type="dxa"/>
            <w:tcBorders>
              <w:bottom w:val="single" w:sz="4" w:space="0" w:color="000000" w:themeColor="text1"/>
            </w:tcBorders>
            <w:shd w:val="clear" w:color="auto" w:fill="000000" w:themeFill="text1"/>
          </w:tcPr>
          <w:p w14:paraId="1B62E04F" w14:textId="77777777" w:rsidR="003B6F6F" w:rsidRPr="00734F46" w:rsidRDefault="003B6F6F" w:rsidP="008F499C">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3B44097F" w14:textId="77777777" w:rsidR="003B6F6F" w:rsidRPr="00734F46" w:rsidRDefault="003B6F6F" w:rsidP="008F499C">
            <w:pPr>
              <w:spacing w:after="158"/>
              <w:rPr>
                <w:color w:val="FFFFFF" w:themeColor="background1"/>
                <w:sz w:val="20"/>
                <w:szCs w:val="16"/>
              </w:rPr>
            </w:pPr>
            <w:r w:rsidRPr="00734F46">
              <w:rPr>
                <w:b/>
                <w:color w:val="FFFFFF" w:themeColor="background1"/>
                <w:sz w:val="20"/>
                <w:szCs w:val="16"/>
              </w:rPr>
              <w:t>Data collected Yes/No/N/A</w:t>
            </w:r>
          </w:p>
        </w:tc>
        <w:tc>
          <w:tcPr>
            <w:tcW w:w="1483" w:type="dxa"/>
            <w:tcBorders>
              <w:bottom w:val="single" w:sz="4" w:space="0" w:color="000000" w:themeColor="text1"/>
            </w:tcBorders>
            <w:shd w:val="clear" w:color="auto" w:fill="000000" w:themeFill="text1"/>
          </w:tcPr>
          <w:p w14:paraId="3C2D1BF6" w14:textId="77777777" w:rsidR="003B6F6F" w:rsidRPr="00734F46" w:rsidRDefault="003B6F6F" w:rsidP="008F499C">
            <w:pPr>
              <w:spacing w:after="158"/>
              <w:rPr>
                <w:color w:val="FFFFFF" w:themeColor="background1"/>
                <w:sz w:val="20"/>
                <w:szCs w:val="16"/>
              </w:rPr>
            </w:pPr>
            <w:r w:rsidRPr="00734F46">
              <w:rPr>
                <w:b/>
                <w:color w:val="FFFFFF" w:themeColor="background1"/>
                <w:sz w:val="20"/>
                <w:szCs w:val="16"/>
              </w:rPr>
              <w:t>Unit</w:t>
            </w:r>
          </w:p>
        </w:tc>
        <w:tc>
          <w:tcPr>
            <w:tcW w:w="2977" w:type="dxa"/>
            <w:shd w:val="clear" w:color="auto" w:fill="000000" w:themeFill="text1"/>
          </w:tcPr>
          <w:p w14:paraId="29968981" w14:textId="77777777" w:rsidR="003B6F6F" w:rsidRPr="00734F46" w:rsidRDefault="003B6F6F" w:rsidP="008F499C">
            <w:pPr>
              <w:spacing w:after="158"/>
              <w:rPr>
                <w:b/>
                <w:color w:val="FFFFFF" w:themeColor="background1"/>
                <w:sz w:val="20"/>
                <w:szCs w:val="16"/>
              </w:rPr>
            </w:pPr>
            <w:r w:rsidRPr="00385156">
              <w:rPr>
                <w:b/>
                <w:color w:val="FFFFFF" w:themeColor="background1"/>
                <w:sz w:val="20"/>
                <w:szCs w:val="16"/>
                <w:lang w:val="en-AU"/>
              </w:rPr>
              <w:t>Data Source</w:t>
            </w:r>
          </w:p>
        </w:tc>
        <w:tc>
          <w:tcPr>
            <w:tcW w:w="2126" w:type="dxa"/>
            <w:tcBorders>
              <w:bottom w:val="single" w:sz="4" w:space="0" w:color="000000" w:themeColor="text1"/>
            </w:tcBorders>
            <w:shd w:val="clear" w:color="auto" w:fill="000000" w:themeFill="text1"/>
          </w:tcPr>
          <w:p w14:paraId="0F25EB3D" w14:textId="77777777" w:rsidR="003B6F6F" w:rsidRPr="00734F46" w:rsidRDefault="003B6F6F" w:rsidP="008F499C">
            <w:pPr>
              <w:spacing w:after="158"/>
              <w:rPr>
                <w:color w:val="FFFFFF" w:themeColor="background1"/>
                <w:sz w:val="20"/>
                <w:szCs w:val="16"/>
              </w:rPr>
            </w:pPr>
            <w:r>
              <w:rPr>
                <w:b/>
                <w:color w:val="FFFFFF" w:themeColor="background1"/>
                <w:sz w:val="20"/>
                <w:szCs w:val="16"/>
              </w:rPr>
              <w:t>Module</w:t>
            </w:r>
          </w:p>
        </w:tc>
      </w:tr>
      <w:tr w:rsidR="003B6F6F" w:rsidRPr="0022354F" w14:paraId="20FC3735" w14:textId="77777777" w:rsidTr="008F499C">
        <w:tc>
          <w:tcPr>
            <w:tcW w:w="13811" w:type="dxa"/>
            <w:gridSpan w:val="6"/>
            <w:shd w:val="clear" w:color="auto" w:fill="D9D9D9" w:themeFill="background1" w:themeFillShade="D9"/>
          </w:tcPr>
          <w:p w14:paraId="69C40B8E" w14:textId="77777777" w:rsidR="003B6F6F" w:rsidRPr="0022354F" w:rsidRDefault="003B6F6F" w:rsidP="008F499C">
            <w:pPr>
              <w:spacing w:after="158"/>
              <w:rPr>
                <w:sz w:val="20"/>
                <w:szCs w:val="16"/>
              </w:rPr>
            </w:pPr>
            <w:r w:rsidRPr="0022354F">
              <w:rPr>
                <w:b/>
                <w:bCs w:val="0"/>
                <w:i/>
                <w:iCs/>
                <w:sz w:val="20"/>
                <w:szCs w:val="16"/>
              </w:rPr>
              <w:t>Optional</w:t>
            </w:r>
            <w:r>
              <w:rPr>
                <w:b/>
                <w:bCs w:val="0"/>
                <w:i/>
                <w:iCs/>
                <w:sz w:val="20"/>
                <w:szCs w:val="16"/>
              </w:rPr>
              <w:t xml:space="preserve"> – Scope 1</w:t>
            </w:r>
          </w:p>
        </w:tc>
      </w:tr>
      <w:tr w:rsidR="003B6F6F" w:rsidRPr="00D30361" w14:paraId="0CECB26D" w14:textId="77777777" w:rsidTr="008F499C">
        <w:tc>
          <w:tcPr>
            <w:tcW w:w="1359" w:type="dxa"/>
          </w:tcPr>
          <w:p w14:paraId="06DE9FF5" w14:textId="77777777" w:rsidR="003B6F6F" w:rsidRPr="00B2555A" w:rsidRDefault="003B6F6F" w:rsidP="008F499C">
            <w:pPr>
              <w:spacing w:after="158"/>
              <w:rPr>
                <w:color w:val="auto"/>
                <w:sz w:val="19"/>
                <w:szCs w:val="19"/>
              </w:rPr>
            </w:pPr>
            <w:r w:rsidRPr="00651C11">
              <w:rPr>
                <w:spacing w:val="2"/>
                <w:kern w:val="21"/>
                <w:sz w:val="19"/>
                <w:szCs w:val="19"/>
                <w:lang w:val="en-AU" w:eastAsia="ja-JP"/>
              </w:rPr>
              <w:t>N</w:t>
            </w:r>
            <w:r w:rsidRPr="00651C11">
              <w:rPr>
                <w:spacing w:val="2"/>
                <w:kern w:val="21"/>
                <w:sz w:val="19"/>
                <w:szCs w:val="19"/>
                <w:vertAlign w:val="subscript"/>
                <w:lang w:val="en-AU" w:eastAsia="ja-JP"/>
              </w:rPr>
              <w:t>fj</w:t>
            </w:r>
          </w:p>
        </w:tc>
        <w:tc>
          <w:tcPr>
            <w:tcW w:w="4448" w:type="dxa"/>
          </w:tcPr>
          <w:p w14:paraId="25AB3A38" w14:textId="77777777" w:rsidR="003B6F6F" w:rsidRPr="00B2555A" w:rsidRDefault="003B6F6F" w:rsidP="008F499C">
            <w:pPr>
              <w:spacing w:after="158"/>
              <w:rPr>
                <w:color w:val="auto"/>
                <w:sz w:val="19"/>
                <w:szCs w:val="19"/>
              </w:rPr>
            </w:pPr>
            <w:r>
              <w:rPr>
                <w:sz w:val="19"/>
                <w:szCs w:val="19"/>
                <w:lang w:val="en-AU"/>
              </w:rPr>
              <w:t>N</w:t>
            </w:r>
            <w:r w:rsidRPr="00651C11">
              <w:rPr>
                <w:sz w:val="19"/>
                <w:szCs w:val="19"/>
                <w:lang w:val="en-AU"/>
              </w:rPr>
              <w:t xml:space="preserve"> application rate of </w:t>
            </w:r>
            <w:r>
              <w:rPr>
                <w:sz w:val="19"/>
                <w:szCs w:val="19"/>
                <w:lang w:val="en-AU"/>
              </w:rPr>
              <w:t xml:space="preserve">inorganic </w:t>
            </w:r>
            <w:r w:rsidRPr="00651C11">
              <w:rPr>
                <w:sz w:val="19"/>
                <w:szCs w:val="19"/>
                <w:lang w:val="en-AU"/>
              </w:rPr>
              <w:t xml:space="preserve">fertiliser </w:t>
            </w:r>
            <w:r>
              <w:rPr>
                <w:sz w:val="19"/>
                <w:szCs w:val="19"/>
                <w:lang w:val="en-AU"/>
              </w:rPr>
              <w:t xml:space="preserve">per </w:t>
            </w:r>
            <w:r w:rsidRPr="00651C11">
              <w:rPr>
                <w:sz w:val="19"/>
                <w:szCs w:val="19"/>
                <w:lang w:val="en-AU"/>
              </w:rPr>
              <w:t xml:space="preserve">type in production system </w:t>
            </w:r>
          </w:p>
        </w:tc>
        <w:tc>
          <w:tcPr>
            <w:tcW w:w="1418" w:type="dxa"/>
          </w:tcPr>
          <w:p w14:paraId="34E5435F" w14:textId="77777777" w:rsidR="003B6F6F" w:rsidRPr="00B2555A" w:rsidRDefault="003B6F6F" w:rsidP="008F499C">
            <w:pPr>
              <w:spacing w:after="158"/>
              <w:rPr>
                <w:color w:val="auto"/>
                <w:sz w:val="19"/>
                <w:szCs w:val="19"/>
              </w:rPr>
            </w:pPr>
          </w:p>
        </w:tc>
        <w:tc>
          <w:tcPr>
            <w:tcW w:w="1483" w:type="dxa"/>
          </w:tcPr>
          <w:p w14:paraId="5A5662DC" w14:textId="77777777" w:rsidR="003B6F6F" w:rsidRPr="00B2555A" w:rsidRDefault="003B6F6F" w:rsidP="008F499C">
            <w:pPr>
              <w:spacing w:after="158"/>
              <w:rPr>
                <w:color w:val="auto"/>
                <w:sz w:val="19"/>
                <w:szCs w:val="19"/>
              </w:rPr>
            </w:pPr>
            <w:r w:rsidRPr="00D07557">
              <w:rPr>
                <w:color w:val="auto"/>
                <w:sz w:val="19"/>
                <w:szCs w:val="19"/>
              </w:rPr>
              <w:t>kg N/ha</w:t>
            </w:r>
          </w:p>
        </w:tc>
        <w:tc>
          <w:tcPr>
            <w:tcW w:w="2977" w:type="dxa"/>
          </w:tcPr>
          <w:p w14:paraId="3F1B7979" w14:textId="5C2711FD" w:rsidR="003B6F6F" w:rsidRDefault="00C81B2D" w:rsidP="008F499C">
            <w:pPr>
              <w:tabs>
                <w:tab w:val="left" w:pos="142"/>
                <w:tab w:val="num" w:pos="540"/>
              </w:tabs>
              <w:spacing w:before="40" w:after="40" w:line="288" w:lineRule="auto"/>
              <w:rPr>
                <w:spacing w:val="2"/>
                <w:kern w:val="21"/>
                <w:sz w:val="19"/>
                <w:szCs w:val="19"/>
                <w:lang w:val="en-AU" w:eastAsia="ja-JP"/>
              </w:rPr>
            </w:pPr>
            <w:r>
              <w:rPr>
                <w:spacing w:val="2"/>
                <w:kern w:val="21"/>
                <w:sz w:val="19"/>
                <w:szCs w:val="19"/>
                <w:lang w:val="en-AU" w:eastAsia="ja-JP"/>
              </w:rPr>
              <w:t>Entity</w:t>
            </w:r>
            <w:r w:rsidRPr="00651C11">
              <w:rPr>
                <w:spacing w:val="2"/>
                <w:kern w:val="21"/>
                <w:sz w:val="19"/>
                <w:szCs w:val="19"/>
                <w:lang w:val="en-AU" w:eastAsia="ja-JP"/>
              </w:rPr>
              <w:t xml:space="preserve"> </w:t>
            </w:r>
            <w:r w:rsidR="003B6F6F" w:rsidRPr="00651C11">
              <w:rPr>
                <w:spacing w:val="2"/>
                <w:kern w:val="21"/>
                <w:sz w:val="19"/>
                <w:szCs w:val="19"/>
                <w:lang w:val="en-AU" w:eastAsia="ja-JP"/>
              </w:rPr>
              <w:t>records of fertiliser application rates</w:t>
            </w:r>
            <w:r w:rsidR="00DE531F">
              <w:rPr>
                <w:spacing w:val="2"/>
                <w:kern w:val="21"/>
                <w:sz w:val="19"/>
                <w:szCs w:val="19"/>
                <w:lang w:val="en-AU" w:eastAsia="ja-JP"/>
              </w:rPr>
              <w:t xml:space="preserve"> </w:t>
            </w:r>
            <w:r w:rsidR="003B6F6F" w:rsidRPr="00651C11">
              <w:rPr>
                <w:spacing w:val="2"/>
                <w:kern w:val="21"/>
                <w:sz w:val="19"/>
                <w:szCs w:val="19"/>
                <w:lang w:val="en-AU" w:eastAsia="ja-JP"/>
              </w:rPr>
              <w:t>or calculated</w:t>
            </w:r>
            <w:r w:rsidR="003B6F6F">
              <w:rPr>
                <w:spacing w:val="2"/>
                <w:kern w:val="21"/>
                <w:sz w:val="19"/>
                <w:szCs w:val="19"/>
                <w:lang w:val="en-AU" w:eastAsia="ja-JP"/>
              </w:rPr>
              <w:t>.</w:t>
            </w:r>
          </w:p>
          <w:p w14:paraId="1C0FF1D9" w14:textId="54642238" w:rsidR="003B6F6F" w:rsidRDefault="003B6F6F" w:rsidP="008F499C">
            <w:pPr>
              <w:tabs>
                <w:tab w:val="left" w:pos="142"/>
                <w:tab w:val="num" w:pos="540"/>
              </w:tabs>
              <w:spacing w:before="40" w:after="40" w:line="288" w:lineRule="auto"/>
              <w:rPr>
                <w:spacing w:val="2"/>
                <w:kern w:val="21"/>
                <w:sz w:val="19"/>
                <w:szCs w:val="19"/>
                <w:lang w:val="en-AU" w:eastAsia="ja-JP"/>
              </w:rPr>
            </w:pPr>
            <w:r>
              <w:rPr>
                <w:spacing w:val="2"/>
                <w:kern w:val="21"/>
                <w:sz w:val="19"/>
                <w:szCs w:val="19"/>
                <w:lang w:val="en-AU" w:eastAsia="ja-JP"/>
              </w:rPr>
              <w:t>D</w:t>
            </w:r>
            <w:r w:rsidRPr="00651C11">
              <w:rPr>
                <w:spacing w:val="2"/>
                <w:kern w:val="21"/>
                <w:sz w:val="19"/>
                <w:szCs w:val="19"/>
                <w:lang w:val="en-AU" w:eastAsia="ja-JP"/>
              </w:rPr>
              <w:t xml:space="preserve">ata on total fertiliser applied and total area should be sourced from </w:t>
            </w:r>
            <w:r w:rsidR="00465339">
              <w:rPr>
                <w:spacing w:val="2"/>
                <w:kern w:val="21"/>
                <w:sz w:val="19"/>
                <w:szCs w:val="19"/>
                <w:lang w:val="en-AU" w:eastAsia="ja-JP"/>
              </w:rPr>
              <w:t>entity</w:t>
            </w:r>
            <w:r w:rsidR="00465339" w:rsidRPr="00651C11">
              <w:rPr>
                <w:spacing w:val="2"/>
                <w:kern w:val="21"/>
                <w:sz w:val="19"/>
                <w:szCs w:val="19"/>
                <w:lang w:val="en-AU" w:eastAsia="ja-JP"/>
              </w:rPr>
              <w:t xml:space="preserve"> </w:t>
            </w:r>
            <w:r w:rsidRPr="00651C11">
              <w:rPr>
                <w:spacing w:val="2"/>
                <w:kern w:val="21"/>
                <w:sz w:val="19"/>
                <w:szCs w:val="19"/>
                <w:lang w:val="en-AU" w:eastAsia="ja-JP"/>
              </w:rPr>
              <w:t>invoices and spatial records respectively.</w:t>
            </w:r>
          </w:p>
          <w:p w14:paraId="2ABDD1F9" w14:textId="77777777" w:rsidR="003B6F6F" w:rsidRPr="00B2555A" w:rsidRDefault="003B6F6F" w:rsidP="008F499C">
            <w:pPr>
              <w:spacing w:after="158"/>
              <w:rPr>
                <w:color w:val="auto"/>
                <w:sz w:val="19"/>
                <w:szCs w:val="19"/>
              </w:rPr>
            </w:pPr>
            <w:r>
              <w:rPr>
                <w:sz w:val="19"/>
                <w:szCs w:val="19"/>
              </w:rPr>
              <w:t xml:space="preserve">See Chapter 5, Section 5.1.2.2 for calculation method. </w:t>
            </w:r>
          </w:p>
        </w:tc>
        <w:tc>
          <w:tcPr>
            <w:tcW w:w="2126" w:type="dxa"/>
          </w:tcPr>
          <w:p w14:paraId="4F2D0384" w14:textId="77777777" w:rsidR="003B6F6F" w:rsidRPr="00B2555A" w:rsidRDefault="003B6F6F" w:rsidP="008F499C">
            <w:pPr>
              <w:spacing w:after="158"/>
              <w:rPr>
                <w:color w:val="auto"/>
                <w:sz w:val="19"/>
                <w:szCs w:val="19"/>
              </w:rPr>
            </w:pPr>
            <w:r w:rsidRPr="00151150">
              <w:rPr>
                <w:color w:val="auto"/>
                <w:sz w:val="19"/>
                <w:szCs w:val="19"/>
              </w:rPr>
              <w:t>Fertiliser Use – Inorganic Fertiliser Use</w:t>
            </w:r>
          </w:p>
        </w:tc>
      </w:tr>
      <w:tr w:rsidR="003B6F6F" w:rsidRPr="00D30361" w14:paraId="0E31CEA6" w14:textId="77777777" w:rsidTr="008F499C">
        <w:tc>
          <w:tcPr>
            <w:tcW w:w="1359" w:type="dxa"/>
          </w:tcPr>
          <w:p w14:paraId="6F85C068" w14:textId="77777777" w:rsidR="003B6F6F" w:rsidRPr="00B2555A" w:rsidRDefault="003B6F6F" w:rsidP="008F499C">
            <w:pPr>
              <w:spacing w:after="158"/>
              <w:rPr>
                <w:color w:val="auto"/>
                <w:spacing w:val="2"/>
                <w:kern w:val="21"/>
                <w:sz w:val="19"/>
                <w:szCs w:val="19"/>
                <w:lang w:val="en-NZ" w:eastAsia="ja-JP"/>
              </w:rPr>
            </w:pPr>
            <w:r w:rsidRPr="00651C11">
              <w:rPr>
                <w:sz w:val="19"/>
                <w:szCs w:val="19"/>
                <w:lang w:val="en-AU"/>
              </w:rPr>
              <w:t>EF</w:t>
            </w:r>
            <w:r>
              <w:rPr>
                <w:sz w:val="19"/>
                <w:szCs w:val="19"/>
                <w:vertAlign w:val="subscript"/>
                <w:lang w:val="en-AU"/>
              </w:rPr>
              <w:t>j</w:t>
            </w:r>
            <w:r w:rsidRPr="00651C11">
              <w:rPr>
                <w:sz w:val="19"/>
                <w:szCs w:val="19"/>
                <w:vertAlign w:val="subscript"/>
                <w:lang w:val="en-AU"/>
              </w:rPr>
              <w:t>,N2O</w:t>
            </w:r>
          </w:p>
        </w:tc>
        <w:tc>
          <w:tcPr>
            <w:tcW w:w="4448" w:type="dxa"/>
          </w:tcPr>
          <w:p w14:paraId="79335A8D" w14:textId="77777777" w:rsidR="003B6F6F" w:rsidRPr="00B2555A" w:rsidRDefault="003B6F6F" w:rsidP="008F499C">
            <w:pPr>
              <w:spacing w:after="158"/>
              <w:rPr>
                <w:color w:val="auto"/>
                <w:sz w:val="19"/>
                <w:szCs w:val="19"/>
              </w:rPr>
            </w:pPr>
            <w:r>
              <w:rPr>
                <w:sz w:val="19"/>
                <w:szCs w:val="19"/>
                <w:lang w:val="en-AU"/>
              </w:rPr>
              <w:t>E</w:t>
            </w:r>
            <w:r w:rsidRPr="00651C11">
              <w:rPr>
                <w:sz w:val="19"/>
                <w:szCs w:val="19"/>
                <w:lang w:val="en-AU"/>
              </w:rPr>
              <w:t xml:space="preserve">mission factor for </w:t>
            </w:r>
            <w:r>
              <w:rPr>
                <w:sz w:val="19"/>
                <w:szCs w:val="19"/>
                <w:lang w:val="en-AU"/>
              </w:rPr>
              <w:t xml:space="preserve">direct </w:t>
            </w:r>
            <w:r w:rsidRPr="00651C11">
              <w:rPr>
                <w:sz w:val="19"/>
                <w:szCs w:val="19"/>
                <w:lang w:val="en-AU"/>
              </w:rPr>
              <w:t xml:space="preserve">nitrous oxide </w:t>
            </w:r>
            <w:r>
              <w:rPr>
                <w:sz w:val="19"/>
                <w:szCs w:val="19"/>
                <w:lang w:val="en-AU"/>
              </w:rPr>
              <w:t xml:space="preserve">emissions </w:t>
            </w:r>
            <w:r w:rsidRPr="00651C11">
              <w:rPr>
                <w:sz w:val="19"/>
                <w:szCs w:val="19"/>
                <w:lang w:val="en-AU"/>
              </w:rPr>
              <w:t>from inorganic fertiliser</w:t>
            </w:r>
            <w:r>
              <w:rPr>
                <w:sz w:val="19"/>
                <w:szCs w:val="19"/>
                <w:lang w:val="en-AU"/>
              </w:rPr>
              <w:t xml:space="preserve"> applied to </w:t>
            </w:r>
            <w:r w:rsidRPr="00651C11">
              <w:rPr>
                <w:sz w:val="19"/>
                <w:szCs w:val="19"/>
                <w:lang w:val="en-AU"/>
              </w:rPr>
              <w:t xml:space="preserve">production system </w:t>
            </w:r>
          </w:p>
        </w:tc>
        <w:tc>
          <w:tcPr>
            <w:tcW w:w="1418" w:type="dxa"/>
          </w:tcPr>
          <w:p w14:paraId="4225CE54" w14:textId="77777777" w:rsidR="003B6F6F" w:rsidRPr="00B2555A" w:rsidRDefault="003B6F6F" w:rsidP="008F499C">
            <w:pPr>
              <w:spacing w:after="158"/>
              <w:rPr>
                <w:color w:val="auto"/>
                <w:sz w:val="19"/>
                <w:szCs w:val="19"/>
              </w:rPr>
            </w:pPr>
          </w:p>
        </w:tc>
        <w:tc>
          <w:tcPr>
            <w:tcW w:w="1483" w:type="dxa"/>
          </w:tcPr>
          <w:p w14:paraId="3F695724" w14:textId="77777777" w:rsidR="003B6F6F" w:rsidRPr="00B2555A" w:rsidRDefault="003B6F6F" w:rsidP="008F499C">
            <w:pPr>
              <w:spacing w:after="158"/>
              <w:rPr>
                <w:color w:val="auto"/>
                <w:sz w:val="19"/>
                <w:szCs w:val="19"/>
              </w:rPr>
            </w:pPr>
            <w:r>
              <w:rPr>
                <w:sz w:val="19"/>
                <w:szCs w:val="19"/>
                <w:lang w:val="en-AU"/>
              </w:rPr>
              <w:t>k</w:t>
            </w:r>
            <w:r w:rsidRPr="00651C11">
              <w:rPr>
                <w:sz w:val="19"/>
                <w:szCs w:val="19"/>
                <w:lang w:val="en-AU"/>
              </w:rPr>
              <w:t>g</w:t>
            </w:r>
            <w:r>
              <w:rPr>
                <w:sz w:val="19"/>
                <w:szCs w:val="19"/>
                <w:lang w:val="en-AU"/>
              </w:rPr>
              <w:t xml:space="preserve"> N</w:t>
            </w:r>
            <w:r w:rsidRPr="008258E2">
              <w:rPr>
                <w:sz w:val="19"/>
                <w:szCs w:val="19"/>
                <w:vertAlign w:val="subscript"/>
                <w:lang w:val="en-AU"/>
              </w:rPr>
              <w:t>2</w:t>
            </w:r>
            <w:r>
              <w:rPr>
                <w:sz w:val="19"/>
                <w:szCs w:val="19"/>
                <w:lang w:val="en-AU"/>
              </w:rPr>
              <w:t>O-N</w:t>
            </w:r>
            <w:r w:rsidRPr="00651C11">
              <w:rPr>
                <w:sz w:val="19"/>
                <w:szCs w:val="19"/>
                <w:lang w:val="en-AU"/>
              </w:rPr>
              <w:t>/kg</w:t>
            </w:r>
            <w:r>
              <w:rPr>
                <w:sz w:val="19"/>
                <w:szCs w:val="19"/>
                <w:lang w:val="en-AU"/>
              </w:rPr>
              <w:t xml:space="preserve"> </w:t>
            </w:r>
            <w:r w:rsidRPr="00651C11">
              <w:rPr>
                <w:sz w:val="19"/>
                <w:szCs w:val="19"/>
                <w:lang w:val="en-AU"/>
              </w:rPr>
              <w:t>N</w:t>
            </w:r>
          </w:p>
        </w:tc>
        <w:tc>
          <w:tcPr>
            <w:tcW w:w="2977" w:type="dxa"/>
          </w:tcPr>
          <w:p w14:paraId="4740C5C3" w14:textId="77777777" w:rsidR="003B6F6F" w:rsidRDefault="003B6F6F" w:rsidP="008F499C">
            <w:pPr>
              <w:tabs>
                <w:tab w:val="left" w:pos="142"/>
                <w:tab w:val="num" w:pos="540"/>
              </w:tabs>
              <w:spacing w:before="40" w:after="40" w:line="288" w:lineRule="auto"/>
              <w:rPr>
                <w:color w:val="auto"/>
                <w:spacing w:val="2"/>
                <w:kern w:val="21"/>
                <w:sz w:val="19"/>
                <w:szCs w:val="19"/>
                <w:lang w:val="en-AU" w:eastAsia="ja-JP"/>
              </w:rPr>
            </w:pPr>
            <w:r>
              <w:rPr>
                <w:color w:val="auto"/>
                <w:spacing w:val="2"/>
                <w:kern w:val="21"/>
                <w:sz w:val="19"/>
                <w:szCs w:val="19"/>
                <w:lang w:val="en-AU" w:eastAsia="ja-JP"/>
              </w:rPr>
              <w:t xml:space="preserve">An appropriate </w:t>
            </w:r>
            <w:r w:rsidRPr="000D7FB6">
              <w:rPr>
                <w:color w:val="auto"/>
                <w:spacing w:val="2"/>
                <w:kern w:val="21"/>
                <w:sz w:val="19"/>
                <w:szCs w:val="19"/>
                <w:lang w:val="en-AU" w:eastAsia="ja-JP"/>
              </w:rPr>
              <w:t xml:space="preserve">value of </w:t>
            </w:r>
            <w:r w:rsidRPr="000D7FB6">
              <w:rPr>
                <w:color w:val="auto"/>
                <w:sz w:val="19"/>
                <w:szCs w:val="19"/>
              </w:rPr>
              <w:t>EF</w:t>
            </w:r>
            <w:r w:rsidRPr="000D7FB6">
              <w:rPr>
                <w:color w:val="auto"/>
                <w:sz w:val="19"/>
                <w:szCs w:val="19"/>
                <w:vertAlign w:val="subscript"/>
              </w:rPr>
              <w:t>j,N2O</w:t>
            </w:r>
            <w:r w:rsidRPr="000D7FB6">
              <w:rPr>
                <w:color w:val="auto"/>
                <w:spacing w:val="2"/>
                <w:kern w:val="21"/>
                <w:sz w:val="19"/>
                <w:szCs w:val="19"/>
                <w:lang w:val="en-AU" w:eastAsia="ja-JP"/>
              </w:rPr>
              <w:t xml:space="preserve"> should</w:t>
            </w:r>
            <w:r>
              <w:rPr>
                <w:color w:val="auto"/>
                <w:spacing w:val="2"/>
                <w:kern w:val="21"/>
                <w:sz w:val="19"/>
                <w:szCs w:val="19"/>
                <w:lang w:val="en-AU" w:eastAsia="ja-JP"/>
              </w:rPr>
              <w:t xml:space="preserve"> be selected from Table A.1.2.2.3 in the Appendix depending on the production system. </w:t>
            </w:r>
          </w:p>
          <w:p w14:paraId="1AEFA0D6" w14:textId="77777777" w:rsidR="003B6F6F" w:rsidRPr="00B2555A" w:rsidRDefault="003B6F6F" w:rsidP="008F499C">
            <w:pPr>
              <w:spacing w:after="158"/>
              <w:rPr>
                <w:color w:val="auto"/>
                <w:sz w:val="19"/>
                <w:szCs w:val="19"/>
              </w:rPr>
            </w:pPr>
            <w:r>
              <w:rPr>
                <w:sz w:val="19"/>
                <w:szCs w:val="19"/>
              </w:rPr>
              <w:t>See Chapter 5, Section 5.1.2.2 for guidance.</w:t>
            </w:r>
          </w:p>
        </w:tc>
        <w:tc>
          <w:tcPr>
            <w:tcW w:w="2126" w:type="dxa"/>
          </w:tcPr>
          <w:p w14:paraId="75F9E0CB" w14:textId="77777777" w:rsidR="003B6F6F" w:rsidRPr="00B2555A" w:rsidRDefault="003B6F6F" w:rsidP="008F499C">
            <w:pPr>
              <w:spacing w:after="158"/>
              <w:rPr>
                <w:color w:val="auto"/>
                <w:sz w:val="19"/>
                <w:szCs w:val="19"/>
              </w:rPr>
            </w:pPr>
            <w:r w:rsidRPr="00151150">
              <w:rPr>
                <w:color w:val="auto"/>
                <w:sz w:val="19"/>
                <w:szCs w:val="19"/>
              </w:rPr>
              <w:t>Fertiliser Use – Inorganic Fertiliser Use</w:t>
            </w:r>
          </w:p>
        </w:tc>
      </w:tr>
      <w:tr w:rsidR="003B6F6F" w:rsidRPr="00D30361" w14:paraId="29B6D99A" w14:textId="77777777" w:rsidTr="008F499C">
        <w:tc>
          <w:tcPr>
            <w:tcW w:w="13811" w:type="dxa"/>
            <w:gridSpan w:val="6"/>
            <w:shd w:val="clear" w:color="auto" w:fill="D9D9D9" w:themeFill="background1" w:themeFillShade="D9"/>
          </w:tcPr>
          <w:p w14:paraId="27D1765F" w14:textId="77777777" w:rsidR="003B6F6F" w:rsidRPr="00D07557" w:rsidRDefault="003B6F6F" w:rsidP="008F499C">
            <w:pPr>
              <w:spacing w:after="158"/>
              <w:rPr>
                <w:color w:val="auto"/>
                <w:sz w:val="19"/>
                <w:szCs w:val="19"/>
              </w:rPr>
            </w:pPr>
            <w:r w:rsidRPr="0022354F">
              <w:rPr>
                <w:b/>
                <w:bCs w:val="0"/>
                <w:i/>
                <w:iCs/>
                <w:sz w:val="20"/>
                <w:szCs w:val="16"/>
              </w:rPr>
              <w:t>Optional</w:t>
            </w:r>
            <w:r>
              <w:rPr>
                <w:b/>
                <w:bCs w:val="0"/>
                <w:i/>
                <w:iCs/>
                <w:sz w:val="20"/>
                <w:szCs w:val="16"/>
              </w:rPr>
              <w:t xml:space="preserve"> – Scope 2</w:t>
            </w:r>
          </w:p>
        </w:tc>
      </w:tr>
      <w:tr w:rsidR="003B6F6F" w:rsidRPr="00D30361" w14:paraId="28CA2972" w14:textId="77777777" w:rsidTr="008F499C">
        <w:tc>
          <w:tcPr>
            <w:tcW w:w="1359" w:type="dxa"/>
            <w:tcBorders>
              <w:bottom w:val="single" w:sz="4" w:space="0" w:color="000000" w:themeColor="text1"/>
            </w:tcBorders>
          </w:tcPr>
          <w:p w14:paraId="66C6C089" w14:textId="77777777" w:rsidR="003B6F6F" w:rsidRPr="00D07557" w:rsidRDefault="003B6F6F" w:rsidP="008F499C">
            <w:pPr>
              <w:spacing w:after="158"/>
              <w:rPr>
                <w:iCs/>
                <w:color w:val="auto"/>
                <w:spacing w:val="2"/>
                <w:kern w:val="21"/>
                <w:sz w:val="19"/>
                <w:szCs w:val="19"/>
              </w:rPr>
            </w:pPr>
            <w:r w:rsidRPr="00385156">
              <w:rPr>
                <w:sz w:val="19"/>
                <w:szCs w:val="19"/>
                <w:lang w:val="en-AU"/>
              </w:rPr>
              <w:lastRenderedPageBreak/>
              <w:t>REC</w:t>
            </w:r>
            <w:r w:rsidRPr="00385156">
              <w:rPr>
                <w:sz w:val="19"/>
                <w:szCs w:val="19"/>
                <w:vertAlign w:val="subscript"/>
                <w:lang w:val="en-AU"/>
              </w:rPr>
              <w:t>surrendered</w:t>
            </w:r>
          </w:p>
        </w:tc>
        <w:tc>
          <w:tcPr>
            <w:tcW w:w="4448" w:type="dxa"/>
            <w:tcBorders>
              <w:bottom w:val="single" w:sz="4" w:space="0" w:color="000000" w:themeColor="text1"/>
            </w:tcBorders>
          </w:tcPr>
          <w:p w14:paraId="71D52E92" w14:textId="611923A0" w:rsidR="003B6F6F" w:rsidRPr="00D07557" w:rsidRDefault="003B6F6F" w:rsidP="008F499C">
            <w:pPr>
              <w:spacing w:after="158"/>
              <w:rPr>
                <w:color w:val="auto"/>
                <w:sz w:val="19"/>
                <w:szCs w:val="19"/>
              </w:rPr>
            </w:pPr>
            <w:r w:rsidRPr="00385156">
              <w:rPr>
                <w:sz w:val="19"/>
                <w:szCs w:val="19"/>
                <w:lang w:val="en-AU"/>
              </w:rPr>
              <w:t>Eligible Renewable Energy Certificates voluntarily surrendered in the reporting year</w:t>
            </w:r>
            <w:r>
              <w:rPr>
                <w:sz w:val="19"/>
                <w:szCs w:val="19"/>
                <w:lang w:val="en-AU"/>
              </w:rPr>
              <w:t xml:space="preserve">. </w:t>
            </w:r>
          </w:p>
        </w:tc>
        <w:tc>
          <w:tcPr>
            <w:tcW w:w="1418" w:type="dxa"/>
            <w:tcBorders>
              <w:bottom w:val="single" w:sz="4" w:space="0" w:color="000000" w:themeColor="text1"/>
            </w:tcBorders>
          </w:tcPr>
          <w:p w14:paraId="1A6878F9" w14:textId="77777777" w:rsidR="003B6F6F" w:rsidRPr="00D07557" w:rsidRDefault="003B6F6F" w:rsidP="008F499C">
            <w:pPr>
              <w:spacing w:after="158"/>
              <w:rPr>
                <w:color w:val="auto"/>
                <w:sz w:val="19"/>
                <w:szCs w:val="19"/>
              </w:rPr>
            </w:pPr>
          </w:p>
        </w:tc>
        <w:tc>
          <w:tcPr>
            <w:tcW w:w="1483" w:type="dxa"/>
            <w:tcBorders>
              <w:bottom w:val="single" w:sz="4" w:space="0" w:color="000000" w:themeColor="text1"/>
            </w:tcBorders>
          </w:tcPr>
          <w:p w14:paraId="34F5AB85" w14:textId="77777777" w:rsidR="003B6F6F" w:rsidRPr="00D07557" w:rsidRDefault="003B6F6F" w:rsidP="008F499C">
            <w:pPr>
              <w:spacing w:after="158"/>
              <w:rPr>
                <w:color w:val="auto"/>
                <w:sz w:val="19"/>
                <w:szCs w:val="19"/>
              </w:rPr>
            </w:pPr>
            <w:r w:rsidRPr="00385156">
              <w:rPr>
                <w:color w:val="auto"/>
                <w:sz w:val="19"/>
                <w:szCs w:val="19"/>
                <w:lang w:val="en-AU"/>
              </w:rPr>
              <w:t>MWh</w:t>
            </w:r>
          </w:p>
        </w:tc>
        <w:tc>
          <w:tcPr>
            <w:tcW w:w="2977" w:type="dxa"/>
          </w:tcPr>
          <w:p w14:paraId="4FC1D698" w14:textId="77777777" w:rsidR="003B6F6F" w:rsidRPr="00D07557" w:rsidRDefault="003B6F6F" w:rsidP="008F499C">
            <w:pPr>
              <w:spacing w:after="158"/>
              <w:rPr>
                <w:color w:val="auto"/>
                <w:sz w:val="19"/>
                <w:szCs w:val="19"/>
              </w:rPr>
            </w:pPr>
            <w:r>
              <w:rPr>
                <w:sz w:val="19"/>
                <w:szCs w:val="19"/>
                <w:lang w:val="en-AU"/>
              </w:rPr>
              <w:t>Retailer invoice or Clean Energy Regulator REC registry.</w:t>
            </w:r>
          </w:p>
        </w:tc>
        <w:tc>
          <w:tcPr>
            <w:tcW w:w="2126" w:type="dxa"/>
            <w:tcBorders>
              <w:bottom w:val="single" w:sz="4" w:space="0" w:color="000000" w:themeColor="text1"/>
            </w:tcBorders>
          </w:tcPr>
          <w:p w14:paraId="5A5277C8" w14:textId="77777777" w:rsidR="003B6F6F" w:rsidRPr="00D07557" w:rsidRDefault="003B6F6F" w:rsidP="008F499C">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3B6F6F" w:rsidRPr="00D30361" w14:paraId="0E461CE2" w14:textId="77777777" w:rsidTr="008F499C">
        <w:tc>
          <w:tcPr>
            <w:tcW w:w="1359" w:type="dxa"/>
          </w:tcPr>
          <w:p w14:paraId="6EA4C291" w14:textId="77777777" w:rsidR="003B6F6F" w:rsidRPr="00D07557" w:rsidRDefault="003B6F6F" w:rsidP="008F499C">
            <w:pPr>
              <w:spacing w:after="158"/>
              <w:rPr>
                <w:iCs/>
                <w:color w:val="auto"/>
                <w:spacing w:val="2"/>
                <w:kern w:val="21"/>
                <w:sz w:val="19"/>
                <w:szCs w:val="19"/>
              </w:rPr>
            </w:pPr>
            <w:r w:rsidRPr="00385156">
              <w:rPr>
                <w:sz w:val="19"/>
                <w:szCs w:val="19"/>
                <w:lang w:val="en-AU"/>
              </w:rPr>
              <w:t>REC</w:t>
            </w:r>
            <w:r w:rsidRPr="00385156">
              <w:rPr>
                <w:sz w:val="19"/>
                <w:szCs w:val="19"/>
                <w:vertAlign w:val="subscript"/>
                <w:lang w:val="en-AU"/>
              </w:rPr>
              <w:t>onsite</w:t>
            </w:r>
          </w:p>
        </w:tc>
        <w:tc>
          <w:tcPr>
            <w:tcW w:w="4448" w:type="dxa"/>
          </w:tcPr>
          <w:p w14:paraId="41C931CE" w14:textId="1C78996D" w:rsidR="003B6F6F" w:rsidRPr="00D07557" w:rsidRDefault="003B6F6F" w:rsidP="008F499C">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 xml:space="preserve">. </w:t>
            </w:r>
          </w:p>
        </w:tc>
        <w:tc>
          <w:tcPr>
            <w:tcW w:w="1418" w:type="dxa"/>
          </w:tcPr>
          <w:p w14:paraId="5E8892DC" w14:textId="77777777" w:rsidR="003B6F6F" w:rsidRPr="00D07557" w:rsidRDefault="003B6F6F" w:rsidP="008F499C">
            <w:pPr>
              <w:spacing w:after="158"/>
              <w:rPr>
                <w:color w:val="auto"/>
                <w:sz w:val="19"/>
                <w:szCs w:val="19"/>
              </w:rPr>
            </w:pPr>
          </w:p>
        </w:tc>
        <w:tc>
          <w:tcPr>
            <w:tcW w:w="1483" w:type="dxa"/>
          </w:tcPr>
          <w:p w14:paraId="3876F8C2" w14:textId="77777777" w:rsidR="003B6F6F" w:rsidRPr="00D07557" w:rsidRDefault="003B6F6F" w:rsidP="008F499C">
            <w:pPr>
              <w:spacing w:after="158"/>
              <w:rPr>
                <w:color w:val="auto"/>
                <w:sz w:val="19"/>
                <w:szCs w:val="19"/>
              </w:rPr>
            </w:pPr>
            <w:r w:rsidRPr="00385156">
              <w:rPr>
                <w:color w:val="auto"/>
                <w:sz w:val="19"/>
                <w:szCs w:val="19"/>
                <w:lang w:val="en-AU"/>
              </w:rPr>
              <w:t>MWh</w:t>
            </w:r>
          </w:p>
        </w:tc>
        <w:tc>
          <w:tcPr>
            <w:tcW w:w="2977" w:type="dxa"/>
          </w:tcPr>
          <w:p w14:paraId="47320776" w14:textId="77777777" w:rsidR="003B6F6F" w:rsidRPr="00D07557" w:rsidRDefault="003B6F6F" w:rsidP="008F499C">
            <w:pPr>
              <w:spacing w:after="158"/>
              <w:rPr>
                <w:color w:val="auto"/>
                <w:sz w:val="19"/>
                <w:szCs w:val="19"/>
              </w:rPr>
            </w:pPr>
            <w:r>
              <w:rPr>
                <w:sz w:val="19"/>
                <w:szCs w:val="19"/>
                <w:lang w:val="en-AU"/>
              </w:rPr>
              <w:t>Clean Energy Regulator REC registry and Meter readings.</w:t>
            </w:r>
          </w:p>
        </w:tc>
        <w:tc>
          <w:tcPr>
            <w:tcW w:w="2126" w:type="dxa"/>
          </w:tcPr>
          <w:p w14:paraId="655523AA" w14:textId="77777777" w:rsidR="003B6F6F" w:rsidRPr="00D07557" w:rsidRDefault="003B6F6F" w:rsidP="008F499C">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3B6F6F" w:rsidRPr="00D30361" w14:paraId="40E9C153" w14:textId="77777777" w:rsidTr="008F499C">
        <w:tc>
          <w:tcPr>
            <w:tcW w:w="13811" w:type="dxa"/>
            <w:gridSpan w:val="6"/>
            <w:tcBorders>
              <w:bottom w:val="single" w:sz="4" w:space="0" w:color="000000" w:themeColor="text1"/>
            </w:tcBorders>
            <w:shd w:val="clear" w:color="auto" w:fill="D9D9D9" w:themeFill="background1" w:themeFillShade="D9"/>
          </w:tcPr>
          <w:p w14:paraId="32CEC1B3" w14:textId="77777777" w:rsidR="003B6F6F" w:rsidRPr="00D07557" w:rsidRDefault="003B6F6F" w:rsidP="008F499C">
            <w:pPr>
              <w:spacing w:after="158"/>
              <w:rPr>
                <w:color w:val="auto"/>
                <w:sz w:val="19"/>
                <w:szCs w:val="19"/>
              </w:rPr>
            </w:pPr>
            <w:r w:rsidRPr="00D07557">
              <w:rPr>
                <w:b/>
                <w:bCs w:val="0"/>
                <w:i/>
                <w:iCs/>
                <w:color w:val="auto"/>
                <w:sz w:val="20"/>
                <w:szCs w:val="16"/>
              </w:rPr>
              <w:t>Optional – Scope 3</w:t>
            </w:r>
          </w:p>
        </w:tc>
      </w:tr>
      <w:tr w:rsidR="003B6F6F" w:rsidRPr="00D30361" w14:paraId="626E3D75" w14:textId="77777777" w:rsidTr="008F499C">
        <w:tc>
          <w:tcPr>
            <w:tcW w:w="1359" w:type="dxa"/>
          </w:tcPr>
          <w:p w14:paraId="62AA6A10" w14:textId="77777777" w:rsidR="003B6F6F" w:rsidRDefault="003B6F6F" w:rsidP="008F499C">
            <w:pPr>
              <w:spacing w:after="158"/>
              <w:rPr>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f</w:t>
            </w:r>
          </w:p>
        </w:tc>
        <w:tc>
          <w:tcPr>
            <w:tcW w:w="4448" w:type="dxa"/>
          </w:tcPr>
          <w:p w14:paraId="3EB3CAA5" w14:textId="77777777" w:rsidR="003B6F6F" w:rsidRDefault="003B6F6F" w:rsidP="008F499C">
            <w:pPr>
              <w:spacing w:after="158"/>
              <w:rPr>
                <w:sz w:val="19"/>
                <w:szCs w:val="19"/>
              </w:rPr>
            </w:pPr>
            <w:r w:rsidRPr="00DE22FD">
              <w:rPr>
                <w:iCs/>
                <w:color w:val="auto"/>
                <w:spacing w:val="2"/>
                <w:kern w:val="21"/>
                <w:sz w:val="19"/>
                <w:szCs w:val="19"/>
                <w:lang w:val="en-AU"/>
              </w:rPr>
              <w:t xml:space="preserve">Emission factor of purchased inorganic fertiliser type </w:t>
            </w:r>
          </w:p>
        </w:tc>
        <w:tc>
          <w:tcPr>
            <w:tcW w:w="1418" w:type="dxa"/>
          </w:tcPr>
          <w:p w14:paraId="1271E5D3" w14:textId="77777777" w:rsidR="003B6F6F" w:rsidRPr="00D07557" w:rsidRDefault="003B6F6F" w:rsidP="008F499C">
            <w:pPr>
              <w:spacing w:after="158"/>
              <w:rPr>
                <w:color w:val="auto"/>
                <w:sz w:val="19"/>
                <w:szCs w:val="19"/>
              </w:rPr>
            </w:pPr>
          </w:p>
        </w:tc>
        <w:tc>
          <w:tcPr>
            <w:tcW w:w="1483" w:type="dxa"/>
          </w:tcPr>
          <w:p w14:paraId="368A86E0" w14:textId="77777777" w:rsidR="003B6F6F" w:rsidRDefault="003B6F6F" w:rsidP="008F499C">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7B651431" w14:textId="77777777" w:rsidR="003B6F6F" w:rsidRPr="00D07557" w:rsidRDefault="003B6F6F" w:rsidP="008F499C">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Pr>
          <w:p w14:paraId="6FC48D51" w14:textId="77777777" w:rsidR="003B6F6F" w:rsidRPr="00D07557" w:rsidRDefault="003B6F6F" w:rsidP="008F499C">
            <w:pPr>
              <w:spacing w:after="158"/>
              <w:rPr>
                <w:color w:val="auto"/>
                <w:sz w:val="19"/>
                <w:szCs w:val="19"/>
              </w:rPr>
            </w:pPr>
            <w:r>
              <w:rPr>
                <w:color w:val="auto"/>
                <w:sz w:val="19"/>
                <w:szCs w:val="19"/>
              </w:rPr>
              <w:t>Purchased Fertiliser</w:t>
            </w:r>
          </w:p>
        </w:tc>
      </w:tr>
      <w:tr w:rsidR="003B6F6F" w:rsidRPr="00D30361" w14:paraId="16AF35C2" w14:textId="77777777" w:rsidTr="008F499C">
        <w:tc>
          <w:tcPr>
            <w:tcW w:w="1359" w:type="dxa"/>
            <w:tcBorders>
              <w:bottom w:val="single" w:sz="4" w:space="0" w:color="000000" w:themeColor="text1"/>
            </w:tcBorders>
          </w:tcPr>
          <w:p w14:paraId="3A389409" w14:textId="77777777" w:rsidR="003B6F6F" w:rsidRPr="00D07557" w:rsidRDefault="003B6F6F" w:rsidP="008F499C">
            <w:pPr>
              <w:spacing w:after="158"/>
              <w:rPr>
                <w:iCs/>
                <w:color w:val="auto"/>
                <w:spacing w:val="2"/>
                <w:kern w:val="21"/>
                <w:sz w:val="19"/>
                <w:szCs w:val="19"/>
              </w:rPr>
            </w:pPr>
            <w:r w:rsidRPr="00DE22FD">
              <w:rPr>
                <w:iCs/>
                <w:color w:val="auto"/>
                <w:spacing w:val="2"/>
                <w:kern w:val="21"/>
                <w:sz w:val="19"/>
                <w:szCs w:val="19"/>
                <w:lang w:val="en-AU"/>
              </w:rPr>
              <w:t>EF</w:t>
            </w:r>
            <w:r w:rsidRPr="00DE22FD">
              <w:rPr>
                <w:iCs/>
                <w:color w:val="auto"/>
                <w:spacing w:val="2"/>
                <w:kern w:val="21"/>
                <w:sz w:val="19"/>
                <w:szCs w:val="19"/>
                <w:vertAlign w:val="subscript"/>
                <w:lang w:val="en-AU"/>
              </w:rPr>
              <w:t>h</w:t>
            </w:r>
          </w:p>
        </w:tc>
        <w:tc>
          <w:tcPr>
            <w:tcW w:w="4448" w:type="dxa"/>
            <w:tcBorders>
              <w:bottom w:val="single" w:sz="4" w:space="0" w:color="000000" w:themeColor="text1"/>
            </w:tcBorders>
          </w:tcPr>
          <w:p w14:paraId="2793F1A4" w14:textId="77777777" w:rsidR="003B6F6F" w:rsidRPr="00D07557" w:rsidRDefault="003B6F6F" w:rsidP="008F499C">
            <w:pPr>
              <w:spacing w:after="158"/>
              <w:rPr>
                <w:color w:val="auto"/>
                <w:sz w:val="19"/>
                <w:szCs w:val="19"/>
              </w:rPr>
            </w:pPr>
            <w:r w:rsidRPr="00DE22FD">
              <w:rPr>
                <w:iCs/>
                <w:color w:val="auto"/>
                <w:spacing w:val="2"/>
                <w:kern w:val="21"/>
                <w:sz w:val="19"/>
                <w:szCs w:val="19"/>
                <w:lang w:val="en-AU"/>
              </w:rPr>
              <w:t>Emission factor of purchased agrichemical type</w:t>
            </w:r>
          </w:p>
        </w:tc>
        <w:tc>
          <w:tcPr>
            <w:tcW w:w="1418" w:type="dxa"/>
            <w:tcBorders>
              <w:bottom w:val="single" w:sz="4" w:space="0" w:color="000000" w:themeColor="text1"/>
            </w:tcBorders>
          </w:tcPr>
          <w:p w14:paraId="71A9E848" w14:textId="77777777" w:rsidR="003B6F6F" w:rsidRPr="00D07557" w:rsidRDefault="003B6F6F" w:rsidP="008F499C">
            <w:pPr>
              <w:spacing w:after="158"/>
              <w:rPr>
                <w:color w:val="auto"/>
                <w:sz w:val="19"/>
                <w:szCs w:val="19"/>
              </w:rPr>
            </w:pPr>
          </w:p>
        </w:tc>
        <w:tc>
          <w:tcPr>
            <w:tcW w:w="1483" w:type="dxa"/>
            <w:tcBorders>
              <w:bottom w:val="single" w:sz="4" w:space="0" w:color="000000" w:themeColor="text1"/>
            </w:tcBorders>
          </w:tcPr>
          <w:p w14:paraId="1E410BD8" w14:textId="77777777" w:rsidR="003B6F6F" w:rsidRPr="00D07557" w:rsidRDefault="003B6F6F" w:rsidP="008F499C">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e/kg</w:t>
            </w:r>
          </w:p>
        </w:tc>
        <w:tc>
          <w:tcPr>
            <w:tcW w:w="2977" w:type="dxa"/>
          </w:tcPr>
          <w:p w14:paraId="40701058" w14:textId="77777777" w:rsidR="003B6F6F" w:rsidRPr="00D07557" w:rsidRDefault="003B6F6F" w:rsidP="008F499C">
            <w:pPr>
              <w:spacing w:after="158"/>
              <w:rPr>
                <w:color w:val="auto"/>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Borders>
              <w:bottom w:val="single" w:sz="4" w:space="0" w:color="000000" w:themeColor="text1"/>
            </w:tcBorders>
          </w:tcPr>
          <w:p w14:paraId="262FE69F" w14:textId="77777777" w:rsidR="003B6F6F" w:rsidRPr="00D07557" w:rsidRDefault="003B6F6F" w:rsidP="008F499C">
            <w:pPr>
              <w:spacing w:after="158"/>
              <w:rPr>
                <w:color w:val="auto"/>
                <w:sz w:val="19"/>
                <w:szCs w:val="19"/>
              </w:rPr>
            </w:pPr>
            <w:r>
              <w:rPr>
                <w:color w:val="auto"/>
                <w:sz w:val="19"/>
                <w:szCs w:val="19"/>
              </w:rPr>
              <w:t>Purchased Agrichemicals</w:t>
            </w:r>
          </w:p>
        </w:tc>
      </w:tr>
    </w:tbl>
    <w:p w14:paraId="5AAE1EB4" w14:textId="201FF506" w:rsidR="003B6F6F" w:rsidRPr="00A42D7E" w:rsidRDefault="003B6F6F" w:rsidP="003B6F6F">
      <w:pPr>
        <w:sectPr w:rsidR="003B6F6F" w:rsidRPr="00A42D7E" w:rsidSect="003B6F6F">
          <w:pgSz w:w="16838" w:h="11906" w:orient="landscape"/>
          <w:pgMar w:top="1440" w:right="1440" w:bottom="1440" w:left="1440" w:header="709" w:footer="709" w:gutter="0"/>
          <w:lnNumType w:countBy="1" w:restart="continuous"/>
          <w:cols w:space="708"/>
          <w:docGrid w:linePitch="360"/>
        </w:sectPr>
      </w:pPr>
    </w:p>
    <w:p w14:paraId="0F9B7DFB" w14:textId="6C00727E" w:rsidR="00980801" w:rsidRDefault="008054A7" w:rsidP="00EE4659">
      <w:pPr>
        <w:pStyle w:val="Heading2"/>
      </w:pPr>
      <w:bookmarkStart w:id="107" w:name="_Toc224899543"/>
      <w:r>
        <w:lastRenderedPageBreak/>
        <w:t>Post-pro</w:t>
      </w:r>
      <w:r w:rsidR="000C3A45">
        <w:t>duction</w:t>
      </w:r>
      <w:r>
        <w:t xml:space="preserve"> </w:t>
      </w:r>
      <w:r w:rsidR="00A80525">
        <w:t>Module</w:t>
      </w:r>
      <w:bookmarkEnd w:id="107"/>
    </w:p>
    <w:p w14:paraId="66BE6A65" w14:textId="06CF1530" w:rsidR="00A754BE" w:rsidRDefault="008054A7" w:rsidP="008054A7">
      <w:r>
        <w:t xml:space="preserve">This section outlines </w:t>
      </w:r>
      <w:r w:rsidR="00A80525">
        <w:t>Module</w:t>
      </w:r>
      <w:r>
        <w:t>s and data checklists</w:t>
      </w:r>
      <w:r w:rsidR="001947CF">
        <w:t xml:space="preserve"> relevant</w:t>
      </w:r>
      <w:r>
        <w:t xml:space="preserve"> to</w:t>
      </w:r>
      <w:r w:rsidR="001947CF">
        <w:t xml:space="preserve"> the</w:t>
      </w:r>
      <w:r>
        <w:t xml:space="preserve"> develop</w:t>
      </w:r>
      <w:r w:rsidR="001947CF">
        <w:t>ment of</w:t>
      </w:r>
      <w:r>
        <w:t xml:space="preserve"> a GHG inventory for post-processing. </w:t>
      </w:r>
      <w:r w:rsidR="00BC10D3">
        <w:t xml:space="preserve">The </w:t>
      </w:r>
      <w:r w:rsidR="00A80525">
        <w:t>Module</w:t>
      </w:r>
      <w:r w:rsidR="00BC10D3">
        <w:t xml:space="preserve"> map and data checklists are focused on </w:t>
      </w:r>
      <w:r w:rsidR="003F5368">
        <w:t>estimation</w:t>
      </w:r>
      <w:r w:rsidR="00BC10D3">
        <w:t xml:space="preserve"> of </w:t>
      </w:r>
      <w:r w:rsidR="00A438BA">
        <w:t>S</w:t>
      </w:r>
      <w:r w:rsidR="00BC10D3">
        <w:t xml:space="preserve">cope 1 and </w:t>
      </w:r>
      <w:r w:rsidR="00A438BA">
        <w:t>S</w:t>
      </w:r>
      <w:r w:rsidR="00BC10D3">
        <w:t>cope 2 emissions from post-production activities</w:t>
      </w:r>
      <w:r w:rsidR="00EA1988">
        <w:t xml:space="preserve"> and the associated upstream </w:t>
      </w:r>
      <w:r w:rsidR="00A438BA">
        <w:t>S</w:t>
      </w:r>
      <w:r w:rsidR="00EA1988">
        <w:t>cope 3 emissions</w:t>
      </w:r>
      <w:r w:rsidR="00BC10D3">
        <w:t xml:space="preserve">. </w:t>
      </w:r>
      <w:r w:rsidR="007211CE">
        <w:t>I</w:t>
      </w:r>
      <w:r w:rsidR="006E091D">
        <w:t xml:space="preserve">ndividual users need to determine which, if any, post-processing activities fall within their </w:t>
      </w:r>
      <w:r w:rsidR="007211CE">
        <w:t>S</w:t>
      </w:r>
      <w:r w:rsidR="006E091D">
        <w:t xml:space="preserve">cope 1 or 2 or upstream </w:t>
      </w:r>
      <w:r w:rsidR="007211CE">
        <w:t>S</w:t>
      </w:r>
      <w:r w:rsidR="006E091D">
        <w:t xml:space="preserve">cope 3 emissions. </w:t>
      </w:r>
      <w:r w:rsidR="00A754BE">
        <w:t>Inclusion and scope categorisation of post-production activities will depend on control</w:t>
      </w:r>
      <w:r w:rsidR="001C519F">
        <w:t xml:space="preserve">, </w:t>
      </w:r>
      <w:r w:rsidR="00A754BE">
        <w:t>ownership</w:t>
      </w:r>
      <w:r w:rsidR="001C519F">
        <w:t xml:space="preserve">, </w:t>
      </w:r>
      <w:r w:rsidR="00A754BE">
        <w:t>boundary and materiality</w:t>
      </w:r>
      <w:r w:rsidR="001C519F">
        <w:t xml:space="preserve"> of emission sources</w:t>
      </w:r>
      <w:r w:rsidR="00A754BE">
        <w:t xml:space="preserve">. </w:t>
      </w:r>
      <w:r w:rsidR="0089656F">
        <w:t>R</w:t>
      </w:r>
      <w:r w:rsidR="006D0C29">
        <w:t xml:space="preserve">efer to </w:t>
      </w:r>
      <w:r w:rsidR="00CC1170">
        <w:t xml:space="preserve">CRF, Chapter 5 </w:t>
      </w:r>
      <w:r w:rsidR="006D0C29">
        <w:t>for additional information boundary setting and materiality.</w:t>
      </w:r>
      <w:r w:rsidR="006E091D">
        <w:t xml:space="preserve"> </w:t>
      </w:r>
      <w:r w:rsidR="00A754BE">
        <w:t xml:space="preserve"> </w:t>
      </w:r>
    </w:p>
    <w:p w14:paraId="57CF72CA" w14:textId="3187D310" w:rsidR="008054A7" w:rsidRDefault="006E091D" w:rsidP="008054A7">
      <w:r>
        <w:t xml:space="preserve">While some of the upstream </w:t>
      </w:r>
      <w:r w:rsidR="00A438BA">
        <w:t>S</w:t>
      </w:r>
      <w:r>
        <w:t>cope 3 modules, such as freight (5.1</w:t>
      </w:r>
      <w:r w:rsidR="005634EA">
        <w:t>4</w:t>
      </w:r>
      <w:r>
        <w:t xml:space="preserve">) and packaging (5.8), </w:t>
      </w:r>
      <w:r w:rsidR="00896172">
        <w:t xml:space="preserve">may also be relevant for </w:t>
      </w:r>
      <w:r>
        <w:t>estimat</w:t>
      </w:r>
      <w:r w:rsidR="00896172">
        <w:t>ing</w:t>
      </w:r>
      <w:r>
        <w:t xml:space="preserve"> downstream </w:t>
      </w:r>
      <w:r w:rsidR="00A438BA">
        <w:t>S</w:t>
      </w:r>
      <w:r>
        <w:t xml:space="preserve">cope 3 emission sources this guidance does not cover to the full scope of downstream post-production emissions. </w:t>
      </w:r>
      <w:r w:rsidR="001C519F">
        <w:t>User</w:t>
      </w:r>
      <w:r w:rsidR="001947CF">
        <w:t>s</w:t>
      </w:r>
      <w:r w:rsidR="001C519F">
        <w:t xml:space="preserve"> will be required to</w:t>
      </w:r>
      <w:r>
        <w:t xml:space="preserve"> set their own boundary for</w:t>
      </w:r>
      <w:r w:rsidR="001C519F">
        <w:t xml:space="preserve"> </w:t>
      </w:r>
      <w:r w:rsidR="00A438BA">
        <w:t>S</w:t>
      </w:r>
      <w:r w:rsidR="001C519F">
        <w:t>cope 3 downstream emissions</w:t>
      </w:r>
      <w:r w:rsidR="004979B5">
        <w:t xml:space="preserve">, </w:t>
      </w:r>
      <w:r>
        <w:t xml:space="preserve">collect the appropriate </w:t>
      </w:r>
      <w:r w:rsidR="004979B5">
        <w:t>activity data,</w:t>
      </w:r>
      <w:r w:rsidR="001C519F">
        <w:t xml:space="preserve"> and </w:t>
      </w:r>
      <w:r>
        <w:t xml:space="preserve">identify associated </w:t>
      </w:r>
      <w:r w:rsidR="004979B5">
        <w:t xml:space="preserve">emissions </w:t>
      </w:r>
      <w:r w:rsidR="00EA1988">
        <w:t>factors</w:t>
      </w:r>
      <w:r>
        <w:t xml:space="preserve"> for the full boundary of their downstream Scope 3 emissions</w:t>
      </w:r>
      <w:r w:rsidR="001C519F">
        <w:t xml:space="preserve">. </w:t>
      </w:r>
    </w:p>
    <w:p w14:paraId="77E0C989" w14:textId="0FF5B0D0" w:rsidR="008054A7" w:rsidRDefault="00A80525" w:rsidP="008054A7">
      <w:pPr>
        <w:pStyle w:val="Heading3"/>
      </w:pPr>
      <w:bookmarkStart w:id="108" w:name="_Toc224899544"/>
      <w:r>
        <w:t>Module</w:t>
      </w:r>
      <w:r w:rsidR="008054A7">
        <w:t xml:space="preserve"> Map</w:t>
      </w:r>
      <w:bookmarkEnd w:id="108"/>
    </w:p>
    <w:tbl>
      <w:tblPr>
        <w:tblStyle w:val="TableGrid"/>
        <w:tblW w:w="8535" w:type="dxa"/>
        <w:tblLook w:val="04A0" w:firstRow="1" w:lastRow="0" w:firstColumn="1" w:lastColumn="0" w:noHBand="0" w:noVBand="1"/>
      </w:tblPr>
      <w:tblGrid>
        <w:gridCol w:w="6516"/>
        <w:gridCol w:w="2019"/>
      </w:tblGrid>
      <w:tr w:rsidR="008054A7" w:rsidRPr="008259BB" w14:paraId="6D5A45CE" w14:textId="77777777" w:rsidTr="009A1F88">
        <w:trPr>
          <w:tblHeader/>
        </w:trPr>
        <w:tc>
          <w:tcPr>
            <w:tcW w:w="6516" w:type="dxa"/>
            <w:tcBorders>
              <w:bottom w:val="single" w:sz="4" w:space="0" w:color="000000" w:themeColor="text1"/>
            </w:tcBorders>
            <w:shd w:val="clear" w:color="auto" w:fill="000000" w:themeFill="text1"/>
            <w:vAlign w:val="center"/>
          </w:tcPr>
          <w:p w14:paraId="1E5B256A" w14:textId="77777777" w:rsidR="008054A7" w:rsidRPr="00734F46" w:rsidRDefault="008054A7" w:rsidP="009A1F88">
            <w:pPr>
              <w:spacing w:before="120" w:after="120" w:line="240" w:lineRule="auto"/>
              <w:rPr>
                <w:color w:val="FFFFFF" w:themeColor="background1"/>
                <w:lang w:val="en-AU"/>
              </w:rPr>
            </w:pPr>
            <w:r w:rsidRPr="00734F46">
              <w:rPr>
                <w:b/>
                <w:color w:val="FFFFFF" w:themeColor="background1"/>
              </w:rPr>
              <w:t>Emission Activity/Source</w:t>
            </w:r>
          </w:p>
        </w:tc>
        <w:tc>
          <w:tcPr>
            <w:tcW w:w="2019" w:type="dxa"/>
            <w:tcBorders>
              <w:bottom w:val="single" w:sz="4" w:space="0" w:color="000000" w:themeColor="text1"/>
            </w:tcBorders>
            <w:shd w:val="clear" w:color="auto" w:fill="000000" w:themeFill="text1"/>
            <w:vAlign w:val="center"/>
          </w:tcPr>
          <w:p w14:paraId="29B7057D" w14:textId="3164682D" w:rsidR="008054A7" w:rsidRPr="00734F46" w:rsidRDefault="008054A7" w:rsidP="009A1F88">
            <w:pPr>
              <w:spacing w:before="120" w:after="120" w:line="240" w:lineRule="auto"/>
              <w:rPr>
                <w:color w:val="FFFFFF" w:themeColor="background1"/>
                <w:lang w:val="en-AU"/>
              </w:rPr>
            </w:pPr>
            <w:r w:rsidRPr="00734F46">
              <w:rPr>
                <w:b/>
                <w:color w:val="FFFFFF" w:themeColor="background1"/>
              </w:rPr>
              <w:t xml:space="preserve">Relevant </w:t>
            </w:r>
            <w:r w:rsidR="00A80525">
              <w:rPr>
                <w:b/>
                <w:color w:val="FFFFFF" w:themeColor="background1"/>
              </w:rPr>
              <w:t>Module</w:t>
            </w:r>
            <w:r w:rsidRPr="00734F46">
              <w:rPr>
                <w:b/>
                <w:color w:val="FFFFFF" w:themeColor="background1"/>
              </w:rPr>
              <w:t xml:space="preserve"> </w:t>
            </w:r>
          </w:p>
        </w:tc>
      </w:tr>
      <w:tr w:rsidR="008054A7" w:rsidRPr="00182982" w14:paraId="73F2FA8A" w14:textId="77777777" w:rsidTr="009A1F88">
        <w:tc>
          <w:tcPr>
            <w:tcW w:w="8535" w:type="dxa"/>
            <w:gridSpan w:val="2"/>
            <w:shd w:val="clear" w:color="auto" w:fill="D9D9D9" w:themeFill="background1" w:themeFillShade="D9"/>
            <w:vAlign w:val="center"/>
          </w:tcPr>
          <w:p w14:paraId="3B34CEEC" w14:textId="62920202" w:rsidR="008054A7" w:rsidRPr="00182982" w:rsidRDefault="008054A7" w:rsidP="009A1F88">
            <w:pPr>
              <w:spacing w:before="120" w:after="120" w:line="240" w:lineRule="auto"/>
              <w:rPr>
                <w:bCs w:val="0"/>
                <w:lang w:val="en-AU"/>
              </w:rPr>
            </w:pPr>
            <w:r w:rsidRPr="00182982">
              <w:rPr>
                <w:b/>
                <w:lang w:val="en-AU"/>
              </w:rPr>
              <w:t>Direct GHG emissions (Scope 1)</w:t>
            </w:r>
          </w:p>
        </w:tc>
      </w:tr>
      <w:tr w:rsidR="008054A7" w:rsidRPr="00182982" w14:paraId="698C3C5F" w14:textId="77777777" w:rsidTr="009A1F88">
        <w:tc>
          <w:tcPr>
            <w:tcW w:w="6516" w:type="dxa"/>
            <w:vAlign w:val="center"/>
          </w:tcPr>
          <w:p w14:paraId="7D481F51" w14:textId="77777777" w:rsidR="008054A7" w:rsidRPr="00660FB5" w:rsidRDefault="008054A7" w:rsidP="009A1F88">
            <w:pPr>
              <w:spacing w:before="120" w:after="120" w:line="240" w:lineRule="auto"/>
              <w:rPr>
                <w:lang w:val="en-AU"/>
              </w:rPr>
            </w:pPr>
            <w:r w:rsidRPr="00660FB5">
              <w:rPr>
                <w:lang w:val="en-AU"/>
              </w:rPr>
              <w:t>Transport Fuel</w:t>
            </w:r>
          </w:p>
        </w:tc>
        <w:tc>
          <w:tcPr>
            <w:tcW w:w="2019" w:type="dxa"/>
            <w:vAlign w:val="center"/>
          </w:tcPr>
          <w:p w14:paraId="52E6565E" w14:textId="681F8451" w:rsidR="008054A7" w:rsidRPr="00660FB5" w:rsidRDefault="001C519F" w:rsidP="009A1F88">
            <w:pPr>
              <w:spacing w:before="120" w:after="120" w:line="240" w:lineRule="auto"/>
              <w:jc w:val="center"/>
              <w:rPr>
                <w:lang w:val="en-AU"/>
              </w:rPr>
            </w:pPr>
            <w:r>
              <w:rPr>
                <w:lang w:val="en-AU"/>
              </w:rPr>
              <w:t>8</w:t>
            </w:r>
            <w:r w:rsidR="008054A7" w:rsidRPr="00660FB5">
              <w:rPr>
                <w:lang w:val="en-AU"/>
              </w:rPr>
              <w:t>.1</w:t>
            </w:r>
          </w:p>
        </w:tc>
      </w:tr>
      <w:tr w:rsidR="008054A7" w:rsidRPr="00182982" w14:paraId="269AF079" w14:textId="77777777" w:rsidTr="009A1F88">
        <w:tc>
          <w:tcPr>
            <w:tcW w:w="6516" w:type="dxa"/>
            <w:tcBorders>
              <w:bottom w:val="single" w:sz="4" w:space="0" w:color="000000" w:themeColor="text1"/>
            </w:tcBorders>
            <w:vAlign w:val="center"/>
          </w:tcPr>
          <w:p w14:paraId="43F4FBC0" w14:textId="77777777" w:rsidR="008054A7" w:rsidRPr="00182982" w:rsidRDefault="008054A7" w:rsidP="009A1F88">
            <w:pPr>
              <w:spacing w:before="120" w:after="120" w:line="240" w:lineRule="auto"/>
              <w:rPr>
                <w:lang w:val="en-AU"/>
              </w:rPr>
            </w:pPr>
            <w:r w:rsidRPr="00DE28FF">
              <w:rPr>
                <w:lang w:val="en-AU"/>
              </w:rPr>
              <w:t xml:space="preserve">Stationary </w:t>
            </w:r>
            <w:r>
              <w:rPr>
                <w:lang w:val="en-AU"/>
              </w:rPr>
              <w:t>F</w:t>
            </w:r>
            <w:r w:rsidRPr="00DE28FF">
              <w:rPr>
                <w:lang w:val="en-AU"/>
              </w:rPr>
              <w:t>uel</w:t>
            </w:r>
          </w:p>
        </w:tc>
        <w:tc>
          <w:tcPr>
            <w:tcW w:w="2019" w:type="dxa"/>
            <w:tcBorders>
              <w:bottom w:val="single" w:sz="4" w:space="0" w:color="000000" w:themeColor="text1"/>
            </w:tcBorders>
            <w:vAlign w:val="center"/>
          </w:tcPr>
          <w:p w14:paraId="286ADC87" w14:textId="2A7B48E9" w:rsidR="008054A7" w:rsidRPr="00182982" w:rsidRDefault="001C519F" w:rsidP="009A1F88">
            <w:pPr>
              <w:spacing w:before="120" w:after="120" w:line="240" w:lineRule="auto"/>
              <w:jc w:val="center"/>
              <w:rPr>
                <w:lang w:val="en-AU"/>
              </w:rPr>
            </w:pPr>
            <w:r>
              <w:rPr>
                <w:lang w:val="en-AU"/>
              </w:rPr>
              <w:t>8</w:t>
            </w:r>
            <w:r w:rsidR="008054A7">
              <w:rPr>
                <w:lang w:val="en-AU"/>
              </w:rPr>
              <w:t>.2</w:t>
            </w:r>
          </w:p>
        </w:tc>
      </w:tr>
      <w:tr w:rsidR="008054A7" w:rsidRPr="00182982" w14:paraId="5C31E9B8" w14:textId="77777777" w:rsidTr="009A1F88">
        <w:tc>
          <w:tcPr>
            <w:tcW w:w="6516" w:type="dxa"/>
            <w:tcBorders>
              <w:bottom w:val="single" w:sz="4" w:space="0" w:color="000000" w:themeColor="text1"/>
            </w:tcBorders>
            <w:vAlign w:val="center"/>
          </w:tcPr>
          <w:p w14:paraId="34278012" w14:textId="1756F5AB" w:rsidR="008054A7" w:rsidRPr="00DE28FF" w:rsidRDefault="008054A7" w:rsidP="009A1F88">
            <w:pPr>
              <w:spacing w:before="120" w:after="120" w:line="240" w:lineRule="auto"/>
            </w:pPr>
            <w:r>
              <w:t>Refrigerant</w:t>
            </w:r>
          </w:p>
        </w:tc>
        <w:tc>
          <w:tcPr>
            <w:tcW w:w="2019" w:type="dxa"/>
            <w:tcBorders>
              <w:bottom w:val="single" w:sz="4" w:space="0" w:color="000000" w:themeColor="text1"/>
            </w:tcBorders>
            <w:vAlign w:val="center"/>
          </w:tcPr>
          <w:p w14:paraId="6A691405" w14:textId="05A8B3AB" w:rsidR="008054A7" w:rsidRDefault="001C519F" w:rsidP="009A1F88">
            <w:pPr>
              <w:spacing w:before="120" w:after="120" w:line="240" w:lineRule="auto"/>
              <w:jc w:val="center"/>
            </w:pPr>
            <w:r>
              <w:t>9.1</w:t>
            </w:r>
          </w:p>
        </w:tc>
      </w:tr>
      <w:tr w:rsidR="008054A7" w:rsidRPr="00182982" w14:paraId="2E658D9F" w14:textId="77777777" w:rsidTr="009A1F88">
        <w:tc>
          <w:tcPr>
            <w:tcW w:w="6516" w:type="dxa"/>
            <w:tcBorders>
              <w:bottom w:val="single" w:sz="4" w:space="0" w:color="000000" w:themeColor="text1"/>
            </w:tcBorders>
            <w:vAlign w:val="center"/>
          </w:tcPr>
          <w:p w14:paraId="161F3E60" w14:textId="2071657A" w:rsidR="008054A7" w:rsidRDefault="001440A1" w:rsidP="009A1F88">
            <w:pPr>
              <w:spacing w:before="120" w:after="120" w:line="240" w:lineRule="auto"/>
            </w:pPr>
            <w:r>
              <w:t xml:space="preserve">Solid </w:t>
            </w:r>
            <w:r w:rsidR="009133F5">
              <w:t>Waste Treatment</w:t>
            </w:r>
          </w:p>
        </w:tc>
        <w:tc>
          <w:tcPr>
            <w:tcW w:w="2019" w:type="dxa"/>
            <w:tcBorders>
              <w:bottom w:val="single" w:sz="4" w:space="0" w:color="000000" w:themeColor="text1"/>
            </w:tcBorders>
            <w:vAlign w:val="center"/>
          </w:tcPr>
          <w:p w14:paraId="47A8B647" w14:textId="52FFC215" w:rsidR="008054A7" w:rsidRDefault="001C519F" w:rsidP="009A1F88">
            <w:pPr>
              <w:spacing w:before="120" w:after="120" w:line="240" w:lineRule="auto"/>
              <w:jc w:val="center"/>
            </w:pPr>
            <w:r>
              <w:t>10.1</w:t>
            </w:r>
          </w:p>
        </w:tc>
      </w:tr>
      <w:tr w:rsidR="001C519F" w:rsidRPr="00182982" w14:paraId="7C7196AA" w14:textId="77777777" w:rsidTr="009A1F88">
        <w:tc>
          <w:tcPr>
            <w:tcW w:w="6516" w:type="dxa"/>
            <w:tcBorders>
              <w:bottom w:val="single" w:sz="4" w:space="0" w:color="000000" w:themeColor="text1"/>
            </w:tcBorders>
            <w:vAlign w:val="center"/>
          </w:tcPr>
          <w:p w14:paraId="439810AC" w14:textId="2D4ABC62" w:rsidR="001C519F" w:rsidRDefault="001C519F" w:rsidP="009A1F88">
            <w:pPr>
              <w:spacing w:before="120" w:after="120" w:line="240" w:lineRule="auto"/>
            </w:pPr>
            <w:r>
              <w:t>Waste</w:t>
            </w:r>
            <w:r w:rsidR="0078797D">
              <w:t>w</w:t>
            </w:r>
            <w:r>
              <w:t>ater</w:t>
            </w:r>
            <w:r w:rsidR="0078797D">
              <w:t xml:space="preserve"> Treatment</w:t>
            </w:r>
          </w:p>
        </w:tc>
        <w:tc>
          <w:tcPr>
            <w:tcW w:w="2019" w:type="dxa"/>
            <w:tcBorders>
              <w:bottom w:val="single" w:sz="4" w:space="0" w:color="000000" w:themeColor="text1"/>
            </w:tcBorders>
            <w:vAlign w:val="center"/>
          </w:tcPr>
          <w:p w14:paraId="3BC4800F" w14:textId="4E0228B2" w:rsidR="001C519F" w:rsidRDefault="001C519F" w:rsidP="009A1F88">
            <w:pPr>
              <w:spacing w:before="120" w:after="120" w:line="240" w:lineRule="auto"/>
              <w:jc w:val="center"/>
            </w:pPr>
            <w:r>
              <w:t>11.1</w:t>
            </w:r>
          </w:p>
        </w:tc>
      </w:tr>
      <w:tr w:rsidR="008054A7" w:rsidRPr="00182982" w14:paraId="304AA720" w14:textId="77777777" w:rsidTr="009A1F88">
        <w:tc>
          <w:tcPr>
            <w:tcW w:w="6516" w:type="dxa"/>
            <w:tcBorders>
              <w:bottom w:val="single" w:sz="4" w:space="0" w:color="000000" w:themeColor="text1"/>
            </w:tcBorders>
            <w:vAlign w:val="center"/>
          </w:tcPr>
          <w:p w14:paraId="7721397A" w14:textId="787FC92C" w:rsidR="008054A7" w:rsidRPr="008054A7" w:rsidRDefault="00D52B76" w:rsidP="009A1F88">
            <w:pPr>
              <w:spacing w:before="120" w:after="120" w:line="240" w:lineRule="auto"/>
              <w:rPr>
                <w:vertAlign w:val="subscript"/>
              </w:rPr>
            </w:pPr>
            <w:r>
              <w:t>Supplementary</w:t>
            </w:r>
            <w:r w:rsidR="008054A7">
              <w:t xml:space="preserve"> CO</w:t>
            </w:r>
            <w:r w:rsidR="008054A7">
              <w:rPr>
                <w:vertAlign w:val="subscript"/>
              </w:rPr>
              <w:t>2</w:t>
            </w:r>
          </w:p>
        </w:tc>
        <w:tc>
          <w:tcPr>
            <w:tcW w:w="2019" w:type="dxa"/>
            <w:tcBorders>
              <w:bottom w:val="single" w:sz="4" w:space="0" w:color="000000" w:themeColor="text1"/>
            </w:tcBorders>
            <w:vAlign w:val="center"/>
          </w:tcPr>
          <w:p w14:paraId="50A6F67B" w14:textId="031C612D" w:rsidR="008054A7" w:rsidRDefault="001C519F" w:rsidP="009A1F88">
            <w:pPr>
              <w:spacing w:before="120" w:after="120" w:line="240" w:lineRule="auto"/>
              <w:jc w:val="center"/>
            </w:pPr>
            <w:r>
              <w:t>12.1</w:t>
            </w:r>
          </w:p>
        </w:tc>
      </w:tr>
      <w:tr w:rsidR="008054A7" w:rsidRPr="00182982" w14:paraId="51908243" w14:textId="77777777" w:rsidTr="009A1F88">
        <w:tc>
          <w:tcPr>
            <w:tcW w:w="8535" w:type="dxa"/>
            <w:gridSpan w:val="2"/>
            <w:shd w:val="clear" w:color="auto" w:fill="D9D9D9" w:themeFill="background1" w:themeFillShade="D9"/>
            <w:vAlign w:val="center"/>
          </w:tcPr>
          <w:p w14:paraId="21082C19" w14:textId="77777777" w:rsidR="008054A7" w:rsidRPr="00182982" w:rsidRDefault="008054A7" w:rsidP="009A1F88">
            <w:pPr>
              <w:spacing w:before="120" w:after="120" w:line="240" w:lineRule="auto"/>
              <w:rPr>
                <w:lang w:val="en-AU"/>
              </w:rPr>
            </w:pPr>
            <w:r w:rsidRPr="00182982">
              <w:rPr>
                <w:b/>
                <w:lang w:val="en-AU"/>
              </w:rPr>
              <w:t>Indirect GHG emissions from imported energy (Scope 2)</w:t>
            </w:r>
          </w:p>
        </w:tc>
      </w:tr>
      <w:tr w:rsidR="008054A7" w:rsidRPr="00182982" w14:paraId="7BA281B8" w14:textId="77777777" w:rsidTr="009C215B">
        <w:tc>
          <w:tcPr>
            <w:tcW w:w="6516" w:type="dxa"/>
            <w:vAlign w:val="center"/>
          </w:tcPr>
          <w:p w14:paraId="2FE2339C" w14:textId="77777777" w:rsidR="008054A7" w:rsidRPr="00182982" w:rsidRDefault="008054A7" w:rsidP="009A1F88">
            <w:pPr>
              <w:spacing w:before="120" w:after="120" w:line="240" w:lineRule="auto"/>
              <w:rPr>
                <w:lang w:val="en-AU"/>
              </w:rPr>
            </w:pPr>
            <w:r w:rsidRPr="00182982">
              <w:rPr>
                <w:lang w:val="en-AU"/>
              </w:rPr>
              <w:t xml:space="preserve">Purchased </w:t>
            </w:r>
            <w:r>
              <w:rPr>
                <w:lang w:val="en-AU"/>
              </w:rPr>
              <w:t>E</w:t>
            </w:r>
            <w:r w:rsidRPr="00182982">
              <w:rPr>
                <w:lang w:val="en-AU"/>
              </w:rPr>
              <w:t xml:space="preserve">lectricity  </w:t>
            </w:r>
          </w:p>
        </w:tc>
        <w:tc>
          <w:tcPr>
            <w:tcW w:w="2019" w:type="dxa"/>
            <w:vAlign w:val="center"/>
          </w:tcPr>
          <w:p w14:paraId="13E2B766" w14:textId="29383055" w:rsidR="008054A7" w:rsidRPr="00182982" w:rsidRDefault="001C519F" w:rsidP="009A1F88">
            <w:pPr>
              <w:spacing w:before="120" w:after="120" w:line="240" w:lineRule="auto"/>
              <w:jc w:val="center"/>
              <w:rPr>
                <w:lang w:val="en-AU"/>
              </w:rPr>
            </w:pPr>
            <w:r>
              <w:rPr>
                <w:lang w:val="en-AU"/>
              </w:rPr>
              <w:t>1</w:t>
            </w:r>
            <w:r w:rsidR="003B6F6F">
              <w:rPr>
                <w:lang w:val="en-AU"/>
              </w:rPr>
              <w:t>4</w:t>
            </w:r>
            <w:r w:rsidR="008054A7">
              <w:rPr>
                <w:lang w:val="en-AU"/>
              </w:rPr>
              <w:t>.1</w:t>
            </w:r>
          </w:p>
        </w:tc>
      </w:tr>
      <w:tr w:rsidR="00A80525" w:rsidRPr="00182982" w14:paraId="5578B42E" w14:textId="77777777" w:rsidTr="00A80525">
        <w:tc>
          <w:tcPr>
            <w:tcW w:w="8535" w:type="dxa"/>
            <w:gridSpan w:val="2"/>
            <w:shd w:val="clear" w:color="auto" w:fill="D9D9D9" w:themeFill="background1" w:themeFillShade="D9"/>
            <w:vAlign w:val="center"/>
          </w:tcPr>
          <w:p w14:paraId="79D758DB" w14:textId="772F5975" w:rsidR="00A80525" w:rsidRPr="009C215B" w:rsidRDefault="00A80525" w:rsidP="00A80525">
            <w:pPr>
              <w:spacing w:before="120" w:after="120" w:line="240" w:lineRule="auto"/>
              <w:rPr>
                <w:b/>
                <w:lang w:val="en-AU"/>
              </w:rPr>
            </w:pPr>
            <w:r w:rsidRPr="009C215B">
              <w:rPr>
                <w:b/>
              </w:rPr>
              <w:t>Indirect GHG emissions (Scope 3)</w:t>
            </w:r>
          </w:p>
        </w:tc>
      </w:tr>
      <w:tr w:rsidR="0026022A" w:rsidRPr="00182982" w14:paraId="6E5A0921" w14:textId="77777777" w:rsidTr="00A80525">
        <w:tc>
          <w:tcPr>
            <w:tcW w:w="6516" w:type="dxa"/>
            <w:vAlign w:val="center"/>
          </w:tcPr>
          <w:p w14:paraId="4858E550" w14:textId="08DA19B6" w:rsidR="0026022A" w:rsidRDefault="0026022A" w:rsidP="0026022A">
            <w:pPr>
              <w:spacing w:before="120" w:after="120" w:line="240" w:lineRule="auto"/>
            </w:pPr>
            <w:r>
              <w:t>Purchased Packaging</w:t>
            </w:r>
          </w:p>
        </w:tc>
        <w:tc>
          <w:tcPr>
            <w:tcW w:w="2019" w:type="dxa"/>
            <w:vAlign w:val="center"/>
          </w:tcPr>
          <w:p w14:paraId="15621205" w14:textId="281EE244" w:rsidR="0026022A" w:rsidRDefault="0026022A" w:rsidP="0026022A">
            <w:pPr>
              <w:spacing w:before="120" w:after="120" w:line="240" w:lineRule="auto"/>
              <w:jc w:val="center"/>
              <w:rPr>
                <w:color w:val="auto"/>
              </w:rPr>
            </w:pPr>
            <w:r>
              <w:rPr>
                <w:color w:val="auto"/>
              </w:rPr>
              <w:t>15.8</w:t>
            </w:r>
          </w:p>
        </w:tc>
      </w:tr>
      <w:tr w:rsidR="00322418" w:rsidRPr="00182982" w14:paraId="67A096F5" w14:textId="77777777" w:rsidTr="00A80525">
        <w:tc>
          <w:tcPr>
            <w:tcW w:w="6516" w:type="dxa"/>
            <w:vAlign w:val="center"/>
          </w:tcPr>
          <w:p w14:paraId="0387A20E" w14:textId="362D4C6E" w:rsidR="00322418" w:rsidRDefault="00322418" w:rsidP="00322418">
            <w:pPr>
              <w:spacing w:before="120" w:after="120" w:line="240" w:lineRule="auto"/>
            </w:pPr>
            <w:r>
              <w:rPr>
                <w:rFonts w:eastAsia="Arial" w:cs="Times New Roman"/>
                <w:color w:val="000000"/>
              </w:rPr>
              <w:t>Other Purchased Goods</w:t>
            </w:r>
            <w:r w:rsidR="001D3F6C">
              <w:rPr>
                <w:rFonts w:eastAsia="Arial" w:cs="Times New Roman"/>
                <w:color w:val="000000"/>
              </w:rPr>
              <w:t xml:space="preserve"> and Services</w:t>
            </w:r>
          </w:p>
        </w:tc>
        <w:tc>
          <w:tcPr>
            <w:tcW w:w="2019" w:type="dxa"/>
            <w:vAlign w:val="center"/>
          </w:tcPr>
          <w:p w14:paraId="0560A4D8" w14:textId="43EAD812" w:rsidR="00322418" w:rsidRDefault="00322418" w:rsidP="00322418">
            <w:pPr>
              <w:spacing w:before="120" w:after="120" w:line="240" w:lineRule="auto"/>
              <w:jc w:val="center"/>
              <w:rPr>
                <w:color w:val="auto"/>
              </w:rPr>
            </w:pPr>
            <w:r>
              <w:t>15.10</w:t>
            </w:r>
          </w:p>
        </w:tc>
      </w:tr>
      <w:tr w:rsidR="0026022A" w:rsidRPr="00182982" w14:paraId="0EE72A2F" w14:textId="77777777" w:rsidTr="00A80525">
        <w:tc>
          <w:tcPr>
            <w:tcW w:w="6516" w:type="dxa"/>
            <w:vAlign w:val="center"/>
          </w:tcPr>
          <w:p w14:paraId="5DD876D0" w14:textId="302527C0" w:rsidR="0026022A" w:rsidRPr="00182982" w:rsidRDefault="0026022A" w:rsidP="0026022A">
            <w:pPr>
              <w:spacing w:before="120" w:after="120" w:line="240" w:lineRule="auto"/>
            </w:pPr>
            <w:r>
              <w:rPr>
                <w:bCs w:val="0"/>
                <w:lang w:val="en-AU"/>
              </w:rPr>
              <w:t>Upstream</w:t>
            </w:r>
            <w:r w:rsidRPr="00182982">
              <w:rPr>
                <w:bCs w:val="0"/>
                <w:lang w:val="en-AU"/>
              </w:rPr>
              <w:t xml:space="preserve"> </w:t>
            </w:r>
            <w:r>
              <w:rPr>
                <w:bCs w:val="0"/>
                <w:lang w:val="en-AU"/>
              </w:rPr>
              <w:t>E</w:t>
            </w:r>
            <w:r w:rsidRPr="00182982">
              <w:rPr>
                <w:bCs w:val="0"/>
                <w:lang w:val="en-AU"/>
              </w:rPr>
              <w:t>mission</w:t>
            </w:r>
            <w:r>
              <w:rPr>
                <w:bCs w:val="0"/>
                <w:lang w:val="en-AU"/>
              </w:rPr>
              <w:t>s from Fuel</w:t>
            </w:r>
          </w:p>
        </w:tc>
        <w:tc>
          <w:tcPr>
            <w:tcW w:w="2019" w:type="dxa"/>
            <w:vAlign w:val="center"/>
          </w:tcPr>
          <w:p w14:paraId="5452FE00" w14:textId="2D554C78" w:rsidR="0026022A" w:rsidRDefault="00CA62E0" w:rsidP="0026022A">
            <w:pPr>
              <w:spacing w:before="120" w:after="120" w:line="240" w:lineRule="auto"/>
              <w:jc w:val="center"/>
            </w:pPr>
            <w:r>
              <w:rPr>
                <w:color w:val="auto"/>
                <w:lang w:val="en-AU"/>
              </w:rPr>
              <w:t>15.1</w:t>
            </w:r>
            <w:r w:rsidR="00322418">
              <w:rPr>
                <w:color w:val="auto"/>
                <w:lang w:val="en-AU"/>
              </w:rPr>
              <w:t>1</w:t>
            </w:r>
          </w:p>
        </w:tc>
      </w:tr>
      <w:tr w:rsidR="0026022A" w:rsidRPr="00182982" w14:paraId="22D9C244" w14:textId="77777777" w:rsidTr="00A80525">
        <w:tc>
          <w:tcPr>
            <w:tcW w:w="6516" w:type="dxa"/>
            <w:vAlign w:val="center"/>
          </w:tcPr>
          <w:p w14:paraId="36AC5A6F" w14:textId="790F88D4" w:rsidR="0026022A" w:rsidRPr="00182982" w:rsidRDefault="0026022A" w:rsidP="0026022A">
            <w:pPr>
              <w:spacing w:before="120" w:after="120" w:line="240" w:lineRule="auto"/>
            </w:pPr>
            <w:r>
              <w:rPr>
                <w:rFonts w:eastAsia="Arial" w:cs="Times New Roman"/>
                <w:color w:val="000000"/>
                <w:lang w:val="en-AU"/>
              </w:rPr>
              <w:t>Upstream Emissions of P</w:t>
            </w:r>
            <w:r w:rsidRPr="00241212">
              <w:rPr>
                <w:rFonts w:eastAsia="Arial" w:cs="Times New Roman"/>
                <w:color w:val="000000"/>
                <w:lang w:val="en-AU"/>
              </w:rPr>
              <w:t xml:space="preserve">urchased </w:t>
            </w:r>
            <w:r>
              <w:rPr>
                <w:rFonts w:eastAsia="Arial" w:cs="Times New Roman"/>
                <w:color w:val="000000"/>
                <w:lang w:val="en-AU"/>
              </w:rPr>
              <w:t>E</w:t>
            </w:r>
            <w:r w:rsidRPr="00241212">
              <w:rPr>
                <w:rFonts w:eastAsia="Arial" w:cs="Times New Roman"/>
                <w:color w:val="000000"/>
                <w:lang w:val="en-AU"/>
              </w:rPr>
              <w:t>lectricity</w:t>
            </w:r>
          </w:p>
        </w:tc>
        <w:tc>
          <w:tcPr>
            <w:tcW w:w="2019" w:type="dxa"/>
            <w:vAlign w:val="center"/>
          </w:tcPr>
          <w:p w14:paraId="0D1612BE" w14:textId="4B0F8302" w:rsidR="0026022A" w:rsidRDefault="0026022A" w:rsidP="0026022A">
            <w:pPr>
              <w:spacing w:before="120" w:after="120" w:line="240" w:lineRule="auto"/>
              <w:jc w:val="center"/>
            </w:pPr>
            <w:r>
              <w:rPr>
                <w:color w:val="auto"/>
                <w:lang w:val="en-AU"/>
              </w:rPr>
              <w:t>15</w:t>
            </w:r>
            <w:r w:rsidRPr="00345447">
              <w:rPr>
                <w:color w:val="auto"/>
                <w:lang w:val="en-AU"/>
              </w:rPr>
              <w:t>.</w:t>
            </w:r>
            <w:r>
              <w:rPr>
                <w:color w:val="auto"/>
                <w:lang w:val="en-AU"/>
              </w:rPr>
              <w:t>1</w:t>
            </w:r>
            <w:r w:rsidR="00322418">
              <w:rPr>
                <w:color w:val="auto"/>
                <w:lang w:val="en-AU"/>
              </w:rPr>
              <w:t>2</w:t>
            </w:r>
          </w:p>
        </w:tc>
      </w:tr>
      <w:tr w:rsidR="0026022A" w:rsidRPr="00182982" w14:paraId="7094B852" w14:textId="77777777" w:rsidTr="003B6F6F">
        <w:tc>
          <w:tcPr>
            <w:tcW w:w="6516" w:type="dxa"/>
            <w:vAlign w:val="center"/>
          </w:tcPr>
          <w:p w14:paraId="292C7708" w14:textId="1B58F8B8" w:rsidR="0026022A" w:rsidRPr="00182982" w:rsidRDefault="0026022A" w:rsidP="0026022A">
            <w:pPr>
              <w:spacing w:before="120" w:after="120" w:line="240" w:lineRule="auto"/>
            </w:pPr>
            <w:r>
              <w:t>Management of Waste</w:t>
            </w:r>
          </w:p>
        </w:tc>
        <w:tc>
          <w:tcPr>
            <w:tcW w:w="2019" w:type="dxa"/>
            <w:vAlign w:val="center"/>
          </w:tcPr>
          <w:p w14:paraId="29DF24D5" w14:textId="03D3C572" w:rsidR="0026022A" w:rsidRDefault="0026022A" w:rsidP="0026022A">
            <w:pPr>
              <w:spacing w:before="120" w:after="120" w:line="240" w:lineRule="auto"/>
              <w:jc w:val="center"/>
            </w:pPr>
            <w:r>
              <w:rPr>
                <w:color w:val="auto"/>
              </w:rPr>
              <w:t>15</w:t>
            </w:r>
            <w:r w:rsidRPr="00345447">
              <w:rPr>
                <w:color w:val="auto"/>
              </w:rPr>
              <w:t>.1</w:t>
            </w:r>
            <w:r w:rsidR="00322418">
              <w:rPr>
                <w:color w:val="auto"/>
              </w:rPr>
              <w:t>3</w:t>
            </w:r>
          </w:p>
        </w:tc>
      </w:tr>
      <w:tr w:rsidR="0026022A" w:rsidRPr="00182982" w14:paraId="7B8CBCE9" w14:textId="77777777" w:rsidTr="003B6F6F">
        <w:tc>
          <w:tcPr>
            <w:tcW w:w="6516" w:type="dxa"/>
            <w:vAlign w:val="center"/>
          </w:tcPr>
          <w:p w14:paraId="2FA2CA10" w14:textId="0279060D" w:rsidR="0026022A" w:rsidRDefault="0026022A" w:rsidP="0026022A">
            <w:pPr>
              <w:spacing w:before="120" w:after="120" w:line="240" w:lineRule="auto"/>
            </w:pPr>
            <w:r>
              <w:t>Upstream Freight</w:t>
            </w:r>
          </w:p>
        </w:tc>
        <w:tc>
          <w:tcPr>
            <w:tcW w:w="2019" w:type="dxa"/>
            <w:vAlign w:val="center"/>
          </w:tcPr>
          <w:p w14:paraId="132E8ABA" w14:textId="341CC060" w:rsidR="0026022A" w:rsidRDefault="0026022A" w:rsidP="0026022A">
            <w:pPr>
              <w:spacing w:before="120" w:after="120" w:line="240" w:lineRule="auto"/>
              <w:jc w:val="center"/>
              <w:rPr>
                <w:color w:val="auto"/>
              </w:rPr>
            </w:pPr>
            <w:r>
              <w:rPr>
                <w:color w:val="auto"/>
              </w:rPr>
              <w:t>15.1</w:t>
            </w:r>
            <w:r w:rsidR="00322418">
              <w:rPr>
                <w:color w:val="auto"/>
              </w:rPr>
              <w:t>4</w:t>
            </w:r>
          </w:p>
        </w:tc>
      </w:tr>
    </w:tbl>
    <w:p w14:paraId="49369313" w14:textId="77777777" w:rsidR="00E33789" w:rsidRDefault="00E33789" w:rsidP="00E33789">
      <w:pPr>
        <w:pStyle w:val="Heading3"/>
        <w:numPr>
          <w:ilvl w:val="2"/>
          <w:numId w:val="1"/>
        </w:numPr>
        <w:sectPr w:rsidR="00E33789" w:rsidSect="00B67BE5">
          <w:pgSz w:w="11906" w:h="16838"/>
          <w:pgMar w:top="1440" w:right="1440" w:bottom="1440" w:left="1440" w:header="709" w:footer="709" w:gutter="0"/>
          <w:lnNumType w:countBy="1" w:restart="continuous"/>
          <w:cols w:space="708"/>
          <w:docGrid w:linePitch="360"/>
        </w:sectPr>
      </w:pPr>
      <w:bookmarkStart w:id="109" w:name="_Toc218787035"/>
    </w:p>
    <w:p w14:paraId="0FDB2075" w14:textId="77777777" w:rsidR="00E33789" w:rsidRDefault="00E33789" w:rsidP="00E33789">
      <w:pPr>
        <w:pStyle w:val="Heading3"/>
        <w:numPr>
          <w:ilvl w:val="2"/>
          <w:numId w:val="1"/>
        </w:numPr>
      </w:pPr>
      <w:bookmarkStart w:id="110" w:name="_Toc224899545"/>
      <w:r>
        <w:lastRenderedPageBreak/>
        <w:t>Input Data Checklist</w:t>
      </w:r>
      <w:bookmarkEnd w:id="109"/>
      <w:bookmarkEnd w:id="110"/>
    </w:p>
    <w:p w14:paraId="397B7AD9" w14:textId="6A453AC5" w:rsidR="00E33789" w:rsidRDefault="00E33789" w:rsidP="00E33789">
      <w:r>
        <w:t xml:space="preserve">The checklist below summarises all the required input data, required for </w:t>
      </w:r>
      <w:r>
        <w:rPr>
          <w:b/>
          <w:bCs/>
        </w:rPr>
        <w:t>Method 1</w:t>
      </w:r>
      <w:r>
        <w:t>, that should be collected at entity-level for a post-production system to complete the equations detailed in subsequent chapters based on the post-production module map.</w:t>
      </w:r>
      <w:r w:rsidR="00C73FB7">
        <w:t xml:space="preserve"> </w:t>
      </w:r>
      <w:r w:rsidR="00A306C8">
        <w:t>Data</w:t>
      </w:r>
      <w:r w:rsidR="00C73FB7">
        <w:t xml:space="preserve"> collected may be listed as ‘not applicable’ for emissions sources </w:t>
      </w:r>
      <w:r w:rsidR="00A306C8">
        <w:t>that</w:t>
      </w:r>
      <w:r w:rsidR="00C73FB7">
        <w:t xml:space="preserve"> are not relevant to the specific</w:t>
      </w:r>
      <w:r w:rsidR="00A306C8">
        <w:t xml:space="preserve"> </w:t>
      </w:r>
      <w:r w:rsidR="00C73FB7">
        <w:t>entity. Further information regarding relevant sources and sink can be found in Chapter 5.2 of the CRF.</w:t>
      </w:r>
    </w:p>
    <w:p w14:paraId="090A27F7" w14:textId="3C64BAFA" w:rsidR="00E33789" w:rsidRDefault="00E33789" w:rsidP="00E33789">
      <w:r>
        <w:t xml:space="preserve">Additional information and guidance on specific parameters can be found within </w:t>
      </w:r>
      <w:r w:rsidRPr="00431037">
        <w:t xml:space="preserve">Chapter 8 – Sections; 8.1 and 8.2, </w:t>
      </w:r>
      <w:r>
        <w:t xml:space="preserve">Chapter 9 – Sections 9.1, </w:t>
      </w:r>
      <w:r w:rsidRPr="00042AAD">
        <w:t xml:space="preserve">Chapter </w:t>
      </w:r>
      <w:r>
        <w:t>10</w:t>
      </w:r>
      <w:r w:rsidRPr="00042AAD">
        <w:t xml:space="preserve"> –</w:t>
      </w:r>
      <w:r>
        <w:t xml:space="preserve"> Section; 10.1, Chapter 11 – Section; 11.1, Chapter 12 – Section; 12.1, Chapter 14 – Section; 14.1, and Chapter 15 – Sections; 15.8, 15.10 – 15.14</w:t>
      </w:r>
    </w:p>
    <w:p w14:paraId="0F50932E" w14:textId="5F6AA761" w:rsidR="00E33789" w:rsidRDefault="00E33789" w:rsidP="00E33789">
      <w:pPr>
        <w:pStyle w:val="Caption"/>
      </w:pPr>
      <w:bookmarkStart w:id="111" w:name="_Toc213930424"/>
      <w:bookmarkStart w:id="112" w:name="_Toc218767547"/>
      <w:bookmarkStart w:id="113" w:name="_Toc224634739"/>
      <w:r>
        <w:t xml:space="preserve">Table </w:t>
      </w:r>
      <w:r>
        <w:fldChar w:fldCharType="begin"/>
      </w:r>
      <w:r>
        <w:instrText xml:space="preserve"> SEQ Table \* ARABIC </w:instrText>
      </w:r>
      <w:r>
        <w:fldChar w:fldCharType="separate"/>
      </w:r>
      <w:r w:rsidR="005410BB">
        <w:rPr>
          <w:noProof/>
        </w:rPr>
        <w:t>28</w:t>
      </w:r>
      <w:r>
        <w:rPr>
          <w:noProof/>
        </w:rPr>
        <w:fldChar w:fldCharType="end"/>
      </w:r>
      <w:r>
        <w:t>: Potentially required data for post-production</w:t>
      </w:r>
      <w:bookmarkEnd w:id="111"/>
      <w:bookmarkEnd w:id="112"/>
      <w:bookmarkEnd w:id="113"/>
      <w:r>
        <w:t xml:space="preserve">  </w:t>
      </w:r>
    </w:p>
    <w:tbl>
      <w:tblPr>
        <w:tblStyle w:val="TableGrid"/>
        <w:tblW w:w="0" w:type="auto"/>
        <w:tblLook w:val="04A0" w:firstRow="1" w:lastRow="0" w:firstColumn="1" w:lastColumn="0" w:noHBand="0" w:noVBand="1"/>
      </w:tblPr>
      <w:tblGrid>
        <w:gridCol w:w="1413"/>
        <w:gridCol w:w="4394"/>
        <w:gridCol w:w="1418"/>
        <w:gridCol w:w="1446"/>
        <w:gridCol w:w="3119"/>
        <w:gridCol w:w="2126"/>
      </w:tblGrid>
      <w:tr w:rsidR="00E33789" w:rsidRPr="004F621B" w14:paraId="5EAC1E90" w14:textId="77777777" w:rsidTr="00330282">
        <w:tc>
          <w:tcPr>
            <w:tcW w:w="1413" w:type="dxa"/>
            <w:tcBorders>
              <w:bottom w:val="single" w:sz="4" w:space="0" w:color="000000" w:themeColor="text1"/>
            </w:tcBorders>
            <w:shd w:val="clear" w:color="auto" w:fill="000000" w:themeFill="text1"/>
          </w:tcPr>
          <w:p w14:paraId="212B13DE" w14:textId="77777777" w:rsidR="00E33789" w:rsidRPr="004F621B" w:rsidRDefault="00E33789" w:rsidP="00330282">
            <w:pPr>
              <w:spacing w:after="158"/>
              <w:rPr>
                <w:color w:val="FFFFFF" w:themeColor="background1"/>
                <w:sz w:val="20"/>
                <w:szCs w:val="16"/>
              </w:rPr>
            </w:pPr>
            <w:r w:rsidRPr="004F621B">
              <w:rPr>
                <w:b/>
                <w:bCs w:val="0"/>
                <w:color w:val="FFFFFF" w:themeColor="background1"/>
                <w:sz w:val="20"/>
                <w:szCs w:val="16"/>
              </w:rPr>
              <w:t>Parameter</w:t>
            </w:r>
          </w:p>
        </w:tc>
        <w:tc>
          <w:tcPr>
            <w:tcW w:w="4394" w:type="dxa"/>
            <w:tcBorders>
              <w:bottom w:val="single" w:sz="4" w:space="0" w:color="000000" w:themeColor="text1"/>
            </w:tcBorders>
            <w:shd w:val="clear" w:color="auto" w:fill="000000" w:themeFill="text1"/>
          </w:tcPr>
          <w:p w14:paraId="0CA6026B" w14:textId="77777777" w:rsidR="00E33789" w:rsidRPr="004F621B" w:rsidRDefault="00E33789" w:rsidP="00330282">
            <w:pPr>
              <w:spacing w:after="158"/>
              <w:rPr>
                <w:color w:val="FFFFFF" w:themeColor="background1"/>
                <w:sz w:val="20"/>
                <w:szCs w:val="16"/>
              </w:rPr>
            </w:pPr>
            <w:r w:rsidRPr="004F621B">
              <w:rPr>
                <w:b/>
                <w:bCs w:val="0"/>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57B78362" w14:textId="77777777" w:rsidR="00E33789" w:rsidRPr="004F621B" w:rsidRDefault="00E33789" w:rsidP="00330282">
            <w:pPr>
              <w:spacing w:after="158"/>
              <w:rPr>
                <w:color w:val="FFFFFF" w:themeColor="background1"/>
                <w:sz w:val="20"/>
                <w:szCs w:val="16"/>
              </w:rPr>
            </w:pPr>
            <w:r w:rsidRPr="004F621B">
              <w:rPr>
                <w:b/>
                <w:bCs w:val="0"/>
                <w:color w:val="FFFFFF" w:themeColor="background1"/>
                <w:sz w:val="20"/>
                <w:szCs w:val="16"/>
              </w:rPr>
              <w:t>Data collected Yes/No/N/A</w:t>
            </w:r>
          </w:p>
        </w:tc>
        <w:tc>
          <w:tcPr>
            <w:tcW w:w="1446" w:type="dxa"/>
            <w:tcBorders>
              <w:bottom w:val="single" w:sz="4" w:space="0" w:color="000000" w:themeColor="text1"/>
            </w:tcBorders>
            <w:shd w:val="clear" w:color="auto" w:fill="000000" w:themeFill="text1"/>
          </w:tcPr>
          <w:p w14:paraId="36382F81" w14:textId="77777777" w:rsidR="00E33789" w:rsidRPr="004F621B" w:rsidRDefault="00E33789" w:rsidP="00330282">
            <w:pPr>
              <w:spacing w:after="158"/>
              <w:rPr>
                <w:color w:val="FFFFFF" w:themeColor="background1"/>
                <w:sz w:val="20"/>
                <w:szCs w:val="16"/>
              </w:rPr>
            </w:pPr>
            <w:r w:rsidRPr="004F621B">
              <w:rPr>
                <w:b/>
                <w:bCs w:val="0"/>
                <w:color w:val="FFFFFF" w:themeColor="background1"/>
                <w:sz w:val="20"/>
                <w:szCs w:val="16"/>
              </w:rPr>
              <w:t>Unit</w:t>
            </w:r>
          </w:p>
        </w:tc>
        <w:tc>
          <w:tcPr>
            <w:tcW w:w="3119" w:type="dxa"/>
            <w:shd w:val="clear" w:color="auto" w:fill="000000" w:themeFill="text1"/>
          </w:tcPr>
          <w:p w14:paraId="248326BB" w14:textId="77777777" w:rsidR="00E33789" w:rsidRPr="004F621B" w:rsidRDefault="00E33789" w:rsidP="00330282">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5671969E" w14:textId="77777777" w:rsidR="00E33789" w:rsidRPr="004F621B" w:rsidRDefault="00E33789" w:rsidP="00330282">
            <w:pPr>
              <w:spacing w:after="158"/>
              <w:rPr>
                <w:color w:val="FFFFFF" w:themeColor="background1"/>
                <w:sz w:val="20"/>
                <w:szCs w:val="16"/>
              </w:rPr>
            </w:pPr>
            <w:r>
              <w:rPr>
                <w:b/>
                <w:bCs w:val="0"/>
                <w:color w:val="FFFFFF" w:themeColor="background1"/>
                <w:sz w:val="20"/>
                <w:szCs w:val="16"/>
              </w:rPr>
              <w:t>Module</w:t>
            </w:r>
          </w:p>
        </w:tc>
      </w:tr>
      <w:tr w:rsidR="00E33789" w14:paraId="5D3D81D0" w14:textId="77777777" w:rsidTr="00330282">
        <w:tc>
          <w:tcPr>
            <w:tcW w:w="13916" w:type="dxa"/>
            <w:gridSpan w:val="6"/>
            <w:shd w:val="clear" w:color="auto" w:fill="D9D9D9" w:themeFill="background1" w:themeFillShade="D9"/>
          </w:tcPr>
          <w:p w14:paraId="0C1D5B20" w14:textId="77777777" w:rsidR="00E33789" w:rsidRDefault="00E33789" w:rsidP="00330282">
            <w:pPr>
              <w:spacing w:after="158"/>
            </w:pPr>
            <w:r w:rsidRPr="0022354F">
              <w:rPr>
                <w:b/>
                <w:bCs w:val="0"/>
                <w:i/>
                <w:iCs/>
                <w:sz w:val="20"/>
                <w:szCs w:val="16"/>
              </w:rPr>
              <w:t>Required</w:t>
            </w:r>
            <w:r>
              <w:rPr>
                <w:b/>
                <w:bCs w:val="0"/>
                <w:i/>
                <w:iCs/>
                <w:sz w:val="20"/>
                <w:szCs w:val="16"/>
              </w:rPr>
              <w:t xml:space="preserve"> – Scope 1</w:t>
            </w:r>
          </w:p>
        </w:tc>
      </w:tr>
      <w:tr w:rsidR="00E33789" w:rsidRPr="00D07557" w14:paraId="0E127E0B" w14:textId="77777777" w:rsidTr="00330282">
        <w:tc>
          <w:tcPr>
            <w:tcW w:w="1413" w:type="dxa"/>
          </w:tcPr>
          <w:p w14:paraId="1BA9E254" w14:textId="77777777" w:rsidR="00E33789" w:rsidRPr="00D07557" w:rsidRDefault="00E33789" w:rsidP="00330282">
            <w:pPr>
              <w:spacing w:after="158"/>
              <w:rPr>
                <w:color w:val="auto"/>
                <w:sz w:val="19"/>
                <w:szCs w:val="19"/>
              </w:rPr>
            </w:pPr>
            <w:r w:rsidRPr="00D07557">
              <w:rPr>
                <w:color w:val="auto"/>
                <w:sz w:val="19"/>
                <w:szCs w:val="19"/>
                <w:lang w:val="en-AU"/>
              </w:rPr>
              <w:t>Q</w:t>
            </w:r>
            <w:r w:rsidRPr="00D07557">
              <w:rPr>
                <w:color w:val="auto"/>
                <w:sz w:val="19"/>
                <w:szCs w:val="19"/>
                <w:vertAlign w:val="subscript"/>
              </w:rPr>
              <w:t>Trans,q</w:t>
            </w:r>
          </w:p>
        </w:tc>
        <w:tc>
          <w:tcPr>
            <w:tcW w:w="4394" w:type="dxa"/>
          </w:tcPr>
          <w:p w14:paraId="5F5C7B38" w14:textId="77777777" w:rsidR="00E33789" w:rsidRPr="00D07557" w:rsidRDefault="00E33789" w:rsidP="00330282">
            <w:pPr>
              <w:spacing w:after="158"/>
              <w:rPr>
                <w:color w:val="auto"/>
                <w:sz w:val="19"/>
                <w:szCs w:val="19"/>
              </w:rPr>
            </w:pPr>
            <w:r w:rsidRPr="00D07557">
              <w:rPr>
                <w:color w:val="auto"/>
                <w:sz w:val="19"/>
                <w:szCs w:val="19"/>
              </w:rPr>
              <w:t>Quantity and type of fuel used for transportation</w:t>
            </w:r>
            <w:r>
              <w:rPr>
                <w:color w:val="auto"/>
                <w:sz w:val="19"/>
                <w:szCs w:val="19"/>
              </w:rPr>
              <w:t>, occurring post-production</w:t>
            </w:r>
          </w:p>
        </w:tc>
        <w:tc>
          <w:tcPr>
            <w:tcW w:w="1418" w:type="dxa"/>
          </w:tcPr>
          <w:p w14:paraId="79EFF0DA" w14:textId="77777777" w:rsidR="00E33789" w:rsidRPr="00D07557" w:rsidRDefault="00E33789" w:rsidP="00330282">
            <w:pPr>
              <w:spacing w:after="158"/>
              <w:rPr>
                <w:color w:val="auto"/>
                <w:sz w:val="19"/>
                <w:szCs w:val="19"/>
              </w:rPr>
            </w:pPr>
          </w:p>
        </w:tc>
        <w:tc>
          <w:tcPr>
            <w:tcW w:w="1446" w:type="dxa"/>
          </w:tcPr>
          <w:p w14:paraId="04F7CF6A" w14:textId="77777777" w:rsidR="00E33789" w:rsidRPr="00D07557" w:rsidRDefault="00E33789" w:rsidP="00330282">
            <w:pPr>
              <w:spacing w:after="158"/>
              <w:rPr>
                <w:color w:val="auto"/>
                <w:sz w:val="19"/>
                <w:szCs w:val="19"/>
              </w:rPr>
            </w:pPr>
            <w:r w:rsidRPr="00D07557">
              <w:rPr>
                <w:color w:val="auto"/>
                <w:sz w:val="19"/>
                <w:szCs w:val="19"/>
              </w:rPr>
              <w:t>Depends on fuel type</w:t>
            </w:r>
          </w:p>
        </w:tc>
        <w:tc>
          <w:tcPr>
            <w:tcW w:w="3119" w:type="dxa"/>
          </w:tcPr>
          <w:p w14:paraId="31DCBE7F" w14:textId="77777777" w:rsidR="00E33789" w:rsidRPr="00D07557" w:rsidRDefault="00E33789" w:rsidP="00330282">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7C84CF52" w14:textId="77777777" w:rsidR="00E33789" w:rsidRPr="00D07557" w:rsidRDefault="00E33789" w:rsidP="00330282">
            <w:pPr>
              <w:spacing w:after="158"/>
              <w:rPr>
                <w:color w:val="auto"/>
                <w:sz w:val="19"/>
                <w:szCs w:val="19"/>
              </w:rPr>
            </w:pPr>
            <w:r w:rsidRPr="00D07557">
              <w:rPr>
                <w:color w:val="auto"/>
                <w:sz w:val="19"/>
                <w:szCs w:val="19"/>
              </w:rPr>
              <w:t xml:space="preserve">Transport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E33789" w:rsidRPr="00D07557" w14:paraId="78F70551" w14:textId="77777777" w:rsidTr="00330282">
        <w:tc>
          <w:tcPr>
            <w:tcW w:w="1413" w:type="dxa"/>
          </w:tcPr>
          <w:p w14:paraId="767A2C35" w14:textId="77777777" w:rsidR="00E33789" w:rsidRPr="00D07557" w:rsidRDefault="00E33789" w:rsidP="00330282">
            <w:pPr>
              <w:spacing w:after="158"/>
              <w:rPr>
                <w:color w:val="auto"/>
                <w:sz w:val="19"/>
                <w:szCs w:val="19"/>
              </w:rPr>
            </w:pPr>
            <w:r w:rsidRPr="00D07557">
              <w:rPr>
                <w:color w:val="auto"/>
                <w:sz w:val="19"/>
                <w:szCs w:val="19"/>
                <w:lang w:val="en-AU"/>
              </w:rPr>
              <w:t>Q</w:t>
            </w:r>
            <w:r w:rsidRPr="00D07557">
              <w:rPr>
                <w:color w:val="auto"/>
                <w:sz w:val="19"/>
                <w:szCs w:val="19"/>
                <w:vertAlign w:val="subscript"/>
              </w:rPr>
              <w:t>SC,q</w:t>
            </w:r>
          </w:p>
        </w:tc>
        <w:tc>
          <w:tcPr>
            <w:tcW w:w="4394" w:type="dxa"/>
          </w:tcPr>
          <w:p w14:paraId="47FEE0A5" w14:textId="77777777" w:rsidR="00E33789" w:rsidRPr="00D07557" w:rsidRDefault="00E33789" w:rsidP="00330282">
            <w:pPr>
              <w:spacing w:after="158"/>
              <w:rPr>
                <w:color w:val="auto"/>
                <w:sz w:val="19"/>
                <w:szCs w:val="19"/>
              </w:rPr>
            </w:pPr>
            <w:r w:rsidRPr="00D07557">
              <w:rPr>
                <w:color w:val="auto"/>
                <w:sz w:val="19"/>
                <w:szCs w:val="19"/>
              </w:rPr>
              <w:t>Quantity and type of fuel used for stationary equipment</w:t>
            </w:r>
            <w:r>
              <w:rPr>
                <w:color w:val="auto"/>
                <w:sz w:val="19"/>
                <w:szCs w:val="19"/>
              </w:rPr>
              <w:t>, occurring post-production</w:t>
            </w:r>
          </w:p>
        </w:tc>
        <w:tc>
          <w:tcPr>
            <w:tcW w:w="1418" w:type="dxa"/>
          </w:tcPr>
          <w:p w14:paraId="17FCE94B" w14:textId="77777777" w:rsidR="00E33789" w:rsidRPr="00D07557" w:rsidRDefault="00E33789" w:rsidP="00330282">
            <w:pPr>
              <w:spacing w:after="158"/>
              <w:rPr>
                <w:color w:val="auto"/>
                <w:sz w:val="19"/>
                <w:szCs w:val="19"/>
              </w:rPr>
            </w:pPr>
          </w:p>
        </w:tc>
        <w:tc>
          <w:tcPr>
            <w:tcW w:w="1446" w:type="dxa"/>
          </w:tcPr>
          <w:p w14:paraId="5C8EA36F" w14:textId="77777777" w:rsidR="00E33789" w:rsidRPr="00D07557" w:rsidRDefault="00E33789" w:rsidP="00330282">
            <w:pPr>
              <w:spacing w:after="158"/>
              <w:rPr>
                <w:color w:val="auto"/>
                <w:sz w:val="19"/>
                <w:szCs w:val="19"/>
              </w:rPr>
            </w:pPr>
            <w:r w:rsidRPr="00D07557">
              <w:rPr>
                <w:color w:val="auto"/>
                <w:sz w:val="19"/>
                <w:szCs w:val="19"/>
              </w:rPr>
              <w:t>Depends on fuel type</w:t>
            </w:r>
          </w:p>
        </w:tc>
        <w:tc>
          <w:tcPr>
            <w:tcW w:w="3119" w:type="dxa"/>
          </w:tcPr>
          <w:p w14:paraId="6720B436" w14:textId="77777777" w:rsidR="00E33789" w:rsidRPr="00D07557" w:rsidRDefault="00E33789" w:rsidP="00330282">
            <w:pPr>
              <w:spacing w:after="158"/>
              <w:rPr>
                <w:color w:val="auto"/>
                <w:sz w:val="19"/>
                <w:szCs w:val="19"/>
              </w:rPr>
            </w:pPr>
            <w:r w:rsidRPr="007B65F4">
              <w:rPr>
                <w:spacing w:val="2"/>
                <w:kern w:val="21"/>
                <w:sz w:val="19"/>
                <w:szCs w:val="19"/>
              </w:rPr>
              <w:t>Invoices, fuel cards, receipts</w:t>
            </w:r>
            <w:r>
              <w:rPr>
                <w:spacing w:val="2"/>
                <w:kern w:val="21"/>
                <w:sz w:val="19"/>
                <w:szCs w:val="19"/>
              </w:rPr>
              <w:t>.</w:t>
            </w:r>
          </w:p>
        </w:tc>
        <w:tc>
          <w:tcPr>
            <w:tcW w:w="2126" w:type="dxa"/>
          </w:tcPr>
          <w:p w14:paraId="6CAE621E" w14:textId="77777777" w:rsidR="00E33789" w:rsidRPr="00D07557" w:rsidRDefault="00E33789" w:rsidP="00330282">
            <w:pPr>
              <w:spacing w:after="158"/>
              <w:rPr>
                <w:color w:val="auto"/>
                <w:sz w:val="19"/>
                <w:szCs w:val="19"/>
              </w:rPr>
            </w:pPr>
            <w:r w:rsidRPr="00D07557">
              <w:rPr>
                <w:color w:val="auto"/>
                <w:sz w:val="19"/>
                <w:szCs w:val="19"/>
              </w:rPr>
              <w:t xml:space="preserve">Stationary Fuel &amp; </w:t>
            </w:r>
            <w:r>
              <w:rPr>
                <w:color w:val="auto"/>
                <w:sz w:val="19"/>
                <w:szCs w:val="19"/>
              </w:rPr>
              <w:t>Upstream</w:t>
            </w:r>
            <w:r w:rsidRPr="00D07557">
              <w:rPr>
                <w:color w:val="auto"/>
                <w:sz w:val="19"/>
                <w:szCs w:val="19"/>
              </w:rPr>
              <w:t xml:space="preserve"> </w:t>
            </w:r>
            <w:r>
              <w:rPr>
                <w:color w:val="auto"/>
                <w:sz w:val="19"/>
                <w:szCs w:val="19"/>
              </w:rPr>
              <w:t>E</w:t>
            </w:r>
            <w:r w:rsidRPr="00D07557">
              <w:rPr>
                <w:color w:val="auto"/>
                <w:sz w:val="19"/>
                <w:szCs w:val="19"/>
              </w:rPr>
              <w:t>missions</w:t>
            </w:r>
          </w:p>
        </w:tc>
      </w:tr>
      <w:tr w:rsidR="00E33789" w:rsidRPr="00D07557" w14:paraId="1944F1E7" w14:textId="77777777" w:rsidTr="00330282">
        <w:tc>
          <w:tcPr>
            <w:tcW w:w="1413" w:type="dxa"/>
          </w:tcPr>
          <w:p w14:paraId="3793EE56" w14:textId="77777777" w:rsidR="00E33789" w:rsidRPr="00D07557" w:rsidRDefault="00E33789" w:rsidP="00330282">
            <w:pPr>
              <w:spacing w:after="158"/>
              <w:rPr>
                <w:color w:val="auto"/>
                <w:sz w:val="19"/>
                <w:szCs w:val="19"/>
              </w:rPr>
            </w:pPr>
            <w:r>
              <w:rPr>
                <w:sz w:val="19"/>
                <w:szCs w:val="19"/>
              </w:rPr>
              <w:t>c</w:t>
            </w:r>
            <w:r w:rsidRPr="00B97560">
              <w:rPr>
                <w:sz w:val="19"/>
                <w:szCs w:val="19"/>
              </w:rPr>
              <w:t>harge</w:t>
            </w:r>
            <w:r>
              <w:rPr>
                <w:sz w:val="19"/>
                <w:szCs w:val="19"/>
                <w:vertAlign w:val="subscript"/>
              </w:rPr>
              <w:t>Ra</w:t>
            </w:r>
          </w:p>
        </w:tc>
        <w:tc>
          <w:tcPr>
            <w:tcW w:w="4394" w:type="dxa"/>
          </w:tcPr>
          <w:p w14:paraId="412B2119" w14:textId="77777777" w:rsidR="00E33789" w:rsidRPr="00D07557" w:rsidRDefault="00E33789" w:rsidP="00330282">
            <w:pPr>
              <w:spacing w:after="158"/>
              <w:rPr>
                <w:color w:val="auto"/>
                <w:sz w:val="19"/>
                <w:szCs w:val="19"/>
              </w:rPr>
            </w:pPr>
            <w:r w:rsidRPr="00B97560">
              <w:rPr>
                <w:sz w:val="19"/>
                <w:szCs w:val="19"/>
              </w:rPr>
              <w:t xml:space="preserve">The amount of refrigerant gas </w:t>
            </w:r>
            <w:r>
              <w:rPr>
                <w:sz w:val="19"/>
                <w:szCs w:val="19"/>
              </w:rPr>
              <w:t xml:space="preserve">R </w:t>
            </w:r>
            <w:r w:rsidRPr="00B97560">
              <w:rPr>
                <w:sz w:val="19"/>
                <w:szCs w:val="19"/>
              </w:rPr>
              <w:t>contained in appliance</w:t>
            </w:r>
            <w:r>
              <w:rPr>
                <w:sz w:val="19"/>
                <w:szCs w:val="19"/>
              </w:rPr>
              <w:t xml:space="preserve">, </w:t>
            </w:r>
            <w:r>
              <w:rPr>
                <w:color w:val="auto"/>
                <w:sz w:val="19"/>
                <w:szCs w:val="19"/>
              </w:rPr>
              <w:t>occurring post-production</w:t>
            </w:r>
          </w:p>
        </w:tc>
        <w:tc>
          <w:tcPr>
            <w:tcW w:w="1418" w:type="dxa"/>
          </w:tcPr>
          <w:p w14:paraId="2EA19D57" w14:textId="77777777" w:rsidR="00E33789" w:rsidRPr="00D07557" w:rsidRDefault="00E33789" w:rsidP="00330282">
            <w:pPr>
              <w:spacing w:after="158"/>
              <w:rPr>
                <w:color w:val="auto"/>
                <w:sz w:val="19"/>
                <w:szCs w:val="19"/>
              </w:rPr>
            </w:pPr>
          </w:p>
        </w:tc>
        <w:tc>
          <w:tcPr>
            <w:tcW w:w="1446" w:type="dxa"/>
          </w:tcPr>
          <w:p w14:paraId="091DE39B" w14:textId="77777777" w:rsidR="00E33789" w:rsidRPr="00D07557" w:rsidRDefault="00E33789" w:rsidP="00330282">
            <w:pPr>
              <w:spacing w:after="158"/>
              <w:rPr>
                <w:color w:val="auto"/>
                <w:sz w:val="19"/>
                <w:szCs w:val="19"/>
              </w:rPr>
            </w:pPr>
            <w:r>
              <w:rPr>
                <w:color w:val="auto"/>
                <w:sz w:val="19"/>
                <w:szCs w:val="19"/>
              </w:rPr>
              <w:t>kg</w:t>
            </w:r>
          </w:p>
        </w:tc>
        <w:tc>
          <w:tcPr>
            <w:tcW w:w="3119" w:type="dxa"/>
          </w:tcPr>
          <w:p w14:paraId="5AB17258" w14:textId="77777777" w:rsidR="00E33789" w:rsidRPr="00D07557" w:rsidRDefault="00E33789" w:rsidP="00330282">
            <w:pPr>
              <w:spacing w:after="158"/>
              <w:rPr>
                <w:color w:val="auto"/>
                <w:sz w:val="19"/>
                <w:szCs w:val="19"/>
              </w:rPr>
            </w:pPr>
            <w:r w:rsidRPr="00B97560">
              <w:rPr>
                <w:spacing w:val="2"/>
                <w:kern w:val="21"/>
                <w:sz w:val="19"/>
                <w:szCs w:val="19"/>
              </w:rPr>
              <w:t>Manufacturer’s product specification should contain information of the charge of the refrigerant contained in each appliance.</w:t>
            </w:r>
          </w:p>
        </w:tc>
        <w:tc>
          <w:tcPr>
            <w:tcW w:w="2126" w:type="dxa"/>
          </w:tcPr>
          <w:p w14:paraId="647C8D48" w14:textId="77777777" w:rsidR="00E33789" w:rsidRPr="00D07557" w:rsidRDefault="00E33789" w:rsidP="00330282">
            <w:pPr>
              <w:spacing w:after="158"/>
              <w:rPr>
                <w:color w:val="auto"/>
                <w:sz w:val="19"/>
                <w:szCs w:val="19"/>
              </w:rPr>
            </w:pPr>
            <w:r>
              <w:rPr>
                <w:color w:val="auto"/>
                <w:sz w:val="19"/>
                <w:szCs w:val="19"/>
              </w:rPr>
              <w:t>Refrigerant Use</w:t>
            </w:r>
          </w:p>
        </w:tc>
      </w:tr>
      <w:tr w:rsidR="00E33789" w:rsidRPr="00D07557" w14:paraId="515E74DE" w14:textId="77777777" w:rsidTr="00330282">
        <w:tc>
          <w:tcPr>
            <w:tcW w:w="1413" w:type="dxa"/>
          </w:tcPr>
          <w:p w14:paraId="0500F03B" w14:textId="77777777" w:rsidR="00E33789" w:rsidRPr="00D07557" w:rsidRDefault="00E33789" w:rsidP="00330282">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394" w:type="dxa"/>
          </w:tcPr>
          <w:p w14:paraId="100CBB96" w14:textId="3B765BF1" w:rsidR="00E33789" w:rsidRPr="00D07557" w:rsidRDefault="00E33789" w:rsidP="00330282">
            <w:pPr>
              <w:spacing w:after="158"/>
              <w:rPr>
                <w:color w:val="auto"/>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being treated within</w:t>
            </w:r>
            <w:r>
              <w:rPr>
                <w:color w:val="auto"/>
                <w:sz w:val="19"/>
                <w:szCs w:val="19"/>
              </w:rPr>
              <w:t xml:space="preserve"> the </w:t>
            </w:r>
            <w:r w:rsidR="00465339">
              <w:rPr>
                <w:color w:val="auto"/>
                <w:sz w:val="19"/>
                <w:szCs w:val="19"/>
              </w:rPr>
              <w:t>post-production boundary</w:t>
            </w:r>
            <w:r>
              <w:rPr>
                <w:color w:val="auto"/>
                <w:sz w:val="19"/>
                <w:szCs w:val="19"/>
              </w:rPr>
              <w:t>.</w:t>
            </w:r>
          </w:p>
        </w:tc>
        <w:tc>
          <w:tcPr>
            <w:tcW w:w="1418" w:type="dxa"/>
          </w:tcPr>
          <w:p w14:paraId="53852D27" w14:textId="77777777" w:rsidR="00E33789" w:rsidRPr="00D07557" w:rsidRDefault="00E33789" w:rsidP="00330282">
            <w:pPr>
              <w:spacing w:after="158"/>
              <w:rPr>
                <w:color w:val="auto"/>
                <w:sz w:val="19"/>
                <w:szCs w:val="19"/>
              </w:rPr>
            </w:pPr>
          </w:p>
        </w:tc>
        <w:tc>
          <w:tcPr>
            <w:tcW w:w="1446" w:type="dxa"/>
          </w:tcPr>
          <w:p w14:paraId="37220BD5" w14:textId="77777777" w:rsidR="00E33789" w:rsidRPr="00D07557" w:rsidRDefault="00E33789" w:rsidP="00330282">
            <w:pPr>
              <w:spacing w:after="158"/>
              <w:rPr>
                <w:color w:val="auto"/>
                <w:sz w:val="19"/>
                <w:szCs w:val="19"/>
              </w:rPr>
            </w:pPr>
            <w:r>
              <w:rPr>
                <w:color w:val="auto"/>
                <w:sz w:val="19"/>
                <w:szCs w:val="19"/>
              </w:rPr>
              <w:t>tonnes</w:t>
            </w:r>
          </w:p>
        </w:tc>
        <w:tc>
          <w:tcPr>
            <w:tcW w:w="3119" w:type="dxa"/>
          </w:tcPr>
          <w:p w14:paraId="302CBBFA" w14:textId="6E577987" w:rsidR="00E33789" w:rsidRPr="00D07557" w:rsidRDefault="00C81B2D" w:rsidP="00330282">
            <w:pPr>
              <w:spacing w:after="158"/>
              <w:rPr>
                <w:color w:val="auto"/>
                <w:sz w:val="19"/>
                <w:szCs w:val="19"/>
              </w:rPr>
            </w:pPr>
            <w:r>
              <w:rPr>
                <w:spacing w:val="2"/>
                <w:kern w:val="21"/>
                <w:sz w:val="19"/>
                <w:szCs w:val="19"/>
                <w:lang w:val="en-AU"/>
              </w:rPr>
              <w:t xml:space="preserve">Entity </w:t>
            </w:r>
            <w:r w:rsidR="00E33789">
              <w:rPr>
                <w:spacing w:val="2"/>
                <w:kern w:val="21"/>
                <w:sz w:val="19"/>
                <w:szCs w:val="19"/>
                <w:lang w:val="en-AU"/>
              </w:rPr>
              <w:t xml:space="preserve">records </w:t>
            </w:r>
            <w:r>
              <w:rPr>
                <w:spacing w:val="2"/>
                <w:kern w:val="21"/>
                <w:sz w:val="19"/>
                <w:szCs w:val="19"/>
                <w:lang w:val="en-AU"/>
              </w:rPr>
              <w:t>of weight of waste disposed</w:t>
            </w:r>
          </w:p>
        </w:tc>
        <w:tc>
          <w:tcPr>
            <w:tcW w:w="2126" w:type="dxa"/>
          </w:tcPr>
          <w:p w14:paraId="3F34383E" w14:textId="5E0358B0" w:rsidR="00E33789" w:rsidRPr="00D07557" w:rsidRDefault="003529A3" w:rsidP="00330282">
            <w:pPr>
              <w:spacing w:after="158"/>
              <w:rPr>
                <w:color w:val="auto"/>
                <w:sz w:val="19"/>
                <w:szCs w:val="19"/>
              </w:rPr>
            </w:pPr>
            <w:r>
              <w:rPr>
                <w:color w:val="auto"/>
                <w:sz w:val="19"/>
                <w:szCs w:val="19"/>
              </w:rPr>
              <w:t xml:space="preserve">Solid </w:t>
            </w:r>
            <w:r w:rsidR="00E33789" w:rsidRPr="00DB752C">
              <w:rPr>
                <w:color w:val="auto"/>
                <w:sz w:val="19"/>
                <w:szCs w:val="19"/>
              </w:rPr>
              <w:t>Waste Treatment</w:t>
            </w:r>
          </w:p>
        </w:tc>
      </w:tr>
      <w:tr w:rsidR="00E33789" w:rsidRPr="00D07557" w14:paraId="2EE5641B" w14:textId="77777777" w:rsidTr="00330282">
        <w:tc>
          <w:tcPr>
            <w:tcW w:w="1413" w:type="dxa"/>
          </w:tcPr>
          <w:p w14:paraId="2FB65A64" w14:textId="77777777" w:rsidR="00E33789" w:rsidRPr="00D07557" w:rsidRDefault="00E33789" w:rsidP="00330282">
            <w:pPr>
              <w:spacing w:after="158"/>
              <w:rPr>
                <w:color w:val="auto"/>
                <w:sz w:val="19"/>
                <w:szCs w:val="19"/>
              </w:rPr>
            </w:pPr>
            <w:r w:rsidRPr="00DE22FD">
              <w:rPr>
                <w:sz w:val="19"/>
                <w:szCs w:val="19"/>
                <w:lang w:val="en-AU"/>
              </w:rPr>
              <w:t>V</w:t>
            </w:r>
            <w:r w:rsidRPr="00DE22FD">
              <w:rPr>
                <w:sz w:val="19"/>
                <w:szCs w:val="19"/>
                <w:vertAlign w:val="subscript"/>
                <w:lang w:val="en-AU"/>
              </w:rPr>
              <w:t>wt</w:t>
            </w:r>
          </w:p>
        </w:tc>
        <w:tc>
          <w:tcPr>
            <w:tcW w:w="4394" w:type="dxa"/>
          </w:tcPr>
          <w:p w14:paraId="01B67DD5" w14:textId="0839F1ED" w:rsidR="00E33789" w:rsidRPr="00D07557" w:rsidRDefault="00E33789" w:rsidP="00330282">
            <w:pPr>
              <w:spacing w:after="158"/>
              <w:rPr>
                <w:color w:val="auto"/>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treated </w:t>
            </w:r>
            <w:r>
              <w:rPr>
                <w:color w:val="auto"/>
                <w:sz w:val="19"/>
                <w:szCs w:val="19"/>
              </w:rPr>
              <w:t xml:space="preserve">within the </w:t>
            </w:r>
            <w:r w:rsidR="00465339">
              <w:rPr>
                <w:color w:val="auto"/>
                <w:sz w:val="19"/>
                <w:szCs w:val="19"/>
              </w:rPr>
              <w:t>post-production boundary</w:t>
            </w:r>
            <w:r>
              <w:rPr>
                <w:color w:val="auto"/>
                <w:sz w:val="19"/>
                <w:szCs w:val="19"/>
              </w:rPr>
              <w:t>.</w:t>
            </w:r>
          </w:p>
        </w:tc>
        <w:tc>
          <w:tcPr>
            <w:tcW w:w="1418" w:type="dxa"/>
          </w:tcPr>
          <w:p w14:paraId="5105FD24" w14:textId="77777777" w:rsidR="00E33789" w:rsidRPr="00D07557" w:rsidRDefault="00E33789" w:rsidP="00330282">
            <w:pPr>
              <w:spacing w:after="158"/>
              <w:rPr>
                <w:color w:val="auto"/>
                <w:sz w:val="19"/>
                <w:szCs w:val="19"/>
              </w:rPr>
            </w:pPr>
          </w:p>
        </w:tc>
        <w:tc>
          <w:tcPr>
            <w:tcW w:w="1446" w:type="dxa"/>
          </w:tcPr>
          <w:p w14:paraId="6DCD20B9" w14:textId="77777777" w:rsidR="00E33789" w:rsidRPr="00D07557" w:rsidRDefault="00E33789" w:rsidP="00330282">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716D5775" w14:textId="77777777" w:rsidR="00E33789" w:rsidRPr="00D07557" w:rsidRDefault="00E33789" w:rsidP="00330282">
            <w:pPr>
              <w:spacing w:after="158"/>
              <w:rPr>
                <w:color w:val="auto"/>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xml:space="preserve">. Estimated from trailer-loads, or </w:t>
            </w:r>
            <w:r>
              <w:rPr>
                <w:spacing w:val="2"/>
                <w:kern w:val="21"/>
                <w:sz w:val="19"/>
                <w:szCs w:val="19"/>
                <w:lang w:val="en-AU"/>
              </w:rPr>
              <w:lastRenderedPageBreak/>
              <w:t>other known volume of waste transported.</w:t>
            </w:r>
          </w:p>
        </w:tc>
        <w:tc>
          <w:tcPr>
            <w:tcW w:w="2126" w:type="dxa"/>
          </w:tcPr>
          <w:p w14:paraId="0AC12642" w14:textId="620F41DB" w:rsidR="00E33789" w:rsidRPr="00D07557" w:rsidRDefault="003529A3" w:rsidP="00330282">
            <w:pPr>
              <w:spacing w:after="158"/>
              <w:rPr>
                <w:color w:val="auto"/>
                <w:sz w:val="19"/>
                <w:szCs w:val="19"/>
              </w:rPr>
            </w:pPr>
            <w:r>
              <w:rPr>
                <w:color w:val="auto"/>
                <w:sz w:val="19"/>
                <w:szCs w:val="19"/>
              </w:rPr>
              <w:lastRenderedPageBreak/>
              <w:t xml:space="preserve">Solid </w:t>
            </w:r>
            <w:r w:rsidR="00E33789" w:rsidRPr="00DB752C">
              <w:rPr>
                <w:color w:val="auto"/>
                <w:sz w:val="19"/>
                <w:szCs w:val="19"/>
              </w:rPr>
              <w:t>Waste Treatment</w:t>
            </w:r>
          </w:p>
        </w:tc>
      </w:tr>
      <w:tr w:rsidR="00E33789" w:rsidRPr="00D07557" w14:paraId="03F6234F" w14:textId="77777777" w:rsidTr="00330282">
        <w:tc>
          <w:tcPr>
            <w:tcW w:w="1413" w:type="dxa"/>
          </w:tcPr>
          <w:p w14:paraId="313E2724" w14:textId="77777777" w:rsidR="00E33789" w:rsidRPr="00D07557" w:rsidRDefault="00E33789" w:rsidP="00330282">
            <w:pPr>
              <w:spacing w:after="158"/>
              <w:rPr>
                <w:color w:val="auto"/>
                <w:sz w:val="19"/>
                <w:szCs w:val="19"/>
              </w:rPr>
            </w:pPr>
            <w:r w:rsidRPr="0026432A">
              <w:rPr>
                <w:sz w:val="19"/>
                <w:szCs w:val="19"/>
                <w:lang w:val="en-AU"/>
              </w:rPr>
              <w:t>Q</w:t>
            </w:r>
            <w:r w:rsidRPr="0026432A">
              <w:rPr>
                <w:sz w:val="19"/>
                <w:szCs w:val="19"/>
                <w:vertAlign w:val="subscript"/>
                <w:lang w:val="en-AU"/>
              </w:rPr>
              <w:t>t</w:t>
            </w:r>
          </w:p>
        </w:tc>
        <w:tc>
          <w:tcPr>
            <w:tcW w:w="4394" w:type="dxa"/>
          </w:tcPr>
          <w:p w14:paraId="387066EC" w14:textId="77777777" w:rsidR="00E33789" w:rsidRPr="00D07557" w:rsidRDefault="00E33789" w:rsidP="00330282">
            <w:pPr>
              <w:spacing w:after="158"/>
              <w:rPr>
                <w:color w:val="auto"/>
                <w:sz w:val="19"/>
                <w:szCs w:val="19"/>
              </w:rPr>
            </w:pPr>
            <w:r>
              <w:rPr>
                <w:rFonts w:eastAsiaTheme="minorEastAsia"/>
                <w:sz w:val="19"/>
                <w:szCs w:val="19"/>
              </w:rPr>
              <w:t>Q</w:t>
            </w:r>
            <w:r w:rsidRPr="0026432A">
              <w:rPr>
                <w:rFonts w:eastAsiaTheme="minorEastAsia"/>
                <w:sz w:val="19"/>
                <w:szCs w:val="19"/>
              </w:rPr>
              <w:t xml:space="preserve">uantity of wastewater treated at </w:t>
            </w:r>
            <w:r>
              <w:rPr>
                <w:rFonts w:eastAsiaTheme="minorEastAsia"/>
                <w:sz w:val="19"/>
                <w:szCs w:val="19"/>
              </w:rPr>
              <w:t xml:space="preserve">each </w:t>
            </w:r>
            <w:r w:rsidRPr="0026432A">
              <w:rPr>
                <w:rFonts w:eastAsiaTheme="minorEastAsia"/>
                <w:sz w:val="19"/>
                <w:szCs w:val="19"/>
              </w:rPr>
              <w:t>facility type</w:t>
            </w:r>
            <w:r>
              <w:rPr>
                <w:rFonts w:eastAsiaTheme="minorEastAsia"/>
                <w:sz w:val="19"/>
                <w:szCs w:val="19"/>
              </w:rPr>
              <w:t xml:space="preserve">, </w:t>
            </w:r>
            <w:r>
              <w:rPr>
                <w:color w:val="auto"/>
                <w:sz w:val="19"/>
                <w:szCs w:val="19"/>
              </w:rPr>
              <w:t>occurring post-production</w:t>
            </w:r>
          </w:p>
        </w:tc>
        <w:tc>
          <w:tcPr>
            <w:tcW w:w="1418" w:type="dxa"/>
          </w:tcPr>
          <w:p w14:paraId="4B293337" w14:textId="77777777" w:rsidR="00E33789" w:rsidRPr="00D07557" w:rsidRDefault="00E33789" w:rsidP="00330282">
            <w:pPr>
              <w:spacing w:after="158"/>
              <w:rPr>
                <w:color w:val="auto"/>
                <w:sz w:val="19"/>
                <w:szCs w:val="19"/>
              </w:rPr>
            </w:pPr>
          </w:p>
        </w:tc>
        <w:tc>
          <w:tcPr>
            <w:tcW w:w="1446" w:type="dxa"/>
          </w:tcPr>
          <w:p w14:paraId="069EA9C3" w14:textId="77777777" w:rsidR="00E33789" w:rsidRPr="00D07557" w:rsidRDefault="00E33789" w:rsidP="00330282">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0FE35D15" w14:textId="77777777" w:rsidR="00E33789" w:rsidRPr="00D07557" w:rsidRDefault="00E33789" w:rsidP="00330282">
            <w:pPr>
              <w:spacing w:after="158"/>
              <w:rPr>
                <w:color w:val="auto"/>
                <w:sz w:val="19"/>
                <w:szCs w:val="19"/>
              </w:rPr>
            </w:pPr>
            <w:r w:rsidRPr="0026432A">
              <w:rPr>
                <w:spacing w:val="2"/>
                <w:kern w:val="21"/>
                <w:sz w:val="19"/>
                <w:szCs w:val="19"/>
                <w:lang w:val="en-AU"/>
              </w:rPr>
              <w:t>Direct measurement of daily or hourly flows scaled to give an annual average</w:t>
            </w:r>
          </w:p>
        </w:tc>
        <w:tc>
          <w:tcPr>
            <w:tcW w:w="2126" w:type="dxa"/>
          </w:tcPr>
          <w:p w14:paraId="2076ADCC" w14:textId="77777777" w:rsidR="00E33789" w:rsidRPr="00D07557" w:rsidRDefault="00E33789" w:rsidP="00330282">
            <w:pPr>
              <w:spacing w:after="158"/>
              <w:rPr>
                <w:color w:val="auto"/>
                <w:sz w:val="19"/>
                <w:szCs w:val="19"/>
              </w:rPr>
            </w:pPr>
            <w:r>
              <w:rPr>
                <w:color w:val="auto"/>
                <w:sz w:val="19"/>
                <w:szCs w:val="19"/>
              </w:rPr>
              <w:t>Wastewater Treatment</w:t>
            </w:r>
          </w:p>
        </w:tc>
      </w:tr>
      <w:tr w:rsidR="00E33789" w:rsidRPr="00D07557" w14:paraId="6A6C87DD" w14:textId="77777777" w:rsidTr="00330282">
        <w:tc>
          <w:tcPr>
            <w:tcW w:w="1413" w:type="dxa"/>
          </w:tcPr>
          <w:p w14:paraId="14B54A05" w14:textId="77777777" w:rsidR="00E33789" w:rsidRPr="00D07557" w:rsidRDefault="00E33789" w:rsidP="00330282">
            <w:pPr>
              <w:spacing w:after="158"/>
              <w:rPr>
                <w:color w:val="auto"/>
                <w:sz w:val="19"/>
                <w:szCs w:val="19"/>
              </w:rPr>
            </w:pPr>
            <w:r w:rsidRPr="0026432A">
              <w:rPr>
                <w:sz w:val="19"/>
                <w:szCs w:val="19"/>
                <w:lang w:val="en-AU"/>
              </w:rPr>
              <w:t>COD</w:t>
            </w:r>
            <w:r w:rsidRPr="0026432A">
              <w:rPr>
                <w:sz w:val="19"/>
                <w:szCs w:val="19"/>
                <w:vertAlign w:val="subscript"/>
                <w:lang w:val="en-AU"/>
              </w:rPr>
              <w:t>in</w:t>
            </w:r>
          </w:p>
        </w:tc>
        <w:tc>
          <w:tcPr>
            <w:tcW w:w="4394" w:type="dxa"/>
          </w:tcPr>
          <w:p w14:paraId="09E55DC3" w14:textId="77777777" w:rsidR="00E33789" w:rsidRPr="00D07557" w:rsidRDefault="00E33789" w:rsidP="00330282">
            <w:pPr>
              <w:spacing w:after="158"/>
              <w:rPr>
                <w:color w:val="auto"/>
                <w:sz w:val="19"/>
                <w:szCs w:val="19"/>
              </w:rPr>
            </w:pPr>
            <w:r w:rsidRPr="0026432A">
              <w:rPr>
                <w:rFonts w:eastAsiaTheme="minorEastAsia"/>
                <w:sz w:val="19"/>
                <w:szCs w:val="19"/>
              </w:rPr>
              <w:t>Average inlet COD concentration of wastewater</w:t>
            </w:r>
          </w:p>
        </w:tc>
        <w:tc>
          <w:tcPr>
            <w:tcW w:w="1418" w:type="dxa"/>
          </w:tcPr>
          <w:p w14:paraId="3F4AC14E" w14:textId="77777777" w:rsidR="00E33789" w:rsidRPr="00D07557" w:rsidRDefault="00E33789" w:rsidP="00330282">
            <w:pPr>
              <w:spacing w:after="158"/>
              <w:rPr>
                <w:color w:val="auto"/>
                <w:sz w:val="19"/>
                <w:szCs w:val="19"/>
              </w:rPr>
            </w:pPr>
          </w:p>
        </w:tc>
        <w:tc>
          <w:tcPr>
            <w:tcW w:w="1446" w:type="dxa"/>
          </w:tcPr>
          <w:p w14:paraId="31E6A168" w14:textId="77777777" w:rsidR="00E33789" w:rsidRPr="00D07557" w:rsidRDefault="00E33789" w:rsidP="00330282">
            <w:pPr>
              <w:spacing w:after="158"/>
              <w:rPr>
                <w:color w:val="auto"/>
                <w:sz w:val="19"/>
                <w:szCs w:val="19"/>
              </w:rPr>
            </w:pPr>
            <w:r w:rsidRPr="0026432A">
              <w:rPr>
                <w:rFonts w:eastAsiaTheme="minorEastAsia"/>
                <w:sz w:val="19"/>
                <w:szCs w:val="19"/>
              </w:rPr>
              <w:t>kg COD/m</w:t>
            </w:r>
            <w:r w:rsidRPr="0026432A">
              <w:rPr>
                <w:rFonts w:eastAsiaTheme="minorEastAsia"/>
                <w:sz w:val="19"/>
                <w:szCs w:val="19"/>
                <w:vertAlign w:val="superscript"/>
              </w:rPr>
              <w:t>3</w:t>
            </w:r>
          </w:p>
        </w:tc>
        <w:tc>
          <w:tcPr>
            <w:tcW w:w="3119" w:type="dxa"/>
          </w:tcPr>
          <w:p w14:paraId="77CAE4F9" w14:textId="77777777" w:rsidR="00E33789" w:rsidRPr="00D07557" w:rsidRDefault="00E33789" w:rsidP="00330282">
            <w:pPr>
              <w:spacing w:after="158"/>
              <w:rPr>
                <w:color w:val="auto"/>
                <w:sz w:val="19"/>
                <w:szCs w:val="19"/>
              </w:rPr>
            </w:pPr>
            <w:r w:rsidRPr="0026432A">
              <w:rPr>
                <w:spacing w:val="2"/>
                <w:kern w:val="21"/>
                <w:sz w:val="19"/>
                <w:szCs w:val="19"/>
                <w:lang w:val="en-AU"/>
              </w:rPr>
              <w:t>Direct measurement</w:t>
            </w:r>
          </w:p>
        </w:tc>
        <w:tc>
          <w:tcPr>
            <w:tcW w:w="2126" w:type="dxa"/>
          </w:tcPr>
          <w:p w14:paraId="3DBF2EA0"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6833CDD2" w14:textId="77777777" w:rsidTr="00330282">
        <w:tc>
          <w:tcPr>
            <w:tcW w:w="1413" w:type="dxa"/>
          </w:tcPr>
          <w:p w14:paraId="60A51E06" w14:textId="77777777" w:rsidR="00E33789" w:rsidRPr="00D07557" w:rsidRDefault="00E33789" w:rsidP="00330282">
            <w:pPr>
              <w:spacing w:after="158"/>
              <w:rPr>
                <w:color w:val="auto"/>
                <w:sz w:val="19"/>
                <w:szCs w:val="19"/>
              </w:rPr>
            </w:pPr>
            <w:r w:rsidRPr="0026432A">
              <w:rPr>
                <w:sz w:val="19"/>
                <w:szCs w:val="19"/>
                <w:lang w:val="en-AU"/>
              </w:rPr>
              <w:t>COD</w:t>
            </w:r>
            <w:r w:rsidRPr="0026432A">
              <w:rPr>
                <w:sz w:val="19"/>
                <w:szCs w:val="19"/>
                <w:vertAlign w:val="subscript"/>
                <w:lang w:val="en-AU"/>
              </w:rPr>
              <w:t>out</w:t>
            </w:r>
          </w:p>
        </w:tc>
        <w:tc>
          <w:tcPr>
            <w:tcW w:w="4394" w:type="dxa"/>
          </w:tcPr>
          <w:p w14:paraId="397DA5DF" w14:textId="77777777" w:rsidR="00E33789" w:rsidRPr="00D07557" w:rsidRDefault="00E33789" w:rsidP="00330282">
            <w:pPr>
              <w:spacing w:after="158"/>
              <w:rPr>
                <w:color w:val="auto"/>
                <w:sz w:val="19"/>
                <w:szCs w:val="19"/>
              </w:rPr>
            </w:pPr>
            <w:r>
              <w:rPr>
                <w:rFonts w:eastAsiaTheme="minorEastAsia"/>
                <w:sz w:val="19"/>
                <w:szCs w:val="19"/>
              </w:rPr>
              <w:t>A</w:t>
            </w:r>
            <w:r w:rsidRPr="0026432A">
              <w:rPr>
                <w:rFonts w:eastAsiaTheme="minorEastAsia"/>
                <w:sz w:val="19"/>
                <w:szCs w:val="19"/>
              </w:rPr>
              <w:t>verage outlet COD concentration of wastewater</w:t>
            </w:r>
          </w:p>
        </w:tc>
        <w:tc>
          <w:tcPr>
            <w:tcW w:w="1418" w:type="dxa"/>
          </w:tcPr>
          <w:p w14:paraId="24511FC0" w14:textId="77777777" w:rsidR="00E33789" w:rsidRPr="00D07557" w:rsidRDefault="00E33789" w:rsidP="00330282">
            <w:pPr>
              <w:spacing w:after="158"/>
              <w:rPr>
                <w:color w:val="auto"/>
                <w:sz w:val="19"/>
                <w:szCs w:val="19"/>
              </w:rPr>
            </w:pPr>
          </w:p>
        </w:tc>
        <w:tc>
          <w:tcPr>
            <w:tcW w:w="1446" w:type="dxa"/>
          </w:tcPr>
          <w:p w14:paraId="573BC404" w14:textId="77777777" w:rsidR="00E33789" w:rsidRPr="00D07557" w:rsidRDefault="00E33789" w:rsidP="00330282">
            <w:pPr>
              <w:spacing w:after="158"/>
              <w:rPr>
                <w:color w:val="auto"/>
                <w:sz w:val="19"/>
                <w:szCs w:val="19"/>
              </w:rPr>
            </w:pPr>
            <w:r w:rsidRPr="0026432A">
              <w:rPr>
                <w:rFonts w:eastAsiaTheme="minorEastAsia"/>
                <w:sz w:val="19"/>
                <w:szCs w:val="19"/>
              </w:rPr>
              <w:t>kg COD/m</w:t>
            </w:r>
            <w:r w:rsidRPr="0026432A">
              <w:rPr>
                <w:rFonts w:eastAsiaTheme="minorEastAsia"/>
                <w:sz w:val="19"/>
                <w:szCs w:val="19"/>
                <w:vertAlign w:val="superscript"/>
              </w:rPr>
              <w:t>3</w:t>
            </w:r>
          </w:p>
        </w:tc>
        <w:tc>
          <w:tcPr>
            <w:tcW w:w="3119" w:type="dxa"/>
          </w:tcPr>
          <w:p w14:paraId="2ADBC14B" w14:textId="77777777" w:rsidR="00E33789" w:rsidRPr="00D07557" w:rsidRDefault="00E33789" w:rsidP="00330282">
            <w:pPr>
              <w:spacing w:after="158"/>
              <w:rPr>
                <w:color w:val="auto"/>
                <w:sz w:val="19"/>
                <w:szCs w:val="19"/>
              </w:rPr>
            </w:pPr>
            <w:r w:rsidRPr="0026432A">
              <w:rPr>
                <w:spacing w:val="2"/>
                <w:kern w:val="21"/>
                <w:sz w:val="19"/>
                <w:szCs w:val="19"/>
                <w:lang w:val="en-AU"/>
              </w:rPr>
              <w:t>Direct measurement</w:t>
            </w:r>
          </w:p>
        </w:tc>
        <w:tc>
          <w:tcPr>
            <w:tcW w:w="2126" w:type="dxa"/>
          </w:tcPr>
          <w:p w14:paraId="4B932D0B"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7D1AB543" w14:textId="77777777" w:rsidTr="00330282">
        <w:tc>
          <w:tcPr>
            <w:tcW w:w="1413" w:type="dxa"/>
          </w:tcPr>
          <w:p w14:paraId="266BCE6D" w14:textId="77777777" w:rsidR="00E33789" w:rsidRPr="00D07557" w:rsidRDefault="00E33789" w:rsidP="00330282">
            <w:pPr>
              <w:spacing w:after="158"/>
              <w:rPr>
                <w:color w:val="auto"/>
                <w:sz w:val="19"/>
                <w:szCs w:val="19"/>
              </w:rPr>
            </w:pPr>
            <w:r w:rsidRPr="0026432A">
              <w:rPr>
                <w:sz w:val="19"/>
                <w:szCs w:val="19"/>
                <w:lang w:val="en-AU"/>
              </w:rPr>
              <w:t>F</w:t>
            </w:r>
            <w:r w:rsidRPr="0026432A">
              <w:rPr>
                <w:sz w:val="19"/>
                <w:szCs w:val="19"/>
                <w:vertAlign w:val="subscript"/>
                <w:lang w:val="en-AU"/>
              </w:rPr>
              <w:t>sludge</w:t>
            </w:r>
          </w:p>
        </w:tc>
        <w:tc>
          <w:tcPr>
            <w:tcW w:w="4394" w:type="dxa"/>
          </w:tcPr>
          <w:p w14:paraId="10DAFCF9" w14:textId="77777777" w:rsidR="00E33789" w:rsidRPr="00D07557" w:rsidRDefault="00E33789" w:rsidP="00330282">
            <w:pPr>
              <w:spacing w:after="158"/>
              <w:rPr>
                <w:color w:val="auto"/>
                <w:sz w:val="19"/>
                <w:szCs w:val="19"/>
              </w:rPr>
            </w:pPr>
            <w:r w:rsidRPr="0026432A">
              <w:rPr>
                <w:rFonts w:eastAsiaTheme="minorEastAsia"/>
                <w:sz w:val="19"/>
                <w:szCs w:val="19"/>
              </w:rPr>
              <w:t>Fraction of COD removed from the wastewater treatment facility as sludge</w:t>
            </w:r>
          </w:p>
        </w:tc>
        <w:tc>
          <w:tcPr>
            <w:tcW w:w="1418" w:type="dxa"/>
          </w:tcPr>
          <w:p w14:paraId="3C2799F9" w14:textId="77777777" w:rsidR="00E33789" w:rsidRPr="00D07557" w:rsidRDefault="00E33789" w:rsidP="00330282">
            <w:pPr>
              <w:spacing w:after="158"/>
              <w:rPr>
                <w:color w:val="auto"/>
                <w:sz w:val="19"/>
                <w:szCs w:val="19"/>
              </w:rPr>
            </w:pPr>
          </w:p>
        </w:tc>
        <w:tc>
          <w:tcPr>
            <w:tcW w:w="1446" w:type="dxa"/>
          </w:tcPr>
          <w:p w14:paraId="564AC42A" w14:textId="77777777" w:rsidR="00E33789" w:rsidRPr="00D07557" w:rsidRDefault="00E33789" w:rsidP="00330282">
            <w:pPr>
              <w:spacing w:after="158"/>
              <w:rPr>
                <w:color w:val="auto"/>
                <w:sz w:val="19"/>
                <w:szCs w:val="19"/>
              </w:rPr>
            </w:pPr>
            <w:r w:rsidRPr="0026432A">
              <w:rPr>
                <w:spacing w:val="2"/>
                <w:kern w:val="21"/>
                <w:sz w:val="19"/>
                <w:szCs w:val="19"/>
              </w:rPr>
              <w:t>dimensionless</w:t>
            </w:r>
          </w:p>
        </w:tc>
        <w:tc>
          <w:tcPr>
            <w:tcW w:w="3119" w:type="dxa"/>
          </w:tcPr>
          <w:p w14:paraId="0D546FE1" w14:textId="77777777" w:rsidR="00E33789" w:rsidRPr="006551B4" w:rsidRDefault="00E33789" w:rsidP="00330282">
            <w:pPr>
              <w:spacing w:after="158"/>
              <w:rPr>
                <w:sz w:val="19"/>
                <w:szCs w:val="19"/>
              </w:rPr>
            </w:pPr>
            <w:r w:rsidRPr="006551B4">
              <w:rPr>
                <w:spacing w:val="2"/>
                <w:kern w:val="21"/>
                <w:sz w:val="19"/>
                <w:szCs w:val="19"/>
              </w:rPr>
              <w:t>Measurement records, averaged over the reporting period</w:t>
            </w:r>
          </w:p>
        </w:tc>
        <w:tc>
          <w:tcPr>
            <w:tcW w:w="2126" w:type="dxa"/>
          </w:tcPr>
          <w:p w14:paraId="7B54BE6F"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43CBEB5C" w14:textId="77777777" w:rsidTr="00330282">
        <w:tc>
          <w:tcPr>
            <w:tcW w:w="1413" w:type="dxa"/>
          </w:tcPr>
          <w:p w14:paraId="04A8BECF" w14:textId="77777777" w:rsidR="00E33789" w:rsidRPr="00D07557" w:rsidRDefault="00E33789" w:rsidP="00330282">
            <w:pPr>
              <w:spacing w:after="158"/>
              <w:rPr>
                <w:color w:val="auto"/>
                <w:sz w:val="19"/>
                <w:szCs w:val="19"/>
              </w:rPr>
            </w:pPr>
            <w:r w:rsidRPr="0026432A">
              <w:rPr>
                <w:sz w:val="19"/>
                <w:szCs w:val="19"/>
                <w:lang w:val="en-AU"/>
              </w:rPr>
              <w:t>F</w:t>
            </w:r>
            <w:r w:rsidRPr="0026432A">
              <w:rPr>
                <w:sz w:val="19"/>
                <w:szCs w:val="19"/>
                <w:vertAlign w:val="subscript"/>
                <w:lang w:val="en-AU"/>
              </w:rPr>
              <w:t>removed</w:t>
            </w:r>
          </w:p>
        </w:tc>
        <w:tc>
          <w:tcPr>
            <w:tcW w:w="4394" w:type="dxa"/>
          </w:tcPr>
          <w:p w14:paraId="58ACBB3A" w14:textId="77777777" w:rsidR="00E33789" w:rsidRPr="00D07557" w:rsidRDefault="00E33789" w:rsidP="00330282">
            <w:pPr>
              <w:spacing w:after="158"/>
              <w:rPr>
                <w:color w:val="auto"/>
                <w:sz w:val="19"/>
                <w:szCs w:val="19"/>
              </w:rPr>
            </w:pPr>
            <w:r w:rsidRPr="0026432A">
              <w:rPr>
                <w:rFonts w:eastAsiaTheme="minorEastAsia"/>
                <w:sz w:val="19"/>
                <w:szCs w:val="19"/>
              </w:rPr>
              <w:t>Fraction of COD removed from the wastewater treatment facility and transferred to landfill, biochar production, or other site</w:t>
            </w:r>
          </w:p>
        </w:tc>
        <w:tc>
          <w:tcPr>
            <w:tcW w:w="1418" w:type="dxa"/>
          </w:tcPr>
          <w:p w14:paraId="75978A77" w14:textId="77777777" w:rsidR="00E33789" w:rsidRPr="00D07557" w:rsidRDefault="00E33789" w:rsidP="00330282">
            <w:pPr>
              <w:spacing w:after="158"/>
              <w:rPr>
                <w:color w:val="auto"/>
                <w:sz w:val="19"/>
                <w:szCs w:val="19"/>
              </w:rPr>
            </w:pPr>
          </w:p>
        </w:tc>
        <w:tc>
          <w:tcPr>
            <w:tcW w:w="1446" w:type="dxa"/>
          </w:tcPr>
          <w:p w14:paraId="51A7F4BC" w14:textId="77777777" w:rsidR="00E33789" w:rsidRPr="00D07557" w:rsidRDefault="00E33789" w:rsidP="00330282">
            <w:pPr>
              <w:spacing w:after="158"/>
              <w:rPr>
                <w:color w:val="auto"/>
                <w:sz w:val="19"/>
                <w:szCs w:val="19"/>
              </w:rPr>
            </w:pPr>
            <w:r w:rsidRPr="0026432A">
              <w:rPr>
                <w:spacing w:val="2"/>
                <w:kern w:val="21"/>
                <w:sz w:val="19"/>
                <w:szCs w:val="19"/>
              </w:rPr>
              <w:t>dimensionless</w:t>
            </w:r>
          </w:p>
        </w:tc>
        <w:tc>
          <w:tcPr>
            <w:tcW w:w="3119" w:type="dxa"/>
          </w:tcPr>
          <w:p w14:paraId="3364B3BA" w14:textId="77777777" w:rsidR="00E33789" w:rsidRPr="006551B4" w:rsidRDefault="00E33789" w:rsidP="00330282">
            <w:pPr>
              <w:spacing w:after="158"/>
              <w:rPr>
                <w:sz w:val="19"/>
                <w:szCs w:val="19"/>
              </w:rPr>
            </w:pPr>
            <w:r w:rsidRPr="006551B4">
              <w:rPr>
                <w:spacing w:val="2"/>
                <w:kern w:val="21"/>
                <w:sz w:val="19"/>
                <w:szCs w:val="19"/>
              </w:rPr>
              <w:t>Measurement records, averaged over the reporting period</w:t>
            </w:r>
          </w:p>
        </w:tc>
        <w:tc>
          <w:tcPr>
            <w:tcW w:w="2126" w:type="dxa"/>
          </w:tcPr>
          <w:p w14:paraId="394FC1D5"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06E3DD52" w14:textId="77777777" w:rsidTr="00330282">
        <w:tc>
          <w:tcPr>
            <w:tcW w:w="1413" w:type="dxa"/>
          </w:tcPr>
          <w:p w14:paraId="0111003E" w14:textId="77777777" w:rsidR="00E33789" w:rsidRPr="00D07557" w:rsidRDefault="00E33789" w:rsidP="00330282">
            <w:pPr>
              <w:spacing w:after="158"/>
              <w:rPr>
                <w:color w:val="auto"/>
                <w:sz w:val="19"/>
                <w:szCs w:val="19"/>
              </w:rPr>
            </w:pPr>
            <w:r w:rsidRPr="002F678E">
              <w:rPr>
                <w:sz w:val="19"/>
                <w:szCs w:val="19"/>
                <w:lang w:val="en-AU"/>
              </w:rPr>
              <w:t>Q</w:t>
            </w:r>
            <w:r w:rsidRPr="002F678E">
              <w:rPr>
                <w:sz w:val="19"/>
                <w:szCs w:val="19"/>
                <w:vertAlign w:val="subscript"/>
                <w:lang w:val="en-AU"/>
              </w:rPr>
              <w:t>cap</w:t>
            </w:r>
          </w:p>
        </w:tc>
        <w:tc>
          <w:tcPr>
            <w:tcW w:w="4394" w:type="dxa"/>
          </w:tcPr>
          <w:p w14:paraId="0442F982"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 xml:space="preserve">Quantity of methane in sludge biogas captured for combustion for the operation of the treatment facility </w:t>
            </w:r>
          </w:p>
        </w:tc>
        <w:tc>
          <w:tcPr>
            <w:tcW w:w="1418" w:type="dxa"/>
          </w:tcPr>
          <w:p w14:paraId="186A9F6F" w14:textId="77777777" w:rsidR="00E33789" w:rsidRPr="00D07557" w:rsidRDefault="00E33789" w:rsidP="00330282">
            <w:pPr>
              <w:spacing w:after="158"/>
              <w:rPr>
                <w:color w:val="auto"/>
                <w:sz w:val="19"/>
                <w:szCs w:val="19"/>
              </w:rPr>
            </w:pPr>
          </w:p>
        </w:tc>
        <w:tc>
          <w:tcPr>
            <w:tcW w:w="1446" w:type="dxa"/>
          </w:tcPr>
          <w:p w14:paraId="4D7334EE"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119" w:type="dxa"/>
          </w:tcPr>
          <w:p w14:paraId="57C27398" w14:textId="77777777" w:rsidR="00E33789" w:rsidRPr="00D07557" w:rsidRDefault="00E33789" w:rsidP="00330282">
            <w:pPr>
              <w:spacing w:after="158"/>
              <w:rPr>
                <w:color w:val="auto"/>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126" w:type="dxa"/>
          </w:tcPr>
          <w:p w14:paraId="59D9782B"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36FB878B" w14:textId="77777777" w:rsidTr="00330282">
        <w:tc>
          <w:tcPr>
            <w:tcW w:w="1413" w:type="dxa"/>
          </w:tcPr>
          <w:p w14:paraId="6EAE4224" w14:textId="77777777" w:rsidR="00E33789" w:rsidRPr="00D07557" w:rsidRDefault="00E33789" w:rsidP="00330282">
            <w:pPr>
              <w:spacing w:after="158"/>
              <w:rPr>
                <w:color w:val="auto"/>
                <w:sz w:val="19"/>
                <w:szCs w:val="19"/>
              </w:rPr>
            </w:pPr>
            <w:r w:rsidRPr="002F678E">
              <w:rPr>
                <w:sz w:val="19"/>
                <w:szCs w:val="19"/>
                <w:lang w:val="en-AU"/>
              </w:rPr>
              <w:t>Q</w:t>
            </w:r>
            <w:r w:rsidRPr="002F678E">
              <w:rPr>
                <w:sz w:val="19"/>
                <w:szCs w:val="19"/>
                <w:vertAlign w:val="subscript"/>
                <w:lang w:val="en-AU"/>
              </w:rPr>
              <w:t>flared</w:t>
            </w:r>
          </w:p>
        </w:tc>
        <w:tc>
          <w:tcPr>
            <w:tcW w:w="4394" w:type="dxa"/>
          </w:tcPr>
          <w:p w14:paraId="2E2C577D"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Quantity of methane in sludge biogas flared by the treatment facility</w:t>
            </w:r>
          </w:p>
        </w:tc>
        <w:tc>
          <w:tcPr>
            <w:tcW w:w="1418" w:type="dxa"/>
          </w:tcPr>
          <w:p w14:paraId="76252C5A" w14:textId="77777777" w:rsidR="00E33789" w:rsidRPr="00D07557" w:rsidRDefault="00E33789" w:rsidP="00330282">
            <w:pPr>
              <w:spacing w:after="158"/>
              <w:rPr>
                <w:color w:val="auto"/>
                <w:sz w:val="19"/>
                <w:szCs w:val="19"/>
              </w:rPr>
            </w:pPr>
          </w:p>
        </w:tc>
        <w:tc>
          <w:tcPr>
            <w:tcW w:w="1446" w:type="dxa"/>
          </w:tcPr>
          <w:p w14:paraId="0B235FA6"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119" w:type="dxa"/>
          </w:tcPr>
          <w:p w14:paraId="67192CF5" w14:textId="77777777" w:rsidR="00E33789" w:rsidRPr="00D07557" w:rsidRDefault="00E33789" w:rsidP="00330282">
            <w:pPr>
              <w:spacing w:after="158"/>
              <w:rPr>
                <w:color w:val="auto"/>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126" w:type="dxa"/>
          </w:tcPr>
          <w:p w14:paraId="4BDEA20C"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79A1A10D" w14:textId="77777777" w:rsidTr="00330282">
        <w:tc>
          <w:tcPr>
            <w:tcW w:w="1413" w:type="dxa"/>
          </w:tcPr>
          <w:p w14:paraId="6A8BA986" w14:textId="77777777" w:rsidR="00E33789" w:rsidRPr="00D07557" w:rsidRDefault="00E33789" w:rsidP="00330282">
            <w:pPr>
              <w:spacing w:after="158"/>
              <w:rPr>
                <w:color w:val="auto"/>
                <w:sz w:val="19"/>
                <w:szCs w:val="19"/>
              </w:rPr>
            </w:pPr>
            <w:r w:rsidRPr="002F678E">
              <w:rPr>
                <w:sz w:val="19"/>
                <w:szCs w:val="19"/>
                <w:lang w:val="en-AU"/>
              </w:rPr>
              <w:t>Q</w:t>
            </w:r>
            <w:r w:rsidRPr="002F678E">
              <w:rPr>
                <w:sz w:val="19"/>
                <w:szCs w:val="19"/>
                <w:vertAlign w:val="subscript"/>
                <w:lang w:val="en-AU"/>
              </w:rPr>
              <w:t>out</w:t>
            </w:r>
          </w:p>
        </w:tc>
        <w:tc>
          <w:tcPr>
            <w:tcW w:w="4394" w:type="dxa"/>
          </w:tcPr>
          <w:p w14:paraId="0AF36535"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Quantity of methane in sludge biogas transferred out of the treatment facility</w:t>
            </w:r>
          </w:p>
        </w:tc>
        <w:tc>
          <w:tcPr>
            <w:tcW w:w="1418" w:type="dxa"/>
          </w:tcPr>
          <w:p w14:paraId="367E4878" w14:textId="77777777" w:rsidR="00E33789" w:rsidRPr="00D07557" w:rsidRDefault="00E33789" w:rsidP="00330282">
            <w:pPr>
              <w:spacing w:after="158"/>
              <w:rPr>
                <w:color w:val="auto"/>
                <w:sz w:val="19"/>
                <w:szCs w:val="19"/>
              </w:rPr>
            </w:pPr>
          </w:p>
        </w:tc>
        <w:tc>
          <w:tcPr>
            <w:tcW w:w="1446" w:type="dxa"/>
          </w:tcPr>
          <w:p w14:paraId="25AEEF7F" w14:textId="77777777" w:rsidR="00E33789" w:rsidRPr="00D07557" w:rsidRDefault="00E33789" w:rsidP="00330282">
            <w:pPr>
              <w:spacing w:after="158"/>
              <w:rPr>
                <w:color w:val="auto"/>
                <w:sz w:val="19"/>
                <w:szCs w:val="19"/>
              </w:rPr>
            </w:pPr>
            <w:r w:rsidRPr="002F678E">
              <w:rPr>
                <w:rFonts w:asciiTheme="majorHAnsi" w:eastAsiaTheme="minorEastAsia" w:hAnsiTheme="majorHAnsi" w:cstheme="majorHAnsi"/>
                <w:sz w:val="19"/>
                <w:szCs w:val="19"/>
              </w:rPr>
              <w:t>m</w:t>
            </w:r>
            <w:r w:rsidRPr="002F678E">
              <w:rPr>
                <w:rFonts w:asciiTheme="majorHAnsi" w:eastAsiaTheme="minorEastAsia" w:hAnsiTheme="majorHAnsi" w:cstheme="majorHAnsi"/>
                <w:sz w:val="19"/>
                <w:szCs w:val="19"/>
                <w:vertAlign w:val="superscript"/>
              </w:rPr>
              <w:t>3</w:t>
            </w:r>
            <w:r w:rsidRPr="002F678E">
              <w:rPr>
                <w:rFonts w:eastAsiaTheme="minorEastAsia"/>
                <w:sz w:val="19"/>
                <w:szCs w:val="19"/>
              </w:rPr>
              <w:t xml:space="preserve"> CH</w:t>
            </w:r>
            <w:r w:rsidRPr="002F678E">
              <w:rPr>
                <w:rFonts w:eastAsiaTheme="minorEastAsia"/>
                <w:sz w:val="19"/>
                <w:szCs w:val="19"/>
                <w:vertAlign w:val="subscript"/>
              </w:rPr>
              <w:t>4</w:t>
            </w:r>
          </w:p>
        </w:tc>
        <w:tc>
          <w:tcPr>
            <w:tcW w:w="3119" w:type="dxa"/>
          </w:tcPr>
          <w:p w14:paraId="4326B50D" w14:textId="77777777" w:rsidR="00E33789" w:rsidRPr="00D07557" w:rsidRDefault="00E33789" w:rsidP="00330282">
            <w:pPr>
              <w:spacing w:after="158"/>
              <w:rPr>
                <w:color w:val="auto"/>
                <w:sz w:val="19"/>
                <w:szCs w:val="19"/>
              </w:rPr>
            </w:pPr>
            <w:r w:rsidRPr="002F678E">
              <w:rPr>
                <w:spacing w:val="2"/>
                <w:kern w:val="21"/>
                <w:sz w:val="19"/>
                <w:szCs w:val="19"/>
                <w:lang w:val="en-AU"/>
              </w:rPr>
              <w:t>Direct measurement of methane content of sludge biogas, multiplied by total volume of biogas combusted by the facility</w:t>
            </w:r>
          </w:p>
        </w:tc>
        <w:tc>
          <w:tcPr>
            <w:tcW w:w="2126" w:type="dxa"/>
          </w:tcPr>
          <w:p w14:paraId="3EFC8C5D" w14:textId="77777777" w:rsidR="00E33789" w:rsidRPr="00D07557" w:rsidRDefault="00E33789" w:rsidP="00330282">
            <w:pPr>
              <w:spacing w:after="158"/>
              <w:rPr>
                <w:color w:val="auto"/>
                <w:sz w:val="19"/>
                <w:szCs w:val="19"/>
              </w:rPr>
            </w:pPr>
            <w:r w:rsidRPr="005B266E">
              <w:rPr>
                <w:color w:val="auto"/>
                <w:sz w:val="19"/>
                <w:szCs w:val="19"/>
              </w:rPr>
              <w:t>Wastewater Treatment</w:t>
            </w:r>
          </w:p>
        </w:tc>
      </w:tr>
      <w:tr w:rsidR="00E33789" w:rsidRPr="00D07557" w14:paraId="0BF93222" w14:textId="77777777" w:rsidTr="00330282">
        <w:tc>
          <w:tcPr>
            <w:tcW w:w="1413" w:type="dxa"/>
          </w:tcPr>
          <w:p w14:paraId="48AC64AF" w14:textId="77777777" w:rsidR="00E33789" w:rsidRPr="00D07557" w:rsidRDefault="00E33789" w:rsidP="00330282">
            <w:pPr>
              <w:spacing w:after="158"/>
              <w:rPr>
                <w:color w:val="auto"/>
                <w:sz w:val="19"/>
                <w:szCs w:val="19"/>
              </w:rPr>
            </w:pPr>
            <w:r>
              <w:rPr>
                <w:spacing w:val="2"/>
                <w:kern w:val="21"/>
                <w:sz w:val="19"/>
                <w:szCs w:val="19"/>
                <w:lang w:val="en-AU"/>
              </w:rPr>
              <w:t>Q</w:t>
            </w:r>
          </w:p>
        </w:tc>
        <w:tc>
          <w:tcPr>
            <w:tcW w:w="4394" w:type="dxa"/>
          </w:tcPr>
          <w:p w14:paraId="189F7C3F" w14:textId="77777777" w:rsidR="00E33789" w:rsidRPr="00D07557" w:rsidRDefault="00E33789" w:rsidP="00330282">
            <w:pPr>
              <w:spacing w:after="158"/>
              <w:rPr>
                <w:color w:val="auto"/>
                <w:sz w:val="19"/>
                <w:szCs w:val="19"/>
              </w:rPr>
            </w:pPr>
            <w:r>
              <w:rPr>
                <w:rFonts w:eastAsiaTheme="minorEastAsia"/>
                <w:sz w:val="19"/>
                <w:szCs w:val="19"/>
              </w:rPr>
              <w:t>Quantity of supplementary CO</w:t>
            </w:r>
            <w:r w:rsidRPr="00B43BB0">
              <w:rPr>
                <w:rFonts w:eastAsiaTheme="minorEastAsia"/>
                <w:sz w:val="19"/>
                <w:szCs w:val="19"/>
                <w:vertAlign w:val="subscript"/>
              </w:rPr>
              <w:t xml:space="preserve">2 </w:t>
            </w:r>
            <w:r>
              <w:rPr>
                <w:rFonts w:eastAsiaTheme="minorEastAsia"/>
                <w:sz w:val="19"/>
                <w:szCs w:val="19"/>
              </w:rPr>
              <w:t xml:space="preserve">used in </w:t>
            </w:r>
            <w:r>
              <w:rPr>
                <w:color w:val="auto"/>
                <w:sz w:val="19"/>
                <w:szCs w:val="19"/>
              </w:rPr>
              <w:t>post-production</w:t>
            </w:r>
          </w:p>
        </w:tc>
        <w:tc>
          <w:tcPr>
            <w:tcW w:w="1418" w:type="dxa"/>
          </w:tcPr>
          <w:p w14:paraId="396E3B3A" w14:textId="77777777" w:rsidR="00E33789" w:rsidRPr="00D07557" w:rsidRDefault="00E33789" w:rsidP="00330282">
            <w:pPr>
              <w:spacing w:after="158"/>
              <w:rPr>
                <w:color w:val="auto"/>
                <w:sz w:val="19"/>
                <w:szCs w:val="19"/>
              </w:rPr>
            </w:pPr>
          </w:p>
        </w:tc>
        <w:tc>
          <w:tcPr>
            <w:tcW w:w="1446" w:type="dxa"/>
          </w:tcPr>
          <w:p w14:paraId="54E2FEB4" w14:textId="77777777" w:rsidR="00E33789" w:rsidRPr="00D07557" w:rsidRDefault="00E33789" w:rsidP="00330282">
            <w:pPr>
              <w:spacing w:after="158"/>
              <w:rPr>
                <w:color w:val="auto"/>
                <w:sz w:val="19"/>
                <w:szCs w:val="19"/>
              </w:rPr>
            </w:pPr>
            <w:r>
              <w:rPr>
                <w:spacing w:val="2"/>
                <w:kern w:val="21"/>
                <w:sz w:val="19"/>
                <w:szCs w:val="19"/>
                <w:lang w:val="en-AU"/>
              </w:rPr>
              <w:t>kg</w:t>
            </w:r>
            <w:r>
              <w:rPr>
                <w:rFonts w:eastAsiaTheme="minorEastAsia"/>
                <w:sz w:val="19"/>
                <w:szCs w:val="19"/>
              </w:rPr>
              <w:t xml:space="preserve"> CO</w:t>
            </w:r>
            <w:r w:rsidRPr="00B43BB0">
              <w:rPr>
                <w:rFonts w:eastAsiaTheme="minorEastAsia"/>
                <w:sz w:val="19"/>
                <w:szCs w:val="19"/>
                <w:vertAlign w:val="subscript"/>
              </w:rPr>
              <w:t>2</w:t>
            </w:r>
          </w:p>
        </w:tc>
        <w:tc>
          <w:tcPr>
            <w:tcW w:w="3119" w:type="dxa"/>
          </w:tcPr>
          <w:p w14:paraId="2352290B" w14:textId="77777777" w:rsidR="00E33789" w:rsidRPr="00D07557" w:rsidRDefault="00E33789" w:rsidP="00330282">
            <w:pPr>
              <w:spacing w:after="158"/>
              <w:rPr>
                <w:color w:val="auto"/>
                <w:sz w:val="19"/>
                <w:szCs w:val="19"/>
              </w:rPr>
            </w:pPr>
            <w:r>
              <w:rPr>
                <w:spacing w:val="2"/>
                <w:kern w:val="21"/>
                <w:sz w:val="19"/>
                <w:szCs w:val="19"/>
                <w:lang w:val="en-AU"/>
              </w:rPr>
              <w:t>Purchase records.</w:t>
            </w:r>
          </w:p>
        </w:tc>
        <w:tc>
          <w:tcPr>
            <w:tcW w:w="2126" w:type="dxa"/>
          </w:tcPr>
          <w:p w14:paraId="21FD42D2" w14:textId="77777777" w:rsidR="00E33789" w:rsidRPr="00E9598B" w:rsidRDefault="00E33789" w:rsidP="00330282">
            <w:pPr>
              <w:spacing w:after="158"/>
              <w:rPr>
                <w:color w:val="auto"/>
                <w:sz w:val="19"/>
                <w:szCs w:val="19"/>
                <w:vertAlign w:val="subscript"/>
              </w:rPr>
            </w:pPr>
            <w:r>
              <w:rPr>
                <w:color w:val="auto"/>
                <w:sz w:val="19"/>
                <w:szCs w:val="19"/>
              </w:rPr>
              <w:t>Supplementary CO</w:t>
            </w:r>
            <w:r>
              <w:rPr>
                <w:color w:val="auto"/>
                <w:sz w:val="19"/>
                <w:szCs w:val="19"/>
                <w:vertAlign w:val="subscript"/>
              </w:rPr>
              <w:t>2</w:t>
            </w:r>
          </w:p>
        </w:tc>
      </w:tr>
      <w:tr w:rsidR="00E33789" w:rsidRPr="00D07557" w14:paraId="41F327B9" w14:textId="77777777" w:rsidTr="00330282">
        <w:tc>
          <w:tcPr>
            <w:tcW w:w="13916" w:type="dxa"/>
            <w:gridSpan w:val="6"/>
            <w:shd w:val="clear" w:color="auto" w:fill="D9D9D9" w:themeFill="background1" w:themeFillShade="D9"/>
          </w:tcPr>
          <w:p w14:paraId="7204EC89" w14:textId="77777777" w:rsidR="00E33789" w:rsidRPr="00D07557" w:rsidRDefault="00E33789" w:rsidP="00330282">
            <w:pPr>
              <w:spacing w:after="158"/>
              <w:rPr>
                <w:color w:val="auto"/>
                <w:sz w:val="19"/>
                <w:szCs w:val="19"/>
              </w:rPr>
            </w:pPr>
            <w:r w:rsidRPr="00D07557">
              <w:rPr>
                <w:b/>
                <w:bCs w:val="0"/>
                <w:i/>
                <w:iCs/>
                <w:color w:val="auto"/>
                <w:sz w:val="20"/>
                <w:szCs w:val="16"/>
              </w:rPr>
              <w:lastRenderedPageBreak/>
              <w:t>Required – Scope 2</w:t>
            </w:r>
          </w:p>
        </w:tc>
      </w:tr>
      <w:tr w:rsidR="00E33789" w:rsidRPr="00D07557" w14:paraId="1E755014" w14:textId="77777777" w:rsidTr="00330282">
        <w:tc>
          <w:tcPr>
            <w:tcW w:w="1413" w:type="dxa"/>
          </w:tcPr>
          <w:p w14:paraId="2847CA09" w14:textId="77777777" w:rsidR="00E33789" w:rsidRPr="00D07557" w:rsidRDefault="00E33789" w:rsidP="00330282">
            <w:pPr>
              <w:spacing w:after="158"/>
              <w:rPr>
                <w:color w:val="auto"/>
                <w:sz w:val="19"/>
                <w:szCs w:val="19"/>
              </w:rPr>
            </w:pPr>
            <w:r w:rsidRPr="00D07557">
              <w:rPr>
                <w:color w:val="auto"/>
                <w:sz w:val="19"/>
                <w:szCs w:val="19"/>
                <w:lang w:val="en-AU"/>
              </w:rPr>
              <w:t>Q</w:t>
            </w:r>
            <w:r w:rsidRPr="00D07557">
              <w:rPr>
                <w:color w:val="auto"/>
                <w:sz w:val="19"/>
                <w:szCs w:val="19"/>
                <w:vertAlign w:val="subscript"/>
                <w:lang w:val="en-AU"/>
              </w:rPr>
              <w:t>elec</w:t>
            </w:r>
          </w:p>
        </w:tc>
        <w:tc>
          <w:tcPr>
            <w:tcW w:w="4394" w:type="dxa"/>
          </w:tcPr>
          <w:p w14:paraId="651E8F56" w14:textId="2B8F5BDE" w:rsidR="00E33789" w:rsidRPr="00D07557" w:rsidRDefault="00E33789" w:rsidP="00330282">
            <w:pPr>
              <w:spacing w:after="158"/>
              <w:rPr>
                <w:color w:val="auto"/>
                <w:sz w:val="19"/>
                <w:szCs w:val="19"/>
              </w:rPr>
            </w:pPr>
            <w:r w:rsidRPr="00D07557">
              <w:rPr>
                <w:color w:val="auto"/>
                <w:sz w:val="19"/>
                <w:szCs w:val="19"/>
              </w:rPr>
              <w:t>Quantity of electricity purchased from the grid</w:t>
            </w:r>
            <w:r>
              <w:rPr>
                <w:color w:val="auto"/>
                <w:sz w:val="19"/>
                <w:szCs w:val="19"/>
              </w:rPr>
              <w:t xml:space="preserve"> for post-production activities</w:t>
            </w:r>
          </w:p>
        </w:tc>
        <w:tc>
          <w:tcPr>
            <w:tcW w:w="1418" w:type="dxa"/>
          </w:tcPr>
          <w:p w14:paraId="606DCECD" w14:textId="77777777" w:rsidR="00E33789" w:rsidRPr="00D07557" w:rsidRDefault="00E33789" w:rsidP="00330282">
            <w:pPr>
              <w:spacing w:after="158"/>
              <w:rPr>
                <w:color w:val="auto"/>
                <w:sz w:val="19"/>
                <w:szCs w:val="19"/>
              </w:rPr>
            </w:pPr>
          </w:p>
        </w:tc>
        <w:tc>
          <w:tcPr>
            <w:tcW w:w="1446" w:type="dxa"/>
          </w:tcPr>
          <w:p w14:paraId="6FA37246" w14:textId="77777777" w:rsidR="00E33789" w:rsidRPr="00D07557" w:rsidRDefault="00E33789" w:rsidP="00330282">
            <w:pPr>
              <w:spacing w:after="158"/>
              <w:rPr>
                <w:color w:val="auto"/>
                <w:sz w:val="19"/>
                <w:szCs w:val="19"/>
              </w:rPr>
            </w:pPr>
            <w:r w:rsidRPr="00D07557">
              <w:rPr>
                <w:color w:val="auto"/>
                <w:sz w:val="19"/>
                <w:szCs w:val="19"/>
              </w:rPr>
              <w:t>kWh</w:t>
            </w:r>
          </w:p>
        </w:tc>
        <w:tc>
          <w:tcPr>
            <w:tcW w:w="3119" w:type="dxa"/>
          </w:tcPr>
          <w:p w14:paraId="6C63E588" w14:textId="77777777" w:rsidR="00E33789" w:rsidRPr="00D07557" w:rsidRDefault="00E33789" w:rsidP="00330282">
            <w:pPr>
              <w:spacing w:after="158"/>
              <w:rPr>
                <w:color w:val="auto"/>
                <w:sz w:val="19"/>
                <w:szCs w:val="19"/>
              </w:rPr>
            </w:pPr>
            <w:r>
              <w:rPr>
                <w:color w:val="auto"/>
                <w:sz w:val="19"/>
                <w:szCs w:val="19"/>
              </w:rPr>
              <w:t>Invoices.</w:t>
            </w:r>
          </w:p>
        </w:tc>
        <w:tc>
          <w:tcPr>
            <w:tcW w:w="2126" w:type="dxa"/>
          </w:tcPr>
          <w:p w14:paraId="4F698738" w14:textId="77777777" w:rsidR="00E33789" w:rsidRPr="00D07557" w:rsidRDefault="00E33789" w:rsidP="00330282">
            <w:pPr>
              <w:spacing w:after="158"/>
              <w:rPr>
                <w:color w:val="auto"/>
                <w:sz w:val="19"/>
                <w:szCs w:val="19"/>
              </w:rPr>
            </w:pPr>
            <w:r w:rsidRPr="00D07557">
              <w:rPr>
                <w:color w:val="auto"/>
                <w:sz w:val="19"/>
                <w:szCs w:val="19"/>
              </w:rPr>
              <w:t xml:space="preserve">Purchased Electricity &amp; </w:t>
            </w:r>
            <w:r>
              <w:rPr>
                <w:color w:val="auto"/>
                <w:sz w:val="19"/>
                <w:szCs w:val="19"/>
              </w:rPr>
              <w:t>E</w:t>
            </w:r>
            <w:r w:rsidRPr="00D07557">
              <w:rPr>
                <w:color w:val="auto"/>
                <w:sz w:val="19"/>
                <w:szCs w:val="19"/>
              </w:rPr>
              <w:t xml:space="preserve">missions from </w:t>
            </w:r>
            <w:r>
              <w:rPr>
                <w:color w:val="auto"/>
                <w:sz w:val="19"/>
                <w:szCs w:val="19"/>
              </w:rPr>
              <w:t>P</w:t>
            </w:r>
            <w:r w:rsidRPr="00D07557">
              <w:rPr>
                <w:color w:val="auto"/>
                <w:sz w:val="19"/>
                <w:szCs w:val="19"/>
              </w:rPr>
              <w:t xml:space="preserve">urchased </w:t>
            </w:r>
            <w:r>
              <w:rPr>
                <w:color w:val="auto"/>
                <w:sz w:val="19"/>
                <w:szCs w:val="19"/>
              </w:rPr>
              <w:t>E</w:t>
            </w:r>
            <w:r w:rsidRPr="00D07557">
              <w:rPr>
                <w:color w:val="auto"/>
                <w:sz w:val="19"/>
                <w:szCs w:val="19"/>
              </w:rPr>
              <w:t>lectricity</w:t>
            </w:r>
          </w:p>
        </w:tc>
      </w:tr>
      <w:tr w:rsidR="00E33789" w:rsidRPr="00D07557" w14:paraId="7D51C3B7" w14:textId="77777777" w:rsidTr="00330282">
        <w:tc>
          <w:tcPr>
            <w:tcW w:w="13916" w:type="dxa"/>
            <w:gridSpan w:val="6"/>
            <w:shd w:val="clear" w:color="auto" w:fill="D9D9D9" w:themeFill="background1" w:themeFillShade="D9"/>
          </w:tcPr>
          <w:p w14:paraId="158DD5DA" w14:textId="77777777" w:rsidR="00E33789" w:rsidRPr="00D07557" w:rsidRDefault="00E33789" w:rsidP="00330282">
            <w:pPr>
              <w:spacing w:after="158"/>
              <w:rPr>
                <w:color w:val="auto"/>
                <w:sz w:val="19"/>
                <w:szCs w:val="19"/>
              </w:rPr>
            </w:pPr>
            <w:r w:rsidRPr="00D07557">
              <w:rPr>
                <w:b/>
                <w:bCs w:val="0"/>
                <w:i/>
                <w:iCs/>
                <w:color w:val="auto"/>
                <w:sz w:val="20"/>
                <w:szCs w:val="16"/>
              </w:rPr>
              <w:t xml:space="preserve">Required – Scope </w:t>
            </w:r>
            <w:r>
              <w:rPr>
                <w:b/>
                <w:bCs w:val="0"/>
                <w:i/>
                <w:iCs/>
                <w:color w:val="auto"/>
                <w:sz w:val="20"/>
                <w:szCs w:val="16"/>
              </w:rPr>
              <w:t>3</w:t>
            </w:r>
          </w:p>
        </w:tc>
      </w:tr>
      <w:tr w:rsidR="00E33789" w:rsidRPr="00D07557" w14:paraId="1319745E" w14:textId="77777777" w:rsidTr="00330282">
        <w:tc>
          <w:tcPr>
            <w:tcW w:w="1413" w:type="dxa"/>
          </w:tcPr>
          <w:p w14:paraId="44CE342C" w14:textId="77777777" w:rsidR="00E33789" w:rsidRPr="001A6759" w:rsidRDefault="00E33789" w:rsidP="00330282">
            <w:pPr>
              <w:spacing w:after="158"/>
              <w:rPr>
                <w:color w:val="auto"/>
                <w:sz w:val="19"/>
                <w:szCs w:val="19"/>
                <w:vertAlign w:val="subscript"/>
              </w:rPr>
            </w:pPr>
            <w:r>
              <w:rPr>
                <w:color w:val="auto"/>
                <w:sz w:val="19"/>
                <w:szCs w:val="19"/>
              </w:rPr>
              <w:t>W</w:t>
            </w:r>
            <w:r>
              <w:rPr>
                <w:color w:val="auto"/>
                <w:sz w:val="19"/>
                <w:szCs w:val="19"/>
                <w:vertAlign w:val="subscript"/>
              </w:rPr>
              <w:t>f</w:t>
            </w:r>
          </w:p>
        </w:tc>
        <w:tc>
          <w:tcPr>
            <w:tcW w:w="4394" w:type="dxa"/>
          </w:tcPr>
          <w:p w14:paraId="35B45D04" w14:textId="77777777" w:rsidR="00E33789" w:rsidRPr="00D07557" w:rsidRDefault="00E33789" w:rsidP="00330282">
            <w:pPr>
              <w:spacing w:after="158"/>
              <w:rPr>
                <w:color w:val="auto"/>
                <w:sz w:val="19"/>
                <w:szCs w:val="19"/>
              </w:rPr>
            </w:pPr>
            <w:r>
              <w:rPr>
                <w:spacing w:val="2"/>
                <w:kern w:val="21"/>
                <w:sz w:val="19"/>
                <w:szCs w:val="19"/>
                <w:lang w:val="en-AU"/>
              </w:rPr>
              <w:t xml:space="preserve">Mass of goods transported per freight type </w:t>
            </w:r>
          </w:p>
        </w:tc>
        <w:tc>
          <w:tcPr>
            <w:tcW w:w="1418" w:type="dxa"/>
          </w:tcPr>
          <w:p w14:paraId="636144E8" w14:textId="77777777" w:rsidR="00E33789" w:rsidRPr="00D07557" w:rsidRDefault="00E33789" w:rsidP="00330282">
            <w:pPr>
              <w:spacing w:after="158"/>
              <w:rPr>
                <w:color w:val="auto"/>
                <w:sz w:val="19"/>
                <w:szCs w:val="19"/>
              </w:rPr>
            </w:pPr>
          </w:p>
        </w:tc>
        <w:tc>
          <w:tcPr>
            <w:tcW w:w="1446" w:type="dxa"/>
          </w:tcPr>
          <w:p w14:paraId="259D6C0C" w14:textId="77777777" w:rsidR="00E33789" w:rsidRPr="00D07557" w:rsidRDefault="00E33789" w:rsidP="00330282">
            <w:pPr>
              <w:spacing w:after="158"/>
              <w:rPr>
                <w:color w:val="auto"/>
                <w:sz w:val="19"/>
                <w:szCs w:val="19"/>
              </w:rPr>
            </w:pPr>
            <w:r>
              <w:rPr>
                <w:color w:val="auto"/>
                <w:sz w:val="19"/>
                <w:szCs w:val="19"/>
              </w:rPr>
              <w:t>tonnes</w:t>
            </w:r>
          </w:p>
        </w:tc>
        <w:tc>
          <w:tcPr>
            <w:tcW w:w="3119" w:type="dxa"/>
          </w:tcPr>
          <w:p w14:paraId="2346D430" w14:textId="5C1861B7" w:rsidR="00E33789" w:rsidRDefault="00E33789" w:rsidP="00330282">
            <w:pPr>
              <w:spacing w:after="158"/>
              <w:rPr>
                <w:color w:val="auto"/>
                <w:sz w:val="19"/>
                <w:szCs w:val="19"/>
              </w:rPr>
            </w:pPr>
            <w:r w:rsidRPr="00DE22FD">
              <w:rPr>
                <w:spacing w:val="2"/>
                <w:kern w:val="21"/>
                <w:sz w:val="19"/>
                <w:szCs w:val="19"/>
                <w:lang w:val="en-AU"/>
              </w:rPr>
              <w:t xml:space="preserve">Invoices for </w:t>
            </w:r>
            <w:r>
              <w:rPr>
                <w:spacing w:val="2"/>
                <w:kern w:val="21"/>
                <w:sz w:val="19"/>
                <w:szCs w:val="19"/>
                <w:lang w:val="en-AU"/>
              </w:rPr>
              <w:t xml:space="preserve">freight, weighbridge receipts or other </w:t>
            </w:r>
            <w:r w:rsidR="00465339">
              <w:rPr>
                <w:spacing w:val="2"/>
                <w:kern w:val="21"/>
                <w:sz w:val="19"/>
                <w:szCs w:val="19"/>
                <w:lang w:val="en-AU"/>
              </w:rPr>
              <w:t>entity</w:t>
            </w:r>
            <w:r w:rsidR="00465339" w:rsidRPr="00DE22FD">
              <w:rPr>
                <w:spacing w:val="2"/>
                <w:kern w:val="21"/>
                <w:sz w:val="19"/>
                <w:szCs w:val="19"/>
                <w:lang w:val="en-AU"/>
              </w:rPr>
              <w:t xml:space="preserve"> </w:t>
            </w:r>
            <w:r w:rsidRPr="00DE22FD">
              <w:rPr>
                <w:spacing w:val="2"/>
                <w:kern w:val="21"/>
                <w:sz w:val="19"/>
                <w:szCs w:val="19"/>
                <w:lang w:val="en-AU"/>
              </w:rPr>
              <w:t>records</w:t>
            </w:r>
          </w:p>
        </w:tc>
        <w:tc>
          <w:tcPr>
            <w:tcW w:w="2126" w:type="dxa"/>
          </w:tcPr>
          <w:p w14:paraId="6F470861" w14:textId="77777777" w:rsidR="00E33789" w:rsidRPr="00D07557" w:rsidRDefault="00E33789" w:rsidP="00330282">
            <w:pPr>
              <w:spacing w:after="158"/>
              <w:rPr>
                <w:color w:val="auto"/>
                <w:sz w:val="19"/>
                <w:szCs w:val="19"/>
              </w:rPr>
            </w:pPr>
            <w:r>
              <w:rPr>
                <w:color w:val="auto"/>
                <w:sz w:val="19"/>
                <w:szCs w:val="19"/>
              </w:rPr>
              <w:t>Upstream Freight</w:t>
            </w:r>
          </w:p>
        </w:tc>
      </w:tr>
      <w:tr w:rsidR="00E33789" w:rsidRPr="00D07557" w14:paraId="7C1812DA" w14:textId="77777777" w:rsidTr="00330282">
        <w:tc>
          <w:tcPr>
            <w:tcW w:w="1413" w:type="dxa"/>
          </w:tcPr>
          <w:p w14:paraId="5291E8D4" w14:textId="77777777" w:rsidR="00E33789" w:rsidRPr="001A6759" w:rsidRDefault="00E33789" w:rsidP="00330282">
            <w:pPr>
              <w:spacing w:after="158"/>
              <w:rPr>
                <w:color w:val="auto"/>
                <w:sz w:val="19"/>
                <w:szCs w:val="19"/>
                <w:vertAlign w:val="subscript"/>
              </w:rPr>
            </w:pPr>
            <w:r>
              <w:rPr>
                <w:color w:val="auto"/>
                <w:sz w:val="19"/>
                <w:szCs w:val="19"/>
              </w:rPr>
              <w:t>D</w:t>
            </w:r>
            <w:r>
              <w:rPr>
                <w:color w:val="auto"/>
                <w:sz w:val="19"/>
                <w:szCs w:val="19"/>
                <w:vertAlign w:val="subscript"/>
              </w:rPr>
              <w:t>f</w:t>
            </w:r>
          </w:p>
        </w:tc>
        <w:tc>
          <w:tcPr>
            <w:tcW w:w="4394" w:type="dxa"/>
          </w:tcPr>
          <w:p w14:paraId="429DED13" w14:textId="77777777" w:rsidR="00E33789" w:rsidRPr="00D07557" w:rsidRDefault="00E33789" w:rsidP="00330282">
            <w:pPr>
              <w:spacing w:after="158"/>
              <w:rPr>
                <w:color w:val="auto"/>
                <w:sz w:val="19"/>
                <w:szCs w:val="19"/>
              </w:rPr>
            </w:pPr>
            <w:r>
              <w:rPr>
                <w:spacing w:val="2"/>
                <w:kern w:val="21"/>
                <w:sz w:val="19"/>
                <w:szCs w:val="19"/>
                <w:lang w:val="en-AU"/>
              </w:rPr>
              <w:t xml:space="preserve">Total distance transported per freight type </w:t>
            </w:r>
          </w:p>
        </w:tc>
        <w:tc>
          <w:tcPr>
            <w:tcW w:w="1418" w:type="dxa"/>
          </w:tcPr>
          <w:p w14:paraId="3F9CC67F" w14:textId="77777777" w:rsidR="00E33789" w:rsidRPr="00D07557" w:rsidRDefault="00E33789" w:rsidP="00330282">
            <w:pPr>
              <w:spacing w:after="158"/>
              <w:rPr>
                <w:color w:val="auto"/>
                <w:sz w:val="19"/>
                <w:szCs w:val="19"/>
              </w:rPr>
            </w:pPr>
          </w:p>
        </w:tc>
        <w:tc>
          <w:tcPr>
            <w:tcW w:w="1446" w:type="dxa"/>
          </w:tcPr>
          <w:p w14:paraId="7C77D2BF" w14:textId="77777777" w:rsidR="00E33789" w:rsidRPr="00D07557" w:rsidRDefault="00E33789" w:rsidP="00330282">
            <w:pPr>
              <w:spacing w:after="158"/>
              <w:rPr>
                <w:color w:val="auto"/>
                <w:sz w:val="19"/>
                <w:szCs w:val="19"/>
              </w:rPr>
            </w:pPr>
            <w:r>
              <w:rPr>
                <w:color w:val="auto"/>
                <w:sz w:val="19"/>
                <w:szCs w:val="19"/>
              </w:rPr>
              <w:t>km</w:t>
            </w:r>
          </w:p>
        </w:tc>
        <w:tc>
          <w:tcPr>
            <w:tcW w:w="3119" w:type="dxa"/>
          </w:tcPr>
          <w:p w14:paraId="1BDCD6B6" w14:textId="5C7E4D6C" w:rsidR="00E33789" w:rsidRDefault="00E33789" w:rsidP="00330282">
            <w:pPr>
              <w:spacing w:after="158"/>
              <w:rPr>
                <w:color w:val="auto"/>
                <w:sz w:val="19"/>
                <w:szCs w:val="19"/>
              </w:rPr>
            </w:pPr>
            <w:r>
              <w:rPr>
                <w:spacing w:val="2"/>
                <w:kern w:val="21"/>
                <w:sz w:val="19"/>
                <w:szCs w:val="19"/>
                <w:lang w:val="en-AU"/>
              </w:rPr>
              <w:t xml:space="preserve">Data from supplier, </w:t>
            </w:r>
            <w:r w:rsidRPr="00DE22FD">
              <w:rPr>
                <w:spacing w:val="2"/>
                <w:kern w:val="21"/>
                <w:sz w:val="19"/>
                <w:szCs w:val="19"/>
                <w:lang w:val="en-AU"/>
              </w:rPr>
              <w:t xml:space="preserve">or other </w:t>
            </w:r>
            <w:r w:rsidR="00465339">
              <w:rPr>
                <w:spacing w:val="2"/>
                <w:kern w:val="21"/>
                <w:sz w:val="19"/>
                <w:szCs w:val="19"/>
                <w:lang w:val="en-AU"/>
              </w:rPr>
              <w:t>entity</w:t>
            </w:r>
            <w:r w:rsidR="00465339" w:rsidRPr="00DE22FD">
              <w:rPr>
                <w:spacing w:val="2"/>
                <w:kern w:val="21"/>
                <w:sz w:val="19"/>
                <w:szCs w:val="19"/>
                <w:lang w:val="en-AU"/>
              </w:rPr>
              <w:t xml:space="preserve"> </w:t>
            </w:r>
            <w:r w:rsidRPr="00DE22FD">
              <w:rPr>
                <w:spacing w:val="2"/>
                <w:kern w:val="21"/>
                <w:sz w:val="19"/>
                <w:szCs w:val="19"/>
                <w:lang w:val="en-AU"/>
              </w:rPr>
              <w:t>records</w:t>
            </w:r>
          </w:p>
        </w:tc>
        <w:tc>
          <w:tcPr>
            <w:tcW w:w="2126" w:type="dxa"/>
          </w:tcPr>
          <w:p w14:paraId="0225B832" w14:textId="77777777" w:rsidR="00E33789" w:rsidRPr="00D07557" w:rsidRDefault="00E33789" w:rsidP="00330282">
            <w:pPr>
              <w:spacing w:after="158"/>
              <w:rPr>
                <w:color w:val="auto"/>
                <w:sz w:val="19"/>
                <w:szCs w:val="19"/>
              </w:rPr>
            </w:pPr>
            <w:r>
              <w:rPr>
                <w:color w:val="auto"/>
                <w:sz w:val="19"/>
                <w:szCs w:val="19"/>
              </w:rPr>
              <w:t>Upstream Freight</w:t>
            </w:r>
          </w:p>
        </w:tc>
      </w:tr>
      <w:tr w:rsidR="00E33789" w:rsidRPr="00D07557" w14:paraId="6C0CE5AD" w14:textId="77777777" w:rsidTr="00330282">
        <w:tc>
          <w:tcPr>
            <w:tcW w:w="1413" w:type="dxa"/>
          </w:tcPr>
          <w:p w14:paraId="42983A58" w14:textId="77777777" w:rsidR="00E33789" w:rsidRPr="001A6759" w:rsidRDefault="00E33789" w:rsidP="00330282">
            <w:pPr>
              <w:spacing w:after="158"/>
              <w:rPr>
                <w:color w:val="auto"/>
                <w:sz w:val="19"/>
                <w:szCs w:val="19"/>
                <w:vertAlign w:val="subscript"/>
              </w:rPr>
            </w:pPr>
            <w:r>
              <w:rPr>
                <w:color w:val="auto"/>
                <w:sz w:val="19"/>
                <w:szCs w:val="19"/>
              </w:rPr>
              <w:t>Q</w:t>
            </w:r>
            <w:r>
              <w:rPr>
                <w:color w:val="auto"/>
                <w:sz w:val="19"/>
                <w:szCs w:val="19"/>
                <w:vertAlign w:val="subscript"/>
              </w:rPr>
              <w:t>p</w:t>
            </w:r>
          </w:p>
        </w:tc>
        <w:tc>
          <w:tcPr>
            <w:tcW w:w="4394" w:type="dxa"/>
          </w:tcPr>
          <w:p w14:paraId="65032A31" w14:textId="77777777" w:rsidR="00E33789" w:rsidRDefault="00E33789" w:rsidP="00330282">
            <w:pPr>
              <w:spacing w:after="158"/>
              <w:rPr>
                <w:spacing w:val="2"/>
                <w:kern w:val="21"/>
                <w:sz w:val="19"/>
                <w:szCs w:val="19"/>
              </w:rPr>
            </w:pPr>
            <w:r>
              <w:rPr>
                <w:spacing w:val="2"/>
                <w:kern w:val="21"/>
                <w:sz w:val="19"/>
                <w:szCs w:val="19"/>
                <w:lang w:val="en-AU"/>
              </w:rPr>
              <w:t>Units of purchased packaging per packaging type</w:t>
            </w:r>
          </w:p>
        </w:tc>
        <w:tc>
          <w:tcPr>
            <w:tcW w:w="1418" w:type="dxa"/>
          </w:tcPr>
          <w:p w14:paraId="45768D0A" w14:textId="77777777" w:rsidR="00E33789" w:rsidRPr="00D07557" w:rsidRDefault="00E33789" w:rsidP="00330282">
            <w:pPr>
              <w:spacing w:after="158"/>
              <w:rPr>
                <w:color w:val="auto"/>
                <w:sz w:val="19"/>
                <w:szCs w:val="19"/>
              </w:rPr>
            </w:pPr>
          </w:p>
        </w:tc>
        <w:tc>
          <w:tcPr>
            <w:tcW w:w="1446" w:type="dxa"/>
          </w:tcPr>
          <w:p w14:paraId="700DA068" w14:textId="77777777" w:rsidR="00E33789" w:rsidRDefault="00E33789" w:rsidP="00330282">
            <w:pPr>
              <w:spacing w:after="158"/>
              <w:rPr>
                <w:color w:val="auto"/>
                <w:sz w:val="19"/>
                <w:szCs w:val="19"/>
              </w:rPr>
            </w:pPr>
            <w:r>
              <w:rPr>
                <w:color w:val="auto"/>
                <w:sz w:val="19"/>
                <w:szCs w:val="19"/>
              </w:rPr>
              <w:t>units</w:t>
            </w:r>
          </w:p>
        </w:tc>
        <w:tc>
          <w:tcPr>
            <w:tcW w:w="3119" w:type="dxa"/>
          </w:tcPr>
          <w:p w14:paraId="55CFA593" w14:textId="3B26FB64" w:rsidR="00E33789" w:rsidRDefault="00E33789" w:rsidP="00330282">
            <w:pPr>
              <w:spacing w:after="158"/>
              <w:rPr>
                <w:spacing w:val="2"/>
                <w:kern w:val="21"/>
                <w:sz w:val="19"/>
                <w:szCs w:val="19"/>
              </w:rPr>
            </w:pPr>
            <w:r w:rsidRPr="00DE22FD">
              <w:rPr>
                <w:spacing w:val="2"/>
                <w:kern w:val="21"/>
                <w:sz w:val="19"/>
                <w:szCs w:val="19"/>
                <w:lang w:val="en-AU"/>
              </w:rPr>
              <w:t xml:space="preserve">Invoices for </w:t>
            </w:r>
            <w:r>
              <w:rPr>
                <w:spacing w:val="2"/>
                <w:kern w:val="21"/>
                <w:sz w:val="19"/>
                <w:szCs w:val="19"/>
                <w:lang w:val="en-AU"/>
              </w:rPr>
              <w:t>packaging purchased</w:t>
            </w:r>
            <w:r w:rsidRPr="00DE22FD">
              <w:rPr>
                <w:spacing w:val="2"/>
                <w:kern w:val="21"/>
                <w:sz w:val="19"/>
                <w:szCs w:val="19"/>
                <w:lang w:val="en-AU"/>
              </w:rPr>
              <w:t xml:space="preserve">, or other </w:t>
            </w:r>
            <w:r w:rsidR="00465339">
              <w:rPr>
                <w:spacing w:val="2"/>
                <w:kern w:val="21"/>
                <w:sz w:val="19"/>
                <w:szCs w:val="19"/>
                <w:lang w:val="en-AU"/>
              </w:rPr>
              <w:t>entity</w:t>
            </w:r>
            <w:r w:rsidR="00465339" w:rsidRPr="00DE22FD">
              <w:rPr>
                <w:spacing w:val="2"/>
                <w:kern w:val="21"/>
                <w:sz w:val="19"/>
                <w:szCs w:val="19"/>
                <w:lang w:val="en-AU"/>
              </w:rPr>
              <w:t xml:space="preserve"> </w:t>
            </w:r>
            <w:r w:rsidRPr="00DE22FD">
              <w:rPr>
                <w:spacing w:val="2"/>
                <w:kern w:val="21"/>
                <w:sz w:val="19"/>
                <w:szCs w:val="19"/>
                <w:lang w:val="en-AU"/>
              </w:rPr>
              <w:t>records</w:t>
            </w:r>
          </w:p>
        </w:tc>
        <w:tc>
          <w:tcPr>
            <w:tcW w:w="2126" w:type="dxa"/>
          </w:tcPr>
          <w:p w14:paraId="1A0FD28B" w14:textId="77777777" w:rsidR="00E33789" w:rsidRDefault="00E33789" w:rsidP="00330282">
            <w:pPr>
              <w:spacing w:after="158"/>
              <w:rPr>
                <w:color w:val="auto"/>
                <w:sz w:val="19"/>
                <w:szCs w:val="19"/>
              </w:rPr>
            </w:pPr>
            <w:r>
              <w:rPr>
                <w:color w:val="auto"/>
                <w:sz w:val="19"/>
                <w:szCs w:val="19"/>
              </w:rPr>
              <w:t>Purchased Packaging</w:t>
            </w:r>
          </w:p>
        </w:tc>
      </w:tr>
      <w:tr w:rsidR="00E33789" w:rsidRPr="00D07557" w14:paraId="6ECA2783" w14:textId="77777777" w:rsidTr="00330282">
        <w:tc>
          <w:tcPr>
            <w:tcW w:w="1413" w:type="dxa"/>
            <w:tcBorders>
              <w:bottom w:val="single" w:sz="4" w:space="0" w:color="000000" w:themeColor="text1"/>
            </w:tcBorders>
          </w:tcPr>
          <w:p w14:paraId="45D40D1E" w14:textId="77777777" w:rsidR="00E33789" w:rsidRDefault="00E33789" w:rsidP="00330282">
            <w:pPr>
              <w:spacing w:after="158"/>
              <w:rPr>
                <w:color w:val="auto"/>
                <w:sz w:val="19"/>
                <w:szCs w:val="19"/>
              </w:rPr>
            </w:pPr>
            <w:r w:rsidRPr="00DE22FD">
              <w:rPr>
                <w:sz w:val="19"/>
                <w:szCs w:val="19"/>
                <w:lang w:val="en-AU"/>
              </w:rPr>
              <w:t>Q</w:t>
            </w:r>
            <w:r w:rsidRPr="00DE22FD">
              <w:rPr>
                <w:sz w:val="19"/>
                <w:szCs w:val="19"/>
                <w:vertAlign w:val="subscript"/>
                <w:lang w:val="en-AU"/>
              </w:rPr>
              <w:t>wt</w:t>
            </w:r>
          </w:p>
        </w:tc>
        <w:tc>
          <w:tcPr>
            <w:tcW w:w="4394" w:type="dxa"/>
            <w:tcBorders>
              <w:bottom w:val="single" w:sz="4" w:space="0" w:color="000000" w:themeColor="text1"/>
            </w:tcBorders>
          </w:tcPr>
          <w:p w14:paraId="730807B2" w14:textId="51E7AF48" w:rsidR="00E33789" w:rsidRDefault="00E33789" w:rsidP="00330282">
            <w:pPr>
              <w:spacing w:after="158"/>
              <w:rPr>
                <w:spacing w:val="2"/>
                <w:kern w:val="21"/>
                <w:sz w:val="19"/>
                <w:szCs w:val="19"/>
              </w:rPr>
            </w:pPr>
            <w:r w:rsidRPr="00DE22FD">
              <w:rPr>
                <w:spacing w:val="2"/>
                <w:kern w:val="21"/>
                <w:sz w:val="19"/>
                <w:szCs w:val="19"/>
                <w:lang w:val="en-AU"/>
              </w:rPr>
              <w:t>Quantity of waste</w:t>
            </w:r>
            <w:r>
              <w:rPr>
                <w:spacing w:val="2"/>
                <w:kern w:val="21"/>
                <w:sz w:val="19"/>
                <w:szCs w:val="19"/>
                <w:lang w:val="en-AU"/>
              </w:rPr>
              <w:t xml:space="preserve"> per type</w:t>
            </w:r>
            <w:r w:rsidRPr="00DE22FD">
              <w:rPr>
                <w:spacing w:val="2"/>
                <w:kern w:val="21"/>
                <w:sz w:val="19"/>
                <w:szCs w:val="19"/>
                <w:lang w:val="en-AU"/>
              </w:rPr>
              <w:t xml:space="preserve"> </w:t>
            </w:r>
            <w:r>
              <w:rPr>
                <w:spacing w:val="2"/>
                <w:kern w:val="21"/>
                <w:sz w:val="19"/>
                <w:szCs w:val="19"/>
                <w:lang w:val="en-AU"/>
              </w:rPr>
              <w:t xml:space="preserve">being disposed beyond </w:t>
            </w:r>
            <w:r>
              <w:rPr>
                <w:color w:val="auto"/>
                <w:sz w:val="19"/>
                <w:szCs w:val="19"/>
              </w:rPr>
              <w:t xml:space="preserve">the </w:t>
            </w:r>
            <w:r w:rsidR="00465339">
              <w:rPr>
                <w:color w:val="auto"/>
                <w:sz w:val="19"/>
                <w:szCs w:val="19"/>
              </w:rPr>
              <w:t>post-production</w:t>
            </w:r>
            <w:r>
              <w:rPr>
                <w:color w:val="auto"/>
                <w:sz w:val="19"/>
                <w:szCs w:val="19"/>
              </w:rPr>
              <w:t xml:space="preserve"> boundary.</w:t>
            </w:r>
          </w:p>
        </w:tc>
        <w:tc>
          <w:tcPr>
            <w:tcW w:w="1418" w:type="dxa"/>
            <w:tcBorders>
              <w:bottom w:val="single" w:sz="4" w:space="0" w:color="000000" w:themeColor="text1"/>
            </w:tcBorders>
          </w:tcPr>
          <w:p w14:paraId="161C22AA" w14:textId="77777777" w:rsidR="00E33789" w:rsidRPr="00D07557" w:rsidRDefault="00E33789" w:rsidP="00330282">
            <w:pPr>
              <w:spacing w:after="158"/>
              <w:rPr>
                <w:color w:val="auto"/>
                <w:sz w:val="19"/>
                <w:szCs w:val="19"/>
              </w:rPr>
            </w:pPr>
          </w:p>
        </w:tc>
        <w:tc>
          <w:tcPr>
            <w:tcW w:w="1446" w:type="dxa"/>
            <w:tcBorders>
              <w:bottom w:val="single" w:sz="4" w:space="0" w:color="000000" w:themeColor="text1"/>
            </w:tcBorders>
          </w:tcPr>
          <w:p w14:paraId="506A95EB" w14:textId="77777777" w:rsidR="00E33789" w:rsidRDefault="00E33789" w:rsidP="00330282">
            <w:pPr>
              <w:spacing w:after="158"/>
              <w:rPr>
                <w:color w:val="auto"/>
                <w:sz w:val="19"/>
                <w:szCs w:val="19"/>
              </w:rPr>
            </w:pPr>
            <w:r>
              <w:rPr>
                <w:color w:val="auto"/>
                <w:sz w:val="19"/>
                <w:szCs w:val="19"/>
              </w:rPr>
              <w:t>tonnes</w:t>
            </w:r>
          </w:p>
        </w:tc>
        <w:tc>
          <w:tcPr>
            <w:tcW w:w="3119" w:type="dxa"/>
          </w:tcPr>
          <w:p w14:paraId="2406411F" w14:textId="77777777" w:rsidR="00E33789" w:rsidRPr="00DE22FD" w:rsidRDefault="00E33789" w:rsidP="00330282">
            <w:pPr>
              <w:spacing w:after="158"/>
              <w:rPr>
                <w:spacing w:val="2"/>
                <w:kern w:val="21"/>
                <w:sz w:val="19"/>
                <w:szCs w:val="19"/>
              </w:rPr>
            </w:pPr>
            <w:r>
              <w:rPr>
                <w:spacing w:val="2"/>
                <w:kern w:val="21"/>
                <w:sz w:val="19"/>
                <w:szCs w:val="19"/>
                <w:lang w:val="en-AU"/>
              </w:rPr>
              <w:t>Weighbridge records, skip disposal invoices.</w:t>
            </w:r>
          </w:p>
        </w:tc>
        <w:tc>
          <w:tcPr>
            <w:tcW w:w="2126" w:type="dxa"/>
            <w:tcBorders>
              <w:bottom w:val="single" w:sz="4" w:space="0" w:color="000000" w:themeColor="text1"/>
            </w:tcBorders>
          </w:tcPr>
          <w:p w14:paraId="1EFD198E" w14:textId="77777777" w:rsidR="00E33789" w:rsidRDefault="00E33789" w:rsidP="00330282">
            <w:pPr>
              <w:spacing w:after="158"/>
              <w:rPr>
                <w:color w:val="auto"/>
                <w:sz w:val="19"/>
                <w:szCs w:val="19"/>
              </w:rPr>
            </w:pPr>
            <w:r>
              <w:rPr>
                <w:color w:val="auto"/>
                <w:sz w:val="19"/>
                <w:szCs w:val="19"/>
              </w:rPr>
              <w:t>Management of Waste</w:t>
            </w:r>
          </w:p>
        </w:tc>
      </w:tr>
      <w:tr w:rsidR="00E33789" w:rsidRPr="00D07557" w14:paraId="72091E8E" w14:textId="77777777" w:rsidTr="00330282">
        <w:tc>
          <w:tcPr>
            <w:tcW w:w="1413" w:type="dxa"/>
            <w:tcBorders>
              <w:bottom w:val="single" w:sz="4" w:space="0" w:color="000000" w:themeColor="text1"/>
            </w:tcBorders>
          </w:tcPr>
          <w:p w14:paraId="5C5ABF01" w14:textId="77777777" w:rsidR="00E33789" w:rsidRPr="00DE22FD" w:rsidRDefault="00E33789" w:rsidP="00330282">
            <w:pPr>
              <w:spacing w:after="158"/>
              <w:rPr>
                <w:sz w:val="19"/>
                <w:szCs w:val="19"/>
              </w:rPr>
            </w:pPr>
            <w:r w:rsidRPr="00DE22FD">
              <w:rPr>
                <w:sz w:val="19"/>
                <w:szCs w:val="19"/>
                <w:lang w:val="en-AU"/>
              </w:rPr>
              <w:t>V</w:t>
            </w:r>
            <w:r w:rsidRPr="00DE22FD">
              <w:rPr>
                <w:sz w:val="19"/>
                <w:szCs w:val="19"/>
                <w:vertAlign w:val="subscript"/>
                <w:lang w:val="en-AU"/>
              </w:rPr>
              <w:t>wt</w:t>
            </w:r>
          </w:p>
        </w:tc>
        <w:tc>
          <w:tcPr>
            <w:tcW w:w="4394" w:type="dxa"/>
            <w:tcBorders>
              <w:bottom w:val="single" w:sz="4" w:space="0" w:color="000000" w:themeColor="text1"/>
            </w:tcBorders>
          </w:tcPr>
          <w:p w14:paraId="205E714B" w14:textId="32EA4BF4" w:rsidR="00E33789" w:rsidRPr="00DE22FD" w:rsidRDefault="00E33789" w:rsidP="00330282">
            <w:pPr>
              <w:spacing w:after="158"/>
              <w:rPr>
                <w:spacing w:val="2"/>
                <w:kern w:val="21"/>
                <w:sz w:val="19"/>
                <w:szCs w:val="19"/>
              </w:rPr>
            </w:pPr>
            <w:r w:rsidRPr="00DE22FD">
              <w:rPr>
                <w:spacing w:val="2"/>
                <w:kern w:val="21"/>
                <w:sz w:val="19"/>
                <w:szCs w:val="19"/>
                <w:lang w:val="en-AU"/>
              </w:rPr>
              <w:t>Volume of waste</w:t>
            </w:r>
            <w:r>
              <w:rPr>
                <w:spacing w:val="2"/>
                <w:kern w:val="21"/>
                <w:sz w:val="19"/>
                <w:szCs w:val="19"/>
                <w:lang w:val="en-AU"/>
              </w:rPr>
              <w:t xml:space="preserve"> per</w:t>
            </w:r>
            <w:r w:rsidRPr="00DE22FD">
              <w:rPr>
                <w:spacing w:val="2"/>
                <w:kern w:val="21"/>
                <w:sz w:val="19"/>
                <w:szCs w:val="19"/>
                <w:lang w:val="en-AU"/>
              </w:rPr>
              <w:t xml:space="preserve"> type being </w:t>
            </w:r>
            <w:r>
              <w:rPr>
                <w:spacing w:val="2"/>
                <w:kern w:val="21"/>
                <w:sz w:val="19"/>
                <w:szCs w:val="19"/>
                <w:lang w:val="en-AU"/>
              </w:rPr>
              <w:t xml:space="preserve">disposed </w:t>
            </w:r>
            <w:r>
              <w:rPr>
                <w:color w:val="auto"/>
                <w:sz w:val="19"/>
                <w:szCs w:val="19"/>
              </w:rPr>
              <w:t xml:space="preserve">beyond the </w:t>
            </w:r>
            <w:r w:rsidR="00465339">
              <w:rPr>
                <w:color w:val="auto"/>
                <w:sz w:val="19"/>
                <w:szCs w:val="19"/>
              </w:rPr>
              <w:t>post-production</w:t>
            </w:r>
            <w:r>
              <w:rPr>
                <w:color w:val="auto"/>
                <w:sz w:val="19"/>
                <w:szCs w:val="19"/>
              </w:rPr>
              <w:t xml:space="preserve"> boundary.</w:t>
            </w:r>
          </w:p>
        </w:tc>
        <w:tc>
          <w:tcPr>
            <w:tcW w:w="1418" w:type="dxa"/>
            <w:tcBorders>
              <w:bottom w:val="single" w:sz="4" w:space="0" w:color="000000" w:themeColor="text1"/>
            </w:tcBorders>
          </w:tcPr>
          <w:p w14:paraId="622CFB3F" w14:textId="77777777" w:rsidR="00E33789" w:rsidRPr="00D07557" w:rsidRDefault="00E33789" w:rsidP="00330282">
            <w:pPr>
              <w:spacing w:after="158"/>
              <w:rPr>
                <w:color w:val="auto"/>
                <w:sz w:val="19"/>
                <w:szCs w:val="19"/>
              </w:rPr>
            </w:pPr>
          </w:p>
        </w:tc>
        <w:tc>
          <w:tcPr>
            <w:tcW w:w="1446" w:type="dxa"/>
            <w:tcBorders>
              <w:bottom w:val="single" w:sz="4" w:space="0" w:color="000000" w:themeColor="text1"/>
            </w:tcBorders>
          </w:tcPr>
          <w:p w14:paraId="72AF9825" w14:textId="77777777" w:rsidR="00E33789" w:rsidRDefault="00E33789" w:rsidP="00330282">
            <w:pPr>
              <w:spacing w:after="158"/>
              <w:rPr>
                <w:color w:val="auto"/>
                <w:sz w:val="19"/>
                <w:szCs w:val="19"/>
              </w:rPr>
            </w:pPr>
            <w:r>
              <w:rPr>
                <w:color w:val="auto"/>
                <w:sz w:val="19"/>
                <w:szCs w:val="19"/>
              </w:rPr>
              <w:t>m</w:t>
            </w:r>
            <w:r>
              <w:rPr>
                <w:color w:val="auto"/>
                <w:sz w:val="19"/>
                <w:szCs w:val="19"/>
                <w:vertAlign w:val="superscript"/>
              </w:rPr>
              <w:t>3</w:t>
            </w:r>
          </w:p>
        </w:tc>
        <w:tc>
          <w:tcPr>
            <w:tcW w:w="3119" w:type="dxa"/>
          </w:tcPr>
          <w:p w14:paraId="556CB1BC" w14:textId="77777777" w:rsidR="00E33789" w:rsidRDefault="00E33789" w:rsidP="00330282">
            <w:pPr>
              <w:spacing w:after="158"/>
              <w:rPr>
                <w:spacing w:val="2"/>
                <w:kern w:val="21"/>
                <w:sz w:val="19"/>
                <w:szCs w:val="19"/>
              </w:rPr>
            </w:pPr>
            <w:r>
              <w:rPr>
                <w:spacing w:val="2"/>
                <w:kern w:val="21"/>
                <w:sz w:val="19"/>
                <w:szCs w:val="19"/>
                <w:lang w:val="en-AU"/>
              </w:rPr>
              <w:t>O</w:t>
            </w:r>
            <w:r w:rsidRPr="00DE22FD">
              <w:rPr>
                <w:spacing w:val="2"/>
                <w:kern w:val="21"/>
                <w:sz w:val="19"/>
                <w:szCs w:val="19"/>
                <w:lang w:val="en-AU"/>
              </w:rPr>
              <w:t xml:space="preserve">nly required if </w:t>
            </w:r>
            <w:r w:rsidRPr="00DE22FD">
              <w:rPr>
                <w:sz w:val="19"/>
                <w:szCs w:val="19"/>
                <w:lang w:val="en-AU"/>
              </w:rPr>
              <w:t>Q</w:t>
            </w:r>
            <w:r w:rsidRPr="00DE22FD">
              <w:rPr>
                <w:sz w:val="19"/>
                <w:szCs w:val="19"/>
                <w:vertAlign w:val="subscript"/>
                <w:lang w:val="en-AU"/>
              </w:rPr>
              <w:t>wt</w:t>
            </w:r>
            <w:r w:rsidRPr="00DE22FD">
              <w:rPr>
                <w:spacing w:val="2"/>
                <w:kern w:val="21"/>
                <w:sz w:val="19"/>
                <w:szCs w:val="19"/>
                <w:lang w:val="en-AU"/>
              </w:rPr>
              <w:t xml:space="preserve"> is not known</w:t>
            </w:r>
            <w:r>
              <w:rPr>
                <w:spacing w:val="2"/>
                <w:kern w:val="21"/>
                <w:sz w:val="19"/>
                <w:szCs w:val="19"/>
                <w:lang w:val="en-AU"/>
              </w:rPr>
              <w:t>. Estimated from known volumes of waste transported (e.g., number of skips filled).</w:t>
            </w:r>
          </w:p>
        </w:tc>
        <w:tc>
          <w:tcPr>
            <w:tcW w:w="2126" w:type="dxa"/>
            <w:tcBorders>
              <w:bottom w:val="single" w:sz="4" w:space="0" w:color="000000" w:themeColor="text1"/>
            </w:tcBorders>
          </w:tcPr>
          <w:p w14:paraId="45EB6186" w14:textId="77777777" w:rsidR="00E33789" w:rsidRDefault="00E33789" w:rsidP="00330282">
            <w:pPr>
              <w:spacing w:after="158"/>
              <w:rPr>
                <w:color w:val="auto"/>
                <w:sz w:val="19"/>
                <w:szCs w:val="19"/>
              </w:rPr>
            </w:pPr>
            <w:r>
              <w:rPr>
                <w:color w:val="auto"/>
                <w:sz w:val="19"/>
                <w:szCs w:val="19"/>
              </w:rPr>
              <w:t>Management of Waste</w:t>
            </w:r>
          </w:p>
        </w:tc>
      </w:tr>
    </w:tbl>
    <w:p w14:paraId="42FB7A0A" w14:textId="77777777" w:rsidR="00E33789" w:rsidRDefault="00E33789">
      <w:pPr>
        <w:spacing w:after="160" w:line="288" w:lineRule="auto"/>
        <w:ind w:left="2160"/>
        <w:rPr>
          <w:b/>
          <w:bCs/>
          <w:color w:val="auto"/>
        </w:rPr>
      </w:pPr>
      <w:bookmarkStart w:id="114" w:name="_Toc213930425"/>
      <w:bookmarkStart w:id="115" w:name="_Toc218767548"/>
      <w:r>
        <w:br w:type="page"/>
      </w:r>
    </w:p>
    <w:p w14:paraId="77357A3C" w14:textId="223F8554" w:rsidR="00E33789" w:rsidRPr="00E33789" w:rsidRDefault="00E33789" w:rsidP="00E33789">
      <w:pPr>
        <w:pStyle w:val="Caption"/>
        <w:rPr>
          <w:b w:val="0"/>
        </w:rPr>
      </w:pPr>
      <w:r w:rsidRPr="006F7A5C">
        <w:rPr>
          <w:b w:val="0"/>
        </w:rPr>
        <w:lastRenderedPageBreak/>
        <w:t xml:space="preserve">The checklist below summarises all the optional data points, required for </w:t>
      </w:r>
      <w:r w:rsidRPr="006F7A5C">
        <w:rPr>
          <w:bCs w:val="0"/>
        </w:rPr>
        <w:t>Method 2</w:t>
      </w:r>
      <w:r w:rsidRPr="006F7A5C">
        <w:rPr>
          <w:b w:val="0"/>
        </w:rPr>
        <w:t>,</w:t>
      </w:r>
      <w:r w:rsidRPr="00CE637C">
        <w:rPr>
          <w:b w:val="0"/>
        </w:rPr>
        <w:t xml:space="preserve"> </w:t>
      </w:r>
      <w:r w:rsidRPr="006F7A5C">
        <w:rPr>
          <w:b w:val="0"/>
        </w:rPr>
        <w:t xml:space="preserve">that </w:t>
      </w:r>
      <w:r w:rsidR="00BF29F1">
        <w:rPr>
          <w:b w:val="0"/>
        </w:rPr>
        <w:t>may</w:t>
      </w:r>
      <w:r w:rsidRPr="006F7A5C">
        <w:rPr>
          <w:b w:val="0"/>
        </w:rPr>
        <w:t xml:space="preserve"> be collected at </w:t>
      </w:r>
      <w:r w:rsidR="00465339">
        <w:rPr>
          <w:b w:val="0"/>
        </w:rPr>
        <w:t>entity</w:t>
      </w:r>
      <w:r w:rsidRPr="006F7A5C">
        <w:rPr>
          <w:b w:val="0"/>
        </w:rPr>
        <w:t xml:space="preserve">-level for </w:t>
      </w:r>
      <w:r>
        <w:rPr>
          <w:b w:val="0"/>
        </w:rPr>
        <w:t>a post-production</w:t>
      </w:r>
      <w:r w:rsidRPr="006F7A5C">
        <w:rPr>
          <w:b w:val="0"/>
        </w:rPr>
        <w:t xml:space="preserve"> system to complete the equations detailed in subsequent chapters based on the </w:t>
      </w:r>
      <w:r>
        <w:rPr>
          <w:b w:val="0"/>
        </w:rPr>
        <w:t xml:space="preserve">post-production </w:t>
      </w:r>
      <w:r w:rsidRPr="006F7A5C">
        <w:rPr>
          <w:b w:val="0"/>
        </w:rPr>
        <w:t>module map</w:t>
      </w:r>
      <w:r>
        <w:rPr>
          <w:b w:val="0"/>
        </w:rPr>
        <w:t>.</w:t>
      </w:r>
    </w:p>
    <w:p w14:paraId="2FCE5A4B" w14:textId="60757082" w:rsidR="00E33789" w:rsidRPr="008054A7" w:rsidRDefault="00E33789" w:rsidP="00E33789">
      <w:pPr>
        <w:pStyle w:val="Caption"/>
      </w:pPr>
      <w:bookmarkStart w:id="116" w:name="_Toc224634740"/>
      <w:r>
        <w:t xml:space="preserve">Table </w:t>
      </w:r>
      <w:r>
        <w:fldChar w:fldCharType="begin"/>
      </w:r>
      <w:r>
        <w:instrText xml:space="preserve"> SEQ Table \* ARABIC </w:instrText>
      </w:r>
      <w:r>
        <w:fldChar w:fldCharType="separate"/>
      </w:r>
      <w:r w:rsidR="005410BB">
        <w:rPr>
          <w:noProof/>
        </w:rPr>
        <w:t>29</w:t>
      </w:r>
      <w:r>
        <w:rPr>
          <w:noProof/>
        </w:rPr>
        <w:fldChar w:fldCharType="end"/>
      </w:r>
      <w:r>
        <w:t>: Potential optional data for post-production</w:t>
      </w:r>
      <w:bookmarkEnd w:id="114"/>
      <w:bookmarkEnd w:id="115"/>
      <w:bookmarkEnd w:id="116"/>
    </w:p>
    <w:tbl>
      <w:tblPr>
        <w:tblStyle w:val="TableGrid"/>
        <w:tblW w:w="0" w:type="auto"/>
        <w:tblLook w:val="04A0" w:firstRow="1" w:lastRow="0" w:firstColumn="1" w:lastColumn="0" w:noHBand="0" w:noVBand="1"/>
      </w:tblPr>
      <w:tblGrid>
        <w:gridCol w:w="1356"/>
        <w:gridCol w:w="4451"/>
        <w:gridCol w:w="1418"/>
        <w:gridCol w:w="1417"/>
        <w:gridCol w:w="3119"/>
        <w:gridCol w:w="2126"/>
      </w:tblGrid>
      <w:tr w:rsidR="00E33789" w:rsidRPr="00734F46" w14:paraId="7D6D0B4A" w14:textId="77777777" w:rsidTr="00330282">
        <w:tc>
          <w:tcPr>
            <w:tcW w:w="1356" w:type="dxa"/>
            <w:tcBorders>
              <w:bottom w:val="single" w:sz="4" w:space="0" w:color="000000" w:themeColor="text1"/>
            </w:tcBorders>
            <w:shd w:val="clear" w:color="auto" w:fill="000000" w:themeFill="text1"/>
          </w:tcPr>
          <w:p w14:paraId="1A6AA9FE" w14:textId="77777777" w:rsidR="00E33789" w:rsidRPr="00734F46" w:rsidRDefault="00E33789" w:rsidP="00330282">
            <w:pPr>
              <w:spacing w:after="158"/>
              <w:rPr>
                <w:color w:val="FFFFFF" w:themeColor="background1"/>
                <w:sz w:val="20"/>
                <w:szCs w:val="16"/>
              </w:rPr>
            </w:pPr>
            <w:r w:rsidRPr="00734F46">
              <w:rPr>
                <w:b/>
                <w:color w:val="FFFFFF" w:themeColor="background1"/>
                <w:sz w:val="20"/>
                <w:szCs w:val="16"/>
              </w:rPr>
              <w:t>Parameter</w:t>
            </w:r>
          </w:p>
        </w:tc>
        <w:tc>
          <w:tcPr>
            <w:tcW w:w="4451" w:type="dxa"/>
            <w:tcBorders>
              <w:bottom w:val="single" w:sz="4" w:space="0" w:color="000000" w:themeColor="text1"/>
            </w:tcBorders>
            <w:shd w:val="clear" w:color="auto" w:fill="000000" w:themeFill="text1"/>
          </w:tcPr>
          <w:p w14:paraId="09083857" w14:textId="77777777" w:rsidR="00E33789" w:rsidRPr="00734F46" w:rsidRDefault="00E33789" w:rsidP="00330282">
            <w:pPr>
              <w:spacing w:after="158"/>
              <w:rPr>
                <w:color w:val="FFFFFF" w:themeColor="background1"/>
                <w:sz w:val="20"/>
                <w:szCs w:val="16"/>
              </w:rPr>
            </w:pPr>
            <w:r w:rsidRPr="00734F46">
              <w:rPr>
                <w:b/>
                <w:color w:val="FFFFFF" w:themeColor="background1"/>
                <w:sz w:val="20"/>
                <w:szCs w:val="16"/>
              </w:rPr>
              <w:t>Data to be collected</w:t>
            </w:r>
          </w:p>
        </w:tc>
        <w:tc>
          <w:tcPr>
            <w:tcW w:w="1418" w:type="dxa"/>
            <w:tcBorders>
              <w:bottom w:val="single" w:sz="4" w:space="0" w:color="000000" w:themeColor="text1"/>
            </w:tcBorders>
            <w:shd w:val="clear" w:color="auto" w:fill="000000" w:themeFill="text1"/>
          </w:tcPr>
          <w:p w14:paraId="1B660486" w14:textId="77777777" w:rsidR="00E33789" w:rsidRPr="00734F46" w:rsidRDefault="00E33789" w:rsidP="00330282">
            <w:pPr>
              <w:spacing w:after="158"/>
              <w:rPr>
                <w:color w:val="FFFFFF" w:themeColor="background1"/>
                <w:sz w:val="20"/>
                <w:szCs w:val="16"/>
              </w:rPr>
            </w:pPr>
            <w:r w:rsidRPr="00734F46">
              <w:rPr>
                <w:b/>
                <w:color w:val="FFFFFF" w:themeColor="background1"/>
                <w:sz w:val="20"/>
                <w:szCs w:val="16"/>
              </w:rPr>
              <w:t>Data collected Yes/No/N/A</w:t>
            </w:r>
          </w:p>
        </w:tc>
        <w:tc>
          <w:tcPr>
            <w:tcW w:w="1417" w:type="dxa"/>
            <w:tcBorders>
              <w:bottom w:val="single" w:sz="4" w:space="0" w:color="000000" w:themeColor="text1"/>
            </w:tcBorders>
            <w:shd w:val="clear" w:color="auto" w:fill="000000" w:themeFill="text1"/>
          </w:tcPr>
          <w:p w14:paraId="33C854E2" w14:textId="77777777" w:rsidR="00E33789" w:rsidRPr="00734F46" w:rsidRDefault="00E33789" w:rsidP="00330282">
            <w:pPr>
              <w:spacing w:after="158"/>
              <w:rPr>
                <w:color w:val="FFFFFF" w:themeColor="background1"/>
                <w:sz w:val="20"/>
                <w:szCs w:val="16"/>
              </w:rPr>
            </w:pPr>
            <w:r w:rsidRPr="00734F46">
              <w:rPr>
                <w:b/>
                <w:color w:val="FFFFFF" w:themeColor="background1"/>
                <w:sz w:val="20"/>
                <w:szCs w:val="16"/>
              </w:rPr>
              <w:t>Unit</w:t>
            </w:r>
          </w:p>
        </w:tc>
        <w:tc>
          <w:tcPr>
            <w:tcW w:w="3119" w:type="dxa"/>
            <w:shd w:val="clear" w:color="auto" w:fill="000000" w:themeFill="text1"/>
          </w:tcPr>
          <w:p w14:paraId="276D3187" w14:textId="77777777" w:rsidR="00E33789" w:rsidRPr="00734F46" w:rsidRDefault="00E33789" w:rsidP="00330282">
            <w:pPr>
              <w:spacing w:after="158"/>
              <w:rPr>
                <w:b/>
                <w:color w:val="FFFFFF" w:themeColor="background1"/>
                <w:sz w:val="20"/>
                <w:szCs w:val="16"/>
              </w:rPr>
            </w:pPr>
            <w:r>
              <w:rPr>
                <w:b/>
                <w:color w:val="FFFFFF" w:themeColor="background1"/>
                <w:sz w:val="20"/>
                <w:szCs w:val="16"/>
              </w:rPr>
              <w:t>Data Source</w:t>
            </w:r>
          </w:p>
        </w:tc>
        <w:tc>
          <w:tcPr>
            <w:tcW w:w="2126" w:type="dxa"/>
            <w:tcBorders>
              <w:bottom w:val="single" w:sz="4" w:space="0" w:color="000000" w:themeColor="text1"/>
            </w:tcBorders>
            <w:shd w:val="clear" w:color="auto" w:fill="000000" w:themeFill="text1"/>
          </w:tcPr>
          <w:p w14:paraId="2311D033" w14:textId="77777777" w:rsidR="00E33789" w:rsidRPr="00734F46" w:rsidRDefault="00E33789" w:rsidP="00330282">
            <w:pPr>
              <w:spacing w:after="158"/>
              <w:rPr>
                <w:color w:val="FFFFFF" w:themeColor="background1"/>
                <w:sz w:val="20"/>
                <w:szCs w:val="16"/>
              </w:rPr>
            </w:pPr>
            <w:r>
              <w:rPr>
                <w:b/>
                <w:color w:val="FFFFFF" w:themeColor="background1"/>
                <w:sz w:val="20"/>
                <w:szCs w:val="16"/>
              </w:rPr>
              <w:t>Module</w:t>
            </w:r>
          </w:p>
        </w:tc>
      </w:tr>
      <w:tr w:rsidR="00E33789" w14:paraId="38EB453D" w14:textId="77777777" w:rsidTr="00330282">
        <w:tc>
          <w:tcPr>
            <w:tcW w:w="13887" w:type="dxa"/>
            <w:gridSpan w:val="6"/>
            <w:shd w:val="clear" w:color="auto" w:fill="D9D9D9" w:themeFill="background1" w:themeFillShade="D9"/>
          </w:tcPr>
          <w:p w14:paraId="5B57231F" w14:textId="77777777" w:rsidR="00E33789" w:rsidRDefault="00E33789" w:rsidP="00330282">
            <w:pPr>
              <w:spacing w:after="158"/>
              <w:rPr>
                <w:color w:val="auto"/>
                <w:sz w:val="19"/>
                <w:szCs w:val="19"/>
              </w:rPr>
            </w:pPr>
            <w:r w:rsidRPr="00D07557">
              <w:rPr>
                <w:b/>
                <w:bCs w:val="0"/>
                <w:i/>
                <w:iCs/>
                <w:color w:val="auto"/>
                <w:sz w:val="20"/>
                <w:szCs w:val="16"/>
              </w:rPr>
              <w:t xml:space="preserve">Optional – Scope </w:t>
            </w:r>
            <w:r>
              <w:rPr>
                <w:b/>
                <w:bCs w:val="0"/>
                <w:i/>
                <w:iCs/>
                <w:color w:val="auto"/>
                <w:sz w:val="20"/>
                <w:szCs w:val="16"/>
              </w:rPr>
              <w:t>2</w:t>
            </w:r>
          </w:p>
        </w:tc>
      </w:tr>
      <w:tr w:rsidR="00E33789" w14:paraId="0C4C1602" w14:textId="77777777" w:rsidTr="00330282">
        <w:tc>
          <w:tcPr>
            <w:tcW w:w="1356" w:type="dxa"/>
            <w:tcBorders>
              <w:bottom w:val="single" w:sz="4" w:space="0" w:color="000000" w:themeColor="text1"/>
            </w:tcBorders>
          </w:tcPr>
          <w:p w14:paraId="34CBFAFF" w14:textId="77777777" w:rsidR="00E33789" w:rsidRPr="00D07557" w:rsidRDefault="00E33789" w:rsidP="00330282">
            <w:pPr>
              <w:spacing w:after="158"/>
              <w:rPr>
                <w:color w:val="auto"/>
                <w:sz w:val="19"/>
                <w:szCs w:val="19"/>
                <w:lang w:val="en-NZ"/>
              </w:rPr>
            </w:pPr>
            <w:r w:rsidRPr="00385156">
              <w:rPr>
                <w:sz w:val="19"/>
                <w:szCs w:val="19"/>
                <w:lang w:val="en-AU"/>
              </w:rPr>
              <w:t>REC</w:t>
            </w:r>
            <w:r w:rsidRPr="00385156">
              <w:rPr>
                <w:sz w:val="19"/>
                <w:szCs w:val="19"/>
                <w:vertAlign w:val="subscript"/>
                <w:lang w:val="en-AU"/>
              </w:rPr>
              <w:t>surrendered</w:t>
            </w:r>
          </w:p>
        </w:tc>
        <w:tc>
          <w:tcPr>
            <w:tcW w:w="4451" w:type="dxa"/>
            <w:tcBorders>
              <w:bottom w:val="single" w:sz="4" w:space="0" w:color="000000" w:themeColor="text1"/>
            </w:tcBorders>
          </w:tcPr>
          <w:p w14:paraId="1068C734" w14:textId="77777777" w:rsidR="00E33789" w:rsidRPr="00D07557" w:rsidRDefault="00E33789" w:rsidP="00330282">
            <w:pPr>
              <w:spacing w:after="158"/>
              <w:rPr>
                <w:color w:val="auto"/>
                <w:sz w:val="19"/>
                <w:szCs w:val="19"/>
              </w:rPr>
            </w:pPr>
            <w:r w:rsidRPr="00385156">
              <w:rPr>
                <w:sz w:val="19"/>
                <w:szCs w:val="19"/>
                <w:lang w:val="en-AU"/>
              </w:rPr>
              <w:t>Eligible Renewable Energy Certificates voluntarily surrendered in the reporting year</w:t>
            </w:r>
            <w:r>
              <w:rPr>
                <w:sz w:val="19"/>
                <w:szCs w:val="19"/>
                <w:lang w:val="en-AU"/>
              </w:rPr>
              <w:t xml:space="preserve">. </w:t>
            </w:r>
          </w:p>
        </w:tc>
        <w:tc>
          <w:tcPr>
            <w:tcW w:w="1418" w:type="dxa"/>
            <w:tcBorders>
              <w:bottom w:val="single" w:sz="4" w:space="0" w:color="000000" w:themeColor="text1"/>
            </w:tcBorders>
          </w:tcPr>
          <w:p w14:paraId="1EAEE312" w14:textId="77777777" w:rsidR="00E33789" w:rsidRPr="00D07557" w:rsidRDefault="00E33789" w:rsidP="00330282">
            <w:pPr>
              <w:spacing w:after="158"/>
              <w:rPr>
                <w:color w:val="auto"/>
                <w:sz w:val="19"/>
                <w:szCs w:val="19"/>
              </w:rPr>
            </w:pPr>
          </w:p>
        </w:tc>
        <w:tc>
          <w:tcPr>
            <w:tcW w:w="1417" w:type="dxa"/>
            <w:tcBorders>
              <w:bottom w:val="single" w:sz="4" w:space="0" w:color="000000" w:themeColor="text1"/>
            </w:tcBorders>
          </w:tcPr>
          <w:p w14:paraId="3649E076" w14:textId="77777777" w:rsidR="00E33789" w:rsidRPr="00D07557" w:rsidRDefault="00E33789" w:rsidP="00330282">
            <w:pPr>
              <w:spacing w:after="158"/>
              <w:rPr>
                <w:color w:val="auto"/>
                <w:sz w:val="19"/>
                <w:szCs w:val="19"/>
              </w:rPr>
            </w:pPr>
            <w:r w:rsidRPr="00385156">
              <w:rPr>
                <w:color w:val="auto"/>
                <w:sz w:val="19"/>
                <w:szCs w:val="19"/>
                <w:lang w:val="en-AU"/>
              </w:rPr>
              <w:t>MWh</w:t>
            </w:r>
          </w:p>
        </w:tc>
        <w:tc>
          <w:tcPr>
            <w:tcW w:w="3119" w:type="dxa"/>
          </w:tcPr>
          <w:p w14:paraId="4B34EE2D" w14:textId="77777777" w:rsidR="00E33789" w:rsidRPr="00D07557" w:rsidRDefault="00E33789" w:rsidP="00330282">
            <w:pPr>
              <w:spacing w:after="158"/>
              <w:rPr>
                <w:color w:val="auto"/>
                <w:sz w:val="19"/>
                <w:szCs w:val="19"/>
              </w:rPr>
            </w:pPr>
            <w:r>
              <w:rPr>
                <w:sz w:val="19"/>
                <w:szCs w:val="19"/>
                <w:lang w:val="en-AU"/>
              </w:rPr>
              <w:t>Retailer invoice or Clean Energy Regulator REC registry.</w:t>
            </w:r>
          </w:p>
        </w:tc>
        <w:tc>
          <w:tcPr>
            <w:tcW w:w="2126" w:type="dxa"/>
            <w:tcBorders>
              <w:bottom w:val="single" w:sz="4" w:space="0" w:color="000000" w:themeColor="text1"/>
            </w:tcBorders>
          </w:tcPr>
          <w:p w14:paraId="48A20FFC" w14:textId="77777777" w:rsidR="00E33789" w:rsidRDefault="00E33789" w:rsidP="00330282">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E33789" w14:paraId="5F53BBC2" w14:textId="77777777" w:rsidTr="00330282">
        <w:tc>
          <w:tcPr>
            <w:tcW w:w="1356" w:type="dxa"/>
          </w:tcPr>
          <w:p w14:paraId="5DF50DF0" w14:textId="77777777" w:rsidR="00E33789" w:rsidRPr="00D07557" w:rsidRDefault="00E33789" w:rsidP="00330282">
            <w:pPr>
              <w:spacing w:after="158"/>
              <w:rPr>
                <w:color w:val="auto"/>
                <w:sz w:val="19"/>
                <w:szCs w:val="19"/>
                <w:lang w:val="en-NZ"/>
              </w:rPr>
            </w:pPr>
            <w:r w:rsidRPr="00385156">
              <w:rPr>
                <w:sz w:val="19"/>
                <w:szCs w:val="19"/>
                <w:lang w:val="en-AU"/>
              </w:rPr>
              <w:t>REC</w:t>
            </w:r>
            <w:r w:rsidRPr="00385156">
              <w:rPr>
                <w:sz w:val="19"/>
                <w:szCs w:val="19"/>
                <w:vertAlign w:val="subscript"/>
                <w:lang w:val="en-AU"/>
              </w:rPr>
              <w:t>onsite</w:t>
            </w:r>
          </w:p>
        </w:tc>
        <w:tc>
          <w:tcPr>
            <w:tcW w:w="4451" w:type="dxa"/>
          </w:tcPr>
          <w:p w14:paraId="1D248768" w14:textId="77777777" w:rsidR="00E33789" w:rsidRPr="00D07557" w:rsidRDefault="00E33789" w:rsidP="00330282">
            <w:pPr>
              <w:spacing w:after="158"/>
              <w:rPr>
                <w:color w:val="auto"/>
                <w:sz w:val="19"/>
                <w:szCs w:val="19"/>
              </w:rPr>
            </w:pPr>
            <w:r w:rsidRPr="00385156">
              <w:rPr>
                <w:sz w:val="19"/>
                <w:szCs w:val="19"/>
                <w:lang w:val="en-AU"/>
              </w:rPr>
              <w:t>Eligible Renewable Energy Certificates that have been or will be issued for electricity produced on-site during the reporting period and consumed by the entity</w:t>
            </w:r>
            <w:r>
              <w:rPr>
                <w:sz w:val="19"/>
                <w:szCs w:val="19"/>
                <w:lang w:val="en-AU"/>
              </w:rPr>
              <w:t xml:space="preserve">. </w:t>
            </w:r>
          </w:p>
        </w:tc>
        <w:tc>
          <w:tcPr>
            <w:tcW w:w="1418" w:type="dxa"/>
          </w:tcPr>
          <w:p w14:paraId="1D6B64BE" w14:textId="77777777" w:rsidR="00E33789" w:rsidRPr="00D07557" w:rsidRDefault="00E33789" w:rsidP="00330282">
            <w:pPr>
              <w:spacing w:after="158"/>
              <w:rPr>
                <w:color w:val="auto"/>
                <w:sz w:val="19"/>
                <w:szCs w:val="19"/>
              </w:rPr>
            </w:pPr>
          </w:p>
        </w:tc>
        <w:tc>
          <w:tcPr>
            <w:tcW w:w="1417" w:type="dxa"/>
          </w:tcPr>
          <w:p w14:paraId="3C049D33" w14:textId="77777777" w:rsidR="00E33789" w:rsidRPr="00D07557" w:rsidRDefault="00E33789" w:rsidP="00330282">
            <w:pPr>
              <w:spacing w:after="158"/>
              <w:rPr>
                <w:color w:val="auto"/>
                <w:sz w:val="19"/>
                <w:szCs w:val="19"/>
              </w:rPr>
            </w:pPr>
            <w:r w:rsidRPr="00385156">
              <w:rPr>
                <w:color w:val="auto"/>
                <w:sz w:val="19"/>
                <w:szCs w:val="19"/>
                <w:lang w:val="en-AU"/>
              </w:rPr>
              <w:t>MWh</w:t>
            </w:r>
          </w:p>
        </w:tc>
        <w:tc>
          <w:tcPr>
            <w:tcW w:w="3119" w:type="dxa"/>
          </w:tcPr>
          <w:p w14:paraId="180F6EA5" w14:textId="77777777" w:rsidR="00E33789" w:rsidRPr="00D07557" w:rsidRDefault="00E33789" w:rsidP="00330282">
            <w:pPr>
              <w:spacing w:after="158"/>
              <w:rPr>
                <w:color w:val="auto"/>
                <w:sz w:val="19"/>
                <w:szCs w:val="19"/>
              </w:rPr>
            </w:pPr>
            <w:r>
              <w:rPr>
                <w:sz w:val="19"/>
                <w:szCs w:val="19"/>
                <w:lang w:val="en-AU"/>
              </w:rPr>
              <w:t>Clean Energy Regulator REC registry and Meter readings.</w:t>
            </w:r>
          </w:p>
        </w:tc>
        <w:tc>
          <w:tcPr>
            <w:tcW w:w="2126" w:type="dxa"/>
          </w:tcPr>
          <w:p w14:paraId="23145D80" w14:textId="77777777" w:rsidR="00E33789" w:rsidRDefault="00E33789" w:rsidP="00330282">
            <w:pPr>
              <w:spacing w:after="158"/>
              <w:rPr>
                <w:color w:val="auto"/>
                <w:sz w:val="19"/>
                <w:szCs w:val="19"/>
              </w:rPr>
            </w:pPr>
            <w:r w:rsidRPr="00385156">
              <w:rPr>
                <w:color w:val="auto"/>
                <w:sz w:val="19"/>
                <w:szCs w:val="19"/>
                <w:lang w:val="en-AU"/>
              </w:rPr>
              <w:t>Purchased Electricity &amp; Emissions from Purchased Electricity (market-based approach only)</w:t>
            </w:r>
          </w:p>
        </w:tc>
      </w:tr>
      <w:tr w:rsidR="00E33789" w14:paraId="63E304AB" w14:textId="77777777" w:rsidTr="00330282">
        <w:tc>
          <w:tcPr>
            <w:tcW w:w="13887" w:type="dxa"/>
            <w:gridSpan w:val="6"/>
            <w:shd w:val="clear" w:color="auto" w:fill="D9D9D9" w:themeFill="background1" w:themeFillShade="D9"/>
          </w:tcPr>
          <w:p w14:paraId="2A56ED86" w14:textId="77777777" w:rsidR="00E33789" w:rsidRPr="00385156" w:rsidRDefault="00E33789" w:rsidP="00330282">
            <w:pPr>
              <w:spacing w:after="158"/>
              <w:rPr>
                <w:color w:val="auto"/>
                <w:sz w:val="19"/>
                <w:szCs w:val="19"/>
              </w:rPr>
            </w:pPr>
            <w:r w:rsidRPr="00D07557">
              <w:rPr>
                <w:b/>
                <w:bCs w:val="0"/>
                <w:i/>
                <w:iCs/>
                <w:color w:val="auto"/>
                <w:sz w:val="20"/>
                <w:szCs w:val="16"/>
              </w:rPr>
              <w:t xml:space="preserve">Optional – Scope </w:t>
            </w:r>
            <w:r>
              <w:rPr>
                <w:b/>
                <w:bCs w:val="0"/>
                <w:i/>
                <w:iCs/>
                <w:color w:val="auto"/>
                <w:sz w:val="20"/>
                <w:szCs w:val="16"/>
              </w:rPr>
              <w:t>3</w:t>
            </w:r>
          </w:p>
        </w:tc>
      </w:tr>
      <w:tr w:rsidR="00E33789" w14:paraId="060E2B3E" w14:textId="77777777" w:rsidTr="00330282">
        <w:tc>
          <w:tcPr>
            <w:tcW w:w="1356" w:type="dxa"/>
            <w:tcBorders>
              <w:bottom w:val="single" w:sz="4" w:space="0" w:color="000000" w:themeColor="text1"/>
            </w:tcBorders>
          </w:tcPr>
          <w:p w14:paraId="17370FE8" w14:textId="77777777" w:rsidR="00E33789" w:rsidRPr="00385156" w:rsidRDefault="00E33789" w:rsidP="00330282">
            <w:pPr>
              <w:spacing w:after="158"/>
              <w:rPr>
                <w:sz w:val="19"/>
                <w:szCs w:val="19"/>
              </w:rPr>
            </w:pPr>
            <w:r w:rsidRPr="00DE22FD">
              <w:rPr>
                <w:color w:val="auto"/>
                <w:sz w:val="19"/>
                <w:szCs w:val="19"/>
                <w:lang w:val="en-AU"/>
              </w:rPr>
              <w:t>EF</w:t>
            </w:r>
            <w:r>
              <w:rPr>
                <w:color w:val="auto"/>
                <w:sz w:val="19"/>
                <w:szCs w:val="19"/>
                <w:vertAlign w:val="subscript"/>
                <w:lang w:val="en-AU"/>
              </w:rPr>
              <w:t>p</w:t>
            </w:r>
          </w:p>
        </w:tc>
        <w:tc>
          <w:tcPr>
            <w:tcW w:w="4451" w:type="dxa"/>
            <w:tcBorders>
              <w:bottom w:val="single" w:sz="4" w:space="0" w:color="000000" w:themeColor="text1"/>
            </w:tcBorders>
          </w:tcPr>
          <w:p w14:paraId="3669ED75" w14:textId="77777777" w:rsidR="00E33789" w:rsidRPr="00385156" w:rsidRDefault="00E33789" w:rsidP="00330282">
            <w:pPr>
              <w:spacing w:after="158"/>
              <w:rPr>
                <w:sz w:val="19"/>
                <w:szCs w:val="19"/>
              </w:rPr>
            </w:pPr>
            <w:r w:rsidRPr="00DE22FD">
              <w:rPr>
                <w:iCs/>
                <w:color w:val="auto"/>
                <w:spacing w:val="2"/>
                <w:kern w:val="21"/>
                <w:sz w:val="19"/>
                <w:szCs w:val="19"/>
                <w:lang w:val="en-AU"/>
              </w:rPr>
              <w:t xml:space="preserve">Emission factor for purchased </w:t>
            </w:r>
            <w:r>
              <w:rPr>
                <w:iCs/>
                <w:color w:val="auto"/>
                <w:spacing w:val="2"/>
                <w:kern w:val="21"/>
                <w:sz w:val="19"/>
                <w:szCs w:val="19"/>
                <w:lang w:val="en-AU"/>
              </w:rPr>
              <w:t>packaging</w:t>
            </w:r>
          </w:p>
        </w:tc>
        <w:tc>
          <w:tcPr>
            <w:tcW w:w="1418" w:type="dxa"/>
            <w:tcBorders>
              <w:bottom w:val="single" w:sz="4" w:space="0" w:color="000000" w:themeColor="text1"/>
            </w:tcBorders>
          </w:tcPr>
          <w:p w14:paraId="18C7617F" w14:textId="77777777" w:rsidR="00E33789" w:rsidRPr="00D07557" w:rsidRDefault="00E33789" w:rsidP="00330282">
            <w:pPr>
              <w:spacing w:after="158"/>
              <w:rPr>
                <w:color w:val="auto"/>
                <w:sz w:val="19"/>
                <w:szCs w:val="19"/>
              </w:rPr>
            </w:pPr>
          </w:p>
        </w:tc>
        <w:tc>
          <w:tcPr>
            <w:tcW w:w="1417" w:type="dxa"/>
            <w:tcBorders>
              <w:bottom w:val="single" w:sz="4" w:space="0" w:color="000000" w:themeColor="text1"/>
            </w:tcBorders>
          </w:tcPr>
          <w:p w14:paraId="33F3FD42" w14:textId="77777777" w:rsidR="00E33789" w:rsidRPr="00385156" w:rsidRDefault="00E33789" w:rsidP="00330282">
            <w:pPr>
              <w:spacing w:after="158"/>
              <w:rPr>
                <w:color w:val="auto"/>
                <w:sz w:val="19"/>
                <w:szCs w:val="19"/>
              </w:rPr>
            </w:pPr>
            <w:r w:rsidRPr="00DE22FD">
              <w:rPr>
                <w:iCs/>
                <w:color w:val="auto"/>
                <w:spacing w:val="2"/>
                <w:kern w:val="21"/>
                <w:sz w:val="19"/>
                <w:szCs w:val="19"/>
                <w:lang w:val="en-AU"/>
              </w:rPr>
              <w:t>kg CO</w:t>
            </w:r>
            <w:r w:rsidRPr="00DE22FD">
              <w:rPr>
                <w:iCs/>
                <w:color w:val="auto"/>
                <w:spacing w:val="2"/>
                <w:kern w:val="21"/>
                <w:sz w:val="19"/>
                <w:szCs w:val="19"/>
                <w:vertAlign w:val="subscript"/>
                <w:lang w:val="en-AU"/>
              </w:rPr>
              <w:t>2</w:t>
            </w:r>
            <w:r w:rsidRPr="00DE22FD">
              <w:rPr>
                <w:iCs/>
                <w:color w:val="auto"/>
                <w:spacing w:val="2"/>
                <w:kern w:val="21"/>
                <w:sz w:val="19"/>
                <w:szCs w:val="19"/>
                <w:lang w:val="en-AU"/>
              </w:rPr>
              <w:t>e/</w:t>
            </w:r>
            <w:r>
              <w:rPr>
                <w:iCs/>
                <w:color w:val="auto"/>
                <w:spacing w:val="2"/>
                <w:kern w:val="21"/>
                <w:sz w:val="19"/>
                <w:szCs w:val="19"/>
                <w:lang w:val="en-AU"/>
              </w:rPr>
              <w:t>unit</w:t>
            </w:r>
          </w:p>
        </w:tc>
        <w:tc>
          <w:tcPr>
            <w:tcW w:w="3119" w:type="dxa"/>
          </w:tcPr>
          <w:p w14:paraId="3247A8B1" w14:textId="77777777" w:rsidR="00E33789" w:rsidRDefault="00E33789" w:rsidP="00330282">
            <w:pPr>
              <w:spacing w:after="158"/>
              <w:rPr>
                <w:sz w:val="19"/>
                <w:szCs w:val="19"/>
              </w:rPr>
            </w:pPr>
            <w:r w:rsidRPr="0006698E">
              <w:rPr>
                <w:iCs/>
                <w:color w:val="auto"/>
                <w:spacing w:val="2"/>
                <w:kern w:val="21"/>
                <w:sz w:val="19"/>
                <w:szCs w:val="19"/>
              </w:rPr>
              <w:t xml:space="preserve">Supplier-provided life-cycle emission factors that have been third-party verified as conforming either to ISO </w:t>
            </w:r>
            <w:r>
              <w:rPr>
                <w:iCs/>
                <w:color w:val="auto"/>
                <w:spacing w:val="2"/>
                <w:kern w:val="21"/>
                <w:sz w:val="19"/>
                <w:szCs w:val="19"/>
              </w:rPr>
              <w:t>15</w:t>
            </w:r>
            <w:r w:rsidRPr="0006698E">
              <w:rPr>
                <w:iCs/>
                <w:color w:val="auto"/>
                <w:spacing w:val="2"/>
                <w:kern w:val="21"/>
                <w:sz w:val="19"/>
                <w:szCs w:val="19"/>
              </w:rPr>
              <w:t>067:2018 (carbon footprints of products) or the GHG Protocol Product Life Cycle Accounting and Reporting Standard</w:t>
            </w:r>
            <w:r>
              <w:rPr>
                <w:iCs/>
                <w:color w:val="auto"/>
                <w:spacing w:val="2"/>
                <w:kern w:val="21"/>
                <w:sz w:val="19"/>
                <w:szCs w:val="19"/>
              </w:rPr>
              <w:t>.</w:t>
            </w:r>
          </w:p>
        </w:tc>
        <w:tc>
          <w:tcPr>
            <w:tcW w:w="2126" w:type="dxa"/>
            <w:tcBorders>
              <w:bottom w:val="single" w:sz="4" w:space="0" w:color="000000" w:themeColor="text1"/>
            </w:tcBorders>
          </w:tcPr>
          <w:p w14:paraId="021F4E5E" w14:textId="77777777" w:rsidR="00E33789" w:rsidRPr="00385156" w:rsidRDefault="00E33789" w:rsidP="00330282">
            <w:pPr>
              <w:spacing w:after="158"/>
              <w:rPr>
                <w:color w:val="auto"/>
                <w:sz w:val="19"/>
                <w:szCs w:val="19"/>
              </w:rPr>
            </w:pPr>
            <w:r>
              <w:rPr>
                <w:color w:val="auto"/>
                <w:sz w:val="19"/>
                <w:szCs w:val="19"/>
              </w:rPr>
              <w:t>Purchased Packaging</w:t>
            </w:r>
          </w:p>
        </w:tc>
      </w:tr>
    </w:tbl>
    <w:p w14:paraId="4DB51432" w14:textId="77777777" w:rsidR="00E33789" w:rsidRDefault="00E33789" w:rsidP="00E33789">
      <w:pPr>
        <w:pStyle w:val="Heading2"/>
        <w:numPr>
          <w:ilvl w:val="0"/>
          <w:numId w:val="0"/>
        </w:numPr>
        <w:rPr>
          <w:highlight w:val="lightGray"/>
        </w:rPr>
        <w:sectPr w:rsidR="00E33789" w:rsidSect="00E33789">
          <w:pgSz w:w="16838" w:h="11906" w:orient="landscape"/>
          <w:pgMar w:top="1440" w:right="1440" w:bottom="1440" w:left="1440" w:header="709" w:footer="709" w:gutter="0"/>
          <w:lnNumType w:countBy="1" w:restart="continuous"/>
          <w:cols w:space="708"/>
          <w:docGrid w:linePitch="360"/>
        </w:sectPr>
      </w:pPr>
    </w:p>
    <w:p w14:paraId="460538AC" w14:textId="1C38045C" w:rsidR="00E62A5F" w:rsidRDefault="00B67BE5" w:rsidP="00B67BE5">
      <w:pPr>
        <w:pStyle w:val="Heading1"/>
        <w:numPr>
          <w:ilvl w:val="0"/>
          <w:numId w:val="0"/>
        </w:numPr>
        <w:ind w:left="432" w:hanging="432"/>
      </w:pPr>
      <w:bookmarkStart w:id="117" w:name="_Toc224899546"/>
      <w:r>
        <w:lastRenderedPageBreak/>
        <w:t>References</w:t>
      </w:r>
      <w:bookmarkEnd w:id="117"/>
    </w:p>
    <w:p w14:paraId="64BEC6CD" w14:textId="77777777" w:rsidR="006A2FD9" w:rsidRPr="006A2FD9" w:rsidRDefault="00B67BE5" w:rsidP="006A2FD9">
      <w:pPr>
        <w:pStyle w:val="Bibliography"/>
      </w:pPr>
      <w:r>
        <w:fldChar w:fldCharType="begin"/>
      </w:r>
      <w:r>
        <w:instrText xml:space="preserve"> ADDIN ZOTERO_BIBL {"uncited":[],"omitted":[],"custom":[]} CSL_BIBLIOGRAPHY </w:instrText>
      </w:r>
      <w:r>
        <w:fldChar w:fldCharType="separate"/>
      </w:r>
      <w:r w:rsidR="006A2FD9" w:rsidRPr="006A2FD9">
        <w:t>[1]</w:t>
      </w:r>
      <w:r w:rsidR="006A2FD9" w:rsidRPr="006A2FD9">
        <w:tab/>
        <w:t xml:space="preserve">S. Wood and A. Cowie, </w:t>
      </w:r>
      <w:r w:rsidR="006A2FD9" w:rsidRPr="006A2FD9">
        <w:rPr>
          <w:i/>
          <w:iCs/>
        </w:rPr>
        <w:t>A Review of Greenhouse Gas Emission Factors for Fertiliser Production</w:t>
      </w:r>
      <w:r w:rsidR="006A2FD9" w:rsidRPr="006A2FD9">
        <w:t>, vol. 38. 2004.</w:t>
      </w:r>
    </w:p>
    <w:p w14:paraId="05DD894F" w14:textId="77777777" w:rsidR="006A2FD9" w:rsidRPr="006A2FD9" w:rsidRDefault="006A2FD9" w:rsidP="006A2FD9">
      <w:pPr>
        <w:pStyle w:val="Bibliography"/>
      </w:pPr>
      <w:r w:rsidRPr="006A2FD9">
        <w:t>[2]</w:t>
      </w:r>
      <w:r w:rsidRPr="006A2FD9">
        <w:tab/>
        <w:t>KM Christie-Whitehead and Dairy Australia, “Australian Dairy Carbon Calculator,” Tasmanian Institute of Agriculture; Dairy Australia, Launceston, Tasmania; Melbourne, Victoria, Feb. 2025. [Online]. Available: https://www.dairyaustralia.com.au/en/climate-and-environment/greenhouse-gas-emissions/australian-dairy-carbon-calculator</w:t>
      </w:r>
    </w:p>
    <w:p w14:paraId="1EE93F38" w14:textId="77777777" w:rsidR="006A2FD9" w:rsidRPr="006A2FD9" w:rsidRDefault="006A2FD9" w:rsidP="006A2FD9">
      <w:pPr>
        <w:pStyle w:val="Bibliography"/>
      </w:pPr>
      <w:r w:rsidRPr="006A2FD9">
        <w:t>[3]</w:t>
      </w:r>
      <w:r w:rsidRPr="006A2FD9">
        <w:tab/>
        <w:t xml:space="preserve">Integrity Ag, </w:t>
      </w:r>
      <w:r w:rsidRPr="006A2FD9">
        <w:rPr>
          <w:i/>
          <w:iCs/>
        </w:rPr>
        <w:t>Australia Egg Industry Emissions Calculator</w:t>
      </w:r>
      <w:r w:rsidRPr="006A2FD9">
        <w:t>. (Feb. 21, 2025). Australian Eggs. [Online]. Available: https://www.australianeggs.org.au/for-farmers/tools-and-training/ghg-calculator</w:t>
      </w:r>
    </w:p>
    <w:p w14:paraId="752AFE90" w14:textId="77777777" w:rsidR="006A2FD9" w:rsidRPr="006A2FD9" w:rsidRDefault="006A2FD9" w:rsidP="006A2FD9">
      <w:pPr>
        <w:pStyle w:val="Bibliography"/>
      </w:pPr>
      <w:r w:rsidRPr="006A2FD9">
        <w:t>[4]</w:t>
      </w:r>
      <w:r w:rsidRPr="006A2FD9">
        <w:tab/>
        <w:t>Eugene McGahan, Mary-Frances Copley, Sara Willis, and Alan Skerman, “PigBal 5 Technical Manual,” The Queensland Government, State of Queensland, 2025. [Online]. Available: https://australianpork.com.au/manure-and-effluent-calculators</w:t>
      </w:r>
    </w:p>
    <w:p w14:paraId="0D74D57F" w14:textId="77777777" w:rsidR="006A2FD9" w:rsidRPr="006A2FD9" w:rsidRDefault="006A2FD9" w:rsidP="006A2FD9">
      <w:pPr>
        <w:pStyle w:val="Bibliography"/>
      </w:pPr>
      <w:r w:rsidRPr="006A2FD9">
        <w:t>[5]</w:t>
      </w:r>
      <w:r w:rsidRPr="006A2FD9">
        <w:tab/>
        <w:t>“Urea Ammonium Nitrate - UAN Determination,” Mettler Toledo. Accessed: Aug. 11, 2025. [Online]. Available: https://www.mt.com/au/en/home/library/applications/lab-analytical-instruments/Urea-ammonium-nitrate-determination.html</w:t>
      </w:r>
    </w:p>
    <w:p w14:paraId="562F344A" w14:textId="77777777" w:rsidR="006A2FD9" w:rsidRPr="006A2FD9" w:rsidRDefault="006A2FD9" w:rsidP="006A2FD9">
      <w:pPr>
        <w:pStyle w:val="Bibliography"/>
      </w:pPr>
      <w:r w:rsidRPr="006A2FD9">
        <w:t>[6]</w:t>
      </w:r>
      <w:r w:rsidRPr="006A2FD9">
        <w:tab/>
        <w:t xml:space="preserve">E. Calvo Buendia </w:t>
      </w:r>
      <w:r w:rsidRPr="006A2FD9">
        <w:rPr>
          <w:i/>
          <w:iCs/>
        </w:rPr>
        <w:t>et al.</w:t>
      </w:r>
      <w:r w:rsidRPr="006A2FD9">
        <w:t xml:space="preserve">, “Chapter 5: Cropland,” in </w:t>
      </w:r>
      <w:r w:rsidRPr="006A2FD9">
        <w:rPr>
          <w:i/>
          <w:iCs/>
        </w:rPr>
        <w:t>2019 Refinement to the 2006 IPCC Guidelines for National Greenhouse Gas Inventories. Volume 4: Agriculture, Forestry and Other Land Use (AFOLU)</w:t>
      </w:r>
      <w:r w:rsidRPr="006A2FD9">
        <w:t>, Intergovernmental Panel on Climate Change (IPCC), Ed., IPCC, 2019.</w:t>
      </w:r>
    </w:p>
    <w:p w14:paraId="6A9A9437" w14:textId="51FFA298" w:rsidR="00B67BE5" w:rsidRPr="00B67BE5" w:rsidRDefault="00B67BE5" w:rsidP="00B67BE5">
      <w:r>
        <w:fldChar w:fldCharType="end"/>
      </w:r>
    </w:p>
    <w:sectPr w:rsidR="00B67BE5" w:rsidRPr="00B67BE5" w:rsidSect="00B67BE5">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086FC" w14:textId="77777777" w:rsidR="00CC3111" w:rsidRPr="00DE28FF" w:rsidRDefault="00CC3111" w:rsidP="009D5E93">
      <w:pPr>
        <w:spacing w:after="0" w:line="240" w:lineRule="auto"/>
      </w:pPr>
      <w:r w:rsidRPr="00DE28FF">
        <w:separator/>
      </w:r>
    </w:p>
  </w:endnote>
  <w:endnote w:type="continuationSeparator" w:id="0">
    <w:p w14:paraId="0E6BCDCF" w14:textId="77777777" w:rsidR="00CC3111" w:rsidRPr="00DE28FF" w:rsidRDefault="00CC3111" w:rsidP="009D5E93">
      <w:pPr>
        <w:spacing w:after="0" w:line="240" w:lineRule="auto"/>
      </w:pPr>
      <w:r w:rsidRPr="00DE28F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5D69" w14:textId="739651CE" w:rsidR="004F362C" w:rsidRDefault="004F362C">
    <w:pPr>
      <w:pStyle w:val="Footer"/>
    </w:pPr>
    <w:r>
      <w:rPr>
        <w:noProof/>
      </w:rPr>
      <mc:AlternateContent>
        <mc:Choice Requires="wps">
          <w:drawing>
            <wp:anchor distT="0" distB="0" distL="0" distR="0" simplePos="0" relativeHeight="251658254" behindDoc="0" locked="0" layoutInCell="1" allowOverlap="1" wp14:anchorId="68CD4F42" wp14:editId="4F95CEEA">
              <wp:simplePos x="635" y="635"/>
              <wp:positionH relativeFrom="page">
                <wp:align>center</wp:align>
              </wp:positionH>
              <wp:positionV relativeFrom="page">
                <wp:align>bottom</wp:align>
              </wp:positionV>
              <wp:extent cx="622300" cy="404495"/>
              <wp:effectExtent l="0" t="0" r="6350" b="0"/>
              <wp:wrapNone/>
              <wp:docPr id="200452904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433D44B" w14:textId="6364362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D4F42" id="_x0000_t202" coordsize="21600,21600" o:spt="202" path="m,l,21600r21600,l21600,xe">
              <v:stroke joinstyle="miter"/>
              <v:path gradientshapeok="t" o:connecttype="rect"/>
            </v:shapetype>
            <v:shape id="Text Box 14" o:spid="_x0000_s1028" type="#_x0000_t202" alt="OFFICIAL" style="position:absolute;margin-left:0;margin-top:0;width:49pt;height:31.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5433D44B" w14:textId="6364362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80AB" w14:textId="606D91D9" w:rsidR="00955222" w:rsidRDefault="004F362C">
    <w:pPr>
      <w:pStyle w:val="Footer"/>
      <w:jc w:val="right"/>
    </w:pPr>
    <w:r>
      <w:rPr>
        <w:noProof/>
      </w:rPr>
      <mc:AlternateContent>
        <mc:Choice Requires="wps">
          <w:drawing>
            <wp:anchor distT="0" distB="0" distL="0" distR="0" simplePos="0" relativeHeight="251658251" behindDoc="0" locked="0" layoutInCell="1" allowOverlap="1" wp14:anchorId="66811051" wp14:editId="15C5046C">
              <wp:simplePos x="915035" y="9783445"/>
              <wp:positionH relativeFrom="page">
                <wp:align>center</wp:align>
              </wp:positionH>
              <wp:positionV relativeFrom="page">
                <wp:align>bottom</wp:align>
              </wp:positionV>
              <wp:extent cx="622300" cy="404495"/>
              <wp:effectExtent l="0" t="0" r="6350" b="0"/>
              <wp:wrapNone/>
              <wp:docPr id="22228016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3104289" w14:textId="41D5416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11051" id="_x0000_t202" coordsize="21600,21600" o:spt="202" path="m,l,21600r21600,l21600,xe">
              <v:stroke joinstyle="miter"/>
              <v:path gradientshapeok="t" o:connecttype="rect"/>
            </v:shapetype>
            <v:shape id="Text Box 15" o:spid="_x0000_s1029" type="#_x0000_t202" alt="OFFICIAL" style="position:absolute;left:0;text-align:left;margin-left:0;margin-top:0;width:49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23104289" w14:textId="41D5416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sdt>
      <w:sdtPr>
        <w:id w:val="515883935"/>
        <w:docPartObj>
          <w:docPartGallery w:val="Page Numbers (Bottom of Page)"/>
          <w:docPartUnique/>
        </w:docPartObj>
      </w:sdtPr>
      <w:sdtEndPr>
        <w:rPr>
          <w:noProof/>
        </w:rPr>
      </w:sdtEndPr>
      <w:sdtContent>
        <w:r w:rsidR="00955222">
          <w:fldChar w:fldCharType="begin"/>
        </w:r>
        <w:r w:rsidR="00955222">
          <w:instrText xml:space="preserve"> PAGE   \* MERGEFORMAT </w:instrText>
        </w:r>
        <w:r w:rsidR="00955222">
          <w:fldChar w:fldCharType="separate"/>
        </w:r>
        <w:r w:rsidR="00955222">
          <w:rPr>
            <w:noProof/>
          </w:rPr>
          <w:t>2</w:t>
        </w:r>
        <w:r w:rsidR="00955222">
          <w:rPr>
            <w:noProof/>
          </w:rPr>
          <w:fldChar w:fldCharType="end"/>
        </w:r>
      </w:sdtContent>
    </w:sdt>
  </w:p>
  <w:p w14:paraId="7321DE63" w14:textId="77777777" w:rsidR="00247D1F" w:rsidRPr="00327320" w:rsidRDefault="00247D1F" w:rsidP="00247D1F">
    <w:pPr>
      <w:pStyle w:val="Footer"/>
    </w:pPr>
    <w:r w:rsidRPr="009138F7">
      <w:rPr>
        <w:sz w:val="18"/>
      </w:rPr>
      <w:t>Draft Greenhouse Gas Emissions Estimation and Reporting Guidelines for Agriculture, Fisheries and Forestry</w:t>
    </w:r>
  </w:p>
  <w:p w14:paraId="198CBA0A" w14:textId="77777777" w:rsidR="00836189" w:rsidRDefault="00836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23F1" w14:textId="1ED7D61F" w:rsidR="004F362C" w:rsidRDefault="004F362C">
    <w:pPr>
      <w:pStyle w:val="Footer"/>
    </w:pPr>
    <w:r>
      <w:rPr>
        <w:noProof/>
      </w:rPr>
      <mc:AlternateContent>
        <mc:Choice Requires="wps">
          <w:drawing>
            <wp:anchor distT="0" distB="0" distL="0" distR="0" simplePos="0" relativeHeight="251658256" behindDoc="0" locked="0" layoutInCell="1" allowOverlap="1" wp14:anchorId="593E23A0" wp14:editId="5867D269">
              <wp:simplePos x="914400" y="10077450"/>
              <wp:positionH relativeFrom="page">
                <wp:align>center</wp:align>
              </wp:positionH>
              <wp:positionV relativeFrom="page">
                <wp:align>bottom</wp:align>
              </wp:positionV>
              <wp:extent cx="622300" cy="404495"/>
              <wp:effectExtent l="0" t="0" r="6350" b="0"/>
              <wp:wrapNone/>
              <wp:docPr id="94914039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734382A" w14:textId="595B9D77"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E23A0" id="_x0000_t202" coordsize="21600,21600" o:spt="202" path="m,l,21600r21600,l21600,xe">
              <v:stroke joinstyle="miter"/>
              <v:path gradientshapeok="t" o:connecttype="rect"/>
            </v:shapetype>
            <v:shape id="Text Box 13" o:spid="_x0000_s1031" type="#_x0000_t202" alt="OFFICIAL" style="position:absolute;margin-left:0;margin-top:0;width:49pt;height:31.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fill o:detectmouseclick="t"/>
              <v:textbox style="mso-fit-shape-to-text:t" inset="0,0,0,15pt">
                <w:txbxContent>
                  <w:p w14:paraId="6734382A" w14:textId="595B9D77"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3995" w14:textId="48BED44B" w:rsidR="000F4BB6" w:rsidRPr="00DE28FF" w:rsidRDefault="004F362C">
    <w:pPr>
      <w:pStyle w:val="Footer"/>
      <w:jc w:val="right"/>
    </w:pPr>
    <w:r>
      <w:rPr>
        <w:noProof/>
      </w:rPr>
      <mc:AlternateContent>
        <mc:Choice Requires="wps">
          <w:drawing>
            <wp:anchor distT="0" distB="0" distL="0" distR="0" simplePos="0" relativeHeight="251658252" behindDoc="0" locked="0" layoutInCell="1" allowOverlap="1" wp14:anchorId="5BE32174" wp14:editId="6580FC88">
              <wp:simplePos x="635" y="635"/>
              <wp:positionH relativeFrom="page">
                <wp:align>center</wp:align>
              </wp:positionH>
              <wp:positionV relativeFrom="page">
                <wp:align>bottom</wp:align>
              </wp:positionV>
              <wp:extent cx="622300" cy="404495"/>
              <wp:effectExtent l="0" t="0" r="6350" b="0"/>
              <wp:wrapNone/>
              <wp:docPr id="24257116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23E9445" w14:textId="35CAC806"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32174" id="_x0000_t202" coordsize="21600,21600" o:spt="202" path="m,l,21600r21600,l21600,xe">
              <v:stroke joinstyle="miter"/>
              <v:path gradientshapeok="t" o:connecttype="rect"/>
            </v:shapetype>
            <v:shape id="Text Box 16" o:spid="_x0000_s1034" type="#_x0000_t202" alt="OFFICIAL" style="position:absolute;left:0;text-align:left;margin-left:0;margin-top:0;width:49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NbDgIAABwEAAAOAAAAZHJzL2Uyb0RvYy54bWysU8Fu2zAMvQ/YPwi6L3aytG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k0z+fz26uIkl0uO/ThqwLDolFypK0kssRx&#10;48OQOqbEWhbWrdZpM9r+5iDM6MkuHUYr9LuetVXJb8bud1CdaCiEYd/eyXVLpTfCh2eBtGDqlkQb&#10;nuioNXQlh7PFWQP442/+mE+8U5SzjgRTckuK5kx/s7SPqK3RwNHYJWN6m19F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7jXNb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023E9445" w14:textId="35CAC806"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sdt>
    <w:sdtPr>
      <w:id w:val="1667354837"/>
      <w:docPartObj>
        <w:docPartGallery w:val="Page Numbers (Bottom of Page)"/>
        <w:docPartUnique/>
      </w:docPartObj>
    </w:sdtPr>
    <w:sdtContent>
      <w:p w14:paraId="690DD499" w14:textId="77777777" w:rsidR="000F4BB6" w:rsidRPr="00DE28FF" w:rsidRDefault="000F4BB6">
        <w:pPr>
          <w:pStyle w:val="Footer"/>
          <w:jc w:val="right"/>
        </w:pPr>
        <w:r w:rsidRPr="00DE28FF">
          <w:fldChar w:fldCharType="begin"/>
        </w:r>
        <w:r w:rsidRPr="00DE28FF">
          <w:instrText xml:space="preserve"> PAGE   \* MERGEFORMAT </w:instrText>
        </w:r>
        <w:r w:rsidRPr="00DE28FF">
          <w:fldChar w:fldCharType="separate"/>
        </w:r>
        <w:r w:rsidRPr="00DE28FF">
          <w:t>2</w:t>
        </w:r>
        <w:r w:rsidRPr="00DE28FF">
          <w:fldChar w:fldCharType="end"/>
        </w:r>
      </w:p>
    </w:sdtContent>
  </w:sdt>
  <w:p w14:paraId="5D38C72C" w14:textId="77777777" w:rsidR="00247D1F" w:rsidRPr="00327320" w:rsidRDefault="00247D1F" w:rsidP="00247D1F">
    <w:pPr>
      <w:pStyle w:val="Footer"/>
    </w:pPr>
    <w:r w:rsidRPr="009138F7">
      <w:rPr>
        <w:sz w:val="18"/>
      </w:rPr>
      <w:t>Draft Greenhouse Gas Emissions Estimation and Reporting Guidelines for Agriculture, Fisheries and Forestry</w:t>
    </w:r>
  </w:p>
  <w:p w14:paraId="082BED3D" w14:textId="77777777" w:rsidR="000F4BB6" w:rsidRPr="00DE28FF" w:rsidRDefault="000F4BB6" w:rsidP="00247D1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4E51" w14:textId="59CB990D" w:rsidR="00980801" w:rsidRPr="00DE28FF" w:rsidRDefault="004F362C">
    <w:pPr>
      <w:pStyle w:val="Footer"/>
      <w:jc w:val="right"/>
    </w:pPr>
    <w:r>
      <w:rPr>
        <w:noProof/>
      </w:rPr>
      <mc:AlternateContent>
        <mc:Choice Requires="wps">
          <w:drawing>
            <wp:anchor distT="0" distB="0" distL="0" distR="0" simplePos="0" relativeHeight="251658253" behindDoc="0" locked="0" layoutInCell="1" allowOverlap="1" wp14:anchorId="72BB6FF2" wp14:editId="1A635F75">
              <wp:simplePos x="635" y="635"/>
              <wp:positionH relativeFrom="page">
                <wp:align>center</wp:align>
              </wp:positionH>
              <wp:positionV relativeFrom="page">
                <wp:align>bottom</wp:align>
              </wp:positionV>
              <wp:extent cx="622300" cy="404495"/>
              <wp:effectExtent l="0" t="0" r="6350" b="0"/>
              <wp:wrapNone/>
              <wp:docPr id="73643937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B008A16" w14:textId="7EBE3FE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B6FF2" id="_x0000_t202" coordsize="21600,21600" o:spt="202" path="m,l,21600r21600,l21600,xe">
              <v:stroke joinstyle="miter"/>
              <v:path gradientshapeok="t" o:connecttype="rect"/>
            </v:shapetype>
            <v:shape id="Text Box 17" o:spid="_x0000_s1038" type="#_x0000_t202" alt="OFFICIAL" style="position:absolute;left:0;text-align:left;margin-left:0;margin-top:0;width:49pt;height:31.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u/DgIAAB0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rqfja2v4PqRFMhDAv3Tq4bqr0RPjwJpA1Tu6Ta&#10;8EiHNtCVHM4WZzXgz7/5Yz4RT1HOOlJMyS1JmjPz3dJCorhGA0djl4zpTX4V+bGH9g5Ih1N6Ek4m&#10;k7wYzGhqhPaF9LyKhSgkrKRyJd+N5l0YpEvvQarVKiWRjpwIG7t1MkJHviKZz/2LQHdmPNCqHmCU&#10;kyjeET/kxpverQ6B6E9bidwORJ4pJw2mvZ7fSxT52/+UdXnVy1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A7kXu/DgIAAB0E&#10;AAAOAAAAAAAAAAAAAAAAAC4CAABkcnMvZTJvRG9jLnhtbFBLAQItABQABgAIAAAAIQBWp7jK2gAA&#10;AAMBAAAPAAAAAAAAAAAAAAAAAGgEAABkcnMvZG93bnJldi54bWxQSwUGAAAAAAQABADzAAAAbwUA&#10;AAAA&#10;" filled="f" stroked="f">
              <v:fill o:detectmouseclick="t"/>
              <v:textbox style="mso-fit-shape-to-text:t" inset="0,0,0,15pt">
                <w:txbxContent>
                  <w:p w14:paraId="1B008A16" w14:textId="7EBE3FE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sdt>
      <w:sdtPr>
        <w:id w:val="-964345351"/>
        <w:docPartObj>
          <w:docPartGallery w:val="Page Numbers (Bottom of Page)"/>
          <w:docPartUnique/>
        </w:docPartObj>
      </w:sdtPr>
      <w:sdtContent>
        <w:r w:rsidR="00980801" w:rsidRPr="00DE28FF">
          <w:fldChar w:fldCharType="begin"/>
        </w:r>
        <w:r w:rsidR="00980801" w:rsidRPr="00DE28FF">
          <w:instrText xml:space="preserve"> PAGE   \* MERGEFORMAT </w:instrText>
        </w:r>
        <w:r w:rsidR="00980801" w:rsidRPr="00DE28FF">
          <w:fldChar w:fldCharType="separate"/>
        </w:r>
        <w:r w:rsidR="00980801" w:rsidRPr="00DE28FF">
          <w:t>2</w:t>
        </w:r>
        <w:r w:rsidR="00980801" w:rsidRPr="00DE28FF">
          <w:fldChar w:fldCharType="end"/>
        </w:r>
      </w:sdtContent>
    </w:sdt>
  </w:p>
  <w:p w14:paraId="4D962C9A" w14:textId="77777777" w:rsidR="00980801" w:rsidRPr="00DE28FF" w:rsidRDefault="00980801" w:rsidP="009D5E9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FD042" w14:textId="77777777" w:rsidR="00CC3111" w:rsidRPr="00DE28FF" w:rsidRDefault="00CC3111" w:rsidP="009D5E93">
      <w:pPr>
        <w:spacing w:after="0" w:line="240" w:lineRule="auto"/>
      </w:pPr>
      <w:r w:rsidRPr="00DE28FF">
        <w:separator/>
      </w:r>
    </w:p>
  </w:footnote>
  <w:footnote w:type="continuationSeparator" w:id="0">
    <w:p w14:paraId="5843C67F" w14:textId="77777777" w:rsidR="00CC3111" w:rsidRPr="00DE28FF" w:rsidRDefault="00CC3111" w:rsidP="009D5E93">
      <w:pPr>
        <w:spacing w:after="0" w:line="240" w:lineRule="auto"/>
      </w:pPr>
      <w:r w:rsidRPr="00DE28F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E782" w14:textId="54A43547" w:rsidR="00B3384D" w:rsidRDefault="004F362C">
    <w:pPr>
      <w:pStyle w:val="Header"/>
    </w:pPr>
    <w:r>
      <w:rPr>
        <w:noProof/>
      </w:rPr>
      <mc:AlternateContent>
        <mc:Choice Requires="wps">
          <w:drawing>
            <wp:anchor distT="0" distB="0" distL="0" distR="0" simplePos="0" relativeHeight="251658240" behindDoc="0" locked="0" layoutInCell="1" allowOverlap="1" wp14:anchorId="3A9CD423" wp14:editId="4DB7D65F">
              <wp:simplePos x="635" y="635"/>
              <wp:positionH relativeFrom="page">
                <wp:align>center</wp:align>
              </wp:positionH>
              <wp:positionV relativeFrom="page">
                <wp:align>top</wp:align>
              </wp:positionV>
              <wp:extent cx="622300" cy="404495"/>
              <wp:effectExtent l="0" t="0" r="6350" b="14605"/>
              <wp:wrapNone/>
              <wp:docPr id="21357361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9728AB1" w14:textId="5A3F6EF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CD423" id="_x0000_t202" coordsize="21600,21600" o:spt="202" path="m,l,21600r21600,l21600,xe">
              <v:stroke joinstyle="miter"/>
              <v:path gradientshapeok="t" o:connecttype="rect"/>
            </v:shapetype>
            <v:shape id="Text Box 2" o:spid="_x0000_s1026"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19728AB1" w14:textId="5A3F6EF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A834" w14:textId="7B963BED" w:rsidR="00980801" w:rsidRDefault="004F362C">
    <w:pPr>
      <w:pStyle w:val="Header"/>
    </w:pPr>
    <w:r>
      <w:rPr>
        <w:noProof/>
      </w:rPr>
      <mc:AlternateContent>
        <mc:Choice Requires="wps">
          <w:drawing>
            <wp:anchor distT="0" distB="0" distL="0" distR="0" simplePos="0" relativeHeight="251658249" behindDoc="0" locked="0" layoutInCell="1" allowOverlap="1" wp14:anchorId="4D85ED61" wp14:editId="3665B4EF">
              <wp:simplePos x="635" y="635"/>
              <wp:positionH relativeFrom="page">
                <wp:align>center</wp:align>
              </wp:positionH>
              <wp:positionV relativeFrom="page">
                <wp:align>top</wp:align>
              </wp:positionV>
              <wp:extent cx="622300" cy="404495"/>
              <wp:effectExtent l="0" t="0" r="6350" b="14605"/>
              <wp:wrapNone/>
              <wp:docPr id="367141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FC96416" w14:textId="0C11756A"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85ED61" id="_x0000_t202" coordsize="21600,21600" o:spt="202" path="m,l,21600r21600,l21600,xe">
              <v:stroke joinstyle="miter"/>
              <v:path gradientshapeok="t" o:connecttype="rect"/>
            </v:shapetype>
            <v:shape id="Text Box 11" o:spid="_x0000_s1040" type="#_x0000_t202" alt="OFFICIAL" style="position:absolute;margin-left:0;margin-top:0;width:49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WGDQIAAB0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XxsfwfViabyMCw8OLluqPZGBHwSnjZM7ZJq&#10;8ZEObaArOZwtzmrwP//mj/lEPEU560gxJbckac7Md0sLieJKxvQmv4ps+NG9Gw17aO+AdDilJ+Fk&#10;MmMemtHUHtoX0vMqFqKQsJLKlRxH8w4H6dJ7kGq1SkmkIydwY7dORujIVyTzuX8R3p0ZR1rVA4xy&#10;EsU74ofceDO41QGJ/rSVyO1A5Jly0mDa6/m9RJG//U9Zl1e9/AU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y9WFhg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1FC96416" w14:textId="0C11756A"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6EB" w14:textId="4C78254F" w:rsidR="00980801" w:rsidRPr="00DE28FF" w:rsidRDefault="004F362C" w:rsidP="00DD624E">
    <w:pPr>
      <w:jc w:val="center"/>
    </w:pPr>
    <w:r>
      <w:rPr>
        <w:noProof/>
      </w:rPr>
      <mc:AlternateContent>
        <mc:Choice Requires="wps">
          <w:drawing>
            <wp:anchor distT="0" distB="0" distL="0" distR="0" simplePos="0" relativeHeight="251658250" behindDoc="0" locked="0" layoutInCell="1" allowOverlap="1" wp14:anchorId="383C29A2" wp14:editId="6C6D1B64">
              <wp:simplePos x="635" y="635"/>
              <wp:positionH relativeFrom="page">
                <wp:align>center</wp:align>
              </wp:positionH>
              <wp:positionV relativeFrom="page">
                <wp:align>top</wp:align>
              </wp:positionV>
              <wp:extent cx="622300" cy="404495"/>
              <wp:effectExtent l="0" t="0" r="6350" b="14605"/>
              <wp:wrapNone/>
              <wp:docPr id="61717847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A7D8944" w14:textId="6D07F21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C29A2" id="_x0000_t202" coordsize="21600,21600" o:spt="202" path="m,l,21600r21600,l21600,xe">
              <v:stroke joinstyle="miter"/>
              <v:path gradientshapeok="t" o:connecttype="rect"/>
            </v:shapetype>
            <v:shape id="Text Box 12" o:spid="_x0000_s1041" type="#_x0000_t202" alt="OFFICIAL" style="position:absolute;left:0;text-align:left;margin-left:0;margin-top:0;width:49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e7DAIAAB0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RV1nwpH1waqA03l4bjw4OSypdorEfBJeNowtUuq&#10;xUc6ag1dyeFkcdaA//2RP+YT8RTlrCPFlNySpDnTPy0tJIorGeOb/Cqy4Qf3ZjDsztwB6XBMT8LJ&#10;ZMY81INZezAvpOdFLEQhYSWVKzkO5h0epUvvQarFIiWRjpzAlV07GaEjX5HM5/5FeHdiHGlVDzDI&#10;SRRviD/mxpvBLXZI9KetXIg8UU4aTHs9vZco8tf/Kevyqud/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maje7DAIAAB0EAAAO&#10;AAAAAAAAAAAAAAAAAC4CAABkcnMvZTJvRG9jLnhtbFBLAQItABQABgAIAAAAIQC1VGR12QAAAAMB&#10;AAAPAAAAAAAAAAAAAAAAAGYEAABkcnMvZG93bnJldi54bWxQSwUGAAAAAAQABADzAAAAbAUAAAAA&#10;" filled="f" stroked="f">
              <v:fill o:detectmouseclick="t"/>
              <v:textbox style="mso-fit-shape-to-text:t" inset="0,15pt,0,0">
                <w:txbxContent>
                  <w:p w14:paraId="6A7D8944" w14:textId="6D07F21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6440" w14:textId="5339993F" w:rsidR="00980801" w:rsidRDefault="004F362C">
    <w:pPr>
      <w:pStyle w:val="Header"/>
    </w:pPr>
    <w:r>
      <w:rPr>
        <w:noProof/>
      </w:rPr>
      <mc:AlternateContent>
        <mc:Choice Requires="wps">
          <w:drawing>
            <wp:anchor distT="0" distB="0" distL="0" distR="0" simplePos="0" relativeHeight="251658248" behindDoc="0" locked="0" layoutInCell="1" allowOverlap="1" wp14:anchorId="63B8DA41" wp14:editId="4CE6A4B8">
              <wp:simplePos x="635" y="635"/>
              <wp:positionH relativeFrom="page">
                <wp:align>center</wp:align>
              </wp:positionH>
              <wp:positionV relativeFrom="page">
                <wp:align>top</wp:align>
              </wp:positionV>
              <wp:extent cx="622300" cy="404495"/>
              <wp:effectExtent l="0" t="0" r="6350" b="14605"/>
              <wp:wrapNone/>
              <wp:docPr id="174192609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51E0B6E" w14:textId="4CA9619D"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8DA41" id="_x0000_t202" coordsize="21600,21600" o:spt="202" path="m,l,21600r21600,l21600,xe">
              <v:stroke joinstyle="miter"/>
              <v:path gradientshapeok="t" o:connecttype="rect"/>
            </v:shapetype>
            <v:shape id="Text Box 10" o:spid="_x0000_s1042"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9DQIAAB0EAAAOAAAAZHJzL2Uyb0RvYy54bWysU8Fu2zAMvQ/YPwi6L3ayNFi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Eavg/Q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651E0B6E" w14:textId="4CA9619D"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5FF5049A" w:rsidR="00ED53CB" w:rsidRPr="00DE28FF" w:rsidRDefault="004F362C" w:rsidP="00DD624E">
    <w:pPr>
      <w:jc w:val="center"/>
    </w:pPr>
    <w:r>
      <w:rPr>
        <w:noProof/>
      </w:rPr>
      <mc:AlternateContent>
        <mc:Choice Requires="wps">
          <w:drawing>
            <wp:anchor distT="0" distB="0" distL="0" distR="0" simplePos="0" relativeHeight="251658241" behindDoc="0" locked="0" layoutInCell="1" allowOverlap="1" wp14:anchorId="55BE66F4" wp14:editId="0F10D8E8">
              <wp:simplePos x="915035" y="457835"/>
              <wp:positionH relativeFrom="page">
                <wp:align>center</wp:align>
              </wp:positionH>
              <wp:positionV relativeFrom="page">
                <wp:align>top</wp:align>
              </wp:positionV>
              <wp:extent cx="622300" cy="404495"/>
              <wp:effectExtent l="0" t="0" r="6350" b="14605"/>
              <wp:wrapNone/>
              <wp:docPr id="17014126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1724325" w14:textId="2786CA8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E66F4"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fill o:detectmouseclick="t"/>
              <v:textbox style="mso-fit-shape-to-text:t" inset="0,15pt,0,0">
                <w:txbxContent>
                  <w:p w14:paraId="51724325" w14:textId="2786CA85"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8C51" w14:textId="567F791D" w:rsidR="004F362C" w:rsidRDefault="004F362C">
    <w:pPr>
      <w:pStyle w:val="Header"/>
    </w:pPr>
    <w:r>
      <w:rPr>
        <w:noProof/>
      </w:rPr>
      <mc:AlternateContent>
        <mc:Choice Requires="wps">
          <w:drawing>
            <wp:anchor distT="0" distB="0" distL="0" distR="0" simplePos="0" relativeHeight="251658255" behindDoc="0" locked="0" layoutInCell="1" allowOverlap="1" wp14:anchorId="735621AD" wp14:editId="26BDCAD4">
              <wp:simplePos x="914400" y="457200"/>
              <wp:positionH relativeFrom="page">
                <wp:align>center</wp:align>
              </wp:positionH>
              <wp:positionV relativeFrom="page">
                <wp:align>top</wp:align>
              </wp:positionV>
              <wp:extent cx="622300" cy="404495"/>
              <wp:effectExtent l="0" t="0" r="6350" b="14605"/>
              <wp:wrapNone/>
              <wp:docPr id="43387531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343E7B6" w14:textId="5F1CF0CE"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621AD"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0343E7B6" w14:textId="5F1CF0CE"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15A4" w14:textId="19B08C0D" w:rsidR="00B3384D" w:rsidRDefault="004F362C">
    <w:pPr>
      <w:pStyle w:val="Header"/>
    </w:pPr>
    <w:r>
      <w:rPr>
        <w:noProof/>
      </w:rPr>
      <mc:AlternateContent>
        <mc:Choice Requires="wps">
          <w:drawing>
            <wp:anchor distT="0" distB="0" distL="0" distR="0" simplePos="0" relativeHeight="251658243" behindDoc="0" locked="0" layoutInCell="1" allowOverlap="1" wp14:anchorId="24F99BD3" wp14:editId="509BC435">
              <wp:simplePos x="635" y="635"/>
              <wp:positionH relativeFrom="page">
                <wp:align>center</wp:align>
              </wp:positionH>
              <wp:positionV relativeFrom="page">
                <wp:align>top</wp:align>
              </wp:positionV>
              <wp:extent cx="622300" cy="404495"/>
              <wp:effectExtent l="0" t="0" r="6350" b="14605"/>
              <wp:wrapNone/>
              <wp:docPr id="18464079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7F9E487" w14:textId="18C0C3F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99BD3" id="_x0000_t202" coordsize="21600,21600" o:spt="202" path="m,l,21600r21600,l21600,xe">
              <v:stroke joinstyle="miter"/>
              <v:path gradientshapeok="t" o:connecttype="rect"/>
            </v:shapetype>
            <v:shape id="Text Box 5" o:spid="_x0000_s1032"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07F9E487" w14:textId="18C0C3F2"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3EFB1" w14:textId="10B50B62" w:rsidR="00B3384D" w:rsidRDefault="004F362C">
    <w:pPr>
      <w:pStyle w:val="Header"/>
    </w:pPr>
    <w:r>
      <w:rPr>
        <w:noProof/>
      </w:rPr>
      <mc:AlternateContent>
        <mc:Choice Requires="wps">
          <w:drawing>
            <wp:anchor distT="0" distB="0" distL="0" distR="0" simplePos="0" relativeHeight="251658244" behindDoc="0" locked="0" layoutInCell="1" allowOverlap="1" wp14:anchorId="0C8257F8" wp14:editId="3ABFE88D">
              <wp:simplePos x="635" y="635"/>
              <wp:positionH relativeFrom="page">
                <wp:align>center</wp:align>
              </wp:positionH>
              <wp:positionV relativeFrom="page">
                <wp:align>top</wp:align>
              </wp:positionV>
              <wp:extent cx="622300" cy="404495"/>
              <wp:effectExtent l="0" t="0" r="6350" b="14605"/>
              <wp:wrapNone/>
              <wp:docPr id="75611379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7D8F3A2" w14:textId="39077720"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257F8" id="_x0000_t202" coordsize="21600,21600" o:spt="202" path="m,l,21600r21600,l21600,xe">
              <v:stroke joinstyle="miter"/>
              <v:path gradientshapeok="t" o:connecttype="rect"/>
            </v:shapetype>
            <v:shape id="Text Box 6" o:spid="_x0000_s1033" type="#_x0000_t202" alt="OFFICIAL" style="position:absolute;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57D8F3A2" w14:textId="39077720"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D785" w14:textId="714B2816" w:rsidR="00B3384D" w:rsidRDefault="004F362C">
    <w:pPr>
      <w:pStyle w:val="Header"/>
    </w:pPr>
    <w:r>
      <w:rPr>
        <w:noProof/>
      </w:rPr>
      <mc:AlternateContent>
        <mc:Choice Requires="wps">
          <w:drawing>
            <wp:anchor distT="0" distB="0" distL="0" distR="0" simplePos="0" relativeHeight="251658242" behindDoc="0" locked="0" layoutInCell="1" allowOverlap="1" wp14:anchorId="6B4DD684" wp14:editId="022F9C18">
              <wp:simplePos x="635" y="635"/>
              <wp:positionH relativeFrom="page">
                <wp:align>center</wp:align>
              </wp:positionH>
              <wp:positionV relativeFrom="page">
                <wp:align>top</wp:align>
              </wp:positionV>
              <wp:extent cx="622300" cy="404495"/>
              <wp:effectExtent l="0" t="0" r="6350" b="14605"/>
              <wp:wrapNone/>
              <wp:docPr id="143737972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173A48F" w14:textId="3C7CDA84"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DD684" id="_x0000_t202" coordsize="21600,21600" o:spt="202" path="m,l,21600r21600,l21600,xe">
              <v:stroke joinstyle="miter"/>
              <v:path gradientshapeok="t" o:connecttype="rect"/>
            </v:shapetype>
            <v:shape id="Text Box 4" o:spid="_x0000_s1035" type="#_x0000_t202" alt="OFFICIAL" style="position:absolute;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CPWQ0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3173A48F" w14:textId="3C7CDA84"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4E82" w14:textId="3C2AFA15" w:rsidR="00CC1170" w:rsidRDefault="004F362C">
    <w:pPr>
      <w:pStyle w:val="Header"/>
    </w:pPr>
    <w:r>
      <w:rPr>
        <w:noProof/>
      </w:rPr>
      <mc:AlternateContent>
        <mc:Choice Requires="wps">
          <w:drawing>
            <wp:anchor distT="0" distB="0" distL="0" distR="0" simplePos="0" relativeHeight="251658246" behindDoc="0" locked="0" layoutInCell="1" allowOverlap="1" wp14:anchorId="57C8B8E4" wp14:editId="32B255F3">
              <wp:simplePos x="635" y="635"/>
              <wp:positionH relativeFrom="page">
                <wp:align>center</wp:align>
              </wp:positionH>
              <wp:positionV relativeFrom="page">
                <wp:align>top</wp:align>
              </wp:positionV>
              <wp:extent cx="622300" cy="404495"/>
              <wp:effectExtent l="0" t="0" r="6350" b="14605"/>
              <wp:wrapNone/>
              <wp:docPr id="14981768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CE0506F" w14:textId="447AA8A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8B8E4" id="_x0000_t202" coordsize="21600,21600" o:spt="202" path="m,l,21600r21600,l21600,xe">
              <v:stroke joinstyle="miter"/>
              <v:path gradientshapeok="t" o:connecttype="rect"/>
            </v:shapetype>
            <v:shape id="Text Box 8" o:spid="_x0000_s1036"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DAIAAB0EAAAOAAAAZHJzL2Uyb0RvYy54bWysU01v2zAMvQ/YfxB0X+xka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TfPp9OYqVskul50P+EOBYdEouSdWElhi&#10;vwp4TB1SYi8Ly1brxIy2fzmoZvRklwmjhf2mZ21F0yc+o2sD1YG28nAkPDi5bKn3SgR8Ep4YpnFJ&#10;tfhIR62hKzmcLM4a8L8/8sd8Ap6inHWkmJJbkjRn+qclQqK4kjG+ya8iGn5wbwbD7swdkA7H9CSc&#10;TGbMQz2YtQfzQnpexEYUElZSu5LjYN7hUbr0HqRaLFIS6cgJXNm1k7F0xCuC+dy/CO9OiCNR9QCD&#10;nETxBvhjbrwZ3GKHBH9i5QLkCXLSYOL19F6iyF//p6zLq57/A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B/KE9wDAIAAB0EAAAO&#10;AAAAAAAAAAAAAAAAAC4CAABkcnMvZTJvRG9jLnhtbFBLAQItABQABgAIAAAAIQC1VGR12QAAAAMB&#10;AAAPAAAAAAAAAAAAAAAAAGYEAABkcnMvZG93bnJldi54bWxQSwUGAAAAAAQABADzAAAAbAUAAAAA&#10;" filled="f" stroked="f">
              <v:fill o:detectmouseclick="t"/>
              <v:textbox style="mso-fit-shape-to-text:t" inset="0,15pt,0,0">
                <w:txbxContent>
                  <w:p w14:paraId="7CE0506F" w14:textId="447AA8A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AEDA" w14:textId="2AEF22F0" w:rsidR="00CC1170" w:rsidRDefault="004F362C">
    <w:pPr>
      <w:pStyle w:val="Header"/>
    </w:pPr>
    <w:r>
      <w:rPr>
        <w:noProof/>
      </w:rPr>
      <mc:AlternateContent>
        <mc:Choice Requires="wps">
          <w:drawing>
            <wp:anchor distT="0" distB="0" distL="0" distR="0" simplePos="0" relativeHeight="251658247" behindDoc="0" locked="0" layoutInCell="1" allowOverlap="1" wp14:anchorId="331C1FA3" wp14:editId="56B3BCC6">
              <wp:simplePos x="635" y="635"/>
              <wp:positionH relativeFrom="page">
                <wp:align>center</wp:align>
              </wp:positionH>
              <wp:positionV relativeFrom="page">
                <wp:align>top</wp:align>
              </wp:positionV>
              <wp:extent cx="622300" cy="404495"/>
              <wp:effectExtent l="0" t="0" r="6350" b="14605"/>
              <wp:wrapNone/>
              <wp:docPr id="11462799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CCCEBEB" w14:textId="4C83605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1C1FA3" id="_x0000_t202" coordsize="21600,21600" o:spt="202" path="m,l,21600r21600,l21600,xe">
              <v:stroke joinstyle="miter"/>
              <v:path gradientshapeok="t" o:connecttype="rect"/>
            </v:shapetype>
            <v:shape id="Text Box 9" o:spid="_x0000_s1037" type="#_x0000_t202" alt="OFFICIAL" style="position:absolute;margin-left:0;margin-top:0;width:49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Epf9TQ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CCCEBEB" w14:textId="4C836053"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9F05" w14:textId="69E07FFF" w:rsidR="00CC1170" w:rsidRDefault="004F362C">
    <w:pPr>
      <w:pStyle w:val="Header"/>
    </w:pPr>
    <w:r>
      <w:rPr>
        <w:noProof/>
      </w:rPr>
      <mc:AlternateContent>
        <mc:Choice Requires="wps">
          <w:drawing>
            <wp:anchor distT="0" distB="0" distL="0" distR="0" simplePos="0" relativeHeight="251658245" behindDoc="0" locked="0" layoutInCell="1" allowOverlap="1" wp14:anchorId="649B5857" wp14:editId="5AA1E126">
              <wp:simplePos x="635" y="635"/>
              <wp:positionH relativeFrom="page">
                <wp:align>center</wp:align>
              </wp:positionH>
              <wp:positionV relativeFrom="page">
                <wp:align>top</wp:align>
              </wp:positionV>
              <wp:extent cx="622300" cy="404495"/>
              <wp:effectExtent l="0" t="0" r="6350" b="14605"/>
              <wp:wrapNone/>
              <wp:docPr id="207125902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20A8BDF" w14:textId="09A4B0BF"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B5857" id="_x0000_t202" coordsize="21600,21600" o:spt="202" path="m,l,21600r21600,l21600,xe">
              <v:stroke joinstyle="miter"/>
              <v:path gradientshapeok="t" o:connecttype="rect"/>
            </v:shapetype>
            <v:shape id="Text Box 7" o:spid="_x0000_s1039" type="#_x0000_t202" alt="OFFICIAL" style="position:absolute;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g2DQIAAB0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yvq/mpsfwfViabyMCw8OLluqfZGBHwWnjZM7ZJq&#10;8YmOWkNXcjhbnDXgf/zNH/OJeIpy1pFiSm5J0pzpb5YWEsWVjOltfh3Z8KN7Nxr2YO6BdDilJ+Fk&#10;MmMe6tGsPZhX0vMqFqKQsJLKlRxH8x4H6dJ7kGq1SkmkIydwY7dORujIVyTzpX8V3p0ZR1rVI4xy&#10;EsU74ofceDO41QGJ/rSVyO1A5Jly0mDa6/m9RJH/+p+yLq96+RM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yOmYNg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20A8BDF" w14:textId="09A4B0BF" w:rsidR="004F362C" w:rsidRPr="004F362C" w:rsidRDefault="004F362C" w:rsidP="004F362C">
                    <w:pPr>
                      <w:spacing w:after="0"/>
                      <w:rPr>
                        <w:rFonts w:ascii="Aptos" w:eastAsia="Aptos" w:hAnsi="Aptos" w:cs="Aptos"/>
                        <w:noProof/>
                        <w:color w:val="FF0000"/>
                        <w:sz w:val="24"/>
                        <w:szCs w:val="24"/>
                      </w:rPr>
                    </w:pPr>
                    <w:r w:rsidRPr="004F362C">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A75"/>
    <w:multiLevelType w:val="hybridMultilevel"/>
    <w:tmpl w:val="C768810E"/>
    <w:lvl w:ilvl="0" w:tplc="735E4306">
      <w:start w:val="14"/>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7F36D0"/>
    <w:multiLevelType w:val="hybridMultilevel"/>
    <w:tmpl w:val="56E4FAA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216332"/>
    <w:multiLevelType w:val="multilevel"/>
    <w:tmpl w:val="792A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C01471"/>
    <w:multiLevelType w:val="hybridMultilevel"/>
    <w:tmpl w:val="B5621E38"/>
    <w:lvl w:ilvl="0" w:tplc="91B433D4">
      <w:start w:val="7"/>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0A27655"/>
    <w:multiLevelType w:val="hybridMultilevel"/>
    <w:tmpl w:val="8AB81F9C"/>
    <w:lvl w:ilvl="0" w:tplc="C568B5AE">
      <w:start w:val="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6D30D6"/>
    <w:multiLevelType w:val="hybridMultilevel"/>
    <w:tmpl w:val="CEB6BA10"/>
    <w:lvl w:ilvl="0" w:tplc="7ECCFBCE">
      <w:start w:val="7"/>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C1915CF"/>
    <w:multiLevelType w:val="hybridMultilevel"/>
    <w:tmpl w:val="D12031B4"/>
    <w:lvl w:ilvl="0" w:tplc="448C2AB4">
      <w:start w:val="1"/>
      <w:numFmt w:val="bullet"/>
      <w:lvlText w:val=""/>
      <w:lvlJc w:val="left"/>
      <w:pPr>
        <w:ind w:left="1480" w:hanging="360"/>
      </w:pPr>
      <w:rPr>
        <w:rFonts w:ascii="Symbol" w:hAnsi="Symbol"/>
      </w:rPr>
    </w:lvl>
    <w:lvl w:ilvl="1" w:tplc="8000FF12">
      <w:start w:val="1"/>
      <w:numFmt w:val="bullet"/>
      <w:lvlText w:val=""/>
      <w:lvlJc w:val="left"/>
      <w:pPr>
        <w:ind w:left="1480" w:hanging="360"/>
      </w:pPr>
      <w:rPr>
        <w:rFonts w:ascii="Symbol" w:hAnsi="Symbol"/>
      </w:rPr>
    </w:lvl>
    <w:lvl w:ilvl="2" w:tplc="0266610C">
      <w:start w:val="1"/>
      <w:numFmt w:val="bullet"/>
      <w:lvlText w:val=""/>
      <w:lvlJc w:val="left"/>
      <w:pPr>
        <w:ind w:left="1480" w:hanging="360"/>
      </w:pPr>
      <w:rPr>
        <w:rFonts w:ascii="Symbol" w:hAnsi="Symbol"/>
      </w:rPr>
    </w:lvl>
    <w:lvl w:ilvl="3" w:tplc="A7DC3F3A">
      <w:start w:val="1"/>
      <w:numFmt w:val="bullet"/>
      <w:lvlText w:val=""/>
      <w:lvlJc w:val="left"/>
      <w:pPr>
        <w:ind w:left="1480" w:hanging="360"/>
      </w:pPr>
      <w:rPr>
        <w:rFonts w:ascii="Symbol" w:hAnsi="Symbol"/>
      </w:rPr>
    </w:lvl>
    <w:lvl w:ilvl="4" w:tplc="F128277E">
      <w:start w:val="1"/>
      <w:numFmt w:val="bullet"/>
      <w:lvlText w:val=""/>
      <w:lvlJc w:val="left"/>
      <w:pPr>
        <w:ind w:left="1480" w:hanging="360"/>
      </w:pPr>
      <w:rPr>
        <w:rFonts w:ascii="Symbol" w:hAnsi="Symbol"/>
      </w:rPr>
    </w:lvl>
    <w:lvl w:ilvl="5" w:tplc="67AE14D6">
      <w:start w:val="1"/>
      <w:numFmt w:val="bullet"/>
      <w:lvlText w:val=""/>
      <w:lvlJc w:val="left"/>
      <w:pPr>
        <w:ind w:left="1480" w:hanging="360"/>
      </w:pPr>
      <w:rPr>
        <w:rFonts w:ascii="Symbol" w:hAnsi="Symbol"/>
      </w:rPr>
    </w:lvl>
    <w:lvl w:ilvl="6" w:tplc="C77C9A68">
      <w:start w:val="1"/>
      <w:numFmt w:val="bullet"/>
      <w:lvlText w:val=""/>
      <w:lvlJc w:val="left"/>
      <w:pPr>
        <w:ind w:left="1480" w:hanging="360"/>
      </w:pPr>
      <w:rPr>
        <w:rFonts w:ascii="Symbol" w:hAnsi="Symbol"/>
      </w:rPr>
    </w:lvl>
    <w:lvl w:ilvl="7" w:tplc="EEEEA406">
      <w:start w:val="1"/>
      <w:numFmt w:val="bullet"/>
      <w:lvlText w:val=""/>
      <w:lvlJc w:val="left"/>
      <w:pPr>
        <w:ind w:left="1480" w:hanging="360"/>
      </w:pPr>
      <w:rPr>
        <w:rFonts w:ascii="Symbol" w:hAnsi="Symbol"/>
      </w:rPr>
    </w:lvl>
    <w:lvl w:ilvl="8" w:tplc="028029C0">
      <w:start w:val="1"/>
      <w:numFmt w:val="bullet"/>
      <w:lvlText w:val=""/>
      <w:lvlJc w:val="left"/>
      <w:pPr>
        <w:ind w:left="1480" w:hanging="360"/>
      </w:pPr>
      <w:rPr>
        <w:rFonts w:ascii="Symbol" w:hAnsi="Symbol"/>
      </w:rPr>
    </w:lvl>
  </w:abstractNum>
  <w:abstractNum w:abstractNumId="7" w15:restartNumberingAfterBreak="0">
    <w:nsid w:val="58F918AA"/>
    <w:multiLevelType w:val="hybridMultilevel"/>
    <w:tmpl w:val="B4209E1A"/>
    <w:lvl w:ilvl="0" w:tplc="14090001">
      <w:start w:val="1"/>
      <w:numFmt w:val="bullet"/>
      <w:lvlText w:val=""/>
      <w:lvlJc w:val="left"/>
      <w:pPr>
        <w:ind w:left="842" w:hanging="360"/>
      </w:pPr>
      <w:rPr>
        <w:rFonts w:ascii="Symbol" w:hAnsi="Symbol" w:hint="default"/>
      </w:rPr>
    </w:lvl>
    <w:lvl w:ilvl="1" w:tplc="14090003" w:tentative="1">
      <w:start w:val="1"/>
      <w:numFmt w:val="bullet"/>
      <w:lvlText w:val="o"/>
      <w:lvlJc w:val="left"/>
      <w:pPr>
        <w:ind w:left="1562" w:hanging="360"/>
      </w:pPr>
      <w:rPr>
        <w:rFonts w:ascii="Courier New" w:hAnsi="Courier New" w:cs="Courier New" w:hint="default"/>
      </w:rPr>
    </w:lvl>
    <w:lvl w:ilvl="2" w:tplc="14090005" w:tentative="1">
      <w:start w:val="1"/>
      <w:numFmt w:val="bullet"/>
      <w:lvlText w:val=""/>
      <w:lvlJc w:val="left"/>
      <w:pPr>
        <w:ind w:left="2282" w:hanging="360"/>
      </w:pPr>
      <w:rPr>
        <w:rFonts w:ascii="Wingdings" w:hAnsi="Wingdings" w:hint="default"/>
      </w:rPr>
    </w:lvl>
    <w:lvl w:ilvl="3" w:tplc="14090001" w:tentative="1">
      <w:start w:val="1"/>
      <w:numFmt w:val="bullet"/>
      <w:lvlText w:val=""/>
      <w:lvlJc w:val="left"/>
      <w:pPr>
        <w:ind w:left="3002" w:hanging="360"/>
      </w:pPr>
      <w:rPr>
        <w:rFonts w:ascii="Symbol" w:hAnsi="Symbol" w:hint="default"/>
      </w:rPr>
    </w:lvl>
    <w:lvl w:ilvl="4" w:tplc="14090003" w:tentative="1">
      <w:start w:val="1"/>
      <w:numFmt w:val="bullet"/>
      <w:lvlText w:val="o"/>
      <w:lvlJc w:val="left"/>
      <w:pPr>
        <w:ind w:left="3722" w:hanging="360"/>
      </w:pPr>
      <w:rPr>
        <w:rFonts w:ascii="Courier New" w:hAnsi="Courier New" w:cs="Courier New" w:hint="default"/>
      </w:rPr>
    </w:lvl>
    <w:lvl w:ilvl="5" w:tplc="14090005" w:tentative="1">
      <w:start w:val="1"/>
      <w:numFmt w:val="bullet"/>
      <w:lvlText w:val=""/>
      <w:lvlJc w:val="left"/>
      <w:pPr>
        <w:ind w:left="4442" w:hanging="360"/>
      </w:pPr>
      <w:rPr>
        <w:rFonts w:ascii="Wingdings" w:hAnsi="Wingdings" w:hint="default"/>
      </w:rPr>
    </w:lvl>
    <w:lvl w:ilvl="6" w:tplc="14090001" w:tentative="1">
      <w:start w:val="1"/>
      <w:numFmt w:val="bullet"/>
      <w:lvlText w:val=""/>
      <w:lvlJc w:val="left"/>
      <w:pPr>
        <w:ind w:left="5162" w:hanging="360"/>
      </w:pPr>
      <w:rPr>
        <w:rFonts w:ascii="Symbol" w:hAnsi="Symbol" w:hint="default"/>
      </w:rPr>
    </w:lvl>
    <w:lvl w:ilvl="7" w:tplc="14090003" w:tentative="1">
      <w:start w:val="1"/>
      <w:numFmt w:val="bullet"/>
      <w:lvlText w:val="o"/>
      <w:lvlJc w:val="left"/>
      <w:pPr>
        <w:ind w:left="5882" w:hanging="360"/>
      </w:pPr>
      <w:rPr>
        <w:rFonts w:ascii="Courier New" w:hAnsi="Courier New" w:cs="Courier New" w:hint="default"/>
      </w:rPr>
    </w:lvl>
    <w:lvl w:ilvl="8" w:tplc="14090005" w:tentative="1">
      <w:start w:val="1"/>
      <w:numFmt w:val="bullet"/>
      <w:lvlText w:val=""/>
      <w:lvlJc w:val="left"/>
      <w:pPr>
        <w:ind w:left="6602" w:hanging="360"/>
      </w:pPr>
      <w:rPr>
        <w:rFonts w:ascii="Wingdings" w:hAnsi="Wingdings" w:hint="default"/>
      </w:rPr>
    </w:lvl>
  </w:abstractNum>
  <w:abstractNum w:abstractNumId="8" w15:restartNumberingAfterBreak="0">
    <w:nsid w:val="6284261A"/>
    <w:multiLevelType w:val="hybridMultilevel"/>
    <w:tmpl w:val="F3464556"/>
    <w:lvl w:ilvl="0" w:tplc="838AEA94">
      <w:start w:val="1"/>
      <w:numFmt w:val="bullet"/>
      <w:lvlText w:val=""/>
      <w:lvlJc w:val="left"/>
      <w:pPr>
        <w:ind w:left="1420" w:hanging="360"/>
      </w:pPr>
      <w:rPr>
        <w:rFonts w:ascii="Symbol" w:hAnsi="Symbol"/>
      </w:rPr>
    </w:lvl>
    <w:lvl w:ilvl="1" w:tplc="BF9666C6">
      <w:start w:val="1"/>
      <w:numFmt w:val="bullet"/>
      <w:lvlText w:val=""/>
      <w:lvlJc w:val="left"/>
      <w:pPr>
        <w:ind w:left="1420" w:hanging="360"/>
      </w:pPr>
      <w:rPr>
        <w:rFonts w:ascii="Symbol" w:hAnsi="Symbol"/>
      </w:rPr>
    </w:lvl>
    <w:lvl w:ilvl="2" w:tplc="35FA0A18">
      <w:start w:val="1"/>
      <w:numFmt w:val="bullet"/>
      <w:lvlText w:val=""/>
      <w:lvlJc w:val="left"/>
      <w:pPr>
        <w:ind w:left="1420" w:hanging="360"/>
      </w:pPr>
      <w:rPr>
        <w:rFonts w:ascii="Symbol" w:hAnsi="Symbol"/>
      </w:rPr>
    </w:lvl>
    <w:lvl w:ilvl="3" w:tplc="ABBCD5A8">
      <w:start w:val="1"/>
      <w:numFmt w:val="bullet"/>
      <w:lvlText w:val=""/>
      <w:lvlJc w:val="left"/>
      <w:pPr>
        <w:ind w:left="1420" w:hanging="360"/>
      </w:pPr>
      <w:rPr>
        <w:rFonts w:ascii="Symbol" w:hAnsi="Symbol"/>
      </w:rPr>
    </w:lvl>
    <w:lvl w:ilvl="4" w:tplc="2C983EA0">
      <w:start w:val="1"/>
      <w:numFmt w:val="bullet"/>
      <w:lvlText w:val=""/>
      <w:lvlJc w:val="left"/>
      <w:pPr>
        <w:ind w:left="1420" w:hanging="360"/>
      </w:pPr>
      <w:rPr>
        <w:rFonts w:ascii="Symbol" w:hAnsi="Symbol"/>
      </w:rPr>
    </w:lvl>
    <w:lvl w:ilvl="5" w:tplc="FAF41FF0">
      <w:start w:val="1"/>
      <w:numFmt w:val="bullet"/>
      <w:lvlText w:val=""/>
      <w:lvlJc w:val="left"/>
      <w:pPr>
        <w:ind w:left="1420" w:hanging="360"/>
      </w:pPr>
      <w:rPr>
        <w:rFonts w:ascii="Symbol" w:hAnsi="Symbol"/>
      </w:rPr>
    </w:lvl>
    <w:lvl w:ilvl="6" w:tplc="9F8656C8">
      <w:start w:val="1"/>
      <w:numFmt w:val="bullet"/>
      <w:lvlText w:val=""/>
      <w:lvlJc w:val="left"/>
      <w:pPr>
        <w:ind w:left="1420" w:hanging="360"/>
      </w:pPr>
      <w:rPr>
        <w:rFonts w:ascii="Symbol" w:hAnsi="Symbol"/>
      </w:rPr>
    </w:lvl>
    <w:lvl w:ilvl="7" w:tplc="AE30027A">
      <w:start w:val="1"/>
      <w:numFmt w:val="bullet"/>
      <w:lvlText w:val=""/>
      <w:lvlJc w:val="left"/>
      <w:pPr>
        <w:ind w:left="1420" w:hanging="360"/>
      </w:pPr>
      <w:rPr>
        <w:rFonts w:ascii="Symbol" w:hAnsi="Symbol"/>
      </w:rPr>
    </w:lvl>
    <w:lvl w:ilvl="8" w:tplc="4280B6F2">
      <w:start w:val="1"/>
      <w:numFmt w:val="bullet"/>
      <w:lvlText w:val=""/>
      <w:lvlJc w:val="left"/>
      <w:pPr>
        <w:ind w:left="1420" w:hanging="360"/>
      </w:pPr>
      <w:rPr>
        <w:rFonts w:ascii="Symbol" w:hAnsi="Symbol"/>
      </w:rPr>
    </w:lvl>
  </w:abstractNum>
  <w:abstractNum w:abstractNumId="9" w15:restartNumberingAfterBreak="0">
    <w:nsid w:val="681E0C7B"/>
    <w:multiLevelType w:val="hybridMultilevel"/>
    <w:tmpl w:val="03344F62"/>
    <w:lvl w:ilvl="0" w:tplc="735E4306">
      <w:start w:val="14"/>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E2E2C53"/>
    <w:multiLevelType w:val="multilevel"/>
    <w:tmpl w:val="D5D615AC"/>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73392A17"/>
    <w:multiLevelType w:val="hybridMultilevel"/>
    <w:tmpl w:val="D5B4DF30"/>
    <w:lvl w:ilvl="0" w:tplc="B734F3E4">
      <w:start w:val="1"/>
      <w:numFmt w:val="bullet"/>
      <w:lvlText w:val=""/>
      <w:lvlJc w:val="left"/>
      <w:pPr>
        <w:ind w:left="1440" w:hanging="360"/>
      </w:pPr>
      <w:rPr>
        <w:rFonts w:ascii="Symbol" w:hAnsi="Symbol"/>
      </w:rPr>
    </w:lvl>
    <w:lvl w:ilvl="1" w:tplc="05D2B14C">
      <w:start w:val="1"/>
      <w:numFmt w:val="bullet"/>
      <w:lvlText w:val=""/>
      <w:lvlJc w:val="left"/>
      <w:pPr>
        <w:ind w:left="1440" w:hanging="360"/>
      </w:pPr>
      <w:rPr>
        <w:rFonts w:ascii="Symbol" w:hAnsi="Symbol"/>
      </w:rPr>
    </w:lvl>
    <w:lvl w:ilvl="2" w:tplc="3B686508">
      <w:start w:val="1"/>
      <w:numFmt w:val="bullet"/>
      <w:lvlText w:val=""/>
      <w:lvlJc w:val="left"/>
      <w:pPr>
        <w:ind w:left="1440" w:hanging="360"/>
      </w:pPr>
      <w:rPr>
        <w:rFonts w:ascii="Symbol" w:hAnsi="Symbol"/>
      </w:rPr>
    </w:lvl>
    <w:lvl w:ilvl="3" w:tplc="82AA5466">
      <w:start w:val="1"/>
      <w:numFmt w:val="bullet"/>
      <w:lvlText w:val=""/>
      <w:lvlJc w:val="left"/>
      <w:pPr>
        <w:ind w:left="1440" w:hanging="360"/>
      </w:pPr>
      <w:rPr>
        <w:rFonts w:ascii="Symbol" w:hAnsi="Symbol"/>
      </w:rPr>
    </w:lvl>
    <w:lvl w:ilvl="4" w:tplc="3F38A2EC">
      <w:start w:val="1"/>
      <w:numFmt w:val="bullet"/>
      <w:lvlText w:val=""/>
      <w:lvlJc w:val="left"/>
      <w:pPr>
        <w:ind w:left="1440" w:hanging="360"/>
      </w:pPr>
      <w:rPr>
        <w:rFonts w:ascii="Symbol" w:hAnsi="Symbol"/>
      </w:rPr>
    </w:lvl>
    <w:lvl w:ilvl="5" w:tplc="BFBE88B4">
      <w:start w:val="1"/>
      <w:numFmt w:val="bullet"/>
      <w:lvlText w:val=""/>
      <w:lvlJc w:val="left"/>
      <w:pPr>
        <w:ind w:left="1440" w:hanging="360"/>
      </w:pPr>
      <w:rPr>
        <w:rFonts w:ascii="Symbol" w:hAnsi="Symbol"/>
      </w:rPr>
    </w:lvl>
    <w:lvl w:ilvl="6" w:tplc="ECAC384C">
      <w:start w:val="1"/>
      <w:numFmt w:val="bullet"/>
      <w:lvlText w:val=""/>
      <w:lvlJc w:val="left"/>
      <w:pPr>
        <w:ind w:left="1440" w:hanging="360"/>
      </w:pPr>
      <w:rPr>
        <w:rFonts w:ascii="Symbol" w:hAnsi="Symbol"/>
      </w:rPr>
    </w:lvl>
    <w:lvl w:ilvl="7" w:tplc="153AC8DE">
      <w:start w:val="1"/>
      <w:numFmt w:val="bullet"/>
      <w:lvlText w:val=""/>
      <w:lvlJc w:val="left"/>
      <w:pPr>
        <w:ind w:left="1440" w:hanging="360"/>
      </w:pPr>
      <w:rPr>
        <w:rFonts w:ascii="Symbol" w:hAnsi="Symbol"/>
      </w:rPr>
    </w:lvl>
    <w:lvl w:ilvl="8" w:tplc="AB822BF0">
      <w:start w:val="1"/>
      <w:numFmt w:val="bullet"/>
      <w:lvlText w:val=""/>
      <w:lvlJc w:val="left"/>
      <w:pPr>
        <w:ind w:left="1440" w:hanging="360"/>
      </w:pPr>
      <w:rPr>
        <w:rFonts w:ascii="Symbol" w:hAnsi="Symbol"/>
      </w:rPr>
    </w:lvl>
  </w:abstractNum>
  <w:num w:numId="1" w16cid:durableId="1845121612">
    <w:abstractNumId w:val="10"/>
  </w:num>
  <w:num w:numId="2" w16cid:durableId="513350433">
    <w:abstractNumId w:val="11"/>
  </w:num>
  <w:num w:numId="3" w16cid:durableId="51468225">
    <w:abstractNumId w:val="12"/>
  </w:num>
  <w:num w:numId="4" w16cid:durableId="52319111">
    <w:abstractNumId w:val="6"/>
  </w:num>
  <w:num w:numId="5" w16cid:durableId="1816751847">
    <w:abstractNumId w:val="8"/>
  </w:num>
  <w:num w:numId="6" w16cid:durableId="1570190998">
    <w:abstractNumId w:val="4"/>
  </w:num>
  <w:num w:numId="7" w16cid:durableId="1550532229">
    <w:abstractNumId w:val="5"/>
  </w:num>
  <w:num w:numId="8" w16cid:durableId="646015458">
    <w:abstractNumId w:val="3"/>
  </w:num>
  <w:num w:numId="9" w16cid:durableId="1409813901">
    <w:abstractNumId w:val="2"/>
  </w:num>
  <w:num w:numId="10" w16cid:durableId="79566344">
    <w:abstractNumId w:val="7"/>
  </w:num>
  <w:num w:numId="11" w16cid:durableId="401951426">
    <w:abstractNumId w:val="0"/>
  </w:num>
  <w:num w:numId="12" w16cid:durableId="147484658">
    <w:abstractNumId w:val="9"/>
  </w:num>
  <w:num w:numId="13" w16cid:durableId="11422175">
    <w:abstractNumId w:val="1"/>
  </w:num>
  <w:num w:numId="14" w16cid:durableId="649865471">
    <w:abstractNumId w:val="10"/>
  </w:num>
  <w:num w:numId="15" w16cid:durableId="116478225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2C2C"/>
    <w:rsid w:val="00003AAF"/>
    <w:rsid w:val="00003EC0"/>
    <w:rsid w:val="00005746"/>
    <w:rsid w:val="00014874"/>
    <w:rsid w:val="000158CF"/>
    <w:rsid w:val="00016623"/>
    <w:rsid w:val="00020303"/>
    <w:rsid w:val="00022479"/>
    <w:rsid w:val="00024EF5"/>
    <w:rsid w:val="00026298"/>
    <w:rsid w:val="00026321"/>
    <w:rsid w:val="00026DDD"/>
    <w:rsid w:val="000305EE"/>
    <w:rsid w:val="00031177"/>
    <w:rsid w:val="0003333A"/>
    <w:rsid w:val="00033CB7"/>
    <w:rsid w:val="00034269"/>
    <w:rsid w:val="0003499B"/>
    <w:rsid w:val="00035650"/>
    <w:rsid w:val="00036E4F"/>
    <w:rsid w:val="000378EB"/>
    <w:rsid w:val="00041755"/>
    <w:rsid w:val="000420F1"/>
    <w:rsid w:val="00043BA7"/>
    <w:rsid w:val="00044B05"/>
    <w:rsid w:val="0004517B"/>
    <w:rsid w:val="00051D68"/>
    <w:rsid w:val="00055535"/>
    <w:rsid w:val="00057ACD"/>
    <w:rsid w:val="00057F62"/>
    <w:rsid w:val="00057FFA"/>
    <w:rsid w:val="000607D7"/>
    <w:rsid w:val="000631FA"/>
    <w:rsid w:val="0006494F"/>
    <w:rsid w:val="00064D39"/>
    <w:rsid w:val="00066AED"/>
    <w:rsid w:val="00073604"/>
    <w:rsid w:val="0007634C"/>
    <w:rsid w:val="000770A9"/>
    <w:rsid w:val="000776D4"/>
    <w:rsid w:val="00083009"/>
    <w:rsid w:val="00084CE3"/>
    <w:rsid w:val="0008693D"/>
    <w:rsid w:val="0009468E"/>
    <w:rsid w:val="000947A3"/>
    <w:rsid w:val="00095CB0"/>
    <w:rsid w:val="00096413"/>
    <w:rsid w:val="00096490"/>
    <w:rsid w:val="000972F6"/>
    <w:rsid w:val="000977ED"/>
    <w:rsid w:val="000A03D2"/>
    <w:rsid w:val="000A11E1"/>
    <w:rsid w:val="000A1F4B"/>
    <w:rsid w:val="000A30EB"/>
    <w:rsid w:val="000A59A2"/>
    <w:rsid w:val="000A6F4A"/>
    <w:rsid w:val="000A7D6F"/>
    <w:rsid w:val="000B0C91"/>
    <w:rsid w:val="000B507A"/>
    <w:rsid w:val="000B5A6A"/>
    <w:rsid w:val="000B5D1B"/>
    <w:rsid w:val="000B7176"/>
    <w:rsid w:val="000C0BD0"/>
    <w:rsid w:val="000C23BB"/>
    <w:rsid w:val="000C2AF7"/>
    <w:rsid w:val="000C2CBF"/>
    <w:rsid w:val="000C37A5"/>
    <w:rsid w:val="000C3A45"/>
    <w:rsid w:val="000C4750"/>
    <w:rsid w:val="000C4B58"/>
    <w:rsid w:val="000C55CD"/>
    <w:rsid w:val="000D1832"/>
    <w:rsid w:val="000D2DA0"/>
    <w:rsid w:val="000D5687"/>
    <w:rsid w:val="000D6602"/>
    <w:rsid w:val="000D7960"/>
    <w:rsid w:val="000E254E"/>
    <w:rsid w:val="000E4D60"/>
    <w:rsid w:val="000E565D"/>
    <w:rsid w:val="000E73ED"/>
    <w:rsid w:val="000E7DE9"/>
    <w:rsid w:val="000F0C40"/>
    <w:rsid w:val="000F3DCC"/>
    <w:rsid w:val="000F4BB6"/>
    <w:rsid w:val="000F4CD6"/>
    <w:rsid w:val="000F5713"/>
    <w:rsid w:val="000F5715"/>
    <w:rsid w:val="000F6F11"/>
    <w:rsid w:val="000F6F60"/>
    <w:rsid w:val="000F72E4"/>
    <w:rsid w:val="000F758F"/>
    <w:rsid w:val="000F7A4B"/>
    <w:rsid w:val="000F7C80"/>
    <w:rsid w:val="000F7F51"/>
    <w:rsid w:val="00100394"/>
    <w:rsid w:val="001011AF"/>
    <w:rsid w:val="00102284"/>
    <w:rsid w:val="001060B3"/>
    <w:rsid w:val="0011220B"/>
    <w:rsid w:val="00116E74"/>
    <w:rsid w:val="001230FA"/>
    <w:rsid w:val="00125B9B"/>
    <w:rsid w:val="00127957"/>
    <w:rsid w:val="00127EB2"/>
    <w:rsid w:val="00136222"/>
    <w:rsid w:val="00136D17"/>
    <w:rsid w:val="001433D2"/>
    <w:rsid w:val="001440A1"/>
    <w:rsid w:val="00145236"/>
    <w:rsid w:val="00145ECA"/>
    <w:rsid w:val="00146904"/>
    <w:rsid w:val="00156FF9"/>
    <w:rsid w:val="001576D9"/>
    <w:rsid w:val="00157782"/>
    <w:rsid w:val="00161B18"/>
    <w:rsid w:val="00164D07"/>
    <w:rsid w:val="00165A6C"/>
    <w:rsid w:val="00165DF9"/>
    <w:rsid w:val="00166B0C"/>
    <w:rsid w:val="00170636"/>
    <w:rsid w:val="00172541"/>
    <w:rsid w:val="00172CE2"/>
    <w:rsid w:val="0017370E"/>
    <w:rsid w:val="001773EB"/>
    <w:rsid w:val="00177DBC"/>
    <w:rsid w:val="00180317"/>
    <w:rsid w:val="00185D04"/>
    <w:rsid w:val="0019036C"/>
    <w:rsid w:val="001929D9"/>
    <w:rsid w:val="001947CF"/>
    <w:rsid w:val="00194935"/>
    <w:rsid w:val="00197652"/>
    <w:rsid w:val="001A1933"/>
    <w:rsid w:val="001A1F69"/>
    <w:rsid w:val="001A40FA"/>
    <w:rsid w:val="001A6759"/>
    <w:rsid w:val="001A72F0"/>
    <w:rsid w:val="001A7474"/>
    <w:rsid w:val="001B2970"/>
    <w:rsid w:val="001C10E3"/>
    <w:rsid w:val="001C3BA0"/>
    <w:rsid w:val="001C43C4"/>
    <w:rsid w:val="001C4DB0"/>
    <w:rsid w:val="001C519F"/>
    <w:rsid w:val="001C7318"/>
    <w:rsid w:val="001D18B6"/>
    <w:rsid w:val="001D26AE"/>
    <w:rsid w:val="001D3F6C"/>
    <w:rsid w:val="001D4A67"/>
    <w:rsid w:val="001D4EA9"/>
    <w:rsid w:val="001E1532"/>
    <w:rsid w:val="001E1E96"/>
    <w:rsid w:val="001E32B0"/>
    <w:rsid w:val="001E668F"/>
    <w:rsid w:val="001E764B"/>
    <w:rsid w:val="001F1094"/>
    <w:rsid w:val="001F2501"/>
    <w:rsid w:val="001F64D1"/>
    <w:rsid w:val="001F72DE"/>
    <w:rsid w:val="00205A55"/>
    <w:rsid w:val="00207205"/>
    <w:rsid w:val="00207890"/>
    <w:rsid w:val="00210C4F"/>
    <w:rsid w:val="00211811"/>
    <w:rsid w:val="00213CFB"/>
    <w:rsid w:val="002142BB"/>
    <w:rsid w:val="00214909"/>
    <w:rsid w:val="0021675E"/>
    <w:rsid w:val="002170D0"/>
    <w:rsid w:val="002202D5"/>
    <w:rsid w:val="00220B0F"/>
    <w:rsid w:val="0022145E"/>
    <w:rsid w:val="002214C3"/>
    <w:rsid w:val="00222692"/>
    <w:rsid w:val="00222EA8"/>
    <w:rsid w:val="0022354F"/>
    <w:rsid w:val="00227FA8"/>
    <w:rsid w:val="002327A0"/>
    <w:rsid w:val="00234137"/>
    <w:rsid w:val="00234477"/>
    <w:rsid w:val="0023528B"/>
    <w:rsid w:val="00235666"/>
    <w:rsid w:val="00235A61"/>
    <w:rsid w:val="00235C29"/>
    <w:rsid w:val="00237F34"/>
    <w:rsid w:val="002415AD"/>
    <w:rsid w:val="002438C4"/>
    <w:rsid w:val="002449DE"/>
    <w:rsid w:val="00247080"/>
    <w:rsid w:val="00247203"/>
    <w:rsid w:val="00247A08"/>
    <w:rsid w:val="00247D1F"/>
    <w:rsid w:val="00255EAC"/>
    <w:rsid w:val="0026022A"/>
    <w:rsid w:val="00260830"/>
    <w:rsid w:val="0026293B"/>
    <w:rsid w:val="00264A67"/>
    <w:rsid w:val="00266447"/>
    <w:rsid w:val="00267D4B"/>
    <w:rsid w:val="00271392"/>
    <w:rsid w:val="0027513B"/>
    <w:rsid w:val="00277109"/>
    <w:rsid w:val="002824AE"/>
    <w:rsid w:val="002845D8"/>
    <w:rsid w:val="0028475F"/>
    <w:rsid w:val="002849BE"/>
    <w:rsid w:val="00284A5E"/>
    <w:rsid w:val="00290B6C"/>
    <w:rsid w:val="00291C01"/>
    <w:rsid w:val="00293A1E"/>
    <w:rsid w:val="00294381"/>
    <w:rsid w:val="00294E30"/>
    <w:rsid w:val="002A16B9"/>
    <w:rsid w:val="002A17AE"/>
    <w:rsid w:val="002A2DEF"/>
    <w:rsid w:val="002A42D2"/>
    <w:rsid w:val="002A431D"/>
    <w:rsid w:val="002B39FA"/>
    <w:rsid w:val="002B4337"/>
    <w:rsid w:val="002B45AE"/>
    <w:rsid w:val="002B584F"/>
    <w:rsid w:val="002B5AB5"/>
    <w:rsid w:val="002B6D92"/>
    <w:rsid w:val="002B7AFC"/>
    <w:rsid w:val="002C494B"/>
    <w:rsid w:val="002C5834"/>
    <w:rsid w:val="002D2098"/>
    <w:rsid w:val="002D2DD3"/>
    <w:rsid w:val="002D2EB9"/>
    <w:rsid w:val="002D4B80"/>
    <w:rsid w:val="002D5774"/>
    <w:rsid w:val="002E14B2"/>
    <w:rsid w:val="002E37E3"/>
    <w:rsid w:val="002E3DF5"/>
    <w:rsid w:val="002E4D26"/>
    <w:rsid w:val="002E4E41"/>
    <w:rsid w:val="002F24A5"/>
    <w:rsid w:val="002F4697"/>
    <w:rsid w:val="002F471A"/>
    <w:rsid w:val="002F4D7F"/>
    <w:rsid w:val="002F51E3"/>
    <w:rsid w:val="003004B3"/>
    <w:rsid w:val="003032C3"/>
    <w:rsid w:val="0030331E"/>
    <w:rsid w:val="00303852"/>
    <w:rsid w:val="00304DC5"/>
    <w:rsid w:val="00305FBD"/>
    <w:rsid w:val="00306A85"/>
    <w:rsid w:val="00310487"/>
    <w:rsid w:val="00310B02"/>
    <w:rsid w:val="003114E8"/>
    <w:rsid w:val="00312DF0"/>
    <w:rsid w:val="00313797"/>
    <w:rsid w:val="00313C82"/>
    <w:rsid w:val="0031440E"/>
    <w:rsid w:val="0031517D"/>
    <w:rsid w:val="0031590B"/>
    <w:rsid w:val="00317832"/>
    <w:rsid w:val="003211D4"/>
    <w:rsid w:val="00322418"/>
    <w:rsid w:val="00322CD5"/>
    <w:rsid w:val="00324C3A"/>
    <w:rsid w:val="00326381"/>
    <w:rsid w:val="003271E9"/>
    <w:rsid w:val="00330318"/>
    <w:rsid w:val="003303A7"/>
    <w:rsid w:val="003305A9"/>
    <w:rsid w:val="0033178A"/>
    <w:rsid w:val="0033274E"/>
    <w:rsid w:val="00341390"/>
    <w:rsid w:val="003427E2"/>
    <w:rsid w:val="00342EEE"/>
    <w:rsid w:val="00345447"/>
    <w:rsid w:val="003468BA"/>
    <w:rsid w:val="00346D77"/>
    <w:rsid w:val="00347109"/>
    <w:rsid w:val="00347874"/>
    <w:rsid w:val="003515E6"/>
    <w:rsid w:val="003529A3"/>
    <w:rsid w:val="003543C1"/>
    <w:rsid w:val="0035595C"/>
    <w:rsid w:val="003618F5"/>
    <w:rsid w:val="00364A79"/>
    <w:rsid w:val="00365951"/>
    <w:rsid w:val="00365A21"/>
    <w:rsid w:val="00365C40"/>
    <w:rsid w:val="003660A5"/>
    <w:rsid w:val="0036717A"/>
    <w:rsid w:val="003722A8"/>
    <w:rsid w:val="00380E1B"/>
    <w:rsid w:val="00385156"/>
    <w:rsid w:val="00386B68"/>
    <w:rsid w:val="003913E6"/>
    <w:rsid w:val="00391B1D"/>
    <w:rsid w:val="003926AA"/>
    <w:rsid w:val="00392EA0"/>
    <w:rsid w:val="003936AD"/>
    <w:rsid w:val="00396ECA"/>
    <w:rsid w:val="003A0936"/>
    <w:rsid w:val="003A0A78"/>
    <w:rsid w:val="003A0CD1"/>
    <w:rsid w:val="003A3469"/>
    <w:rsid w:val="003A3CC7"/>
    <w:rsid w:val="003B3308"/>
    <w:rsid w:val="003B3E1B"/>
    <w:rsid w:val="003B4B1C"/>
    <w:rsid w:val="003B528B"/>
    <w:rsid w:val="003B5E44"/>
    <w:rsid w:val="003B6F6F"/>
    <w:rsid w:val="003B7A12"/>
    <w:rsid w:val="003B7D5B"/>
    <w:rsid w:val="003B7DDF"/>
    <w:rsid w:val="003C0F2D"/>
    <w:rsid w:val="003C151A"/>
    <w:rsid w:val="003C1F94"/>
    <w:rsid w:val="003C24FC"/>
    <w:rsid w:val="003C33EA"/>
    <w:rsid w:val="003C6EFE"/>
    <w:rsid w:val="003C7DF1"/>
    <w:rsid w:val="003D1FBF"/>
    <w:rsid w:val="003D20A6"/>
    <w:rsid w:val="003D23F3"/>
    <w:rsid w:val="003D23F5"/>
    <w:rsid w:val="003D6F6F"/>
    <w:rsid w:val="003E1648"/>
    <w:rsid w:val="003E1E1D"/>
    <w:rsid w:val="003E309F"/>
    <w:rsid w:val="003E3786"/>
    <w:rsid w:val="003E3811"/>
    <w:rsid w:val="003E565E"/>
    <w:rsid w:val="003F0C84"/>
    <w:rsid w:val="003F5368"/>
    <w:rsid w:val="003F5DCE"/>
    <w:rsid w:val="003F5FC2"/>
    <w:rsid w:val="003F70D9"/>
    <w:rsid w:val="00400805"/>
    <w:rsid w:val="004024A9"/>
    <w:rsid w:val="00402693"/>
    <w:rsid w:val="004032AD"/>
    <w:rsid w:val="00405F3D"/>
    <w:rsid w:val="00406656"/>
    <w:rsid w:val="00406FE9"/>
    <w:rsid w:val="00407FAF"/>
    <w:rsid w:val="004101C8"/>
    <w:rsid w:val="004163E0"/>
    <w:rsid w:val="0041651B"/>
    <w:rsid w:val="00416FE7"/>
    <w:rsid w:val="0042026D"/>
    <w:rsid w:val="00420B1C"/>
    <w:rsid w:val="004248AF"/>
    <w:rsid w:val="00431037"/>
    <w:rsid w:val="004333FE"/>
    <w:rsid w:val="00435B60"/>
    <w:rsid w:val="00435D9A"/>
    <w:rsid w:val="00442780"/>
    <w:rsid w:val="00444E5F"/>
    <w:rsid w:val="00444FC7"/>
    <w:rsid w:val="004460B1"/>
    <w:rsid w:val="00447C0B"/>
    <w:rsid w:val="00447F63"/>
    <w:rsid w:val="00451B7D"/>
    <w:rsid w:val="00453247"/>
    <w:rsid w:val="00453B11"/>
    <w:rsid w:val="00453EB1"/>
    <w:rsid w:val="00456728"/>
    <w:rsid w:val="00460706"/>
    <w:rsid w:val="0046125C"/>
    <w:rsid w:val="00461F33"/>
    <w:rsid w:val="0046228C"/>
    <w:rsid w:val="00462499"/>
    <w:rsid w:val="00465339"/>
    <w:rsid w:val="00467641"/>
    <w:rsid w:val="00467838"/>
    <w:rsid w:val="004703F9"/>
    <w:rsid w:val="00471D88"/>
    <w:rsid w:val="004739D9"/>
    <w:rsid w:val="00473E29"/>
    <w:rsid w:val="00475C2C"/>
    <w:rsid w:val="0048024D"/>
    <w:rsid w:val="00480257"/>
    <w:rsid w:val="00482E5E"/>
    <w:rsid w:val="00487558"/>
    <w:rsid w:val="0048764E"/>
    <w:rsid w:val="00487A1C"/>
    <w:rsid w:val="00492CD9"/>
    <w:rsid w:val="00493712"/>
    <w:rsid w:val="00493CBF"/>
    <w:rsid w:val="0049405E"/>
    <w:rsid w:val="00494AD0"/>
    <w:rsid w:val="00494BF2"/>
    <w:rsid w:val="00495747"/>
    <w:rsid w:val="00495C82"/>
    <w:rsid w:val="0049786A"/>
    <w:rsid w:val="004979B5"/>
    <w:rsid w:val="004A02DE"/>
    <w:rsid w:val="004A0CF6"/>
    <w:rsid w:val="004A3DA2"/>
    <w:rsid w:val="004A4CE9"/>
    <w:rsid w:val="004A582D"/>
    <w:rsid w:val="004A6CF8"/>
    <w:rsid w:val="004B3E0E"/>
    <w:rsid w:val="004B49AC"/>
    <w:rsid w:val="004C1C25"/>
    <w:rsid w:val="004C5703"/>
    <w:rsid w:val="004D0C6B"/>
    <w:rsid w:val="004D2A04"/>
    <w:rsid w:val="004D2CBE"/>
    <w:rsid w:val="004D4301"/>
    <w:rsid w:val="004D4A36"/>
    <w:rsid w:val="004D5127"/>
    <w:rsid w:val="004D61B2"/>
    <w:rsid w:val="004E123C"/>
    <w:rsid w:val="004E3348"/>
    <w:rsid w:val="004E3F37"/>
    <w:rsid w:val="004E49F3"/>
    <w:rsid w:val="004E4FEB"/>
    <w:rsid w:val="004E5D5A"/>
    <w:rsid w:val="004E6D99"/>
    <w:rsid w:val="004F02B5"/>
    <w:rsid w:val="004F2EDC"/>
    <w:rsid w:val="004F362C"/>
    <w:rsid w:val="004F5901"/>
    <w:rsid w:val="004F5C89"/>
    <w:rsid w:val="004F621B"/>
    <w:rsid w:val="0050125F"/>
    <w:rsid w:val="005032D2"/>
    <w:rsid w:val="00504F46"/>
    <w:rsid w:val="00507C65"/>
    <w:rsid w:val="005143E5"/>
    <w:rsid w:val="00516593"/>
    <w:rsid w:val="00521113"/>
    <w:rsid w:val="00524425"/>
    <w:rsid w:val="005257FE"/>
    <w:rsid w:val="00530143"/>
    <w:rsid w:val="005302F8"/>
    <w:rsid w:val="00531E39"/>
    <w:rsid w:val="00531E7E"/>
    <w:rsid w:val="0053260D"/>
    <w:rsid w:val="00533EC9"/>
    <w:rsid w:val="00537332"/>
    <w:rsid w:val="005410BB"/>
    <w:rsid w:val="00541845"/>
    <w:rsid w:val="005418B6"/>
    <w:rsid w:val="00541B6F"/>
    <w:rsid w:val="00541D00"/>
    <w:rsid w:val="0054252C"/>
    <w:rsid w:val="0054268F"/>
    <w:rsid w:val="005434AA"/>
    <w:rsid w:val="00544B4E"/>
    <w:rsid w:val="00545957"/>
    <w:rsid w:val="005470EE"/>
    <w:rsid w:val="00550C10"/>
    <w:rsid w:val="00551540"/>
    <w:rsid w:val="0055280D"/>
    <w:rsid w:val="005534A4"/>
    <w:rsid w:val="005539FC"/>
    <w:rsid w:val="00553E94"/>
    <w:rsid w:val="00554DA7"/>
    <w:rsid w:val="00556715"/>
    <w:rsid w:val="0055679B"/>
    <w:rsid w:val="005612EE"/>
    <w:rsid w:val="00563248"/>
    <w:rsid w:val="005634EA"/>
    <w:rsid w:val="0056385F"/>
    <w:rsid w:val="00564BCB"/>
    <w:rsid w:val="0056509D"/>
    <w:rsid w:val="0056721E"/>
    <w:rsid w:val="00572F86"/>
    <w:rsid w:val="005743E3"/>
    <w:rsid w:val="00574452"/>
    <w:rsid w:val="005772B7"/>
    <w:rsid w:val="00577FFD"/>
    <w:rsid w:val="00583523"/>
    <w:rsid w:val="00583EF1"/>
    <w:rsid w:val="00585113"/>
    <w:rsid w:val="005863EA"/>
    <w:rsid w:val="00587541"/>
    <w:rsid w:val="005875A1"/>
    <w:rsid w:val="00587888"/>
    <w:rsid w:val="00590458"/>
    <w:rsid w:val="00592855"/>
    <w:rsid w:val="00592D04"/>
    <w:rsid w:val="00593ACF"/>
    <w:rsid w:val="00597C39"/>
    <w:rsid w:val="005A4F19"/>
    <w:rsid w:val="005A682E"/>
    <w:rsid w:val="005A6B61"/>
    <w:rsid w:val="005B0717"/>
    <w:rsid w:val="005B07E6"/>
    <w:rsid w:val="005B103B"/>
    <w:rsid w:val="005B22B5"/>
    <w:rsid w:val="005B75E8"/>
    <w:rsid w:val="005B7D58"/>
    <w:rsid w:val="005C0776"/>
    <w:rsid w:val="005C0AEE"/>
    <w:rsid w:val="005C13FB"/>
    <w:rsid w:val="005C1F9A"/>
    <w:rsid w:val="005C203A"/>
    <w:rsid w:val="005C26A3"/>
    <w:rsid w:val="005C291B"/>
    <w:rsid w:val="005C3454"/>
    <w:rsid w:val="005D256E"/>
    <w:rsid w:val="005D3DA2"/>
    <w:rsid w:val="005D3E31"/>
    <w:rsid w:val="005D48AC"/>
    <w:rsid w:val="005D5122"/>
    <w:rsid w:val="005D6112"/>
    <w:rsid w:val="005D767A"/>
    <w:rsid w:val="005D7DBA"/>
    <w:rsid w:val="005E19C4"/>
    <w:rsid w:val="005E206C"/>
    <w:rsid w:val="005E2FAD"/>
    <w:rsid w:val="005E456A"/>
    <w:rsid w:val="005E4A3D"/>
    <w:rsid w:val="005E4CC5"/>
    <w:rsid w:val="005E792A"/>
    <w:rsid w:val="005F0D0C"/>
    <w:rsid w:val="005F13A6"/>
    <w:rsid w:val="005F31C9"/>
    <w:rsid w:val="005F3986"/>
    <w:rsid w:val="005F4E02"/>
    <w:rsid w:val="006003F8"/>
    <w:rsid w:val="00600987"/>
    <w:rsid w:val="00604784"/>
    <w:rsid w:val="006060E3"/>
    <w:rsid w:val="00607493"/>
    <w:rsid w:val="0060767C"/>
    <w:rsid w:val="00607E66"/>
    <w:rsid w:val="006101BF"/>
    <w:rsid w:val="0061067F"/>
    <w:rsid w:val="00614020"/>
    <w:rsid w:val="00615F8A"/>
    <w:rsid w:val="0062396D"/>
    <w:rsid w:val="00624076"/>
    <w:rsid w:val="00625269"/>
    <w:rsid w:val="00626296"/>
    <w:rsid w:val="006315CA"/>
    <w:rsid w:val="00632494"/>
    <w:rsid w:val="00633CD8"/>
    <w:rsid w:val="006355B3"/>
    <w:rsid w:val="00635682"/>
    <w:rsid w:val="00642409"/>
    <w:rsid w:val="0064575B"/>
    <w:rsid w:val="00651173"/>
    <w:rsid w:val="00653133"/>
    <w:rsid w:val="006536C4"/>
    <w:rsid w:val="00653EDD"/>
    <w:rsid w:val="00654E73"/>
    <w:rsid w:val="006551B4"/>
    <w:rsid w:val="00656334"/>
    <w:rsid w:val="00660C2C"/>
    <w:rsid w:val="00662B52"/>
    <w:rsid w:val="00662D1F"/>
    <w:rsid w:val="0066685C"/>
    <w:rsid w:val="00672BCF"/>
    <w:rsid w:val="006754FB"/>
    <w:rsid w:val="00681903"/>
    <w:rsid w:val="006841EA"/>
    <w:rsid w:val="00686FEB"/>
    <w:rsid w:val="00692703"/>
    <w:rsid w:val="00693646"/>
    <w:rsid w:val="006938D7"/>
    <w:rsid w:val="00695622"/>
    <w:rsid w:val="00695E8B"/>
    <w:rsid w:val="00697139"/>
    <w:rsid w:val="006972A8"/>
    <w:rsid w:val="006A0A08"/>
    <w:rsid w:val="006A0A66"/>
    <w:rsid w:val="006A26B8"/>
    <w:rsid w:val="006A2B80"/>
    <w:rsid w:val="006A2FD9"/>
    <w:rsid w:val="006A3703"/>
    <w:rsid w:val="006A5251"/>
    <w:rsid w:val="006A7268"/>
    <w:rsid w:val="006A7802"/>
    <w:rsid w:val="006B1A9C"/>
    <w:rsid w:val="006B2BA9"/>
    <w:rsid w:val="006B4FB7"/>
    <w:rsid w:val="006B62B1"/>
    <w:rsid w:val="006B768C"/>
    <w:rsid w:val="006C1762"/>
    <w:rsid w:val="006C3609"/>
    <w:rsid w:val="006C3DC5"/>
    <w:rsid w:val="006C7BA4"/>
    <w:rsid w:val="006D00A6"/>
    <w:rsid w:val="006D0C29"/>
    <w:rsid w:val="006D1009"/>
    <w:rsid w:val="006D6493"/>
    <w:rsid w:val="006D75B8"/>
    <w:rsid w:val="006E0092"/>
    <w:rsid w:val="006E04F6"/>
    <w:rsid w:val="006E056A"/>
    <w:rsid w:val="006E0648"/>
    <w:rsid w:val="006E0885"/>
    <w:rsid w:val="006E091D"/>
    <w:rsid w:val="006E128D"/>
    <w:rsid w:val="006E1E73"/>
    <w:rsid w:val="006E27C4"/>
    <w:rsid w:val="006E2F98"/>
    <w:rsid w:val="006E3ECB"/>
    <w:rsid w:val="006E45C4"/>
    <w:rsid w:val="006E5A1F"/>
    <w:rsid w:val="006E6DA4"/>
    <w:rsid w:val="006F05E5"/>
    <w:rsid w:val="006F1BAC"/>
    <w:rsid w:val="006F7E5D"/>
    <w:rsid w:val="00700BC3"/>
    <w:rsid w:val="00702BE9"/>
    <w:rsid w:val="00703B2D"/>
    <w:rsid w:val="00705074"/>
    <w:rsid w:val="00705233"/>
    <w:rsid w:val="00706013"/>
    <w:rsid w:val="0071026C"/>
    <w:rsid w:val="00720620"/>
    <w:rsid w:val="007211CE"/>
    <w:rsid w:val="007213AC"/>
    <w:rsid w:val="00721C72"/>
    <w:rsid w:val="007230EC"/>
    <w:rsid w:val="00725638"/>
    <w:rsid w:val="007302FF"/>
    <w:rsid w:val="0073069E"/>
    <w:rsid w:val="0073088B"/>
    <w:rsid w:val="00730D8B"/>
    <w:rsid w:val="007321ED"/>
    <w:rsid w:val="00732766"/>
    <w:rsid w:val="00733539"/>
    <w:rsid w:val="00734F46"/>
    <w:rsid w:val="00735575"/>
    <w:rsid w:val="0073665C"/>
    <w:rsid w:val="00741A40"/>
    <w:rsid w:val="0074227F"/>
    <w:rsid w:val="00743782"/>
    <w:rsid w:val="007505E9"/>
    <w:rsid w:val="007511A8"/>
    <w:rsid w:val="00751B95"/>
    <w:rsid w:val="00751E7C"/>
    <w:rsid w:val="00753E6F"/>
    <w:rsid w:val="00755292"/>
    <w:rsid w:val="00761109"/>
    <w:rsid w:val="00764B89"/>
    <w:rsid w:val="00765264"/>
    <w:rsid w:val="00770966"/>
    <w:rsid w:val="00773F74"/>
    <w:rsid w:val="007743E8"/>
    <w:rsid w:val="0077444F"/>
    <w:rsid w:val="007745C6"/>
    <w:rsid w:val="00774F88"/>
    <w:rsid w:val="0077517D"/>
    <w:rsid w:val="007751A1"/>
    <w:rsid w:val="007755E6"/>
    <w:rsid w:val="00775EEF"/>
    <w:rsid w:val="00782960"/>
    <w:rsid w:val="0078431E"/>
    <w:rsid w:val="0078797D"/>
    <w:rsid w:val="007904CE"/>
    <w:rsid w:val="0079054D"/>
    <w:rsid w:val="007907DF"/>
    <w:rsid w:val="00790EE0"/>
    <w:rsid w:val="00792545"/>
    <w:rsid w:val="007938DE"/>
    <w:rsid w:val="00796D08"/>
    <w:rsid w:val="00797971"/>
    <w:rsid w:val="007A158D"/>
    <w:rsid w:val="007A3D43"/>
    <w:rsid w:val="007A5F82"/>
    <w:rsid w:val="007A6015"/>
    <w:rsid w:val="007A6A25"/>
    <w:rsid w:val="007A7BC4"/>
    <w:rsid w:val="007B0022"/>
    <w:rsid w:val="007B146F"/>
    <w:rsid w:val="007B236D"/>
    <w:rsid w:val="007B25C1"/>
    <w:rsid w:val="007B45AA"/>
    <w:rsid w:val="007B5DF1"/>
    <w:rsid w:val="007B6329"/>
    <w:rsid w:val="007B710C"/>
    <w:rsid w:val="007C0B06"/>
    <w:rsid w:val="007C3085"/>
    <w:rsid w:val="007C3A5C"/>
    <w:rsid w:val="007C6970"/>
    <w:rsid w:val="007C7BC2"/>
    <w:rsid w:val="007C7D3A"/>
    <w:rsid w:val="007D019A"/>
    <w:rsid w:val="007D06B4"/>
    <w:rsid w:val="007D3BF7"/>
    <w:rsid w:val="007D5F4A"/>
    <w:rsid w:val="007E1DA3"/>
    <w:rsid w:val="007E49FA"/>
    <w:rsid w:val="007E5EC0"/>
    <w:rsid w:val="007E67F1"/>
    <w:rsid w:val="007E6ECF"/>
    <w:rsid w:val="007E72A2"/>
    <w:rsid w:val="007F10C3"/>
    <w:rsid w:val="007F28BA"/>
    <w:rsid w:val="007F2B3B"/>
    <w:rsid w:val="008001FC"/>
    <w:rsid w:val="008010E2"/>
    <w:rsid w:val="00802BF5"/>
    <w:rsid w:val="008041A0"/>
    <w:rsid w:val="00804973"/>
    <w:rsid w:val="00804AB3"/>
    <w:rsid w:val="00805098"/>
    <w:rsid w:val="008050AF"/>
    <w:rsid w:val="008054A7"/>
    <w:rsid w:val="008056DE"/>
    <w:rsid w:val="0080647B"/>
    <w:rsid w:val="008129D5"/>
    <w:rsid w:val="008145DF"/>
    <w:rsid w:val="00815057"/>
    <w:rsid w:val="00823957"/>
    <w:rsid w:val="008243CF"/>
    <w:rsid w:val="00824EE9"/>
    <w:rsid w:val="00824F6E"/>
    <w:rsid w:val="008259BB"/>
    <w:rsid w:val="00827F93"/>
    <w:rsid w:val="00831072"/>
    <w:rsid w:val="0083239F"/>
    <w:rsid w:val="00832F7B"/>
    <w:rsid w:val="00834670"/>
    <w:rsid w:val="00836189"/>
    <w:rsid w:val="00836A9F"/>
    <w:rsid w:val="00842B7C"/>
    <w:rsid w:val="008430B6"/>
    <w:rsid w:val="0084542D"/>
    <w:rsid w:val="00845DDC"/>
    <w:rsid w:val="00846236"/>
    <w:rsid w:val="008473AD"/>
    <w:rsid w:val="008500D6"/>
    <w:rsid w:val="00850777"/>
    <w:rsid w:val="00850E49"/>
    <w:rsid w:val="00853C0D"/>
    <w:rsid w:val="008569D4"/>
    <w:rsid w:val="00856DED"/>
    <w:rsid w:val="008618E6"/>
    <w:rsid w:val="00861ADC"/>
    <w:rsid w:val="00861B2D"/>
    <w:rsid w:val="00863B98"/>
    <w:rsid w:val="008645C3"/>
    <w:rsid w:val="00865BC2"/>
    <w:rsid w:val="00865F9B"/>
    <w:rsid w:val="00872494"/>
    <w:rsid w:val="00873AAB"/>
    <w:rsid w:val="00874BF3"/>
    <w:rsid w:val="00876ACA"/>
    <w:rsid w:val="00880805"/>
    <w:rsid w:val="00880B75"/>
    <w:rsid w:val="00881345"/>
    <w:rsid w:val="0088188A"/>
    <w:rsid w:val="00883391"/>
    <w:rsid w:val="008843C1"/>
    <w:rsid w:val="00885716"/>
    <w:rsid w:val="0088664F"/>
    <w:rsid w:val="008868E9"/>
    <w:rsid w:val="00891023"/>
    <w:rsid w:val="008912A3"/>
    <w:rsid w:val="00892809"/>
    <w:rsid w:val="00892E38"/>
    <w:rsid w:val="00896172"/>
    <w:rsid w:val="0089656F"/>
    <w:rsid w:val="00896C2A"/>
    <w:rsid w:val="00897284"/>
    <w:rsid w:val="008A090B"/>
    <w:rsid w:val="008A0B62"/>
    <w:rsid w:val="008A1D9E"/>
    <w:rsid w:val="008A2E9F"/>
    <w:rsid w:val="008A3C53"/>
    <w:rsid w:val="008B02C2"/>
    <w:rsid w:val="008B1208"/>
    <w:rsid w:val="008B1574"/>
    <w:rsid w:val="008B2BED"/>
    <w:rsid w:val="008B336A"/>
    <w:rsid w:val="008B3731"/>
    <w:rsid w:val="008B3D3D"/>
    <w:rsid w:val="008B58F7"/>
    <w:rsid w:val="008B638D"/>
    <w:rsid w:val="008B7393"/>
    <w:rsid w:val="008C4642"/>
    <w:rsid w:val="008C4CFD"/>
    <w:rsid w:val="008D0C51"/>
    <w:rsid w:val="008D0E04"/>
    <w:rsid w:val="008D0E82"/>
    <w:rsid w:val="008E0020"/>
    <w:rsid w:val="008E09A1"/>
    <w:rsid w:val="008E0CBF"/>
    <w:rsid w:val="008E162E"/>
    <w:rsid w:val="008E3141"/>
    <w:rsid w:val="008E33BC"/>
    <w:rsid w:val="008E4192"/>
    <w:rsid w:val="008E466E"/>
    <w:rsid w:val="008E570C"/>
    <w:rsid w:val="008E6658"/>
    <w:rsid w:val="008F0F90"/>
    <w:rsid w:val="008F2375"/>
    <w:rsid w:val="008F47F3"/>
    <w:rsid w:val="008F47F6"/>
    <w:rsid w:val="008F5B12"/>
    <w:rsid w:val="008F6B31"/>
    <w:rsid w:val="00900555"/>
    <w:rsid w:val="0090181F"/>
    <w:rsid w:val="00907668"/>
    <w:rsid w:val="009076B4"/>
    <w:rsid w:val="00907E8D"/>
    <w:rsid w:val="009133F5"/>
    <w:rsid w:val="00913CC7"/>
    <w:rsid w:val="00915375"/>
    <w:rsid w:val="00916B14"/>
    <w:rsid w:val="0092131C"/>
    <w:rsid w:val="0092269C"/>
    <w:rsid w:val="009229A2"/>
    <w:rsid w:val="00923BA4"/>
    <w:rsid w:val="0092478F"/>
    <w:rsid w:val="009313E7"/>
    <w:rsid w:val="00933DD0"/>
    <w:rsid w:val="00935709"/>
    <w:rsid w:val="0094067F"/>
    <w:rsid w:val="0094587F"/>
    <w:rsid w:val="009461B2"/>
    <w:rsid w:val="009466D4"/>
    <w:rsid w:val="00953B40"/>
    <w:rsid w:val="00955222"/>
    <w:rsid w:val="0095545C"/>
    <w:rsid w:val="00955DC2"/>
    <w:rsid w:val="00956F4F"/>
    <w:rsid w:val="00957385"/>
    <w:rsid w:val="009575FD"/>
    <w:rsid w:val="009612AE"/>
    <w:rsid w:val="00962809"/>
    <w:rsid w:val="00963153"/>
    <w:rsid w:val="009650D1"/>
    <w:rsid w:val="009655FA"/>
    <w:rsid w:val="00970A4E"/>
    <w:rsid w:val="00971E91"/>
    <w:rsid w:val="00972658"/>
    <w:rsid w:val="0097364C"/>
    <w:rsid w:val="009752F0"/>
    <w:rsid w:val="0097570C"/>
    <w:rsid w:val="00975E9C"/>
    <w:rsid w:val="009772E6"/>
    <w:rsid w:val="00980801"/>
    <w:rsid w:val="009814AD"/>
    <w:rsid w:val="009830A0"/>
    <w:rsid w:val="00983645"/>
    <w:rsid w:val="009869AC"/>
    <w:rsid w:val="0099065C"/>
    <w:rsid w:val="00991AC6"/>
    <w:rsid w:val="0099274A"/>
    <w:rsid w:val="00992786"/>
    <w:rsid w:val="00992BEA"/>
    <w:rsid w:val="00992E68"/>
    <w:rsid w:val="00994157"/>
    <w:rsid w:val="009A3749"/>
    <w:rsid w:val="009A5CCB"/>
    <w:rsid w:val="009A7758"/>
    <w:rsid w:val="009A781F"/>
    <w:rsid w:val="009B077E"/>
    <w:rsid w:val="009B0E79"/>
    <w:rsid w:val="009B3303"/>
    <w:rsid w:val="009B34EE"/>
    <w:rsid w:val="009B3C4E"/>
    <w:rsid w:val="009B62CA"/>
    <w:rsid w:val="009B6C2C"/>
    <w:rsid w:val="009C1D0B"/>
    <w:rsid w:val="009C215B"/>
    <w:rsid w:val="009C34B8"/>
    <w:rsid w:val="009C3DF6"/>
    <w:rsid w:val="009C4AF4"/>
    <w:rsid w:val="009C5282"/>
    <w:rsid w:val="009C5860"/>
    <w:rsid w:val="009C624C"/>
    <w:rsid w:val="009C6E53"/>
    <w:rsid w:val="009C72D9"/>
    <w:rsid w:val="009D1335"/>
    <w:rsid w:val="009D15AA"/>
    <w:rsid w:val="009D42D9"/>
    <w:rsid w:val="009D52C9"/>
    <w:rsid w:val="009D5E93"/>
    <w:rsid w:val="009D5EC7"/>
    <w:rsid w:val="009E0B30"/>
    <w:rsid w:val="009E1FDB"/>
    <w:rsid w:val="009E4778"/>
    <w:rsid w:val="009E7C1A"/>
    <w:rsid w:val="009F1379"/>
    <w:rsid w:val="009F7EE9"/>
    <w:rsid w:val="00A0009E"/>
    <w:rsid w:val="00A00353"/>
    <w:rsid w:val="00A0048A"/>
    <w:rsid w:val="00A00E46"/>
    <w:rsid w:val="00A02680"/>
    <w:rsid w:val="00A02B84"/>
    <w:rsid w:val="00A034BA"/>
    <w:rsid w:val="00A03AE7"/>
    <w:rsid w:val="00A0416F"/>
    <w:rsid w:val="00A04362"/>
    <w:rsid w:val="00A04ED9"/>
    <w:rsid w:val="00A05909"/>
    <w:rsid w:val="00A05C35"/>
    <w:rsid w:val="00A10CA8"/>
    <w:rsid w:val="00A138E6"/>
    <w:rsid w:val="00A13AE9"/>
    <w:rsid w:val="00A14D2F"/>
    <w:rsid w:val="00A169D8"/>
    <w:rsid w:val="00A17797"/>
    <w:rsid w:val="00A2030C"/>
    <w:rsid w:val="00A20E83"/>
    <w:rsid w:val="00A21A23"/>
    <w:rsid w:val="00A22DD9"/>
    <w:rsid w:val="00A2398F"/>
    <w:rsid w:val="00A23F5B"/>
    <w:rsid w:val="00A27419"/>
    <w:rsid w:val="00A306C8"/>
    <w:rsid w:val="00A31B8A"/>
    <w:rsid w:val="00A33190"/>
    <w:rsid w:val="00A340E8"/>
    <w:rsid w:val="00A34ABF"/>
    <w:rsid w:val="00A40C60"/>
    <w:rsid w:val="00A40EA8"/>
    <w:rsid w:val="00A4196F"/>
    <w:rsid w:val="00A42D7E"/>
    <w:rsid w:val="00A438BA"/>
    <w:rsid w:val="00A4502F"/>
    <w:rsid w:val="00A46AB5"/>
    <w:rsid w:val="00A47BCA"/>
    <w:rsid w:val="00A47D00"/>
    <w:rsid w:val="00A508F7"/>
    <w:rsid w:val="00A50B1D"/>
    <w:rsid w:val="00A52520"/>
    <w:rsid w:val="00A53B01"/>
    <w:rsid w:val="00A53C2A"/>
    <w:rsid w:val="00A5443A"/>
    <w:rsid w:val="00A57436"/>
    <w:rsid w:val="00A608B2"/>
    <w:rsid w:val="00A61624"/>
    <w:rsid w:val="00A62D8F"/>
    <w:rsid w:val="00A67C03"/>
    <w:rsid w:val="00A71918"/>
    <w:rsid w:val="00A71A5C"/>
    <w:rsid w:val="00A73597"/>
    <w:rsid w:val="00A73ADB"/>
    <w:rsid w:val="00A73C44"/>
    <w:rsid w:val="00A74763"/>
    <w:rsid w:val="00A754BE"/>
    <w:rsid w:val="00A75FA4"/>
    <w:rsid w:val="00A76284"/>
    <w:rsid w:val="00A771AE"/>
    <w:rsid w:val="00A77F68"/>
    <w:rsid w:val="00A80525"/>
    <w:rsid w:val="00A81935"/>
    <w:rsid w:val="00A85A4C"/>
    <w:rsid w:val="00A871B2"/>
    <w:rsid w:val="00A9156C"/>
    <w:rsid w:val="00A9371F"/>
    <w:rsid w:val="00A95765"/>
    <w:rsid w:val="00A966A7"/>
    <w:rsid w:val="00A9756C"/>
    <w:rsid w:val="00AA057D"/>
    <w:rsid w:val="00AA22E1"/>
    <w:rsid w:val="00AA279C"/>
    <w:rsid w:val="00AA4EFD"/>
    <w:rsid w:val="00AA4FB2"/>
    <w:rsid w:val="00AB165B"/>
    <w:rsid w:val="00AB4559"/>
    <w:rsid w:val="00AC1691"/>
    <w:rsid w:val="00AC181B"/>
    <w:rsid w:val="00AC249A"/>
    <w:rsid w:val="00AC265A"/>
    <w:rsid w:val="00AC2830"/>
    <w:rsid w:val="00AC3AF5"/>
    <w:rsid w:val="00AC4D83"/>
    <w:rsid w:val="00AC5F4D"/>
    <w:rsid w:val="00AC6B71"/>
    <w:rsid w:val="00AC765D"/>
    <w:rsid w:val="00AC78F8"/>
    <w:rsid w:val="00AD0CD5"/>
    <w:rsid w:val="00AD11D1"/>
    <w:rsid w:val="00AD25E5"/>
    <w:rsid w:val="00AD40D0"/>
    <w:rsid w:val="00AD415B"/>
    <w:rsid w:val="00AD4EAB"/>
    <w:rsid w:val="00AD5E6C"/>
    <w:rsid w:val="00AE217C"/>
    <w:rsid w:val="00AE2187"/>
    <w:rsid w:val="00AE4DEC"/>
    <w:rsid w:val="00AF3712"/>
    <w:rsid w:val="00AF6106"/>
    <w:rsid w:val="00AF6748"/>
    <w:rsid w:val="00AF6B21"/>
    <w:rsid w:val="00AF7AE0"/>
    <w:rsid w:val="00B00F35"/>
    <w:rsid w:val="00B02797"/>
    <w:rsid w:val="00B02B20"/>
    <w:rsid w:val="00B03501"/>
    <w:rsid w:val="00B04342"/>
    <w:rsid w:val="00B0599E"/>
    <w:rsid w:val="00B076AF"/>
    <w:rsid w:val="00B11360"/>
    <w:rsid w:val="00B1137D"/>
    <w:rsid w:val="00B14559"/>
    <w:rsid w:val="00B161AE"/>
    <w:rsid w:val="00B16B8A"/>
    <w:rsid w:val="00B22537"/>
    <w:rsid w:val="00B241E5"/>
    <w:rsid w:val="00B24A0F"/>
    <w:rsid w:val="00B2555A"/>
    <w:rsid w:val="00B2639A"/>
    <w:rsid w:val="00B305D1"/>
    <w:rsid w:val="00B3146C"/>
    <w:rsid w:val="00B318A6"/>
    <w:rsid w:val="00B318FA"/>
    <w:rsid w:val="00B32B91"/>
    <w:rsid w:val="00B3384D"/>
    <w:rsid w:val="00B34199"/>
    <w:rsid w:val="00B34677"/>
    <w:rsid w:val="00B36414"/>
    <w:rsid w:val="00B36E5B"/>
    <w:rsid w:val="00B37641"/>
    <w:rsid w:val="00B376F2"/>
    <w:rsid w:val="00B44CAC"/>
    <w:rsid w:val="00B45253"/>
    <w:rsid w:val="00B45B55"/>
    <w:rsid w:val="00B5299D"/>
    <w:rsid w:val="00B5314C"/>
    <w:rsid w:val="00B537DE"/>
    <w:rsid w:val="00B54173"/>
    <w:rsid w:val="00B60579"/>
    <w:rsid w:val="00B60C6A"/>
    <w:rsid w:val="00B6160F"/>
    <w:rsid w:val="00B6188C"/>
    <w:rsid w:val="00B628AB"/>
    <w:rsid w:val="00B63C7E"/>
    <w:rsid w:val="00B66C4E"/>
    <w:rsid w:val="00B67BE5"/>
    <w:rsid w:val="00B67D46"/>
    <w:rsid w:val="00B7083E"/>
    <w:rsid w:val="00B726D8"/>
    <w:rsid w:val="00B7578A"/>
    <w:rsid w:val="00B75FB4"/>
    <w:rsid w:val="00B76345"/>
    <w:rsid w:val="00B76C41"/>
    <w:rsid w:val="00B819BE"/>
    <w:rsid w:val="00B82993"/>
    <w:rsid w:val="00B830EC"/>
    <w:rsid w:val="00B84288"/>
    <w:rsid w:val="00B863E9"/>
    <w:rsid w:val="00B87FAE"/>
    <w:rsid w:val="00B94D16"/>
    <w:rsid w:val="00B96030"/>
    <w:rsid w:val="00BA0AC4"/>
    <w:rsid w:val="00BA5DB1"/>
    <w:rsid w:val="00BB633A"/>
    <w:rsid w:val="00BB6548"/>
    <w:rsid w:val="00BC10D3"/>
    <w:rsid w:val="00BC1828"/>
    <w:rsid w:val="00BC60C0"/>
    <w:rsid w:val="00BC6113"/>
    <w:rsid w:val="00BC764B"/>
    <w:rsid w:val="00BD027F"/>
    <w:rsid w:val="00BD02FA"/>
    <w:rsid w:val="00BD1018"/>
    <w:rsid w:val="00BD2B73"/>
    <w:rsid w:val="00BD2D37"/>
    <w:rsid w:val="00BD4FA4"/>
    <w:rsid w:val="00BD54F0"/>
    <w:rsid w:val="00BD7609"/>
    <w:rsid w:val="00BE0147"/>
    <w:rsid w:val="00BE2D4C"/>
    <w:rsid w:val="00BE3915"/>
    <w:rsid w:val="00BE45FC"/>
    <w:rsid w:val="00BE6AB9"/>
    <w:rsid w:val="00BF08FF"/>
    <w:rsid w:val="00BF1780"/>
    <w:rsid w:val="00BF1F9B"/>
    <w:rsid w:val="00BF29F1"/>
    <w:rsid w:val="00BF3D2B"/>
    <w:rsid w:val="00BF45D6"/>
    <w:rsid w:val="00BF656B"/>
    <w:rsid w:val="00BF7D9E"/>
    <w:rsid w:val="00C00F33"/>
    <w:rsid w:val="00C010D4"/>
    <w:rsid w:val="00C02903"/>
    <w:rsid w:val="00C11651"/>
    <w:rsid w:val="00C12D0A"/>
    <w:rsid w:val="00C14992"/>
    <w:rsid w:val="00C17027"/>
    <w:rsid w:val="00C175EF"/>
    <w:rsid w:val="00C17BEA"/>
    <w:rsid w:val="00C2030C"/>
    <w:rsid w:val="00C20B5B"/>
    <w:rsid w:val="00C210C2"/>
    <w:rsid w:val="00C228CD"/>
    <w:rsid w:val="00C23521"/>
    <w:rsid w:val="00C301C1"/>
    <w:rsid w:val="00C342BB"/>
    <w:rsid w:val="00C37ECB"/>
    <w:rsid w:val="00C41087"/>
    <w:rsid w:val="00C41D75"/>
    <w:rsid w:val="00C42ADD"/>
    <w:rsid w:val="00C42C73"/>
    <w:rsid w:val="00C44907"/>
    <w:rsid w:val="00C44EFE"/>
    <w:rsid w:val="00C45C1D"/>
    <w:rsid w:val="00C52101"/>
    <w:rsid w:val="00C52C0E"/>
    <w:rsid w:val="00C53D23"/>
    <w:rsid w:val="00C53D5E"/>
    <w:rsid w:val="00C5442F"/>
    <w:rsid w:val="00C54F38"/>
    <w:rsid w:val="00C55C47"/>
    <w:rsid w:val="00C57F1A"/>
    <w:rsid w:val="00C60933"/>
    <w:rsid w:val="00C61C1F"/>
    <w:rsid w:val="00C664EA"/>
    <w:rsid w:val="00C6736F"/>
    <w:rsid w:val="00C67445"/>
    <w:rsid w:val="00C7064E"/>
    <w:rsid w:val="00C7189E"/>
    <w:rsid w:val="00C72428"/>
    <w:rsid w:val="00C73EA6"/>
    <w:rsid w:val="00C73FB7"/>
    <w:rsid w:val="00C74154"/>
    <w:rsid w:val="00C760F2"/>
    <w:rsid w:val="00C77463"/>
    <w:rsid w:val="00C80B78"/>
    <w:rsid w:val="00C80EF4"/>
    <w:rsid w:val="00C81B2D"/>
    <w:rsid w:val="00C866FE"/>
    <w:rsid w:val="00C87C84"/>
    <w:rsid w:val="00C90319"/>
    <w:rsid w:val="00C90510"/>
    <w:rsid w:val="00C90706"/>
    <w:rsid w:val="00C90FFB"/>
    <w:rsid w:val="00C913C9"/>
    <w:rsid w:val="00C93239"/>
    <w:rsid w:val="00C97DD4"/>
    <w:rsid w:val="00CA0C6A"/>
    <w:rsid w:val="00CA3119"/>
    <w:rsid w:val="00CA5326"/>
    <w:rsid w:val="00CA57E6"/>
    <w:rsid w:val="00CA5900"/>
    <w:rsid w:val="00CA62E0"/>
    <w:rsid w:val="00CA63EE"/>
    <w:rsid w:val="00CA66B3"/>
    <w:rsid w:val="00CA6FEB"/>
    <w:rsid w:val="00CB0B4B"/>
    <w:rsid w:val="00CB34F4"/>
    <w:rsid w:val="00CB3866"/>
    <w:rsid w:val="00CB3F0E"/>
    <w:rsid w:val="00CB4602"/>
    <w:rsid w:val="00CB5249"/>
    <w:rsid w:val="00CB6133"/>
    <w:rsid w:val="00CB68E4"/>
    <w:rsid w:val="00CC1170"/>
    <w:rsid w:val="00CC26C2"/>
    <w:rsid w:val="00CC3111"/>
    <w:rsid w:val="00CC43DE"/>
    <w:rsid w:val="00CC4C03"/>
    <w:rsid w:val="00CC50B9"/>
    <w:rsid w:val="00CC5D2F"/>
    <w:rsid w:val="00CC5E17"/>
    <w:rsid w:val="00CC6283"/>
    <w:rsid w:val="00CC7A23"/>
    <w:rsid w:val="00CC7D7D"/>
    <w:rsid w:val="00CD14B7"/>
    <w:rsid w:val="00CD3990"/>
    <w:rsid w:val="00CD643C"/>
    <w:rsid w:val="00CE0334"/>
    <w:rsid w:val="00CE199F"/>
    <w:rsid w:val="00CE285E"/>
    <w:rsid w:val="00CE478A"/>
    <w:rsid w:val="00CE4BA1"/>
    <w:rsid w:val="00CE593F"/>
    <w:rsid w:val="00CE5F82"/>
    <w:rsid w:val="00CE637C"/>
    <w:rsid w:val="00CE6F3F"/>
    <w:rsid w:val="00CE7DFD"/>
    <w:rsid w:val="00CF11B5"/>
    <w:rsid w:val="00CF3DEA"/>
    <w:rsid w:val="00CF47F2"/>
    <w:rsid w:val="00CF5312"/>
    <w:rsid w:val="00D007B0"/>
    <w:rsid w:val="00D07557"/>
    <w:rsid w:val="00D07C28"/>
    <w:rsid w:val="00D10188"/>
    <w:rsid w:val="00D113E9"/>
    <w:rsid w:val="00D1150A"/>
    <w:rsid w:val="00D116BF"/>
    <w:rsid w:val="00D141B6"/>
    <w:rsid w:val="00D148EA"/>
    <w:rsid w:val="00D15877"/>
    <w:rsid w:val="00D15D0E"/>
    <w:rsid w:val="00D161D0"/>
    <w:rsid w:val="00D165E2"/>
    <w:rsid w:val="00D167C7"/>
    <w:rsid w:val="00D16ECD"/>
    <w:rsid w:val="00D16F07"/>
    <w:rsid w:val="00D17A2B"/>
    <w:rsid w:val="00D20D60"/>
    <w:rsid w:val="00D218F1"/>
    <w:rsid w:val="00D23C64"/>
    <w:rsid w:val="00D24C78"/>
    <w:rsid w:val="00D252EB"/>
    <w:rsid w:val="00D261B9"/>
    <w:rsid w:val="00D276C5"/>
    <w:rsid w:val="00D27DB7"/>
    <w:rsid w:val="00D30361"/>
    <w:rsid w:val="00D30FD0"/>
    <w:rsid w:val="00D32C42"/>
    <w:rsid w:val="00D337E8"/>
    <w:rsid w:val="00D36C46"/>
    <w:rsid w:val="00D36D50"/>
    <w:rsid w:val="00D40672"/>
    <w:rsid w:val="00D426F0"/>
    <w:rsid w:val="00D44BF3"/>
    <w:rsid w:val="00D46D7A"/>
    <w:rsid w:val="00D5283E"/>
    <w:rsid w:val="00D52B76"/>
    <w:rsid w:val="00D5472D"/>
    <w:rsid w:val="00D56773"/>
    <w:rsid w:val="00D56992"/>
    <w:rsid w:val="00D56FA5"/>
    <w:rsid w:val="00D64525"/>
    <w:rsid w:val="00D65064"/>
    <w:rsid w:val="00D659BF"/>
    <w:rsid w:val="00D66C26"/>
    <w:rsid w:val="00D70138"/>
    <w:rsid w:val="00D70414"/>
    <w:rsid w:val="00D7051A"/>
    <w:rsid w:val="00D70B0D"/>
    <w:rsid w:val="00D722AE"/>
    <w:rsid w:val="00D75709"/>
    <w:rsid w:val="00D7787F"/>
    <w:rsid w:val="00D83BAD"/>
    <w:rsid w:val="00D84B80"/>
    <w:rsid w:val="00D84F8B"/>
    <w:rsid w:val="00D85610"/>
    <w:rsid w:val="00D85ABE"/>
    <w:rsid w:val="00D85BD2"/>
    <w:rsid w:val="00D8679E"/>
    <w:rsid w:val="00D86D17"/>
    <w:rsid w:val="00D875AD"/>
    <w:rsid w:val="00D9026A"/>
    <w:rsid w:val="00D904C4"/>
    <w:rsid w:val="00D90BFC"/>
    <w:rsid w:val="00D9161B"/>
    <w:rsid w:val="00D9228B"/>
    <w:rsid w:val="00D9258B"/>
    <w:rsid w:val="00D92FCC"/>
    <w:rsid w:val="00D93F34"/>
    <w:rsid w:val="00D95C93"/>
    <w:rsid w:val="00D9715B"/>
    <w:rsid w:val="00D97B7E"/>
    <w:rsid w:val="00DA328F"/>
    <w:rsid w:val="00DA387B"/>
    <w:rsid w:val="00DA4A49"/>
    <w:rsid w:val="00DA4C59"/>
    <w:rsid w:val="00DA4D52"/>
    <w:rsid w:val="00DA5B89"/>
    <w:rsid w:val="00DA5F5A"/>
    <w:rsid w:val="00DA79E1"/>
    <w:rsid w:val="00DB05F6"/>
    <w:rsid w:val="00DB150B"/>
    <w:rsid w:val="00DB262D"/>
    <w:rsid w:val="00DB4C99"/>
    <w:rsid w:val="00DB6D47"/>
    <w:rsid w:val="00DB750B"/>
    <w:rsid w:val="00DC3EFD"/>
    <w:rsid w:val="00DC779A"/>
    <w:rsid w:val="00DC7F94"/>
    <w:rsid w:val="00DD0084"/>
    <w:rsid w:val="00DD1CA6"/>
    <w:rsid w:val="00DD39D1"/>
    <w:rsid w:val="00DD624E"/>
    <w:rsid w:val="00DD6FD8"/>
    <w:rsid w:val="00DE001E"/>
    <w:rsid w:val="00DE07A6"/>
    <w:rsid w:val="00DE22BF"/>
    <w:rsid w:val="00DE28FF"/>
    <w:rsid w:val="00DE2ECB"/>
    <w:rsid w:val="00DE2ED8"/>
    <w:rsid w:val="00DE5257"/>
    <w:rsid w:val="00DE531F"/>
    <w:rsid w:val="00DE53D9"/>
    <w:rsid w:val="00DE6550"/>
    <w:rsid w:val="00DF0A37"/>
    <w:rsid w:val="00DF4FB2"/>
    <w:rsid w:val="00E00418"/>
    <w:rsid w:val="00E02CBF"/>
    <w:rsid w:val="00E03FAF"/>
    <w:rsid w:val="00E049CC"/>
    <w:rsid w:val="00E04CC3"/>
    <w:rsid w:val="00E05DCC"/>
    <w:rsid w:val="00E0780C"/>
    <w:rsid w:val="00E07B01"/>
    <w:rsid w:val="00E110CA"/>
    <w:rsid w:val="00E1331E"/>
    <w:rsid w:val="00E14F81"/>
    <w:rsid w:val="00E15B56"/>
    <w:rsid w:val="00E16D26"/>
    <w:rsid w:val="00E17111"/>
    <w:rsid w:val="00E26E42"/>
    <w:rsid w:val="00E27F26"/>
    <w:rsid w:val="00E304BB"/>
    <w:rsid w:val="00E3277B"/>
    <w:rsid w:val="00E33789"/>
    <w:rsid w:val="00E33D46"/>
    <w:rsid w:val="00E34439"/>
    <w:rsid w:val="00E358E4"/>
    <w:rsid w:val="00E405C4"/>
    <w:rsid w:val="00E40969"/>
    <w:rsid w:val="00E416D4"/>
    <w:rsid w:val="00E423AD"/>
    <w:rsid w:val="00E44C52"/>
    <w:rsid w:val="00E44F52"/>
    <w:rsid w:val="00E46656"/>
    <w:rsid w:val="00E470A2"/>
    <w:rsid w:val="00E6269C"/>
    <w:rsid w:val="00E62A5F"/>
    <w:rsid w:val="00E62B2F"/>
    <w:rsid w:val="00E6319B"/>
    <w:rsid w:val="00E63669"/>
    <w:rsid w:val="00E63CE3"/>
    <w:rsid w:val="00E63FD8"/>
    <w:rsid w:val="00E64DB6"/>
    <w:rsid w:val="00E6677C"/>
    <w:rsid w:val="00E7001E"/>
    <w:rsid w:val="00E7028C"/>
    <w:rsid w:val="00E704AC"/>
    <w:rsid w:val="00E70F17"/>
    <w:rsid w:val="00E71262"/>
    <w:rsid w:val="00E72175"/>
    <w:rsid w:val="00E72224"/>
    <w:rsid w:val="00E74DF7"/>
    <w:rsid w:val="00E82083"/>
    <w:rsid w:val="00E83B83"/>
    <w:rsid w:val="00E85CF3"/>
    <w:rsid w:val="00E90597"/>
    <w:rsid w:val="00E93832"/>
    <w:rsid w:val="00E94FF3"/>
    <w:rsid w:val="00E956EF"/>
    <w:rsid w:val="00E9598B"/>
    <w:rsid w:val="00E96EE5"/>
    <w:rsid w:val="00EA1988"/>
    <w:rsid w:val="00EA3398"/>
    <w:rsid w:val="00EA392E"/>
    <w:rsid w:val="00EA4C8D"/>
    <w:rsid w:val="00EA583D"/>
    <w:rsid w:val="00EA5A70"/>
    <w:rsid w:val="00EB2CCF"/>
    <w:rsid w:val="00EB47BE"/>
    <w:rsid w:val="00EB63F8"/>
    <w:rsid w:val="00EB7053"/>
    <w:rsid w:val="00EC1F1C"/>
    <w:rsid w:val="00EC3422"/>
    <w:rsid w:val="00EC4FA8"/>
    <w:rsid w:val="00EC7A9C"/>
    <w:rsid w:val="00ED08F2"/>
    <w:rsid w:val="00ED0EF4"/>
    <w:rsid w:val="00ED2CE7"/>
    <w:rsid w:val="00ED33C4"/>
    <w:rsid w:val="00ED41A9"/>
    <w:rsid w:val="00ED53CB"/>
    <w:rsid w:val="00ED6CB0"/>
    <w:rsid w:val="00EE3D34"/>
    <w:rsid w:val="00EE4659"/>
    <w:rsid w:val="00EE5EFB"/>
    <w:rsid w:val="00EE68DD"/>
    <w:rsid w:val="00EE7B4F"/>
    <w:rsid w:val="00EE7FA6"/>
    <w:rsid w:val="00EF4475"/>
    <w:rsid w:val="00EF4EBF"/>
    <w:rsid w:val="00EF5D6E"/>
    <w:rsid w:val="00EF684F"/>
    <w:rsid w:val="00F00698"/>
    <w:rsid w:val="00F015DA"/>
    <w:rsid w:val="00F04F70"/>
    <w:rsid w:val="00F10C42"/>
    <w:rsid w:val="00F11870"/>
    <w:rsid w:val="00F141DA"/>
    <w:rsid w:val="00F1449D"/>
    <w:rsid w:val="00F15D44"/>
    <w:rsid w:val="00F20D14"/>
    <w:rsid w:val="00F21A8E"/>
    <w:rsid w:val="00F23DC6"/>
    <w:rsid w:val="00F24A8C"/>
    <w:rsid w:val="00F254A3"/>
    <w:rsid w:val="00F2653B"/>
    <w:rsid w:val="00F26EBE"/>
    <w:rsid w:val="00F3132B"/>
    <w:rsid w:val="00F321D8"/>
    <w:rsid w:val="00F32267"/>
    <w:rsid w:val="00F3410D"/>
    <w:rsid w:val="00F34A1E"/>
    <w:rsid w:val="00F34C3F"/>
    <w:rsid w:val="00F358B8"/>
    <w:rsid w:val="00F367D2"/>
    <w:rsid w:val="00F375E7"/>
    <w:rsid w:val="00F37BDB"/>
    <w:rsid w:val="00F40D14"/>
    <w:rsid w:val="00F42BE6"/>
    <w:rsid w:val="00F45DC9"/>
    <w:rsid w:val="00F45F29"/>
    <w:rsid w:val="00F471C1"/>
    <w:rsid w:val="00F476EF"/>
    <w:rsid w:val="00F47ECD"/>
    <w:rsid w:val="00F516CA"/>
    <w:rsid w:val="00F51B2E"/>
    <w:rsid w:val="00F51BCF"/>
    <w:rsid w:val="00F5475D"/>
    <w:rsid w:val="00F553D7"/>
    <w:rsid w:val="00F57D63"/>
    <w:rsid w:val="00F60AE7"/>
    <w:rsid w:val="00F62BD3"/>
    <w:rsid w:val="00F63C38"/>
    <w:rsid w:val="00F63CB6"/>
    <w:rsid w:val="00F64DA7"/>
    <w:rsid w:val="00F7067A"/>
    <w:rsid w:val="00F706B2"/>
    <w:rsid w:val="00F71C19"/>
    <w:rsid w:val="00F73947"/>
    <w:rsid w:val="00F744DE"/>
    <w:rsid w:val="00F7537A"/>
    <w:rsid w:val="00F76321"/>
    <w:rsid w:val="00F813AA"/>
    <w:rsid w:val="00F82BEF"/>
    <w:rsid w:val="00F872AE"/>
    <w:rsid w:val="00F872CA"/>
    <w:rsid w:val="00F9012C"/>
    <w:rsid w:val="00F92DB2"/>
    <w:rsid w:val="00FA44AB"/>
    <w:rsid w:val="00FB11A3"/>
    <w:rsid w:val="00FB2A24"/>
    <w:rsid w:val="00FB3B6C"/>
    <w:rsid w:val="00FB6512"/>
    <w:rsid w:val="00FC500F"/>
    <w:rsid w:val="00FC5767"/>
    <w:rsid w:val="00FC7784"/>
    <w:rsid w:val="00FD1456"/>
    <w:rsid w:val="00FD2083"/>
    <w:rsid w:val="00FD635C"/>
    <w:rsid w:val="00FE2439"/>
    <w:rsid w:val="00FE3686"/>
    <w:rsid w:val="00FE6C52"/>
    <w:rsid w:val="00FE73BC"/>
    <w:rsid w:val="00FE74CB"/>
    <w:rsid w:val="00FF119B"/>
    <w:rsid w:val="00FF1CF9"/>
    <w:rsid w:val="00FF2399"/>
    <w:rsid w:val="00FF24B8"/>
    <w:rsid w:val="00FF455A"/>
    <w:rsid w:val="00FF56EB"/>
    <w:rsid w:val="00FF5AC5"/>
    <w:rsid w:val="0DF76E64"/>
    <w:rsid w:val="0E89E7A3"/>
    <w:rsid w:val="220C9CA8"/>
    <w:rsid w:val="4E6768AF"/>
    <w:rsid w:val="79BB251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3A508738-FE38-45F0-B901-54B89F04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28"/>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4"/>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EE4659"/>
    <w:pPr>
      <w:keepNext/>
      <w:numPr>
        <w:ilvl w:val="1"/>
        <w:numId w:val="14"/>
      </w:numPr>
      <w:spacing w:before="120" w:after="240" w:line="240" w:lineRule="auto"/>
      <w:contextualSpacing/>
      <w:outlineLvl w:val="1"/>
    </w:pPr>
    <w:rPr>
      <w:rFonts w:eastAsiaTheme="majorEastAsia" w:cstheme="majorBidi"/>
      <w:color w:val="auto"/>
      <w:spacing w:val="20"/>
      <w:sz w:val="26"/>
      <w:szCs w:val="26"/>
    </w:rPr>
  </w:style>
  <w:style w:type="paragraph" w:styleId="Heading3">
    <w:name w:val="heading 3"/>
    <w:basedOn w:val="Normal"/>
    <w:next w:val="Normal"/>
    <w:link w:val="Heading3Char"/>
    <w:uiPriority w:val="9"/>
    <w:unhideWhenUsed/>
    <w:qFormat/>
    <w:rsid w:val="00743782"/>
    <w:pPr>
      <w:keepNext/>
      <w:numPr>
        <w:ilvl w:val="2"/>
        <w:numId w:val="14"/>
      </w:numPr>
      <w:spacing w:before="120" w:after="60" w:line="240" w:lineRule="auto"/>
      <w:contextualSpacing/>
      <w:outlineLvl w:val="2"/>
    </w:pPr>
    <w:rPr>
      <w:rFonts w:eastAsiaTheme="majorEastAsia" w:cstheme="majorBidi"/>
      <w:color w:val="auto"/>
      <w:spacing w:val="20"/>
    </w:rPr>
  </w:style>
  <w:style w:type="paragraph" w:styleId="Heading4">
    <w:name w:val="heading 4"/>
    <w:basedOn w:val="Normal"/>
    <w:next w:val="Normal"/>
    <w:link w:val="Heading4Char"/>
    <w:uiPriority w:val="9"/>
    <w:unhideWhenUsed/>
    <w:qFormat/>
    <w:rsid w:val="00210C4F"/>
    <w:pPr>
      <w:keepNext/>
      <w:numPr>
        <w:ilvl w:val="3"/>
        <w:numId w:val="14"/>
      </w:numPr>
      <w:spacing w:before="200" w:after="100" w:line="240" w:lineRule="auto"/>
      <w:contextualSpacing/>
      <w:outlineLvl w:val="3"/>
    </w:pPr>
    <w:rPr>
      <w:rFonts w:asciiTheme="minorHAnsi" w:eastAsiaTheme="majorEastAsia" w:hAnsiTheme="minorHAnsi" w:cstheme="minorHAnsi"/>
      <w:bCs/>
      <w:i/>
      <w:iCs/>
      <w:color w:val="auto"/>
      <w:spacing w:val="20"/>
      <w:szCs w:val="22"/>
    </w:rPr>
  </w:style>
  <w:style w:type="paragraph" w:styleId="Heading5">
    <w:name w:val="heading 5"/>
    <w:basedOn w:val="Normal"/>
    <w:next w:val="Normal"/>
    <w:link w:val="Heading5Char"/>
    <w:uiPriority w:val="9"/>
    <w:unhideWhenUsed/>
    <w:qFormat/>
    <w:rsid w:val="00447F63"/>
    <w:pPr>
      <w:keepNext/>
      <w:numPr>
        <w:ilvl w:val="4"/>
        <w:numId w:val="14"/>
      </w:numPr>
      <w:spacing w:before="200" w:after="100" w:line="240" w:lineRule="auto"/>
      <w:contextualSpacing/>
      <w:outlineLvl w:val="4"/>
    </w:pPr>
    <w:rPr>
      <w:rFonts w:asciiTheme="majorHAnsi" w:eastAsiaTheme="majorEastAsia" w:hAnsiTheme="majorHAnsi" w:cstheme="majorBidi"/>
      <w:b/>
      <w:color w:val="auto"/>
      <w:spacing w:val="20"/>
    </w:rPr>
  </w:style>
  <w:style w:type="paragraph" w:styleId="Heading6">
    <w:name w:val="heading 6"/>
    <w:basedOn w:val="Normal"/>
    <w:next w:val="Normal"/>
    <w:link w:val="Heading6Char"/>
    <w:uiPriority w:val="9"/>
    <w:semiHidden/>
    <w:unhideWhenUsed/>
    <w:qFormat/>
    <w:rsid w:val="00743782"/>
    <w:pPr>
      <w:keepNext/>
      <w:numPr>
        <w:ilvl w:val="5"/>
        <w:numId w:val="14"/>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4"/>
      </w:numPr>
      <w:pBdr>
        <w:bottom w:val="dotted" w:sz="8" w:space="1" w:color="938953" w:themeColor="background2" w:themeShade="7F"/>
      </w:pBdr>
      <w:tabs>
        <w:tab w:val="num" w:pos="360"/>
      </w:tabs>
      <w:spacing w:before="200" w:after="100" w:line="240" w:lineRule="auto"/>
      <w:ind w:left="0" w:firstLine="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4"/>
      </w:numPr>
      <w:tabs>
        <w:tab w:val="num" w:pos="360"/>
      </w:tabs>
      <w:spacing w:before="200" w:after="60" w:line="240" w:lineRule="auto"/>
      <w:ind w:left="0" w:firstLine="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4"/>
      </w:numPr>
      <w:tabs>
        <w:tab w:val="num" w:pos="360"/>
      </w:tabs>
      <w:spacing w:before="200" w:after="60" w:line="240" w:lineRule="auto"/>
      <w:ind w:left="0" w:firstLine="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uiPriority w:val="35"/>
    <w:unhideWhenUsed/>
    <w:qFormat/>
    <w:rsid w:val="00836A9F"/>
    <w:pPr>
      <w:keepNext/>
      <w:spacing w:line="240" w:lineRule="auto"/>
    </w:pPr>
    <w:rPr>
      <w:b/>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EE4659"/>
    <w:rPr>
      <w:rFonts w:ascii="Arial" w:eastAsiaTheme="majorEastAsia" w:hAnsi="Arial" w:cstheme="majorBidi"/>
      <w:spacing w:val="20"/>
      <w:sz w:val="26"/>
      <w:szCs w:val="26"/>
    </w:rPr>
  </w:style>
  <w:style w:type="character" w:customStyle="1" w:styleId="Heading3Char">
    <w:name w:val="Heading 3 Char"/>
    <w:basedOn w:val="DefaultParagraphFont"/>
    <w:link w:val="Heading3"/>
    <w:uiPriority w:val="9"/>
    <w:rsid w:val="00D9026A"/>
    <w:rPr>
      <w:rFonts w:ascii="Arial" w:eastAsiaTheme="majorEastAsia" w:hAnsi="Arial" w:cstheme="majorBidi"/>
      <w:spacing w:val="20"/>
      <w:sz w:val="22"/>
      <w:szCs w:val="18"/>
    </w:rPr>
  </w:style>
  <w:style w:type="character" w:customStyle="1" w:styleId="Heading4Char">
    <w:name w:val="Heading 4 Char"/>
    <w:basedOn w:val="DefaultParagraphFont"/>
    <w:link w:val="Heading4"/>
    <w:uiPriority w:val="9"/>
    <w:rsid w:val="00210C4F"/>
    <w:rPr>
      <w:rFonts w:eastAsiaTheme="majorEastAsia" w:cstheme="minorHAnsi"/>
      <w:bCs/>
      <w:i/>
      <w:iCs/>
      <w:spacing w:val="20"/>
      <w:sz w:val="22"/>
      <w:szCs w:val="22"/>
    </w:rPr>
  </w:style>
  <w:style w:type="character" w:customStyle="1" w:styleId="Heading5Char">
    <w:name w:val="Heading 5 Char"/>
    <w:basedOn w:val="DefaultParagraphFont"/>
    <w:link w:val="Heading5"/>
    <w:uiPriority w:val="9"/>
    <w:rsid w:val="00447F63"/>
    <w:rPr>
      <w:rFonts w:asciiTheme="majorHAnsi" w:eastAsiaTheme="majorEastAsia" w:hAnsiTheme="majorHAnsi" w:cstheme="majorBidi"/>
      <w:b/>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next w:val="Normal"/>
    <w:link w:val="TitleChar"/>
    <w:uiPriority w:val="10"/>
    <w:qFormat/>
    <w:rsid w:val="00D9026A"/>
    <w:pPr>
      <w:spacing w:line="240" w:lineRule="auto"/>
      <w:ind w:left="0"/>
      <w:contextualSpacing/>
    </w:pPr>
    <w:rPr>
      <w:rFonts w:asciiTheme="majorHAnsi" w:eastAsiaTheme="majorEastAsia" w:hAnsiTheme="majorHAnsi" w:cstheme="majorBid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9026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D9026A"/>
    <w:rPr>
      <w:i/>
      <w:iCs/>
    </w:rPr>
  </w:style>
  <w:style w:type="character" w:customStyle="1" w:styleId="QuoteChar">
    <w:name w:val="Quote Char"/>
    <w:basedOn w:val="DefaultParagraphFont"/>
    <w:link w:val="Quote"/>
    <w:uiPriority w:val="29"/>
    <w:rsid w:val="00D9026A"/>
    <w:rPr>
      <w:rFonts w:ascii="Arial" w:hAnsi="Arial"/>
      <w:i/>
      <w:iCs/>
      <w:color w:val="000000" w:themeColor="text1"/>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fontstyle01">
    <w:name w:val="fontstyle01"/>
    <w:basedOn w:val="DefaultParagraphFont"/>
    <w:rsid w:val="002C494B"/>
    <w:rPr>
      <w:rFonts w:ascii="GothamNarrow-Light" w:hAnsi="GothamNarrow-Light" w:hint="default"/>
      <w:b w:val="0"/>
      <w:bCs w:val="0"/>
      <w:i w:val="0"/>
      <w:iCs w:val="0"/>
      <w:color w:val="000000"/>
      <w:sz w:val="16"/>
      <w:szCs w:val="16"/>
    </w:rPr>
  </w:style>
  <w:style w:type="paragraph" w:styleId="BodyText">
    <w:name w:val="Body Text"/>
    <w:basedOn w:val="Normal"/>
    <w:link w:val="BodyTextChar"/>
    <w:uiPriority w:val="99"/>
    <w:unhideWhenUsed/>
    <w:rsid w:val="00ED0EF4"/>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ED0EF4"/>
    <w:rPr>
      <w:rFonts w:ascii="Arial" w:eastAsia="Courier New" w:hAnsi="Arial" w:cs="Courier New"/>
      <w:szCs w:val="24"/>
      <w:lang w:val="en-US" w:eastAsia="en-IN"/>
    </w:rPr>
  </w:style>
  <w:style w:type="table" w:styleId="PlainTable3">
    <w:name w:val="Plain Table 3"/>
    <w:basedOn w:val="TableNormal"/>
    <w:uiPriority w:val="43"/>
    <w:rsid w:val="00C449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F5A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E90597"/>
  </w:style>
  <w:style w:type="paragraph" w:styleId="Bibliography">
    <w:name w:val="Bibliography"/>
    <w:basedOn w:val="Normal"/>
    <w:next w:val="Normal"/>
    <w:uiPriority w:val="37"/>
    <w:unhideWhenUsed/>
    <w:rsid w:val="00B67BE5"/>
    <w:pPr>
      <w:tabs>
        <w:tab w:val="left" w:pos="384"/>
      </w:tabs>
      <w:spacing w:after="0" w:line="240" w:lineRule="auto"/>
      <w:ind w:left="384" w:hanging="384"/>
    </w:pPr>
  </w:style>
  <w:style w:type="paragraph" w:customStyle="1" w:styleId="Sub-title">
    <w:name w:val="Sub-title"/>
    <w:qFormat/>
    <w:rsid w:val="00D64525"/>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D64525"/>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D64525"/>
    <w:pPr>
      <w:spacing w:after="120" w:line="259" w:lineRule="auto"/>
    </w:pPr>
    <w:rPr>
      <w:rFonts w:ascii="Calibri" w:hAnsi="Calibri" w:cs="Calibri"/>
      <w:kern w:val="2"/>
      <w:sz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167142514">
      <w:bodyDiv w:val="1"/>
      <w:marLeft w:val="0"/>
      <w:marRight w:val="0"/>
      <w:marTop w:val="0"/>
      <w:marBottom w:val="0"/>
      <w:divBdr>
        <w:top w:val="none" w:sz="0" w:space="0" w:color="auto"/>
        <w:left w:val="none" w:sz="0" w:space="0" w:color="auto"/>
        <w:bottom w:val="none" w:sz="0" w:space="0" w:color="auto"/>
        <w:right w:val="none" w:sz="0" w:space="0" w:color="auto"/>
      </w:divBdr>
    </w:div>
    <w:div w:id="196356831">
      <w:bodyDiv w:val="1"/>
      <w:marLeft w:val="0"/>
      <w:marRight w:val="0"/>
      <w:marTop w:val="0"/>
      <w:marBottom w:val="0"/>
      <w:divBdr>
        <w:top w:val="none" w:sz="0" w:space="0" w:color="auto"/>
        <w:left w:val="none" w:sz="0" w:space="0" w:color="auto"/>
        <w:bottom w:val="none" w:sz="0" w:space="0" w:color="auto"/>
        <w:right w:val="none" w:sz="0" w:space="0" w:color="auto"/>
      </w:divBdr>
    </w:div>
    <w:div w:id="272326880">
      <w:bodyDiv w:val="1"/>
      <w:marLeft w:val="0"/>
      <w:marRight w:val="0"/>
      <w:marTop w:val="0"/>
      <w:marBottom w:val="0"/>
      <w:divBdr>
        <w:top w:val="none" w:sz="0" w:space="0" w:color="auto"/>
        <w:left w:val="none" w:sz="0" w:space="0" w:color="auto"/>
        <w:bottom w:val="none" w:sz="0" w:space="0" w:color="auto"/>
        <w:right w:val="none" w:sz="0" w:space="0" w:color="auto"/>
      </w:divBdr>
    </w:div>
    <w:div w:id="367805748">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497579040">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297">
      <w:bodyDiv w:val="1"/>
      <w:marLeft w:val="0"/>
      <w:marRight w:val="0"/>
      <w:marTop w:val="0"/>
      <w:marBottom w:val="0"/>
      <w:divBdr>
        <w:top w:val="none" w:sz="0" w:space="0" w:color="auto"/>
        <w:left w:val="none" w:sz="0" w:space="0" w:color="auto"/>
        <w:bottom w:val="none" w:sz="0" w:space="0" w:color="auto"/>
        <w:right w:val="none" w:sz="0" w:space="0" w:color="auto"/>
      </w:divBdr>
    </w:div>
    <w:div w:id="594630984">
      <w:bodyDiv w:val="1"/>
      <w:marLeft w:val="0"/>
      <w:marRight w:val="0"/>
      <w:marTop w:val="0"/>
      <w:marBottom w:val="0"/>
      <w:divBdr>
        <w:top w:val="none" w:sz="0" w:space="0" w:color="auto"/>
        <w:left w:val="none" w:sz="0" w:space="0" w:color="auto"/>
        <w:bottom w:val="none" w:sz="0" w:space="0" w:color="auto"/>
        <w:right w:val="none" w:sz="0" w:space="0" w:color="auto"/>
      </w:divBdr>
    </w:div>
    <w:div w:id="599483345">
      <w:bodyDiv w:val="1"/>
      <w:marLeft w:val="0"/>
      <w:marRight w:val="0"/>
      <w:marTop w:val="0"/>
      <w:marBottom w:val="0"/>
      <w:divBdr>
        <w:top w:val="none" w:sz="0" w:space="0" w:color="auto"/>
        <w:left w:val="none" w:sz="0" w:space="0" w:color="auto"/>
        <w:bottom w:val="none" w:sz="0" w:space="0" w:color="auto"/>
        <w:right w:val="none" w:sz="0" w:space="0" w:color="auto"/>
      </w:divBdr>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5396645">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763497319">
      <w:bodyDiv w:val="1"/>
      <w:marLeft w:val="0"/>
      <w:marRight w:val="0"/>
      <w:marTop w:val="0"/>
      <w:marBottom w:val="0"/>
      <w:divBdr>
        <w:top w:val="none" w:sz="0" w:space="0" w:color="auto"/>
        <w:left w:val="none" w:sz="0" w:space="0" w:color="auto"/>
        <w:bottom w:val="none" w:sz="0" w:space="0" w:color="auto"/>
        <w:right w:val="none" w:sz="0" w:space="0" w:color="auto"/>
      </w:divBdr>
    </w:div>
    <w:div w:id="775255106">
      <w:bodyDiv w:val="1"/>
      <w:marLeft w:val="0"/>
      <w:marRight w:val="0"/>
      <w:marTop w:val="0"/>
      <w:marBottom w:val="0"/>
      <w:divBdr>
        <w:top w:val="none" w:sz="0" w:space="0" w:color="auto"/>
        <w:left w:val="none" w:sz="0" w:space="0" w:color="auto"/>
        <w:bottom w:val="none" w:sz="0" w:space="0" w:color="auto"/>
        <w:right w:val="none" w:sz="0" w:space="0" w:color="auto"/>
      </w:divBdr>
    </w:div>
    <w:div w:id="807935540">
      <w:bodyDiv w:val="1"/>
      <w:marLeft w:val="0"/>
      <w:marRight w:val="0"/>
      <w:marTop w:val="0"/>
      <w:marBottom w:val="0"/>
      <w:divBdr>
        <w:top w:val="none" w:sz="0" w:space="0" w:color="auto"/>
        <w:left w:val="none" w:sz="0" w:space="0" w:color="auto"/>
        <w:bottom w:val="none" w:sz="0" w:space="0" w:color="auto"/>
        <w:right w:val="none" w:sz="0" w:space="0" w:color="auto"/>
      </w:divBdr>
    </w:div>
    <w:div w:id="856968234">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23488986">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954017185">
      <w:bodyDiv w:val="1"/>
      <w:marLeft w:val="0"/>
      <w:marRight w:val="0"/>
      <w:marTop w:val="0"/>
      <w:marBottom w:val="0"/>
      <w:divBdr>
        <w:top w:val="none" w:sz="0" w:space="0" w:color="auto"/>
        <w:left w:val="none" w:sz="0" w:space="0" w:color="auto"/>
        <w:bottom w:val="none" w:sz="0" w:space="0" w:color="auto"/>
        <w:right w:val="none" w:sz="0" w:space="0" w:color="auto"/>
      </w:divBdr>
    </w:div>
    <w:div w:id="984088654">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81874791">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163204888">
      <w:bodyDiv w:val="1"/>
      <w:marLeft w:val="0"/>
      <w:marRight w:val="0"/>
      <w:marTop w:val="0"/>
      <w:marBottom w:val="0"/>
      <w:divBdr>
        <w:top w:val="none" w:sz="0" w:space="0" w:color="auto"/>
        <w:left w:val="none" w:sz="0" w:space="0" w:color="auto"/>
        <w:bottom w:val="none" w:sz="0" w:space="0" w:color="auto"/>
        <w:right w:val="none" w:sz="0" w:space="0" w:color="auto"/>
      </w:divBdr>
    </w:div>
    <w:div w:id="1171917295">
      <w:bodyDiv w:val="1"/>
      <w:marLeft w:val="0"/>
      <w:marRight w:val="0"/>
      <w:marTop w:val="0"/>
      <w:marBottom w:val="0"/>
      <w:divBdr>
        <w:top w:val="none" w:sz="0" w:space="0" w:color="auto"/>
        <w:left w:val="none" w:sz="0" w:space="0" w:color="auto"/>
        <w:bottom w:val="none" w:sz="0" w:space="0" w:color="auto"/>
        <w:right w:val="none" w:sz="0" w:space="0" w:color="auto"/>
      </w:divBdr>
    </w:div>
    <w:div w:id="1309702724">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393966573">
      <w:bodyDiv w:val="1"/>
      <w:marLeft w:val="0"/>
      <w:marRight w:val="0"/>
      <w:marTop w:val="0"/>
      <w:marBottom w:val="0"/>
      <w:divBdr>
        <w:top w:val="none" w:sz="0" w:space="0" w:color="auto"/>
        <w:left w:val="none" w:sz="0" w:space="0" w:color="auto"/>
        <w:bottom w:val="none" w:sz="0" w:space="0" w:color="auto"/>
        <w:right w:val="none" w:sz="0" w:space="0" w:color="auto"/>
      </w:divBdr>
    </w:div>
    <w:div w:id="1411384473">
      <w:bodyDiv w:val="1"/>
      <w:marLeft w:val="0"/>
      <w:marRight w:val="0"/>
      <w:marTop w:val="0"/>
      <w:marBottom w:val="0"/>
      <w:divBdr>
        <w:top w:val="none" w:sz="0" w:space="0" w:color="auto"/>
        <w:left w:val="none" w:sz="0" w:space="0" w:color="auto"/>
        <w:bottom w:val="none" w:sz="0" w:space="0" w:color="auto"/>
        <w:right w:val="none" w:sz="0" w:space="0" w:color="auto"/>
      </w:divBdr>
    </w:div>
    <w:div w:id="1479372508">
      <w:bodyDiv w:val="1"/>
      <w:marLeft w:val="0"/>
      <w:marRight w:val="0"/>
      <w:marTop w:val="0"/>
      <w:marBottom w:val="0"/>
      <w:divBdr>
        <w:top w:val="none" w:sz="0" w:space="0" w:color="auto"/>
        <w:left w:val="none" w:sz="0" w:space="0" w:color="auto"/>
        <w:bottom w:val="none" w:sz="0" w:space="0" w:color="auto"/>
        <w:right w:val="none" w:sz="0" w:space="0" w:color="auto"/>
      </w:divBdr>
    </w:div>
    <w:div w:id="1552422408">
      <w:bodyDiv w:val="1"/>
      <w:marLeft w:val="0"/>
      <w:marRight w:val="0"/>
      <w:marTop w:val="0"/>
      <w:marBottom w:val="0"/>
      <w:divBdr>
        <w:top w:val="none" w:sz="0" w:space="0" w:color="auto"/>
        <w:left w:val="none" w:sz="0" w:space="0" w:color="auto"/>
        <w:bottom w:val="none" w:sz="0" w:space="0" w:color="auto"/>
        <w:right w:val="none" w:sz="0" w:space="0" w:color="auto"/>
      </w:divBdr>
    </w:div>
    <w:div w:id="1564952131">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3337">
      <w:bodyDiv w:val="1"/>
      <w:marLeft w:val="0"/>
      <w:marRight w:val="0"/>
      <w:marTop w:val="0"/>
      <w:marBottom w:val="0"/>
      <w:divBdr>
        <w:top w:val="none" w:sz="0" w:space="0" w:color="auto"/>
        <w:left w:val="none" w:sz="0" w:space="0" w:color="auto"/>
        <w:bottom w:val="none" w:sz="0" w:space="0" w:color="auto"/>
        <w:right w:val="none" w:sz="0" w:space="0" w:color="auto"/>
      </w:divBdr>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854759846">
      <w:bodyDiv w:val="1"/>
      <w:marLeft w:val="0"/>
      <w:marRight w:val="0"/>
      <w:marTop w:val="0"/>
      <w:marBottom w:val="0"/>
      <w:divBdr>
        <w:top w:val="none" w:sz="0" w:space="0" w:color="auto"/>
        <w:left w:val="none" w:sz="0" w:space="0" w:color="auto"/>
        <w:bottom w:val="none" w:sz="0" w:space="0" w:color="auto"/>
        <w:right w:val="none" w:sz="0" w:space="0" w:color="auto"/>
      </w:divBdr>
    </w:div>
    <w:div w:id="1855652152">
      <w:bodyDiv w:val="1"/>
      <w:marLeft w:val="0"/>
      <w:marRight w:val="0"/>
      <w:marTop w:val="0"/>
      <w:marBottom w:val="0"/>
      <w:divBdr>
        <w:top w:val="none" w:sz="0" w:space="0" w:color="auto"/>
        <w:left w:val="none" w:sz="0" w:space="0" w:color="auto"/>
        <w:bottom w:val="none" w:sz="0" w:space="0" w:color="auto"/>
        <w:right w:val="none" w:sz="0" w:space="0" w:color="auto"/>
      </w:divBdr>
    </w:div>
    <w:div w:id="1870609297">
      <w:bodyDiv w:val="1"/>
      <w:marLeft w:val="0"/>
      <w:marRight w:val="0"/>
      <w:marTop w:val="0"/>
      <w:marBottom w:val="0"/>
      <w:divBdr>
        <w:top w:val="none" w:sz="0" w:space="0" w:color="auto"/>
        <w:left w:val="none" w:sz="0" w:space="0" w:color="auto"/>
        <w:bottom w:val="none" w:sz="0" w:space="0" w:color="auto"/>
        <w:right w:val="none" w:sz="0" w:space="0" w:color="auto"/>
      </w:divBdr>
    </w:div>
    <w:div w:id="1911379257">
      <w:bodyDiv w:val="1"/>
      <w:marLeft w:val="0"/>
      <w:marRight w:val="0"/>
      <w:marTop w:val="0"/>
      <w:marBottom w:val="0"/>
      <w:divBdr>
        <w:top w:val="none" w:sz="0" w:space="0" w:color="auto"/>
        <w:left w:val="none" w:sz="0" w:space="0" w:color="auto"/>
        <w:bottom w:val="none" w:sz="0" w:space="0" w:color="auto"/>
        <w:right w:val="none" w:sz="0" w:space="0" w:color="auto"/>
      </w:divBdr>
    </w:div>
    <w:div w:id="1914776749">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52929108">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070230899">
      <w:bodyDiv w:val="1"/>
      <w:marLeft w:val="0"/>
      <w:marRight w:val="0"/>
      <w:marTop w:val="0"/>
      <w:marBottom w:val="0"/>
      <w:divBdr>
        <w:top w:val="none" w:sz="0" w:space="0" w:color="auto"/>
        <w:left w:val="none" w:sz="0" w:space="0" w:color="auto"/>
        <w:bottom w:val="none" w:sz="0" w:space="0" w:color="auto"/>
        <w:right w:val="none" w:sz="0" w:space="0" w:color="auto"/>
      </w:divBdr>
    </w:div>
    <w:div w:id="2123958556">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8238601-ce47-4778-85d0-8b1d6564965a" xsi:nil="true"/>
    <lcf76f155ced4ddcb4097134ff3c332f xmlns="d81c2681-db7b-4a56-9abd-a3238a78f6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8F595-F42A-477C-89C8-D91DB1F20DF6}">
  <ds:schemaRefs>
    <ds:schemaRef ds:uri="http://schemas.microsoft.com/sharepoint/v3/contenttype/forms"/>
  </ds:schemaRefs>
</ds:datastoreItem>
</file>

<file path=customXml/itemProps2.xml><?xml version="1.0" encoding="utf-8"?>
<ds:datastoreItem xmlns:ds="http://schemas.openxmlformats.org/officeDocument/2006/customXml" ds:itemID="{0FE509F7-6E41-4D94-AC39-8BE025F66B4D}">
  <ds:schemaRefs>
    <ds:schemaRef ds:uri="http://schemas.microsoft.com/office/2006/metadata/properties"/>
    <ds:schemaRef ds:uri="http://schemas.microsoft.com/office/infopath/2007/PartnerControls"/>
    <ds:schemaRef ds:uri="http://schemas.microsoft.com/sharepoint/v3"/>
    <ds:schemaRef ds:uri="480a4d6a-8dc9-4349-ae2b-ed53bf27c426"/>
    <ds:schemaRef ds:uri="e8238601-ce47-4778-85d0-8b1d6564965a"/>
  </ds:schemaRefs>
</ds:datastoreItem>
</file>

<file path=customXml/itemProps3.xml><?xml version="1.0" encoding="utf-8"?>
<ds:datastoreItem xmlns:ds="http://schemas.openxmlformats.org/officeDocument/2006/customXml" ds:itemID="{6CE90017-28A0-457F-A618-84CE4441A6B4}"/>
</file>

<file path=customXml/itemProps4.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10</TotalTime>
  <Pages>122</Pages>
  <Words>26387</Words>
  <Characters>152520</Characters>
  <Application>Microsoft Office Word</Application>
  <DocSecurity>0</DocSecurity>
  <Lines>8027</Lines>
  <Paragraphs>4835</Paragraphs>
  <ScaleCrop>false</ScaleCrop>
  <HeadingPairs>
    <vt:vector size="2" baseType="variant">
      <vt:variant>
        <vt:lpstr>Title</vt:lpstr>
      </vt:variant>
      <vt:variant>
        <vt:i4>1</vt:i4>
      </vt:variant>
    </vt:vector>
  </HeadingPairs>
  <TitlesOfParts>
    <vt:vector size="1" baseType="lpstr">
      <vt:lpstr>Chapter 2: Implementation Guidance and Data Checklists</vt:lpstr>
    </vt:vector>
  </TitlesOfParts>
  <Company>Department of Climate Change, Energy, the Environment and Water</Company>
  <LinksUpToDate>false</LinksUpToDate>
  <CharactersWithSpaces>174072</CharactersWithSpaces>
  <SharedDoc>false</SharedDoc>
  <HLinks>
    <vt:vector size="432" baseType="variant">
      <vt:variant>
        <vt:i4>1245234</vt:i4>
      </vt:variant>
      <vt:variant>
        <vt:i4>425</vt:i4>
      </vt:variant>
      <vt:variant>
        <vt:i4>0</vt:i4>
      </vt:variant>
      <vt:variant>
        <vt:i4>5</vt:i4>
      </vt:variant>
      <vt:variant>
        <vt:lpwstr/>
      </vt:variant>
      <vt:variant>
        <vt:lpwstr>_Toc224634740</vt:lpwstr>
      </vt:variant>
      <vt:variant>
        <vt:i4>1310770</vt:i4>
      </vt:variant>
      <vt:variant>
        <vt:i4>419</vt:i4>
      </vt:variant>
      <vt:variant>
        <vt:i4>0</vt:i4>
      </vt:variant>
      <vt:variant>
        <vt:i4>5</vt:i4>
      </vt:variant>
      <vt:variant>
        <vt:lpwstr/>
      </vt:variant>
      <vt:variant>
        <vt:lpwstr>_Toc224634739</vt:lpwstr>
      </vt:variant>
      <vt:variant>
        <vt:i4>1310770</vt:i4>
      </vt:variant>
      <vt:variant>
        <vt:i4>413</vt:i4>
      </vt:variant>
      <vt:variant>
        <vt:i4>0</vt:i4>
      </vt:variant>
      <vt:variant>
        <vt:i4>5</vt:i4>
      </vt:variant>
      <vt:variant>
        <vt:lpwstr/>
      </vt:variant>
      <vt:variant>
        <vt:lpwstr>_Toc224634738</vt:lpwstr>
      </vt:variant>
      <vt:variant>
        <vt:i4>1310770</vt:i4>
      </vt:variant>
      <vt:variant>
        <vt:i4>407</vt:i4>
      </vt:variant>
      <vt:variant>
        <vt:i4>0</vt:i4>
      </vt:variant>
      <vt:variant>
        <vt:i4>5</vt:i4>
      </vt:variant>
      <vt:variant>
        <vt:lpwstr/>
      </vt:variant>
      <vt:variant>
        <vt:lpwstr>_Toc224634737</vt:lpwstr>
      </vt:variant>
      <vt:variant>
        <vt:i4>1310770</vt:i4>
      </vt:variant>
      <vt:variant>
        <vt:i4>401</vt:i4>
      </vt:variant>
      <vt:variant>
        <vt:i4>0</vt:i4>
      </vt:variant>
      <vt:variant>
        <vt:i4>5</vt:i4>
      </vt:variant>
      <vt:variant>
        <vt:lpwstr/>
      </vt:variant>
      <vt:variant>
        <vt:lpwstr>_Toc224634736</vt:lpwstr>
      </vt:variant>
      <vt:variant>
        <vt:i4>1310770</vt:i4>
      </vt:variant>
      <vt:variant>
        <vt:i4>395</vt:i4>
      </vt:variant>
      <vt:variant>
        <vt:i4>0</vt:i4>
      </vt:variant>
      <vt:variant>
        <vt:i4>5</vt:i4>
      </vt:variant>
      <vt:variant>
        <vt:lpwstr/>
      </vt:variant>
      <vt:variant>
        <vt:lpwstr>_Toc224634735</vt:lpwstr>
      </vt:variant>
      <vt:variant>
        <vt:i4>1310770</vt:i4>
      </vt:variant>
      <vt:variant>
        <vt:i4>389</vt:i4>
      </vt:variant>
      <vt:variant>
        <vt:i4>0</vt:i4>
      </vt:variant>
      <vt:variant>
        <vt:i4>5</vt:i4>
      </vt:variant>
      <vt:variant>
        <vt:lpwstr/>
      </vt:variant>
      <vt:variant>
        <vt:lpwstr>_Toc224634734</vt:lpwstr>
      </vt:variant>
      <vt:variant>
        <vt:i4>1310770</vt:i4>
      </vt:variant>
      <vt:variant>
        <vt:i4>383</vt:i4>
      </vt:variant>
      <vt:variant>
        <vt:i4>0</vt:i4>
      </vt:variant>
      <vt:variant>
        <vt:i4>5</vt:i4>
      </vt:variant>
      <vt:variant>
        <vt:lpwstr/>
      </vt:variant>
      <vt:variant>
        <vt:lpwstr>_Toc224634733</vt:lpwstr>
      </vt:variant>
      <vt:variant>
        <vt:i4>1310770</vt:i4>
      </vt:variant>
      <vt:variant>
        <vt:i4>377</vt:i4>
      </vt:variant>
      <vt:variant>
        <vt:i4>0</vt:i4>
      </vt:variant>
      <vt:variant>
        <vt:i4>5</vt:i4>
      </vt:variant>
      <vt:variant>
        <vt:lpwstr/>
      </vt:variant>
      <vt:variant>
        <vt:lpwstr>_Toc224634732</vt:lpwstr>
      </vt:variant>
      <vt:variant>
        <vt:i4>1310770</vt:i4>
      </vt:variant>
      <vt:variant>
        <vt:i4>371</vt:i4>
      </vt:variant>
      <vt:variant>
        <vt:i4>0</vt:i4>
      </vt:variant>
      <vt:variant>
        <vt:i4>5</vt:i4>
      </vt:variant>
      <vt:variant>
        <vt:lpwstr/>
      </vt:variant>
      <vt:variant>
        <vt:lpwstr>_Toc224634731</vt:lpwstr>
      </vt:variant>
      <vt:variant>
        <vt:i4>1310770</vt:i4>
      </vt:variant>
      <vt:variant>
        <vt:i4>365</vt:i4>
      </vt:variant>
      <vt:variant>
        <vt:i4>0</vt:i4>
      </vt:variant>
      <vt:variant>
        <vt:i4>5</vt:i4>
      </vt:variant>
      <vt:variant>
        <vt:lpwstr/>
      </vt:variant>
      <vt:variant>
        <vt:lpwstr>_Toc224634730</vt:lpwstr>
      </vt:variant>
      <vt:variant>
        <vt:i4>1376306</vt:i4>
      </vt:variant>
      <vt:variant>
        <vt:i4>359</vt:i4>
      </vt:variant>
      <vt:variant>
        <vt:i4>0</vt:i4>
      </vt:variant>
      <vt:variant>
        <vt:i4>5</vt:i4>
      </vt:variant>
      <vt:variant>
        <vt:lpwstr/>
      </vt:variant>
      <vt:variant>
        <vt:lpwstr>_Toc224634729</vt:lpwstr>
      </vt:variant>
      <vt:variant>
        <vt:i4>1376306</vt:i4>
      </vt:variant>
      <vt:variant>
        <vt:i4>353</vt:i4>
      </vt:variant>
      <vt:variant>
        <vt:i4>0</vt:i4>
      </vt:variant>
      <vt:variant>
        <vt:i4>5</vt:i4>
      </vt:variant>
      <vt:variant>
        <vt:lpwstr/>
      </vt:variant>
      <vt:variant>
        <vt:lpwstr>_Toc224634728</vt:lpwstr>
      </vt:variant>
      <vt:variant>
        <vt:i4>1376306</vt:i4>
      </vt:variant>
      <vt:variant>
        <vt:i4>347</vt:i4>
      </vt:variant>
      <vt:variant>
        <vt:i4>0</vt:i4>
      </vt:variant>
      <vt:variant>
        <vt:i4>5</vt:i4>
      </vt:variant>
      <vt:variant>
        <vt:lpwstr/>
      </vt:variant>
      <vt:variant>
        <vt:lpwstr>_Toc224634727</vt:lpwstr>
      </vt:variant>
      <vt:variant>
        <vt:i4>1376306</vt:i4>
      </vt:variant>
      <vt:variant>
        <vt:i4>341</vt:i4>
      </vt:variant>
      <vt:variant>
        <vt:i4>0</vt:i4>
      </vt:variant>
      <vt:variant>
        <vt:i4>5</vt:i4>
      </vt:variant>
      <vt:variant>
        <vt:lpwstr/>
      </vt:variant>
      <vt:variant>
        <vt:lpwstr>_Toc224634726</vt:lpwstr>
      </vt:variant>
      <vt:variant>
        <vt:i4>1376306</vt:i4>
      </vt:variant>
      <vt:variant>
        <vt:i4>335</vt:i4>
      </vt:variant>
      <vt:variant>
        <vt:i4>0</vt:i4>
      </vt:variant>
      <vt:variant>
        <vt:i4>5</vt:i4>
      </vt:variant>
      <vt:variant>
        <vt:lpwstr/>
      </vt:variant>
      <vt:variant>
        <vt:lpwstr>_Toc224634725</vt:lpwstr>
      </vt:variant>
      <vt:variant>
        <vt:i4>1376306</vt:i4>
      </vt:variant>
      <vt:variant>
        <vt:i4>329</vt:i4>
      </vt:variant>
      <vt:variant>
        <vt:i4>0</vt:i4>
      </vt:variant>
      <vt:variant>
        <vt:i4>5</vt:i4>
      </vt:variant>
      <vt:variant>
        <vt:lpwstr/>
      </vt:variant>
      <vt:variant>
        <vt:lpwstr>_Toc224634724</vt:lpwstr>
      </vt:variant>
      <vt:variant>
        <vt:i4>1376306</vt:i4>
      </vt:variant>
      <vt:variant>
        <vt:i4>323</vt:i4>
      </vt:variant>
      <vt:variant>
        <vt:i4>0</vt:i4>
      </vt:variant>
      <vt:variant>
        <vt:i4>5</vt:i4>
      </vt:variant>
      <vt:variant>
        <vt:lpwstr/>
      </vt:variant>
      <vt:variant>
        <vt:lpwstr>_Toc224634723</vt:lpwstr>
      </vt:variant>
      <vt:variant>
        <vt:i4>1376306</vt:i4>
      </vt:variant>
      <vt:variant>
        <vt:i4>317</vt:i4>
      </vt:variant>
      <vt:variant>
        <vt:i4>0</vt:i4>
      </vt:variant>
      <vt:variant>
        <vt:i4>5</vt:i4>
      </vt:variant>
      <vt:variant>
        <vt:lpwstr/>
      </vt:variant>
      <vt:variant>
        <vt:lpwstr>_Toc224634722</vt:lpwstr>
      </vt:variant>
      <vt:variant>
        <vt:i4>1376306</vt:i4>
      </vt:variant>
      <vt:variant>
        <vt:i4>311</vt:i4>
      </vt:variant>
      <vt:variant>
        <vt:i4>0</vt:i4>
      </vt:variant>
      <vt:variant>
        <vt:i4>5</vt:i4>
      </vt:variant>
      <vt:variant>
        <vt:lpwstr/>
      </vt:variant>
      <vt:variant>
        <vt:lpwstr>_Toc224634721</vt:lpwstr>
      </vt:variant>
      <vt:variant>
        <vt:i4>1376306</vt:i4>
      </vt:variant>
      <vt:variant>
        <vt:i4>305</vt:i4>
      </vt:variant>
      <vt:variant>
        <vt:i4>0</vt:i4>
      </vt:variant>
      <vt:variant>
        <vt:i4>5</vt:i4>
      </vt:variant>
      <vt:variant>
        <vt:lpwstr/>
      </vt:variant>
      <vt:variant>
        <vt:lpwstr>_Toc224634720</vt:lpwstr>
      </vt:variant>
      <vt:variant>
        <vt:i4>1441842</vt:i4>
      </vt:variant>
      <vt:variant>
        <vt:i4>299</vt:i4>
      </vt:variant>
      <vt:variant>
        <vt:i4>0</vt:i4>
      </vt:variant>
      <vt:variant>
        <vt:i4>5</vt:i4>
      </vt:variant>
      <vt:variant>
        <vt:lpwstr/>
      </vt:variant>
      <vt:variant>
        <vt:lpwstr>_Toc224634719</vt:lpwstr>
      </vt:variant>
      <vt:variant>
        <vt:i4>1441842</vt:i4>
      </vt:variant>
      <vt:variant>
        <vt:i4>293</vt:i4>
      </vt:variant>
      <vt:variant>
        <vt:i4>0</vt:i4>
      </vt:variant>
      <vt:variant>
        <vt:i4>5</vt:i4>
      </vt:variant>
      <vt:variant>
        <vt:lpwstr/>
      </vt:variant>
      <vt:variant>
        <vt:lpwstr>_Toc224634718</vt:lpwstr>
      </vt:variant>
      <vt:variant>
        <vt:i4>1441842</vt:i4>
      </vt:variant>
      <vt:variant>
        <vt:i4>287</vt:i4>
      </vt:variant>
      <vt:variant>
        <vt:i4>0</vt:i4>
      </vt:variant>
      <vt:variant>
        <vt:i4>5</vt:i4>
      </vt:variant>
      <vt:variant>
        <vt:lpwstr/>
      </vt:variant>
      <vt:variant>
        <vt:lpwstr>_Toc224634717</vt:lpwstr>
      </vt:variant>
      <vt:variant>
        <vt:i4>1441842</vt:i4>
      </vt:variant>
      <vt:variant>
        <vt:i4>281</vt:i4>
      </vt:variant>
      <vt:variant>
        <vt:i4>0</vt:i4>
      </vt:variant>
      <vt:variant>
        <vt:i4>5</vt:i4>
      </vt:variant>
      <vt:variant>
        <vt:lpwstr/>
      </vt:variant>
      <vt:variant>
        <vt:lpwstr>_Toc224634716</vt:lpwstr>
      </vt:variant>
      <vt:variant>
        <vt:i4>1441842</vt:i4>
      </vt:variant>
      <vt:variant>
        <vt:i4>275</vt:i4>
      </vt:variant>
      <vt:variant>
        <vt:i4>0</vt:i4>
      </vt:variant>
      <vt:variant>
        <vt:i4>5</vt:i4>
      </vt:variant>
      <vt:variant>
        <vt:lpwstr/>
      </vt:variant>
      <vt:variant>
        <vt:lpwstr>_Toc224634715</vt:lpwstr>
      </vt:variant>
      <vt:variant>
        <vt:i4>1441842</vt:i4>
      </vt:variant>
      <vt:variant>
        <vt:i4>269</vt:i4>
      </vt:variant>
      <vt:variant>
        <vt:i4>0</vt:i4>
      </vt:variant>
      <vt:variant>
        <vt:i4>5</vt:i4>
      </vt:variant>
      <vt:variant>
        <vt:lpwstr/>
      </vt:variant>
      <vt:variant>
        <vt:lpwstr>_Toc224634714</vt:lpwstr>
      </vt:variant>
      <vt:variant>
        <vt:i4>1441842</vt:i4>
      </vt:variant>
      <vt:variant>
        <vt:i4>263</vt:i4>
      </vt:variant>
      <vt:variant>
        <vt:i4>0</vt:i4>
      </vt:variant>
      <vt:variant>
        <vt:i4>5</vt:i4>
      </vt:variant>
      <vt:variant>
        <vt:lpwstr/>
      </vt:variant>
      <vt:variant>
        <vt:lpwstr>_Toc224634713</vt:lpwstr>
      </vt:variant>
      <vt:variant>
        <vt:i4>1441842</vt:i4>
      </vt:variant>
      <vt:variant>
        <vt:i4>257</vt:i4>
      </vt:variant>
      <vt:variant>
        <vt:i4>0</vt:i4>
      </vt:variant>
      <vt:variant>
        <vt:i4>5</vt:i4>
      </vt:variant>
      <vt:variant>
        <vt:lpwstr/>
      </vt:variant>
      <vt:variant>
        <vt:lpwstr>_Toc224634712</vt:lpwstr>
      </vt:variant>
      <vt:variant>
        <vt:i4>1048634</vt:i4>
      </vt:variant>
      <vt:variant>
        <vt:i4>248</vt:i4>
      </vt:variant>
      <vt:variant>
        <vt:i4>0</vt:i4>
      </vt:variant>
      <vt:variant>
        <vt:i4>5</vt:i4>
      </vt:variant>
      <vt:variant>
        <vt:lpwstr/>
      </vt:variant>
      <vt:variant>
        <vt:lpwstr>_Toc224899546</vt:lpwstr>
      </vt:variant>
      <vt:variant>
        <vt:i4>1048634</vt:i4>
      </vt:variant>
      <vt:variant>
        <vt:i4>242</vt:i4>
      </vt:variant>
      <vt:variant>
        <vt:i4>0</vt:i4>
      </vt:variant>
      <vt:variant>
        <vt:i4>5</vt:i4>
      </vt:variant>
      <vt:variant>
        <vt:lpwstr/>
      </vt:variant>
      <vt:variant>
        <vt:lpwstr>_Toc224899545</vt:lpwstr>
      </vt:variant>
      <vt:variant>
        <vt:i4>1048634</vt:i4>
      </vt:variant>
      <vt:variant>
        <vt:i4>236</vt:i4>
      </vt:variant>
      <vt:variant>
        <vt:i4>0</vt:i4>
      </vt:variant>
      <vt:variant>
        <vt:i4>5</vt:i4>
      </vt:variant>
      <vt:variant>
        <vt:lpwstr/>
      </vt:variant>
      <vt:variant>
        <vt:lpwstr>_Toc224899544</vt:lpwstr>
      </vt:variant>
      <vt:variant>
        <vt:i4>1048634</vt:i4>
      </vt:variant>
      <vt:variant>
        <vt:i4>230</vt:i4>
      </vt:variant>
      <vt:variant>
        <vt:i4>0</vt:i4>
      </vt:variant>
      <vt:variant>
        <vt:i4>5</vt:i4>
      </vt:variant>
      <vt:variant>
        <vt:lpwstr/>
      </vt:variant>
      <vt:variant>
        <vt:lpwstr>_Toc224899543</vt:lpwstr>
      </vt:variant>
      <vt:variant>
        <vt:i4>1048634</vt:i4>
      </vt:variant>
      <vt:variant>
        <vt:i4>224</vt:i4>
      </vt:variant>
      <vt:variant>
        <vt:i4>0</vt:i4>
      </vt:variant>
      <vt:variant>
        <vt:i4>5</vt:i4>
      </vt:variant>
      <vt:variant>
        <vt:lpwstr/>
      </vt:variant>
      <vt:variant>
        <vt:lpwstr>_Toc224899542</vt:lpwstr>
      </vt:variant>
      <vt:variant>
        <vt:i4>1048634</vt:i4>
      </vt:variant>
      <vt:variant>
        <vt:i4>218</vt:i4>
      </vt:variant>
      <vt:variant>
        <vt:i4>0</vt:i4>
      </vt:variant>
      <vt:variant>
        <vt:i4>5</vt:i4>
      </vt:variant>
      <vt:variant>
        <vt:lpwstr/>
      </vt:variant>
      <vt:variant>
        <vt:lpwstr>_Toc224899541</vt:lpwstr>
      </vt:variant>
      <vt:variant>
        <vt:i4>1048634</vt:i4>
      </vt:variant>
      <vt:variant>
        <vt:i4>212</vt:i4>
      </vt:variant>
      <vt:variant>
        <vt:i4>0</vt:i4>
      </vt:variant>
      <vt:variant>
        <vt:i4>5</vt:i4>
      </vt:variant>
      <vt:variant>
        <vt:lpwstr/>
      </vt:variant>
      <vt:variant>
        <vt:lpwstr>_Toc224899540</vt:lpwstr>
      </vt:variant>
      <vt:variant>
        <vt:i4>1507386</vt:i4>
      </vt:variant>
      <vt:variant>
        <vt:i4>206</vt:i4>
      </vt:variant>
      <vt:variant>
        <vt:i4>0</vt:i4>
      </vt:variant>
      <vt:variant>
        <vt:i4>5</vt:i4>
      </vt:variant>
      <vt:variant>
        <vt:lpwstr/>
      </vt:variant>
      <vt:variant>
        <vt:lpwstr>_Toc224899539</vt:lpwstr>
      </vt:variant>
      <vt:variant>
        <vt:i4>1507386</vt:i4>
      </vt:variant>
      <vt:variant>
        <vt:i4>200</vt:i4>
      </vt:variant>
      <vt:variant>
        <vt:i4>0</vt:i4>
      </vt:variant>
      <vt:variant>
        <vt:i4>5</vt:i4>
      </vt:variant>
      <vt:variant>
        <vt:lpwstr/>
      </vt:variant>
      <vt:variant>
        <vt:lpwstr>_Toc224899538</vt:lpwstr>
      </vt:variant>
      <vt:variant>
        <vt:i4>1507386</vt:i4>
      </vt:variant>
      <vt:variant>
        <vt:i4>194</vt:i4>
      </vt:variant>
      <vt:variant>
        <vt:i4>0</vt:i4>
      </vt:variant>
      <vt:variant>
        <vt:i4>5</vt:i4>
      </vt:variant>
      <vt:variant>
        <vt:lpwstr/>
      </vt:variant>
      <vt:variant>
        <vt:lpwstr>_Toc224899537</vt:lpwstr>
      </vt:variant>
      <vt:variant>
        <vt:i4>1507386</vt:i4>
      </vt:variant>
      <vt:variant>
        <vt:i4>188</vt:i4>
      </vt:variant>
      <vt:variant>
        <vt:i4>0</vt:i4>
      </vt:variant>
      <vt:variant>
        <vt:i4>5</vt:i4>
      </vt:variant>
      <vt:variant>
        <vt:lpwstr/>
      </vt:variant>
      <vt:variant>
        <vt:lpwstr>_Toc224899536</vt:lpwstr>
      </vt:variant>
      <vt:variant>
        <vt:i4>1507386</vt:i4>
      </vt:variant>
      <vt:variant>
        <vt:i4>182</vt:i4>
      </vt:variant>
      <vt:variant>
        <vt:i4>0</vt:i4>
      </vt:variant>
      <vt:variant>
        <vt:i4>5</vt:i4>
      </vt:variant>
      <vt:variant>
        <vt:lpwstr/>
      </vt:variant>
      <vt:variant>
        <vt:lpwstr>_Toc224899535</vt:lpwstr>
      </vt:variant>
      <vt:variant>
        <vt:i4>1507386</vt:i4>
      </vt:variant>
      <vt:variant>
        <vt:i4>176</vt:i4>
      </vt:variant>
      <vt:variant>
        <vt:i4>0</vt:i4>
      </vt:variant>
      <vt:variant>
        <vt:i4>5</vt:i4>
      </vt:variant>
      <vt:variant>
        <vt:lpwstr/>
      </vt:variant>
      <vt:variant>
        <vt:lpwstr>_Toc224899534</vt:lpwstr>
      </vt:variant>
      <vt:variant>
        <vt:i4>1507386</vt:i4>
      </vt:variant>
      <vt:variant>
        <vt:i4>170</vt:i4>
      </vt:variant>
      <vt:variant>
        <vt:i4>0</vt:i4>
      </vt:variant>
      <vt:variant>
        <vt:i4>5</vt:i4>
      </vt:variant>
      <vt:variant>
        <vt:lpwstr/>
      </vt:variant>
      <vt:variant>
        <vt:lpwstr>_Toc224899533</vt:lpwstr>
      </vt:variant>
      <vt:variant>
        <vt:i4>1507386</vt:i4>
      </vt:variant>
      <vt:variant>
        <vt:i4>164</vt:i4>
      </vt:variant>
      <vt:variant>
        <vt:i4>0</vt:i4>
      </vt:variant>
      <vt:variant>
        <vt:i4>5</vt:i4>
      </vt:variant>
      <vt:variant>
        <vt:lpwstr/>
      </vt:variant>
      <vt:variant>
        <vt:lpwstr>_Toc224899532</vt:lpwstr>
      </vt:variant>
      <vt:variant>
        <vt:i4>1507386</vt:i4>
      </vt:variant>
      <vt:variant>
        <vt:i4>158</vt:i4>
      </vt:variant>
      <vt:variant>
        <vt:i4>0</vt:i4>
      </vt:variant>
      <vt:variant>
        <vt:i4>5</vt:i4>
      </vt:variant>
      <vt:variant>
        <vt:lpwstr/>
      </vt:variant>
      <vt:variant>
        <vt:lpwstr>_Toc224899531</vt:lpwstr>
      </vt:variant>
      <vt:variant>
        <vt:i4>1507386</vt:i4>
      </vt:variant>
      <vt:variant>
        <vt:i4>152</vt:i4>
      </vt:variant>
      <vt:variant>
        <vt:i4>0</vt:i4>
      </vt:variant>
      <vt:variant>
        <vt:i4>5</vt:i4>
      </vt:variant>
      <vt:variant>
        <vt:lpwstr/>
      </vt:variant>
      <vt:variant>
        <vt:lpwstr>_Toc224899530</vt:lpwstr>
      </vt:variant>
      <vt:variant>
        <vt:i4>1441850</vt:i4>
      </vt:variant>
      <vt:variant>
        <vt:i4>146</vt:i4>
      </vt:variant>
      <vt:variant>
        <vt:i4>0</vt:i4>
      </vt:variant>
      <vt:variant>
        <vt:i4>5</vt:i4>
      </vt:variant>
      <vt:variant>
        <vt:lpwstr/>
      </vt:variant>
      <vt:variant>
        <vt:lpwstr>_Toc224899529</vt:lpwstr>
      </vt:variant>
      <vt:variant>
        <vt:i4>1441850</vt:i4>
      </vt:variant>
      <vt:variant>
        <vt:i4>140</vt:i4>
      </vt:variant>
      <vt:variant>
        <vt:i4>0</vt:i4>
      </vt:variant>
      <vt:variant>
        <vt:i4>5</vt:i4>
      </vt:variant>
      <vt:variant>
        <vt:lpwstr/>
      </vt:variant>
      <vt:variant>
        <vt:lpwstr>_Toc224899528</vt:lpwstr>
      </vt:variant>
      <vt:variant>
        <vt:i4>1441850</vt:i4>
      </vt:variant>
      <vt:variant>
        <vt:i4>134</vt:i4>
      </vt:variant>
      <vt:variant>
        <vt:i4>0</vt:i4>
      </vt:variant>
      <vt:variant>
        <vt:i4>5</vt:i4>
      </vt:variant>
      <vt:variant>
        <vt:lpwstr/>
      </vt:variant>
      <vt:variant>
        <vt:lpwstr>_Toc224899527</vt:lpwstr>
      </vt:variant>
      <vt:variant>
        <vt:i4>1441850</vt:i4>
      </vt:variant>
      <vt:variant>
        <vt:i4>128</vt:i4>
      </vt:variant>
      <vt:variant>
        <vt:i4>0</vt:i4>
      </vt:variant>
      <vt:variant>
        <vt:i4>5</vt:i4>
      </vt:variant>
      <vt:variant>
        <vt:lpwstr/>
      </vt:variant>
      <vt:variant>
        <vt:lpwstr>_Toc224899526</vt:lpwstr>
      </vt:variant>
      <vt:variant>
        <vt:i4>1441850</vt:i4>
      </vt:variant>
      <vt:variant>
        <vt:i4>122</vt:i4>
      </vt:variant>
      <vt:variant>
        <vt:i4>0</vt:i4>
      </vt:variant>
      <vt:variant>
        <vt:i4>5</vt:i4>
      </vt:variant>
      <vt:variant>
        <vt:lpwstr/>
      </vt:variant>
      <vt:variant>
        <vt:lpwstr>_Toc224899525</vt:lpwstr>
      </vt:variant>
      <vt:variant>
        <vt:i4>1441850</vt:i4>
      </vt:variant>
      <vt:variant>
        <vt:i4>116</vt:i4>
      </vt:variant>
      <vt:variant>
        <vt:i4>0</vt:i4>
      </vt:variant>
      <vt:variant>
        <vt:i4>5</vt:i4>
      </vt:variant>
      <vt:variant>
        <vt:lpwstr/>
      </vt:variant>
      <vt:variant>
        <vt:lpwstr>_Toc224899524</vt:lpwstr>
      </vt:variant>
      <vt:variant>
        <vt:i4>1441850</vt:i4>
      </vt:variant>
      <vt:variant>
        <vt:i4>110</vt:i4>
      </vt:variant>
      <vt:variant>
        <vt:i4>0</vt:i4>
      </vt:variant>
      <vt:variant>
        <vt:i4>5</vt:i4>
      </vt:variant>
      <vt:variant>
        <vt:lpwstr/>
      </vt:variant>
      <vt:variant>
        <vt:lpwstr>_Toc224899523</vt:lpwstr>
      </vt:variant>
      <vt:variant>
        <vt:i4>1441850</vt:i4>
      </vt:variant>
      <vt:variant>
        <vt:i4>104</vt:i4>
      </vt:variant>
      <vt:variant>
        <vt:i4>0</vt:i4>
      </vt:variant>
      <vt:variant>
        <vt:i4>5</vt:i4>
      </vt:variant>
      <vt:variant>
        <vt:lpwstr/>
      </vt:variant>
      <vt:variant>
        <vt:lpwstr>_Toc224899522</vt:lpwstr>
      </vt:variant>
      <vt:variant>
        <vt:i4>1441850</vt:i4>
      </vt:variant>
      <vt:variant>
        <vt:i4>98</vt:i4>
      </vt:variant>
      <vt:variant>
        <vt:i4>0</vt:i4>
      </vt:variant>
      <vt:variant>
        <vt:i4>5</vt:i4>
      </vt:variant>
      <vt:variant>
        <vt:lpwstr/>
      </vt:variant>
      <vt:variant>
        <vt:lpwstr>_Toc224899521</vt:lpwstr>
      </vt:variant>
      <vt:variant>
        <vt:i4>1441850</vt:i4>
      </vt:variant>
      <vt:variant>
        <vt:i4>92</vt:i4>
      </vt:variant>
      <vt:variant>
        <vt:i4>0</vt:i4>
      </vt:variant>
      <vt:variant>
        <vt:i4>5</vt:i4>
      </vt:variant>
      <vt:variant>
        <vt:lpwstr/>
      </vt:variant>
      <vt:variant>
        <vt:lpwstr>_Toc224899520</vt:lpwstr>
      </vt:variant>
      <vt:variant>
        <vt:i4>1376314</vt:i4>
      </vt:variant>
      <vt:variant>
        <vt:i4>86</vt:i4>
      </vt:variant>
      <vt:variant>
        <vt:i4>0</vt:i4>
      </vt:variant>
      <vt:variant>
        <vt:i4>5</vt:i4>
      </vt:variant>
      <vt:variant>
        <vt:lpwstr/>
      </vt:variant>
      <vt:variant>
        <vt:lpwstr>_Toc224899519</vt:lpwstr>
      </vt:variant>
      <vt:variant>
        <vt:i4>1376314</vt:i4>
      </vt:variant>
      <vt:variant>
        <vt:i4>80</vt:i4>
      </vt:variant>
      <vt:variant>
        <vt:i4>0</vt:i4>
      </vt:variant>
      <vt:variant>
        <vt:i4>5</vt:i4>
      </vt:variant>
      <vt:variant>
        <vt:lpwstr/>
      </vt:variant>
      <vt:variant>
        <vt:lpwstr>_Toc224899518</vt:lpwstr>
      </vt:variant>
      <vt:variant>
        <vt:i4>1376314</vt:i4>
      </vt:variant>
      <vt:variant>
        <vt:i4>74</vt:i4>
      </vt:variant>
      <vt:variant>
        <vt:i4>0</vt:i4>
      </vt:variant>
      <vt:variant>
        <vt:i4>5</vt:i4>
      </vt:variant>
      <vt:variant>
        <vt:lpwstr/>
      </vt:variant>
      <vt:variant>
        <vt:lpwstr>_Toc224899517</vt:lpwstr>
      </vt:variant>
      <vt:variant>
        <vt:i4>1376314</vt:i4>
      </vt:variant>
      <vt:variant>
        <vt:i4>68</vt:i4>
      </vt:variant>
      <vt:variant>
        <vt:i4>0</vt:i4>
      </vt:variant>
      <vt:variant>
        <vt:i4>5</vt:i4>
      </vt:variant>
      <vt:variant>
        <vt:lpwstr/>
      </vt:variant>
      <vt:variant>
        <vt:lpwstr>_Toc224899516</vt:lpwstr>
      </vt:variant>
      <vt:variant>
        <vt:i4>1376314</vt:i4>
      </vt:variant>
      <vt:variant>
        <vt:i4>62</vt:i4>
      </vt:variant>
      <vt:variant>
        <vt:i4>0</vt:i4>
      </vt:variant>
      <vt:variant>
        <vt:i4>5</vt:i4>
      </vt:variant>
      <vt:variant>
        <vt:lpwstr/>
      </vt:variant>
      <vt:variant>
        <vt:lpwstr>_Toc224899515</vt:lpwstr>
      </vt:variant>
      <vt:variant>
        <vt:i4>1376314</vt:i4>
      </vt:variant>
      <vt:variant>
        <vt:i4>56</vt:i4>
      </vt:variant>
      <vt:variant>
        <vt:i4>0</vt:i4>
      </vt:variant>
      <vt:variant>
        <vt:i4>5</vt:i4>
      </vt:variant>
      <vt:variant>
        <vt:lpwstr/>
      </vt:variant>
      <vt:variant>
        <vt:lpwstr>_Toc224899514</vt:lpwstr>
      </vt:variant>
      <vt:variant>
        <vt:i4>1376314</vt:i4>
      </vt:variant>
      <vt:variant>
        <vt:i4>50</vt:i4>
      </vt:variant>
      <vt:variant>
        <vt:i4>0</vt:i4>
      </vt:variant>
      <vt:variant>
        <vt:i4>5</vt:i4>
      </vt:variant>
      <vt:variant>
        <vt:lpwstr/>
      </vt:variant>
      <vt:variant>
        <vt:lpwstr>_Toc224899513</vt:lpwstr>
      </vt:variant>
      <vt:variant>
        <vt:i4>1376314</vt:i4>
      </vt:variant>
      <vt:variant>
        <vt:i4>44</vt:i4>
      </vt:variant>
      <vt:variant>
        <vt:i4>0</vt:i4>
      </vt:variant>
      <vt:variant>
        <vt:i4>5</vt:i4>
      </vt:variant>
      <vt:variant>
        <vt:lpwstr/>
      </vt:variant>
      <vt:variant>
        <vt:lpwstr>_Toc224899512</vt:lpwstr>
      </vt:variant>
      <vt:variant>
        <vt:i4>1376314</vt:i4>
      </vt:variant>
      <vt:variant>
        <vt:i4>38</vt:i4>
      </vt:variant>
      <vt:variant>
        <vt:i4>0</vt:i4>
      </vt:variant>
      <vt:variant>
        <vt:i4>5</vt:i4>
      </vt:variant>
      <vt:variant>
        <vt:lpwstr/>
      </vt:variant>
      <vt:variant>
        <vt:lpwstr>_Toc224899511</vt:lpwstr>
      </vt:variant>
      <vt:variant>
        <vt:i4>1376314</vt:i4>
      </vt:variant>
      <vt:variant>
        <vt:i4>32</vt:i4>
      </vt:variant>
      <vt:variant>
        <vt:i4>0</vt:i4>
      </vt:variant>
      <vt:variant>
        <vt:i4>5</vt:i4>
      </vt:variant>
      <vt:variant>
        <vt:lpwstr/>
      </vt:variant>
      <vt:variant>
        <vt:lpwstr>_Toc224899510</vt:lpwstr>
      </vt:variant>
      <vt:variant>
        <vt:i4>1310778</vt:i4>
      </vt:variant>
      <vt:variant>
        <vt:i4>26</vt:i4>
      </vt:variant>
      <vt:variant>
        <vt:i4>0</vt:i4>
      </vt:variant>
      <vt:variant>
        <vt:i4>5</vt:i4>
      </vt:variant>
      <vt:variant>
        <vt:lpwstr/>
      </vt:variant>
      <vt:variant>
        <vt:lpwstr>_Toc224899509</vt:lpwstr>
      </vt:variant>
      <vt:variant>
        <vt:i4>1310778</vt:i4>
      </vt:variant>
      <vt:variant>
        <vt:i4>20</vt:i4>
      </vt:variant>
      <vt:variant>
        <vt:i4>0</vt:i4>
      </vt:variant>
      <vt:variant>
        <vt:i4>5</vt:i4>
      </vt:variant>
      <vt:variant>
        <vt:lpwstr/>
      </vt:variant>
      <vt:variant>
        <vt:lpwstr>_Toc224899508</vt:lpwstr>
      </vt:variant>
      <vt:variant>
        <vt:i4>1310778</vt:i4>
      </vt:variant>
      <vt:variant>
        <vt:i4>14</vt:i4>
      </vt:variant>
      <vt:variant>
        <vt:i4>0</vt:i4>
      </vt:variant>
      <vt:variant>
        <vt:i4>5</vt:i4>
      </vt:variant>
      <vt:variant>
        <vt:lpwstr/>
      </vt:variant>
      <vt:variant>
        <vt:lpwstr>_Toc224899507</vt:lpwstr>
      </vt:variant>
      <vt:variant>
        <vt:i4>1310778</vt:i4>
      </vt:variant>
      <vt:variant>
        <vt:i4>8</vt:i4>
      </vt:variant>
      <vt:variant>
        <vt:i4>0</vt:i4>
      </vt:variant>
      <vt:variant>
        <vt:i4>5</vt:i4>
      </vt:variant>
      <vt:variant>
        <vt:lpwstr/>
      </vt:variant>
      <vt:variant>
        <vt:lpwstr>_Toc224899506</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Implementation Guidance and Data Checklists</dc:title>
  <dc:subject>ATM_2024_3394 Development of detailed methodology guidance for the estimation and reporting of greenhouse gas (GHG) emissions from Australian agricultural enterprises.</dc:subject>
  <dc:creator>felicity</dc:creator>
  <cp:keywords/>
  <cp:lastModifiedBy>Fiona DICKSON</cp:lastModifiedBy>
  <cp:revision>13</cp:revision>
  <cp:lastPrinted>2026-03-25T23:16:00Z</cp:lastPrinted>
  <dcterms:created xsi:type="dcterms:W3CDTF">2026-03-25T02:03:00Z</dcterms:created>
  <dcterms:modified xsi:type="dcterms:W3CDTF">2026-03-25T23:16:00Z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ClassificationContentMarkingHeaderShapeIds">
    <vt:lpwstr>357638c0,4db6de9b,20c42948,376b12f,6df48b9f,19dc6974,7f4cbf27,65697f10,55acac8e,b01651c,2d116186,7b74e791,594c5d72,4452d7ec,67d3aecd,15e220a3,24c9656a</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4626b5c0,168b29a9,2ea49c36,2dc331c0,3892bba9,777aaf99,d3fb9e8,e75579a,2be52c51</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ediaServiceImageTags">
    <vt:lpwstr/>
  </property>
  <property fmtid="{D5CDD505-2E9C-101B-9397-08002B2CF9AE}" pid="10" name="ZOTERO_PREF_1">
    <vt:lpwstr>&lt;data data-version="3" zotero-version="8.0.3"&gt;&lt;session id="9CVRvFpg"/&gt;&lt;style id="http://www.zotero.org/styles/ieee" locale="en-US" hasBibliography="1" bibliographyStyleHasBeenSet="1"/&gt;&lt;prefs&gt;&lt;pref name="fieldType" value="Field"/&gt;&lt;/prefs&gt;&lt;/data&gt;</vt:lpwstr>
  </property>
  <property fmtid="{D5CDD505-2E9C-101B-9397-08002B2CF9AE}" pid="11" name="Record_x0020_Classification">
    <vt:lpwstr/>
  </property>
  <property fmtid="{D5CDD505-2E9C-101B-9397-08002B2CF9AE}" pid="12" name="h64465b6520a47a58f1168c7a3f04764">
    <vt:lpwstr/>
  </property>
  <property fmtid="{D5CDD505-2E9C-101B-9397-08002B2CF9AE}" pid="13" name="Record Classification">
    <vt:lpwstr/>
  </property>
</Properties>
</file>