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60136091" w:displacedByCustomXml="next"/>
    <w:bookmarkEnd w:id="0" w:displacedByCustomXml="next"/>
    <w:sdt>
      <w:sdtPr>
        <w:rPr>
          <w:rFonts w:ascii="Arial" w:eastAsiaTheme="minorHAnsi" w:hAnsi="Arial" w:cstheme="minorBidi"/>
          <w:bCs w:val="0"/>
          <w:smallCaps w:val="0"/>
          <w:color w:val="000000" w:themeColor="text1"/>
          <w:spacing w:val="0"/>
          <w:sz w:val="24"/>
          <w:szCs w:val="24"/>
          <w:lang w:val="en-AU" w:bidi="ar-SA"/>
        </w:rPr>
        <w:id w:val="19808227"/>
        <w:docPartObj>
          <w:docPartGallery w:val="Cover Pages"/>
          <w:docPartUnique/>
        </w:docPartObj>
      </w:sdtPr>
      <w:sdtEndPr>
        <w:rPr>
          <w:rFonts w:ascii="Aptos Narrow" w:hAnsi="Aptos Narrow"/>
          <w:sz w:val="22"/>
          <w:szCs w:val="18"/>
        </w:rPr>
      </w:sdtEndPr>
      <w:sdtContent>
        <w:bookmarkStart w:id="1" w:name="_Toc181009146" w:displacedByCustomXml="prev"/>
        <w:bookmarkStart w:id="2" w:name="_Toc181009004" w:displacedByCustomXml="prev"/>
        <w:p w14:paraId="5477A6A1" w14:textId="65A33BEE" w:rsidR="004807FC" w:rsidRPr="005006E1" w:rsidRDefault="004807FC" w:rsidP="004807FC">
          <w:pPr>
            <w:pStyle w:val="Title"/>
            <w:tabs>
              <w:tab w:val="center" w:pos="4513"/>
            </w:tabs>
            <w:spacing w:before="1200"/>
            <w:rPr>
              <w:rFonts w:ascii="Aptos Narrow" w:hAnsi="Aptos Narrow"/>
              <w:color w:val="FFFFFF" w:themeColor="background1"/>
              <w:sz w:val="60"/>
              <w:szCs w:val="60"/>
            </w:rPr>
          </w:pPr>
          <w:r w:rsidRPr="005006E1">
            <w:rPr>
              <w:rFonts w:ascii="Aptos Narrow" w:hAnsi="Aptos Narrow"/>
              <w:noProof/>
              <w:color w:val="FFFFFF" w:themeColor="background1"/>
              <w:sz w:val="60"/>
              <w:szCs w:val="60"/>
            </w:rPr>
            <w:drawing>
              <wp:anchor distT="0" distB="0" distL="114300" distR="114300" simplePos="0" relativeHeight="251658240" behindDoc="1" locked="0" layoutInCell="1" allowOverlap="1" wp14:anchorId="2DC5CE71" wp14:editId="2AEB0DD9">
                <wp:simplePos x="0" y="0"/>
                <wp:positionH relativeFrom="page">
                  <wp:posOffset>12700</wp:posOffset>
                </wp:positionH>
                <wp:positionV relativeFrom="paragraph">
                  <wp:posOffset>-937260</wp:posOffset>
                </wp:positionV>
                <wp:extent cx="7574038" cy="10713600"/>
                <wp:effectExtent l="0" t="0" r="8255" b="0"/>
                <wp:wrapNone/>
                <wp:docPr id="2159678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6783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4038" cy="10713600"/>
                        </a:xfrm>
                        <a:prstGeom prst="rect">
                          <a:avLst/>
                        </a:prstGeom>
                      </pic:spPr>
                    </pic:pic>
                  </a:graphicData>
                </a:graphic>
                <wp14:sizeRelH relativeFrom="margin">
                  <wp14:pctWidth>0</wp14:pctWidth>
                </wp14:sizeRelH>
                <wp14:sizeRelV relativeFrom="margin">
                  <wp14:pctHeight>0</wp14:pctHeight>
                </wp14:sizeRelV>
              </wp:anchor>
            </w:drawing>
          </w:r>
          <w:r w:rsidRPr="005006E1">
            <w:rPr>
              <w:rFonts w:ascii="Aptos Narrow" w:hAnsi="Aptos Narrow"/>
              <w:b/>
              <w:bCs w:val="0"/>
              <w:smallCaps w:val="0"/>
              <w:color w:val="FFFFFF" w:themeColor="background1"/>
              <w:spacing w:val="-10"/>
              <w:kern w:val="28"/>
              <w:sz w:val="60"/>
              <w:szCs w:val="60"/>
              <w:lang w:val="en-AU" w:bidi="ar-SA"/>
              <w14:ligatures w14:val="standardContextual"/>
            </w:rPr>
            <w:t>DRAFT Greenhouse Gas Emissions Estimation and Reporting Guidelines for Agriculture, Fisheries and Forestry</w:t>
          </w:r>
          <w:bookmarkEnd w:id="2"/>
          <w:bookmarkEnd w:id="1"/>
        </w:p>
        <w:p w14:paraId="75127C78" w14:textId="1759120F" w:rsidR="004807FC" w:rsidRPr="005006E1" w:rsidRDefault="004612F9" w:rsidP="002A07F7">
          <w:pPr>
            <w:pStyle w:val="Sub-title"/>
            <w:ind w:right="521"/>
            <w:rPr>
              <w:rFonts w:ascii="Aptos Narrow" w:hAnsi="Aptos Narrow"/>
              <w:color w:val="FDB71A"/>
              <w:sz w:val="44"/>
              <w:szCs w:val="44"/>
            </w:rPr>
          </w:pPr>
          <w:r w:rsidRPr="005006E1">
            <w:rPr>
              <w:rFonts w:ascii="Aptos Narrow" w:hAnsi="Aptos Narrow"/>
              <w:color w:val="FDB71A"/>
              <w:sz w:val="44"/>
              <w:szCs w:val="44"/>
            </w:rPr>
            <w:t>Adden</w:t>
          </w:r>
          <w:r w:rsidR="000A317B">
            <w:rPr>
              <w:rFonts w:ascii="Aptos Narrow" w:hAnsi="Aptos Narrow"/>
              <w:color w:val="FDB71A"/>
              <w:sz w:val="44"/>
              <w:szCs w:val="44"/>
            </w:rPr>
            <w:t>d</w:t>
          </w:r>
          <w:r w:rsidR="00595A64">
            <w:rPr>
              <w:rFonts w:ascii="Aptos Narrow" w:hAnsi="Aptos Narrow"/>
              <w:color w:val="FDB71A"/>
              <w:sz w:val="44"/>
              <w:szCs w:val="44"/>
            </w:rPr>
            <w:t>um</w:t>
          </w:r>
          <w:r w:rsidRPr="005006E1">
            <w:rPr>
              <w:rFonts w:ascii="Aptos Narrow" w:hAnsi="Aptos Narrow"/>
              <w:color w:val="FDB71A"/>
              <w:sz w:val="44"/>
              <w:szCs w:val="44"/>
            </w:rPr>
            <w:t xml:space="preserve"> – correction</w:t>
          </w:r>
          <w:r w:rsidR="005006E1" w:rsidRPr="005006E1">
            <w:rPr>
              <w:rFonts w:ascii="Aptos Narrow" w:hAnsi="Aptos Narrow"/>
              <w:color w:val="FDB71A"/>
              <w:sz w:val="44"/>
              <w:szCs w:val="44"/>
            </w:rPr>
            <w:t>s</w:t>
          </w:r>
          <w:r w:rsidRPr="005006E1">
            <w:rPr>
              <w:rFonts w:ascii="Aptos Narrow" w:hAnsi="Aptos Narrow"/>
              <w:color w:val="FDB71A"/>
              <w:sz w:val="44"/>
              <w:szCs w:val="44"/>
            </w:rPr>
            <w:t xml:space="preserve"> to Common Requirements Framework and </w:t>
          </w:r>
          <w:r w:rsidR="00DD71A1">
            <w:rPr>
              <w:rFonts w:ascii="Aptos Narrow" w:hAnsi="Aptos Narrow"/>
              <w:color w:val="FDB71A"/>
              <w:sz w:val="44"/>
              <w:szCs w:val="44"/>
            </w:rPr>
            <w:t xml:space="preserve">Chapter 16 </w:t>
          </w:r>
          <w:r w:rsidR="002A07F7" w:rsidRPr="005006E1">
            <w:rPr>
              <w:rFonts w:ascii="Aptos Narrow" w:hAnsi="Aptos Narrow"/>
              <w:color w:val="FDB71A"/>
              <w:sz w:val="44"/>
              <w:szCs w:val="44"/>
            </w:rPr>
            <w:t>LULUCF Method</w:t>
          </w:r>
          <w:r w:rsidR="005006E1" w:rsidRPr="005006E1">
            <w:rPr>
              <w:rFonts w:ascii="Aptos Narrow" w:hAnsi="Aptos Narrow"/>
              <w:color w:val="FDB71A"/>
              <w:sz w:val="44"/>
              <w:szCs w:val="44"/>
            </w:rPr>
            <w:t>ological</w:t>
          </w:r>
          <w:r w:rsidR="004807FC" w:rsidRPr="005006E1">
            <w:rPr>
              <w:rFonts w:ascii="Aptos Narrow" w:hAnsi="Aptos Narrow"/>
              <w:color w:val="FDB71A"/>
              <w:sz w:val="44"/>
              <w:szCs w:val="44"/>
            </w:rPr>
            <w:t xml:space="preserve"> Guidance</w:t>
          </w:r>
        </w:p>
        <w:p w14:paraId="57FC236B" w14:textId="3AA84D1E" w:rsidR="006539BC" w:rsidRDefault="006539BC" w:rsidP="006539BC">
          <w:pPr>
            <w:rPr>
              <w:rFonts w:eastAsiaTheme="majorEastAsia" w:cstheme="majorBidi"/>
              <w:color w:val="0F243E" w:themeColor="text2" w:themeShade="7F"/>
              <w:spacing w:val="20"/>
              <w:sz w:val="32"/>
              <w:szCs w:val="32"/>
            </w:rPr>
          </w:pPr>
        </w:p>
        <w:p w14:paraId="6BE2C111" w14:textId="6B25FD10" w:rsidR="00ED53CB" w:rsidRPr="00182982" w:rsidRDefault="00ED53CB" w:rsidP="002B6E85">
          <w:pPr>
            <w:spacing w:after="160" w:line="288" w:lineRule="auto"/>
            <w:ind w:left="2160"/>
            <w:rPr>
              <w:rFonts w:eastAsiaTheme="majorEastAsia" w:cstheme="majorBidi"/>
              <w:color w:val="0F243E" w:themeColor="text2" w:themeShade="7F"/>
              <w:spacing w:val="20"/>
              <w:sz w:val="32"/>
              <w:szCs w:val="32"/>
            </w:rPr>
            <w:sectPr w:rsidR="00ED53CB" w:rsidRPr="0018298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pPr>
        </w:p>
        <w:sdt>
          <w:sdtPr>
            <w:rPr>
              <w:rFonts w:ascii="Aptos Narrow" w:hAnsi="Aptos Narrow"/>
            </w:rPr>
            <w:id w:val="20599123"/>
            <w:docPartObj>
              <w:docPartGallery w:val="Cover Pages"/>
            </w:docPartObj>
          </w:sdtPr>
          <w:sdtContent>
            <w:bookmarkStart w:id="3" w:name="_Toc215758106" w:displacedByCustomXml="prev"/>
            <w:p w14:paraId="72C4523D" w14:textId="77777777" w:rsidR="00F62483" w:rsidRPr="00A93792" w:rsidRDefault="006E04C3" w:rsidP="007E4D21">
              <w:pPr>
                <w:rPr>
                  <w:rFonts w:ascii="Aptos Narrow" w:hAnsi="Aptos Narrow"/>
                  <w:b/>
                  <w:bCs/>
                  <w:color w:val="215868" w:themeColor="accent5" w:themeShade="80"/>
                  <w:sz w:val="48"/>
                  <w:szCs w:val="48"/>
                </w:rPr>
              </w:pPr>
              <w:r w:rsidRPr="00A93792">
                <w:rPr>
                  <w:rFonts w:ascii="Aptos Narrow" w:hAnsi="Aptos Narrow"/>
                  <w:b/>
                  <w:bCs/>
                  <w:color w:val="215868" w:themeColor="accent5" w:themeShade="80"/>
                  <w:sz w:val="48"/>
                  <w:szCs w:val="48"/>
                </w:rPr>
                <w:t>Corrections</w:t>
              </w:r>
            </w:p>
            <w:p w14:paraId="5325D325" w14:textId="77777777" w:rsidR="00F62483" w:rsidRPr="002F0BC4" w:rsidRDefault="00F62483" w:rsidP="007E4D21">
              <w:pPr>
                <w:rPr>
                  <w:rFonts w:ascii="Aptos Narrow" w:hAnsi="Aptos Narrow"/>
                  <w:color w:val="215868" w:themeColor="accent5" w:themeShade="80"/>
                  <w:sz w:val="40"/>
                  <w:szCs w:val="40"/>
                </w:rPr>
              </w:pPr>
              <w:r w:rsidRPr="002F0BC4">
                <w:rPr>
                  <w:rFonts w:ascii="Aptos Narrow" w:hAnsi="Aptos Narrow"/>
                  <w:color w:val="215868" w:themeColor="accent5" w:themeShade="80"/>
                  <w:sz w:val="40"/>
                  <w:szCs w:val="40"/>
                </w:rPr>
                <w:t>Common Requirements Framework</w:t>
              </w:r>
            </w:p>
            <w:p w14:paraId="60143F13" w14:textId="3E1B54F0" w:rsidR="006E04C3" w:rsidRPr="00A93792" w:rsidRDefault="008602D3" w:rsidP="007E4D21">
              <w:pPr>
                <w:rPr>
                  <w:rFonts w:ascii="Aptos Narrow" w:hAnsi="Aptos Narrow"/>
                </w:rPr>
              </w:pPr>
              <w:r w:rsidRPr="00A93792">
                <w:rPr>
                  <w:rFonts w:ascii="Aptos Narrow" w:hAnsi="Aptos Narrow"/>
                  <w:b/>
                  <w:bCs/>
                </w:rPr>
                <w:t xml:space="preserve">Page 32, </w:t>
              </w:r>
              <w:r w:rsidR="00F62483" w:rsidRPr="00A93792">
                <w:rPr>
                  <w:rFonts w:ascii="Aptos Narrow" w:hAnsi="Aptos Narrow"/>
                  <w:b/>
                  <w:bCs/>
                </w:rPr>
                <w:t>Line</w:t>
              </w:r>
              <w:r w:rsidRPr="00A93792">
                <w:rPr>
                  <w:rFonts w:ascii="Aptos Narrow" w:hAnsi="Aptos Narrow"/>
                  <w:b/>
                  <w:bCs/>
                </w:rPr>
                <w:t xml:space="preserve"> 31 &amp; 32</w:t>
              </w:r>
              <w:r w:rsidRPr="00A93792">
                <w:rPr>
                  <w:rFonts w:ascii="Aptos Narrow" w:hAnsi="Aptos Narrow"/>
                </w:rPr>
                <w:t xml:space="preserve"> </w:t>
              </w:r>
            </w:p>
          </w:sdtContent>
        </w:sdt>
      </w:sdtContent>
    </w:sdt>
    <w:bookmarkEnd w:id="3"/>
    <w:p w14:paraId="7B24075E" w14:textId="73867C0B" w:rsidR="008602D3" w:rsidRPr="00A93792" w:rsidRDefault="008602D3" w:rsidP="006E04C3">
      <w:pPr>
        <w:spacing w:after="160" w:line="288" w:lineRule="auto"/>
        <w:rPr>
          <w:rFonts w:ascii="Aptos Narrow" w:hAnsi="Aptos Narrow"/>
          <w:color w:val="auto"/>
        </w:rPr>
      </w:pPr>
      <w:r w:rsidRPr="00A93792">
        <w:rPr>
          <w:rFonts w:ascii="Aptos Narrow" w:hAnsi="Aptos Narrow"/>
          <w:color w:val="auto"/>
        </w:rPr>
        <w:t xml:space="preserve">The sentence should </w:t>
      </w:r>
      <w:r w:rsidR="005006E1" w:rsidRPr="00A93792">
        <w:rPr>
          <w:rFonts w:ascii="Aptos Narrow" w:hAnsi="Aptos Narrow"/>
          <w:color w:val="auto"/>
        </w:rPr>
        <w:t>include the additional text in red</w:t>
      </w:r>
      <w:r w:rsidRPr="00A93792">
        <w:rPr>
          <w:rFonts w:ascii="Aptos Narrow" w:hAnsi="Aptos Narrow"/>
          <w:color w:val="auto"/>
        </w:rPr>
        <w:t xml:space="preserve">: </w:t>
      </w:r>
    </w:p>
    <w:p w14:paraId="0DB01057" w14:textId="6CED7762" w:rsidR="008602D3" w:rsidRPr="002F0BC4" w:rsidRDefault="00FE4B98" w:rsidP="006E04C3">
      <w:pPr>
        <w:spacing w:after="160" w:line="288" w:lineRule="auto"/>
        <w:rPr>
          <w:rFonts w:ascii="Aptos Narrow" w:hAnsi="Aptos Narrow"/>
          <w:color w:val="auto"/>
        </w:rPr>
      </w:pPr>
      <w:r w:rsidRPr="00A93792">
        <w:rPr>
          <w:rFonts w:ascii="Aptos Narrow" w:hAnsi="Aptos Narrow"/>
          <w:color w:val="auto"/>
        </w:rPr>
        <w:t xml:space="preserve">If the output </w:t>
      </w:r>
      <w:r w:rsidRPr="00130F50">
        <w:rPr>
          <w:rFonts w:ascii="Aptos Narrow" w:hAnsi="Aptos Narrow"/>
          <w:color w:val="auto"/>
        </w:rPr>
        <w:t xml:space="preserve">is </w:t>
      </w:r>
      <w:r w:rsidRPr="00130F50">
        <w:rPr>
          <w:rFonts w:ascii="Aptos Narrow" w:hAnsi="Aptos Narrow"/>
          <w:color w:val="FF0000"/>
        </w:rPr>
        <w:t>not the main product but</w:t>
      </w:r>
      <w:r w:rsidRPr="00A93792">
        <w:rPr>
          <w:rFonts w:ascii="Aptos Narrow" w:hAnsi="Aptos Narrow"/>
          <w:color w:val="FF0000"/>
        </w:rPr>
        <w:t xml:space="preserve"> </w:t>
      </w:r>
      <w:r w:rsidRPr="00A93792">
        <w:rPr>
          <w:rFonts w:ascii="Aptos Narrow" w:hAnsi="Aptos Narrow"/>
          <w:color w:val="auto"/>
        </w:rPr>
        <w:t>has a subsequent use and is sold, it is classified as a by-product</w:t>
      </w:r>
    </w:p>
    <w:p w14:paraId="1AB04E1A" w14:textId="6C1EB087" w:rsidR="005006E1" w:rsidRPr="002F0BC4" w:rsidRDefault="00DD71A1" w:rsidP="005006E1">
      <w:pPr>
        <w:rPr>
          <w:rFonts w:ascii="Aptos Narrow" w:hAnsi="Aptos Narrow"/>
          <w:color w:val="215868" w:themeColor="accent5" w:themeShade="80"/>
          <w:sz w:val="40"/>
          <w:szCs w:val="40"/>
        </w:rPr>
      </w:pPr>
      <w:r w:rsidRPr="002F0BC4">
        <w:rPr>
          <w:rFonts w:ascii="Aptos Narrow" w:hAnsi="Aptos Narrow"/>
          <w:color w:val="215868" w:themeColor="accent5" w:themeShade="80"/>
          <w:sz w:val="40"/>
          <w:szCs w:val="40"/>
        </w:rPr>
        <w:t xml:space="preserve">Chapter 16 - </w:t>
      </w:r>
      <w:r w:rsidR="005006E1" w:rsidRPr="002F0BC4">
        <w:rPr>
          <w:rFonts w:ascii="Aptos Narrow" w:hAnsi="Aptos Narrow"/>
          <w:color w:val="215868" w:themeColor="accent5" w:themeShade="80"/>
          <w:sz w:val="40"/>
          <w:szCs w:val="40"/>
        </w:rPr>
        <w:t>Land Use, Land Use Change and Forestry Methodological Guidance</w:t>
      </w:r>
    </w:p>
    <w:p w14:paraId="1AA4A8F0" w14:textId="51F2C0A8" w:rsidR="005006E1" w:rsidRPr="00A93792" w:rsidRDefault="00DD71A1" w:rsidP="006E04C3">
      <w:pPr>
        <w:spacing w:after="160" w:line="288" w:lineRule="auto"/>
        <w:rPr>
          <w:rFonts w:ascii="Aptos Narrow" w:hAnsi="Aptos Narrow"/>
          <w:b/>
          <w:bCs/>
          <w:color w:val="auto"/>
        </w:rPr>
      </w:pPr>
      <w:r w:rsidRPr="00A93792">
        <w:rPr>
          <w:rFonts w:ascii="Aptos Narrow" w:hAnsi="Aptos Narrow"/>
          <w:b/>
          <w:bCs/>
          <w:color w:val="auto"/>
        </w:rPr>
        <w:t>Question Set 2</w:t>
      </w:r>
      <w:r w:rsidR="00133052" w:rsidRPr="00A93792">
        <w:rPr>
          <w:rFonts w:ascii="Aptos Narrow" w:hAnsi="Aptos Narrow"/>
          <w:b/>
          <w:bCs/>
          <w:color w:val="auto"/>
        </w:rPr>
        <w:t xml:space="preserve"> – Question number 1 </w:t>
      </w:r>
    </w:p>
    <w:p w14:paraId="0A8580C5" w14:textId="6C8F20F4" w:rsidR="00DD71A1" w:rsidRPr="00A93792" w:rsidRDefault="00B77F0F" w:rsidP="006E04C3">
      <w:pPr>
        <w:spacing w:after="160" w:line="288" w:lineRule="auto"/>
        <w:rPr>
          <w:rFonts w:ascii="Aptos Narrow" w:hAnsi="Aptos Narrow"/>
          <w:color w:val="auto"/>
        </w:rPr>
      </w:pPr>
      <w:r w:rsidRPr="00A93792">
        <w:rPr>
          <w:rFonts w:ascii="Aptos Narrow" w:hAnsi="Aptos Narrow"/>
          <w:color w:val="auto"/>
        </w:rPr>
        <w:t xml:space="preserve">The question should read: </w:t>
      </w:r>
    </w:p>
    <w:p w14:paraId="1BC8A016" w14:textId="21729600" w:rsidR="00B77F0F" w:rsidRPr="00A93792" w:rsidRDefault="00A93792" w:rsidP="006E04C3">
      <w:pPr>
        <w:spacing w:after="160" w:line="288" w:lineRule="auto"/>
        <w:rPr>
          <w:rFonts w:ascii="Aptos Narrow" w:hAnsi="Aptos Narrow"/>
          <w:color w:val="auto"/>
        </w:rPr>
      </w:pPr>
      <w:r w:rsidRPr="00A93792">
        <w:rPr>
          <w:rFonts w:ascii="Aptos Narrow" w:hAnsi="Aptos Narrow"/>
          <w:color w:val="auto"/>
        </w:rPr>
        <w:t xml:space="preserve">"The Guidelines propose that if an entity is unable to find any evidence of past activities meeting the conditions outlined in Section 1.3, no relevant activities are deemed to have occurred. In the case of land clearing, an entity should document the efforts they have undertaken to identify whether any clearing has occurred in the past 20 years.  Are these rules appropriate? Is there a need for </w:t>
      </w:r>
      <w:r w:rsidR="002F0BC4">
        <w:rPr>
          <w:rFonts w:ascii="Aptos Narrow" w:hAnsi="Aptos Narrow"/>
          <w:color w:val="auto"/>
        </w:rPr>
        <w:t xml:space="preserve">any </w:t>
      </w:r>
      <w:r w:rsidRPr="00A93792">
        <w:rPr>
          <w:rFonts w:ascii="Aptos Narrow" w:hAnsi="Aptos Narrow"/>
          <w:color w:val="auto"/>
        </w:rPr>
        <w:t>additional evidence</w:t>
      </w:r>
      <w:r w:rsidR="00130F50">
        <w:rPr>
          <w:rFonts w:ascii="Aptos Narrow" w:hAnsi="Aptos Narrow"/>
          <w:color w:val="auto"/>
        </w:rPr>
        <w:t xml:space="preserve"> </w:t>
      </w:r>
      <w:r w:rsidRPr="00A93792">
        <w:rPr>
          <w:rFonts w:ascii="Aptos Narrow" w:hAnsi="Aptos Narrow"/>
          <w:color w:val="auto"/>
        </w:rPr>
        <w:t>requirement</w:t>
      </w:r>
      <w:r w:rsidR="00130F50">
        <w:rPr>
          <w:rFonts w:ascii="Aptos Narrow" w:hAnsi="Aptos Narrow"/>
          <w:color w:val="auto"/>
        </w:rPr>
        <w:t>s</w:t>
      </w:r>
      <w:r w:rsidRPr="00A93792">
        <w:rPr>
          <w:rFonts w:ascii="Aptos Narrow" w:hAnsi="Aptos Narrow"/>
          <w:color w:val="auto"/>
        </w:rPr>
        <w:t>?"</w:t>
      </w:r>
    </w:p>
    <w:p w14:paraId="455FC787" w14:textId="77777777" w:rsidR="005006E1" w:rsidRPr="008602D3" w:rsidRDefault="005006E1" w:rsidP="006E04C3">
      <w:pPr>
        <w:spacing w:after="160" w:line="288" w:lineRule="auto"/>
        <w:rPr>
          <w:color w:val="auto"/>
          <w:u w:val="single"/>
        </w:rPr>
      </w:pPr>
    </w:p>
    <w:sectPr w:rsidR="005006E1" w:rsidRPr="008602D3" w:rsidSect="004101C8">
      <w:headerReference w:type="even" r:id="rId18"/>
      <w:headerReference w:type="default" r:id="rId19"/>
      <w:footerReference w:type="default" r:id="rId20"/>
      <w:head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C446" w14:textId="77777777" w:rsidR="005D629D" w:rsidRDefault="005D629D" w:rsidP="009D5E93">
      <w:pPr>
        <w:spacing w:after="0" w:line="240" w:lineRule="auto"/>
      </w:pPr>
      <w:r>
        <w:separator/>
      </w:r>
    </w:p>
    <w:p w14:paraId="456BA99D" w14:textId="77777777" w:rsidR="005D629D" w:rsidRDefault="005D629D"/>
  </w:endnote>
  <w:endnote w:type="continuationSeparator" w:id="0">
    <w:p w14:paraId="73F75CC4" w14:textId="77777777" w:rsidR="005D629D" w:rsidRDefault="005D629D" w:rsidP="009D5E93">
      <w:pPr>
        <w:spacing w:after="0" w:line="240" w:lineRule="auto"/>
      </w:pPr>
      <w:r>
        <w:continuationSeparator/>
      </w:r>
    </w:p>
    <w:p w14:paraId="73AEBE11" w14:textId="77777777" w:rsidR="005D629D" w:rsidRDefault="005D6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Yu Gothic"/>
    <w:panose1 w:val="00000000000000000000"/>
    <w:charset w:val="00"/>
    <w:family w:val="swiss"/>
    <w:notTrueType/>
    <w:pitch w:val="default"/>
    <w:sig w:usb0="00000083" w:usb1="08070000" w:usb2="00000010" w:usb3="00000000" w:csb0="00020009" w:csb1="00000000"/>
  </w:font>
  <w:font w:name="GothamNarrow-Ligh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57D1" w14:textId="364F3458" w:rsidR="00F577E0" w:rsidRDefault="004B6A62">
    <w:pPr>
      <w:pStyle w:val="Footer"/>
    </w:pPr>
    <w:r>
      <w:rPr>
        <w:noProof/>
      </w:rPr>
      <mc:AlternateContent>
        <mc:Choice Requires="wps">
          <w:drawing>
            <wp:anchor distT="0" distB="0" distL="0" distR="0" simplePos="0" relativeHeight="251658247" behindDoc="0" locked="0" layoutInCell="1" allowOverlap="1" wp14:anchorId="1797E2A5" wp14:editId="33B757EA">
              <wp:simplePos x="635" y="635"/>
              <wp:positionH relativeFrom="page">
                <wp:align>center</wp:align>
              </wp:positionH>
              <wp:positionV relativeFrom="page">
                <wp:align>bottom</wp:align>
              </wp:positionV>
              <wp:extent cx="622300" cy="404495"/>
              <wp:effectExtent l="0" t="0" r="6350" b="0"/>
              <wp:wrapNone/>
              <wp:docPr id="1213911152"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02575B1" w14:textId="4820EA6E"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7E2A5" id="_x0000_t202" coordsize="21600,21600" o:spt="202" path="m,l,21600r21600,l21600,xe">
              <v:stroke joinstyle="miter"/>
              <v:path gradientshapeok="t" o:connecttype="rect"/>
            </v:shapetype>
            <v:shape id="Text Box 24" o:spid="_x0000_s1028" type="#_x0000_t202" alt="OFFICIAL" style="position:absolute;margin-left:0;margin-top:0;width:49pt;height:31.8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502575B1" w14:textId="4820EA6E"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4238" w14:textId="77320AFE" w:rsidR="00F577E0" w:rsidRDefault="004B6A62">
    <w:pPr>
      <w:pStyle w:val="Footer"/>
    </w:pPr>
    <w:r>
      <w:rPr>
        <w:noProof/>
      </w:rPr>
      <mc:AlternateContent>
        <mc:Choice Requires="wps">
          <w:drawing>
            <wp:anchor distT="0" distB="0" distL="0" distR="0" simplePos="0" relativeHeight="251658248" behindDoc="0" locked="0" layoutInCell="1" allowOverlap="1" wp14:anchorId="55DCAE34" wp14:editId="0A640E9E">
              <wp:simplePos x="635" y="635"/>
              <wp:positionH relativeFrom="page">
                <wp:align>center</wp:align>
              </wp:positionH>
              <wp:positionV relativeFrom="page">
                <wp:align>bottom</wp:align>
              </wp:positionV>
              <wp:extent cx="622300" cy="404495"/>
              <wp:effectExtent l="0" t="0" r="6350" b="0"/>
              <wp:wrapNone/>
              <wp:docPr id="158650193"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D3EECA3" w14:textId="62090034"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DCAE34" id="_x0000_t202" coordsize="21600,21600" o:spt="202" path="m,l,21600r21600,l21600,xe">
              <v:stroke joinstyle="miter"/>
              <v:path gradientshapeok="t" o:connecttype="rect"/>
            </v:shapetype>
            <v:shape id="Text Box 25" o:spid="_x0000_s1029" type="#_x0000_t202" alt="OFFICIAL" style="position:absolute;margin-left:0;margin-top:0;width:49pt;height:31.8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2D3EECA3" w14:textId="62090034"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13A1" w14:textId="2F37A4FC" w:rsidR="0016147E" w:rsidRPr="0016147E" w:rsidRDefault="0016147E">
    <w:pPr>
      <w:pStyle w:val="Footer"/>
      <w:rPr>
        <w:color w:val="7F7F7F" w:themeColor="text1" w:themeTint="80"/>
        <w:sz w:val="18"/>
      </w:rPr>
    </w:pPr>
    <w:r w:rsidRPr="0016147E">
      <w:rPr>
        <w:color w:val="7F7F7F" w:themeColor="text1" w:themeTint="80"/>
        <w:sz w:val="18"/>
      </w:rPr>
      <w:t>Draft Voluntary Emissions Estimation and Reporting Guidelines for Agriculture, Fisheries and Forestry</w:t>
    </w:r>
  </w:p>
  <w:p w14:paraId="40D962C6" w14:textId="77777777" w:rsidR="0016147E" w:rsidRDefault="001614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57D" w14:textId="055D5754" w:rsidR="004101C8" w:rsidRDefault="00000000">
    <w:pPr>
      <w:pStyle w:val="Footer"/>
      <w:jc w:val="right"/>
    </w:pPr>
    <w:sdt>
      <w:sdtPr>
        <w:id w:val="1060601909"/>
        <w:docPartObj>
          <w:docPartGallery w:val="Page Numbers (Bottom of Page)"/>
          <w:docPartUnique/>
        </w:docPartObj>
      </w:sdtPr>
      <w:sdtEndPr>
        <w:rPr>
          <w:noProof/>
        </w:rPr>
      </w:sdtEndPr>
      <w:sdtContent>
        <w:r w:rsidR="004101C8">
          <w:fldChar w:fldCharType="begin"/>
        </w:r>
        <w:r w:rsidR="004101C8">
          <w:instrText xml:space="preserve"> PAGE   \* MERGEFORMAT </w:instrText>
        </w:r>
        <w:r w:rsidR="004101C8">
          <w:fldChar w:fldCharType="separate"/>
        </w:r>
        <w:r w:rsidR="004101C8">
          <w:rPr>
            <w:noProof/>
          </w:rPr>
          <w:t>2</w:t>
        </w:r>
        <w:r w:rsidR="004101C8">
          <w:rPr>
            <w:noProof/>
          </w:rPr>
          <w:fldChar w:fldCharType="end"/>
        </w:r>
      </w:sdtContent>
    </w:sdt>
  </w:p>
  <w:p w14:paraId="0B3D46AE" w14:textId="345A22F3" w:rsidR="009D5E93" w:rsidRPr="0016147E" w:rsidRDefault="0016147E" w:rsidP="0016147E">
    <w:pPr>
      <w:pStyle w:val="Footer"/>
      <w:rPr>
        <w:color w:val="7F7F7F" w:themeColor="text1" w:themeTint="80"/>
        <w:sz w:val="18"/>
      </w:rPr>
    </w:pPr>
    <w:r w:rsidRPr="0016147E">
      <w:rPr>
        <w:color w:val="7F7F7F" w:themeColor="text1" w:themeTint="80"/>
        <w:sz w:val="18"/>
      </w:rPr>
      <w:t xml:space="preserve">Draft Voluntary Emissions Estimation and Reporting Guidelines for Agriculture, Fisheries and Forestry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7A7D" w14:textId="77777777" w:rsidR="005D629D" w:rsidRDefault="005D629D" w:rsidP="009D5E93">
      <w:pPr>
        <w:spacing w:after="0" w:line="240" w:lineRule="auto"/>
      </w:pPr>
      <w:r>
        <w:separator/>
      </w:r>
    </w:p>
    <w:p w14:paraId="126D0AC5" w14:textId="77777777" w:rsidR="005D629D" w:rsidRDefault="005D629D"/>
  </w:footnote>
  <w:footnote w:type="continuationSeparator" w:id="0">
    <w:p w14:paraId="2B334E2C" w14:textId="77777777" w:rsidR="005D629D" w:rsidRDefault="005D629D" w:rsidP="009D5E93">
      <w:pPr>
        <w:spacing w:after="0" w:line="240" w:lineRule="auto"/>
      </w:pPr>
      <w:r>
        <w:continuationSeparator/>
      </w:r>
    </w:p>
    <w:p w14:paraId="6A4AA9DA" w14:textId="77777777" w:rsidR="005D629D" w:rsidRDefault="005D6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E81C" w14:textId="010080E4" w:rsidR="00F577E0" w:rsidRDefault="004B6A62">
    <w:pPr>
      <w:pStyle w:val="Header"/>
    </w:pPr>
    <w:r>
      <w:rPr>
        <w:noProof/>
      </w:rPr>
      <mc:AlternateContent>
        <mc:Choice Requires="wps">
          <w:drawing>
            <wp:anchor distT="0" distB="0" distL="0" distR="0" simplePos="0" relativeHeight="251658242" behindDoc="0" locked="0" layoutInCell="1" allowOverlap="1" wp14:anchorId="0B5D5FA8" wp14:editId="73B51F8F">
              <wp:simplePos x="635" y="635"/>
              <wp:positionH relativeFrom="page">
                <wp:align>center</wp:align>
              </wp:positionH>
              <wp:positionV relativeFrom="page">
                <wp:align>top</wp:align>
              </wp:positionV>
              <wp:extent cx="622300" cy="404495"/>
              <wp:effectExtent l="0" t="0" r="6350" b="14605"/>
              <wp:wrapNone/>
              <wp:docPr id="161366023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3E8ABA6" w14:textId="200DE2ED"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5D5FA8" id="_x0000_t202" coordsize="21600,21600" o:spt="202" path="m,l,21600r21600,l21600,xe">
              <v:stroke joinstyle="miter"/>
              <v:path gradientshapeok="t" o:connecttype="rect"/>
            </v:shapetype>
            <v:shape id="Text Box 15" o:spid="_x0000_s1026"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53E8ABA6" w14:textId="200DE2ED"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0611" w14:textId="44A7DAD9" w:rsidR="008C4642" w:rsidRDefault="004B6A62">
    <w:pPr>
      <w:pStyle w:val="Header"/>
      <w:jc w:val="right"/>
    </w:pPr>
    <w:r>
      <w:rPr>
        <w:noProof/>
        <w:lang w:val="en-NZ" w:eastAsia="en-NZ"/>
      </w:rPr>
      <mc:AlternateContent>
        <mc:Choice Requires="wps">
          <w:drawing>
            <wp:anchor distT="0" distB="0" distL="0" distR="0" simplePos="0" relativeHeight="251658243" behindDoc="0" locked="0" layoutInCell="1" allowOverlap="1" wp14:anchorId="76839CE2" wp14:editId="0D19F383">
              <wp:simplePos x="635" y="635"/>
              <wp:positionH relativeFrom="page">
                <wp:align>center</wp:align>
              </wp:positionH>
              <wp:positionV relativeFrom="page">
                <wp:align>top</wp:align>
              </wp:positionV>
              <wp:extent cx="622300" cy="404495"/>
              <wp:effectExtent l="0" t="0" r="6350" b="14605"/>
              <wp:wrapNone/>
              <wp:docPr id="1623023474"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8198C2D" w14:textId="57235FE1"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39CE2" id="_x0000_t202" coordsize="21600,21600" o:spt="202" path="m,l,21600r21600,l21600,xe">
              <v:stroke joinstyle="miter"/>
              <v:path gradientshapeok="t" o:connecttype="rect"/>
            </v:shapetype>
            <v:shape id="Text Box 16" o:spid="_x0000_s1027" type="#_x0000_t202" alt="OFFICIAL" style="position:absolute;left:0;text-align:left;margin-left:0;margin-top:0;width:49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08198C2D" w14:textId="57235FE1"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r w:rsidR="004248AF" w:rsidRPr="00E40A09" w:rsidDel="006539BC">
      <w:rPr>
        <w:noProof/>
        <w:lang w:val="en-NZ" w:eastAsia="en-NZ"/>
      </w:rPr>
      <w:drawing>
        <wp:anchor distT="0" distB="0" distL="114300" distR="114300" simplePos="0" relativeHeight="251658240" behindDoc="0" locked="0" layoutInCell="1" allowOverlap="0" wp14:anchorId="4808A6B4" wp14:editId="2134BB29">
          <wp:simplePos x="0" y="0"/>
          <wp:positionH relativeFrom="margin">
            <wp:posOffset>4927600</wp:posOffset>
          </wp:positionH>
          <wp:positionV relativeFrom="paragraph">
            <wp:posOffset>-196215</wp:posOffset>
          </wp:positionV>
          <wp:extent cx="1230630" cy="561340"/>
          <wp:effectExtent l="0" t="0" r="0" b="0"/>
          <wp:wrapNone/>
          <wp:docPr id="2078644877" name="Picture 1" descr="C:\eas_it\mgreen\fileserver\EAS\eas-office\Logos\EAS-DocHead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eas_it\mgreen\fileserver\EAS\eas-office\Logos\EAS-DocHeader.jpg"/>
                  <pic:cNvPicPr preferRelativeResize="0">
                    <a:picLocks noChangeAspect="1" noChangeArrowheads="1"/>
                  </pic:cNvPicPr>
                </pic:nvPicPr>
                <pic:blipFill>
                  <a:blip r:embed="rId1">
                    <a:extLst>
                      <a:ext uri="{BEBA8EAE-BF5A-486C-A8C5-ECC9F3942E4B}">
                        <a14:imgProps xmlns:a14="http://schemas.microsoft.com/office/drawing/2010/main">
                          <a14:imgLayer r:embed="rId2">
                            <a14:imgEffect>
                              <a14:backgroundRemoval t="10000" b="90000" l="10000" r="90000">
                                <a14:foregroundMark x1="71218" y1="16996" x2="71218" y2="16996"/>
                                <a14:backgroundMark x1="53137" y1="45059" x2="87269" y2="45059"/>
                              </a14:backgroundRemoval>
                            </a14:imgEffect>
                          </a14:imgLayer>
                        </a14:imgProps>
                      </a:ext>
                    </a:extLst>
                  </a:blip>
                  <a:srcRect/>
                  <a:stretch>
                    <a:fillRect/>
                  </a:stretch>
                </pic:blipFill>
                <pic:spPr bwMode="auto">
                  <a:xfrm>
                    <a:off x="0" y="0"/>
                    <a:ext cx="1230630" cy="561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B9DF" w14:textId="4ABC46D4" w:rsidR="008C4642" w:rsidRDefault="004B6A62">
    <w:pPr>
      <w:pStyle w:val="Header"/>
      <w:jc w:val="right"/>
    </w:pPr>
    <w:r>
      <w:rPr>
        <w:noProof/>
      </w:rPr>
      <mc:AlternateContent>
        <mc:Choice Requires="wps">
          <w:drawing>
            <wp:anchor distT="0" distB="0" distL="0" distR="0" simplePos="0" relativeHeight="251658241" behindDoc="0" locked="0" layoutInCell="1" allowOverlap="1" wp14:anchorId="33F61240" wp14:editId="054DB253">
              <wp:simplePos x="914400" y="450850"/>
              <wp:positionH relativeFrom="page">
                <wp:align>center</wp:align>
              </wp:positionH>
              <wp:positionV relativeFrom="page">
                <wp:align>top</wp:align>
              </wp:positionV>
              <wp:extent cx="622300" cy="404495"/>
              <wp:effectExtent l="0" t="0" r="6350" b="14605"/>
              <wp:wrapNone/>
              <wp:docPr id="18583057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BB51BF4" w14:textId="5DFE227A"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61240" id="_x0000_t202" coordsize="21600,21600" o:spt="202" path="m,l,21600r21600,l21600,xe">
              <v:stroke joinstyle="miter"/>
              <v:path gradientshapeok="t" o:connecttype="rect"/>
            </v:shapetype>
            <v:shape id="Text Box 14" o:spid="_x0000_s1030"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2BB51BF4" w14:textId="5DFE227A"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B82B" w14:textId="0253B9A2" w:rsidR="00F577E0" w:rsidRDefault="004B6A62">
    <w:pPr>
      <w:pStyle w:val="Header"/>
    </w:pPr>
    <w:r>
      <w:rPr>
        <w:noProof/>
      </w:rPr>
      <mc:AlternateContent>
        <mc:Choice Requires="wps">
          <w:drawing>
            <wp:anchor distT="0" distB="0" distL="0" distR="0" simplePos="0" relativeHeight="251658245" behindDoc="0" locked="0" layoutInCell="1" allowOverlap="1" wp14:anchorId="61053432" wp14:editId="7BF79AFC">
              <wp:simplePos x="635" y="635"/>
              <wp:positionH relativeFrom="page">
                <wp:align>center</wp:align>
              </wp:positionH>
              <wp:positionV relativeFrom="page">
                <wp:align>top</wp:align>
              </wp:positionV>
              <wp:extent cx="622300" cy="404495"/>
              <wp:effectExtent l="0" t="0" r="6350" b="14605"/>
              <wp:wrapNone/>
              <wp:docPr id="834709819"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A64B3B9" w14:textId="144F9DB8"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53432" id="_x0000_t202" coordsize="21600,21600" o:spt="202" path="m,l,21600r21600,l21600,xe">
              <v:stroke joinstyle="miter"/>
              <v:path gradientshapeok="t" o:connecttype="rect"/>
            </v:shapetype>
            <v:shape id="Text Box 21" o:spid="_x0000_s1031" type="#_x0000_t202" alt="OFFICIAL" style="position:absolute;margin-left:0;margin-top:0;width:49pt;height:31.8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ZUoi7w0CAAAcBAAA&#10;DgAAAAAAAAAAAAAAAAAuAgAAZHJzL2Uyb0RvYy54bWxQSwECLQAUAAYACAAAACEAtVRkddkAAAAD&#10;AQAADwAAAAAAAAAAAAAAAABnBAAAZHJzL2Rvd25yZXYueG1sUEsFBgAAAAAEAAQA8wAAAG0FAAAA&#10;AA==&#10;" filled="f" stroked="f">
              <v:textbox style="mso-fit-shape-to-text:t" inset="0,15pt,0,0">
                <w:txbxContent>
                  <w:p w14:paraId="4A64B3B9" w14:textId="144F9DB8"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60B8" w14:textId="0A08C225" w:rsidR="00F577E0" w:rsidRDefault="004B6A62">
    <w:pPr>
      <w:pStyle w:val="Header"/>
    </w:pPr>
    <w:r>
      <w:rPr>
        <w:noProof/>
      </w:rPr>
      <mc:AlternateContent>
        <mc:Choice Requires="wps">
          <w:drawing>
            <wp:anchor distT="0" distB="0" distL="0" distR="0" simplePos="0" relativeHeight="251658246" behindDoc="0" locked="0" layoutInCell="1" allowOverlap="1" wp14:anchorId="0D0CAFB4" wp14:editId="55E0C8D1">
              <wp:simplePos x="915035" y="450850"/>
              <wp:positionH relativeFrom="page">
                <wp:align>center</wp:align>
              </wp:positionH>
              <wp:positionV relativeFrom="page">
                <wp:align>top</wp:align>
              </wp:positionV>
              <wp:extent cx="622300" cy="404495"/>
              <wp:effectExtent l="0" t="0" r="6350" b="14605"/>
              <wp:wrapNone/>
              <wp:docPr id="74911218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BD75BD6" w14:textId="5FEAE740"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CAFB4" id="_x0000_t202" coordsize="21600,21600" o:spt="202" path="m,l,21600r21600,l21600,xe">
              <v:stroke joinstyle="miter"/>
              <v:path gradientshapeok="t" o:connecttype="rect"/>
            </v:shapetype>
            <v:shape id="Text Box 22" o:spid="_x0000_s1032" type="#_x0000_t202" alt="OFFICIAL" style="position:absolute;margin-left:0;margin-top:0;width:49pt;height:31.8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CPWQ0g0CAAAcBAAA&#10;DgAAAAAAAAAAAAAAAAAuAgAAZHJzL2Uyb0RvYy54bWxQSwECLQAUAAYACAAAACEAtVRkddkAAAAD&#10;AQAADwAAAAAAAAAAAAAAAABnBAAAZHJzL2Rvd25yZXYueG1sUEsFBgAAAAAEAAQA8wAAAG0FAAAA&#10;AA==&#10;" filled="f" stroked="f">
              <v:textbox style="mso-fit-shape-to-text:t" inset="0,15pt,0,0">
                <w:txbxContent>
                  <w:p w14:paraId="0BD75BD6" w14:textId="5FEAE740"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39C2" w14:textId="27760AB3" w:rsidR="00F577E0" w:rsidRDefault="004B6A62">
    <w:pPr>
      <w:pStyle w:val="Header"/>
    </w:pPr>
    <w:r>
      <w:rPr>
        <w:noProof/>
      </w:rPr>
      <mc:AlternateContent>
        <mc:Choice Requires="wps">
          <w:drawing>
            <wp:anchor distT="0" distB="0" distL="0" distR="0" simplePos="0" relativeHeight="251658244" behindDoc="0" locked="0" layoutInCell="1" allowOverlap="1" wp14:anchorId="76853DC8" wp14:editId="4D85A4D5">
              <wp:simplePos x="635" y="635"/>
              <wp:positionH relativeFrom="page">
                <wp:align>center</wp:align>
              </wp:positionH>
              <wp:positionV relativeFrom="page">
                <wp:align>top</wp:align>
              </wp:positionV>
              <wp:extent cx="622300" cy="404495"/>
              <wp:effectExtent l="0" t="0" r="6350" b="14605"/>
              <wp:wrapNone/>
              <wp:docPr id="325731808"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6A51042" w14:textId="456D8786"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53DC8" id="_x0000_t202" coordsize="21600,21600" o:spt="202" path="m,l,21600r21600,l21600,xe">
              <v:stroke joinstyle="miter"/>
              <v:path gradientshapeok="t" o:connecttype="rect"/>
            </v:shapetype>
            <v:shape id="Text Box 20" o:spid="_x0000_s1033" type="#_x0000_t202" alt="OFFICIAL" style="position:absolute;margin-left:0;margin-top:0;width:49pt;height:31.8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B/KE9wDAIAAB0EAAAO&#10;AAAAAAAAAAAAAAAAAC4CAABkcnMvZTJvRG9jLnhtbFBLAQItABQABgAIAAAAIQC1VGR12QAAAAMB&#10;AAAPAAAAAAAAAAAAAAAAAGYEAABkcnMvZG93bnJldi54bWxQSwUGAAAAAAQABADzAAAAbAUAAAAA&#10;" filled="f" stroked="f">
              <v:textbox style="mso-fit-shape-to-text:t" inset="0,15pt,0,0">
                <w:txbxContent>
                  <w:p w14:paraId="46A51042" w14:textId="456D8786" w:rsidR="004B6A62" w:rsidRPr="004B6A62" w:rsidRDefault="004B6A62" w:rsidP="004B6A62">
                    <w:pPr>
                      <w:spacing w:after="0"/>
                      <w:rPr>
                        <w:rFonts w:ascii="Aptos" w:eastAsia="Aptos" w:hAnsi="Aptos" w:cs="Aptos"/>
                        <w:noProof/>
                        <w:color w:val="FF0000"/>
                        <w:sz w:val="24"/>
                        <w:szCs w:val="24"/>
                      </w:rPr>
                    </w:pPr>
                    <w:r w:rsidRPr="004B6A62">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7F8"/>
    <w:multiLevelType w:val="hybridMultilevel"/>
    <w:tmpl w:val="DC30AF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5E061B"/>
    <w:multiLevelType w:val="multilevel"/>
    <w:tmpl w:val="A35EE094"/>
    <w:lvl w:ilvl="0">
      <w:start w:val="1"/>
      <w:numFmt w:val="none"/>
      <w:lvlText w:val="A.3"/>
      <w:lvlJc w:val="left"/>
      <w:pPr>
        <w:ind w:left="432" w:hanging="432"/>
      </w:pPr>
      <w:rPr>
        <w:rFonts w:hint="default"/>
      </w:rPr>
    </w:lvl>
    <w:lvl w:ilvl="1">
      <w:start w:val="1"/>
      <w:numFmt w:val="decimal"/>
      <w:lvlText w:val="%1A.3.%2"/>
      <w:lvlJc w:val="left"/>
      <w:pPr>
        <w:ind w:left="578" w:hanging="578"/>
      </w:pPr>
      <w:rPr>
        <w:rFonts w:hint="default"/>
      </w:rPr>
    </w:lvl>
    <w:lvl w:ilvl="2">
      <w:start w:val="1"/>
      <w:numFmt w:val="decimal"/>
      <w:lvlText w:val="%1A.1.%2.%3"/>
      <w:lvlJc w:val="left"/>
      <w:pPr>
        <w:ind w:left="720" w:hanging="720"/>
      </w:pPr>
      <w:rPr>
        <w:rFonts w:hint="default"/>
      </w:rPr>
    </w:lvl>
    <w:lvl w:ilvl="3">
      <w:start w:val="1"/>
      <w:numFmt w:val="decimal"/>
      <w:lvlText w:val="%1A.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131424F"/>
    <w:multiLevelType w:val="hybridMultilevel"/>
    <w:tmpl w:val="244CE7AA"/>
    <w:lvl w:ilvl="0" w:tplc="6C1E11FC">
      <w:start w:val="1"/>
      <w:numFmt w:val="decimal"/>
      <w:lvlText w:val="A.3.%1"/>
      <w:lvlJc w:val="left"/>
      <w:pPr>
        <w:ind w:left="448"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CA1531"/>
    <w:multiLevelType w:val="multilevel"/>
    <w:tmpl w:val="1A3E2FAC"/>
    <w:lvl w:ilvl="0">
      <w:start w:val="4"/>
      <w:numFmt w:val="decimal"/>
      <w:lvlText w:val="%1"/>
      <w:lvlJc w:val="left"/>
      <w:pPr>
        <w:ind w:left="432" w:hanging="432"/>
      </w:pPr>
      <w:rPr>
        <w:rFonts w:hint="default"/>
      </w:rPr>
    </w:lvl>
    <w:lvl w:ilvl="1">
      <w:start w:val="1"/>
      <w:numFmt w:val="decimal"/>
      <w:lvlText w:val="%1.%2"/>
      <w:lvlJc w:val="left"/>
      <w:pPr>
        <w:ind w:left="576"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4B745E"/>
    <w:multiLevelType w:val="hybridMultilevel"/>
    <w:tmpl w:val="85A6AD74"/>
    <w:lvl w:ilvl="0" w:tplc="61240A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136AF6"/>
    <w:multiLevelType w:val="hybridMultilevel"/>
    <w:tmpl w:val="85A6AD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054CC6"/>
    <w:multiLevelType w:val="hybridMultilevel"/>
    <w:tmpl w:val="9478465A"/>
    <w:lvl w:ilvl="0" w:tplc="EE8CF67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5713D85"/>
    <w:multiLevelType w:val="hybridMultilevel"/>
    <w:tmpl w:val="063C808C"/>
    <w:lvl w:ilvl="0" w:tplc="16EE1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695148"/>
    <w:multiLevelType w:val="hybridMultilevel"/>
    <w:tmpl w:val="44BC56AE"/>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59F72E55"/>
    <w:multiLevelType w:val="multilevel"/>
    <w:tmpl w:val="79181B20"/>
    <w:lvl w:ilvl="0">
      <w:start w:val="1"/>
      <w:numFmt w:val="none"/>
      <w:lvlText w:val="A.4"/>
      <w:lvlJc w:val="left"/>
      <w:pPr>
        <w:ind w:left="432" w:hanging="432"/>
      </w:pPr>
      <w:rPr>
        <w:rFonts w:hint="default"/>
      </w:rPr>
    </w:lvl>
    <w:lvl w:ilvl="1">
      <w:start w:val="1"/>
      <w:numFmt w:val="decimal"/>
      <w:lvlText w:val="%1A.4.%2"/>
      <w:lvlJc w:val="left"/>
      <w:pPr>
        <w:ind w:left="578" w:hanging="578"/>
      </w:pPr>
      <w:rPr>
        <w:rFonts w:hint="default"/>
      </w:rPr>
    </w:lvl>
    <w:lvl w:ilvl="2">
      <w:start w:val="1"/>
      <w:numFmt w:val="decimal"/>
      <w:lvlText w:val="%1A.1.%2.%3"/>
      <w:lvlJc w:val="left"/>
      <w:pPr>
        <w:ind w:left="720" w:hanging="720"/>
      </w:pPr>
      <w:rPr>
        <w:rFonts w:hint="default"/>
      </w:rPr>
    </w:lvl>
    <w:lvl w:ilvl="3">
      <w:start w:val="1"/>
      <w:numFmt w:val="decimal"/>
      <w:lvlText w:val="%1A.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EB23003"/>
    <w:multiLevelType w:val="multilevel"/>
    <w:tmpl w:val="0F0EC984"/>
    <w:lvl w:ilvl="0">
      <w:start w:val="1"/>
      <w:numFmt w:val="none"/>
      <w:lvlText w:val="A.2"/>
      <w:lvlJc w:val="left"/>
      <w:pPr>
        <w:ind w:left="432" w:hanging="432"/>
      </w:pPr>
      <w:rPr>
        <w:rFonts w:hint="default"/>
      </w:rPr>
    </w:lvl>
    <w:lvl w:ilvl="1">
      <w:start w:val="1"/>
      <w:numFmt w:val="decimal"/>
      <w:lvlText w:val="%1A.2.%2"/>
      <w:lvlJc w:val="left"/>
      <w:pPr>
        <w:ind w:left="578" w:hanging="578"/>
      </w:pPr>
      <w:rPr>
        <w:rFonts w:hint="default"/>
      </w:rPr>
    </w:lvl>
    <w:lvl w:ilvl="2">
      <w:start w:val="1"/>
      <w:numFmt w:val="decimal"/>
      <w:lvlText w:val="%1A.1.%2.%3"/>
      <w:lvlJc w:val="left"/>
      <w:pPr>
        <w:ind w:left="720" w:hanging="720"/>
      </w:pPr>
      <w:rPr>
        <w:rFonts w:hint="default"/>
      </w:rPr>
    </w:lvl>
    <w:lvl w:ilvl="3">
      <w:start w:val="1"/>
      <w:numFmt w:val="decimal"/>
      <w:lvlText w:val="%1A.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0112AA5"/>
    <w:multiLevelType w:val="hybridMultilevel"/>
    <w:tmpl w:val="5A1C3646"/>
    <w:lvl w:ilvl="0" w:tplc="925C3E3E">
      <w:start w:val="1"/>
      <w:numFmt w:val="lowerLetter"/>
      <w:lvlText w:val="(%1)"/>
      <w:lvlJc w:val="left"/>
      <w:pPr>
        <w:ind w:left="360" w:hanging="360"/>
      </w:pPr>
      <w:rPr>
        <w:rFonts w:hint="default"/>
        <w:sz w:val="18"/>
        <w:szCs w:val="1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7050362"/>
    <w:multiLevelType w:val="hybridMultilevel"/>
    <w:tmpl w:val="DC30AFFC"/>
    <w:lvl w:ilvl="0" w:tplc="11C07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E2E2C53"/>
    <w:multiLevelType w:val="multilevel"/>
    <w:tmpl w:val="3FF6123E"/>
    <w:lvl w:ilvl="0">
      <w:start w:val="1"/>
      <w:numFmt w:val="none"/>
      <w:pStyle w:val="Heading1"/>
      <w:lvlText w:val="A.1"/>
      <w:lvlJc w:val="left"/>
      <w:pPr>
        <w:ind w:left="432" w:hanging="432"/>
      </w:pPr>
      <w:rPr>
        <w:rFonts w:hint="default"/>
      </w:rPr>
    </w:lvl>
    <w:lvl w:ilvl="1">
      <w:start w:val="2"/>
      <w:numFmt w:val="decimal"/>
      <w:pStyle w:val="Heading2"/>
      <w:lvlText w:val="%1A.1.%2"/>
      <w:lvlJc w:val="left"/>
      <w:pPr>
        <w:ind w:left="578" w:hanging="578"/>
      </w:pPr>
      <w:rPr>
        <w:rFonts w:hint="default"/>
      </w:rPr>
    </w:lvl>
    <w:lvl w:ilvl="2">
      <w:start w:val="1"/>
      <w:numFmt w:val="decimal"/>
      <w:pStyle w:val="Heading3"/>
      <w:lvlText w:val="%1A.1.%2.%3"/>
      <w:lvlJc w:val="left"/>
      <w:pPr>
        <w:ind w:left="720" w:hanging="720"/>
      </w:pPr>
      <w:rPr>
        <w:rFonts w:hint="default"/>
      </w:rPr>
    </w:lvl>
    <w:lvl w:ilvl="3">
      <w:start w:val="1"/>
      <w:numFmt w:val="decimal"/>
      <w:pStyle w:val="Heading4"/>
      <w:lvlText w:val="%1A.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72D239D2"/>
    <w:multiLevelType w:val="hybridMultilevel"/>
    <w:tmpl w:val="C590B246"/>
    <w:lvl w:ilvl="0" w:tplc="B6FEAFE4">
      <w:start w:val="1"/>
      <w:numFmt w:val="decimal"/>
      <w:pStyle w:val="bullets"/>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13350433">
    <w:abstractNumId w:val="14"/>
  </w:num>
  <w:num w:numId="2" w16cid:durableId="532810909">
    <w:abstractNumId w:val="3"/>
  </w:num>
  <w:num w:numId="3" w16cid:durableId="1561165281">
    <w:abstractNumId w:val="11"/>
  </w:num>
  <w:num w:numId="4" w16cid:durableId="969748966">
    <w:abstractNumId w:val="12"/>
  </w:num>
  <w:num w:numId="5" w16cid:durableId="1124689012">
    <w:abstractNumId w:val="7"/>
  </w:num>
  <w:num w:numId="6" w16cid:durableId="1197155758">
    <w:abstractNumId w:val="4"/>
  </w:num>
  <w:num w:numId="7" w16cid:durableId="887575143">
    <w:abstractNumId w:val="5"/>
  </w:num>
  <w:num w:numId="8" w16cid:durableId="604338941">
    <w:abstractNumId w:val="10"/>
  </w:num>
  <w:num w:numId="9" w16cid:durableId="1797871830">
    <w:abstractNumId w:val="1"/>
  </w:num>
  <w:num w:numId="10" w16cid:durableId="479613340">
    <w:abstractNumId w:val="2"/>
  </w:num>
  <w:num w:numId="11" w16cid:durableId="806357288">
    <w:abstractNumId w:val="9"/>
  </w:num>
  <w:num w:numId="12" w16cid:durableId="13382960">
    <w:abstractNumId w:val="13"/>
  </w:num>
  <w:num w:numId="13" w16cid:durableId="1343970694">
    <w:abstractNumId w:val="8"/>
  </w:num>
  <w:num w:numId="14" w16cid:durableId="308562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2433188">
    <w:abstractNumId w:val="13"/>
    <w:lvlOverride w:ilvl="0">
      <w:lvl w:ilvl="0">
        <w:start w:val="1"/>
        <w:numFmt w:val="none"/>
        <w:pStyle w:val="Heading1"/>
        <w:lvlText w:val="A.1"/>
        <w:lvlJc w:val="left"/>
        <w:pPr>
          <w:ind w:left="432" w:hanging="432"/>
        </w:pPr>
        <w:rPr>
          <w:rFonts w:hint="default"/>
        </w:rPr>
      </w:lvl>
    </w:lvlOverride>
    <w:lvlOverride w:ilvl="1">
      <w:lvl w:ilvl="1">
        <w:start w:val="1"/>
        <w:numFmt w:val="decimal"/>
        <w:pStyle w:val="Heading2"/>
        <w:lvlText w:val="%1A.4.1"/>
        <w:lvlJc w:val="left"/>
        <w:pPr>
          <w:ind w:left="578" w:hanging="578"/>
        </w:pPr>
        <w:rPr>
          <w:rFonts w:hint="default"/>
        </w:rPr>
      </w:lvl>
    </w:lvlOverride>
    <w:lvlOverride w:ilvl="2">
      <w:lvl w:ilvl="2">
        <w:start w:val="1"/>
        <w:numFmt w:val="decimal"/>
        <w:pStyle w:val="Heading3"/>
        <w:lvlText w:val="%1A.1.%2.%3"/>
        <w:lvlJc w:val="left"/>
        <w:pPr>
          <w:ind w:left="720" w:hanging="720"/>
        </w:pPr>
        <w:rPr>
          <w:rFonts w:hint="default"/>
        </w:rPr>
      </w:lvl>
    </w:lvlOverride>
    <w:lvlOverride w:ilvl="3">
      <w:lvl w:ilvl="3">
        <w:start w:val="1"/>
        <w:numFmt w:val="decimal"/>
        <w:pStyle w:val="Heading4"/>
        <w:lvlText w:val="%1A.1.%2.%3.%4"/>
        <w:lvlJc w:val="left"/>
        <w:pPr>
          <w:ind w:left="862" w:hanging="86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589656530">
    <w:abstractNumId w:val="13"/>
    <w:lvlOverride w:ilvl="0">
      <w:lvl w:ilvl="0">
        <w:start w:val="1"/>
        <w:numFmt w:val="none"/>
        <w:pStyle w:val="Heading1"/>
        <w:lvlText w:val="A.1"/>
        <w:lvlJc w:val="left"/>
        <w:pPr>
          <w:ind w:left="432" w:hanging="432"/>
        </w:pPr>
        <w:rPr>
          <w:rFonts w:hint="default"/>
        </w:rPr>
      </w:lvl>
    </w:lvlOverride>
    <w:lvlOverride w:ilvl="1">
      <w:lvl w:ilvl="1">
        <w:start w:val="2"/>
        <w:numFmt w:val="decimal"/>
        <w:pStyle w:val="Heading2"/>
        <w:lvlText w:val="%1A.4.2"/>
        <w:lvlJc w:val="left"/>
        <w:pPr>
          <w:ind w:left="578" w:hanging="578"/>
        </w:pPr>
        <w:rPr>
          <w:rFonts w:hint="default"/>
        </w:rPr>
      </w:lvl>
    </w:lvlOverride>
    <w:lvlOverride w:ilvl="2">
      <w:lvl w:ilvl="2">
        <w:start w:val="1"/>
        <w:numFmt w:val="decimal"/>
        <w:pStyle w:val="Heading3"/>
        <w:lvlText w:val="%1A.1.%2.%3"/>
        <w:lvlJc w:val="left"/>
        <w:pPr>
          <w:ind w:left="720" w:hanging="720"/>
        </w:pPr>
        <w:rPr>
          <w:rFonts w:hint="default"/>
        </w:rPr>
      </w:lvl>
    </w:lvlOverride>
    <w:lvlOverride w:ilvl="3">
      <w:lvl w:ilvl="3">
        <w:start w:val="1"/>
        <w:numFmt w:val="decimal"/>
        <w:pStyle w:val="Heading4"/>
        <w:lvlText w:val="%1A.1.%2.%3.%4"/>
        <w:lvlJc w:val="left"/>
        <w:pPr>
          <w:ind w:left="862" w:hanging="86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535629528">
    <w:abstractNumId w:val="13"/>
    <w:lvlOverride w:ilvl="0">
      <w:lvl w:ilvl="0">
        <w:start w:val="1"/>
        <w:numFmt w:val="none"/>
        <w:pStyle w:val="Heading1"/>
        <w:lvlText w:val="A.1"/>
        <w:lvlJc w:val="left"/>
        <w:pPr>
          <w:ind w:left="432" w:hanging="432"/>
        </w:pPr>
        <w:rPr>
          <w:rFonts w:hint="default"/>
        </w:rPr>
      </w:lvl>
    </w:lvlOverride>
    <w:lvlOverride w:ilvl="1">
      <w:lvl w:ilvl="1">
        <w:start w:val="2"/>
        <w:numFmt w:val="decimal"/>
        <w:pStyle w:val="Heading2"/>
        <w:lvlText w:val="%1A.4.3"/>
        <w:lvlJc w:val="left"/>
        <w:pPr>
          <w:ind w:left="578" w:hanging="578"/>
        </w:pPr>
        <w:rPr>
          <w:rFonts w:hint="default"/>
        </w:rPr>
      </w:lvl>
    </w:lvlOverride>
    <w:lvlOverride w:ilvl="2">
      <w:lvl w:ilvl="2">
        <w:start w:val="1"/>
        <w:numFmt w:val="decimal"/>
        <w:pStyle w:val="Heading3"/>
        <w:lvlText w:val="%1A.1.%2.%3"/>
        <w:lvlJc w:val="left"/>
        <w:pPr>
          <w:ind w:left="720" w:hanging="720"/>
        </w:pPr>
        <w:rPr>
          <w:rFonts w:hint="default"/>
        </w:rPr>
      </w:lvl>
    </w:lvlOverride>
    <w:lvlOverride w:ilvl="3">
      <w:lvl w:ilvl="3">
        <w:start w:val="1"/>
        <w:numFmt w:val="decimal"/>
        <w:pStyle w:val="Heading4"/>
        <w:lvlText w:val="%1A.1.%2.%3.%4"/>
        <w:lvlJc w:val="left"/>
        <w:pPr>
          <w:ind w:left="862" w:hanging="86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756555495">
    <w:abstractNumId w:val="0"/>
  </w:num>
  <w:num w:numId="19" w16cid:durableId="58472704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F9"/>
    <w:rsid w:val="00000F9B"/>
    <w:rsid w:val="0000222F"/>
    <w:rsid w:val="00002BDF"/>
    <w:rsid w:val="00005E6E"/>
    <w:rsid w:val="00006EBA"/>
    <w:rsid w:val="00006F4B"/>
    <w:rsid w:val="00012B7D"/>
    <w:rsid w:val="000130BD"/>
    <w:rsid w:val="00016623"/>
    <w:rsid w:val="00016BED"/>
    <w:rsid w:val="00020303"/>
    <w:rsid w:val="00020D9C"/>
    <w:rsid w:val="00023F5A"/>
    <w:rsid w:val="00024A45"/>
    <w:rsid w:val="000305EE"/>
    <w:rsid w:val="0003079E"/>
    <w:rsid w:val="00031017"/>
    <w:rsid w:val="00031E9A"/>
    <w:rsid w:val="0003227F"/>
    <w:rsid w:val="00032A8E"/>
    <w:rsid w:val="000341CB"/>
    <w:rsid w:val="00035217"/>
    <w:rsid w:val="000360C2"/>
    <w:rsid w:val="0003620C"/>
    <w:rsid w:val="00037693"/>
    <w:rsid w:val="000378EB"/>
    <w:rsid w:val="00041DD9"/>
    <w:rsid w:val="00042F62"/>
    <w:rsid w:val="00045314"/>
    <w:rsid w:val="0004570A"/>
    <w:rsid w:val="00046E7F"/>
    <w:rsid w:val="0004703A"/>
    <w:rsid w:val="000503EB"/>
    <w:rsid w:val="0005100A"/>
    <w:rsid w:val="0005172D"/>
    <w:rsid w:val="0005442B"/>
    <w:rsid w:val="00055E1B"/>
    <w:rsid w:val="00057266"/>
    <w:rsid w:val="00060993"/>
    <w:rsid w:val="00061099"/>
    <w:rsid w:val="00061CF9"/>
    <w:rsid w:val="00061DDA"/>
    <w:rsid w:val="0006281A"/>
    <w:rsid w:val="000631FA"/>
    <w:rsid w:val="000633AD"/>
    <w:rsid w:val="00065415"/>
    <w:rsid w:val="00066126"/>
    <w:rsid w:val="00070134"/>
    <w:rsid w:val="00070301"/>
    <w:rsid w:val="0007229F"/>
    <w:rsid w:val="000728E5"/>
    <w:rsid w:val="00072ABE"/>
    <w:rsid w:val="00073073"/>
    <w:rsid w:val="0007520D"/>
    <w:rsid w:val="00075A28"/>
    <w:rsid w:val="000765A2"/>
    <w:rsid w:val="0007716A"/>
    <w:rsid w:val="000779C4"/>
    <w:rsid w:val="00083ECD"/>
    <w:rsid w:val="00083F93"/>
    <w:rsid w:val="00084CE3"/>
    <w:rsid w:val="00085622"/>
    <w:rsid w:val="000860C7"/>
    <w:rsid w:val="0008693D"/>
    <w:rsid w:val="00087785"/>
    <w:rsid w:val="000901E8"/>
    <w:rsid w:val="00091241"/>
    <w:rsid w:val="000916D2"/>
    <w:rsid w:val="00091AA6"/>
    <w:rsid w:val="0009644E"/>
    <w:rsid w:val="00096490"/>
    <w:rsid w:val="00097BB6"/>
    <w:rsid w:val="000A12C2"/>
    <w:rsid w:val="000A30B8"/>
    <w:rsid w:val="000A317B"/>
    <w:rsid w:val="000A41D7"/>
    <w:rsid w:val="000A5FEF"/>
    <w:rsid w:val="000A620C"/>
    <w:rsid w:val="000A679A"/>
    <w:rsid w:val="000B0457"/>
    <w:rsid w:val="000B0C91"/>
    <w:rsid w:val="000B16DA"/>
    <w:rsid w:val="000B1AE1"/>
    <w:rsid w:val="000B1F5C"/>
    <w:rsid w:val="000B3AC6"/>
    <w:rsid w:val="000B3B06"/>
    <w:rsid w:val="000B3C10"/>
    <w:rsid w:val="000B5D09"/>
    <w:rsid w:val="000B5D1B"/>
    <w:rsid w:val="000B62FD"/>
    <w:rsid w:val="000B7985"/>
    <w:rsid w:val="000C2A79"/>
    <w:rsid w:val="000C4B58"/>
    <w:rsid w:val="000C7E6B"/>
    <w:rsid w:val="000D19E4"/>
    <w:rsid w:val="000D2044"/>
    <w:rsid w:val="000D2DA0"/>
    <w:rsid w:val="000D555A"/>
    <w:rsid w:val="000D7B33"/>
    <w:rsid w:val="000E2A1B"/>
    <w:rsid w:val="000E47D0"/>
    <w:rsid w:val="000E52F3"/>
    <w:rsid w:val="000E565D"/>
    <w:rsid w:val="000E73ED"/>
    <w:rsid w:val="000E7DE9"/>
    <w:rsid w:val="000F72E4"/>
    <w:rsid w:val="00101386"/>
    <w:rsid w:val="001051C2"/>
    <w:rsid w:val="0010564E"/>
    <w:rsid w:val="00105EEA"/>
    <w:rsid w:val="0010605B"/>
    <w:rsid w:val="00106154"/>
    <w:rsid w:val="00106F14"/>
    <w:rsid w:val="00107070"/>
    <w:rsid w:val="001105DF"/>
    <w:rsid w:val="001107E5"/>
    <w:rsid w:val="00112312"/>
    <w:rsid w:val="0011424A"/>
    <w:rsid w:val="00115FFB"/>
    <w:rsid w:val="00116D43"/>
    <w:rsid w:val="00117EB6"/>
    <w:rsid w:val="001235FF"/>
    <w:rsid w:val="00123DC1"/>
    <w:rsid w:val="00125634"/>
    <w:rsid w:val="00125C5E"/>
    <w:rsid w:val="00126537"/>
    <w:rsid w:val="001265B2"/>
    <w:rsid w:val="001269CB"/>
    <w:rsid w:val="00127957"/>
    <w:rsid w:val="00127BAB"/>
    <w:rsid w:val="00127DA3"/>
    <w:rsid w:val="00130348"/>
    <w:rsid w:val="001303C0"/>
    <w:rsid w:val="00130F50"/>
    <w:rsid w:val="00131AC5"/>
    <w:rsid w:val="0013238F"/>
    <w:rsid w:val="00132EE7"/>
    <w:rsid w:val="00133052"/>
    <w:rsid w:val="00133342"/>
    <w:rsid w:val="001347F6"/>
    <w:rsid w:val="00134D29"/>
    <w:rsid w:val="00136D17"/>
    <w:rsid w:val="0013763A"/>
    <w:rsid w:val="00137B0B"/>
    <w:rsid w:val="001411D8"/>
    <w:rsid w:val="0014153A"/>
    <w:rsid w:val="001433D2"/>
    <w:rsid w:val="001440AF"/>
    <w:rsid w:val="0014492B"/>
    <w:rsid w:val="00145236"/>
    <w:rsid w:val="00145ECA"/>
    <w:rsid w:val="0015186E"/>
    <w:rsid w:val="00152432"/>
    <w:rsid w:val="00153752"/>
    <w:rsid w:val="00154995"/>
    <w:rsid w:val="001550BE"/>
    <w:rsid w:val="00156FF9"/>
    <w:rsid w:val="0016007A"/>
    <w:rsid w:val="001607E0"/>
    <w:rsid w:val="0016147E"/>
    <w:rsid w:val="001615D6"/>
    <w:rsid w:val="001630CF"/>
    <w:rsid w:val="00163303"/>
    <w:rsid w:val="00164285"/>
    <w:rsid w:val="00165272"/>
    <w:rsid w:val="00165A78"/>
    <w:rsid w:val="00165D5E"/>
    <w:rsid w:val="00165E8C"/>
    <w:rsid w:val="001667D3"/>
    <w:rsid w:val="00166D3F"/>
    <w:rsid w:val="00166E17"/>
    <w:rsid w:val="00166EB0"/>
    <w:rsid w:val="00170AD5"/>
    <w:rsid w:val="00172118"/>
    <w:rsid w:val="001728BE"/>
    <w:rsid w:val="00173D77"/>
    <w:rsid w:val="00174A9A"/>
    <w:rsid w:val="00174E16"/>
    <w:rsid w:val="001775DD"/>
    <w:rsid w:val="00180317"/>
    <w:rsid w:val="00181E39"/>
    <w:rsid w:val="00182982"/>
    <w:rsid w:val="00183E88"/>
    <w:rsid w:val="00183EAE"/>
    <w:rsid w:val="001843C7"/>
    <w:rsid w:val="00184467"/>
    <w:rsid w:val="001845C7"/>
    <w:rsid w:val="0018504F"/>
    <w:rsid w:val="00185525"/>
    <w:rsid w:val="00185D85"/>
    <w:rsid w:val="00185EFF"/>
    <w:rsid w:val="00186A02"/>
    <w:rsid w:val="00190576"/>
    <w:rsid w:val="00192850"/>
    <w:rsid w:val="001929D9"/>
    <w:rsid w:val="00192E95"/>
    <w:rsid w:val="00193755"/>
    <w:rsid w:val="00193B1D"/>
    <w:rsid w:val="00194706"/>
    <w:rsid w:val="00195DDF"/>
    <w:rsid w:val="001A3854"/>
    <w:rsid w:val="001A4A0B"/>
    <w:rsid w:val="001A71EB"/>
    <w:rsid w:val="001A72F0"/>
    <w:rsid w:val="001B2253"/>
    <w:rsid w:val="001B2AA3"/>
    <w:rsid w:val="001B3B50"/>
    <w:rsid w:val="001B544E"/>
    <w:rsid w:val="001B74B4"/>
    <w:rsid w:val="001B751C"/>
    <w:rsid w:val="001B7652"/>
    <w:rsid w:val="001B7BB4"/>
    <w:rsid w:val="001C1120"/>
    <w:rsid w:val="001C3264"/>
    <w:rsid w:val="001C4B5E"/>
    <w:rsid w:val="001C7318"/>
    <w:rsid w:val="001C777C"/>
    <w:rsid w:val="001D1375"/>
    <w:rsid w:val="001D4EA9"/>
    <w:rsid w:val="001D53C4"/>
    <w:rsid w:val="001D5BFE"/>
    <w:rsid w:val="001D7BED"/>
    <w:rsid w:val="001E10B1"/>
    <w:rsid w:val="001E1BAE"/>
    <w:rsid w:val="001E2659"/>
    <w:rsid w:val="001E315B"/>
    <w:rsid w:val="001E3339"/>
    <w:rsid w:val="001E3B41"/>
    <w:rsid w:val="001E3C09"/>
    <w:rsid w:val="001E4007"/>
    <w:rsid w:val="001E5060"/>
    <w:rsid w:val="001E51F0"/>
    <w:rsid w:val="001E6520"/>
    <w:rsid w:val="001E6754"/>
    <w:rsid w:val="001E7685"/>
    <w:rsid w:val="001F2501"/>
    <w:rsid w:val="001F64D1"/>
    <w:rsid w:val="001F6A42"/>
    <w:rsid w:val="001F6C2C"/>
    <w:rsid w:val="001F769A"/>
    <w:rsid w:val="001F790F"/>
    <w:rsid w:val="00200243"/>
    <w:rsid w:val="0020090D"/>
    <w:rsid w:val="00201E9C"/>
    <w:rsid w:val="00206D9E"/>
    <w:rsid w:val="00207F07"/>
    <w:rsid w:val="00210BA5"/>
    <w:rsid w:val="00211722"/>
    <w:rsid w:val="00211811"/>
    <w:rsid w:val="00211A80"/>
    <w:rsid w:val="00212DD7"/>
    <w:rsid w:val="00213BE3"/>
    <w:rsid w:val="00213CFB"/>
    <w:rsid w:val="002142BB"/>
    <w:rsid w:val="00214909"/>
    <w:rsid w:val="0021675E"/>
    <w:rsid w:val="002174D9"/>
    <w:rsid w:val="00217DD2"/>
    <w:rsid w:val="00220B0F"/>
    <w:rsid w:val="00222362"/>
    <w:rsid w:val="00223A65"/>
    <w:rsid w:val="002241A2"/>
    <w:rsid w:val="00227E0E"/>
    <w:rsid w:val="00227FA8"/>
    <w:rsid w:val="00231604"/>
    <w:rsid w:val="002327A0"/>
    <w:rsid w:val="00232A10"/>
    <w:rsid w:val="00232E20"/>
    <w:rsid w:val="00236DBD"/>
    <w:rsid w:val="002371D1"/>
    <w:rsid w:val="00241855"/>
    <w:rsid w:val="00241886"/>
    <w:rsid w:val="00242BFA"/>
    <w:rsid w:val="00244B1D"/>
    <w:rsid w:val="0024556B"/>
    <w:rsid w:val="0024630C"/>
    <w:rsid w:val="002465ED"/>
    <w:rsid w:val="00247203"/>
    <w:rsid w:val="002478F8"/>
    <w:rsid w:val="00250526"/>
    <w:rsid w:val="002509E6"/>
    <w:rsid w:val="00252D93"/>
    <w:rsid w:val="00252EF7"/>
    <w:rsid w:val="00253AEC"/>
    <w:rsid w:val="0025446B"/>
    <w:rsid w:val="00254777"/>
    <w:rsid w:val="002547AC"/>
    <w:rsid w:val="002559F5"/>
    <w:rsid w:val="00255EAC"/>
    <w:rsid w:val="002604A2"/>
    <w:rsid w:val="002611F3"/>
    <w:rsid w:val="00261EC5"/>
    <w:rsid w:val="0026293B"/>
    <w:rsid w:val="00263DBB"/>
    <w:rsid w:val="00264167"/>
    <w:rsid w:val="00266447"/>
    <w:rsid w:val="002666F7"/>
    <w:rsid w:val="00267AEB"/>
    <w:rsid w:val="0027032C"/>
    <w:rsid w:val="002708E0"/>
    <w:rsid w:val="00270AEB"/>
    <w:rsid w:val="00270BB2"/>
    <w:rsid w:val="002714F7"/>
    <w:rsid w:val="0027154B"/>
    <w:rsid w:val="00271645"/>
    <w:rsid w:val="00271F52"/>
    <w:rsid w:val="00276289"/>
    <w:rsid w:val="00277109"/>
    <w:rsid w:val="002824E0"/>
    <w:rsid w:val="0028262E"/>
    <w:rsid w:val="002834F2"/>
    <w:rsid w:val="00283B9A"/>
    <w:rsid w:val="00284C22"/>
    <w:rsid w:val="00284EFB"/>
    <w:rsid w:val="002858E1"/>
    <w:rsid w:val="00286ED7"/>
    <w:rsid w:val="002879DC"/>
    <w:rsid w:val="00290984"/>
    <w:rsid w:val="00291973"/>
    <w:rsid w:val="00292EB0"/>
    <w:rsid w:val="00294C89"/>
    <w:rsid w:val="002979F4"/>
    <w:rsid w:val="002A049E"/>
    <w:rsid w:val="002A07F7"/>
    <w:rsid w:val="002A2387"/>
    <w:rsid w:val="002A369B"/>
    <w:rsid w:val="002A3F38"/>
    <w:rsid w:val="002B024A"/>
    <w:rsid w:val="002B0265"/>
    <w:rsid w:val="002B1E88"/>
    <w:rsid w:val="002B4337"/>
    <w:rsid w:val="002B566A"/>
    <w:rsid w:val="002B580F"/>
    <w:rsid w:val="002B5EC4"/>
    <w:rsid w:val="002B61F3"/>
    <w:rsid w:val="002B6E85"/>
    <w:rsid w:val="002C0F2F"/>
    <w:rsid w:val="002C103C"/>
    <w:rsid w:val="002C2F5F"/>
    <w:rsid w:val="002C4EB5"/>
    <w:rsid w:val="002C5374"/>
    <w:rsid w:val="002C5834"/>
    <w:rsid w:val="002C78DA"/>
    <w:rsid w:val="002D00C1"/>
    <w:rsid w:val="002D2DD3"/>
    <w:rsid w:val="002E233E"/>
    <w:rsid w:val="002E3DF5"/>
    <w:rsid w:val="002E450E"/>
    <w:rsid w:val="002E63E8"/>
    <w:rsid w:val="002E659F"/>
    <w:rsid w:val="002E68B8"/>
    <w:rsid w:val="002F00D9"/>
    <w:rsid w:val="002F0163"/>
    <w:rsid w:val="002F0BC4"/>
    <w:rsid w:val="002F1438"/>
    <w:rsid w:val="002F43EE"/>
    <w:rsid w:val="002F6847"/>
    <w:rsid w:val="0030153E"/>
    <w:rsid w:val="003028E2"/>
    <w:rsid w:val="00303852"/>
    <w:rsid w:val="00304EDD"/>
    <w:rsid w:val="0030706C"/>
    <w:rsid w:val="00310B62"/>
    <w:rsid w:val="003114E8"/>
    <w:rsid w:val="00311C8B"/>
    <w:rsid w:val="00312355"/>
    <w:rsid w:val="003128DB"/>
    <w:rsid w:val="00313EF5"/>
    <w:rsid w:val="0031517D"/>
    <w:rsid w:val="003153D9"/>
    <w:rsid w:val="003154D3"/>
    <w:rsid w:val="0031590B"/>
    <w:rsid w:val="003200DB"/>
    <w:rsid w:val="003207D0"/>
    <w:rsid w:val="00320B00"/>
    <w:rsid w:val="003214FA"/>
    <w:rsid w:val="00322E54"/>
    <w:rsid w:val="0032377D"/>
    <w:rsid w:val="003272EC"/>
    <w:rsid w:val="003274E0"/>
    <w:rsid w:val="003278D6"/>
    <w:rsid w:val="00327B1A"/>
    <w:rsid w:val="00327BE1"/>
    <w:rsid w:val="00327DA5"/>
    <w:rsid w:val="00330318"/>
    <w:rsid w:val="003303A7"/>
    <w:rsid w:val="003305A9"/>
    <w:rsid w:val="00330D89"/>
    <w:rsid w:val="00331079"/>
    <w:rsid w:val="00332192"/>
    <w:rsid w:val="0033412D"/>
    <w:rsid w:val="00340CB0"/>
    <w:rsid w:val="00341678"/>
    <w:rsid w:val="003427E2"/>
    <w:rsid w:val="0034498E"/>
    <w:rsid w:val="00346598"/>
    <w:rsid w:val="00346774"/>
    <w:rsid w:val="00346D88"/>
    <w:rsid w:val="00346F45"/>
    <w:rsid w:val="00347109"/>
    <w:rsid w:val="00351C41"/>
    <w:rsid w:val="003526CE"/>
    <w:rsid w:val="00353221"/>
    <w:rsid w:val="003534DD"/>
    <w:rsid w:val="003536D8"/>
    <w:rsid w:val="00355449"/>
    <w:rsid w:val="003577A0"/>
    <w:rsid w:val="003578DE"/>
    <w:rsid w:val="00357D49"/>
    <w:rsid w:val="00361243"/>
    <w:rsid w:val="0036162C"/>
    <w:rsid w:val="00362781"/>
    <w:rsid w:val="00362DAA"/>
    <w:rsid w:val="003635AF"/>
    <w:rsid w:val="003644E5"/>
    <w:rsid w:val="003660A5"/>
    <w:rsid w:val="003664C3"/>
    <w:rsid w:val="00366B8A"/>
    <w:rsid w:val="00367A14"/>
    <w:rsid w:val="00367C55"/>
    <w:rsid w:val="00367FCF"/>
    <w:rsid w:val="0037092A"/>
    <w:rsid w:val="00370CA7"/>
    <w:rsid w:val="00370CBD"/>
    <w:rsid w:val="00370F20"/>
    <w:rsid w:val="003715B6"/>
    <w:rsid w:val="003718AF"/>
    <w:rsid w:val="00372898"/>
    <w:rsid w:val="00372DAF"/>
    <w:rsid w:val="003731E9"/>
    <w:rsid w:val="00373E3B"/>
    <w:rsid w:val="00374071"/>
    <w:rsid w:val="003747AA"/>
    <w:rsid w:val="00376D63"/>
    <w:rsid w:val="00377D61"/>
    <w:rsid w:val="00382266"/>
    <w:rsid w:val="0038271F"/>
    <w:rsid w:val="0038272F"/>
    <w:rsid w:val="003829AC"/>
    <w:rsid w:val="00382C2E"/>
    <w:rsid w:val="00384CFC"/>
    <w:rsid w:val="00385AE9"/>
    <w:rsid w:val="00386176"/>
    <w:rsid w:val="00387B3B"/>
    <w:rsid w:val="00392520"/>
    <w:rsid w:val="0039379B"/>
    <w:rsid w:val="00394085"/>
    <w:rsid w:val="00397194"/>
    <w:rsid w:val="003A0936"/>
    <w:rsid w:val="003A3D59"/>
    <w:rsid w:val="003A5E75"/>
    <w:rsid w:val="003B202B"/>
    <w:rsid w:val="003B21A3"/>
    <w:rsid w:val="003B25A6"/>
    <w:rsid w:val="003B25BF"/>
    <w:rsid w:val="003B692D"/>
    <w:rsid w:val="003B7832"/>
    <w:rsid w:val="003C08F1"/>
    <w:rsid w:val="003C23B5"/>
    <w:rsid w:val="003C2A51"/>
    <w:rsid w:val="003C40D3"/>
    <w:rsid w:val="003C4772"/>
    <w:rsid w:val="003C500F"/>
    <w:rsid w:val="003C5DBD"/>
    <w:rsid w:val="003D08E0"/>
    <w:rsid w:val="003D25E0"/>
    <w:rsid w:val="003D341F"/>
    <w:rsid w:val="003D44EE"/>
    <w:rsid w:val="003E1648"/>
    <w:rsid w:val="003E16E8"/>
    <w:rsid w:val="003E1E1D"/>
    <w:rsid w:val="003E2253"/>
    <w:rsid w:val="003E2F60"/>
    <w:rsid w:val="003E3811"/>
    <w:rsid w:val="003F0CC4"/>
    <w:rsid w:val="003F100D"/>
    <w:rsid w:val="003F1853"/>
    <w:rsid w:val="003F18BD"/>
    <w:rsid w:val="003F2A6B"/>
    <w:rsid w:val="003F3D42"/>
    <w:rsid w:val="003F7678"/>
    <w:rsid w:val="004009E8"/>
    <w:rsid w:val="00400A46"/>
    <w:rsid w:val="004014FB"/>
    <w:rsid w:val="004024A9"/>
    <w:rsid w:val="00403175"/>
    <w:rsid w:val="00406FE9"/>
    <w:rsid w:val="00407C33"/>
    <w:rsid w:val="004101C8"/>
    <w:rsid w:val="00410AEE"/>
    <w:rsid w:val="00410F19"/>
    <w:rsid w:val="00413308"/>
    <w:rsid w:val="00413EBD"/>
    <w:rsid w:val="00415A81"/>
    <w:rsid w:val="004160CA"/>
    <w:rsid w:val="00416358"/>
    <w:rsid w:val="0041651B"/>
    <w:rsid w:val="0041725C"/>
    <w:rsid w:val="00422382"/>
    <w:rsid w:val="004248AF"/>
    <w:rsid w:val="00424DEA"/>
    <w:rsid w:val="0042503D"/>
    <w:rsid w:val="00427E00"/>
    <w:rsid w:val="0043090D"/>
    <w:rsid w:val="004313B4"/>
    <w:rsid w:val="00431D06"/>
    <w:rsid w:val="00433462"/>
    <w:rsid w:val="004355B6"/>
    <w:rsid w:val="00435B60"/>
    <w:rsid w:val="004366C1"/>
    <w:rsid w:val="004369CE"/>
    <w:rsid w:val="0044429D"/>
    <w:rsid w:val="00444FC7"/>
    <w:rsid w:val="004458AC"/>
    <w:rsid w:val="004460B1"/>
    <w:rsid w:val="004468B7"/>
    <w:rsid w:val="00451B7D"/>
    <w:rsid w:val="004533A1"/>
    <w:rsid w:val="004534FB"/>
    <w:rsid w:val="00453B11"/>
    <w:rsid w:val="00454C45"/>
    <w:rsid w:val="004612F9"/>
    <w:rsid w:val="00464CCE"/>
    <w:rsid w:val="00465D18"/>
    <w:rsid w:val="004670B0"/>
    <w:rsid w:val="00471D88"/>
    <w:rsid w:val="004753E4"/>
    <w:rsid w:val="00475692"/>
    <w:rsid w:val="00475D79"/>
    <w:rsid w:val="00476687"/>
    <w:rsid w:val="0047782F"/>
    <w:rsid w:val="004807FC"/>
    <w:rsid w:val="00481143"/>
    <w:rsid w:val="00482E5E"/>
    <w:rsid w:val="00483118"/>
    <w:rsid w:val="004832A7"/>
    <w:rsid w:val="00485499"/>
    <w:rsid w:val="0048695C"/>
    <w:rsid w:val="00487A1C"/>
    <w:rsid w:val="00492890"/>
    <w:rsid w:val="00492D6E"/>
    <w:rsid w:val="004A02DE"/>
    <w:rsid w:val="004A0EDF"/>
    <w:rsid w:val="004A1563"/>
    <w:rsid w:val="004A1BC9"/>
    <w:rsid w:val="004A4F2A"/>
    <w:rsid w:val="004A5026"/>
    <w:rsid w:val="004A5328"/>
    <w:rsid w:val="004B0FB0"/>
    <w:rsid w:val="004B1754"/>
    <w:rsid w:val="004B21DE"/>
    <w:rsid w:val="004B23ED"/>
    <w:rsid w:val="004B49AC"/>
    <w:rsid w:val="004B6A62"/>
    <w:rsid w:val="004B71B2"/>
    <w:rsid w:val="004C23C5"/>
    <w:rsid w:val="004C2566"/>
    <w:rsid w:val="004C3B63"/>
    <w:rsid w:val="004C4B02"/>
    <w:rsid w:val="004C5426"/>
    <w:rsid w:val="004C56FA"/>
    <w:rsid w:val="004C5CFE"/>
    <w:rsid w:val="004C6F01"/>
    <w:rsid w:val="004C76C9"/>
    <w:rsid w:val="004C7B2B"/>
    <w:rsid w:val="004C7CEE"/>
    <w:rsid w:val="004D0C6B"/>
    <w:rsid w:val="004D0D90"/>
    <w:rsid w:val="004D101C"/>
    <w:rsid w:val="004D2CBE"/>
    <w:rsid w:val="004D49EB"/>
    <w:rsid w:val="004D5127"/>
    <w:rsid w:val="004D5E5E"/>
    <w:rsid w:val="004D67C1"/>
    <w:rsid w:val="004D69C2"/>
    <w:rsid w:val="004D7209"/>
    <w:rsid w:val="004D7AD4"/>
    <w:rsid w:val="004E0298"/>
    <w:rsid w:val="004E1C69"/>
    <w:rsid w:val="004E34AB"/>
    <w:rsid w:val="004E372A"/>
    <w:rsid w:val="004E6F18"/>
    <w:rsid w:val="004F0041"/>
    <w:rsid w:val="004F02B5"/>
    <w:rsid w:val="004F0A20"/>
    <w:rsid w:val="004F0D3E"/>
    <w:rsid w:val="004F1C4E"/>
    <w:rsid w:val="004F21A5"/>
    <w:rsid w:val="004F29FE"/>
    <w:rsid w:val="004F2EDC"/>
    <w:rsid w:val="004F48E0"/>
    <w:rsid w:val="004F4E01"/>
    <w:rsid w:val="004F5C89"/>
    <w:rsid w:val="004F614C"/>
    <w:rsid w:val="004F6B55"/>
    <w:rsid w:val="004F6B6A"/>
    <w:rsid w:val="004F7B39"/>
    <w:rsid w:val="005006E1"/>
    <w:rsid w:val="00502178"/>
    <w:rsid w:val="00505DE8"/>
    <w:rsid w:val="00507633"/>
    <w:rsid w:val="005109B7"/>
    <w:rsid w:val="005109BC"/>
    <w:rsid w:val="00513639"/>
    <w:rsid w:val="00514604"/>
    <w:rsid w:val="00516F4F"/>
    <w:rsid w:val="0051730B"/>
    <w:rsid w:val="0051749C"/>
    <w:rsid w:val="005208D3"/>
    <w:rsid w:val="00520931"/>
    <w:rsid w:val="00520D22"/>
    <w:rsid w:val="00522595"/>
    <w:rsid w:val="00524425"/>
    <w:rsid w:val="005257FE"/>
    <w:rsid w:val="005272FF"/>
    <w:rsid w:val="00530AD8"/>
    <w:rsid w:val="0053345C"/>
    <w:rsid w:val="00535811"/>
    <w:rsid w:val="00536855"/>
    <w:rsid w:val="00536B8C"/>
    <w:rsid w:val="00536CFD"/>
    <w:rsid w:val="00536D8C"/>
    <w:rsid w:val="00537472"/>
    <w:rsid w:val="00537DBD"/>
    <w:rsid w:val="00541845"/>
    <w:rsid w:val="00541B6F"/>
    <w:rsid w:val="00542B21"/>
    <w:rsid w:val="00542CE2"/>
    <w:rsid w:val="005446ED"/>
    <w:rsid w:val="00544B4E"/>
    <w:rsid w:val="005470EE"/>
    <w:rsid w:val="005476EF"/>
    <w:rsid w:val="0055023B"/>
    <w:rsid w:val="00550563"/>
    <w:rsid w:val="005505CE"/>
    <w:rsid w:val="005506C9"/>
    <w:rsid w:val="005523AA"/>
    <w:rsid w:val="0055381B"/>
    <w:rsid w:val="00554755"/>
    <w:rsid w:val="00556715"/>
    <w:rsid w:val="00556E02"/>
    <w:rsid w:val="00556EF5"/>
    <w:rsid w:val="005603BA"/>
    <w:rsid w:val="0056293B"/>
    <w:rsid w:val="00562AEC"/>
    <w:rsid w:val="00563BC6"/>
    <w:rsid w:val="00564812"/>
    <w:rsid w:val="0056509D"/>
    <w:rsid w:val="005676B6"/>
    <w:rsid w:val="00567738"/>
    <w:rsid w:val="005722EA"/>
    <w:rsid w:val="00573D76"/>
    <w:rsid w:val="00574A09"/>
    <w:rsid w:val="00574D18"/>
    <w:rsid w:val="00576C0F"/>
    <w:rsid w:val="00577018"/>
    <w:rsid w:val="005772B7"/>
    <w:rsid w:val="00577778"/>
    <w:rsid w:val="00577CA4"/>
    <w:rsid w:val="00580BB9"/>
    <w:rsid w:val="005817D6"/>
    <w:rsid w:val="00581E81"/>
    <w:rsid w:val="00583523"/>
    <w:rsid w:val="00584406"/>
    <w:rsid w:val="00587214"/>
    <w:rsid w:val="0058750F"/>
    <w:rsid w:val="005875A1"/>
    <w:rsid w:val="00587888"/>
    <w:rsid w:val="00587E66"/>
    <w:rsid w:val="0059191E"/>
    <w:rsid w:val="00591B03"/>
    <w:rsid w:val="005926DA"/>
    <w:rsid w:val="00595A64"/>
    <w:rsid w:val="00597C3C"/>
    <w:rsid w:val="00597D09"/>
    <w:rsid w:val="005A3AA3"/>
    <w:rsid w:val="005A3C2A"/>
    <w:rsid w:val="005A50C3"/>
    <w:rsid w:val="005A674C"/>
    <w:rsid w:val="005A7229"/>
    <w:rsid w:val="005A7282"/>
    <w:rsid w:val="005A763F"/>
    <w:rsid w:val="005B0F67"/>
    <w:rsid w:val="005B547D"/>
    <w:rsid w:val="005B75E8"/>
    <w:rsid w:val="005B7F9B"/>
    <w:rsid w:val="005C0546"/>
    <w:rsid w:val="005C0783"/>
    <w:rsid w:val="005C07C8"/>
    <w:rsid w:val="005C0AEE"/>
    <w:rsid w:val="005C1755"/>
    <w:rsid w:val="005C2DF3"/>
    <w:rsid w:val="005C4717"/>
    <w:rsid w:val="005C5533"/>
    <w:rsid w:val="005D038B"/>
    <w:rsid w:val="005D1C7B"/>
    <w:rsid w:val="005D256E"/>
    <w:rsid w:val="005D4330"/>
    <w:rsid w:val="005D45F1"/>
    <w:rsid w:val="005D5CFD"/>
    <w:rsid w:val="005D629D"/>
    <w:rsid w:val="005D7B18"/>
    <w:rsid w:val="005E010D"/>
    <w:rsid w:val="005E1AF5"/>
    <w:rsid w:val="005E2561"/>
    <w:rsid w:val="005E2AE1"/>
    <w:rsid w:val="005E4935"/>
    <w:rsid w:val="005E59C6"/>
    <w:rsid w:val="005F033D"/>
    <w:rsid w:val="005F1004"/>
    <w:rsid w:val="005F1D98"/>
    <w:rsid w:val="005F2F3F"/>
    <w:rsid w:val="005F30EB"/>
    <w:rsid w:val="005F3A00"/>
    <w:rsid w:val="005F4889"/>
    <w:rsid w:val="005F5798"/>
    <w:rsid w:val="00602713"/>
    <w:rsid w:val="00604314"/>
    <w:rsid w:val="00605410"/>
    <w:rsid w:val="00605C25"/>
    <w:rsid w:val="00606B91"/>
    <w:rsid w:val="00606D22"/>
    <w:rsid w:val="0060711E"/>
    <w:rsid w:val="006076A2"/>
    <w:rsid w:val="00607D13"/>
    <w:rsid w:val="006100AE"/>
    <w:rsid w:val="00610647"/>
    <w:rsid w:val="00610B32"/>
    <w:rsid w:val="00610F01"/>
    <w:rsid w:val="0061194E"/>
    <w:rsid w:val="0061217C"/>
    <w:rsid w:val="00613019"/>
    <w:rsid w:val="006147AA"/>
    <w:rsid w:val="0061585E"/>
    <w:rsid w:val="00615F8A"/>
    <w:rsid w:val="0061623C"/>
    <w:rsid w:val="00617B4F"/>
    <w:rsid w:val="00621A02"/>
    <w:rsid w:val="00623FF5"/>
    <w:rsid w:val="006246C9"/>
    <w:rsid w:val="00625269"/>
    <w:rsid w:val="00625274"/>
    <w:rsid w:val="00625836"/>
    <w:rsid w:val="00625A61"/>
    <w:rsid w:val="00627541"/>
    <w:rsid w:val="00627DE0"/>
    <w:rsid w:val="006300E2"/>
    <w:rsid w:val="00630807"/>
    <w:rsid w:val="006312A1"/>
    <w:rsid w:val="006321DF"/>
    <w:rsid w:val="00632829"/>
    <w:rsid w:val="006332F5"/>
    <w:rsid w:val="00637CF0"/>
    <w:rsid w:val="00641C71"/>
    <w:rsid w:val="00641D59"/>
    <w:rsid w:val="00642409"/>
    <w:rsid w:val="0064574F"/>
    <w:rsid w:val="00646442"/>
    <w:rsid w:val="00647192"/>
    <w:rsid w:val="0065035B"/>
    <w:rsid w:val="00651173"/>
    <w:rsid w:val="00651E1A"/>
    <w:rsid w:val="0065279C"/>
    <w:rsid w:val="006531ED"/>
    <w:rsid w:val="006536C4"/>
    <w:rsid w:val="006536E9"/>
    <w:rsid w:val="006539BC"/>
    <w:rsid w:val="006540B0"/>
    <w:rsid w:val="00654D3A"/>
    <w:rsid w:val="00657275"/>
    <w:rsid w:val="00661D3D"/>
    <w:rsid w:val="006620F5"/>
    <w:rsid w:val="0066352F"/>
    <w:rsid w:val="00663F6F"/>
    <w:rsid w:val="00664465"/>
    <w:rsid w:val="00665B82"/>
    <w:rsid w:val="0066685C"/>
    <w:rsid w:val="00667C9A"/>
    <w:rsid w:val="006710A4"/>
    <w:rsid w:val="00672472"/>
    <w:rsid w:val="00672AD7"/>
    <w:rsid w:val="00672BF2"/>
    <w:rsid w:val="00674349"/>
    <w:rsid w:val="006768F4"/>
    <w:rsid w:val="006773E7"/>
    <w:rsid w:val="00681DCA"/>
    <w:rsid w:val="00682155"/>
    <w:rsid w:val="00682481"/>
    <w:rsid w:val="00682993"/>
    <w:rsid w:val="00682DD7"/>
    <w:rsid w:val="00682F8C"/>
    <w:rsid w:val="006843A0"/>
    <w:rsid w:val="00692703"/>
    <w:rsid w:val="00695909"/>
    <w:rsid w:val="00695E8B"/>
    <w:rsid w:val="006967E3"/>
    <w:rsid w:val="006970CB"/>
    <w:rsid w:val="006974C0"/>
    <w:rsid w:val="006976F8"/>
    <w:rsid w:val="0069780D"/>
    <w:rsid w:val="006A024A"/>
    <w:rsid w:val="006A0A66"/>
    <w:rsid w:val="006A2853"/>
    <w:rsid w:val="006A33B8"/>
    <w:rsid w:val="006A3703"/>
    <w:rsid w:val="006A4A07"/>
    <w:rsid w:val="006A51F1"/>
    <w:rsid w:val="006A55F4"/>
    <w:rsid w:val="006A6C39"/>
    <w:rsid w:val="006A7F76"/>
    <w:rsid w:val="006B0005"/>
    <w:rsid w:val="006B0E5E"/>
    <w:rsid w:val="006B1308"/>
    <w:rsid w:val="006B1A03"/>
    <w:rsid w:val="006B2792"/>
    <w:rsid w:val="006B2DA3"/>
    <w:rsid w:val="006B3BBB"/>
    <w:rsid w:val="006B4FB7"/>
    <w:rsid w:val="006B7C7D"/>
    <w:rsid w:val="006C0CD7"/>
    <w:rsid w:val="006C1A38"/>
    <w:rsid w:val="006C3667"/>
    <w:rsid w:val="006C4204"/>
    <w:rsid w:val="006C6B98"/>
    <w:rsid w:val="006C7DF6"/>
    <w:rsid w:val="006D0F39"/>
    <w:rsid w:val="006D13D5"/>
    <w:rsid w:val="006D277F"/>
    <w:rsid w:val="006D673E"/>
    <w:rsid w:val="006E04C3"/>
    <w:rsid w:val="006E0648"/>
    <w:rsid w:val="006E0FFA"/>
    <w:rsid w:val="006E128D"/>
    <w:rsid w:val="006E2F98"/>
    <w:rsid w:val="006E34FD"/>
    <w:rsid w:val="006E434F"/>
    <w:rsid w:val="006E61BA"/>
    <w:rsid w:val="006E65CC"/>
    <w:rsid w:val="006E6FC2"/>
    <w:rsid w:val="006F01FE"/>
    <w:rsid w:val="006F1BAC"/>
    <w:rsid w:val="006F2CFB"/>
    <w:rsid w:val="006F3032"/>
    <w:rsid w:val="006F3A31"/>
    <w:rsid w:val="006F467E"/>
    <w:rsid w:val="006F5A13"/>
    <w:rsid w:val="006F7AC9"/>
    <w:rsid w:val="00700BC3"/>
    <w:rsid w:val="007021FE"/>
    <w:rsid w:val="00702BE9"/>
    <w:rsid w:val="0070396C"/>
    <w:rsid w:val="00705074"/>
    <w:rsid w:val="007064AB"/>
    <w:rsid w:val="00710195"/>
    <w:rsid w:val="007104EB"/>
    <w:rsid w:val="00710F3F"/>
    <w:rsid w:val="007126A7"/>
    <w:rsid w:val="00712764"/>
    <w:rsid w:val="00712CDE"/>
    <w:rsid w:val="0071306B"/>
    <w:rsid w:val="00720386"/>
    <w:rsid w:val="007213AC"/>
    <w:rsid w:val="00721C72"/>
    <w:rsid w:val="00722158"/>
    <w:rsid w:val="00723DB6"/>
    <w:rsid w:val="00723EB1"/>
    <w:rsid w:val="00726A8A"/>
    <w:rsid w:val="007304DD"/>
    <w:rsid w:val="0073069E"/>
    <w:rsid w:val="00733DE8"/>
    <w:rsid w:val="00735F51"/>
    <w:rsid w:val="0073665C"/>
    <w:rsid w:val="007366BE"/>
    <w:rsid w:val="0074227F"/>
    <w:rsid w:val="0074263E"/>
    <w:rsid w:val="00742F0E"/>
    <w:rsid w:val="00743782"/>
    <w:rsid w:val="007441AD"/>
    <w:rsid w:val="00744212"/>
    <w:rsid w:val="00744F1D"/>
    <w:rsid w:val="00746785"/>
    <w:rsid w:val="00746AF2"/>
    <w:rsid w:val="00746BB2"/>
    <w:rsid w:val="007505E9"/>
    <w:rsid w:val="0075155D"/>
    <w:rsid w:val="007516CF"/>
    <w:rsid w:val="0075356F"/>
    <w:rsid w:val="00754254"/>
    <w:rsid w:val="00755F47"/>
    <w:rsid w:val="007662C8"/>
    <w:rsid w:val="0077079C"/>
    <w:rsid w:val="00770F63"/>
    <w:rsid w:val="00771C74"/>
    <w:rsid w:val="007745C6"/>
    <w:rsid w:val="0077528E"/>
    <w:rsid w:val="007756D5"/>
    <w:rsid w:val="00775833"/>
    <w:rsid w:val="0077666E"/>
    <w:rsid w:val="00777699"/>
    <w:rsid w:val="00783724"/>
    <w:rsid w:val="00784C6D"/>
    <w:rsid w:val="00786C56"/>
    <w:rsid w:val="00786F4B"/>
    <w:rsid w:val="00787398"/>
    <w:rsid w:val="00790172"/>
    <w:rsid w:val="00790CA4"/>
    <w:rsid w:val="00793229"/>
    <w:rsid w:val="007932C4"/>
    <w:rsid w:val="007938DE"/>
    <w:rsid w:val="0079462F"/>
    <w:rsid w:val="00795C26"/>
    <w:rsid w:val="00796BE6"/>
    <w:rsid w:val="00796D08"/>
    <w:rsid w:val="00797042"/>
    <w:rsid w:val="00797BA1"/>
    <w:rsid w:val="007A1930"/>
    <w:rsid w:val="007A4B52"/>
    <w:rsid w:val="007A6015"/>
    <w:rsid w:val="007A632A"/>
    <w:rsid w:val="007A6736"/>
    <w:rsid w:val="007A731C"/>
    <w:rsid w:val="007A736C"/>
    <w:rsid w:val="007A7CD5"/>
    <w:rsid w:val="007A7DBB"/>
    <w:rsid w:val="007B0022"/>
    <w:rsid w:val="007B03E2"/>
    <w:rsid w:val="007B146F"/>
    <w:rsid w:val="007B2ADF"/>
    <w:rsid w:val="007B355D"/>
    <w:rsid w:val="007B454D"/>
    <w:rsid w:val="007B63A9"/>
    <w:rsid w:val="007B69C4"/>
    <w:rsid w:val="007B70FE"/>
    <w:rsid w:val="007C2617"/>
    <w:rsid w:val="007C437E"/>
    <w:rsid w:val="007C4FFC"/>
    <w:rsid w:val="007C5317"/>
    <w:rsid w:val="007C65C5"/>
    <w:rsid w:val="007C6970"/>
    <w:rsid w:val="007C71EC"/>
    <w:rsid w:val="007C7D3A"/>
    <w:rsid w:val="007D1B22"/>
    <w:rsid w:val="007D2F89"/>
    <w:rsid w:val="007D3365"/>
    <w:rsid w:val="007D35FE"/>
    <w:rsid w:val="007D524D"/>
    <w:rsid w:val="007D575B"/>
    <w:rsid w:val="007D5DD5"/>
    <w:rsid w:val="007D5F47"/>
    <w:rsid w:val="007E0208"/>
    <w:rsid w:val="007E3C8F"/>
    <w:rsid w:val="007E4D21"/>
    <w:rsid w:val="007F10C3"/>
    <w:rsid w:val="007F28BA"/>
    <w:rsid w:val="007F4344"/>
    <w:rsid w:val="007F46C4"/>
    <w:rsid w:val="007F4C6B"/>
    <w:rsid w:val="007F604D"/>
    <w:rsid w:val="007F73FB"/>
    <w:rsid w:val="007F7426"/>
    <w:rsid w:val="008001FC"/>
    <w:rsid w:val="00802109"/>
    <w:rsid w:val="00802BF5"/>
    <w:rsid w:val="0080396E"/>
    <w:rsid w:val="00804C23"/>
    <w:rsid w:val="00804F19"/>
    <w:rsid w:val="00805C84"/>
    <w:rsid w:val="008104BA"/>
    <w:rsid w:val="008129BC"/>
    <w:rsid w:val="0081443C"/>
    <w:rsid w:val="008159E4"/>
    <w:rsid w:val="00815F4F"/>
    <w:rsid w:val="00822078"/>
    <w:rsid w:val="008315B0"/>
    <w:rsid w:val="008317AD"/>
    <w:rsid w:val="00835C6D"/>
    <w:rsid w:val="008372B0"/>
    <w:rsid w:val="0083772D"/>
    <w:rsid w:val="00845DDC"/>
    <w:rsid w:val="008466B8"/>
    <w:rsid w:val="008467E2"/>
    <w:rsid w:val="0084752F"/>
    <w:rsid w:val="00847669"/>
    <w:rsid w:val="008508E2"/>
    <w:rsid w:val="00851295"/>
    <w:rsid w:val="008520AD"/>
    <w:rsid w:val="008537D7"/>
    <w:rsid w:val="00854DC5"/>
    <w:rsid w:val="008570B2"/>
    <w:rsid w:val="008602D3"/>
    <w:rsid w:val="00861097"/>
    <w:rsid w:val="00863C08"/>
    <w:rsid w:val="008640B3"/>
    <w:rsid w:val="0087109C"/>
    <w:rsid w:val="00871DFB"/>
    <w:rsid w:val="00872494"/>
    <w:rsid w:val="00872915"/>
    <w:rsid w:val="00874BF3"/>
    <w:rsid w:val="00874D0F"/>
    <w:rsid w:val="00875B9C"/>
    <w:rsid w:val="00880C57"/>
    <w:rsid w:val="00881246"/>
    <w:rsid w:val="00881345"/>
    <w:rsid w:val="0089097F"/>
    <w:rsid w:val="0089233C"/>
    <w:rsid w:val="00892383"/>
    <w:rsid w:val="008928A5"/>
    <w:rsid w:val="008932C7"/>
    <w:rsid w:val="00894839"/>
    <w:rsid w:val="00894BA6"/>
    <w:rsid w:val="00894C77"/>
    <w:rsid w:val="008954EF"/>
    <w:rsid w:val="008962A0"/>
    <w:rsid w:val="008A06AC"/>
    <w:rsid w:val="008A06B3"/>
    <w:rsid w:val="008A16D4"/>
    <w:rsid w:val="008A46F5"/>
    <w:rsid w:val="008A500D"/>
    <w:rsid w:val="008A6CBF"/>
    <w:rsid w:val="008A704C"/>
    <w:rsid w:val="008B48AE"/>
    <w:rsid w:val="008B5379"/>
    <w:rsid w:val="008B5B9F"/>
    <w:rsid w:val="008B7BF9"/>
    <w:rsid w:val="008C0787"/>
    <w:rsid w:val="008C1071"/>
    <w:rsid w:val="008C37A7"/>
    <w:rsid w:val="008C3AED"/>
    <w:rsid w:val="008C3F81"/>
    <w:rsid w:val="008C4642"/>
    <w:rsid w:val="008C70C2"/>
    <w:rsid w:val="008D0D59"/>
    <w:rsid w:val="008D10BC"/>
    <w:rsid w:val="008D1202"/>
    <w:rsid w:val="008D277D"/>
    <w:rsid w:val="008D3AE5"/>
    <w:rsid w:val="008D49E5"/>
    <w:rsid w:val="008E0710"/>
    <w:rsid w:val="008E09CD"/>
    <w:rsid w:val="008E0B2F"/>
    <w:rsid w:val="008E3D18"/>
    <w:rsid w:val="008E4666"/>
    <w:rsid w:val="008E4BB5"/>
    <w:rsid w:val="008E6658"/>
    <w:rsid w:val="008F0AE7"/>
    <w:rsid w:val="008F272C"/>
    <w:rsid w:val="008F44A8"/>
    <w:rsid w:val="008F4AF2"/>
    <w:rsid w:val="00900C30"/>
    <w:rsid w:val="00901BC4"/>
    <w:rsid w:val="00902373"/>
    <w:rsid w:val="009032DD"/>
    <w:rsid w:val="00903662"/>
    <w:rsid w:val="00905815"/>
    <w:rsid w:val="0090594D"/>
    <w:rsid w:val="009073CA"/>
    <w:rsid w:val="00910419"/>
    <w:rsid w:val="009117EF"/>
    <w:rsid w:val="009122F8"/>
    <w:rsid w:val="00914B4E"/>
    <w:rsid w:val="00915462"/>
    <w:rsid w:val="00915A6A"/>
    <w:rsid w:val="00916B14"/>
    <w:rsid w:val="00920413"/>
    <w:rsid w:val="0092226D"/>
    <w:rsid w:val="0092478F"/>
    <w:rsid w:val="00925536"/>
    <w:rsid w:val="009274DC"/>
    <w:rsid w:val="009304F4"/>
    <w:rsid w:val="0093089C"/>
    <w:rsid w:val="00930D47"/>
    <w:rsid w:val="00934562"/>
    <w:rsid w:val="009368E2"/>
    <w:rsid w:val="0094067F"/>
    <w:rsid w:val="009413F9"/>
    <w:rsid w:val="00941521"/>
    <w:rsid w:val="00941AC0"/>
    <w:rsid w:val="009423A2"/>
    <w:rsid w:val="00943CB7"/>
    <w:rsid w:val="00944E44"/>
    <w:rsid w:val="00945821"/>
    <w:rsid w:val="00946AB3"/>
    <w:rsid w:val="00950BF5"/>
    <w:rsid w:val="00950F72"/>
    <w:rsid w:val="00955DC2"/>
    <w:rsid w:val="00957A45"/>
    <w:rsid w:val="0096225D"/>
    <w:rsid w:val="00962B1B"/>
    <w:rsid w:val="009655FA"/>
    <w:rsid w:val="00965DFB"/>
    <w:rsid w:val="00967BD0"/>
    <w:rsid w:val="00971EA7"/>
    <w:rsid w:val="00972658"/>
    <w:rsid w:val="0097273A"/>
    <w:rsid w:val="00974292"/>
    <w:rsid w:val="00976572"/>
    <w:rsid w:val="0097781F"/>
    <w:rsid w:val="0098080F"/>
    <w:rsid w:val="009808DC"/>
    <w:rsid w:val="00980F9D"/>
    <w:rsid w:val="00983ACB"/>
    <w:rsid w:val="00983EE8"/>
    <w:rsid w:val="00986D85"/>
    <w:rsid w:val="00987377"/>
    <w:rsid w:val="009904A5"/>
    <w:rsid w:val="009919C5"/>
    <w:rsid w:val="0099274A"/>
    <w:rsid w:val="00992786"/>
    <w:rsid w:val="00992E2A"/>
    <w:rsid w:val="00993E71"/>
    <w:rsid w:val="00994157"/>
    <w:rsid w:val="009954BA"/>
    <w:rsid w:val="00997898"/>
    <w:rsid w:val="00997D43"/>
    <w:rsid w:val="009A06A0"/>
    <w:rsid w:val="009A161B"/>
    <w:rsid w:val="009A1BAF"/>
    <w:rsid w:val="009A2598"/>
    <w:rsid w:val="009A2A16"/>
    <w:rsid w:val="009A461D"/>
    <w:rsid w:val="009A5CCB"/>
    <w:rsid w:val="009A6546"/>
    <w:rsid w:val="009A6955"/>
    <w:rsid w:val="009A6C65"/>
    <w:rsid w:val="009A7758"/>
    <w:rsid w:val="009B0686"/>
    <w:rsid w:val="009B09AF"/>
    <w:rsid w:val="009B181A"/>
    <w:rsid w:val="009B186A"/>
    <w:rsid w:val="009B23CB"/>
    <w:rsid w:val="009B3FFB"/>
    <w:rsid w:val="009B5E7F"/>
    <w:rsid w:val="009B6C2C"/>
    <w:rsid w:val="009B709C"/>
    <w:rsid w:val="009C1D0B"/>
    <w:rsid w:val="009C2383"/>
    <w:rsid w:val="009C23B1"/>
    <w:rsid w:val="009C28F5"/>
    <w:rsid w:val="009C3253"/>
    <w:rsid w:val="009C33FB"/>
    <w:rsid w:val="009C34B8"/>
    <w:rsid w:val="009C6C74"/>
    <w:rsid w:val="009C6E53"/>
    <w:rsid w:val="009C71F8"/>
    <w:rsid w:val="009C7FB2"/>
    <w:rsid w:val="009D0CF2"/>
    <w:rsid w:val="009D0F71"/>
    <w:rsid w:val="009D1869"/>
    <w:rsid w:val="009D2ABF"/>
    <w:rsid w:val="009D42D9"/>
    <w:rsid w:val="009D5E93"/>
    <w:rsid w:val="009E28B4"/>
    <w:rsid w:val="009E4379"/>
    <w:rsid w:val="009E4778"/>
    <w:rsid w:val="009E4BA6"/>
    <w:rsid w:val="009E4CF1"/>
    <w:rsid w:val="009E5A1B"/>
    <w:rsid w:val="009E66B5"/>
    <w:rsid w:val="009E6D76"/>
    <w:rsid w:val="009E763B"/>
    <w:rsid w:val="009E77A6"/>
    <w:rsid w:val="009F3A8E"/>
    <w:rsid w:val="009F5197"/>
    <w:rsid w:val="009F54D9"/>
    <w:rsid w:val="009F7544"/>
    <w:rsid w:val="009F7995"/>
    <w:rsid w:val="00A00A61"/>
    <w:rsid w:val="00A00FBF"/>
    <w:rsid w:val="00A02B90"/>
    <w:rsid w:val="00A037A2"/>
    <w:rsid w:val="00A03AE7"/>
    <w:rsid w:val="00A03B69"/>
    <w:rsid w:val="00A041AA"/>
    <w:rsid w:val="00A048CA"/>
    <w:rsid w:val="00A051B9"/>
    <w:rsid w:val="00A0588E"/>
    <w:rsid w:val="00A05DB9"/>
    <w:rsid w:val="00A14EF4"/>
    <w:rsid w:val="00A1641B"/>
    <w:rsid w:val="00A21A23"/>
    <w:rsid w:val="00A22AD6"/>
    <w:rsid w:val="00A23BDA"/>
    <w:rsid w:val="00A24CB5"/>
    <w:rsid w:val="00A25E81"/>
    <w:rsid w:val="00A26D9E"/>
    <w:rsid w:val="00A26E7E"/>
    <w:rsid w:val="00A27368"/>
    <w:rsid w:val="00A275C3"/>
    <w:rsid w:val="00A317B7"/>
    <w:rsid w:val="00A32076"/>
    <w:rsid w:val="00A33212"/>
    <w:rsid w:val="00A355FC"/>
    <w:rsid w:val="00A35DD6"/>
    <w:rsid w:val="00A36DAB"/>
    <w:rsid w:val="00A371E4"/>
    <w:rsid w:val="00A40F49"/>
    <w:rsid w:val="00A419DC"/>
    <w:rsid w:val="00A420AD"/>
    <w:rsid w:val="00A42406"/>
    <w:rsid w:val="00A43472"/>
    <w:rsid w:val="00A43584"/>
    <w:rsid w:val="00A45B52"/>
    <w:rsid w:val="00A45C1E"/>
    <w:rsid w:val="00A4765F"/>
    <w:rsid w:val="00A47D00"/>
    <w:rsid w:val="00A47E4F"/>
    <w:rsid w:val="00A47FA0"/>
    <w:rsid w:val="00A502AA"/>
    <w:rsid w:val="00A508F7"/>
    <w:rsid w:val="00A50B1D"/>
    <w:rsid w:val="00A51463"/>
    <w:rsid w:val="00A5371C"/>
    <w:rsid w:val="00A53E55"/>
    <w:rsid w:val="00A5443A"/>
    <w:rsid w:val="00A54E72"/>
    <w:rsid w:val="00A575D8"/>
    <w:rsid w:val="00A57C5D"/>
    <w:rsid w:val="00A61079"/>
    <w:rsid w:val="00A6246E"/>
    <w:rsid w:val="00A6299F"/>
    <w:rsid w:val="00A63CBE"/>
    <w:rsid w:val="00A71120"/>
    <w:rsid w:val="00A717AE"/>
    <w:rsid w:val="00A71918"/>
    <w:rsid w:val="00A71DDC"/>
    <w:rsid w:val="00A72CE1"/>
    <w:rsid w:val="00A73FDC"/>
    <w:rsid w:val="00A74763"/>
    <w:rsid w:val="00A75C69"/>
    <w:rsid w:val="00A75F94"/>
    <w:rsid w:val="00A76D72"/>
    <w:rsid w:val="00A81935"/>
    <w:rsid w:val="00A820AD"/>
    <w:rsid w:val="00A8252A"/>
    <w:rsid w:val="00A82FA6"/>
    <w:rsid w:val="00A853B6"/>
    <w:rsid w:val="00A866C8"/>
    <w:rsid w:val="00A87163"/>
    <w:rsid w:val="00A90089"/>
    <w:rsid w:val="00A92ABF"/>
    <w:rsid w:val="00A93792"/>
    <w:rsid w:val="00A93D6A"/>
    <w:rsid w:val="00A94E64"/>
    <w:rsid w:val="00A95032"/>
    <w:rsid w:val="00A95311"/>
    <w:rsid w:val="00A966A7"/>
    <w:rsid w:val="00A970F4"/>
    <w:rsid w:val="00AA210B"/>
    <w:rsid w:val="00AA38A5"/>
    <w:rsid w:val="00AA3D99"/>
    <w:rsid w:val="00AA4FB2"/>
    <w:rsid w:val="00AA5E66"/>
    <w:rsid w:val="00AA5F5C"/>
    <w:rsid w:val="00AA65E8"/>
    <w:rsid w:val="00AB2C68"/>
    <w:rsid w:val="00AB479E"/>
    <w:rsid w:val="00AB6169"/>
    <w:rsid w:val="00AB6C63"/>
    <w:rsid w:val="00AB74B6"/>
    <w:rsid w:val="00AC0322"/>
    <w:rsid w:val="00AC0BA9"/>
    <w:rsid w:val="00AC0F11"/>
    <w:rsid w:val="00AC1E51"/>
    <w:rsid w:val="00AC265A"/>
    <w:rsid w:val="00AC33DE"/>
    <w:rsid w:val="00AC3AF5"/>
    <w:rsid w:val="00AC46B7"/>
    <w:rsid w:val="00AC6B71"/>
    <w:rsid w:val="00AC765D"/>
    <w:rsid w:val="00AC781D"/>
    <w:rsid w:val="00AD295D"/>
    <w:rsid w:val="00AD3328"/>
    <w:rsid w:val="00AD58A8"/>
    <w:rsid w:val="00AD6429"/>
    <w:rsid w:val="00AD6627"/>
    <w:rsid w:val="00AD7084"/>
    <w:rsid w:val="00AD7137"/>
    <w:rsid w:val="00AD7EA9"/>
    <w:rsid w:val="00AE2B1A"/>
    <w:rsid w:val="00AE47F9"/>
    <w:rsid w:val="00AE4C6B"/>
    <w:rsid w:val="00AE55A0"/>
    <w:rsid w:val="00AE6C55"/>
    <w:rsid w:val="00AE71A2"/>
    <w:rsid w:val="00AF1D73"/>
    <w:rsid w:val="00AF5817"/>
    <w:rsid w:val="00AF776A"/>
    <w:rsid w:val="00B004E9"/>
    <w:rsid w:val="00B00634"/>
    <w:rsid w:val="00B01431"/>
    <w:rsid w:val="00B01612"/>
    <w:rsid w:val="00B02856"/>
    <w:rsid w:val="00B02A54"/>
    <w:rsid w:val="00B02DE7"/>
    <w:rsid w:val="00B04B59"/>
    <w:rsid w:val="00B06526"/>
    <w:rsid w:val="00B06A61"/>
    <w:rsid w:val="00B06D35"/>
    <w:rsid w:val="00B07221"/>
    <w:rsid w:val="00B12A91"/>
    <w:rsid w:val="00B14559"/>
    <w:rsid w:val="00B1622A"/>
    <w:rsid w:val="00B17512"/>
    <w:rsid w:val="00B20035"/>
    <w:rsid w:val="00B22EE5"/>
    <w:rsid w:val="00B24296"/>
    <w:rsid w:val="00B246FB"/>
    <w:rsid w:val="00B255C5"/>
    <w:rsid w:val="00B2639A"/>
    <w:rsid w:val="00B26F46"/>
    <w:rsid w:val="00B27B95"/>
    <w:rsid w:val="00B31FFA"/>
    <w:rsid w:val="00B3238C"/>
    <w:rsid w:val="00B32B91"/>
    <w:rsid w:val="00B3331F"/>
    <w:rsid w:val="00B34661"/>
    <w:rsid w:val="00B346C5"/>
    <w:rsid w:val="00B348D8"/>
    <w:rsid w:val="00B35CAE"/>
    <w:rsid w:val="00B36702"/>
    <w:rsid w:val="00B40B2B"/>
    <w:rsid w:val="00B413F1"/>
    <w:rsid w:val="00B43BEE"/>
    <w:rsid w:val="00B43C6A"/>
    <w:rsid w:val="00B46B1D"/>
    <w:rsid w:val="00B47EC7"/>
    <w:rsid w:val="00B47FAE"/>
    <w:rsid w:val="00B51D4C"/>
    <w:rsid w:val="00B537DE"/>
    <w:rsid w:val="00B53C6D"/>
    <w:rsid w:val="00B55502"/>
    <w:rsid w:val="00B56211"/>
    <w:rsid w:val="00B5702D"/>
    <w:rsid w:val="00B570EF"/>
    <w:rsid w:val="00B57261"/>
    <w:rsid w:val="00B618C9"/>
    <w:rsid w:val="00B63C7E"/>
    <w:rsid w:val="00B63ECC"/>
    <w:rsid w:val="00B6561D"/>
    <w:rsid w:val="00B65704"/>
    <w:rsid w:val="00B664B9"/>
    <w:rsid w:val="00B67D46"/>
    <w:rsid w:val="00B70E05"/>
    <w:rsid w:val="00B71442"/>
    <w:rsid w:val="00B726D8"/>
    <w:rsid w:val="00B72F74"/>
    <w:rsid w:val="00B74049"/>
    <w:rsid w:val="00B759B2"/>
    <w:rsid w:val="00B76A06"/>
    <w:rsid w:val="00B772D3"/>
    <w:rsid w:val="00B7780B"/>
    <w:rsid w:val="00B77F0F"/>
    <w:rsid w:val="00B81A9E"/>
    <w:rsid w:val="00B820CB"/>
    <w:rsid w:val="00B82121"/>
    <w:rsid w:val="00B821D7"/>
    <w:rsid w:val="00B83A10"/>
    <w:rsid w:val="00B846D3"/>
    <w:rsid w:val="00B8492E"/>
    <w:rsid w:val="00B8619A"/>
    <w:rsid w:val="00B863E9"/>
    <w:rsid w:val="00B87826"/>
    <w:rsid w:val="00B9195F"/>
    <w:rsid w:val="00B930DD"/>
    <w:rsid w:val="00B9357D"/>
    <w:rsid w:val="00B9362D"/>
    <w:rsid w:val="00B9388A"/>
    <w:rsid w:val="00B955E4"/>
    <w:rsid w:val="00B97172"/>
    <w:rsid w:val="00BA096E"/>
    <w:rsid w:val="00BA09AF"/>
    <w:rsid w:val="00BA0AC4"/>
    <w:rsid w:val="00BA0B47"/>
    <w:rsid w:val="00BA25E6"/>
    <w:rsid w:val="00BA5000"/>
    <w:rsid w:val="00BA6C11"/>
    <w:rsid w:val="00BB01A5"/>
    <w:rsid w:val="00BB1DD6"/>
    <w:rsid w:val="00BB32BE"/>
    <w:rsid w:val="00BB3F59"/>
    <w:rsid w:val="00BB7477"/>
    <w:rsid w:val="00BC1A17"/>
    <w:rsid w:val="00BC1F91"/>
    <w:rsid w:val="00BC2B7C"/>
    <w:rsid w:val="00BC33C3"/>
    <w:rsid w:val="00BC669E"/>
    <w:rsid w:val="00BD08FA"/>
    <w:rsid w:val="00BD1018"/>
    <w:rsid w:val="00BD3169"/>
    <w:rsid w:val="00BD36F3"/>
    <w:rsid w:val="00BD3914"/>
    <w:rsid w:val="00BD3DBD"/>
    <w:rsid w:val="00BD441F"/>
    <w:rsid w:val="00BD5775"/>
    <w:rsid w:val="00BD5F9A"/>
    <w:rsid w:val="00BD5FDF"/>
    <w:rsid w:val="00BD6DA4"/>
    <w:rsid w:val="00BD6E6A"/>
    <w:rsid w:val="00BE1A9E"/>
    <w:rsid w:val="00BE20AA"/>
    <w:rsid w:val="00BE22E6"/>
    <w:rsid w:val="00BE2E58"/>
    <w:rsid w:val="00BE2FBA"/>
    <w:rsid w:val="00BE36E1"/>
    <w:rsid w:val="00BE37C4"/>
    <w:rsid w:val="00BE406B"/>
    <w:rsid w:val="00BE4491"/>
    <w:rsid w:val="00BE4A56"/>
    <w:rsid w:val="00BE4BBD"/>
    <w:rsid w:val="00BE60E2"/>
    <w:rsid w:val="00BE68C0"/>
    <w:rsid w:val="00BE6A15"/>
    <w:rsid w:val="00BE7048"/>
    <w:rsid w:val="00BE7BD5"/>
    <w:rsid w:val="00BF1780"/>
    <w:rsid w:val="00BF1BDB"/>
    <w:rsid w:val="00BF1F9B"/>
    <w:rsid w:val="00BF2B3D"/>
    <w:rsid w:val="00BF377A"/>
    <w:rsid w:val="00BF562A"/>
    <w:rsid w:val="00BF575C"/>
    <w:rsid w:val="00BF656B"/>
    <w:rsid w:val="00C018E0"/>
    <w:rsid w:val="00C0316C"/>
    <w:rsid w:val="00C031C7"/>
    <w:rsid w:val="00C03529"/>
    <w:rsid w:val="00C035B0"/>
    <w:rsid w:val="00C036F7"/>
    <w:rsid w:val="00C03B59"/>
    <w:rsid w:val="00C03EEA"/>
    <w:rsid w:val="00C072E5"/>
    <w:rsid w:val="00C077B6"/>
    <w:rsid w:val="00C10A76"/>
    <w:rsid w:val="00C10CE9"/>
    <w:rsid w:val="00C1115F"/>
    <w:rsid w:val="00C12B04"/>
    <w:rsid w:val="00C15A1F"/>
    <w:rsid w:val="00C1672D"/>
    <w:rsid w:val="00C228CD"/>
    <w:rsid w:val="00C234B4"/>
    <w:rsid w:val="00C23521"/>
    <w:rsid w:val="00C249DB"/>
    <w:rsid w:val="00C25CA2"/>
    <w:rsid w:val="00C34258"/>
    <w:rsid w:val="00C34D9C"/>
    <w:rsid w:val="00C355BF"/>
    <w:rsid w:val="00C3625A"/>
    <w:rsid w:val="00C4107C"/>
    <w:rsid w:val="00C42394"/>
    <w:rsid w:val="00C42AF5"/>
    <w:rsid w:val="00C444B2"/>
    <w:rsid w:val="00C45C1D"/>
    <w:rsid w:val="00C47C67"/>
    <w:rsid w:val="00C51345"/>
    <w:rsid w:val="00C514BB"/>
    <w:rsid w:val="00C518B1"/>
    <w:rsid w:val="00C5197F"/>
    <w:rsid w:val="00C51EF7"/>
    <w:rsid w:val="00C52101"/>
    <w:rsid w:val="00C53C00"/>
    <w:rsid w:val="00C5442F"/>
    <w:rsid w:val="00C55597"/>
    <w:rsid w:val="00C56226"/>
    <w:rsid w:val="00C569E4"/>
    <w:rsid w:val="00C61E5C"/>
    <w:rsid w:val="00C63820"/>
    <w:rsid w:val="00C653DD"/>
    <w:rsid w:val="00C65E53"/>
    <w:rsid w:val="00C66CA3"/>
    <w:rsid w:val="00C6736F"/>
    <w:rsid w:val="00C6738B"/>
    <w:rsid w:val="00C6743B"/>
    <w:rsid w:val="00C67CA6"/>
    <w:rsid w:val="00C7064E"/>
    <w:rsid w:val="00C70F8E"/>
    <w:rsid w:val="00C72240"/>
    <w:rsid w:val="00C72DDF"/>
    <w:rsid w:val="00C7325B"/>
    <w:rsid w:val="00C743C9"/>
    <w:rsid w:val="00C74E0E"/>
    <w:rsid w:val="00C74F08"/>
    <w:rsid w:val="00C773CF"/>
    <w:rsid w:val="00C80123"/>
    <w:rsid w:val="00C809A2"/>
    <w:rsid w:val="00C80B33"/>
    <w:rsid w:val="00C80C5F"/>
    <w:rsid w:val="00C813F7"/>
    <w:rsid w:val="00C83A84"/>
    <w:rsid w:val="00C85DE2"/>
    <w:rsid w:val="00C87690"/>
    <w:rsid w:val="00C87C84"/>
    <w:rsid w:val="00C901C0"/>
    <w:rsid w:val="00C9082D"/>
    <w:rsid w:val="00C913C9"/>
    <w:rsid w:val="00C96547"/>
    <w:rsid w:val="00C97AD0"/>
    <w:rsid w:val="00C97B4C"/>
    <w:rsid w:val="00CA0C6A"/>
    <w:rsid w:val="00CA1511"/>
    <w:rsid w:val="00CA3119"/>
    <w:rsid w:val="00CA442F"/>
    <w:rsid w:val="00CA4467"/>
    <w:rsid w:val="00CA4786"/>
    <w:rsid w:val="00CA4F42"/>
    <w:rsid w:val="00CA5326"/>
    <w:rsid w:val="00CA53B6"/>
    <w:rsid w:val="00CA57E6"/>
    <w:rsid w:val="00CA63EE"/>
    <w:rsid w:val="00CA66B3"/>
    <w:rsid w:val="00CA68F7"/>
    <w:rsid w:val="00CB0373"/>
    <w:rsid w:val="00CB277B"/>
    <w:rsid w:val="00CB2F8D"/>
    <w:rsid w:val="00CB3144"/>
    <w:rsid w:val="00CB4602"/>
    <w:rsid w:val="00CB5C25"/>
    <w:rsid w:val="00CB7E71"/>
    <w:rsid w:val="00CC26C2"/>
    <w:rsid w:val="00CC38FE"/>
    <w:rsid w:val="00CC3ACC"/>
    <w:rsid w:val="00CC3D52"/>
    <w:rsid w:val="00CC3F17"/>
    <w:rsid w:val="00CC43DE"/>
    <w:rsid w:val="00CC48F5"/>
    <w:rsid w:val="00CC5A36"/>
    <w:rsid w:val="00CC5D2F"/>
    <w:rsid w:val="00CC5E17"/>
    <w:rsid w:val="00CC6283"/>
    <w:rsid w:val="00CC7703"/>
    <w:rsid w:val="00CD11F6"/>
    <w:rsid w:val="00CD354F"/>
    <w:rsid w:val="00CD67FE"/>
    <w:rsid w:val="00CD7F34"/>
    <w:rsid w:val="00CE0334"/>
    <w:rsid w:val="00CE1026"/>
    <w:rsid w:val="00CE1A6C"/>
    <w:rsid w:val="00CE4502"/>
    <w:rsid w:val="00CE56EB"/>
    <w:rsid w:val="00CE6631"/>
    <w:rsid w:val="00CE6B63"/>
    <w:rsid w:val="00CE6C01"/>
    <w:rsid w:val="00CE7128"/>
    <w:rsid w:val="00CE7DFD"/>
    <w:rsid w:val="00CF08EB"/>
    <w:rsid w:val="00CF0C8D"/>
    <w:rsid w:val="00CF3DEA"/>
    <w:rsid w:val="00CF5937"/>
    <w:rsid w:val="00CF616F"/>
    <w:rsid w:val="00CF67B3"/>
    <w:rsid w:val="00D00143"/>
    <w:rsid w:val="00D02B18"/>
    <w:rsid w:val="00D0438A"/>
    <w:rsid w:val="00D0730E"/>
    <w:rsid w:val="00D07C28"/>
    <w:rsid w:val="00D113E4"/>
    <w:rsid w:val="00D12A69"/>
    <w:rsid w:val="00D141B6"/>
    <w:rsid w:val="00D148EA"/>
    <w:rsid w:val="00D14A70"/>
    <w:rsid w:val="00D1683B"/>
    <w:rsid w:val="00D16D1E"/>
    <w:rsid w:val="00D16F07"/>
    <w:rsid w:val="00D1778F"/>
    <w:rsid w:val="00D17FC9"/>
    <w:rsid w:val="00D21E2B"/>
    <w:rsid w:val="00D241CC"/>
    <w:rsid w:val="00D244BA"/>
    <w:rsid w:val="00D24B73"/>
    <w:rsid w:val="00D261B9"/>
    <w:rsid w:val="00D276C5"/>
    <w:rsid w:val="00D27752"/>
    <w:rsid w:val="00D277E5"/>
    <w:rsid w:val="00D32F69"/>
    <w:rsid w:val="00D333E3"/>
    <w:rsid w:val="00D33DA5"/>
    <w:rsid w:val="00D36C46"/>
    <w:rsid w:val="00D37B1D"/>
    <w:rsid w:val="00D41236"/>
    <w:rsid w:val="00D43F62"/>
    <w:rsid w:val="00D4499D"/>
    <w:rsid w:val="00D4571F"/>
    <w:rsid w:val="00D468CC"/>
    <w:rsid w:val="00D47ED0"/>
    <w:rsid w:val="00D530E2"/>
    <w:rsid w:val="00D544AC"/>
    <w:rsid w:val="00D5472D"/>
    <w:rsid w:val="00D56773"/>
    <w:rsid w:val="00D56FA5"/>
    <w:rsid w:val="00D574C0"/>
    <w:rsid w:val="00D6083B"/>
    <w:rsid w:val="00D62E48"/>
    <w:rsid w:val="00D632C1"/>
    <w:rsid w:val="00D63D1E"/>
    <w:rsid w:val="00D65A28"/>
    <w:rsid w:val="00D67DCD"/>
    <w:rsid w:val="00D72039"/>
    <w:rsid w:val="00D72DCC"/>
    <w:rsid w:val="00D73385"/>
    <w:rsid w:val="00D74582"/>
    <w:rsid w:val="00D76B05"/>
    <w:rsid w:val="00D76ECB"/>
    <w:rsid w:val="00D76F20"/>
    <w:rsid w:val="00D7751C"/>
    <w:rsid w:val="00D80201"/>
    <w:rsid w:val="00D81CDA"/>
    <w:rsid w:val="00D82518"/>
    <w:rsid w:val="00D83BCC"/>
    <w:rsid w:val="00D84B80"/>
    <w:rsid w:val="00D84F8B"/>
    <w:rsid w:val="00D85BD2"/>
    <w:rsid w:val="00D86F1E"/>
    <w:rsid w:val="00D875AD"/>
    <w:rsid w:val="00D9026A"/>
    <w:rsid w:val="00D90B4C"/>
    <w:rsid w:val="00D910F7"/>
    <w:rsid w:val="00D9258B"/>
    <w:rsid w:val="00D92FCC"/>
    <w:rsid w:val="00D93DD8"/>
    <w:rsid w:val="00D96F30"/>
    <w:rsid w:val="00D9715B"/>
    <w:rsid w:val="00D972B4"/>
    <w:rsid w:val="00D97B05"/>
    <w:rsid w:val="00DA0C19"/>
    <w:rsid w:val="00DA1AFC"/>
    <w:rsid w:val="00DA23ED"/>
    <w:rsid w:val="00DA3FDB"/>
    <w:rsid w:val="00DA41DC"/>
    <w:rsid w:val="00DA4A49"/>
    <w:rsid w:val="00DA50C1"/>
    <w:rsid w:val="00DA5B89"/>
    <w:rsid w:val="00DA5EE4"/>
    <w:rsid w:val="00DA6907"/>
    <w:rsid w:val="00DA6E7B"/>
    <w:rsid w:val="00DA7936"/>
    <w:rsid w:val="00DA7ECA"/>
    <w:rsid w:val="00DB206E"/>
    <w:rsid w:val="00DB3DB7"/>
    <w:rsid w:val="00DB3FBF"/>
    <w:rsid w:val="00DB3FFC"/>
    <w:rsid w:val="00DB4C99"/>
    <w:rsid w:val="00DB5B03"/>
    <w:rsid w:val="00DB6344"/>
    <w:rsid w:val="00DB64F9"/>
    <w:rsid w:val="00DB6BA8"/>
    <w:rsid w:val="00DB70C1"/>
    <w:rsid w:val="00DC01C0"/>
    <w:rsid w:val="00DC0364"/>
    <w:rsid w:val="00DC065A"/>
    <w:rsid w:val="00DC268F"/>
    <w:rsid w:val="00DC451C"/>
    <w:rsid w:val="00DD0084"/>
    <w:rsid w:val="00DD402D"/>
    <w:rsid w:val="00DD41AA"/>
    <w:rsid w:val="00DD4DC5"/>
    <w:rsid w:val="00DD590C"/>
    <w:rsid w:val="00DD5EFC"/>
    <w:rsid w:val="00DD71A1"/>
    <w:rsid w:val="00DE084E"/>
    <w:rsid w:val="00DE187A"/>
    <w:rsid w:val="00DE2739"/>
    <w:rsid w:val="00DE30FD"/>
    <w:rsid w:val="00DE3BBE"/>
    <w:rsid w:val="00DE4AF7"/>
    <w:rsid w:val="00DE4C26"/>
    <w:rsid w:val="00DE54C4"/>
    <w:rsid w:val="00DE5A3B"/>
    <w:rsid w:val="00DE5D89"/>
    <w:rsid w:val="00DE6085"/>
    <w:rsid w:val="00DE7455"/>
    <w:rsid w:val="00DF0A37"/>
    <w:rsid w:val="00DF1FA2"/>
    <w:rsid w:val="00DF32A5"/>
    <w:rsid w:val="00DF47CA"/>
    <w:rsid w:val="00DF5660"/>
    <w:rsid w:val="00DF62CA"/>
    <w:rsid w:val="00DF75AF"/>
    <w:rsid w:val="00E00418"/>
    <w:rsid w:val="00E00F7A"/>
    <w:rsid w:val="00E01106"/>
    <w:rsid w:val="00E04199"/>
    <w:rsid w:val="00E04598"/>
    <w:rsid w:val="00E04677"/>
    <w:rsid w:val="00E04EC7"/>
    <w:rsid w:val="00E06F3F"/>
    <w:rsid w:val="00E10858"/>
    <w:rsid w:val="00E10D97"/>
    <w:rsid w:val="00E1266D"/>
    <w:rsid w:val="00E13692"/>
    <w:rsid w:val="00E1616F"/>
    <w:rsid w:val="00E17111"/>
    <w:rsid w:val="00E21813"/>
    <w:rsid w:val="00E22CF3"/>
    <w:rsid w:val="00E2481D"/>
    <w:rsid w:val="00E25084"/>
    <w:rsid w:val="00E26062"/>
    <w:rsid w:val="00E261FA"/>
    <w:rsid w:val="00E26E42"/>
    <w:rsid w:val="00E26FFF"/>
    <w:rsid w:val="00E317DA"/>
    <w:rsid w:val="00E34599"/>
    <w:rsid w:val="00E413BF"/>
    <w:rsid w:val="00E416D4"/>
    <w:rsid w:val="00E427F2"/>
    <w:rsid w:val="00E5098C"/>
    <w:rsid w:val="00E52821"/>
    <w:rsid w:val="00E53689"/>
    <w:rsid w:val="00E53B3A"/>
    <w:rsid w:val="00E541FA"/>
    <w:rsid w:val="00E54BE1"/>
    <w:rsid w:val="00E60D1F"/>
    <w:rsid w:val="00E62F31"/>
    <w:rsid w:val="00E63762"/>
    <w:rsid w:val="00E63838"/>
    <w:rsid w:val="00E655F7"/>
    <w:rsid w:val="00E6636C"/>
    <w:rsid w:val="00E66953"/>
    <w:rsid w:val="00E704AC"/>
    <w:rsid w:val="00E708E8"/>
    <w:rsid w:val="00E70F87"/>
    <w:rsid w:val="00E72224"/>
    <w:rsid w:val="00E72C15"/>
    <w:rsid w:val="00E73972"/>
    <w:rsid w:val="00E7639B"/>
    <w:rsid w:val="00E76A23"/>
    <w:rsid w:val="00E801E1"/>
    <w:rsid w:val="00E806D4"/>
    <w:rsid w:val="00E81368"/>
    <w:rsid w:val="00E87A88"/>
    <w:rsid w:val="00E908F2"/>
    <w:rsid w:val="00E92B96"/>
    <w:rsid w:val="00E952AD"/>
    <w:rsid w:val="00E97671"/>
    <w:rsid w:val="00EA0A6E"/>
    <w:rsid w:val="00EA11CE"/>
    <w:rsid w:val="00EA23AA"/>
    <w:rsid w:val="00EA284D"/>
    <w:rsid w:val="00EA3826"/>
    <w:rsid w:val="00EA4AAC"/>
    <w:rsid w:val="00EA5671"/>
    <w:rsid w:val="00EA700F"/>
    <w:rsid w:val="00EB38D5"/>
    <w:rsid w:val="00EB39F0"/>
    <w:rsid w:val="00EB4101"/>
    <w:rsid w:val="00EB4376"/>
    <w:rsid w:val="00EB4BD2"/>
    <w:rsid w:val="00EB64EE"/>
    <w:rsid w:val="00EB6EA1"/>
    <w:rsid w:val="00EB720E"/>
    <w:rsid w:val="00EC3BAB"/>
    <w:rsid w:val="00ED41A9"/>
    <w:rsid w:val="00ED53CB"/>
    <w:rsid w:val="00ED5FFF"/>
    <w:rsid w:val="00EE0425"/>
    <w:rsid w:val="00EE098E"/>
    <w:rsid w:val="00EE1813"/>
    <w:rsid w:val="00EE3D34"/>
    <w:rsid w:val="00EE3EC8"/>
    <w:rsid w:val="00EE4AD7"/>
    <w:rsid w:val="00EE7616"/>
    <w:rsid w:val="00EE7FA6"/>
    <w:rsid w:val="00EF0DFF"/>
    <w:rsid w:val="00EF1C2C"/>
    <w:rsid w:val="00EF233F"/>
    <w:rsid w:val="00EF3005"/>
    <w:rsid w:val="00EF314F"/>
    <w:rsid w:val="00EF6393"/>
    <w:rsid w:val="00EF6ACC"/>
    <w:rsid w:val="00EF714F"/>
    <w:rsid w:val="00EF73F8"/>
    <w:rsid w:val="00EF762B"/>
    <w:rsid w:val="00F000C3"/>
    <w:rsid w:val="00F006D9"/>
    <w:rsid w:val="00F010A1"/>
    <w:rsid w:val="00F0196C"/>
    <w:rsid w:val="00F01C06"/>
    <w:rsid w:val="00F02C64"/>
    <w:rsid w:val="00F0371D"/>
    <w:rsid w:val="00F03D9C"/>
    <w:rsid w:val="00F04D09"/>
    <w:rsid w:val="00F0551B"/>
    <w:rsid w:val="00F06CC7"/>
    <w:rsid w:val="00F06D84"/>
    <w:rsid w:val="00F100F6"/>
    <w:rsid w:val="00F11A2C"/>
    <w:rsid w:val="00F13DF3"/>
    <w:rsid w:val="00F148E1"/>
    <w:rsid w:val="00F16007"/>
    <w:rsid w:val="00F17C0E"/>
    <w:rsid w:val="00F22DB4"/>
    <w:rsid w:val="00F250B4"/>
    <w:rsid w:val="00F26E2C"/>
    <w:rsid w:val="00F30146"/>
    <w:rsid w:val="00F3152D"/>
    <w:rsid w:val="00F31AD8"/>
    <w:rsid w:val="00F327C3"/>
    <w:rsid w:val="00F32E5D"/>
    <w:rsid w:val="00F34C3F"/>
    <w:rsid w:val="00F406BD"/>
    <w:rsid w:val="00F410FF"/>
    <w:rsid w:val="00F41814"/>
    <w:rsid w:val="00F41CA6"/>
    <w:rsid w:val="00F4218A"/>
    <w:rsid w:val="00F4452C"/>
    <w:rsid w:val="00F45F29"/>
    <w:rsid w:val="00F47F9F"/>
    <w:rsid w:val="00F50DEA"/>
    <w:rsid w:val="00F516CA"/>
    <w:rsid w:val="00F53767"/>
    <w:rsid w:val="00F5573E"/>
    <w:rsid w:val="00F577E0"/>
    <w:rsid w:val="00F6073C"/>
    <w:rsid w:val="00F60AE7"/>
    <w:rsid w:val="00F62483"/>
    <w:rsid w:val="00F62BD3"/>
    <w:rsid w:val="00F63CB6"/>
    <w:rsid w:val="00F63EF5"/>
    <w:rsid w:val="00F64B14"/>
    <w:rsid w:val="00F65558"/>
    <w:rsid w:val="00F66392"/>
    <w:rsid w:val="00F66788"/>
    <w:rsid w:val="00F67D42"/>
    <w:rsid w:val="00F70F4F"/>
    <w:rsid w:val="00F72118"/>
    <w:rsid w:val="00F73947"/>
    <w:rsid w:val="00F73F48"/>
    <w:rsid w:val="00F744B0"/>
    <w:rsid w:val="00F75C78"/>
    <w:rsid w:val="00F76321"/>
    <w:rsid w:val="00F77038"/>
    <w:rsid w:val="00F800AB"/>
    <w:rsid w:val="00F813AA"/>
    <w:rsid w:val="00F86479"/>
    <w:rsid w:val="00F86B9C"/>
    <w:rsid w:val="00F87177"/>
    <w:rsid w:val="00F91BA7"/>
    <w:rsid w:val="00F94B13"/>
    <w:rsid w:val="00F956B6"/>
    <w:rsid w:val="00F97746"/>
    <w:rsid w:val="00FA12E3"/>
    <w:rsid w:val="00FA44AB"/>
    <w:rsid w:val="00FA5A21"/>
    <w:rsid w:val="00FA5E1F"/>
    <w:rsid w:val="00FA69B3"/>
    <w:rsid w:val="00FB2301"/>
    <w:rsid w:val="00FB280F"/>
    <w:rsid w:val="00FB2A24"/>
    <w:rsid w:val="00FB2D67"/>
    <w:rsid w:val="00FB3D28"/>
    <w:rsid w:val="00FB4E64"/>
    <w:rsid w:val="00FB563C"/>
    <w:rsid w:val="00FB6962"/>
    <w:rsid w:val="00FB773C"/>
    <w:rsid w:val="00FC0FE3"/>
    <w:rsid w:val="00FC26D1"/>
    <w:rsid w:val="00FC3C96"/>
    <w:rsid w:val="00FC500F"/>
    <w:rsid w:val="00FC5516"/>
    <w:rsid w:val="00FC5767"/>
    <w:rsid w:val="00FC58DC"/>
    <w:rsid w:val="00FC62B1"/>
    <w:rsid w:val="00FC72DF"/>
    <w:rsid w:val="00FC7A90"/>
    <w:rsid w:val="00FD0C5D"/>
    <w:rsid w:val="00FD4A2B"/>
    <w:rsid w:val="00FD5918"/>
    <w:rsid w:val="00FD631F"/>
    <w:rsid w:val="00FD6C6A"/>
    <w:rsid w:val="00FD700A"/>
    <w:rsid w:val="00FE2439"/>
    <w:rsid w:val="00FE32CC"/>
    <w:rsid w:val="00FE4188"/>
    <w:rsid w:val="00FE4B98"/>
    <w:rsid w:val="00FE6AAF"/>
    <w:rsid w:val="00FE73BC"/>
    <w:rsid w:val="00FE778C"/>
    <w:rsid w:val="00FF05A0"/>
    <w:rsid w:val="00FF145F"/>
    <w:rsid w:val="00FF376A"/>
    <w:rsid w:val="00FF4136"/>
    <w:rsid w:val="00FF46AE"/>
    <w:rsid w:val="00FF4B83"/>
    <w:rsid w:val="00FF4DD4"/>
    <w:rsid w:val="00FF518A"/>
    <w:rsid w:val="00FF79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12F5A"/>
  <w15:docId w15:val="{DDA80774-AA8D-4EC6-924B-EDD67EA9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21"/>
    <w:pPr>
      <w:spacing w:after="200" w:line="276" w:lineRule="auto"/>
      <w:ind w:left="0"/>
    </w:pPr>
    <w:rPr>
      <w:rFonts w:ascii="Arial" w:hAnsi="Arial"/>
      <w:color w:val="000000" w:themeColor="text1"/>
      <w:sz w:val="22"/>
      <w:szCs w:val="18"/>
    </w:rPr>
  </w:style>
  <w:style w:type="paragraph" w:styleId="Heading1">
    <w:name w:val="heading 1"/>
    <w:basedOn w:val="Normal"/>
    <w:next w:val="Normal"/>
    <w:link w:val="Heading1Char"/>
    <w:uiPriority w:val="9"/>
    <w:qFormat/>
    <w:rsid w:val="00CB0373"/>
    <w:pPr>
      <w:keepNext/>
      <w:numPr>
        <w:numId w:val="12"/>
      </w:numPr>
      <w:spacing w:before="400" w:after="240" w:line="240" w:lineRule="auto"/>
      <w:contextualSpacing/>
      <w:outlineLvl w:val="0"/>
    </w:pPr>
    <w:rPr>
      <w:rFonts w:eastAsiaTheme="majorEastAsia" w:cstheme="majorBidi"/>
      <w:color w:val="0D0D0D" w:themeColor="text1" w:themeTint="F2"/>
      <w:spacing w:val="20"/>
      <w:sz w:val="32"/>
      <w:szCs w:val="32"/>
    </w:rPr>
  </w:style>
  <w:style w:type="paragraph" w:styleId="Heading2">
    <w:name w:val="heading 2"/>
    <w:basedOn w:val="Normal"/>
    <w:next w:val="Normal"/>
    <w:link w:val="Heading2Char"/>
    <w:uiPriority w:val="9"/>
    <w:unhideWhenUsed/>
    <w:qFormat/>
    <w:rsid w:val="00537472"/>
    <w:pPr>
      <w:keepNext/>
      <w:numPr>
        <w:ilvl w:val="1"/>
        <w:numId w:val="12"/>
      </w:numPr>
      <w:spacing w:before="120" w:after="240" w:line="240" w:lineRule="auto"/>
      <w:contextualSpacing/>
      <w:outlineLvl w:val="1"/>
    </w:pPr>
    <w:rPr>
      <w:rFonts w:eastAsiaTheme="majorEastAsia" w:cstheme="majorBidi"/>
      <w:color w:val="B2C662" w:themeColor="accent3" w:themeTint="99"/>
      <w:spacing w:val="20"/>
      <w:sz w:val="26"/>
      <w:szCs w:val="26"/>
    </w:rPr>
  </w:style>
  <w:style w:type="paragraph" w:styleId="Heading3">
    <w:name w:val="heading 3"/>
    <w:basedOn w:val="Normal"/>
    <w:next w:val="Normal"/>
    <w:link w:val="Heading3Char"/>
    <w:uiPriority w:val="9"/>
    <w:unhideWhenUsed/>
    <w:qFormat/>
    <w:rsid w:val="000503EB"/>
    <w:pPr>
      <w:keepNext/>
      <w:numPr>
        <w:ilvl w:val="2"/>
        <w:numId w:val="12"/>
      </w:numPr>
      <w:spacing w:before="120" w:after="60" w:line="240" w:lineRule="auto"/>
      <w:contextualSpacing/>
      <w:outlineLvl w:val="2"/>
    </w:pPr>
    <w:rPr>
      <w:rFonts w:eastAsiaTheme="majorEastAsia" w:cstheme="majorBidi"/>
      <w:b/>
      <w:color w:val="auto"/>
      <w:spacing w:val="20"/>
    </w:rPr>
  </w:style>
  <w:style w:type="paragraph" w:styleId="Heading4">
    <w:name w:val="heading 4"/>
    <w:basedOn w:val="Normal"/>
    <w:next w:val="Normal"/>
    <w:link w:val="Heading4Char"/>
    <w:uiPriority w:val="9"/>
    <w:unhideWhenUsed/>
    <w:qFormat/>
    <w:rsid w:val="000503EB"/>
    <w:pPr>
      <w:keepNext/>
      <w:numPr>
        <w:ilvl w:val="3"/>
        <w:numId w:val="12"/>
      </w:num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smallCaps/>
      <w:color w:val="auto"/>
      <w:spacing w:val="20"/>
    </w:rPr>
  </w:style>
  <w:style w:type="paragraph" w:styleId="Heading5">
    <w:name w:val="heading 5"/>
    <w:basedOn w:val="Normal"/>
    <w:next w:val="Normal"/>
    <w:link w:val="Heading5Char"/>
    <w:uiPriority w:val="9"/>
    <w:unhideWhenUsed/>
    <w:qFormat/>
    <w:rsid w:val="00BE22E6"/>
    <w:pPr>
      <w:keepNext/>
      <w:numPr>
        <w:ilvl w:val="4"/>
        <w:numId w:val="2"/>
      </w:numPr>
      <w:pBdr>
        <w:bottom w:val="single" w:sz="4" w:space="1" w:color="auto"/>
      </w:pBdr>
      <w:spacing w:before="200" w:after="100" w:line="240" w:lineRule="auto"/>
      <w:contextualSpacing/>
      <w:outlineLvl w:val="4"/>
    </w:pPr>
    <w:rPr>
      <w:rFonts w:asciiTheme="majorHAnsi" w:eastAsiaTheme="majorEastAsia" w:hAnsiTheme="majorHAnsi" w:cstheme="majorBidi"/>
      <w:smallCaps/>
      <w:spacing w:val="20"/>
    </w:rPr>
  </w:style>
  <w:style w:type="paragraph" w:styleId="Heading6">
    <w:name w:val="heading 6"/>
    <w:basedOn w:val="Normal"/>
    <w:next w:val="Normal"/>
    <w:link w:val="Heading6Char"/>
    <w:uiPriority w:val="9"/>
    <w:semiHidden/>
    <w:unhideWhenUsed/>
    <w:qFormat/>
    <w:rsid w:val="00743782"/>
    <w:pPr>
      <w:keepNext/>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743782"/>
    <w:pPr>
      <w:keepNext/>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743782"/>
    <w:pPr>
      <w:keepNext/>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743782"/>
    <w:pPr>
      <w:keepNext/>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026A"/>
    <w:pPr>
      <w:spacing w:after="0" w:line="240" w:lineRule="auto"/>
      <w:ind w:left="0"/>
    </w:pPr>
    <w:rPr>
      <w:rFonts w:ascii="Arial" w:eastAsiaTheme="minorEastAsia" w:hAnsi="Arial"/>
      <w:color w:val="000000" w:themeColor="text1"/>
      <w:sz w:val="18"/>
      <w:szCs w:val="18"/>
    </w:rPr>
  </w:style>
  <w:style w:type="character" w:customStyle="1" w:styleId="NoSpacingChar">
    <w:name w:val="No Spacing Char"/>
    <w:basedOn w:val="DefaultParagraphFont"/>
    <w:link w:val="NoSpacing"/>
    <w:uiPriority w:val="1"/>
    <w:rsid w:val="00D9026A"/>
    <w:rPr>
      <w:rFonts w:ascii="Arial" w:eastAsiaTheme="minorEastAsia" w:hAnsi="Arial"/>
      <w:color w:val="000000" w:themeColor="text1"/>
      <w:sz w:val="18"/>
      <w:szCs w:val="18"/>
    </w:rPr>
  </w:style>
  <w:style w:type="table" w:customStyle="1" w:styleId="EASSimpleTable">
    <w:name w:val="EAS Simple Table"/>
    <w:basedOn w:val="TableNormal"/>
    <w:uiPriority w:val="99"/>
    <w:qFormat/>
    <w:rsid w:val="00D9026A"/>
    <w:pPr>
      <w:spacing w:after="0" w:line="240" w:lineRule="auto"/>
      <w:ind w:left="0"/>
    </w:pPr>
    <w:rPr>
      <w:rFonts w:ascii="Arial" w:hAnsi="Arial"/>
      <w:color w:val="000000" w:themeColor="text1"/>
      <w:szCs w:val="18"/>
    </w:rPr>
    <w:tblPr>
      <w:tblBorders>
        <w:bottom w:val="single" w:sz="4" w:space="0" w:color="000000" w:themeColor="text1"/>
      </w:tblBorders>
    </w:tblPr>
    <w:tblStylePr w:type="firstRow">
      <w:rPr>
        <w:b/>
      </w:rPr>
      <w:tblPr/>
      <w:trPr>
        <w:cantSplit/>
        <w:tblHeader/>
      </w:trPr>
      <w:tcPr>
        <w:tcBorders>
          <w:top w:val="single" w:sz="4" w:space="0" w:color="000000" w:themeColor="text1"/>
          <w:bottom w:val="single" w:sz="4" w:space="0" w:color="000000" w:themeColor="text1"/>
        </w:tcBorders>
        <w:shd w:val="clear" w:color="auto" w:fill="D9D9D9" w:themeFill="background1" w:themeFillShade="D9"/>
      </w:tcPr>
    </w:tblStylePr>
    <w:tblStylePr w:type="lastRow">
      <w:tblPr/>
      <w:tcPr>
        <w:tcBorders>
          <w:bottom w:val="single" w:sz="4" w:space="0" w:color="000000" w:themeColor="text1"/>
        </w:tcBorders>
      </w:tcPr>
    </w:tblStylePr>
  </w:style>
  <w:style w:type="table" w:customStyle="1" w:styleId="EASXYTable">
    <w:name w:val="EAS XY Table"/>
    <w:basedOn w:val="EASSimpleTable"/>
    <w:uiPriority w:val="99"/>
    <w:qFormat/>
    <w:rsid w:val="00D9026A"/>
    <w:tblPr/>
    <w:tblStylePr w:type="firstRow">
      <w:rPr>
        <w:b/>
      </w:rPr>
      <w:tblPr/>
      <w:trPr>
        <w:cantSplit/>
        <w:tblHeader/>
      </w:trPr>
      <w:tcPr>
        <w:tcBorders>
          <w:top w:val="single" w:sz="4" w:space="0" w:color="000000" w:themeColor="text1"/>
          <w:bottom w:val="single" w:sz="4" w:space="0" w:color="000000" w:themeColor="text1"/>
        </w:tcBorders>
        <w:shd w:val="clear" w:color="auto" w:fill="D9D9D9" w:themeFill="background1" w:themeFillShade="D9"/>
      </w:tcPr>
    </w:tblStylePr>
    <w:tblStylePr w:type="lastRow">
      <w:tblPr/>
      <w:tcPr>
        <w:tcBorders>
          <w:bottom w:val="single" w:sz="4" w:space="0" w:color="000000" w:themeColor="text1"/>
        </w:tcBorders>
      </w:tcPr>
    </w:tblStylePr>
    <w:tblStylePr w:type="firstCol">
      <w:rPr>
        <w:b/>
      </w:rPr>
      <w:tblPr/>
      <w:tcPr>
        <w:tcBorders>
          <w:right w:val="single" w:sz="4" w:space="0" w:color="000000" w:themeColor="text1"/>
        </w:tcBorders>
        <w:shd w:val="clear" w:color="auto" w:fill="D9D9D9" w:themeFill="background1" w:themeFillShade="D9"/>
      </w:tcPr>
    </w:tblStylePr>
    <w:tblStylePr w:type="nwCell">
      <w:tblPr/>
      <w:tcPr>
        <w:shd w:val="clear" w:color="auto" w:fill="D9D9D9" w:themeFill="background1" w:themeFillShade="D9"/>
      </w:tcPr>
    </w:tblStylePr>
  </w:style>
  <w:style w:type="paragraph" w:styleId="Caption">
    <w:name w:val="caption"/>
    <w:basedOn w:val="Normal"/>
    <w:next w:val="Normal"/>
    <w:uiPriority w:val="35"/>
    <w:unhideWhenUsed/>
    <w:qFormat/>
    <w:rsid w:val="00A72CE1"/>
    <w:pPr>
      <w:keepNext/>
      <w:spacing w:line="240" w:lineRule="auto"/>
    </w:pPr>
    <w:rPr>
      <w:b/>
      <w:bCs/>
      <w:color w:val="auto"/>
    </w:rPr>
  </w:style>
  <w:style w:type="paragraph" w:styleId="TableofFigures">
    <w:name w:val="table of figures"/>
    <w:basedOn w:val="Normal"/>
    <w:next w:val="Normal"/>
    <w:uiPriority w:val="99"/>
    <w:unhideWhenUsed/>
    <w:rsid w:val="00D9026A"/>
    <w:pPr>
      <w:tabs>
        <w:tab w:val="right" w:pos="9350"/>
      </w:tabs>
      <w:spacing w:after="0" w:line="360" w:lineRule="auto"/>
    </w:pPr>
  </w:style>
  <w:style w:type="paragraph" w:customStyle="1" w:styleId="Footnote">
    <w:name w:val="Footnote"/>
    <w:basedOn w:val="Normal"/>
    <w:link w:val="FootnoteChar"/>
    <w:qFormat/>
    <w:rsid w:val="00D9026A"/>
    <w:pPr>
      <w:spacing w:after="240" w:line="240" w:lineRule="auto"/>
    </w:pPr>
    <w:rPr>
      <w:color w:val="auto"/>
      <w:sz w:val="16"/>
      <w:szCs w:val="20"/>
    </w:rPr>
  </w:style>
  <w:style w:type="character" w:customStyle="1" w:styleId="FootnoteChar">
    <w:name w:val="Footnote Char"/>
    <w:basedOn w:val="DefaultParagraphFont"/>
    <w:link w:val="Footnote"/>
    <w:rsid w:val="00D9026A"/>
    <w:rPr>
      <w:rFonts w:ascii="Arial" w:hAnsi="Arial"/>
      <w:sz w:val="16"/>
    </w:rPr>
  </w:style>
  <w:style w:type="paragraph" w:styleId="FootnoteText">
    <w:name w:val="footnote text"/>
    <w:basedOn w:val="Normal"/>
    <w:link w:val="FootnoteTextChar"/>
    <w:uiPriority w:val="99"/>
    <w:unhideWhenUsed/>
    <w:qFormat/>
    <w:rsid w:val="00D9026A"/>
    <w:pPr>
      <w:spacing w:after="0" w:line="240" w:lineRule="auto"/>
    </w:pPr>
    <w:rPr>
      <w:color w:val="auto"/>
      <w:sz w:val="16"/>
      <w:szCs w:val="20"/>
    </w:rPr>
  </w:style>
  <w:style w:type="character" w:customStyle="1" w:styleId="FootnoteTextChar">
    <w:name w:val="Footnote Text Char"/>
    <w:basedOn w:val="DefaultParagraphFont"/>
    <w:link w:val="FootnoteText"/>
    <w:uiPriority w:val="99"/>
    <w:rsid w:val="00D9026A"/>
    <w:rPr>
      <w:rFonts w:ascii="Arial" w:hAnsi="Arial"/>
      <w:sz w:val="16"/>
    </w:rPr>
  </w:style>
  <w:style w:type="paragraph" w:styleId="TOC1">
    <w:name w:val="toc 1"/>
    <w:basedOn w:val="Normal"/>
    <w:next w:val="Normal"/>
    <w:autoRedefine/>
    <w:uiPriority w:val="39"/>
    <w:unhideWhenUsed/>
    <w:rsid w:val="00D9026A"/>
    <w:pPr>
      <w:tabs>
        <w:tab w:val="right" w:pos="9350"/>
      </w:tabs>
      <w:spacing w:before="240" w:after="120"/>
    </w:pPr>
    <w:rPr>
      <w:b/>
      <w:szCs w:val="20"/>
    </w:rPr>
  </w:style>
  <w:style w:type="character" w:customStyle="1" w:styleId="Heading1Char">
    <w:name w:val="Heading 1 Char"/>
    <w:basedOn w:val="DefaultParagraphFont"/>
    <w:link w:val="Heading1"/>
    <w:uiPriority w:val="9"/>
    <w:rsid w:val="00096490"/>
    <w:rPr>
      <w:rFonts w:ascii="Arial" w:eastAsiaTheme="majorEastAsia" w:hAnsi="Arial" w:cstheme="majorBidi"/>
      <w:color w:val="0D0D0D" w:themeColor="text1" w:themeTint="F2"/>
      <w:spacing w:val="20"/>
      <w:sz w:val="32"/>
      <w:szCs w:val="32"/>
    </w:rPr>
  </w:style>
  <w:style w:type="character" w:customStyle="1" w:styleId="Heading2Char">
    <w:name w:val="Heading 2 Char"/>
    <w:basedOn w:val="DefaultParagraphFont"/>
    <w:link w:val="Heading2"/>
    <w:uiPriority w:val="9"/>
    <w:rsid w:val="00537472"/>
    <w:rPr>
      <w:rFonts w:ascii="Arial" w:eastAsiaTheme="majorEastAsia" w:hAnsi="Arial" w:cstheme="majorBidi"/>
      <w:color w:val="B2C662" w:themeColor="accent3" w:themeTint="99"/>
      <w:spacing w:val="20"/>
      <w:sz w:val="26"/>
      <w:szCs w:val="26"/>
    </w:rPr>
  </w:style>
  <w:style w:type="character" w:customStyle="1" w:styleId="Heading3Char">
    <w:name w:val="Heading 3 Char"/>
    <w:basedOn w:val="DefaultParagraphFont"/>
    <w:link w:val="Heading3"/>
    <w:uiPriority w:val="9"/>
    <w:rsid w:val="000503EB"/>
    <w:rPr>
      <w:rFonts w:ascii="Arial" w:eastAsiaTheme="majorEastAsia" w:hAnsi="Arial" w:cstheme="majorBidi"/>
      <w:b/>
      <w:spacing w:val="20"/>
      <w:sz w:val="22"/>
      <w:szCs w:val="18"/>
    </w:rPr>
  </w:style>
  <w:style w:type="character" w:customStyle="1" w:styleId="Heading4Char">
    <w:name w:val="Heading 4 Char"/>
    <w:basedOn w:val="DefaultParagraphFont"/>
    <w:link w:val="Heading4"/>
    <w:uiPriority w:val="9"/>
    <w:rsid w:val="000503EB"/>
    <w:rPr>
      <w:rFonts w:asciiTheme="majorHAnsi" w:eastAsiaTheme="majorEastAsia" w:hAnsiTheme="majorHAnsi" w:cstheme="majorBidi"/>
      <w:smallCaps/>
      <w:spacing w:val="20"/>
      <w:sz w:val="22"/>
      <w:szCs w:val="18"/>
    </w:rPr>
  </w:style>
  <w:style w:type="character" w:customStyle="1" w:styleId="Heading5Char">
    <w:name w:val="Heading 5 Char"/>
    <w:basedOn w:val="DefaultParagraphFont"/>
    <w:link w:val="Heading5"/>
    <w:uiPriority w:val="9"/>
    <w:rsid w:val="00BE22E6"/>
    <w:rPr>
      <w:rFonts w:asciiTheme="majorHAnsi" w:eastAsiaTheme="majorEastAsia" w:hAnsiTheme="majorHAnsi" w:cstheme="majorBidi"/>
      <w:smallCaps/>
      <w:color w:val="000000" w:themeColor="text1"/>
      <w:spacing w:val="20"/>
      <w:sz w:val="22"/>
      <w:szCs w:val="18"/>
    </w:rPr>
  </w:style>
  <w:style w:type="character" w:customStyle="1" w:styleId="Heading6Char">
    <w:name w:val="Heading 6 Char"/>
    <w:basedOn w:val="DefaultParagraphFont"/>
    <w:link w:val="Heading6"/>
    <w:uiPriority w:val="9"/>
    <w:semiHidden/>
    <w:rsid w:val="00D9026A"/>
    <w:rPr>
      <w:rFonts w:asciiTheme="majorHAnsi" w:eastAsiaTheme="majorEastAsia" w:hAnsiTheme="majorHAnsi" w:cstheme="majorBidi"/>
      <w:smallCaps/>
      <w:color w:val="938953" w:themeColor="background2" w:themeShade="7F"/>
      <w:spacing w:val="20"/>
      <w:sz w:val="22"/>
      <w:szCs w:val="18"/>
    </w:rPr>
  </w:style>
  <w:style w:type="character" w:customStyle="1" w:styleId="Heading7Char">
    <w:name w:val="Heading 7 Char"/>
    <w:basedOn w:val="DefaultParagraphFont"/>
    <w:link w:val="Heading7"/>
    <w:uiPriority w:val="9"/>
    <w:semiHidden/>
    <w:rsid w:val="00D9026A"/>
    <w:rPr>
      <w:rFonts w:asciiTheme="majorHAnsi" w:eastAsiaTheme="majorEastAsia" w:hAnsiTheme="majorHAnsi" w:cstheme="majorBidi"/>
      <w:b/>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D9026A"/>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D9026A"/>
    <w:rPr>
      <w:rFonts w:asciiTheme="majorHAnsi" w:eastAsiaTheme="majorEastAsia" w:hAnsiTheme="majorHAnsi" w:cstheme="majorBidi"/>
      <w:smallCaps/>
      <w:color w:val="938953" w:themeColor="background2" w:themeShade="7F"/>
      <w:spacing w:val="20"/>
      <w:sz w:val="16"/>
      <w:szCs w:val="16"/>
    </w:rPr>
  </w:style>
  <w:style w:type="paragraph" w:styleId="TOC2">
    <w:name w:val="toc 2"/>
    <w:basedOn w:val="Normal"/>
    <w:next w:val="Normal"/>
    <w:autoRedefine/>
    <w:uiPriority w:val="39"/>
    <w:unhideWhenUsed/>
    <w:rsid w:val="00D9026A"/>
    <w:pPr>
      <w:tabs>
        <w:tab w:val="left" w:pos="720"/>
        <w:tab w:val="right" w:pos="9350"/>
      </w:tabs>
      <w:spacing w:after="0"/>
      <w:ind w:left="245"/>
    </w:pPr>
    <w:rPr>
      <w:i/>
      <w:iCs/>
      <w:szCs w:val="20"/>
    </w:rPr>
  </w:style>
  <w:style w:type="paragraph" w:styleId="TOC3">
    <w:name w:val="toc 3"/>
    <w:basedOn w:val="Normal"/>
    <w:next w:val="Normal"/>
    <w:autoRedefine/>
    <w:uiPriority w:val="39"/>
    <w:unhideWhenUsed/>
    <w:rsid w:val="00D9026A"/>
    <w:pPr>
      <w:spacing w:after="0"/>
      <w:ind w:left="480"/>
    </w:pPr>
    <w:rPr>
      <w:szCs w:val="20"/>
    </w:rPr>
  </w:style>
  <w:style w:type="paragraph" w:styleId="TOC4">
    <w:name w:val="toc 4"/>
    <w:basedOn w:val="Normal"/>
    <w:next w:val="Normal"/>
    <w:autoRedefine/>
    <w:uiPriority w:val="39"/>
    <w:unhideWhenUsed/>
    <w:rsid w:val="00D9026A"/>
    <w:pPr>
      <w:spacing w:after="0"/>
      <w:ind w:left="720"/>
    </w:pPr>
    <w:rPr>
      <w:szCs w:val="20"/>
    </w:rPr>
  </w:style>
  <w:style w:type="paragraph" w:styleId="TOC5">
    <w:name w:val="toc 5"/>
    <w:basedOn w:val="Normal"/>
    <w:next w:val="Normal"/>
    <w:autoRedefine/>
    <w:uiPriority w:val="39"/>
    <w:unhideWhenUsed/>
    <w:rsid w:val="00D9026A"/>
    <w:pPr>
      <w:spacing w:after="0"/>
      <w:ind w:left="960"/>
    </w:pPr>
    <w:rPr>
      <w:szCs w:val="20"/>
    </w:rPr>
  </w:style>
  <w:style w:type="paragraph" w:styleId="TOC6">
    <w:name w:val="toc 6"/>
    <w:basedOn w:val="Normal"/>
    <w:next w:val="Normal"/>
    <w:autoRedefine/>
    <w:uiPriority w:val="39"/>
    <w:unhideWhenUsed/>
    <w:rsid w:val="00D9026A"/>
    <w:pPr>
      <w:spacing w:after="0"/>
      <w:ind w:left="1200"/>
    </w:pPr>
    <w:rPr>
      <w:szCs w:val="20"/>
    </w:rPr>
  </w:style>
  <w:style w:type="paragraph" w:styleId="TOC7">
    <w:name w:val="toc 7"/>
    <w:basedOn w:val="Normal"/>
    <w:next w:val="Normal"/>
    <w:autoRedefine/>
    <w:uiPriority w:val="39"/>
    <w:unhideWhenUsed/>
    <w:rsid w:val="00D9026A"/>
    <w:pPr>
      <w:spacing w:after="0"/>
      <w:ind w:left="1440"/>
    </w:pPr>
    <w:rPr>
      <w:szCs w:val="20"/>
    </w:rPr>
  </w:style>
  <w:style w:type="paragraph" w:styleId="TOC8">
    <w:name w:val="toc 8"/>
    <w:basedOn w:val="Normal"/>
    <w:next w:val="Normal"/>
    <w:autoRedefine/>
    <w:uiPriority w:val="39"/>
    <w:unhideWhenUsed/>
    <w:rsid w:val="00D9026A"/>
    <w:pPr>
      <w:spacing w:after="0"/>
      <w:ind w:left="1680"/>
    </w:pPr>
    <w:rPr>
      <w:szCs w:val="20"/>
    </w:rPr>
  </w:style>
  <w:style w:type="paragraph" w:styleId="TOC9">
    <w:name w:val="toc 9"/>
    <w:basedOn w:val="Normal"/>
    <w:next w:val="Normal"/>
    <w:autoRedefine/>
    <w:uiPriority w:val="39"/>
    <w:unhideWhenUsed/>
    <w:rsid w:val="00D9026A"/>
    <w:pPr>
      <w:spacing w:after="0"/>
      <w:ind w:left="1920"/>
    </w:pPr>
    <w:rPr>
      <w:szCs w:val="20"/>
    </w:rPr>
  </w:style>
  <w:style w:type="paragraph" w:styleId="CommentText">
    <w:name w:val="annotation text"/>
    <w:basedOn w:val="Normal"/>
    <w:link w:val="CommentTextChar"/>
    <w:uiPriority w:val="99"/>
    <w:unhideWhenUsed/>
    <w:rsid w:val="00D9026A"/>
    <w:pPr>
      <w:spacing w:line="240" w:lineRule="auto"/>
    </w:pPr>
  </w:style>
  <w:style w:type="character" w:customStyle="1" w:styleId="CommentTextChar">
    <w:name w:val="Comment Text Char"/>
    <w:basedOn w:val="DefaultParagraphFont"/>
    <w:link w:val="CommentText"/>
    <w:uiPriority w:val="99"/>
    <w:rsid w:val="00D9026A"/>
    <w:rPr>
      <w:rFonts w:ascii="Arial" w:hAnsi="Arial"/>
      <w:color w:val="000000" w:themeColor="text1"/>
      <w:sz w:val="22"/>
      <w:szCs w:val="18"/>
    </w:rPr>
  </w:style>
  <w:style w:type="paragraph" w:styleId="Header">
    <w:name w:val="header"/>
    <w:basedOn w:val="Normal"/>
    <w:link w:val="HeaderChar"/>
    <w:uiPriority w:val="99"/>
    <w:unhideWhenUsed/>
    <w:rsid w:val="00D9026A"/>
    <w:pPr>
      <w:keepNext/>
      <w:tabs>
        <w:tab w:val="center" w:pos="4513"/>
        <w:tab w:val="right" w:pos="9026"/>
      </w:tabs>
      <w:spacing w:after="0" w:line="240" w:lineRule="auto"/>
    </w:pPr>
  </w:style>
  <w:style w:type="character" w:customStyle="1" w:styleId="HeaderChar">
    <w:name w:val="Header Char"/>
    <w:basedOn w:val="DefaultParagraphFont"/>
    <w:link w:val="Header"/>
    <w:uiPriority w:val="99"/>
    <w:rsid w:val="00D9026A"/>
    <w:rPr>
      <w:rFonts w:ascii="Arial" w:hAnsi="Arial"/>
      <w:color w:val="000000" w:themeColor="text1"/>
      <w:sz w:val="22"/>
      <w:szCs w:val="18"/>
    </w:rPr>
  </w:style>
  <w:style w:type="paragraph" w:styleId="Footer">
    <w:name w:val="footer"/>
    <w:basedOn w:val="Normal"/>
    <w:link w:val="FooterChar"/>
    <w:uiPriority w:val="99"/>
    <w:unhideWhenUsed/>
    <w:rsid w:val="00D90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6A"/>
    <w:rPr>
      <w:rFonts w:ascii="Arial" w:hAnsi="Arial"/>
      <w:color w:val="000000" w:themeColor="text1"/>
      <w:sz w:val="22"/>
      <w:szCs w:val="18"/>
    </w:rPr>
  </w:style>
  <w:style w:type="character" w:styleId="FootnoteReference">
    <w:name w:val="footnote reference"/>
    <w:basedOn w:val="DefaultParagraphFont"/>
    <w:uiPriority w:val="99"/>
    <w:semiHidden/>
    <w:unhideWhenUsed/>
    <w:rsid w:val="00D9026A"/>
    <w:rPr>
      <w:vertAlign w:val="superscript"/>
    </w:rPr>
  </w:style>
  <w:style w:type="character" w:styleId="CommentReference">
    <w:name w:val="annotation reference"/>
    <w:basedOn w:val="DefaultParagraphFont"/>
    <w:uiPriority w:val="99"/>
    <w:semiHidden/>
    <w:unhideWhenUsed/>
    <w:rsid w:val="00D9026A"/>
    <w:rPr>
      <w:sz w:val="16"/>
      <w:szCs w:val="16"/>
    </w:rPr>
  </w:style>
  <w:style w:type="character" w:styleId="EndnoteReference">
    <w:name w:val="endnote reference"/>
    <w:basedOn w:val="DefaultParagraphFont"/>
    <w:uiPriority w:val="99"/>
    <w:semiHidden/>
    <w:unhideWhenUsed/>
    <w:rsid w:val="00D9026A"/>
    <w:rPr>
      <w:vertAlign w:val="superscript"/>
    </w:rPr>
  </w:style>
  <w:style w:type="paragraph" w:styleId="EndnoteText">
    <w:name w:val="endnote text"/>
    <w:basedOn w:val="Normal"/>
    <w:link w:val="EndnoteTextChar"/>
    <w:uiPriority w:val="99"/>
    <w:semiHidden/>
    <w:unhideWhenUsed/>
    <w:rsid w:val="00D9026A"/>
    <w:pPr>
      <w:spacing w:after="0" w:line="240" w:lineRule="auto"/>
    </w:pPr>
    <w:rPr>
      <w:szCs w:val="20"/>
    </w:rPr>
  </w:style>
  <w:style w:type="character" w:customStyle="1" w:styleId="EndnoteTextChar">
    <w:name w:val="Endnote Text Char"/>
    <w:basedOn w:val="DefaultParagraphFont"/>
    <w:link w:val="EndnoteText"/>
    <w:uiPriority w:val="99"/>
    <w:semiHidden/>
    <w:rsid w:val="00D9026A"/>
    <w:rPr>
      <w:rFonts w:ascii="Arial" w:hAnsi="Arial"/>
      <w:color w:val="000000" w:themeColor="text1"/>
      <w:sz w:val="22"/>
    </w:rPr>
  </w:style>
  <w:style w:type="paragraph" w:styleId="Title">
    <w:name w:val="Title"/>
    <w:next w:val="Normal"/>
    <w:link w:val="TitleChar"/>
    <w:uiPriority w:val="10"/>
    <w:qFormat/>
    <w:rsid w:val="00D9026A"/>
    <w:pPr>
      <w:spacing w:line="240" w:lineRule="auto"/>
      <w:ind w:left="0"/>
      <w:contextualSpacing/>
    </w:pPr>
    <w:rPr>
      <w:rFonts w:asciiTheme="majorHAnsi" w:eastAsiaTheme="majorEastAsia" w:hAnsiTheme="majorHAnsi" w:cstheme="majorBidi"/>
      <w:bCs/>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D9026A"/>
    <w:rPr>
      <w:rFonts w:asciiTheme="majorHAnsi" w:eastAsiaTheme="majorEastAsia" w:hAnsiTheme="majorHAnsi" w:cstheme="majorBidi"/>
      <w:bCs/>
      <w:smallCaps/>
      <w:color w:val="17365D" w:themeColor="text2" w:themeShade="BF"/>
      <w:spacing w:val="5"/>
      <w:sz w:val="72"/>
      <w:szCs w:val="72"/>
      <w:lang w:val="en-US" w:bidi="en-US"/>
    </w:rPr>
  </w:style>
  <w:style w:type="paragraph" w:styleId="Subtitle">
    <w:name w:val="Subtitle"/>
    <w:next w:val="Normal"/>
    <w:link w:val="SubtitleChar"/>
    <w:uiPriority w:val="11"/>
    <w:qFormat/>
    <w:rsid w:val="00D9026A"/>
    <w:pPr>
      <w:spacing w:after="600" w:line="240" w:lineRule="auto"/>
      <w:ind w:left="0"/>
    </w:pPr>
    <w:rPr>
      <w:rFonts w:eastAsiaTheme="minorEastAsia"/>
      <w:bCs/>
      <w:smallCaps/>
      <w:color w:val="938953" w:themeColor="background2" w:themeShade="7F"/>
      <w:spacing w:val="5"/>
      <w:sz w:val="28"/>
      <w:szCs w:val="28"/>
      <w:lang w:val="en-US" w:bidi="en-US"/>
    </w:rPr>
  </w:style>
  <w:style w:type="character" w:customStyle="1" w:styleId="SubtitleChar">
    <w:name w:val="Subtitle Char"/>
    <w:basedOn w:val="DefaultParagraphFont"/>
    <w:link w:val="Subtitle"/>
    <w:uiPriority w:val="11"/>
    <w:rsid w:val="00D9026A"/>
    <w:rPr>
      <w:rFonts w:eastAsiaTheme="minorEastAsia"/>
      <w:bCs/>
      <w:smallCaps/>
      <w:color w:val="938953" w:themeColor="background2" w:themeShade="7F"/>
      <w:spacing w:val="5"/>
      <w:sz w:val="28"/>
      <w:szCs w:val="28"/>
      <w:lang w:val="en-US" w:bidi="en-US"/>
    </w:rPr>
  </w:style>
  <w:style w:type="character" w:styleId="Hyperlink">
    <w:name w:val="Hyperlink"/>
    <w:basedOn w:val="DefaultParagraphFont"/>
    <w:uiPriority w:val="99"/>
    <w:unhideWhenUsed/>
    <w:rsid w:val="00D9026A"/>
    <w:rPr>
      <w:color w:val="000000" w:themeColor="hyperlink"/>
      <w:u w:val="single"/>
    </w:rPr>
  </w:style>
  <w:style w:type="character" w:styleId="FollowedHyperlink">
    <w:name w:val="FollowedHyperlink"/>
    <w:basedOn w:val="DefaultParagraphFont"/>
    <w:uiPriority w:val="99"/>
    <w:semiHidden/>
    <w:unhideWhenUsed/>
    <w:rsid w:val="00D9026A"/>
    <w:rPr>
      <w:color w:val="800080" w:themeColor="followedHyperlink"/>
      <w:u w:val="single"/>
    </w:rPr>
  </w:style>
  <w:style w:type="character" w:styleId="Strong">
    <w:name w:val="Strong"/>
    <w:uiPriority w:val="22"/>
    <w:qFormat/>
    <w:rsid w:val="00D9026A"/>
    <w:rPr>
      <w:b/>
      <w:bCs w:val="0"/>
      <w:color w:val="FFFFFF" w:themeColor="background1"/>
      <w:sz w:val="20"/>
      <w:szCs w:val="20"/>
    </w:rPr>
  </w:style>
  <w:style w:type="character" w:styleId="Emphasis">
    <w:name w:val="Emphasis"/>
    <w:uiPriority w:val="20"/>
    <w:qFormat/>
    <w:rsid w:val="00D9026A"/>
    <w:rPr>
      <w:b/>
      <w:bCs w:val="0"/>
      <w:smallCaps/>
      <w:dstrike w:val="0"/>
      <w:color w:val="5A5A5A" w:themeColor="text1" w:themeTint="A5"/>
      <w:spacing w:val="20"/>
      <w:kern w:val="0"/>
      <w:vertAlign w:val="baseline"/>
    </w:rPr>
  </w:style>
  <w:style w:type="paragraph" w:styleId="DocumentMap">
    <w:name w:val="Document Map"/>
    <w:basedOn w:val="Normal"/>
    <w:link w:val="DocumentMapChar"/>
    <w:uiPriority w:val="99"/>
    <w:semiHidden/>
    <w:unhideWhenUsed/>
    <w:rsid w:val="00D9026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026A"/>
    <w:rPr>
      <w:rFonts w:ascii="Tahoma" w:hAnsi="Tahoma" w:cs="Tahoma"/>
      <w:color w:val="000000" w:themeColor="text1"/>
      <w:sz w:val="16"/>
      <w:szCs w:val="16"/>
    </w:rPr>
  </w:style>
  <w:style w:type="paragraph" w:styleId="NormalWeb">
    <w:name w:val="Normal (Web)"/>
    <w:basedOn w:val="Normal"/>
    <w:uiPriority w:val="99"/>
    <w:unhideWhenUsed/>
    <w:rsid w:val="00D9026A"/>
    <w:pPr>
      <w:spacing w:before="100" w:beforeAutospacing="1" w:after="100" w:afterAutospacing="1" w:line="240" w:lineRule="auto"/>
    </w:pPr>
    <w:rPr>
      <w:rFonts w:ascii="Times New Roman" w:eastAsia="Times New Roman" w:hAnsi="Times New Roman" w:cs="Times New Roman"/>
      <w:bCs/>
      <w:color w:val="auto"/>
      <w:sz w:val="24"/>
      <w:szCs w:val="24"/>
      <w:lang w:eastAsia="en-AU"/>
    </w:rPr>
  </w:style>
  <w:style w:type="paragraph" w:styleId="CommentSubject">
    <w:name w:val="annotation subject"/>
    <w:basedOn w:val="CommentText"/>
    <w:next w:val="CommentText"/>
    <w:link w:val="CommentSubjectChar"/>
    <w:uiPriority w:val="99"/>
    <w:semiHidden/>
    <w:unhideWhenUsed/>
    <w:rsid w:val="00D9026A"/>
    <w:rPr>
      <w:b/>
    </w:rPr>
  </w:style>
  <w:style w:type="character" w:customStyle="1" w:styleId="CommentSubjectChar">
    <w:name w:val="Comment Subject Char"/>
    <w:basedOn w:val="CommentTextChar"/>
    <w:link w:val="CommentSubject"/>
    <w:uiPriority w:val="99"/>
    <w:semiHidden/>
    <w:rsid w:val="00D9026A"/>
    <w:rPr>
      <w:rFonts w:ascii="Arial" w:hAnsi="Arial"/>
      <w:b/>
      <w:color w:val="000000" w:themeColor="text1"/>
      <w:sz w:val="22"/>
      <w:szCs w:val="18"/>
    </w:rPr>
  </w:style>
  <w:style w:type="paragraph" w:styleId="BalloonText">
    <w:name w:val="Balloon Text"/>
    <w:basedOn w:val="Normal"/>
    <w:link w:val="BalloonTextChar"/>
    <w:uiPriority w:val="99"/>
    <w:semiHidden/>
    <w:unhideWhenUsed/>
    <w:rsid w:val="00D9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6A"/>
    <w:rPr>
      <w:rFonts w:ascii="Tahoma" w:hAnsi="Tahoma" w:cs="Tahoma"/>
      <w:color w:val="000000" w:themeColor="text1"/>
      <w:sz w:val="16"/>
      <w:szCs w:val="16"/>
    </w:rPr>
  </w:style>
  <w:style w:type="table" w:styleId="TableGrid">
    <w:name w:val="Table Grid"/>
    <w:basedOn w:val="TableNormal"/>
    <w:uiPriority w:val="39"/>
    <w:rsid w:val="00D9026A"/>
    <w:pPr>
      <w:spacing w:after="0" w:line="240" w:lineRule="auto"/>
      <w:ind w:left="0"/>
    </w:pPr>
    <w:rPr>
      <w:bCs/>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9026A"/>
    <w:rPr>
      <w:color w:val="808080"/>
    </w:rPr>
  </w:style>
  <w:style w:type="paragraph" w:styleId="ListParagraph">
    <w:name w:val="List Paragraph"/>
    <w:basedOn w:val="Normal"/>
    <w:link w:val="ListParagraphChar"/>
    <w:uiPriority w:val="34"/>
    <w:qFormat/>
    <w:rsid w:val="00D9026A"/>
    <w:pPr>
      <w:ind w:left="720"/>
    </w:pPr>
  </w:style>
  <w:style w:type="paragraph" w:styleId="Quote">
    <w:name w:val="Quote"/>
    <w:basedOn w:val="Normal"/>
    <w:next w:val="Normal"/>
    <w:link w:val="QuoteChar"/>
    <w:uiPriority w:val="29"/>
    <w:qFormat/>
    <w:rsid w:val="00D9026A"/>
    <w:rPr>
      <w:i/>
      <w:iCs/>
    </w:rPr>
  </w:style>
  <w:style w:type="character" w:customStyle="1" w:styleId="QuoteChar">
    <w:name w:val="Quote Char"/>
    <w:basedOn w:val="DefaultParagraphFont"/>
    <w:link w:val="Quote"/>
    <w:uiPriority w:val="29"/>
    <w:rsid w:val="00D9026A"/>
    <w:rPr>
      <w:rFonts w:ascii="Arial" w:hAnsi="Arial"/>
      <w:i/>
      <w:iCs/>
      <w:color w:val="000000" w:themeColor="text1"/>
      <w:sz w:val="22"/>
      <w:szCs w:val="18"/>
    </w:rPr>
  </w:style>
  <w:style w:type="paragraph" w:styleId="IntenseQuote">
    <w:name w:val="Intense Quote"/>
    <w:basedOn w:val="Normal"/>
    <w:next w:val="Normal"/>
    <w:link w:val="IntenseQuoteChar"/>
    <w:uiPriority w:val="30"/>
    <w:qFormat/>
    <w:rsid w:val="00D9026A"/>
    <w:pPr>
      <w:pBdr>
        <w:top w:val="single" w:sz="4" w:space="12" w:color="9F9F9F" w:themeColor="accent1" w:themeTint="BF"/>
        <w:left w:val="single" w:sz="4" w:space="15" w:color="9F9F9F" w:themeColor="accent1" w:themeTint="BF"/>
        <w:bottom w:val="single" w:sz="12" w:space="10" w:color="5F5F5F" w:themeColor="accent1" w:themeShade="BF"/>
        <w:right w:val="single" w:sz="12" w:space="15" w:color="5F5F5F" w:themeColor="accent1" w:themeShade="BF"/>
        <w:between w:val="single" w:sz="4" w:space="12" w:color="9F9F9F" w:themeColor="accent1" w:themeTint="BF"/>
        <w:bar w:val="single" w:sz="4" w:color="9F9F9F" w:themeColor="accent1" w:themeTint="BF"/>
      </w:pBdr>
      <w:spacing w:line="300" w:lineRule="auto"/>
      <w:ind w:left="2506" w:right="432"/>
    </w:pPr>
    <w:rPr>
      <w:rFonts w:asciiTheme="majorHAnsi" w:eastAsiaTheme="majorEastAsia" w:hAnsiTheme="majorHAnsi" w:cstheme="majorBidi"/>
      <w:smallCaps/>
      <w:color w:val="5F5F5F" w:themeColor="accent1" w:themeShade="BF"/>
    </w:rPr>
  </w:style>
  <w:style w:type="character" w:customStyle="1" w:styleId="IntenseQuoteChar">
    <w:name w:val="Intense Quote Char"/>
    <w:basedOn w:val="DefaultParagraphFont"/>
    <w:link w:val="IntenseQuote"/>
    <w:uiPriority w:val="30"/>
    <w:rsid w:val="00D9026A"/>
    <w:rPr>
      <w:rFonts w:asciiTheme="majorHAnsi" w:eastAsiaTheme="majorEastAsia" w:hAnsiTheme="majorHAnsi" w:cstheme="majorBidi"/>
      <w:smallCaps/>
      <w:color w:val="5F5F5F" w:themeColor="accent1" w:themeShade="BF"/>
      <w:sz w:val="22"/>
      <w:szCs w:val="18"/>
    </w:rPr>
  </w:style>
  <w:style w:type="character" w:styleId="SubtleEmphasis">
    <w:name w:val="Subtle Emphasis"/>
    <w:uiPriority w:val="19"/>
    <w:qFormat/>
    <w:rsid w:val="00D9026A"/>
    <w:rPr>
      <w:b/>
      <w:smallCaps/>
      <w:color w:val="auto"/>
    </w:rPr>
  </w:style>
  <w:style w:type="character" w:styleId="IntenseEmphasis">
    <w:name w:val="Intense Emphasis"/>
    <w:uiPriority w:val="21"/>
    <w:qFormat/>
    <w:rsid w:val="00D9026A"/>
    <w:rPr>
      <w:b/>
      <w:bCs w:val="0"/>
      <w:smallCaps/>
      <w:color w:val="7F7F7F" w:themeColor="accent1"/>
      <w:spacing w:val="40"/>
    </w:rPr>
  </w:style>
  <w:style w:type="character" w:styleId="SubtleReference">
    <w:name w:val="Subtle Reference"/>
    <w:uiPriority w:val="31"/>
    <w:qFormat/>
    <w:rsid w:val="00D9026A"/>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D9026A"/>
    <w:rPr>
      <w:rFonts w:asciiTheme="majorHAnsi" w:eastAsiaTheme="majorEastAsia" w:hAnsiTheme="majorHAnsi" w:cstheme="majorBidi"/>
      <w:b/>
      <w:bCs w:val="0"/>
      <w:i/>
      <w:iCs/>
      <w:smallCaps/>
      <w:color w:val="17365D" w:themeColor="text2" w:themeShade="BF"/>
      <w:spacing w:val="20"/>
    </w:rPr>
  </w:style>
  <w:style w:type="character" w:styleId="BookTitle">
    <w:name w:val="Book Title"/>
    <w:uiPriority w:val="33"/>
    <w:qFormat/>
    <w:rsid w:val="00D9026A"/>
    <w:rPr>
      <w:rFonts w:asciiTheme="majorHAnsi" w:eastAsiaTheme="majorEastAsia" w:hAnsiTheme="majorHAnsi" w:cstheme="majorBidi"/>
      <w:b/>
      <w:bCs w:val="0"/>
      <w:smallCaps/>
      <w:color w:val="17365D" w:themeColor="text2" w:themeShade="BF"/>
      <w:spacing w:val="10"/>
      <w:u w:val="single"/>
    </w:rPr>
  </w:style>
  <w:style w:type="paragraph" w:styleId="TOCHeading">
    <w:name w:val="TOC Heading"/>
    <w:basedOn w:val="Heading1"/>
    <w:next w:val="Normal"/>
    <w:uiPriority w:val="39"/>
    <w:unhideWhenUsed/>
    <w:qFormat/>
    <w:rsid w:val="00D9026A"/>
    <w:pPr>
      <w:numPr>
        <w:numId w:val="0"/>
      </w:numPr>
      <w:outlineLvl w:val="9"/>
    </w:pPr>
  </w:style>
  <w:style w:type="paragraph" w:customStyle="1" w:styleId="Default">
    <w:name w:val="Default"/>
    <w:rsid w:val="00D9026A"/>
    <w:pPr>
      <w:autoSpaceDE w:val="0"/>
      <w:autoSpaceDN w:val="0"/>
      <w:adjustRightInd w:val="0"/>
      <w:spacing w:after="0" w:line="240" w:lineRule="auto"/>
      <w:ind w:left="0"/>
    </w:pPr>
    <w:rPr>
      <w:rFonts w:ascii="Times New Roman" w:eastAsiaTheme="minorEastAsia" w:hAnsi="Times New Roman" w:cs="Times New Roman"/>
      <w:bCs/>
      <w:color w:val="000000"/>
      <w:sz w:val="24"/>
      <w:szCs w:val="24"/>
      <w:lang w:val="en-US"/>
    </w:rPr>
  </w:style>
  <w:style w:type="paragraph" w:customStyle="1" w:styleId="bullets">
    <w:name w:val="bullets"/>
    <w:basedOn w:val="ListParagraph"/>
    <w:qFormat/>
    <w:rsid w:val="00D9026A"/>
    <w:pPr>
      <w:numPr>
        <w:numId w:val="1"/>
      </w:numPr>
    </w:pPr>
  </w:style>
  <w:style w:type="paragraph" w:customStyle="1" w:styleId="Body">
    <w:name w:val="Body"/>
    <w:aliases w:val="b,bullet,bu,B,b Char Char Char Char Char Char Char Char,b Char Char Char,b Char Char Char Char Char Char,b Char Char,Body Char1 Char1,body,Body1,b Char"/>
    <w:rsid w:val="00D9026A"/>
    <w:pPr>
      <w:spacing w:before="60" w:after="120" w:line="280" w:lineRule="atLeast"/>
      <w:ind w:left="0"/>
    </w:pPr>
    <w:rPr>
      <w:rFonts w:ascii="Arial" w:eastAsia="SimSun" w:hAnsi="Arial" w:cs="Times New Roman"/>
      <w:bCs/>
    </w:rPr>
  </w:style>
  <w:style w:type="paragraph" w:customStyle="1" w:styleId="DecimalAligned">
    <w:name w:val="Decimal Aligned"/>
    <w:basedOn w:val="Normal"/>
    <w:uiPriority w:val="40"/>
    <w:qFormat/>
    <w:rsid w:val="00D9026A"/>
    <w:pPr>
      <w:tabs>
        <w:tab w:val="decimal" w:pos="360"/>
      </w:tabs>
    </w:pPr>
    <w:rPr>
      <w:color w:val="auto"/>
      <w:szCs w:val="22"/>
    </w:rPr>
  </w:style>
  <w:style w:type="table" w:customStyle="1" w:styleId="LightShading-Accent11">
    <w:name w:val="Light Shading - Accent 11"/>
    <w:basedOn w:val="TableNormal"/>
    <w:uiPriority w:val="60"/>
    <w:rsid w:val="00D9026A"/>
    <w:pPr>
      <w:spacing w:after="0" w:line="240" w:lineRule="auto"/>
      <w:ind w:left="0"/>
    </w:pPr>
    <w:rPr>
      <w:rFonts w:eastAsiaTheme="minorEastAsia"/>
      <w:bCs/>
      <w:color w:val="5F5F5F" w:themeColor="accent1" w:themeShade="BF"/>
      <w:sz w:val="22"/>
      <w:szCs w:val="22"/>
      <w:lang w:val="en-US" w:bidi="en-US"/>
    </w:rPr>
    <w:tblPr>
      <w:tblStyleRowBandSize w:val="1"/>
      <w:tblStyleColBandSize w:val="1"/>
      <w:tblBorders>
        <w:top w:val="single" w:sz="8" w:space="0" w:color="7F7F7F" w:themeColor="accent1"/>
        <w:bottom w:val="single" w:sz="8" w:space="0" w:color="7F7F7F" w:themeColor="accent1"/>
      </w:tblBorders>
    </w:tblPr>
    <w:tblStylePr w:type="fir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lastRow">
      <w:pPr>
        <w:spacing w:before="0" w:after="0" w:line="240" w:lineRule="auto"/>
      </w:pPr>
      <w:rPr>
        <w:b/>
        <w:bCs/>
      </w:rPr>
      <w:tblPr/>
      <w:tcPr>
        <w:tcBorders>
          <w:top w:val="single" w:sz="8" w:space="0" w:color="7F7F7F" w:themeColor="accent1"/>
          <w:left w:val="nil"/>
          <w:bottom w:val="single" w:sz="8" w:space="0" w:color="7F7F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1" w:themeFillTint="3F"/>
      </w:tcPr>
    </w:tblStylePr>
    <w:tblStylePr w:type="band1Horz">
      <w:tblPr/>
      <w:tcPr>
        <w:tcBorders>
          <w:left w:val="nil"/>
          <w:right w:val="nil"/>
          <w:insideH w:val="nil"/>
          <w:insideV w:val="nil"/>
        </w:tcBorders>
        <w:shd w:val="clear" w:color="auto" w:fill="DFDFDF" w:themeFill="accent1" w:themeFillTint="3F"/>
      </w:tcPr>
    </w:tblStylePr>
  </w:style>
  <w:style w:type="paragraph" w:customStyle="1" w:styleId="Status">
    <w:name w:val="Status"/>
    <w:basedOn w:val="Normal"/>
    <w:rsid w:val="00D9026A"/>
    <w:pPr>
      <w:spacing w:before="60" w:after="120" w:line="280" w:lineRule="atLeast"/>
    </w:pPr>
    <w:rPr>
      <w:rFonts w:eastAsia="SimSun" w:cs="Times New Roman"/>
      <w:bCs/>
      <w:color w:val="auto"/>
      <w:szCs w:val="20"/>
    </w:rPr>
  </w:style>
  <w:style w:type="paragraph" w:customStyle="1" w:styleId="FigureCaption">
    <w:name w:val="Figure Caption"/>
    <w:basedOn w:val="Caption"/>
    <w:next w:val="Normal"/>
    <w:qFormat/>
    <w:rsid w:val="00D9026A"/>
    <w:pPr>
      <w:keepNext w:val="0"/>
    </w:pPr>
  </w:style>
  <w:style w:type="paragraph" w:customStyle="1" w:styleId="TableCaption">
    <w:name w:val="Table Caption"/>
    <w:basedOn w:val="Caption"/>
    <w:qFormat/>
    <w:rsid w:val="00D9026A"/>
  </w:style>
  <w:style w:type="paragraph" w:customStyle="1" w:styleId="Code">
    <w:name w:val="Code"/>
    <w:basedOn w:val="Normal"/>
    <w:qFormat/>
    <w:rsid w:val="009A5CC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pPr>
    <w:rPr>
      <w:rFonts w:ascii="Courier New" w:hAnsi="Courier New"/>
      <w:bCs/>
      <w:sz w:val="18"/>
      <w:lang w:val="en-NZ" w:eastAsia="en-NZ"/>
    </w:rPr>
  </w:style>
  <w:style w:type="character" w:customStyle="1" w:styleId="ListParagraphChar">
    <w:name w:val="List Paragraph Char"/>
    <w:basedOn w:val="DefaultParagraphFont"/>
    <w:link w:val="ListParagraph"/>
    <w:uiPriority w:val="34"/>
    <w:rsid w:val="002327A0"/>
    <w:rPr>
      <w:rFonts w:ascii="Arial" w:hAnsi="Arial"/>
      <w:color w:val="000000" w:themeColor="text1"/>
      <w:sz w:val="22"/>
      <w:szCs w:val="18"/>
    </w:rPr>
  </w:style>
  <w:style w:type="table" w:customStyle="1" w:styleId="TableGrid1">
    <w:name w:val="Table Grid1"/>
    <w:basedOn w:val="TableNormal"/>
    <w:next w:val="TableGrid"/>
    <w:uiPriority w:val="39"/>
    <w:rsid w:val="00D141B6"/>
    <w:pPr>
      <w:spacing w:after="0" w:line="240" w:lineRule="auto"/>
      <w:ind w:left="0"/>
    </w:pPr>
    <w:rPr>
      <w:bCs/>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6FF9"/>
    <w:pPr>
      <w:spacing w:after="0" w:line="240" w:lineRule="auto"/>
      <w:ind w:left="0"/>
    </w:pPr>
    <w:rPr>
      <w:rFonts w:ascii="Arial" w:hAnsi="Arial"/>
      <w:color w:val="000000" w:themeColor="text1"/>
      <w:sz w:val="22"/>
      <w:szCs w:val="18"/>
    </w:rPr>
  </w:style>
  <w:style w:type="paragraph" w:customStyle="1" w:styleId="CCSNormalText">
    <w:name w:val="CCS Normal Text"/>
    <w:basedOn w:val="Normal"/>
    <w:link w:val="CCSNormalTextChar"/>
    <w:qFormat/>
    <w:rsid w:val="0073069E"/>
    <w:pPr>
      <w:spacing w:before="60" w:after="120" w:line="240" w:lineRule="auto"/>
    </w:pPr>
    <w:rPr>
      <w:rFonts w:cs="Arial"/>
      <w:color w:val="auto"/>
      <w:szCs w:val="22"/>
      <w:lang w:eastAsia="zh-CN" w:bidi="th-TH"/>
    </w:rPr>
  </w:style>
  <w:style w:type="paragraph" w:customStyle="1" w:styleId="CCS-TableHeading">
    <w:name w:val="CCS-Table Heading"/>
    <w:basedOn w:val="Normal"/>
    <w:link w:val="CCS-TableHeadingChar"/>
    <w:qFormat/>
    <w:rsid w:val="0073069E"/>
    <w:pPr>
      <w:tabs>
        <w:tab w:val="left" w:pos="1134"/>
      </w:tabs>
      <w:spacing w:before="60" w:after="120" w:line="240" w:lineRule="auto"/>
    </w:pPr>
    <w:rPr>
      <w:rFonts w:cs="Arial"/>
      <w:b/>
      <w:color w:val="auto"/>
      <w:szCs w:val="22"/>
    </w:rPr>
  </w:style>
  <w:style w:type="paragraph" w:customStyle="1" w:styleId="CCS-TableText">
    <w:name w:val="CCS-Table Text"/>
    <w:basedOn w:val="Normal"/>
    <w:link w:val="CCS-TableTextChar"/>
    <w:qFormat/>
    <w:rsid w:val="0073069E"/>
    <w:pPr>
      <w:spacing w:before="60" w:after="60" w:line="240" w:lineRule="auto"/>
    </w:pPr>
    <w:rPr>
      <w:rFonts w:cs="Arial"/>
      <w:color w:val="auto"/>
      <w:szCs w:val="22"/>
    </w:rPr>
  </w:style>
  <w:style w:type="character" w:customStyle="1" w:styleId="CCS-TableHeadingChar">
    <w:name w:val="CCS-Table Heading Char"/>
    <w:basedOn w:val="DefaultParagraphFont"/>
    <w:link w:val="CCS-TableHeading"/>
    <w:rsid w:val="0073069E"/>
    <w:rPr>
      <w:rFonts w:ascii="Arial" w:hAnsi="Arial" w:cs="Arial"/>
      <w:b/>
      <w:sz w:val="22"/>
      <w:szCs w:val="22"/>
    </w:rPr>
  </w:style>
  <w:style w:type="character" w:customStyle="1" w:styleId="CCSNormalTextChar">
    <w:name w:val="CCS Normal Text Char"/>
    <w:basedOn w:val="DefaultParagraphFont"/>
    <w:link w:val="CCSNormalText"/>
    <w:locked/>
    <w:rsid w:val="0073069E"/>
    <w:rPr>
      <w:rFonts w:ascii="Arial" w:hAnsi="Arial" w:cs="Arial"/>
      <w:sz w:val="22"/>
      <w:szCs w:val="22"/>
      <w:lang w:eastAsia="zh-CN" w:bidi="th-TH"/>
    </w:rPr>
  </w:style>
  <w:style w:type="character" w:customStyle="1" w:styleId="CCS-TableTextChar">
    <w:name w:val="CCS-Table Text Char"/>
    <w:basedOn w:val="DefaultParagraphFont"/>
    <w:link w:val="CCS-TableText"/>
    <w:locked/>
    <w:rsid w:val="0073069E"/>
    <w:rPr>
      <w:rFonts w:ascii="Arial" w:hAnsi="Arial" w:cs="Arial"/>
      <w:sz w:val="22"/>
      <w:szCs w:val="22"/>
    </w:rPr>
  </w:style>
  <w:style w:type="table" w:styleId="PlainTable2">
    <w:name w:val="Plain Table 2"/>
    <w:basedOn w:val="TableNormal"/>
    <w:uiPriority w:val="42"/>
    <w:rsid w:val="0073069E"/>
    <w:pPr>
      <w:spacing w:after="0" w:line="240" w:lineRule="auto"/>
      <w:ind w:left="0"/>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CS-TableHeading2">
    <w:name w:val="CCS-Table Heading 2"/>
    <w:basedOn w:val="CCS-TableHeading"/>
    <w:link w:val="CCS-TableHeading2Char"/>
    <w:qFormat/>
    <w:rsid w:val="00994157"/>
    <w:pPr>
      <w:jc w:val="center"/>
    </w:pPr>
    <w:rPr>
      <w:sz w:val="21"/>
      <w:szCs w:val="21"/>
    </w:rPr>
  </w:style>
  <w:style w:type="character" w:customStyle="1" w:styleId="CCS-TableHeading2Char">
    <w:name w:val="CCS-Table Heading 2 Char"/>
    <w:basedOn w:val="CCS-TableHeadingChar"/>
    <w:link w:val="CCS-TableHeading2"/>
    <w:rsid w:val="00994157"/>
    <w:rPr>
      <w:rFonts w:ascii="Arial" w:hAnsi="Arial" w:cs="Arial"/>
      <w:b/>
      <w:sz w:val="21"/>
      <w:szCs w:val="21"/>
    </w:rPr>
  </w:style>
  <w:style w:type="character" w:styleId="UnresolvedMention">
    <w:name w:val="Unresolved Mention"/>
    <w:basedOn w:val="DefaultParagraphFont"/>
    <w:uiPriority w:val="99"/>
    <w:semiHidden/>
    <w:unhideWhenUsed/>
    <w:rsid w:val="00994157"/>
    <w:rPr>
      <w:color w:val="605E5C"/>
      <w:shd w:val="clear" w:color="auto" w:fill="E1DFDD"/>
    </w:rPr>
  </w:style>
  <w:style w:type="table" w:customStyle="1" w:styleId="GridTable5Dark-Accent21">
    <w:name w:val="Grid Table 5 Dark - Accent 21"/>
    <w:basedOn w:val="TableNormal"/>
    <w:next w:val="GridTable5Dark-Accent2"/>
    <w:uiPriority w:val="50"/>
    <w:rsid w:val="008001FC"/>
    <w:pPr>
      <w:spacing w:after="0" w:line="240" w:lineRule="auto"/>
      <w:ind w:left="0"/>
    </w:pPr>
    <w:rPr>
      <w:rFonts w:ascii="Arial" w:eastAsia="Arial" w:hAnsi="Arial" w:cs="Arial"/>
      <w:sz w:val="22"/>
      <w:szCs w:val="22"/>
      <w:lang w:val="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8001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styleId="BodyText">
    <w:name w:val="Body Text"/>
    <w:basedOn w:val="Normal"/>
    <w:link w:val="BodyTextChar"/>
    <w:uiPriority w:val="99"/>
    <w:unhideWhenUsed/>
    <w:rsid w:val="00C10CE9"/>
    <w:pPr>
      <w:widowControl w:val="0"/>
      <w:spacing w:after="240" w:line="240" w:lineRule="auto"/>
    </w:pPr>
    <w:rPr>
      <w:rFonts w:eastAsia="Courier New" w:cs="Courier New"/>
      <w:color w:val="auto"/>
      <w:sz w:val="20"/>
      <w:szCs w:val="24"/>
      <w:lang w:val="en-US" w:eastAsia="en-IN"/>
    </w:rPr>
  </w:style>
  <w:style w:type="character" w:customStyle="1" w:styleId="BodyTextChar">
    <w:name w:val="Body Text Char"/>
    <w:basedOn w:val="DefaultParagraphFont"/>
    <w:link w:val="BodyText"/>
    <w:uiPriority w:val="99"/>
    <w:rsid w:val="00C10CE9"/>
    <w:rPr>
      <w:rFonts w:ascii="Arial" w:eastAsia="Courier New" w:hAnsi="Arial" w:cs="Courier New"/>
      <w:szCs w:val="24"/>
      <w:lang w:val="en-US" w:eastAsia="en-IN"/>
    </w:rPr>
  </w:style>
  <w:style w:type="character" w:customStyle="1" w:styleId="A9">
    <w:name w:val="A9"/>
    <w:uiPriority w:val="99"/>
    <w:rsid w:val="00C10CE9"/>
    <w:rPr>
      <w:rFonts w:cs="Myriad Pro"/>
      <w:color w:val="000000"/>
      <w:sz w:val="10"/>
      <w:szCs w:val="10"/>
    </w:rPr>
  </w:style>
  <w:style w:type="paragraph" w:styleId="List">
    <w:name w:val="List"/>
    <w:basedOn w:val="Normal"/>
    <w:uiPriority w:val="99"/>
    <w:unhideWhenUsed/>
    <w:rsid w:val="00355449"/>
    <w:pPr>
      <w:widowControl w:val="0"/>
      <w:spacing w:after="240" w:line="240" w:lineRule="auto"/>
      <w:ind w:left="360" w:hanging="360"/>
    </w:pPr>
    <w:rPr>
      <w:rFonts w:eastAsia="Courier New" w:cs="Courier New"/>
      <w:color w:val="auto"/>
      <w:sz w:val="20"/>
      <w:szCs w:val="24"/>
      <w:lang w:val="en-US" w:eastAsia="en-IN"/>
    </w:rPr>
  </w:style>
  <w:style w:type="character" w:customStyle="1" w:styleId="A10">
    <w:name w:val="A10"/>
    <w:uiPriority w:val="99"/>
    <w:rsid w:val="00AA65E8"/>
    <w:rPr>
      <w:rFonts w:cs="Myriad Pro"/>
      <w:color w:val="000000"/>
      <w:sz w:val="10"/>
      <w:szCs w:val="10"/>
    </w:rPr>
  </w:style>
  <w:style w:type="table" w:customStyle="1" w:styleId="TableGrid2">
    <w:name w:val="Table Grid2"/>
    <w:basedOn w:val="TableNormal"/>
    <w:next w:val="TableGrid"/>
    <w:uiPriority w:val="39"/>
    <w:rsid w:val="00D82518"/>
    <w:pPr>
      <w:spacing w:after="0" w:line="240" w:lineRule="auto"/>
      <w:ind w:left="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B7F9B"/>
    <w:pPr>
      <w:tabs>
        <w:tab w:val="left" w:pos="384"/>
      </w:tabs>
      <w:spacing w:after="0" w:line="240" w:lineRule="auto"/>
      <w:ind w:left="384" w:hanging="384"/>
    </w:pPr>
  </w:style>
  <w:style w:type="character" w:customStyle="1" w:styleId="A27">
    <w:name w:val="A27"/>
    <w:uiPriority w:val="99"/>
    <w:rsid w:val="00B51D4C"/>
    <w:rPr>
      <w:rFonts w:cs="Myriad Pro"/>
      <w:color w:val="000000"/>
      <w:sz w:val="14"/>
      <w:szCs w:val="14"/>
    </w:rPr>
  </w:style>
  <w:style w:type="table" w:styleId="GridTable1Light">
    <w:name w:val="Grid Table 1 Light"/>
    <w:basedOn w:val="TableNormal"/>
    <w:uiPriority w:val="46"/>
    <w:rsid w:val="006E34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241886"/>
    <w:rPr>
      <w:rFonts w:ascii="GothamNarrow-Light" w:hAnsi="GothamNarrow-Light" w:hint="default"/>
      <w:b w:val="0"/>
      <w:bCs w:val="0"/>
      <w:i w:val="0"/>
      <w:iCs w:val="0"/>
      <w:color w:val="000000"/>
      <w:sz w:val="16"/>
      <w:szCs w:val="16"/>
    </w:rPr>
  </w:style>
  <w:style w:type="table" w:customStyle="1" w:styleId="TableGrid3">
    <w:name w:val="Table Grid3"/>
    <w:basedOn w:val="TableNormal"/>
    <w:next w:val="TableGrid"/>
    <w:uiPriority w:val="39"/>
    <w:rsid w:val="006F3032"/>
    <w:pPr>
      <w:spacing w:after="0" w:line="240" w:lineRule="auto"/>
      <w:ind w:left="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4807FC"/>
    <w:pPr>
      <w:spacing w:after="120" w:line="259" w:lineRule="auto"/>
    </w:pPr>
    <w:rPr>
      <w:rFonts w:ascii="Calibri" w:hAnsi="Calibri" w:cs="Calibri"/>
      <w:kern w:val="2"/>
      <w:sz w:val="18"/>
      <w14:ligatures w14:val="standardContextual"/>
    </w:rPr>
  </w:style>
  <w:style w:type="paragraph" w:customStyle="1" w:styleId="Sub-title">
    <w:name w:val="Sub-title"/>
    <w:qFormat/>
    <w:rsid w:val="004807FC"/>
    <w:pPr>
      <w:spacing w:before="120" w:after="0" w:line="259" w:lineRule="auto"/>
      <w:ind w:left="0"/>
    </w:pPr>
    <w:rPr>
      <w:rFonts w:ascii="Calibri" w:hAnsi="Calibri" w:cs="Calibri"/>
      <w:color w:val="083A42"/>
      <w:kern w:val="2"/>
      <w:sz w:val="56"/>
      <w:szCs w:val="56"/>
      <w14:ligatures w14:val="standardContextual"/>
    </w:rPr>
  </w:style>
  <w:style w:type="paragraph" w:customStyle="1" w:styleId="Authors">
    <w:name w:val="Authors"/>
    <w:qFormat/>
    <w:rsid w:val="004807FC"/>
    <w:pPr>
      <w:spacing w:after="60" w:line="259" w:lineRule="auto"/>
      <w:ind w:left="0"/>
    </w:pPr>
    <w:rPr>
      <w:b/>
      <w:bCs/>
      <w:color w:val="000000" w:themeColor="text1"/>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929">
      <w:bodyDiv w:val="1"/>
      <w:marLeft w:val="0"/>
      <w:marRight w:val="0"/>
      <w:marTop w:val="0"/>
      <w:marBottom w:val="0"/>
      <w:divBdr>
        <w:top w:val="none" w:sz="0" w:space="0" w:color="auto"/>
        <w:left w:val="none" w:sz="0" w:space="0" w:color="auto"/>
        <w:bottom w:val="none" w:sz="0" w:space="0" w:color="auto"/>
        <w:right w:val="none" w:sz="0" w:space="0" w:color="auto"/>
      </w:divBdr>
    </w:div>
    <w:div w:id="410736063">
      <w:bodyDiv w:val="1"/>
      <w:marLeft w:val="0"/>
      <w:marRight w:val="0"/>
      <w:marTop w:val="0"/>
      <w:marBottom w:val="0"/>
      <w:divBdr>
        <w:top w:val="none" w:sz="0" w:space="0" w:color="auto"/>
        <w:left w:val="none" w:sz="0" w:space="0" w:color="auto"/>
        <w:bottom w:val="none" w:sz="0" w:space="0" w:color="auto"/>
        <w:right w:val="none" w:sz="0" w:space="0" w:color="auto"/>
      </w:divBdr>
    </w:div>
    <w:div w:id="521629971">
      <w:bodyDiv w:val="1"/>
      <w:marLeft w:val="0"/>
      <w:marRight w:val="0"/>
      <w:marTop w:val="0"/>
      <w:marBottom w:val="0"/>
      <w:divBdr>
        <w:top w:val="none" w:sz="0" w:space="0" w:color="auto"/>
        <w:left w:val="none" w:sz="0" w:space="0" w:color="auto"/>
        <w:bottom w:val="none" w:sz="0" w:space="0" w:color="auto"/>
        <w:right w:val="none" w:sz="0" w:space="0" w:color="auto"/>
      </w:divBdr>
    </w:div>
    <w:div w:id="528760038">
      <w:bodyDiv w:val="1"/>
      <w:marLeft w:val="0"/>
      <w:marRight w:val="0"/>
      <w:marTop w:val="0"/>
      <w:marBottom w:val="0"/>
      <w:divBdr>
        <w:top w:val="none" w:sz="0" w:space="0" w:color="auto"/>
        <w:left w:val="none" w:sz="0" w:space="0" w:color="auto"/>
        <w:bottom w:val="none" w:sz="0" w:space="0" w:color="auto"/>
        <w:right w:val="none" w:sz="0" w:space="0" w:color="auto"/>
      </w:divBdr>
    </w:div>
    <w:div w:id="554197574">
      <w:bodyDiv w:val="1"/>
      <w:marLeft w:val="0"/>
      <w:marRight w:val="0"/>
      <w:marTop w:val="0"/>
      <w:marBottom w:val="0"/>
      <w:divBdr>
        <w:top w:val="none" w:sz="0" w:space="0" w:color="auto"/>
        <w:left w:val="none" w:sz="0" w:space="0" w:color="auto"/>
        <w:bottom w:val="none" w:sz="0" w:space="0" w:color="auto"/>
        <w:right w:val="none" w:sz="0" w:space="0" w:color="auto"/>
      </w:divBdr>
      <w:divsChild>
        <w:div w:id="65230902">
          <w:marLeft w:val="0"/>
          <w:marRight w:val="0"/>
          <w:marTop w:val="0"/>
          <w:marBottom w:val="0"/>
          <w:divBdr>
            <w:top w:val="none" w:sz="0" w:space="0" w:color="auto"/>
            <w:left w:val="none" w:sz="0" w:space="0" w:color="auto"/>
            <w:bottom w:val="none" w:sz="0" w:space="0" w:color="auto"/>
            <w:right w:val="none" w:sz="0" w:space="0" w:color="auto"/>
          </w:divBdr>
          <w:divsChild>
            <w:div w:id="1218126377">
              <w:marLeft w:val="0"/>
              <w:marRight w:val="0"/>
              <w:marTop w:val="0"/>
              <w:marBottom w:val="0"/>
              <w:divBdr>
                <w:top w:val="none" w:sz="0" w:space="0" w:color="auto"/>
                <w:left w:val="none" w:sz="0" w:space="0" w:color="auto"/>
                <w:bottom w:val="none" w:sz="0" w:space="0" w:color="auto"/>
                <w:right w:val="none" w:sz="0" w:space="0" w:color="auto"/>
              </w:divBdr>
            </w:div>
          </w:divsChild>
        </w:div>
        <w:div w:id="195167990">
          <w:marLeft w:val="0"/>
          <w:marRight w:val="0"/>
          <w:marTop w:val="0"/>
          <w:marBottom w:val="0"/>
          <w:divBdr>
            <w:top w:val="none" w:sz="0" w:space="0" w:color="auto"/>
            <w:left w:val="none" w:sz="0" w:space="0" w:color="auto"/>
            <w:bottom w:val="none" w:sz="0" w:space="0" w:color="auto"/>
            <w:right w:val="none" w:sz="0" w:space="0" w:color="auto"/>
          </w:divBdr>
          <w:divsChild>
            <w:div w:id="940335585">
              <w:marLeft w:val="0"/>
              <w:marRight w:val="0"/>
              <w:marTop w:val="0"/>
              <w:marBottom w:val="0"/>
              <w:divBdr>
                <w:top w:val="none" w:sz="0" w:space="0" w:color="auto"/>
                <w:left w:val="none" w:sz="0" w:space="0" w:color="auto"/>
                <w:bottom w:val="none" w:sz="0" w:space="0" w:color="auto"/>
                <w:right w:val="none" w:sz="0" w:space="0" w:color="auto"/>
              </w:divBdr>
            </w:div>
          </w:divsChild>
        </w:div>
        <w:div w:id="1185704898">
          <w:marLeft w:val="0"/>
          <w:marRight w:val="0"/>
          <w:marTop w:val="0"/>
          <w:marBottom w:val="0"/>
          <w:divBdr>
            <w:top w:val="none" w:sz="0" w:space="0" w:color="auto"/>
            <w:left w:val="none" w:sz="0" w:space="0" w:color="auto"/>
            <w:bottom w:val="none" w:sz="0" w:space="0" w:color="auto"/>
            <w:right w:val="none" w:sz="0" w:space="0" w:color="auto"/>
          </w:divBdr>
          <w:divsChild>
            <w:div w:id="187642528">
              <w:marLeft w:val="0"/>
              <w:marRight w:val="0"/>
              <w:marTop w:val="0"/>
              <w:marBottom w:val="0"/>
              <w:divBdr>
                <w:top w:val="none" w:sz="0" w:space="0" w:color="auto"/>
                <w:left w:val="none" w:sz="0" w:space="0" w:color="auto"/>
                <w:bottom w:val="none" w:sz="0" w:space="0" w:color="auto"/>
                <w:right w:val="none" w:sz="0" w:space="0" w:color="auto"/>
              </w:divBdr>
            </w:div>
          </w:divsChild>
        </w:div>
        <w:div w:id="1495949739">
          <w:marLeft w:val="0"/>
          <w:marRight w:val="0"/>
          <w:marTop w:val="0"/>
          <w:marBottom w:val="0"/>
          <w:divBdr>
            <w:top w:val="none" w:sz="0" w:space="0" w:color="auto"/>
            <w:left w:val="none" w:sz="0" w:space="0" w:color="auto"/>
            <w:bottom w:val="none" w:sz="0" w:space="0" w:color="auto"/>
            <w:right w:val="none" w:sz="0" w:space="0" w:color="auto"/>
          </w:divBdr>
          <w:divsChild>
            <w:div w:id="1562866064">
              <w:marLeft w:val="0"/>
              <w:marRight w:val="0"/>
              <w:marTop w:val="0"/>
              <w:marBottom w:val="0"/>
              <w:divBdr>
                <w:top w:val="none" w:sz="0" w:space="0" w:color="auto"/>
                <w:left w:val="none" w:sz="0" w:space="0" w:color="auto"/>
                <w:bottom w:val="none" w:sz="0" w:space="0" w:color="auto"/>
                <w:right w:val="none" w:sz="0" w:space="0" w:color="auto"/>
              </w:divBdr>
            </w:div>
          </w:divsChild>
        </w:div>
        <w:div w:id="1917546738">
          <w:marLeft w:val="0"/>
          <w:marRight w:val="0"/>
          <w:marTop w:val="0"/>
          <w:marBottom w:val="0"/>
          <w:divBdr>
            <w:top w:val="none" w:sz="0" w:space="0" w:color="auto"/>
            <w:left w:val="none" w:sz="0" w:space="0" w:color="auto"/>
            <w:bottom w:val="none" w:sz="0" w:space="0" w:color="auto"/>
            <w:right w:val="none" w:sz="0" w:space="0" w:color="auto"/>
          </w:divBdr>
          <w:divsChild>
            <w:div w:id="3117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58117">
      <w:bodyDiv w:val="1"/>
      <w:marLeft w:val="0"/>
      <w:marRight w:val="0"/>
      <w:marTop w:val="0"/>
      <w:marBottom w:val="0"/>
      <w:divBdr>
        <w:top w:val="none" w:sz="0" w:space="0" w:color="auto"/>
        <w:left w:val="none" w:sz="0" w:space="0" w:color="auto"/>
        <w:bottom w:val="none" w:sz="0" w:space="0" w:color="auto"/>
        <w:right w:val="none" w:sz="0" w:space="0" w:color="auto"/>
      </w:divBdr>
    </w:div>
    <w:div w:id="720180022">
      <w:bodyDiv w:val="1"/>
      <w:marLeft w:val="0"/>
      <w:marRight w:val="0"/>
      <w:marTop w:val="0"/>
      <w:marBottom w:val="0"/>
      <w:divBdr>
        <w:top w:val="none" w:sz="0" w:space="0" w:color="auto"/>
        <w:left w:val="none" w:sz="0" w:space="0" w:color="auto"/>
        <w:bottom w:val="none" w:sz="0" w:space="0" w:color="auto"/>
        <w:right w:val="none" w:sz="0" w:space="0" w:color="auto"/>
      </w:divBdr>
    </w:div>
    <w:div w:id="737634700">
      <w:bodyDiv w:val="1"/>
      <w:marLeft w:val="0"/>
      <w:marRight w:val="0"/>
      <w:marTop w:val="0"/>
      <w:marBottom w:val="0"/>
      <w:divBdr>
        <w:top w:val="none" w:sz="0" w:space="0" w:color="auto"/>
        <w:left w:val="none" w:sz="0" w:space="0" w:color="auto"/>
        <w:bottom w:val="none" w:sz="0" w:space="0" w:color="auto"/>
        <w:right w:val="none" w:sz="0" w:space="0" w:color="auto"/>
      </w:divBdr>
    </w:div>
    <w:div w:id="893463337">
      <w:bodyDiv w:val="1"/>
      <w:marLeft w:val="0"/>
      <w:marRight w:val="0"/>
      <w:marTop w:val="0"/>
      <w:marBottom w:val="0"/>
      <w:divBdr>
        <w:top w:val="none" w:sz="0" w:space="0" w:color="auto"/>
        <w:left w:val="none" w:sz="0" w:space="0" w:color="auto"/>
        <w:bottom w:val="none" w:sz="0" w:space="0" w:color="auto"/>
        <w:right w:val="none" w:sz="0" w:space="0" w:color="auto"/>
      </w:divBdr>
    </w:div>
    <w:div w:id="932469397">
      <w:bodyDiv w:val="1"/>
      <w:marLeft w:val="0"/>
      <w:marRight w:val="0"/>
      <w:marTop w:val="0"/>
      <w:marBottom w:val="0"/>
      <w:divBdr>
        <w:top w:val="none" w:sz="0" w:space="0" w:color="auto"/>
        <w:left w:val="none" w:sz="0" w:space="0" w:color="auto"/>
        <w:bottom w:val="none" w:sz="0" w:space="0" w:color="auto"/>
        <w:right w:val="none" w:sz="0" w:space="0" w:color="auto"/>
      </w:divBdr>
    </w:div>
    <w:div w:id="941306442">
      <w:bodyDiv w:val="1"/>
      <w:marLeft w:val="0"/>
      <w:marRight w:val="0"/>
      <w:marTop w:val="0"/>
      <w:marBottom w:val="0"/>
      <w:divBdr>
        <w:top w:val="none" w:sz="0" w:space="0" w:color="auto"/>
        <w:left w:val="none" w:sz="0" w:space="0" w:color="auto"/>
        <w:bottom w:val="none" w:sz="0" w:space="0" w:color="auto"/>
        <w:right w:val="none" w:sz="0" w:space="0" w:color="auto"/>
      </w:divBdr>
    </w:div>
    <w:div w:id="1070494426">
      <w:bodyDiv w:val="1"/>
      <w:marLeft w:val="0"/>
      <w:marRight w:val="0"/>
      <w:marTop w:val="0"/>
      <w:marBottom w:val="0"/>
      <w:divBdr>
        <w:top w:val="none" w:sz="0" w:space="0" w:color="auto"/>
        <w:left w:val="none" w:sz="0" w:space="0" w:color="auto"/>
        <w:bottom w:val="none" w:sz="0" w:space="0" w:color="auto"/>
        <w:right w:val="none" w:sz="0" w:space="0" w:color="auto"/>
      </w:divBdr>
    </w:div>
    <w:div w:id="1096560897">
      <w:bodyDiv w:val="1"/>
      <w:marLeft w:val="0"/>
      <w:marRight w:val="0"/>
      <w:marTop w:val="0"/>
      <w:marBottom w:val="0"/>
      <w:divBdr>
        <w:top w:val="none" w:sz="0" w:space="0" w:color="auto"/>
        <w:left w:val="none" w:sz="0" w:space="0" w:color="auto"/>
        <w:bottom w:val="none" w:sz="0" w:space="0" w:color="auto"/>
        <w:right w:val="none" w:sz="0" w:space="0" w:color="auto"/>
      </w:divBdr>
    </w:div>
    <w:div w:id="1340547619">
      <w:bodyDiv w:val="1"/>
      <w:marLeft w:val="0"/>
      <w:marRight w:val="0"/>
      <w:marTop w:val="0"/>
      <w:marBottom w:val="0"/>
      <w:divBdr>
        <w:top w:val="none" w:sz="0" w:space="0" w:color="auto"/>
        <w:left w:val="none" w:sz="0" w:space="0" w:color="auto"/>
        <w:bottom w:val="none" w:sz="0" w:space="0" w:color="auto"/>
        <w:right w:val="none" w:sz="0" w:space="0" w:color="auto"/>
      </w:divBdr>
    </w:div>
    <w:div w:id="1379475400">
      <w:bodyDiv w:val="1"/>
      <w:marLeft w:val="0"/>
      <w:marRight w:val="0"/>
      <w:marTop w:val="0"/>
      <w:marBottom w:val="0"/>
      <w:divBdr>
        <w:top w:val="none" w:sz="0" w:space="0" w:color="auto"/>
        <w:left w:val="none" w:sz="0" w:space="0" w:color="auto"/>
        <w:bottom w:val="none" w:sz="0" w:space="0" w:color="auto"/>
        <w:right w:val="none" w:sz="0" w:space="0" w:color="auto"/>
      </w:divBdr>
    </w:div>
    <w:div w:id="1392532542">
      <w:bodyDiv w:val="1"/>
      <w:marLeft w:val="0"/>
      <w:marRight w:val="0"/>
      <w:marTop w:val="0"/>
      <w:marBottom w:val="0"/>
      <w:divBdr>
        <w:top w:val="none" w:sz="0" w:space="0" w:color="auto"/>
        <w:left w:val="none" w:sz="0" w:space="0" w:color="auto"/>
        <w:bottom w:val="none" w:sz="0" w:space="0" w:color="auto"/>
        <w:right w:val="none" w:sz="0" w:space="0" w:color="auto"/>
      </w:divBdr>
    </w:div>
    <w:div w:id="1437402193">
      <w:bodyDiv w:val="1"/>
      <w:marLeft w:val="0"/>
      <w:marRight w:val="0"/>
      <w:marTop w:val="0"/>
      <w:marBottom w:val="0"/>
      <w:divBdr>
        <w:top w:val="none" w:sz="0" w:space="0" w:color="auto"/>
        <w:left w:val="none" w:sz="0" w:space="0" w:color="auto"/>
        <w:bottom w:val="none" w:sz="0" w:space="0" w:color="auto"/>
        <w:right w:val="none" w:sz="0" w:space="0" w:color="auto"/>
      </w:divBdr>
    </w:div>
    <w:div w:id="1567103619">
      <w:bodyDiv w:val="1"/>
      <w:marLeft w:val="0"/>
      <w:marRight w:val="0"/>
      <w:marTop w:val="0"/>
      <w:marBottom w:val="0"/>
      <w:divBdr>
        <w:top w:val="none" w:sz="0" w:space="0" w:color="auto"/>
        <w:left w:val="none" w:sz="0" w:space="0" w:color="auto"/>
        <w:bottom w:val="none" w:sz="0" w:space="0" w:color="auto"/>
        <w:right w:val="none" w:sz="0" w:space="0" w:color="auto"/>
      </w:divBdr>
    </w:div>
    <w:div w:id="1568149236">
      <w:bodyDiv w:val="1"/>
      <w:marLeft w:val="0"/>
      <w:marRight w:val="0"/>
      <w:marTop w:val="0"/>
      <w:marBottom w:val="0"/>
      <w:divBdr>
        <w:top w:val="none" w:sz="0" w:space="0" w:color="auto"/>
        <w:left w:val="none" w:sz="0" w:space="0" w:color="auto"/>
        <w:bottom w:val="none" w:sz="0" w:space="0" w:color="auto"/>
        <w:right w:val="none" w:sz="0" w:space="0" w:color="auto"/>
      </w:divBdr>
    </w:div>
    <w:div w:id="1599680405">
      <w:bodyDiv w:val="1"/>
      <w:marLeft w:val="0"/>
      <w:marRight w:val="0"/>
      <w:marTop w:val="0"/>
      <w:marBottom w:val="0"/>
      <w:divBdr>
        <w:top w:val="none" w:sz="0" w:space="0" w:color="auto"/>
        <w:left w:val="none" w:sz="0" w:space="0" w:color="auto"/>
        <w:bottom w:val="none" w:sz="0" w:space="0" w:color="auto"/>
        <w:right w:val="none" w:sz="0" w:space="0" w:color="auto"/>
      </w:divBdr>
    </w:div>
    <w:div w:id="1674259344">
      <w:bodyDiv w:val="1"/>
      <w:marLeft w:val="0"/>
      <w:marRight w:val="0"/>
      <w:marTop w:val="0"/>
      <w:marBottom w:val="0"/>
      <w:divBdr>
        <w:top w:val="none" w:sz="0" w:space="0" w:color="auto"/>
        <w:left w:val="none" w:sz="0" w:space="0" w:color="auto"/>
        <w:bottom w:val="none" w:sz="0" w:space="0" w:color="auto"/>
        <w:right w:val="none" w:sz="0" w:space="0" w:color="auto"/>
      </w:divBdr>
    </w:div>
    <w:div w:id="1681467797">
      <w:bodyDiv w:val="1"/>
      <w:marLeft w:val="0"/>
      <w:marRight w:val="0"/>
      <w:marTop w:val="0"/>
      <w:marBottom w:val="0"/>
      <w:divBdr>
        <w:top w:val="none" w:sz="0" w:space="0" w:color="auto"/>
        <w:left w:val="none" w:sz="0" w:space="0" w:color="auto"/>
        <w:bottom w:val="none" w:sz="0" w:space="0" w:color="auto"/>
        <w:right w:val="none" w:sz="0" w:space="0" w:color="auto"/>
      </w:divBdr>
    </w:div>
    <w:div w:id="1683974184">
      <w:bodyDiv w:val="1"/>
      <w:marLeft w:val="0"/>
      <w:marRight w:val="0"/>
      <w:marTop w:val="0"/>
      <w:marBottom w:val="0"/>
      <w:divBdr>
        <w:top w:val="none" w:sz="0" w:space="0" w:color="auto"/>
        <w:left w:val="none" w:sz="0" w:space="0" w:color="auto"/>
        <w:bottom w:val="none" w:sz="0" w:space="0" w:color="auto"/>
        <w:right w:val="none" w:sz="0" w:space="0" w:color="auto"/>
      </w:divBdr>
    </w:div>
    <w:div w:id="1716078082">
      <w:bodyDiv w:val="1"/>
      <w:marLeft w:val="0"/>
      <w:marRight w:val="0"/>
      <w:marTop w:val="0"/>
      <w:marBottom w:val="0"/>
      <w:divBdr>
        <w:top w:val="none" w:sz="0" w:space="0" w:color="auto"/>
        <w:left w:val="none" w:sz="0" w:space="0" w:color="auto"/>
        <w:bottom w:val="none" w:sz="0" w:space="0" w:color="auto"/>
        <w:right w:val="none" w:sz="0" w:space="0" w:color="auto"/>
      </w:divBdr>
      <w:divsChild>
        <w:div w:id="90862220">
          <w:marLeft w:val="0"/>
          <w:marRight w:val="0"/>
          <w:marTop w:val="0"/>
          <w:marBottom w:val="300"/>
          <w:divBdr>
            <w:top w:val="none" w:sz="0" w:space="0" w:color="auto"/>
            <w:left w:val="none" w:sz="0" w:space="0" w:color="auto"/>
            <w:bottom w:val="none" w:sz="0" w:space="0" w:color="auto"/>
            <w:right w:val="none" w:sz="0" w:space="0" w:color="auto"/>
          </w:divBdr>
          <w:divsChild>
            <w:div w:id="1963268405">
              <w:marLeft w:val="0"/>
              <w:marRight w:val="0"/>
              <w:marTop w:val="0"/>
              <w:marBottom w:val="0"/>
              <w:divBdr>
                <w:top w:val="none" w:sz="0" w:space="0" w:color="auto"/>
                <w:left w:val="none" w:sz="0" w:space="0" w:color="auto"/>
                <w:bottom w:val="none" w:sz="0" w:space="0" w:color="auto"/>
                <w:right w:val="none" w:sz="0" w:space="0" w:color="auto"/>
              </w:divBdr>
            </w:div>
          </w:divsChild>
        </w:div>
        <w:div w:id="1302268111">
          <w:marLeft w:val="0"/>
          <w:marRight w:val="0"/>
          <w:marTop w:val="0"/>
          <w:marBottom w:val="300"/>
          <w:divBdr>
            <w:top w:val="none" w:sz="0" w:space="0" w:color="auto"/>
            <w:left w:val="none" w:sz="0" w:space="0" w:color="auto"/>
            <w:bottom w:val="none" w:sz="0" w:space="0" w:color="auto"/>
            <w:right w:val="none" w:sz="0" w:space="0" w:color="auto"/>
          </w:divBdr>
          <w:divsChild>
            <w:div w:id="629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2660">
      <w:bodyDiv w:val="1"/>
      <w:marLeft w:val="0"/>
      <w:marRight w:val="0"/>
      <w:marTop w:val="0"/>
      <w:marBottom w:val="0"/>
      <w:divBdr>
        <w:top w:val="none" w:sz="0" w:space="0" w:color="auto"/>
        <w:left w:val="none" w:sz="0" w:space="0" w:color="auto"/>
        <w:bottom w:val="none" w:sz="0" w:space="0" w:color="auto"/>
        <w:right w:val="none" w:sz="0" w:space="0" w:color="auto"/>
      </w:divBdr>
    </w:div>
    <w:div w:id="1920552720">
      <w:bodyDiv w:val="1"/>
      <w:marLeft w:val="0"/>
      <w:marRight w:val="0"/>
      <w:marTop w:val="0"/>
      <w:marBottom w:val="0"/>
      <w:divBdr>
        <w:top w:val="none" w:sz="0" w:space="0" w:color="auto"/>
        <w:left w:val="none" w:sz="0" w:space="0" w:color="auto"/>
        <w:bottom w:val="none" w:sz="0" w:space="0" w:color="auto"/>
        <w:right w:val="none" w:sz="0" w:space="0" w:color="auto"/>
      </w:divBdr>
    </w:div>
    <w:div w:id="1998028539">
      <w:bodyDiv w:val="1"/>
      <w:marLeft w:val="0"/>
      <w:marRight w:val="0"/>
      <w:marTop w:val="0"/>
      <w:marBottom w:val="0"/>
      <w:divBdr>
        <w:top w:val="none" w:sz="0" w:space="0" w:color="auto"/>
        <w:left w:val="none" w:sz="0" w:space="0" w:color="auto"/>
        <w:bottom w:val="none" w:sz="0" w:space="0" w:color="auto"/>
        <w:right w:val="none" w:sz="0" w:space="0" w:color="auto"/>
      </w:divBdr>
      <w:divsChild>
        <w:div w:id="419523980">
          <w:marLeft w:val="0"/>
          <w:marRight w:val="0"/>
          <w:marTop w:val="0"/>
          <w:marBottom w:val="0"/>
          <w:divBdr>
            <w:top w:val="none" w:sz="0" w:space="0" w:color="auto"/>
            <w:left w:val="none" w:sz="0" w:space="0" w:color="auto"/>
            <w:bottom w:val="none" w:sz="0" w:space="0" w:color="auto"/>
            <w:right w:val="none" w:sz="0" w:space="0" w:color="auto"/>
          </w:divBdr>
          <w:divsChild>
            <w:div w:id="291640125">
              <w:marLeft w:val="0"/>
              <w:marRight w:val="0"/>
              <w:marTop w:val="0"/>
              <w:marBottom w:val="0"/>
              <w:divBdr>
                <w:top w:val="none" w:sz="0" w:space="0" w:color="auto"/>
                <w:left w:val="none" w:sz="0" w:space="0" w:color="auto"/>
                <w:bottom w:val="none" w:sz="0" w:space="0" w:color="auto"/>
                <w:right w:val="none" w:sz="0" w:space="0" w:color="auto"/>
              </w:divBdr>
            </w:div>
          </w:divsChild>
        </w:div>
        <w:div w:id="1019309715">
          <w:marLeft w:val="0"/>
          <w:marRight w:val="0"/>
          <w:marTop w:val="0"/>
          <w:marBottom w:val="0"/>
          <w:divBdr>
            <w:top w:val="none" w:sz="0" w:space="0" w:color="auto"/>
            <w:left w:val="none" w:sz="0" w:space="0" w:color="auto"/>
            <w:bottom w:val="none" w:sz="0" w:space="0" w:color="auto"/>
            <w:right w:val="none" w:sz="0" w:space="0" w:color="auto"/>
          </w:divBdr>
          <w:divsChild>
            <w:div w:id="605426284">
              <w:marLeft w:val="0"/>
              <w:marRight w:val="0"/>
              <w:marTop w:val="0"/>
              <w:marBottom w:val="0"/>
              <w:divBdr>
                <w:top w:val="none" w:sz="0" w:space="0" w:color="auto"/>
                <w:left w:val="none" w:sz="0" w:space="0" w:color="auto"/>
                <w:bottom w:val="none" w:sz="0" w:space="0" w:color="auto"/>
                <w:right w:val="none" w:sz="0" w:space="0" w:color="auto"/>
              </w:divBdr>
            </w:div>
          </w:divsChild>
        </w:div>
        <w:div w:id="1107703023">
          <w:marLeft w:val="0"/>
          <w:marRight w:val="0"/>
          <w:marTop w:val="0"/>
          <w:marBottom w:val="0"/>
          <w:divBdr>
            <w:top w:val="none" w:sz="0" w:space="0" w:color="auto"/>
            <w:left w:val="none" w:sz="0" w:space="0" w:color="auto"/>
            <w:bottom w:val="none" w:sz="0" w:space="0" w:color="auto"/>
            <w:right w:val="none" w:sz="0" w:space="0" w:color="auto"/>
          </w:divBdr>
          <w:divsChild>
            <w:div w:id="234510167">
              <w:marLeft w:val="0"/>
              <w:marRight w:val="0"/>
              <w:marTop w:val="0"/>
              <w:marBottom w:val="0"/>
              <w:divBdr>
                <w:top w:val="none" w:sz="0" w:space="0" w:color="auto"/>
                <w:left w:val="none" w:sz="0" w:space="0" w:color="auto"/>
                <w:bottom w:val="none" w:sz="0" w:space="0" w:color="auto"/>
                <w:right w:val="none" w:sz="0" w:space="0" w:color="auto"/>
              </w:divBdr>
            </w:div>
          </w:divsChild>
        </w:div>
        <w:div w:id="1711611165">
          <w:marLeft w:val="0"/>
          <w:marRight w:val="0"/>
          <w:marTop w:val="0"/>
          <w:marBottom w:val="0"/>
          <w:divBdr>
            <w:top w:val="none" w:sz="0" w:space="0" w:color="auto"/>
            <w:left w:val="none" w:sz="0" w:space="0" w:color="auto"/>
            <w:bottom w:val="none" w:sz="0" w:space="0" w:color="auto"/>
            <w:right w:val="none" w:sz="0" w:space="0" w:color="auto"/>
          </w:divBdr>
          <w:divsChild>
            <w:div w:id="788167638">
              <w:marLeft w:val="0"/>
              <w:marRight w:val="0"/>
              <w:marTop w:val="0"/>
              <w:marBottom w:val="0"/>
              <w:divBdr>
                <w:top w:val="none" w:sz="0" w:space="0" w:color="auto"/>
                <w:left w:val="none" w:sz="0" w:space="0" w:color="auto"/>
                <w:bottom w:val="none" w:sz="0" w:space="0" w:color="auto"/>
                <w:right w:val="none" w:sz="0" w:space="0" w:color="auto"/>
              </w:divBdr>
            </w:div>
          </w:divsChild>
        </w:div>
        <w:div w:id="1852334198">
          <w:marLeft w:val="0"/>
          <w:marRight w:val="0"/>
          <w:marTop w:val="0"/>
          <w:marBottom w:val="0"/>
          <w:divBdr>
            <w:top w:val="none" w:sz="0" w:space="0" w:color="auto"/>
            <w:left w:val="none" w:sz="0" w:space="0" w:color="auto"/>
            <w:bottom w:val="none" w:sz="0" w:space="0" w:color="auto"/>
            <w:right w:val="none" w:sz="0" w:space="0" w:color="auto"/>
          </w:divBdr>
          <w:divsChild>
            <w:div w:id="12145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84041">
      <w:bodyDiv w:val="1"/>
      <w:marLeft w:val="0"/>
      <w:marRight w:val="0"/>
      <w:marTop w:val="0"/>
      <w:marBottom w:val="0"/>
      <w:divBdr>
        <w:top w:val="none" w:sz="0" w:space="0" w:color="auto"/>
        <w:left w:val="none" w:sz="0" w:space="0" w:color="auto"/>
        <w:bottom w:val="none" w:sz="0" w:space="0" w:color="auto"/>
        <w:right w:val="none" w:sz="0" w:space="0" w:color="auto"/>
      </w:divBdr>
    </w:div>
    <w:div w:id="2033724755">
      <w:bodyDiv w:val="1"/>
      <w:marLeft w:val="0"/>
      <w:marRight w:val="0"/>
      <w:marTop w:val="0"/>
      <w:marBottom w:val="0"/>
      <w:divBdr>
        <w:top w:val="none" w:sz="0" w:space="0" w:color="auto"/>
        <w:left w:val="none" w:sz="0" w:space="0" w:color="auto"/>
        <w:bottom w:val="none" w:sz="0" w:space="0" w:color="auto"/>
        <w:right w:val="none" w:sz="0" w:space="0" w:color="auto"/>
      </w:divBdr>
    </w:div>
    <w:div w:id="2058696823">
      <w:bodyDiv w:val="1"/>
      <w:marLeft w:val="0"/>
      <w:marRight w:val="0"/>
      <w:marTop w:val="0"/>
      <w:marBottom w:val="0"/>
      <w:divBdr>
        <w:top w:val="none" w:sz="0" w:space="0" w:color="auto"/>
        <w:left w:val="none" w:sz="0" w:space="0" w:color="auto"/>
        <w:bottom w:val="none" w:sz="0" w:space="0" w:color="auto"/>
        <w:right w:val="none" w:sz="0" w:space="0" w:color="auto"/>
      </w:divBdr>
    </w:div>
    <w:div w:id="214692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AS\eas-prj\Synlait\ClimateDisclosure2025\Proposal\EASProposal_SynlaitFY2025CRD.dotx" TargetMode="External"/></Relationships>
</file>

<file path=word/theme/theme1.xml><?xml version="1.0" encoding="utf-8"?>
<a:theme xmlns:a="http://schemas.openxmlformats.org/drawingml/2006/main" name="EAS Theme">
  <a:themeElements>
    <a:clrScheme name="EAS Theme Color">
      <a:dk1>
        <a:sysClr val="windowText" lastClr="000000"/>
      </a:dk1>
      <a:lt1>
        <a:sysClr val="window" lastClr="FFFFFF"/>
      </a:lt1>
      <a:dk2>
        <a:srgbClr val="1F497D"/>
      </a:dk2>
      <a:lt2>
        <a:srgbClr val="EEECE1"/>
      </a:lt2>
      <a:accent1>
        <a:srgbClr val="7F7F7F"/>
      </a:accent1>
      <a:accent2>
        <a:srgbClr val="C0504D"/>
      </a:accent2>
      <a:accent3>
        <a:srgbClr val="637129"/>
      </a:accent3>
      <a:accent4>
        <a:srgbClr val="8064A2"/>
      </a:accent4>
      <a:accent5>
        <a:srgbClr val="4BACC6"/>
      </a:accent5>
      <a:accent6>
        <a:srgbClr val="F79646"/>
      </a:accent6>
      <a:hlink>
        <a:srgbClr val="000000"/>
      </a:hlink>
      <a:folHlink>
        <a:srgbClr val="800080"/>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Default 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Default 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Default 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Default 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Default 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Default 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Default 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Default 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lcf76f155ced4ddcb4097134ff3c332f xmlns="480a4d6a-8dc9-4349-ae2b-ed53bf27c42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A716CE9F02CF47AB462D1BF17E0F0A" ma:contentTypeVersion="11" ma:contentTypeDescription="Create a new document." ma:contentTypeScope="" ma:versionID="ea2e0cd75f205cd30ba47700bccdb5aa">
  <xsd:schema xmlns:xsd="http://www.w3.org/2001/XMLSchema" xmlns:xs="http://www.w3.org/2001/XMLSchema" xmlns:p="http://schemas.microsoft.com/office/2006/metadata/properties" xmlns:ns1="http://schemas.microsoft.com/sharepoint/v3" xmlns:ns2="3ef4363a-507f-4a1b-a757-00273fee68d3" xmlns:ns3="71103ca5-d6d1-48c4-9222-550029d2687a" xmlns:ns4="480a4d6a-8dc9-4349-ae2b-ed53bf27c426" xmlns:ns5="e8238601-ce47-4778-85d0-8b1d6564965a" targetNamespace="http://schemas.microsoft.com/office/2006/metadata/properties" ma:root="true" ma:fieldsID="5705a9ffc0b332f512c29510d00fe417" ns1:_="" ns2:_="" ns3:_="" ns4:_="" ns5:_="">
    <xsd:import namespace="http://schemas.microsoft.com/sharepoint/v3"/>
    <xsd:import namespace="3ef4363a-507f-4a1b-a757-00273fee68d3"/>
    <xsd:import namespace="71103ca5-d6d1-48c4-9222-550029d2687a"/>
    <xsd:import namespace="480a4d6a-8dc9-4349-ae2b-ed53bf27c426"/>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5:TaxCatchAll"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363a-507f-4a1b-a757-00273fee6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03ca5-d6d1-48c4-9222-550029d268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a4d6a-8dc9-4349-ae2b-ed53bf27c426"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4516796-82ae-4caa-b3ad-222c41a33246}" ma:internalName="TaxCatchAll" ma:showField="CatchAllData" ma:web="e069ed18-643f-4fa2-8f24-2a187e93a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E3B3F-EAEF-434D-990D-66F13A0978D8}">
  <ds:schemaRefs>
    <ds:schemaRef ds:uri="http://schemas.microsoft.com/office/2006/metadata/properties"/>
    <ds:schemaRef ds:uri="http://schemas.microsoft.com/office/infopath/2007/PartnerControls"/>
    <ds:schemaRef ds:uri="http://schemas.microsoft.com/sharepoint/v3"/>
    <ds:schemaRef ds:uri="e8238601-ce47-4778-85d0-8b1d6564965a"/>
    <ds:schemaRef ds:uri="480a4d6a-8dc9-4349-ae2b-ed53bf27c426"/>
  </ds:schemaRefs>
</ds:datastoreItem>
</file>

<file path=customXml/itemProps2.xml><?xml version="1.0" encoding="utf-8"?>
<ds:datastoreItem xmlns:ds="http://schemas.openxmlformats.org/officeDocument/2006/customXml" ds:itemID="{31898B5D-AF3D-4E54-80C4-3F558FB5C577}">
  <ds:schemaRefs>
    <ds:schemaRef ds:uri="http://schemas.openxmlformats.org/officeDocument/2006/bibliography"/>
  </ds:schemaRefs>
</ds:datastoreItem>
</file>

<file path=customXml/itemProps3.xml><?xml version="1.0" encoding="utf-8"?>
<ds:datastoreItem xmlns:ds="http://schemas.openxmlformats.org/officeDocument/2006/customXml" ds:itemID="{B97A07C7-2627-42AA-9300-BDC3A0BE70C0}">
  <ds:schemaRefs>
    <ds:schemaRef ds:uri="http://schemas.microsoft.com/sharepoint/v3/contenttype/forms"/>
  </ds:schemaRefs>
</ds:datastoreItem>
</file>

<file path=customXml/itemProps4.xml><?xml version="1.0" encoding="utf-8"?>
<ds:datastoreItem xmlns:ds="http://schemas.openxmlformats.org/officeDocument/2006/customXml" ds:itemID="{4606ED37-BE68-437C-9031-1A017066C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f4363a-507f-4a1b-a757-00273fee68d3"/>
    <ds:schemaRef ds:uri="71103ca5-d6d1-48c4-9222-550029d2687a"/>
    <ds:schemaRef ds:uri="480a4d6a-8dc9-4349-ae2b-ed53bf27c426"/>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EASProposal_SynlaitFY2025CRD</Template>
  <TotalTime>59</TotalTime>
  <Pages>2</Pages>
  <Words>144</Words>
  <Characters>881</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Chapter A: Appendix</vt:lpstr>
    </vt:vector>
  </TitlesOfParts>
  <Company>Department of Climate Change, Energy, the Environment and Water</Company>
  <LinksUpToDate>false</LinksUpToDate>
  <CharactersWithSpaces>1019</CharactersWithSpaces>
  <SharedDoc>false</SharedDoc>
  <HLinks>
    <vt:vector size="594" baseType="variant">
      <vt:variant>
        <vt:i4>1048633</vt:i4>
      </vt:variant>
      <vt:variant>
        <vt:i4>599</vt:i4>
      </vt:variant>
      <vt:variant>
        <vt:i4>0</vt:i4>
      </vt:variant>
      <vt:variant>
        <vt:i4>5</vt:i4>
      </vt:variant>
      <vt:variant>
        <vt:lpwstr/>
      </vt:variant>
      <vt:variant>
        <vt:lpwstr>_Toc224680737</vt:lpwstr>
      </vt:variant>
      <vt:variant>
        <vt:i4>1048633</vt:i4>
      </vt:variant>
      <vt:variant>
        <vt:i4>590</vt:i4>
      </vt:variant>
      <vt:variant>
        <vt:i4>0</vt:i4>
      </vt:variant>
      <vt:variant>
        <vt:i4>5</vt:i4>
      </vt:variant>
      <vt:variant>
        <vt:lpwstr/>
      </vt:variant>
      <vt:variant>
        <vt:lpwstr>_Toc224680736</vt:lpwstr>
      </vt:variant>
      <vt:variant>
        <vt:i4>1048633</vt:i4>
      </vt:variant>
      <vt:variant>
        <vt:i4>581</vt:i4>
      </vt:variant>
      <vt:variant>
        <vt:i4>0</vt:i4>
      </vt:variant>
      <vt:variant>
        <vt:i4>5</vt:i4>
      </vt:variant>
      <vt:variant>
        <vt:lpwstr/>
      </vt:variant>
      <vt:variant>
        <vt:lpwstr>_Toc224680735</vt:lpwstr>
      </vt:variant>
      <vt:variant>
        <vt:i4>1048633</vt:i4>
      </vt:variant>
      <vt:variant>
        <vt:i4>575</vt:i4>
      </vt:variant>
      <vt:variant>
        <vt:i4>0</vt:i4>
      </vt:variant>
      <vt:variant>
        <vt:i4>5</vt:i4>
      </vt:variant>
      <vt:variant>
        <vt:lpwstr/>
      </vt:variant>
      <vt:variant>
        <vt:lpwstr>_Toc224680734</vt:lpwstr>
      </vt:variant>
      <vt:variant>
        <vt:i4>1048633</vt:i4>
      </vt:variant>
      <vt:variant>
        <vt:i4>569</vt:i4>
      </vt:variant>
      <vt:variant>
        <vt:i4>0</vt:i4>
      </vt:variant>
      <vt:variant>
        <vt:i4>5</vt:i4>
      </vt:variant>
      <vt:variant>
        <vt:lpwstr/>
      </vt:variant>
      <vt:variant>
        <vt:lpwstr>_Toc224680733</vt:lpwstr>
      </vt:variant>
      <vt:variant>
        <vt:i4>1048633</vt:i4>
      </vt:variant>
      <vt:variant>
        <vt:i4>563</vt:i4>
      </vt:variant>
      <vt:variant>
        <vt:i4>0</vt:i4>
      </vt:variant>
      <vt:variant>
        <vt:i4>5</vt:i4>
      </vt:variant>
      <vt:variant>
        <vt:lpwstr/>
      </vt:variant>
      <vt:variant>
        <vt:lpwstr>_Toc224680732</vt:lpwstr>
      </vt:variant>
      <vt:variant>
        <vt:i4>1048633</vt:i4>
      </vt:variant>
      <vt:variant>
        <vt:i4>554</vt:i4>
      </vt:variant>
      <vt:variant>
        <vt:i4>0</vt:i4>
      </vt:variant>
      <vt:variant>
        <vt:i4>5</vt:i4>
      </vt:variant>
      <vt:variant>
        <vt:lpwstr/>
      </vt:variant>
      <vt:variant>
        <vt:lpwstr>_Toc224680731</vt:lpwstr>
      </vt:variant>
      <vt:variant>
        <vt:i4>1048633</vt:i4>
      </vt:variant>
      <vt:variant>
        <vt:i4>548</vt:i4>
      </vt:variant>
      <vt:variant>
        <vt:i4>0</vt:i4>
      </vt:variant>
      <vt:variant>
        <vt:i4>5</vt:i4>
      </vt:variant>
      <vt:variant>
        <vt:lpwstr/>
      </vt:variant>
      <vt:variant>
        <vt:lpwstr>_Toc224680730</vt:lpwstr>
      </vt:variant>
      <vt:variant>
        <vt:i4>1114169</vt:i4>
      </vt:variant>
      <vt:variant>
        <vt:i4>542</vt:i4>
      </vt:variant>
      <vt:variant>
        <vt:i4>0</vt:i4>
      </vt:variant>
      <vt:variant>
        <vt:i4>5</vt:i4>
      </vt:variant>
      <vt:variant>
        <vt:lpwstr/>
      </vt:variant>
      <vt:variant>
        <vt:lpwstr>_Toc224680729</vt:lpwstr>
      </vt:variant>
      <vt:variant>
        <vt:i4>1114169</vt:i4>
      </vt:variant>
      <vt:variant>
        <vt:i4>536</vt:i4>
      </vt:variant>
      <vt:variant>
        <vt:i4>0</vt:i4>
      </vt:variant>
      <vt:variant>
        <vt:i4>5</vt:i4>
      </vt:variant>
      <vt:variant>
        <vt:lpwstr/>
      </vt:variant>
      <vt:variant>
        <vt:lpwstr>_Toc224680728</vt:lpwstr>
      </vt:variant>
      <vt:variant>
        <vt:i4>1114169</vt:i4>
      </vt:variant>
      <vt:variant>
        <vt:i4>530</vt:i4>
      </vt:variant>
      <vt:variant>
        <vt:i4>0</vt:i4>
      </vt:variant>
      <vt:variant>
        <vt:i4>5</vt:i4>
      </vt:variant>
      <vt:variant>
        <vt:lpwstr/>
      </vt:variant>
      <vt:variant>
        <vt:lpwstr>_Toc224680727</vt:lpwstr>
      </vt:variant>
      <vt:variant>
        <vt:i4>1376304</vt:i4>
      </vt:variant>
      <vt:variant>
        <vt:i4>521</vt:i4>
      </vt:variant>
      <vt:variant>
        <vt:i4>0</vt:i4>
      </vt:variant>
      <vt:variant>
        <vt:i4>5</vt:i4>
      </vt:variant>
      <vt:variant>
        <vt:lpwstr/>
      </vt:variant>
      <vt:variant>
        <vt:lpwstr>_Toc225351220</vt:lpwstr>
      </vt:variant>
      <vt:variant>
        <vt:i4>1441840</vt:i4>
      </vt:variant>
      <vt:variant>
        <vt:i4>515</vt:i4>
      </vt:variant>
      <vt:variant>
        <vt:i4>0</vt:i4>
      </vt:variant>
      <vt:variant>
        <vt:i4>5</vt:i4>
      </vt:variant>
      <vt:variant>
        <vt:lpwstr/>
      </vt:variant>
      <vt:variant>
        <vt:lpwstr>_Toc225351219</vt:lpwstr>
      </vt:variant>
      <vt:variant>
        <vt:i4>1441840</vt:i4>
      </vt:variant>
      <vt:variant>
        <vt:i4>509</vt:i4>
      </vt:variant>
      <vt:variant>
        <vt:i4>0</vt:i4>
      </vt:variant>
      <vt:variant>
        <vt:i4>5</vt:i4>
      </vt:variant>
      <vt:variant>
        <vt:lpwstr/>
      </vt:variant>
      <vt:variant>
        <vt:lpwstr>_Toc225351218</vt:lpwstr>
      </vt:variant>
      <vt:variant>
        <vt:i4>1441840</vt:i4>
      </vt:variant>
      <vt:variant>
        <vt:i4>503</vt:i4>
      </vt:variant>
      <vt:variant>
        <vt:i4>0</vt:i4>
      </vt:variant>
      <vt:variant>
        <vt:i4>5</vt:i4>
      </vt:variant>
      <vt:variant>
        <vt:lpwstr/>
      </vt:variant>
      <vt:variant>
        <vt:lpwstr>_Toc225351217</vt:lpwstr>
      </vt:variant>
      <vt:variant>
        <vt:i4>1441840</vt:i4>
      </vt:variant>
      <vt:variant>
        <vt:i4>497</vt:i4>
      </vt:variant>
      <vt:variant>
        <vt:i4>0</vt:i4>
      </vt:variant>
      <vt:variant>
        <vt:i4>5</vt:i4>
      </vt:variant>
      <vt:variant>
        <vt:lpwstr/>
      </vt:variant>
      <vt:variant>
        <vt:lpwstr>_Toc225351216</vt:lpwstr>
      </vt:variant>
      <vt:variant>
        <vt:i4>1441840</vt:i4>
      </vt:variant>
      <vt:variant>
        <vt:i4>491</vt:i4>
      </vt:variant>
      <vt:variant>
        <vt:i4>0</vt:i4>
      </vt:variant>
      <vt:variant>
        <vt:i4>5</vt:i4>
      </vt:variant>
      <vt:variant>
        <vt:lpwstr/>
      </vt:variant>
      <vt:variant>
        <vt:lpwstr>_Toc225351215</vt:lpwstr>
      </vt:variant>
      <vt:variant>
        <vt:i4>1441840</vt:i4>
      </vt:variant>
      <vt:variant>
        <vt:i4>485</vt:i4>
      </vt:variant>
      <vt:variant>
        <vt:i4>0</vt:i4>
      </vt:variant>
      <vt:variant>
        <vt:i4>5</vt:i4>
      </vt:variant>
      <vt:variant>
        <vt:lpwstr/>
      </vt:variant>
      <vt:variant>
        <vt:lpwstr>_Toc225351214</vt:lpwstr>
      </vt:variant>
      <vt:variant>
        <vt:i4>1441840</vt:i4>
      </vt:variant>
      <vt:variant>
        <vt:i4>479</vt:i4>
      </vt:variant>
      <vt:variant>
        <vt:i4>0</vt:i4>
      </vt:variant>
      <vt:variant>
        <vt:i4>5</vt:i4>
      </vt:variant>
      <vt:variant>
        <vt:lpwstr/>
      </vt:variant>
      <vt:variant>
        <vt:lpwstr>_Toc225351213</vt:lpwstr>
      </vt:variant>
      <vt:variant>
        <vt:i4>1441840</vt:i4>
      </vt:variant>
      <vt:variant>
        <vt:i4>473</vt:i4>
      </vt:variant>
      <vt:variant>
        <vt:i4>0</vt:i4>
      </vt:variant>
      <vt:variant>
        <vt:i4>5</vt:i4>
      </vt:variant>
      <vt:variant>
        <vt:lpwstr/>
      </vt:variant>
      <vt:variant>
        <vt:lpwstr>_Toc225351212</vt:lpwstr>
      </vt:variant>
      <vt:variant>
        <vt:i4>1441840</vt:i4>
      </vt:variant>
      <vt:variant>
        <vt:i4>467</vt:i4>
      </vt:variant>
      <vt:variant>
        <vt:i4>0</vt:i4>
      </vt:variant>
      <vt:variant>
        <vt:i4>5</vt:i4>
      </vt:variant>
      <vt:variant>
        <vt:lpwstr/>
      </vt:variant>
      <vt:variant>
        <vt:lpwstr>_Toc225351211</vt:lpwstr>
      </vt:variant>
      <vt:variant>
        <vt:i4>1441840</vt:i4>
      </vt:variant>
      <vt:variant>
        <vt:i4>461</vt:i4>
      </vt:variant>
      <vt:variant>
        <vt:i4>0</vt:i4>
      </vt:variant>
      <vt:variant>
        <vt:i4>5</vt:i4>
      </vt:variant>
      <vt:variant>
        <vt:lpwstr/>
      </vt:variant>
      <vt:variant>
        <vt:lpwstr>_Toc225351210</vt:lpwstr>
      </vt:variant>
      <vt:variant>
        <vt:i4>1507376</vt:i4>
      </vt:variant>
      <vt:variant>
        <vt:i4>455</vt:i4>
      </vt:variant>
      <vt:variant>
        <vt:i4>0</vt:i4>
      </vt:variant>
      <vt:variant>
        <vt:i4>5</vt:i4>
      </vt:variant>
      <vt:variant>
        <vt:lpwstr/>
      </vt:variant>
      <vt:variant>
        <vt:lpwstr>_Toc225351209</vt:lpwstr>
      </vt:variant>
      <vt:variant>
        <vt:i4>1507376</vt:i4>
      </vt:variant>
      <vt:variant>
        <vt:i4>449</vt:i4>
      </vt:variant>
      <vt:variant>
        <vt:i4>0</vt:i4>
      </vt:variant>
      <vt:variant>
        <vt:i4>5</vt:i4>
      </vt:variant>
      <vt:variant>
        <vt:lpwstr/>
      </vt:variant>
      <vt:variant>
        <vt:lpwstr>_Toc225351208</vt:lpwstr>
      </vt:variant>
      <vt:variant>
        <vt:i4>1507376</vt:i4>
      </vt:variant>
      <vt:variant>
        <vt:i4>443</vt:i4>
      </vt:variant>
      <vt:variant>
        <vt:i4>0</vt:i4>
      </vt:variant>
      <vt:variant>
        <vt:i4>5</vt:i4>
      </vt:variant>
      <vt:variant>
        <vt:lpwstr/>
      </vt:variant>
      <vt:variant>
        <vt:lpwstr>_Toc225351207</vt:lpwstr>
      </vt:variant>
      <vt:variant>
        <vt:i4>1507376</vt:i4>
      </vt:variant>
      <vt:variant>
        <vt:i4>437</vt:i4>
      </vt:variant>
      <vt:variant>
        <vt:i4>0</vt:i4>
      </vt:variant>
      <vt:variant>
        <vt:i4>5</vt:i4>
      </vt:variant>
      <vt:variant>
        <vt:lpwstr/>
      </vt:variant>
      <vt:variant>
        <vt:lpwstr>_Toc225351206</vt:lpwstr>
      </vt:variant>
      <vt:variant>
        <vt:i4>1507376</vt:i4>
      </vt:variant>
      <vt:variant>
        <vt:i4>431</vt:i4>
      </vt:variant>
      <vt:variant>
        <vt:i4>0</vt:i4>
      </vt:variant>
      <vt:variant>
        <vt:i4>5</vt:i4>
      </vt:variant>
      <vt:variant>
        <vt:lpwstr/>
      </vt:variant>
      <vt:variant>
        <vt:lpwstr>_Toc225351205</vt:lpwstr>
      </vt:variant>
      <vt:variant>
        <vt:i4>1507376</vt:i4>
      </vt:variant>
      <vt:variant>
        <vt:i4>425</vt:i4>
      </vt:variant>
      <vt:variant>
        <vt:i4>0</vt:i4>
      </vt:variant>
      <vt:variant>
        <vt:i4>5</vt:i4>
      </vt:variant>
      <vt:variant>
        <vt:lpwstr/>
      </vt:variant>
      <vt:variant>
        <vt:lpwstr>_Toc225351204</vt:lpwstr>
      </vt:variant>
      <vt:variant>
        <vt:i4>1507376</vt:i4>
      </vt:variant>
      <vt:variant>
        <vt:i4>419</vt:i4>
      </vt:variant>
      <vt:variant>
        <vt:i4>0</vt:i4>
      </vt:variant>
      <vt:variant>
        <vt:i4>5</vt:i4>
      </vt:variant>
      <vt:variant>
        <vt:lpwstr/>
      </vt:variant>
      <vt:variant>
        <vt:lpwstr>_Toc225351203</vt:lpwstr>
      </vt:variant>
      <vt:variant>
        <vt:i4>1507376</vt:i4>
      </vt:variant>
      <vt:variant>
        <vt:i4>413</vt:i4>
      </vt:variant>
      <vt:variant>
        <vt:i4>0</vt:i4>
      </vt:variant>
      <vt:variant>
        <vt:i4>5</vt:i4>
      </vt:variant>
      <vt:variant>
        <vt:lpwstr/>
      </vt:variant>
      <vt:variant>
        <vt:lpwstr>_Toc225351202</vt:lpwstr>
      </vt:variant>
      <vt:variant>
        <vt:i4>1507376</vt:i4>
      </vt:variant>
      <vt:variant>
        <vt:i4>407</vt:i4>
      </vt:variant>
      <vt:variant>
        <vt:i4>0</vt:i4>
      </vt:variant>
      <vt:variant>
        <vt:i4>5</vt:i4>
      </vt:variant>
      <vt:variant>
        <vt:lpwstr/>
      </vt:variant>
      <vt:variant>
        <vt:lpwstr>_Toc225351201</vt:lpwstr>
      </vt:variant>
      <vt:variant>
        <vt:i4>1507376</vt:i4>
      </vt:variant>
      <vt:variant>
        <vt:i4>401</vt:i4>
      </vt:variant>
      <vt:variant>
        <vt:i4>0</vt:i4>
      </vt:variant>
      <vt:variant>
        <vt:i4>5</vt:i4>
      </vt:variant>
      <vt:variant>
        <vt:lpwstr/>
      </vt:variant>
      <vt:variant>
        <vt:lpwstr>_Toc225351200</vt:lpwstr>
      </vt:variant>
      <vt:variant>
        <vt:i4>1966131</vt:i4>
      </vt:variant>
      <vt:variant>
        <vt:i4>395</vt:i4>
      </vt:variant>
      <vt:variant>
        <vt:i4>0</vt:i4>
      </vt:variant>
      <vt:variant>
        <vt:i4>5</vt:i4>
      </vt:variant>
      <vt:variant>
        <vt:lpwstr/>
      </vt:variant>
      <vt:variant>
        <vt:lpwstr>_Toc225351199</vt:lpwstr>
      </vt:variant>
      <vt:variant>
        <vt:i4>1966131</vt:i4>
      </vt:variant>
      <vt:variant>
        <vt:i4>389</vt:i4>
      </vt:variant>
      <vt:variant>
        <vt:i4>0</vt:i4>
      </vt:variant>
      <vt:variant>
        <vt:i4>5</vt:i4>
      </vt:variant>
      <vt:variant>
        <vt:lpwstr/>
      </vt:variant>
      <vt:variant>
        <vt:lpwstr>_Toc225351198</vt:lpwstr>
      </vt:variant>
      <vt:variant>
        <vt:i4>1966131</vt:i4>
      </vt:variant>
      <vt:variant>
        <vt:i4>383</vt:i4>
      </vt:variant>
      <vt:variant>
        <vt:i4>0</vt:i4>
      </vt:variant>
      <vt:variant>
        <vt:i4>5</vt:i4>
      </vt:variant>
      <vt:variant>
        <vt:lpwstr/>
      </vt:variant>
      <vt:variant>
        <vt:lpwstr>_Toc225351197</vt:lpwstr>
      </vt:variant>
      <vt:variant>
        <vt:i4>1966131</vt:i4>
      </vt:variant>
      <vt:variant>
        <vt:i4>377</vt:i4>
      </vt:variant>
      <vt:variant>
        <vt:i4>0</vt:i4>
      </vt:variant>
      <vt:variant>
        <vt:i4>5</vt:i4>
      </vt:variant>
      <vt:variant>
        <vt:lpwstr/>
      </vt:variant>
      <vt:variant>
        <vt:lpwstr>_Toc225351196</vt:lpwstr>
      </vt:variant>
      <vt:variant>
        <vt:i4>1966131</vt:i4>
      </vt:variant>
      <vt:variant>
        <vt:i4>371</vt:i4>
      </vt:variant>
      <vt:variant>
        <vt:i4>0</vt:i4>
      </vt:variant>
      <vt:variant>
        <vt:i4>5</vt:i4>
      </vt:variant>
      <vt:variant>
        <vt:lpwstr/>
      </vt:variant>
      <vt:variant>
        <vt:lpwstr>_Toc225351195</vt:lpwstr>
      </vt:variant>
      <vt:variant>
        <vt:i4>1966131</vt:i4>
      </vt:variant>
      <vt:variant>
        <vt:i4>365</vt:i4>
      </vt:variant>
      <vt:variant>
        <vt:i4>0</vt:i4>
      </vt:variant>
      <vt:variant>
        <vt:i4>5</vt:i4>
      </vt:variant>
      <vt:variant>
        <vt:lpwstr/>
      </vt:variant>
      <vt:variant>
        <vt:lpwstr>_Toc225351194</vt:lpwstr>
      </vt:variant>
      <vt:variant>
        <vt:i4>1966131</vt:i4>
      </vt:variant>
      <vt:variant>
        <vt:i4>359</vt:i4>
      </vt:variant>
      <vt:variant>
        <vt:i4>0</vt:i4>
      </vt:variant>
      <vt:variant>
        <vt:i4>5</vt:i4>
      </vt:variant>
      <vt:variant>
        <vt:lpwstr/>
      </vt:variant>
      <vt:variant>
        <vt:lpwstr>_Toc225351193</vt:lpwstr>
      </vt:variant>
      <vt:variant>
        <vt:i4>1966131</vt:i4>
      </vt:variant>
      <vt:variant>
        <vt:i4>353</vt:i4>
      </vt:variant>
      <vt:variant>
        <vt:i4>0</vt:i4>
      </vt:variant>
      <vt:variant>
        <vt:i4>5</vt:i4>
      </vt:variant>
      <vt:variant>
        <vt:lpwstr/>
      </vt:variant>
      <vt:variant>
        <vt:lpwstr>_Toc225351192</vt:lpwstr>
      </vt:variant>
      <vt:variant>
        <vt:i4>1966131</vt:i4>
      </vt:variant>
      <vt:variant>
        <vt:i4>347</vt:i4>
      </vt:variant>
      <vt:variant>
        <vt:i4>0</vt:i4>
      </vt:variant>
      <vt:variant>
        <vt:i4>5</vt:i4>
      </vt:variant>
      <vt:variant>
        <vt:lpwstr/>
      </vt:variant>
      <vt:variant>
        <vt:lpwstr>_Toc225351191</vt:lpwstr>
      </vt:variant>
      <vt:variant>
        <vt:i4>1966131</vt:i4>
      </vt:variant>
      <vt:variant>
        <vt:i4>341</vt:i4>
      </vt:variant>
      <vt:variant>
        <vt:i4>0</vt:i4>
      </vt:variant>
      <vt:variant>
        <vt:i4>5</vt:i4>
      </vt:variant>
      <vt:variant>
        <vt:lpwstr/>
      </vt:variant>
      <vt:variant>
        <vt:lpwstr>_Toc225351190</vt:lpwstr>
      </vt:variant>
      <vt:variant>
        <vt:i4>2031667</vt:i4>
      </vt:variant>
      <vt:variant>
        <vt:i4>335</vt:i4>
      </vt:variant>
      <vt:variant>
        <vt:i4>0</vt:i4>
      </vt:variant>
      <vt:variant>
        <vt:i4>5</vt:i4>
      </vt:variant>
      <vt:variant>
        <vt:lpwstr/>
      </vt:variant>
      <vt:variant>
        <vt:lpwstr>_Toc225351189</vt:lpwstr>
      </vt:variant>
      <vt:variant>
        <vt:i4>2031667</vt:i4>
      </vt:variant>
      <vt:variant>
        <vt:i4>329</vt:i4>
      </vt:variant>
      <vt:variant>
        <vt:i4>0</vt:i4>
      </vt:variant>
      <vt:variant>
        <vt:i4>5</vt:i4>
      </vt:variant>
      <vt:variant>
        <vt:lpwstr/>
      </vt:variant>
      <vt:variant>
        <vt:lpwstr>_Toc225351188</vt:lpwstr>
      </vt:variant>
      <vt:variant>
        <vt:i4>2031667</vt:i4>
      </vt:variant>
      <vt:variant>
        <vt:i4>323</vt:i4>
      </vt:variant>
      <vt:variant>
        <vt:i4>0</vt:i4>
      </vt:variant>
      <vt:variant>
        <vt:i4>5</vt:i4>
      </vt:variant>
      <vt:variant>
        <vt:lpwstr/>
      </vt:variant>
      <vt:variant>
        <vt:lpwstr>_Toc225351187</vt:lpwstr>
      </vt:variant>
      <vt:variant>
        <vt:i4>2031667</vt:i4>
      </vt:variant>
      <vt:variant>
        <vt:i4>317</vt:i4>
      </vt:variant>
      <vt:variant>
        <vt:i4>0</vt:i4>
      </vt:variant>
      <vt:variant>
        <vt:i4>5</vt:i4>
      </vt:variant>
      <vt:variant>
        <vt:lpwstr/>
      </vt:variant>
      <vt:variant>
        <vt:lpwstr>_Toc225351186</vt:lpwstr>
      </vt:variant>
      <vt:variant>
        <vt:i4>2031667</vt:i4>
      </vt:variant>
      <vt:variant>
        <vt:i4>311</vt:i4>
      </vt:variant>
      <vt:variant>
        <vt:i4>0</vt:i4>
      </vt:variant>
      <vt:variant>
        <vt:i4>5</vt:i4>
      </vt:variant>
      <vt:variant>
        <vt:lpwstr/>
      </vt:variant>
      <vt:variant>
        <vt:lpwstr>_Toc225351185</vt:lpwstr>
      </vt:variant>
      <vt:variant>
        <vt:i4>2031667</vt:i4>
      </vt:variant>
      <vt:variant>
        <vt:i4>305</vt:i4>
      </vt:variant>
      <vt:variant>
        <vt:i4>0</vt:i4>
      </vt:variant>
      <vt:variant>
        <vt:i4>5</vt:i4>
      </vt:variant>
      <vt:variant>
        <vt:lpwstr/>
      </vt:variant>
      <vt:variant>
        <vt:lpwstr>_Toc225351184</vt:lpwstr>
      </vt:variant>
      <vt:variant>
        <vt:i4>2031667</vt:i4>
      </vt:variant>
      <vt:variant>
        <vt:i4>299</vt:i4>
      </vt:variant>
      <vt:variant>
        <vt:i4>0</vt:i4>
      </vt:variant>
      <vt:variant>
        <vt:i4>5</vt:i4>
      </vt:variant>
      <vt:variant>
        <vt:lpwstr/>
      </vt:variant>
      <vt:variant>
        <vt:lpwstr>_Toc225351183</vt:lpwstr>
      </vt:variant>
      <vt:variant>
        <vt:i4>2031667</vt:i4>
      </vt:variant>
      <vt:variant>
        <vt:i4>293</vt:i4>
      </vt:variant>
      <vt:variant>
        <vt:i4>0</vt:i4>
      </vt:variant>
      <vt:variant>
        <vt:i4>5</vt:i4>
      </vt:variant>
      <vt:variant>
        <vt:lpwstr/>
      </vt:variant>
      <vt:variant>
        <vt:lpwstr>_Toc225351182</vt:lpwstr>
      </vt:variant>
      <vt:variant>
        <vt:i4>2031667</vt:i4>
      </vt:variant>
      <vt:variant>
        <vt:i4>287</vt:i4>
      </vt:variant>
      <vt:variant>
        <vt:i4>0</vt:i4>
      </vt:variant>
      <vt:variant>
        <vt:i4>5</vt:i4>
      </vt:variant>
      <vt:variant>
        <vt:lpwstr/>
      </vt:variant>
      <vt:variant>
        <vt:lpwstr>_Toc225351181</vt:lpwstr>
      </vt:variant>
      <vt:variant>
        <vt:i4>2031667</vt:i4>
      </vt:variant>
      <vt:variant>
        <vt:i4>281</vt:i4>
      </vt:variant>
      <vt:variant>
        <vt:i4>0</vt:i4>
      </vt:variant>
      <vt:variant>
        <vt:i4>5</vt:i4>
      </vt:variant>
      <vt:variant>
        <vt:lpwstr/>
      </vt:variant>
      <vt:variant>
        <vt:lpwstr>_Toc225351180</vt:lpwstr>
      </vt:variant>
      <vt:variant>
        <vt:i4>1048627</vt:i4>
      </vt:variant>
      <vt:variant>
        <vt:i4>275</vt:i4>
      </vt:variant>
      <vt:variant>
        <vt:i4>0</vt:i4>
      </vt:variant>
      <vt:variant>
        <vt:i4>5</vt:i4>
      </vt:variant>
      <vt:variant>
        <vt:lpwstr/>
      </vt:variant>
      <vt:variant>
        <vt:lpwstr>_Toc225351179</vt:lpwstr>
      </vt:variant>
      <vt:variant>
        <vt:i4>1048627</vt:i4>
      </vt:variant>
      <vt:variant>
        <vt:i4>269</vt:i4>
      </vt:variant>
      <vt:variant>
        <vt:i4>0</vt:i4>
      </vt:variant>
      <vt:variant>
        <vt:i4>5</vt:i4>
      </vt:variant>
      <vt:variant>
        <vt:lpwstr/>
      </vt:variant>
      <vt:variant>
        <vt:lpwstr>_Toc225351178</vt:lpwstr>
      </vt:variant>
      <vt:variant>
        <vt:i4>1048627</vt:i4>
      </vt:variant>
      <vt:variant>
        <vt:i4>263</vt:i4>
      </vt:variant>
      <vt:variant>
        <vt:i4>0</vt:i4>
      </vt:variant>
      <vt:variant>
        <vt:i4>5</vt:i4>
      </vt:variant>
      <vt:variant>
        <vt:lpwstr/>
      </vt:variant>
      <vt:variant>
        <vt:lpwstr>_Toc225351177</vt:lpwstr>
      </vt:variant>
      <vt:variant>
        <vt:i4>1048627</vt:i4>
      </vt:variant>
      <vt:variant>
        <vt:i4>257</vt:i4>
      </vt:variant>
      <vt:variant>
        <vt:i4>0</vt:i4>
      </vt:variant>
      <vt:variant>
        <vt:i4>5</vt:i4>
      </vt:variant>
      <vt:variant>
        <vt:lpwstr/>
      </vt:variant>
      <vt:variant>
        <vt:lpwstr>_Toc225351176</vt:lpwstr>
      </vt:variant>
      <vt:variant>
        <vt:i4>1048627</vt:i4>
      </vt:variant>
      <vt:variant>
        <vt:i4>251</vt:i4>
      </vt:variant>
      <vt:variant>
        <vt:i4>0</vt:i4>
      </vt:variant>
      <vt:variant>
        <vt:i4>5</vt:i4>
      </vt:variant>
      <vt:variant>
        <vt:lpwstr/>
      </vt:variant>
      <vt:variant>
        <vt:lpwstr>_Toc225351175</vt:lpwstr>
      </vt:variant>
      <vt:variant>
        <vt:i4>1048627</vt:i4>
      </vt:variant>
      <vt:variant>
        <vt:i4>245</vt:i4>
      </vt:variant>
      <vt:variant>
        <vt:i4>0</vt:i4>
      </vt:variant>
      <vt:variant>
        <vt:i4>5</vt:i4>
      </vt:variant>
      <vt:variant>
        <vt:lpwstr/>
      </vt:variant>
      <vt:variant>
        <vt:lpwstr>_Toc225351174</vt:lpwstr>
      </vt:variant>
      <vt:variant>
        <vt:i4>1048627</vt:i4>
      </vt:variant>
      <vt:variant>
        <vt:i4>239</vt:i4>
      </vt:variant>
      <vt:variant>
        <vt:i4>0</vt:i4>
      </vt:variant>
      <vt:variant>
        <vt:i4>5</vt:i4>
      </vt:variant>
      <vt:variant>
        <vt:lpwstr/>
      </vt:variant>
      <vt:variant>
        <vt:lpwstr>_Toc225351173</vt:lpwstr>
      </vt:variant>
      <vt:variant>
        <vt:i4>1048627</vt:i4>
      </vt:variant>
      <vt:variant>
        <vt:i4>233</vt:i4>
      </vt:variant>
      <vt:variant>
        <vt:i4>0</vt:i4>
      </vt:variant>
      <vt:variant>
        <vt:i4>5</vt:i4>
      </vt:variant>
      <vt:variant>
        <vt:lpwstr/>
      </vt:variant>
      <vt:variant>
        <vt:lpwstr>_Toc225351172</vt:lpwstr>
      </vt:variant>
      <vt:variant>
        <vt:i4>1048627</vt:i4>
      </vt:variant>
      <vt:variant>
        <vt:i4>227</vt:i4>
      </vt:variant>
      <vt:variant>
        <vt:i4>0</vt:i4>
      </vt:variant>
      <vt:variant>
        <vt:i4>5</vt:i4>
      </vt:variant>
      <vt:variant>
        <vt:lpwstr/>
      </vt:variant>
      <vt:variant>
        <vt:lpwstr>_Toc225351171</vt:lpwstr>
      </vt:variant>
      <vt:variant>
        <vt:i4>1048627</vt:i4>
      </vt:variant>
      <vt:variant>
        <vt:i4>221</vt:i4>
      </vt:variant>
      <vt:variant>
        <vt:i4>0</vt:i4>
      </vt:variant>
      <vt:variant>
        <vt:i4>5</vt:i4>
      </vt:variant>
      <vt:variant>
        <vt:lpwstr/>
      </vt:variant>
      <vt:variant>
        <vt:lpwstr>_Toc225351170</vt:lpwstr>
      </vt:variant>
      <vt:variant>
        <vt:i4>1114163</vt:i4>
      </vt:variant>
      <vt:variant>
        <vt:i4>215</vt:i4>
      </vt:variant>
      <vt:variant>
        <vt:i4>0</vt:i4>
      </vt:variant>
      <vt:variant>
        <vt:i4>5</vt:i4>
      </vt:variant>
      <vt:variant>
        <vt:lpwstr/>
      </vt:variant>
      <vt:variant>
        <vt:lpwstr>_Toc225351169</vt:lpwstr>
      </vt:variant>
      <vt:variant>
        <vt:i4>1114163</vt:i4>
      </vt:variant>
      <vt:variant>
        <vt:i4>209</vt:i4>
      </vt:variant>
      <vt:variant>
        <vt:i4>0</vt:i4>
      </vt:variant>
      <vt:variant>
        <vt:i4>5</vt:i4>
      </vt:variant>
      <vt:variant>
        <vt:lpwstr/>
      </vt:variant>
      <vt:variant>
        <vt:lpwstr>_Toc225351168</vt:lpwstr>
      </vt:variant>
      <vt:variant>
        <vt:i4>1114163</vt:i4>
      </vt:variant>
      <vt:variant>
        <vt:i4>203</vt:i4>
      </vt:variant>
      <vt:variant>
        <vt:i4>0</vt:i4>
      </vt:variant>
      <vt:variant>
        <vt:i4>5</vt:i4>
      </vt:variant>
      <vt:variant>
        <vt:lpwstr/>
      </vt:variant>
      <vt:variant>
        <vt:lpwstr>_Toc225351167</vt:lpwstr>
      </vt:variant>
      <vt:variant>
        <vt:i4>1114163</vt:i4>
      </vt:variant>
      <vt:variant>
        <vt:i4>197</vt:i4>
      </vt:variant>
      <vt:variant>
        <vt:i4>0</vt:i4>
      </vt:variant>
      <vt:variant>
        <vt:i4>5</vt:i4>
      </vt:variant>
      <vt:variant>
        <vt:lpwstr/>
      </vt:variant>
      <vt:variant>
        <vt:lpwstr>_Toc225351166</vt:lpwstr>
      </vt:variant>
      <vt:variant>
        <vt:i4>1114163</vt:i4>
      </vt:variant>
      <vt:variant>
        <vt:i4>191</vt:i4>
      </vt:variant>
      <vt:variant>
        <vt:i4>0</vt:i4>
      </vt:variant>
      <vt:variant>
        <vt:i4>5</vt:i4>
      </vt:variant>
      <vt:variant>
        <vt:lpwstr/>
      </vt:variant>
      <vt:variant>
        <vt:lpwstr>_Toc225351165</vt:lpwstr>
      </vt:variant>
      <vt:variant>
        <vt:i4>1114163</vt:i4>
      </vt:variant>
      <vt:variant>
        <vt:i4>185</vt:i4>
      </vt:variant>
      <vt:variant>
        <vt:i4>0</vt:i4>
      </vt:variant>
      <vt:variant>
        <vt:i4>5</vt:i4>
      </vt:variant>
      <vt:variant>
        <vt:lpwstr/>
      </vt:variant>
      <vt:variant>
        <vt:lpwstr>_Toc225351164</vt:lpwstr>
      </vt:variant>
      <vt:variant>
        <vt:i4>1114163</vt:i4>
      </vt:variant>
      <vt:variant>
        <vt:i4>179</vt:i4>
      </vt:variant>
      <vt:variant>
        <vt:i4>0</vt:i4>
      </vt:variant>
      <vt:variant>
        <vt:i4>5</vt:i4>
      </vt:variant>
      <vt:variant>
        <vt:lpwstr/>
      </vt:variant>
      <vt:variant>
        <vt:lpwstr>_Toc225351163</vt:lpwstr>
      </vt:variant>
      <vt:variant>
        <vt:i4>1114163</vt:i4>
      </vt:variant>
      <vt:variant>
        <vt:i4>173</vt:i4>
      </vt:variant>
      <vt:variant>
        <vt:i4>0</vt:i4>
      </vt:variant>
      <vt:variant>
        <vt:i4>5</vt:i4>
      </vt:variant>
      <vt:variant>
        <vt:lpwstr/>
      </vt:variant>
      <vt:variant>
        <vt:lpwstr>_Toc225351162</vt:lpwstr>
      </vt:variant>
      <vt:variant>
        <vt:i4>1114163</vt:i4>
      </vt:variant>
      <vt:variant>
        <vt:i4>167</vt:i4>
      </vt:variant>
      <vt:variant>
        <vt:i4>0</vt:i4>
      </vt:variant>
      <vt:variant>
        <vt:i4>5</vt:i4>
      </vt:variant>
      <vt:variant>
        <vt:lpwstr/>
      </vt:variant>
      <vt:variant>
        <vt:lpwstr>_Toc225351161</vt:lpwstr>
      </vt:variant>
      <vt:variant>
        <vt:i4>1114163</vt:i4>
      </vt:variant>
      <vt:variant>
        <vt:i4>161</vt:i4>
      </vt:variant>
      <vt:variant>
        <vt:i4>0</vt:i4>
      </vt:variant>
      <vt:variant>
        <vt:i4>5</vt:i4>
      </vt:variant>
      <vt:variant>
        <vt:lpwstr/>
      </vt:variant>
      <vt:variant>
        <vt:lpwstr>_Toc225351160</vt:lpwstr>
      </vt:variant>
      <vt:variant>
        <vt:i4>1179699</vt:i4>
      </vt:variant>
      <vt:variant>
        <vt:i4>155</vt:i4>
      </vt:variant>
      <vt:variant>
        <vt:i4>0</vt:i4>
      </vt:variant>
      <vt:variant>
        <vt:i4>5</vt:i4>
      </vt:variant>
      <vt:variant>
        <vt:lpwstr/>
      </vt:variant>
      <vt:variant>
        <vt:lpwstr>_Toc225351159</vt:lpwstr>
      </vt:variant>
      <vt:variant>
        <vt:i4>1179699</vt:i4>
      </vt:variant>
      <vt:variant>
        <vt:i4>149</vt:i4>
      </vt:variant>
      <vt:variant>
        <vt:i4>0</vt:i4>
      </vt:variant>
      <vt:variant>
        <vt:i4>5</vt:i4>
      </vt:variant>
      <vt:variant>
        <vt:lpwstr/>
      </vt:variant>
      <vt:variant>
        <vt:lpwstr>_Toc225351158</vt:lpwstr>
      </vt:variant>
      <vt:variant>
        <vt:i4>1179699</vt:i4>
      </vt:variant>
      <vt:variant>
        <vt:i4>143</vt:i4>
      </vt:variant>
      <vt:variant>
        <vt:i4>0</vt:i4>
      </vt:variant>
      <vt:variant>
        <vt:i4>5</vt:i4>
      </vt:variant>
      <vt:variant>
        <vt:lpwstr/>
      </vt:variant>
      <vt:variant>
        <vt:lpwstr>_Toc225351157</vt:lpwstr>
      </vt:variant>
      <vt:variant>
        <vt:i4>1179699</vt:i4>
      </vt:variant>
      <vt:variant>
        <vt:i4>137</vt:i4>
      </vt:variant>
      <vt:variant>
        <vt:i4>0</vt:i4>
      </vt:variant>
      <vt:variant>
        <vt:i4>5</vt:i4>
      </vt:variant>
      <vt:variant>
        <vt:lpwstr/>
      </vt:variant>
      <vt:variant>
        <vt:lpwstr>_Toc225351156</vt:lpwstr>
      </vt:variant>
      <vt:variant>
        <vt:i4>1179699</vt:i4>
      </vt:variant>
      <vt:variant>
        <vt:i4>131</vt:i4>
      </vt:variant>
      <vt:variant>
        <vt:i4>0</vt:i4>
      </vt:variant>
      <vt:variant>
        <vt:i4>5</vt:i4>
      </vt:variant>
      <vt:variant>
        <vt:lpwstr/>
      </vt:variant>
      <vt:variant>
        <vt:lpwstr>_Toc225351155</vt:lpwstr>
      </vt:variant>
      <vt:variant>
        <vt:i4>1179699</vt:i4>
      </vt:variant>
      <vt:variant>
        <vt:i4>122</vt:i4>
      </vt:variant>
      <vt:variant>
        <vt:i4>0</vt:i4>
      </vt:variant>
      <vt:variant>
        <vt:i4>5</vt:i4>
      </vt:variant>
      <vt:variant>
        <vt:lpwstr/>
      </vt:variant>
      <vt:variant>
        <vt:lpwstr>_Toc225351154</vt:lpwstr>
      </vt:variant>
      <vt:variant>
        <vt:i4>1179699</vt:i4>
      </vt:variant>
      <vt:variant>
        <vt:i4>116</vt:i4>
      </vt:variant>
      <vt:variant>
        <vt:i4>0</vt:i4>
      </vt:variant>
      <vt:variant>
        <vt:i4>5</vt:i4>
      </vt:variant>
      <vt:variant>
        <vt:lpwstr/>
      </vt:variant>
      <vt:variant>
        <vt:lpwstr>_Toc225351153</vt:lpwstr>
      </vt:variant>
      <vt:variant>
        <vt:i4>1179699</vt:i4>
      </vt:variant>
      <vt:variant>
        <vt:i4>110</vt:i4>
      </vt:variant>
      <vt:variant>
        <vt:i4>0</vt:i4>
      </vt:variant>
      <vt:variant>
        <vt:i4>5</vt:i4>
      </vt:variant>
      <vt:variant>
        <vt:lpwstr/>
      </vt:variant>
      <vt:variant>
        <vt:lpwstr>_Toc225351152</vt:lpwstr>
      </vt:variant>
      <vt:variant>
        <vt:i4>1179699</vt:i4>
      </vt:variant>
      <vt:variant>
        <vt:i4>104</vt:i4>
      </vt:variant>
      <vt:variant>
        <vt:i4>0</vt:i4>
      </vt:variant>
      <vt:variant>
        <vt:i4>5</vt:i4>
      </vt:variant>
      <vt:variant>
        <vt:lpwstr/>
      </vt:variant>
      <vt:variant>
        <vt:lpwstr>_Toc225351151</vt:lpwstr>
      </vt:variant>
      <vt:variant>
        <vt:i4>1179699</vt:i4>
      </vt:variant>
      <vt:variant>
        <vt:i4>98</vt:i4>
      </vt:variant>
      <vt:variant>
        <vt:i4>0</vt:i4>
      </vt:variant>
      <vt:variant>
        <vt:i4>5</vt:i4>
      </vt:variant>
      <vt:variant>
        <vt:lpwstr/>
      </vt:variant>
      <vt:variant>
        <vt:lpwstr>_Toc225351150</vt:lpwstr>
      </vt:variant>
      <vt:variant>
        <vt:i4>1245235</vt:i4>
      </vt:variant>
      <vt:variant>
        <vt:i4>92</vt:i4>
      </vt:variant>
      <vt:variant>
        <vt:i4>0</vt:i4>
      </vt:variant>
      <vt:variant>
        <vt:i4>5</vt:i4>
      </vt:variant>
      <vt:variant>
        <vt:lpwstr/>
      </vt:variant>
      <vt:variant>
        <vt:lpwstr>_Toc225351149</vt:lpwstr>
      </vt:variant>
      <vt:variant>
        <vt:i4>1245235</vt:i4>
      </vt:variant>
      <vt:variant>
        <vt:i4>86</vt:i4>
      </vt:variant>
      <vt:variant>
        <vt:i4>0</vt:i4>
      </vt:variant>
      <vt:variant>
        <vt:i4>5</vt:i4>
      </vt:variant>
      <vt:variant>
        <vt:lpwstr/>
      </vt:variant>
      <vt:variant>
        <vt:lpwstr>_Toc225351148</vt:lpwstr>
      </vt:variant>
      <vt:variant>
        <vt:i4>1245235</vt:i4>
      </vt:variant>
      <vt:variant>
        <vt:i4>80</vt:i4>
      </vt:variant>
      <vt:variant>
        <vt:i4>0</vt:i4>
      </vt:variant>
      <vt:variant>
        <vt:i4>5</vt:i4>
      </vt:variant>
      <vt:variant>
        <vt:lpwstr/>
      </vt:variant>
      <vt:variant>
        <vt:lpwstr>_Toc225351147</vt:lpwstr>
      </vt:variant>
      <vt:variant>
        <vt:i4>1245235</vt:i4>
      </vt:variant>
      <vt:variant>
        <vt:i4>74</vt:i4>
      </vt:variant>
      <vt:variant>
        <vt:i4>0</vt:i4>
      </vt:variant>
      <vt:variant>
        <vt:i4>5</vt:i4>
      </vt:variant>
      <vt:variant>
        <vt:lpwstr/>
      </vt:variant>
      <vt:variant>
        <vt:lpwstr>_Toc225351146</vt:lpwstr>
      </vt:variant>
      <vt:variant>
        <vt:i4>1245235</vt:i4>
      </vt:variant>
      <vt:variant>
        <vt:i4>68</vt:i4>
      </vt:variant>
      <vt:variant>
        <vt:i4>0</vt:i4>
      </vt:variant>
      <vt:variant>
        <vt:i4>5</vt:i4>
      </vt:variant>
      <vt:variant>
        <vt:lpwstr/>
      </vt:variant>
      <vt:variant>
        <vt:lpwstr>_Toc225351145</vt:lpwstr>
      </vt:variant>
      <vt:variant>
        <vt:i4>1245235</vt:i4>
      </vt:variant>
      <vt:variant>
        <vt:i4>62</vt:i4>
      </vt:variant>
      <vt:variant>
        <vt:i4>0</vt:i4>
      </vt:variant>
      <vt:variant>
        <vt:i4>5</vt:i4>
      </vt:variant>
      <vt:variant>
        <vt:lpwstr/>
      </vt:variant>
      <vt:variant>
        <vt:lpwstr>_Toc225351144</vt:lpwstr>
      </vt:variant>
      <vt:variant>
        <vt:i4>1245235</vt:i4>
      </vt:variant>
      <vt:variant>
        <vt:i4>56</vt:i4>
      </vt:variant>
      <vt:variant>
        <vt:i4>0</vt:i4>
      </vt:variant>
      <vt:variant>
        <vt:i4>5</vt:i4>
      </vt:variant>
      <vt:variant>
        <vt:lpwstr/>
      </vt:variant>
      <vt:variant>
        <vt:lpwstr>_Toc225351143</vt:lpwstr>
      </vt:variant>
      <vt:variant>
        <vt:i4>1245235</vt:i4>
      </vt:variant>
      <vt:variant>
        <vt:i4>50</vt:i4>
      </vt:variant>
      <vt:variant>
        <vt:i4>0</vt:i4>
      </vt:variant>
      <vt:variant>
        <vt:i4>5</vt:i4>
      </vt:variant>
      <vt:variant>
        <vt:lpwstr/>
      </vt:variant>
      <vt:variant>
        <vt:lpwstr>_Toc225351142</vt:lpwstr>
      </vt:variant>
      <vt:variant>
        <vt:i4>1245235</vt:i4>
      </vt:variant>
      <vt:variant>
        <vt:i4>44</vt:i4>
      </vt:variant>
      <vt:variant>
        <vt:i4>0</vt:i4>
      </vt:variant>
      <vt:variant>
        <vt:i4>5</vt:i4>
      </vt:variant>
      <vt:variant>
        <vt:lpwstr/>
      </vt:variant>
      <vt:variant>
        <vt:lpwstr>_Toc225351141</vt:lpwstr>
      </vt:variant>
      <vt:variant>
        <vt:i4>1245235</vt:i4>
      </vt:variant>
      <vt:variant>
        <vt:i4>38</vt:i4>
      </vt:variant>
      <vt:variant>
        <vt:i4>0</vt:i4>
      </vt:variant>
      <vt:variant>
        <vt:i4>5</vt:i4>
      </vt:variant>
      <vt:variant>
        <vt:lpwstr/>
      </vt:variant>
      <vt:variant>
        <vt:lpwstr>_Toc225351140</vt:lpwstr>
      </vt:variant>
      <vt:variant>
        <vt:i4>1310771</vt:i4>
      </vt:variant>
      <vt:variant>
        <vt:i4>32</vt:i4>
      </vt:variant>
      <vt:variant>
        <vt:i4>0</vt:i4>
      </vt:variant>
      <vt:variant>
        <vt:i4>5</vt:i4>
      </vt:variant>
      <vt:variant>
        <vt:lpwstr/>
      </vt:variant>
      <vt:variant>
        <vt:lpwstr>_Toc225351139</vt:lpwstr>
      </vt:variant>
      <vt:variant>
        <vt:i4>1310771</vt:i4>
      </vt:variant>
      <vt:variant>
        <vt:i4>26</vt:i4>
      </vt:variant>
      <vt:variant>
        <vt:i4>0</vt:i4>
      </vt:variant>
      <vt:variant>
        <vt:i4>5</vt:i4>
      </vt:variant>
      <vt:variant>
        <vt:lpwstr/>
      </vt:variant>
      <vt:variant>
        <vt:lpwstr>_Toc225351138</vt:lpwstr>
      </vt:variant>
      <vt:variant>
        <vt:i4>1310771</vt:i4>
      </vt:variant>
      <vt:variant>
        <vt:i4>20</vt:i4>
      </vt:variant>
      <vt:variant>
        <vt:i4>0</vt:i4>
      </vt:variant>
      <vt:variant>
        <vt:i4>5</vt:i4>
      </vt:variant>
      <vt:variant>
        <vt:lpwstr/>
      </vt:variant>
      <vt:variant>
        <vt:lpwstr>_Toc225351137</vt:lpwstr>
      </vt:variant>
      <vt:variant>
        <vt:i4>1310771</vt:i4>
      </vt:variant>
      <vt:variant>
        <vt:i4>14</vt:i4>
      </vt:variant>
      <vt:variant>
        <vt:i4>0</vt:i4>
      </vt:variant>
      <vt:variant>
        <vt:i4>5</vt:i4>
      </vt:variant>
      <vt:variant>
        <vt:lpwstr/>
      </vt:variant>
      <vt:variant>
        <vt:lpwstr>_Toc225351136</vt:lpwstr>
      </vt:variant>
      <vt:variant>
        <vt:i4>1310771</vt:i4>
      </vt:variant>
      <vt:variant>
        <vt:i4>8</vt:i4>
      </vt:variant>
      <vt:variant>
        <vt:i4>0</vt:i4>
      </vt:variant>
      <vt:variant>
        <vt:i4>5</vt:i4>
      </vt:variant>
      <vt:variant>
        <vt:lpwstr/>
      </vt:variant>
      <vt:variant>
        <vt:lpwstr>_Toc225351135</vt:lpwstr>
      </vt:variant>
      <vt:variant>
        <vt:i4>2490414</vt:i4>
      </vt:variant>
      <vt:variant>
        <vt:i4>3</vt:i4>
      </vt:variant>
      <vt:variant>
        <vt:i4>0</vt:i4>
      </vt:variant>
      <vt:variant>
        <vt:i4>5</vt:i4>
      </vt:variant>
      <vt:variant>
        <vt:lpwstr>https://www.dcceew.gov.au/about/contact</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A: Appendix</dc:title>
  <dc:subject>ATM_2024_3394 Development of detailed methodology guidance for the estimation and reporting of greenhouse gas (GHG) emissions from Australian agricultural enterprises.</dc:subject>
  <dc:creator>felicity</dc:creator>
  <cp:keywords/>
  <dc:description/>
  <cp:lastModifiedBy>Fiona DICKSON</cp:lastModifiedBy>
  <cp:revision>24</cp:revision>
  <cp:lastPrinted>2026-03-25T23:39:00Z</cp:lastPrinted>
  <dcterms:created xsi:type="dcterms:W3CDTF">2026-04-28T00:05:00Z</dcterms:created>
  <dcterms:modified xsi:type="dcterms:W3CDTF">2026-04-28T07:16:00Z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id="Qb0Z6Zfj"/&gt;&lt;style id="http://www.zotero.org/styles/ieee" locale="en-US" hasBibliography="1" bibliographyStyleHasBeenSet="1"/&gt;&lt;prefs&gt;&lt;pref name="fieldType" value="Field"/&gt;&lt;/prefs&gt;&lt;/data&gt;</vt:lpwstr>
  </property>
  <property fmtid="{D5CDD505-2E9C-101B-9397-08002B2CF9AE}" pid="3" name="ContentTypeId">
    <vt:lpwstr>0x01010098A716CE9F02CF47AB462D1BF17E0F0A</vt:lpwstr>
  </property>
  <property fmtid="{D5CDD505-2E9C-101B-9397-08002B2CF9AE}" pid="4" name="ClassificationContentMarkingHeaderShapeIds">
    <vt:lpwstr>30d785e2,599086d4,65615a56,1eee45be,58113a70,b138cab,602e8048,60bd5f72,5c7f45eb,3b459d65,58d979d,136a45e0,31c0a93b,2ca68b76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2022c982,f653fde,2705846f,485ad070,974cf51,22655a1</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Record_x0020_Classification">
    <vt:lpwstr/>
  </property>
  <property fmtid="{D5CDD505-2E9C-101B-9397-08002B2CF9AE}" pid="11" name="MediaServiceImageTags">
    <vt:lpwstr/>
  </property>
  <property fmtid="{D5CDD505-2E9C-101B-9397-08002B2CF9AE}" pid="12" name="h64465b6520a47a58f1168c7a3f04764">
    <vt:lpwstr/>
  </property>
  <property fmtid="{D5CDD505-2E9C-101B-9397-08002B2CF9AE}" pid="13" name="Record Classification">
    <vt:lpwstr/>
  </property>
</Properties>
</file>