
<file path=[Content_Types].xml><?xml version="1.0" encoding="utf-8"?>
<Types xmlns="http://schemas.openxmlformats.org/package/2006/content-types">
  <Default Extension="jpeg" ContentType="image/jpeg"/>
  <Default Extension="png" ContentType="image/png"/>
  <Default Extension="psmdcp" ContentType="application/vnd.openxmlformats-package.core-properties+xml"/>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_rels/.rels" ContentType="application/vnd.openxmlformats-package.relationships+xml"/>
  <Override PartName="/word/header2.xml" ContentType="application/vnd.openxmlformats-officedocument.wordprocessingml.header+xml"/>
  <Override PartName="/word/footer2.xml" ContentType="application/vnd.openxmlformats-officedocument.wordprocessingml.footer+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metadata/core-properties" Target="docProps/core.xml" Id="rId1" /><Relationship Type="http://schemas.openxmlformats.org/officeDocument/2006/relationships/extended-properties" Target="docProps/app.xml" Id="rId2" /><Relationship Type="http://schemas.openxmlformats.org/officeDocument/2006/relationships/custom-properties" Target="docProps/custom.xml" Id="rId3" /><Relationship Type="http://schemas.openxmlformats.org/officeDocument/2006/relationships/officeDocument" Target="word/document.xml" Id="rId4" /><Relationship Type="http://schemas.openxmlformats.org/package/2006/relationships/metadata/core-properties" Target="package/services/metadata/core-properties/0e780c4990314d859102d2ab0d7cc6a2.psmdcp" Id="Ra59b0550bf894d00"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xmlns:pic="http://schemas.openxmlformats.org/drawingml/2006/picture" xmlns:a14="http://schemas.microsoft.com/office/drawing/2010/main" mc:Ignorable="w14 wp14 w15">
  <w:background w:color="FFFFFF"/>
  <w:body>
    <w:p xmlns:wp14="http://schemas.microsoft.com/office/word/2010/wordml" w14:paraId="552E05E9" wp14:textId="77777777">
      <w:pPr>
        <w:pStyle w:val="Normal1"/>
        <w:pageBreakBefore w:val="0"/>
        <w:jc w:val="center"/>
        <w:rPr>
          <w:lang w:val="en-AU" w:eastAsia="zh-CN" w:bidi="hi-IN"/>
        </w:rPr>
      </w:pPr>
      <w:r w:rsidR="28EFF935">
        <w:rPr>
          <w:lang w:val="en-AU" w:eastAsia="zh-CN" w:bidi="hi-IN"/>
        </w:rPr>
        <w:t xml:space="preserve"> </w:t>
      </w:r>
    </w:p>
    <w:p xmlns:wp14="http://schemas.microsoft.com/office/word/2010/wordml" w14:paraId="022BCC3B" wp14:textId="77777777">
      <w:pPr>
        <w:pStyle w:val="Subtitle"/>
        <w:rPr>
          <w:lang w:val="en-AU" w:eastAsia="zh-CN" w:bidi="hi-IN"/>
        </w:rPr>
      </w:pPr>
      <w:bookmarkStart w:name="_p7erxd7letsm" w:id="0"/>
      <w:bookmarkEnd w:id="0"/>
      <w:r>
        <w:rPr>
          <w:sz w:val="24"/>
          <w:szCs w:val="24"/>
          <w:lang w:val="en-AU" w:eastAsia="zh-CN" w:bidi="hi-IN"/>
        </w:rPr>
        <w:t xml:space="preserve">Australian Collision Risk Framework </w:t>
      </w:r>
    </w:p>
    <w:p xmlns:wp14="http://schemas.microsoft.com/office/word/2010/wordml" w14:paraId="4A86BC50" wp14:textId="01902028">
      <w:pPr>
        <w:pStyle w:val="Title"/>
        <w:rPr>
          <w:lang w:val="en-AU" w:eastAsia="zh-CN" w:bidi="hi-IN"/>
        </w:rPr>
      </w:pPr>
      <w:bookmarkStart w:name="_g5l6uweiolla" w:id="1"/>
      <w:bookmarkEnd w:id="1"/>
      <w:r w:rsidRPr="17B33D76" w:rsidR="64C7100B">
        <w:rPr>
          <w:lang w:val="en-AU" w:eastAsia="zh-CN" w:bidi="hi-IN"/>
        </w:rPr>
        <w:t xml:space="preserve">DRAFT </w:t>
      </w:r>
      <w:r w:rsidRPr="17B33D76" w:rsidR="17B33D76">
        <w:rPr>
          <w:lang w:val="en-AU" w:eastAsia="zh-CN" w:bidi="hi-IN"/>
        </w:rPr>
        <w:t xml:space="preserve">Offshore survey guide </w:t>
      </w:r>
    </w:p>
    <w:tbl>
      <w:tblPr>
        <w:tblStyle w:val="Table1"/>
        <w:tblW w:w="9180" w:type="dxa"/>
        <w:jc w:val="start"/>
        <w:tblInd w:w="-60" w:type="dxa"/>
        <w:tblLayout w:type="fixed"/>
        <w:tblCellMar>
          <w:top w:w="0" w:type="dxa"/>
          <w:start w:w="108" w:type="dxa"/>
          <w:bottom w:w="0" w:type="dxa"/>
          <w:end w:w="108" w:type="dxa"/>
        </w:tblCellMar>
        <w:tblLook w:val="0600"/>
      </w:tblPr>
      <w:tblGrid>
        <w:gridCol w:w="9180"/>
      </w:tblGrid>
      <w:tr xmlns:wp14="http://schemas.microsoft.com/office/word/2010/wordml" w:rsidTr="17B33D76" w14:paraId="423F452F" wp14:textId="77777777">
        <w:trPr/>
        <w:tc>
          <w:tcPr>
            <w:tcW w:w="9180" w:type="dxa"/>
            <w:tcBorders>
              <w:top w:val="single" w:color="CCCCCC" w:sz="8" w:space="0"/>
              <w:start w:val="single" w:sz="8" w:space="0" w:color="CCCCCC"/>
              <w:bottom w:val="single" w:color="CCCCCC" w:sz="8" w:space="0"/>
              <w:end w:val="single" w:sz="8" w:space="0" w:color="CCCCCC"/>
            </w:tcBorders>
            <w:shd w:val="clear" w:color="auto" w:fill="D9D9D9" w:themeFill="background1" w:themeFillShade="D9"/>
            <w:tcMar/>
          </w:tcPr>
          <w:p w14:paraId="52994AF4" wp14:textId="2E59907B">
            <w:pPr>
              <w:pStyle w:val="Normal1"/>
              <w:widowControl w:val="0"/>
              <w:spacing w:before="0" w:after="200"/>
              <w:rPr>
                <w:lang w:val="en-AU" w:eastAsia="zh-CN" w:bidi="hi-IN"/>
              </w:rPr>
            </w:pPr>
            <w:r w:rsidRPr="17B33D76" w:rsidR="17B33D76">
              <w:rPr>
                <w:i w:val="1"/>
                <w:iCs w:val="1"/>
                <w:lang w:val="en-AU" w:eastAsia="zh-CN" w:bidi="hi-IN"/>
              </w:rPr>
              <w:t xml:space="preserve">This guide describes survey methods for bird and bat baseline surveys undertaken during pre-construction site investigations and impact assessments. It outlines survey design considerations for collecting quantitative and/or qualitative data for input into collision risk assessment. The guide links offshore survey methods to the collision assessment risk criteria and collision likelihood inputs that are </w:t>
            </w:r>
            <w:r w:rsidRPr="17B33D76" w:rsidR="17B33D76">
              <w:rPr>
                <w:rFonts w:ascii="Noto Sans:liga=0" w:hAnsi="Noto Sans:liga=0"/>
                <w:i w:val="1"/>
                <w:iCs w:val="1"/>
                <w:lang w:val="en-AU" w:eastAsia="zh-CN" w:bidi="hi-IN"/>
              </w:rPr>
              <w:t>defined</w:t>
            </w:r>
            <w:r w:rsidRPr="17B33D76" w:rsidR="17B33D76">
              <w:rPr>
                <w:i w:val="1"/>
                <w:iCs w:val="1"/>
                <w:lang w:val="en-AU" w:eastAsia="zh-CN" w:bidi="hi-IN"/>
              </w:rPr>
              <w:t xml:space="preserve"> in the Australian Collision Risk Framework (ACRF). </w:t>
            </w:r>
            <w:r w:rsidRPr="17B33D76" w:rsidR="239DECDB">
              <w:rPr>
                <w:rFonts w:ascii="Noto Sans" w:hAnsi="Noto Sans" w:eastAsia="Noto Sans" w:cs="Noto Sans"/>
                <w:b w:val="0"/>
                <w:bCs w:val="0"/>
                <w:i w:val="1"/>
                <w:iCs w:val="1"/>
                <w:caps w:val="0"/>
                <w:smallCaps w:val="0"/>
                <w:noProof w:val="0"/>
                <w:color w:val="000000" w:themeColor="text1" w:themeTint="FF" w:themeShade="FF"/>
                <w:sz w:val="18"/>
                <w:szCs w:val="18"/>
                <w:lang w:val="en-AU"/>
              </w:rPr>
              <w:t>t provides a checklist to help ensure survey designs are suitable to collect fit-for-purpose data suitable for collision risk assessment, though a collision risk model or collision likelihood score.</w:t>
            </w:r>
          </w:p>
        </w:tc>
      </w:tr>
    </w:tbl>
    <w:p xmlns:wp14="http://schemas.microsoft.com/office/word/2010/wordml" w14:paraId="0462982F" wp14:textId="77777777">
      <w:pPr>
        <w:pStyle w:val="Heading1"/>
        <w:rPr>
          <w:lang w:val="en-AU" w:eastAsia="zh-CN" w:bidi="hi-IN"/>
        </w:rPr>
      </w:pPr>
      <w:bookmarkStart w:name="_j7a8usn20zc" w:id="2"/>
      <w:bookmarkEnd w:id="2"/>
      <w:r>
        <w:rPr>
          <w:lang w:val="en-AU" w:eastAsia="zh-CN" w:bidi="hi-IN"/>
        </w:rPr>
        <w:t>What data are needed?</w:t>
      </w:r>
    </w:p>
    <w:p xmlns:wp14="http://schemas.microsoft.com/office/word/2010/wordml" w14:paraId="73E2F603" wp14:textId="77777777">
      <w:pPr>
        <w:pStyle w:val="Normal1"/>
        <w:rPr>
          <w:lang w:val="en-AU" w:eastAsia="zh-CN" w:bidi="hi-IN"/>
        </w:rPr>
      </w:pPr>
      <w:r w:rsidRPr="17B33D76" w:rsidR="17B33D76">
        <w:rPr>
          <w:lang w:val="en-AU" w:eastAsia="zh-CN" w:bidi="hi-IN"/>
        </w:rPr>
        <w:t xml:space="preserve">Robust collision risk prediction requires site-specific data on birds’ and bats’ exposure to collision, including the duration of that exposure (Table 1). These data are combined with published information on species’ morphology, flight </w:t>
      </w:r>
      <w:r w:rsidRPr="17B33D76" w:rsidR="17B33D76">
        <w:rPr>
          <w:lang w:val="en-AU" w:eastAsia="zh-CN" w:bidi="hi-IN"/>
        </w:rPr>
        <w:t>behaviour</w:t>
      </w:r>
      <w:r w:rsidRPr="17B33D76" w:rsidR="17B33D76">
        <w:rPr>
          <w:lang w:val="en-AU" w:eastAsia="zh-CN" w:bidi="hi-IN"/>
        </w:rPr>
        <w:t xml:space="preserve"> and propensity to avoid collision to inform a Collision Risk Model (CRM) or a Collision Likelihood Score (CLS). </w:t>
      </w:r>
    </w:p>
    <w:p w:rsidR="3FC2C161" w:rsidP="17B33D76" w:rsidRDefault="3FC2C161" w14:paraId="2E23FA0A" w14:textId="5E3AA5E6">
      <w:pPr>
        <w:pStyle w:val="Normal1"/>
        <w:widowControl w:val="0"/>
        <w:spacing w:before="120" w:after="200" w:line="240" w:lineRule="auto"/>
        <w:rPr>
          <w:rFonts w:ascii="Noto Sans" w:hAnsi="Noto Sans" w:eastAsia="Noto Sans" w:cs="Noto Sans"/>
          <w:b w:val="0"/>
          <w:bCs w:val="0"/>
          <w:i w:val="0"/>
          <w:iCs w:val="0"/>
          <w:caps w:val="0"/>
          <w:smallCaps w:val="0"/>
          <w:noProof w:val="0"/>
          <w:color w:val="000000" w:themeColor="text1" w:themeTint="FF" w:themeShade="FF"/>
          <w:sz w:val="16"/>
          <w:szCs w:val="16"/>
          <w:lang w:val="en-AU"/>
        </w:rPr>
      </w:pPr>
      <w:r w:rsidRPr="17B33D76" w:rsidR="3FC2C161">
        <w:rPr>
          <w:rFonts w:ascii="Noto Sans" w:hAnsi="Noto Sans" w:eastAsia="Noto Sans" w:cs="Noto Sans"/>
          <w:b w:val="1"/>
          <w:bCs w:val="1"/>
          <w:i w:val="1"/>
          <w:iCs w:val="1"/>
          <w:caps w:val="0"/>
          <w:smallCaps w:val="0"/>
          <w:noProof w:val="0"/>
          <w:color w:val="000000" w:themeColor="text1" w:themeTint="FF" w:themeShade="FF"/>
          <w:sz w:val="16"/>
          <w:szCs w:val="16"/>
          <w:lang w:val="en-AU"/>
        </w:rPr>
        <w:t>Table 1: Summary of risk metrics and data inputs needed from site studies. Red are primary quantitative metrics and black are supporting, qualitative evidence.</w:t>
      </w:r>
    </w:p>
    <w:tbl>
      <w:tblPr>
        <w:tblStyle w:val="TableNormal"/>
        <w:bidiVisual w:val="0"/>
        <w:tblW w:w="0" w:type="auto"/>
        <w:tblBorders>
          <w:top w:val="single" w:sz="6"/>
          <w:left w:val="single" w:sz="6"/>
          <w:bottom w:val="single" w:sz="6"/>
          <w:right w:val="single" w:sz="6"/>
        </w:tblBorders>
        <w:tblLook w:val="0620" w:firstRow="1" w:lastRow="0" w:firstColumn="0" w:lastColumn="0" w:noHBand="1" w:noVBand="1"/>
      </w:tblPr>
      <w:tblGrid>
        <w:gridCol w:w="3690"/>
        <w:gridCol w:w="5535"/>
      </w:tblGrid>
      <w:tr w:rsidR="17B33D76" w:rsidTr="17B33D76" w14:paraId="40AB12B3">
        <w:trPr>
          <w:trHeight w:val="585"/>
        </w:trPr>
        <w:tc>
          <w:tcPr>
            <w:tcW w:w="3690" w:type="dxa"/>
            <w:tcBorders>
              <w:top w:val="single" w:color="B7B7B7" w:sz="6"/>
              <w:bottom w:val="single" w:color="B7B7B7" w:sz="6"/>
            </w:tcBorders>
            <w:tcMar>
              <w:left w:w="90" w:type="dxa"/>
              <w:right w:w="90" w:type="dxa"/>
            </w:tcMar>
            <w:vAlign w:val="top"/>
          </w:tcPr>
          <w:p w:rsidR="17B33D76" w:rsidP="17B33D76" w:rsidRDefault="17B33D76" w14:paraId="4DEF182C" w14:textId="1D0DA5DA">
            <w:pPr>
              <w:pStyle w:val="Normal1"/>
              <w:keepLines w:val="1"/>
              <w:widowControl w:val="0"/>
              <w:spacing w:before="120" w:beforeAutospacing="off" w:after="120" w:afterAutospacing="off" w:line="276" w:lineRule="auto"/>
              <w:contextualSpacing w:val="1"/>
              <w:rPr>
                <w:rFonts w:ascii="Noto Sans" w:hAnsi="Noto Sans" w:eastAsia="Noto Sans" w:cs="Noto Sans"/>
                <w:b w:val="0"/>
                <w:bCs w:val="0"/>
                <w:i w:val="0"/>
                <w:iCs w:val="0"/>
                <w:sz w:val="16"/>
                <w:szCs w:val="16"/>
              </w:rPr>
            </w:pPr>
            <w:r w:rsidRPr="17B33D76" w:rsidR="17B33D76">
              <w:rPr>
                <w:rFonts w:ascii="Noto Sans" w:hAnsi="Noto Sans" w:eastAsia="Noto Sans" w:cs="Noto Sans"/>
                <w:b w:val="1"/>
                <w:bCs w:val="1"/>
                <w:i w:val="0"/>
                <w:iCs w:val="0"/>
                <w:sz w:val="16"/>
                <w:szCs w:val="16"/>
                <w:lang w:val="en-AU"/>
              </w:rPr>
              <w:t>Risk metric</w:t>
            </w:r>
          </w:p>
        </w:tc>
        <w:tc>
          <w:tcPr>
            <w:tcW w:w="5535" w:type="dxa"/>
            <w:tcBorders>
              <w:top w:val="single" w:color="B7B7B7" w:sz="6"/>
              <w:bottom w:val="single" w:color="B7B7B7" w:sz="6"/>
            </w:tcBorders>
            <w:tcMar>
              <w:left w:w="90" w:type="dxa"/>
              <w:right w:w="90" w:type="dxa"/>
            </w:tcMar>
            <w:vAlign w:val="top"/>
          </w:tcPr>
          <w:p w:rsidR="17B33D76" w:rsidP="17B33D76" w:rsidRDefault="17B33D76" w14:paraId="7453FCF9" w14:textId="113F3656">
            <w:pPr>
              <w:pStyle w:val="Normal1"/>
              <w:keepLines w:val="1"/>
              <w:widowControl w:val="0"/>
              <w:spacing w:before="120" w:beforeAutospacing="off" w:after="120" w:afterAutospacing="off" w:line="276" w:lineRule="auto"/>
              <w:contextualSpacing w:val="1"/>
              <w:rPr>
                <w:rFonts w:ascii="Noto Sans" w:hAnsi="Noto Sans" w:eastAsia="Noto Sans" w:cs="Noto Sans"/>
                <w:b w:val="0"/>
                <w:bCs w:val="0"/>
                <w:i w:val="0"/>
                <w:iCs w:val="0"/>
                <w:sz w:val="16"/>
                <w:szCs w:val="16"/>
              </w:rPr>
            </w:pPr>
            <w:r w:rsidRPr="17B33D76" w:rsidR="17B33D76">
              <w:rPr>
                <w:rFonts w:ascii="Noto Sans" w:hAnsi="Noto Sans" w:eastAsia="Noto Sans" w:cs="Noto Sans"/>
                <w:b w:val="1"/>
                <w:bCs w:val="1"/>
                <w:i w:val="0"/>
                <w:iCs w:val="0"/>
                <w:sz w:val="16"/>
                <w:szCs w:val="16"/>
                <w:lang w:val="en-AU"/>
              </w:rPr>
              <w:t>Data inputs</w:t>
            </w:r>
            <w:r w:rsidRPr="17B33D76" w:rsidR="17B33D76">
              <w:rPr>
                <w:rFonts w:ascii="Noto Sans" w:hAnsi="Noto Sans" w:eastAsia="Noto Sans" w:cs="Noto Sans"/>
                <w:b w:val="0"/>
                <w:bCs w:val="0"/>
                <w:i w:val="0"/>
                <w:iCs w:val="0"/>
                <w:sz w:val="16"/>
                <w:szCs w:val="16"/>
                <w:lang w:val="en-AU"/>
              </w:rPr>
              <w:t xml:space="preserve"> (red/purple - primary quantitative metric and black are supporting, qualitative evidence)</w:t>
            </w:r>
          </w:p>
        </w:tc>
      </w:tr>
      <w:tr w:rsidR="17B33D76" w:rsidTr="17B33D76" w14:paraId="4C7C6E2E">
        <w:trPr>
          <w:trHeight w:val="1260"/>
        </w:trPr>
        <w:tc>
          <w:tcPr>
            <w:tcW w:w="3690" w:type="dxa"/>
            <w:tcBorders>
              <w:top w:val="single" w:color="B7B7B7" w:sz="6"/>
              <w:bottom w:val="single" w:color="B7B7B7" w:sz="6"/>
            </w:tcBorders>
            <w:tcMar>
              <w:left w:w="90" w:type="dxa"/>
              <w:right w:w="90" w:type="dxa"/>
            </w:tcMar>
            <w:vAlign w:val="center"/>
          </w:tcPr>
          <w:p w:rsidR="3FC2C161" w:rsidP="17B33D76" w:rsidRDefault="3FC2C161" w14:paraId="1E26616C" w14:textId="2134CCCD">
            <w:pPr>
              <w:keepLines w:val="1"/>
              <w:widowControl w:val="0"/>
              <w:spacing w:before="120" w:beforeAutospacing="off" w:after="120" w:afterAutospacing="off" w:line="276" w:lineRule="auto"/>
              <w:contextualSpacing w:val="1"/>
              <w:jc w:val="left"/>
              <w:rPr>
                <w:rFonts w:ascii="Noto Sans" w:hAnsi="Noto Sans" w:eastAsia="Noto Sans" w:cs="Noto Sans"/>
                <w:b w:val="0"/>
                <w:bCs w:val="0"/>
                <w:i w:val="0"/>
                <w:iCs w:val="0"/>
                <w:sz w:val="16"/>
                <w:szCs w:val="16"/>
              </w:rPr>
            </w:pPr>
            <w:r w:rsidR="3FC2C161">
              <w:drawing>
                <wp:inline wp14:editId="2701F50F" wp14:anchorId="5F0967A3">
                  <wp:extent cx="590550" cy="590550"/>
                  <wp:effectExtent l="0" t="0" r="0" b="0"/>
                  <wp:docPr id="1162403216" name="drawing" title="Drawing of birds flying through vertical rectangle, denoting flight flux"/>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162403216" name="Picture 116240321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51434294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90550" cy="590550"/>
                          </a:xfrm>
                          <a:prstGeom xmlns:a="http://schemas.openxmlformats.org/drawingml/2006/main" prst="rect">
                            <a:avLst xmlns:a="http://schemas.openxmlformats.org/drawingml/2006/main"/>
                          </a:prstGeom>
                        </pic:spPr>
                      </pic:pic>
                    </a:graphicData>
                  </a:graphic>
                </wp:inline>
              </w:drawing>
            </w:r>
            <w:r w:rsidRPr="17B33D76" w:rsidR="17B33D76">
              <w:rPr>
                <w:rFonts w:ascii="Noto Sans" w:hAnsi="Noto Sans" w:eastAsia="Noto Sans" w:cs="Noto Sans"/>
                <w:b w:val="0"/>
                <w:bCs w:val="0"/>
                <w:i w:val="0"/>
                <w:iCs w:val="0"/>
                <w:sz w:val="16"/>
                <w:szCs w:val="16"/>
                <w:lang w:val="en-AU"/>
              </w:rPr>
              <w:t>Rate and density of flights on-site (flight flux)</w:t>
            </w:r>
          </w:p>
        </w:tc>
        <w:tc>
          <w:tcPr>
            <w:tcW w:w="5535" w:type="dxa"/>
            <w:tcBorders>
              <w:top w:val="single" w:color="B7B7B7" w:sz="6"/>
              <w:bottom w:val="single" w:color="B7B7B7" w:sz="6"/>
            </w:tcBorders>
            <w:tcMar>
              <w:left w:w="90" w:type="dxa"/>
              <w:right w:w="90" w:type="dxa"/>
            </w:tcMar>
            <w:vAlign w:val="top"/>
          </w:tcPr>
          <w:p w:rsidR="17B33D76" w:rsidP="17B33D76" w:rsidRDefault="17B33D76" w14:paraId="479E4A98" w14:textId="0A67E947">
            <w:pPr>
              <w:pStyle w:val="Normal1"/>
              <w:keepLines w:val="1"/>
              <w:widowControl w:val="0"/>
              <w:spacing w:before="120" w:beforeAutospacing="off" w:after="120" w:afterAutospacing="off" w:line="276" w:lineRule="auto"/>
              <w:ind w:left="0"/>
              <w:contextualSpacing w:val="1"/>
              <w:rPr>
                <w:rFonts w:ascii="Noto Sans" w:hAnsi="Noto Sans" w:eastAsia="Noto Sans" w:cs="Noto Sans"/>
                <w:b w:val="0"/>
                <w:bCs w:val="0"/>
                <w:i w:val="0"/>
                <w:iCs w:val="0"/>
                <w:color w:val="741B47"/>
                <w:sz w:val="16"/>
                <w:szCs w:val="16"/>
              </w:rPr>
            </w:pPr>
            <w:r w:rsidRPr="17B33D76" w:rsidR="17B33D76">
              <w:rPr>
                <w:rFonts w:ascii="Noto Sans" w:hAnsi="Noto Sans" w:eastAsia="Noto Sans" w:cs="Noto Sans"/>
                <w:b w:val="1"/>
                <w:bCs w:val="1"/>
                <w:i w:val="0"/>
                <w:iCs w:val="0"/>
                <w:color w:val="741B47"/>
                <w:sz w:val="16"/>
                <w:szCs w:val="16"/>
                <w:lang w:val="en-AU"/>
              </w:rPr>
              <w:t>Measurement of movements per area in a fixed time via formal surveys identified to species</w:t>
            </w:r>
          </w:p>
          <w:p w:rsidR="17B33D76" w:rsidP="17B33D76" w:rsidRDefault="17B33D76" w14:paraId="3909FB69" w14:textId="4910FB63">
            <w:pPr>
              <w:pStyle w:val="Normal1"/>
              <w:keepLines w:val="1"/>
              <w:widowControl w:val="0"/>
              <w:numPr>
                <w:ilvl w:val="0"/>
                <w:numId w:val="15"/>
              </w:numPr>
              <w:spacing w:before="120" w:beforeAutospacing="off" w:after="120" w:afterAutospacing="off" w:line="276" w:lineRule="auto"/>
              <w:contextualSpacing w:val="1"/>
              <w:rPr>
                <w:rFonts w:ascii="Noto Sans" w:hAnsi="Noto Sans" w:eastAsia="Noto Sans" w:cs="Noto Sans"/>
                <w:b w:val="0"/>
                <w:bCs w:val="0"/>
                <w:i w:val="0"/>
                <w:iCs w:val="0"/>
                <w:sz w:val="16"/>
                <w:szCs w:val="16"/>
              </w:rPr>
            </w:pPr>
            <w:r w:rsidRPr="17B33D76" w:rsidR="17B33D76">
              <w:rPr>
                <w:rFonts w:ascii="Noto Sans" w:hAnsi="Noto Sans" w:eastAsia="Noto Sans" w:cs="Noto Sans"/>
                <w:b w:val="0"/>
                <w:bCs w:val="0"/>
                <w:i w:val="0"/>
                <w:iCs w:val="0"/>
                <w:sz w:val="16"/>
                <w:szCs w:val="16"/>
                <w:lang w:val="en-AU"/>
              </w:rPr>
              <w:t>Presence / absence of species in multi-season site survey</w:t>
            </w:r>
          </w:p>
          <w:p w:rsidR="17B33D76" w:rsidP="17B33D76" w:rsidRDefault="17B33D76" w14:paraId="0906C1C6" w14:textId="22F0B5F4">
            <w:pPr>
              <w:pStyle w:val="Normal1"/>
              <w:keepLines w:val="1"/>
              <w:widowControl w:val="0"/>
              <w:numPr>
                <w:ilvl w:val="0"/>
                <w:numId w:val="15"/>
              </w:numPr>
              <w:spacing w:before="120" w:beforeAutospacing="off" w:after="120" w:afterAutospacing="off" w:line="276" w:lineRule="auto"/>
              <w:contextualSpacing w:val="1"/>
              <w:rPr>
                <w:rFonts w:ascii="Noto Sans" w:hAnsi="Noto Sans" w:eastAsia="Noto Sans" w:cs="Noto Sans"/>
                <w:b w:val="0"/>
                <w:bCs w:val="0"/>
                <w:i w:val="0"/>
                <w:iCs w:val="0"/>
                <w:sz w:val="16"/>
                <w:szCs w:val="16"/>
              </w:rPr>
            </w:pPr>
            <w:r w:rsidRPr="17B33D76" w:rsidR="17B33D76">
              <w:rPr>
                <w:rFonts w:ascii="Noto Sans" w:hAnsi="Noto Sans" w:eastAsia="Noto Sans" w:cs="Noto Sans"/>
                <w:b w:val="0"/>
                <w:bCs w:val="0"/>
                <w:i w:val="0"/>
                <w:iCs w:val="0"/>
                <w:sz w:val="16"/>
                <w:szCs w:val="16"/>
                <w:lang w:val="en-AU"/>
              </w:rPr>
              <w:t>Historical and regional records</w:t>
            </w:r>
          </w:p>
          <w:p w:rsidR="17B33D76" w:rsidP="17B33D76" w:rsidRDefault="17B33D76" w14:paraId="42EF12F5" w14:textId="716CE5D4">
            <w:pPr>
              <w:pStyle w:val="Normal1"/>
              <w:keepLines w:val="1"/>
              <w:widowControl w:val="0"/>
              <w:numPr>
                <w:ilvl w:val="0"/>
                <w:numId w:val="15"/>
              </w:numPr>
              <w:spacing w:before="120" w:beforeAutospacing="off" w:after="120" w:afterAutospacing="off" w:line="276" w:lineRule="auto"/>
              <w:contextualSpacing w:val="1"/>
              <w:rPr>
                <w:rFonts w:ascii="Noto Sans" w:hAnsi="Noto Sans" w:eastAsia="Noto Sans" w:cs="Noto Sans"/>
                <w:b w:val="0"/>
                <w:bCs w:val="0"/>
                <w:i w:val="0"/>
                <w:iCs w:val="0"/>
                <w:sz w:val="16"/>
                <w:szCs w:val="16"/>
              </w:rPr>
            </w:pPr>
            <w:r w:rsidRPr="17B33D76" w:rsidR="17B33D76">
              <w:rPr>
                <w:rFonts w:ascii="Noto Sans" w:hAnsi="Noto Sans" w:eastAsia="Noto Sans" w:cs="Noto Sans"/>
                <w:b w:val="0"/>
                <w:bCs w:val="0"/>
                <w:i w:val="0"/>
                <w:iCs w:val="0"/>
                <w:sz w:val="16"/>
                <w:szCs w:val="16"/>
                <w:lang w:val="en-AU"/>
              </w:rPr>
              <w:t>Species distribution maps</w:t>
            </w:r>
          </w:p>
        </w:tc>
      </w:tr>
      <w:tr w:rsidR="17B33D76" w:rsidTr="17B33D76" w14:paraId="750C12F1">
        <w:trPr>
          <w:trHeight w:val="1260"/>
        </w:trPr>
        <w:tc>
          <w:tcPr>
            <w:tcW w:w="3690" w:type="dxa"/>
            <w:tcBorders>
              <w:top w:val="single" w:color="B7B7B7" w:sz="6"/>
              <w:bottom w:val="single" w:color="B7B7B7" w:sz="6"/>
            </w:tcBorders>
            <w:tcMar>
              <w:left w:w="90" w:type="dxa"/>
              <w:right w:w="90" w:type="dxa"/>
            </w:tcMar>
            <w:vAlign w:val="center"/>
          </w:tcPr>
          <w:p w:rsidR="3FC2C161" w:rsidP="17B33D76" w:rsidRDefault="3FC2C161" w14:paraId="68A8BB32" w14:textId="25F2193C">
            <w:pPr>
              <w:keepLines w:val="1"/>
              <w:widowControl w:val="0"/>
              <w:spacing w:before="120" w:beforeAutospacing="off" w:after="120" w:afterAutospacing="off" w:line="276" w:lineRule="auto"/>
              <w:contextualSpacing w:val="1"/>
              <w:jc w:val="left"/>
              <w:rPr>
                <w:rFonts w:ascii="Noto Sans" w:hAnsi="Noto Sans" w:eastAsia="Noto Sans" w:cs="Noto Sans"/>
                <w:b w:val="0"/>
                <w:bCs w:val="0"/>
                <w:i w:val="0"/>
                <w:iCs w:val="0"/>
                <w:sz w:val="16"/>
                <w:szCs w:val="16"/>
              </w:rPr>
            </w:pPr>
            <w:r w:rsidR="3FC2C161">
              <w:drawing>
                <wp:inline wp14:editId="405E443E" wp14:anchorId="05D42530">
                  <wp:extent cx="533400" cy="523875"/>
                  <wp:effectExtent l="0" t="0" r="0" b="0"/>
                  <wp:docPr id="1770942352" name="drawing" title="Drawing of a histogram turned to be vertical with a bird flying beside, denoting flight height"/>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770942352" name="Picture 177094235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366574617">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33400" cy="523875"/>
                          </a:xfrm>
                          <a:prstGeom xmlns:a="http://schemas.openxmlformats.org/drawingml/2006/main" prst="rect">
                            <a:avLst xmlns:a="http://schemas.openxmlformats.org/drawingml/2006/main"/>
                          </a:prstGeom>
                        </pic:spPr>
                      </pic:pic>
                    </a:graphicData>
                  </a:graphic>
                </wp:inline>
              </w:drawing>
            </w:r>
            <w:r w:rsidRPr="17B33D76" w:rsidR="17B33D76">
              <w:rPr>
                <w:rFonts w:ascii="Noto Sans" w:hAnsi="Noto Sans" w:eastAsia="Noto Sans" w:cs="Noto Sans"/>
                <w:b w:val="0"/>
                <w:bCs w:val="0"/>
                <w:i w:val="0"/>
                <w:iCs w:val="0"/>
                <w:sz w:val="16"/>
                <w:szCs w:val="16"/>
                <w:lang w:val="en-AU"/>
              </w:rPr>
              <w:t>Distribution of flight heights</w:t>
            </w:r>
          </w:p>
        </w:tc>
        <w:tc>
          <w:tcPr>
            <w:tcW w:w="5535" w:type="dxa"/>
            <w:tcBorders>
              <w:top w:val="single" w:color="B7B7B7" w:sz="6"/>
              <w:bottom w:val="single" w:color="B7B7B7" w:sz="6"/>
            </w:tcBorders>
            <w:tcMar>
              <w:left w:w="90" w:type="dxa"/>
              <w:right w:w="90" w:type="dxa"/>
            </w:tcMar>
            <w:vAlign w:val="top"/>
          </w:tcPr>
          <w:p w:rsidR="17B33D76" w:rsidP="17B33D76" w:rsidRDefault="17B33D76" w14:paraId="08915FEB" w14:textId="3C2ACC72">
            <w:pPr>
              <w:pStyle w:val="Normal1"/>
              <w:keepLines w:val="1"/>
              <w:widowControl w:val="0"/>
              <w:spacing w:before="120" w:beforeAutospacing="off" w:after="120" w:afterAutospacing="off" w:line="276" w:lineRule="auto"/>
              <w:contextualSpacing w:val="1"/>
              <w:rPr>
                <w:rFonts w:ascii="Noto Sans" w:hAnsi="Noto Sans" w:eastAsia="Noto Sans" w:cs="Noto Sans"/>
                <w:b w:val="0"/>
                <w:bCs w:val="0"/>
                <w:i w:val="0"/>
                <w:iCs w:val="0"/>
                <w:color w:val="741B47"/>
                <w:sz w:val="16"/>
                <w:szCs w:val="16"/>
              </w:rPr>
            </w:pPr>
            <w:r w:rsidRPr="17B33D76" w:rsidR="17B33D76">
              <w:rPr>
                <w:rFonts w:ascii="Noto Sans" w:hAnsi="Noto Sans" w:eastAsia="Noto Sans" w:cs="Noto Sans"/>
                <w:b w:val="1"/>
                <w:bCs w:val="1"/>
                <w:i w:val="0"/>
                <w:iCs w:val="0"/>
                <w:color w:val="741B47"/>
                <w:sz w:val="16"/>
                <w:szCs w:val="16"/>
                <w:lang w:val="en-AU"/>
              </w:rPr>
              <w:t>Direct site measurement of flight heights</w:t>
            </w:r>
          </w:p>
          <w:p w:rsidR="57F564A4" w:rsidP="17B33D76" w:rsidRDefault="57F564A4" w14:paraId="6205A6F2" w14:textId="14C30DC2">
            <w:pPr>
              <w:pStyle w:val="Normal1"/>
              <w:keepLines w:val="1"/>
              <w:widowControl w:val="0"/>
              <w:numPr>
                <w:ilvl w:val="0"/>
                <w:numId w:val="16"/>
              </w:numPr>
              <w:spacing w:before="120" w:beforeAutospacing="off" w:after="120" w:afterAutospacing="off" w:line="276" w:lineRule="auto"/>
              <w:contextualSpacing w:val="1"/>
              <w:rPr>
                <w:lang w:val="en-AU" w:eastAsia="zh-CN" w:bidi="hi-IN"/>
              </w:rPr>
            </w:pPr>
            <w:r w:rsidRPr="17B33D76" w:rsidR="57F564A4">
              <w:rPr>
                <w:sz w:val="16"/>
                <w:szCs w:val="16"/>
                <w:lang w:val="en-AU" w:eastAsia="zh-CN" w:bidi="hi-IN"/>
              </w:rPr>
              <w:t>Flight purpose (e.g. foraging vs migrating)</w:t>
            </w:r>
          </w:p>
          <w:p w:rsidR="57F564A4" w:rsidP="17B33D76" w:rsidRDefault="57F564A4" w14:paraId="6CA65174">
            <w:pPr>
              <w:pStyle w:val="Normal1"/>
              <w:widowControl w:val="0"/>
              <w:numPr>
                <w:ilvl w:val="0"/>
                <w:numId w:val="16"/>
              </w:numPr>
              <w:spacing w:before="0" w:after="0" w:line="240" w:lineRule="auto"/>
              <w:rPr>
                <w:lang w:val="en-AU" w:eastAsia="zh-CN" w:bidi="hi-IN"/>
              </w:rPr>
            </w:pPr>
            <w:r w:rsidRPr="17B33D76" w:rsidR="57F564A4">
              <w:rPr>
                <w:sz w:val="16"/>
                <w:szCs w:val="16"/>
                <w:lang w:val="en-AU" w:eastAsia="zh-CN" w:bidi="hi-IN"/>
              </w:rPr>
              <w:t>Flight dynamic (e.g. dynamic soaring or surface shearing)</w:t>
            </w:r>
          </w:p>
          <w:p w:rsidR="57F564A4" w:rsidP="17B33D76" w:rsidRDefault="57F564A4" w14:paraId="26CD67E8">
            <w:pPr>
              <w:pStyle w:val="Normal1"/>
              <w:widowControl w:val="0"/>
              <w:numPr>
                <w:ilvl w:val="0"/>
                <w:numId w:val="16"/>
              </w:numPr>
              <w:spacing w:before="0" w:after="0" w:line="240" w:lineRule="auto"/>
              <w:rPr>
                <w:lang w:val="en-AU" w:eastAsia="zh-CN" w:bidi="hi-IN"/>
              </w:rPr>
            </w:pPr>
            <w:r w:rsidRPr="17B33D76" w:rsidR="57F564A4">
              <w:rPr>
                <w:sz w:val="16"/>
                <w:szCs w:val="16"/>
                <w:lang w:val="en-AU" w:eastAsia="zh-CN" w:bidi="hi-IN"/>
              </w:rPr>
              <w:t xml:space="preserve">Dominant wind speeds and directions </w:t>
            </w:r>
          </w:p>
          <w:p w:rsidR="57F564A4" w:rsidP="17B33D76" w:rsidRDefault="57F564A4" w14:paraId="6B90345F" w14:textId="77755A03">
            <w:pPr>
              <w:pStyle w:val="Normal1"/>
              <w:widowControl w:val="0"/>
              <w:numPr>
                <w:ilvl w:val="0"/>
                <w:numId w:val="16"/>
              </w:numPr>
              <w:spacing w:before="0" w:after="0" w:line="240" w:lineRule="auto"/>
              <w:rPr>
                <w:lang w:val="en-AU" w:eastAsia="zh-CN" w:bidi="hi-IN"/>
              </w:rPr>
            </w:pPr>
            <w:r w:rsidRPr="17B33D76" w:rsidR="57F564A4">
              <w:rPr>
                <w:sz w:val="16"/>
                <w:szCs w:val="16"/>
                <w:lang w:val="en-AU" w:eastAsia="zh-CN" w:bidi="hi-IN"/>
              </w:rPr>
              <w:t>Published flight height distributions or classifications</w:t>
            </w:r>
          </w:p>
        </w:tc>
      </w:tr>
      <w:tr w:rsidR="17B33D76" w:rsidTr="17B33D76" w14:paraId="71524A92">
        <w:trPr>
          <w:trHeight w:val="1260"/>
        </w:trPr>
        <w:tc>
          <w:tcPr>
            <w:tcW w:w="3690" w:type="dxa"/>
            <w:tcBorders>
              <w:top w:val="single" w:color="B7B7B7" w:sz="6"/>
              <w:bottom w:val="single" w:color="B7B7B7" w:sz="6"/>
            </w:tcBorders>
            <w:tcMar>
              <w:left w:w="90" w:type="dxa"/>
              <w:right w:w="90" w:type="dxa"/>
            </w:tcMar>
            <w:vAlign w:val="center"/>
          </w:tcPr>
          <w:p w:rsidR="3FC2C161" w:rsidP="17B33D76" w:rsidRDefault="3FC2C161" w14:paraId="5768CA2B" w14:textId="5135108E">
            <w:pPr>
              <w:keepLines w:val="1"/>
              <w:widowControl w:val="0"/>
              <w:spacing w:before="120" w:beforeAutospacing="off" w:after="120" w:afterAutospacing="off" w:line="276" w:lineRule="auto"/>
              <w:contextualSpacing w:val="1"/>
              <w:jc w:val="left"/>
              <w:rPr>
                <w:rFonts w:ascii="Noto Sans" w:hAnsi="Noto Sans" w:eastAsia="Noto Sans" w:cs="Noto Sans"/>
                <w:b w:val="0"/>
                <w:bCs w:val="0"/>
                <w:i w:val="0"/>
                <w:iCs w:val="0"/>
                <w:sz w:val="16"/>
                <w:szCs w:val="16"/>
              </w:rPr>
            </w:pPr>
            <w:r w:rsidR="3FC2C161">
              <w:drawing>
                <wp:inline wp14:editId="41AAEE9B" wp14:anchorId="3B35DF60">
                  <wp:extent cx="581025" cy="495300"/>
                  <wp:effectExtent l="0" t="0" r="0" b="0"/>
                  <wp:docPr id="483375057" name="drawing" title="Stylised drawing of a contour map denoting spatial patterns"/>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483375057" name="Picture 483375057"/>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66813443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81025" cy="495300"/>
                          </a:xfrm>
                          <a:prstGeom xmlns:a="http://schemas.openxmlformats.org/drawingml/2006/main" prst="rect">
                            <a:avLst xmlns:a="http://schemas.openxmlformats.org/drawingml/2006/main"/>
                          </a:prstGeom>
                        </pic:spPr>
                      </pic:pic>
                    </a:graphicData>
                  </a:graphic>
                </wp:inline>
              </w:drawing>
            </w:r>
            <w:r w:rsidRPr="17B33D76" w:rsidR="17B33D76">
              <w:rPr>
                <w:rFonts w:ascii="Noto Sans" w:hAnsi="Noto Sans" w:eastAsia="Noto Sans" w:cs="Noto Sans"/>
                <w:b w:val="0"/>
                <w:bCs w:val="0"/>
                <w:i w:val="0"/>
                <w:iCs w:val="0"/>
                <w:sz w:val="16"/>
                <w:szCs w:val="16"/>
                <w:lang w:val="en-AU"/>
              </w:rPr>
              <w:t>Spatial use patterns within site</w:t>
            </w:r>
          </w:p>
          <w:p w:rsidR="17B33D76" w:rsidP="17B33D76" w:rsidRDefault="17B33D76" w14:paraId="50231E48" w14:textId="46617655">
            <w:pPr>
              <w:keepLines w:val="1"/>
              <w:widowControl w:val="0"/>
              <w:spacing w:before="120" w:beforeAutospacing="off" w:after="120" w:afterAutospacing="off" w:line="276" w:lineRule="auto"/>
              <w:contextualSpacing w:val="1"/>
              <w:jc w:val="left"/>
              <w:rPr>
                <w:rFonts w:ascii="Noto Sans" w:hAnsi="Noto Sans" w:eastAsia="Noto Sans" w:cs="Noto Sans"/>
                <w:b w:val="0"/>
                <w:bCs w:val="0"/>
                <w:i w:val="0"/>
                <w:iCs w:val="0"/>
                <w:sz w:val="16"/>
                <w:szCs w:val="16"/>
              </w:rPr>
            </w:pPr>
          </w:p>
        </w:tc>
        <w:tc>
          <w:tcPr>
            <w:tcW w:w="5535" w:type="dxa"/>
            <w:tcBorders>
              <w:top w:val="single" w:color="B7B7B7" w:sz="6"/>
              <w:bottom w:val="single" w:color="B7B7B7" w:sz="6"/>
            </w:tcBorders>
            <w:tcMar>
              <w:left w:w="90" w:type="dxa"/>
              <w:right w:w="90" w:type="dxa"/>
            </w:tcMar>
            <w:vAlign w:val="top"/>
          </w:tcPr>
          <w:p w:rsidR="5E5C6495" w:rsidP="17B33D76" w:rsidRDefault="5E5C6495" w14:paraId="52E32411" w14:textId="37869B98">
            <w:pPr>
              <w:pStyle w:val="Normal1"/>
              <w:widowControl w:val="0"/>
              <w:spacing w:before="0" w:after="0" w:line="240" w:lineRule="auto"/>
              <w:rPr>
                <w:lang w:val="en-AU" w:eastAsia="zh-CN" w:bidi="hi-IN"/>
              </w:rPr>
            </w:pPr>
            <w:r w:rsidRPr="17B33D76" w:rsidR="5E5C6495">
              <w:rPr>
                <w:b w:val="1"/>
                <w:bCs w:val="1"/>
                <w:color w:val="741B47"/>
                <w:sz w:val="16"/>
                <w:szCs w:val="16"/>
                <w:lang w:val="en-AU" w:eastAsia="zh-CN" w:bidi="hi-IN"/>
              </w:rPr>
              <w:t>Direct flight path recording or spatial analysis of observation distribution</w:t>
            </w:r>
          </w:p>
          <w:p w:rsidR="17B33D76" w:rsidP="17B33D76" w:rsidRDefault="17B33D76" w14:paraId="58A36BF4" w14:textId="2A868787">
            <w:pPr>
              <w:pStyle w:val="Normal1"/>
              <w:keepLines w:val="1"/>
              <w:widowControl w:val="0"/>
              <w:spacing w:before="120" w:beforeAutospacing="off" w:after="120" w:afterAutospacing="off" w:line="276" w:lineRule="auto"/>
              <w:contextualSpacing w:val="1"/>
              <w:rPr>
                <w:rFonts w:ascii="Noto Sans" w:hAnsi="Noto Sans" w:eastAsia="Noto Sans" w:cs="Noto Sans"/>
                <w:b w:val="0"/>
                <w:bCs w:val="0"/>
                <w:i w:val="0"/>
                <w:iCs w:val="0"/>
                <w:color w:val="741B47"/>
                <w:sz w:val="16"/>
                <w:szCs w:val="16"/>
              </w:rPr>
            </w:pPr>
            <w:r w:rsidRPr="17B33D76" w:rsidR="17B33D76">
              <w:rPr>
                <w:rFonts w:ascii="Noto Sans" w:hAnsi="Noto Sans" w:eastAsia="Noto Sans" w:cs="Noto Sans"/>
                <w:b w:val="1"/>
                <w:bCs w:val="1"/>
                <w:i w:val="0"/>
                <w:iCs w:val="0"/>
                <w:color w:val="741B47"/>
                <w:sz w:val="16"/>
                <w:szCs w:val="16"/>
                <w:lang w:val="en-AU"/>
              </w:rPr>
              <w:t>Ecological model (e.g. ‘flat’ distribution of activity)</w:t>
            </w:r>
          </w:p>
          <w:p w:rsidR="17B33D76" w:rsidP="17B33D76" w:rsidRDefault="17B33D76" w14:paraId="1BDBBB6E" w14:textId="04BDB84C">
            <w:pPr>
              <w:pStyle w:val="Normal1"/>
              <w:keepLines w:val="1"/>
              <w:widowControl w:val="0"/>
              <w:numPr>
                <w:ilvl w:val="0"/>
                <w:numId w:val="17"/>
              </w:numPr>
              <w:spacing w:before="120" w:beforeAutospacing="off" w:after="120" w:afterAutospacing="off" w:line="276" w:lineRule="auto"/>
              <w:contextualSpacing w:val="1"/>
              <w:rPr>
                <w:rFonts w:ascii="Noto Sans" w:hAnsi="Noto Sans" w:eastAsia="Noto Sans" w:cs="Noto Sans"/>
                <w:b w:val="0"/>
                <w:bCs w:val="0"/>
                <w:i w:val="0"/>
                <w:iCs w:val="0"/>
                <w:sz w:val="16"/>
                <w:szCs w:val="16"/>
              </w:rPr>
            </w:pPr>
            <w:r w:rsidRPr="17B33D76" w:rsidR="17B33D76">
              <w:rPr>
                <w:rFonts w:ascii="Noto Sans" w:hAnsi="Noto Sans" w:eastAsia="Noto Sans" w:cs="Noto Sans"/>
                <w:b w:val="0"/>
                <w:bCs w:val="0"/>
                <w:i w:val="0"/>
                <w:iCs w:val="0"/>
                <w:sz w:val="16"/>
                <w:szCs w:val="16"/>
                <w:lang w:val="en-AU"/>
              </w:rPr>
              <w:t>Quality and extent of suitable habitat onsite</w:t>
            </w:r>
          </w:p>
          <w:p w:rsidR="17B33D76" w:rsidP="17B33D76" w:rsidRDefault="17B33D76" w14:paraId="54B824D3" w14:textId="279CFABA">
            <w:pPr>
              <w:pStyle w:val="Normal1"/>
              <w:keepLines w:val="1"/>
              <w:widowControl w:val="0"/>
              <w:numPr>
                <w:ilvl w:val="0"/>
                <w:numId w:val="17"/>
              </w:numPr>
              <w:spacing w:before="120" w:beforeAutospacing="off" w:after="120" w:afterAutospacing="off" w:line="276" w:lineRule="auto"/>
              <w:contextualSpacing w:val="1"/>
              <w:rPr>
                <w:rFonts w:ascii="Noto Sans" w:hAnsi="Noto Sans" w:eastAsia="Noto Sans" w:cs="Noto Sans"/>
                <w:b w:val="0"/>
                <w:bCs w:val="0"/>
                <w:i w:val="0"/>
                <w:iCs w:val="0"/>
                <w:sz w:val="16"/>
                <w:szCs w:val="16"/>
              </w:rPr>
            </w:pPr>
            <w:r w:rsidRPr="17B33D76" w:rsidR="17B33D76">
              <w:rPr>
                <w:rFonts w:ascii="Noto Sans" w:hAnsi="Noto Sans" w:eastAsia="Noto Sans" w:cs="Noto Sans"/>
                <w:b w:val="0"/>
                <w:bCs w:val="0"/>
                <w:i w:val="0"/>
                <w:iCs w:val="0"/>
                <w:sz w:val="16"/>
                <w:szCs w:val="16"/>
                <w:lang w:val="en-AU"/>
              </w:rPr>
              <w:t>Distance to keystone features (e.g. roost sites, nest sites)</w:t>
            </w:r>
          </w:p>
        </w:tc>
      </w:tr>
      <w:tr w:rsidR="17B33D76" w:rsidTr="17B33D76" w14:paraId="577016C9">
        <w:trPr>
          <w:trHeight w:val="1260"/>
        </w:trPr>
        <w:tc>
          <w:tcPr>
            <w:tcW w:w="3690" w:type="dxa"/>
            <w:tcBorders>
              <w:top w:val="single" w:color="B7B7B7" w:sz="6"/>
              <w:bottom w:val="single" w:color="B7B7B7" w:sz="6"/>
            </w:tcBorders>
            <w:tcMar>
              <w:left w:w="90" w:type="dxa"/>
              <w:right w:w="90" w:type="dxa"/>
            </w:tcMar>
            <w:vAlign w:val="center"/>
          </w:tcPr>
          <w:p w:rsidR="3FC2C161" w:rsidP="17B33D76" w:rsidRDefault="3FC2C161" w14:paraId="23DFB2E1" w14:textId="464AD1C8">
            <w:pPr>
              <w:keepLines w:val="1"/>
              <w:widowControl w:val="0"/>
              <w:spacing w:before="120" w:beforeAutospacing="off" w:after="120" w:afterAutospacing="off" w:line="276" w:lineRule="auto"/>
              <w:contextualSpacing w:val="1"/>
              <w:jc w:val="left"/>
              <w:rPr>
                <w:rFonts w:ascii="Noto Sans" w:hAnsi="Noto Sans" w:eastAsia="Noto Sans" w:cs="Noto Sans"/>
                <w:b w:val="0"/>
                <w:bCs w:val="0"/>
                <w:i w:val="0"/>
                <w:iCs w:val="0"/>
                <w:sz w:val="16"/>
                <w:szCs w:val="16"/>
              </w:rPr>
            </w:pPr>
            <w:r w:rsidR="3FC2C161">
              <w:drawing>
                <wp:inline wp14:editId="5829D5DB" wp14:anchorId="648CFA99">
                  <wp:extent cx="647700" cy="419100"/>
                  <wp:effectExtent l="0" t="0" r="0" b="0"/>
                  <wp:docPr id="252864986" name="drawing" title="Drawing of a clockface on left of a histogram denoting daily activity"/>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52864986" name="Picture 25286498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86615388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647700" cy="419100"/>
                          </a:xfrm>
                          <a:prstGeom xmlns:a="http://schemas.openxmlformats.org/drawingml/2006/main" prst="rect">
                            <a:avLst xmlns:a="http://schemas.openxmlformats.org/drawingml/2006/main"/>
                          </a:prstGeom>
                        </pic:spPr>
                      </pic:pic>
                    </a:graphicData>
                  </a:graphic>
                </wp:inline>
              </w:drawing>
            </w:r>
            <w:r w:rsidRPr="17B33D76" w:rsidR="17B33D76">
              <w:rPr>
                <w:rFonts w:ascii="Noto Sans" w:hAnsi="Noto Sans" w:eastAsia="Noto Sans" w:cs="Noto Sans"/>
                <w:b w:val="0"/>
                <w:bCs w:val="0"/>
                <w:i w:val="0"/>
                <w:iCs w:val="0"/>
                <w:sz w:val="16"/>
                <w:szCs w:val="16"/>
                <w:lang w:val="en-AU"/>
              </w:rPr>
              <w:t>Daily activity</w:t>
            </w:r>
          </w:p>
        </w:tc>
        <w:tc>
          <w:tcPr>
            <w:tcW w:w="5535" w:type="dxa"/>
            <w:tcBorders>
              <w:top w:val="single" w:color="B7B7B7" w:sz="6"/>
              <w:bottom w:val="single" w:color="B7B7B7" w:sz="6"/>
            </w:tcBorders>
            <w:tcMar>
              <w:left w:w="90" w:type="dxa"/>
              <w:right w:w="90" w:type="dxa"/>
            </w:tcMar>
            <w:vAlign w:val="top"/>
          </w:tcPr>
          <w:p w:rsidR="17B33D76" w:rsidP="17B33D76" w:rsidRDefault="17B33D76" w14:paraId="0ADC5F5D" w14:textId="742A10AC">
            <w:pPr>
              <w:pStyle w:val="Normal1"/>
              <w:keepLines w:val="1"/>
              <w:widowControl w:val="0"/>
              <w:numPr>
                <w:ilvl w:val="0"/>
                <w:numId w:val="18"/>
              </w:numPr>
              <w:spacing w:before="120" w:beforeAutospacing="off" w:after="120" w:afterAutospacing="off" w:line="276" w:lineRule="auto"/>
              <w:contextualSpacing w:val="1"/>
              <w:rPr>
                <w:rFonts w:ascii="Noto Sans" w:hAnsi="Noto Sans" w:eastAsia="Noto Sans" w:cs="Noto Sans"/>
                <w:b w:val="0"/>
                <w:bCs w:val="0"/>
                <w:i w:val="0"/>
                <w:iCs w:val="0"/>
                <w:color w:val="741B47"/>
                <w:sz w:val="16"/>
                <w:szCs w:val="16"/>
              </w:rPr>
            </w:pPr>
            <w:r w:rsidRPr="17B33D76" w:rsidR="17B33D76">
              <w:rPr>
                <w:rFonts w:ascii="Noto Sans" w:hAnsi="Noto Sans" w:eastAsia="Noto Sans" w:cs="Noto Sans"/>
                <w:b w:val="1"/>
                <w:bCs w:val="1"/>
                <w:i w:val="0"/>
                <w:iCs w:val="0"/>
                <w:color w:val="741B47"/>
                <w:sz w:val="16"/>
                <w:szCs w:val="16"/>
                <w:lang w:val="en-AU"/>
              </w:rPr>
              <w:t>Site-based records</w:t>
            </w:r>
          </w:p>
          <w:p w:rsidR="17B33D76" w:rsidP="17B33D76" w:rsidRDefault="17B33D76" w14:paraId="291BFDBE" w14:textId="4F2ABDCF">
            <w:pPr>
              <w:pStyle w:val="Normal1"/>
              <w:keepLines w:val="1"/>
              <w:widowControl w:val="0"/>
              <w:numPr>
                <w:ilvl w:val="0"/>
                <w:numId w:val="18"/>
              </w:numPr>
              <w:spacing w:before="120" w:beforeAutospacing="off" w:after="120" w:afterAutospacing="off" w:line="276" w:lineRule="auto"/>
              <w:contextualSpacing w:val="1"/>
              <w:rPr>
                <w:rFonts w:ascii="Noto Sans" w:hAnsi="Noto Sans" w:eastAsia="Noto Sans" w:cs="Noto Sans"/>
                <w:b w:val="0"/>
                <w:bCs w:val="0"/>
                <w:i w:val="0"/>
                <w:iCs w:val="0"/>
                <w:color w:val="741B47"/>
                <w:sz w:val="16"/>
                <w:szCs w:val="16"/>
              </w:rPr>
            </w:pPr>
            <w:r w:rsidRPr="17B33D76" w:rsidR="17B33D76">
              <w:rPr>
                <w:rFonts w:ascii="Noto Sans" w:hAnsi="Noto Sans" w:eastAsia="Noto Sans" w:cs="Noto Sans"/>
                <w:b w:val="1"/>
                <w:bCs w:val="1"/>
                <w:i w:val="0"/>
                <w:iCs w:val="0"/>
                <w:color w:val="741B47"/>
                <w:sz w:val="16"/>
                <w:szCs w:val="16"/>
                <w:lang w:val="en-AU"/>
              </w:rPr>
              <w:t>Literature values</w:t>
            </w:r>
          </w:p>
          <w:p w:rsidR="17B33D76" w:rsidP="17B33D76" w:rsidRDefault="17B33D76" w14:paraId="33029FA1" w14:textId="60E83A34">
            <w:pPr>
              <w:pStyle w:val="Normal1"/>
              <w:keepLines w:val="1"/>
              <w:widowControl w:val="0"/>
              <w:numPr>
                <w:ilvl w:val="0"/>
                <w:numId w:val="18"/>
              </w:numPr>
              <w:spacing w:before="120" w:beforeAutospacing="off" w:after="120" w:afterAutospacing="off" w:line="276" w:lineRule="auto"/>
              <w:contextualSpacing w:val="1"/>
              <w:rPr>
                <w:rFonts w:ascii="Noto Sans" w:hAnsi="Noto Sans" w:eastAsia="Noto Sans" w:cs="Noto Sans"/>
                <w:b w:val="0"/>
                <w:bCs w:val="0"/>
                <w:i w:val="0"/>
                <w:iCs w:val="0"/>
                <w:sz w:val="16"/>
                <w:szCs w:val="16"/>
              </w:rPr>
            </w:pPr>
            <w:r w:rsidRPr="17B33D76" w:rsidR="17B33D76">
              <w:rPr>
                <w:rFonts w:ascii="Noto Sans" w:hAnsi="Noto Sans" w:eastAsia="Noto Sans" w:cs="Noto Sans"/>
                <w:b w:val="0"/>
                <w:bCs w:val="0"/>
                <w:i w:val="0"/>
                <w:iCs w:val="0"/>
                <w:sz w:val="16"/>
                <w:szCs w:val="16"/>
                <w:lang w:val="en-AU"/>
              </w:rPr>
              <w:t>Species activity type (diurnal, nocturnal etc)</w:t>
            </w:r>
          </w:p>
        </w:tc>
      </w:tr>
      <w:tr w:rsidR="17B33D76" w:rsidTr="17B33D76" w14:paraId="42C02849">
        <w:trPr>
          <w:trHeight w:val="1260"/>
        </w:trPr>
        <w:tc>
          <w:tcPr>
            <w:tcW w:w="3690" w:type="dxa"/>
            <w:tcBorders>
              <w:top w:val="single" w:color="B7B7B7" w:sz="6"/>
              <w:bottom w:val="single" w:color="B7B7B7" w:sz="6"/>
            </w:tcBorders>
            <w:tcMar>
              <w:left w:w="90" w:type="dxa"/>
              <w:right w:w="90" w:type="dxa"/>
            </w:tcMar>
            <w:vAlign w:val="center"/>
          </w:tcPr>
          <w:p w:rsidR="3FC2C161" w:rsidP="17B33D76" w:rsidRDefault="3FC2C161" w14:paraId="3A947D6B" w14:textId="2F5B3378">
            <w:pPr>
              <w:keepLines w:val="1"/>
              <w:widowControl w:val="0"/>
              <w:spacing w:before="120" w:beforeAutospacing="off" w:after="120" w:afterAutospacing="off" w:line="276" w:lineRule="auto"/>
              <w:contextualSpacing w:val="1"/>
              <w:jc w:val="left"/>
              <w:rPr>
                <w:rFonts w:ascii="Noto Sans" w:hAnsi="Noto Sans" w:eastAsia="Noto Sans" w:cs="Noto Sans"/>
                <w:b w:val="0"/>
                <w:bCs w:val="0"/>
                <w:i w:val="0"/>
                <w:iCs w:val="0"/>
                <w:sz w:val="16"/>
                <w:szCs w:val="16"/>
              </w:rPr>
            </w:pPr>
            <w:r w:rsidR="3FC2C161">
              <w:drawing>
                <wp:inline wp14:editId="389015ED" wp14:anchorId="670D9BB8">
                  <wp:extent cx="885825" cy="476250"/>
                  <wp:effectExtent l="0" t="0" r="0" b="0"/>
                  <wp:docPr id="1401077712" name="drawing" title="drawing with a set of arrows in a circle pointing from snowflake to cloud to sun to leaf and histogram on right. Denotes Seasonal patterns"/>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01077712" name="Picture 140107771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09575471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885825" cy="476250"/>
                          </a:xfrm>
                          <a:prstGeom xmlns:a="http://schemas.openxmlformats.org/drawingml/2006/main" prst="rect">
                            <a:avLst xmlns:a="http://schemas.openxmlformats.org/drawingml/2006/main"/>
                          </a:prstGeom>
                        </pic:spPr>
                      </pic:pic>
                    </a:graphicData>
                  </a:graphic>
                </wp:inline>
              </w:drawing>
            </w:r>
            <w:r w:rsidRPr="17B33D76" w:rsidR="17B33D76">
              <w:rPr>
                <w:rFonts w:ascii="Noto Sans" w:hAnsi="Noto Sans" w:eastAsia="Noto Sans" w:cs="Noto Sans"/>
                <w:b w:val="0"/>
                <w:bCs w:val="0"/>
                <w:i w:val="0"/>
                <w:iCs w:val="0"/>
                <w:sz w:val="16"/>
                <w:szCs w:val="16"/>
                <w:lang w:val="en-AU"/>
              </w:rPr>
              <w:t>Seasonal patterns</w:t>
            </w:r>
          </w:p>
          <w:p w:rsidR="17B33D76" w:rsidP="17B33D76" w:rsidRDefault="17B33D76" w14:paraId="26DBAC88" w14:textId="35950B6E">
            <w:pPr>
              <w:keepLines w:val="1"/>
              <w:widowControl w:val="0"/>
              <w:spacing w:before="120" w:beforeAutospacing="off" w:after="120" w:afterAutospacing="off" w:line="276" w:lineRule="auto"/>
              <w:contextualSpacing w:val="1"/>
              <w:jc w:val="left"/>
              <w:rPr>
                <w:rFonts w:ascii="Noto Sans" w:hAnsi="Noto Sans" w:eastAsia="Noto Sans" w:cs="Noto Sans"/>
                <w:b w:val="0"/>
                <w:bCs w:val="0"/>
                <w:i w:val="0"/>
                <w:iCs w:val="0"/>
                <w:sz w:val="16"/>
                <w:szCs w:val="16"/>
              </w:rPr>
            </w:pPr>
          </w:p>
        </w:tc>
        <w:tc>
          <w:tcPr>
            <w:tcW w:w="5535" w:type="dxa"/>
            <w:tcBorders>
              <w:top w:val="single" w:color="B7B7B7" w:sz="6"/>
              <w:bottom w:val="single" w:color="B7B7B7" w:sz="6"/>
            </w:tcBorders>
            <w:tcMar>
              <w:left w:w="90" w:type="dxa"/>
              <w:right w:w="90" w:type="dxa"/>
            </w:tcMar>
            <w:vAlign w:val="top"/>
          </w:tcPr>
          <w:p w:rsidR="17B33D76" w:rsidP="17B33D76" w:rsidRDefault="17B33D76" w14:paraId="483BB6F6" w14:textId="56C31F19">
            <w:pPr>
              <w:pStyle w:val="Normal1"/>
              <w:keepLines w:val="1"/>
              <w:widowControl w:val="0"/>
              <w:numPr>
                <w:ilvl w:val="0"/>
                <w:numId w:val="19"/>
              </w:numPr>
              <w:spacing w:before="120" w:beforeAutospacing="off" w:after="120" w:afterAutospacing="off" w:line="276" w:lineRule="auto"/>
              <w:contextualSpacing w:val="1"/>
              <w:rPr>
                <w:rFonts w:ascii="Noto Sans" w:hAnsi="Noto Sans" w:eastAsia="Noto Sans" w:cs="Noto Sans"/>
                <w:b w:val="0"/>
                <w:bCs w:val="0"/>
                <w:i w:val="0"/>
                <w:iCs w:val="0"/>
                <w:color w:val="741B47"/>
                <w:sz w:val="16"/>
                <w:szCs w:val="16"/>
              </w:rPr>
            </w:pPr>
            <w:r w:rsidRPr="17B33D76" w:rsidR="17B33D76">
              <w:rPr>
                <w:rFonts w:ascii="Noto Sans" w:hAnsi="Noto Sans" w:eastAsia="Noto Sans" w:cs="Noto Sans"/>
                <w:b w:val="1"/>
                <w:bCs w:val="1"/>
                <w:i w:val="0"/>
                <w:iCs w:val="0"/>
                <w:color w:val="741B47"/>
                <w:sz w:val="16"/>
                <w:szCs w:val="16"/>
                <w:lang w:val="en-AU"/>
              </w:rPr>
              <w:t>Site-based records representative of the whole period of on-site activity</w:t>
            </w:r>
          </w:p>
          <w:p w:rsidR="17B33D76" w:rsidP="17B33D76" w:rsidRDefault="17B33D76" w14:paraId="0F7C3F58" w14:textId="6F8E31E3">
            <w:pPr>
              <w:pStyle w:val="Normal1"/>
              <w:keepLines w:val="1"/>
              <w:widowControl w:val="0"/>
              <w:numPr>
                <w:ilvl w:val="0"/>
                <w:numId w:val="19"/>
              </w:numPr>
              <w:spacing w:before="120" w:beforeAutospacing="off" w:after="120" w:afterAutospacing="off" w:line="276" w:lineRule="auto"/>
              <w:contextualSpacing w:val="1"/>
              <w:rPr>
                <w:rFonts w:ascii="Noto Sans" w:hAnsi="Noto Sans" w:eastAsia="Noto Sans" w:cs="Noto Sans"/>
                <w:b w:val="0"/>
                <w:bCs w:val="0"/>
                <w:i w:val="0"/>
                <w:iCs w:val="0"/>
                <w:sz w:val="16"/>
                <w:szCs w:val="16"/>
              </w:rPr>
            </w:pPr>
            <w:r w:rsidRPr="17B33D76" w:rsidR="17B33D76">
              <w:rPr>
                <w:rFonts w:ascii="Noto Sans" w:hAnsi="Noto Sans" w:eastAsia="Noto Sans" w:cs="Noto Sans"/>
                <w:b w:val="0"/>
                <w:bCs w:val="0"/>
                <w:i w:val="0"/>
                <w:iCs w:val="0"/>
                <w:sz w:val="16"/>
                <w:szCs w:val="16"/>
                <w:lang w:val="en-AU"/>
              </w:rPr>
              <w:t>Recorded seasonal activity from public observation repositories</w:t>
            </w:r>
          </w:p>
        </w:tc>
      </w:tr>
    </w:tbl>
    <w:p xmlns:wp14="http://schemas.microsoft.com/office/word/2010/wordml" w14:paraId="5094ED56" wp14:textId="77777777">
      <w:pPr>
        <w:pStyle w:val="Heading1"/>
        <w:rPr>
          <w:lang w:val="en-AU" w:eastAsia="zh-CN" w:bidi="hi-IN"/>
        </w:rPr>
      </w:pPr>
      <w:bookmarkStart w:name="_hzlae9la2f51" w:id="3"/>
      <w:bookmarkEnd w:id="3"/>
      <w:r>
        <w:rPr>
          <w:lang w:val="en-AU" w:eastAsia="zh-CN" w:bidi="hi-IN"/>
        </w:rPr>
        <w:t>Method suitability</w:t>
      </w:r>
    </w:p>
    <w:p xmlns:wp14="http://schemas.microsoft.com/office/word/2010/wordml" w14:paraId="3DB542F2" wp14:textId="77777777">
      <w:pPr>
        <w:pStyle w:val="Normal1"/>
        <w:rPr>
          <w:lang w:val="en-AU" w:eastAsia="zh-CN" w:bidi="hi-IN"/>
        </w:rPr>
      </w:pPr>
      <w:r w:rsidRPr="672CB843" w:rsidR="17B33D76">
        <w:rPr>
          <w:lang w:val="en-AU" w:eastAsia="zh-CN" w:bidi="hi-IN"/>
        </w:rPr>
        <w:t xml:space="preserve">Table 2 provides an overview of the applicability of common data collection methods for generating evidence to support each risk metric </w:t>
      </w:r>
      <w:r w:rsidRPr="672CB843" w:rsidR="17B33D76">
        <w:rPr>
          <w:lang w:val="en-AU" w:eastAsia="zh-CN" w:bidi="hi-IN"/>
        </w:rPr>
        <w:t>required</w:t>
      </w:r>
      <w:r w:rsidRPr="672CB843" w:rsidR="17B33D76">
        <w:rPr>
          <w:lang w:val="en-AU" w:eastAsia="zh-CN" w:bidi="hi-IN"/>
        </w:rPr>
        <w:t xml:space="preserve"> for a collision risk assessment</w:t>
      </w:r>
      <w:r w:rsidRPr="672CB843" w:rsidR="17B33D76">
        <w:rPr>
          <w:lang w:val="en-AU" w:eastAsia="zh-CN" w:bidi="hi-IN"/>
        </w:rPr>
        <w:t xml:space="preserve">.  </w:t>
      </w:r>
      <w:r w:rsidRPr="672CB843" w:rsidR="17B33D76">
        <w:rPr>
          <w:lang w:val="en-AU" w:eastAsia="zh-CN" w:bidi="hi-IN"/>
        </w:rPr>
        <w:t xml:space="preserve">Some methods may be used in combination, depending on the species considered. The table is intended as a general guide only. The suitability of any method will depend on </w:t>
      </w:r>
      <w:r w:rsidRPr="672CB843" w:rsidR="17B33D76">
        <w:rPr>
          <w:b w:val="1"/>
          <w:bCs w:val="1"/>
          <w:lang w:val="en-AU" w:eastAsia="zh-CN" w:bidi="hi-IN"/>
        </w:rPr>
        <w:t xml:space="preserve">site conditions, study </w:t>
      </w:r>
      <w:r w:rsidRPr="672CB843" w:rsidR="17B33D76">
        <w:rPr>
          <w:b w:val="1"/>
          <w:bCs w:val="1"/>
          <w:lang w:val="en-AU" w:eastAsia="zh-CN" w:bidi="hi-IN"/>
        </w:rPr>
        <w:t>design</w:t>
      </w:r>
      <w:r w:rsidRPr="672CB843" w:rsidR="17B33D76">
        <w:rPr>
          <w:b w:val="1"/>
          <w:bCs w:val="1"/>
          <w:lang w:val="en-AU" w:eastAsia="zh-CN" w:bidi="hi-IN"/>
        </w:rPr>
        <w:t xml:space="preserve"> and data quality standards.</w:t>
      </w:r>
      <w:r w:rsidRPr="672CB843" w:rsidR="17B33D76">
        <w:rPr>
          <w:lang w:val="en-AU" w:eastAsia="zh-CN" w:bidi="hi-IN"/>
        </w:rPr>
        <w:t xml:space="preserve"> Survey designers should evaluate the specific requirements of the species and sites under consideration. Further details on survey methods and collision risk assessment types are provided in the </w:t>
      </w:r>
      <w:r w:rsidRPr="672CB843" w:rsidR="17B33D76">
        <w:rPr>
          <w:i w:val="1"/>
          <w:iCs w:val="1"/>
          <w:lang w:val="en-AU" w:eastAsia="zh-CN" w:bidi="hi-IN"/>
        </w:rPr>
        <w:t>Glossary and more information</w:t>
      </w:r>
      <w:r w:rsidRPr="672CB843" w:rsidR="17B33D76">
        <w:rPr>
          <w:lang w:val="en-AU" w:eastAsia="zh-CN" w:bidi="hi-IN"/>
        </w:rPr>
        <w:t xml:space="preserve"> section below.</w:t>
      </w:r>
    </w:p>
    <w:p w:rsidR="17B33D76" w:rsidP="17B33D76" w:rsidRDefault="17B33D76" w14:paraId="2657AB69" w14:textId="2E5E3B55">
      <w:pPr>
        <w:pStyle w:val="Normal1"/>
        <w:rPr>
          <w:lang w:val="en-AU" w:eastAsia="zh-CN" w:bidi="hi-IN"/>
        </w:rPr>
      </w:pPr>
    </w:p>
    <w:p xmlns:wp14="http://schemas.microsoft.com/office/word/2010/wordml" w14:paraId="1918F7F5" wp14:textId="77777777">
      <w:pPr>
        <w:pStyle w:val="Normal1"/>
        <w:widowControl w:val="false"/>
        <w:rPr>
          <w:lang w:val="en-AU" w:eastAsia="zh-CN" w:bidi="hi-IN"/>
        </w:rPr>
      </w:pPr>
      <w:r>
        <w:rPr>
          <w:b/>
          <w:bCs/>
          <w:i/>
          <w:iCs/>
          <w:sz w:val="16"/>
          <w:szCs w:val="16"/>
          <w:lang w:val="en-AU" w:eastAsia="zh-CN" w:bidi="hi-IN"/>
        </w:rPr>
        <w:t>Table 2: Quick guide to applicability of different survey methods to the inputs needed for collision risk assessment.</w:t>
      </w:r>
    </w:p>
    <w:tbl>
      <w:tblPr>
        <w:tblStyle w:val="Table3"/>
        <w:tblW w:w="8955" w:type="dxa"/>
        <w:jc w:val="start"/>
        <w:tblInd w:w="44" w:type="dxa"/>
        <w:tblLayout w:type="fixed"/>
        <w:tblCellMar>
          <w:top w:w="56" w:type="dxa"/>
          <w:start w:w="56" w:type="dxa"/>
          <w:bottom w:w="56" w:type="dxa"/>
          <w:end w:w="56" w:type="dxa"/>
        </w:tblCellMar>
        <w:tblLook w:val="0600"/>
      </w:tblPr>
      <w:tblGrid>
        <w:gridCol w:w="1122"/>
        <w:gridCol w:w="1260"/>
        <w:gridCol w:w="1157"/>
        <w:gridCol w:w="1111"/>
        <w:gridCol w:w="1034"/>
        <w:gridCol w:w="960"/>
        <w:gridCol w:w="1020"/>
        <w:gridCol w:w="1290"/>
      </w:tblGrid>
      <w:tr xmlns:wp14="http://schemas.microsoft.com/office/word/2010/wordml" w:rsidTr="17B33D76" w14:paraId="6FFF01B7" wp14:textId="77777777">
        <w:trPr>
          <w:tblHeader w:val="true"/>
          <w:trHeight w:val="56" w:hRule="atLeast"/>
        </w:trPr>
        <w:tc>
          <w:tcPr>
            <w:tcW w:w="1122" w:type="dxa"/>
            <w:tcBorders>
              <w:top w:val="single" w:color="999999" w:sz="8" w:space="0"/>
              <w:start w:val="single" w:sz="8" w:space="0" w:color="999999"/>
              <w:bottom w:val="single" w:color="999999" w:sz="8" w:space="0"/>
              <w:end w:val="single" w:sz="8" w:space="0" w:color="999999"/>
            </w:tcBorders>
            <w:tcMar/>
            <w:vAlign w:val="center"/>
          </w:tcPr>
          <w:p w14:paraId="206DFFD0" wp14:textId="77777777">
            <w:pPr>
              <w:pStyle w:val="Normal1"/>
              <w:widowControl w:val="false"/>
              <w:spacing w:before="0" w:after="0" w:line="240" w:lineRule="auto"/>
              <w:jc w:val="center"/>
              <w:rPr>
                <w:lang w:val="en-AU" w:eastAsia="zh-CN" w:bidi="hi-IN"/>
              </w:rPr>
            </w:pPr>
            <w:r>
              <w:rPr>
                <w:b/>
                <w:bCs/>
                <w:lang w:val="en-AU" w:eastAsia="zh-CN" w:bidi="hi-IN"/>
              </w:rPr>
              <w:t>Method</w:t>
            </w:r>
          </w:p>
        </w:tc>
        <w:tc>
          <w:tcPr>
            <w:tcW w:w="1260" w:type="dxa"/>
            <w:tcBorders>
              <w:top w:val="single" w:color="999999" w:sz="8" w:space="0"/>
              <w:start w:val="single" w:sz="8" w:space="0" w:color="999999"/>
              <w:bottom w:val="single" w:color="999999" w:sz="8" w:space="0"/>
              <w:end w:val="single" w:sz="8" w:space="0" w:color="999999"/>
            </w:tcBorders>
            <w:tcMar/>
            <w:vAlign w:val="center"/>
          </w:tcPr>
          <w:p w14:paraId="2759D7AA" wp14:textId="77777777">
            <w:pPr>
              <w:pStyle w:val="Normal1"/>
              <w:widowControl w:val="false"/>
              <w:spacing w:before="0" w:after="0" w:line="240" w:lineRule="auto"/>
              <w:jc w:val="center"/>
              <w:rPr>
                <w:lang w:val="en-AU" w:eastAsia="zh-CN" w:bidi="hi-IN"/>
              </w:rPr>
            </w:pPr>
            <w:r>
              <w:rPr>
                <w:b/>
                <w:bCs/>
                <w:lang w:val="en-AU" w:eastAsia="zh-CN" w:bidi="hi-IN"/>
              </w:rPr>
              <w:t>Applicable</w:t>
            </w:r>
          </w:p>
        </w:tc>
        <w:tc>
          <w:tcPr>
            <w:tcW w:w="1157" w:type="dxa"/>
            <w:tcBorders>
              <w:top w:val="single" w:color="999999" w:sz="8" w:space="0"/>
              <w:start w:val="single" w:sz="8" w:space="0" w:color="999999"/>
              <w:bottom w:val="single" w:color="999999" w:sz="8" w:space="0"/>
              <w:end w:val="single" w:sz="8" w:space="0" w:color="999999"/>
            </w:tcBorders>
            <w:tcMar/>
            <w:vAlign w:val="center"/>
          </w:tcPr>
          <w:p w14:paraId="473C719F" wp14:textId="77777777">
            <w:pPr>
              <w:pStyle w:val="Normal1"/>
              <w:widowControl w:val="false"/>
              <w:spacing w:before="0" w:after="0" w:line="240" w:lineRule="auto"/>
              <w:jc w:val="center"/>
              <w:rPr>
                <w:lang w:val="en-AU" w:eastAsia="zh-CN" w:bidi="hi-IN"/>
              </w:rPr>
            </w:pPr>
            <w:r>
              <w:rPr>
                <w:b/>
                <w:bCs/>
                <w:lang w:val="en-AU" w:eastAsia="zh-CN" w:bidi="hi-IN"/>
              </w:rPr>
              <w:t>Flight Flux</w:t>
            </w:r>
          </w:p>
        </w:tc>
        <w:tc>
          <w:tcPr>
            <w:tcW w:w="1111" w:type="dxa"/>
            <w:tcBorders>
              <w:top w:val="single" w:color="999999" w:sz="8" w:space="0"/>
              <w:start w:val="single" w:sz="8" w:space="0" w:color="999999"/>
              <w:bottom w:val="single" w:color="999999" w:sz="8" w:space="0"/>
              <w:end w:val="single" w:sz="8" w:space="0" w:color="999999"/>
            </w:tcBorders>
            <w:tcMar/>
            <w:vAlign w:val="center"/>
          </w:tcPr>
          <w:p w14:paraId="76172B03" wp14:textId="77777777">
            <w:pPr>
              <w:pStyle w:val="Normal1"/>
              <w:widowControl w:val="false"/>
              <w:spacing w:before="0" w:after="0" w:line="240" w:lineRule="auto"/>
              <w:jc w:val="center"/>
              <w:rPr>
                <w:lang w:val="en-AU" w:eastAsia="zh-CN" w:bidi="hi-IN"/>
              </w:rPr>
            </w:pPr>
            <w:r>
              <w:rPr>
                <w:b/>
                <w:bCs/>
                <w:lang w:val="en-AU" w:eastAsia="zh-CN" w:bidi="hi-IN"/>
              </w:rPr>
              <w:t>Height</w:t>
            </w:r>
          </w:p>
        </w:tc>
        <w:tc>
          <w:tcPr>
            <w:tcW w:w="1034" w:type="dxa"/>
            <w:tcBorders>
              <w:top w:val="single" w:color="999999" w:sz="8" w:space="0"/>
              <w:start w:val="single" w:sz="8" w:space="0" w:color="999999"/>
              <w:bottom w:val="single" w:color="999999" w:sz="8" w:space="0"/>
              <w:end w:val="single" w:sz="8" w:space="0" w:color="999999"/>
            </w:tcBorders>
            <w:tcMar/>
            <w:vAlign w:val="center"/>
          </w:tcPr>
          <w:p w14:paraId="1FE2EDDF" wp14:textId="77777777">
            <w:pPr>
              <w:pStyle w:val="Normal1"/>
              <w:widowControl w:val="false"/>
              <w:spacing w:before="0" w:after="0" w:line="240" w:lineRule="auto"/>
              <w:jc w:val="center"/>
              <w:rPr>
                <w:lang w:val="en-AU" w:eastAsia="zh-CN" w:bidi="hi-IN"/>
              </w:rPr>
            </w:pPr>
            <w:r>
              <w:rPr>
                <w:b/>
                <w:bCs/>
                <w:lang w:val="en-AU" w:eastAsia="zh-CN" w:bidi="hi-IN"/>
              </w:rPr>
              <w:t>Spatial</w:t>
            </w:r>
          </w:p>
        </w:tc>
        <w:tc>
          <w:tcPr>
            <w:tcW w:w="960" w:type="dxa"/>
            <w:tcBorders>
              <w:top w:val="single" w:color="999999" w:sz="8" w:space="0"/>
              <w:start w:val="single" w:sz="8" w:space="0" w:color="999999"/>
              <w:bottom w:val="single" w:color="999999" w:sz="8" w:space="0"/>
              <w:end w:val="single" w:sz="8" w:space="0" w:color="999999"/>
            </w:tcBorders>
            <w:tcMar/>
            <w:vAlign w:val="center"/>
          </w:tcPr>
          <w:p w14:paraId="66174693" wp14:textId="77777777">
            <w:pPr>
              <w:pStyle w:val="Normal1"/>
              <w:widowControl w:val="false"/>
              <w:spacing w:before="0" w:after="0" w:line="240" w:lineRule="auto"/>
              <w:jc w:val="center"/>
              <w:rPr>
                <w:lang w:val="en-AU" w:eastAsia="zh-CN" w:bidi="hi-IN"/>
              </w:rPr>
            </w:pPr>
            <w:r>
              <w:rPr>
                <w:b/>
                <w:bCs/>
                <w:lang w:val="en-AU" w:eastAsia="zh-CN" w:bidi="hi-IN"/>
              </w:rPr>
              <w:t>Daily</w:t>
            </w:r>
          </w:p>
        </w:tc>
        <w:tc>
          <w:tcPr>
            <w:tcW w:w="1020" w:type="dxa"/>
            <w:tcBorders>
              <w:top w:val="single" w:color="999999" w:sz="8" w:space="0"/>
              <w:start w:val="single" w:sz="8" w:space="0" w:color="999999"/>
              <w:bottom w:val="single" w:color="999999" w:sz="8" w:space="0"/>
              <w:end w:val="single" w:sz="8" w:space="0" w:color="999999"/>
            </w:tcBorders>
            <w:tcMar/>
            <w:vAlign w:val="center"/>
          </w:tcPr>
          <w:p w14:paraId="0E4B7B6F" wp14:textId="77777777">
            <w:pPr>
              <w:pStyle w:val="Normal1"/>
              <w:widowControl w:val="false"/>
              <w:spacing w:before="0" w:after="0" w:line="240" w:lineRule="auto"/>
              <w:jc w:val="center"/>
              <w:rPr>
                <w:lang w:val="en-AU" w:eastAsia="zh-CN" w:bidi="hi-IN"/>
              </w:rPr>
            </w:pPr>
            <w:r>
              <w:rPr>
                <w:b/>
                <w:bCs/>
                <w:lang w:val="en-AU" w:eastAsia="zh-CN" w:bidi="hi-IN"/>
              </w:rPr>
              <w:t>Seasonal</w:t>
            </w:r>
          </w:p>
        </w:tc>
        <w:tc>
          <w:tcPr>
            <w:tcW w:w="1290" w:type="dxa"/>
            <w:tcBorders>
              <w:top w:val="single" w:color="999999" w:sz="8" w:space="0"/>
              <w:start w:val="single" w:sz="8" w:space="0" w:color="999999"/>
              <w:bottom w:val="single" w:color="999999" w:sz="8" w:space="0"/>
              <w:end w:val="single" w:sz="8" w:space="0" w:color="999999"/>
            </w:tcBorders>
            <w:tcMar/>
            <w:vAlign w:val="center"/>
          </w:tcPr>
          <w:p w14:paraId="1444E352" wp14:textId="77777777">
            <w:pPr>
              <w:pStyle w:val="Normal1"/>
              <w:widowControl w:val="false"/>
              <w:spacing w:before="0" w:after="0" w:line="240" w:lineRule="auto"/>
              <w:jc w:val="center"/>
              <w:rPr>
                <w:lang w:val="en-AU" w:eastAsia="zh-CN" w:bidi="hi-IN"/>
              </w:rPr>
            </w:pPr>
            <w:r>
              <w:rPr>
                <w:b/>
                <w:bCs/>
                <w:lang w:val="en-AU" w:eastAsia="zh-CN" w:bidi="hi-IN"/>
              </w:rPr>
              <w:t>Model type</w:t>
            </w:r>
          </w:p>
        </w:tc>
      </w:tr>
      <w:tr xmlns:wp14="http://schemas.microsoft.com/office/word/2010/wordml" w:rsidTr="17B33D76" w14:paraId="1C5539DC" wp14:textId="77777777">
        <w:trPr>
          <w:tblHeader w:val="true"/>
          <w:trHeight w:val="56" w:hRule="atLeast"/>
        </w:trPr>
        <w:tc>
          <w:tcPr>
            <w:tcW w:w="1122" w:type="dxa"/>
            <w:tcBorders>
              <w:top w:val="single" w:color="999999" w:sz="8" w:space="0"/>
              <w:start w:val="single" w:sz="8" w:space="0" w:color="999999"/>
              <w:bottom w:val="single" w:color="999999" w:sz="6" w:space="0"/>
              <w:end w:val="single" w:sz="8" w:space="0" w:color="999999"/>
            </w:tcBorders>
            <w:tcMar>
              <w:top w:w="0" w:type="dxa"/>
              <w:start w:w="0" w:type="dxa"/>
              <w:bottom w:w="0" w:type="dxa"/>
              <w:end w:w="0" w:type="dxa"/>
            </w:tcMar>
            <w:vAlign w:val="center"/>
          </w:tcPr>
          <w:p w14:paraId="775086DB" wp14:textId="77777777">
            <w:pPr>
              <w:pStyle w:val="Normal1"/>
              <w:widowControl w:val="false"/>
              <w:spacing w:before="0" w:after="0" w:line="240" w:lineRule="auto"/>
              <w:jc w:val="center"/>
              <w:rPr>
                <w:lang w:val="en-AU" w:eastAsia="zh-CN" w:bidi="hi-IN"/>
              </w:rPr>
            </w:pPr>
            <w:r>
              <w:rPr>
                <w:b/>
                <w:bCs/>
                <w:lang w:val="en-AU" w:eastAsia="zh-CN" w:bidi="hi-IN"/>
              </w:rPr>
              <w:t>Visual (boat transect)</w:t>
            </w:r>
          </w:p>
        </w:tc>
        <w:tc>
          <w:tcPr>
            <w:tcW w:w="1260" w:type="dxa"/>
            <w:tcBorders>
              <w:top w:val="single" w:color="999999" w:sz="8" w:space="0"/>
              <w:start w:val="single" w:sz="8" w:space="0" w:color="999999"/>
              <w:bottom w:val="single" w:color="999999" w:sz="6" w:space="0"/>
              <w:end w:val="single" w:sz="8" w:space="0" w:color="999999"/>
            </w:tcBorders>
            <w:tcMar>
              <w:top w:w="0" w:type="dxa"/>
              <w:start w:w="0" w:type="dxa"/>
              <w:bottom w:w="0" w:type="dxa"/>
              <w:end w:w="0" w:type="dxa"/>
            </w:tcMar>
            <w:vAlign w:val="center"/>
          </w:tcPr>
          <w:p w:rsidR="17B33D76" w:rsidP="17B33D76" w:rsidRDefault="17B33D76" w14:paraId="0BCE41AE" w14:textId="776570F8">
            <w:pPr>
              <w:pStyle w:val="Normal1"/>
              <w:widowControl w:val="0"/>
              <w:spacing w:before="0" w:after="0" w:line="240" w:lineRule="auto"/>
              <w:jc w:val="center"/>
              <w:rPr>
                <w:rFonts w:ascii="Noto Sans" w:hAnsi="Noto Sans" w:eastAsia="Noto Sans" w:cs="Noto Sans"/>
                <w:b w:val="0"/>
                <w:bCs w:val="0"/>
                <w:i w:val="0"/>
                <w:iCs w:val="0"/>
                <w:caps w:val="0"/>
                <w:smallCaps w:val="0"/>
                <w:color w:val="000000" w:themeColor="text1" w:themeTint="FF" w:themeShade="FF"/>
                <w:sz w:val="14"/>
                <w:szCs w:val="14"/>
              </w:rPr>
            </w:pPr>
            <w:r w:rsidRPr="17B33D76" w:rsidR="17B33D76">
              <w:rPr>
                <w:rFonts w:ascii="Noto Sans" w:hAnsi="Noto Sans" w:eastAsia="Noto Sans" w:cs="Noto Sans"/>
                <w:b w:val="0"/>
                <w:bCs w:val="0"/>
                <w:i w:val="0"/>
                <w:iCs w:val="0"/>
                <w:caps w:val="0"/>
                <w:smallCaps w:val="0"/>
                <w:color w:val="000000" w:themeColor="text1" w:themeTint="FF" w:themeShade="FF"/>
                <w:sz w:val="14"/>
                <w:szCs w:val="14"/>
                <w:lang w:val="en-AU"/>
              </w:rPr>
              <w:t>Diurnal species</w:t>
            </w:r>
          </w:p>
        </w:tc>
        <w:tc>
          <w:tcPr>
            <w:tcW w:w="1157" w:type="dxa"/>
            <w:tcBorders>
              <w:top w:val="single" w:color="999999" w:sz="8" w:space="0"/>
              <w:start w:val="single" w:sz="8" w:space="0" w:color="999999"/>
              <w:bottom w:val="single" w:color="999999" w:sz="6" w:space="0"/>
              <w:end w:val="single" w:sz="8" w:space="0" w:color="999999"/>
            </w:tcBorders>
            <w:tcMar>
              <w:top w:w="0" w:type="dxa"/>
              <w:start w:w="0" w:type="dxa"/>
              <w:bottom w:w="0" w:type="dxa"/>
              <w:end w:w="0" w:type="dxa"/>
            </w:tcMar>
            <w:vAlign w:val="center"/>
          </w:tcPr>
          <w:p w:rsidR="17B33D76" w:rsidP="17B33D76" w:rsidRDefault="17B33D76" w14:paraId="0286B71B" w14:textId="0FAF8C1A">
            <w:pPr>
              <w:pStyle w:val="Normal1"/>
              <w:widowControl w:val="0"/>
              <w:spacing w:before="0" w:after="0" w:line="240" w:lineRule="auto"/>
              <w:jc w:val="center"/>
              <w:rPr>
                <w:rFonts w:ascii="Noto Sans" w:hAnsi="Noto Sans" w:eastAsia="Noto Sans" w:cs="Noto Sans"/>
                <w:b w:val="0"/>
                <w:bCs w:val="0"/>
                <w:i w:val="0"/>
                <w:iCs w:val="0"/>
                <w:caps w:val="0"/>
                <w:smallCaps w:val="0"/>
                <w:color w:val="4BACC6" w:themeColor="accent5" w:themeTint="FF" w:themeShade="FF"/>
                <w:sz w:val="18"/>
                <w:szCs w:val="18"/>
              </w:rPr>
            </w:pPr>
            <w:r w:rsidRPr="17B33D76" w:rsidR="17B33D76">
              <w:rPr>
                <w:rFonts w:ascii="Noto Sans" w:hAnsi="Noto Sans" w:eastAsia="Noto Sans" w:cs="Noto Sans"/>
                <w:b w:val="1"/>
                <w:bCs w:val="1"/>
                <w:i w:val="0"/>
                <w:iCs w:val="0"/>
                <w:caps w:val="0"/>
                <w:smallCaps w:val="0"/>
                <w:color w:val="FF0000"/>
                <w:sz w:val="18"/>
                <w:szCs w:val="18"/>
                <w:lang w:val="en-AU"/>
              </w:rPr>
              <w:t xml:space="preserve"> </w:t>
            </w:r>
            <w:r w:rsidRPr="17B33D76" w:rsidR="17B33D76">
              <w:rPr>
                <w:rFonts w:ascii="Noto Sans" w:hAnsi="Noto Sans" w:eastAsia="Noto Sans" w:cs="Noto Sans"/>
                <w:b w:val="1"/>
                <w:bCs w:val="1"/>
                <w:i w:val="0"/>
                <w:iCs w:val="0"/>
                <w:caps w:val="0"/>
                <w:smallCaps w:val="0"/>
                <w:color w:val="4BACC6" w:themeColor="accent5" w:themeTint="FF" w:themeShade="FF"/>
                <w:sz w:val="20"/>
                <w:szCs w:val="20"/>
                <w:lang w:val="en-AU"/>
              </w:rPr>
              <w:t>+</w:t>
            </w:r>
          </w:p>
        </w:tc>
        <w:tc>
          <w:tcPr>
            <w:tcW w:w="1111" w:type="dxa"/>
            <w:tcBorders>
              <w:top w:val="single" w:color="999999" w:sz="8" w:space="0"/>
              <w:start w:val="single" w:sz="8" w:space="0" w:color="999999"/>
              <w:bottom w:val="single" w:color="999999" w:sz="6" w:space="0"/>
              <w:end w:val="single" w:sz="8" w:space="0" w:color="999999"/>
            </w:tcBorders>
            <w:tcMar>
              <w:top w:w="0" w:type="dxa"/>
              <w:start w:w="0" w:type="dxa"/>
              <w:bottom w:w="0" w:type="dxa"/>
              <w:end w:w="0" w:type="dxa"/>
            </w:tcMar>
            <w:vAlign w:val="center"/>
          </w:tcPr>
          <w:p w:rsidR="17B33D76" w:rsidP="17B33D76" w:rsidRDefault="17B33D76" w14:paraId="7C8916A8" w14:textId="762D9AF4">
            <w:pPr>
              <w:pStyle w:val="Normal1"/>
              <w:widowControl w:val="0"/>
              <w:spacing w:before="0" w:after="0" w:line="240" w:lineRule="auto"/>
              <w:jc w:val="center"/>
              <w:rPr>
                <w:rFonts w:ascii="Noto Sans" w:hAnsi="Noto Sans" w:eastAsia="Noto Sans" w:cs="Noto Sans"/>
                <w:b w:val="0"/>
                <w:bCs w:val="0"/>
                <w:i w:val="0"/>
                <w:iCs w:val="0"/>
                <w:caps w:val="0"/>
                <w:smallCaps w:val="0"/>
                <w:color w:val="4BABC6"/>
                <w:sz w:val="20"/>
                <w:szCs w:val="20"/>
              </w:rPr>
            </w:pPr>
            <w:r w:rsidRPr="17B33D76" w:rsidR="17B33D76">
              <w:rPr>
                <w:rFonts w:ascii="Noto Sans" w:hAnsi="Noto Sans" w:eastAsia="Noto Sans" w:cs="Noto Sans"/>
                <w:b w:val="1"/>
                <w:bCs w:val="1"/>
                <w:i w:val="0"/>
                <w:iCs w:val="0"/>
                <w:caps w:val="0"/>
                <w:smallCaps w:val="0"/>
                <w:color w:val="4BABC6"/>
                <w:sz w:val="20"/>
                <w:szCs w:val="20"/>
                <w:lang w:val="en-AU"/>
              </w:rPr>
              <w:t xml:space="preserve"> +</w:t>
            </w:r>
          </w:p>
        </w:tc>
        <w:tc>
          <w:tcPr>
            <w:tcW w:w="1034" w:type="dxa"/>
            <w:tcBorders>
              <w:top w:val="single" w:color="999999" w:sz="8" w:space="0"/>
              <w:start w:val="single" w:sz="8" w:space="0" w:color="999999"/>
              <w:bottom w:val="single" w:color="999999" w:sz="6" w:space="0"/>
              <w:end w:val="single" w:sz="8" w:space="0" w:color="999999"/>
            </w:tcBorders>
            <w:tcMar/>
            <w:vAlign w:val="center"/>
          </w:tcPr>
          <w:p w:rsidR="17B33D76" w:rsidP="17B33D76" w:rsidRDefault="17B33D76" w14:paraId="5EE0CF38" w14:textId="5D2C5DC2">
            <w:pPr>
              <w:pStyle w:val="Normal1"/>
              <w:widowControl w:val="0"/>
              <w:spacing w:before="0" w:after="0" w:line="240" w:lineRule="auto"/>
              <w:jc w:val="center"/>
              <w:rPr>
                <w:rFonts w:ascii="Noto Sans" w:hAnsi="Noto Sans" w:eastAsia="Noto Sans" w:cs="Noto Sans"/>
                <w:b w:val="0"/>
                <w:bCs w:val="0"/>
                <w:i w:val="0"/>
                <w:iCs w:val="0"/>
                <w:caps w:val="0"/>
                <w:smallCaps w:val="0"/>
                <w:color w:val="4BABC6"/>
                <w:sz w:val="14"/>
                <w:szCs w:val="14"/>
              </w:rPr>
            </w:pPr>
            <w:r w:rsidRPr="17B33D76" w:rsidR="17B33D76">
              <w:rPr>
                <w:rFonts w:ascii="Noto Sans" w:hAnsi="Noto Sans" w:eastAsia="Noto Sans" w:cs="Noto Sans"/>
                <w:b w:val="1"/>
                <w:bCs w:val="1"/>
                <w:i w:val="0"/>
                <w:iCs w:val="0"/>
                <w:caps w:val="0"/>
                <w:smallCaps w:val="0"/>
                <w:color w:val="4BABC6"/>
                <w:sz w:val="20"/>
                <w:szCs w:val="20"/>
                <w:lang w:val="en-AU"/>
              </w:rPr>
              <w:t>+</w:t>
            </w:r>
            <w:r w:rsidRPr="17B33D76" w:rsidR="17B33D76">
              <w:rPr>
                <w:rFonts w:ascii="Noto Sans" w:hAnsi="Noto Sans" w:eastAsia="Noto Sans" w:cs="Noto Sans"/>
                <w:b w:val="1"/>
                <w:bCs w:val="1"/>
                <w:i w:val="0"/>
                <w:iCs w:val="0"/>
                <w:caps w:val="0"/>
                <w:smallCaps w:val="0"/>
                <w:color w:val="4BABC6"/>
                <w:sz w:val="18"/>
                <w:szCs w:val="18"/>
                <w:lang w:val="en-AU"/>
              </w:rPr>
              <w:t xml:space="preserve"> </w:t>
            </w:r>
            <w:r w:rsidRPr="17B33D76" w:rsidR="17B33D76">
              <w:rPr>
                <w:rFonts w:ascii="Noto Sans" w:hAnsi="Noto Sans" w:eastAsia="Noto Sans" w:cs="Noto Sans"/>
                <w:b w:val="0"/>
                <w:bCs w:val="0"/>
                <w:i w:val="0"/>
                <w:iCs w:val="0"/>
                <w:caps w:val="0"/>
                <w:smallCaps w:val="0"/>
                <w:color w:val="4BABC6"/>
                <w:sz w:val="14"/>
                <w:szCs w:val="14"/>
                <w:lang w:val="en-AU"/>
              </w:rPr>
              <w:t>Species and field method dependent</w:t>
            </w:r>
          </w:p>
        </w:tc>
        <w:tc>
          <w:tcPr>
            <w:tcW w:w="960" w:type="dxa"/>
            <w:tcBorders>
              <w:top w:val="single" w:color="999999" w:sz="8" w:space="0"/>
              <w:start w:val="single" w:sz="8" w:space="0" w:color="999999"/>
              <w:bottom w:val="single" w:color="999999" w:sz="6" w:space="0"/>
              <w:end w:val="single" w:sz="8" w:space="0" w:color="999999"/>
            </w:tcBorders>
            <w:tcMar>
              <w:top w:w="0" w:type="dxa"/>
              <w:start w:w="0" w:type="dxa"/>
              <w:bottom w:w="0" w:type="dxa"/>
              <w:end w:w="0" w:type="dxa"/>
            </w:tcMar>
            <w:vAlign w:val="center"/>
          </w:tcPr>
          <w:p w:rsidR="17B33D76" w:rsidP="17B33D76" w:rsidRDefault="17B33D76" w14:paraId="71334F00" w14:textId="2E648F83">
            <w:pPr>
              <w:pStyle w:val="Normal1"/>
              <w:widowControl w:val="0"/>
              <w:spacing w:before="0" w:after="0" w:line="240" w:lineRule="auto"/>
              <w:jc w:val="center"/>
              <w:rPr>
                <w:rFonts w:ascii="Noto Sans" w:hAnsi="Noto Sans" w:eastAsia="Noto Sans" w:cs="Noto Sans"/>
                <w:b w:val="0"/>
                <w:bCs w:val="0"/>
                <w:i w:val="0"/>
                <w:iCs w:val="0"/>
                <w:caps w:val="0"/>
                <w:smallCaps w:val="0"/>
                <w:color w:val="4BABC6"/>
                <w:sz w:val="20"/>
                <w:szCs w:val="20"/>
              </w:rPr>
            </w:pPr>
            <w:r w:rsidRPr="17B33D76" w:rsidR="17B33D76">
              <w:rPr>
                <w:rFonts w:ascii="Noto Sans" w:hAnsi="Noto Sans" w:eastAsia="Noto Sans" w:cs="Noto Sans"/>
                <w:b w:val="1"/>
                <w:bCs w:val="1"/>
                <w:i w:val="0"/>
                <w:iCs w:val="0"/>
                <w:caps w:val="0"/>
                <w:smallCaps w:val="0"/>
                <w:color w:val="4BABC6"/>
                <w:sz w:val="20"/>
                <w:szCs w:val="20"/>
                <w:lang w:val="en-AU"/>
              </w:rPr>
              <w:t>+</w:t>
            </w:r>
          </w:p>
        </w:tc>
        <w:tc>
          <w:tcPr>
            <w:tcW w:w="1020" w:type="dxa"/>
            <w:tcBorders>
              <w:top w:val="single" w:color="999999" w:sz="8" w:space="0"/>
              <w:start w:val="single" w:sz="8" w:space="0" w:color="999999"/>
              <w:bottom w:val="single" w:color="999999" w:sz="6" w:space="0"/>
              <w:end w:val="single" w:sz="8" w:space="0" w:color="999999"/>
            </w:tcBorders>
            <w:tcMar>
              <w:top w:w="0" w:type="dxa"/>
              <w:start w:w="0" w:type="dxa"/>
              <w:bottom w:w="0" w:type="dxa"/>
              <w:end w:w="0" w:type="dxa"/>
            </w:tcMar>
            <w:vAlign w:val="center"/>
          </w:tcPr>
          <w:p w:rsidR="17B33D76" w:rsidP="17B33D76" w:rsidRDefault="17B33D76" w14:paraId="444E57B6" w14:textId="5642CDF0">
            <w:pPr>
              <w:pStyle w:val="Normal1"/>
              <w:widowControl w:val="0"/>
              <w:spacing w:before="0" w:after="0" w:line="240" w:lineRule="auto"/>
              <w:jc w:val="center"/>
              <w:rPr>
                <w:rFonts w:ascii="Noto Sans" w:hAnsi="Noto Sans" w:eastAsia="Noto Sans" w:cs="Noto Sans"/>
                <w:b w:val="0"/>
                <w:bCs w:val="0"/>
                <w:i w:val="0"/>
                <w:iCs w:val="0"/>
                <w:caps w:val="0"/>
                <w:smallCaps w:val="0"/>
                <w:color w:val="4BABC6"/>
                <w:sz w:val="20"/>
                <w:szCs w:val="20"/>
              </w:rPr>
            </w:pPr>
            <w:r w:rsidRPr="17B33D76" w:rsidR="17B33D76">
              <w:rPr>
                <w:rFonts w:ascii="Noto Sans" w:hAnsi="Noto Sans" w:eastAsia="Noto Sans" w:cs="Noto Sans"/>
                <w:b w:val="1"/>
                <w:bCs w:val="1"/>
                <w:i w:val="0"/>
                <w:iCs w:val="0"/>
                <w:caps w:val="0"/>
                <w:smallCaps w:val="0"/>
                <w:color w:val="4BABC6"/>
                <w:sz w:val="20"/>
                <w:szCs w:val="20"/>
                <w:lang w:val="en-AU"/>
              </w:rPr>
              <w:t>+</w:t>
            </w:r>
          </w:p>
        </w:tc>
        <w:tc>
          <w:tcPr>
            <w:tcW w:w="1290" w:type="dxa"/>
            <w:tcBorders>
              <w:top w:val="single" w:color="999999" w:sz="8" w:space="0"/>
              <w:start w:val="single" w:sz="8" w:space="0" w:color="999999"/>
              <w:bottom w:val="single" w:color="999999" w:sz="6" w:space="0"/>
              <w:end w:val="single" w:sz="8" w:space="0" w:color="999999"/>
            </w:tcBorders>
            <w:tcMar>
              <w:top w:w="0" w:type="dxa"/>
              <w:start w:w="0" w:type="dxa"/>
              <w:bottom w:w="0" w:type="dxa"/>
              <w:end w:w="0" w:type="dxa"/>
            </w:tcMar>
            <w:vAlign w:val="center"/>
          </w:tcPr>
          <w:p w:rsidR="17B33D76" w:rsidP="17B33D76" w:rsidRDefault="17B33D76" w14:paraId="5C699160" w14:textId="3462CC85">
            <w:pPr>
              <w:pStyle w:val="Normal1"/>
              <w:widowControl w:val="0"/>
              <w:spacing w:before="0" w:after="0" w:line="276" w:lineRule="auto"/>
              <w:jc w:val="center"/>
              <w:rPr>
                <w:rFonts w:ascii="Noto Sans" w:hAnsi="Noto Sans" w:eastAsia="Noto Sans" w:cs="Noto Sans"/>
                <w:b w:val="0"/>
                <w:bCs w:val="0"/>
                <w:i w:val="0"/>
                <w:iCs w:val="0"/>
                <w:caps w:val="0"/>
                <w:smallCaps w:val="0"/>
                <w:color w:val="000000" w:themeColor="text1" w:themeTint="FF" w:themeShade="FF"/>
                <w:sz w:val="14"/>
                <w:szCs w:val="14"/>
              </w:rPr>
            </w:pPr>
            <w:r w:rsidRPr="17B33D76" w:rsidR="17B33D76">
              <w:rPr>
                <w:rFonts w:ascii="Noto Sans" w:hAnsi="Noto Sans" w:eastAsia="Noto Sans" w:cs="Noto Sans"/>
                <w:b w:val="0"/>
                <w:bCs w:val="0"/>
                <w:i w:val="0"/>
                <w:iCs w:val="0"/>
                <w:caps w:val="0"/>
                <w:smallCaps w:val="0"/>
                <w:color w:val="000000" w:themeColor="text1" w:themeTint="FF" w:themeShade="FF"/>
                <w:sz w:val="14"/>
                <w:szCs w:val="14"/>
                <w:lang w:val="en-AU"/>
              </w:rPr>
              <w:t>Quantitative</w:t>
            </w:r>
          </w:p>
          <w:p w:rsidR="17B33D76" w:rsidP="17B33D76" w:rsidRDefault="17B33D76" w14:paraId="4B0E7C91" w14:textId="4A47D268">
            <w:pPr>
              <w:widowControl w:val="0"/>
              <w:spacing w:before="0" w:after="0" w:line="240" w:lineRule="auto"/>
              <w:jc w:val="center"/>
              <w:rPr>
                <w:rFonts w:ascii="Noto Sans" w:hAnsi="Noto Sans" w:eastAsia="Noto Sans" w:cs="Noto Sans"/>
                <w:b w:val="0"/>
                <w:bCs w:val="0"/>
                <w:i w:val="0"/>
                <w:iCs w:val="0"/>
                <w:caps w:val="0"/>
                <w:smallCaps w:val="0"/>
                <w:color w:val="000000" w:themeColor="text1" w:themeTint="FF" w:themeShade="FF"/>
                <w:sz w:val="14"/>
                <w:szCs w:val="14"/>
              </w:rPr>
            </w:pPr>
          </w:p>
        </w:tc>
      </w:tr>
      <w:tr xmlns:wp14="http://schemas.microsoft.com/office/word/2010/wordml" w:rsidTr="17B33D76" w14:paraId="70A3FE28" wp14:textId="77777777">
        <w:trPr>
          <w:tblHeader w:val="true"/>
          <w:trHeight w:val="651" w:hRule="atLeast"/>
        </w:trPr>
        <w:tc>
          <w:tcPr>
            <w:tcW w:w="1122" w:type="dxa"/>
            <w:tcBorders>
              <w:top w:val="single" w:color="999999" w:sz="6" w:space="0"/>
              <w:start w:val="single" w:sz="6" w:space="0" w:color="999999"/>
              <w:bottom w:val="single" w:color="999999" w:sz="6" w:space="0"/>
              <w:end w:val="single" w:sz="6" w:space="0" w:color="999999"/>
            </w:tcBorders>
            <w:tcMar>
              <w:top w:w="0" w:type="dxa"/>
              <w:start w:w="0" w:type="dxa"/>
              <w:bottom w:w="0" w:type="dxa"/>
              <w:end w:w="0" w:type="dxa"/>
            </w:tcMar>
            <w:vAlign w:val="center"/>
          </w:tcPr>
          <w:p w14:paraId="7E4A7137" wp14:textId="77777777">
            <w:pPr>
              <w:pStyle w:val="Normal1"/>
              <w:widowControl w:val="false"/>
              <w:spacing w:before="0" w:after="0" w:line="240" w:lineRule="auto"/>
              <w:jc w:val="center"/>
              <w:rPr>
                <w:lang w:val="en-AU" w:eastAsia="zh-CN" w:bidi="hi-IN"/>
              </w:rPr>
            </w:pPr>
            <w:r>
              <w:rPr>
                <w:b/>
                <w:bCs/>
                <w:lang w:val="en-AU" w:eastAsia="zh-CN" w:bidi="hi-IN"/>
              </w:rPr>
              <w:t>Acoustic</w:t>
            </w:r>
          </w:p>
        </w:tc>
        <w:tc>
          <w:tcPr>
            <w:tcW w:w="1260" w:type="dxa"/>
            <w:tcBorders>
              <w:top w:val="single" w:color="999999" w:sz="6" w:space="0"/>
              <w:start w:val="single" w:sz="6" w:space="0" w:color="999999"/>
              <w:bottom w:val="single" w:color="999999" w:sz="6" w:space="0"/>
              <w:end w:val="single" w:sz="6" w:space="0" w:color="999999"/>
            </w:tcBorders>
            <w:tcMar>
              <w:top w:w="0" w:type="dxa"/>
              <w:start w:w="0" w:type="dxa"/>
              <w:bottom w:w="0" w:type="dxa"/>
              <w:end w:w="0" w:type="dxa"/>
            </w:tcMar>
            <w:vAlign w:val="center"/>
          </w:tcPr>
          <w:p w14:paraId="4ED4E083" wp14:textId="4FF61685">
            <w:pPr>
              <w:pStyle w:val="Normal1"/>
              <w:widowControl w:val="0"/>
              <w:spacing w:before="0" w:after="0" w:line="240" w:lineRule="auto"/>
              <w:jc w:val="center"/>
              <w:rPr>
                <w:lang w:val="en-AU" w:eastAsia="zh-CN" w:bidi="hi-IN"/>
              </w:rPr>
            </w:pPr>
            <w:r w:rsidRPr="17B33D76" w:rsidR="17B33D76">
              <w:rPr>
                <w:sz w:val="14"/>
                <w:szCs w:val="14"/>
                <w:lang w:val="en-AU" w:eastAsia="zh-CN" w:bidi="hi-IN"/>
              </w:rPr>
              <w:t xml:space="preserve">Birds and </w:t>
            </w:r>
            <w:r w:rsidRPr="17B33D76" w:rsidR="2DFF493B">
              <w:rPr>
                <w:sz w:val="14"/>
                <w:szCs w:val="14"/>
                <w:lang w:val="en-AU" w:eastAsia="zh-CN" w:bidi="hi-IN"/>
              </w:rPr>
              <w:t>echolocating</w:t>
            </w:r>
            <w:r w:rsidRPr="17B33D76" w:rsidR="17B33D76">
              <w:rPr>
                <w:sz w:val="14"/>
                <w:szCs w:val="14"/>
                <w:lang w:val="en-AU" w:eastAsia="zh-CN" w:bidi="hi-IN"/>
              </w:rPr>
              <w:t xml:space="preserve"> bats</w:t>
            </w:r>
          </w:p>
        </w:tc>
        <w:tc>
          <w:tcPr>
            <w:tcW w:w="1157" w:type="dxa"/>
            <w:tcBorders>
              <w:top w:val="single" w:color="999999" w:sz="6" w:space="0"/>
              <w:start w:val="single" w:sz="6" w:space="0" w:color="999999"/>
              <w:bottom w:val="single" w:color="999999" w:sz="6" w:space="0"/>
              <w:end w:val="single" w:sz="6" w:space="0" w:color="999999"/>
            </w:tcBorders>
            <w:tcMar/>
            <w:vAlign w:val="center"/>
          </w:tcPr>
          <w:p w:rsidP="17B33D76" w14:paraId="22B15402" wp14:textId="2DF7359C">
            <w:pPr>
              <w:pStyle w:val="Normal1"/>
              <w:widowControl w:val="0"/>
              <w:spacing w:before="0" w:after="0" w:line="240" w:lineRule="auto"/>
              <w:jc w:val="center"/>
              <w:rPr>
                <w:rFonts w:ascii="Noto Sans" w:hAnsi="Noto Sans" w:eastAsia="Noto Sans" w:cs="Noto Sans"/>
                <w:b w:val="0"/>
                <w:bCs w:val="0"/>
                <w:i w:val="0"/>
                <w:iCs w:val="0"/>
                <w:caps w:val="0"/>
                <w:smallCaps w:val="0"/>
                <w:noProof w:val="0"/>
                <w:sz w:val="14"/>
                <w:szCs w:val="14"/>
                <w:lang w:val="en-AU"/>
              </w:rPr>
            </w:pPr>
            <w:r w:rsidRPr="17B33D76" w:rsidR="0837BC20">
              <w:rPr>
                <w:rFonts w:ascii="Noto Sans" w:hAnsi="Noto Sans" w:eastAsia="Noto Sans" w:cs="Noto Sans"/>
                <w:b w:val="1"/>
                <w:bCs w:val="1"/>
                <w:i w:val="0"/>
                <w:iCs w:val="0"/>
                <w:caps w:val="0"/>
                <w:smallCaps w:val="0"/>
                <w:noProof w:val="0"/>
                <w:sz w:val="18"/>
                <w:szCs w:val="18"/>
                <w:lang w:val="en-AU"/>
              </w:rPr>
              <w:t xml:space="preserve">? </w:t>
            </w:r>
            <w:r w:rsidRPr="17B33D76" w:rsidR="0837BC20">
              <w:rPr>
                <w:rFonts w:ascii="Noto Sans" w:hAnsi="Noto Sans" w:eastAsia="Noto Sans" w:cs="Noto Sans"/>
                <w:b w:val="0"/>
                <w:bCs w:val="0"/>
                <w:i w:val="0"/>
                <w:iCs w:val="0"/>
                <w:caps w:val="0"/>
                <w:smallCaps w:val="0"/>
                <w:noProof w:val="0"/>
                <w:sz w:val="14"/>
                <w:szCs w:val="14"/>
                <w:lang w:val="en-AU"/>
              </w:rPr>
              <w:t>Relative</w:t>
            </w:r>
          </w:p>
          <w:p w:rsidP="17B33D76" w14:paraId="39028031" wp14:textId="70EB8606">
            <w:pPr>
              <w:pStyle w:val="Normal1"/>
              <w:widowControl w:val="0"/>
              <w:spacing w:before="0" w:after="0" w:line="240" w:lineRule="auto"/>
              <w:jc w:val="center"/>
              <w:rPr>
                <w:sz w:val="14"/>
                <w:szCs w:val="14"/>
                <w:lang w:val="en-AU" w:eastAsia="zh-CN" w:bidi="hi-IN"/>
              </w:rPr>
            </w:pPr>
          </w:p>
        </w:tc>
        <w:tc>
          <w:tcPr>
            <w:tcW w:w="1111" w:type="dxa"/>
            <w:tcBorders>
              <w:top w:val="single" w:color="999999" w:sz="6" w:space="0"/>
              <w:start w:val="single" w:sz="6" w:space="0" w:color="999999"/>
              <w:bottom w:val="single" w:color="999999" w:sz="6" w:space="0"/>
              <w:end w:val="single" w:sz="6" w:space="0" w:color="999999"/>
            </w:tcBorders>
            <w:tcMar/>
            <w:vAlign w:val="center"/>
          </w:tcPr>
          <w:p w14:paraId="4F1348AD" wp14:textId="1E844307">
            <w:pPr>
              <w:pStyle w:val="Normal1"/>
              <w:widowControl w:val="0"/>
              <w:spacing w:before="0" w:after="0" w:line="240" w:lineRule="auto"/>
              <w:jc w:val="center"/>
              <w:rPr>
                <w:lang w:val="en-AU" w:eastAsia="zh-CN" w:bidi="hi-IN"/>
              </w:rPr>
            </w:pPr>
            <w:r w:rsidRPr="17B33D76" w:rsidR="0837BC20">
              <w:rPr>
                <w:rFonts w:ascii="Noto Sans" w:hAnsi="Noto Sans" w:eastAsia="Noto Sans" w:cs="Noto Sans"/>
                <w:b w:val="1"/>
                <w:bCs w:val="1"/>
                <w:i w:val="1"/>
                <w:iCs w:val="1"/>
                <w:caps w:val="0"/>
                <w:smallCaps w:val="0"/>
                <w:noProof w:val="0"/>
                <w:color w:val="C00000"/>
                <w:sz w:val="20"/>
                <w:szCs w:val="20"/>
                <w:lang w:val="en-AU"/>
              </w:rPr>
              <w:t>~</w:t>
            </w:r>
            <w:r w:rsidRPr="17B33D76" w:rsidR="17B33D76">
              <w:rPr>
                <w:sz w:val="14"/>
                <w:szCs w:val="14"/>
                <w:lang w:val="en-AU" w:eastAsia="zh-CN" w:bidi="hi-IN"/>
              </w:rPr>
              <w:t xml:space="preserve"> </w:t>
            </w:r>
            <w:r w:rsidRPr="17B33D76" w:rsidR="17B33D76">
              <w:rPr>
                <w:sz w:val="14"/>
                <w:szCs w:val="14"/>
                <w:lang w:val="en-AU" w:eastAsia="zh-CN" w:bidi="hi-IN"/>
              </w:rPr>
              <w:t>Limited</w:t>
            </w:r>
          </w:p>
        </w:tc>
        <w:tc>
          <w:tcPr>
            <w:tcW w:w="1034" w:type="dxa"/>
            <w:tcBorders>
              <w:top w:val="single" w:color="999999" w:sz="6" w:space="0"/>
              <w:start w:val="single" w:sz="6" w:space="0" w:color="999999"/>
              <w:bottom w:val="single" w:color="999999" w:sz="6" w:space="0"/>
              <w:end w:val="single" w:sz="6" w:space="0" w:color="999999"/>
            </w:tcBorders>
            <w:tcMar/>
            <w:vAlign w:val="center"/>
          </w:tcPr>
          <w:p w14:paraId="6EC4CAD6" wp14:textId="297C33FE">
            <w:pPr>
              <w:pStyle w:val="Normal1"/>
              <w:widowControl w:val="0"/>
              <w:spacing w:before="0" w:after="0" w:line="240" w:lineRule="auto"/>
              <w:jc w:val="center"/>
              <w:rPr>
                <w:lang w:val="en-AU" w:eastAsia="zh-CN" w:bidi="hi-IN"/>
              </w:rPr>
            </w:pPr>
            <w:r w:rsidRPr="17B33D76" w:rsidR="38C13C58">
              <w:rPr>
                <w:rFonts w:ascii="Noto Sans" w:hAnsi="Noto Sans" w:eastAsia="Noto Sans" w:cs="Noto Sans"/>
                <w:b w:val="1"/>
                <w:bCs w:val="1"/>
                <w:i w:val="1"/>
                <w:iCs w:val="1"/>
                <w:caps w:val="0"/>
                <w:smallCaps w:val="0"/>
                <w:noProof w:val="0"/>
                <w:color w:val="C00000"/>
                <w:sz w:val="20"/>
                <w:szCs w:val="20"/>
                <w:lang w:val="en-AU"/>
              </w:rPr>
              <w:t>~</w:t>
            </w:r>
            <w:r w:rsidRPr="17B33D76" w:rsidR="17B33D76">
              <w:rPr>
                <w:sz w:val="14"/>
                <w:szCs w:val="14"/>
                <w:lang w:val="en-AU" w:eastAsia="zh-CN" w:bidi="hi-IN"/>
              </w:rPr>
              <w:t xml:space="preserve"> </w:t>
            </w:r>
            <w:r w:rsidRPr="17B33D76" w:rsidR="17B33D76">
              <w:rPr>
                <w:sz w:val="14"/>
                <w:szCs w:val="14"/>
                <w:lang w:val="en-AU" w:eastAsia="zh-CN" w:bidi="hi-IN"/>
              </w:rPr>
              <w:t>limited at scale</w:t>
            </w:r>
          </w:p>
        </w:tc>
        <w:tc>
          <w:tcPr>
            <w:tcW w:w="960" w:type="dxa"/>
            <w:tcBorders>
              <w:top w:val="single" w:color="999999" w:sz="6" w:space="0"/>
              <w:start w:val="single" w:sz="6" w:space="0" w:color="999999"/>
              <w:bottom w:val="single" w:color="999999" w:sz="6" w:space="0"/>
              <w:end w:val="single" w:sz="6" w:space="0" w:color="999999"/>
            </w:tcBorders>
            <w:tcMar/>
            <w:vAlign w:val="center"/>
          </w:tcPr>
          <w:p w:rsidR="17B33D76" w:rsidP="17B33D76" w:rsidRDefault="17B33D76" w14:paraId="00EDC562" w14:textId="2E648F83">
            <w:pPr>
              <w:pStyle w:val="Normal1"/>
              <w:widowControl w:val="0"/>
              <w:spacing w:before="0" w:after="0" w:line="240" w:lineRule="auto"/>
              <w:jc w:val="center"/>
              <w:rPr>
                <w:rFonts w:ascii="Noto Sans" w:hAnsi="Noto Sans" w:eastAsia="Noto Sans" w:cs="Noto Sans"/>
                <w:b w:val="0"/>
                <w:bCs w:val="0"/>
                <w:i w:val="0"/>
                <w:iCs w:val="0"/>
                <w:caps w:val="0"/>
                <w:smallCaps w:val="0"/>
                <w:color w:val="4BABC6"/>
                <w:sz w:val="20"/>
                <w:szCs w:val="20"/>
              </w:rPr>
            </w:pPr>
            <w:r w:rsidRPr="17B33D76" w:rsidR="17B33D76">
              <w:rPr>
                <w:rFonts w:ascii="Noto Sans" w:hAnsi="Noto Sans" w:eastAsia="Noto Sans" w:cs="Noto Sans"/>
                <w:b w:val="1"/>
                <w:bCs w:val="1"/>
                <w:i w:val="0"/>
                <w:iCs w:val="0"/>
                <w:caps w:val="0"/>
                <w:smallCaps w:val="0"/>
                <w:color w:val="4BABC6"/>
                <w:sz w:val="20"/>
                <w:szCs w:val="20"/>
                <w:lang w:val="en-AU"/>
              </w:rPr>
              <w:t>+</w:t>
            </w:r>
          </w:p>
        </w:tc>
        <w:tc>
          <w:tcPr>
            <w:tcW w:w="1020" w:type="dxa"/>
            <w:tcBorders>
              <w:top w:val="single" w:color="999999" w:sz="6" w:space="0"/>
              <w:start w:val="single" w:sz="6" w:space="0" w:color="999999"/>
              <w:bottom w:val="single" w:color="999999" w:sz="6" w:space="0"/>
              <w:end w:val="single" w:sz="6" w:space="0" w:color="999999"/>
            </w:tcBorders>
            <w:tcMar>
              <w:top w:w="0" w:type="dxa"/>
              <w:start w:w="0" w:type="dxa"/>
              <w:bottom w:w="0" w:type="dxa"/>
              <w:end w:w="0" w:type="dxa"/>
            </w:tcMar>
            <w:vAlign w:val="center"/>
          </w:tcPr>
          <w:p w:rsidR="17B33D76" w:rsidP="17B33D76" w:rsidRDefault="17B33D76" w14:paraId="59B04AE0" w14:textId="5642CDF0">
            <w:pPr>
              <w:pStyle w:val="Normal1"/>
              <w:widowControl w:val="0"/>
              <w:spacing w:before="0" w:after="0" w:line="240" w:lineRule="auto"/>
              <w:jc w:val="center"/>
              <w:rPr>
                <w:rFonts w:ascii="Noto Sans" w:hAnsi="Noto Sans" w:eastAsia="Noto Sans" w:cs="Noto Sans"/>
                <w:b w:val="0"/>
                <w:bCs w:val="0"/>
                <w:i w:val="0"/>
                <w:iCs w:val="0"/>
                <w:caps w:val="0"/>
                <w:smallCaps w:val="0"/>
                <w:color w:val="4BABC6"/>
                <w:sz w:val="20"/>
                <w:szCs w:val="20"/>
              </w:rPr>
            </w:pPr>
            <w:r w:rsidRPr="17B33D76" w:rsidR="17B33D76">
              <w:rPr>
                <w:rFonts w:ascii="Noto Sans" w:hAnsi="Noto Sans" w:eastAsia="Noto Sans" w:cs="Noto Sans"/>
                <w:b w:val="1"/>
                <w:bCs w:val="1"/>
                <w:i w:val="0"/>
                <w:iCs w:val="0"/>
                <w:caps w:val="0"/>
                <w:smallCaps w:val="0"/>
                <w:color w:val="4BABC6"/>
                <w:sz w:val="20"/>
                <w:szCs w:val="20"/>
                <w:lang w:val="en-AU"/>
              </w:rPr>
              <w:t>+</w:t>
            </w:r>
          </w:p>
        </w:tc>
        <w:tc>
          <w:tcPr>
            <w:tcW w:w="1290" w:type="dxa"/>
            <w:tcBorders>
              <w:top w:val="single" w:color="999999" w:sz="6" w:space="0"/>
              <w:start w:val="single" w:sz="6" w:space="0" w:color="999999"/>
              <w:bottom w:val="single" w:color="999999" w:sz="6" w:space="0"/>
              <w:end w:val="single" w:sz="6" w:space="0" w:color="999999"/>
            </w:tcBorders>
            <w:tcMar/>
            <w:vAlign w:val="center"/>
          </w:tcPr>
          <w:p w14:paraId="06D83BA4" wp14:textId="77777777">
            <w:pPr>
              <w:pStyle w:val="Normal1"/>
              <w:widowControl w:val="false"/>
              <w:spacing w:before="0" w:after="0" w:line="240" w:lineRule="auto"/>
              <w:jc w:val="center"/>
              <w:rPr>
                <w:lang w:val="en-AU" w:eastAsia="zh-CN" w:bidi="hi-IN"/>
              </w:rPr>
            </w:pPr>
            <w:r>
              <w:rPr>
                <w:sz w:val="14"/>
                <w:szCs w:val="14"/>
                <w:lang w:val="en-AU" w:eastAsia="zh-CN" w:bidi="hi-IN"/>
              </w:rPr>
              <w:t xml:space="preserve">Limited use </w:t>
            </w:r>
          </w:p>
        </w:tc>
      </w:tr>
      <w:tr xmlns:wp14="http://schemas.microsoft.com/office/word/2010/wordml" w:rsidTr="17B33D76" w14:paraId="738E160C" wp14:textId="77777777">
        <w:trPr>
          <w:tblHeader w:val="true"/>
          <w:trHeight w:val="56" w:hRule="atLeast"/>
        </w:trPr>
        <w:tc>
          <w:tcPr>
            <w:tcW w:w="1122" w:type="dxa"/>
            <w:tcBorders>
              <w:top w:val="single" w:color="999999" w:sz="6" w:space="0"/>
              <w:start w:val="single" w:sz="6" w:space="0" w:color="999999"/>
              <w:bottom w:val="single" w:color="999999" w:sz="6" w:space="0"/>
              <w:end w:val="single" w:sz="6" w:space="0" w:color="999999"/>
            </w:tcBorders>
            <w:tcMar/>
            <w:vAlign w:val="center"/>
          </w:tcPr>
          <w:p w14:paraId="276150FA" wp14:textId="77777777">
            <w:pPr>
              <w:pStyle w:val="Normal1"/>
              <w:widowControl w:val="false"/>
              <w:spacing w:before="0" w:after="0" w:line="240" w:lineRule="auto"/>
              <w:jc w:val="center"/>
              <w:rPr>
                <w:lang w:val="en-AU" w:eastAsia="zh-CN" w:bidi="hi-IN"/>
              </w:rPr>
            </w:pPr>
            <w:r>
              <w:rPr>
                <w:b/>
                <w:bCs/>
                <w:lang w:val="en-AU" w:eastAsia="zh-CN" w:bidi="hi-IN"/>
              </w:rPr>
              <w:t>Radar</w:t>
            </w:r>
          </w:p>
        </w:tc>
        <w:tc>
          <w:tcPr>
            <w:tcW w:w="1260" w:type="dxa"/>
            <w:tcBorders>
              <w:top w:val="single" w:color="999999" w:sz="6" w:space="0"/>
              <w:start w:val="single" w:sz="6" w:space="0" w:color="999999"/>
              <w:bottom w:val="single" w:color="999999" w:sz="6" w:space="0"/>
              <w:end w:val="single" w:sz="6" w:space="0" w:color="999999"/>
            </w:tcBorders>
            <w:tcMar/>
            <w:vAlign w:val="center"/>
          </w:tcPr>
          <w:p w14:paraId="1B990521" wp14:textId="77777777">
            <w:pPr>
              <w:pStyle w:val="Normal1"/>
              <w:widowControl w:val="false"/>
              <w:spacing w:before="0" w:after="0" w:line="240" w:lineRule="auto"/>
              <w:jc w:val="center"/>
              <w:rPr>
                <w:lang w:val="en-AU" w:eastAsia="zh-CN" w:bidi="hi-IN"/>
              </w:rPr>
            </w:pPr>
            <w:r>
              <w:rPr>
                <w:sz w:val="14"/>
                <w:szCs w:val="14"/>
                <w:lang w:val="en-AU" w:eastAsia="zh-CN" w:bidi="hi-IN"/>
              </w:rPr>
              <w:t>All species</w:t>
            </w:r>
          </w:p>
        </w:tc>
        <w:tc>
          <w:tcPr>
            <w:tcW w:w="1157" w:type="dxa"/>
            <w:tcBorders>
              <w:top w:val="single" w:color="999999" w:sz="6" w:space="0"/>
              <w:start w:val="single" w:sz="6" w:space="0" w:color="999999"/>
              <w:bottom w:val="single" w:color="999999" w:sz="6" w:space="0"/>
              <w:end w:val="single" w:sz="6" w:space="0" w:color="999999"/>
            </w:tcBorders>
            <w:tcMar/>
            <w:vAlign w:val="center"/>
          </w:tcPr>
          <w:p w14:paraId="67C5C546" wp14:textId="5F49943F">
            <w:pPr>
              <w:pStyle w:val="Normal1"/>
              <w:widowControl w:val="0"/>
              <w:spacing w:before="0" w:after="0" w:line="240" w:lineRule="auto"/>
              <w:jc w:val="center"/>
              <w:rPr>
                <w:lang w:val="en-AU" w:eastAsia="zh-CN" w:bidi="hi-IN"/>
              </w:rPr>
            </w:pPr>
            <w:r w:rsidRPr="17B33D76" w:rsidR="77B2259F">
              <w:rPr>
                <w:rFonts w:ascii="Noto Sans" w:hAnsi="Noto Sans" w:eastAsia="Noto Sans" w:cs="Noto Sans"/>
                <w:b w:val="1"/>
                <w:bCs w:val="1"/>
                <w:i w:val="0"/>
                <w:iCs w:val="0"/>
                <w:caps w:val="0"/>
                <w:smallCaps w:val="0"/>
                <w:strike w:val="0"/>
                <w:dstrike w:val="0"/>
                <w:noProof w:val="0"/>
                <w:color w:val="000000" w:themeColor="text1" w:themeTint="FF" w:themeShade="FF"/>
                <w:sz w:val="18"/>
                <w:szCs w:val="18"/>
                <w:u w:val="none"/>
                <w:lang w:val="en-AU"/>
              </w:rPr>
              <w:t>?</w:t>
            </w:r>
            <w:r w:rsidRPr="17B33D76" w:rsidR="17B33D76">
              <w:rPr>
                <w:sz w:val="14"/>
                <w:szCs w:val="14"/>
                <w:lang w:val="en-AU" w:eastAsia="zh-CN" w:bidi="hi-IN"/>
              </w:rPr>
              <w:t xml:space="preserve"> </w:t>
            </w:r>
            <w:r w:rsidRPr="17B33D76" w:rsidR="17B33D76">
              <w:rPr>
                <w:sz w:val="14"/>
                <w:szCs w:val="14"/>
                <w:lang w:val="en-AU" w:eastAsia="zh-CN" w:bidi="hi-IN"/>
              </w:rPr>
              <w:t>No species ID</w:t>
            </w:r>
          </w:p>
        </w:tc>
        <w:tc>
          <w:tcPr>
            <w:tcW w:w="1111" w:type="dxa"/>
            <w:tcBorders>
              <w:top w:val="single" w:color="999999" w:sz="6" w:space="0"/>
              <w:start w:val="single" w:sz="6" w:space="0" w:color="999999"/>
              <w:bottom w:val="single" w:color="999999" w:sz="6" w:space="0"/>
              <w:end w:val="single" w:sz="6" w:space="0" w:color="999999"/>
            </w:tcBorders>
            <w:tcMar/>
            <w:vAlign w:val="center"/>
          </w:tcPr>
          <w:p w14:paraId="1956DE6A" wp14:textId="194E9D7B">
            <w:pPr>
              <w:pStyle w:val="Normal1"/>
              <w:widowControl w:val="0"/>
              <w:spacing w:before="0" w:after="0" w:line="240" w:lineRule="auto"/>
              <w:jc w:val="center"/>
              <w:rPr>
                <w:lang w:val="en-AU" w:eastAsia="zh-CN" w:bidi="hi-IN"/>
              </w:rPr>
            </w:pPr>
            <w:r w:rsidRPr="17B33D76" w:rsidR="3634CD98">
              <w:rPr>
                <w:rFonts w:ascii="Noto Sans" w:hAnsi="Noto Sans" w:eastAsia="Noto Sans" w:cs="Noto Sans"/>
                <w:b w:val="1"/>
                <w:bCs w:val="1"/>
                <w:i w:val="0"/>
                <w:iCs w:val="0"/>
                <w:caps w:val="0"/>
                <w:smallCaps w:val="0"/>
                <w:strike w:val="0"/>
                <w:dstrike w:val="0"/>
                <w:noProof w:val="0"/>
                <w:color w:val="000000" w:themeColor="text1" w:themeTint="FF" w:themeShade="FF"/>
                <w:sz w:val="18"/>
                <w:szCs w:val="18"/>
                <w:u w:val="none"/>
                <w:lang w:val="en-AU"/>
              </w:rPr>
              <w:t>?</w:t>
            </w:r>
            <w:r w:rsidRPr="17B33D76" w:rsidR="3634CD98">
              <w:rPr>
                <w:sz w:val="14"/>
                <w:szCs w:val="14"/>
                <w:lang w:val="en-AU" w:eastAsia="zh-CN" w:bidi="hi-IN"/>
              </w:rPr>
              <w:t xml:space="preserve"> No species ID</w:t>
            </w:r>
          </w:p>
        </w:tc>
        <w:tc>
          <w:tcPr>
            <w:tcW w:w="1034" w:type="dxa"/>
            <w:tcBorders>
              <w:top w:val="single" w:color="999999" w:sz="6" w:space="0"/>
              <w:start w:val="single" w:sz="6" w:space="0" w:color="999999"/>
              <w:bottom w:val="single" w:color="999999" w:sz="6" w:space="0"/>
              <w:end w:val="single" w:sz="6" w:space="0" w:color="999999"/>
            </w:tcBorders>
            <w:tcMar/>
            <w:vAlign w:val="center"/>
          </w:tcPr>
          <w:p w14:paraId="76A84BEB" wp14:textId="25FE0BEA">
            <w:pPr>
              <w:pStyle w:val="Normal1"/>
              <w:widowControl w:val="0"/>
              <w:spacing w:before="0" w:after="0" w:line="240" w:lineRule="auto"/>
              <w:jc w:val="center"/>
              <w:rPr>
                <w:lang w:val="en-AU" w:eastAsia="zh-CN" w:bidi="hi-IN"/>
              </w:rPr>
            </w:pPr>
            <w:r w:rsidRPr="17B33D76" w:rsidR="3634CD98">
              <w:rPr>
                <w:rFonts w:ascii="Noto Sans" w:hAnsi="Noto Sans" w:eastAsia="Noto Sans" w:cs="Noto Sans"/>
                <w:b w:val="1"/>
                <w:bCs w:val="1"/>
                <w:i w:val="0"/>
                <w:iCs w:val="0"/>
                <w:caps w:val="0"/>
                <w:smallCaps w:val="0"/>
                <w:strike w:val="0"/>
                <w:dstrike w:val="0"/>
                <w:noProof w:val="0"/>
                <w:color w:val="000000" w:themeColor="text1" w:themeTint="FF" w:themeShade="FF"/>
                <w:sz w:val="18"/>
                <w:szCs w:val="18"/>
                <w:u w:val="none"/>
                <w:lang w:val="en-AU"/>
              </w:rPr>
              <w:t>?</w:t>
            </w:r>
            <w:r w:rsidRPr="17B33D76" w:rsidR="3634CD98">
              <w:rPr>
                <w:sz w:val="14"/>
                <w:szCs w:val="14"/>
                <w:lang w:val="en-AU" w:eastAsia="zh-CN" w:bidi="hi-IN"/>
              </w:rPr>
              <w:t xml:space="preserve"> No species ID</w:t>
            </w:r>
          </w:p>
        </w:tc>
        <w:tc>
          <w:tcPr>
            <w:tcW w:w="960" w:type="dxa"/>
            <w:tcBorders>
              <w:top w:val="single" w:color="999999" w:sz="6" w:space="0"/>
              <w:start w:val="single" w:sz="6" w:space="0" w:color="999999"/>
              <w:bottom w:val="single" w:color="999999" w:sz="6" w:space="0"/>
              <w:end w:val="single" w:sz="6" w:space="0" w:color="999999"/>
            </w:tcBorders>
            <w:tcMar/>
            <w:vAlign w:val="center"/>
          </w:tcPr>
          <w:p w14:paraId="61F4C99E" wp14:textId="597B8B57">
            <w:pPr>
              <w:pStyle w:val="Normal1"/>
              <w:widowControl w:val="0"/>
              <w:spacing w:before="0" w:after="0" w:line="240" w:lineRule="auto"/>
              <w:jc w:val="center"/>
              <w:rPr>
                <w:lang w:val="en-AU" w:eastAsia="zh-CN" w:bidi="hi-IN"/>
              </w:rPr>
            </w:pPr>
            <w:r w:rsidRPr="17B33D76" w:rsidR="3634CD98">
              <w:rPr>
                <w:rFonts w:ascii="Noto Sans" w:hAnsi="Noto Sans" w:eastAsia="Noto Sans" w:cs="Noto Sans"/>
                <w:b w:val="1"/>
                <w:bCs w:val="1"/>
                <w:i w:val="0"/>
                <w:iCs w:val="0"/>
                <w:caps w:val="0"/>
                <w:smallCaps w:val="0"/>
                <w:strike w:val="0"/>
                <w:dstrike w:val="0"/>
                <w:noProof w:val="0"/>
                <w:color w:val="000000" w:themeColor="text1" w:themeTint="FF" w:themeShade="FF"/>
                <w:sz w:val="18"/>
                <w:szCs w:val="18"/>
                <w:u w:val="none"/>
                <w:lang w:val="en-AU"/>
              </w:rPr>
              <w:t>?</w:t>
            </w:r>
            <w:r w:rsidRPr="17B33D76" w:rsidR="3634CD98">
              <w:rPr>
                <w:sz w:val="14"/>
                <w:szCs w:val="14"/>
                <w:lang w:val="en-AU" w:eastAsia="zh-CN" w:bidi="hi-IN"/>
              </w:rPr>
              <w:t xml:space="preserve"> No species ID</w:t>
            </w:r>
          </w:p>
        </w:tc>
        <w:tc>
          <w:tcPr>
            <w:tcW w:w="1020" w:type="dxa"/>
            <w:tcBorders>
              <w:top w:val="single" w:color="999999" w:sz="6" w:space="0"/>
              <w:start w:val="single" w:sz="6" w:space="0" w:color="999999"/>
              <w:bottom w:val="single" w:color="999999" w:sz="6" w:space="0"/>
              <w:end w:val="single" w:sz="6" w:space="0" w:color="999999"/>
            </w:tcBorders>
            <w:tcMar/>
            <w:vAlign w:val="center"/>
          </w:tcPr>
          <w:p w14:paraId="7E111319" wp14:textId="61710440">
            <w:pPr>
              <w:pStyle w:val="Normal1"/>
              <w:widowControl w:val="0"/>
              <w:spacing w:before="0" w:after="0" w:line="240" w:lineRule="auto"/>
              <w:jc w:val="center"/>
              <w:rPr>
                <w:lang w:val="en-AU" w:eastAsia="zh-CN" w:bidi="hi-IN"/>
              </w:rPr>
            </w:pPr>
            <w:r w:rsidRPr="17B33D76" w:rsidR="3634CD98">
              <w:rPr>
                <w:rFonts w:ascii="Noto Sans" w:hAnsi="Noto Sans" w:eastAsia="Noto Sans" w:cs="Noto Sans"/>
                <w:b w:val="1"/>
                <w:bCs w:val="1"/>
                <w:i w:val="0"/>
                <w:iCs w:val="0"/>
                <w:caps w:val="0"/>
                <w:smallCaps w:val="0"/>
                <w:strike w:val="0"/>
                <w:dstrike w:val="0"/>
                <w:noProof w:val="0"/>
                <w:color w:val="000000" w:themeColor="text1" w:themeTint="FF" w:themeShade="FF"/>
                <w:sz w:val="18"/>
                <w:szCs w:val="18"/>
                <w:u w:val="none"/>
                <w:lang w:val="en-AU"/>
              </w:rPr>
              <w:t>?</w:t>
            </w:r>
            <w:r w:rsidRPr="17B33D76" w:rsidR="3634CD98">
              <w:rPr>
                <w:sz w:val="14"/>
                <w:szCs w:val="14"/>
                <w:lang w:val="en-AU" w:eastAsia="zh-CN" w:bidi="hi-IN"/>
              </w:rPr>
              <w:t xml:space="preserve"> No species ID</w:t>
            </w:r>
          </w:p>
        </w:tc>
        <w:tc>
          <w:tcPr>
            <w:tcW w:w="1290" w:type="dxa"/>
            <w:tcBorders>
              <w:top w:val="single" w:color="999999" w:sz="6" w:space="0"/>
              <w:start w:val="single" w:sz="6" w:space="0" w:color="999999"/>
              <w:bottom w:val="single" w:color="999999" w:sz="6" w:space="0"/>
              <w:end w:val="single" w:sz="6" w:space="0" w:color="999999"/>
            </w:tcBorders>
            <w:tcMar/>
            <w:vAlign w:val="center"/>
          </w:tcPr>
          <w:p w14:paraId="0763A0B1" wp14:textId="77777777">
            <w:pPr>
              <w:pStyle w:val="Normal1"/>
              <w:widowControl w:val="false"/>
              <w:spacing w:before="0" w:after="0" w:line="240" w:lineRule="auto"/>
              <w:jc w:val="center"/>
              <w:rPr>
                <w:lang w:val="en-AU" w:eastAsia="zh-CN" w:bidi="hi-IN"/>
              </w:rPr>
            </w:pPr>
            <w:r>
              <w:rPr>
                <w:sz w:val="14"/>
                <w:szCs w:val="14"/>
                <w:lang w:val="en-AU" w:eastAsia="zh-CN" w:bidi="hi-IN"/>
              </w:rPr>
              <w:t xml:space="preserve">Limited use </w:t>
            </w:r>
          </w:p>
        </w:tc>
      </w:tr>
      <w:tr xmlns:wp14="http://schemas.microsoft.com/office/word/2010/wordml" w:rsidTr="17B33D76" w14:paraId="71F29F62" wp14:textId="77777777">
        <w:trPr>
          <w:tblHeader w:val="true"/>
          <w:trHeight w:val="625" w:hRule="atLeast"/>
        </w:trPr>
        <w:tc>
          <w:tcPr>
            <w:tcW w:w="1122" w:type="dxa"/>
            <w:tcBorders>
              <w:top w:val="single" w:color="999999" w:sz="6" w:space="0"/>
              <w:start w:val="single" w:sz="6" w:space="0" w:color="999999"/>
              <w:bottom w:val="single" w:color="999999" w:sz="6" w:space="0"/>
              <w:end w:val="single" w:sz="6" w:space="0" w:color="999999"/>
            </w:tcBorders>
            <w:tcMar/>
            <w:vAlign w:val="center"/>
          </w:tcPr>
          <w:p w14:paraId="68A31058" wp14:textId="77777777">
            <w:pPr>
              <w:pStyle w:val="Normal1"/>
              <w:widowControl w:val="false"/>
              <w:spacing w:before="0" w:after="0" w:line="240" w:lineRule="auto"/>
              <w:jc w:val="center"/>
              <w:rPr>
                <w:lang w:val="en-AU" w:eastAsia="zh-CN" w:bidi="hi-IN"/>
              </w:rPr>
            </w:pPr>
            <w:r>
              <w:rPr>
                <w:b/>
                <w:bCs/>
                <w:lang w:val="en-AU" w:eastAsia="zh-CN" w:bidi="hi-IN"/>
              </w:rPr>
              <w:t>Telemetry</w:t>
            </w:r>
          </w:p>
        </w:tc>
        <w:tc>
          <w:tcPr>
            <w:tcW w:w="1260" w:type="dxa"/>
            <w:tcBorders>
              <w:top w:val="single" w:color="999999" w:sz="6" w:space="0"/>
              <w:start w:val="single" w:sz="6" w:space="0" w:color="999999"/>
              <w:bottom w:val="single" w:color="999999" w:sz="6" w:space="0"/>
              <w:end w:val="single" w:sz="6" w:space="0" w:color="999999"/>
            </w:tcBorders>
            <w:tcMar/>
            <w:vAlign w:val="center"/>
          </w:tcPr>
          <w:p w14:paraId="6ED17A21" wp14:textId="77777777">
            <w:pPr>
              <w:pStyle w:val="Normal1"/>
              <w:widowControl w:val="false"/>
              <w:spacing w:before="0" w:after="0" w:line="240" w:lineRule="auto"/>
              <w:jc w:val="center"/>
              <w:rPr>
                <w:lang w:val="en-AU" w:eastAsia="zh-CN" w:bidi="hi-IN"/>
              </w:rPr>
            </w:pPr>
            <w:r>
              <w:rPr>
                <w:sz w:val="14"/>
                <w:szCs w:val="14"/>
                <w:lang w:val="en-AU" w:eastAsia="zh-CN" w:bidi="hi-IN"/>
              </w:rPr>
              <w:t>All species</w:t>
            </w:r>
          </w:p>
        </w:tc>
        <w:tc>
          <w:tcPr>
            <w:tcW w:w="1157" w:type="dxa"/>
            <w:tcBorders>
              <w:top w:val="single" w:color="999999" w:sz="6" w:space="0"/>
              <w:start w:val="single" w:sz="6" w:space="0" w:color="999999"/>
              <w:bottom w:val="single" w:color="999999" w:sz="6" w:space="0"/>
              <w:end w:val="single" w:sz="6" w:space="0" w:color="999999"/>
            </w:tcBorders>
            <w:tcMar/>
            <w:vAlign w:val="center"/>
          </w:tcPr>
          <w:p w:rsidP="17B33D76" w14:paraId="0C630C8F" wp14:textId="55232D8C">
            <w:pPr>
              <w:pStyle w:val="Normal1"/>
              <w:widowControl w:val="0"/>
              <w:spacing w:before="0" w:after="0" w:line="240" w:lineRule="auto"/>
              <w:jc w:val="center"/>
              <w:rPr>
                <w:sz w:val="20"/>
                <w:szCs w:val="20"/>
                <w:lang w:val="en-AU" w:eastAsia="zh-CN" w:bidi="hi-IN"/>
              </w:rPr>
            </w:pPr>
            <w:r w:rsidRPr="17B33D76" w:rsidR="6C75F0A3">
              <w:rPr>
                <w:rFonts w:ascii="Noto Sans" w:hAnsi="Noto Sans" w:eastAsia="Noto Sans" w:cs="Noto Sans"/>
                <w:b w:val="1"/>
                <w:bCs w:val="1"/>
                <w:i w:val="1"/>
                <w:iCs w:val="1"/>
                <w:caps w:val="0"/>
                <w:smallCaps w:val="0"/>
                <w:noProof w:val="0"/>
                <w:color w:val="C00000"/>
                <w:sz w:val="20"/>
                <w:szCs w:val="20"/>
                <w:lang w:val="en-AU"/>
              </w:rPr>
              <w:t>~</w:t>
            </w:r>
          </w:p>
        </w:tc>
        <w:tc>
          <w:tcPr>
            <w:tcW w:w="1111" w:type="dxa"/>
            <w:tcBorders>
              <w:top w:val="single" w:color="999999" w:sz="6" w:space="0"/>
              <w:start w:val="single" w:sz="6" w:space="0" w:color="999999"/>
              <w:bottom w:val="single" w:color="999999" w:sz="6" w:space="0"/>
              <w:end w:val="single" w:sz="6" w:space="0" w:color="999999"/>
            </w:tcBorders>
            <w:tcMar/>
            <w:vAlign w:val="center"/>
          </w:tcPr>
          <w:p w:rsidP="17B33D76" w14:paraId="6F3452EF" wp14:textId="1C858C7A">
            <w:pPr>
              <w:pStyle w:val="Normal1"/>
              <w:widowControl w:val="0"/>
              <w:spacing w:before="0" w:after="0" w:line="240" w:lineRule="auto"/>
              <w:jc w:val="center"/>
              <w:rPr>
                <w:rFonts w:ascii="Noto Sans" w:hAnsi="Noto Sans" w:eastAsia="Noto Sans" w:cs="Noto Sans"/>
                <w:b w:val="0"/>
                <w:bCs w:val="0"/>
                <w:i w:val="0"/>
                <w:iCs w:val="0"/>
                <w:caps w:val="0"/>
                <w:smallCaps w:val="0"/>
                <w:color w:val="4BABC6"/>
                <w:sz w:val="20"/>
                <w:szCs w:val="20"/>
                <w:lang w:val="en-AU" w:eastAsia="zh-CN" w:bidi="hi-IN"/>
              </w:rPr>
            </w:pPr>
            <w:r w:rsidRPr="17B33D76" w:rsidR="6C75F0A3">
              <w:rPr>
                <w:rFonts w:ascii="Noto Sans" w:hAnsi="Noto Sans" w:eastAsia="Noto Sans" w:cs="Noto Sans"/>
                <w:b w:val="1"/>
                <w:bCs w:val="1"/>
                <w:i w:val="0"/>
                <w:iCs w:val="0"/>
                <w:caps w:val="0"/>
                <w:smallCaps w:val="0"/>
                <w:color w:val="4BABC6"/>
                <w:sz w:val="20"/>
                <w:szCs w:val="20"/>
                <w:lang w:val="en-AU"/>
              </w:rPr>
              <w:t>+</w:t>
            </w:r>
          </w:p>
        </w:tc>
        <w:tc>
          <w:tcPr>
            <w:tcW w:w="1034" w:type="dxa"/>
            <w:tcBorders>
              <w:top w:val="single" w:color="999999" w:sz="6" w:space="0"/>
              <w:start w:val="single" w:sz="6" w:space="0" w:color="999999"/>
              <w:bottom w:val="single" w:color="999999" w:sz="6" w:space="0"/>
              <w:end w:val="single" w:sz="6" w:space="0" w:color="999999"/>
            </w:tcBorders>
            <w:tcMar/>
            <w:vAlign w:val="center"/>
          </w:tcPr>
          <w:p w:rsidR="17B33D76" w:rsidP="17B33D76" w:rsidRDefault="17B33D76" w14:paraId="6818F453" w14:textId="4252F907">
            <w:pPr>
              <w:pStyle w:val="Normal1"/>
              <w:widowControl w:val="0"/>
              <w:spacing w:before="0" w:after="0" w:line="240" w:lineRule="auto"/>
              <w:jc w:val="center"/>
              <w:rPr>
                <w:rFonts w:ascii="Noto Sans" w:hAnsi="Noto Sans" w:eastAsia="Noto Sans" w:cs="Noto Sans"/>
                <w:b w:val="0"/>
                <w:bCs w:val="0"/>
                <w:i w:val="0"/>
                <w:iCs w:val="0"/>
                <w:caps w:val="0"/>
                <w:smallCaps w:val="0"/>
                <w:color w:val="000000" w:themeColor="text1" w:themeTint="FF" w:themeShade="FF"/>
                <w:sz w:val="14"/>
                <w:szCs w:val="14"/>
              </w:rPr>
            </w:pPr>
            <w:r w:rsidRPr="17B33D76" w:rsidR="17B33D76">
              <w:rPr>
                <w:rFonts w:ascii="Noto Sans" w:hAnsi="Noto Sans" w:eastAsia="Noto Sans" w:cs="Noto Sans"/>
                <w:b w:val="1"/>
                <w:bCs w:val="1"/>
                <w:i w:val="0"/>
                <w:iCs w:val="0"/>
                <w:caps w:val="0"/>
                <w:smallCaps w:val="0"/>
                <w:color w:val="000000" w:themeColor="text1" w:themeTint="FF" w:themeShade="FF"/>
                <w:sz w:val="18"/>
                <w:szCs w:val="18"/>
                <w:lang w:val="en-AU"/>
              </w:rPr>
              <w:t xml:space="preserve">? </w:t>
            </w:r>
            <w:r w:rsidRPr="17B33D76" w:rsidR="17B33D76">
              <w:rPr>
                <w:rFonts w:ascii="Noto Sans" w:hAnsi="Noto Sans" w:eastAsia="Noto Sans" w:cs="Noto Sans"/>
                <w:b w:val="0"/>
                <w:bCs w:val="0"/>
                <w:i w:val="0"/>
                <w:iCs w:val="0"/>
                <w:caps w:val="0"/>
                <w:smallCaps w:val="0"/>
                <w:color w:val="000000" w:themeColor="text1" w:themeTint="FF" w:themeShade="FF"/>
                <w:sz w:val="14"/>
                <w:szCs w:val="14"/>
                <w:lang w:val="en-AU"/>
              </w:rPr>
              <w:t>Limited</w:t>
            </w:r>
          </w:p>
        </w:tc>
        <w:tc>
          <w:tcPr>
            <w:tcW w:w="960" w:type="dxa"/>
            <w:tcBorders>
              <w:top w:val="single" w:color="999999" w:sz="6" w:space="0"/>
              <w:start w:val="single" w:sz="6" w:space="0" w:color="999999"/>
              <w:bottom w:val="single" w:color="999999" w:sz="6" w:space="0"/>
              <w:end w:val="single" w:sz="6" w:space="0" w:color="999999"/>
            </w:tcBorders>
            <w:tcMar/>
            <w:vAlign w:val="center"/>
          </w:tcPr>
          <w:p w:rsidR="17B33D76" w:rsidP="17B33D76" w:rsidRDefault="17B33D76" w14:paraId="0CB45152" w14:textId="39037B6C">
            <w:pPr>
              <w:pStyle w:val="Normal1"/>
              <w:widowControl w:val="0"/>
              <w:spacing w:before="0" w:after="0" w:line="240" w:lineRule="auto"/>
              <w:jc w:val="center"/>
              <w:rPr>
                <w:rFonts w:ascii="Noto Sans" w:hAnsi="Noto Sans" w:eastAsia="Noto Sans" w:cs="Noto Sans"/>
                <w:b w:val="0"/>
                <w:bCs w:val="0"/>
                <w:i w:val="0"/>
                <w:iCs w:val="0"/>
                <w:caps w:val="0"/>
                <w:smallCaps w:val="0"/>
                <w:color w:val="000000" w:themeColor="text1" w:themeTint="FF" w:themeShade="FF"/>
                <w:sz w:val="14"/>
                <w:szCs w:val="14"/>
              </w:rPr>
            </w:pPr>
            <w:r w:rsidRPr="17B33D76" w:rsidR="17B33D76">
              <w:rPr>
                <w:rFonts w:ascii="Noto Sans" w:hAnsi="Noto Sans" w:eastAsia="Noto Sans" w:cs="Noto Sans"/>
                <w:b w:val="1"/>
                <w:bCs w:val="1"/>
                <w:i w:val="0"/>
                <w:iCs w:val="0"/>
                <w:caps w:val="0"/>
                <w:smallCaps w:val="0"/>
                <w:color w:val="000000" w:themeColor="text1" w:themeTint="FF" w:themeShade="FF"/>
                <w:sz w:val="18"/>
                <w:szCs w:val="18"/>
                <w:lang w:val="en-AU"/>
              </w:rPr>
              <w:t xml:space="preserve">? </w:t>
            </w:r>
            <w:r w:rsidRPr="17B33D76" w:rsidR="17B33D76">
              <w:rPr>
                <w:rFonts w:ascii="Noto Sans" w:hAnsi="Noto Sans" w:eastAsia="Noto Sans" w:cs="Noto Sans"/>
                <w:b w:val="0"/>
                <w:bCs w:val="0"/>
                <w:i w:val="0"/>
                <w:iCs w:val="0"/>
                <w:caps w:val="0"/>
                <w:smallCaps w:val="0"/>
                <w:color w:val="000000" w:themeColor="text1" w:themeTint="FF" w:themeShade="FF"/>
                <w:sz w:val="14"/>
                <w:szCs w:val="14"/>
                <w:lang w:val="en-AU"/>
              </w:rPr>
              <w:t>Limited</w:t>
            </w:r>
          </w:p>
        </w:tc>
        <w:tc>
          <w:tcPr>
            <w:tcW w:w="1020" w:type="dxa"/>
            <w:tcBorders>
              <w:top w:val="single" w:color="999999" w:sz="6" w:space="0"/>
              <w:start w:val="single" w:sz="6" w:space="0" w:color="999999"/>
              <w:bottom w:val="single" w:color="999999" w:sz="6" w:space="0"/>
              <w:end w:val="single" w:sz="6" w:space="0" w:color="999999"/>
            </w:tcBorders>
            <w:tcMar/>
            <w:vAlign w:val="center"/>
          </w:tcPr>
          <w:p w:rsidR="17B33D76" w:rsidP="17B33D76" w:rsidRDefault="17B33D76" w14:paraId="6F4F428A" w14:textId="27E88303">
            <w:pPr>
              <w:pStyle w:val="Normal1"/>
              <w:widowControl w:val="0"/>
              <w:spacing w:before="0" w:after="0" w:line="240" w:lineRule="auto"/>
              <w:jc w:val="center"/>
              <w:rPr>
                <w:rFonts w:ascii="Noto Sans" w:hAnsi="Noto Sans" w:eastAsia="Noto Sans" w:cs="Noto Sans"/>
                <w:b w:val="0"/>
                <w:bCs w:val="0"/>
                <w:i w:val="0"/>
                <w:iCs w:val="0"/>
                <w:caps w:val="0"/>
                <w:smallCaps w:val="0"/>
                <w:color w:val="000000" w:themeColor="text1" w:themeTint="FF" w:themeShade="FF"/>
                <w:sz w:val="14"/>
                <w:szCs w:val="14"/>
              </w:rPr>
            </w:pPr>
            <w:r w:rsidRPr="17B33D76" w:rsidR="17B33D76">
              <w:rPr>
                <w:rFonts w:ascii="Noto Sans" w:hAnsi="Noto Sans" w:eastAsia="Noto Sans" w:cs="Noto Sans"/>
                <w:b w:val="1"/>
                <w:bCs w:val="1"/>
                <w:i w:val="0"/>
                <w:iCs w:val="0"/>
                <w:caps w:val="0"/>
                <w:smallCaps w:val="0"/>
                <w:color w:val="000000" w:themeColor="text1" w:themeTint="FF" w:themeShade="FF"/>
                <w:sz w:val="18"/>
                <w:szCs w:val="18"/>
                <w:lang w:val="en-AU"/>
              </w:rPr>
              <w:t xml:space="preserve">? </w:t>
            </w:r>
            <w:r w:rsidRPr="17B33D76" w:rsidR="17B33D76">
              <w:rPr>
                <w:rFonts w:ascii="Noto Sans" w:hAnsi="Noto Sans" w:eastAsia="Noto Sans" w:cs="Noto Sans"/>
                <w:b w:val="0"/>
                <w:bCs w:val="0"/>
                <w:i w:val="0"/>
                <w:iCs w:val="0"/>
                <w:caps w:val="0"/>
                <w:smallCaps w:val="0"/>
                <w:color w:val="000000" w:themeColor="text1" w:themeTint="FF" w:themeShade="FF"/>
                <w:sz w:val="14"/>
                <w:szCs w:val="14"/>
                <w:lang w:val="en-AU"/>
              </w:rPr>
              <w:t>Limited</w:t>
            </w:r>
          </w:p>
        </w:tc>
        <w:tc>
          <w:tcPr>
            <w:tcW w:w="1290" w:type="dxa"/>
            <w:tcBorders>
              <w:top w:val="single" w:color="999999" w:sz="6" w:space="0"/>
              <w:start w:val="single" w:sz="6" w:space="0" w:color="999999"/>
              <w:bottom w:val="single" w:color="999999" w:sz="6" w:space="0"/>
              <w:end w:val="single" w:sz="6" w:space="0" w:color="999999"/>
            </w:tcBorders>
            <w:tcMar/>
            <w:vAlign w:val="center"/>
          </w:tcPr>
          <w:p w14:paraId="751B3E28" wp14:textId="77777777">
            <w:pPr>
              <w:pStyle w:val="Normal1"/>
              <w:widowControl w:val="false"/>
              <w:spacing w:before="0" w:after="0" w:line="240" w:lineRule="auto"/>
              <w:jc w:val="center"/>
              <w:rPr>
                <w:lang w:val="en-AU" w:eastAsia="zh-CN" w:bidi="hi-IN"/>
              </w:rPr>
            </w:pPr>
            <w:r>
              <w:rPr>
                <w:sz w:val="14"/>
                <w:szCs w:val="14"/>
                <w:lang w:val="en-AU" w:eastAsia="zh-CN" w:bidi="hi-IN"/>
              </w:rPr>
              <w:t>Limited use</w:t>
            </w:r>
          </w:p>
        </w:tc>
      </w:tr>
      <w:tr xmlns:wp14="http://schemas.microsoft.com/office/word/2010/wordml" w:rsidTr="17B33D76" w14:paraId="4575C6A4" wp14:textId="77777777">
        <w:trPr>
          <w:tblHeader w:val="true"/>
          <w:trHeight w:val="56" w:hRule="atLeast"/>
        </w:trPr>
        <w:tc>
          <w:tcPr>
            <w:tcW w:w="1122" w:type="dxa"/>
            <w:tcBorders>
              <w:top w:val="single" w:color="999999" w:sz="6" w:space="0"/>
              <w:start w:val="single" w:sz="6" w:space="0" w:color="999999"/>
              <w:bottom w:val="single" w:color="999999" w:sz="6" w:space="0"/>
              <w:end w:val="single" w:sz="6" w:space="0" w:color="999999"/>
            </w:tcBorders>
            <w:tcMar/>
            <w:vAlign w:val="center"/>
          </w:tcPr>
          <w:p w14:paraId="74CEFB44" wp14:textId="77777777">
            <w:pPr>
              <w:pStyle w:val="Normal1"/>
              <w:widowControl w:val="false"/>
              <w:spacing w:before="0" w:after="0" w:line="240" w:lineRule="auto"/>
              <w:jc w:val="center"/>
              <w:rPr>
                <w:lang w:val="en-AU" w:eastAsia="zh-CN" w:bidi="hi-IN"/>
              </w:rPr>
            </w:pPr>
            <w:r>
              <w:rPr>
                <w:b/>
                <w:bCs/>
                <w:lang w:val="en-AU" w:eastAsia="zh-CN" w:bidi="hi-IN"/>
              </w:rPr>
              <w:t>Digital aerial</w:t>
            </w:r>
          </w:p>
        </w:tc>
        <w:tc>
          <w:tcPr>
            <w:tcW w:w="1260" w:type="dxa"/>
            <w:tcBorders>
              <w:top w:val="single" w:color="999999" w:sz="6" w:space="0"/>
              <w:start w:val="single" w:sz="6" w:space="0" w:color="999999"/>
              <w:bottom w:val="single" w:color="999999" w:sz="6" w:space="0"/>
              <w:end w:val="single" w:sz="6" w:space="0" w:color="999999"/>
            </w:tcBorders>
            <w:tcMar/>
            <w:vAlign w:val="center"/>
          </w:tcPr>
          <w:p w14:paraId="5EF8DADB" wp14:textId="77777777">
            <w:pPr>
              <w:pStyle w:val="Normal1"/>
              <w:widowControl w:val="false"/>
              <w:spacing w:before="0" w:after="0" w:line="240" w:lineRule="auto"/>
              <w:jc w:val="center"/>
              <w:rPr>
                <w:lang w:val="en-AU" w:eastAsia="zh-CN" w:bidi="hi-IN"/>
              </w:rPr>
            </w:pPr>
            <w:r>
              <w:rPr>
                <w:sz w:val="14"/>
                <w:szCs w:val="14"/>
                <w:lang w:val="en-AU" w:eastAsia="zh-CN" w:bidi="hi-IN"/>
              </w:rPr>
              <w:t>All species</w:t>
            </w:r>
          </w:p>
        </w:tc>
        <w:tc>
          <w:tcPr>
            <w:tcW w:w="1157" w:type="dxa"/>
            <w:tcBorders>
              <w:top w:val="single" w:color="999999" w:sz="6" w:space="0"/>
              <w:start w:val="single" w:sz="6" w:space="0" w:color="999999"/>
              <w:bottom w:val="single" w:color="999999" w:sz="6" w:space="0"/>
              <w:end w:val="single" w:sz="6" w:space="0" w:color="999999"/>
            </w:tcBorders>
            <w:tcMar/>
            <w:vAlign w:val="center"/>
          </w:tcPr>
          <w:p w14:paraId="69AB5D09" wp14:textId="7025F3AC">
            <w:pPr>
              <w:pStyle w:val="Normal1"/>
              <w:widowControl w:val="0"/>
              <w:spacing w:before="0" w:after="0" w:line="240" w:lineRule="auto"/>
              <w:jc w:val="center"/>
              <w:rPr>
                <w:lang w:val="en-AU" w:eastAsia="zh-CN" w:bidi="hi-IN"/>
              </w:rPr>
            </w:pPr>
            <w:r w:rsidRPr="17B33D76" w:rsidR="30CA4ADB">
              <w:rPr>
                <w:rFonts w:ascii="Noto Sans" w:hAnsi="Noto Sans" w:eastAsia="Noto Sans" w:cs="Noto Sans"/>
                <w:b w:val="1"/>
                <w:bCs w:val="1"/>
                <w:i w:val="0"/>
                <w:iCs w:val="0"/>
                <w:caps w:val="0"/>
                <w:smallCaps w:val="0"/>
                <w:strike w:val="0"/>
                <w:dstrike w:val="0"/>
                <w:noProof w:val="0"/>
                <w:color w:val="000000" w:themeColor="text1" w:themeTint="FF" w:themeShade="FF"/>
                <w:sz w:val="18"/>
                <w:szCs w:val="18"/>
                <w:u w:val="none"/>
                <w:lang w:val="en-AU"/>
              </w:rPr>
              <w:t>?</w:t>
            </w:r>
            <w:r w:rsidRPr="17B33D76" w:rsidR="30CA4ADB">
              <w:rPr>
                <w:sz w:val="14"/>
                <w:szCs w:val="14"/>
                <w:lang w:val="en-AU" w:eastAsia="zh-CN" w:bidi="hi-IN"/>
              </w:rPr>
              <w:t xml:space="preserve"> </w:t>
            </w:r>
            <w:r w:rsidRPr="17B33D76" w:rsidR="17B33D76">
              <w:rPr>
                <w:sz w:val="14"/>
                <w:szCs w:val="14"/>
                <w:lang w:val="en-AU" w:eastAsia="zh-CN" w:bidi="hi-IN"/>
              </w:rPr>
              <w:t>Species level observations not available for all species</w:t>
            </w:r>
          </w:p>
        </w:tc>
        <w:tc>
          <w:tcPr>
            <w:tcW w:w="1111" w:type="dxa"/>
            <w:tcBorders>
              <w:top w:val="single" w:color="999999" w:sz="6" w:space="0"/>
              <w:start w:val="single" w:sz="6" w:space="0" w:color="999999"/>
              <w:bottom w:val="single" w:color="999999" w:sz="6" w:space="0"/>
              <w:end w:val="single" w:sz="6" w:space="0" w:color="999999"/>
            </w:tcBorders>
            <w:tcMar/>
            <w:vAlign w:val="center"/>
          </w:tcPr>
          <w:p w:rsidP="17B33D76" w14:paraId="790BB85D" wp14:textId="1C858C7A">
            <w:pPr>
              <w:pStyle w:val="Normal1"/>
              <w:widowControl w:val="0"/>
              <w:spacing w:before="0" w:after="0" w:line="240" w:lineRule="auto"/>
              <w:jc w:val="center"/>
              <w:rPr>
                <w:rFonts w:ascii="Noto Sans" w:hAnsi="Noto Sans" w:eastAsia="Noto Sans" w:cs="Noto Sans"/>
                <w:b w:val="0"/>
                <w:bCs w:val="0"/>
                <w:i w:val="0"/>
                <w:iCs w:val="0"/>
                <w:caps w:val="0"/>
                <w:smallCaps w:val="0"/>
                <w:color w:val="4BABC6"/>
                <w:sz w:val="18"/>
                <w:szCs w:val="18"/>
              </w:rPr>
            </w:pPr>
            <w:r w:rsidRPr="17B33D76" w:rsidR="0E27F8C9">
              <w:rPr>
                <w:rFonts w:ascii="Noto Sans" w:hAnsi="Noto Sans" w:eastAsia="Noto Sans" w:cs="Noto Sans"/>
                <w:b w:val="1"/>
                <w:bCs w:val="1"/>
                <w:i w:val="0"/>
                <w:iCs w:val="0"/>
                <w:caps w:val="0"/>
                <w:smallCaps w:val="0"/>
                <w:color w:val="4BABC6"/>
                <w:sz w:val="18"/>
                <w:szCs w:val="18"/>
                <w:lang w:val="en-AU"/>
              </w:rPr>
              <w:t>+</w:t>
            </w:r>
          </w:p>
          <w:p w14:paraId="2C81E3F4" wp14:textId="1E47AA72">
            <w:pPr>
              <w:pStyle w:val="Normal1"/>
              <w:widowControl w:val="0"/>
              <w:spacing w:before="0" w:after="0" w:line="240" w:lineRule="auto"/>
              <w:jc w:val="center"/>
              <w:rPr>
                <w:lang w:val="en-AU" w:eastAsia="zh-CN" w:bidi="hi-IN"/>
              </w:rPr>
            </w:pPr>
            <w:r w:rsidRPr="17B33D76" w:rsidR="17B33D76">
              <w:rPr>
                <w:sz w:val="14"/>
                <w:szCs w:val="14"/>
                <w:lang w:val="en-AU" w:eastAsia="zh-CN" w:bidi="hi-IN"/>
              </w:rPr>
              <w:t xml:space="preserve"> </w:t>
            </w:r>
            <w:r w:rsidRPr="17B33D76" w:rsidR="17B33D76">
              <w:rPr>
                <w:sz w:val="14"/>
                <w:szCs w:val="14"/>
                <w:lang w:val="en-AU" w:eastAsia="zh-CN" w:bidi="hi-IN"/>
              </w:rPr>
              <w:t>Species and field method dependent</w:t>
            </w:r>
          </w:p>
        </w:tc>
        <w:tc>
          <w:tcPr>
            <w:tcW w:w="1034" w:type="dxa"/>
            <w:tcBorders>
              <w:top w:val="single" w:color="999999" w:sz="6" w:space="0"/>
              <w:start w:val="single" w:sz="6" w:space="0" w:color="999999"/>
              <w:bottom w:val="single" w:color="999999" w:sz="6" w:space="0"/>
              <w:end w:val="single" w:sz="6" w:space="0" w:color="999999"/>
            </w:tcBorders>
            <w:tcMar/>
            <w:vAlign w:val="center"/>
          </w:tcPr>
          <w:p w:rsidR="17B33D76" w:rsidP="17B33D76" w:rsidRDefault="17B33D76" w14:paraId="7C3CED82" w14:textId="6C8731F4">
            <w:pPr>
              <w:pStyle w:val="Normal1"/>
              <w:widowControl w:val="0"/>
              <w:spacing w:before="0" w:after="0" w:line="240" w:lineRule="auto"/>
              <w:jc w:val="center"/>
              <w:rPr>
                <w:rFonts w:ascii="Noto Sans" w:hAnsi="Noto Sans" w:eastAsia="Noto Sans" w:cs="Noto Sans"/>
                <w:b w:val="0"/>
                <w:bCs w:val="0"/>
                <w:i w:val="0"/>
                <w:iCs w:val="0"/>
                <w:caps w:val="0"/>
                <w:smallCaps w:val="0"/>
                <w:color w:val="4BABC6"/>
                <w:sz w:val="20"/>
                <w:szCs w:val="20"/>
              </w:rPr>
            </w:pPr>
            <w:r w:rsidRPr="17B33D76" w:rsidR="17B33D76">
              <w:rPr>
                <w:rFonts w:ascii="Noto Sans" w:hAnsi="Noto Sans" w:eastAsia="Noto Sans" w:cs="Noto Sans"/>
                <w:b w:val="1"/>
                <w:bCs w:val="1"/>
                <w:i w:val="0"/>
                <w:iCs w:val="0"/>
                <w:caps w:val="0"/>
                <w:smallCaps w:val="0"/>
                <w:color w:val="4BABC6"/>
                <w:sz w:val="20"/>
                <w:szCs w:val="20"/>
                <w:lang w:val="en-AU"/>
              </w:rPr>
              <w:t>+</w:t>
            </w:r>
          </w:p>
        </w:tc>
        <w:tc>
          <w:tcPr>
            <w:tcW w:w="960" w:type="dxa"/>
            <w:tcBorders>
              <w:top w:val="single" w:color="999999" w:sz="6" w:space="0"/>
              <w:start w:val="single" w:sz="6" w:space="0" w:color="999999"/>
              <w:bottom w:val="single" w:color="999999" w:sz="6" w:space="0"/>
              <w:end w:val="single" w:sz="6" w:space="0" w:color="999999"/>
            </w:tcBorders>
            <w:tcMar/>
            <w:vAlign w:val="center"/>
          </w:tcPr>
          <w:p w:rsidR="17B33D76" w:rsidP="17B33D76" w:rsidRDefault="17B33D76" w14:paraId="725196FE" w14:textId="770B2E4C">
            <w:pPr>
              <w:pStyle w:val="Normal1"/>
              <w:widowControl w:val="0"/>
              <w:spacing w:before="0" w:after="0" w:line="240" w:lineRule="auto"/>
              <w:jc w:val="center"/>
              <w:rPr>
                <w:rFonts w:ascii="Noto Sans" w:hAnsi="Noto Sans" w:eastAsia="Noto Sans" w:cs="Noto Sans"/>
                <w:b w:val="0"/>
                <w:bCs w:val="0"/>
                <w:i w:val="0"/>
                <w:iCs w:val="0"/>
                <w:caps w:val="0"/>
                <w:smallCaps w:val="0"/>
                <w:color w:val="4BABC6"/>
                <w:sz w:val="20"/>
                <w:szCs w:val="20"/>
              </w:rPr>
            </w:pPr>
            <w:r w:rsidRPr="17B33D76" w:rsidR="17B33D76">
              <w:rPr>
                <w:rFonts w:ascii="Noto Sans" w:hAnsi="Noto Sans" w:eastAsia="Noto Sans" w:cs="Noto Sans"/>
                <w:b w:val="1"/>
                <w:bCs w:val="1"/>
                <w:i w:val="0"/>
                <w:iCs w:val="0"/>
                <w:caps w:val="0"/>
                <w:smallCaps w:val="0"/>
                <w:color w:val="4BABC6"/>
                <w:sz w:val="20"/>
                <w:szCs w:val="20"/>
                <w:lang w:val="en-AU"/>
              </w:rPr>
              <w:t>+</w:t>
            </w:r>
          </w:p>
        </w:tc>
        <w:tc>
          <w:tcPr>
            <w:tcW w:w="1020" w:type="dxa"/>
            <w:tcBorders>
              <w:top w:val="single" w:color="999999" w:sz="6" w:space="0"/>
              <w:start w:val="single" w:sz="6" w:space="0" w:color="999999"/>
              <w:bottom w:val="single" w:color="999999" w:sz="6" w:space="0"/>
              <w:end w:val="single" w:sz="6" w:space="0" w:color="999999"/>
            </w:tcBorders>
            <w:tcMar/>
            <w:vAlign w:val="center"/>
          </w:tcPr>
          <w:p w:rsidR="17B33D76" w:rsidP="17B33D76" w:rsidRDefault="17B33D76" w14:paraId="6376114E" w14:textId="18B06978">
            <w:pPr>
              <w:pStyle w:val="Normal1"/>
              <w:widowControl w:val="0"/>
              <w:spacing w:before="0" w:after="0" w:line="240" w:lineRule="auto"/>
              <w:jc w:val="center"/>
              <w:rPr>
                <w:rFonts w:ascii="Noto Sans" w:hAnsi="Noto Sans" w:eastAsia="Noto Sans" w:cs="Noto Sans"/>
                <w:b w:val="0"/>
                <w:bCs w:val="0"/>
                <w:i w:val="0"/>
                <w:iCs w:val="0"/>
                <w:caps w:val="0"/>
                <w:smallCaps w:val="0"/>
                <w:color w:val="4BABC6"/>
                <w:sz w:val="20"/>
                <w:szCs w:val="20"/>
              </w:rPr>
            </w:pPr>
            <w:r w:rsidRPr="17B33D76" w:rsidR="17B33D76">
              <w:rPr>
                <w:rFonts w:ascii="Noto Sans" w:hAnsi="Noto Sans" w:eastAsia="Noto Sans" w:cs="Noto Sans"/>
                <w:b w:val="1"/>
                <w:bCs w:val="1"/>
                <w:i w:val="0"/>
                <w:iCs w:val="0"/>
                <w:caps w:val="0"/>
                <w:smallCaps w:val="0"/>
                <w:color w:val="4BABC6"/>
                <w:sz w:val="20"/>
                <w:szCs w:val="20"/>
                <w:lang w:val="en-AU"/>
              </w:rPr>
              <w:t>+</w:t>
            </w:r>
          </w:p>
        </w:tc>
        <w:tc>
          <w:tcPr>
            <w:tcW w:w="1290" w:type="dxa"/>
            <w:tcBorders>
              <w:top w:val="single" w:color="999999" w:sz="6" w:space="0"/>
              <w:start w:val="single" w:sz="6" w:space="0" w:color="999999"/>
              <w:bottom w:val="single" w:color="999999" w:sz="6" w:space="0"/>
              <w:end w:val="single" w:sz="6" w:space="0" w:color="999999"/>
            </w:tcBorders>
            <w:tcMar/>
            <w:vAlign w:val="center"/>
          </w:tcPr>
          <w:p w14:paraId="758B3C57" wp14:textId="77777777">
            <w:pPr>
              <w:pStyle w:val="Normal1"/>
              <w:widowControl w:val="false"/>
              <w:spacing w:before="0" w:after="0" w:line="276" w:lineRule="auto"/>
              <w:jc w:val="center"/>
              <w:rPr>
                <w:lang w:val="en-AU" w:eastAsia="zh-CN" w:bidi="hi-IN"/>
              </w:rPr>
            </w:pPr>
            <w:r>
              <w:rPr>
                <w:sz w:val="14"/>
                <w:szCs w:val="14"/>
                <w:lang w:val="en-AU" w:eastAsia="zh-CN" w:bidi="hi-IN"/>
              </w:rPr>
              <w:t>Quantitative but may need to be teamed with boat</w:t>
            </w:r>
          </w:p>
        </w:tc>
      </w:tr>
    </w:tbl>
    <w:p xmlns:wp14="http://schemas.microsoft.com/office/word/2010/wordml" w14:paraId="0F885837" wp14:textId="23219BE8">
      <w:pPr>
        <w:pStyle w:val="Normal1"/>
        <w:spacing w:before="0" w:after="240" w:line="276" w:lineRule="auto"/>
        <w:rPr>
          <w:lang w:val="en-AU" w:eastAsia="zh-CN" w:bidi="hi-IN"/>
        </w:rPr>
      </w:pPr>
      <w:r w:rsidRPr="17B33D76" w:rsidR="17B33D76">
        <w:rPr>
          <w:b w:val="1"/>
          <w:bCs w:val="1"/>
          <w:i w:val="1"/>
          <w:iCs w:val="1"/>
          <w:sz w:val="16"/>
          <w:szCs w:val="16"/>
          <w:lang w:val="en-AU" w:eastAsia="zh-CN" w:bidi="hi-IN"/>
        </w:rPr>
        <w:t>Key:</w:t>
      </w:r>
      <w:r w:rsidRPr="17B33D76" w:rsidR="17B33D76">
        <w:rPr>
          <w:i w:val="1"/>
          <w:iCs w:val="1"/>
          <w:sz w:val="16"/>
          <w:szCs w:val="16"/>
          <w:lang w:val="en-AU" w:eastAsia="zh-CN" w:bidi="hi-IN"/>
        </w:rPr>
        <w:t xml:space="preserve"> </w:t>
      </w:r>
      <w:r w:rsidRPr="17B33D76" w:rsidR="43F5FE46">
        <w:rPr>
          <w:rFonts w:ascii="Noto Sans" w:hAnsi="Noto Sans" w:eastAsia="Noto Sans" w:cs="Noto Sans"/>
          <w:b w:val="1"/>
          <w:bCs w:val="1"/>
          <w:i w:val="0"/>
          <w:iCs w:val="0"/>
          <w:caps w:val="0"/>
          <w:smallCaps w:val="0"/>
          <w:color w:val="4BABC6"/>
          <w:sz w:val="20"/>
          <w:szCs w:val="20"/>
          <w:lang w:val="en-AU"/>
        </w:rPr>
        <w:t>+</w:t>
      </w:r>
      <w:r w:rsidRPr="17B33D76" w:rsidR="43F5FE46">
        <w:rPr>
          <w:i w:val="1"/>
          <w:iCs w:val="1"/>
          <w:sz w:val="16"/>
          <w:szCs w:val="16"/>
          <w:lang w:val="en-AU" w:eastAsia="zh-CN" w:bidi="hi-IN"/>
        </w:rPr>
        <w:t xml:space="preserve"> </w:t>
      </w:r>
      <w:r w:rsidRPr="17B33D76" w:rsidR="17B33D76">
        <w:rPr>
          <w:i w:val="1"/>
          <w:iCs w:val="1"/>
          <w:sz w:val="16"/>
          <w:szCs w:val="16"/>
          <w:lang w:val="en-AU" w:eastAsia="zh-CN" w:bidi="hi-IN"/>
        </w:rPr>
        <w:t xml:space="preserve">= Yes, method can provide a robust measure with a degree of error </w:t>
      </w:r>
      <w:bookmarkStart w:name="_Int_2zW74pSi" w:id="1689955721"/>
      <w:r w:rsidRPr="17B33D76" w:rsidR="17B33D76">
        <w:rPr>
          <w:i w:val="1"/>
          <w:iCs w:val="1"/>
          <w:sz w:val="16"/>
          <w:szCs w:val="16"/>
          <w:lang w:val="en-AU" w:eastAsia="zh-CN" w:bidi="hi-IN"/>
        </w:rPr>
        <w:t xml:space="preserve">| </w:t>
      </w:r>
      <w:r w:rsidRPr="17B33D76" w:rsidR="36C5C53C">
        <w:rPr>
          <w:rFonts w:ascii="Noto Sans" w:hAnsi="Noto Sans" w:eastAsia="Noto Sans" w:cs="Noto Sans"/>
          <w:b w:val="1"/>
          <w:bCs w:val="1"/>
          <w:i w:val="0"/>
          <w:iCs w:val="0"/>
          <w:caps w:val="0"/>
          <w:smallCaps w:val="0"/>
          <w:noProof w:val="0"/>
          <w:sz w:val="18"/>
          <w:szCs w:val="18"/>
          <w:lang w:val="en-AU"/>
        </w:rPr>
        <w:t>?</w:t>
      </w:r>
      <w:bookmarkEnd w:id="1689955721"/>
      <w:r w:rsidRPr="17B33D76" w:rsidR="36C5C53C">
        <w:rPr>
          <w:rFonts w:ascii="Noto Sans" w:hAnsi="Noto Sans" w:eastAsia="Noto Sans" w:cs="Noto Sans"/>
          <w:b w:val="1"/>
          <w:bCs w:val="1"/>
          <w:i w:val="0"/>
          <w:iCs w:val="0"/>
          <w:caps w:val="0"/>
          <w:smallCaps w:val="0"/>
          <w:noProof w:val="0"/>
          <w:sz w:val="18"/>
          <w:szCs w:val="18"/>
          <w:lang w:val="en-AU"/>
        </w:rPr>
        <w:t xml:space="preserve"> </w:t>
      </w:r>
      <w:r w:rsidRPr="17B33D76" w:rsidR="17B33D76">
        <w:rPr>
          <w:i w:val="1"/>
          <w:iCs w:val="1"/>
          <w:sz w:val="16"/>
          <w:szCs w:val="16"/>
          <w:lang w:val="en-AU" w:eastAsia="zh-CN" w:bidi="hi-IN"/>
        </w:rPr>
        <w:t xml:space="preserve">️ = Limited/Relative Data, Limited refers to the method possibly providing the input but unlikely to yield a robust measure, Relative refers to the method providing the relevant input but not on an absolute scale | </w:t>
      </w:r>
      <w:r w:rsidRPr="17B33D76" w:rsidR="1E1567FB">
        <w:rPr>
          <w:rFonts w:ascii="Noto Sans" w:hAnsi="Noto Sans" w:eastAsia="Noto Sans" w:cs="Noto Sans"/>
          <w:b w:val="1"/>
          <w:bCs w:val="1"/>
          <w:i w:val="1"/>
          <w:iCs w:val="1"/>
          <w:caps w:val="0"/>
          <w:smallCaps w:val="0"/>
          <w:noProof w:val="0"/>
          <w:color w:val="C00000"/>
          <w:sz w:val="20"/>
          <w:szCs w:val="20"/>
          <w:lang w:val="en-AU"/>
        </w:rPr>
        <w:t>~</w:t>
      </w:r>
      <w:r w:rsidRPr="17B33D76" w:rsidR="17B33D76">
        <w:rPr>
          <w:i w:val="1"/>
          <w:iCs w:val="1"/>
          <w:sz w:val="16"/>
          <w:szCs w:val="16"/>
          <w:lang w:val="en-AU" w:eastAsia="zh-CN" w:bidi="hi-IN"/>
        </w:rPr>
        <w:t xml:space="preserve"> = No, the method does not provide a valid way to estimate the relevant input.</w:t>
      </w:r>
    </w:p>
    <w:p xmlns:wp14="http://schemas.microsoft.com/office/word/2010/wordml" w14:paraId="07B90ADA" wp14:textId="77777777">
      <w:pPr>
        <w:pStyle w:val="Heading2"/>
        <w:rPr>
          <w:lang w:val="en-AU" w:eastAsia="zh-CN" w:bidi="hi-IN"/>
        </w:rPr>
      </w:pPr>
      <w:bookmarkStart w:name="_6u9bs73l2oe7" w:id="4"/>
      <w:bookmarkEnd w:id="4"/>
      <w:r>
        <w:rPr>
          <w:lang w:val="en-AU" w:eastAsia="zh-CN" w:bidi="hi-IN"/>
        </w:rPr>
        <w:t>Primary survey types</w:t>
      </w:r>
    </w:p>
    <w:p xmlns:wp14="http://schemas.microsoft.com/office/word/2010/wordml" w14:paraId="277D1298" wp14:textId="77777777">
      <w:pPr>
        <w:pStyle w:val="Normal1"/>
        <w:rPr>
          <w:lang w:val="en-AU" w:eastAsia="zh-CN" w:bidi="hi-IN"/>
        </w:rPr>
      </w:pPr>
      <w:r>
        <w:rPr>
          <w:lang w:val="en-AU" w:eastAsia="zh-CN" w:bidi="hi-IN"/>
        </w:rPr>
        <w:t>Currently the most common and broadly applicable method for diurnal birds remains</w:t>
      </w:r>
      <w:r>
        <w:rPr>
          <w:b/>
          <w:bCs/>
          <w:lang w:val="en-AU" w:eastAsia="zh-CN" w:bidi="hi-IN"/>
        </w:rPr>
        <w:t xml:space="preserve"> transect-based searches via boats </w:t>
      </w:r>
      <w:r>
        <w:rPr>
          <w:lang w:val="en-AU" w:eastAsia="zh-CN" w:bidi="hi-IN"/>
        </w:rPr>
        <w:t>and</w:t>
      </w:r>
      <w:r>
        <w:rPr>
          <w:b/>
          <w:bCs/>
          <w:lang w:val="en-AU" w:eastAsia="zh-CN" w:bidi="hi-IN"/>
        </w:rPr>
        <w:t xml:space="preserve"> digital aerial surveys</w:t>
      </w:r>
      <w:r>
        <w:rPr>
          <w:lang w:val="en-AU" w:eastAsia="zh-CN" w:bidi="hi-IN"/>
        </w:rPr>
        <w:t xml:space="preserve">. These methods have the advantage of also surveying buffer zones outside the turbine envelope which might be useful baseline data to measure macro-avoidance (avoidance of the site as a whole) and displacement (macro-avoidance that restricts access to key environments).  A number of studies are emerging that present evidence of macro-avoidance and the potential impacts should be considered when planning sites in Australian waters.  </w:t>
      </w:r>
    </w:p>
    <w:p xmlns:wp14="http://schemas.microsoft.com/office/word/2010/wordml" w14:paraId="359AFF56" wp14:textId="77777777">
      <w:pPr>
        <w:pStyle w:val="Heading2"/>
        <w:rPr>
          <w:lang w:val="en-AU" w:eastAsia="zh-CN" w:bidi="hi-IN"/>
        </w:rPr>
      </w:pPr>
      <w:bookmarkStart w:name="_j8ggl741p959" w:id="5"/>
      <w:bookmarkEnd w:id="5"/>
      <w:r>
        <w:rPr>
          <w:lang w:val="en-AU" w:eastAsia="zh-CN" w:bidi="hi-IN"/>
        </w:rPr>
        <w:t>Weather considerations</w:t>
      </w:r>
    </w:p>
    <w:p xmlns:wp14="http://schemas.microsoft.com/office/word/2010/wordml" w14:paraId="30E5A1BA" wp14:textId="131FFF9C">
      <w:pPr>
        <w:pStyle w:val="Normal1"/>
        <w:spacing w:before="0" w:after="0" w:line="276" w:lineRule="auto"/>
        <w:rPr>
          <w:lang w:val="en-AU" w:eastAsia="zh-CN" w:bidi="hi-IN"/>
        </w:rPr>
      </w:pPr>
      <w:r w:rsidRPr="17B33D76" w:rsidR="17B33D76">
        <w:rPr>
          <w:lang w:val="en-AU" w:eastAsia="zh-CN" w:bidi="hi-IN"/>
        </w:rPr>
        <w:t xml:space="preserve">For </w:t>
      </w:r>
      <w:r w:rsidRPr="17B33D76" w:rsidR="17B33D76">
        <w:rPr>
          <w:lang w:val="en-AU" w:eastAsia="zh-CN" w:bidi="hi-IN"/>
        </w:rPr>
        <w:t>a number of</w:t>
      </w:r>
      <w:r w:rsidRPr="17B33D76" w:rsidR="17B33D76">
        <w:rPr>
          <w:lang w:val="en-AU" w:eastAsia="zh-CN" w:bidi="hi-IN"/>
        </w:rPr>
        <w:t xml:space="preserve"> the supplied survey methods, high quality collision risk input data is dependent on favourable weather conditions. However, and to differing extents, bird and bat species are still active in unfavourable conditions. With ecologists unable to survey in these unfavourable conditions, an understanding of a species’ collision risk is limited and will not be fully understood without the combination of other technology not hampered by weather. For example, boat-based surveys cannot be conducted when wind speeds exceed 25-30 </w:t>
      </w:r>
      <w:r w:rsidRPr="17B33D76" w:rsidR="6CD65AEF">
        <w:rPr>
          <w:lang w:val="en-AU" w:eastAsia="zh-CN" w:bidi="hi-IN"/>
        </w:rPr>
        <w:t>knots,</w:t>
      </w:r>
      <w:r w:rsidRPr="17B33D76" w:rsidR="17B33D76">
        <w:rPr>
          <w:lang w:val="en-AU" w:eastAsia="zh-CN" w:bidi="hi-IN"/>
        </w:rPr>
        <w:t xml:space="preserve"> but birds may still be flying in these conditions and risk cannot be estimated. This is where a combined survey approach may be needed such as telemetry. Telemetry data can be collected in all weather conditions and while sample size is not likely to be sufficient to inform collision risk on its own, telemetry can provide data across conditions not possible for boat-based surveys. </w:t>
      </w:r>
    </w:p>
    <w:p xmlns:wp14="http://schemas.microsoft.com/office/word/2010/wordml" w14:paraId="3BE67D8D" wp14:textId="77777777">
      <w:pPr>
        <w:pStyle w:val="Heading1"/>
        <w:keepNext w:val="false"/>
        <w:keepLines w:val="false"/>
        <w:spacing w:before="360" w:after="80" w:line="276" w:lineRule="auto"/>
        <w:rPr>
          <w:lang w:val="en-AU" w:eastAsia="zh-CN" w:bidi="hi-IN"/>
        </w:rPr>
      </w:pPr>
      <w:bookmarkStart w:name="_hczgocfcox48" w:id="6"/>
      <w:bookmarkEnd w:id="6"/>
      <w:r>
        <w:rPr>
          <w:lang w:val="en-AU" w:eastAsia="zh-CN" w:bidi="hi-IN"/>
        </w:rPr>
        <w:t>Survey Design Checklist</w:t>
      </w:r>
    </w:p>
    <w:p xmlns:wp14="http://schemas.microsoft.com/office/word/2010/wordml" w14:paraId="52ED3C06" wp14:textId="77777777">
      <w:pPr>
        <w:pStyle w:val="Normal1"/>
        <w:rPr>
          <w:lang w:val="en-AU" w:eastAsia="zh-CN" w:bidi="hi-IN"/>
        </w:rPr>
      </w:pPr>
      <w:r>
        <w:rPr>
          <w:lang w:val="en-AU" w:eastAsia="zh-CN" w:bidi="hi-IN"/>
        </w:rPr>
        <w:t>This checklist is intended to support the selection of appropriate survey methods and ensure all key aspects of the survey program have been considered prior to data collection.</w:t>
      </w:r>
    </w:p>
    <w:p xmlns:wp14="http://schemas.microsoft.com/office/word/2010/wordml" w14:paraId="14D99A41" wp14:textId="77777777">
      <w:pPr>
        <w:pStyle w:val="Heading3"/>
        <w:widowControl w:val="false"/>
        <w:spacing w:before="320" w:after="120" w:line="240" w:lineRule="auto"/>
        <w:rPr>
          <w:lang w:val="en-AU" w:eastAsia="zh-CN" w:bidi="hi-IN"/>
        </w:rPr>
      </w:pPr>
      <w:bookmarkStart w:name="_v8mt6qp6xi1l" w:id="7"/>
      <w:bookmarkEnd w:id="7"/>
      <w:r>
        <w:rPr>
          <w:lang w:val="en-AU" w:eastAsia="zh-CN" w:bidi="hi-IN"/>
        </w:rPr>
        <w:t xml:space="preserve"> </w:t>
      </w:r>
      <w:r>
        <w:rPr>
          <w:lang w:val="en-AU" w:eastAsia="zh-CN" w:bidi="hi-IN"/>
        </w:rPr>
        <w:t>Alignment with Collision Risk Assessment Inputs</w:t>
      </w:r>
    </w:p>
    <w:p xmlns:wp14="http://schemas.microsoft.com/office/word/2010/wordml" w:rsidP="17B33D76" w14:paraId="296DDF53" wp14:textId="77777777">
      <w:pPr>
        <w:pStyle w:val="Normal1"/>
        <w:widowControl w:val="0"/>
        <w:numPr>
          <w:ilvl w:val="0"/>
          <w:numId w:val="20"/>
        </w:numPr>
        <w:spacing w:before="0" w:after="120" w:line="240" w:lineRule="auto"/>
        <w:ind w:start="720"/>
        <w:rPr>
          <w:lang w:val="en-AU" w:eastAsia="zh-CN" w:bidi="hi-IN"/>
        </w:rPr>
      </w:pPr>
      <w:r w:rsidRPr="17B33D76" w:rsidR="17B33D76">
        <w:rPr>
          <w:lang w:val="en-AU" w:eastAsia="zh-CN" w:bidi="hi-IN"/>
        </w:rPr>
        <w:t xml:space="preserve">Is it clear whether each collision risk input will be informed </w:t>
      </w:r>
      <w:r w:rsidRPr="17B33D76" w:rsidR="17B33D76">
        <w:rPr>
          <w:b w:val="1"/>
          <w:bCs w:val="1"/>
          <w:lang w:val="en-AU" w:eastAsia="zh-CN" w:bidi="hi-IN"/>
        </w:rPr>
        <w:t>quantitatively or qualitatively</w:t>
      </w:r>
      <w:r w:rsidRPr="17B33D76" w:rsidR="17B33D76">
        <w:rPr>
          <w:lang w:val="en-AU" w:eastAsia="zh-CN" w:bidi="hi-IN"/>
        </w:rPr>
        <w:t>?</w:t>
      </w:r>
    </w:p>
    <w:p xmlns:wp14="http://schemas.microsoft.com/office/word/2010/wordml" w:rsidP="17B33D76" w14:paraId="5D1136DA" wp14:textId="77777777">
      <w:pPr>
        <w:pStyle w:val="Normal1"/>
        <w:widowControl w:val="0"/>
        <w:numPr>
          <w:ilvl w:val="0"/>
          <w:numId w:val="20"/>
        </w:numPr>
        <w:spacing w:before="0" w:after="120" w:line="240" w:lineRule="auto"/>
        <w:ind w:start="720"/>
        <w:rPr>
          <w:lang w:val="en-AU" w:eastAsia="zh-CN" w:bidi="hi-IN"/>
        </w:rPr>
      </w:pPr>
      <w:r w:rsidRPr="17B33D76" w:rsidR="17B33D76">
        <w:rPr>
          <w:lang w:val="en-AU" w:eastAsia="zh-CN" w:bidi="hi-IN"/>
        </w:rPr>
        <w:t xml:space="preserve">Has </w:t>
      </w:r>
      <w:r w:rsidRPr="17B33D76" w:rsidR="17B33D76">
        <w:rPr>
          <w:b w:val="1"/>
          <w:bCs w:val="1"/>
          <w:lang w:val="en-AU" w:eastAsia="zh-CN" w:bidi="hi-IN"/>
        </w:rPr>
        <w:t>each collision metric input</w:t>
      </w:r>
      <w:r w:rsidRPr="17B33D76" w:rsidR="17B33D76">
        <w:rPr>
          <w:lang w:val="en-AU" w:eastAsia="zh-CN" w:bidi="hi-IN"/>
        </w:rPr>
        <w:t xml:space="preserve"> (e.g. flux, height, spatial use, temporal variation) been captured by </w:t>
      </w:r>
      <w:r w:rsidRPr="17B33D76" w:rsidR="17B33D76">
        <w:rPr>
          <w:b w:val="1"/>
          <w:bCs w:val="1"/>
          <w:lang w:val="en-AU" w:eastAsia="zh-CN" w:bidi="hi-IN"/>
        </w:rPr>
        <w:t>one or more survey methods</w:t>
      </w:r>
      <w:r w:rsidRPr="17B33D76" w:rsidR="17B33D76">
        <w:rPr>
          <w:lang w:val="en-AU" w:eastAsia="zh-CN" w:bidi="hi-IN"/>
        </w:rPr>
        <w:t>?</w:t>
      </w:r>
    </w:p>
    <w:p xmlns:wp14="http://schemas.microsoft.com/office/word/2010/wordml" w:rsidP="17B33D76" w14:paraId="2BDA1F68" wp14:textId="77777777">
      <w:pPr>
        <w:pStyle w:val="Normal1"/>
        <w:widowControl w:val="0"/>
        <w:numPr>
          <w:ilvl w:val="0"/>
          <w:numId w:val="20"/>
        </w:numPr>
        <w:spacing w:before="0" w:after="120" w:line="240" w:lineRule="auto"/>
        <w:ind w:start="720"/>
        <w:rPr>
          <w:lang w:val="en-AU" w:eastAsia="zh-CN" w:bidi="hi-IN"/>
        </w:rPr>
      </w:pPr>
      <w:r w:rsidRPr="17B33D76" w:rsidR="17B33D76">
        <w:rPr>
          <w:lang w:val="en-AU" w:eastAsia="zh-CN" w:bidi="hi-IN"/>
        </w:rPr>
        <w:t xml:space="preserve">Are </w:t>
      </w:r>
      <w:r w:rsidRPr="17B33D76" w:rsidR="17B33D76">
        <w:rPr>
          <w:b w:val="1"/>
          <w:bCs w:val="1"/>
          <w:lang w:val="en-AU" w:eastAsia="zh-CN" w:bidi="hi-IN"/>
        </w:rPr>
        <w:t>all relevant bird and bat species</w:t>
      </w:r>
      <w:r w:rsidRPr="17B33D76" w:rsidR="17B33D76">
        <w:rPr>
          <w:lang w:val="en-AU" w:eastAsia="zh-CN" w:bidi="hi-IN"/>
        </w:rPr>
        <w:t xml:space="preserve"> adequately covered by the selected methods?</w:t>
      </w:r>
    </w:p>
    <w:p xmlns:wp14="http://schemas.microsoft.com/office/word/2010/wordml" w:rsidP="17B33D76" w14:paraId="5812B76D" wp14:textId="77777777">
      <w:pPr>
        <w:pStyle w:val="Normal1"/>
        <w:widowControl w:val="0"/>
        <w:numPr>
          <w:ilvl w:val="0"/>
          <w:numId w:val="20"/>
        </w:numPr>
        <w:spacing w:before="0" w:after="120" w:line="240" w:lineRule="auto"/>
        <w:ind w:start="720"/>
        <w:rPr>
          <w:lang w:val="en-AU" w:eastAsia="zh-CN" w:bidi="hi-IN"/>
        </w:rPr>
      </w:pPr>
      <w:r w:rsidRPr="17B33D76" w:rsidR="17B33D76">
        <w:rPr>
          <w:lang w:val="en-AU" w:eastAsia="zh-CN" w:bidi="hi-IN"/>
        </w:rPr>
        <w:t xml:space="preserve">Have </w:t>
      </w:r>
      <w:r w:rsidRPr="17B33D76" w:rsidR="17B33D76">
        <w:rPr>
          <w:b w:val="1"/>
          <w:bCs w:val="1"/>
          <w:lang w:val="en-AU" w:eastAsia="zh-CN" w:bidi="hi-IN"/>
        </w:rPr>
        <w:t>multiple survey methods</w:t>
      </w:r>
      <w:r w:rsidRPr="17B33D76" w:rsidR="17B33D76">
        <w:rPr>
          <w:lang w:val="en-AU" w:eastAsia="zh-CN" w:bidi="hi-IN"/>
        </w:rPr>
        <w:t xml:space="preserve"> been considered or employed together to better inform CRM inputs where </w:t>
      </w:r>
      <w:r w:rsidRPr="17B33D76" w:rsidR="17B33D76">
        <w:rPr>
          <w:lang w:val="en-AU" w:eastAsia="zh-CN" w:bidi="hi-IN"/>
        </w:rPr>
        <w:t>appropriate</w:t>
      </w:r>
      <w:r w:rsidRPr="17B33D76" w:rsidR="17B33D76">
        <w:rPr>
          <w:lang w:val="en-AU" w:eastAsia="zh-CN" w:bidi="hi-IN"/>
        </w:rPr>
        <w:t>?</w:t>
      </w:r>
    </w:p>
    <w:p xmlns:wp14="http://schemas.microsoft.com/office/word/2010/wordml" w14:paraId="2742D9FC" wp14:textId="77777777">
      <w:pPr>
        <w:pStyle w:val="Heading3"/>
        <w:widowControl w:val="false"/>
        <w:spacing w:before="320" w:after="120" w:line="240" w:lineRule="auto"/>
        <w:rPr>
          <w:lang w:val="en-AU" w:eastAsia="zh-CN" w:bidi="hi-IN"/>
        </w:rPr>
      </w:pPr>
      <w:bookmarkStart w:name="_xfov7xvsum25" w:id="8"/>
      <w:bookmarkEnd w:id="8"/>
      <w:r>
        <w:rPr>
          <w:lang w:val="en-AU" w:eastAsia="zh-CN" w:bidi="hi-IN"/>
        </w:rPr>
        <w:t xml:space="preserve"> </w:t>
      </w:r>
      <w:r>
        <w:rPr>
          <w:lang w:val="en-AU" w:eastAsia="zh-CN" w:bidi="hi-IN"/>
        </w:rPr>
        <w:t>Spatial Coverage</w:t>
      </w:r>
    </w:p>
    <w:p xmlns:wp14="http://schemas.microsoft.com/office/word/2010/wordml" w:rsidP="17B33D76" w14:paraId="44E08594" wp14:textId="77777777">
      <w:pPr>
        <w:pStyle w:val="Normal1"/>
        <w:widowControl w:val="0"/>
        <w:numPr>
          <w:ilvl w:val="0"/>
          <w:numId w:val="21"/>
        </w:numPr>
        <w:spacing w:before="0" w:after="120" w:line="240" w:lineRule="auto"/>
        <w:ind w:start="720"/>
        <w:rPr>
          <w:lang w:val="en-AU" w:eastAsia="zh-CN" w:bidi="hi-IN"/>
        </w:rPr>
      </w:pPr>
      <w:r w:rsidRPr="17B33D76" w:rsidR="17B33D76">
        <w:rPr>
          <w:lang w:val="en-AU" w:eastAsia="zh-CN" w:bidi="hi-IN"/>
        </w:rPr>
        <w:t xml:space="preserve">Have </w:t>
      </w:r>
      <w:r w:rsidRPr="17B33D76" w:rsidR="17B33D76">
        <w:rPr>
          <w:b w:val="1"/>
          <w:bCs w:val="1"/>
          <w:lang w:val="en-AU" w:eastAsia="zh-CN" w:bidi="hi-IN"/>
        </w:rPr>
        <w:t>key roosts, movement corridors, flyways, and dispersal routes</w:t>
      </w:r>
      <w:r w:rsidRPr="17B33D76" w:rsidR="17B33D76">
        <w:rPr>
          <w:lang w:val="en-AU" w:eastAsia="zh-CN" w:bidi="hi-IN"/>
        </w:rPr>
        <w:t xml:space="preserve"> been </w:t>
      </w:r>
      <w:r w:rsidRPr="17B33D76" w:rsidR="17B33D76">
        <w:rPr>
          <w:lang w:val="en-AU" w:eastAsia="zh-CN" w:bidi="hi-IN"/>
        </w:rPr>
        <w:t>identified</w:t>
      </w:r>
      <w:r w:rsidRPr="17B33D76" w:rsidR="17B33D76">
        <w:rPr>
          <w:lang w:val="en-AU" w:eastAsia="zh-CN" w:bidi="hi-IN"/>
        </w:rPr>
        <w:t>?</w:t>
      </w:r>
    </w:p>
    <w:p xmlns:wp14="http://schemas.microsoft.com/office/word/2010/wordml" w:rsidP="17B33D76" w14:paraId="310A2FEE" wp14:textId="77777777">
      <w:pPr>
        <w:pStyle w:val="Normal1"/>
        <w:widowControl w:val="0"/>
        <w:numPr>
          <w:ilvl w:val="0"/>
          <w:numId w:val="21"/>
        </w:numPr>
        <w:spacing w:before="0" w:after="120" w:line="240" w:lineRule="auto"/>
        <w:ind w:start="720"/>
        <w:rPr>
          <w:lang w:val="en-AU" w:eastAsia="zh-CN" w:bidi="hi-IN"/>
        </w:rPr>
      </w:pPr>
      <w:r w:rsidRPr="17B33D76" w:rsidR="17B33D76">
        <w:rPr>
          <w:lang w:val="en-AU" w:eastAsia="zh-CN" w:bidi="hi-IN"/>
        </w:rPr>
        <w:t xml:space="preserve">Are survey locations/transects selected using </w:t>
      </w:r>
      <w:r w:rsidRPr="17B33D76" w:rsidR="17B33D76">
        <w:rPr>
          <w:lang w:val="en-AU" w:eastAsia="zh-CN" w:bidi="hi-IN"/>
        </w:rPr>
        <w:t>an appropriate spatial</w:t>
      </w:r>
      <w:r w:rsidRPr="17B33D76" w:rsidR="17B33D76">
        <w:rPr>
          <w:lang w:val="en-AU" w:eastAsia="zh-CN" w:bidi="hi-IN"/>
        </w:rPr>
        <w:t xml:space="preserve"> design (e.g. </w:t>
      </w:r>
      <w:r w:rsidRPr="17B33D76" w:rsidR="17B33D76">
        <w:rPr>
          <w:b w:val="1"/>
          <w:bCs w:val="1"/>
          <w:lang w:val="en-AU" w:eastAsia="zh-CN" w:bidi="hi-IN"/>
        </w:rPr>
        <w:t>random, systematic, stratified</w:t>
      </w:r>
      <w:r w:rsidRPr="17B33D76" w:rsidR="17B33D76">
        <w:rPr>
          <w:lang w:val="en-AU" w:eastAsia="zh-CN" w:bidi="hi-IN"/>
        </w:rPr>
        <w:t>)?</w:t>
      </w:r>
    </w:p>
    <w:p xmlns:wp14="http://schemas.microsoft.com/office/word/2010/wordml" w:rsidP="17B33D76" w14:paraId="69039B96" wp14:textId="77777777">
      <w:pPr>
        <w:pStyle w:val="Normal1"/>
        <w:widowControl w:val="0"/>
        <w:numPr>
          <w:ilvl w:val="0"/>
          <w:numId w:val="21"/>
        </w:numPr>
        <w:spacing w:before="0" w:after="120" w:line="240" w:lineRule="auto"/>
        <w:ind w:start="720"/>
        <w:rPr>
          <w:lang w:val="en-AU" w:eastAsia="zh-CN" w:bidi="hi-IN"/>
        </w:rPr>
      </w:pPr>
      <w:r w:rsidRPr="17B33D76" w:rsidR="17B33D76">
        <w:rPr>
          <w:lang w:val="en-AU" w:eastAsia="zh-CN" w:bidi="hi-IN"/>
        </w:rPr>
        <w:t>Have</w:t>
      </w:r>
      <w:r w:rsidRPr="17B33D76" w:rsidR="17B33D76">
        <w:rPr>
          <w:b w:val="1"/>
          <w:bCs w:val="1"/>
          <w:lang w:val="en-AU" w:eastAsia="zh-CN" w:bidi="hi-IN"/>
        </w:rPr>
        <w:t xml:space="preserve"> extended transects </w:t>
      </w:r>
      <w:r w:rsidRPr="17B33D76" w:rsidR="17B33D76">
        <w:rPr>
          <w:lang w:val="en-AU" w:eastAsia="zh-CN" w:bidi="hi-IN"/>
        </w:rPr>
        <w:t>(within and outside turbine envelope) been considered to support post-construction avoidance comparisons?</w:t>
      </w:r>
    </w:p>
    <w:p xmlns:wp14="http://schemas.microsoft.com/office/word/2010/wordml" w14:paraId="273EAF05" wp14:textId="77777777">
      <w:pPr>
        <w:pStyle w:val="Heading3"/>
        <w:widowControl w:val="false"/>
        <w:spacing w:before="320" w:after="120" w:line="240" w:lineRule="auto"/>
        <w:rPr>
          <w:lang w:val="en-AU" w:eastAsia="zh-CN" w:bidi="hi-IN"/>
        </w:rPr>
      </w:pPr>
      <w:bookmarkStart w:name="_wxal6bebx1fk" w:id="9"/>
      <w:bookmarkEnd w:id="9"/>
      <w:r>
        <w:rPr>
          <w:lang w:val="en-AU" w:eastAsia="zh-CN" w:bidi="hi-IN"/>
        </w:rPr>
        <w:t xml:space="preserve"> </w:t>
      </w:r>
      <w:r>
        <w:rPr>
          <w:lang w:val="en-AU" w:eastAsia="zh-CN" w:bidi="hi-IN"/>
        </w:rPr>
        <w:t>Temporal Coverage</w:t>
      </w:r>
    </w:p>
    <w:p xmlns:wp14="http://schemas.microsoft.com/office/word/2010/wordml" w:rsidP="17B33D76" w14:paraId="4CF80B58" wp14:textId="77777777">
      <w:pPr>
        <w:pStyle w:val="Normal1"/>
        <w:widowControl w:val="0"/>
        <w:numPr>
          <w:ilvl w:val="0"/>
          <w:numId w:val="22"/>
        </w:numPr>
        <w:spacing w:before="0" w:after="120" w:line="240" w:lineRule="auto"/>
        <w:ind w:start="720"/>
        <w:rPr>
          <w:lang w:val="en-AU" w:eastAsia="zh-CN" w:bidi="hi-IN"/>
        </w:rPr>
      </w:pPr>
      <w:r w:rsidRPr="17B33D76" w:rsidR="17B33D76">
        <w:rPr>
          <w:sz w:val="20"/>
          <w:szCs w:val="20"/>
          <w:lang w:val="en-AU" w:eastAsia="zh-CN" w:bidi="hi-IN"/>
        </w:rPr>
        <w:t xml:space="preserve"> </w:t>
      </w:r>
      <w:r w:rsidRPr="17B33D76" w:rsidR="17B33D76">
        <w:rPr>
          <w:lang w:val="en-AU" w:eastAsia="zh-CN" w:bidi="hi-IN"/>
        </w:rPr>
        <w:t xml:space="preserve">Do the selected data sources capture </w:t>
      </w:r>
      <w:r w:rsidRPr="17B33D76" w:rsidR="17B33D76">
        <w:rPr>
          <w:b w:val="1"/>
          <w:bCs w:val="1"/>
          <w:lang w:val="en-AU" w:eastAsia="zh-CN" w:bidi="hi-IN"/>
        </w:rPr>
        <w:t>daily variation in activity</w:t>
      </w:r>
      <w:r w:rsidRPr="17B33D76" w:rsidR="17B33D76">
        <w:rPr>
          <w:lang w:val="en-AU" w:eastAsia="zh-CN" w:bidi="hi-IN"/>
        </w:rPr>
        <w:t xml:space="preserve"> (e.g. across a 24-hour period)?</w:t>
      </w:r>
    </w:p>
    <w:p xmlns:wp14="http://schemas.microsoft.com/office/word/2010/wordml" w:rsidP="17B33D76" w14:paraId="117146E1" wp14:textId="77777777">
      <w:pPr>
        <w:pStyle w:val="Normal1"/>
        <w:widowControl w:val="0"/>
        <w:numPr>
          <w:ilvl w:val="0"/>
          <w:numId w:val="22"/>
        </w:numPr>
        <w:spacing w:before="0" w:after="120" w:line="240" w:lineRule="auto"/>
        <w:ind w:start="720"/>
        <w:rPr>
          <w:lang w:val="en-AU" w:eastAsia="zh-CN" w:bidi="hi-IN"/>
        </w:rPr>
      </w:pPr>
      <w:r w:rsidRPr="17B33D76" w:rsidR="17B33D76">
        <w:rPr>
          <w:lang w:val="en-AU" w:eastAsia="zh-CN" w:bidi="hi-IN"/>
        </w:rPr>
        <w:t xml:space="preserve"> </w:t>
      </w:r>
      <w:r w:rsidRPr="17B33D76" w:rsidR="17B33D76">
        <w:rPr>
          <w:lang w:val="en-AU" w:eastAsia="zh-CN" w:bidi="hi-IN"/>
        </w:rPr>
        <w:t xml:space="preserve">Are </w:t>
      </w:r>
      <w:r w:rsidRPr="17B33D76" w:rsidR="17B33D76">
        <w:rPr>
          <w:b w:val="1"/>
          <w:bCs w:val="1"/>
          <w:lang w:val="en-AU" w:eastAsia="zh-CN" w:bidi="hi-IN"/>
        </w:rPr>
        <w:t>diurnal and nocturnal activity patterns</w:t>
      </w:r>
      <w:r w:rsidRPr="17B33D76" w:rsidR="17B33D76">
        <w:rPr>
          <w:lang w:val="en-AU" w:eastAsia="zh-CN" w:bidi="hi-IN"/>
        </w:rPr>
        <w:t xml:space="preserve"> of all relevant species captured?</w:t>
      </w:r>
    </w:p>
    <w:p xmlns:wp14="http://schemas.microsoft.com/office/word/2010/wordml" w:rsidP="17B33D76" w14:paraId="4DF670DC" wp14:textId="77777777">
      <w:pPr>
        <w:pStyle w:val="Normal1"/>
        <w:widowControl w:val="0"/>
        <w:numPr>
          <w:ilvl w:val="0"/>
          <w:numId w:val="22"/>
        </w:numPr>
        <w:spacing w:before="0" w:after="120" w:line="240" w:lineRule="auto"/>
        <w:ind w:start="720"/>
        <w:rPr>
          <w:lang w:val="en-AU" w:eastAsia="zh-CN" w:bidi="hi-IN"/>
        </w:rPr>
      </w:pPr>
      <w:r w:rsidRPr="17B33D76" w:rsidR="17B33D76">
        <w:rPr>
          <w:lang w:val="en-AU" w:eastAsia="zh-CN" w:bidi="hi-IN"/>
        </w:rPr>
        <w:t xml:space="preserve"> </w:t>
      </w:r>
      <w:r w:rsidRPr="17B33D76" w:rsidR="17B33D76">
        <w:rPr>
          <w:lang w:val="en-AU" w:eastAsia="zh-CN" w:bidi="hi-IN"/>
        </w:rPr>
        <w:t xml:space="preserve">Do the methods capture </w:t>
      </w:r>
      <w:r w:rsidRPr="17B33D76" w:rsidR="17B33D76">
        <w:rPr>
          <w:b w:val="1"/>
          <w:bCs w:val="1"/>
          <w:lang w:val="en-AU" w:eastAsia="zh-CN" w:bidi="hi-IN"/>
        </w:rPr>
        <w:t>seasonal and migratory patterns</w:t>
      </w:r>
      <w:r w:rsidRPr="17B33D76" w:rsidR="17B33D76">
        <w:rPr>
          <w:lang w:val="en-AU" w:eastAsia="zh-CN" w:bidi="hi-IN"/>
        </w:rPr>
        <w:t>, including across multiple years where required?</w:t>
      </w:r>
    </w:p>
    <w:p xmlns:wp14="http://schemas.microsoft.com/office/word/2010/wordml" w:rsidP="17B33D76" w14:paraId="1F08778A" wp14:textId="77777777">
      <w:pPr>
        <w:pStyle w:val="Normal1"/>
        <w:widowControl w:val="0"/>
        <w:numPr>
          <w:ilvl w:val="0"/>
          <w:numId w:val="22"/>
        </w:numPr>
        <w:spacing w:before="0" w:after="120" w:line="240" w:lineRule="auto"/>
        <w:ind w:start="720"/>
        <w:rPr>
          <w:lang w:val="en-AU" w:eastAsia="zh-CN" w:bidi="hi-IN"/>
        </w:rPr>
      </w:pPr>
      <w:r w:rsidRPr="17B33D76" w:rsidR="17B33D76">
        <w:rPr>
          <w:lang w:val="en-AU" w:eastAsia="zh-CN" w:bidi="hi-IN"/>
        </w:rPr>
        <w:t xml:space="preserve"> </w:t>
      </w:r>
      <w:r w:rsidRPr="17B33D76" w:rsidR="17B33D76">
        <w:rPr>
          <w:lang w:val="en-AU" w:eastAsia="zh-CN" w:bidi="hi-IN"/>
        </w:rPr>
        <w:t xml:space="preserve">Are </w:t>
      </w:r>
      <w:r w:rsidRPr="17B33D76" w:rsidR="17B33D76">
        <w:rPr>
          <w:b w:val="1"/>
          <w:bCs w:val="1"/>
          <w:lang w:val="en-AU" w:eastAsia="zh-CN" w:bidi="hi-IN"/>
        </w:rPr>
        <w:t>survey duration, frequency, and timing</w:t>
      </w:r>
      <w:r w:rsidRPr="17B33D76" w:rsidR="17B33D76">
        <w:rPr>
          <w:lang w:val="en-AU" w:eastAsia="zh-CN" w:bidi="hi-IN"/>
        </w:rPr>
        <w:t xml:space="preserve"> sufficient to capture peak activity periods (e.g. migration events)?</w:t>
      </w:r>
    </w:p>
    <w:p xmlns:wp14="http://schemas.microsoft.com/office/word/2010/wordml" w:rsidP="17B33D76" w14:paraId="5FC75EE0" wp14:textId="77777777">
      <w:pPr>
        <w:pStyle w:val="Normal1"/>
        <w:widowControl w:val="0"/>
        <w:numPr>
          <w:ilvl w:val="0"/>
          <w:numId w:val="22"/>
        </w:numPr>
        <w:spacing w:before="0" w:after="120" w:line="240" w:lineRule="auto"/>
        <w:ind w:start="720"/>
        <w:rPr>
          <w:lang w:val="en-AU" w:eastAsia="zh-CN" w:bidi="hi-IN"/>
        </w:rPr>
      </w:pPr>
      <w:r w:rsidRPr="17B33D76" w:rsidR="17B33D76">
        <w:rPr>
          <w:lang w:val="en-AU" w:eastAsia="zh-CN" w:bidi="hi-IN"/>
        </w:rPr>
        <w:t xml:space="preserve"> </w:t>
      </w:r>
      <w:r w:rsidRPr="17B33D76" w:rsidR="17B33D76">
        <w:rPr>
          <w:lang w:val="en-AU" w:eastAsia="zh-CN" w:bidi="hi-IN"/>
        </w:rPr>
        <w:t xml:space="preserve">Has </w:t>
      </w:r>
      <w:r w:rsidRPr="17B33D76" w:rsidR="17B33D76">
        <w:rPr>
          <w:b w:val="1"/>
          <w:bCs w:val="1"/>
          <w:lang w:val="en-AU" w:eastAsia="zh-CN" w:bidi="hi-IN"/>
        </w:rPr>
        <w:t>observer fatigue</w:t>
      </w:r>
      <w:r w:rsidRPr="17B33D76" w:rsidR="17B33D76">
        <w:rPr>
          <w:lang w:val="en-AU" w:eastAsia="zh-CN" w:bidi="hi-IN"/>
        </w:rPr>
        <w:t xml:space="preserve"> been considered and addressed in the survey design?</w:t>
      </w:r>
    </w:p>
    <w:p xmlns:wp14="http://schemas.microsoft.com/office/word/2010/wordml" w14:paraId="030CB791" wp14:textId="77777777">
      <w:pPr>
        <w:pStyle w:val="Heading3"/>
        <w:widowControl w:val="false"/>
        <w:spacing w:before="320" w:after="120" w:line="240" w:lineRule="auto"/>
        <w:rPr>
          <w:lang w:val="en-AU" w:eastAsia="zh-CN" w:bidi="hi-IN"/>
        </w:rPr>
      </w:pPr>
      <w:bookmarkStart w:name="_5p2e588uti5s" w:id="10"/>
      <w:bookmarkEnd w:id="10"/>
      <w:r>
        <w:rPr>
          <w:lang w:val="en-AU" w:eastAsia="zh-CN" w:bidi="hi-IN"/>
        </w:rPr>
        <w:t xml:space="preserve"> </w:t>
      </w:r>
      <w:r>
        <w:rPr>
          <w:lang w:val="en-AU" w:eastAsia="zh-CN" w:bidi="hi-IN"/>
        </w:rPr>
        <w:t>Appropriate Survey Methods</w:t>
      </w:r>
    </w:p>
    <w:p xmlns:wp14="http://schemas.microsoft.com/office/word/2010/wordml" w:rsidP="17B33D76" w14:paraId="6A7F7D46" wp14:textId="77777777">
      <w:pPr>
        <w:pStyle w:val="Normal1"/>
        <w:widowControl w:val="0"/>
        <w:numPr>
          <w:ilvl w:val="0"/>
          <w:numId w:val="23"/>
        </w:numPr>
        <w:spacing w:before="0" w:after="120" w:line="240" w:lineRule="auto"/>
        <w:ind w:start="720"/>
        <w:rPr>
          <w:lang w:val="en-AU" w:eastAsia="zh-CN" w:bidi="hi-IN"/>
        </w:rPr>
      </w:pPr>
      <w:r w:rsidRPr="17B33D76" w:rsidR="17B33D76">
        <w:rPr>
          <w:sz w:val="20"/>
          <w:szCs w:val="20"/>
          <w:lang w:val="en-AU" w:eastAsia="zh-CN" w:bidi="hi-IN"/>
        </w:rPr>
        <w:t xml:space="preserve"> </w:t>
      </w:r>
      <w:r w:rsidRPr="17B33D76" w:rsidR="17B33D76">
        <w:rPr>
          <w:lang w:val="en-AU" w:eastAsia="zh-CN" w:bidi="hi-IN"/>
        </w:rPr>
        <w:t xml:space="preserve">Have all </w:t>
      </w:r>
      <w:r w:rsidRPr="17B33D76" w:rsidR="17B33D76">
        <w:rPr>
          <w:b w:val="1"/>
          <w:bCs w:val="1"/>
          <w:lang w:val="en-AU" w:eastAsia="zh-CN" w:bidi="hi-IN"/>
        </w:rPr>
        <w:t>relevant species</w:t>
      </w:r>
      <w:r w:rsidRPr="17B33D76" w:rsidR="17B33D76">
        <w:rPr>
          <w:lang w:val="en-AU" w:eastAsia="zh-CN" w:bidi="hi-IN"/>
        </w:rPr>
        <w:t xml:space="preserve"> been identified during </w:t>
      </w:r>
      <w:r w:rsidRPr="17B33D76" w:rsidR="17B33D76">
        <w:rPr>
          <w:b w:val="1"/>
          <w:bCs w:val="1"/>
          <w:lang w:val="en-AU" w:eastAsia="zh-CN" w:bidi="hi-IN"/>
        </w:rPr>
        <w:t>Stage 1 Site identi</w:t>
      </w:r>
      <w:r w:rsidRPr="17B33D76" w:rsidR="17B33D76">
        <w:rPr>
          <w:b w:val="1"/>
          <w:bCs w:val="1"/>
          <w:lang w:val="en-AU" w:eastAsia="zh-CN" w:bidi="hi-IN"/>
        </w:rPr>
        <w:t>fication</w:t>
      </w:r>
      <w:r w:rsidRPr="17B33D76" w:rsidR="17B33D76">
        <w:rPr>
          <w:lang w:val="en-AU" w:eastAsia="zh-CN" w:bidi="hi-IN"/>
        </w:rPr>
        <w:t>?</w:t>
      </w:r>
    </w:p>
    <w:p xmlns:wp14="http://schemas.microsoft.com/office/word/2010/wordml" w:rsidP="17B33D76" w14:paraId="132650F4" wp14:textId="77777777">
      <w:pPr>
        <w:pStyle w:val="Normal1"/>
        <w:widowControl w:val="0"/>
        <w:numPr>
          <w:ilvl w:val="0"/>
          <w:numId w:val="23"/>
        </w:numPr>
        <w:spacing w:before="0" w:after="120" w:line="240" w:lineRule="auto"/>
        <w:ind w:start="720"/>
        <w:rPr>
          <w:lang w:val="en-AU" w:eastAsia="zh-CN" w:bidi="hi-IN"/>
        </w:rPr>
      </w:pPr>
      <w:r w:rsidRPr="17B33D76" w:rsidR="17B33D76">
        <w:rPr>
          <w:sz w:val="20"/>
          <w:szCs w:val="20"/>
          <w:lang w:val="en-AU" w:eastAsia="zh-CN" w:bidi="hi-IN"/>
        </w:rPr>
        <w:t xml:space="preserve"> </w:t>
      </w:r>
      <w:r w:rsidRPr="17B33D76" w:rsidR="17B33D76">
        <w:rPr>
          <w:lang w:val="en-AU" w:eastAsia="zh-CN" w:bidi="hi-IN"/>
        </w:rPr>
        <w:t>Are the selected methods capable of detecting:</w:t>
      </w:r>
    </w:p>
    <w:p xmlns:wp14="http://schemas.microsoft.com/office/word/2010/wordml" w:rsidP="17B33D76" w14:paraId="7FA05555" wp14:textId="77777777">
      <w:pPr>
        <w:pStyle w:val="Normal1"/>
        <w:widowControl w:val="0"/>
        <w:numPr>
          <w:ilvl w:val="1"/>
          <w:numId w:val="23"/>
        </w:numPr>
        <w:spacing w:before="0" w:after="120" w:line="240" w:lineRule="auto"/>
        <w:ind w:start="1440"/>
        <w:rPr>
          <w:lang w:val="en-AU" w:eastAsia="zh-CN" w:bidi="hi-IN"/>
        </w:rPr>
      </w:pPr>
      <w:r w:rsidRPr="17B33D76" w:rsidR="17B33D76">
        <w:rPr>
          <w:lang w:val="en-AU" w:eastAsia="zh-CN" w:bidi="hi-IN"/>
        </w:rPr>
        <w:t xml:space="preserve"> </w:t>
      </w:r>
      <w:r w:rsidRPr="17B33D76" w:rsidR="17B33D76">
        <w:rPr>
          <w:lang w:val="en-AU" w:eastAsia="zh-CN" w:bidi="hi-IN"/>
        </w:rPr>
        <w:t>Diurnal species</w:t>
      </w:r>
    </w:p>
    <w:p xmlns:wp14="http://schemas.microsoft.com/office/word/2010/wordml" w:rsidP="17B33D76" w14:paraId="296A83AE" wp14:textId="77777777">
      <w:pPr>
        <w:pStyle w:val="Normal1"/>
        <w:widowControl w:val="0"/>
        <w:numPr>
          <w:ilvl w:val="1"/>
          <w:numId w:val="23"/>
        </w:numPr>
        <w:spacing w:before="0" w:after="120" w:line="240" w:lineRule="auto"/>
        <w:ind w:start="1440"/>
        <w:rPr>
          <w:lang w:val="en-AU" w:eastAsia="zh-CN" w:bidi="hi-IN"/>
        </w:rPr>
      </w:pPr>
      <w:r w:rsidRPr="17B33D76" w:rsidR="17B33D76">
        <w:rPr>
          <w:lang w:val="en-AU" w:eastAsia="zh-CN" w:bidi="hi-IN"/>
        </w:rPr>
        <w:t xml:space="preserve"> </w:t>
      </w:r>
      <w:r w:rsidRPr="17B33D76" w:rsidR="17B33D76">
        <w:rPr>
          <w:lang w:val="en-AU" w:eastAsia="zh-CN" w:bidi="hi-IN"/>
        </w:rPr>
        <w:t>Nocturnal species</w:t>
      </w:r>
    </w:p>
    <w:p xmlns:wp14="http://schemas.microsoft.com/office/word/2010/wordml" w:rsidP="17B33D76" w14:paraId="595B738D" wp14:textId="77777777">
      <w:pPr>
        <w:pStyle w:val="Normal1"/>
        <w:widowControl w:val="0"/>
        <w:numPr>
          <w:ilvl w:val="1"/>
          <w:numId w:val="23"/>
        </w:numPr>
        <w:spacing w:before="0" w:after="120" w:line="240" w:lineRule="auto"/>
        <w:ind w:start="1440"/>
        <w:rPr>
          <w:lang w:val="en-AU" w:eastAsia="zh-CN" w:bidi="hi-IN"/>
        </w:rPr>
      </w:pPr>
      <w:r w:rsidRPr="17B33D76" w:rsidR="17B33D76">
        <w:rPr>
          <w:lang w:val="en-AU" w:eastAsia="zh-CN" w:bidi="hi-IN"/>
        </w:rPr>
        <w:t xml:space="preserve"> </w:t>
      </w:r>
      <w:r w:rsidRPr="17B33D76" w:rsidR="17B33D76">
        <w:rPr>
          <w:lang w:val="en-AU" w:eastAsia="zh-CN" w:bidi="hi-IN"/>
        </w:rPr>
        <w:t>Cryptic or low-detectability species</w:t>
      </w:r>
    </w:p>
    <w:p xmlns:wp14="http://schemas.microsoft.com/office/word/2010/wordml" w:rsidP="17B33D76" w14:paraId="7C458E1F" wp14:textId="77777777">
      <w:pPr>
        <w:pStyle w:val="Normal1"/>
        <w:widowControl w:val="0"/>
        <w:numPr>
          <w:ilvl w:val="0"/>
          <w:numId w:val="23"/>
        </w:numPr>
        <w:spacing w:before="0" w:after="120" w:line="240" w:lineRule="auto"/>
        <w:ind w:start="720"/>
        <w:rPr>
          <w:lang w:val="en-AU" w:eastAsia="zh-CN" w:bidi="hi-IN"/>
        </w:rPr>
      </w:pPr>
      <w:r w:rsidRPr="17B33D76" w:rsidR="17B33D76">
        <w:rPr>
          <w:lang w:val="en-AU" w:eastAsia="zh-CN" w:bidi="hi-IN"/>
        </w:rPr>
        <w:t xml:space="preserve"> </w:t>
      </w:r>
      <w:r w:rsidRPr="17B33D76" w:rsidR="17B33D76">
        <w:rPr>
          <w:lang w:val="en-AU" w:eastAsia="zh-CN" w:bidi="hi-IN"/>
        </w:rPr>
        <w:t xml:space="preserve">Are survey methods appropriate for the </w:t>
      </w:r>
      <w:r w:rsidRPr="17B33D76" w:rsidR="17B33D76">
        <w:rPr>
          <w:b w:val="1"/>
          <w:bCs w:val="1"/>
          <w:lang w:val="en-AU" w:eastAsia="zh-CN" w:bidi="hi-IN"/>
        </w:rPr>
        <w:t>scale, complexity, and risk profile</w:t>
      </w:r>
      <w:r w:rsidRPr="17B33D76" w:rsidR="17B33D76">
        <w:rPr>
          <w:lang w:val="en-AU" w:eastAsia="zh-CN" w:bidi="hi-IN"/>
        </w:rPr>
        <w:t xml:space="preserve"> of the project?</w:t>
      </w:r>
    </w:p>
    <w:p xmlns:wp14="http://schemas.microsoft.com/office/word/2010/wordml" w14:paraId="6AC5E98F" wp14:textId="77777777">
      <w:pPr>
        <w:pStyle w:val="Heading3"/>
        <w:widowControl w:val="false"/>
        <w:spacing w:before="320" w:after="120" w:line="240" w:lineRule="auto"/>
        <w:rPr>
          <w:lang w:val="en-AU" w:eastAsia="zh-CN" w:bidi="hi-IN"/>
        </w:rPr>
      </w:pPr>
      <w:bookmarkStart w:name="_1qmxned3wq3q" w:id="11"/>
      <w:bookmarkEnd w:id="11"/>
      <w:r>
        <w:rPr>
          <w:lang w:val="en-AU" w:eastAsia="zh-CN" w:bidi="hi-IN"/>
        </w:rPr>
        <w:t xml:space="preserve"> </w:t>
      </w:r>
      <w:r>
        <w:rPr>
          <w:lang w:val="en-AU" w:eastAsia="zh-CN" w:bidi="hi-IN"/>
        </w:rPr>
        <w:t>Quality Standards</w:t>
      </w:r>
    </w:p>
    <w:p xmlns:wp14="http://schemas.microsoft.com/office/word/2010/wordml" w:rsidP="17B33D76" w14:paraId="33F6F43E" wp14:textId="77777777">
      <w:pPr>
        <w:pStyle w:val="Normal1"/>
        <w:widowControl w:val="0"/>
        <w:numPr>
          <w:ilvl w:val="0"/>
          <w:numId w:val="24"/>
        </w:numPr>
        <w:spacing w:before="0" w:after="120" w:line="240" w:lineRule="auto"/>
        <w:ind w:start="720"/>
        <w:rPr>
          <w:lang w:val="en-AU" w:eastAsia="zh-CN" w:bidi="hi-IN"/>
        </w:rPr>
      </w:pPr>
      <w:r w:rsidRPr="17B33D76" w:rsidR="17B33D76">
        <w:rPr>
          <w:sz w:val="20"/>
          <w:szCs w:val="20"/>
          <w:lang w:val="en-AU" w:eastAsia="zh-CN" w:bidi="hi-IN"/>
        </w:rPr>
        <w:t xml:space="preserve"> </w:t>
      </w:r>
      <w:r w:rsidRPr="17B33D76" w:rsidR="17B33D76">
        <w:rPr>
          <w:lang w:val="en-AU" w:eastAsia="zh-CN" w:bidi="hi-IN"/>
        </w:rPr>
        <w:t xml:space="preserve">Are survey methods </w:t>
      </w:r>
      <w:r w:rsidRPr="17B33D76" w:rsidR="17B33D76">
        <w:rPr>
          <w:b w:val="1"/>
          <w:bCs w:val="1"/>
          <w:lang w:val="en-AU" w:eastAsia="zh-CN" w:bidi="hi-IN"/>
        </w:rPr>
        <w:t>designed to be repeatable</w:t>
      </w:r>
      <w:r w:rsidRPr="17B33D76" w:rsidR="17B33D76">
        <w:rPr>
          <w:lang w:val="en-AU" w:eastAsia="zh-CN" w:bidi="hi-IN"/>
        </w:rPr>
        <w:t>, particularly to support post-construction comparisons?</w:t>
      </w:r>
    </w:p>
    <w:p xmlns:wp14="http://schemas.microsoft.com/office/word/2010/wordml" w:rsidP="17B33D76" w14:paraId="52749181" wp14:textId="77777777">
      <w:pPr>
        <w:pStyle w:val="Normal1"/>
        <w:widowControl w:val="0"/>
        <w:numPr>
          <w:ilvl w:val="0"/>
          <w:numId w:val="24"/>
        </w:numPr>
        <w:spacing w:before="0" w:after="120" w:line="240" w:lineRule="auto"/>
        <w:ind w:start="720"/>
        <w:rPr>
          <w:lang w:val="en-AU" w:eastAsia="zh-CN" w:bidi="hi-IN"/>
        </w:rPr>
      </w:pPr>
      <w:r w:rsidRPr="17B33D76" w:rsidR="17B33D76">
        <w:rPr>
          <w:lang w:val="en-AU" w:eastAsia="zh-CN" w:bidi="hi-IN"/>
        </w:rPr>
        <w:t xml:space="preserve"> </w:t>
      </w:r>
      <w:r w:rsidRPr="17B33D76" w:rsidR="17B33D76">
        <w:rPr>
          <w:lang w:val="en-AU" w:eastAsia="zh-CN" w:bidi="hi-IN"/>
        </w:rPr>
        <w:t xml:space="preserve">Have potential </w:t>
      </w:r>
      <w:r w:rsidRPr="17B33D76" w:rsidR="17B33D76">
        <w:rPr>
          <w:b w:val="1"/>
          <w:bCs w:val="1"/>
          <w:lang w:val="en-AU" w:eastAsia="zh-CN" w:bidi="hi-IN"/>
        </w:rPr>
        <w:t>detection biases</w:t>
      </w:r>
      <w:r w:rsidRPr="17B33D76" w:rsidR="17B33D76">
        <w:rPr>
          <w:lang w:val="en-AU" w:eastAsia="zh-CN" w:bidi="hi-IN"/>
        </w:rPr>
        <w:t xml:space="preserve"> been </w:t>
      </w:r>
      <w:r w:rsidRPr="17B33D76" w:rsidR="17B33D76">
        <w:rPr>
          <w:lang w:val="en-AU" w:eastAsia="zh-CN" w:bidi="hi-IN"/>
        </w:rPr>
        <w:t>identified</w:t>
      </w:r>
      <w:r w:rsidRPr="17B33D76" w:rsidR="17B33D76">
        <w:rPr>
          <w:lang w:val="en-AU" w:eastAsia="zh-CN" w:bidi="hi-IN"/>
        </w:rPr>
        <w:t xml:space="preserve"> and addressed or documented (e.g. distance correction, availability bias)?</w:t>
      </w:r>
    </w:p>
    <w:p xmlns:wp14="http://schemas.microsoft.com/office/word/2010/wordml" w:rsidP="17B33D76" w14:paraId="31F3CA3F" wp14:textId="77777777">
      <w:pPr>
        <w:pStyle w:val="Normal1"/>
        <w:widowControl w:val="0"/>
        <w:numPr>
          <w:ilvl w:val="0"/>
          <w:numId w:val="24"/>
        </w:numPr>
        <w:spacing w:before="0" w:after="120" w:line="240" w:lineRule="auto"/>
        <w:ind w:start="720"/>
        <w:rPr>
          <w:lang w:val="en-AU" w:eastAsia="zh-CN" w:bidi="hi-IN"/>
        </w:rPr>
      </w:pPr>
      <w:r w:rsidRPr="17B33D76" w:rsidR="17B33D76">
        <w:rPr>
          <w:lang w:val="en-AU" w:eastAsia="zh-CN" w:bidi="hi-IN"/>
        </w:rPr>
        <w:t xml:space="preserve"> </w:t>
      </w:r>
      <w:r w:rsidRPr="17B33D76" w:rsidR="17B33D76">
        <w:rPr>
          <w:lang w:val="en-AU" w:eastAsia="zh-CN" w:bidi="hi-IN"/>
        </w:rPr>
        <w:t xml:space="preserve">Have </w:t>
      </w:r>
      <w:r w:rsidRPr="17B33D76" w:rsidR="17B33D76">
        <w:rPr>
          <w:b w:val="1"/>
          <w:bCs w:val="1"/>
          <w:lang w:val="en-AU" w:eastAsia="zh-CN" w:bidi="hi-IN"/>
        </w:rPr>
        <w:t>data handling, storage, and management procedures</w:t>
      </w:r>
      <w:r w:rsidRPr="17B33D76" w:rsidR="17B33D76">
        <w:rPr>
          <w:lang w:val="en-AU" w:eastAsia="zh-CN" w:bidi="hi-IN"/>
        </w:rPr>
        <w:t xml:space="preserve"> been defined, including:</w:t>
      </w:r>
    </w:p>
    <w:p xmlns:wp14="http://schemas.microsoft.com/office/word/2010/wordml" w:rsidP="17B33D76" w14:paraId="23D865CB" wp14:textId="77777777">
      <w:pPr>
        <w:pStyle w:val="Normal1"/>
        <w:widowControl w:val="0"/>
        <w:numPr>
          <w:ilvl w:val="1"/>
          <w:numId w:val="24"/>
        </w:numPr>
        <w:spacing w:before="0" w:after="120" w:line="240" w:lineRule="auto"/>
        <w:ind w:start="1440"/>
        <w:rPr>
          <w:lang w:val="en-AU" w:eastAsia="zh-CN" w:bidi="hi-IN"/>
        </w:rPr>
      </w:pPr>
      <w:r w:rsidRPr="17B33D76" w:rsidR="17B33D76">
        <w:rPr>
          <w:lang w:val="en-AU" w:eastAsia="zh-CN" w:bidi="hi-IN"/>
        </w:rPr>
        <w:t xml:space="preserve"> </w:t>
      </w:r>
      <w:r w:rsidRPr="17B33D76" w:rsidR="17B33D76">
        <w:rPr>
          <w:lang w:val="en-AU" w:eastAsia="zh-CN" w:bidi="hi-IN"/>
        </w:rPr>
        <w:t>Standardised data templates</w:t>
      </w:r>
    </w:p>
    <w:p xmlns:wp14="http://schemas.microsoft.com/office/word/2010/wordml" w:rsidP="17B33D76" w14:paraId="7E8E26AC" wp14:textId="77777777">
      <w:pPr>
        <w:pStyle w:val="Normal1"/>
        <w:widowControl w:val="0"/>
        <w:numPr>
          <w:ilvl w:val="1"/>
          <w:numId w:val="24"/>
        </w:numPr>
        <w:spacing w:before="0" w:after="120" w:line="240" w:lineRule="auto"/>
        <w:ind w:start="1440"/>
        <w:rPr>
          <w:lang w:val="en-AU" w:eastAsia="zh-CN" w:bidi="hi-IN"/>
        </w:rPr>
      </w:pPr>
      <w:r w:rsidRPr="17B33D76" w:rsidR="17B33D76">
        <w:rPr>
          <w:lang w:val="en-AU" w:eastAsia="zh-CN" w:bidi="hi-IN"/>
        </w:rPr>
        <w:t xml:space="preserve"> </w:t>
      </w:r>
      <w:r w:rsidRPr="17B33D76" w:rsidR="17B33D76">
        <w:rPr>
          <w:lang w:val="en-AU" w:eastAsia="zh-CN" w:bidi="hi-IN"/>
        </w:rPr>
        <w:t>Secure data storage</w:t>
      </w:r>
    </w:p>
    <w:p xmlns:wp14="http://schemas.microsoft.com/office/word/2010/wordml" w:rsidP="17B33D76" w14:paraId="05C61CEB" wp14:textId="77777777">
      <w:pPr>
        <w:pStyle w:val="Normal1"/>
        <w:widowControl w:val="0"/>
        <w:numPr>
          <w:ilvl w:val="1"/>
          <w:numId w:val="24"/>
        </w:numPr>
        <w:spacing w:before="0" w:after="120" w:line="240" w:lineRule="auto"/>
        <w:ind w:start="1440"/>
        <w:rPr>
          <w:lang w:val="en-AU" w:eastAsia="zh-CN" w:bidi="hi-IN"/>
        </w:rPr>
      </w:pPr>
      <w:r w:rsidRPr="17B33D76" w:rsidR="17B33D76">
        <w:rPr>
          <w:lang w:val="en-AU" w:eastAsia="zh-CN" w:bidi="hi-IN"/>
        </w:rPr>
        <w:t xml:space="preserve"> </w:t>
      </w:r>
      <w:r w:rsidRPr="17B33D76" w:rsidR="17B33D76">
        <w:rPr>
          <w:lang w:val="en-AU" w:eastAsia="zh-CN" w:bidi="hi-IN"/>
        </w:rPr>
        <w:t>Quality assurance and version control processes</w:t>
      </w:r>
    </w:p>
    <w:p xmlns:wp14="http://schemas.microsoft.com/office/word/2010/wordml" w14:paraId="5418F792" wp14:textId="77777777">
      <w:pPr>
        <w:pStyle w:val="Heading3"/>
        <w:widowControl w:val="false"/>
        <w:spacing w:before="320" w:after="120" w:line="240" w:lineRule="auto"/>
        <w:rPr>
          <w:lang w:val="en-AU" w:eastAsia="zh-CN" w:bidi="hi-IN"/>
        </w:rPr>
      </w:pPr>
      <w:bookmarkStart w:name="_dizhjz4utt9f" w:id="12"/>
      <w:bookmarkEnd w:id="12"/>
      <w:r>
        <w:rPr>
          <w:lang w:val="en-AU" w:eastAsia="zh-CN" w:bidi="hi-IN"/>
        </w:rPr>
        <w:t xml:space="preserve"> </w:t>
      </w:r>
      <w:r>
        <w:rPr>
          <w:lang w:val="en-AU" w:eastAsia="zh-CN" w:bidi="hi-IN"/>
        </w:rPr>
        <w:t>Surveyor Competency</w:t>
      </w:r>
    </w:p>
    <w:p xmlns:wp14="http://schemas.microsoft.com/office/word/2010/wordml" w:rsidP="17B33D76" w14:paraId="6B4D0985" wp14:textId="77777777">
      <w:pPr>
        <w:pStyle w:val="Normal1"/>
        <w:widowControl w:val="0"/>
        <w:numPr>
          <w:ilvl w:val="0"/>
          <w:numId w:val="25"/>
        </w:numPr>
        <w:spacing w:before="0" w:after="120" w:line="240" w:lineRule="auto"/>
        <w:ind w:start="720"/>
        <w:rPr>
          <w:lang w:val="en-AU" w:eastAsia="zh-CN" w:bidi="hi-IN"/>
        </w:rPr>
      </w:pPr>
      <w:r w:rsidRPr="17B33D76" w:rsidR="17B33D76">
        <w:rPr>
          <w:sz w:val="20"/>
          <w:szCs w:val="20"/>
          <w:lang w:val="en-AU" w:eastAsia="zh-CN" w:bidi="hi-IN"/>
        </w:rPr>
        <w:t xml:space="preserve"> </w:t>
      </w:r>
      <w:r w:rsidRPr="17B33D76" w:rsidR="17B33D76">
        <w:rPr>
          <w:lang w:val="en-AU" w:eastAsia="zh-CN" w:bidi="hi-IN"/>
        </w:rPr>
        <w:t xml:space="preserve">Are survey personnel </w:t>
      </w:r>
      <w:r w:rsidRPr="17B33D76" w:rsidR="17B33D76">
        <w:rPr>
          <w:b w:val="1"/>
          <w:bCs w:val="1"/>
          <w:lang w:val="en-AU" w:eastAsia="zh-CN" w:bidi="hi-IN"/>
        </w:rPr>
        <w:t>appropriately experienced</w:t>
      </w:r>
      <w:r w:rsidRPr="17B33D76" w:rsidR="17B33D76">
        <w:rPr>
          <w:lang w:val="en-AU" w:eastAsia="zh-CN" w:bidi="hi-IN"/>
        </w:rPr>
        <w:t xml:space="preserve"> with the relevant taxa and survey methods?</w:t>
      </w:r>
    </w:p>
    <w:p xmlns:wp14="http://schemas.microsoft.com/office/word/2010/wordml" w:rsidP="17B33D76" w14:paraId="10EF7276" wp14:textId="77777777">
      <w:pPr>
        <w:pStyle w:val="Normal1"/>
        <w:widowControl w:val="0"/>
        <w:numPr>
          <w:ilvl w:val="0"/>
          <w:numId w:val="25"/>
        </w:numPr>
        <w:spacing w:before="0" w:after="120" w:line="240" w:lineRule="auto"/>
        <w:ind w:start="720"/>
        <w:rPr>
          <w:lang w:val="en-AU" w:eastAsia="zh-CN" w:bidi="hi-IN"/>
        </w:rPr>
      </w:pPr>
      <w:r w:rsidRPr="17B33D76" w:rsidR="17B33D76">
        <w:rPr>
          <w:lang w:val="en-AU" w:eastAsia="zh-CN" w:bidi="hi-IN"/>
        </w:rPr>
        <w:t xml:space="preserve"> </w:t>
      </w:r>
      <w:r w:rsidRPr="17B33D76" w:rsidR="17B33D76">
        <w:rPr>
          <w:lang w:val="en-AU" w:eastAsia="zh-CN" w:bidi="hi-IN"/>
        </w:rPr>
        <w:t xml:space="preserve">Do survey personnel have access to </w:t>
      </w:r>
      <w:r w:rsidRPr="17B33D76" w:rsidR="17B33D76">
        <w:rPr>
          <w:b w:val="1"/>
          <w:bCs w:val="1"/>
          <w:lang w:val="en-AU" w:eastAsia="zh-CN" w:bidi="hi-IN"/>
        </w:rPr>
        <w:t>appropriate</w:t>
      </w:r>
      <w:r w:rsidRPr="17B33D76" w:rsidR="17B33D76">
        <w:rPr>
          <w:b w:val="1"/>
          <w:bCs w:val="1"/>
          <w:lang w:val="en-AU" w:eastAsia="zh-CN" w:bidi="hi-IN"/>
        </w:rPr>
        <w:t xml:space="preserve"> and calibrated equipment</w:t>
      </w:r>
      <w:r w:rsidRPr="17B33D76" w:rsidR="17B33D76">
        <w:rPr>
          <w:lang w:val="en-AU" w:eastAsia="zh-CN" w:bidi="hi-IN"/>
        </w:rPr>
        <w:t>?</w:t>
      </w:r>
    </w:p>
    <w:p xmlns:wp14="http://schemas.microsoft.com/office/word/2010/wordml" w:rsidP="17B33D76" w14:paraId="21D4370F" wp14:textId="77777777">
      <w:pPr>
        <w:pStyle w:val="Normal1"/>
        <w:widowControl w:val="0"/>
        <w:numPr>
          <w:ilvl w:val="0"/>
          <w:numId w:val="25"/>
        </w:numPr>
        <w:spacing w:before="0" w:after="120" w:line="240" w:lineRule="auto"/>
        <w:ind w:start="720"/>
        <w:rPr>
          <w:lang w:val="en-AU" w:eastAsia="zh-CN" w:bidi="hi-IN"/>
        </w:rPr>
      </w:pPr>
      <w:r w:rsidRPr="17B33D76" w:rsidR="17B33D76">
        <w:rPr>
          <w:lang w:val="en-AU" w:eastAsia="zh-CN" w:bidi="hi-IN"/>
        </w:rPr>
        <w:t xml:space="preserve"> </w:t>
      </w:r>
      <w:r w:rsidRPr="17B33D76" w:rsidR="17B33D76">
        <w:rPr>
          <w:lang w:val="en-AU" w:eastAsia="zh-CN" w:bidi="hi-IN"/>
        </w:rPr>
        <w:t xml:space="preserve">Have </w:t>
      </w:r>
      <w:r w:rsidRPr="17B33D76" w:rsidR="17B33D76">
        <w:rPr>
          <w:b w:val="1"/>
          <w:bCs w:val="1"/>
          <w:lang w:val="en-AU" w:eastAsia="zh-CN" w:bidi="hi-IN"/>
        </w:rPr>
        <w:t>standard operating procedures (SOPs)</w:t>
      </w:r>
      <w:r w:rsidRPr="17B33D76" w:rsidR="17B33D76">
        <w:rPr>
          <w:lang w:val="en-AU" w:eastAsia="zh-CN" w:bidi="hi-IN"/>
        </w:rPr>
        <w:t xml:space="preserve"> been developed and implemented?</w:t>
      </w:r>
    </w:p>
    <w:p xmlns:wp14="http://schemas.microsoft.com/office/word/2010/wordml" w:rsidP="17B33D76" w14:paraId="7C098839" wp14:textId="77777777">
      <w:pPr>
        <w:pStyle w:val="Normal1"/>
        <w:widowControl w:val="0"/>
        <w:numPr>
          <w:ilvl w:val="0"/>
          <w:numId w:val="25"/>
        </w:numPr>
        <w:spacing w:before="0" w:after="120" w:line="240" w:lineRule="auto"/>
        <w:ind w:start="720"/>
        <w:rPr>
          <w:lang w:val="en-AU" w:eastAsia="zh-CN" w:bidi="hi-IN"/>
        </w:rPr>
      </w:pPr>
      <w:r w:rsidRPr="17B33D76" w:rsidR="17B33D76">
        <w:rPr>
          <w:lang w:val="en-AU" w:eastAsia="zh-CN" w:bidi="hi-IN"/>
        </w:rPr>
        <w:t xml:space="preserve"> </w:t>
      </w:r>
      <w:r w:rsidRPr="17B33D76" w:rsidR="17B33D76">
        <w:rPr>
          <w:lang w:val="en-AU" w:eastAsia="zh-CN" w:bidi="hi-IN"/>
        </w:rPr>
        <w:t xml:space="preserve">Have survey personnel been trained in </w:t>
      </w:r>
      <w:r w:rsidRPr="17B33D76" w:rsidR="17B33D76">
        <w:rPr>
          <w:b w:val="1"/>
          <w:bCs w:val="1"/>
          <w:lang w:val="en-AU" w:eastAsia="zh-CN" w:bidi="hi-IN"/>
        </w:rPr>
        <w:t>key measurement and recording protocols</w:t>
      </w:r>
      <w:r w:rsidRPr="17B33D76" w:rsidR="17B33D76">
        <w:rPr>
          <w:lang w:val="en-AU" w:eastAsia="zh-CN" w:bidi="hi-IN"/>
        </w:rPr>
        <w:t xml:space="preserve"> to ensure consistency across surveys?</w:t>
      </w:r>
    </w:p>
    <w:p xmlns:wp14="http://schemas.microsoft.com/office/word/2010/wordml" w14:paraId="1753F6D3" wp14:textId="77777777">
      <w:pPr>
        <w:pStyle w:val="Heading3"/>
        <w:widowControl w:val="false"/>
        <w:spacing w:before="320" w:after="120" w:line="240" w:lineRule="auto"/>
        <w:rPr>
          <w:lang w:val="en-AU" w:eastAsia="zh-CN" w:bidi="hi-IN"/>
        </w:rPr>
      </w:pPr>
      <w:bookmarkStart w:name="_t1xjdt7fhgp2" w:id="13"/>
      <w:bookmarkEnd w:id="13"/>
      <w:r>
        <w:rPr>
          <w:lang w:val="en-AU" w:eastAsia="zh-CN" w:bidi="hi-IN"/>
        </w:rPr>
        <w:t xml:space="preserve"> </w:t>
      </w:r>
      <w:r>
        <w:rPr>
          <w:lang w:val="en-AU" w:eastAsia="zh-CN" w:bidi="hi-IN"/>
        </w:rPr>
        <w:t>Documentation of Survey Methods and Results</w:t>
      </w:r>
    </w:p>
    <w:p xmlns:wp14="http://schemas.microsoft.com/office/word/2010/wordml" w:rsidP="17B33D76" w14:paraId="064D1DB1" wp14:textId="77777777">
      <w:pPr>
        <w:pStyle w:val="Normal1"/>
        <w:widowControl w:val="0"/>
        <w:numPr>
          <w:ilvl w:val="0"/>
          <w:numId w:val="26"/>
        </w:numPr>
        <w:spacing w:before="0" w:after="120" w:line="240" w:lineRule="auto"/>
        <w:ind w:start="720"/>
        <w:rPr>
          <w:lang w:val="en-AU" w:eastAsia="zh-CN" w:bidi="hi-IN"/>
        </w:rPr>
      </w:pPr>
      <w:r w:rsidRPr="17B33D76" w:rsidR="17B33D76">
        <w:rPr>
          <w:lang w:val="en-AU" w:eastAsia="zh-CN" w:bidi="hi-IN"/>
        </w:rPr>
        <w:t xml:space="preserve"> </w:t>
      </w:r>
      <w:r w:rsidRPr="17B33D76" w:rsidR="17B33D76">
        <w:rPr>
          <w:lang w:val="en-AU" w:eastAsia="zh-CN" w:bidi="hi-IN"/>
        </w:rPr>
        <w:t xml:space="preserve">Will survey reports include </w:t>
      </w:r>
      <w:r w:rsidRPr="17B33D76" w:rsidR="17B33D76">
        <w:rPr>
          <w:b w:val="1"/>
          <w:bCs w:val="1"/>
          <w:lang w:val="en-AU" w:eastAsia="zh-CN" w:bidi="hi-IN"/>
        </w:rPr>
        <w:t>detailed descriptions of methods</w:t>
      </w:r>
      <w:r w:rsidRPr="17B33D76" w:rsidR="17B33D76">
        <w:rPr>
          <w:lang w:val="en-AU" w:eastAsia="zh-CN" w:bidi="hi-IN"/>
        </w:rPr>
        <w:t>, survey effort, and limitations?</w:t>
      </w:r>
    </w:p>
    <w:p xmlns:wp14="http://schemas.microsoft.com/office/word/2010/wordml" w:rsidP="17B33D76" w14:paraId="0993851A" wp14:textId="77777777">
      <w:pPr>
        <w:pStyle w:val="Normal1"/>
        <w:widowControl w:val="0"/>
        <w:numPr>
          <w:ilvl w:val="0"/>
          <w:numId w:val="26"/>
        </w:numPr>
        <w:spacing w:before="0" w:after="120" w:line="240" w:lineRule="auto"/>
        <w:ind w:start="720"/>
        <w:rPr>
          <w:lang w:val="en-AU" w:eastAsia="zh-CN" w:bidi="hi-IN"/>
        </w:rPr>
      </w:pPr>
      <w:r w:rsidRPr="17B33D76" w:rsidR="17B33D76">
        <w:rPr>
          <w:lang w:val="en-AU" w:eastAsia="zh-CN" w:bidi="hi-IN"/>
        </w:rPr>
        <w:t xml:space="preserve"> </w:t>
      </w:r>
      <w:r w:rsidRPr="17B33D76" w:rsidR="17B33D76">
        <w:rPr>
          <w:lang w:val="en-AU" w:eastAsia="zh-CN" w:bidi="hi-IN"/>
        </w:rPr>
        <w:t xml:space="preserve">Is survey effort (time and spatial coverage) clearly documented to support </w:t>
      </w:r>
      <w:r w:rsidRPr="17B33D76" w:rsidR="17B33D76">
        <w:rPr>
          <w:b w:val="1"/>
          <w:bCs w:val="1"/>
          <w:lang w:val="en-AU" w:eastAsia="zh-CN" w:bidi="hi-IN"/>
        </w:rPr>
        <w:t>estimates of flight flux activity</w:t>
      </w:r>
      <w:r w:rsidRPr="17B33D76" w:rsidR="17B33D76">
        <w:rPr>
          <w:lang w:val="en-AU" w:eastAsia="zh-CN" w:bidi="hi-IN"/>
        </w:rPr>
        <w:t>?</w:t>
      </w:r>
    </w:p>
    <w:p xmlns:wp14="http://schemas.microsoft.com/office/word/2010/wordml" w:rsidP="17B33D76" w14:paraId="72D2EC67" wp14:textId="77777777">
      <w:pPr>
        <w:pStyle w:val="Normal1"/>
        <w:widowControl w:val="0"/>
        <w:numPr>
          <w:ilvl w:val="0"/>
          <w:numId w:val="26"/>
        </w:numPr>
        <w:spacing w:before="0" w:after="120" w:line="240" w:lineRule="auto"/>
        <w:ind w:start="720"/>
        <w:rPr>
          <w:lang w:val="en-AU" w:eastAsia="zh-CN" w:bidi="hi-IN"/>
        </w:rPr>
      </w:pPr>
      <w:r w:rsidRPr="17B33D76" w:rsidR="17B33D76">
        <w:rPr>
          <w:lang w:val="en-AU" w:eastAsia="zh-CN" w:bidi="hi-IN"/>
        </w:rPr>
        <w:t xml:space="preserve"> </w:t>
      </w:r>
      <w:r w:rsidRPr="17B33D76" w:rsidR="17B33D76">
        <w:rPr>
          <w:lang w:val="en-AU" w:eastAsia="zh-CN" w:bidi="hi-IN"/>
        </w:rPr>
        <w:t xml:space="preserve">Do reports provide sufficient methodological detail to allow </w:t>
      </w:r>
      <w:r w:rsidRPr="17B33D76" w:rsidR="17B33D76">
        <w:rPr>
          <w:b w:val="1"/>
          <w:bCs w:val="1"/>
          <w:lang w:val="en-AU" w:eastAsia="zh-CN" w:bidi="hi-IN"/>
        </w:rPr>
        <w:t>independent evaluation</w:t>
      </w:r>
      <w:r w:rsidRPr="17B33D76" w:rsidR="17B33D76">
        <w:rPr>
          <w:lang w:val="en-AU" w:eastAsia="zh-CN" w:bidi="hi-IN"/>
        </w:rPr>
        <w:t xml:space="preserve"> of results and conclusions?</w:t>
      </w:r>
    </w:p>
    <w:p xmlns:wp14="http://schemas.microsoft.com/office/word/2010/wordml" w14:paraId="4C54EBE3" wp14:textId="77777777">
      <w:pPr>
        <w:pStyle w:val="Heading1"/>
        <w:rPr>
          <w:lang w:val="en-AU" w:eastAsia="zh-CN" w:bidi="hi-IN"/>
        </w:rPr>
      </w:pPr>
      <w:bookmarkStart w:name="_keegp41vi5so" w:id="14"/>
      <w:bookmarkEnd w:id="14"/>
      <w:r>
        <w:rPr>
          <w:lang w:val="en-AU" w:eastAsia="zh-CN" w:bidi="hi-IN"/>
        </w:rPr>
        <w:t>Glossary and more information</w:t>
      </w:r>
    </w:p>
    <w:p xmlns:wp14="http://schemas.microsoft.com/office/word/2010/wordml" w14:paraId="41CFE10D" wp14:textId="77777777">
      <w:pPr>
        <w:pStyle w:val="Heading3"/>
        <w:rPr>
          <w:lang w:val="en-AU" w:eastAsia="zh-CN" w:bidi="hi-IN"/>
        </w:rPr>
      </w:pPr>
      <w:bookmarkStart w:name="_h8b7uzluyrsv" w:id="15"/>
      <w:bookmarkEnd w:id="15"/>
      <w:r>
        <w:rPr>
          <w:lang w:val="en-AU" w:eastAsia="zh-CN" w:bidi="hi-IN"/>
        </w:rPr>
        <w:t>Collision Likelihood Score (CLS)</w:t>
      </w:r>
    </w:p>
    <w:p xmlns:wp14="http://schemas.microsoft.com/office/word/2010/wordml" w14:paraId="34FC14A5" wp14:textId="77777777">
      <w:pPr>
        <w:pStyle w:val="Normal1"/>
        <w:spacing w:before="240" w:after="240" w:line="276" w:lineRule="auto"/>
        <w:rPr>
          <w:lang w:val="en-AU" w:eastAsia="zh-CN" w:bidi="hi-IN"/>
        </w:rPr>
      </w:pPr>
      <w:r>
        <w:rPr>
          <w:lang w:val="en-AU" w:eastAsia="zh-CN" w:bidi="hi-IN"/>
        </w:rPr>
        <w:t xml:space="preserve">A structured, </w:t>
      </w:r>
      <w:r>
        <w:rPr>
          <w:b/>
          <w:bCs/>
          <w:lang w:val="en-AU" w:eastAsia="zh-CN" w:bidi="hi-IN"/>
        </w:rPr>
        <w:t>qualitative assessment</w:t>
      </w:r>
      <w:r>
        <w:rPr>
          <w:lang w:val="en-AU" w:eastAsia="zh-CN" w:bidi="hi-IN"/>
        </w:rPr>
        <w:t xml:space="preserve"> of collision likelihood risk using ranked criteria. CLS combines species activity, flight height, seasonal exposure, and collision history to generate transparent risk ratings. CLS is appropriate when data are insufficient for a CRM, during early project stages, or when collision risk is clearly very low or very high.</w:t>
      </w:r>
    </w:p>
    <w:p xmlns:wp14="http://schemas.microsoft.com/office/word/2010/wordml" w14:paraId="0B0DB1AD" wp14:textId="77777777">
      <w:pPr>
        <w:pStyle w:val="Heading3"/>
        <w:rPr>
          <w:lang w:val="en-AU" w:eastAsia="zh-CN" w:bidi="hi-IN"/>
        </w:rPr>
      </w:pPr>
      <w:bookmarkStart w:name="_xwjst3oyhmae" w:id="16"/>
      <w:bookmarkEnd w:id="16"/>
      <w:r>
        <w:rPr>
          <w:lang w:val="en-AU" w:eastAsia="zh-CN" w:bidi="hi-IN"/>
        </w:rPr>
        <w:t>Collision Risk Assessment (CRA)</w:t>
      </w:r>
    </w:p>
    <w:p xmlns:wp14="http://schemas.microsoft.com/office/word/2010/wordml" w14:paraId="264A4B03" wp14:textId="77777777">
      <w:pPr>
        <w:pStyle w:val="Normal1"/>
        <w:spacing w:before="200" w:after="200" w:line="240" w:lineRule="auto"/>
        <w:rPr>
          <w:lang w:val="en-AU" w:eastAsia="zh-CN" w:bidi="hi-IN"/>
        </w:rPr>
      </w:pPr>
      <w:r>
        <w:rPr>
          <w:lang w:val="en-AU" w:eastAsia="zh-CN" w:bidi="hi-IN"/>
        </w:rPr>
        <w:t>A multi-step process that assesses the likelihood and consequence of wind turbine collisions for bird and bat species. The CRA is designed to identify species at risk, inform the mitigation hierarchy and to support regulatory approval of onshore and offshore wind farm developments.</w:t>
      </w:r>
    </w:p>
    <w:p xmlns:wp14="http://schemas.microsoft.com/office/word/2010/wordml" w14:paraId="320934DE" wp14:textId="77777777">
      <w:pPr>
        <w:pStyle w:val="Heading3"/>
        <w:rPr>
          <w:lang w:val="en-AU" w:eastAsia="zh-CN" w:bidi="hi-IN"/>
        </w:rPr>
      </w:pPr>
      <w:bookmarkStart w:name="_o66f8q4pjs8w" w:id="17"/>
      <w:bookmarkEnd w:id="17"/>
      <w:r>
        <w:rPr>
          <w:lang w:val="en-AU" w:eastAsia="zh-CN" w:bidi="hi-IN"/>
        </w:rPr>
        <w:t>Collision Risk Model (CRM)</w:t>
      </w:r>
    </w:p>
    <w:p xmlns:wp14="http://schemas.microsoft.com/office/word/2010/wordml" w14:paraId="43CCB149" wp14:textId="46F8FCF8">
      <w:pPr>
        <w:pStyle w:val="Normal1"/>
        <w:spacing w:before="240" w:after="240" w:line="276" w:lineRule="auto"/>
        <w:rPr>
          <w:lang w:val="en-AU" w:eastAsia="zh-CN" w:bidi="hi-IN"/>
        </w:rPr>
      </w:pPr>
      <w:r w:rsidRPr="17B33D76" w:rsidR="17B33D76">
        <w:rPr>
          <w:lang w:val="en-AU" w:eastAsia="zh-CN" w:bidi="hi-IN"/>
        </w:rPr>
        <w:t>A</w:t>
      </w:r>
      <w:r w:rsidRPr="17B33D76" w:rsidR="17B33D76">
        <w:rPr>
          <w:b w:val="1"/>
          <w:bCs w:val="1"/>
          <w:lang w:val="en-AU" w:eastAsia="zh-CN" w:bidi="hi-IN"/>
        </w:rPr>
        <w:t xml:space="preserve"> quantitative model</w:t>
      </w:r>
      <w:r w:rsidRPr="17B33D76" w:rsidR="17B33D76">
        <w:rPr>
          <w:lang w:val="en-AU" w:eastAsia="zh-CN" w:bidi="hi-IN"/>
        </w:rPr>
        <w:t xml:space="preserve"> that uses numerical survey data to estimate the long-term average number of bird or bat collisions per year. CRM works best when flight activity (flights per area per time) can be measured or reliably </w:t>
      </w:r>
      <w:r w:rsidRPr="17B33D76" w:rsidR="5D280FDE">
        <w:rPr>
          <w:lang w:val="en-AU" w:eastAsia="zh-CN" w:bidi="hi-IN"/>
        </w:rPr>
        <w:t>modelled and</w:t>
      </w:r>
      <w:r w:rsidRPr="17B33D76" w:rsidR="17B33D76">
        <w:rPr>
          <w:lang w:val="en-AU" w:eastAsia="zh-CN" w:bidi="hi-IN"/>
        </w:rPr>
        <w:t xml:space="preserve"> should ideally include uncertainty (confidence intervals).</w:t>
      </w:r>
    </w:p>
    <w:p xmlns:wp14="http://schemas.microsoft.com/office/word/2010/wordml" w14:paraId="05B590E9" wp14:textId="77777777">
      <w:pPr>
        <w:pStyle w:val="Heading2"/>
        <w:rPr>
          <w:lang w:val="en-AU" w:eastAsia="zh-CN" w:bidi="hi-IN"/>
        </w:rPr>
      </w:pPr>
      <w:bookmarkStart w:name="_l0gto5gt4qdq" w:id="18"/>
      <w:bookmarkEnd w:id="18"/>
      <w:r>
        <w:rPr>
          <w:lang w:val="en-AU" w:eastAsia="zh-CN" w:bidi="hi-IN"/>
        </w:rPr>
        <w:t>Offshore Survey Methods</w:t>
      </w:r>
    </w:p>
    <w:p xmlns:wp14="http://schemas.microsoft.com/office/word/2010/wordml" w14:paraId="5A39BBE3" wp14:textId="77777777">
      <w:pPr>
        <w:pStyle w:val="Normal1"/>
        <w:spacing w:before="0" w:after="0" w:line="276" w:lineRule="auto"/>
        <w:rPr>
          <w:rFonts w:ascii="Arial" w:hAnsi="Arial" w:eastAsia="Arial" w:cs="Arial"/>
          <w:sz w:val="22"/>
          <w:szCs w:val="22"/>
          <w:lang w:val="en-AU" w:eastAsia="zh-CN" w:bidi="hi-IN"/>
        </w:rPr>
      </w:pPr>
      <w:r>
        <w:rPr>
          <w:rFonts w:ascii="Arial" w:hAnsi="Arial" w:eastAsia="Arial" w:cs="Arial"/>
          <w:sz w:val="22"/>
          <w:szCs w:val="22"/>
          <w:lang w:val="en-AU" w:eastAsia="zh-CN" w:bidi="hi-IN"/>
        </w:rPr>
      </w:r>
    </w:p>
    <w:tbl>
      <w:tblPr>
        <w:tblW w:w="9360" w:type="dxa"/>
        <w:jc w:val="start"/>
        <w:tblInd w:w="0" w:type="dxa"/>
        <w:tblLayout w:type="fixed"/>
        <w:tblCellMar>
          <w:top w:w="0" w:type="dxa"/>
          <w:start w:w="108" w:type="dxa"/>
          <w:bottom w:w="0" w:type="dxa"/>
          <w:end w:w="108" w:type="dxa"/>
        </w:tblCellMar>
        <w:tblLook w:val="0620" w:firstRow="1" w:lastRow="0" w:firstColumn="0" w:lastColumn="0" w:noHBand="1" w:noVBand="1"/>
      </w:tblPr>
      <w:tblGrid>
        <w:gridCol w:w="1515"/>
        <w:gridCol w:w="2727"/>
        <w:gridCol w:w="5118"/>
      </w:tblGrid>
      <w:tr xmlns:wp14="http://schemas.microsoft.com/office/word/2010/wordml" w:rsidTr="17B33D76" w14:paraId="52E06B13" wp14:textId="77777777">
        <w:trPr>
          <w:trHeight w:val="500" w:hRule="atLeast"/>
        </w:trPr>
        <w:tc>
          <w:tcPr>
            <w:tcW w:w="1515" w:type="dxa"/>
            <w:tcBorders>
              <w:top w:val="single" w:color="000000" w:themeColor="text1" w:sz="8" w:space="0"/>
              <w:start w:val="single" w:sz="8" w:space="0" w:color="000000"/>
              <w:bottom w:val="single" w:color="000000" w:themeColor="text1" w:sz="8" w:space="0"/>
              <w:end w:val="single" w:sz="8" w:space="0" w:color="000000"/>
            </w:tcBorders>
            <w:tcMar/>
          </w:tcPr>
          <w:p w14:paraId="72946C5A" wp14:textId="77777777">
            <w:pPr>
              <w:pStyle w:val="Normal1"/>
              <w:widowControl w:val="false"/>
              <w:spacing w:before="0" w:after="0" w:line="240" w:lineRule="auto"/>
              <w:rPr>
                <w:lang w:val="en-AU" w:eastAsia="zh-CN" w:bidi="hi-IN"/>
              </w:rPr>
            </w:pPr>
            <w:r>
              <w:rPr>
                <w:lang w:val="en-AU" w:eastAsia="zh-CN" w:bidi="hi-IN"/>
              </w:rPr>
              <w:t>Survey Type</w:t>
            </w:r>
          </w:p>
        </w:tc>
        <w:tc>
          <w:tcPr>
            <w:tcW w:w="2727" w:type="dxa"/>
            <w:tcBorders>
              <w:top w:val="single" w:color="000000" w:themeColor="text1" w:sz="8" w:space="0"/>
              <w:start w:val="single" w:sz="8" w:space="0" w:color="000000"/>
              <w:bottom w:val="single" w:color="000000" w:themeColor="text1" w:sz="8" w:space="0"/>
              <w:end w:val="single" w:sz="8" w:space="0" w:color="000000"/>
            </w:tcBorders>
            <w:tcMar/>
          </w:tcPr>
          <w:p w14:paraId="31FF54C8" wp14:textId="77777777">
            <w:pPr>
              <w:pStyle w:val="Normal1"/>
              <w:widowControl w:val="false"/>
              <w:spacing w:before="0" w:after="0" w:line="240" w:lineRule="auto"/>
              <w:rPr>
                <w:lang w:val="en-AU" w:eastAsia="zh-CN" w:bidi="hi-IN"/>
              </w:rPr>
            </w:pPr>
            <w:r>
              <w:rPr>
                <w:lang w:val="en-AU" w:eastAsia="zh-CN" w:bidi="hi-IN"/>
              </w:rPr>
              <w:t>Description</w:t>
            </w:r>
          </w:p>
        </w:tc>
        <w:tc>
          <w:tcPr>
            <w:tcW w:w="5118" w:type="dxa"/>
            <w:tcBorders>
              <w:top w:val="single" w:color="000000" w:themeColor="text1" w:sz="8" w:space="0"/>
              <w:start w:val="single" w:sz="8" w:space="0" w:color="000000"/>
              <w:bottom w:val="single" w:color="000000" w:themeColor="text1" w:sz="8" w:space="0"/>
              <w:end w:val="single" w:sz="8" w:space="0" w:color="000000"/>
            </w:tcBorders>
            <w:tcMar/>
          </w:tcPr>
          <w:p w14:paraId="5D696257" wp14:textId="77777777">
            <w:pPr>
              <w:pStyle w:val="Normal1"/>
              <w:widowControl w:val="false"/>
              <w:spacing w:before="0" w:after="0" w:line="240" w:lineRule="auto"/>
              <w:rPr>
                <w:lang w:val="en-AU" w:eastAsia="zh-CN" w:bidi="hi-IN"/>
              </w:rPr>
            </w:pPr>
            <w:r>
              <w:rPr>
                <w:lang w:val="en-AU" w:eastAsia="zh-CN" w:bidi="hi-IN"/>
              </w:rPr>
              <w:t>Considerations</w:t>
            </w:r>
          </w:p>
        </w:tc>
      </w:tr>
      <w:tr xmlns:wp14="http://schemas.microsoft.com/office/word/2010/wordml" w:rsidTr="17B33D76" w14:paraId="67762371" wp14:textId="77777777">
        <w:trPr>
          <w:trHeight w:val="1310" w:hRule="atLeast"/>
        </w:trPr>
        <w:tc>
          <w:tcPr>
            <w:tcW w:w="1515" w:type="dxa"/>
            <w:tcBorders>
              <w:top w:val="single" w:color="000000" w:themeColor="text1" w:sz="8" w:space="0"/>
              <w:start w:val="single" w:sz="8" w:space="0" w:color="000000"/>
              <w:bottom w:val="single" w:color="000000" w:themeColor="text1" w:sz="8" w:space="0"/>
              <w:end w:val="single" w:sz="8" w:space="0" w:color="000000"/>
            </w:tcBorders>
            <w:tcMar/>
          </w:tcPr>
          <w:p w14:paraId="3D31A97D" wp14:textId="77777777">
            <w:pPr>
              <w:pStyle w:val="Normal1"/>
              <w:widowControl w:val="false"/>
              <w:spacing w:before="0" w:after="0" w:line="240" w:lineRule="auto"/>
              <w:rPr>
                <w:lang w:val="en-AU" w:eastAsia="zh-CN" w:bidi="hi-IN"/>
              </w:rPr>
            </w:pPr>
            <w:r>
              <w:rPr>
                <w:lang w:val="en-AU" w:eastAsia="zh-CN" w:bidi="hi-IN"/>
              </w:rPr>
              <w:t xml:space="preserve">Visual Surveys </w:t>
            </w:r>
          </w:p>
        </w:tc>
        <w:tc>
          <w:tcPr>
            <w:tcW w:w="2727" w:type="dxa"/>
            <w:tcBorders>
              <w:top w:val="single" w:color="000000" w:themeColor="text1" w:sz="8" w:space="0"/>
              <w:start w:val="single" w:sz="8" w:space="0" w:color="000000"/>
              <w:bottom w:val="single" w:color="000000" w:themeColor="text1" w:sz="8" w:space="0"/>
              <w:end w:val="single" w:sz="8" w:space="0" w:color="000000"/>
            </w:tcBorders>
            <w:tcMar/>
          </w:tcPr>
          <w:p w14:paraId="01A5604C" wp14:textId="77777777">
            <w:pPr>
              <w:pStyle w:val="Normal1"/>
              <w:widowControl w:val="false"/>
              <w:spacing w:before="0" w:after="0" w:line="240" w:lineRule="auto"/>
              <w:rPr>
                <w:lang w:val="en-AU" w:eastAsia="zh-CN" w:bidi="hi-IN"/>
              </w:rPr>
            </w:pPr>
            <w:r>
              <w:rPr>
                <w:lang w:val="en-AU" w:eastAsia="zh-CN" w:bidi="hi-IN"/>
              </w:rPr>
              <w:t>Observers record bird activity directly, usually using boat-based transects.</w:t>
            </w:r>
          </w:p>
        </w:tc>
        <w:tc>
          <w:tcPr>
            <w:tcW w:w="5118" w:type="dxa"/>
            <w:tcBorders>
              <w:top w:val="single" w:color="000000" w:themeColor="text1" w:sz="8" w:space="0"/>
              <w:start w:val="single" w:sz="8" w:space="0" w:color="000000"/>
              <w:bottom w:val="single" w:color="000000" w:themeColor="text1" w:sz="8" w:space="0"/>
              <w:end w:val="single" w:sz="8" w:space="0" w:color="000000"/>
            </w:tcBorders>
            <w:tcMar/>
          </w:tcPr>
          <w:p w14:paraId="32B7436B" wp14:textId="77777777">
            <w:pPr>
              <w:pStyle w:val="Normal1"/>
              <w:widowControl w:val="false"/>
              <w:numPr>
                <w:ilvl w:val="0"/>
                <w:numId w:val="12"/>
              </w:numPr>
              <w:spacing w:before="0" w:after="0" w:line="240" w:lineRule="auto"/>
              <w:ind w:start="720" w:hanging="360"/>
              <w:rPr>
                <w:lang w:val="en-AU" w:eastAsia="zh-CN" w:bidi="hi-IN"/>
              </w:rPr>
            </w:pPr>
            <w:r>
              <w:rPr>
                <w:lang w:val="en-AU" w:eastAsia="zh-CN" w:bidi="hi-IN"/>
              </w:rPr>
              <w:t>Quantitative CRM requires flights recorded across defined area and time</w:t>
            </w:r>
          </w:p>
          <w:p w14:paraId="4370D619" wp14:textId="77777777">
            <w:pPr>
              <w:pStyle w:val="Normal1"/>
              <w:widowControl w:val="false"/>
              <w:numPr>
                <w:ilvl w:val="0"/>
                <w:numId w:val="12"/>
              </w:numPr>
              <w:spacing w:before="0" w:after="0" w:line="240" w:lineRule="auto"/>
              <w:ind w:start="720" w:hanging="360"/>
              <w:rPr>
                <w:lang w:val="en-AU" w:eastAsia="zh-CN" w:bidi="hi-IN"/>
              </w:rPr>
            </w:pPr>
            <w:r>
              <w:rPr>
                <w:lang w:val="en-AU" w:eastAsia="zh-CN" w:bidi="hi-IN"/>
              </w:rPr>
              <w:t>Apply distance correction for detectability</w:t>
            </w:r>
          </w:p>
          <w:p w14:paraId="1361FF03" wp14:textId="77777777">
            <w:pPr>
              <w:pStyle w:val="Normal1"/>
              <w:widowControl w:val="false"/>
              <w:numPr>
                <w:ilvl w:val="0"/>
                <w:numId w:val="12"/>
              </w:numPr>
              <w:spacing w:before="0" w:after="0" w:line="240" w:lineRule="auto"/>
              <w:ind w:start="720" w:hanging="360"/>
              <w:rPr>
                <w:lang w:val="en-AU" w:eastAsia="zh-CN" w:bidi="hi-IN"/>
              </w:rPr>
            </w:pPr>
            <w:r>
              <w:rPr>
                <w:lang w:val="en-AU" w:eastAsia="zh-CN" w:bidi="hi-IN"/>
              </w:rPr>
              <w:t>Height estimation must resolve species distributions; avoid coarse bins</w:t>
            </w:r>
          </w:p>
          <w:p w14:paraId="3CF187FE" wp14:textId="77777777">
            <w:pPr>
              <w:pStyle w:val="Normal1"/>
              <w:widowControl w:val="false"/>
              <w:numPr>
                <w:ilvl w:val="0"/>
                <w:numId w:val="12"/>
              </w:numPr>
              <w:spacing w:before="0" w:after="0" w:line="240" w:lineRule="auto"/>
              <w:ind w:start="720" w:hanging="360"/>
              <w:rPr>
                <w:lang w:val="en-AU" w:eastAsia="zh-CN" w:bidi="hi-IN"/>
              </w:rPr>
            </w:pPr>
            <w:r>
              <w:rPr>
                <w:lang w:val="en-AU" w:eastAsia="zh-CN" w:bidi="hi-IN"/>
              </w:rPr>
              <w:t>Avoid field truncation</w:t>
            </w:r>
          </w:p>
          <w:p w14:paraId="6AC46F18" wp14:textId="77777777">
            <w:pPr>
              <w:pStyle w:val="Normal1"/>
              <w:widowControl w:val="false"/>
              <w:numPr>
                <w:ilvl w:val="0"/>
                <w:numId w:val="12"/>
              </w:numPr>
              <w:spacing w:before="0" w:after="0" w:line="240" w:lineRule="auto"/>
              <w:ind w:start="720" w:hanging="360"/>
              <w:rPr>
                <w:lang w:val="en-AU" w:eastAsia="zh-CN" w:bidi="hi-IN"/>
              </w:rPr>
            </w:pPr>
            <w:r>
              <w:rPr>
                <w:lang w:val="en-AU" w:eastAsia="zh-CN" w:bidi="hi-IN"/>
              </w:rPr>
              <w:t>Limited in adverse weather</w:t>
            </w:r>
          </w:p>
          <w:p w14:paraId="6FD1761F" wp14:textId="77777777">
            <w:pPr>
              <w:pStyle w:val="Normal1"/>
              <w:widowControl w:val="false"/>
              <w:numPr>
                <w:ilvl w:val="0"/>
                <w:numId w:val="12"/>
              </w:numPr>
              <w:spacing w:before="0" w:after="0" w:line="240" w:lineRule="auto"/>
              <w:ind w:start="720" w:hanging="360"/>
              <w:rPr>
                <w:lang w:val="en-AU" w:eastAsia="zh-CN" w:bidi="hi-IN"/>
              </w:rPr>
            </w:pPr>
            <w:r>
              <w:rPr>
                <w:lang w:val="en-AU" w:eastAsia="zh-CN" w:bidi="hi-IN"/>
              </w:rPr>
              <w:t>Cryptic, nocturnal, or migratory species may be missed</w:t>
            </w:r>
          </w:p>
          <w:p w14:paraId="2A820E46" wp14:textId="77777777">
            <w:pPr>
              <w:pStyle w:val="Normal1"/>
              <w:widowControl w:val="false"/>
              <w:numPr>
                <w:ilvl w:val="0"/>
                <w:numId w:val="12"/>
              </w:numPr>
              <w:spacing w:before="0" w:after="0" w:line="240" w:lineRule="auto"/>
              <w:ind w:start="720" w:hanging="360"/>
              <w:rPr>
                <w:lang w:val="en-AU" w:eastAsia="zh-CN" w:bidi="hi-IN"/>
              </w:rPr>
            </w:pPr>
            <w:r>
              <w:rPr>
                <w:lang w:val="en-AU" w:eastAsia="zh-CN" w:bidi="hi-IN"/>
              </w:rPr>
              <w:t>Height validation studies may be necessary</w:t>
            </w:r>
          </w:p>
        </w:tc>
      </w:tr>
      <w:tr xmlns:wp14="http://schemas.microsoft.com/office/word/2010/wordml" w:rsidTr="17B33D76" w14:paraId="7C5A44FD" wp14:textId="77777777">
        <w:trPr>
          <w:trHeight w:val="1310" w:hRule="atLeast"/>
        </w:trPr>
        <w:tc>
          <w:tcPr>
            <w:tcW w:w="1515" w:type="dxa"/>
            <w:tcBorders>
              <w:top w:val="single" w:color="000000" w:themeColor="text1" w:sz="8" w:space="0"/>
              <w:start w:val="single" w:sz="8" w:space="0" w:color="000000"/>
              <w:bottom w:val="single" w:color="000000" w:themeColor="text1" w:sz="8" w:space="0"/>
              <w:end w:val="single" w:sz="8" w:space="0" w:color="000000"/>
            </w:tcBorders>
            <w:tcMar/>
          </w:tcPr>
          <w:p w14:paraId="5E6E0F0D" wp14:textId="77777777">
            <w:pPr>
              <w:pStyle w:val="Normal1"/>
              <w:widowControl w:val="false"/>
              <w:spacing w:before="0" w:after="0" w:line="240" w:lineRule="auto"/>
              <w:rPr>
                <w:lang w:val="en-AU" w:eastAsia="zh-CN" w:bidi="hi-IN"/>
              </w:rPr>
            </w:pPr>
            <w:r>
              <w:rPr>
                <w:lang w:val="en-AU" w:eastAsia="zh-CN" w:bidi="hi-IN"/>
              </w:rPr>
              <w:t>Acoustic Monitoring</w:t>
            </w:r>
          </w:p>
        </w:tc>
        <w:tc>
          <w:tcPr>
            <w:tcW w:w="2727" w:type="dxa"/>
            <w:tcBorders>
              <w:top w:val="single" w:color="000000" w:themeColor="text1" w:sz="8" w:space="0"/>
              <w:start w:val="single" w:sz="8" w:space="0" w:color="000000"/>
              <w:bottom w:val="single" w:color="000000" w:themeColor="text1" w:sz="8" w:space="0"/>
              <w:end w:val="single" w:sz="8" w:space="0" w:color="000000"/>
            </w:tcBorders>
            <w:tcMar/>
          </w:tcPr>
          <w:p w14:paraId="05A06AE4" wp14:textId="77777777">
            <w:pPr>
              <w:pStyle w:val="Normal1"/>
              <w:widowControl w:val="false"/>
              <w:spacing w:before="0" w:after="0" w:line="240" w:lineRule="auto"/>
              <w:rPr>
                <w:lang w:val="en-AU" w:eastAsia="zh-CN" w:bidi="hi-IN"/>
              </w:rPr>
            </w:pPr>
            <w:r>
              <w:rPr>
                <w:lang w:val="en-AU" w:eastAsia="zh-CN" w:bidi="hi-IN"/>
              </w:rPr>
              <w:t>Detectors record calls of birds and bats (full-spectrum or zero-crossing for bats). Offshore, detectors may be placed on floating devices.</w:t>
            </w:r>
          </w:p>
        </w:tc>
        <w:tc>
          <w:tcPr>
            <w:tcW w:w="5118" w:type="dxa"/>
            <w:tcBorders>
              <w:top w:val="single" w:color="000000" w:themeColor="text1" w:sz="8" w:space="0"/>
              <w:start w:val="single" w:sz="8" w:space="0" w:color="000000"/>
              <w:bottom w:val="single" w:color="000000" w:themeColor="text1" w:sz="8" w:space="0"/>
              <w:end w:val="single" w:sz="8" w:space="0" w:color="000000"/>
            </w:tcBorders>
            <w:tcMar/>
          </w:tcPr>
          <w:p w14:paraId="73014AE4" wp14:textId="77777777">
            <w:pPr>
              <w:pStyle w:val="Normal1"/>
              <w:widowControl w:val="false"/>
              <w:numPr>
                <w:ilvl w:val="0"/>
                <w:numId w:val="8"/>
              </w:numPr>
              <w:spacing w:before="0" w:after="0" w:line="240" w:lineRule="auto"/>
              <w:ind w:start="720" w:hanging="360"/>
              <w:rPr>
                <w:lang w:val="en-AU" w:eastAsia="zh-CN" w:bidi="hi-IN"/>
              </w:rPr>
            </w:pPr>
            <w:r>
              <w:rPr>
                <w:lang w:val="en-AU" w:eastAsia="zh-CN" w:bidi="hi-IN"/>
              </w:rPr>
              <w:t>Sea noise can affect detectors</w:t>
            </w:r>
          </w:p>
          <w:p w14:paraId="35921141" wp14:textId="77777777">
            <w:pPr>
              <w:pStyle w:val="Normal1"/>
              <w:widowControl w:val="false"/>
              <w:numPr>
                <w:ilvl w:val="0"/>
                <w:numId w:val="8"/>
              </w:numPr>
              <w:spacing w:before="0" w:after="0" w:line="240" w:lineRule="auto"/>
              <w:ind w:start="720" w:hanging="360"/>
              <w:rPr>
                <w:lang w:val="en-AU" w:eastAsia="zh-CN" w:bidi="hi-IN"/>
              </w:rPr>
            </w:pPr>
            <w:r>
              <w:rPr>
                <w:lang w:val="en-AU" w:eastAsia="zh-CN" w:bidi="hi-IN"/>
              </w:rPr>
              <w:t>Limited detection range</w:t>
            </w:r>
          </w:p>
          <w:p w14:paraId="3444417E" wp14:textId="77777777">
            <w:pPr>
              <w:pStyle w:val="Normal1"/>
              <w:widowControl w:val="false"/>
              <w:numPr>
                <w:ilvl w:val="0"/>
                <w:numId w:val="8"/>
              </w:numPr>
              <w:spacing w:before="0" w:after="0" w:line="240" w:lineRule="auto"/>
              <w:ind w:start="720" w:hanging="360"/>
              <w:rPr>
                <w:lang w:val="en-AU" w:eastAsia="zh-CN" w:bidi="hi-IN"/>
              </w:rPr>
            </w:pPr>
            <w:r>
              <w:rPr>
                <w:lang w:val="en-AU" w:eastAsia="zh-CN" w:bidi="hi-IN"/>
              </w:rPr>
              <w:t>Provides relative activity only</w:t>
            </w:r>
          </w:p>
          <w:p w14:paraId="46FD5781" wp14:textId="77777777">
            <w:pPr>
              <w:pStyle w:val="Normal1"/>
              <w:widowControl w:val="false"/>
              <w:numPr>
                <w:ilvl w:val="0"/>
                <w:numId w:val="8"/>
              </w:numPr>
              <w:spacing w:before="0" w:after="0" w:line="240" w:lineRule="auto"/>
              <w:ind w:start="720" w:hanging="360"/>
              <w:rPr>
                <w:lang w:val="en-AU" w:eastAsia="zh-CN" w:bidi="hi-IN"/>
              </w:rPr>
            </w:pPr>
            <w:r>
              <w:rPr>
                <w:lang w:val="en-AU" w:eastAsia="zh-CN" w:bidi="hi-IN"/>
              </w:rPr>
              <w:t>Species complexes may be difficult to distinguish</w:t>
            </w:r>
          </w:p>
          <w:p w14:paraId="73EEB201" wp14:textId="77777777">
            <w:pPr>
              <w:pStyle w:val="Normal1"/>
              <w:widowControl w:val="false"/>
              <w:numPr>
                <w:ilvl w:val="0"/>
                <w:numId w:val="8"/>
              </w:numPr>
              <w:spacing w:before="0" w:after="0" w:line="240" w:lineRule="auto"/>
              <w:ind w:start="720" w:hanging="360"/>
              <w:rPr>
                <w:lang w:val="en-AU" w:eastAsia="zh-CN" w:bidi="hi-IN"/>
              </w:rPr>
            </w:pPr>
            <w:r>
              <w:rPr>
                <w:lang w:val="en-AU" w:eastAsia="zh-CN" w:bidi="hi-IN"/>
              </w:rPr>
              <w:t>Individual identification often not possible</w:t>
            </w:r>
          </w:p>
          <w:p w14:paraId="153192AF" wp14:textId="77777777">
            <w:pPr>
              <w:pStyle w:val="Normal1"/>
              <w:widowControl w:val="false"/>
              <w:numPr>
                <w:ilvl w:val="0"/>
                <w:numId w:val="8"/>
              </w:numPr>
              <w:spacing w:before="0" w:after="0" w:line="240" w:lineRule="auto"/>
              <w:ind w:start="720" w:hanging="360"/>
              <w:rPr>
                <w:lang w:val="en-AU" w:eastAsia="zh-CN" w:bidi="hi-IN"/>
              </w:rPr>
            </w:pPr>
            <w:r>
              <w:rPr>
                <w:lang w:val="en-AU" w:eastAsia="zh-CN" w:bidi="hi-IN"/>
              </w:rPr>
              <w:t>Deployment duration should capture seasonal/migratory events</w:t>
            </w:r>
          </w:p>
        </w:tc>
      </w:tr>
      <w:tr xmlns:wp14="http://schemas.microsoft.com/office/word/2010/wordml" w:rsidTr="17B33D76" w14:paraId="78F3AD66" wp14:textId="77777777">
        <w:trPr>
          <w:trHeight w:val="1040" w:hRule="atLeast"/>
        </w:trPr>
        <w:tc>
          <w:tcPr>
            <w:tcW w:w="1515" w:type="dxa"/>
            <w:tcBorders>
              <w:top w:val="single" w:color="000000" w:themeColor="text1" w:sz="8" w:space="0"/>
              <w:start w:val="single" w:sz="8" w:space="0" w:color="000000"/>
              <w:bottom w:val="single" w:color="000000" w:themeColor="text1" w:sz="8" w:space="0"/>
              <w:end w:val="single" w:sz="8" w:space="0" w:color="000000"/>
            </w:tcBorders>
            <w:tcMar/>
          </w:tcPr>
          <w:p w14:paraId="212833C5" wp14:textId="77777777">
            <w:pPr>
              <w:pStyle w:val="Normal1"/>
              <w:widowControl w:val="false"/>
              <w:spacing w:before="0" w:after="0" w:line="240" w:lineRule="auto"/>
              <w:rPr>
                <w:lang w:val="en-AU" w:eastAsia="zh-CN" w:bidi="hi-IN"/>
              </w:rPr>
            </w:pPr>
            <w:r>
              <w:rPr>
                <w:lang w:val="en-AU" w:eastAsia="zh-CN" w:bidi="hi-IN"/>
              </w:rPr>
              <w:t>Radar</w:t>
            </w:r>
          </w:p>
        </w:tc>
        <w:tc>
          <w:tcPr>
            <w:tcW w:w="2727" w:type="dxa"/>
            <w:tcBorders>
              <w:top w:val="single" w:color="000000" w:themeColor="text1" w:sz="8" w:space="0"/>
              <w:start w:val="single" w:sz="8" w:space="0" w:color="000000"/>
              <w:bottom w:val="single" w:color="000000" w:themeColor="text1" w:sz="8" w:space="0"/>
              <w:end w:val="single" w:sz="8" w:space="0" w:color="000000"/>
            </w:tcBorders>
            <w:tcMar/>
          </w:tcPr>
          <w:p w14:paraId="7E8F26C5" wp14:textId="582FFCF0">
            <w:pPr>
              <w:pStyle w:val="Normal1"/>
              <w:widowControl w:val="0"/>
              <w:spacing w:before="0" w:after="0" w:line="240" w:lineRule="auto"/>
              <w:rPr>
                <w:lang w:val="en-AU" w:eastAsia="zh-CN" w:bidi="hi-IN"/>
              </w:rPr>
            </w:pPr>
            <w:r w:rsidRPr="17B33D76" w:rsidR="17B33D76">
              <w:rPr>
                <w:lang w:val="en-AU" w:eastAsia="zh-CN" w:bidi="hi-IN"/>
              </w:rPr>
              <w:t xml:space="preserve">Uses radio waves to detect bird and bat movements continuously, independent of daylight, and largely </w:t>
            </w:r>
            <w:r w:rsidRPr="17B33D76" w:rsidR="7ED8FBB2">
              <w:rPr>
                <w:lang w:val="en-AU" w:eastAsia="zh-CN" w:bidi="hi-IN"/>
              </w:rPr>
              <w:t>weather independent</w:t>
            </w:r>
            <w:r w:rsidRPr="17B33D76" w:rsidR="17B33D76">
              <w:rPr>
                <w:lang w:val="en-AU" w:eastAsia="zh-CN" w:bidi="hi-IN"/>
              </w:rPr>
              <w:t>.</w:t>
            </w:r>
          </w:p>
        </w:tc>
        <w:tc>
          <w:tcPr>
            <w:tcW w:w="5118" w:type="dxa"/>
            <w:tcBorders>
              <w:top w:val="single" w:color="000000" w:themeColor="text1" w:sz="8" w:space="0"/>
              <w:start w:val="single" w:sz="8" w:space="0" w:color="000000"/>
              <w:bottom w:val="single" w:color="000000" w:themeColor="text1" w:sz="8" w:space="0"/>
              <w:end w:val="single" w:sz="8" w:space="0" w:color="000000"/>
            </w:tcBorders>
            <w:tcMar/>
          </w:tcPr>
          <w:p w14:paraId="3D98131A" wp14:textId="77777777">
            <w:pPr>
              <w:pStyle w:val="Normal1"/>
              <w:widowControl w:val="false"/>
              <w:numPr>
                <w:ilvl w:val="0"/>
                <w:numId w:val="5"/>
              </w:numPr>
              <w:spacing w:before="0" w:after="0" w:line="240" w:lineRule="auto"/>
              <w:ind w:start="720" w:hanging="360"/>
              <w:rPr>
                <w:lang w:val="en-AU" w:eastAsia="zh-CN" w:bidi="hi-IN"/>
              </w:rPr>
            </w:pPr>
            <w:r>
              <w:rPr>
                <w:lang w:val="en-AU" w:eastAsia="zh-CN" w:bidi="hi-IN"/>
              </w:rPr>
              <w:t>Species identification may be limited</w:t>
            </w:r>
          </w:p>
          <w:p w14:paraId="421CD800" wp14:textId="77777777">
            <w:pPr>
              <w:pStyle w:val="Normal1"/>
              <w:widowControl w:val="false"/>
              <w:numPr>
                <w:ilvl w:val="0"/>
                <w:numId w:val="5"/>
              </w:numPr>
              <w:spacing w:before="0" w:after="0" w:line="240" w:lineRule="auto"/>
              <w:ind w:start="720" w:hanging="360"/>
              <w:rPr>
                <w:lang w:val="en-AU" w:eastAsia="zh-CN" w:bidi="hi-IN"/>
              </w:rPr>
            </w:pPr>
            <w:r>
              <w:rPr>
                <w:lang w:val="en-AU" w:eastAsia="zh-CN" w:bidi="hi-IN"/>
              </w:rPr>
              <w:t>Device placement constraints</w:t>
            </w:r>
          </w:p>
          <w:p w14:paraId="5559D259" wp14:textId="77777777">
            <w:pPr>
              <w:pStyle w:val="Normal1"/>
              <w:widowControl w:val="false"/>
              <w:numPr>
                <w:ilvl w:val="0"/>
                <w:numId w:val="5"/>
              </w:numPr>
              <w:spacing w:before="0" w:after="0" w:line="240" w:lineRule="auto"/>
              <w:ind w:start="720" w:hanging="360"/>
              <w:rPr>
                <w:lang w:val="en-AU" w:eastAsia="zh-CN" w:bidi="hi-IN"/>
              </w:rPr>
            </w:pPr>
            <w:r>
              <w:rPr>
                <w:lang w:val="en-AU" w:eastAsia="zh-CN" w:bidi="hi-IN"/>
              </w:rPr>
              <w:t>Affected by weather and marine noise (waves)</w:t>
            </w:r>
          </w:p>
          <w:p w14:paraId="148CAAE6" wp14:textId="77777777">
            <w:pPr>
              <w:pStyle w:val="Normal1"/>
              <w:widowControl w:val="false"/>
              <w:numPr>
                <w:ilvl w:val="0"/>
                <w:numId w:val="5"/>
              </w:numPr>
              <w:spacing w:before="0" w:after="0" w:line="240" w:lineRule="auto"/>
              <w:ind w:start="720" w:hanging="360"/>
              <w:rPr>
                <w:lang w:val="en-AU" w:eastAsia="zh-CN" w:bidi="hi-IN"/>
              </w:rPr>
            </w:pPr>
            <w:r>
              <w:rPr>
                <w:lang w:val="en-AU" w:eastAsia="zh-CN" w:bidi="hi-IN"/>
              </w:rPr>
              <w:t>Limited installation structures offshore</w:t>
            </w:r>
          </w:p>
        </w:tc>
      </w:tr>
      <w:tr xmlns:wp14="http://schemas.microsoft.com/office/word/2010/wordml" w:rsidTr="17B33D76" w14:paraId="572A0D82" wp14:textId="77777777">
        <w:trPr>
          <w:trHeight w:val="1040" w:hRule="atLeast"/>
        </w:trPr>
        <w:tc>
          <w:tcPr>
            <w:tcW w:w="1515" w:type="dxa"/>
            <w:tcBorders>
              <w:top w:val="single" w:color="000000" w:themeColor="text1" w:sz="8" w:space="0"/>
              <w:start w:val="single" w:sz="8" w:space="0" w:color="000000"/>
              <w:bottom w:val="single" w:color="000000" w:themeColor="text1" w:sz="8" w:space="0"/>
              <w:end w:val="single" w:sz="8" w:space="0" w:color="000000"/>
            </w:tcBorders>
            <w:tcMar/>
          </w:tcPr>
          <w:p w14:paraId="4ACD9A59" wp14:textId="77777777">
            <w:pPr>
              <w:pStyle w:val="Normal1"/>
              <w:widowControl w:val="false"/>
              <w:spacing w:before="0" w:after="0" w:line="240" w:lineRule="auto"/>
              <w:rPr>
                <w:lang w:val="en-AU" w:eastAsia="zh-CN" w:bidi="hi-IN"/>
              </w:rPr>
            </w:pPr>
            <w:r>
              <w:rPr>
                <w:lang w:val="en-AU" w:eastAsia="zh-CN" w:bidi="hi-IN"/>
              </w:rPr>
              <w:t>Telemetry</w:t>
            </w:r>
          </w:p>
        </w:tc>
        <w:tc>
          <w:tcPr>
            <w:tcW w:w="2727" w:type="dxa"/>
            <w:tcBorders>
              <w:top w:val="single" w:color="000000" w:themeColor="text1" w:sz="8" w:space="0"/>
              <w:start w:val="single" w:sz="8" w:space="0" w:color="000000"/>
              <w:bottom w:val="single" w:color="000000" w:themeColor="text1" w:sz="8" w:space="0"/>
              <w:end w:val="single" w:sz="8" w:space="0" w:color="000000"/>
            </w:tcBorders>
            <w:tcMar/>
          </w:tcPr>
          <w:p w14:paraId="5E1487D1" wp14:textId="77777777">
            <w:pPr>
              <w:pStyle w:val="Normal1"/>
              <w:widowControl w:val="false"/>
              <w:spacing w:before="0" w:after="0" w:line="240" w:lineRule="auto"/>
              <w:rPr>
                <w:lang w:val="en-AU" w:eastAsia="zh-CN" w:bidi="hi-IN"/>
              </w:rPr>
            </w:pPr>
            <w:r>
              <w:rPr>
                <w:lang w:val="en-AU" w:eastAsia="zh-CN" w:bidi="hi-IN"/>
              </w:rPr>
              <w:t>Birds are captured and fitted with GPS or radio transmitters to track flight and habitat use.</w:t>
            </w:r>
          </w:p>
        </w:tc>
        <w:tc>
          <w:tcPr>
            <w:tcW w:w="5118" w:type="dxa"/>
            <w:tcBorders>
              <w:top w:val="single" w:color="000000" w:themeColor="text1" w:sz="8" w:space="0"/>
              <w:start w:val="single" w:sz="8" w:space="0" w:color="000000"/>
              <w:bottom w:val="single" w:color="000000" w:themeColor="text1" w:sz="8" w:space="0"/>
              <w:end w:val="single" w:sz="8" w:space="0" w:color="000000"/>
            </w:tcBorders>
            <w:tcMar/>
          </w:tcPr>
          <w:p w14:paraId="7C04D313" wp14:textId="77777777">
            <w:pPr>
              <w:pStyle w:val="Normal1"/>
              <w:widowControl w:val="0"/>
              <w:numPr>
                <w:ilvl w:val="0"/>
                <w:numId w:val="1"/>
              </w:numPr>
              <w:spacing w:before="0" w:after="0" w:line="240" w:lineRule="auto"/>
              <w:ind w:start="720" w:hanging="360"/>
              <w:rPr>
                <w:lang w:val="en-AU" w:eastAsia="zh-CN" w:bidi="hi-IN"/>
              </w:rPr>
            </w:pPr>
            <w:bookmarkStart w:name="_Int_yr4XBHq0" w:id="930277852"/>
            <w:r w:rsidRPr="17B33D76" w:rsidR="17B33D76">
              <w:rPr>
                <w:lang w:val="en-AU" w:eastAsia="zh-CN" w:bidi="hi-IN"/>
              </w:rPr>
              <w:t>Typically</w:t>
            </w:r>
            <w:bookmarkEnd w:id="930277852"/>
            <w:r w:rsidRPr="17B33D76" w:rsidR="17B33D76">
              <w:rPr>
                <w:lang w:val="en-AU" w:eastAsia="zh-CN" w:bidi="hi-IN"/>
              </w:rPr>
              <w:t xml:space="preserve"> small sample sizes; not population-representative</w:t>
            </w:r>
          </w:p>
          <w:p w14:paraId="7A8120D4" wp14:textId="77777777">
            <w:pPr>
              <w:pStyle w:val="Normal1"/>
              <w:widowControl w:val="false"/>
              <w:numPr>
                <w:ilvl w:val="0"/>
                <w:numId w:val="1"/>
              </w:numPr>
              <w:spacing w:before="0" w:after="0" w:line="240" w:lineRule="auto"/>
              <w:ind w:start="720" w:hanging="360"/>
              <w:rPr>
                <w:lang w:val="en-AU" w:eastAsia="zh-CN" w:bidi="hi-IN"/>
              </w:rPr>
            </w:pPr>
            <w:r>
              <w:rPr>
                <w:lang w:val="en-AU" w:eastAsia="zh-CN" w:bidi="hi-IN"/>
              </w:rPr>
              <w:t>Ping interval selection critical</w:t>
            </w:r>
          </w:p>
          <w:p w14:paraId="7E9FFAFB" wp14:textId="77777777">
            <w:pPr>
              <w:pStyle w:val="Normal1"/>
              <w:widowControl w:val="false"/>
              <w:numPr>
                <w:ilvl w:val="0"/>
                <w:numId w:val="1"/>
              </w:numPr>
              <w:spacing w:before="0" w:after="0" w:line="240" w:lineRule="auto"/>
              <w:ind w:start="720" w:hanging="360"/>
              <w:rPr>
                <w:lang w:val="en-AU" w:eastAsia="zh-CN" w:bidi="hi-IN"/>
              </w:rPr>
            </w:pPr>
            <w:r>
              <w:rPr>
                <w:lang w:val="en-AU" w:eastAsia="zh-CN" w:bidi="hi-IN"/>
              </w:rPr>
              <w:t>Species size constraints for ethical and technical reasons</w:t>
            </w:r>
          </w:p>
        </w:tc>
      </w:tr>
      <w:tr xmlns:wp14="http://schemas.microsoft.com/office/word/2010/wordml" w:rsidTr="17B33D76" w14:paraId="403A0F40" wp14:textId="77777777">
        <w:trPr>
          <w:trHeight w:val="1040" w:hRule="atLeast"/>
        </w:trPr>
        <w:tc>
          <w:tcPr>
            <w:tcW w:w="1515" w:type="dxa"/>
            <w:tcBorders>
              <w:top w:val="single" w:color="000000" w:themeColor="text1" w:sz="8" w:space="0"/>
              <w:start w:val="single" w:sz="8" w:space="0" w:color="000000"/>
              <w:bottom w:val="single" w:color="000000" w:themeColor="text1" w:sz="8" w:space="0"/>
              <w:end w:val="single" w:sz="8" w:space="0" w:color="000000"/>
            </w:tcBorders>
            <w:tcMar/>
          </w:tcPr>
          <w:p w14:paraId="753F290C" wp14:textId="77777777">
            <w:pPr>
              <w:pStyle w:val="Normal1"/>
              <w:widowControl w:val="false"/>
              <w:spacing w:before="0" w:after="0" w:line="240" w:lineRule="auto"/>
              <w:rPr>
                <w:lang w:val="en-AU" w:eastAsia="zh-CN" w:bidi="hi-IN"/>
              </w:rPr>
            </w:pPr>
            <w:r>
              <w:rPr>
                <w:lang w:val="en-AU" w:eastAsia="zh-CN" w:bidi="hi-IN"/>
              </w:rPr>
              <w:t>Digital Aerial Surveys</w:t>
            </w:r>
          </w:p>
        </w:tc>
        <w:tc>
          <w:tcPr>
            <w:tcW w:w="2727" w:type="dxa"/>
            <w:tcBorders>
              <w:top w:val="single" w:color="000000" w:themeColor="text1" w:sz="8" w:space="0"/>
              <w:start w:val="single" w:sz="8" w:space="0" w:color="000000"/>
              <w:bottom w:val="single" w:color="000000" w:themeColor="text1" w:sz="8" w:space="0"/>
              <w:end w:val="single" w:sz="8" w:space="0" w:color="000000"/>
            </w:tcBorders>
            <w:tcMar/>
          </w:tcPr>
          <w:p w14:paraId="0BE23166" wp14:textId="77777777">
            <w:pPr>
              <w:pStyle w:val="Normal1"/>
              <w:widowControl w:val="false"/>
              <w:spacing w:before="0" w:after="0" w:line="240" w:lineRule="auto"/>
              <w:rPr>
                <w:lang w:val="en-AU" w:eastAsia="zh-CN" w:bidi="hi-IN"/>
              </w:rPr>
            </w:pPr>
            <w:r>
              <w:rPr>
                <w:lang w:val="en-AU" w:eastAsia="zh-CN" w:bidi="hi-IN"/>
              </w:rPr>
              <w:t>Aircraft-mounted still or video cameras capture high-resolution imagery to estimate populations and distributions.</w:t>
            </w:r>
          </w:p>
        </w:tc>
        <w:tc>
          <w:tcPr>
            <w:tcW w:w="5118" w:type="dxa"/>
            <w:tcBorders>
              <w:top w:val="single" w:color="000000" w:themeColor="text1" w:sz="8" w:space="0"/>
              <w:start w:val="single" w:sz="8" w:space="0" w:color="000000"/>
              <w:bottom w:val="single" w:color="000000" w:themeColor="text1" w:sz="8" w:space="0"/>
              <w:end w:val="single" w:sz="8" w:space="0" w:color="000000"/>
            </w:tcBorders>
            <w:tcMar/>
          </w:tcPr>
          <w:p w14:paraId="0904092E" wp14:textId="77777777">
            <w:pPr>
              <w:pStyle w:val="Normal1"/>
              <w:widowControl w:val="false"/>
              <w:numPr>
                <w:ilvl w:val="0"/>
                <w:numId w:val="4"/>
              </w:numPr>
              <w:spacing w:before="0" w:after="0" w:line="240" w:lineRule="auto"/>
              <w:ind w:start="720" w:hanging="360"/>
              <w:rPr>
                <w:lang w:val="en-AU" w:eastAsia="zh-CN" w:bidi="hi-IN"/>
              </w:rPr>
            </w:pPr>
            <w:r>
              <w:rPr>
                <w:lang w:val="en-AU" w:eastAsia="zh-CN" w:bidi="hi-IN"/>
              </w:rPr>
              <w:t>Quantitative CRM requires movements recorded across defined area and time</w:t>
            </w:r>
          </w:p>
          <w:p w14:paraId="343DDDBD" wp14:textId="77777777">
            <w:pPr>
              <w:pStyle w:val="Normal1"/>
              <w:widowControl w:val="false"/>
              <w:numPr>
                <w:ilvl w:val="0"/>
                <w:numId w:val="4"/>
              </w:numPr>
              <w:spacing w:before="0" w:after="0" w:line="240" w:lineRule="auto"/>
              <w:ind w:start="720" w:hanging="360"/>
              <w:rPr>
                <w:lang w:val="en-AU" w:eastAsia="zh-CN" w:bidi="hi-IN"/>
              </w:rPr>
            </w:pPr>
            <w:r>
              <w:rPr>
                <w:lang w:val="en-AU" w:eastAsia="zh-CN" w:bidi="hi-IN"/>
              </w:rPr>
              <w:t>Useful in difficult-to-access areas</w:t>
            </w:r>
          </w:p>
          <w:p w14:paraId="503A0A31" wp14:textId="77777777">
            <w:pPr>
              <w:pStyle w:val="Normal1"/>
              <w:widowControl w:val="false"/>
              <w:numPr>
                <w:ilvl w:val="0"/>
                <w:numId w:val="4"/>
              </w:numPr>
              <w:spacing w:before="0" w:after="0" w:line="240" w:lineRule="auto"/>
              <w:ind w:start="720" w:hanging="360"/>
              <w:rPr>
                <w:lang w:val="en-AU" w:eastAsia="zh-CN" w:bidi="hi-IN"/>
              </w:rPr>
            </w:pPr>
            <w:r>
              <w:rPr>
                <w:lang w:val="en-AU" w:eastAsia="zh-CN" w:bidi="hi-IN"/>
              </w:rPr>
              <w:t>Species identification may be limited; best combined with other methods (visual, acoustic, thermal) for species apportioning</w:t>
            </w:r>
          </w:p>
        </w:tc>
      </w:tr>
    </w:tbl>
    <w:p xmlns:wp14="http://schemas.microsoft.com/office/word/2010/wordml" w14:paraId="41C8F396" wp14:textId="77777777">
      <w:pPr>
        <w:pStyle w:val="Normal1"/>
        <w:spacing w:before="0" w:after="0" w:line="276" w:lineRule="auto"/>
        <w:rPr>
          <w:b/>
          <w:b/>
          <w:bCs/>
          <w:lang w:val="en-AU" w:eastAsia="zh-CN" w:bidi="hi-IN"/>
        </w:rPr>
      </w:pPr>
      <w:r>
        <w:rPr>
          <w:b/>
          <w:bCs/>
          <w:lang w:val="en-AU" w:eastAsia="zh-CN" w:bidi="hi-IN"/>
        </w:rPr>
      </w:r>
      <w:r>
        <w:br w:type="page"/>
      </w:r>
    </w:p>
    <w:p xmlns:wp14="http://schemas.microsoft.com/office/word/2010/wordml" w14:paraId="72A3D3EC" wp14:textId="77777777">
      <w:pPr>
        <w:pStyle w:val="Normal1"/>
        <w:spacing w:before="0" w:after="0" w:line="276" w:lineRule="auto"/>
        <w:rPr>
          <w:b/>
          <w:b/>
          <w:bCs/>
          <w:lang w:val="en-AU" w:eastAsia="zh-CN" w:bidi="hi-IN"/>
        </w:rPr>
      </w:pPr>
      <w:r>
        <w:rPr>
          <w:b/>
          <w:bCs/>
          <w:lang w:val="en-AU" w:eastAsia="zh-CN" w:bidi="hi-IN"/>
        </w:rPr>
      </w:r>
    </w:p>
    <w:tbl>
      <w:tblPr>
        <w:tblStyle w:val="Table5"/>
        <w:tblW w:w="9026" w:type="dxa"/>
        <w:jc w:val="start"/>
        <w:tblInd w:w="0" w:type="dxa"/>
        <w:tblLayout w:type="fixed"/>
        <w:tblCellMar>
          <w:top w:w="0" w:type="dxa"/>
          <w:start w:w="108" w:type="dxa"/>
          <w:bottom w:w="0" w:type="dxa"/>
          <w:end w:w="108" w:type="dxa"/>
        </w:tblCellMar>
        <w:tblLook w:val="0600"/>
      </w:tblPr>
      <w:tblGrid>
        <w:gridCol w:w="4513"/>
        <w:gridCol w:w="4512"/>
      </w:tblGrid>
      <w:tr xmlns:wp14="http://schemas.microsoft.com/office/word/2010/wordml" w:rsidTr="17B33D76" w14:paraId="722F8608" wp14:textId="77777777">
        <w:trPr/>
        <w:tc>
          <w:tcPr>
            <w:tcW w:w="4513" w:type="dxa"/>
            <w:tcBorders>
              <w:top w:val="single" w:color="D9D9D9" w:themeColor="background1" w:themeShade="D9" w:sz="8" w:space="0"/>
              <w:start w:val="single" w:sz="8" w:space="0" w:color="D9D9D9"/>
              <w:bottom w:val="single" w:color="D9D9D9" w:themeColor="background1" w:themeShade="D9" w:sz="8" w:space="0"/>
              <w:end w:val="single" w:sz="8" w:space="0" w:color="D9D9D9"/>
            </w:tcBorders>
            <w:shd w:val="clear" w:color="auto" w:fill="D9D9D9" w:themeFill="background1" w:themeFillShade="D9"/>
            <w:tcMar/>
          </w:tcPr>
          <w:p w14:paraId="2B2F9B42" wp14:textId="77777777">
            <w:pPr>
              <w:pStyle w:val="Normal1"/>
              <w:widowControl w:val="false"/>
              <w:spacing w:before="0" w:after="0" w:line="240" w:lineRule="auto"/>
              <w:rPr>
                <w:lang w:val="en-AU" w:eastAsia="zh-CN" w:bidi="hi-IN"/>
              </w:rPr>
            </w:pPr>
            <w:r>
              <w:rPr>
                <w:b/>
                <w:bCs/>
                <w:sz w:val="16"/>
                <w:szCs w:val="16"/>
                <w:lang w:val="en-AU" w:eastAsia="zh-CN" w:bidi="hi-IN"/>
              </w:rPr>
              <w:t>Citation</w:t>
            </w:r>
          </w:p>
          <w:p w14:paraId="6A90027B" wp14:textId="77777777">
            <w:pPr>
              <w:pStyle w:val="Normal1"/>
              <w:widowControl w:val="false"/>
              <w:spacing w:before="0" w:after="240" w:line="240" w:lineRule="auto"/>
              <w:rPr>
                <w:lang w:val="en-AU" w:eastAsia="zh-CN" w:bidi="hi-IN"/>
              </w:rPr>
            </w:pPr>
            <w:r>
              <w:rPr>
                <w:sz w:val="16"/>
                <w:szCs w:val="16"/>
                <w:lang w:val="en-AU" w:eastAsia="zh-CN" w:bidi="hi-IN"/>
              </w:rPr>
              <w:t>Thompson, Eliza, Potter, Ashley, Stark, Elizabeth. 2026. “Australian Collision Risk Framework: Offshore Survey Guide. Department of Climate Change, Energy, the Environment and Water. CC-BY 4.0.”</w:t>
            </w:r>
          </w:p>
          <w:p w14:paraId="6BBA2779" wp14:textId="77777777">
            <w:pPr>
              <w:pStyle w:val="Normal1"/>
              <w:widowControl w:val="false"/>
              <w:spacing w:before="0" w:after="240" w:line="240" w:lineRule="auto"/>
              <w:rPr>
                <w:lang w:val="en-AU" w:eastAsia="zh-CN" w:bidi="hi-IN"/>
              </w:rPr>
            </w:pPr>
            <w:r>
              <w:rPr>
                <w:b/>
                <w:bCs/>
                <w:sz w:val="16"/>
                <w:szCs w:val="16"/>
                <w:lang w:val="en-AU" w:eastAsia="zh-CN" w:bidi="hi-IN"/>
              </w:rPr>
              <w:t xml:space="preserve">Last Updated: </w:t>
            </w:r>
            <w:r>
              <w:rPr>
                <w:sz w:val="16"/>
                <w:szCs w:val="16"/>
                <w:lang w:val="en-AU" w:eastAsia="zh-CN" w:bidi="hi-IN"/>
              </w:rPr>
              <w:t>30 Jan 2026</w:t>
            </w:r>
          </w:p>
          <w:p w14:paraId="495C5A61" wp14:textId="77777777">
            <w:pPr>
              <w:pStyle w:val="Normal1"/>
              <w:widowControl w:val="false"/>
              <w:spacing w:before="0" w:after="200"/>
              <w:rPr>
                <w:lang w:val="en-AU" w:eastAsia="zh-CN" w:bidi="hi-IN"/>
              </w:rPr>
            </w:pPr>
            <w:r>
              <w:rPr>
                <w:b/>
                <w:bCs/>
                <w:sz w:val="16"/>
                <w:szCs w:val="16"/>
                <w:lang w:val="en-AU" w:eastAsia="zh-CN" w:bidi="hi-IN"/>
              </w:rPr>
              <w:t xml:space="preserve">Copyright </w:t>
            </w:r>
            <w:r>
              <w:rPr>
                <w:sz w:val="16"/>
                <w:szCs w:val="16"/>
                <w:lang w:val="en-AU" w:eastAsia="zh-CN" w:bidi="hi-IN"/>
              </w:rPr>
              <w:t xml:space="preserve">Once published, this work is licensed under a Creative Commons Attribution 4.0 International Licence. </w:t>
            </w:r>
          </w:p>
        </w:tc>
        <w:tc>
          <w:tcPr>
            <w:tcW w:w="4512" w:type="dxa"/>
            <w:tcBorders>
              <w:top w:val="single" w:color="D9D9D9" w:themeColor="background1" w:themeShade="D9" w:sz="8" w:space="0"/>
              <w:start w:val="single" w:sz="8" w:space="0" w:color="D9D9D9"/>
              <w:bottom w:val="single" w:color="D9D9D9" w:themeColor="background1" w:themeShade="D9" w:sz="8" w:space="0"/>
              <w:end w:val="single" w:sz="8" w:space="0" w:color="D9D9D9"/>
            </w:tcBorders>
            <w:shd w:val="clear" w:color="auto" w:fill="D9D9D9" w:themeFill="background1" w:themeFillShade="D9"/>
            <w:tcMar/>
          </w:tcPr>
          <w:p w14:paraId="5549ADC4" wp14:textId="77777777">
            <w:pPr>
              <w:pStyle w:val="Normal1"/>
              <w:widowControl w:val="false"/>
              <w:spacing w:before="0" w:after="0" w:line="240" w:lineRule="auto"/>
              <w:rPr>
                <w:lang w:val="en-AU" w:eastAsia="zh-CN" w:bidi="hi-IN"/>
              </w:rPr>
            </w:pPr>
            <w:r>
              <w:rPr>
                <w:b/>
                <w:bCs/>
                <w:sz w:val="16"/>
                <w:szCs w:val="16"/>
                <w:lang w:val="en-AU" w:eastAsia="zh-CN" w:bidi="hi-IN"/>
              </w:rPr>
              <w:t xml:space="preserve">Contributors </w:t>
            </w:r>
            <w:r>
              <w:rPr>
                <w:sz w:val="16"/>
                <w:szCs w:val="16"/>
                <w:lang w:val="en-AU" w:eastAsia="zh-CN" w:bidi="hi-IN"/>
              </w:rPr>
              <w:t>This work incorporates inputs provided by 2rog. Cover image by @byronsdad via canva.com</w:t>
            </w:r>
          </w:p>
          <w:p w14:paraId="0D0B940D" wp14:textId="77777777">
            <w:pPr>
              <w:pStyle w:val="Normal1"/>
              <w:widowControl w:val="false"/>
              <w:spacing w:before="0" w:after="0" w:line="240" w:lineRule="auto"/>
              <w:rPr>
                <w:sz w:val="16"/>
                <w:szCs w:val="16"/>
                <w:lang w:val="en-AU" w:eastAsia="zh-CN" w:bidi="hi-IN"/>
              </w:rPr>
            </w:pPr>
            <w:r>
              <w:rPr>
                <w:sz w:val="16"/>
                <w:szCs w:val="16"/>
                <w:lang w:val="en-AU" w:eastAsia="zh-CN" w:bidi="hi-IN"/>
              </w:rPr>
            </w:r>
          </w:p>
          <w:p w14:paraId="6CC25542" wp14:textId="77777777">
            <w:pPr>
              <w:pStyle w:val="Normal1"/>
              <w:widowControl w:val="false"/>
              <w:spacing w:before="0" w:after="0" w:line="240" w:lineRule="auto"/>
              <w:rPr>
                <w:lang w:val="en-AU" w:eastAsia="zh-CN" w:bidi="hi-IN"/>
              </w:rPr>
            </w:pPr>
            <w:r>
              <w:rPr>
                <w:b/>
                <w:bCs/>
                <w:sz w:val="16"/>
                <w:szCs w:val="16"/>
                <w:lang w:val="en-AU" w:eastAsia="zh-CN" w:bidi="hi-IN"/>
              </w:rPr>
              <w:t>Funding</w:t>
            </w:r>
          </w:p>
          <w:p w14:paraId="52342831" wp14:textId="5FB9005A">
            <w:pPr>
              <w:pStyle w:val="Normal1"/>
              <w:widowControl w:val="0"/>
              <w:spacing w:before="0" w:after="200"/>
              <w:rPr>
                <w:lang w:val="en-AU" w:eastAsia="zh-CN" w:bidi="hi-IN"/>
              </w:rPr>
            </w:pPr>
            <w:r w:rsidRPr="17B33D76" w:rsidR="17B33D76">
              <w:rPr>
                <w:sz w:val="16"/>
                <w:szCs w:val="16"/>
                <w:lang w:val="en-AU" w:eastAsia="zh-CN" w:bidi="hi-IN"/>
              </w:rPr>
              <w:t xml:space="preserve">This work is funded by the Australian Government as part of the Renewables Environmental Research Initiative (RERI). The </w:t>
            </w:r>
            <w:r w:rsidRPr="17B33D76" w:rsidR="06E80AEF">
              <w:rPr>
                <w:sz w:val="16"/>
                <w:szCs w:val="16"/>
                <w:lang w:val="en-AU" w:eastAsia="zh-CN" w:bidi="hi-IN"/>
              </w:rPr>
              <w:t>RERI is</w:t>
            </w:r>
            <w:r w:rsidRPr="17B33D76" w:rsidR="17B33D76">
              <w:rPr>
                <w:sz w:val="16"/>
                <w:szCs w:val="16"/>
                <w:lang w:val="en-AU" w:eastAsia="zh-CN" w:bidi="hi-IN"/>
              </w:rPr>
              <w:t xml:space="preserve"> funded by the Department of Climate Change, Energy, the Environment and Water</w:t>
            </w:r>
          </w:p>
        </w:tc>
      </w:tr>
    </w:tbl>
    <w:p xmlns:wp14="http://schemas.microsoft.com/office/word/2010/wordml" w14:paraId="0E27B00A" wp14:textId="77777777">
      <w:pPr>
        <w:pStyle w:val="Normal1"/>
        <w:widowControl w:val="false"/>
        <w:spacing w:before="0" w:after="0" w:line="240" w:lineRule="auto"/>
        <w:rPr>
          <w:b/>
          <w:b/>
          <w:bCs/>
          <w:lang w:val="en-AU" w:eastAsia="zh-CN" w:bidi="hi-IN"/>
        </w:rPr>
      </w:pPr>
      <w:r>
        <w:rPr>
          <w:b/>
          <w:bCs/>
          <w:lang w:val="en-AU" w:eastAsia="zh-CN" w:bidi="hi-IN"/>
        </w:rPr>
      </w:r>
    </w:p>
    <w:p xmlns:wp14="http://schemas.microsoft.com/office/word/2010/wordml" w14:paraId="60061E4C" wp14:textId="77777777">
      <w:pPr>
        <w:pStyle w:val="Normal1"/>
        <w:widowControl w:val="false"/>
        <w:spacing w:before="0" w:after="200"/>
        <w:rPr>
          <w:b/>
          <w:b/>
          <w:bCs/>
          <w:color w:val="2B579A"/>
          <w:lang w:val="en-AU" w:eastAsia="zh-CN" w:bidi="hi-IN"/>
        </w:rPr>
      </w:pPr>
      <w:r>
        <w:rPr/>
      </w:r>
    </w:p>
    <w:sectPr>
      <w:type w:val="nextPage"/>
      <w:pgSz w:w="11906" w:h="16838" w:orient="portrait"/>
      <w:pgMar w:top="1417" w:right="1440" w:bottom="1440" w:left="1440" w:header="0" w:footer="0" w:gutter="0"/>
      <w:pgNumType w:fmt="decimal" w:start="1"/>
      <w:formProt w:val="false"/>
      <w:textDirection w:val="lrTb"/>
      <w:docGrid w:type="default" w:linePitch="100" w:charSpace="12288"/>
      <w:cols w:num="1"/>
      <w:headerReference w:type="default" r:id="R33524ff461c74023"/>
      <w:footerReference w:type="default" r:id="Rc8b1dbdc0d57489d"/>
      <w:titlePg w:val="1"/>
      <w:headerReference w:type="first" r:id="R39ad0c68964845e6"/>
      <w:footerReference w:type="first" r:id="R0ffdb39314064ccc"/>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oto Sans">
    <w:charset w:val="01" w:characterSet="utf-8"/>
    <w:family w:val="roman"/>
    <w:pitch w:val="variable"/>
  </w:font>
  <w:font w:name="Noto Sans Medium">
    <w:charset w:val="01" w:characterSet="utf-8"/>
    <w:family w:val="swiss"/>
    <w:pitch w:val="variable"/>
  </w:font>
  <w:font w:name="Noto Sans SemiBold">
    <w:charset w:val="01" w:characterSet="utf-8"/>
    <w:family w:val="swiss"/>
    <w:pitch w:val="variable"/>
  </w:font>
  <w:font w:name="Raleway">
    <w:charset w:val="01" w:characterSet="utf-8"/>
    <w:family w:val="swiss"/>
    <w:pitch w:val="variable"/>
  </w:font>
  <w:font w:name="Liberation Sans">
    <w:altName w:val="Arial"/>
    <w:charset w:val="01" w:characterSet="utf-8"/>
    <w:family w:val="roman"/>
    <w:pitch w:val="variable"/>
  </w:font>
  <w:font w:name="Raleway">
    <w:charset w:val="01" w:characterSet="utf-8"/>
    <w:family w:val="roman"/>
    <w:pitch w:val="variable"/>
  </w:font>
  <w:font w:name="Raleway Light">
    <w:charset w:val="01" w:characterSet="utf-8"/>
    <w:family w:val="roman"/>
    <w:pitch w:val="variable"/>
  </w:font>
  <w:font w:name="Noto Sans:liga=0">
    <w:charset w:val="01" w:characterSet="utf-8"/>
    <w:family w:val="roman"/>
    <w:pitch w:val="variable"/>
  </w:font>
  <w:font w:name="Arial">
    <w:charset w:val="01" w:characterSet="utf-8"/>
    <w:family w:val="roman"/>
    <w:pitch w:val="variable"/>
  </w:font>
  <w:font w:name="OpenSymbol">
    <w:altName w:val="Arial Unicode MS"/>
    <w:charset w:val="01"/>
    <w:family w:val="auto"/>
    <w:pitch w:val="variable"/>
  </w:font>
  <w:font w:name="Wingdings">
    <w:charset w:val="02"/>
    <w:family w:val="auto"/>
    <w:pitch w:val="variable"/>
  </w:font>
  <w:font w:name="Wingdings 2">
    <w:charset w:val="02"/>
    <w:family w:val="auto"/>
    <w:pitch w:val="variable"/>
  </w:font>
  <w:font w:name="OpenSymbol">
    <w:altName w:val="Arial Unicode MS"/>
    <w:charset w:val="02"/>
    <w:family w:val="auto"/>
    <w:pitch w:val="variable"/>
  </w:font>
  <w:font xmlns:w="http://schemas.openxmlformats.org/wordprocessingml/2006/main" w:name="Courier New">
    <w:panose1 w:val="02070309020205020404"/>
    <w:charset w:val="00"/>
    <w:family w:val="modern"/>
    <w:pitch w:val="fixed"/>
    <w:sig w:usb0="E0002AFF" w:usb1="C0007843"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8EFF935" w:rsidTr="28EFF935" w14:paraId="28FBF8A5">
      <w:trPr>
        <w:trHeight w:val="300"/>
      </w:trPr>
      <w:tc>
        <w:tcPr>
          <w:tcW w:w="3005" w:type="dxa"/>
          <w:tcMar/>
        </w:tcPr>
        <w:p w:rsidR="28EFF935" w:rsidP="28EFF935" w:rsidRDefault="28EFF935" w14:paraId="113C6A0F" w14:textId="3A2F8ADF">
          <w:pPr>
            <w:pStyle w:val="Header"/>
            <w:bidi w:val="0"/>
            <w:ind w:left="-115"/>
            <w:jc w:val="left"/>
          </w:pPr>
        </w:p>
      </w:tc>
      <w:tc>
        <w:tcPr>
          <w:tcW w:w="3005" w:type="dxa"/>
          <w:tcMar/>
        </w:tcPr>
        <w:p w:rsidR="28EFF935" w:rsidP="28EFF935" w:rsidRDefault="28EFF935" w14:paraId="681CEDDF" w14:textId="4FDF3CCB">
          <w:pPr>
            <w:pStyle w:val="Header"/>
            <w:bidi w:val="0"/>
            <w:jc w:val="center"/>
          </w:pPr>
        </w:p>
      </w:tc>
      <w:tc>
        <w:tcPr>
          <w:tcW w:w="3005" w:type="dxa"/>
          <w:tcMar/>
        </w:tcPr>
        <w:p w:rsidR="28EFF935" w:rsidP="28EFF935" w:rsidRDefault="28EFF935" w14:paraId="20BFC060" w14:textId="777A6212">
          <w:pPr>
            <w:pStyle w:val="Header"/>
            <w:bidi w:val="0"/>
            <w:ind w:right="-115"/>
            <w:jc w:val="right"/>
          </w:pPr>
        </w:p>
      </w:tc>
    </w:tr>
  </w:tbl>
  <w:p w:rsidR="28EFF935" w:rsidP="28EFF935" w:rsidRDefault="28EFF935" w14:paraId="0833FA14" w14:textId="6C99E566">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DF6D382" w:rsidTr="2DF6D382" w14:paraId="3F7E68B3">
      <w:trPr>
        <w:trHeight w:val="300"/>
      </w:trPr>
      <w:tc>
        <w:tcPr>
          <w:tcW w:w="3005" w:type="dxa"/>
          <w:tcMar/>
        </w:tcPr>
        <w:p w:rsidR="2DF6D382" w:rsidP="2DF6D382" w:rsidRDefault="2DF6D382" w14:paraId="56D079A6" w14:textId="53209DEA">
          <w:pPr>
            <w:pStyle w:val="Header"/>
            <w:bidi w:val="0"/>
            <w:ind w:left="-115"/>
            <w:jc w:val="left"/>
          </w:pPr>
        </w:p>
      </w:tc>
      <w:tc>
        <w:tcPr>
          <w:tcW w:w="3005" w:type="dxa"/>
          <w:tcMar/>
        </w:tcPr>
        <w:p w:rsidR="2DF6D382" w:rsidP="2DF6D382" w:rsidRDefault="2DF6D382" w14:paraId="2DF116E6" w14:textId="76ADAA2D">
          <w:pPr>
            <w:pStyle w:val="Header"/>
            <w:bidi w:val="0"/>
            <w:jc w:val="center"/>
          </w:pPr>
        </w:p>
      </w:tc>
      <w:tc>
        <w:tcPr>
          <w:tcW w:w="3005" w:type="dxa"/>
          <w:tcMar/>
        </w:tcPr>
        <w:p w:rsidR="2DF6D382" w:rsidP="2DF6D382" w:rsidRDefault="2DF6D382" w14:paraId="2285E1EF" w14:textId="1A2264BD">
          <w:pPr>
            <w:pStyle w:val="Header"/>
            <w:bidi w:val="0"/>
            <w:ind w:right="-115"/>
            <w:jc w:val="right"/>
          </w:pPr>
        </w:p>
      </w:tc>
    </w:tr>
  </w:tbl>
  <w:p w:rsidR="2DF6D382" w:rsidP="2DF6D382" w:rsidRDefault="2DF6D382" w14:paraId="01FECF88" w14:textId="6570E5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w="http://schemas.openxmlformats.org/wordprocessingml/2006/main">
  <w:p w:rsidR="28EFF935" w:rsidP="28EFF935" w:rsidRDefault="28EFF935" w14:paraId="7A5A7E3E" w14:textId="32321414">
    <w:pPr>
      <w:pStyle w:val="Header"/>
      <w:pageBreakBefore w:val="0"/>
    </w:pPr>
  </w:p>
  <w:p w:rsidR="2DF6D382" w:rsidP="2DF6D382" w:rsidRDefault="2DF6D382" w14:paraId="130AEA25" w14:textId="4325E8C3">
    <w:pPr>
      <w:pStyle w:val="Header"/>
      <w:pageBreakBefore w:val="0"/>
    </w:pPr>
  </w:p>
  <w:p w:rsidR="2DF6D382" w:rsidP="2DF6D382" w:rsidRDefault="2DF6D382" w14:paraId="3B826764" w14:textId="25120758">
    <w:pPr>
      <w:pStyle w:val="Header"/>
      <w:pageBreakBefore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w="http://schemas.openxmlformats.org/wordprocessingml/2006/main">
  <w:p w:rsidR="2DF6D382" w:rsidP="2DF6D382" w:rsidRDefault="2DF6D382" w14:paraId="4D4C7D2E" w14:textId="1F297760">
    <w:pPr>
      <w:pStyle w:val="Header"/>
      <w:pageBreakBefore w:val="0"/>
    </w:pPr>
    <w:r w:rsidR="2DF6D382">
      <w:drawing>
        <wp:anchor distT="0" distB="0" distL="114300" distR="114300" simplePos="0" relativeHeight="7" behindDoc="1" locked="0" layoutInCell="1" allowOverlap="1" wp14:anchorId="48722623" wp14:editId="2A808E34">
          <wp:simplePos x="0" y="0"/>
          <wp:positionH relativeFrom="column">
            <wp:posOffset>-923925</wp:posOffset>
          </wp:positionH>
          <wp:positionV relativeFrom="paragraph">
            <wp:posOffset>-9525</wp:posOffset>
          </wp:positionV>
          <wp:extent cx="7589520" cy="2542148"/>
          <wp:effectExtent l="0" t="0" r="0" b="0"/>
          <wp:wrapNone/>
          <wp:docPr id="1103902645" name="image7.png" descr="Australian Government DCCEEW logo above a header photo of a flying Albatross"/>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image7.png" descr="" title=""/>
                  <pic:cNvPicPr>
                    <a:picLocks noChangeAspect="1" noChangeArrowheads="1"/>
                  </pic:cNvPicPr>
                </pic:nvPicPr>
                <pic:blipFill>
                  <a:blip xmlns:r="http://schemas.openxmlformats.org/officeDocument/2006/relationships" r:embed="rId2"/>
                  <a:srcRect l="249" t="0" r="249" b="0"/>
                  <a:stretch>
                    <a:fillRect/>
                  </a:stretch>
                </pic:blipFill>
                <pic:spPr bwMode="auto">
                  <a:xfrm rot="0">
                    <a:off x="0" y="0"/>
                    <a:ext cx="7589520" cy="2542148"/>
                  </a:xfrm>
                  <a:prstGeom prst="rect">
                    <a:avLst/>
                  </a:prstGeom>
                </pic:spPr>
              </pic:pic>
            </a:graphicData>
          </a:graphic>
          <wp14:sizeRelH relativeFrom="page">
            <wp14:pctWidth>0</wp14:pctWidth>
          </wp14:sizeRelH>
          <wp14:sizeRelV relativeFrom="page">
            <wp14:pctHeight>0</wp14:pctHeight>
          </wp14:sizeRelV>
        </wp:anchor>
      </w:drawing>
    </w:r>
  </w:p>
  <w:p w:rsidR="17B33D76" w:rsidP="17B33D76" w:rsidRDefault="17B33D76" w14:paraId="57EA38D0" w14:textId="66138415">
    <w:pPr>
      <w:pStyle w:val="Header"/>
      <w:pageBreakBefore w:val="0"/>
    </w:pPr>
  </w:p>
  <w:p w:rsidR="17B33D76" w:rsidP="17B33D76" w:rsidRDefault="17B33D76" w14:paraId="4E35423F" w14:textId="0EA02053">
    <w:pPr>
      <w:pStyle w:val="Header"/>
      <w:pageBreakBefore w:val="0"/>
    </w:pPr>
  </w:p>
  <w:p w:rsidR="17B33D76" w:rsidP="17B33D76" w:rsidRDefault="17B33D76" w14:paraId="0F597930" w14:textId="4C7A2C4F">
    <w:pPr>
      <w:pStyle w:val="Header"/>
      <w:pageBreakBefore w:val="0"/>
    </w:pPr>
  </w:p>
  <w:p w:rsidR="17B33D76" w:rsidP="17B33D76" w:rsidRDefault="17B33D76" w14:paraId="59600EA4" w14:textId="2083D20D">
    <w:pPr>
      <w:pStyle w:val="Header"/>
      <w:pageBreakBefore w:val="0"/>
    </w:pPr>
  </w:p>
  <w:p w:rsidR="17B33D76" w:rsidP="17B33D76" w:rsidRDefault="17B33D76" w14:paraId="4069E10B" w14:textId="6D309A03">
    <w:pPr>
      <w:pStyle w:val="Header"/>
      <w:pageBreakBefore w:val="0"/>
    </w:pPr>
  </w:p>
  <w:p w:rsidR="17B33D76" w:rsidP="17B33D76" w:rsidRDefault="17B33D76" w14:paraId="5EEFFBFC" w14:textId="0A6C4F1D">
    <w:pPr>
      <w:pStyle w:val="Header"/>
      <w:pageBreakBefore w:val="0"/>
    </w:pPr>
  </w:p>
  <w:p w:rsidR="17B33D76" w:rsidP="17B33D76" w:rsidRDefault="17B33D76" w14:paraId="6FB2364C" w14:textId="370164DF">
    <w:pPr>
      <w:pStyle w:val="Header"/>
      <w:pageBreakBefore w:val="0"/>
    </w:pPr>
  </w:p>
  <w:p w:rsidR="17B33D76" w:rsidP="17B33D76" w:rsidRDefault="17B33D76" w14:paraId="16921772" w14:textId="6665049B">
    <w:pPr>
      <w:pStyle w:val="Header"/>
      <w:pageBreakBefore w:val="0"/>
    </w:pPr>
  </w:p>
</w:hdr>
</file>

<file path=word/intelligence2.xml><?xml version="1.0" encoding="utf-8"?>
<int2:intelligence xmlns:int2="http://schemas.microsoft.com/office/intelligence/2020/intelligence">
  <int2:observations>
    <int2:bookmark int2:bookmarkName="_Int_yr4XBHq0" int2:invalidationBookmarkName="" int2:hashCode="rmUa5XGevAOVSF" int2:id="HBm0sLS3">
      <int2:state int2:type="gram" int2:value="Rejected"/>
    </int2:bookmark>
    <int2:bookmark int2:bookmarkName="_Int_2zW74pSi" int2:invalidationBookmarkName="" int2:hashCode="H5FqMOnUHA+Mj4" int2:id="9qn1xXq7">
      <int2:state int2:type="gram" int2:value="Rejected"/>
    </int2:bookmark>
  </int2:observations>
  <int2:intelligenceSettings/>
</int2:intelligence>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xmlns:w="http://schemas.openxmlformats.org/wordprocessingml/2006/main" w:abstractNumId="26">
    <w:nsid w:val="2f6685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2" w:hAnsi="Wingdings 2"/>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f0580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2" w:hAnsi="Wingdings 2"/>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3f42a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2" w:hAnsi="Wingdings 2"/>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29236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2" w:hAnsi="Wingdings 2"/>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298db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2" w:hAnsi="Wingdings 2"/>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713a1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2" w:hAnsi="Wingdings 2"/>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6c51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2" w:hAnsi="Wingdings 2"/>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fa64c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183aa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71ae4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4fb5b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4444a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start"/>
      <w:pPr>
        <w:tabs>
          <w:tab w:val="num" w:pos="0"/>
        </w:tabs>
        <w:ind w:start="720" w:hanging="360"/>
      </w:pPr>
      <w:rPr>
        <w:rFonts w:hint="default" w:ascii="OpenSymbol" w:hAnsi="OpenSymbol" w:cs="OpenSymbol"/>
        <w:u w:val="none"/>
      </w:rPr>
    </w:lvl>
    <w:lvl w:ilvl="1">
      <w:start w:val="1"/>
      <w:numFmt w:val="bullet"/>
      <w:lvlText w:val="-"/>
      <w:lvlJc w:val="start"/>
      <w:pPr>
        <w:tabs>
          <w:tab w:val="num" w:pos="0"/>
        </w:tabs>
        <w:ind w:start="1440" w:hanging="360"/>
      </w:pPr>
      <w:rPr>
        <w:rFonts w:hint="default" w:ascii="OpenSymbol" w:hAnsi="OpenSymbol" w:cs="OpenSymbol"/>
        <w:u w:val="none"/>
      </w:rPr>
    </w:lvl>
    <w:lvl w:ilvl="2">
      <w:start w:val="1"/>
      <w:numFmt w:val="bullet"/>
      <w:lvlText w:val="-"/>
      <w:lvlJc w:val="start"/>
      <w:pPr>
        <w:tabs>
          <w:tab w:val="num" w:pos="0"/>
        </w:tabs>
        <w:ind w:start="2160" w:hanging="360"/>
      </w:pPr>
      <w:rPr>
        <w:rFonts w:hint="default" w:ascii="OpenSymbol" w:hAnsi="OpenSymbol" w:cs="OpenSymbol"/>
        <w:u w:val="none"/>
      </w:rPr>
    </w:lvl>
    <w:lvl w:ilvl="3">
      <w:start w:val="1"/>
      <w:numFmt w:val="bullet"/>
      <w:lvlText w:val="-"/>
      <w:lvlJc w:val="start"/>
      <w:pPr>
        <w:tabs>
          <w:tab w:val="num" w:pos="0"/>
        </w:tabs>
        <w:ind w:start="2880" w:hanging="360"/>
      </w:pPr>
      <w:rPr>
        <w:rFonts w:hint="default" w:ascii="OpenSymbol" w:hAnsi="OpenSymbol" w:cs="OpenSymbol"/>
        <w:u w:val="none"/>
      </w:rPr>
    </w:lvl>
    <w:lvl w:ilvl="4">
      <w:start w:val="1"/>
      <w:numFmt w:val="bullet"/>
      <w:lvlText w:val="-"/>
      <w:lvlJc w:val="start"/>
      <w:pPr>
        <w:tabs>
          <w:tab w:val="num" w:pos="0"/>
        </w:tabs>
        <w:ind w:start="3600" w:hanging="360"/>
      </w:pPr>
      <w:rPr>
        <w:rFonts w:hint="default" w:ascii="OpenSymbol" w:hAnsi="OpenSymbol" w:cs="OpenSymbol"/>
        <w:u w:val="none"/>
      </w:rPr>
    </w:lvl>
    <w:lvl w:ilvl="5">
      <w:start w:val="1"/>
      <w:numFmt w:val="bullet"/>
      <w:lvlText w:val="-"/>
      <w:lvlJc w:val="start"/>
      <w:pPr>
        <w:tabs>
          <w:tab w:val="num" w:pos="0"/>
        </w:tabs>
        <w:ind w:start="4320" w:hanging="360"/>
      </w:pPr>
      <w:rPr>
        <w:rFonts w:hint="default" w:ascii="OpenSymbol" w:hAnsi="OpenSymbol" w:cs="OpenSymbol"/>
        <w:u w:val="none"/>
      </w:rPr>
    </w:lvl>
    <w:lvl w:ilvl="6">
      <w:start w:val="1"/>
      <w:numFmt w:val="bullet"/>
      <w:lvlText w:val="-"/>
      <w:lvlJc w:val="start"/>
      <w:pPr>
        <w:tabs>
          <w:tab w:val="num" w:pos="0"/>
        </w:tabs>
        <w:ind w:start="5040" w:hanging="360"/>
      </w:pPr>
      <w:rPr>
        <w:rFonts w:hint="default" w:ascii="OpenSymbol" w:hAnsi="OpenSymbol" w:cs="OpenSymbol"/>
        <w:u w:val="none"/>
      </w:rPr>
    </w:lvl>
    <w:lvl w:ilvl="7">
      <w:start w:val="1"/>
      <w:numFmt w:val="bullet"/>
      <w:lvlText w:val="-"/>
      <w:lvlJc w:val="start"/>
      <w:pPr>
        <w:tabs>
          <w:tab w:val="num" w:pos="0"/>
        </w:tabs>
        <w:ind w:start="5760" w:hanging="360"/>
      </w:pPr>
      <w:rPr>
        <w:rFonts w:hint="default" w:ascii="OpenSymbol" w:hAnsi="OpenSymbol" w:cs="OpenSymbol"/>
        <w:u w:val="none"/>
      </w:rPr>
    </w:lvl>
    <w:lvl w:ilvl="8">
      <w:start w:val="1"/>
      <w:numFmt w:val="bullet"/>
      <w:lvlText w:val="-"/>
      <w:lvlJc w:val="start"/>
      <w:pPr>
        <w:tabs>
          <w:tab w:val="num" w:pos="0"/>
        </w:tabs>
        <w:ind w:start="6480" w:hanging="360"/>
      </w:pPr>
      <w:rPr>
        <w:rFonts w:hint="default" w:ascii="OpenSymbol" w:hAnsi="OpenSymbol" w:cs="OpenSymbol"/>
        <w:u w:val="none"/>
      </w:rPr>
    </w:lvl>
    <w:nsid w:val="9c4dc73"/>
  </w:abstractNum>
  <w:abstractNum w:abstractNumId="2">
    <w:lvl w:ilvl="0">
      <w:start w:val="1"/>
      <w:numFmt w:val="bullet"/>
      <w:lvlText w:val=""/>
      <w:lvlJc w:val="start"/>
      <w:pPr>
        <w:tabs>
          <w:tab w:val="num" w:pos="0"/>
        </w:tabs>
        <w:ind w:start="720" w:hanging="360"/>
      </w:pPr>
      <w:rPr>
        <w:rFonts w:hint="default" w:ascii="Wingdings" w:hAnsi="Wingdings" w:cs="Wingdings"/>
        <w:u w:val="none"/>
      </w:rPr>
    </w:lvl>
    <w:lvl w:ilvl="1">
      <w:start w:val="1"/>
      <w:numFmt w:val="bullet"/>
      <w:lvlText w:val=""/>
      <w:lvlJc w:val="start"/>
      <w:pPr>
        <w:tabs>
          <w:tab w:val="num" w:pos="0"/>
        </w:tabs>
        <w:ind w:start="1440" w:hanging="360"/>
      </w:pPr>
      <w:rPr>
        <w:rFonts w:hint="default" w:ascii="Wingdings 2" w:hAnsi="Wingdings 2" w:cs="Wingdings 2"/>
        <w:u w:val="none"/>
      </w:rPr>
    </w:lvl>
    <w:lvl w:ilvl="2">
      <w:start w:val="1"/>
      <w:numFmt w:val="bullet"/>
      <w:lvlText w:val="■"/>
      <w:lvlJc w:val="start"/>
      <w:pPr>
        <w:tabs>
          <w:tab w:val="num" w:pos="0"/>
        </w:tabs>
        <w:ind w:start="2160" w:hanging="360"/>
      </w:pPr>
      <w:rPr>
        <w:rFonts w:hint="default" w:ascii="OpenSymbol" w:hAnsi="OpenSymbol" w:cs="OpenSymbol"/>
        <w:u w:val="none"/>
      </w:rPr>
    </w:lvl>
    <w:lvl w:ilvl="3">
      <w:start w:val="1"/>
      <w:numFmt w:val="bullet"/>
      <w:lvlText w:val=""/>
      <w:lvlJc w:val="start"/>
      <w:pPr>
        <w:tabs>
          <w:tab w:val="num" w:pos="0"/>
        </w:tabs>
        <w:ind w:start="2880" w:hanging="360"/>
      </w:pPr>
      <w:rPr>
        <w:rFonts w:hint="default" w:ascii="Wingdings" w:hAnsi="Wingdings" w:cs="Wingdings"/>
        <w:u w:val="none"/>
      </w:rPr>
    </w:lvl>
    <w:lvl w:ilvl="4">
      <w:start w:val="1"/>
      <w:numFmt w:val="bullet"/>
      <w:lvlText w:val=""/>
      <w:lvlJc w:val="start"/>
      <w:pPr>
        <w:tabs>
          <w:tab w:val="num" w:pos="0"/>
        </w:tabs>
        <w:ind w:start="3600" w:hanging="360"/>
      </w:pPr>
      <w:rPr>
        <w:rFonts w:hint="default" w:ascii="Wingdings 2" w:hAnsi="Wingdings 2" w:cs="Wingdings 2"/>
        <w:u w:val="none"/>
      </w:rPr>
    </w:lvl>
    <w:lvl w:ilvl="5">
      <w:start w:val="1"/>
      <w:numFmt w:val="bullet"/>
      <w:lvlText w:val="■"/>
      <w:lvlJc w:val="start"/>
      <w:pPr>
        <w:tabs>
          <w:tab w:val="num" w:pos="0"/>
        </w:tabs>
        <w:ind w:start="4320" w:hanging="360"/>
      </w:pPr>
      <w:rPr>
        <w:rFonts w:hint="default" w:ascii="OpenSymbol" w:hAnsi="OpenSymbol" w:cs="OpenSymbol"/>
        <w:u w:val="none"/>
      </w:rPr>
    </w:lvl>
    <w:lvl w:ilvl="6">
      <w:start w:val="1"/>
      <w:numFmt w:val="bullet"/>
      <w:lvlText w:val=""/>
      <w:lvlJc w:val="start"/>
      <w:pPr>
        <w:tabs>
          <w:tab w:val="num" w:pos="0"/>
        </w:tabs>
        <w:ind w:start="5040" w:hanging="360"/>
      </w:pPr>
      <w:rPr>
        <w:rFonts w:hint="default" w:ascii="Wingdings" w:hAnsi="Wingdings" w:cs="Wingdings"/>
        <w:u w:val="none"/>
      </w:rPr>
    </w:lvl>
    <w:lvl w:ilvl="7">
      <w:start w:val="1"/>
      <w:numFmt w:val="bullet"/>
      <w:lvlText w:val=""/>
      <w:lvlJc w:val="start"/>
      <w:pPr>
        <w:tabs>
          <w:tab w:val="num" w:pos="0"/>
        </w:tabs>
        <w:ind w:start="5760" w:hanging="360"/>
      </w:pPr>
      <w:rPr>
        <w:rFonts w:hint="default" w:ascii="Wingdings 2" w:hAnsi="Wingdings 2" w:cs="Wingdings 2"/>
        <w:u w:val="none"/>
      </w:rPr>
    </w:lvl>
    <w:lvl w:ilvl="8">
      <w:start w:val="1"/>
      <w:numFmt w:val="bullet"/>
      <w:lvlText w:val="■"/>
      <w:lvlJc w:val="start"/>
      <w:pPr>
        <w:tabs>
          <w:tab w:val="num" w:pos="0"/>
        </w:tabs>
        <w:ind w:start="6480" w:hanging="360"/>
      </w:pPr>
      <w:rPr>
        <w:rFonts w:hint="default" w:ascii="OpenSymbol" w:hAnsi="OpenSymbol" w:cs="OpenSymbol"/>
        <w:u w:val="none"/>
      </w:rPr>
    </w:lvl>
    <w:nsid w:val="572fab7a"/>
  </w:abstractNum>
  <w:abstractNum w:abstractNumId="3">
    <w:lvl w:ilvl="0">
      <w:start w:val="1"/>
      <w:numFmt w:val="bullet"/>
      <w:lvlText w:val=""/>
      <w:lvlJc w:val="start"/>
      <w:pPr>
        <w:tabs>
          <w:tab w:val="num" w:pos="0"/>
        </w:tabs>
        <w:ind w:start="720" w:hanging="360"/>
      </w:pPr>
      <w:rPr>
        <w:rFonts w:hint="default" w:ascii="Wingdings" w:hAnsi="Wingdings" w:cs="Wingdings"/>
        <w:u w:val="none"/>
      </w:rPr>
    </w:lvl>
    <w:lvl w:ilvl="1">
      <w:start w:val="1"/>
      <w:numFmt w:val="bullet"/>
      <w:lvlText w:val=""/>
      <w:lvlJc w:val="start"/>
      <w:pPr>
        <w:tabs>
          <w:tab w:val="num" w:pos="0"/>
        </w:tabs>
        <w:ind w:start="1440" w:hanging="360"/>
      </w:pPr>
      <w:rPr>
        <w:rFonts w:hint="default" w:ascii="Wingdings 2" w:hAnsi="Wingdings 2" w:cs="Wingdings 2"/>
        <w:u w:val="none"/>
      </w:rPr>
    </w:lvl>
    <w:lvl w:ilvl="2">
      <w:start w:val="1"/>
      <w:numFmt w:val="bullet"/>
      <w:lvlText w:val="■"/>
      <w:lvlJc w:val="start"/>
      <w:pPr>
        <w:tabs>
          <w:tab w:val="num" w:pos="0"/>
        </w:tabs>
        <w:ind w:start="2160" w:hanging="360"/>
      </w:pPr>
      <w:rPr>
        <w:rFonts w:hint="default" w:ascii="OpenSymbol" w:hAnsi="OpenSymbol" w:cs="OpenSymbol"/>
        <w:u w:val="none"/>
      </w:rPr>
    </w:lvl>
    <w:lvl w:ilvl="3">
      <w:start w:val="1"/>
      <w:numFmt w:val="bullet"/>
      <w:lvlText w:val=""/>
      <w:lvlJc w:val="start"/>
      <w:pPr>
        <w:tabs>
          <w:tab w:val="num" w:pos="0"/>
        </w:tabs>
        <w:ind w:start="2880" w:hanging="360"/>
      </w:pPr>
      <w:rPr>
        <w:rFonts w:hint="default" w:ascii="Wingdings" w:hAnsi="Wingdings" w:cs="Wingdings"/>
        <w:u w:val="none"/>
      </w:rPr>
    </w:lvl>
    <w:lvl w:ilvl="4">
      <w:start w:val="1"/>
      <w:numFmt w:val="bullet"/>
      <w:lvlText w:val=""/>
      <w:lvlJc w:val="start"/>
      <w:pPr>
        <w:tabs>
          <w:tab w:val="num" w:pos="0"/>
        </w:tabs>
        <w:ind w:start="3600" w:hanging="360"/>
      </w:pPr>
      <w:rPr>
        <w:rFonts w:hint="default" w:ascii="Wingdings 2" w:hAnsi="Wingdings 2" w:cs="Wingdings 2"/>
        <w:u w:val="none"/>
      </w:rPr>
    </w:lvl>
    <w:lvl w:ilvl="5">
      <w:start w:val="1"/>
      <w:numFmt w:val="bullet"/>
      <w:lvlText w:val="■"/>
      <w:lvlJc w:val="start"/>
      <w:pPr>
        <w:tabs>
          <w:tab w:val="num" w:pos="0"/>
        </w:tabs>
        <w:ind w:start="4320" w:hanging="360"/>
      </w:pPr>
      <w:rPr>
        <w:rFonts w:hint="default" w:ascii="OpenSymbol" w:hAnsi="OpenSymbol" w:cs="OpenSymbol"/>
        <w:u w:val="none"/>
      </w:rPr>
    </w:lvl>
    <w:lvl w:ilvl="6">
      <w:start w:val="1"/>
      <w:numFmt w:val="bullet"/>
      <w:lvlText w:val=""/>
      <w:lvlJc w:val="start"/>
      <w:pPr>
        <w:tabs>
          <w:tab w:val="num" w:pos="0"/>
        </w:tabs>
        <w:ind w:start="5040" w:hanging="360"/>
      </w:pPr>
      <w:rPr>
        <w:rFonts w:hint="default" w:ascii="Wingdings" w:hAnsi="Wingdings" w:cs="Wingdings"/>
        <w:u w:val="none"/>
      </w:rPr>
    </w:lvl>
    <w:lvl w:ilvl="7">
      <w:start w:val="1"/>
      <w:numFmt w:val="bullet"/>
      <w:lvlText w:val=""/>
      <w:lvlJc w:val="start"/>
      <w:pPr>
        <w:tabs>
          <w:tab w:val="num" w:pos="0"/>
        </w:tabs>
        <w:ind w:start="5760" w:hanging="360"/>
      </w:pPr>
      <w:rPr>
        <w:rFonts w:hint="default" w:ascii="Wingdings 2" w:hAnsi="Wingdings 2" w:cs="Wingdings 2"/>
        <w:u w:val="none"/>
      </w:rPr>
    </w:lvl>
    <w:lvl w:ilvl="8">
      <w:start w:val="1"/>
      <w:numFmt w:val="bullet"/>
      <w:lvlText w:val="■"/>
      <w:lvlJc w:val="start"/>
      <w:pPr>
        <w:tabs>
          <w:tab w:val="num" w:pos="0"/>
        </w:tabs>
        <w:ind w:start="6480" w:hanging="360"/>
      </w:pPr>
      <w:rPr>
        <w:rFonts w:hint="default" w:ascii="OpenSymbol" w:hAnsi="OpenSymbol" w:cs="OpenSymbol"/>
        <w:u w:val="none"/>
      </w:rPr>
    </w:lvl>
    <w:nsid w:val="30ffcd7a"/>
  </w:abstractNum>
  <w:abstractNum w:abstractNumId="4">
    <w:lvl w:ilvl="0">
      <w:start w:val="1"/>
      <w:numFmt w:val="bullet"/>
      <w:lvlText w:val="-"/>
      <w:lvlJc w:val="start"/>
      <w:pPr>
        <w:tabs>
          <w:tab w:val="num" w:pos="0"/>
        </w:tabs>
        <w:ind w:start="720" w:hanging="360"/>
      </w:pPr>
      <w:rPr>
        <w:rFonts w:hint="default" w:ascii="OpenSymbol" w:hAnsi="OpenSymbol" w:cs="OpenSymbol"/>
        <w:u w:val="none"/>
      </w:rPr>
    </w:lvl>
    <w:lvl w:ilvl="1">
      <w:start w:val="1"/>
      <w:numFmt w:val="bullet"/>
      <w:lvlText w:val="-"/>
      <w:lvlJc w:val="start"/>
      <w:pPr>
        <w:tabs>
          <w:tab w:val="num" w:pos="0"/>
        </w:tabs>
        <w:ind w:start="1440" w:hanging="360"/>
      </w:pPr>
      <w:rPr>
        <w:rFonts w:hint="default" w:ascii="OpenSymbol" w:hAnsi="OpenSymbol" w:cs="OpenSymbol"/>
        <w:u w:val="none"/>
      </w:rPr>
    </w:lvl>
    <w:lvl w:ilvl="2">
      <w:start w:val="1"/>
      <w:numFmt w:val="bullet"/>
      <w:lvlText w:val="-"/>
      <w:lvlJc w:val="start"/>
      <w:pPr>
        <w:tabs>
          <w:tab w:val="num" w:pos="0"/>
        </w:tabs>
        <w:ind w:start="2160" w:hanging="360"/>
      </w:pPr>
      <w:rPr>
        <w:rFonts w:hint="default" w:ascii="OpenSymbol" w:hAnsi="OpenSymbol" w:cs="OpenSymbol"/>
        <w:u w:val="none"/>
      </w:rPr>
    </w:lvl>
    <w:lvl w:ilvl="3">
      <w:start w:val="1"/>
      <w:numFmt w:val="bullet"/>
      <w:lvlText w:val="-"/>
      <w:lvlJc w:val="start"/>
      <w:pPr>
        <w:tabs>
          <w:tab w:val="num" w:pos="0"/>
        </w:tabs>
        <w:ind w:start="2880" w:hanging="360"/>
      </w:pPr>
      <w:rPr>
        <w:rFonts w:hint="default" w:ascii="OpenSymbol" w:hAnsi="OpenSymbol" w:cs="OpenSymbol"/>
        <w:u w:val="none"/>
      </w:rPr>
    </w:lvl>
    <w:lvl w:ilvl="4">
      <w:start w:val="1"/>
      <w:numFmt w:val="bullet"/>
      <w:lvlText w:val="-"/>
      <w:lvlJc w:val="start"/>
      <w:pPr>
        <w:tabs>
          <w:tab w:val="num" w:pos="0"/>
        </w:tabs>
        <w:ind w:start="3600" w:hanging="360"/>
      </w:pPr>
      <w:rPr>
        <w:rFonts w:hint="default" w:ascii="OpenSymbol" w:hAnsi="OpenSymbol" w:cs="OpenSymbol"/>
        <w:u w:val="none"/>
      </w:rPr>
    </w:lvl>
    <w:lvl w:ilvl="5">
      <w:start w:val="1"/>
      <w:numFmt w:val="bullet"/>
      <w:lvlText w:val="-"/>
      <w:lvlJc w:val="start"/>
      <w:pPr>
        <w:tabs>
          <w:tab w:val="num" w:pos="0"/>
        </w:tabs>
        <w:ind w:start="4320" w:hanging="360"/>
      </w:pPr>
      <w:rPr>
        <w:rFonts w:hint="default" w:ascii="OpenSymbol" w:hAnsi="OpenSymbol" w:cs="OpenSymbol"/>
        <w:u w:val="none"/>
      </w:rPr>
    </w:lvl>
    <w:lvl w:ilvl="6">
      <w:start w:val="1"/>
      <w:numFmt w:val="bullet"/>
      <w:lvlText w:val="-"/>
      <w:lvlJc w:val="start"/>
      <w:pPr>
        <w:tabs>
          <w:tab w:val="num" w:pos="0"/>
        </w:tabs>
        <w:ind w:start="5040" w:hanging="360"/>
      </w:pPr>
      <w:rPr>
        <w:rFonts w:hint="default" w:ascii="OpenSymbol" w:hAnsi="OpenSymbol" w:cs="OpenSymbol"/>
        <w:u w:val="none"/>
      </w:rPr>
    </w:lvl>
    <w:lvl w:ilvl="7">
      <w:start w:val="1"/>
      <w:numFmt w:val="bullet"/>
      <w:lvlText w:val="-"/>
      <w:lvlJc w:val="start"/>
      <w:pPr>
        <w:tabs>
          <w:tab w:val="num" w:pos="0"/>
        </w:tabs>
        <w:ind w:start="5760" w:hanging="360"/>
      </w:pPr>
      <w:rPr>
        <w:rFonts w:hint="default" w:ascii="OpenSymbol" w:hAnsi="OpenSymbol" w:cs="OpenSymbol"/>
        <w:u w:val="none"/>
      </w:rPr>
    </w:lvl>
    <w:lvl w:ilvl="8">
      <w:start w:val="1"/>
      <w:numFmt w:val="bullet"/>
      <w:lvlText w:val="-"/>
      <w:lvlJc w:val="start"/>
      <w:pPr>
        <w:tabs>
          <w:tab w:val="num" w:pos="0"/>
        </w:tabs>
        <w:ind w:start="6480" w:hanging="360"/>
      </w:pPr>
      <w:rPr>
        <w:rFonts w:hint="default" w:ascii="OpenSymbol" w:hAnsi="OpenSymbol" w:cs="OpenSymbol"/>
        <w:u w:val="none"/>
      </w:rPr>
    </w:lvl>
    <w:nsid w:val="201f57c5"/>
  </w:abstractNum>
  <w:abstractNum w:abstractNumId="5">
    <w:lvl w:ilvl="0">
      <w:start w:val="1"/>
      <w:numFmt w:val="bullet"/>
      <w:lvlText w:val="-"/>
      <w:lvlJc w:val="start"/>
      <w:pPr>
        <w:tabs>
          <w:tab w:val="num" w:pos="0"/>
        </w:tabs>
        <w:ind w:start="720" w:hanging="360"/>
      </w:pPr>
      <w:rPr>
        <w:rFonts w:hint="default" w:ascii="OpenSymbol" w:hAnsi="OpenSymbol" w:cs="OpenSymbol"/>
        <w:u w:val="none"/>
      </w:rPr>
    </w:lvl>
    <w:lvl w:ilvl="1">
      <w:start w:val="1"/>
      <w:numFmt w:val="bullet"/>
      <w:lvlText w:val="-"/>
      <w:lvlJc w:val="start"/>
      <w:pPr>
        <w:tabs>
          <w:tab w:val="num" w:pos="0"/>
        </w:tabs>
        <w:ind w:start="1440" w:hanging="360"/>
      </w:pPr>
      <w:rPr>
        <w:rFonts w:hint="default" w:ascii="OpenSymbol" w:hAnsi="OpenSymbol" w:cs="OpenSymbol"/>
        <w:u w:val="none"/>
      </w:rPr>
    </w:lvl>
    <w:lvl w:ilvl="2">
      <w:start w:val="1"/>
      <w:numFmt w:val="bullet"/>
      <w:lvlText w:val="-"/>
      <w:lvlJc w:val="start"/>
      <w:pPr>
        <w:tabs>
          <w:tab w:val="num" w:pos="0"/>
        </w:tabs>
        <w:ind w:start="2160" w:hanging="360"/>
      </w:pPr>
      <w:rPr>
        <w:rFonts w:hint="default" w:ascii="OpenSymbol" w:hAnsi="OpenSymbol" w:cs="OpenSymbol"/>
        <w:u w:val="none"/>
      </w:rPr>
    </w:lvl>
    <w:lvl w:ilvl="3">
      <w:start w:val="1"/>
      <w:numFmt w:val="bullet"/>
      <w:lvlText w:val="-"/>
      <w:lvlJc w:val="start"/>
      <w:pPr>
        <w:tabs>
          <w:tab w:val="num" w:pos="0"/>
        </w:tabs>
        <w:ind w:start="2880" w:hanging="360"/>
      </w:pPr>
      <w:rPr>
        <w:rFonts w:hint="default" w:ascii="OpenSymbol" w:hAnsi="OpenSymbol" w:cs="OpenSymbol"/>
        <w:u w:val="none"/>
      </w:rPr>
    </w:lvl>
    <w:lvl w:ilvl="4">
      <w:start w:val="1"/>
      <w:numFmt w:val="bullet"/>
      <w:lvlText w:val="-"/>
      <w:lvlJc w:val="start"/>
      <w:pPr>
        <w:tabs>
          <w:tab w:val="num" w:pos="0"/>
        </w:tabs>
        <w:ind w:start="3600" w:hanging="360"/>
      </w:pPr>
      <w:rPr>
        <w:rFonts w:hint="default" w:ascii="OpenSymbol" w:hAnsi="OpenSymbol" w:cs="OpenSymbol"/>
        <w:u w:val="none"/>
      </w:rPr>
    </w:lvl>
    <w:lvl w:ilvl="5">
      <w:start w:val="1"/>
      <w:numFmt w:val="bullet"/>
      <w:lvlText w:val="-"/>
      <w:lvlJc w:val="start"/>
      <w:pPr>
        <w:tabs>
          <w:tab w:val="num" w:pos="0"/>
        </w:tabs>
        <w:ind w:start="4320" w:hanging="360"/>
      </w:pPr>
      <w:rPr>
        <w:rFonts w:hint="default" w:ascii="OpenSymbol" w:hAnsi="OpenSymbol" w:cs="OpenSymbol"/>
        <w:u w:val="none"/>
      </w:rPr>
    </w:lvl>
    <w:lvl w:ilvl="6">
      <w:start w:val="1"/>
      <w:numFmt w:val="bullet"/>
      <w:lvlText w:val="-"/>
      <w:lvlJc w:val="start"/>
      <w:pPr>
        <w:tabs>
          <w:tab w:val="num" w:pos="0"/>
        </w:tabs>
        <w:ind w:start="5040" w:hanging="360"/>
      </w:pPr>
      <w:rPr>
        <w:rFonts w:hint="default" w:ascii="OpenSymbol" w:hAnsi="OpenSymbol" w:cs="OpenSymbol"/>
        <w:u w:val="none"/>
      </w:rPr>
    </w:lvl>
    <w:lvl w:ilvl="7">
      <w:start w:val="1"/>
      <w:numFmt w:val="bullet"/>
      <w:lvlText w:val="-"/>
      <w:lvlJc w:val="start"/>
      <w:pPr>
        <w:tabs>
          <w:tab w:val="num" w:pos="0"/>
        </w:tabs>
        <w:ind w:start="5760" w:hanging="360"/>
      </w:pPr>
      <w:rPr>
        <w:rFonts w:hint="default" w:ascii="OpenSymbol" w:hAnsi="OpenSymbol" w:cs="OpenSymbol"/>
        <w:u w:val="none"/>
      </w:rPr>
    </w:lvl>
    <w:lvl w:ilvl="8">
      <w:start w:val="1"/>
      <w:numFmt w:val="bullet"/>
      <w:lvlText w:val="-"/>
      <w:lvlJc w:val="start"/>
      <w:pPr>
        <w:tabs>
          <w:tab w:val="num" w:pos="0"/>
        </w:tabs>
        <w:ind w:start="6480" w:hanging="360"/>
      </w:pPr>
      <w:rPr>
        <w:rFonts w:hint="default" w:ascii="OpenSymbol" w:hAnsi="OpenSymbol" w:cs="OpenSymbol"/>
        <w:u w:val="none"/>
      </w:rPr>
    </w:lvl>
    <w:nsid w:val="54aa8438"/>
  </w:abstractNum>
  <w:abstractNum w:abstractNumId="6">
    <w:lvl w:ilvl="0">
      <w:start w:val="1"/>
      <w:numFmt w:val="bullet"/>
      <w:lvlText w:val=""/>
      <w:lvlJc w:val="start"/>
      <w:pPr>
        <w:tabs>
          <w:tab w:val="num" w:pos="0"/>
        </w:tabs>
        <w:ind w:start="720" w:hanging="360"/>
      </w:pPr>
      <w:rPr>
        <w:rFonts w:hint="default" w:ascii="OpenSymbol" w:hAnsi="OpenSymbol" w:cs="OpenSymbol"/>
        <w:u w:val="none"/>
      </w:rPr>
    </w:lvl>
    <w:lvl w:ilvl="1">
      <w:start w:val="1"/>
      <w:numFmt w:val="bullet"/>
      <w:lvlText w:val=""/>
      <w:lvlJc w:val="start"/>
      <w:pPr>
        <w:tabs>
          <w:tab w:val="num" w:pos="0"/>
        </w:tabs>
        <w:ind w:start="1440" w:hanging="360"/>
      </w:pPr>
      <w:rPr>
        <w:rFonts w:hint="default" w:ascii="OpenSymbol" w:hAnsi="OpenSymbol" w:cs="OpenSymbol"/>
        <w:u w:val="none"/>
      </w:rPr>
    </w:lvl>
    <w:lvl w:ilvl="2">
      <w:start w:val="1"/>
      <w:numFmt w:val="bullet"/>
      <w:lvlText w:val=""/>
      <w:lvlJc w:val="start"/>
      <w:pPr>
        <w:tabs>
          <w:tab w:val="num" w:pos="0"/>
        </w:tabs>
        <w:ind w:start="2160" w:hanging="360"/>
      </w:pPr>
      <w:rPr>
        <w:rFonts w:hint="default" w:ascii="OpenSymbol" w:hAnsi="OpenSymbol" w:cs="OpenSymbol"/>
        <w:u w:val="none"/>
      </w:rPr>
    </w:lvl>
    <w:lvl w:ilvl="3">
      <w:start w:val="1"/>
      <w:numFmt w:val="bullet"/>
      <w:lvlText w:val=""/>
      <w:lvlJc w:val="start"/>
      <w:pPr>
        <w:tabs>
          <w:tab w:val="num" w:pos="0"/>
        </w:tabs>
        <w:ind w:start="2880" w:hanging="360"/>
      </w:pPr>
      <w:rPr>
        <w:rFonts w:hint="default" w:ascii="OpenSymbol" w:hAnsi="OpenSymbol" w:cs="OpenSymbol"/>
        <w:u w:val="none"/>
      </w:rPr>
    </w:lvl>
    <w:lvl w:ilvl="4">
      <w:start w:val="1"/>
      <w:numFmt w:val="bullet"/>
      <w:lvlText w:val=""/>
      <w:lvlJc w:val="start"/>
      <w:pPr>
        <w:tabs>
          <w:tab w:val="num" w:pos="0"/>
        </w:tabs>
        <w:ind w:start="3600" w:hanging="360"/>
      </w:pPr>
      <w:rPr>
        <w:rFonts w:hint="default" w:ascii="OpenSymbol" w:hAnsi="OpenSymbol" w:cs="OpenSymbol"/>
        <w:u w:val="none"/>
      </w:rPr>
    </w:lvl>
    <w:lvl w:ilvl="5">
      <w:start w:val="1"/>
      <w:numFmt w:val="bullet"/>
      <w:lvlText w:val=""/>
      <w:lvlJc w:val="start"/>
      <w:pPr>
        <w:tabs>
          <w:tab w:val="num" w:pos="0"/>
        </w:tabs>
        <w:ind w:start="4320" w:hanging="360"/>
      </w:pPr>
      <w:rPr>
        <w:rFonts w:hint="default" w:ascii="OpenSymbol" w:hAnsi="OpenSymbol" w:cs="OpenSymbol"/>
        <w:u w:val="none"/>
      </w:rPr>
    </w:lvl>
    <w:lvl w:ilvl="6">
      <w:start w:val="1"/>
      <w:numFmt w:val="bullet"/>
      <w:lvlText w:val=""/>
      <w:lvlJc w:val="start"/>
      <w:pPr>
        <w:tabs>
          <w:tab w:val="num" w:pos="0"/>
        </w:tabs>
        <w:ind w:start="5040" w:hanging="360"/>
      </w:pPr>
      <w:rPr>
        <w:rFonts w:hint="default" w:ascii="OpenSymbol" w:hAnsi="OpenSymbol" w:cs="OpenSymbol"/>
        <w:u w:val="none"/>
      </w:rPr>
    </w:lvl>
    <w:lvl w:ilvl="7">
      <w:start w:val="1"/>
      <w:numFmt w:val="bullet"/>
      <w:lvlText w:val=""/>
      <w:lvlJc w:val="start"/>
      <w:pPr>
        <w:tabs>
          <w:tab w:val="num" w:pos="0"/>
        </w:tabs>
        <w:ind w:start="5760" w:hanging="360"/>
      </w:pPr>
      <w:rPr>
        <w:rFonts w:hint="default" w:ascii="OpenSymbol" w:hAnsi="OpenSymbol" w:cs="OpenSymbol"/>
        <w:u w:val="none"/>
      </w:rPr>
    </w:lvl>
    <w:lvl w:ilvl="8">
      <w:start w:val="1"/>
      <w:numFmt w:val="bullet"/>
      <w:lvlText w:val=""/>
      <w:lvlJc w:val="start"/>
      <w:pPr>
        <w:tabs>
          <w:tab w:val="num" w:pos="0"/>
        </w:tabs>
        <w:ind w:start="6480" w:hanging="360"/>
      </w:pPr>
      <w:rPr>
        <w:rFonts w:hint="default" w:ascii="OpenSymbol" w:hAnsi="OpenSymbol" w:cs="OpenSymbol"/>
        <w:u w:val="none"/>
      </w:rPr>
    </w:lvl>
    <w:nsid w:val="576f9759"/>
  </w:abstractNum>
  <w:abstractNum w:abstractNumId="7">
    <w:lvl w:ilvl="0">
      <w:start w:val="1"/>
      <w:numFmt w:val="bullet"/>
      <w:lvlText w:val=""/>
      <w:lvlJc w:val="start"/>
      <w:pPr>
        <w:tabs>
          <w:tab w:val="num" w:pos="0"/>
        </w:tabs>
        <w:ind w:start="720" w:hanging="360"/>
      </w:pPr>
      <w:rPr>
        <w:rFonts w:hint="default" w:ascii="Wingdings" w:hAnsi="Wingdings" w:cs="Wingdings"/>
        <w:u w:val="none"/>
      </w:rPr>
    </w:lvl>
    <w:lvl w:ilvl="1">
      <w:start w:val="1"/>
      <w:numFmt w:val="bullet"/>
      <w:lvlText w:val=""/>
      <w:lvlJc w:val="start"/>
      <w:pPr>
        <w:tabs>
          <w:tab w:val="num" w:pos="0"/>
        </w:tabs>
        <w:ind w:start="1440" w:hanging="360"/>
      </w:pPr>
      <w:rPr>
        <w:rFonts w:hint="default" w:ascii="Wingdings 2" w:hAnsi="Wingdings 2" w:cs="Wingdings 2"/>
        <w:u w:val="none"/>
      </w:rPr>
    </w:lvl>
    <w:lvl w:ilvl="2">
      <w:start w:val="1"/>
      <w:numFmt w:val="bullet"/>
      <w:lvlText w:val="■"/>
      <w:lvlJc w:val="start"/>
      <w:pPr>
        <w:tabs>
          <w:tab w:val="num" w:pos="0"/>
        </w:tabs>
        <w:ind w:start="2160" w:hanging="360"/>
      </w:pPr>
      <w:rPr>
        <w:rFonts w:hint="default" w:ascii="OpenSymbol" w:hAnsi="OpenSymbol" w:cs="OpenSymbol"/>
        <w:u w:val="none"/>
      </w:rPr>
    </w:lvl>
    <w:lvl w:ilvl="3">
      <w:start w:val="1"/>
      <w:numFmt w:val="bullet"/>
      <w:lvlText w:val=""/>
      <w:lvlJc w:val="start"/>
      <w:pPr>
        <w:tabs>
          <w:tab w:val="num" w:pos="0"/>
        </w:tabs>
        <w:ind w:start="2880" w:hanging="360"/>
      </w:pPr>
      <w:rPr>
        <w:rFonts w:hint="default" w:ascii="Wingdings" w:hAnsi="Wingdings" w:cs="Wingdings"/>
        <w:u w:val="none"/>
      </w:rPr>
    </w:lvl>
    <w:lvl w:ilvl="4">
      <w:start w:val="1"/>
      <w:numFmt w:val="bullet"/>
      <w:lvlText w:val=""/>
      <w:lvlJc w:val="start"/>
      <w:pPr>
        <w:tabs>
          <w:tab w:val="num" w:pos="0"/>
        </w:tabs>
        <w:ind w:start="3600" w:hanging="360"/>
      </w:pPr>
      <w:rPr>
        <w:rFonts w:hint="default" w:ascii="Wingdings 2" w:hAnsi="Wingdings 2" w:cs="Wingdings 2"/>
        <w:u w:val="none"/>
      </w:rPr>
    </w:lvl>
    <w:lvl w:ilvl="5">
      <w:start w:val="1"/>
      <w:numFmt w:val="bullet"/>
      <w:lvlText w:val="■"/>
      <w:lvlJc w:val="start"/>
      <w:pPr>
        <w:tabs>
          <w:tab w:val="num" w:pos="0"/>
        </w:tabs>
        <w:ind w:start="4320" w:hanging="360"/>
      </w:pPr>
      <w:rPr>
        <w:rFonts w:hint="default" w:ascii="OpenSymbol" w:hAnsi="OpenSymbol" w:cs="OpenSymbol"/>
        <w:u w:val="none"/>
      </w:rPr>
    </w:lvl>
    <w:lvl w:ilvl="6">
      <w:start w:val="1"/>
      <w:numFmt w:val="bullet"/>
      <w:lvlText w:val=""/>
      <w:lvlJc w:val="start"/>
      <w:pPr>
        <w:tabs>
          <w:tab w:val="num" w:pos="0"/>
        </w:tabs>
        <w:ind w:start="5040" w:hanging="360"/>
      </w:pPr>
      <w:rPr>
        <w:rFonts w:hint="default" w:ascii="Wingdings" w:hAnsi="Wingdings" w:cs="Wingdings"/>
        <w:u w:val="none"/>
      </w:rPr>
    </w:lvl>
    <w:lvl w:ilvl="7">
      <w:start w:val="1"/>
      <w:numFmt w:val="bullet"/>
      <w:lvlText w:val=""/>
      <w:lvlJc w:val="start"/>
      <w:pPr>
        <w:tabs>
          <w:tab w:val="num" w:pos="0"/>
        </w:tabs>
        <w:ind w:start="5760" w:hanging="360"/>
      </w:pPr>
      <w:rPr>
        <w:rFonts w:hint="default" w:ascii="Wingdings 2" w:hAnsi="Wingdings 2" w:cs="Wingdings 2"/>
        <w:u w:val="none"/>
      </w:rPr>
    </w:lvl>
    <w:lvl w:ilvl="8">
      <w:start w:val="1"/>
      <w:numFmt w:val="bullet"/>
      <w:lvlText w:val="■"/>
      <w:lvlJc w:val="start"/>
      <w:pPr>
        <w:tabs>
          <w:tab w:val="num" w:pos="0"/>
        </w:tabs>
        <w:ind w:start="6480" w:hanging="360"/>
      </w:pPr>
      <w:rPr>
        <w:rFonts w:hint="default" w:ascii="OpenSymbol" w:hAnsi="OpenSymbol" w:cs="OpenSymbol"/>
        <w:u w:val="none"/>
      </w:rPr>
    </w:lvl>
    <w:nsid w:val="2433d5d1"/>
  </w:abstractNum>
  <w:abstractNum w:abstractNumId="8">
    <w:lvl w:ilvl="0">
      <w:start w:val="1"/>
      <w:numFmt w:val="bullet"/>
      <w:lvlText w:val="-"/>
      <w:lvlJc w:val="start"/>
      <w:pPr>
        <w:tabs>
          <w:tab w:val="num" w:pos="0"/>
        </w:tabs>
        <w:ind w:start="720" w:hanging="360"/>
      </w:pPr>
      <w:rPr>
        <w:rFonts w:hint="default" w:ascii="OpenSymbol" w:hAnsi="OpenSymbol" w:cs="OpenSymbol"/>
        <w:u w:val="none"/>
      </w:rPr>
    </w:lvl>
    <w:lvl w:ilvl="1">
      <w:start w:val="1"/>
      <w:numFmt w:val="bullet"/>
      <w:lvlText w:val="-"/>
      <w:lvlJc w:val="start"/>
      <w:pPr>
        <w:tabs>
          <w:tab w:val="num" w:pos="0"/>
        </w:tabs>
        <w:ind w:start="1440" w:hanging="360"/>
      </w:pPr>
      <w:rPr>
        <w:rFonts w:hint="default" w:ascii="OpenSymbol" w:hAnsi="OpenSymbol" w:cs="OpenSymbol"/>
        <w:u w:val="none"/>
      </w:rPr>
    </w:lvl>
    <w:lvl w:ilvl="2">
      <w:start w:val="1"/>
      <w:numFmt w:val="bullet"/>
      <w:lvlText w:val="-"/>
      <w:lvlJc w:val="start"/>
      <w:pPr>
        <w:tabs>
          <w:tab w:val="num" w:pos="0"/>
        </w:tabs>
        <w:ind w:start="2160" w:hanging="360"/>
      </w:pPr>
      <w:rPr>
        <w:rFonts w:hint="default" w:ascii="OpenSymbol" w:hAnsi="OpenSymbol" w:cs="OpenSymbol"/>
        <w:u w:val="none"/>
      </w:rPr>
    </w:lvl>
    <w:lvl w:ilvl="3">
      <w:start w:val="1"/>
      <w:numFmt w:val="bullet"/>
      <w:lvlText w:val="-"/>
      <w:lvlJc w:val="start"/>
      <w:pPr>
        <w:tabs>
          <w:tab w:val="num" w:pos="0"/>
        </w:tabs>
        <w:ind w:start="2880" w:hanging="360"/>
      </w:pPr>
      <w:rPr>
        <w:rFonts w:hint="default" w:ascii="OpenSymbol" w:hAnsi="OpenSymbol" w:cs="OpenSymbol"/>
        <w:u w:val="none"/>
      </w:rPr>
    </w:lvl>
    <w:lvl w:ilvl="4">
      <w:start w:val="1"/>
      <w:numFmt w:val="bullet"/>
      <w:lvlText w:val="-"/>
      <w:lvlJc w:val="start"/>
      <w:pPr>
        <w:tabs>
          <w:tab w:val="num" w:pos="0"/>
        </w:tabs>
        <w:ind w:start="3600" w:hanging="360"/>
      </w:pPr>
      <w:rPr>
        <w:rFonts w:hint="default" w:ascii="OpenSymbol" w:hAnsi="OpenSymbol" w:cs="OpenSymbol"/>
        <w:u w:val="none"/>
      </w:rPr>
    </w:lvl>
    <w:lvl w:ilvl="5">
      <w:start w:val="1"/>
      <w:numFmt w:val="bullet"/>
      <w:lvlText w:val="-"/>
      <w:lvlJc w:val="start"/>
      <w:pPr>
        <w:tabs>
          <w:tab w:val="num" w:pos="0"/>
        </w:tabs>
        <w:ind w:start="4320" w:hanging="360"/>
      </w:pPr>
      <w:rPr>
        <w:rFonts w:hint="default" w:ascii="OpenSymbol" w:hAnsi="OpenSymbol" w:cs="OpenSymbol"/>
        <w:u w:val="none"/>
      </w:rPr>
    </w:lvl>
    <w:lvl w:ilvl="6">
      <w:start w:val="1"/>
      <w:numFmt w:val="bullet"/>
      <w:lvlText w:val="-"/>
      <w:lvlJc w:val="start"/>
      <w:pPr>
        <w:tabs>
          <w:tab w:val="num" w:pos="0"/>
        </w:tabs>
        <w:ind w:start="5040" w:hanging="360"/>
      </w:pPr>
      <w:rPr>
        <w:rFonts w:hint="default" w:ascii="OpenSymbol" w:hAnsi="OpenSymbol" w:cs="OpenSymbol"/>
        <w:u w:val="none"/>
      </w:rPr>
    </w:lvl>
    <w:lvl w:ilvl="7">
      <w:start w:val="1"/>
      <w:numFmt w:val="bullet"/>
      <w:lvlText w:val="-"/>
      <w:lvlJc w:val="start"/>
      <w:pPr>
        <w:tabs>
          <w:tab w:val="num" w:pos="0"/>
        </w:tabs>
        <w:ind w:start="5760" w:hanging="360"/>
      </w:pPr>
      <w:rPr>
        <w:rFonts w:hint="default" w:ascii="OpenSymbol" w:hAnsi="OpenSymbol" w:cs="OpenSymbol"/>
        <w:u w:val="none"/>
      </w:rPr>
    </w:lvl>
    <w:lvl w:ilvl="8">
      <w:start w:val="1"/>
      <w:numFmt w:val="bullet"/>
      <w:lvlText w:val="-"/>
      <w:lvlJc w:val="start"/>
      <w:pPr>
        <w:tabs>
          <w:tab w:val="num" w:pos="0"/>
        </w:tabs>
        <w:ind w:start="6480" w:hanging="360"/>
      </w:pPr>
      <w:rPr>
        <w:rFonts w:hint="default" w:ascii="OpenSymbol" w:hAnsi="OpenSymbol" w:cs="OpenSymbol"/>
        <w:u w:val="none"/>
      </w:rPr>
    </w:lvl>
    <w:nsid w:val="1deee08f"/>
  </w:abstractNum>
  <w:abstractNum w:abstractNumId="9">
    <w:lvl w:ilvl="0">
      <w:start w:val="1"/>
      <w:numFmt w:val="bullet"/>
      <w:lvlText w:val=""/>
      <w:lvlJc w:val="start"/>
      <w:pPr>
        <w:tabs>
          <w:tab w:val="num" w:pos="0"/>
        </w:tabs>
        <w:ind w:start="720" w:hanging="360"/>
      </w:pPr>
      <w:rPr>
        <w:rFonts w:hint="default" w:ascii="Wingdings" w:hAnsi="Wingdings" w:cs="Wingdings"/>
        <w:u w:val="none"/>
      </w:rPr>
    </w:lvl>
    <w:lvl w:ilvl="1">
      <w:start w:val="1"/>
      <w:numFmt w:val="bullet"/>
      <w:lvlText w:val=""/>
      <w:lvlJc w:val="start"/>
      <w:pPr>
        <w:tabs>
          <w:tab w:val="num" w:pos="0"/>
        </w:tabs>
        <w:ind w:start="1440" w:hanging="360"/>
      </w:pPr>
      <w:rPr>
        <w:rFonts w:hint="default" w:ascii="Wingdings" w:hAnsi="Wingdings" w:cs="Wingdings"/>
        <w:u w:val="none"/>
      </w:rPr>
    </w:lvl>
    <w:lvl w:ilvl="2">
      <w:start w:val="1"/>
      <w:numFmt w:val="bullet"/>
      <w:lvlText w:val=""/>
      <w:lvlJc w:val="start"/>
      <w:pPr>
        <w:tabs>
          <w:tab w:val="num" w:pos="0"/>
        </w:tabs>
        <w:ind w:start="2160" w:hanging="360"/>
      </w:pPr>
      <w:rPr>
        <w:rFonts w:hint="default" w:ascii="Wingdings" w:hAnsi="Wingdings" w:cs="Wingdings"/>
        <w:u w:val="none"/>
      </w:rPr>
    </w:lvl>
    <w:lvl w:ilvl="3">
      <w:start w:val="1"/>
      <w:numFmt w:val="bullet"/>
      <w:lvlText w:val=""/>
      <w:lvlJc w:val="start"/>
      <w:pPr>
        <w:tabs>
          <w:tab w:val="num" w:pos="0"/>
        </w:tabs>
        <w:ind w:start="2880" w:hanging="360"/>
      </w:pPr>
      <w:rPr>
        <w:rFonts w:hint="default" w:ascii="Wingdings" w:hAnsi="Wingdings" w:cs="Wingdings"/>
        <w:u w:val="none"/>
      </w:rPr>
    </w:lvl>
    <w:lvl w:ilvl="4">
      <w:start w:val="1"/>
      <w:numFmt w:val="bullet"/>
      <w:lvlText w:val=""/>
      <w:lvlJc w:val="start"/>
      <w:pPr>
        <w:tabs>
          <w:tab w:val="num" w:pos="0"/>
        </w:tabs>
        <w:ind w:start="3600" w:hanging="360"/>
      </w:pPr>
      <w:rPr>
        <w:rFonts w:hint="default" w:ascii="Wingdings" w:hAnsi="Wingdings" w:cs="Wingdings"/>
        <w:u w:val="none"/>
      </w:rPr>
    </w:lvl>
    <w:lvl w:ilvl="5">
      <w:start w:val="1"/>
      <w:numFmt w:val="bullet"/>
      <w:lvlText w:val=""/>
      <w:lvlJc w:val="start"/>
      <w:pPr>
        <w:tabs>
          <w:tab w:val="num" w:pos="0"/>
        </w:tabs>
        <w:ind w:start="4320" w:hanging="360"/>
      </w:pPr>
      <w:rPr>
        <w:rFonts w:hint="default" w:ascii="Wingdings" w:hAnsi="Wingdings" w:cs="Wingdings"/>
        <w:u w:val="none"/>
      </w:rPr>
    </w:lvl>
    <w:lvl w:ilvl="6">
      <w:start w:val="1"/>
      <w:numFmt w:val="bullet"/>
      <w:lvlText w:val=""/>
      <w:lvlJc w:val="start"/>
      <w:pPr>
        <w:tabs>
          <w:tab w:val="num" w:pos="0"/>
        </w:tabs>
        <w:ind w:start="5040" w:hanging="360"/>
      </w:pPr>
      <w:rPr>
        <w:rFonts w:hint="default" w:ascii="Wingdings" w:hAnsi="Wingdings" w:cs="Wingdings"/>
        <w:u w:val="none"/>
      </w:rPr>
    </w:lvl>
    <w:lvl w:ilvl="7">
      <w:start w:val="1"/>
      <w:numFmt w:val="bullet"/>
      <w:lvlText w:val=""/>
      <w:lvlJc w:val="start"/>
      <w:pPr>
        <w:tabs>
          <w:tab w:val="num" w:pos="0"/>
        </w:tabs>
        <w:ind w:start="5760" w:hanging="360"/>
      </w:pPr>
      <w:rPr>
        <w:rFonts w:hint="default" w:ascii="Wingdings" w:hAnsi="Wingdings" w:cs="Wingdings"/>
        <w:u w:val="none"/>
      </w:rPr>
    </w:lvl>
    <w:lvl w:ilvl="8">
      <w:start w:val="1"/>
      <w:numFmt w:val="bullet"/>
      <w:lvlText w:val=""/>
      <w:lvlJc w:val="start"/>
      <w:pPr>
        <w:tabs>
          <w:tab w:val="num" w:pos="0"/>
        </w:tabs>
        <w:ind w:start="6480" w:hanging="360"/>
      </w:pPr>
      <w:rPr>
        <w:rFonts w:hint="default" w:ascii="Wingdings" w:hAnsi="Wingdings" w:cs="Wingdings"/>
        <w:u w:val="none"/>
      </w:rPr>
    </w:lvl>
    <w:nsid w:val="1083c2b2"/>
  </w:abstractNum>
  <w:abstractNum w:abstractNumId="10">
    <w:lvl w:ilvl="0">
      <w:start w:val="1"/>
      <w:numFmt w:val="bullet"/>
      <w:lvlText w:val=""/>
      <w:lvlJc w:val="start"/>
      <w:pPr>
        <w:tabs>
          <w:tab w:val="num" w:pos="0"/>
        </w:tabs>
        <w:ind w:start="720" w:hanging="360"/>
      </w:pPr>
      <w:rPr>
        <w:rFonts w:hint="default" w:ascii="Wingdings" w:hAnsi="Wingdings" w:cs="Wingdings"/>
        <w:u w:val="none"/>
      </w:rPr>
    </w:lvl>
    <w:lvl w:ilvl="1">
      <w:start w:val="1"/>
      <w:numFmt w:val="bullet"/>
      <w:lvlText w:val=""/>
      <w:lvlJc w:val="start"/>
      <w:pPr>
        <w:tabs>
          <w:tab w:val="num" w:pos="0"/>
        </w:tabs>
        <w:ind w:start="1440" w:hanging="360"/>
      </w:pPr>
      <w:rPr>
        <w:rFonts w:hint="default" w:ascii="Wingdings" w:hAnsi="Wingdings" w:cs="Wingdings"/>
        <w:u w:val="none"/>
      </w:rPr>
    </w:lvl>
    <w:lvl w:ilvl="2">
      <w:start w:val="1"/>
      <w:numFmt w:val="bullet"/>
      <w:lvlText w:val=""/>
      <w:lvlJc w:val="start"/>
      <w:pPr>
        <w:tabs>
          <w:tab w:val="num" w:pos="0"/>
        </w:tabs>
        <w:ind w:start="2160" w:hanging="360"/>
      </w:pPr>
      <w:rPr>
        <w:rFonts w:hint="default" w:ascii="Wingdings" w:hAnsi="Wingdings" w:cs="Wingdings"/>
        <w:u w:val="none"/>
      </w:rPr>
    </w:lvl>
    <w:lvl w:ilvl="3">
      <w:start w:val="1"/>
      <w:numFmt w:val="bullet"/>
      <w:lvlText w:val=""/>
      <w:lvlJc w:val="start"/>
      <w:pPr>
        <w:tabs>
          <w:tab w:val="num" w:pos="0"/>
        </w:tabs>
        <w:ind w:start="2880" w:hanging="360"/>
      </w:pPr>
      <w:rPr>
        <w:rFonts w:hint="default" w:ascii="Wingdings" w:hAnsi="Wingdings" w:cs="Wingdings"/>
        <w:u w:val="none"/>
      </w:rPr>
    </w:lvl>
    <w:lvl w:ilvl="4">
      <w:start w:val="1"/>
      <w:numFmt w:val="bullet"/>
      <w:lvlText w:val=""/>
      <w:lvlJc w:val="start"/>
      <w:pPr>
        <w:tabs>
          <w:tab w:val="num" w:pos="0"/>
        </w:tabs>
        <w:ind w:start="3600" w:hanging="360"/>
      </w:pPr>
      <w:rPr>
        <w:rFonts w:hint="default" w:ascii="Wingdings" w:hAnsi="Wingdings" w:cs="Wingdings"/>
        <w:u w:val="none"/>
      </w:rPr>
    </w:lvl>
    <w:lvl w:ilvl="5">
      <w:start w:val="1"/>
      <w:numFmt w:val="bullet"/>
      <w:lvlText w:val=""/>
      <w:lvlJc w:val="start"/>
      <w:pPr>
        <w:tabs>
          <w:tab w:val="num" w:pos="0"/>
        </w:tabs>
        <w:ind w:start="4320" w:hanging="360"/>
      </w:pPr>
      <w:rPr>
        <w:rFonts w:hint="default" w:ascii="Wingdings" w:hAnsi="Wingdings" w:cs="Wingdings"/>
        <w:u w:val="none"/>
      </w:rPr>
    </w:lvl>
    <w:lvl w:ilvl="6">
      <w:start w:val="1"/>
      <w:numFmt w:val="bullet"/>
      <w:lvlText w:val=""/>
      <w:lvlJc w:val="start"/>
      <w:pPr>
        <w:tabs>
          <w:tab w:val="num" w:pos="0"/>
        </w:tabs>
        <w:ind w:start="5040" w:hanging="360"/>
      </w:pPr>
      <w:rPr>
        <w:rFonts w:hint="default" w:ascii="Wingdings" w:hAnsi="Wingdings" w:cs="Wingdings"/>
        <w:u w:val="none"/>
      </w:rPr>
    </w:lvl>
    <w:lvl w:ilvl="7">
      <w:start w:val="1"/>
      <w:numFmt w:val="bullet"/>
      <w:lvlText w:val=""/>
      <w:lvlJc w:val="start"/>
      <w:pPr>
        <w:tabs>
          <w:tab w:val="num" w:pos="0"/>
        </w:tabs>
        <w:ind w:start="5760" w:hanging="360"/>
      </w:pPr>
      <w:rPr>
        <w:rFonts w:hint="default" w:ascii="Wingdings" w:hAnsi="Wingdings" w:cs="Wingdings"/>
        <w:u w:val="none"/>
      </w:rPr>
    </w:lvl>
    <w:lvl w:ilvl="8">
      <w:start w:val="1"/>
      <w:numFmt w:val="bullet"/>
      <w:lvlText w:val=""/>
      <w:lvlJc w:val="start"/>
      <w:pPr>
        <w:tabs>
          <w:tab w:val="num" w:pos="0"/>
        </w:tabs>
        <w:ind w:start="6480" w:hanging="360"/>
      </w:pPr>
      <w:rPr>
        <w:rFonts w:hint="default" w:ascii="Wingdings" w:hAnsi="Wingdings" w:cs="Wingdings"/>
        <w:u w:val="none"/>
      </w:rPr>
    </w:lvl>
    <w:nsid w:val="57eef408"/>
  </w:abstractNum>
  <w:abstractNum w:abstractNumId="11">
    <w:lvl w:ilvl="0">
      <w:start w:val="1"/>
      <w:numFmt w:val="bullet"/>
      <w:lvlText w:val=""/>
      <w:lvlJc w:val="start"/>
      <w:pPr>
        <w:tabs>
          <w:tab w:val="num" w:pos="0"/>
        </w:tabs>
        <w:ind w:start="720" w:hanging="360"/>
      </w:pPr>
      <w:rPr>
        <w:rFonts w:hint="default" w:ascii="Wingdings" w:hAnsi="Wingdings" w:cs="Wingdings"/>
        <w:u w:val="none"/>
      </w:rPr>
    </w:lvl>
    <w:lvl w:ilvl="1">
      <w:start w:val="1"/>
      <w:numFmt w:val="bullet"/>
      <w:lvlText w:val=""/>
      <w:lvlJc w:val="start"/>
      <w:pPr>
        <w:tabs>
          <w:tab w:val="num" w:pos="0"/>
        </w:tabs>
        <w:ind w:start="1440" w:hanging="360"/>
      </w:pPr>
      <w:rPr>
        <w:rFonts w:hint="default" w:ascii="Wingdings 2" w:hAnsi="Wingdings 2" w:cs="Wingdings 2"/>
        <w:u w:val="none"/>
      </w:rPr>
    </w:lvl>
    <w:lvl w:ilvl="2">
      <w:start w:val="1"/>
      <w:numFmt w:val="bullet"/>
      <w:lvlText w:val="■"/>
      <w:lvlJc w:val="start"/>
      <w:pPr>
        <w:tabs>
          <w:tab w:val="num" w:pos="0"/>
        </w:tabs>
        <w:ind w:start="2160" w:hanging="360"/>
      </w:pPr>
      <w:rPr>
        <w:rFonts w:hint="default" w:ascii="OpenSymbol" w:hAnsi="OpenSymbol" w:cs="OpenSymbol"/>
        <w:u w:val="none"/>
      </w:rPr>
    </w:lvl>
    <w:lvl w:ilvl="3">
      <w:start w:val="1"/>
      <w:numFmt w:val="bullet"/>
      <w:lvlText w:val=""/>
      <w:lvlJc w:val="start"/>
      <w:pPr>
        <w:tabs>
          <w:tab w:val="num" w:pos="0"/>
        </w:tabs>
        <w:ind w:start="2880" w:hanging="360"/>
      </w:pPr>
      <w:rPr>
        <w:rFonts w:hint="default" w:ascii="Wingdings" w:hAnsi="Wingdings" w:cs="Wingdings"/>
        <w:u w:val="none"/>
      </w:rPr>
    </w:lvl>
    <w:lvl w:ilvl="4">
      <w:start w:val="1"/>
      <w:numFmt w:val="bullet"/>
      <w:lvlText w:val=""/>
      <w:lvlJc w:val="start"/>
      <w:pPr>
        <w:tabs>
          <w:tab w:val="num" w:pos="0"/>
        </w:tabs>
        <w:ind w:start="3600" w:hanging="360"/>
      </w:pPr>
      <w:rPr>
        <w:rFonts w:hint="default" w:ascii="Wingdings 2" w:hAnsi="Wingdings 2" w:cs="Wingdings 2"/>
        <w:u w:val="none"/>
      </w:rPr>
    </w:lvl>
    <w:lvl w:ilvl="5">
      <w:start w:val="1"/>
      <w:numFmt w:val="bullet"/>
      <w:lvlText w:val="■"/>
      <w:lvlJc w:val="start"/>
      <w:pPr>
        <w:tabs>
          <w:tab w:val="num" w:pos="0"/>
        </w:tabs>
        <w:ind w:start="4320" w:hanging="360"/>
      </w:pPr>
      <w:rPr>
        <w:rFonts w:hint="default" w:ascii="OpenSymbol" w:hAnsi="OpenSymbol" w:cs="OpenSymbol"/>
        <w:u w:val="none"/>
      </w:rPr>
    </w:lvl>
    <w:lvl w:ilvl="6">
      <w:start w:val="1"/>
      <w:numFmt w:val="bullet"/>
      <w:lvlText w:val=""/>
      <w:lvlJc w:val="start"/>
      <w:pPr>
        <w:tabs>
          <w:tab w:val="num" w:pos="0"/>
        </w:tabs>
        <w:ind w:start="5040" w:hanging="360"/>
      </w:pPr>
      <w:rPr>
        <w:rFonts w:hint="default" w:ascii="Wingdings" w:hAnsi="Wingdings" w:cs="Wingdings"/>
        <w:u w:val="none"/>
      </w:rPr>
    </w:lvl>
    <w:lvl w:ilvl="7">
      <w:start w:val="1"/>
      <w:numFmt w:val="bullet"/>
      <w:lvlText w:val=""/>
      <w:lvlJc w:val="start"/>
      <w:pPr>
        <w:tabs>
          <w:tab w:val="num" w:pos="0"/>
        </w:tabs>
        <w:ind w:start="5760" w:hanging="360"/>
      </w:pPr>
      <w:rPr>
        <w:rFonts w:hint="default" w:ascii="Wingdings 2" w:hAnsi="Wingdings 2" w:cs="Wingdings 2"/>
        <w:u w:val="none"/>
      </w:rPr>
    </w:lvl>
    <w:lvl w:ilvl="8">
      <w:start w:val="1"/>
      <w:numFmt w:val="bullet"/>
      <w:lvlText w:val="■"/>
      <w:lvlJc w:val="start"/>
      <w:pPr>
        <w:tabs>
          <w:tab w:val="num" w:pos="0"/>
        </w:tabs>
        <w:ind w:start="6480" w:hanging="360"/>
      </w:pPr>
      <w:rPr>
        <w:rFonts w:hint="default" w:ascii="OpenSymbol" w:hAnsi="OpenSymbol" w:cs="OpenSymbol"/>
        <w:u w:val="none"/>
      </w:rPr>
    </w:lvl>
    <w:nsid w:val="1baaecb"/>
  </w:abstractNum>
  <w:abstractNum w:abstractNumId="12">
    <w:lvl w:ilvl="0">
      <w:start w:val="1"/>
      <w:numFmt w:val="bullet"/>
      <w:lvlText w:val="-"/>
      <w:lvlJc w:val="start"/>
      <w:pPr>
        <w:tabs>
          <w:tab w:val="num" w:pos="0"/>
        </w:tabs>
        <w:ind w:start="720" w:hanging="360"/>
      </w:pPr>
      <w:rPr>
        <w:rFonts w:hint="default" w:ascii="OpenSymbol" w:hAnsi="OpenSymbol" w:cs="OpenSymbol"/>
        <w:u w:val="none"/>
      </w:rPr>
    </w:lvl>
    <w:lvl w:ilvl="1">
      <w:start w:val="1"/>
      <w:numFmt w:val="bullet"/>
      <w:lvlText w:val="-"/>
      <w:lvlJc w:val="start"/>
      <w:pPr>
        <w:tabs>
          <w:tab w:val="num" w:pos="0"/>
        </w:tabs>
        <w:ind w:start="1440" w:hanging="360"/>
      </w:pPr>
      <w:rPr>
        <w:rFonts w:hint="default" w:ascii="OpenSymbol" w:hAnsi="OpenSymbol" w:cs="OpenSymbol"/>
        <w:u w:val="none"/>
      </w:rPr>
    </w:lvl>
    <w:lvl w:ilvl="2">
      <w:start w:val="1"/>
      <w:numFmt w:val="bullet"/>
      <w:lvlText w:val="-"/>
      <w:lvlJc w:val="start"/>
      <w:pPr>
        <w:tabs>
          <w:tab w:val="num" w:pos="0"/>
        </w:tabs>
        <w:ind w:start="2160" w:hanging="360"/>
      </w:pPr>
      <w:rPr>
        <w:rFonts w:hint="default" w:ascii="OpenSymbol" w:hAnsi="OpenSymbol" w:cs="OpenSymbol"/>
        <w:u w:val="none"/>
      </w:rPr>
    </w:lvl>
    <w:lvl w:ilvl="3">
      <w:start w:val="1"/>
      <w:numFmt w:val="bullet"/>
      <w:lvlText w:val="-"/>
      <w:lvlJc w:val="start"/>
      <w:pPr>
        <w:tabs>
          <w:tab w:val="num" w:pos="0"/>
        </w:tabs>
        <w:ind w:start="2880" w:hanging="360"/>
      </w:pPr>
      <w:rPr>
        <w:rFonts w:hint="default" w:ascii="OpenSymbol" w:hAnsi="OpenSymbol" w:cs="OpenSymbol"/>
        <w:u w:val="none"/>
      </w:rPr>
    </w:lvl>
    <w:lvl w:ilvl="4">
      <w:start w:val="1"/>
      <w:numFmt w:val="bullet"/>
      <w:lvlText w:val="-"/>
      <w:lvlJc w:val="start"/>
      <w:pPr>
        <w:tabs>
          <w:tab w:val="num" w:pos="0"/>
        </w:tabs>
        <w:ind w:start="3600" w:hanging="360"/>
      </w:pPr>
      <w:rPr>
        <w:rFonts w:hint="default" w:ascii="OpenSymbol" w:hAnsi="OpenSymbol" w:cs="OpenSymbol"/>
        <w:u w:val="none"/>
      </w:rPr>
    </w:lvl>
    <w:lvl w:ilvl="5">
      <w:start w:val="1"/>
      <w:numFmt w:val="bullet"/>
      <w:lvlText w:val="-"/>
      <w:lvlJc w:val="start"/>
      <w:pPr>
        <w:tabs>
          <w:tab w:val="num" w:pos="0"/>
        </w:tabs>
        <w:ind w:start="4320" w:hanging="360"/>
      </w:pPr>
      <w:rPr>
        <w:rFonts w:hint="default" w:ascii="OpenSymbol" w:hAnsi="OpenSymbol" w:cs="OpenSymbol"/>
        <w:u w:val="none"/>
      </w:rPr>
    </w:lvl>
    <w:lvl w:ilvl="6">
      <w:start w:val="1"/>
      <w:numFmt w:val="bullet"/>
      <w:lvlText w:val="-"/>
      <w:lvlJc w:val="start"/>
      <w:pPr>
        <w:tabs>
          <w:tab w:val="num" w:pos="0"/>
        </w:tabs>
        <w:ind w:start="5040" w:hanging="360"/>
      </w:pPr>
      <w:rPr>
        <w:rFonts w:hint="default" w:ascii="OpenSymbol" w:hAnsi="OpenSymbol" w:cs="OpenSymbol"/>
        <w:u w:val="none"/>
      </w:rPr>
    </w:lvl>
    <w:lvl w:ilvl="7">
      <w:start w:val="1"/>
      <w:numFmt w:val="bullet"/>
      <w:lvlText w:val="-"/>
      <w:lvlJc w:val="start"/>
      <w:pPr>
        <w:tabs>
          <w:tab w:val="num" w:pos="0"/>
        </w:tabs>
        <w:ind w:start="5760" w:hanging="360"/>
      </w:pPr>
      <w:rPr>
        <w:rFonts w:hint="default" w:ascii="OpenSymbol" w:hAnsi="OpenSymbol" w:cs="OpenSymbol"/>
        <w:u w:val="none"/>
      </w:rPr>
    </w:lvl>
    <w:lvl w:ilvl="8">
      <w:start w:val="1"/>
      <w:numFmt w:val="bullet"/>
      <w:lvlText w:val="-"/>
      <w:lvlJc w:val="start"/>
      <w:pPr>
        <w:tabs>
          <w:tab w:val="num" w:pos="0"/>
        </w:tabs>
        <w:ind w:start="6480" w:hanging="360"/>
      </w:pPr>
      <w:rPr>
        <w:rFonts w:hint="default" w:ascii="OpenSymbol" w:hAnsi="OpenSymbol" w:cs="OpenSymbol"/>
        <w:u w:val="none"/>
      </w:rPr>
    </w:lvl>
    <w:nsid w:val="6d370a53"/>
  </w:abstractNum>
  <w:abstractNum w:abstractNumId="13">
    <w:lvl w:ilvl="0">
      <w:start w:val="1"/>
      <w:numFmt w:val="bullet"/>
      <w:lvlText w:val=""/>
      <w:lvlJc w:val="start"/>
      <w:pPr>
        <w:tabs>
          <w:tab w:val="num" w:pos="0"/>
        </w:tabs>
        <w:ind w:start="720" w:hanging="360"/>
      </w:pPr>
      <w:rPr>
        <w:rFonts w:hint="default" w:ascii="Wingdings" w:hAnsi="Wingdings" w:cs="Wingdings"/>
        <w:u w:val="none"/>
      </w:rPr>
    </w:lvl>
    <w:lvl w:ilvl="1">
      <w:start w:val="1"/>
      <w:numFmt w:val="bullet"/>
      <w:lvlText w:val=""/>
      <w:lvlJc w:val="start"/>
      <w:pPr>
        <w:tabs>
          <w:tab w:val="num" w:pos="0"/>
        </w:tabs>
        <w:ind w:start="1440" w:hanging="360"/>
      </w:pPr>
      <w:rPr>
        <w:rFonts w:hint="default" w:ascii="Wingdings 2" w:hAnsi="Wingdings 2" w:cs="Wingdings 2"/>
        <w:u w:val="none"/>
      </w:rPr>
    </w:lvl>
    <w:lvl w:ilvl="2">
      <w:start w:val="1"/>
      <w:numFmt w:val="bullet"/>
      <w:lvlText w:val="■"/>
      <w:lvlJc w:val="start"/>
      <w:pPr>
        <w:tabs>
          <w:tab w:val="num" w:pos="0"/>
        </w:tabs>
        <w:ind w:start="2160" w:hanging="360"/>
      </w:pPr>
      <w:rPr>
        <w:rFonts w:hint="default" w:ascii="OpenSymbol" w:hAnsi="OpenSymbol" w:cs="OpenSymbol"/>
        <w:u w:val="none"/>
      </w:rPr>
    </w:lvl>
    <w:lvl w:ilvl="3">
      <w:start w:val="1"/>
      <w:numFmt w:val="bullet"/>
      <w:lvlText w:val=""/>
      <w:lvlJc w:val="start"/>
      <w:pPr>
        <w:tabs>
          <w:tab w:val="num" w:pos="0"/>
        </w:tabs>
        <w:ind w:start="2880" w:hanging="360"/>
      </w:pPr>
      <w:rPr>
        <w:rFonts w:hint="default" w:ascii="Wingdings" w:hAnsi="Wingdings" w:cs="Wingdings"/>
        <w:u w:val="none"/>
      </w:rPr>
    </w:lvl>
    <w:lvl w:ilvl="4">
      <w:start w:val="1"/>
      <w:numFmt w:val="bullet"/>
      <w:lvlText w:val=""/>
      <w:lvlJc w:val="start"/>
      <w:pPr>
        <w:tabs>
          <w:tab w:val="num" w:pos="0"/>
        </w:tabs>
        <w:ind w:start="3600" w:hanging="360"/>
      </w:pPr>
      <w:rPr>
        <w:rFonts w:hint="default" w:ascii="Wingdings 2" w:hAnsi="Wingdings 2" w:cs="Wingdings 2"/>
        <w:u w:val="none"/>
      </w:rPr>
    </w:lvl>
    <w:lvl w:ilvl="5">
      <w:start w:val="1"/>
      <w:numFmt w:val="bullet"/>
      <w:lvlText w:val="■"/>
      <w:lvlJc w:val="start"/>
      <w:pPr>
        <w:tabs>
          <w:tab w:val="num" w:pos="0"/>
        </w:tabs>
        <w:ind w:start="4320" w:hanging="360"/>
      </w:pPr>
      <w:rPr>
        <w:rFonts w:hint="default" w:ascii="OpenSymbol" w:hAnsi="OpenSymbol" w:cs="OpenSymbol"/>
        <w:u w:val="none"/>
      </w:rPr>
    </w:lvl>
    <w:lvl w:ilvl="6">
      <w:start w:val="1"/>
      <w:numFmt w:val="bullet"/>
      <w:lvlText w:val=""/>
      <w:lvlJc w:val="start"/>
      <w:pPr>
        <w:tabs>
          <w:tab w:val="num" w:pos="0"/>
        </w:tabs>
        <w:ind w:start="5040" w:hanging="360"/>
      </w:pPr>
      <w:rPr>
        <w:rFonts w:hint="default" w:ascii="Wingdings" w:hAnsi="Wingdings" w:cs="Wingdings"/>
        <w:u w:val="none"/>
      </w:rPr>
    </w:lvl>
    <w:lvl w:ilvl="7">
      <w:start w:val="1"/>
      <w:numFmt w:val="bullet"/>
      <w:lvlText w:val=""/>
      <w:lvlJc w:val="start"/>
      <w:pPr>
        <w:tabs>
          <w:tab w:val="num" w:pos="0"/>
        </w:tabs>
        <w:ind w:start="5760" w:hanging="360"/>
      </w:pPr>
      <w:rPr>
        <w:rFonts w:hint="default" w:ascii="Wingdings 2" w:hAnsi="Wingdings 2" w:cs="Wingdings 2"/>
        <w:u w:val="none"/>
      </w:rPr>
    </w:lvl>
    <w:lvl w:ilvl="8">
      <w:start w:val="1"/>
      <w:numFmt w:val="bullet"/>
      <w:lvlText w:val="■"/>
      <w:lvlJc w:val="start"/>
      <w:pPr>
        <w:tabs>
          <w:tab w:val="num" w:pos="0"/>
        </w:tabs>
        <w:ind w:start="6480" w:hanging="360"/>
      </w:pPr>
      <w:rPr>
        <w:rFonts w:hint="default" w:ascii="OpenSymbol" w:hAnsi="OpenSymbol" w:cs="OpenSymbol"/>
        <w:u w:val="none"/>
      </w:rPr>
    </w:lvl>
    <w:nsid w:val="6c7fd135"/>
  </w:abstractNum>
  <w:abstractNum w:abstractNumId="1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nsid w:val="7af1e7b0"/>
  </w:abstract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20"/>
  <w:displayBackgroundShape/>
  <w:trackRevisions w:val="false"/>
  <w:defaultTabStop w:val="720"/>
  <w:autoHyphenation w:val="true"/>
  <w:compat>
    <w:compatSetting w:name="compatibilityMode" w:uri="http://schemas.microsoft.com/office/word" w:val="15"/>
  </w:compat>
  <w:rsids>
    <w:rsidRoot w:val="28EFF935"/>
    <w:rsid w:val="036EB2DC"/>
    <w:rsid w:val="036EB2DC"/>
    <w:rsid w:val="06E80AEF"/>
    <w:rsid w:val="07E6E62E"/>
    <w:rsid w:val="0837BC20"/>
    <w:rsid w:val="091E7A59"/>
    <w:rsid w:val="09DAD055"/>
    <w:rsid w:val="0E27F8C9"/>
    <w:rsid w:val="103A6941"/>
    <w:rsid w:val="17B33D76"/>
    <w:rsid w:val="1CA92206"/>
    <w:rsid w:val="1CA92206"/>
    <w:rsid w:val="1E1567FB"/>
    <w:rsid w:val="2044F4FC"/>
    <w:rsid w:val="233145CF"/>
    <w:rsid w:val="239DECDB"/>
    <w:rsid w:val="24EA9EFF"/>
    <w:rsid w:val="264016D1"/>
    <w:rsid w:val="28EFF935"/>
    <w:rsid w:val="2DF6D382"/>
    <w:rsid w:val="2DFF493B"/>
    <w:rsid w:val="30CA4ADB"/>
    <w:rsid w:val="346110DA"/>
    <w:rsid w:val="346110DA"/>
    <w:rsid w:val="3634CD98"/>
    <w:rsid w:val="36C5C53C"/>
    <w:rsid w:val="384F45BB"/>
    <w:rsid w:val="38C13C58"/>
    <w:rsid w:val="3FC2C161"/>
    <w:rsid w:val="43F5FE46"/>
    <w:rsid w:val="4579ECE7"/>
    <w:rsid w:val="4579ECE7"/>
    <w:rsid w:val="507FA381"/>
    <w:rsid w:val="51A30CBC"/>
    <w:rsid w:val="57F564A4"/>
    <w:rsid w:val="5D280FDE"/>
    <w:rsid w:val="5E5C6495"/>
    <w:rsid w:val="648855B0"/>
    <w:rsid w:val="64C7100B"/>
    <w:rsid w:val="65E5BDE2"/>
    <w:rsid w:val="672CB843"/>
    <w:rsid w:val="6743150D"/>
    <w:rsid w:val="6905BE81"/>
    <w:rsid w:val="6C75F0A3"/>
    <w:rsid w:val="6CD65AEF"/>
    <w:rsid w:val="76F7C5CF"/>
    <w:rsid w:val="77B2259F"/>
    <w:rsid w:val="787BA938"/>
    <w:rsid w:val="7ED8FBB2"/>
  </w:rsids>
  <w:themeFontLang w:val="" w:eastAsia="" w:bidi=""/>
  <w14:docId w14:val="57CD45AC"/>
  <w15:docId w15:val="{C06F4DDE-F085-4527-98A9-1D2B98284297}"/>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Noto Sans" w:hAnsi="Noto Sans" w:eastAsia="Noto Sans" w:cs="Noto Sans"/>
        <w:sz w:val="18"/>
        <w:szCs w:val="18"/>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200" w:line="240" w:lineRule="auto"/>
      <w:jc w:val="start"/>
    </w:pPr>
    <w:rPr>
      <w:rFonts w:ascii="Noto Sans" w:hAnsi="Noto Sans" w:eastAsia="Noto Sans" w:cs="Noto Sans"/>
      <w:color w:val="auto"/>
      <w:kern w:val="0"/>
      <w:sz w:val="18"/>
      <w:szCs w:val="18"/>
      <w:lang w:val="en-US" w:eastAsia="zh-CN" w:bidi="hi-IN"/>
    </w:rPr>
  </w:style>
  <w:style w:type="paragraph" w:styleId="Heading1">
    <w:name w:val="heading 1"/>
    <w:basedOn w:val="Normal1"/>
    <w:next w:val="Normal1"/>
    <w:qFormat/>
    <w:pPr>
      <w:keepNext w:val="true"/>
      <w:keepLines/>
      <w:spacing w:before="400" w:after="120" w:line="240" w:lineRule="auto"/>
    </w:pPr>
    <w:rPr>
      <w:rFonts w:ascii="Noto Sans Medium" w:hAnsi="Noto Sans Medium" w:eastAsia="Noto Sans Medium" w:cs="Noto Sans Medium"/>
      <w:color w:val="2B579A"/>
      <w:sz w:val="32"/>
      <w:szCs w:val="32"/>
    </w:rPr>
  </w:style>
  <w:style w:type="paragraph" w:styleId="Heading2">
    <w:name w:val="heading 2"/>
    <w:basedOn w:val="Normal1"/>
    <w:next w:val="Normal1"/>
    <w:qFormat/>
    <w:pPr>
      <w:keepNext w:val="true"/>
      <w:keepLines/>
      <w:spacing w:before="249" w:after="120" w:line="264" w:lineRule="auto"/>
    </w:pPr>
    <w:rPr>
      <w:rFonts w:ascii="Noto Sans SemiBold" w:hAnsi="Noto Sans SemiBold" w:eastAsia="Noto Sans SemiBold" w:cs="Noto Sans SemiBold"/>
      <w:color w:val="2B579A"/>
      <w:sz w:val="24"/>
      <w:szCs w:val="24"/>
    </w:rPr>
  </w:style>
  <w:style w:type="paragraph" w:styleId="Heading3">
    <w:name w:val="heading 3"/>
    <w:basedOn w:val="Normal1"/>
    <w:next w:val="Normal1"/>
    <w:qFormat/>
    <w:pPr>
      <w:keepNext w:val="true"/>
      <w:keepLines/>
      <w:spacing w:before="320" w:after="80" w:line="264" w:lineRule="auto"/>
    </w:pPr>
    <w:rPr>
      <w:rFonts w:ascii="Noto Sans Medium" w:hAnsi="Noto Sans Medium" w:eastAsia="Noto Sans Medium" w:cs="Noto Sans Medium"/>
      <w:color w:val="244061"/>
      <w:sz w:val="22"/>
      <w:szCs w:val="22"/>
    </w:rPr>
  </w:style>
  <w:style w:type="paragraph" w:styleId="Heading4">
    <w:name w:val="heading 4"/>
    <w:basedOn w:val="Normal1"/>
    <w:next w:val="Normal1"/>
    <w:qFormat/>
    <w:pPr>
      <w:keepNext w:val="true"/>
      <w:keepLines/>
      <w:spacing w:before="249" w:after="80" w:line="264" w:lineRule="auto"/>
    </w:pPr>
    <w:rPr>
      <w:rFonts w:ascii="Raleway" w:hAnsi="Raleway" w:eastAsia="Raleway" w:cs="Raleway"/>
      <w:color w:val="073763"/>
      <w:sz w:val="24"/>
      <w:szCs w:val="24"/>
    </w:rPr>
  </w:style>
  <w:style w:type="paragraph" w:styleId="Heading5">
    <w:name w:val="heading 5"/>
    <w:basedOn w:val="Normal1"/>
    <w:next w:val="Normal1"/>
    <w:qFormat/>
    <w:pPr>
      <w:keepNext w:val="true"/>
      <w:keepLines/>
      <w:pageBreakBefore w:val="false"/>
      <w:spacing w:before="240" w:after="80" w:line="240" w:lineRule="auto"/>
    </w:pPr>
    <w:rPr>
      <w:color w:val="666666"/>
      <w:sz w:val="22"/>
      <w:szCs w:val="22"/>
    </w:rPr>
  </w:style>
  <w:style w:type="paragraph" w:styleId="Heading6">
    <w:name w:val="heading 6"/>
    <w:basedOn w:val="Normal1"/>
    <w:next w:val="Normal1"/>
    <w:qFormat/>
    <w:pPr>
      <w:keepNext w:val="true"/>
      <w:keepLines/>
      <w:pageBreakBefore w:val="false"/>
      <w:spacing w:before="240" w:after="80" w:line="240" w:lineRule="auto"/>
    </w:pPr>
    <w:rPr>
      <w:i/>
      <w:iCs/>
      <w:color w:val="666666"/>
      <w:sz w:val="22"/>
      <w:szCs w:val="22"/>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Normal1" w:default="1">
    <w:name w:val="normal1"/>
    <w:qFormat/>
    <w:pPr>
      <w:widowControl/>
      <w:suppressAutoHyphens w:val="true"/>
      <w:bidi w:val="0"/>
      <w:spacing w:before="0" w:after="200" w:line="240" w:lineRule="auto"/>
      <w:jc w:val="start"/>
    </w:pPr>
    <w:rPr>
      <w:rFonts w:ascii="Noto Sans" w:hAnsi="Noto Sans" w:eastAsia="Noto Sans" w:cs="Noto Sans"/>
      <w:color w:val="auto"/>
      <w:kern w:val="0"/>
      <w:sz w:val="18"/>
      <w:szCs w:val="18"/>
      <w:lang w:val="en-US" w:eastAsia="zh-CN" w:bidi="hi-IN"/>
    </w:rPr>
  </w:style>
  <w:style w:type="paragraph" w:styleId="Title">
    <w:name w:val="Title"/>
    <w:basedOn w:val="Normal1"/>
    <w:next w:val="Normal1"/>
    <w:qFormat/>
    <w:pPr>
      <w:keepNext w:val="true"/>
      <w:keepLines/>
    </w:pPr>
    <w:rPr>
      <w:rFonts w:ascii="Raleway" w:hAnsi="Raleway" w:eastAsia="Raleway" w:cs="Raleway"/>
      <w:b/>
      <w:bCs/>
      <w:color w:val="244061"/>
      <w:sz w:val="32"/>
      <w:szCs w:val="32"/>
    </w:rPr>
  </w:style>
  <w:style w:type="paragraph" w:styleId="Subtitle">
    <w:name w:val="Subtitle"/>
    <w:basedOn w:val="Normal1"/>
    <w:next w:val="Normal1"/>
    <w:qFormat/>
    <w:pPr>
      <w:keepNext w:val="true"/>
      <w:keepLines/>
    </w:pPr>
    <w:rPr>
      <w:rFonts w:ascii="Raleway Light" w:hAnsi="Raleway Light" w:eastAsia="Raleway Light" w:cs="Raleway Light"/>
      <w:color w:val="2B579A"/>
      <w:sz w:val="28"/>
      <w:szCs w:val="28"/>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table" w:styleId="TableNormal" w:default="1">
    <w:name w:val="Normal Table"/>
    <w:tblPr>
      <w:tblCellMar>
        <w:top w:w="100" w:type="dxa"/>
        <w:left w:w="100" w:type="dxa"/>
        <w:bottom w:w="100" w:type="dxa"/>
        <w:right w:w="100"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668134433" Type="http://schemas.openxmlformats.org/officeDocument/2006/relationships/image" Target="/media/imagea.png"/><Relationship Id="rId1095754715" Type="http://schemas.openxmlformats.org/officeDocument/2006/relationships/customXml" Target="../customXml/item1.xml"/><Relationship Id="rId1095754714" Type="http://schemas.openxmlformats.org/officeDocument/2006/relationships/image" Target="/media/imagec.png"/><Relationship Id="Rc8b1dbdc0d57489d" Type="http://schemas.openxmlformats.org/officeDocument/2006/relationships/footer" Target="footer.xml"/><Relationship Id="rId866153889" Type="http://schemas.openxmlformats.org/officeDocument/2006/relationships/image" Target="/media/imageb.png"/><Relationship Id="rId1" Type="http://schemas.openxmlformats.org/officeDocument/2006/relationships/styles" Target="styles.xml"/><Relationship Id="rId11" Type="http://schemas.openxmlformats.org/officeDocument/2006/relationships/theme" Target="theme/theme1.xml"/><Relationship Id="rId514342943" Type="http://schemas.openxmlformats.org/officeDocument/2006/relationships/image" Target="/media/image7.png"/><Relationship Id="R39ad0c68964845e6" Type="http://schemas.openxmlformats.org/officeDocument/2006/relationships/header" Target="header2.xml"/><Relationship Id="R4cc622de0ffb4cb7" Type="http://schemas.microsoft.com/office/2020/10/relationships/intelligence" Target="intelligence2.xml"/><Relationship Id="rId1095754717" Type="http://schemas.openxmlformats.org/officeDocument/2006/relationships/customXml" Target="../customXml/item3.xml"/><Relationship Id="rId10" Type="http://schemas.openxmlformats.org/officeDocument/2006/relationships/settings" Target="settings.xml"/><Relationship Id="R0ffdb39314064ccc" Type="http://schemas.openxmlformats.org/officeDocument/2006/relationships/footer" Target="footer2.xml"/><Relationship Id="rId366574617" Type="http://schemas.openxmlformats.org/officeDocument/2006/relationships/image" Target="/media/image9.png"/><Relationship Id="rId1095754716" Type="http://schemas.openxmlformats.org/officeDocument/2006/relationships/customXml" Target="../customXml/item2.xml"/><Relationship Id="rId9" Type="http://schemas.openxmlformats.org/officeDocument/2006/relationships/fontTable" Target="fontTable.xml"/><Relationship Id="R33524ff461c74023" Type="http://schemas.openxmlformats.org/officeDocument/2006/relationships/header" Target="header.xml"/></Relationships>
</file>

<file path=word/_rels/header2.xml.rels>&#65279;<?xml version="1.0" encoding="utf-8"?><Relationships xmlns="http://schemas.openxmlformats.org/package/2006/relationships"><Relationship Type="http://schemas.openxmlformats.org/officeDocument/2006/relationships/image" Target="/media/image8.png" Id="rId2"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15" ma:contentTypeDescription="Create a new document." ma:contentTypeScope="" ma:versionID="8ea44c2c9bbfa0ca7c828f67adbe15b8">
  <xsd:schema xmlns:xsd="http://www.w3.org/2001/XMLSchema" xmlns:xs="http://www.w3.org/2001/XMLSchema" xmlns:p="http://schemas.microsoft.com/office/2006/metadata/properties" xmlns:ns1="http://schemas.microsoft.com/sharepoint/v3" xmlns:ns2="d81c2681-db7b-4a56-9abd-a3238a78f6b2" xmlns:ns3="972680b6-3035-465a-897e-310bc6370cff" xmlns:ns4="e8238601-ce47-4778-85d0-8b1d6564965a" xmlns:ns5="1a08d007-d0b5-4b9f-8f77-8e2023610558" targetNamespace="http://schemas.microsoft.com/office/2006/metadata/properties" ma:root="true" ma:fieldsID="d54b19efd3254cb4db256364209f1857" ns1:_="" ns2:_="" ns3:_="" ns4:_="" ns5:_="">
    <xsd:import namespace="http://schemas.microsoft.com/sharepoint/v3"/>
    <xsd:import namespace="d81c2681-db7b-4a56-9abd-a3238a78f6b2"/>
    <xsd:import namespace="972680b6-3035-465a-897e-310bc6370cff"/>
    <xsd:import namespace="e8238601-ce47-4778-85d0-8b1d6564965a"/>
    <xsd:import namespace="1a08d007-d0b5-4b9f-8f77-8e2023610558"/>
    <xsd:element name="properties">
      <xsd:complexType>
        <xsd:sequence>
          <xsd:element name="documentManagement">
            <xsd:complexType>
              <xsd:all>
                <xsd:element ref="ns2:Emaildescription" minOccurs="0"/>
                <xsd:element ref="ns3:Projectnumber" minOccurs="0"/>
                <xsd:element ref="ns3:Team" minOccurs="0"/>
                <xsd:element ref="ns3:Comments" minOccurs="0"/>
                <xsd:element ref="ns3:_Flow_SignoffStatus" minOccurs="0"/>
                <xsd:element ref="ns1:_ip_UnifiedCompliancePolicyProperties" minOccurs="0"/>
                <xsd:element ref="ns1:_ip_UnifiedCompliancePolicyUIAction" minOccurs="0"/>
                <xsd:element ref="ns2:lcf76f155ced4ddcb4097134ff3c332f" minOccurs="0"/>
                <xsd:element ref="ns4:TaxCatchAll" minOccurs="0"/>
                <xsd:element ref="ns3:MediaServiceMetadata" minOccurs="0"/>
                <xsd:element ref="ns3:MediaServiceFastMetadata" minOccurs="0"/>
                <xsd:element ref="ns5:SharedWithUsers" minOccurs="0"/>
                <xsd:element ref="ns5:SharedWithDetail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ObjectDetectorVersions" minOccurs="0"/>
                <xsd:element ref="ns3:MediaServiceLocation" minOccurs="0"/>
                <xsd:element ref="ns3:MediaServiceSearchProperties" minOccurs="0"/>
                <xsd:element ref="ns2:MediaServiceBillingMetadata" minOccurs="0"/>
                <xsd:element ref="ns2:ProtectedMatter_x002f_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ma:readOnly="false">
      <xsd:simpleType>
        <xsd:restriction base="dms:Note"/>
      </xsd:simpleType>
    </xsd:element>
    <xsd:element name="_ip_UnifiedCompliancePolicyUIAction" ma:index="9"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Emaildescription" ma:index="2" nillable="true" ma:displayName="Image description" ma:format="Dropdown" ma:internalName="Emaildescription" ma:readOnly="fals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BillingMetadata" ma:index="30" nillable="true" ma:displayName="MediaServiceBillingMetadata" ma:hidden="true" ma:internalName="MediaServiceBillingMetadata" ma:readOnly="true">
      <xsd:simpleType>
        <xsd:restriction base="dms:Note"/>
      </xsd:simpleType>
    </xsd:element>
    <xsd:element name="ProtectedMatter_x002f_s" ma:index="31" nillable="true" ma:displayName="Protected Matter/s" ma:format="Dropdown" ma:internalName="ProtectedMatter_x002f_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2680b6-3035-465a-897e-310bc6370cff" elementFormDefault="qualified">
    <xsd:import namespace="http://schemas.microsoft.com/office/2006/documentManagement/types"/>
    <xsd:import namespace="http://schemas.microsoft.com/office/infopath/2007/PartnerControls"/>
    <xsd:element name="Projectnumber" ma:index="3" nillable="true" ma:displayName="Project number" ma:decimals="0" ma:format="Dropdown" ma:internalName="Projectnumber" ma:readOnly="false" ma:percentage="FALSE">
      <xsd:simpleType>
        <xsd:restriction base="dms:Number"/>
      </xsd:simpleType>
    </xsd:element>
    <xsd:element name="Team" ma:index="5" nillable="true" ma:displayName="Team/Function" ma:default="UNSPECIFIED" ma:description="Designates which team, or function, within the section an item belongs to." ma:format="Dropdown" ma:internalName="Team" ma:readOnly="false">
      <xsd:complexType>
        <xsd:complexContent>
          <xsd:extension base="dms:MultiChoice">
            <xsd:sequence>
              <xsd:element name="Value" maxOccurs="unbounded" minOccurs="0" nillable="true">
                <xsd:simpleType>
                  <xsd:restriction base="dms:Choice">
                    <xsd:enumeration value="Policy"/>
                    <xsd:enumeration value="Engagement"/>
                    <xsd:enumeration value="Research"/>
                    <xsd:enumeration value="Program Management"/>
                    <xsd:enumeration value="UNSPECIFIED"/>
                  </xsd:restriction>
                </xsd:simpleType>
              </xsd:element>
            </xsd:sequence>
          </xsd:extension>
        </xsd:complexContent>
      </xsd:complexType>
    </xsd:element>
    <xsd:element name="Comments" ma:index="6" nillable="true" ma:displayName="Comments" ma:format="Dropdown" ma:internalName="Comments" ma:readOnly="false">
      <xsd:simpleType>
        <xsd:restriction base="dms:Text">
          <xsd:maxLength value="255"/>
        </xsd:restriction>
      </xsd:simpleType>
    </xsd:element>
    <xsd:element name="_Flow_SignoffStatus" ma:index="7"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false">
      <xsd:simpleType>
        <xsd:restriction base="dms:Note"/>
      </xsd:simpleType>
    </xsd:element>
    <xsd:element name="MediaServiceFastMetadata" ma:index="18" nillable="true" ma:displayName="MediaServiceFastMetadata" ma:hidden="true" ma:internalName="MediaServiceFastMetadata" ma:readOnly="false">
      <xsd:simpleType>
        <xsd:restriction base="dms:Note"/>
      </xsd:simpleType>
    </xsd:element>
    <xsd:element name="MediaServiceGenerationTime" ma:index="21" nillable="true" ma:displayName="MediaServiceGenerationTime" ma:hidden="true" ma:internalName="MediaServiceGenerationTime" ma:readOnly="false">
      <xsd:simpleType>
        <xsd:restriction base="dms:Text"/>
      </xsd:simpleType>
    </xsd:element>
    <xsd:element name="MediaServiceEventHashCode" ma:index="22" nillable="true" ma:displayName="MediaServiceEventHashCode" ma:hidden="true" ma:internalName="MediaServiceEventHashCode" ma:readOnly="false">
      <xsd:simpleType>
        <xsd:restriction base="dms:Text"/>
      </xsd:simpleType>
    </xsd:element>
    <xsd:element name="MediaServiceOCR" ma:index="23" nillable="true" ma:displayName="Extracted Text" ma:hidden="true" ma:internalName="MediaServiceOCR" ma:readOnly="false">
      <xsd:simpleType>
        <xsd:restriction base="dms:Note"/>
      </xsd:simpleType>
    </xsd:element>
    <xsd:element name="MediaServiceDateTaken" ma:index="24" nillable="true" ma:displayName="MediaServiceDateTaken" ma:hidden="true" ma:indexed="true" ma:internalName="MediaServiceDateTaken" ma:readOnly="false">
      <xsd:simpleType>
        <xsd:restriction base="dms:Text"/>
      </xsd:simpleType>
    </xsd:element>
    <xsd:element name="MediaLengthInSeconds" ma:index="25" nillable="true" ma:displayName="MediaLengthInSeconds" ma:hidden="true" ma:internalName="MediaLengthInSeconds" ma:readOnly="false">
      <xsd:simpleType>
        <xsd:restriction base="dms:Unknown"/>
      </xsd:simpleType>
    </xsd:element>
    <xsd:element name="MediaServiceObjectDetectorVersions" ma:index="26" nillable="true" ma:displayName="MediaServiceObjectDetectorVersions" ma:hidden="true" ma:indexed="true" ma:internalName="MediaServiceObjectDetectorVersions" ma:readOnly="false">
      <xsd:simpleType>
        <xsd:restriction base="dms:Text"/>
      </xsd:simpleType>
    </xsd:element>
    <xsd:element name="MediaServiceLocation" ma:index="27" nillable="true" ma:displayName="Location" ma:hidden="true" ma:indexed="true" ma:internalName="MediaServiceLocation" ma:readOnly="false">
      <xsd:simpleType>
        <xsd:restriction base="dms:Text"/>
      </xsd:simpleType>
    </xsd:element>
    <xsd:element name="MediaServiceSearchProperties" ma:index="28" nillable="true" ma:displayName="MediaServiceSearchProperties" ma:hidden="true" ma:internalName="MediaServiceSearch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8a06ddf-9f26-4897-bbac-8d3c57cfadb2}"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08d007-d0b5-4b9f-8f77-8e2023610558"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FastMetadata xmlns="972680b6-3035-465a-897e-310bc6370cff" xsi:nil="true"/>
    <_ip_UnifiedCompliancePolicyUIAction xmlns="http://schemas.microsoft.com/sharepoint/v3" xsi:nil="true"/>
    <TaxCatchAll xmlns="e8238601-ce47-4778-85d0-8b1d6564965a" xsi:nil="true"/>
    <MediaServiceLocation xmlns="972680b6-3035-465a-897e-310bc6370cff" xsi:nil="true"/>
    <MediaServiceEventHashCode xmlns="972680b6-3035-465a-897e-310bc6370cff" xsi:nil="true"/>
    <MediaServiceMetadata xmlns="972680b6-3035-465a-897e-310bc6370cff" xsi:nil="true"/>
    <MediaServiceOCR xmlns="972680b6-3035-465a-897e-310bc6370cff" xsi:nil="true"/>
    <MediaServiceDateTaken xmlns="972680b6-3035-465a-897e-310bc6370cff" xsi:nil="true"/>
    <MediaServiceObjectDetectorVersions xmlns="972680b6-3035-465a-897e-310bc6370cff" xsi:nil="true"/>
    <Emaildescription xmlns="d81c2681-db7b-4a56-9abd-a3238a78f6b2" xsi:nil="true"/>
    <_ip_UnifiedCompliancePolicyProperties xmlns="http://schemas.microsoft.com/sharepoint/v3" xsi:nil="true"/>
    <MediaLengthInSeconds xmlns="972680b6-3035-465a-897e-310bc6370cff" xsi:nil="true"/>
    <Comments xmlns="972680b6-3035-465a-897e-310bc6370cff" xsi:nil="true"/>
    <Team xmlns="972680b6-3035-465a-897e-310bc6370cff">
      <Value>UNSPECIFIED</Value>
    </Team>
    <lcf76f155ced4ddcb4097134ff3c332f xmlns="d81c2681-db7b-4a56-9abd-a3238a78f6b2">
      <Terms xmlns="http://schemas.microsoft.com/office/infopath/2007/PartnerControls"/>
    </lcf76f155ced4ddcb4097134ff3c332f>
    <MediaServiceGenerationTime xmlns="972680b6-3035-465a-897e-310bc6370cff" xsi:nil="true"/>
    <_Flow_SignoffStatus xmlns="972680b6-3035-465a-897e-310bc6370cff" xsi:nil="true"/>
    <SharedWithUsers xmlns="1a08d007-d0b5-4b9f-8f77-8e2023610558">
      <UserInfo>
        <DisplayName/>
        <AccountId xsi:nil="true"/>
        <AccountType/>
      </UserInfo>
    </SharedWithUsers>
    <MediaServiceSearchProperties xmlns="972680b6-3035-465a-897e-310bc6370cff" xsi:nil="true"/>
    <ProtectedMatter_x002f_s xmlns="d81c2681-db7b-4a56-9abd-a3238a78f6b2" xsi:nil="true"/>
    <Projectnumber xmlns="972680b6-3035-465a-897e-310bc6370cff" xsi:nil="true"/>
    <SharedWithDetails xmlns="1a08d007-d0b5-4b9f-8f77-8e2023610558" xsi:nil="true"/>
  </documentManagement>
</p:properties>
</file>

<file path=customXml/itemProps1.xml><?xml version="1.0" encoding="utf-8"?>
<ds:datastoreItem xmlns:ds="http://schemas.openxmlformats.org/officeDocument/2006/customXml" ds:itemID="{8A11AE57-0403-438F-B614-4B17D91E26B5}"/>
</file>

<file path=customXml/itemProps2.xml><?xml version="1.0" encoding="utf-8"?>
<ds:datastoreItem xmlns:ds="http://schemas.openxmlformats.org/officeDocument/2006/customXml" ds:itemID="{B8432357-FBF8-4257-AC93-B3C87940A29B}"/>
</file>

<file path=customXml/itemProps3.xml><?xml version="1.0" encoding="utf-8"?>
<ds:datastoreItem xmlns:ds="http://schemas.openxmlformats.org/officeDocument/2006/customXml" ds:itemID="{4EF476A8-743A-430B-A25B-8540B9007C4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en-AU</dc:language>
  <cp:lastModifiedBy>Elizabeth Stark</cp:lastModifiedBy>
  <dcterms:modified xsi:type="dcterms:W3CDTF">2026-03-17T15:56:42Z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ies>
</file>