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6AF44CE" w14:textId="14C5C80E" w:rsidR="00BD499F" w:rsidRPr="004C23F4" w:rsidRDefault="00EC7910" w:rsidP="00B40C60">
          <w:pPr>
            <w:pStyle w:val="Heading1"/>
            <w:jc w:val="center"/>
            <w:rPr>
              <w:rFonts w:ascii="Arial" w:hAnsi="Arial" w:cs="Arial"/>
            </w:rPr>
          </w:pPr>
          <w:r w:rsidRPr="00EC7910">
            <w:rPr>
              <w:rFonts w:ascii="Arial" w:hAnsi="Arial" w:cs="Arial"/>
            </w:rPr>
            <w:t>Glutaraldehyde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4C23F4" w14:paraId="2AD10024" w14:textId="77777777" w:rsidTr="00B76A41">
        <w:trPr>
          <w:cantSplit/>
          <w:tblHeader/>
        </w:trPr>
        <w:tc>
          <w:tcPr>
            <w:tcW w:w="4077" w:type="dxa"/>
          </w:tcPr>
          <w:p w14:paraId="5CEF62C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6AD8B97" w14:textId="1292537C" w:rsidR="00F43AD5" w:rsidRPr="00717D45" w:rsidRDefault="00EC7910" w:rsidP="00B76A41">
            <w:pPr>
              <w:pStyle w:val="Tablefont"/>
            </w:pPr>
            <w:r w:rsidRPr="00EC7910">
              <w:t>111-30-8</w:t>
            </w:r>
          </w:p>
        </w:tc>
      </w:tr>
      <w:tr w:rsidR="00F43AD5" w:rsidRPr="00031795" w14:paraId="30AE1D84" w14:textId="77777777" w:rsidTr="00B76A41">
        <w:trPr>
          <w:cantSplit/>
        </w:trPr>
        <w:tc>
          <w:tcPr>
            <w:tcW w:w="4077" w:type="dxa"/>
          </w:tcPr>
          <w:p w14:paraId="2EFF283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DB6963B" w14:textId="43A6C551" w:rsidR="00F43AD5" w:rsidRPr="00341289" w:rsidRDefault="00EC7910" w:rsidP="00B76A41">
            <w:pPr>
              <w:pStyle w:val="Tablefont"/>
              <w:rPr>
                <w:lang w:val="it-IT"/>
              </w:rPr>
            </w:pPr>
            <w:r w:rsidRPr="00341289">
              <w:rPr>
                <w:lang w:val="it-IT"/>
              </w:rPr>
              <w:t xml:space="preserve">1,3-Diformylpropane, glutaral, glutaric dialdehyde, </w:t>
            </w:r>
            <w:r w:rsidR="00871E62" w:rsidRPr="00341289">
              <w:rPr>
                <w:lang w:val="it-IT"/>
              </w:rPr>
              <w:br/>
            </w:r>
            <w:r w:rsidRPr="00341289">
              <w:rPr>
                <w:lang w:val="it-IT"/>
              </w:rPr>
              <w:t>1,5-pentanedial</w:t>
            </w:r>
          </w:p>
        </w:tc>
      </w:tr>
      <w:tr w:rsidR="00F43AD5" w:rsidRPr="004C23F4" w14:paraId="0F8E97EA" w14:textId="77777777" w:rsidTr="00B76A41">
        <w:trPr>
          <w:cantSplit/>
        </w:trPr>
        <w:tc>
          <w:tcPr>
            <w:tcW w:w="4077" w:type="dxa"/>
          </w:tcPr>
          <w:p w14:paraId="22AF20C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38850C0" w14:textId="694A0092" w:rsidR="00F43AD5" w:rsidRPr="00717D45" w:rsidRDefault="00EC7910" w:rsidP="00B76A41">
            <w:pPr>
              <w:pStyle w:val="Tablefont"/>
            </w:pPr>
            <w:r>
              <w:t>C</w:t>
            </w:r>
            <w:r w:rsidRPr="00EC7910">
              <w:rPr>
                <w:vertAlign w:val="subscript"/>
              </w:rPr>
              <w:t>5</w:t>
            </w:r>
            <w:r>
              <w:t>H</w:t>
            </w:r>
            <w:r w:rsidRPr="00EC7910">
              <w:rPr>
                <w:vertAlign w:val="subscript"/>
              </w:rPr>
              <w:t>8</w:t>
            </w:r>
            <w:r>
              <w:t>O</w:t>
            </w:r>
            <w:r w:rsidRPr="00EC7910">
              <w:rPr>
                <w:vertAlign w:val="subscript"/>
              </w:rPr>
              <w:t>2</w:t>
            </w:r>
          </w:p>
        </w:tc>
      </w:tr>
      <w:tr w:rsidR="00F43AD5" w:rsidRPr="004C23F4" w14:paraId="5866A18D" w14:textId="77777777" w:rsidTr="00B76A41">
        <w:trPr>
          <w:cantSplit/>
        </w:trPr>
        <w:tc>
          <w:tcPr>
            <w:tcW w:w="4077" w:type="dxa"/>
          </w:tcPr>
          <w:p w14:paraId="6C66AE64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A3D2FFC" w14:textId="1377B68D" w:rsidR="00F43AD5" w:rsidRPr="00EC7910" w:rsidRDefault="00EC7910" w:rsidP="00B76A41">
            <w:pPr>
              <w:pStyle w:val="Tablerowheading"/>
              <w:rPr>
                <w:b w:val="0"/>
              </w:rPr>
            </w:pPr>
            <w:r w:rsidRPr="00EC7910">
              <w:rPr>
                <w:b w:val="0"/>
              </w:rPr>
              <w:t>—</w:t>
            </w:r>
          </w:p>
        </w:tc>
      </w:tr>
    </w:tbl>
    <w:p w14:paraId="7450713E" w14:textId="5B00EA3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3594E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029E7156" w14:textId="77777777" w:rsidTr="00101C75">
        <w:trPr>
          <w:cantSplit/>
          <w:tblHeader/>
        </w:trPr>
        <w:tc>
          <w:tcPr>
            <w:tcW w:w="4010" w:type="dxa"/>
            <w:vAlign w:val="center"/>
          </w:tcPr>
          <w:p w14:paraId="4D153B4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28EFD76" w14:textId="1A2FACE0" w:rsidR="002C7AFE" w:rsidRPr="00EB3D1B" w:rsidRDefault="00A3594E" w:rsidP="00017C82">
            <w:pPr>
              <w:pStyle w:val="Tablefont"/>
              <w:rPr>
                <w:b/>
              </w:rPr>
            </w:pPr>
            <w:r w:rsidRPr="00EC7910">
              <w:rPr>
                <w:b/>
              </w:rPr>
              <w:t>—</w:t>
            </w:r>
          </w:p>
        </w:tc>
      </w:tr>
      <w:tr w:rsidR="002C7AFE" w:rsidRPr="004C23F4" w14:paraId="4FCC6220" w14:textId="77777777" w:rsidTr="00101C75">
        <w:trPr>
          <w:cantSplit/>
        </w:trPr>
        <w:tc>
          <w:tcPr>
            <w:tcW w:w="4010" w:type="dxa"/>
            <w:vAlign w:val="center"/>
          </w:tcPr>
          <w:p w14:paraId="136E9F1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6" w:type="dxa"/>
          </w:tcPr>
          <w:p w14:paraId="15D9638A" w14:textId="4358C801" w:rsidR="002C7AFE" w:rsidRPr="00EB3D1B" w:rsidRDefault="00A3594E" w:rsidP="00017C82">
            <w:pPr>
              <w:pStyle w:val="Tablefont"/>
              <w:rPr>
                <w:b/>
              </w:rPr>
            </w:pPr>
            <w:r w:rsidRPr="00EC7910">
              <w:rPr>
                <w:b/>
              </w:rPr>
              <w:t>—</w:t>
            </w:r>
          </w:p>
        </w:tc>
      </w:tr>
      <w:tr w:rsidR="002C7AFE" w:rsidRPr="004C23F4" w14:paraId="05D4A067" w14:textId="77777777" w:rsidTr="00101C75">
        <w:trPr>
          <w:cantSplit/>
        </w:trPr>
        <w:tc>
          <w:tcPr>
            <w:tcW w:w="4010" w:type="dxa"/>
            <w:vAlign w:val="center"/>
          </w:tcPr>
          <w:p w14:paraId="6EDD39EB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3803D379" w14:textId="6E46CAF7" w:rsidR="002C7AFE" w:rsidRPr="00EB3D1B" w:rsidRDefault="000D072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0.05 ppm (0.2 mg/m</w:t>
            </w:r>
            <w:r w:rsidRPr="000D0729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671DC318" w14:textId="77777777" w:rsidTr="00101C75">
        <w:trPr>
          <w:cantSplit/>
        </w:trPr>
        <w:tc>
          <w:tcPr>
            <w:tcW w:w="4010" w:type="dxa"/>
          </w:tcPr>
          <w:p w14:paraId="491A41EB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6" w:type="dxa"/>
          </w:tcPr>
          <w:p w14:paraId="0F5FBE8C" w14:textId="31F975C9" w:rsidR="002C7AFE" w:rsidRPr="00EB3D1B" w:rsidRDefault="00101C75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DSEN, RSEN.</w:t>
            </w:r>
          </w:p>
        </w:tc>
      </w:tr>
      <w:tr w:rsidR="002C7AFE" w:rsidRPr="004C23F4" w14:paraId="4340A960" w14:textId="77777777" w:rsidTr="00101C75">
        <w:trPr>
          <w:cantSplit/>
        </w:trPr>
        <w:tc>
          <w:tcPr>
            <w:tcW w:w="4010" w:type="dxa"/>
            <w:vAlign w:val="center"/>
          </w:tcPr>
          <w:p w14:paraId="7BD25F6F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50A41EDB" w14:textId="2E19CFD6" w:rsidR="002C7AFE" w:rsidRPr="00EC7910" w:rsidRDefault="00EC7910" w:rsidP="00017C82">
            <w:pPr>
              <w:pStyle w:val="Tablefont"/>
              <w:rPr>
                <w:b/>
              </w:rPr>
            </w:pPr>
            <w:r w:rsidRPr="00EC7910">
              <w:rPr>
                <w:b/>
              </w:rPr>
              <w:t>—</w:t>
            </w:r>
          </w:p>
        </w:tc>
      </w:tr>
      <w:tr w:rsidR="00101C75" w:rsidRPr="004C23F4" w14:paraId="567E037A" w14:textId="77777777" w:rsidTr="00EE503B">
        <w:trPr>
          <w:cantSplit/>
        </w:trPr>
        <w:tc>
          <w:tcPr>
            <w:tcW w:w="9026" w:type="dxa"/>
            <w:gridSpan w:val="2"/>
            <w:vAlign w:val="center"/>
          </w:tcPr>
          <w:p w14:paraId="1FFD60F9" w14:textId="599DA431" w:rsidR="00101C75" w:rsidRPr="00101C75" w:rsidRDefault="00101C75" w:rsidP="00017C82">
            <w:pPr>
              <w:pStyle w:val="Tablefont"/>
              <w:rPr>
                <w:b/>
              </w:rPr>
            </w:pPr>
            <w:r w:rsidRPr="00101C75">
              <w:rPr>
                <w:b/>
              </w:rPr>
              <w:t>Sampling and analysis:</w:t>
            </w:r>
            <w:r>
              <w:rPr>
                <w:b/>
              </w:rPr>
              <w:t xml:space="preserve"> </w:t>
            </w:r>
            <w:r w:rsidRPr="00101C75">
              <w:t>The recommended value is quantifiable through available sampling and analysis techniques.</w:t>
            </w:r>
          </w:p>
        </w:tc>
      </w:tr>
    </w:tbl>
    <w:p w14:paraId="3B58430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4111A7F" w14:textId="529A1D5C" w:rsidR="006639B4" w:rsidRDefault="00974857" w:rsidP="000C139A">
      <w:pPr>
        <w:rPr>
          <w:rFonts w:cs="Arial"/>
        </w:rPr>
      </w:pPr>
      <w:r w:rsidRPr="00974857">
        <w:rPr>
          <w:rFonts w:cs="Arial"/>
        </w:rPr>
        <w:t xml:space="preserve">A peak limitation of </w:t>
      </w:r>
      <w:r>
        <w:rPr>
          <w:rFonts w:cs="Arial"/>
        </w:rPr>
        <w:t xml:space="preserve">0.05 </w:t>
      </w:r>
      <w:r w:rsidRPr="00974857">
        <w:rPr>
          <w:rFonts w:cs="Arial"/>
        </w:rPr>
        <w:t>ppm (</w:t>
      </w:r>
      <w:r>
        <w:rPr>
          <w:rFonts w:cs="Arial"/>
        </w:rPr>
        <w:t xml:space="preserve">0.2 </w:t>
      </w:r>
      <w:r w:rsidRPr="00974857">
        <w:rPr>
          <w:rFonts w:cs="Arial"/>
        </w:rPr>
        <w:t>mg/m</w:t>
      </w:r>
      <w:r w:rsidRPr="00974857">
        <w:rPr>
          <w:rFonts w:cs="Arial"/>
          <w:vertAlign w:val="superscript"/>
        </w:rPr>
        <w:t>3</w:t>
      </w:r>
      <w:r w:rsidRPr="00974857">
        <w:rPr>
          <w:rFonts w:cs="Arial"/>
        </w:rPr>
        <w:t xml:space="preserve">) is recommended to protect for </w:t>
      </w:r>
      <w:r w:rsidR="00871E62">
        <w:rPr>
          <w:rFonts w:cs="Arial"/>
        </w:rPr>
        <w:t xml:space="preserve">acute </w:t>
      </w:r>
      <w:r w:rsidRPr="00974857">
        <w:rPr>
          <w:rFonts w:cs="Arial"/>
        </w:rPr>
        <w:t xml:space="preserve">eye and respiratory tract irritation and </w:t>
      </w:r>
      <w:r w:rsidR="00951AE5">
        <w:rPr>
          <w:rFonts w:cs="Arial"/>
        </w:rPr>
        <w:t>headaches in exposed workers.</w:t>
      </w:r>
    </w:p>
    <w:p w14:paraId="2D9C4C8E" w14:textId="05283271" w:rsidR="00280A5A" w:rsidRDefault="00BC47D2" w:rsidP="000C139A">
      <w:pPr>
        <w:rPr>
          <w:rFonts w:cs="Arial"/>
        </w:rPr>
      </w:pPr>
      <w:r w:rsidRPr="00BC47D2">
        <w:rPr>
          <w:rFonts w:cs="Arial"/>
        </w:rPr>
        <w:t>Given the limited data available from the primary sources, it is recommended that a review of additional sources be conducted at the next scheduled review</w:t>
      </w:r>
      <w:r w:rsidR="006F01E3">
        <w:rPr>
          <w:rFonts w:cs="Arial"/>
        </w:rPr>
        <w:t>.</w:t>
      </w:r>
    </w:p>
    <w:p w14:paraId="5F324CA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1BC6ECC" w14:textId="415CD3ED" w:rsidR="00974857" w:rsidRDefault="00974857" w:rsidP="006639B4">
      <w:pPr>
        <w:rPr>
          <w:rFonts w:cs="Arial"/>
        </w:rPr>
      </w:pPr>
      <w:r>
        <w:rPr>
          <w:rFonts w:cs="Arial"/>
        </w:rPr>
        <w:t>Glutaraldehyde is w</w:t>
      </w:r>
      <w:r w:rsidR="009C391F">
        <w:rPr>
          <w:rFonts w:cs="Arial"/>
        </w:rPr>
        <w:t>idely used as cold sterilis</w:t>
      </w:r>
      <w:r w:rsidRPr="00974857">
        <w:rPr>
          <w:rFonts w:cs="Arial"/>
        </w:rPr>
        <w:t>er aqueous solution in medical clinics and hospitals</w:t>
      </w:r>
      <w:r>
        <w:rPr>
          <w:rFonts w:cs="Arial"/>
        </w:rPr>
        <w:t xml:space="preserve"> for </w:t>
      </w:r>
      <w:proofErr w:type="gramStart"/>
      <w:r>
        <w:rPr>
          <w:rFonts w:cs="Arial"/>
        </w:rPr>
        <w:t>cleaning</w:t>
      </w:r>
      <w:proofErr w:type="gramEnd"/>
      <w:r>
        <w:rPr>
          <w:rFonts w:cs="Arial"/>
        </w:rPr>
        <w:t xml:space="preserve"> delicate items or electronic materials</w:t>
      </w:r>
      <w:r w:rsidRPr="00974857">
        <w:rPr>
          <w:rFonts w:cs="Arial"/>
        </w:rPr>
        <w:t>.</w:t>
      </w:r>
      <w:r w:rsidR="00E177DF">
        <w:rPr>
          <w:rFonts w:cs="Arial"/>
        </w:rPr>
        <w:t xml:space="preserve"> O</w:t>
      </w:r>
      <w:r>
        <w:rPr>
          <w:rFonts w:cs="Arial"/>
        </w:rPr>
        <w:t xml:space="preserve">ther </w:t>
      </w:r>
      <w:r w:rsidRPr="00974857">
        <w:rPr>
          <w:rFonts w:cs="Arial"/>
        </w:rPr>
        <w:t xml:space="preserve">applications in industrial workplaces </w:t>
      </w:r>
      <w:r>
        <w:rPr>
          <w:rFonts w:cs="Arial"/>
        </w:rPr>
        <w:t>include as a</w:t>
      </w:r>
      <w:r w:rsidRPr="00974857">
        <w:rPr>
          <w:rFonts w:cs="Arial"/>
        </w:rPr>
        <w:t xml:space="preserve"> tanning agent, </w:t>
      </w:r>
      <w:r>
        <w:rPr>
          <w:rFonts w:cs="Arial"/>
        </w:rPr>
        <w:t xml:space="preserve">a </w:t>
      </w:r>
      <w:r w:rsidRPr="00974857">
        <w:rPr>
          <w:rFonts w:cs="Arial"/>
        </w:rPr>
        <w:t>biocide in metalworking fluids, oil and gas pipelines, water treatment systems and preservative in fabric softeners.</w:t>
      </w:r>
    </w:p>
    <w:p w14:paraId="14D048A3" w14:textId="77777777" w:rsidR="001F0F63" w:rsidRDefault="00870C1D" w:rsidP="001F0F63">
      <w:pPr>
        <w:rPr>
          <w:rFonts w:cs="Arial"/>
        </w:rPr>
      </w:pPr>
      <w:r w:rsidRPr="00534340">
        <w:rPr>
          <w:rFonts w:cs="Arial"/>
        </w:rPr>
        <w:t>Based on the available data</w:t>
      </w:r>
      <w:r w:rsidR="00871E62">
        <w:rPr>
          <w:rFonts w:cs="Arial"/>
        </w:rPr>
        <w:t xml:space="preserve"> in humans and animals</w:t>
      </w:r>
      <w:r w:rsidRPr="00534340">
        <w:rPr>
          <w:rFonts w:cs="Arial"/>
        </w:rPr>
        <w:t xml:space="preserve">, the critical effects of exposure are </w:t>
      </w:r>
      <w:r w:rsidR="00534340" w:rsidRPr="00534340">
        <w:rPr>
          <w:rFonts w:cs="Arial"/>
        </w:rPr>
        <w:t>irritation, lead</w:t>
      </w:r>
      <w:r w:rsidR="00366878">
        <w:rPr>
          <w:rFonts w:cs="Arial"/>
        </w:rPr>
        <w:t>ing</w:t>
      </w:r>
      <w:r w:rsidR="00534340" w:rsidRPr="00534340">
        <w:rPr>
          <w:rFonts w:cs="Arial"/>
        </w:rPr>
        <w:t xml:space="preserve"> to</w:t>
      </w:r>
      <w:r w:rsidRPr="00534340">
        <w:rPr>
          <w:rFonts w:cs="Arial"/>
        </w:rPr>
        <w:t xml:space="preserve"> </w:t>
      </w:r>
      <w:r w:rsidR="00534340" w:rsidRPr="00534340">
        <w:rPr>
          <w:rFonts w:cs="Arial"/>
        </w:rPr>
        <w:t xml:space="preserve">respiratory and dermal sensitisation, </w:t>
      </w:r>
      <w:r w:rsidR="00366878">
        <w:rPr>
          <w:rFonts w:cs="Arial"/>
        </w:rPr>
        <w:t>including the</w:t>
      </w:r>
      <w:r w:rsidR="00534340" w:rsidRPr="00534340">
        <w:rPr>
          <w:rFonts w:cs="Arial"/>
        </w:rPr>
        <w:t xml:space="preserve"> development of occupational asthma</w:t>
      </w:r>
      <w:r w:rsidRPr="00534340">
        <w:rPr>
          <w:rFonts w:cs="Arial"/>
        </w:rPr>
        <w:t xml:space="preserve">. </w:t>
      </w:r>
    </w:p>
    <w:p w14:paraId="445A0FE5" w14:textId="2F09D78D" w:rsidR="00FE503D" w:rsidRDefault="000C5580" w:rsidP="001F0F63">
      <w:pPr>
        <w:rPr>
          <w:rFonts w:cs="Arial"/>
        </w:rPr>
      </w:pPr>
      <w:r w:rsidRPr="000C5580">
        <w:rPr>
          <w:rFonts w:cs="Arial"/>
        </w:rPr>
        <w:t>No clear dose-response relationships in humans are established</w:t>
      </w:r>
      <w:r>
        <w:rPr>
          <w:rFonts w:cs="Arial"/>
        </w:rPr>
        <w:t xml:space="preserve"> (ACGIH, 2018)</w:t>
      </w:r>
      <w:r w:rsidRPr="000C5580">
        <w:rPr>
          <w:rFonts w:cs="Arial"/>
        </w:rPr>
        <w:t>.</w:t>
      </w:r>
      <w:r w:rsidR="009A2C3E" w:rsidRPr="009A2C3E">
        <w:rPr>
          <w:rFonts w:cs="Arial"/>
        </w:rPr>
        <w:t xml:space="preserve"> </w:t>
      </w:r>
      <w:r w:rsidR="00EE0049">
        <w:rPr>
          <w:rFonts w:cs="Arial"/>
        </w:rPr>
        <w:t>Volunteers reported</w:t>
      </w:r>
      <w:r w:rsidR="001F0F63" w:rsidRPr="001F0F63">
        <w:rPr>
          <w:rFonts w:cs="Arial"/>
        </w:rPr>
        <w:t xml:space="preserve"> nose, throat, skin</w:t>
      </w:r>
      <w:r w:rsidR="00EE0049">
        <w:rPr>
          <w:rFonts w:cs="Arial"/>
        </w:rPr>
        <w:t xml:space="preserve"> </w:t>
      </w:r>
      <w:r w:rsidR="001F0F63" w:rsidRPr="001F0F63">
        <w:rPr>
          <w:rFonts w:cs="Arial"/>
        </w:rPr>
        <w:t>and eye irritation</w:t>
      </w:r>
      <w:r w:rsidR="00BC47D2">
        <w:rPr>
          <w:rFonts w:cs="Arial"/>
        </w:rPr>
        <w:t>,</w:t>
      </w:r>
      <w:r w:rsidR="001F0F63" w:rsidRPr="001F0F63">
        <w:rPr>
          <w:rFonts w:cs="Arial"/>
        </w:rPr>
        <w:t xml:space="preserve"> headaches and several other symptoms associated with exposure </w:t>
      </w:r>
      <w:r w:rsidR="001F0F63">
        <w:rPr>
          <w:rFonts w:cs="Arial"/>
        </w:rPr>
        <w:t xml:space="preserve">at and less than </w:t>
      </w:r>
      <w:r w:rsidR="001F0F63" w:rsidRPr="001F0F63">
        <w:rPr>
          <w:rFonts w:cs="Arial"/>
        </w:rPr>
        <w:t>0.1 ppm; based on short-term (15-minute) personal sampling</w:t>
      </w:r>
      <w:r w:rsidR="001F0F63">
        <w:rPr>
          <w:rFonts w:cs="Arial"/>
        </w:rPr>
        <w:t xml:space="preserve">. </w:t>
      </w:r>
      <w:r w:rsidR="006F01E3">
        <w:rPr>
          <w:rFonts w:cs="Arial"/>
        </w:rPr>
        <w:t>Respiratory s</w:t>
      </w:r>
      <w:r w:rsidR="006F01E3">
        <w:t>ensitisation was considered possible at airborne concentrations below 0.2 ppm (STEL) (ACGIH, 2018). DFG</w:t>
      </w:r>
      <w:r w:rsidR="00DA523D">
        <w:t> </w:t>
      </w:r>
      <w:r w:rsidR="006F01E3">
        <w:t>(2002) suggested a c</w:t>
      </w:r>
      <w:r w:rsidR="006F01E3" w:rsidRPr="006F01E3">
        <w:t xml:space="preserve">eiling limit </w:t>
      </w:r>
      <w:r w:rsidR="00DA523D">
        <w:t xml:space="preserve">is </w:t>
      </w:r>
      <w:r w:rsidR="006F01E3" w:rsidRPr="006F01E3">
        <w:t xml:space="preserve">warranted </w:t>
      </w:r>
      <w:r w:rsidR="00695037">
        <w:t xml:space="preserve">due to severe effects reported </w:t>
      </w:r>
      <w:r w:rsidR="00695037" w:rsidRPr="006F01E3">
        <w:t>in volunteer</w:t>
      </w:r>
      <w:r w:rsidR="00695037">
        <w:t>s</w:t>
      </w:r>
      <w:r w:rsidR="00695037" w:rsidRPr="006F01E3">
        <w:t xml:space="preserve"> </w:t>
      </w:r>
      <w:r w:rsidR="00695037">
        <w:t xml:space="preserve">and </w:t>
      </w:r>
      <w:r w:rsidR="00823EF0" w:rsidRPr="006F01E3">
        <w:t>short-term animal studies</w:t>
      </w:r>
      <w:r w:rsidR="00823EF0">
        <w:t xml:space="preserve"> where</w:t>
      </w:r>
      <w:r w:rsidR="00823EF0" w:rsidRPr="006F01E3">
        <w:t xml:space="preserve"> severe effects in animals</w:t>
      </w:r>
      <w:r w:rsidR="00823EF0">
        <w:t xml:space="preserve"> were observed</w:t>
      </w:r>
      <w:r w:rsidR="00823EF0" w:rsidDel="00823EF0">
        <w:t xml:space="preserve"> </w:t>
      </w:r>
      <w:r w:rsidR="00695037">
        <w:t xml:space="preserve"> </w:t>
      </w:r>
      <w:r w:rsidR="006F01E3" w:rsidRPr="006F01E3">
        <w:t xml:space="preserve"> </w:t>
      </w:r>
      <w:r w:rsidR="006F01E3">
        <w:t>(DFG,</w:t>
      </w:r>
      <w:r w:rsidR="00DA523D">
        <w:t> </w:t>
      </w:r>
      <w:r w:rsidR="006F01E3">
        <w:t>2002).</w:t>
      </w:r>
    </w:p>
    <w:p w14:paraId="27B2BC2B" w14:textId="5C680220" w:rsidR="006639B4" w:rsidRPr="004C23F4" w:rsidRDefault="00870C1D" w:rsidP="006639B4">
      <w:pPr>
        <w:rPr>
          <w:rFonts w:cs="Arial"/>
        </w:rPr>
      </w:pPr>
      <w:r w:rsidRPr="00534340">
        <w:rPr>
          <w:rFonts w:cs="Arial"/>
        </w:rPr>
        <w:t>The peak limitation</w:t>
      </w:r>
      <w:r w:rsidR="00366878">
        <w:rPr>
          <w:rFonts w:cs="Arial"/>
        </w:rPr>
        <w:t xml:space="preserve"> </w:t>
      </w:r>
      <w:r w:rsidR="0063617A" w:rsidRPr="00974857">
        <w:rPr>
          <w:rFonts w:cs="Arial"/>
        </w:rPr>
        <w:t xml:space="preserve">of </w:t>
      </w:r>
      <w:r w:rsidR="0063617A">
        <w:rPr>
          <w:rFonts w:cs="Arial"/>
        </w:rPr>
        <w:t xml:space="preserve">0.05 </w:t>
      </w:r>
      <w:r w:rsidR="0063617A" w:rsidRPr="00974857">
        <w:rPr>
          <w:rFonts w:cs="Arial"/>
        </w:rPr>
        <w:t>ppm (</w:t>
      </w:r>
      <w:r w:rsidR="0063617A">
        <w:rPr>
          <w:rFonts w:cs="Arial"/>
        </w:rPr>
        <w:t xml:space="preserve">0.2 </w:t>
      </w:r>
      <w:r w:rsidR="0063617A" w:rsidRPr="00974857">
        <w:rPr>
          <w:rFonts w:cs="Arial"/>
        </w:rPr>
        <w:t>mg/m</w:t>
      </w:r>
      <w:r w:rsidR="0063617A" w:rsidRPr="00974857">
        <w:rPr>
          <w:rFonts w:cs="Arial"/>
          <w:vertAlign w:val="superscript"/>
        </w:rPr>
        <w:t>3</w:t>
      </w:r>
      <w:r w:rsidR="0063617A" w:rsidRPr="00974857">
        <w:rPr>
          <w:rFonts w:cs="Arial"/>
        </w:rPr>
        <w:t xml:space="preserve">) </w:t>
      </w:r>
      <w:r w:rsidR="00366878">
        <w:rPr>
          <w:rFonts w:cs="Arial"/>
        </w:rPr>
        <w:t>is considered protective of irritant effects and</w:t>
      </w:r>
      <w:r w:rsidRPr="00534340">
        <w:rPr>
          <w:rFonts w:cs="Arial"/>
        </w:rPr>
        <w:t xml:space="preserve"> is based on the recommendation by ACGIH (2015) </w:t>
      </w:r>
      <w:r w:rsidR="00DA523D">
        <w:rPr>
          <w:rFonts w:cs="Arial"/>
        </w:rPr>
        <w:t xml:space="preserve">and </w:t>
      </w:r>
      <w:r w:rsidRPr="00534340">
        <w:rPr>
          <w:rFonts w:cs="Arial"/>
        </w:rPr>
        <w:t xml:space="preserve">supported by </w:t>
      </w:r>
      <w:r w:rsidR="00E67849">
        <w:rPr>
          <w:rFonts w:cs="Arial"/>
        </w:rPr>
        <w:t xml:space="preserve">human </w:t>
      </w:r>
      <w:r w:rsidRPr="00534340">
        <w:rPr>
          <w:rFonts w:cs="Arial"/>
        </w:rPr>
        <w:t>evidence from the DFG (2002) and NIOSH (2011).</w:t>
      </w:r>
      <w:r w:rsidR="006F01E3">
        <w:rPr>
          <w:rFonts w:cs="Arial"/>
        </w:rPr>
        <w:t xml:space="preserve"> </w:t>
      </w:r>
      <w:r w:rsidR="006F01E3">
        <w:t>Noting the absence of a clear dos</w:t>
      </w:r>
      <w:r w:rsidR="005D498F">
        <w:t>e</w:t>
      </w:r>
      <w:r w:rsidR="006F01E3">
        <w:t>-response relationship in humans, it is recommended that an investigation of additional data sources is undertaken at the next scheduled review.</w:t>
      </w:r>
    </w:p>
    <w:p w14:paraId="0EE984E2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091D598D" w14:textId="77777777" w:rsidR="00EC7910" w:rsidRPr="00EC7910" w:rsidRDefault="00EC7910" w:rsidP="00EC7910">
      <w:pPr>
        <w:rPr>
          <w:rFonts w:cs="Arial"/>
        </w:rPr>
      </w:pPr>
      <w:r w:rsidRPr="00EC7910">
        <w:rPr>
          <w:rFonts w:cs="Arial"/>
        </w:rPr>
        <w:t xml:space="preserve">Not classified as a carcinogen according to the Globally Harmonized System of Classification and Labelling on Chemicals (GHS). </w:t>
      </w:r>
    </w:p>
    <w:p w14:paraId="46013277" w14:textId="7A9E1A5F" w:rsidR="00EC7910" w:rsidRPr="00EC7910" w:rsidRDefault="00101C75" w:rsidP="00EC7910">
      <w:pPr>
        <w:rPr>
          <w:rFonts w:cs="Arial"/>
        </w:rPr>
      </w:pPr>
      <w:r w:rsidRPr="00101C75">
        <w:rPr>
          <w:rFonts w:cs="Arial"/>
        </w:rPr>
        <w:t>Classified as a skin sensitiser and respiratory sensitiser according to the GHS.</w:t>
      </w:r>
    </w:p>
    <w:p w14:paraId="3EC8D7A5" w14:textId="32F0A01A" w:rsidR="005E6979" w:rsidRPr="004C23F4" w:rsidRDefault="00534340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 xml:space="preserve">There </w:t>
      </w:r>
      <w:r w:rsidR="00E67849">
        <w:rPr>
          <w:rFonts w:cs="Arial"/>
        </w:rPr>
        <w:t>are</w:t>
      </w:r>
      <w:r w:rsidRPr="00534340">
        <w:rPr>
          <w:rFonts w:cs="Arial"/>
        </w:rPr>
        <w:t xml:space="preserve"> </w:t>
      </w:r>
      <w:r>
        <w:t>i</w:t>
      </w:r>
      <w:r w:rsidRPr="00534340">
        <w:t>nsufficient data to assign a skin notation</w:t>
      </w:r>
      <w:r>
        <w:t xml:space="preserve">. </w:t>
      </w:r>
    </w:p>
    <w:p w14:paraId="3A05AD4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6D582E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5B7A174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80C2A1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CEC6A09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0B9A499" w14:textId="5F1B83C1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18379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18379C" w:rsidRPr="0018379C">
                  <w:t>Peak limitation</w:t>
                </w:r>
                <w:r w:rsidR="0018379C">
                  <w:t>: 0.1 ppm (0.41 mg/m</w:t>
                </w:r>
                <w:r w:rsidR="0018379C" w:rsidRPr="0018379C">
                  <w:rPr>
                    <w:vertAlign w:val="superscript"/>
                  </w:rPr>
                  <w:t>3</w:t>
                </w:r>
                <w:r w:rsidR="0018379C">
                  <w:t>)</w:t>
                </w:r>
              </w:sdtContent>
            </w:sdt>
          </w:p>
        </w:tc>
      </w:tr>
      <w:tr w:rsidR="00C978F0" w:rsidRPr="00DA352E" w14:paraId="6C1DB95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4AC96B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61772E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B5C7C40" w14:textId="5104EA7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8379C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8379C" w:rsidRPr="0018379C">
                  <w:t>TLV-Ceiling</w:t>
                </w:r>
                <w:r w:rsidR="0018379C">
                  <w:t>: 0.05 ppm (0.2 mg/m</w:t>
                </w:r>
                <w:r w:rsidR="0018379C" w:rsidRPr="0018379C">
                  <w:rPr>
                    <w:vertAlign w:val="superscript"/>
                  </w:rPr>
                  <w:t>3</w:t>
                </w:r>
                <w:r w:rsidR="0018379C">
                  <w:t>)</w:t>
                </w:r>
              </w:sdtContent>
            </w:sdt>
          </w:p>
        </w:tc>
      </w:tr>
      <w:tr w:rsidR="00C978F0" w:rsidRPr="00DA352E" w14:paraId="57607DC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427DE4A" w14:textId="3E4C22E6" w:rsidR="0056548F" w:rsidRDefault="0056548F" w:rsidP="007C780B">
            <w:pPr>
              <w:pStyle w:val="Tabletextprimarysource"/>
            </w:pPr>
            <w:r w:rsidRPr="0056548F">
              <w:t>TLV-</w:t>
            </w:r>
            <w:r>
              <w:t>Ceiling</w:t>
            </w:r>
            <w:r w:rsidRPr="0056548F">
              <w:t xml:space="preserve"> recommended to minimise</w:t>
            </w:r>
            <w:r>
              <w:t xml:space="preserve"> irritation of nose, throat, skin, and eyes and headaches. </w:t>
            </w:r>
          </w:p>
          <w:p w14:paraId="67359C64" w14:textId="4EC89B2F" w:rsidR="0056548F" w:rsidRDefault="00FE3746" w:rsidP="007C780B">
            <w:pPr>
              <w:pStyle w:val="Tabletextprimarysource"/>
            </w:pPr>
            <w:r>
              <w:t>DSEN notation assigned based on occupational exposures and animal studies. RSEN notation based on documented occupational asthma in workers and animal studies where Th-2 cytokine profile indicated.</w:t>
            </w:r>
          </w:p>
          <w:p w14:paraId="654D2A3F" w14:textId="5ECD9448" w:rsidR="007C780B" w:rsidRDefault="007C780B" w:rsidP="007C780B">
            <w:pPr>
              <w:pStyle w:val="Tabletextprimarysource"/>
            </w:pPr>
            <w:r>
              <w:t>Summary of additional data:</w:t>
            </w:r>
          </w:p>
          <w:p w14:paraId="0FBE7EB4" w14:textId="00F642AE" w:rsidR="00FE3746" w:rsidRDefault="00FE3746" w:rsidP="007C780B">
            <w:pPr>
              <w:pStyle w:val="Tabletextprimarysource"/>
            </w:pPr>
            <w:r>
              <w:t xml:space="preserve">Not classified as carcinogenic </w:t>
            </w:r>
            <w:r w:rsidR="00871E62">
              <w:t>in</w:t>
            </w:r>
            <w:r>
              <w:t xml:space="preserve"> humans and insufficient evidence to recommend a Skin notation.</w:t>
            </w:r>
          </w:p>
          <w:p w14:paraId="5C5AAEBE" w14:textId="019A4DFB" w:rsidR="007C780B" w:rsidRDefault="007C780B" w:rsidP="007C780B">
            <w:pPr>
              <w:pStyle w:val="Tabletextprimarysource"/>
            </w:pPr>
            <w:r>
              <w:t>Human data:</w:t>
            </w:r>
          </w:p>
          <w:p w14:paraId="6E13A525" w14:textId="6CC4CEE5" w:rsidR="001F0F63" w:rsidRDefault="001F0F63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clear dose-response relationships in humans established</w:t>
            </w:r>
          </w:p>
          <w:p w14:paraId="2657A5EF" w14:textId="365B74A6" w:rsidR="001F0F63" w:rsidRDefault="001F0F63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Reports of nose, throat, skin and eye irritation</w:t>
            </w:r>
            <w:r w:rsidR="00BC47D2">
              <w:t>,</w:t>
            </w:r>
            <w:r>
              <w:t xml:space="preserve"> headaches and several other symptoms associated with exposure </w:t>
            </w:r>
            <w:r>
              <w:rPr>
                <w:rFonts w:cs="Arial"/>
              </w:rPr>
              <w:t>≤</w:t>
            </w:r>
            <w:r>
              <w:t>0.1 ppm; based on short-term (15-minute) personal sampling</w:t>
            </w:r>
          </w:p>
          <w:p w14:paraId="420AF37C" w14:textId="43A730EC" w:rsidR="00855FBA" w:rsidRDefault="00855FBA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Reported symptoms of headaches and tingling of the face at concentrations between 0.</w:t>
            </w:r>
            <w:r w:rsidR="00366878">
              <w:t>077</w:t>
            </w:r>
            <w:r w:rsidR="00BC47D2">
              <w:t>–</w:t>
            </w:r>
            <w:r w:rsidR="00366878">
              <w:t>0.105 ppm (15 min</w:t>
            </w:r>
            <w:r>
              <w:t>)</w:t>
            </w:r>
          </w:p>
          <w:p w14:paraId="30DC9CF3" w14:textId="5AF52450" w:rsidR="00855FBA" w:rsidRDefault="00280A5A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Numerous </w:t>
            </w:r>
            <w:r w:rsidR="00855FBA">
              <w:t xml:space="preserve">studies indicating </w:t>
            </w:r>
            <w:r>
              <w:t xml:space="preserve">respiratory </w:t>
            </w:r>
            <w:r w:rsidR="00855FBA">
              <w:t>sensitisation</w:t>
            </w:r>
            <w:r>
              <w:t xml:space="preserve"> associated with exposure</w:t>
            </w:r>
            <w:r w:rsidR="00855FBA">
              <w:t xml:space="preserve"> in medical healthcare </w:t>
            </w:r>
            <w:r w:rsidR="00B53AAE">
              <w:t>industry</w:t>
            </w:r>
          </w:p>
          <w:p w14:paraId="77418A85" w14:textId="543803FA" w:rsidR="001F0F63" w:rsidRDefault="001F0F63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An investigation of respiratory symptoms consistent with occupational asthma among 24 symptomatic healthcare workers</w:t>
            </w:r>
            <w:r w:rsidR="00EE0049">
              <w:t>:</w:t>
            </w:r>
            <w:r>
              <w:t xml:space="preserve"> </w:t>
            </w:r>
          </w:p>
          <w:p w14:paraId="6C44F4E7" w14:textId="277576EB" w:rsidR="00280A5A" w:rsidRDefault="00280A5A" w:rsidP="00365DE0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peak expiratory flow rates indicated a work-related effect in 13 workers</w:t>
            </w:r>
            <w:r w:rsidR="00365DE0">
              <w:t xml:space="preserve">; </w:t>
            </w:r>
            <w:r>
              <w:t>bronchial provocation tests at 0.02 ppm were conducted for 8 workers; occupational asthma was confirmed by a positive late reaction in 5 patients and a dual reaction in 3 subjects</w:t>
            </w:r>
          </w:p>
          <w:p w14:paraId="41531D40" w14:textId="01295CB5" w:rsidR="00280A5A" w:rsidRDefault="00280A5A" w:rsidP="00BC47D2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specific </w:t>
            </w:r>
            <w:proofErr w:type="spellStart"/>
            <w:r>
              <w:t>I</w:t>
            </w:r>
            <w:r w:rsidR="00BC47D2">
              <w:t>gE</w:t>
            </w:r>
            <w:proofErr w:type="spellEnd"/>
            <w:r>
              <w:t xml:space="preserve"> antibodies to glutaraldehyde were positive for 7 of the 24 workers</w:t>
            </w:r>
          </w:p>
          <w:p w14:paraId="24C20D1F" w14:textId="7F22D29C" w:rsidR="00B53AAE" w:rsidRDefault="00B53AAE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Occupational asthma identified in workers at levels below 0.2 ppm (15</w:t>
            </w:r>
            <w:r w:rsidR="00871E62">
              <w:t xml:space="preserve"> </w:t>
            </w:r>
            <w:r>
              <w:t>min</w:t>
            </w:r>
            <w:r w:rsidR="00871E62">
              <w:t xml:space="preserve"> </w:t>
            </w:r>
            <w:r>
              <w:t>STEL)</w:t>
            </w:r>
            <w:r w:rsidR="00E67849">
              <w:t>.</w:t>
            </w:r>
          </w:p>
          <w:p w14:paraId="1DEE9288" w14:textId="77777777" w:rsidR="007C780B" w:rsidRDefault="007C780B" w:rsidP="007C780B">
            <w:pPr>
              <w:pStyle w:val="Tabletextprimarysource"/>
            </w:pPr>
            <w:r>
              <w:t>Animal data:</w:t>
            </w:r>
          </w:p>
          <w:p w14:paraId="101B290D" w14:textId="0172674D" w:rsidR="00E64F2E" w:rsidRDefault="00E64F2E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0D0729">
              <w:rPr>
                <w:vertAlign w:val="subscript"/>
              </w:rPr>
              <w:t>50</w:t>
            </w:r>
            <w:r>
              <w:t>: 2</w:t>
            </w:r>
            <w:r w:rsidR="00534340">
              <w:t>,</w:t>
            </w:r>
            <w:r>
              <w:t>560 mg/kg (rabbit, dermal)</w:t>
            </w:r>
          </w:p>
          <w:p w14:paraId="04E0A36F" w14:textId="55BA6F91" w:rsidR="00E64F2E" w:rsidRDefault="00E64F2E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0D0729">
              <w:rPr>
                <w:vertAlign w:val="subscript"/>
              </w:rPr>
              <w:t>50</w:t>
            </w:r>
            <w:r>
              <w:t>:</w:t>
            </w:r>
            <w:r w:rsidR="009C391F">
              <w:t xml:space="preserve"> 5</w:t>
            </w:r>
            <w:r w:rsidR="00534340">
              <w:t>,</w:t>
            </w:r>
            <w:r w:rsidR="009C391F">
              <w:t>000 ppm (rat, inhalation 4</w:t>
            </w:r>
            <w:r w:rsidR="00E67849">
              <w:t xml:space="preserve"> </w:t>
            </w:r>
            <w:r w:rsidR="009C391F">
              <w:t>h)</w:t>
            </w:r>
          </w:p>
          <w:p w14:paraId="234BBE31" w14:textId="7F356448" w:rsidR="00E64F2E" w:rsidRDefault="005D2ECF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NOAEL: </w:t>
            </w:r>
            <w:r w:rsidR="00E64F2E">
              <w:t>0</w:t>
            </w:r>
            <w:r>
              <w:t>.</w:t>
            </w:r>
            <w:r w:rsidR="00E64F2E">
              <w:t>1</w:t>
            </w:r>
            <w:r>
              <w:t>6 ppm (rats and mice, inhalation)</w:t>
            </w:r>
            <w:r w:rsidR="00E64F2E">
              <w:t xml:space="preserve"> with potential evidence of inflammation at lower levels (0.06 ppm)</w:t>
            </w:r>
            <w:r w:rsidR="00871E62">
              <w:t xml:space="preserve">; </w:t>
            </w:r>
            <w:r w:rsidR="0009545F">
              <w:t>lowest concentration tested</w:t>
            </w:r>
          </w:p>
          <w:p w14:paraId="70623AB4" w14:textId="3E551CC9" w:rsidR="00E64F2E" w:rsidRDefault="0009545F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Contact hypersensitivity demonstrated to be dose related in guinea pigs and mice</w:t>
            </w:r>
          </w:p>
          <w:p w14:paraId="3E54A9C6" w14:textId="76FE20DB" w:rsidR="00E64F2E" w:rsidRDefault="0009545F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Dermal application initiated a Th-1 cytokine immune response and Th-2 cytokine asthma related response</w:t>
            </w:r>
          </w:p>
          <w:p w14:paraId="0E3F6D91" w14:textId="623E23F5" w:rsidR="0009545F" w:rsidRDefault="0009545F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Mouse ear swelling tests conducted indicating concentration dependant response supporting evidence as product causin</w:t>
            </w:r>
            <w:r w:rsidR="001B3815">
              <w:t xml:space="preserve">g both contact dermatitis and </w:t>
            </w:r>
            <w:r>
              <w:t>occupational asthma symptoms</w:t>
            </w:r>
          </w:p>
          <w:p w14:paraId="442F2A2F" w14:textId="04F65F26" w:rsidR="0009545F" w:rsidRDefault="001B3815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significant genotoxic dose related response in </w:t>
            </w:r>
            <w:r w:rsidRPr="001B3815">
              <w:rPr>
                <w:i/>
              </w:rPr>
              <w:t>S</w:t>
            </w:r>
            <w:r w:rsidR="00871E62">
              <w:rPr>
                <w:i/>
              </w:rPr>
              <w:t>.</w:t>
            </w:r>
            <w:r w:rsidRPr="001B3815">
              <w:rPr>
                <w:i/>
              </w:rPr>
              <w:t xml:space="preserve"> </w:t>
            </w:r>
            <w:proofErr w:type="spellStart"/>
            <w:r w:rsidRPr="001B3815">
              <w:rPr>
                <w:i/>
              </w:rPr>
              <w:t>typhimurium</w:t>
            </w:r>
            <w:proofErr w:type="spellEnd"/>
            <w:r>
              <w:t xml:space="preserve"> or other </w:t>
            </w:r>
            <w:r w:rsidRPr="00871E62">
              <w:rPr>
                <w:i/>
              </w:rPr>
              <w:t>in vivo</w:t>
            </w:r>
            <w:r>
              <w:t xml:space="preserve"> mice and rat studies.</w:t>
            </w:r>
          </w:p>
          <w:p w14:paraId="3C9FBE9E" w14:textId="49EF8600" w:rsidR="005D2ECF" w:rsidRPr="00DA352E" w:rsidRDefault="005D2ECF" w:rsidP="003365A5">
            <w:pPr>
              <w:pStyle w:val="Tabletextprimarysource"/>
            </w:pPr>
          </w:p>
        </w:tc>
      </w:tr>
      <w:tr w:rsidR="00C978F0" w:rsidRPr="00DA352E" w14:paraId="0DC3454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BC7097A" w14:textId="4038CA47" w:rsidR="00C978F0" w:rsidRPr="00DA352E" w:rsidRDefault="00DA352E" w:rsidP="00103BE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948" w:hanging="2948"/>
            </w:pPr>
            <w:r w:rsidRPr="00DA352E">
              <w:t>DFG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8381E">
                  <w:t>2002</w:t>
                </w:r>
              </w:sdtContent>
            </w:sdt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8379C">
                  <w:t>MAK: 0.05 ppm (0.21 mg/m</w:t>
                </w:r>
                <w:r w:rsidR="0018379C" w:rsidRPr="0018379C">
                  <w:rPr>
                    <w:vertAlign w:val="superscript"/>
                  </w:rPr>
                  <w:t>3</w:t>
                </w:r>
                <w:r w:rsidR="0018379C">
                  <w:t>)</w:t>
                </w:r>
                <w:r w:rsidR="005D498F">
                  <w:t>;</w:t>
                </w:r>
                <w:r w:rsidR="00B63A97">
                  <w:t xml:space="preserve"> </w:t>
                </w:r>
              </w:sdtContent>
            </w:sdt>
            <w:r w:rsidR="00C8381E" w:rsidRPr="00C8381E">
              <w:t>Momentary value</w:t>
            </w:r>
            <w:r w:rsidR="009C391F">
              <w:t>: 0.2 ppm</w:t>
            </w:r>
            <w:r w:rsidR="00DA523D">
              <w:t xml:space="preserve"> </w:t>
            </w:r>
            <w:r w:rsidR="009C391F">
              <w:t>(0.83</w:t>
            </w:r>
            <w:r w:rsidR="00B63A97">
              <w:t> </w:t>
            </w:r>
            <w:r w:rsidR="00C8381E">
              <w:t>mg/m</w:t>
            </w:r>
            <w:r w:rsidR="00C8381E" w:rsidRPr="00C8381E">
              <w:rPr>
                <w:vertAlign w:val="superscript"/>
              </w:rPr>
              <w:t>3</w:t>
            </w:r>
            <w:r w:rsidR="00C8381E">
              <w:t>)</w:t>
            </w:r>
          </w:p>
        </w:tc>
      </w:tr>
      <w:tr w:rsidR="00C978F0" w:rsidRPr="00DA352E" w14:paraId="77ADDA7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B915958" w14:textId="24DDBACA" w:rsidR="00A240B1" w:rsidRDefault="00A240B1" w:rsidP="007C780B">
            <w:pPr>
              <w:pStyle w:val="Tabletextprimarysource"/>
            </w:pPr>
            <w:r>
              <w:t xml:space="preserve">MAK applied to prevent </w:t>
            </w:r>
            <w:r w:rsidR="00103BE0">
              <w:t xml:space="preserve">irritant </w:t>
            </w:r>
            <w:r>
              <w:t>effects of substance exposures.</w:t>
            </w:r>
          </w:p>
          <w:p w14:paraId="1D8E30E6" w14:textId="59C4522C" w:rsidR="007C780B" w:rsidRDefault="007C780B" w:rsidP="007C780B">
            <w:pPr>
              <w:pStyle w:val="Tabletextprimarysource"/>
            </w:pPr>
            <w:r>
              <w:t>Summary of additional data:</w:t>
            </w:r>
          </w:p>
          <w:p w14:paraId="06F90965" w14:textId="4FAE8EF5" w:rsidR="00BF0645" w:rsidRDefault="00BF0645" w:rsidP="007C780B">
            <w:pPr>
              <w:pStyle w:val="Tabletextprimarysource"/>
            </w:pPr>
            <w:r>
              <w:t>No appreciable increase in human cancer risk expected if the MAK is observed.</w:t>
            </w:r>
          </w:p>
          <w:p w14:paraId="72F6ACEF" w14:textId="2375C074" w:rsidR="007C780B" w:rsidRDefault="007C780B" w:rsidP="007C780B">
            <w:pPr>
              <w:pStyle w:val="Tabletextprimarysource"/>
            </w:pPr>
            <w:r>
              <w:t>Human data:</w:t>
            </w:r>
          </w:p>
          <w:p w14:paraId="7764DA69" w14:textId="6357DBAF" w:rsidR="00BF0645" w:rsidRDefault="00A240B1" w:rsidP="00871E62">
            <w:pPr>
              <w:pStyle w:val="ListBullet"/>
              <w:spacing w:before="60" w:after="60"/>
              <w:ind w:left="1094" w:hanging="357"/>
              <w:contextualSpacing w:val="0"/>
            </w:pPr>
            <w:r>
              <w:t>Studies c</w:t>
            </w:r>
            <w:r w:rsidR="00BF0645">
              <w:t>onfirm sensory and irritation effect responses linked to concentrations greater than 0.1 m</w:t>
            </w:r>
            <w:r w:rsidR="009C391F">
              <w:t>L</w:t>
            </w:r>
            <w:r w:rsidR="00BF0645">
              <w:t>/m</w:t>
            </w:r>
            <w:r w:rsidR="00BF0645" w:rsidRPr="007D56E3">
              <w:rPr>
                <w:vertAlign w:val="superscript"/>
              </w:rPr>
              <w:t>3</w:t>
            </w:r>
            <w:r w:rsidR="00E67849">
              <w:t>.</w:t>
            </w:r>
          </w:p>
          <w:p w14:paraId="7C5554AA" w14:textId="77777777" w:rsidR="007C780B" w:rsidRDefault="007C780B" w:rsidP="007C780B">
            <w:pPr>
              <w:pStyle w:val="Tabletextprimarysource"/>
            </w:pPr>
            <w:r>
              <w:t>Animal data:</w:t>
            </w:r>
          </w:p>
          <w:p w14:paraId="6DB78C30" w14:textId="101CF6F9" w:rsidR="00C978F0" w:rsidRDefault="00BF0645" w:rsidP="00871E62">
            <w:pPr>
              <w:pStyle w:val="ListBullet"/>
              <w:spacing w:before="60" w:after="60"/>
              <w:ind w:left="1094" w:hanging="357"/>
              <w:contextualSpacing w:val="0"/>
            </w:pPr>
            <w:r>
              <w:t xml:space="preserve">Inconsistent results in </w:t>
            </w:r>
            <w:r w:rsidRPr="00BF0645">
              <w:rPr>
                <w:i/>
              </w:rPr>
              <w:t>in vitro</w:t>
            </w:r>
            <w:r>
              <w:t xml:space="preserve"> tests with bacteria</w:t>
            </w:r>
            <w:r w:rsidR="00E67849">
              <w:t>.</w:t>
            </w:r>
          </w:p>
          <w:p w14:paraId="17461C06" w14:textId="0614F995" w:rsidR="00BF0645" w:rsidRPr="00DA352E" w:rsidRDefault="00BF0645" w:rsidP="003365A5">
            <w:pPr>
              <w:pStyle w:val="Tabletextprimarysource"/>
            </w:pPr>
          </w:p>
        </w:tc>
      </w:tr>
      <w:tr w:rsidR="00C978F0" w:rsidRPr="00DA352E" w14:paraId="1900C36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3A3ABC0" w14:textId="7D4D297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8379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18379C">
                  <w:t>NA</w:t>
                </w:r>
                <w:proofErr w:type="spellEnd"/>
              </w:sdtContent>
            </w:sdt>
          </w:p>
        </w:tc>
      </w:tr>
      <w:tr w:rsidR="00C978F0" w:rsidRPr="00DA352E" w14:paraId="3B63256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D547040" w14:textId="08251675" w:rsidR="00C978F0" w:rsidRPr="00DA352E" w:rsidRDefault="0018379C" w:rsidP="003365A5">
            <w:pPr>
              <w:pStyle w:val="Tabletextprimarysource"/>
            </w:pPr>
            <w:r>
              <w:t>No report</w:t>
            </w:r>
            <w:r w:rsidR="009C391F">
              <w:t>.</w:t>
            </w:r>
          </w:p>
        </w:tc>
      </w:tr>
      <w:tr w:rsidR="00DA352E" w:rsidRPr="00DA352E" w14:paraId="4534809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9FF986" w14:textId="3B7AB8A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8379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18379C">
                  <w:t>NA</w:t>
                </w:r>
                <w:proofErr w:type="spellEnd"/>
              </w:sdtContent>
            </w:sdt>
          </w:p>
        </w:tc>
      </w:tr>
      <w:tr w:rsidR="00DA352E" w:rsidRPr="00DA352E" w14:paraId="55635EE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A3604D0" w14:textId="72F38FB0" w:rsidR="00DA352E" w:rsidRPr="00DA352E" w:rsidRDefault="0018379C" w:rsidP="003365A5">
            <w:pPr>
              <w:pStyle w:val="Tabletextprimarysource"/>
            </w:pPr>
            <w:r>
              <w:t>No report</w:t>
            </w:r>
            <w:r w:rsidR="009C391F">
              <w:t>.</w:t>
            </w:r>
          </w:p>
        </w:tc>
      </w:tr>
      <w:tr w:rsidR="00DA352E" w:rsidRPr="00DA352E" w14:paraId="6B0A7C7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03BA3DF" w14:textId="7D62438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8379C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18379C" w:rsidRPr="0018379C">
                  <w:t>Ceiling limit</w:t>
                </w:r>
                <w:r w:rsidR="0018379C">
                  <w:t>: 1 ppm (0.25 mg/m</w:t>
                </w:r>
                <w:r w:rsidR="0018379C" w:rsidRPr="0018379C">
                  <w:rPr>
                    <w:vertAlign w:val="superscript"/>
                  </w:rPr>
                  <w:t>3</w:t>
                </w:r>
                <w:r w:rsidR="0018379C">
                  <w:t>)</w:t>
                </w:r>
              </w:sdtContent>
            </w:sdt>
          </w:p>
        </w:tc>
      </w:tr>
      <w:tr w:rsidR="00DA352E" w:rsidRPr="00DA352E" w14:paraId="3A590C5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74CE703" w14:textId="460D8C09" w:rsidR="00DA352E" w:rsidRDefault="007C780B" w:rsidP="007C780B">
            <w:pPr>
              <w:pStyle w:val="Tabletextprimarysource"/>
            </w:pPr>
            <w:r>
              <w:t xml:space="preserve">Critical effect of short-term exposures determined to be sensory irritation of the eyes, nose and throat. </w:t>
            </w:r>
            <w:r w:rsidR="007D56E3">
              <w:t>Health based OEL for exposure in air recommended at 0.4 mg/m</w:t>
            </w:r>
            <w:r w:rsidR="007D56E3" w:rsidRPr="007D56E3">
              <w:rPr>
                <w:vertAlign w:val="superscript"/>
              </w:rPr>
              <w:t>3</w:t>
            </w:r>
            <w:r w:rsidR="009C391F">
              <w:t>.</w:t>
            </w:r>
          </w:p>
          <w:p w14:paraId="5EA718D7" w14:textId="3D7A9676" w:rsidR="007C780B" w:rsidRDefault="007C780B" w:rsidP="007C780B">
            <w:pPr>
              <w:pStyle w:val="Tabletextprimarysource"/>
            </w:pPr>
            <w:r>
              <w:t>Summary of additional data:</w:t>
            </w:r>
          </w:p>
          <w:p w14:paraId="22EAF327" w14:textId="3C21EF4E" w:rsidR="00A3594E" w:rsidRDefault="00A3594E" w:rsidP="00A3594E">
            <w:pPr>
              <w:pStyle w:val="Tabletextprimarysource"/>
            </w:pPr>
            <w:r>
              <w:t xml:space="preserve">Ceiling </w:t>
            </w:r>
            <w:r w:rsidR="009C391F">
              <w:t>limit</w:t>
            </w:r>
            <w:r>
              <w:t xml:space="preserve"> warranted due to steep dose-response curves </w:t>
            </w:r>
            <w:r w:rsidR="00BA011A">
              <w:t xml:space="preserve">in </w:t>
            </w:r>
            <w:r>
              <w:t>volunteer and</w:t>
            </w:r>
            <w:r w:rsidR="00BA011A">
              <w:t xml:space="preserve"> </w:t>
            </w:r>
            <w:r>
              <w:t>short-term animal studies</w:t>
            </w:r>
            <w:r w:rsidR="00BA011A">
              <w:t>, and</w:t>
            </w:r>
            <w:r>
              <w:t xml:space="preserve"> with sever</w:t>
            </w:r>
            <w:r w:rsidR="00871E62">
              <w:t>e</w:t>
            </w:r>
            <w:r>
              <w:t xml:space="preserve"> effect</w:t>
            </w:r>
            <w:r w:rsidR="00BA011A">
              <w:t>s</w:t>
            </w:r>
            <w:r>
              <w:t xml:space="preserve"> (respiratory</w:t>
            </w:r>
            <w:r w:rsidR="00BA011A">
              <w:t xml:space="preserve"> </w:t>
            </w:r>
            <w:r>
              <w:t>da</w:t>
            </w:r>
            <w:r w:rsidR="00BA011A">
              <w:t>mage and death) in animals.</w:t>
            </w:r>
          </w:p>
          <w:p w14:paraId="50AC796D" w14:textId="7E1536EE" w:rsidR="007C780B" w:rsidRDefault="007C780B" w:rsidP="007C780B">
            <w:pPr>
              <w:pStyle w:val="Tabletextprimarysource"/>
            </w:pPr>
            <w:r>
              <w:t>Human data:</w:t>
            </w:r>
          </w:p>
          <w:p w14:paraId="0EE94C0A" w14:textId="154E2B7B" w:rsidR="00A240B1" w:rsidRDefault="007D56E3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NOAEL: 0.4 mg/m</w:t>
            </w:r>
            <w:r w:rsidRPr="007D56E3">
              <w:rPr>
                <w:vertAlign w:val="superscript"/>
              </w:rPr>
              <w:t>3</w:t>
            </w:r>
            <w:r>
              <w:t xml:space="preserve"> for sensory irritation</w:t>
            </w:r>
            <w:r w:rsidR="00E67849">
              <w:t>.</w:t>
            </w:r>
          </w:p>
          <w:p w14:paraId="5963F934" w14:textId="2228606E" w:rsidR="007C780B" w:rsidRDefault="007C780B" w:rsidP="007C780B">
            <w:pPr>
              <w:pStyle w:val="Tabletextprimarysource"/>
            </w:pPr>
            <w:r>
              <w:t>Animal data:</w:t>
            </w:r>
          </w:p>
          <w:p w14:paraId="02081E6D" w14:textId="660C1B35" w:rsidR="00BA011A" w:rsidRDefault="00BA011A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7D56E3">
              <w:rPr>
                <w:vertAlign w:val="subscript"/>
              </w:rPr>
              <w:t>50</w:t>
            </w:r>
            <w:r>
              <w:t>: 2</w:t>
            </w:r>
            <w:r w:rsidR="00C50C77">
              <w:t>,</w:t>
            </w:r>
            <w:r>
              <w:t>500 mg/kg (rat, dermal)</w:t>
            </w:r>
          </w:p>
          <w:p w14:paraId="5EFD00BC" w14:textId="60CCB056" w:rsidR="00BA011A" w:rsidRDefault="00BA011A" w:rsidP="00871E6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7D56E3">
              <w:rPr>
                <w:vertAlign w:val="subscript"/>
              </w:rPr>
              <w:t>50</w:t>
            </w:r>
            <w:r>
              <w:t>: 94</w:t>
            </w:r>
            <w:r w:rsidR="00C50C77">
              <w:t>–</w:t>
            </w:r>
            <w:r>
              <w:t>177 mg/m</w:t>
            </w:r>
            <w:r w:rsidRPr="007D56E3">
              <w:rPr>
                <w:vertAlign w:val="superscript"/>
              </w:rPr>
              <w:t>3</w:t>
            </w:r>
            <w:r>
              <w:t xml:space="preserve"> (23.5</w:t>
            </w:r>
            <w:r w:rsidR="00C50C77">
              <w:t>–</w:t>
            </w:r>
            <w:r>
              <w:t>44.3 ppm)</w:t>
            </w:r>
            <w:r w:rsidR="0056548F">
              <w:t xml:space="preserve"> (rats, inhalation)</w:t>
            </w:r>
            <w:r>
              <w:t>; vapour generated at 60</w:t>
            </w:r>
            <w:r w:rsidR="00C50C77">
              <w:t>–</w:t>
            </w:r>
            <w:r>
              <w:t>65</w:t>
            </w:r>
            <w:r w:rsidRPr="00BA011A">
              <w:rPr>
                <w:vertAlign w:val="superscript"/>
              </w:rPr>
              <w:t>0</w:t>
            </w:r>
            <w:r>
              <w:t>C</w:t>
            </w:r>
            <w:r w:rsidR="00E67849">
              <w:t>.</w:t>
            </w:r>
          </w:p>
          <w:p w14:paraId="0C552AD6" w14:textId="7944A467" w:rsidR="007C780B" w:rsidRPr="00DA352E" w:rsidRDefault="007C780B" w:rsidP="007C780B">
            <w:pPr>
              <w:pStyle w:val="Tabletextprimarysource"/>
            </w:pPr>
          </w:p>
        </w:tc>
      </w:tr>
    </w:tbl>
    <w:p w14:paraId="053A383A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46002717" w14:textId="77777777" w:rsidTr="00341752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258BB069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7AFB6D7B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AA3F083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1E4E8990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BBEDB25" w14:textId="77777777" w:rsidTr="00341752">
        <w:trPr>
          <w:cantSplit/>
        </w:trPr>
        <w:tc>
          <w:tcPr>
            <w:tcW w:w="1497" w:type="dxa"/>
          </w:tcPr>
          <w:p w14:paraId="51E148E8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4AB6CF56" w14:textId="61F60282" w:rsidR="004966BF" w:rsidRPr="00CE617F" w:rsidRDefault="00342C9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D072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23CF506" w14:textId="6B605203" w:rsidR="004966BF" w:rsidRPr="004C23F4" w:rsidRDefault="000D072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4" w:type="dxa"/>
          </w:tcPr>
          <w:p w14:paraId="03B19409" w14:textId="77777777" w:rsidR="004966BF" w:rsidRDefault="000D0729" w:rsidP="00871E62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0D0729">
              <w:rPr>
                <w:rStyle w:val="checkbox"/>
                <w:rFonts w:ascii="Arial" w:hAnsi="Arial" w:cs="Arial"/>
              </w:rPr>
              <w:t>Priority Existing Chemical No. 3</w:t>
            </w:r>
            <w:r>
              <w:rPr>
                <w:rStyle w:val="checkbox"/>
                <w:rFonts w:ascii="Arial" w:hAnsi="Arial" w:cs="Arial"/>
              </w:rPr>
              <w:t xml:space="preserve"> (</w:t>
            </w:r>
            <w:r w:rsidRPr="000D0729">
              <w:rPr>
                <w:rStyle w:val="checkbox"/>
                <w:rFonts w:ascii="Arial" w:hAnsi="Arial" w:cs="Arial"/>
              </w:rPr>
              <w:t>Full Public Report</w:t>
            </w:r>
            <w:r>
              <w:rPr>
                <w:rStyle w:val="checkbox"/>
                <w:rFonts w:ascii="Arial" w:hAnsi="Arial" w:cs="Arial"/>
              </w:rPr>
              <w:t xml:space="preserve">) </w:t>
            </w:r>
          </w:p>
          <w:p w14:paraId="3BB95266" w14:textId="0EDF9D4E" w:rsidR="000D0729" w:rsidRDefault="00286447" w:rsidP="00871E62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286447">
              <w:rPr>
                <w:rStyle w:val="checkbox"/>
                <w:rFonts w:ascii="Arial" w:hAnsi="Arial" w:cs="Arial"/>
              </w:rPr>
              <w:t xml:space="preserve">0.5% </w:t>
            </w:r>
            <w:r>
              <w:rPr>
                <w:rStyle w:val="checkbox"/>
                <w:rFonts w:ascii="Arial" w:hAnsi="Arial" w:cs="Arial"/>
              </w:rPr>
              <w:t>solution noted</w:t>
            </w:r>
            <w:r w:rsidRPr="00286447">
              <w:rPr>
                <w:rStyle w:val="checkbox"/>
                <w:rFonts w:ascii="Arial" w:hAnsi="Arial" w:cs="Arial"/>
              </w:rPr>
              <w:t xml:space="preserve"> a</w:t>
            </w:r>
            <w:r>
              <w:rPr>
                <w:rStyle w:val="checkbox"/>
                <w:rFonts w:ascii="Arial" w:hAnsi="Arial" w:cs="Arial"/>
              </w:rPr>
              <w:t>s</w:t>
            </w:r>
            <w:r w:rsidRPr="00286447">
              <w:rPr>
                <w:rStyle w:val="checkbox"/>
                <w:rFonts w:ascii="Arial" w:hAnsi="Arial" w:cs="Arial"/>
              </w:rPr>
              <w:t xml:space="preserve"> skin irritant in humans, and a skin sensitiser</w:t>
            </w:r>
            <w:r>
              <w:rPr>
                <w:rStyle w:val="checkbox"/>
                <w:rFonts w:ascii="Arial" w:hAnsi="Arial" w:cs="Arial"/>
              </w:rPr>
              <w:t xml:space="preserve"> in 1</w:t>
            </w:r>
            <w:r w:rsidR="00C50C77">
              <w:rPr>
                <w:rStyle w:val="checkbox"/>
                <w:rFonts w:ascii="Arial" w:hAnsi="Arial" w:cs="Arial"/>
              </w:rPr>
              <w:t>–</w:t>
            </w:r>
            <w:r>
              <w:rPr>
                <w:rStyle w:val="checkbox"/>
                <w:rFonts w:ascii="Arial" w:hAnsi="Arial" w:cs="Arial"/>
              </w:rPr>
              <w:t>2% of the test population</w:t>
            </w:r>
            <w:r w:rsidRPr="00286447">
              <w:rPr>
                <w:rStyle w:val="checkbox"/>
                <w:rFonts w:ascii="Arial" w:hAnsi="Arial" w:cs="Arial"/>
              </w:rPr>
              <w:t xml:space="preserve"> </w:t>
            </w:r>
          </w:p>
          <w:p w14:paraId="5790DEC4" w14:textId="21F14F8B" w:rsidR="00286447" w:rsidRPr="00366878" w:rsidRDefault="00286447" w:rsidP="00871E62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</w:t>
            </w:r>
            <w:r w:rsidRPr="00286447">
              <w:rPr>
                <w:rStyle w:val="checkbox"/>
                <w:rFonts w:ascii="Arial" w:hAnsi="Arial" w:cs="Arial"/>
              </w:rPr>
              <w:t>ufficient evidence to conclude occupational asthma and rhinitis can result from exposure in the workplace</w:t>
            </w:r>
            <w:r w:rsidR="00E67849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7ED9E6A4" w14:textId="77777777" w:rsidTr="00341752">
        <w:trPr>
          <w:cantSplit/>
        </w:trPr>
        <w:tc>
          <w:tcPr>
            <w:tcW w:w="1497" w:type="dxa"/>
          </w:tcPr>
          <w:p w14:paraId="66992B23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4" w:type="dxa"/>
          </w:tcPr>
          <w:p w14:paraId="1D18B981" w14:textId="3669596A" w:rsidR="004966BF" w:rsidRPr="00CE617F" w:rsidRDefault="00342C9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4175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89150E5" w14:textId="00B46BEF" w:rsidR="004966BF" w:rsidRPr="004C23F4" w:rsidRDefault="0024526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1995</w:t>
            </w:r>
          </w:p>
        </w:tc>
        <w:tc>
          <w:tcPr>
            <w:tcW w:w="6444" w:type="dxa"/>
          </w:tcPr>
          <w:p w14:paraId="59D94286" w14:textId="43756ADE" w:rsidR="004966BF" w:rsidRPr="004C23F4" w:rsidRDefault="00341752" w:rsidP="00871E62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H</w:t>
            </w:r>
            <w:r w:rsidRPr="00341752">
              <w:rPr>
                <w:rStyle w:val="checkbox"/>
                <w:rFonts w:ascii="Arial" w:hAnsi="Arial" w:cs="Arial"/>
              </w:rPr>
              <w:t>ealth concerns may arise where available control measures such as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341752">
              <w:rPr>
                <w:rStyle w:val="checkbox"/>
                <w:rFonts w:ascii="Arial" w:hAnsi="Arial" w:cs="Arial"/>
              </w:rPr>
              <w:t>ventilation have not been implemented</w:t>
            </w:r>
            <w:r w:rsidR="00E67849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148FABAE" w14:textId="77777777" w:rsidTr="00341752">
        <w:trPr>
          <w:cantSplit/>
        </w:trPr>
        <w:tc>
          <w:tcPr>
            <w:tcW w:w="1497" w:type="dxa"/>
          </w:tcPr>
          <w:p w14:paraId="08722B3A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4" w:type="dxa"/>
          </w:tcPr>
          <w:p w14:paraId="1EF0F71C" w14:textId="23D24784" w:rsidR="004966BF" w:rsidRDefault="00342C92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4175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D44B900" w14:textId="5A430C88" w:rsidR="004966BF" w:rsidRPr="004C23F4" w:rsidRDefault="0024526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44" w:type="dxa"/>
          </w:tcPr>
          <w:p w14:paraId="7F808893" w14:textId="77777777" w:rsidR="004966BF" w:rsidRDefault="00341752" w:rsidP="00871E62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341752">
              <w:rPr>
                <w:rStyle w:val="checkbox"/>
                <w:rFonts w:ascii="Arial" w:hAnsi="Arial" w:cs="Arial"/>
              </w:rPr>
              <w:t xml:space="preserve">No specific human data identified that reported the degree of </w:t>
            </w:r>
            <w:r w:rsidR="00245262">
              <w:rPr>
                <w:rStyle w:val="checkbox"/>
                <w:rFonts w:ascii="Arial" w:hAnsi="Arial" w:cs="Arial"/>
              </w:rPr>
              <w:t xml:space="preserve">skin </w:t>
            </w:r>
            <w:r w:rsidRPr="00341752">
              <w:rPr>
                <w:rStyle w:val="checkbox"/>
                <w:rFonts w:ascii="Arial" w:hAnsi="Arial" w:cs="Arial"/>
              </w:rPr>
              <w:t>absorption</w:t>
            </w:r>
          </w:p>
          <w:p w14:paraId="72EE1887" w14:textId="77777777" w:rsidR="00245262" w:rsidRDefault="00245262" w:rsidP="00871E62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Pr="00245262">
              <w:rPr>
                <w:rStyle w:val="checkbox"/>
                <w:rFonts w:ascii="Arial" w:hAnsi="Arial" w:cs="Arial"/>
              </w:rPr>
              <w:t>onsidered to have low acute toxicity following exposure by the dermal route</w:t>
            </w:r>
          </w:p>
          <w:p w14:paraId="707A07F1" w14:textId="32618325" w:rsidR="00245262" w:rsidRPr="004C23F4" w:rsidRDefault="00245262" w:rsidP="00871E62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</w:t>
            </w:r>
            <w:r w:rsidRPr="00245262">
              <w:rPr>
                <w:rStyle w:val="checkbox"/>
                <w:rFonts w:ascii="Arial" w:hAnsi="Arial" w:cs="Arial"/>
              </w:rPr>
              <w:t>epeated-insult patch tests in humans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245262">
              <w:rPr>
                <w:rStyle w:val="checkbox"/>
                <w:rFonts w:ascii="Arial" w:hAnsi="Arial" w:cs="Arial"/>
              </w:rPr>
              <w:t>and predictive tests in animals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245262">
              <w:rPr>
                <w:rStyle w:val="checkbox"/>
                <w:rFonts w:ascii="Arial" w:hAnsi="Arial" w:cs="Arial"/>
              </w:rPr>
              <w:t xml:space="preserve">demonstrate </w:t>
            </w:r>
            <w:r>
              <w:rPr>
                <w:rStyle w:val="checkbox"/>
                <w:rFonts w:ascii="Arial" w:hAnsi="Arial" w:cs="Arial"/>
              </w:rPr>
              <w:t>support</w:t>
            </w:r>
            <w:r w:rsidR="009C391F">
              <w:rPr>
                <w:rStyle w:val="checkbox"/>
                <w:rFonts w:ascii="Arial" w:hAnsi="Arial" w:cs="Arial"/>
              </w:rPr>
              <w:t xml:space="preserve"> skin sensitis</w:t>
            </w:r>
            <w:r w:rsidRPr="00245262">
              <w:rPr>
                <w:rStyle w:val="checkbox"/>
                <w:rFonts w:ascii="Arial" w:hAnsi="Arial" w:cs="Arial"/>
              </w:rPr>
              <w:t xml:space="preserve">er </w:t>
            </w:r>
            <w:r>
              <w:rPr>
                <w:rStyle w:val="checkbox"/>
                <w:rFonts w:ascii="Arial" w:hAnsi="Arial" w:cs="Arial"/>
              </w:rPr>
              <w:t xml:space="preserve">notation </w:t>
            </w:r>
            <w:r w:rsidRPr="00245262">
              <w:rPr>
                <w:rStyle w:val="checkbox"/>
                <w:rFonts w:ascii="Arial" w:hAnsi="Arial" w:cs="Arial"/>
              </w:rPr>
              <w:t>in both humans and animals.</w:t>
            </w:r>
          </w:p>
        </w:tc>
      </w:tr>
    </w:tbl>
    <w:bookmarkEnd w:id="1"/>
    <w:p w14:paraId="03F56AE4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F4CCBC5" w14:textId="77777777" w:rsidTr="007C780B">
        <w:trPr>
          <w:trHeight w:val="454"/>
          <w:tblHeader/>
        </w:trPr>
        <w:tc>
          <w:tcPr>
            <w:tcW w:w="6603" w:type="dxa"/>
            <w:vAlign w:val="center"/>
          </w:tcPr>
          <w:p w14:paraId="79125B0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503C2B0F" w14:textId="3D0CF4ED" w:rsidR="002E0D61" w:rsidRDefault="007C780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7924FC8" w14:textId="77777777" w:rsidTr="007C780B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5B7450C" w14:textId="752DF1AB" w:rsidR="008A36CF" w:rsidRPr="006901A2" w:rsidRDefault="007C780B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2E0DD3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48C66497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4F1F518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E0DC793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1AE409F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68AEDC6" w14:textId="77777777" w:rsidTr="00812887">
        <w:trPr>
          <w:cantSplit/>
        </w:trPr>
        <w:tc>
          <w:tcPr>
            <w:tcW w:w="3227" w:type="dxa"/>
          </w:tcPr>
          <w:p w14:paraId="115471C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F9D09B9" w14:textId="3ECDFD5A" w:rsidR="00687890" w:rsidRPr="00DD2F9B" w:rsidRDefault="0018379C" w:rsidP="00DD2F9B">
            <w:pPr>
              <w:pStyle w:val="Tablefont"/>
            </w:pPr>
            <w:r w:rsidRPr="0018379C">
              <w:t>Sen</w:t>
            </w:r>
          </w:p>
        </w:tc>
      </w:tr>
      <w:tr w:rsidR="007925F0" w:rsidRPr="004C23F4" w14:paraId="6C4CF865" w14:textId="77777777" w:rsidTr="00812887">
        <w:trPr>
          <w:cantSplit/>
        </w:trPr>
        <w:tc>
          <w:tcPr>
            <w:tcW w:w="3227" w:type="dxa"/>
          </w:tcPr>
          <w:p w14:paraId="4AD0B09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313DE89" w14:textId="38F579A2" w:rsidR="007925F0" w:rsidRPr="00DD2F9B" w:rsidRDefault="0018379C" w:rsidP="00DD2F9B">
            <w:pPr>
              <w:pStyle w:val="Tablefont"/>
            </w:pPr>
            <w:r w:rsidRPr="0018379C">
              <w:t>Respiratory sensitisation – category 1</w:t>
            </w:r>
            <w:r>
              <w:t xml:space="preserve">, </w:t>
            </w:r>
            <w:r w:rsidRPr="0018379C">
              <w:t>Skin sensitisation – category 1A</w:t>
            </w:r>
          </w:p>
        </w:tc>
      </w:tr>
      <w:tr w:rsidR="00AF483F" w:rsidRPr="004C23F4" w14:paraId="19B3885C" w14:textId="77777777" w:rsidTr="00812887">
        <w:trPr>
          <w:cantSplit/>
        </w:trPr>
        <w:tc>
          <w:tcPr>
            <w:tcW w:w="3227" w:type="dxa"/>
          </w:tcPr>
          <w:p w14:paraId="5FE2379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47BBAA2" w14:textId="5013F11F" w:rsidR="00AF483F" w:rsidRPr="00DD2F9B" w:rsidRDefault="0018379C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6BFFE7F" w14:textId="77777777" w:rsidTr="00812887">
        <w:trPr>
          <w:cantSplit/>
        </w:trPr>
        <w:tc>
          <w:tcPr>
            <w:tcW w:w="3227" w:type="dxa"/>
          </w:tcPr>
          <w:p w14:paraId="1782EB0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47FD2A0" w14:textId="1B8B3774" w:rsidR="00687890" w:rsidRPr="00DD2F9B" w:rsidRDefault="0018379C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CB83443" w14:textId="77777777" w:rsidTr="00812887">
        <w:trPr>
          <w:cantSplit/>
        </w:trPr>
        <w:tc>
          <w:tcPr>
            <w:tcW w:w="3227" w:type="dxa"/>
          </w:tcPr>
          <w:p w14:paraId="0E9314B9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B8EB4BB" w14:textId="50D51B26" w:rsidR="00E41A26" w:rsidRPr="00DD2F9B" w:rsidRDefault="0018379C" w:rsidP="00DD2F9B">
            <w:pPr>
              <w:pStyle w:val="Tablefont"/>
            </w:pPr>
            <w:r w:rsidRPr="0018379C">
              <w:t>Resp. Sens. 1</w:t>
            </w:r>
            <w:r>
              <w:t xml:space="preserve">, </w:t>
            </w:r>
            <w:r w:rsidRPr="0018379C">
              <w:t>Skin Sens. 1A</w:t>
            </w:r>
          </w:p>
        </w:tc>
      </w:tr>
      <w:tr w:rsidR="002E0D61" w:rsidRPr="004C23F4" w14:paraId="64394470" w14:textId="77777777" w:rsidTr="00812887">
        <w:trPr>
          <w:cantSplit/>
        </w:trPr>
        <w:tc>
          <w:tcPr>
            <w:tcW w:w="3227" w:type="dxa"/>
          </w:tcPr>
          <w:p w14:paraId="71B9CF5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055520C" w14:textId="74A7D3E6" w:rsidR="002E0D61" w:rsidRPr="00DD2F9B" w:rsidRDefault="00C8381E" w:rsidP="00DD2F9B">
            <w:pPr>
              <w:pStyle w:val="Tablefont"/>
            </w:pPr>
            <w:r w:rsidRPr="00C8381E">
              <w:t>Carcinogenicity – A4</w:t>
            </w:r>
            <w:r>
              <w:t xml:space="preserve">, </w:t>
            </w:r>
            <w:r w:rsidRPr="00C8381E">
              <w:t>DSEN</w:t>
            </w:r>
            <w:r>
              <w:t xml:space="preserve">, </w:t>
            </w:r>
            <w:r w:rsidRPr="00C8381E">
              <w:t>RSEN</w:t>
            </w:r>
          </w:p>
        </w:tc>
      </w:tr>
      <w:tr w:rsidR="002E0D61" w:rsidRPr="004C23F4" w14:paraId="050E355B" w14:textId="77777777" w:rsidTr="00812887">
        <w:trPr>
          <w:cantSplit/>
        </w:trPr>
        <w:tc>
          <w:tcPr>
            <w:tcW w:w="3227" w:type="dxa"/>
          </w:tcPr>
          <w:p w14:paraId="040371B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32ECA29" w14:textId="76899BB3" w:rsidR="002E0D61" w:rsidRPr="00DD2F9B" w:rsidRDefault="00C8381E" w:rsidP="00DD2F9B">
            <w:pPr>
              <w:pStyle w:val="Tablefont"/>
            </w:pPr>
            <w:r w:rsidRPr="00C8381E">
              <w:t>Carcinogenicity – 4</w:t>
            </w:r>
            <w:r>
              <w:t xml:space="preserve">, </w:t>
            </w:r>
            <w:r w:rsidRPr="00C8381E">
              <w:t>Sa (respiratory sensitiser)</w:t>
            </w:r>
            <w:r>
              <w:t xml:space="preserve">, </w:t>
            </w:r>
            <w:proofErr w:type="spellStart"/>
            <w:r w:rsidRPr="00C8381E">
              <w:t>Sh</w:t>
            </w:r>
            <w:proofErr w:type="spellEnd"/>
            <w:r w:rsidRPr="00C8381E">
              <w:t xml:space="preserve"> (dermal sensitiser)</w:t>
            </w:r>
          </w:p>
        </w:tc>
      </w:tr>
      <w:tr w:rsidR="002E0D61" w:rsidRPr="004C23F4" w14:paraId="406299DF" w14:textId="77777777" w:rsidTr="00812887">
        <w:trPr>
          <w:cantSplit/>
        </w:trPr>
        <w:tc>
          <w:tcPr>
            <w:tcW w:w="3227" w:type="dxa"/>
          </w:tcPr>
          <w:p w14:paraId="0D2188D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A8BCDCA" w14:textId="0BEDFC89" w:rsidR="002E0D61" w:rsidRPr="00DD2F9B" w:rsidRDefault="00C8381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A90A12E" w14:textId="77777777" w:rsidTr="00812887">
        <w:trPr>
          <w:cantSplit/>
        </w:trPr>
        <w:tc>
          <w:tcPr>
            <w:tcW w:w="3227" w:type="dxa"/>
          </w:tcPr>
          <w:p w14:paraId="21B5D189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7344039" w14:textId="03047CE9" w:rsidR="002E0D61" w:rsidRPr="00DD2F9B" w:rsidRDefault="00C8381E" w:rsidP="00DD2F9B">
            <w:pPr>
              <w:pStyle w:val="Tablefont"/>
            </w:pPr>
            <w:r w:rsidRPr="00C8381E">
              <w:t>—</w:t>
            </w:r>
          </w:p>
        </w:tc>
      </w:tr>
      <w:tr w:rsidR="00386093" w:rsidRPr="004C23F4" w14:paraId="2687B936" w14:textId="77777777" w:rsidTr="00812887">
        <w:trPr>
          <w:cantSplit/>
        </w:trPr>
        <w:tc>
          <w:tcPr>
            <w:tcW w:w="3227" w:type="dxa"/>
          </w:tcPr>
          <w:p w14:paraId="6984065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8F47DB8" w14:textId="47643656" w:rsidR="00386093" w:rsidRPr="00DD2F9B" w:rsidRDefault="00C8381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3BB12F8" w14:textId="77777777" w:rsidTr="00812887">
        <w:trPr>
          <w:cantSplit/>
        </w:trPr>
        <w:tc>
          <w:tcPr>
            <w:tcW w:w="3227" w:type="dxa"/>
          </w:tcPr>
          <w:p w14:paraId="3FD91D64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74957D4" w14:textId="39E40ED9" w:rsidR="00386093" w:rsidRPr="00DD2F9B" w:rsidRDefault="00C8381E" w:rsidP="00D87570">
            <w:pPr>
              <w:pStyle w:val="Tablefont"/>
              <w:keepNext/>
            </w:pPr>
            <w:r w:rsidRPr="00C8381E">
              <w:t>SK:SEN</w:t>
            </w:r>
          </w:p>
        </w:tc>
      </w:tr>
    </w:tbl>
    <w:bookmarkEnd w:id="3"/>
    <w:p w14:paraId="5AD37B5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E2FFB91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141070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1D2DBA5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219785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16B8942E" w14:textId="5CECC5D5" w:rsidR="00932DCE" w:rsidRPr="004C23F4" w:rsidRDefault="00534340" w:rsidP="00F9496B">
            <w:pPr>
              <w:pStyle w:val="Tablefont"/>
            </w:pPr>
            <w:r w:rsidRPr="00534340">
              <w:t>Insufficient data to assign a skin notation.</w:t>
            </w:r>
          </w:p>
        </w:tc>
      </w:tr>
    </w:tbl>
    <w:bookmarkEnd w:id="4"/>
    <w:p w14:paraId="662B3E7B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55C34A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408E57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45754C8" w14:textId="3B58A925" w:rsidR="00EB3D1B" w:rsidRDefault="00C8381E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D5BD243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AE7C299" w14:textId="77777777" w:rsidTr="00B84341">
        <w:trPr>
          <w:cantSplit/>
          <w:tblHeader/>
        </w:trPr>
        <w:tc>
          <w:tcPr>
            <w:tcW w:w="4077" w:type="dxa"/>
            <w:vAlign w:val="center"/>
          </w:tcPr>
          <w:p w14:paraId="269E4303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07D886F" w14:textId="4EEFF1E5" w:rsidR="001B79E5" w:rsidRDefault="00C8381E" w:rsidP="001B79E5">
                <w:pPr>
                  <w:pStyle w:val="Tablefont"/>
                </w:pPr>
                <w:r w:rsidRPr="00C8381E">
                  <w:t>100.11</w:t>
                </w:r>
              </w:p>
            </w:tc>
          </w:sdtContent>
        </w:sdt>
      </w:tr>
      <w:tr w:rsidR="00A31D99" w:rsidRPr="004C23F4" w14:paraId="780725A7" w14:textId="77777777" w:rsidTr="00BC47D2">
        <w:trPr>
          <w:cantSplit/>
        </w:trPr>
        <w:tc>
          <w:tcPr>
            <w:tcW w:w="4077" w:type="dxa"/>
            <w:vAlign w:val="center"/>
          </w:tcPr>
          <w:p w14:paraId="78212ADD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B7664D6" w14:textId="00E56CF9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C8381E">
                  <w:t>4.1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C8381E">
                  <w:t>0.24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6A87B5A" w14:textId="77777777" w:rsidTr="00BC47D2">
        <w:trPr>
          <w:cantSplit/>
        </w:trPr>
        <w:tc>
          <w:tcPr>
            <w:tcW w:w="4077" w:type="dxa"/>
            <w:vAlign w:val="center"/>
          </w:tcPr>
          <w:p w14:paraId="453C758C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B765BB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28E985B" w14:textId="77777777" w:rsidTr="00BC47D2">
        <w:trPr>
          <w:cantSplit/>
        </w:trPr>
        <w:tc>
          <w:tcPr>
            <w:tcW w:w="4077" w:type="dxa"/>
            <w:vAlign w:val="center"/>
          </w:tcPr>
          <w:p w14:paraId="489114A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0D2D052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A36B816" w14:textId="77777777" w:rsidTr="00BC47D2">
        <w:trPr>
          <w:cantSplit/>
        </w:trPr>
        <w:tc>
          <w:tcPr>
            <w:tcW w:w="4077" w:type="dxa"/>
            <w:vAlign w:val="center"/>
          </w:tcPr>
          <w:p w14:paraId="2377A83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07DEE9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D2718F0" w14:textId="77777777" w:rsidTr="00BC47D2">
        <w:trPr>
          <w:cantSplit/>
        </w:trPr>
        <w:tc>
          <w:tcPr>
            <w:tcW w:w="4077" w:type="dxa"/>
            <w:vAlign w:val="center"/>
          </w:tcPr>
          <w:p w14:paraId="60410001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8AA024D" w14:textId="77777777" w:rsidR="00E06F40" w:rsidRPr="00A006A0" w:rsidRDefault="00342C92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FF4AEA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BB2106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8DCA25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34DD35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536A2A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92CA1D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4A15E5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C0B67F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CA05382" w14:textId="68B19E34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10F2CC0" w14:textId="2109831B" w:rsidR="00C8381E" w:rsidRDefault="00C8381E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(2006) </w:t>
      </w:r>
      <w:r w:rsidRPr="00C8381E">
        <w:t>Glutaraldehyde</w:t>
      </w:r>
      <w:r>
        <w:t xml:space="preserve"> – MAK value documentation.</w:t>
      </w:r>
    </w:p>
    <w:p w14:paraId="4CA0AD9E" w14:textId="77777777" w:rsidR="00366878" w:rsidRDefault="00366878" w:rsidP="00366878">
      <w:r>
        <w:t xml:space="preserve">European Chemicals Agency (ECHA) (2019) </w:t>
      </w:r>
      <w:r w:rsidRPr="00C8381E">
        <w:t>Glutaraldehyde</w:t>
      </w:r>
      <w:r>
        <w:t xml:space="preserve"> – REACH assessment.</w:t>
      </w:r>
    </w:p>
    <w:p w14:paraId="6B86E43F" w14:textId="5518E12D" w:rsidR="00C8381E" w:rsidRDefault="00C8381E" w:rsidP="00084859">
      <w:r w:rsidRPr="002022B6">
        <w:t>Health Council of the Netherlands</w:t>
      </w:r>
      <w:r>
        <w:t xml:space="preserve"> (HCOTN) (2005) </w:t>
      </w:r>
      <w:r w:rsidRPr="00C8381E">
        <w:t>Glutaraldehyde</w:t>
      </w:r>
      <w:r w:rsidRPr="005F7416">
        <w:t xml:space="preserve">. Health-based calculated occupational cancer risk values. The Hague: Health Council of the Netherlands; publication no. </w:t>
      </w:r>
      <w:r w:rsidRPr="00C8381E">
        <w:t>2005/05OSH</w:t>
      </w:r>
      <w:r>
        <w:t>.</w:t>
      </w:r>
    </w:p>
    <w:p w14:paraId="3683679F" w14:textId="55B68470" w:rsidR="00366878" w:rsidRDefault="00366878" w:rsidP="00084859">
      <w:r>
        <w:t>National Industrial Chemicals Notification and Assessment Scheme (NICNAS) (1994) Glutaraldehyde: Priority Existing Chemical No.3. Full Public Report.</w:t>
      </w:r>
    </w:p>
    <w:p w14:paraId="56039613" w14:textId="2E8F36E6" w:rsidR="00366878" w:rsidRDefault="00366878" w:rsidP="00084859">
      <w:r>
        <w:t xml:space="preserve">Organisation for Economic Cooperation and Development (OECD) (1995) SIDS initial assessment profile – </w:t>
      </w:r>
      <w:r w:rsidR="0080476D">
        <w:t>Glutaraldehyde.</w:t>
      </w:r>
    </w:p>
    <w:p w14:paraId="7D254903" w14:textId="68728C86" w:rsidR="00C8381E" w:rsidRPr="00351FE0" w:rsidRDefault="00C8381E" w:rsidP="00084859">
      <w:r w:rsidRPr="00D86E03">
        <w:t>US National Institute for Occupational Safety and Health (NIOSH)</w:t>
      </w:r>
      <w:r>
        <w:t xml:space="preserve"> (</w:t>
      </w:r>
      <w:r w:rsidRPr="00C8381E">
        <w:t>2011</w:t>
      </w:r>
      <w:r>
        <w:t xml:space="preserve">) </w:t>
      </w:r>
      <w:r w:rsidRPr="006B0272">
        <w:t xml:space="preserve">NIOSH Skin Notation Profiles: </w:t>
      </w:r>
      <w:r w:rsidRPr="00C8381E">
        <w:t>Glutaraldehyde</w:t>
      </w:r>
      <w:r>
        <w:t>.</w:t>
      </w:r>
    </w:p>
    <w:sectPr w:rsidR="00C8381E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34063" w16cid:durableId="21C71C8B"/>
  <w16cid:commentId w16cid:paraId="4807A2B9" w16cid:durableId="21C71D1E"/>
  <w16cid:commentId w16cid:paraId="34372FBF" w16cid:durableId="21C8AE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B905F" w14:textId="77777777" w:rsidR="00C40C5A" w:rsidRDefault="00C40C5A" w:rsidP="00F43AD5">
      <w:pPr>
        <w:spacing w:after="0" w:line="240" w:lineRule="auto"/>
      </w:pPr>
      <w:r>
        <w:separator/>
      </w:r>
    </w:p>
  </w:endnote>
  <w:endnote w:type="continuationSeparator" w:id="0">
    <w:p w14:paraId="1A513E96" w14:textId="77777777" w:rsidR="00C40C5A" w:rsidRDefault="00C40C5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ABF45" w14:textId="77777777" w:rsidR="0029169A" w:rsidRDefault="00291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7E68C76" w14:textId="4D8F1F6E" w:rsidR="008A36CF" w:rsidRDefault="00EC7910" w:rsidP="0034744C">
        <w:pPr>
          <w:pStyle w:val="Footer"/>
          <w:rPr>
            <w:sz w:val="18"/>
            <w:szCs w:val="18"/>
          </w:rPr>
        </w:pPr>
        <w:r w:rsidRPr="00EC7910">
          <w:rPr>
            <w:b/>
            <w:sz w:val="18"/>
            <w:szCs w:val="18"/>
          </w:rPr>
          <w:t>Glutaraldehyde</w:t>
        </w:r>
        <w:r w:rsidR="008A36CF">
          <w:rPr>
            <w:b/>
            <w:sz w:val="18"/>
            <w:szCs w:val="18"/>
          </w:rPr>
          <w:t xml:space="preserve"> (</w:t>
        </w:r>
        <w:r w:rsidRPr="00EC7910">
          <w:rPr>
            <w:b/>
            <w:sz w:val="18"/>
            <w:szCs w:val="18"/>
          </w:rPr>
          <w:t>111-30-8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2A77F3C" w14:textId="36490F1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42C92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C6CD" w14:textId="77777777" w:rsidR="0029169A" w:rsidRDefault="00291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E59DC" w14:textId="77777777" w:rsidR="00C40C5A" w:rsidRDefault="00C40C5A" w:rsidP="00F43AD5">
      <w:pPr>
        <w:spacing w:after="0" w:line="240" w:lineRule="auto"/>
      </w:pPr>
      <w:r>
        <w:separator/>
      </w:r>
    </w:p>
  </w:footnote>
  <w:footnote w:type="continuationSeparator" w:id="0">
    <w:p w14:paraId="0305794B" w14:textId="77777777" w:rsidR="00C40C5A" w:rsidRDefault="00C40C5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44E7" w14:textId="77777777" w:rsidR="0029169A" w:rsidRDefault="00291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FFA2" w14:textId="16170AA8" w:rsidR="00534634" w:rsidRDefault="00342C92" w:rsidP="00534634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EndPr/>
      <w:sdtContent>
        <w:r>
          <w:pict w14:anchorId="496547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34634">
      <w:rPr>
        <w:noProof/>
        <w:lang w:eastAsia="en-AU"/>
      </w:rPr>
      <w:drawing>
        <wp:inline distT="0" distB="0" distL="0" distR="0" wp14:anchorId="4D820328" wp14:editId="570C8354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E8CC87" w14:textId="6600D7D7" w:rsidR="008A36CF" w:rsidRPr="00534634" w:rsidRDefault="008A36CF" w:rsidP="0053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60C79" w14:textId="77777777" w:rsidR="0029169A" w:rsidRDefault="002916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6807" w14:textId="3E83BD89" w:rsidR="00534634" w:rsidRDefault="00342C92" w:rsidP="00534634">
    <w:pPr>
      <w:pStyle w:val="Header"/>
      <w:jc w:val="right"/>
    </w:pPr>
    <w:sdt>
      <w:sdtPr>
        <w:id w:val="1000239995"/>
        <w:docPartObj>
          <w:docPartGallery w:val="Watermarks"/>
          <w:docPartUnique/>
        </w:docPartObj>
      </w:sdtPr>
      <w:sdtEndPr/>
      <w:sdtContent>
        <w:r>
          <w:pict w14:anchorId="7CC0BB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34634">
      <w:rPr>
        <w:noProof/>
        <w:lang w:eastAsia="en-AU"/>
      </w:rPr>
      <w:drawing>
        <wp:inline distT="0" distB="0" distL="0" distR="0" wp14:anchorId="08F4A585" wp14:editId="4827EB89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7B58B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38C80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82662C"/>
    <w:multiLevelType w:val="hybridMultilevel"/>
    <w:tmpl w:val="BF62A5F0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1795"/>
    <w:rsid w:val="00032B88"/>
    <w:rsid w:val="00046DF5"/>
    <w:rsid w:val="00052060"/>
    <w:rsid w:val="0005574A"/>
    <w:rsid w:val="00055FE1"/>
    <w:rsid w:val="00056EC2"/>
    <w:rsid w:val="00060B48"/>
    <w:rsid w:val="00063EB5"/>
    <w:rsid w:val="00067F32"/>
    <w:rsid w:val="00071807"/>
    <w:rsid w:val="000803E1"/>
    <w:rsid w:val="00084513"/>
    <w:rsid w:val="00084859"/>
    <w:rsid w:val="00092D94"/>
    <w:rsid w:val="0009545F"/>
    <w:rsid w:val="000B0868"/>
    <w:rsid w:val="000B3E12"/>
    <w:rsid w:val="000B3E78"/>
    <w:rsid w:val="000B7B48"/>
    <w:rsid w:val="000C096D"/>
    <w:rsid w:val="000C139A"/>
    <w:rsid w:val="000C2053"/>
    <w:rsid w:val="000C248C"/>
    <w:rsid w:val="000C5580"/>
    <w:rsid w:val="000D0729"/>
    <w:rsid w:val="000D291C"/>
    <w:rsid w:val="000E5A54"/>
    <w:rsid w:val="000E63D3"/>
    <w:rsid w:val="000E67CF"/>
    <w:rsid w:val="000F5B00"/>
    <w:rsid w:val="00101C75"/>
    <w:rsid w:val="00103BE0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3174"/>
    <w:rsid w:val="0016722D"/>
    <w:rsid w:val="00177CA1"/>
    <w:rsid w:val="0018379C"/>
    <w:rsid w:val="00183823"/>
    <w:rsid w:val="00183942"/>
    <w:rsid w:val="001976DB"/>
    <w:rsid w:val="001A009E"/>
    <w:rsid w:val="001A1287"/>
    <w:rsid w:val="001A3859"/>
    <w:rsid w:val="001A3C9D"/>
    <w:rsid w:val="001A43F8"/>
    <w:rsid w:val="001B3815"/>
    <w:rsid w:val="001B79E5"/>
    <w:rsid w:val="001D56F0"/>
    <w:rsid w:val="001D663B"/>
    <w:rsid w:val="001D7B41"/>
    <w:rsid w:val="001E46DA"/>
    <w:rsid w:val="001E7D80"/>
    <w:rsid w:val="001F0F63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5262"/>
    <w:rsid w:val="002463BC"/>
    <w:rsid w:val="002465CE"/>
    <w:rsid w:val="0025734A"/>
    <w:rsid w:val="00263255"/>
    <w:rsid w:val="00276494"/>
    <w:rsid w:val="00277B0C"/>
    <w:rsid w:val="00280A5A"/>
    <w:rsid w:val="00286447"/>
    <w:rsid w:val="0029169A"/>
    <w:rsid w:val="002B1A1C"/>
    <w:rsid w:val="002B1A2C"/>
    <w:rsid w:val="002C34F2"/>
    <w:rsid w:val="002C58FF"/>
    <w:rsid w:val="002C7AFE"/>
    <w:rsid w:val="002D05D2"/>
    <w:rsid w:val="002D3740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1289"/>
    <w:rsid w:val="00341752"/>
    <w:rsid w:val="00342C92"/>
    <w:rsid w:val="00347192"/>
    <w:rsid w:val="0034744C"/>
    <w:rsid w:val="00351FE0"/>
    <w:rsid w:val="00352615"/>
    <w:rsid w:val="0035412B"/>
    <w:rsid w:val="003567A8"/>
    <w:rsid w:val="00362895"/>
    <w:rsid w:val="00365DE0"/>
    <w:rsid w:val="00366878"/>
    <w:rsid w:val="00370DBF"/>
    <w:rsid w:val="00386093"/>
    <w:rsid w:val="003904A4"/>
    <w:rsid w:val="00391841"/>
    <w:rsid w:val="00391B6D"/>
    <w:rsid w:val="00394922"/>
    <w:rsid w:val="00394FBB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6A8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175B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340"/>
    <w:rsid w:val="00534634"/>
    <w:rsid w:val="00534B10"/>
    <w:rsid w:val="005446A2"/>
    <w:rsid w:val="00544D2F"/>
    <w:rsid w:val="00551BD8"/>
    <w:rsid w:val="0056548F"/>
    <w:rsid w:val="00581055"/>
    <w:rsid w:val="00591E38"/>
    <w:rsid w:val="005A19C5"/>
    <w:rsid w:val="005A3034"/>
    <w:rsid w:val="005A462D"/>
    <w:rsid w:val="005B253B"/>
    <w:rsid w:val="005B771D"/>
    <w:rsid w:val="005C5D16"/>
    <w:rsid w:val="005D2ECF"/>
    <w:rsid w:val="005D3193"/>
    <w:rsid w:val="005D498F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17A"/>
    <w:rsid w:val="006363A8"/>
    <w:rsid w:val="00636DB7"/>
    <w:rsid w:val="00647203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037"/>
    <w:rsid w:val="00695B72"/>
    <w:rsid w:val="006B160A"/>
    <w:rsid w:val="006B4E6C"/>
    <w:rsid w:val="006B50B6"/>
    <w:rsid w:val="006D0CB0"/>
    <w:rsid w:val="006D79EA"/>
    <w:rsid w:val="006E5D05"/>
    <w:rsid w:val="006F01E3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4EE9"/>
    <w:rsid w:val="00775097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780B"/>
    <w:rsid w:val="007D56E3"/>
    <w:rsid w:val="007E063C"/>
    <w:rsid w:val="007E2A4B"/>
    <w:rsid w:val="007E307D"/>
    <w:rsid w:val="007E6A4E"/>
    <w:rsid w:val="007E6C94"/>
    <w:rsid w:val="007F1005"/>
    <w:rsid w:val="007F25E0"/>
    <w:rsid w:val="007F5328"/>
    <w:rsid w:val="0080476D"/>
    <w:rsid w:val="00804F5A"/>
    <w:rsid w:val="00810C6D"/>
    <w:rsid w:val="00812887"/>
    <w:rsid w:val="00823EF0"/>
    <w:rsid w:val="00826F21"/>
    <w:rsid w:val="00834CC8"/>
    <w:rsid w:val="00835E00"/>
    <w:rsid w:val="00837113"/>
    <w:rsid w:val="008414E4"/>
    <w:rsid w:val="00843E21"/>
    <w:rsid w:val="0084508E"/>
    <w:rsid w:val="0084543A"/>
    <w:rsid w:val="00855FBA"/>
    <w:rsid w:val="00857A8A"/>
    <w:rsid w:val="008630EE"/>
    <w:rsid w:val="00864D13"/>
    <w:rsid w:val="00870C1D"/>
    <w:rsid w:val="00871CD5"/>
    <w:rsid w:val="00871E62"/>
    <w:rsid w:val="008745A2"/>
    <w:rsid w:val="008768A8"/>
    <w:rsid w:val="0088798F"/>
    <w:rsid w:val="00887E4B"/>
    <w:rsid w:val="008915C8"/>
    <w:rsid w:val="008A36CF"/>
    <w:rsid w:val="008A3BC4"/>
    <w:rsid w:val="008B2A0A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1B56"/>
    <w:rsid w:val="00946044"/>
    <w:rsid w:val="0094660B"/>
    <w:rsid w:val="00946A33"/>
    <w:rsid w:val="00951AE5"/>
    <w:rsid w:val="0095260E"/>
    <w:rsid w:val="009578DD"/>
    <w:rsid w:val="00961124"/>
    <w:rsid w:val="009621B6"/>
    <w:rsid w:val="00974857"/>
    <w:rsid w:val="00974F2D"/>
    <w:rsid w:val="00977524"/>
    <w:rsid w:val="00977E88"/>
    <w:rsid w:val="00984920"/>
    <w:rsid w:val="0099303A"/>
    <w:rsid w:val="009971C2"/>
    <w:rsid w:val="009A1254"/>
    <w:rsid w:val="009A2C3E"/>
    <w:rsid w:val="009B2FF2"/>
    <w:rsid w:val="009B380C"/>
    <w:rsid w:val="009B4843"/>
    <w:rsid w:val="009B6543"/>
    <w:rsid w:val="009C199D"/>
    <w:rsid w:val="009C278F"/>
    <w:rsid w:val="009C2B94"/>
    <w:rsid w:val="009C391F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40B1"/>
    <w:rsid w:val="00A27E2D"/>
    <w:rsid w:val="00A31D99"/>
    <w:rsid w:val="00A357BA"/>
    <w:rsid w:val="00A3594E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53AAE"/>
    <w:rsid w:val="00B63A97"/>
    <w:rsid w:val="00B71188"/>
    <w:rsid w:val="00B76A41"/>
    <w:rsid w:val="00B84341"/>
    <w:rsid w:val="00B87D4C"/>
    <w:rsid w:val="00B93646"/>
    <w:rsid w:val="00BA011A"/>
    <w:rsid w:val="00BA0B38"/>
    <w:rsid w:val="00BA1DBB"/>
    <w:rsid w:val="00BA4510"/>
    <w:rsid w:val="00BA529A"/>
    <w:rsid w:val="00BB612A"/>
    <w:rsid w:val="00BC47D2"/>
    <w:rsid w:val="00BD499F"/>
    <w:rsid w:val="00BD56DE"/>
    <w:rsid w:val="00BF0645"/>
    <w:rsid w:val="00BF2406"/>
    <w:rsid w:val="00C06E43"/>
    <w:rsid w:val="00C16315"/>
    <w:rsid w:val="00C3091E"/>
    <w:rsid w:val="00C40C5A"/>
    <w:rsid w:val="00C40FF1"/>
    <w:rsid w:val="00C419E2"/>
    <w:rsid w:val="00C5020E"/>
    <w:rsid w:val="00C50C77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381E"/>
    <w:rsid w:val="00C850A0"/>
    <w:rsid w:val="00C85A86"/>
    <w:rsid w:val="00C94F24"/>
    <w:rsid w:val="00C978F0"/>
    <w:rsid w:val="00CA58FE"/>
    <w:rsid w:val="00CB1CB1"/>
    <w:rsid w:val="00CB6BC1"/>
    <w:rsid w:val="00CB6CB8"/>
    <w:rsid w:val="00CC1A68"/>
    <w:rsid w:val="00CC2123"/>
    <w:rsid w:val="00CC6472"/>
    <w:rsid w:val="00CD2BFD"/>
    <w:rsid w:val="00CE5AD6"/>
    <w:rsid w:val="00CE617F"/>
    <w:rsid w:val="00CE78EF"/>
    <w:rsid w:val="00D04498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3E02"/>
    <w:rsid w:val="00D74D80"/>
    <w:rsid w:val="00D76624"/>
    <w:rsid w:val="00D87570"/>
    <w:rsid w:val="00D91CB9"/>
    <w:rsid w:val="00D97989"/>
    <w:rsid w:val="00D97D8D"/>
    <w:rsid w:val="00DA352E"/>
    <w:rsid w:val="00DA523D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77DF"/>
    <w:rsid w:val="00E26A07"/>
    <w:rsid w:val="00E32595"/>
    <w:rsid w:val="00E37CFD"/>
    <w:rsid w:val="00E41A26"/>
    <w:rsid w:val="00E46BCB"/>
    <w:rsid w:val="00E51CAF"/>
    <w:rsid w:val="00E60F04"/>
    <w:rsid w:val="00E62AAC"/>
    <w:rsid w:val="00E64F2E"/>
    <w:rsid w:val="00E67849"/>
    <w:rsid w:val="00E67C2F"/>
    <w:rsid w:val="00E67EF5"/>
    <w:rsid w:val="00E726FD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7910"/>
    <w:rsid w:val="00ED1D89"/>
    <w:rsid w:val="00ED66BC"/>
    <w:rsid w:val="00EE0049"/>
    <w:rsid w:val="00EF233A"/>
    <w:rsid w:val="00EF303E"/>
    <w:rsid w:val="00EF3A40"/>
    <w:rsid w:val="00EF7F78"/>
    <w:rsid w:val="00F01B08"/>
    <w:rsid w:val="00F01C4D"/>
    <w:rsid w:val="00F025E6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1FEA"/>
    <w:rsid w:val="00FC60A2"/>
    <w:rsid w:val="00FD1871"/>
    <w:rsid w:val="00FD3110"/>
    <w:rsid w:val="00FE3746"/>
    <w:rsid w:val="00FE503D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7D56E3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E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E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E6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93110"/>
    <w:rsid w:val="00561478"/>
    <w:rsid w:val="00D21A9F"/>
    <w:rsid w:val="00E45D61"/>
    <w:rsid w:val="00E4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D6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7BDB9D6A1C9C4198A6C8E5DFE6661E65">
    <w:name w:val="7BDB9D6A1C9C4198A6C8E5DFE6661E65"/>
    <w:rsid w:val="00E45D61"/>
  </w:style>
  <w:style w:type="paragraph" w:customStyle="1" w:styleId="26B0928FFD2940C1AD9AF89D0A918442">
    <w:name w:val="26B0928FFD2940C1AD9AF89D0A918442"/>
    <w:rsid w:val="00E45D61"/>
  </w:style>
  <w:style w:type="paragraph" w:customStyle="1" w:styleId="97B6A7D59E5440489D39E11F75335ADF">
    <w:name w:val="97B6A7D59E5440489D39E11F75335ADF"/>
    <w:rsid w:val="00E45D61"/>
  </w:style>
  <w:style w:type="paragraph" w:customStyle="1" w:styleId="4FEB7C1C925946A1BAE38E4AFC90DD57">
    <w:name w:val="4FEB7C1C925946A1BAE38E4AFC90DD57"/>
    <w:rsid w:val="00E45D61"/>
  </w:style>
  <w:style w:type="paragraph" w:customStyle="1" w:styleId="07961DFB486C49A5A5A44A8D3BC25CE2">
    <w:name w:val="07961DFB486C49A5A5A44A8D3BC25CE2"/>
    <w:rsid w:val="00E45D61"/>
  </w:style>
  <w:style w:type="paragraph" w:customStyle="1" w:styleId="5B7A8B0E5C014F67BBC47208672AB53A">
    <w:name w:val="5B7A8B0E5C014F67BBC47208672AB53A"/>
    <w:rsid w:val="00E45D61"/>
  </w:style>
  <w:style w:type="paragraph" w:customStyle="1" w:styleId="00F4E585F012419B9D3A33D1F653584D">
    <w:name w:val="00F4E585F012419B9D3A33D1F653584D"/>
    <w:rsid w:val="00E45D61"/>
  </w:style>
  <w:style w:type="paragraph" w:customStyle="1" w:styleId="FF2A0C4F487A4B0DA35E3D1A599A0161">
    <w:name w:val="FF2A0C4F487A4B0DA35E3D1A599A0161"/>
    <w:rsid w:val="00E45D61"/>
  </w:style>
  <w:style w:type="paragraph" w:customStyle="1" w:styleId="AD2A4A79B23942179DDEF88E4C398265">
    <w:name w:val="AD2A4A79B23942179DDEF88E4C398265"/>
    <w:rsid w:val="00E45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CD66-F5CE-4426-8264-173468AF0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6FBCE-5B7C-4180-BC4D-A23C11D30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48BCA-D384-48E5-9192-1EE3899772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A2FB8A-0B3C-42BE-9148-E917CC0B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C01D9874.dotm</Template>
  <TotalTime>0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2019-11-27T03:45:00Z</dcterms:created>
  <dcterms:modified xsi:type="dcterms:W3CDTF">2020-01-30T04:00:00Z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