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9F" w:rsidRPr="00175EFA" w:rsidRDefault="003F4950" w:rsidP="00B40C60">
      <w:pPr>
        <w:pStyle w:val="Heading1"/>
        <w:jc w:val="center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  <w:lang w:val="it-IT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8B3347" w:rsidRPr="00175EFA">
            <w:rPr>
              <w:rFonts w:ascii="Arial" w:hAnsi="Arial" w:cs="Arial"/>
              <w:lang w:val="it-IT"/>
            </w:rPr>
            <w:t>Dinitrobenzene</w:t>
          </w:r>
        </w:sdtContent>
      </w:sdt>
      <w:r w:rsidR="008B3347" w:rsidRPr="00175EFA">
        <w:rPr>
          <w:rFonts w:ascii="Arial" w:hAnsi="Arial" w:cs="Arial"/>
          <w:lang w:val="it-IT"/>
        </w:rPr>
        <w:t xml:space="preserve"> (O-, m-, P- isomers)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A81594" w:rsidTr="001C001F">
        <w:trPr>
          <w:cantSplit/>
          <w:tblHeader/>
        </w:trPr>
        <w:tc>
          <w:tcPr>
            <w:tcW w:w="3980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6" w:type="dxa"/>
          </w:tcPr>
          <w:p w:rsidR="008B3347" w:rsidRPr="00175EFA" w:rsidRDefault="00E314C9" w:rsidP="001C001F">
            <w:pPr>
              <w:pStyle w:val="Tablefont"/>
              <w:rPr>
                <w:lang w:val="it-IT"/>
              </w:rPr>
            </w:pPr>
            <w:r w:rsidRPr="00175EFA">
              <w:rPr>
                <w:lang w:val="it-IT"/>
              </w:rPr>
              <w:t>99-65-0</w:t>
            </w:r>
            <w:r w:rsidR="00884846" w:rsidRPr="00175EFA">
              <w:rPr>
                <w:lang w:val="it-IT"/>
              </w:rPr>
              <w:t>,</w:t>
            </w:r>
            <w:r w:rsidR="001C001F" w:rsidRPr="00175EFA">
              <w:rPr>
                <w:lang w:val="it-IT"/>
              </w:rPr>
              <w:t xml:space="preserve">      (o-dinitrobenzene)</w:t>
            </w:r>
          </w:p>
          <w:p w:rsidR="008B3347" w:rsidRPr="00175EFA" w:rsidRDefault="00884846" w:rsidP="00B76A41">
            <w:pPr>
              <w:pStyle w:val="Tablefont"/>
              <w:rPr>
                <w:lang w:val="it-IT"/>
              </w:rPr>
            </w:pPr>
            <w:r w:rsidRPr="00175EFA">
              <w:rPr>
                <w:lang w:val="it-IT"/>
              </w:rPr>
              <w:t xml:space="preserve">528-29-0, </w:t>
            </w:r>
            <w:r w:rsidR="001C001F" w:rsidRPr="00175EFA">
              <w:rPr>
                <w:lang w:val="it-IT"/>
              </w:rPr>
              <w:t xml:space="preserve">   (m-dinitrobenzene)</w:t>
            </w:r>
          </w:p>
          <w:p w:rsidR="00F43AD5" w:rsidRPr="00175EFA" w:rsidRDefault="00884846" w:rsidP="00B76A41">
            <w:pPr>
              <w:pStyle w:val="Tablefont"/>
              <w:rPr>
                <w:lang w:val="it-IT"/>
              </w:rPr>
            </w:pPr>
            <w:r w:rsidRPr="00175EFA">
              <w:rPr>
                <w:lang w:val="it-IT"/>
              </w:rPr>
              <w:t>100-255-4</w:t>
            </w:r>
            <w:r w:rsidR="001C001F" w:rsidRPr="00175EFA">
              <w:rPr>
                <w:lang w:val="it-IT"/>
              </w:rPr>
              <w:t>,  (p-dinitrobenzene)</w:t>
            </w:r>
          </w:p>
        </w:tc>
      </w:tr>
      <w:tr w:rsidR="001C001F" w:rsidRPr="004C23F4" w:rsidTr="006F4006">
        <w:trPr>
          <w:cantSplit/>
          <w:trHeight w:val="1092"/>
        </w:trPr>
        <w:tc>
          <w:tcPr>
            <w:tcW w:w="3980" w:type="dxa"/>
          </w:tcPr>
          <w:p w:rsidR="001C001F" w:rsidRPr="00921DE7" w:rsidRDefault="001C001F" w:rsidP="001C001F">
            <w:pPr>
              <w:pStyle w:val="Tablerowright"/>
            </w:pPr>
            <w:bookmarkStart w:id="0" w:name="_GoBack"/>
            <w:bookmarkEnd w:id="0"/>
            <w:r w:rsidRPr="00921DE7">
              <w:t>Synonyms:</w:t>
            </w:r>
          </w:p>
        </w:tc>
        <w:tc>
          <w:tcPr>
            <w:tcW w:w="5046" w:type="dxa"/>
          </w:tcPr>
          <w:p w:rsidR="001C001F" w:rsidRPr="00175EFA" w:rsidRDefault="001C001F" w:rsidP="001C001F">
            <w:pPr>
              <w:pStyle w:val="Tablefont"/>
              <w:rPr>
                <w:lang w:val="it-IT"/>
              </w:rPr>
            </w:pPr>
            <w:r w:rsidRPr="00175EFA">
              <w:rPr>
                <w:lang w:val="it-IT"/>
              </w:rPr>
              <w:t>Ortho-dinitrobenzene, 1,</w:t>
            </w:r>
            <w:r w:rsidR="006F4006" w:rsidRPr="00175EFA">
              <w:rPr>
                <w:lang w:val="it-IT"/>
              </w:rPr>
              <w:t>2</w:t>
            </w:r>
            <w:r w:rsidRPr="00175EFA">
              <w:rPr>
                <w:lang w:val="it-IT"/>
              </w:rPr>
              <w:t>-dinitrobenzene, 1,</w:t>
            </w:r>
            <w:r w:rsidR="006F4006" w:rsidRPr="00175EFA">
              <w:rPr>
                <w:lang w:val="it-IT"/>
              </w:rPr>
              <w:t>2</w:t>
            </w:r>
            <w:r w:rsidRPr="00175EFA">
              <w:rPr>
                <w:lang w:val="it-IT"/>
              </w:rPr>
              <w:t>-DNB</w:t>
            </w:r>
          </w:p>
          <w:p w:rsidR="001C001F" w:rsidRPr="00175EFA" w:rsidRDefault="001C001F" w:rsidP="001C001F">
            <w:pPr>
              <w:pStyle w:val="Tablefont"/>
              <w:rPr>
                <w:lang w:val="it-IT"/>
              </w:rPr>
            </w:pPr>
            <w:r w:rsidRPr="00175EFA">
              <w:rPr>
                <w:lang w:val="it-IT"/>
              </w:rPr>
              <w:t>Meta-dinitrobenzene, 1,3-dinitrobenzene, 1,3-DNB</w:t>
            </w:r>
          </w:p>
          <w:p w:rsidR="001C001F" w:rsidRPr="00717D45" w:rsidRDefault="001C001F" w:rsidP="001C001F">
            <w:pPr>
              <w:pStyle w:val="Tablefont"/>
            </w:pPr>
            <w:r>
              <w:t xml:space="preserve">Para-dinitrobenzene, </w:t>
            </w:r>
            <w:r w:rsidR="006F4006">
              <w:t>1,4</w:t>
            </w:r>
            <w:r>
              <w:t>-d</w:t>
            </w:r>
            <w:r w:rsidR="006F4006">
              <w:t>initrobenzene, 1,4</w:t>
            </w:r>
            <w:r>
              <w:t>-DNB</w:t>
            </w:r>
          </w:p>
        </w:tc>
      </w:tr>
      <w:tr w:rsidR="001C001F" w:rsidRPr="004C23F4" w:rsidTr="001C001F">
        <w:trPr>
          <w:cantSplit/>
        </w:trPr>
        <w:tc>
          <w:tcPr>
            <w:tcW w:w="3980" w:type="dxa"/>
          </w:tcPr>
          <w:p w:rsidR="001C001F" w:rsidRPr="00921DE7" w:rsidRDefault="001C001F" w:rsidP="001C001F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6" w:type="dxa"/>
          </w:tcPr>
          <w:p w:rsidR="001C001F" w:rsidRPr="00717D45" w:rsidRDefault="001C001F" w:rsidP="001C001F">
            <w:pPr>
              <w:pStyle w:val="Tablefont"/>
            </w:pPr>
            <w:r>
              <w:t>C</w:t>
            </w:r>
            <w:r w:rsidRPr="00F85239">
              <w:rPr>
                <w:vertAlign w:val="subscript"/>
              </w:rPr>
              <w:t>6</w:t>
            </w:r>
            <w:r>
              <w:t>H</w:t>
            </w:r>
            <w:r w:rsidRPr="00F85239">
              <w:rPr>
                <w:vertAlign w:val="subscript"/>
              </w:rPr>
              <w:t>4</w:t>
            </w:r>
            <w:r>
              <w:t>N</w:t>
            </w:r>
            <w:r w:rsidRPr="00F85239">
              <w:rPr>
                <w:vertAlign w:val="subscript"/>
              </w:rPr>
              <w:t>2</w:t>
            </w:r>
            <w:r>
              <w:t>O</w:t>
            </w:r>
            <w:r w:rsidRPr="00F85239">
              <w:rPr>
                <w:vertAlign w:val="subscript"/>
              </w:rPr>
              <w:t>4</w:t>
            </w:r>
          </w:p>
        </w:tc>
      </w:tr>
      <w:tr w:rsidR="001C001F" w:rsidRPr="004C23F4" w:rsidTr="001C001F">
        <w:trPr>
          <w:cantSplit/>
        </w:trPr>
        <w:tc>
          <w:tcPr>
            <w:tcW w:w="3980" w:type="dxa"/>
          </w:tcPr>
          <w:p w:rsidR="001C001F" w:rsidRPr="00921DE7" w:rsidRDefault="001C001F" w:rsidP="001C001F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046" w:type="dxa"/>
          </w:tcPr>
          <w:p w:rsidR="001C001F" w:rsidRPr="0052490C" w:rsidRDefault="001C001F" w:rsidP="001C001F">
            <w:pPr>
              <w:pStyle w:val="Tablerowheading"/>
              <w:rPr>
                <w:b w:val="0"/>
              </w:rPr>
            </w:pPr>
            <w:r w:rsidRPr="008B3347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362FF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4C58C2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E14B7E" w:rsidRDefault="00E14B7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0.15 ppm (1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5249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:rsidR="002C7AFE" w:rsidRPr="00EB3D1B" w:rsidRDefault="005249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A2073D">
        <w:trPr>
          <w:cantSplit/>
        </w:trPr>
        <w:tc>
          <w:tcPr>
            <w:tcW w:w="4077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:rsidR="002C7AFE" w:rsidRPr="00EB3D1B" w:rsidRDefault="008B334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:rsidTr="00921DE7">
        <w:trPr>
          <w:cantSplit/>
        </w:trPr>
        <w:tc>
          <w:tcPr>
            <w:tcW w:w="4077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:rsidR="002C7AFE" w:rsidRPr="00EB3D1B" w:rsidRDefault="0052490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4C58C2" w:rsidRPr="004C23F4" w:rsidTr="00F86254">
        <w:trPr>
          <w:cantSplit/>
        </w:trPr>
        <w:tc>
          <w:tcPr>
            <w:tcW w:w="9026" w:type="dxa"/>
            <w:gridSpan w:val="2"/>
            <w:vAlign w:val="center"/>
          </w:tcPr>
          <w:p w:rsidR="004C58C2" w:rsidRPr="00EB3D1B" w:rsidRDefault="004C58C2" w:rsidP="00017C82">
            <w:pPr>
              <w:pStyle w:val="Tablefont"/>
              <w:rPr>
                <w:b/>
              </w:rPr>
            </w:pPr>
            <w:r w:rsidRPr="004C58C2">
              <w:rPr>
                <w:b/>
              </w:rPr>
              <w:t>Sampling and analysis</w:t>
            </w:r>
            <w:r>
              <w:t xml:space="preserve">: </w:t>
            </w:r>
            <w:r w:rsidRPr="004C58C2">
              <w:t>The recommended value is readily quantifiable through currently available sampling and analysis techniques. </w:t>
            </w:r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E14B7E" w:rsidRDefault="00E14B7E" w:rsidP="000C139A">
      <w:pPr>
        <w:rPr>
          <w:rFonts w:cs="Arial"/>
        </w:rPr>
      </w:pPr>
      <w:r>
        <w:rPr>
          <w:rFonts w:cs="Arial"/>
        </w:rPr>
        <w:t>A TWA of 0.15 ppm (1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 xml:space="preserve">anoxia due to the formation of </w:t>
      </w:r>
      <w:r w:rsidR="002D3FB7">
        <w:t>methaemoglobin</w:t>
      </w:r>
      <w:r>
        <w:t xml:space="preserve"> </w:t>
      </w:r>
      <w:r w:rsidR="00414093">
        <w:t xml:space="preserve">in </w:t>
      </w:r>
      <w:r>
        <w:t>exposed workers.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2D3FB7" w:rsidRDefault="00414093" w:rsidP="00414093">
      <w:r>
        <w:t xml:space="preserve">Ortho-, </w:t>
      </w:r>
      <w:proofErr w:type="gramStart"/>
      <w:r>
        <w:t>meta-</w:t>
      </w:r>
      <w:proofErr w:type="gramEnd"/>
      <w:r>
        <w:t xml:space="preserve"> and para-dinitrobenzene</w:t>
      </w:r>
      <w:r w:rsidR="006E2F50">
        <w:t xml:space="preserve"> (DNB)</w:t>
      </w:r>
      <w:r>
        <w:t xml:space="preserve"> are usually manufactured together and used in the manufacture of dyes, in explosives, as a camphor substitute </w:t>
      </w:r>
      <w:r w:rsidR="00E52C63">
        <w:t>in the production of celluloids</w:t>
      </w:r>
      <w:r>
        <w:t xml:space="preserve"> and in organic syntheses. </w:t>
      </w:r>
    </w:p>
    <w:p w:rsidR="00414093" w:rsidRDefault="00414093" w:rsidP="00414093">
      <w:r>
        <w:t xml:space="preserve">No published reports with measured concentrations in humans </w:t>
      </w:r>
      <w:r w:rsidR="008B3347">
        <w:t xml:space="preserve">are </w:t>
      </w:r>
      <w:r w:rsidR="006E2F50">
        <w:t>identified. I</w:t>
      </w:r>
      <w:r>
        <w:t>ndustrial experience reports DNB to be highly toxic</w:t>
      </w:r>
      <w:r w:rsidR="00403A41">
        <w:t xml:space="preserve"> resulting in</w:t>
      </w:r>
      <w:r>
        <w:t xml:space="preserve"> </w:t>
      </w:r>
      <w:proofErr w:type="spellStart"/>
      <w:r w:rsidR="002D3FB7">
        <w:t>methaemoglobinaemia</w:t>
      </w:r>
      <w:proofErr w:type="spellEnd"/>
      <w:r w:rsidR="006E2F50">
        <w:t xml:space="preserve">. </w:t>
      </w:r>
      <w:r>
        <w:t>Chronic exposures</w:t>
      </w:r>
      <w:r w:rsidR="006E2F50">
        <w:t xml:space="preserve"> of workers have caused anaemia</w:t>
      </w:r>
      <w:r w:rsidR="002D3FB7">
        <w:t>;</w:t>
      </w:r>
      <w:r w:rsidR="006E2F50">
        <w:t xml:space="preserve"> with</w:t>
      </w:r>
      <w:r>
        <w:t xml:space="preserve"> liver </w:t>
      </w:r>
      <w:r w:rsidR="00403A41">
        <w:t>damage</w:t>
      </w:r>
      <w:r>
        <w:t xml:space="preserve"> reported in a few cases</w:t>
      </w:r>
      <w:r w:rsidR="006E2F50">
        <w:t xml:space="preserve">. </w:t>
      </w:r>
      <w:r>
        <w:t xml:space="preserve">DNB </w:t>
      </w:r>
      <w:r w:rsidR="00403A41">
        <w:t xml:space="preserve">is </w:t>
      </w:r>
      <w:r>
        <w:t>reported to be readily absorbed by the skin, contributing to toxicity effects</w:t>
      </w:r>
      <w:r w:rsidR="006E2F50">
        <w:t xml:space="preserve">. </w:t>
      </w:r>
      <w:r w:rsidR="002D3FB7">
        <w:t>There are n</w:t>
      </w:r>
      <w:r w:rsidR="006E2F50">
        <w:t>o published reports in animals (ACGIH, 2018).</w:t>
      </w:r>
    </w:p>
    <w:p w:rsidR="006E2F50" w:rsidRPr="006E2F50" w:rsidRDefault="007C1583" w:rsidP="002D3FB7">
      <w:r>
        <w:t>T</w:t>
      </w:r>
      <w:r w:rsidR="006E2F50">
        <w:t xml:space="preserve">he ACGIH (2018) </w:t>
      </w:r>
      <w:r>
        <w:t xml:space="preserve">assign the </w:t>
      </w:r>
      <w:r w:rsidR="006E2F50">
        <w:t>TLV-TWA</w:t>
      </w:r>
      <w:r w:rsidR="00DF5CE8">
        <w:t xml:space="preserve"> </w:t>
      </w:r>
      <w:r w:rsidR="006E2F50">
        <w:t xml:space="preserve">on the basis of an estimate of the comparative toxicities of the </w:t>
      </w:r>
      <w:proofErr w:type="spellStart"/>
      <w:r w:rsidR="006E2F50">
        <w:t>polynitro</w:t>
      </w:r>
      <w:proofErr w:type="spellEnd"/>
      <w:r w:rsidR="006E2F50">
        <w:t xml:space="preserve"> aromatic compounds relative to those of the </w:t>
      </w:r>
      <w:proofErr w:type="spellStart"/>
      <w:r w:rsidR="006E2F50">
        <w:t>mononitro</w:t>
      </w:r>
      <w:proofErr w:type="spellEnd"/>
      <w:r w:rsidR="006E2F50">
        <w:t xml:space="preserve"> derivatives.</w:t>
      </w:r>
      <w:r w:rsidR="0052490C">
        <w:t xml:space="preserve"> </w:t>
      </w:r>
      <w:r w:rsidR="00A6478E">
        <w:t>The</w:t>
      </w:r>
      <w:r w:rsidR="00E52C63">
        <w:t xml:space="preserve"> TWA of 0.15 </w:t>
      </w:r>
      <w:r w:rsidR="006E2F50">
        <w:t>ppm (1 mg/m</w:t>
      </w:r>
      <w:r w:rsidR="006E2F50">
        <w:rPr>
          <w:vertAlign w:val="superscript"/>
        </w:rPr>
        <w:t>3</w:t>
      </w:r>
      <w:r w:rsidR="006E2F50">
        <w:t>) has been directly adopted</w:t>
      </w:r>
      <w:r>
        <w:t xml:space="preserve"> and is considered protective of the critical effects</w:t>
      </w:r>
      <w:r w:rsidR="006E2F50">
        <w:t>.</w:t>
      </w:r>
    </w:p>
    <w:p w:rsidR="004529F0" w:rsidRPr="004C23F4" w:rsidRDefault="004529F0" w:rsidP="004529F0">
      <w:pPr>
        <w:pStyle w:val="Heading2"/>
      </w:pPr>
      <w:r>
        <w:t>Recommendation for notations</w:t>
      </w:r>
    </w:p>
    <w:p w:rsidR="00F85239" w:rsidRPr="00A70823" w:rsidRDefault="00F85239" w:rsidP="00F85239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A6478E">
        <w:rPr>
          <w:rFonts w:cs="Arial"/>
        </w:rPr>
        <w:t xml:space="preserve"> Classification and Labelling of</w:t>
      </w:r>
      <w:r w:rsidRPr="00A70823">
        <w:rPr>
          <w:rFonts w:cs="Arial"/>
        </w:rPr>
        <w:t xml:space="preserve"> Chemicals (GHS). </w:t>
      </w:r>
    </w:p>
    <w:p w:rsidR="00F85239" w:rsidRPr="00A70823" w:rsidRDefault="00F85239" w:rsidP="00F85239">
      <w:pPr>
        <w:rPr>
          <w:rFonts w:cs="Arial"/>
        </w:rPr>
      </w:pPr>
      <w:r w:rsidRPr="00A70823">
        <w:rPr>
          <w:rFonts w:cs="Arial"/>
        </w:rPr>
        <w:lastRenderedPageBreak/>
        <w:t>Not classified as a skin</w:t>
      </w:r>
      <w:r w:rsidR="00A6478E">
        <w:rPr>
          <w:rFonts w:cs="Arial"/>
        </w:rPr>
        <w:t xml:space="preserve"> </w:t>
      </w:r>
      <w:r w:rsidR="00A6478E" w:rsidRPr="00A70823">
        <w:rPr>
          <w:rFonts w:cs="Arial"/>
        </w:rPr>
        <w:t>sensitiser</w:t>
      </w:r>
      <w:r w:rsidRPr="00A70823">
        <w:rPr>
          <w:rFonts w:cs="Arial"/>
        </w:rPr>
        <w:t xml:space="preserve"> or respiratory sensitiser according to the GHS.</w:t>
      </w:r>
    </w:p>
    <w:p w:rsidR="00F85239" w:rsidRPr="004C23F4" w:rsidRDefault="002D3FB7" w:rsidP="00F85239">
      <w:pPr>
        <w:rPr>
          <w:rFonts w:cs="Arial"/>
        </w:rPr>
      </w:pPr>
      <w:r>
        <w:rPr>
          <w:rFonts w:cs="Arial"/>
        </w:rPr>
        <w:t>A s</w:t>
      </w:r>
      <w:r w:rsidR="00F85239" w:rsidRPr="00A70823">
        <w:rPr>
          <w:rFonts w:cs="Arial"/>
        </w:rPr>
        <w:t>kin notation</w:t>
      </w:r>
      <w:r w:rsidR="00414093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="00414093">
        <w:rPr>
          <w:rFonts w:cs="Arial"/>
        </w:rPr>
        <w:t xml:space="preserve">recommended based on evidence of </w:t>
      </w:r>
      <w:r w:rsidR="007C1583">
        <w:rPr>
          <w:rFonts w:cs="Arial"/>
        </w:rPr>
        <w:t xml:space="preserve">dermal </w:t>
      </w:r>
      <w:r w:rsidR="00414093">
        <w:rPr>
          <w:rFonts w:cs="Arial"/>
        </w:rPr>
        <w:t>uptake in humans</w:t>
      </w:r>
      <w:r w:rsidR="007C1583">
        <w:rPr>
          <w:rFonts w:cs="Arial"/>
        </w:rPr>
        <w:t xml:space="preserve"> and systemic effects</w:t>
      </w:r>
      <w:r w:rsidR="00F85239" w:rsidRPr="00A70823">
        <w:rPr>
          <w:rFonts w:cs="Arial"/>
        </w:rPr>
        <w:t>.</w:t>
      </w: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8523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85239">
                  <w:t>TWA: 0.15 ppm (1 mg/m</w:t>
                </w:r>
                <w:r w:rsidR="00F85239" w:rsidRPr="00F85239">
                  <w:rPr>
                    <w:vertAlign w:val="superscript"/>
                  </w:rPr>
                  <w:t>3</w:t>
                </w:r>
                <w:r w:rsidR="00F85239">
                  <w:t>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8523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F85239">
                  <w:t>TLV-TWA: 0.15 ppm (1 mg/m</w:t>
                </w:r>
                <w:r w:rsidR="00F85239" w:rsidRPr="00F85239">
                  <w:rPr>
                    <w:vertAlign w:val="superscript"/>
                  </w:rPr>
                  <w:t>3</w:t>
                </w:r>
                <w:r w:rsidR="00F85239">
                  <w:t>)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094CF8" w:rsidP="003365A5">
            <w:pPr>
              <w:pStyle w:val="Tabletextprimarysource"/>
            </w:pPr>
            <w:r>
              <w:t xml:space="preserve">TLV-TWA recommended for </w:t>
            </w:r>
            <w:proofErr w:type="spellStart"/>
            <w:r>
              <w:t>ortho</w:t>
            </w:r>
            <w:proofErr w:type="spellEnd"/>
            <w:r>
              <w:t xml:space="preserve">-, meta-, and para-dinitrobenzene (collectively referred as DNB) to minimise the potential for anoxia due to formation of </w:t>
            </w:r>
            <w:r w:rsidR="002D3FB7">
              <w:t>methaemoglobin</w:t>
            </w:r>
            <w:r>
              <w:t>.</w:t>
            </w:r>
          </w:p>
          <w:p w:rsidR="00094CF8" w:rsidRDefault="00094CF8" w:rsidP="003365A5">
            <w:pPr>
              <w:pStyle w:val="Tabletextprimarysource"/>
            </w:pPr>
            <w:r>
              <w:t>Summary of data:</w:t>
            </w:r>
          </w:p>
          <w:p w:rsidR="00884846" w:rsidRDefault="00884846" w:rsidP="003365A5">
            <w:pPr>
              <w:pStyle w:val="Tabletextprimarysource"/>
            </w:pPr>
            <w:r>
              <w:t>Human data:</w:t>
            </w:r>
          </w:p>
          <w:p w:rsidR="00884846" w:rsidRDefault="00884846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published reports with measured concentrations</w:t>
            </w:r>
            <w:r w:rsidR="008C513E">
              <w:t xml:space="preserve"> in humans</w:t>
            </w:r>
          </w:p>
          <w:p w:rsidR="00884846" w:rsidRDefault="00884846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Industrial experience reports DNB to be highly toxic; </w:t>
            </w:r>
            <w:r w:rsidR="00A81594">
              <w:t xml:space="preserve">causing </w:t>
            </w:r>
            <w:r>
              <w:t xml:space="preserve">various signs and symptoms of involvement of the blood, primarily </w:t>
            </w:r>
            <w:proofErr w:type="spellStart"/>
            <w:r w:rsidR="002D3FB7">
              <w:t>methaemoglobinaemia</w:t>
            </w:r>
            <w:proofErr w:type="spellEnd"/>
          </w:p>
          <w:p w:rsidR="00884846" w:rsidRDefault="00884846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Chronic exposures of workers have caused anaemia; liver injury has been reported in a few cases</w:t>
            </w:r>
          </w:p>
          <w:p w:rsidR="00884846" w:rsidRDefault="006F4006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</w:t>
            </w:r>
            <w:r w:rsidR="00884846">
              <w:t>educed visual acuity and loss or depression of vision within the central visual field</w:t>
            </w:r>
          </w:p>
          <w:p w:rsidR="00E52C63" w:rsidRDefault="006F4006" w:rsidP="002D3FB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</w:t>
            </w:r>
            <w:r w:rsidR="008C513E">
              <w:t xml:space="preserve">eadily absorbed by the skin, contributing to </w:t>
            </w:r>
            <w:r w:rsidR="00A81594">
              <w:t xml:space="preserve">systemic </w:t>
            </w:r>
            <w:r w:rsidR="008C513E">
              <w:t>toxicity and effects</w:t>
            </w:r>
            <w:r w:rsidR="00A6478E">
              <w:t>.</w:t>
            </w:r>
          </w:p>
          <w:p w:rsidR="008C513E" w:rsidRDefault="008C513E" w:rsidP="008C513E">
            <w:pPr>
              <w:pStyle w:val="Tabletextprimarysource"/>
            </w:pPr>
            <w:r>
              <w:t>Animal data</w:t>
            </w:r>
          </w:p>
          <w:p w:rsidR="008C513E" w:rsidRDefault="008C513E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published reports with measured concentrations in animals</w:t>
            </w:r>
            <w:r w:rsidR="00A81594">
              <w:t xml:space="preserve"> in this source</w:t>
            </w:r>
          </w:p>
          <w:p w:rsidR="008C513E" w:rsidRDefault="008C513E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Comparative acute data for the </w:t>
            </w:r>
            <w:proofErr w:type="spellStart"/>
            <w:r>
              <w:t>dinitro</w:t>
            </w:r>
            <w:proofErr w:type="spellEnd"/>
            <w:r>
              <w:t xml:space="preserve"> aromatic derivatives and the corresponding </w:t>
            </w:r>
            <w:proofErr w:type="spellStart"/>
            <w:r>
              <w:t>mononitro</w:t>
            </w:r>
            <w:proofErr w:type="spellEnd"/>
            <w:r>
              <w:t xml:space="preserve"> compounds indicate that the </w:t>
            </w:r>
            <w:proofErr w:type="spellStart"/>
            <w:r>
              <w:t>dinitro</w:t>
            </w:r>
            <w:proofErr w:type="spellEnd"/>
            <w:r>
              <w:t xml:space="preserve"> compounds were more acutely toxic by a factor of at least </w:t>
            </w:r>
            <w:r w:rsidR="00DF5CE8">
              <w:t>5.</w:t>
            </w:r>
          </w:p>
          <w:p w:rsidR="00E52C63" w:rsidRDefault="00E52C63" w:rsidP="008C513E">
            <w:pPr>
              <w:pStyle w:val="Tabletextprimarysource"/>
            </w:pPr>
          </w:p>
          <w:p w:rsidR="008C513E" w:rsidRDefault="0074102D" w:rsidP="008C513E">
            <w:pPr>
              <w:pStyle w:val="Tabletextprimarysource"/>
            </w:pPr>
            <w:r>
              <w:t>The TWA-</w:t>
            </w:r>
            <w:r w:rsidR="00036AE9">
              <w:t xml:space="preserve">TLV </w:t>
            </w:r>
            <w:r>
              <w:t xml:space="preserve">is </w:t>
            </w:r>
            <w:r w:rsidR="00036AE9">
              <w:t xml:space="preserve">an estimate </w:t>
            </w:r>
            <w:r w:rsidR="008C513E">
              <w:t>of the comparative toxic</w:t>
            </w:r>
            <w:r w:rsidR="00036AE9">
              <w:t xml:space="preserve">ities of the </w:t>
            </w:r>
            <w:proofErr w:type="spellStart"/>
            <w:r w:rsidR="00036AE9">
              <w:t>polynitro</w:t>
            </w:r>
            <w:proofErr w:type="spellEnd"/>
            <w:r w:rsidR="00036AE9">
              <w:t xml:space="preserve"> aromatic </w:t>
            </w:r>
            <w:r w:rsidR="008C513E">
              <w:t>compounds relativ</w:t>
            </w:r>
            <w:r w:rsidR="00036AE9">
              <w:t xml:space="preserve">e to those of the </w:t>
            </w:r>
            <w:proofErr w:type="spellStart"/>
            <w:r w:rsidR="00036AE9">
              <w:t>mononitro</w:t>
            </w:r>
            <w:proofErr w:type="spellEnd"/>
            <w:r w:rsidR="00036AE9">
              <w:t xml:space="preserve"> </w:t>
            </w:r>
            <w:r w:rsidR="008C513E">
              <w:t>derivatives</w:t>
            </w:r>
            <w:r w:rsidR="00DF5CE8">
              <w:t>.</w:t>
            </w:r>
          </w:p>
          <w:p w:rsidR="00036AE9" w:rsidRDefault="00036AE9" w:rsidP="008C513E">
            <w:pPr>
              <w:pStyle w:val="Tabletextprimarysource"/>
            </w:pPr>
            <w:r>
              <w:t xml:space="preserve">Based on ACGIH TWA-TLV for aniline of 2 ppm and the </w:t>
            </w:r>
            <w:proofErr w:type="spellStart"/>
            <w:r>
              <w:t>methemoglobin</w:t>
            </w:r>
            <w:proofErr w:type="spellEnd"/>
            <w:r>
              <w:t xml:space="preserve">-producing capability of </w:t>
            </w:r>
            <w:r w:rsidR="007C1583">
              <w:t>DNB</w:t>
            </w:r>
            <w:r>
              <w:t xml:space="preserve"> (industrial experience)</w:t>
            </w:r>
            <w:r w:rsidR="00DF5CE8">
              <w:t>.</w:t>
            </w:r>
          </w:p>
          <w:p w:rsidR="00036AE9" w:rsidRDefault="00036AE9" w:rsidP="008C513E">
            <w:pPr>
              <w:pStyle w:val="Tabletextprimarysource"/>
            </w:pPr>
            <w:r>
              <w:t>Readily absorbed through skin.</w:t>
            </w:r>
          </w:p>
          <w:p w:rsidR="00E52C63" w:rsidRPr="00DA352E" w:rsidRDefault="00E52C63" w:rsidP="008C513E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74018">
                  <w:t>1958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226DE">
                  <w:t>MAK: 1 mg/m</w:t>
                </w:r>
                <w:r w:rsidR="00F226DE" w:rsidRPr="00F226DE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292376" w:rsidRDefault="00292376" w:rsidP="003365A5">
            <w:pPr>
              <w:pStyle w:val="Tabletextprimarysource"/>
            </w:pPr>
            <w:r>
              <w:t xml:space="preserve">MAK established for the three isomers and </w:t>
            </w:r>
            <w:r w:rsidR="003A7861">
              <w:t>based on</w:t>
            </w:r>
            <w:r>
              <w:t xml:space="preserve"> ACGIH</w:t>
            </w:r>
            <w:r w:rsidR="00DF5CE8">
              <w:t>.</w:t>
            </w:r>
          </w:p>
          <w:p w:rsidR="00292376" w:rsidRDefault="00292376" w:rsidP="003365A5">
            <w:pPr>
              <w:pStyle w:val="Tabletextprimarysource"/>
            </w:pPr>
            <w:r>
              <w:t>No further information</w:t>
            </w:r>
            <w:r w:rsidR="00DF5CE8">
              <w:t>.</w:t>
            </w:r>
          </w:p>
          <w:p w:rsidR="00E52C63" w:rsidRPr="00DA352E" w:rsidRDefault="00E52C63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852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85239">
                  <w:t>NA</w:t>
                </w:r>
                <w:proofErr w:type="spellEnd"/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F85239" w:rsidP="003365A5">
            <w:pPr>
              <w:pStyle w:val="Tabletextprimarysource"/>
            </w:pPr>
            <w:r>
              <w:t>No report</w:t>
            </w:r>
            <w:r w:rsidR="008B3347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F852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F85239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F85239" w:rsidP="003365A5">
            <w:pPr>
              <w:pStyle w:val="Tabletextprimarysource"/>
            </w:pPr>
            <w:r>
              <w:t>No report</w:t>
            </w:r>
            <w:r w:rsidR="008B3347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8523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F85239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Default="006D0FE8" w:rsidP="003365A5">
            <w:pPr>
              <w:pStyle w:val="Tabletextprimarysource"/>
            </w:pPr>
            <w:r>
              <w:t>Carcinogenicity report:</w:t>
            </w:r>
          </w:p>
          <w:p w:rsidR="006D0FE8" w:rsidRDefault="006D0FE8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data on carcinogenicity of isomers in humans or animals available</w:t>
            </w:r>
          </w:p>
          <w:p w:rsidR="006D0FE8" w:rsidRDefault="008B3347" w:rsidP="00E52C6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</w:t>
            </w:r>
            <w:r w:rsidR="006D0FE8">
              <w:t xml:space="preserve">vailable data on </w:t>
            </w:r>
            <w:proofErr w:type="spellStart"/>
            <w:r w:rsidR="006D0FE8">
              <w:t>genotoxicity</w:t>
            </w:r>
            <w:proofErr w:type="spellEnd"/>
            <w:r w:rsidR="006D0FE8">
              <w:t xml:space="preserve"> too limited for a definite conclusion on </w:t>
            </w:r>
            <w:proofErr w:type="spellStart"/>
            <w:r w:rsidR="006D0FE8">
              <w:t>genotoxicity</w:t>
            </w:r>
            <w:proofErr w:type="spellEnd"/>
            <w:r w:rsidR="006D0FE8">
              <w:t>.</w:t>
            </w:r>
          </w:p>
          <w:p w:rsidR="00E52C63" w:rsidRPr="00DA352E" w:rsidRDefault="00E52C63" w:rsidP="00E52C63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</w:pP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:rsidR="007E2A4B" w:rsidRDefault="003A7861">
      <w:r>
        <w:t>N</w:t>
      </w:r>
      <w:r w:rsidR="00A6478E">
        <w:t>IL</w:t>
      </w:r>
      <w:r w:rsidR="002D3FB7">
        <w:t>.</w:t>
      </w:r>
    </w:p>
    <w:bookmarkEnd w:id="1"/>
    <w:p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:rsidTr="003A7861">
        <w:trPr>
          <w:trHeight w:val="454"/>
          <w:tblHeader/>
        </w:trPr>
        <w:tc>
          <w:tcPr>
            <w:tcW w:w="6597" w:type="dxa"/>
            <w:vAlign w:val="center"/>
          </w:tcPr>
          <w:p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2E0D61" w:rsidRDefault="003A786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:rsidTr="003A7861">
        <w:trPr>
          <w:trHeight w:val="454"/>
        </w:trPr>
        <w:tc>
          <w:tcPr>
            <w:tcW w:w="6597" w:type="dxa"/>
            <w:vAlign w:val="center"/>
          </w:tcPr>
          <w:p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8A36CF" w:rsidRDefault="003A786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2D3FB7" w:rsidTr="00A74A2B">
        <w:trPr>
          <w:trHeight w:val="454"/>
        </w:trPr>
        <w:sdt>
          <w:sdtPr>
            <w:rPr>
              <w:b/>
            </w:rPr>
            <w:id w:val="1830936485"/>
            <w:placeholder>
              <w:docPart w:val="AB0B8AAB01C4486486FA7137EC99AA0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:rsidR="002D3FB7" w:rsidRDefault="002D3FB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F85239" w:rsidP="00DD2F9B">
            <w:pPr>
              <w:pStyle w:val="Tablefont"/>
            </w:pPr>
            <w:r w:rsidRPr="00F85239">
              <w:t>Skin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F226DE" w:rsidP="00DD2F9B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F226DE" w:rsidP="00DD2F9B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F226DE" w:rsidP="00DD2F9B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8A6CB6" w:rsidP="00DD2F9B">
            <w:pPr>
              <w:pStyle w:val="Tablefont"/>
            </w:pPr>
            <w:r>
              <w:t>—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F226DE" w:rsidP="00DD2F9B">
            <w:pPr>
              <w:pStyle w:val="Tablefont"/>
            </w:pPr>
            <w:r w:rsidRPr="00F226DE">
              <w:t>Skin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F226DE" w:rsidP="00DD2F9B">
            <w:pPr>
              <w:pStyle w:val="Tablefont"/>
            </w:pPr>
            <w:r w:rsidRPr="00F226DE">
              <w:t>H (skin)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F226DE" w:rsidP="00DD2F9B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F226DE" w:rsidP="00DD2F9B">
            <w:pPr>
              <w:pStyle w:val="Tablefont"/>
            </w:pPr>
            <w:r w:rsidRPr="00F226DE">
              <w:t>Carcinogenicity – category 3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F226DE" w:rsidP="00DD2F9B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F226DE" w:rsidP="00D87570">
            <w:pPr>
              <w:pStyle w:val="Tablefont"/>
              <w:keepNext/>
            </w:pPr>
            <w:r w:rsidRPr="00F226DE">
              <w:t>SK:SYS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690" w:type="dxa"/>
              <w:tblLook w:val="04A0" w:firstRow="1" w:lastRow="0" w:firstColumn="1" w:lastColumn="0" w:noHBand="0" w:noVBand="1"/>
            </w:tblPr>
            <w:tblGrid>
              <w:gridCol w:w="3777"/>
              <w:gridCol w:w="1112"/>
              <w:gridCol w:w="1112"/>
              <w:gridCol w:w="2689"/>
            </w:tblGrid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A7861" w:rsidRPr="003A7861" w:rsidTr="003A7861">
              <w:trPr>
                <w:trHeight w:val="351"/>
              </w:trPr>
              <w:tc>
                <w:tcPr>
                  <w:tcW w:w="3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A7861" w:rsidRPr="003A7861" w:rsidRDefault="003A7861" w:rsidP="003A7861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A7861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F226DE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F226DE" w:rsidP="001B79E5">
                <w:pPr>
                  <w:pStyle w:val="Tablefont"/>
                </w:pPr>
                <w:r w:rsidRPr="00F226DE">
                  <w:t>168.11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F226DE">
                  <w:t>6.87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F226DE">
                  <w:t>0.146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3F495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0B45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F226DE" w:rsidRDefault="00F226DE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(1990) </w:t>
      </w:r>
      <w:r w:rsidRPr="00F226DE">
        <w:t>Dinitrobenzene (all isomers)</w:t>
      </w:r>
      <w:r>
        <w:t xml:space="preserve"> – MAK value documentation.</w:t>
      </w:r>
    </w:p>
    <w:p w:rsidR="008B3347" w:rsidRDefault="00DF5CE8" w:rsidP="00BA0FAF">
      <w:r>
        <w:t xml:space="preserve">European Chemicals Agency (ECHA) (2019) </w:t>
      </w:r>
      <w:r w:rsidRPr="008A6CB6">
        <w:t>m-Dinitrobenzene</w:t>
      </w:r>
      <w:r>
        <w:t xml:space="preserve"> – REACH assessment.</w:t>
      </w:r>
    </w:p>
    <w:p w:rsidR="00BA0FAF" w:rsidRDefault="00BA0FAF" w:rsidP="00BA0FAF">
      <w:r>
        <w:t xml:space="preserve">Health Council of the Netherlands. Dinitrobenzene isomers; Evaluation of the carcinogenicity and </w:t>
      </w:r>
      <w:proofErr w:type="spellStart"/>
      <w:r>
        <w:t>genotoxicity</w:t>
      </w:r>
      <w:proofErr w:type="spellEnd"/>
      <w:r>
        <w:t>. The Hague: Health Council of the Netherlands, 2011; publication no. 2011/04OSH.</w:t>
      </w:r>
    </w:p>
    <w:p w:rsidR="00F226DE" w:rsidRDefault="00F226DE" w:rsidP="00084859">
      <w:r>
        <w:t>US National Institute for Occupational Safety and Health (NIOSH) (</w:t>
      </w:r>
      <w:r w:rsidR="00BA0FAF">
        <w:t>2001</w:t>
      </w:r>
      <w:r>
        <w:t xml:space="preserve">) NIOSH Skin Notation Profiles: </w:t>
      </w:r>
      <w:r w:rsidR="00BA0FAF">
        <w:t>Dinitrobenzene (All isomers)</w:t>
      </w:r>
      <w:r>
        <w:t>.</w:t>
      </w:r>
    </w:p>
    <w:p w:rsidR="008A6CB6" w:rsidRPr="00351FE0" w:rsidRDefault="008A6CB6" w:rsidP="00084859"/>
    <w:sectPr w:rsidR="008A6CB6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2A" w:rsidRDefault="00EB692A" w:rsidP="00F43AD5">
      <w:pPr>
        <w:spacing w:after="0" w:line="240" w:lineRule="auto"/>
      </w:pPr>
      <w:r>
        <w:separator/>
      </w:r>
    </w:p>
  </w:endnote>
  <w:endnote w:type="continuationSeparator" w:id="0">
    <w:p w:rsidR="00EB692A" w:rsidRDefault="00EB692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F85239" w:rsidRPr="00F85239" w:rsidRDefault="00F85239" w:rsidP="00F85239">
        <w:pPr>
          <w:pStyle w:val="Footer"/>
          <w:rPr>
            <w:b/>
            <w:sz w:val="18"/>
            <w:szCs w:val="18"/>
          </w:rPr>
        </w:pPr>
      </w:p>
      <w:p w:rsidR="008A36CF" w:rsidRDefault="00F85239" w:rsidP="00F85239">
        <w:pPr>
          <w:pStyle w:val="Footer"/>
          <w:rPr>
            <w:sz w:val="18"/>
            <w:szCs w:val="18"/>
          </w:rPr>
        </w:pPr>
        <w:r w:rsidRPr="00F85239">
          <w:rPr>
            <w:b/>
            <w:sz w:val="18"/>
            <w:szCs w:val="18"/>
          </w:rPr>
          <w:t>Dinitrobenzene</w:t>
        </w:r>
        <w:r w:rsidR="008B3347">
          <w:rPr>
            <w:b/>
            <w:sz w:val="18"/>
            <w:szCs w:val="18"/>
          </w:rPr>
          <w:t xml:space="preserve"> (o-, m-, p- isomers) </w:t>
        </w:r>
        <w:r w:rsidR="008A36CF">
          <w:rPr>
            <w:b/>
            <w:sz w:val="18"/>
            <w:szCs w:val="18"/>
          </w:rPr>
          <w:t>(</w:t>
        </w:r>
        <w:r w:rsidR="008B3347" w:rsidRPr="008B3347">
          <w:rPr>
            <w:b/>
            <w:sz w:val="18"/>
            <w:szCs w:val="18"/>
          </w:rPr>
          <w:t>99-65-0, 528-29-0, 100-255-4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F4950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2A" w:rsidRDefault="00EB692A" w:rsidP="00F43AD5">
      <w:pPr>
        <w:spacing w:after="0" w:line="240" w:lineRule="auto"/>
      </w:pPr>
      <w:r>
        <w:separator/>
      </w:r>
    </w:p>
  </w:footnote>
  <w:footnote w:type="continuationSeparator" w:id="0">
    <w:p w:rsidR="00EB692A" w:rsidRDefault="00EB692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50" w:rsidRDefault="003F4950" w:rsidP="003F4950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4455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Pr="003F4950" w:rsidRDefault="008A36CF" w:rsidP="003F4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50" w:rsidRDefault="003F4950" w:rsidP="003F4950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58C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2BD"/>
    <w:rsid w:val="00032B88"/>
    <w:rsid w:val="00036AE9"/>
    <w:rsid w:val="00046DF5"/>
    <w:rsid w:val="00052060"/>
    <w:rsid w:val="00053194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4CF8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5EFA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001F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62FF"/>
    <w:rsid w:val="00244AD1"/>
    <w:rsid w:val="002463BC"/>
    <w:rsid w:val="002465CE"/>
    <w:rsid w:val="0025734A"/>
    <w:rsid w:val="00263255"/>
    <w:rsid w:val="00265A7A"/>
    <w:rsid w:val="00276494"/>
    <w:rsid w:val="00277B0C"/>
    <w:rsid w:val="00292376"/>
    <w:rsid w:val="002B1A2C"/>
    <w:rsid w:val="002C34F2"/>
    <w:rsid w:val="002C58FF"/>
    <w:rsid w:val="002C7AFE"/>
    <w:rsid w:val="002D05D2"/>
    <w:rsid w:val="002D3FB7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4018"/>
    <w:rsid w:val="00386093"/>
    <w:rsid w:val="003904A4"/>
    <w:rsid w:val="00391841"/>
    <w:rsid w:val="00391B6D"/>
    <w:rsid w:val="00394922"/>
    <w:rsid w:val="003A0E32"/>
    <w:rsid w:val="003A2B94"/>
    <w:rsid w:val="003A7861"/>
    <w:rsid w:val="003B387D"/>
    <w:rsid w:val="003C0D58"/>
    <w:rsid w:val="003D4FA3"/>
    <w:rsid w:val="003E0807"/>
    <w:rsid w:val="003E51FB"/>
    <w:rsid w:val="003E6B39"/>
    <w:rsid w:val="003F07E1"/>
    <w:rsid w:val="003F4950"/>
    <w:rsid w:val="004030BC"/>
    <w:rsid w:val="00403A41"/>
    <w:rsid w:val="00403F7D"/>
    <w:rsid w:val="00406785"/>
    <w:rsid w:val="004079B4"/>
    <w:rsid w:val="00414093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27CC"/>
    <w:rsid w:val="004A5088"/>
    <w:rsid w:val="004C1E3F"/>
    <w:rsid w:val="004C23F4"/>
    <w:rsid w:val="004C3475"/>
    <w:rsid w:val="004C58B6"/>
    <w:rsid w:val="004C58C2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16BBB"/>
    <w:rsid w:val="0052490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5287"/>
    <w:rsid w:val="005B771D"/>
    <w:rsid w:val="005C20B2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3147"/>
    <w:rsid w:val="006D0FE8"/>
    <w:rsid w:val="006D79EA"/>
    <w:rsid w:val="006E2F50"/>
    <w:rsid w:val="006E5D05"/>
    <w:rsid w:val="006F4006"/>
    <w:rsid w:val="00701053"/>
    <w:rsid w:val="00701507"/>
    <w:rsid w:val="00707E3D"/>
    <w:rsid w:val="00714021"/>
    <w:rsid w:val="00716A0F"/>
    <w:rsid w:val="00717D45"/>
    <w:rsid w:val="007208F7"/>
    <w:rsid w:val="007218AF"/>
    <w:rsid w:val="007365D1"/>
    <w:rsid w:val="00740E0E"/>
    <w:rsid w:val="0074102D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1583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4846"/>
    <w:rsid w:val="0088798F"/>
    <w:rsid w:val="00887E4B"/>
    <w:rsid w:val="008915C8"/>
    <w:rsid w:val="008A36CF"/>
    <w:rsid w:val="008A3BC4"/>
    <w:rsid w:val="008A6CB6"/>
    <w:rsid w:val="008B3347"/>
    <w:rsid w:val="008B403C"/>
    <w:rsid w:val="008B7983"/>
    <w:rsid w:val="008C2511"/>
    <w:rsid w:val="008C513E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6478E"/>
    <w:rsid w:val="00A81594"/>
    <w:rsid w:val="00A81C6F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0FAF"/>
    <w:rsid w:val="00BA1DBB"/>
    <w:rsid w:val="00BA4510"/>
    <w:rsid w:val="00BA529A"/>
    <w:rsid w:val="00BB12D6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0B45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5CE8"/>
    <w:rsid w:val="00DF6F36"/>
    <w:rsid w:val="00E0084C"/>
    <w:rsid w:val="00E025AB"/>
    <w:rsid w:val="00E02B23"/>
    <w:rsid w:val="00E06F40"/>
    <w:rsid w:val="00E07CE8"/>
    <w:rsid w:val="00E14B7E"/>
    <w:rsid w:val="00E26A07"/>
    <w:rsid w:val="00E314C9"/>
    <w:rsid w:val="00E32595"/>
    <w:rsid w:val="00E37CFD"/>
    <w:rsid w:val="00E41A26"/>
    <w:rsid w:val="00E46BCB"/>
    <w:rsid w:val="00E51CAF"/>
    <w:rsid w:val="00E52C63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692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26DE"/>
    <w:rsid w:val="00F236DF"/>
    <w:rsid w:val="00F43AD5"/>
    <w:rsid w:val="00F4402E"/>
    <w:rsid w:val="00F56DD0"/>
    <w:rsid w:val="00F6491C"/>
    <w:rsid w:val="00F67BBB"/>
    <w:rsid w:val="00F85239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8484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B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B7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B7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B0B8AAB01C4486486FA7137EC99A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E34C-C24C-4628-BA78-A80DD6D230A1}"/>
      </w:docPartPr>
      <w:docPartBody>
        <w:p w:rsidR="00446A0E" w:rsidRDefault="00C469BF" w:rsidP="00C469BF">
          <w:pPr>
            <w:pStyle w:val="AB0B8AAB01C4486486FA7137EC99AA0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46A0E"/>
    <w:rsid w:val="00651256"/>
    <w:rsid w:val="007C1484"/>
    <w:rsid w:val="00C17730"/>
    <w:rsid w:val="00C469BF"/>
    <w:rsid w:val="00D12E16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9BF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FC343E2E989841899A8605082468D0AE">
    <w:name w:val="FC343E2E989841899A8605082468D0AE"/>
    <w:rsid w:val="00C17730"/>
  </w:style>
  <w:style w:type="paragraph" w:customStyle="1" w:styleId="06BCA4E981F24526AE90441761F8A786">
    <w:name w:val="06BCA4E981F24526AE90441761F8A786"/>
    <w:rsid w:val="00C17730"/>
  </w:style>
  <w:style w:type="paragraph" w:customStyle="1" w:styleId="47BE8C8D41CE43139796BB0EB8F52A2E">
    <w:name w:val="47BE8C8D41CE43139796BB0EB8F52A2E"/>
    <w:rsid w:val="00C17730"/>
  </w:style>
  <w:style w:type="paragraph" w:customStyle="1" w:styleId="CF1F322674EC47318ACF6B4EB00ED86D">
    <w:name w:val="CF1F322674EC47318ACF6B4EB00ED86D"/>
    <w:rsid w:val="00C17730"/>
  </w:style>
  <w:style w:type="paragraph" w:customStyle="1" w:styleId="EF4DA2B1252C45D399CD0256EECDEAFA">
    <w:name w:val="EF4DA2B1252C45D399CD0256EECDEAFA"/>
    <w:rsid w:val="00C17730"/>
  </w:style>
  <w:style w:type="paragraph" w:customStyle="1" w:styleId="BF5B71FF42684312ACA22D95BF096068">
    <w:name w:val="BF5B71FF42684312ACA22D95BF096068"/>
    <w:rsid w:val="00C17730"/>
  </w:style>
  <w:style w:type="paragraph" w:customStyle="1" w:styleId="DE49BAC200A64BF6ABF4759EBA0A9411">
    <w:name w:val="DE49BAC200A64BF6ABF4759EBA0A9411"/>
    <w:rsid w:val="00C17730"/>
  </w:style>
  <w:style w:type="paragraph" w:customStyle="1" w:styleId="1AE30A900FD745EC8E2E5BC3527224C3">
    <w:name w:val="1AE30A900FD745EC8E2E5BC3527224C3"/>
    <w:rsid w:val="00D12E16"/>
  </w:style>
  <w:style w:type="paragraph" w:customStyle="1" w:styleId="A09C9593CD324C0991F01E190442E048">
    <w:name w:val="A09C9593CD324C0991F01E190442E048"/>
    <w:rsid w:val="00D12E16"/>
  </w:style>
  <w:style w:type="paragraph" w:customStyle="1" w:styleId="AB0B8AAB01C4486486FA7137EC99AA08">
    <w:name w:val="AB0B8AAB01C4486486FA7137EC99AA08"/>
    <w:rsid w:val="00C46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f54d604-3e62-4e70-ba33-9e9084b96a6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4D595-9E70-419A-85F8-C12CC371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C2D70-073A-43D4-88AC-822AAB38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8EB26EE4.dotm</Template>
  <TotalTime>387</TotalTime>
  <Pages>6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26</cp:revision>
  <cp:lastPrinted>2018-10-22T22:41:00Z</cp:lastPrinted>
  <dcterms:created xsi:type="dcterms:W3CDTF">2019-08-22T01:23:00Z</dcterms:created>
  <dcterms:modified xsi:type="dcterms:W3CDTF">2019-11-07T03:41:00Z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