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633" w:rsidRPr="00EA6965" w:rsidRDefault="00FF6633" w:rsidP="00EA6965">
      <w:pPr>
        <w:pStyle w:val="BodyText"/>
        <w:jc w:val="right"/>
        <w:rPr>
          <w:rFonts w:cs="Arial"/>
          <w:b/>
          <w:sz w:val="22"/>
          <w:szCs w:val="22"/>
        </w:rPr>
      </w:pPr>
      <w:bookmarkStart w:id="0" w:name="_GoBack"/>
      <w:bookmarkEnd w:id="0"/>
      <w:r>
        <w:rPr>
          <w:rFonts w:cs="Arial"/>
          <w:b/>
          <w:noProof/>
          <w:sz w:val="22"/>
          <w:szCs w:val="22"/>
        </w:rPr>
        <w:drawing>
          <wp:anchor distT="0" distB="0" distL="114300" distR="114300" simplePos="0" relativeHeight="251658240" behindDoc="1" locked="0" layoutInCell="1" allowOverlap="1" wp14:anchorId="3FC6CF7D" wp14:editId="4912C40E">
            <wp:simplePos x="0" y="0"/>
            <wp:positionH relativeFrom="column">
              <wp:posOffset>4176395</wp:posOffset>
            </wp:positionH>
            <wp:positionV relativeFrom="paragraph">
              <wp:posOffset>-313492</wp:posOffset>
            </wp:positionV>
            <wp:extent cx="1719580" cy="242372"/>
            <wp:effectExtent l="0" t="0" r="0" b="5715"/>
            <wp:wrapNone/>
            <wp:docPr id="2" name="Picture 2" descr="Description: ActionAid Logo - 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ActionAid Logo - plai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45814" cy="2460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6633" w:rsidRPr="00EA6965" w:rsidRDefault="00FF6633" w:rsidP="00FC1D54">
      <w:pPr>
        <w:pStyle w:val="BodyText"/>
        <w:rPr>
          <w:rFonts w:cs="Arial"/>
          <w:b/>
          <w:sz w:val="22"/>
          <w:szCs w:val="22"/>
        </w:rPr>
      </w:pPr>
    </w:p>
    <w:p w:rsidR="00FF6633" w:rsidRPr="00EA6965" w:rsidRDefault="003C4F00" w:rsidP="00FC1D54">
      <w:pPr>
        <w:pStyle w:val="BodyText"/>
        <w:rPr>
          <w:rFonts w:cs="Arial"/>
          <w:b/>
          <w:sz w:val="36"/>
          <w:szCs w:val="36"/>
        </w:rPr>
      </w:pPr>
      <w:r>
        <w:rPr>
          <w:rFonts w:cs="Arial"/>
          <w:b/>
          <w:sz w:val="36"/>
          <w:szCs w:val="36"/>
        </w:rPr>
        <w:t>2017-2018</w:t>
      </w:r>
      <w:r w:rsidR="002641CF" w:rsidRPr="00EA6965">
        <w:rPr>
          <w:rFonts w:cs="Arial"/>
          <w:b/>
          <w:sz w:val="36"/>
          <w:szCs w:val="36"/>
        </w:rPr>
        <w:t xml:space="preserve"> </w:t>
      </w:r>
      <w:r w:rsidR="00FE7E55" w:rsidRPr="00EA6965">
        <w:rPr>
          <w:rFonts w:cs="Arial"/>
          <w:b/>
          <w:sz w:val="36"/>
          <w:szCs w:val="36"/>
        </w:rPr>
        <w:t>p</w:t>
      </w:r>
      <w:r w:rsidR="002641CF" w:rsidRPr="00EA6965">
        <w:rPr>
          <w:rFonts w:cs="Arial"/>
          <w:b/>
          <w:sz w:val="36"/>
          <w:szCs w:val="36"/>
        </w:rPr>
        <w:t xml:space="preserve">re-Budget </w:t>
      </w:r>
      <w:r w:rsidR="00FE7E55" w:rsidRPr="00EA6965">
        <w:rPr>
          <w:rFonts w:cs="Arial"/>
          <w:b/>
          <w:sz w:val="36"/>
          <w:szCs w:val="36"/>
        </w:rPr>
        <w:t xml:space="preserve">Submission: </w:t>
      </w:r>
    </w:p>
    <w:p w:rsidR="00CB1BC1" w:rsidRPr="00EA6965" w:rsidRDefault="00FE7E55" w:rsidP="00FC1D54">
      <w:pPr>
        <w:pStyle w:val="BodyText"/>
        <w:rPr>
          <w:rFonts w:cs="Arial"/>
          <w:b/>
          <w:sz w:val="36"/>
          <w:szCs w:val="36"/>
        </w:rPr>
      </w:pPr>
      <w:r w:rsidRPr="00EA6965">
        <w:rPr>
          <w:rFonts w:cs="Arial"/>
          <w:b/>
          <w:sz w:val="36"/>
          <w:szCs w:val="36"/>
        </w:rPr>
        <w:t>ActionAid Australia</w:t>
      </w:r>
    </w:p>
    <w:p w:rsidR="00CB1BC1" w:rsidRPr="00EA6965" w:rsidRDefault="00CB1BC1" w:rsidP="00FC1D54">
      <w:pPr>
        <w:pStyle w:val="BodyText"/>
        <w:rPr>
          <w:rFonts w:cs="Arial"/>
          <w:sz w:val="22"/>
          <w:szCs w:val="22"/>
        </w:rPr>
      </w:pPr>
    </w:p>
    <w:p w:rsidR="00FE7E55" w:rsidRPr="00EA6965" w:rsidRDefault="00FE7E55" w:rsidP="00FE7E55">
      <w:pPr>
        <w:pStyle w:val="CommentText"/>
        <w:rPr>
          <w:rFonts w:cs="Arial"/>
          <w:sz w:val="22"/>
          <w:szCs w:val="22"/>
        </w:rPr>
      </w:pPr>
      <w:r w:rsidRPr="00EA6965">
        <w:rPr>
          <w:rFonts w:cs="Arial"/>
          <w:sz w:val="22"/>
          <w:szCs w:val="22"/>
        </w:rPr>
        <w:t>ActionAid Australia welcomes the opportunity to make a su</w:t>
      </w:r>
      <w:r w:rsidR="003C4F00">
        <w:rPr>
          <w:rFonts w:cs="Arial"/>
          <w:sz w:val="22"/>
          <w:szCs w:val="22"/>
        </w:rPr>
        <w:t>bmission to Treasury on the 2017-2018</w:t>
      </w:r>
      <w:r w:rsidRPr="00EA6965">
        <w:rPr>
          <w:rFonts w:cs="Arial"/>
          <w:sz w:val="22"/>
          <w:szCs w:val="22"/>
        </w:rPr>
        <w:t xml:space="preserve"> Federal Budget.  As an organisation working in more than 45 countries around the world to end poverty and injustice, we join with our 40,000 Australian supporters in calling on the Australian Government to:</w:t>
      </w:r>
    </w:p>
    <w:p w:rsidR="00FE7E55" w:rsidRPr="00EA6965" w:rsidRDefault="00FE7E55" w:rsidP="00FE7E55">
      <w:pPr>
        <w:pStyle w:val="CommentText"/>
        <w:rPr>
          <w:rFonts w:eastAsiaTheme="minorHAnsi" w:cs="Arial"/>
          <w:i/>
          <w:sz w:val="22"/>
          <w:szCs w:val="22"/>
          <w:lang w:val="en-US" w:eastAsia="en-US"/>
        </w:rPr>
      </w:pPr>
    </w:p>
    <w:p w:rsidR="00ED5B4F" w:rsidRPr="001F2EFC" w:rsidRDefault="00ED5B4F" w:rsidP="00ED5B4F">
      <w:pPr>
        <w:pStyle w:val="Default"/>
        <w:numPr>
          <w:ilvl w:val="0"/>
          <w:numId w:val="4"/>
        </w:numPr>
        <w:jc w:val="both"/>
        <w:rPr>
          <w:i/>
          <w:sz w:val="22"/>
          <w:szCs w:val="22"/>
          <w:lang w:val="en-US"/>
        </w:rPr>
      </w:pPr>
      <w:r w:rsidRPr="001F2EFC">
        <w:rPr>
          <w:i/>
          <w:sz w:val="22"/>
          <w:szCs w:val="22"/>
          <w:lang w:val="en-US"/>
        </w:rPr>
        <w:t xml:space="preserve">Commit to reinstating a strong, transparent Australian Aid program by forecasting to increase Australia’s </w:t>
      </w:r>
      <w:r>
        <w:rPr>
          <w:i/>
          <w:sz w:val="22"/>
          <w:szCs w:val="22"/>
          <w:lang w:val="en-US"/>
        </w:rPr>
        <w:t>overseas development assistance (ODA)</w:t>
      </w:r>
      <w:r w:rsidRPr="001F2EFC">
        <w:rPr>
          <w:i/>
          <w:sz w:val="22"/>
          <w:szCs w:val="22"/>
          <w:lang w:val="en-US"/>
        </w:rPr>
        <w:t xml:space="preserve"> to 0.7% of GNI by 2030, if not before</w:t>
      </w:r>
      <w:r>
        <w:rPr>
          <w:i/>
          <w:sz w:val="22"/>
          <w:szCs w:val="22"/>
          <w:lang w:val="en-US"/>
        </w:rPr>
        <w:t>,</w:t>
      </w:r>
      <w:r w:rsidRPr="001F2EFC">
        <w:rPr>
          <w:i/>
          <w:sz w:val="22"/>
          <w:szCs w:val="22"/>
          <w:lang w:val="en-US"/>
        </w:rPr>
        <w:t xml:space="preserve"> and making details of all funded activities available publicly:</w:t>
      </w:r>
    </w:p>
    <w:p w:rsidR="00ED5B4F" w:rsidRPr="001F2EFC" w:rsidRDefault="00ED5B4F" w:rsidP="00ED5B4F">
      <w:pPr>
        <w:pStyle w:val="Default"/>
        <w:numPr>
          <w:ilvl w:val="1"/>
          <w:numId w:val="4"/>
        </w:numPr>
        <w:jc w:val="both"/>
        <w:rPr>
          <w:i/>
          <w:sz w:val="22"/>
          <w:szCs w:val="22"/>
          <w:lang w:val="en-US"/>
        </w:rPr>
      </w:pPr>
      <w:r w:rsidRPr="001F2EFC">
        <w:rPr>
          <w:i/>
          <w:color w:val="auto"/>
          <w:sz w:val="22"/>
          <w:szCs w:val="22"/>
          <w:lang w:val="en-US"/>
        </w:rPr>
        <w:t xml:space="preserve">Restore the cut of $224 million from </w:t>
      </w:r>
      <w:r>
        <w:rPr>
          <w:i/>
          <w:color w:val="auto"/>
          <w:sz w:val="22"/>
          <w:szCs w:val="22"/>
          <w:lang w:val="en-US"/>
        </w:rPr>
        <w:t>ODA</w:t>
      </w:r>
      <w:r w:rsidRPr="001F2EFC">
        <w:rPr>
          <w:i/>
          <w:color w:val="auto"/>
          <w:sz w:val="22"/>
          <w:szCs w:val="22"/>
          <w:lang w:val="en-US"/>
        </w:rPr>
        <w:t xml:space="preserve"> announced in the 2016/17 Federal Budget and reinstate </w:t>
      </w:r>
      <w:r>
        <w:rPr>
          <w:i/>
          <w:color w:val="auto"/>
          <w:sz w:val="22"/>
          <w:szCs w:val="22"/>
          <w:lang w:val="en-US"/>
        </w:rPr>
        <w:t>ODA</w:t>
      </w:r>
      <w:r w:rsidRPr="001F2EFC">
        <w:rPr>
          <w:i/>
          <w:color w:val="auto"/>
          <w:sz w:val="22"/>
          <w:szCs w:val="22"/>
          <w:lang w:val="en-US"/>
        </w:rPr>
        <w:t xml:space="preserve"> at $5.5 billion in the 2017-2018 Federal Budget.  </w:t>
      </w:r>
    </w:p>
    <w:p w:rsidR="00ED5B4F" w:rsidRPr="00FC1221" w:rsidRDefault="00ED5B4F" w:rsidP="00ED5B4F">
      <w:pPr>
        <w:pStyle w:val="Default"/>
        <w:numPr>
          <w:ilvl w:val="1"/>
          <w:numId w:val="4"/>
        </w:numPr>
        <w:jc w:val="both"/>
        <w:rPr>
          <w:i/>
          <w:sz w:val="22"/>
          <w:szCs w:val="22"/>
          <w:lang w:val="en-US"/>
        </w:rPr>
      </w:pPr>
      <w:r w:rsidRPr="001F2EFC">
        <w:rPr>
          <w:i/>
          <w:color w:val="auto"/>
          <w:sz w:val="22"/>
          <w:szCs w:val="22"/>
          <w:lang w:val="en-US"/>
        </w:rPr>
        <w:t xml:space="preserve">At least 0.2% of GNI should be directed to </w:t>
      </w:r>
      <w:r>
        <w:rPr>
          <w:i/>
          <w:color w:val="auto"/>
          <w:sz w:val="22"/>
          <w:szCs w:val="22"/>
          <w:lang w:val="en-US"/>
        </w:rPr>
        <w:t>ODA</w:t>
      </w:r>
      <w:r w:rsidRPr="001F2EFC">
        <w:rPr>
          <w:i/>
          <w:color w:val="auto"/>
          <w:sz w:val="22"/>
          <w:szCs w:val="22"/>
          <w:lang w:val="en-US"/>
        </w:rPr>
        <w:t xml:space="preserve"> for ‘Least Developed Countries’ (LDCs). </w:t>
      </w:r>
    </w:p>
    <w:p w:rsidR="00ED5B4F" w:rsidRPr="001F2EFC" w:rsidRDefault="00ED5B4F" w:rsidP="00ED5B4F">
      <w:pPr>
        <w:pStyle w:val="Default"/>
        <w:ind w:left="1440"/>
        <w:jc w:val="both"/>
        <w:rPr>
          <w:i/>
          <w:sz w:val="22"/>
          <w:szCs w:val="22"/>
          <w:lang w:val="en-US"/>
        </w:rPr>
      </w:pPr>
    </w:p>
    <w:p w:rsidR="00ED5B4F" w:rsidRPr="001F2EFC" w:rsidRDefault="00ED5B4F" w:rsidP="00ED5B4F">
      <w:pPr>
        <w:pStyle w:val="Default"/>
        <w:numPr>
          <w:ilvl w:val="0"/>
          <w:numId w:val="4"/>
        </w:numPr>
        <w:jc w:val="both"/>
        <w:rPr>
          <w:i/>
          <w:sz w:val="22"/>
          <w:szCs w:val="22"/>
          <w:lang w:val="en-US"/>
        </w:rPr>
      </w:pPr>
      <w:r w:rsidRPr="001F2EFC">
        <w:rPr>
          <w:i/>
          <w:color w:val="auto"/>
          <w:sz w:val="22"/>
          <w:szCs w:val="22"/>
          <w:lang w:val="en-US"/>
        </w:rPr>
        <w:t xml:space="preserve">Consistent with the current performance benchmark, maintain 80% of all </w:t>
      </w:r>
      <w:r>
        <w:rPr>
          <w:i/>
          <w:color w:val="auto"/>
          <w:sz w:val="22"/>
          <w:szCs w:val="22"/>
          <w:lang w:val="en-US"/>
        </w:rPr>
        <w:t>ODA</w:t>
      </w:r>
      <w:r w:rsidRPr="001F2EFC">
        <w:rPr>
          <w:i/>
          <w:color w:val="auto"/>
          <w:sz w:val="22"/>
          <w:szCs w:val="22"/>
          <w:lang w:val="en-US"/>
        </w:rPr>
        <w:t xml:space="preserve"> towards advancing women’s empowerment and gender equality and </w:t>
      </w:r>
      <w:r w:rsidR="007F779C">
        <w:rPr>
          <w:i/>
          <w:color w:val="auto"/>
          <w:sz w:val="22"/>
          <w:szCs w:val="22"/>
          <w:lang w:val="en-US"/>
        </w:rPr>
        <w:t>ensure independent, transparent evaluations</w:t>
      </w:r>
      <w:r w:rsidR="00297387">
        <w:rPr>
          <w:i/>
          <w:color w:val="auto"/>
          <w:sz w:val="22"/>
          <w:szCs w:val="22"/>
          <w:lang w:val="en-US"/>
        </w:rPr>
        <w:t xml:space="preserve"> that include feminist analysis and methodologies</w:t>
      </w:r>
      <w:r w:rsidRPr="00730185">
        <w:rPr>
          <w:i/>
          <w:color w:val="auto"/>
          <w:sz w:val="22"/>
          <w:szCs w:val="22"/>
          <w:lang w:val="en-US"/>
        </w:rPr>
        <w:t>.</w:t>
      </w:r>
      <w:r w:rsidRPr="001F2EFC">
        <w:rPr>
          <w:i/>
          <w:color w:val="auto"/>
          <w:sz w:val="22"/>
          <w:szCs w:val="22"/>
          <w:lang w:val="en-US"/>
        </w:rPr>
        <w:t xml:space="preserve"> </w:t>
      </w:r>
    </w:p>
    <w:p w:rsidR="00ED5B4F" w:rsidRDefault="00ED5B4F" w:rsidP="00ED5B4F">
      <w:pPr>
        <w:pStyle w:val="Default"/>
        <w:numPr>
          <w:ilvl w:val="1"/>
          <w:numId w:val="4"/>
        </w:numPr>
        <w:jc w:val="both"/>
        <w:rPr>
          <w:i/>
          <w:sz w:val="22"/>
          <w:szCs w:val="22"/>
          <w:lang w:val="en-US"/>
        </w:rPr>
      </w:pPr>
      <w:r w:rsidRPr="001F2EFC">
        <w:rPr>
          <w:i/>
          <w:sz w:val="22"/>
          <w:szCs w:val="22"/>
          <w:lang w:val="en-US"/>
        </w:rPr>
        <w:t xml:space="preserve">Expand this commitment to gender equality to include the entire Foreign Affairs and Trade portfolio by resourcing </w:t>
      </w:r>
      <w:r w:rsidR="007F779C">
        <w:rPr>
          <w:i/>
          <w:sz w:val="22"/>
          <w:szCs w:val="22"/>
          <w:lang w:val="en-US"/>
        </w:rPr>
        <w:t xml:space="preserve">systematic </w:t>
      </w:r>
      <w:r w:rsidRPr="001F2EFC">
        <w:rPr>
          <w:i/>
          <w:sz w:val="22"/>
          <w:szCs w:val="22"/>
          <w:lang w:val="en-US"/>
        </w:rPr>
        <w:t xml:space="preserve">analysis of </w:t>
      </w:r>
      <w:r w:rsidR="007F779C">
        <w:rPr>
          <w:i/>
          <w:sz w:val="22"/>
          <w:szCs w:val="22"/>
          <w:lang w:val="en-US"/>
        </w:rPr>
        <w:t xml:space="preserve">women’s rights within </w:t>
      </w:r>
      <w:r w:rsidRPr="001F2EFC">
        <w:rPr>
          <w:i/>
          <w:sz w:val="22"/>
          <w:szCs w:val="22"/>
          <w:lang w:val="en-US"/>
        </w:rPr>
        <w:t>trade agreements and bilateral investment treaties.</w:t>
      </w:r>
    </w:p>
    <w:p w:rsidR="00760B16" w:rsidRDefault="00760B16" w:rsidP="00ED5B4F">
      <w:pPr>
        <w:pStyle w:val="Default"/>
        <w:numPr>
          <w:ilvl w:val="1"/>
          <w:numId w:val="4"/>
        </w:numPr>
        <w:jc w:val="both"/>
        <w:rPr>
          <w:i/>
          <w:sz w:val="22"/>
          <w:szCs w:val="22"/>
          <w:lang w:val="en-US"/>
        </w:rPr>
      </w:pPr>
      <w:r>
        <w:rPr>
          <w:i/>
          <w:sz w:val="22"/>
          <w:szCs w:val="22"/>
          <w:lang w:val="en-US"/>
        </w:rPr>
        <w:t>Ensure 50% of all resources flowing to local and national organisations are directed to women’s organisations.</w:t>
      </w:r>
    </w:p>
    <w:p w:rsidR="00760B16" w:rsidRDefault="00760B16" w:rsidP="00ED5B4F">
      <w:pPr>
        <w:pStyle w:val="Default"/>
        <w:numPr>
          <w:ilvl w:val="1"/>
          <w:numId w:val="4"/>
        </w:numPr>
        <w:jc w:val="both"/>
        <w:rPr>
          <w:i/>
          <w:sz w:val="22"/>
          <w:szCs w:val="22"/>
          <w:lang w:val="en-US"/>
        </w:rPr>
      </w:pPr>
      <w:r>
        <w:rPr>
          <w:i/>
          <w:sz w:val="22"/>
          <w:szCs w:val="22"/>
          <w:lang w:val="en-US"/>
        </w:rPr>
        <w:t>Ensure that 20% of all aid funding has as its primary objective the advancement of gender equality and women’s empowerment</w:t>
      </w:r>
    </w:p>
    <w:p w:rsidR="003E3249" w:rsidRPr="001F2EFC" w:rsidRDefault="003E3249" w:rsidP="003E3249">
      <w:pPr>
        <w:pStyle w:val="Default"/>
        <w:jc w:val="both"/>
        <w:rPr>
          <w:i/>
          <w:sz w:val="22"/>
          <w:szCs w:val="22"/>
          <w:lang w:val="en-US"/>
        </w:rPr>
      </w:pPr>
    </w:p>
    <w:p w:rsidR="003E3249" w:rsidRPr="00296F53" w:rsidRDefault="003E3249" w:rsidP="003E3249">
      <w:pPr>
        <w:pStyle w:val="Default"/>
        <w:numPr>
          <w:ilvl w:val="0"/>
          <w:numId w:val="5"/>
        </w:numPr>
        <w:jc w:val="both"/>
        <w:rPr>
          <w:i/>
          <w:sz w:val="22"/>
          <w:szCs w:val="22"/>
          <w:lang w:val="en-US"/>
        </w:rPr>
      </w:pPr>
      <w:r w:rsidRPr="00296F53">
        <w:rPr>
          <w:i/>
          <w:sz w:val="22"/>
          <w:szCs w:val="22"/>
          <w:lang w:val="en-US"/>
        </w:rPr>
        <w:t>Return to gender responsive budgeting and reporting for the Federal Budget 2017/2018 and beyond</w:t>
      </w:r>
    </w:p>
    <w:p w:rsidR="003E3249" w:rsidRDefault="003E3249" w:rsidP="003E3249">
      <w:pPr>
        <w:pStyle w:val="Default"/>
        <w:numPr>
          <w:ilvl w:val="1"/>
          <w:numId w:val="5"/>
        </w:numPr>
        <w:jc w:val="both"/>
        <w:rPr>
          <w:i/>
          <w:sz w:val="22"/>
          <w:szCs w:val="22"/>
          <w:lang w:val="en-US"/>
        </w:rPr>
      </w:pPr>
      <w:r w:rsidRPr="00296F53">
        <w:rPr>
          <w:i/>
          <w:sz w:val="22"/>
          <w:szCs w:val="22"/>
          <w:lang w:val="en-US"/>
        </w:rPr>
        <w:t xml:space="preserve">Increase transparency around budget allocations for services and support to advance gender equality and women’s empowerment domestically and through the aid program. </w:t>
      </w:r>
    </w:p>
    <w:p w:rsidR="003E3249" w:rsidRPr="00296F53" w:rsidRDefault="003E3249" w:rsidP="003E3249">
      <w:pPr>
        <w:pStyle w:val="Default"/>
        <w:ind w:left="1440"/>
        <w:jc w:val="both"/>
        <w:rPr>
          <w:i/>
          <w:sz w:val="22"/>
          <w:szCs w:val="22"/>
          <w:lang w:val="en-US"/>
        </w:rPr>
      </w:pPr>
    </w:p>
    <w:p w:rsidR="003E3249" w:rsidRPr="00296F53" w:rsidRDefault="003E3249" w:rsidP="003E3249">
      <w:pPr>
        <w:pStyle w:val="Default"/>
        <w:numPr>
          <w:ilvl w:val="0"/>
          <w:numId w:val="5"/>
        </w:numPr>
        <w:jc w:val="both"/>
        <w:rPr>
          <w:i/>
          <w:sz w:val="22"/>
          <w:szCs w:val="22"/>
          <w:lang w:val="en-US"/>
        </w:rPr>
      </w:pPr>
      <w:r w:rsidRPr="00296F53">
        <w:rPr>
          <w:i/>
          <w:sz w:val="22"/>
          <w:szCs w:val="22"/>
          <w:lang w:val="en-US"/>
        </w:rPr>
        <w:t>Invest adequate domestic and ODA funding to implementation</w:t>
      </w:r>
      <w:r w:rsidR="007F779C">
        <w:rPr>
          <w:i/>
          <w:sz w:val="22"/>
          <w:szCs w:val="22"/>
          <w:lang w:val="en-US"/>
        </w:rPr>
        <w:t xml:space="preserve"> of the Sustainable Development Goals</w:t>
      </w:r>
      <w:r w:rsidRPr="00296F53">
        <w:rPr>
          <w:i/>
          <w:sz w:val="22"/>
          <w:szCs w:val="22"/>
          <w:lang w:val="en-US"/>
        </w:rPr>
        <w:t>, especially Goal 5, “Achieve gender equality and empower all women and girls”</w:t>
      </w:r>
    </w:p>
    <w:p w:rsidR="003E3249" w:rsidRPr="00296F53" w:rsidRDefault="003E3249" w:rsidP="003E3249">
      <w:pPr>
        <w:pStyle w:val="Default"/>
        <w:numPr>
          <w:ilvl w:val="1"/>
          <w:numId w:val="5"/>
        </w:numPr>
        <w:jc w:val="both"/>
        <w:rPr>
          <w:i/>
          <w:sz w:val="22"/>
          <w:szCs w:val="22"/>
          <w:lang w:val="en-US"/>
        </w:rPr>
      </w:pPr>
      <w:r w:rsidRPr="00296F53">
        <w:rPr>
          <w:i/>
          <w:sz w:val="22"/>
          <w:szCs w:val="22"/>
          <w:lang w:val="en-US"/>
        </w:rPr>
        <w:t xml:space="preserve"> </w:t>
      </w:r>
      <w:r w:rsidR="007F779C">
        <w:rPr>
          <w:i/>
          <w:sz w:val="22"/>
          <w:szCs w:val="22"/>
          <w:lang w:val="en-US"/>
        </w:rPr>
        <w:t>Resource the development of a National Action Plan to advance the SDGs domestically and internationally as well as monitoring, evaluation</w:t>
      </w:r>
      <w:r w:rsidRPr="00296F53">
        <w:rPr>
          <w:i/>
          <w:sz w:val="22"/>
          <w:szCs w:val="22"/>
          <w:lang w:val="en-US"/>
        </w:rPr>
        <w:t xml:space="preserve"> and reporting to ensure transparency of</w:t>
      </w:r>
      <w:r w:rsidR="007F779C">
        <w:rPr>
          <w:i/>
          <w:sz w:val="22"/>
          <w:szCs w:val="22"/>
          <w:lang w:val="en-US"/>
        </w:rPr>
        <w:t xml:space="preserve"> progress</w:t>
      </w:r>
      <w:r w:rsidRPr="00296F53">
        <w:rPr>
          <w:i/>
          <w:sz w:val="22"/>
          <w:szCs w:val="22"/>
          <w:lang w:val="en-US"/>
        </w:rPr>
        <w:t xml:space="preserve">. </w:t>
      </w:r>
    </w:p>
    <w:p w:rsidR="00E22FA1" w:rsidRDefault="00E22FA1" w:rsidP="00E22FA1">
      <w:pPr>
        <w:pStyle w:val="ListParagraph"/>
        <w:rPr>
          <w:b/>
          <w:i/>
          <w:sz w:val="22"/>
          <w:szCs w:val="22"/>
          <w:lang w:val="en-US"/>
        </w:rPr>
      </w:pPr>
    </w:p>
    <w:p w:rsidR="003E3249" w:rsidRPr="00730185" w:rsidRDefault="003E3249" w:rsidP="003E3249">
      <w:pPr>
        <w:pStyle w:val="ListParagraph"/>
        <w:widowControl w:val="0"/>
        <w:numPr>
          <w:ilvl w:val="0"/>
          <w:numId w:val="4"/>
        </w:numPr>
        <w:autoSpaceDE w:val="0"/>
        <w:autoSpaceDN w:val="0"/>
        <w:adjustRightInd w:val="0"/>
        <w:jc w:val="both"/>
        <w:rPr>
          <w:rFonts w:cs="Arial"/>
          <w:i/>
          <w:sz w:val="22"/>
          <w:szCs w:val="22"/>
        </w:rPr>
      </w:pPr>
      <w:r w:rsidRPr="00730185">
        <w:rPr>
          <w:rFonts w:cs="Arial"/>
          <w:i/>
          <w:sz w:val="22"/>
          <w:szCs w:val="22"/>
        </w:rPr>
        <w:t>Develop a trajectory of increased funding for international climate change adaptation towards contributi</w:t>
      </w:r>
      <w:r w:rsidR="00213B68">
        <w:rPr>
          <w:rFonts w:cs="Arial"/>
          <w:i/>
          <w:sz w:val="22"/>
          <w:szCs w:val="22"/>
        </w:rPr>
        <w:t>ng Australia’s fair share of $</w:t>
      </w:r>
      <w:r w:rsidRPr="00730185">
        <w:rPr>
          <w:rFonts w:cs="Arial"/>
          <w:i/>
          <w:sz w:val="22"/>
          <w:szCs w:val="22"/>
        </w:rPr>
        <w:t xml:space="preserve">6.1 billion by 2025. This funding should be in addition to restoration of funds to the Australian Aid Program above. </w:t>
      </w:r>
    </w:p>
    <w:p w:rsidR="003E3249" w:rsidRPr="00730185" w:rsidRDefault="003E3249" w:rsidP="003E3249">
      <w:pPr>
        <w:pStyle w:val="ListParagraph"/>
        <w:widowControl w:val="0"/>
        <w:numPr>
          <w:ilvl w:val="1"/>
          <w:numId w:val="4"/>
        </w:numPr>
        <w:autoSpaceDE w:val="0"/>
        <w:autoSpaceDN w:val="0"/>
        <w:adjustRightInd w:val="0"/>
        <w:jc w:val="both"/>
        <w:rPr>
          <w:rFonts w:cs="Arial"/>
          <w:i/>
          <w:sz w:val="22"/>
          <w:szCs w:val="22"/>
        </w:rPr>
      </w:pPr>
      <w:r w:rsidRPr="00730185">
        <w:rPr>
          <w:rFonts w:cs="Arial"/>
          <w:i/>
          <w:sz w:val="22"/>
          <w:szCs w:val="22"/>
        </w:rPr>
        <w:t>Increase current international climate cha</w:t>
      </w:r>
      <w:r w:rsidR="00213B68">
        <w:rPr>
          <w:rFonts w:cs="Arial"/>
          <w:i/>
          <w:sz w:val="22"/>
          <w:szCs w:val="22"/>
        </w:rPr>
        <w:t>nge adaptation investment to $</w:t>
      </w:r>
      <w:r w:rsidRPr="00730185">
        <w:rPr>
          <w:rFonts w:cs="Arial"/>
          <w:i/>
          <w:sz w:val="22"/>
          <w:szCs w:val="22"/>
        </w:rPr>
        <w:t>550 million in 2017-18.</w:t>
      </w:r>
    </w:p>
    <w:p w:rsidR="003E3249" w:rsidRPr="00FD4169" w:rsidRDefault="003E3249" w:rsidP="003E3249">
      <w:pPr>
        <w:widowControl w:val="0"/>
        <w:autoSpaceDE w:val="0"/>
        <w:autoSpaceDN w:val="0"/>
        <w:adjustRightInd w:val="0"/>
        <w:jc w:val="both"/>
        <w:rPr>
          <w:rFonts w:cs="Arial"/>
          <w:b/>
          <w:i/>
          <w:sz w:val="22"/>
          <w:szCs w:val="22"/>
          <w:highlight w:val="cyan"/>
        </w:rPr>
      </w:pPr>
    </w:p>
    <w:p w:rsidR="003E3249" w:rsidRPr="00FC1221" w:rsidRDefault="00462DBA" w:rsidP="003E3249">
      <w:pPr>
        <w:pStyle w:val="ListParagraph"/>
        <w:widowControl w:val="0"/>
        <w:numPr>
          <w:ilvl w:val="0"/>
          <w:numId w:val="4"/>
        </w:numPr>
        <w:autoSpaceDE w:val="0"/>
        <w:autoSpaceDN w:val="0"/>
        <w:adjustRightInd w:val="0"/>
        <w:jc w:val="both"/>
        <w:rPr>
          <w:rFonts w:cs="Arial"/>
          <w:i/>
          <w:sz w:val="22"/>
          <w:szCs w:val="22"/>
        </w:rPr>
      </w:pPr>
      <w:r>
        <w:rPr>
          <w:rFonts w:cs="Arial"/>
          <w:i/>
          <w:sz w:val="22"/>
          <w:szCs w:val="22"/>
        </w:rPr>
        <w:t>Commence phase</w:t>
      </w:r>
      <w:r w:rsidR="003E3249" w:rsidRPr="00FC1221">
        <w:rPr>
          <w:rFonts w:cs="Arial"/>
          <w:i/>
          <w:sz w:val="22"/>
          <w:szCs w:val="22"/>
        </w:rPr>
        <w:t xml:space="preserve"> out of all subsidies to the fossil fuel industry both in Australia and internationally.</w:t>
      </w:r>
    </w:p>
    <w:p w:rsidR="003E3249" w:rsidRDefault="003E3249" w:rsidP="003E3249">
      <w:pPr>
        <w:pStyle w:val="ListParagraph"/>
        <w:widowControl w:val="0"/>
        <w:autoSpaceDE w:val="0"/>
        <w:autoSpaceDN w:val="0"/>
        <w:adjustRightInd w:val="0"/>
        <w:jc w:val="both"/>
        <w:rPr>
          <w:rFonts w:cs="Arial"/>
          <w:b/>
          <w:i/>
          <w:sz w:val="22"/>
          <w:szCs w:val="22"/>
          <w:highlight w:val="cyan"/>
        </w:rPr>
      </w:pPr>
    </w:p>
    <w:p w:rsidR="00462DBA" w:rsidRPr="00462DBA" w:rsidRDefault="00462DBA" w:rsidP="00462DBA">
      <w:pPr>
        <w:pStyle w:val="ListParagraph"/>
        <w:widowControl w:val="0"/>
        <w:numPr>
          <w:ilvl w:val="0"/>
          <w:numId w:val="4"/>
        </w:numPr>
        <w:autoSpaceDE w:val="0"/>
        <w:autoSpaceDN w:val="0"/>
        <w:adjustRightInd w:val="0"/>
        <w:jc w:val="both"/>
        <w:rPr>
          <w:rFonts w:cs="Arial"/>
          <w:i/>
          <w:sz w:val="22"/>
          <w:szCs w:val="22"/>
        </w:rPr>
      </w:pPr>
      <w:r w:rsidRPr="00462DBA">
        <w:rPr>
          <w:rFonts w:cs="Arial"/>
          <w:i/>
          <w:sz w:val="22"/>
          <w:szCs w:val="22"/>
        </w:rPr>
        <w:t>Drive Australia’s transition to a clean energy economy through expanded investment in renewable energy, including reinstating funding to Australia’s Renewable Energy Agency (ARENA).</w:t>
      </w:r>
    </w:p>
    <w:p w:rsidR="003E3249" w:rsidRPr="003E3249" w:rsidRDefault="003E3249" w:rsidP="003E3249">
      <w:pPr>
        <w:widowControl w:val="0"/>
        <w:autoSpaceDE w:val="0"/>
        <w:autoSpaceDN w:val="0"/>
        <w:adjustRightInd w:val="0"/>
        <w:jc w:val="both"/>
        <w:rPr>
          <w:rFonts w:cs="Arial"/>
          <w:b/>
          <w:i/>
          <w:sz w:val="22"/>
          <w:szCs w:val="22"/>
          <w:highlight w:val="cyan"/>
        </w:rPr>
      </w:pPr>
    </w:p>
    <w:p w:rsidR="003E3249" w:rsidRPr="00FC1221" w:rsidRDefault="003E3249" w:rsidP="003E3249">
      <w:pPr>
        <w:pStyle w:val="Default"/>
        <w:numPr>
          <w:ilvl w:val="0"/>
          <w:numId w:val="4"/>
        </w:numPr>
        <w:jc w:val="both"/>
        <w:rPr>
          <w:rFonts w:eastAsia="Times New Roman"/>
          <w:i/>
          <w:color w:val="auto"/>
          <w:sz w:val="22"/>
          <w:szCs w:val="22"/>
          <w:lang w:eastAsia="en-AU"/>
        </w:rPr>
      </w:pPr>
      <w:r w:rsidRPr="00FC1221">
        <w:rPr>
          <w:rFonts w:eastAsia="Times New Roman"/>
          <w:i/>
          <w:color w:val="auto"/>
          <w:sz w:val="22"/>
          <w:szCs w:val="22"/>
          <w:lang w:eastAsia="en-AU"/>
        </w:rPr>
        <w:t>Continue to invest in a fairer tax system for Australia and the international co</w:t>
      </w:r>
      <w:r w:rsidR="007F779C">
        <w:rPr>
          <w:rFonts w:eastAsia="Times New Roman"/>
          <w:i/>
          <w:color w:val="auto"/>
          <w:sz w:val="22"/>
          <w:szCs w:val="22"/>
          <w:lang w:eastAsia="en-AU"/>
        </w:rPr>
        <w:t>mmunity to ensure adequate revenue</w:t>
      </w:r>
      <w:r w:rsidRPr="00FC1221">
        <w:rPr>
          <w:rFonts w:eastAsia="Times New Roman"/>
          <w:i/>
          <w:color w:val="auto"/>
          <w:sz w:val="22"/>
          <w:szCs w:val="22"/>
          <w:lang w:eastAsia="en-AU"/>
        </w:rPr>
        <w:t xml:space="preserve"> for </w:t>
      </w:r>
      <w:r w:rsidR="007F779C">
        <w:rPr>
          <w:rFonts w:eastAsia="Times New Roman"/>
          <w:i/>
          <w:color w:val="auto"/>
          <w:sz w:val="22"/>
          <w:szCs w:val="22"/>
          <w:lang w:eastAsia="en-AU"/>
        </w:rPr>
        <w:t xml:space="preserve">vital </w:t>
      </w:r>
      <w:r w:rsidRPr="00FC1221">
        <w:rPr>
          <w:rFonts w:eastAsia="Times New Roman"/>
          <w:i/>
          <w:color w:val="auto"/>
          <w:sz w:val="22"/>
          <w:szCs w:val="22"/>
          <w:lang w:eastAsia="en-AU"/>
        </w:rPr>
        <w:t>public services</w:t>
      </w:r>
      <w:r w:rsidR="007F779C">
        <w:rPr>
          <w:rFonts w:eastAsia="Times New Roman"/>
          <w:i/>
          <w:color w:val="auto"/>
          <w:sz w:val="22"/>
          <w:szCs w:val="22"/>
          <w:lang w:eastAsia="en-AU"/>
        </w:rPr>
        <w:t>, which serve as a safety net for people living in poverty</w:t>
      </w:r>
      <w:r w:rsidRPr="00FC1221">
        <w:rPr>
          <w:rFonts w:eastAsia="Times New Roman"/>
          <w:i/>
          <w:color w:val="auto"/>
          <w:sz w:val="22"/>
          <w:szCs w:val="22"/>
          <w:lang w:eastAsia="en-AU"/>
        </w:rPr>
        <w:t xml:space="preserve">. </w:t>
      </w:r>
    </w:p>
    <w:p w:rsidR="003E3249" w:rsidRPr="00FC1221" w:rsidRDefault="003E3249" w:rsidP="003E3249">
      <w:pPr>
        <w:pStyle w:val="Default"/>
        <w:numPr>
          <w:ilvl w:val="1"/>
          <w:numId w:val="4"/>
        </w:numPr>
        <w:jc w:val="both"/>
        <w:rPr>
          <w:rFonts w:eastAsia="Times New Roman"/>
          <w:i/>
          <w:color w:val="auto"/>
          <w:sz w:val="22"/>
          <w:szCs w:val="22"/>
          <w:lang w:eastAsia="en-AU"/>
        </w:rPr>
      </w:pPr>
      <w:r w:rsidRPr="00FC1221">
        <w:rPr>
          <w:rFonts w:eastAsia="Times New Roman"/>
          <w:i/>
          <w:color w:val="auto"/>
          <w:sz w:val="22"/>
          <w:szCs w:val="22"/>
          <w:lang w:eastAsia="en-AU"/>
        </w:rPr>
        <w:t>Implement and strengthen all commitments made in the 2016-17 Budget documents</w:t>
      </w:r>
    </w:p>
    <w:p w:rsidR="003E3249" w:rsidRPr="00462DBA" w:rsidRDefault="003E3249" w:rsidP="003E3249">
      <w:pPr>
        <w:pStyle w:val="Default"/>
        <w:numPr>
          <w:ilvl w:val="1"/>
          <w:numId w:val="4"/>
        </w:numPr>
        <w:jc w:val="both"/>
        <w:rPr>
          <w:rFonts w:eastAsia="Times New Roman"/>
          <w:i/>
          <w:color w:val="auto"/>
          <w:sz w:val="22"/>
          <w:szCs w:val="22"/>
          <w:lang w:eastAsia="en-AU"/>
        </w:rPr>
      </w:pPr>
      <w:r w:rsidRPr="00FC1221">
        <w:rPr>
          <w:rFonts w:eastAsia="Times New Roman"/>
          <w:i/>
          <w:color w:val="auto"/>
          <w:sz w:val="22"/>
          <w:szCs w:val="22"/>
          <w:lang w:eastAsia="en-AU"/>
        </w:rPr>
        <w:t xml:space="preserve">Create a public register of beneficial ownership, introducing public country-by-country reporting, and leading a more democratic </w:t>
      </w:r>
      <w:r w:rsidR="007F779C">
        <w:rPr>
          <w:rFonts w:eastAsia="Times New Roman"/>
          <w:i/>
          <w:color w:val="auto"/>
          <w:sz w:val="22"/>
          <w:szCs w:val="22"/>
          <w:lang w:eastAsia="en-AU"/>
        </w:rPr>
        <w:t xml:space="preserve">and inclusive </w:t>
      </w:r>
      <w:r w:rsidRPr="00FC1221">
        <w:rPr>
          <w:rFonts w:eastAsia="Times New Roman"/>
          <w:i/>
          <w:color w:val="auto"/>
          <w:sz w:val="22"/>
          <w:szCs w:val="22"/>
          <w:lang w:eastAsia="en-AU"/>
        </w:rPr>
        <w:t xml:space="preserve">decision making process </w:t>
      </w:r>
      <w:r w:rsidR="007F779C">
        <w:rPr>
          <w:rFonts w:eastAsia="Times New Roman"/>
          <w:i/>
          <w:color w:val="auto"/>
          <w:sz w:val="22"/>
          <w:szCs w:val="22"/>
          <w:lang w:eastAsia="en-AU"/>
        </w:rPr>
        <w:t>through a United Nations</w:t>
      </w:r>
      <w:r w:rsidRPr="00462DBA">
        <w:rPr>
          <w:rFonts w:eastAsia="Times New Roman"/>
          <w:i/>
          <w:color w:val="auto"/>
          <w:sz w:val="22"/>
          <w:szCs w:val="22"/>
          <w:lang w:eastAsia="en-AU"/>
        </w:rPr>
        <w:t xml:space="preserve"> intergovernmental body on tax reform.</w:t>
      </w:r>
    </w:p>
    <w:p w:rsidR="003E3249" w:rsidRPr="00462DBA" w:rsidRDefault="003E3249" w:rsidP="003E3249">
      <w:pPr>
        <w:pStyle w:val="ListParagraph"/>
        <w:rPr>
          <w:i/>
          <w:sz w:val="22"/>
          <w:szCs w:val="22"/>
        </w:rPr>
      </w:pPr>
    </w:p>
    <w:p w:rsidR="003E3249" w:rsidRPr="00462DBA" w:rsidRDefault="003E3249" w:rsidP="003E3249">
      <w:pPr>
        <w:pStyle w:val="ListParagraph"/>
        <w:widowControl w:val="0"/>
        <w:numPr>
          <w:ilvl w:val="0"/>
          <w:numId w:val="4"/>
        </w:numPr>
        <w:autoSpaceDE w:val="0"/>
        <w:autoSpaceDN w:val="0"/>
        <w:adjustRightInd w:val="0"/>
        <w:jc w:val="both"/>
        <w:rPr>
          <w:rFonts w:cs="Arial"/>
          <w:b/>
          <w:i/>
          <w:sz w:val="22"/>
          <w:szCs w:val="22"/>
        </w:rPr>
      </w:pPr>
      <w:r w:rsidRPr="00462DBA">
        <w:rPr>
          <w:i/>
          <w:sz w:val="22"/>
          <w:szCs w:val="22"/>
        </w:rPr>
        <w:t>Provide adequate resources to the National Contact Point so that community men and women experiencing rights violations from the actions of Australian companies overseas are able to access genuine redress and remedy.</w:t>
      </w:r>
    </w:p>
    <w:p w:rsidR="003E3249" w:rsidRDefault="003E3249" w:rsidP="00E22FA1">
      <w:pPr>
        <w:pStyle w:val="ListParagraph"/>
        <w:rPr>
          <w:b/>
          <w:i/>
          <w:sz w:val="22"/>
          <w:szCs w:val="22"/>
          <w:lang w:val="en-US"/>
        </w:rPr>
      </w:pPr>
    </w:p>
    <w:p w:rsidR="00EE1360" w:rsidRPr="00EA6965" w:rsidRDefault="00EE1360" w:rsidP="00797A9D">
      <w:pPr>
        <w:pStyle w:val="Default"/>
        <w:jc w:val="both"/>
        <w:rPr>
          <w:i/>
          <w:color w:val="auto"/>
          <w:sz w:val="22"/>
          <w:szCs w:val="22"/>
          <w:lang w:val="en-US"/>
        </w:rPr>
      </w:pPr>
    </w:p>
    <w:p w:rsidR="00CB1BC1" w:rsidRPr="00EA6965" w:rsidRDefault="00CB1BC1" w:rsidP="00FC1D54">
      <w:pPr>
        <w:pStyle w:val="BodyText"/>
        <w:rPr>
          <w:rFonts w:cs="Arial"/>
          <w:b/>
          <w:sz w:val="22"/>
          <w:szCs w:val="22"/>
        </w:rPr>
      </w:pPr>
      <w:r w:rsidRPr="00EA6965">
        <w:rPr>
          <w:rFonts w:cs="Arial"/>
          <w:b/>
          <w:sz w:val="22"/>
          <w:szCs w:val="22"/>
        </w:rPr>
        <w:t>Background</w:t>
      </w:r>
    </w:p>
    <w:p w:rsidR="00FC1D54" w:rsidRPr="00EA6965" w:rsidRDefault="00A62EB0" w:rsidP="00156282">
      <w:pPr>
        <w:pStyle w:val="BodyText"/>
        <w:jc w:val="both"/>
        <w:rPr>
          <w:rFonts w:cs="Arial"/>
          <w:sz w:val="22"/>
          <w:szCs w:val="22"/>
        </w:rPr>
      </w:pPr>
      <w:r w:rsidRPr="00EA6965">
        <w:rPr>
          <w:rFonts w:cs="Arial"/>
          <w:sz w:val="22"/>
          <w:szCs w:val="22"/>
        </w:rPr>
        <w:t xml:space="preserve">ActionAid Australia is </w:t>
      </w:r>
      <w:r w:rsidR="00CB1BC1" w:rsidRPr="00EA6965">
        <w:rPr>
          <w:rFonts w:cs="Arial"/>
          <w:sz w:val="22"/>
          <w:szCs w:val="22"/>
        </w:rPr>
        <w:t xml:space="preserve">part of </w:t>
      </w:r>
      <w:r w:rsidRPr="00EA6965">
        <w:rPr>
          <w:rFonts w:cs="Arial"/>
          <w:sz w:val="22"/>
          <w:szCs w:val="22"/>
        </w:rPr>
        <w:t xml:space="preserve">an international </w:t>
      </w:r>
      <w:r w:rsidR="00CB1BC1" w:rsidRPr="00EA6965">
        <w:rPr>
          <w:rFonts w:cs="Arial"/>
          <w:sz w:val="22"/>
          <w:szCs w:val="22"/>
        </w:rPr>
        <w:t>feder</w:t>
      </w:r>
      <w:r w:rsidR="00923B04">
        <w:rPr>
          <w:rFonts w:cs="Arial"/>
          <w:sz w:val="22"/>
          <w:szCs w:val="22"/>
        </w:rPr>
        <w:t>ation working in 45 countries to achieve social justice, gender equality and poverty eradication</w:t>
      </w:r>
      <w:r w:rsidR="00CB1BC1" w:rsidRPr="00EA6965">
        <w:rPr>
          <w:rFonts w:cs="Arial"/>
          <w:sz w:val="22"/>
          <w:szCs w:val="22"/>
        </w:rPr>
        <w:t>.</w:t>
      </w:r>
      <w:r w:rsidR="00FE7E55" w:rsidRPr="00EA6965">
        <w:rPr>
          <w:rFonts w:cs="Arial"/>
          <w:sz w:val="22"/>
          <w:szCs w:val="22"/>
        </w:rPr>
        <w:t xml:space="preserve"> </w:t>
      </w:r>
      <w:r w:rsidR="00CB1BC1" w:rsidRPr="00EA6965">
        <w:rPr>
          <w:rFonts w:cs="Arial"/>
          <w:sz w:val="22"/>
          <w:szCs w:val="22"/>
        </w:rPr>
        <w:t xml:space="preserve">More than </w:t>
      </w:r>
      <w:r w:rsidRPr="00EA6965">
        <w:rPr>
          <w:rFonts w:cs="Arial"/>
          <w:sz w:val="22"/>
          <w:szCs w:val="22"/>
        </w:rPr>
        <w:t xml:space="preserve">40,000 </w:t>
      </w:r>
      <w:r w:rsidR="00CB1BC1" w:rsidRPr="00EA6965">
        <w:rPr>
          <w:rFonts w:cs="Arial"/>
          <w:sz w:val="22"/>
          <w:szCs w:val="22"/>
        </w:rPr>
        <w:t xml:space="preserve">Australians support </w:t>
      </w:r>
      <w:r w:rsidRPr="00EA6965">
        <w:rPr>
          <w:rFonts w:cs="Arial"/>
          <w:sz w:val="22"/>
          <w:szCs w:val="22"/>
        </w:rPr>
        <w:t>ActionAid campaigns</w:t>
      </w:r>
      <w:r w:rsidR="002641CF" w:rsidRPr="00EA6965">
        <w:rPr>
          <w:rFonts w:cs="Arial"/>
          <w:sz w:val="22"/>
          <w:szCs w:val="22"/>
        </w:rPr>
        <w:t xml:space="preserve"> </w:t>
      </w:r>
      <w:r w:rsidR="00CB1BC1" w:rsidRPr="00EA6965">
        <w:rPr>
          <w:rFonts w:cs="Arial"/>
          <w:sz w:val="22"/>
          <w:szCs w:val="22"/>
        </w:rPr>
        <w:t xml:space="preserve">focused on promoting fairer tax rules globally and improved public services and infrastructure to support women’s rights. </w:t>
      </w:r>
      <w:r w:rsidR="00FC1D54" w:rsidRPr="00EA6965">
        <w:rPr>
          <w:rFonts w:cs="Arial"/>
          <w:sz w:val="22"/>
          <w:szCs w:val="22"/>
        </w:rPr>
        <w:t>As a member of the Australian Council for International Development</w:t>
      </w:r>
      <w:r w:rsidR="00923B04">
        <w:rPr>
          <w:rFonts w:cs="Arial"/>
          <w:sz w:val="22"/>
          <w:szCs w:val="22"/>
        </w:rPr>
        <w:t xml:space="preserve"> (ACFID)</w:t>
      </w:r>
      <w:r w:rsidR="00FC1D54" w:rsidRPr="00EA6965">
        <w:rPr>
          <w:rFonts w:cs="Arial"/>
          <w:sz w:val="22"/>
          <w:szCs w:val="22"/>
        </w:rPr>
        <w:t>, ActionAid Australia receive</w:t>
      </w:r>
      <w:r w:rsidR="00CB1BC1" w:rsidRPr="00EA6965">
        <w:rPr>
          <w:rFonts w:cs="Arial"/>
          <w:sz w:val="22"/>
          <w:szCs w:val="22"/>
        </w:rPr>
        <w:t>s</w:t>
      </w:r>
      <w:r w:rsidR="00FC1D54" w:rsidRPr="00EA6965">
        <w:rPr>
          <w:rFonts w:cs="Arial"/>
          <w:sz w:val="22"/>
          <w:szCs w:val="22"/>
        </w:rPr>
        <w:t xml:space="preserve"> funding </w:t>
      </w:r>
      <w:r w:rsidR="00CB1BC1" w:rsidRPr="00EA6965">
        <w:rPr>
          <w:rFonts w:cs="Arial"/>
          <w:sz w:val="22"/>
          <w:szCs w:val="22"/>
        </w:rPr>
        <w:t xml:space="preserve">through </w:t>
      </w:r>
      <w:r w:rsidR="00FC1D54" w:rsidRPr="00EA6965">
        <w:rPr>
          <w:rFonts w:cs="Arial"/>
          <w:sz w:val="22"/>
          <w:szCs w:val="22"/>
        </w:rPr>
        <w:t xml:space="preserve">the Australian NGO Cooperation Program and </w:t>
      </w:r>
      <w:r w:rsidR="00CB1BC1" w:rsidRPr="00EA6965">
        <w:rPr>
          <w:rFonts w:cs="Arial"/>
          <w:sz w:val="22"/>
          <w:szCs w:val="22"/>
        </w:rPr>
        <w:t xml:space="preserve">other schemes </w:t>
      </w:r>
      <w:r w:rsidR="00FC1D54" w:rsidRPr="00EA6965">
        <w:rPr>
          <w:rFonts w:cs="Arial"/>
          <w:sz w:val="22"/>
          <w:szCs w:val="22"/>
        </w:rPr>
        <w:t>and play</w:t>
      </w:r>
      <w:r w:rsidR="00CB1BC1" w:rsidRPr="00EA6965">
        <w:rPr>
          <w:rFonts w:cs="Arial"/>
          <w:sz w:val="22"/>
          <w:szCs w:val="22"/>
        </w:rPr>
        <w:t>s</w:t>
      </w:r>
      <w:r w:rsidR="00FC1D54" w:rsidRPr="00EA6965">
        <w:rPr>
          <w:rFonts w:cs="Arial"/>
          <w:sz w:val="22"/>
          <w:szCs w:val="22"/>
        </w:rPr>
        <w:t xml:space="preserve"> a strong </w:t>
      </w:r>
      <w:r w:rsidR="00CB1BC1" w:rsidRPr="00EA6965">
        <w:rPr>
          <w:rFonts w:cs="Arial"/>
          <w:sz w:val="22"/>
          <w:szCs w:val="22"/>
        </w:rPr>
        <w:t xml:space="preserve">leadership </w:t>
      </w:r>
      <w:r w:rsidR="00FC1D54" w:rsidRPr="00EA6965">
        <w:rPr>
          <w:rFonts w:cs="Arial"/>
          <w:sz w:val="22"/>
          <w:szCs w:val="22"/>
        </w:rPr>
        <w:t xml:space="preserve">role </w:t>
      </w:r>
      <w:r w:rsidR="00923B04">
        <w:rPr>
          <w:rFonts w:cs="Arial"/>
          <w:sz w:val="22"/>
          <w:szCs w:val="22"/>
        </w:rPr>
        <w:t>with</w:t>
      </w:r>
      <w:r w:rsidR="00FC1D54" w:rsidRPr="00EA6965">
        <w:rPr>
          <w:rFonts w:cs="Arial"/>
          <w:sz w:val="22"/>
          <w:szCs w:val="22"/>
        </w:rPr>
        <w:t xml:space="preserve">in the </w:t>
      </w:r>
      <w:r w:rsidR="00CB1BC1" w:rsidRPr="00EA6965">
        <w:rPr>
          <w:rFonts w:cs="Arial"/>
          <w:sz w:val="22"/>
          <w:szCs w:val="22"/>
        </w:rPr>
        <w:t xml:space="preserve">international </w:t>
      </w:r>
      <w:r w:rsidR="00FC1D54" w:rsidRPr="00EA6965">
        <w:rPr>
          <w:rFonts w:cs="Arial"/>
          <w:sz w:val="22"/>
          <w:szCs w:val="22"/>
        </w:rPr>
        <w:t>NGO community</w:t>
      </w:r>
      <w:r w:rsidR="00CB1BC1" w:rsidRPr="00EA6965">
        <w:rPr>
          <w:rFonts w:cs="Arial"/>
          <w:sz w:val="22"/>
          <w:szCs w:val="22"/>
        </w:rPr>
        <w:t>, chairing various working groups and coalitions</w:t>
      </w:r>
      <w:r w:rsidR="00FC1D54" w:rsidRPr="00EA6965">
        <w:rPr>
          <w:rFonts w:cs="Arial"/>
          <w:sz w:val="22"/>
          <w:szCs w:val="22"/>
        </w:rPr>
        <w:t xml:space="preserve">. </w:t>
      </w:r>
    </w:p>
    <w:p w:rsidR="00BD7BFA" w:rsidRPr="00EA6965" w:rsidRDefault="00156282" w:rsidP="00156282">
      <w:pPr>
        <w:jc w:val="both"/>
        <w:rPr>
          <w:rFonts w:cs="Arial"/>
          <w:sz w:val="22"/>
          <w:szCs w:val="22"/>
        </w:rPr>
      </w:pPr>
      <w:r>
        <w:rPr>
          <w:rFonts w:cs="Arial"/>
          <w:sz w:val="22"/>
          <w:szCs w:val="22"/>
        </w:rPr>
        <w:t>In 2016</w:t>
      </w:r>
      <w:r w:rsidR="00FC1D54" w:rsidRPr="00EA6965">
        <w:rPr>
          <w:rFonts w:cs="Arial"/>
          <w:sz w:val="22"/>
          <w:szCs w:val="22"/>
        </w:rPr>
        <w:t xml:space="preserve">, ActionAid Australia directly witnessed </w:t>
      </w:r>
      <w:r w:rsidR="0017449F">
        <w:rPr>
          <w:rFonts w:cs="Arial"/>
          <w:sz w:val="22"/>
          <w:szCs w:val="22"/>
        </w:rPr>
        <w:t xml:space="preserve">accomplishments </w:t>
      </w:r>
      <w:r>
        <w:rPr>
          <w:rFonts w:cs="Arial"/>
          <w:sz w:val="22"/>
          <w:szCs w:val="22"/>
        </w:rPr>
        <w:t xml:space="preserve">and </w:t>
      </w:r>
      <w:r w:rsidR="00FC1D54" w:rsidRPr="00EA6965">
        <w:rPr>
          <w:rFonts w:cs="Arial"/>
          <w:sz w:val="22"/>
          <w:szCs w:val="22"/>
        </w:rPr>
        <w:t xml:space="preserve">challenges experienced by women and their </w:t>
      </w:r>
      <w:r w:rsidR="00923B04">
        <w:rPr>
          <w:rFonts w:cs="Arial"/>
          <w:sz w:val="22"/>
          <w:szCs w:val="22"/>
        </w:rPr>
        <w:t xml:space="preserve">communities </w:t>
      </w:r>
      <w:r w:rsidR="00FC1D54" w:rsidRPr="00EA6965">
        <w:rPr>
          <w:rFonts w:cs="Arial"/>
          <w:sz w:val="22"/>
          <w:szCs w:val="22"/>
        </w:rPr>
        <w:t xml:space="preserve">in Afghanistan, </w:t>
      </w:r>
      <w:r w:rsidR="00923B04">
        <w:rPr>
          <w:rFonts w:cs="Arial"/>
          <w:sz w:val="22"/>
          <w:szCs w:val="22"/>
        </w:rPr>
        <w:t xml:space="preserve">Bangladesh, </w:t>
      </w:r>
      <w:r w:rsidR="00FC1D54" w:rsidRPr="00EA6965">
        <w:rPr>
          <w:rFonts w:cs="Arial"/>
          <w:sz w:val="22"/>
          <w:szCs w:val="22"/>
        </w:rPr>
        <w:t xml:space="preserve">Cambodia, </w:t>
      </w:r>
      <w:r>
        <w:rPr>
          <w:rFonts w:cs="Arial"/>
          <w:sz w:val="22"/>
          <w:szCs w:val="22"/>
        </w:rPr>
        <w:t>Fiji,</w:t>
      </w:r>
      <w:r w:rsidR="00FC1D54" w:rsidRPr="00EA6965">
        <w:rPr>
          <w:rFonts w:cs="Arial"/>
          <w:sz w:val="22"/>
          <w:szCs w:val="22"/>
        </w:rPr>
        <w:t xml:space="preserve"> </w:t>
      </w:r>
      <w:r w:rsidR="00923B04">
        <w:rPr>
          <w:rFonts w:cs="Arial"/>
          <w:sz w:val="22"/>
          <w:szCs w:val="22"/>
        </w:rPr>
        <w:t xml:space="preserve">Kenya, Myanmar, Nepal, </w:t>
      </w:r>
      <w:r w:rsidR="00CB1BC1" w:rsidRPr="00EA6965">
        <w:rPr>
          <w:rFonts w:cs="Arial"/>
          <w:sz w:val="22"/>
          <w:szCs w:val="22"/>
        </w:rPr>
        <w:t xml:space="preserve">Pakistan, </w:t>
      </w:r>
      <w:r w:rsidR="00923B04" w:rsidRPr="00EA6965">
        <w:rPr>
          <w:rFonts w:cs="Arial"/>
          <w:sz w:val="22"/>
          <w:szCs w:val="22"/>
        </w:rPr>
        <w:t>Palestine, the Philippines</w:t>
      </w:r>
      <w:r w:rsidR="00923B04">
        <w:rPr>
          <w:rFonts w:cs="Arial"/>
          <w:sz w:val="22"/>
          <w:szCs w:val="22"/>
        </w:rPr>
        <w:t xml:space="preserve">, Uganda and </w:t>
      </w:r>
      <w:r w:rsidR="00FC1D54" w:rsidRPr="00EA6965">
        <w:rPr>
          <w:rFonts w:cs="Arial"/>
          <w:sz w:val="22"/>
          <w:szCs w:val="22"/>
        </w:rPr>
        <w:t xml:space="preserve">Vanuatu </w:t>
      </w:r>
      <w:r w:rsidR="00923B04">
        <w:rPr>
          <w:rFonts w:cs="Arial"/>
          <w:sz w:val="22"/>
          <w:szCs w:val="22"/>
        </w:rPr>
        <w:t>as part of Australian aid investments</w:t>
      </w:r>
      <w:r w:rsidR="00FC1D54" w:rsidRPr="00EA6965">
        <w:rPr>
          <w:rFonts w:cs="Arial"/>
          <w:sz w:val="22"/>
          <w:szCs w:val="22"/>
        </w:rPr>
        <w:t>. Despite the div</w:t>
      </w:r>
      <w:r w:rsidR="00923B04">
        <w:rPr>
          <w:rFonts w:cs="Arial"/>
          <w:sz w:val="22"/>
          <w:szCs w:val="22"/>
        </w:rPr>
        <w:t>ersity and distance between these communities</w:t>
      </w:r>
      <w:r w:rsidR="00FC1D54" w:rsidRPr="00EA6965">
        <w:rPr>
          <w:rFonts w:cs="Arial"/>
          <w:sz w:val="22"/>
          <w:szCs w:val="22"/>
        </w:rPr>
        <w:t xml:space="preserve">, all are affected by Australian policies, investment and global influence.  </w:t>
      </w:r>
      <w:r w:rsidR="009D19C9" w:rsidRPr="00EA6965">
        <w:rPr>
          <w:rFonts w:cs="Arial"/>
          <w:sz w:val="22"/>
          <w:szCs w:val="22"/>
        </w:rPr>
        <w:t xml:space="preserve">Issues facing the women we work with relate to </w:t>
      </w:r>
      <w:r w:rsidR="00F73C1A" w:rsidRPr="00EA6965">
        <w:rPr>
          <w:rFonts w:cs="Arial"/>
          <w:sz w:val="22"/>
          <w:szCs w:val="22"/>
        </w:rPr>
        <w:t>conflict and natural disaster</w:t>
      </w:r>
      <w:r w:rsidR="009D19C9" w:rsidRPr="00EA6965">
        <w:rPr>
          <w:rFonts w:cs="Arial"/>
          <w:sz w:val="22"/>
          <w:szCs w:val="22"/>
        </w:rPr>
        <w:t xml:space="preserve">, violence against women, recognition of their rights and </w:t>
      </w:r>
      <w:r w:rsidR="00923B04">
        <w:rPr>
          <w:rFonts w:cs="Arial"/>
          <w:sz w:val="22"/>
          <w:szCs w:val="22"/>
        </w:rPr>
        <w:t xml:space="preserve">widespread </w:t>
      </w:r>
      <w:r w:rsidR="00CB1BC1" w:rsidRPr="00EA6965">
        <w:rPr>
          <w:rFonts w:cs="Arial"/>
          <w:sz w:val="22"/>
          <w:szCs w:val="22"/>
        </w:rPr>
        <w:t xml:space="preserve">gender </w:t>
      </w:r>
      <w:r w:rsidR="00923B04">
        <w:rPr>
          <w:rFonts w:cs="Arial"/>
          <w:sz w:val="22"/>
          <w:szCs w:val="22"/>
        </w:rPr>
        <w:t xml:space="preserve">inequalities in </w:t>
      </w:r>
      <w:r w:rsidR="009D19C9" w:rsidRPr="00EA6965">
        <w:rPr>
          <w:rFonts w:cs="Arial"/>
          <w:sz w:val="22"/>
          <w:szCs w:val="22"/>
        </w:rPr>
        <w:t>access to</w:t>
      </w:r>
      <w:r>
        <w:rPr>
          <w:rFonts w:cs="Arial"/>
          <w:sz w:val="22"/>
          <w:szCs w:val="22"/>
        </w:rPr>
        <w:t>,</w:t>
      </w:r>
      <w:r w:rsidR="009D19C9" w:rsidRPr="00EA6965">
        <w:rPr>
          <w:rFonts w:cs="Arial"/>
          <w:sz w:val="22"/>
          <w:szCs w:val="22"/>
        </w:rPr>
        <w:t xml:space="preserve"> and control over resources and the increasing impact of climate change. </w:t>
      </w:r>
      <w:r w:rsidR="00923B04">
        <w:rPr>
          <w:rFonts w:cs="Arial"/>
          <w:sz w:val="22"/>
          <w:szCs w:val="22"/>
        </w:rPr>
        <w:t>The lack of access to decision making</w:t>
      </w:r>
      <w:r w:rsidR="009D19C9" w:rsidRPr="00EA6965">
        <w:rPr>
          <w:rFonts w:cs="Arial"/>
          <w:sz w:val="22"/>
          <w:szCs w:val="22"/>
        </w:rPr>
        <w:t xml:space="preserve"> within government, workplace</w:t>
      </w:r>
      <w:r w:rsidR="00923B04">
        <w:rPr>
          <w:rFonts w:cs="Arial"/>
          <w:sz w:val="22"/>
          <w:szCs w:val="22"/>
        </w:rPr>
        <w:t>s</w:t>
      </w:r>
      <w:r w:rsidR="009D19C9" w:rsidRPr="00EA6965">
        <w:rPr>
          <w:rFonts w:cs="Arial"/>
          <w:sz w:val="22"/>
          <w:szCs w:val="22"/>
        </w:rPr>
        <w:t xml:space="preserve"> and at home are challenges common to women around the world. ActionAid Australia’s submission </w:t>
      </w:r>
      <w:r w:rsidR="00923B04">
        <w:rPr>
          <w:rFonts w:cs="Arial"/>
          <w:sz w:val="22"/>
          <w:szCs w:val="22"/>
        </w:rPr>
        <w:t xml:space="preserve">makes recommendations for </w:t>
      </w:r>
      <w:r w:rsidR="009D19C9" w:rsidRPr="00EA6965">
        <w:rPr>
          <w:rFonts w:cs="Arial"/>
          <w:sz w:val="22"/>
          <w:szCs w:val="22"/>
        </w:rPr>
        <w:t>Australia’s future spending</w:t>
      </w:r>
      <w:r w:rsidR="00FE7E55" w:rsidRPr="00EA6965">
        <w:rPr>
          <w:rFonts w:cs="Arial"/>
          <w:sz w:val="22"/>
          <w:szCs w:val="22"/>
        </w:rPr>
        <w:t xml:space="preserve"> </w:t>
      </w:r>
      <w:r w:rsidR="00FF3E04" w:rsidRPr="00EA6965">
        <w:rPr>
          <w:rFonts w:cs="Arial"/>
          <w:sz w:val="22"/>
          <w:szCs w:val="22"/>
        </w:rPr>
        <w:t>drawing on this experience</w:t>
      </w:r>
      <w:r w:rsidR="009D19C9" w:rsidRPr="00EA6965">
        <w:rPr>
          <w:rFonts w:cs="Arial"/>
          <w:sz w:val="22"/>
          <w:szCs w:val="22"/>
        </w:rPr>
        <w:t xml:space="preserve">. </w:t>
      </w:r>
    </w:p>
    <w:p w:rsidR="005111CE" w:rsidRPr="00EA6965" w:rsidRDefault="005111CE" w:rsidP="00156282">
      <w:pPr>
        <w:jc w:val="both"/>
        <w:rPr>
          <w:rFonts w:cs="Arial"/>
          <w:sz w:val="22"/>
          <w:szCs w:val="22"/>
        </w:rPr>
      </w:pPr>
    </w:p>
    <w:p w:rsidR="005111CE" w:rsidRPr="00EA6965" w:rsidRDefault="00156282" w:rsidP="00156282">
      <w:pPr>
        <w:jc w:val="both"/>
        <w:rPr>
          <w:rFonts w:cs="Arial"/>
          <w:sz w:val="22"/>
          <w:szCs w:val="22"/>
        </w:rPr>
      </w:pPr>
      <w:r>
        <w:rPr>
          <w:rFonts w:cs="Arial"/>
          <w:sz w:val="22"/>
          <w:szCs w:val="22"/>
        </w:rPr>
        <w:t xml:space="preserve">The </w:t>
      </w:r>
      <w:r w:rsidR="004617D9">
        <w:rPr>
          <w:rFonts w:cs="Arial"/>
          <w:sz w:val="22"/>
          <w:szCs w:val="22"/>
        </w:rPr>
        <w:t>Federal B</w:t>
      </w:r>
      <w:r>
        <w:rPr>
          <w:rFonts w:cs="Arial"/>
          <w:sz w:val="22"/>
          <w:szCs w:val="22"/>
        </w:rPr>
        <w:t>udget of 2016-2017 continued w</w:t>
      </w:r>
      <w:r w:rsidR="00923B04">
        <w:rPr>
          <w:rFonts w:cs="Arial"/>
          <w:sz w:val="22"/>
          <w:szCs w:val="22"/>
        </w:rPr>
        <w:t>ith devastation to the Australian Aid P</w:t>
      </w:r>
      <w:r>
        <w:rPr>
          <w:rFonts w:cs="Arial"/>
          <w:sz w:val="22"/>
          <w:szCs w:val="22"/>
        </w:rPr>
        <w:t>rogram despite</w:t>
      </w:r>
      <w:r w:rsidR="005111CE" w:rsidRPr="00EA6965">
        <w:rPr>
          <w:rFonts w:cs="Arial"/>
          <w:sz w:val="22"/>
          <w:szCs w:val="22"/>
        </w:rPr>
        <w:t xml:space="preserve"> Australia</w:t>
      </w:r>
      <w:r>
        <w:rPr>
          <w:rFonts w:cs="Arial"/>
          <w:sz w:val="22"/>
          <w:szCs w:val="22"/>
        </w:rPr>
        <w:t>’s</w:t>
      </w:r>
      <w:r w:rsidR="005111CE" w:rsidRPr="00EA6965">
        <w:rPr>
          <w:rFonts w:cs="Arial"/>
          <w:sz w:val="22"/>
          <w:szCs w:val="22"/>
        </w:rPr>
        <w:t xml:space="preserve"> </w:t>
      </w:r>
      <w:r>
        <w:rPr>
          <w:rFonts w:cs="Arial"/>
          <w:sz w:val="22"/>
          <w:szCs w:val="22"/>
        </w:rPr>
        <w:t xml:space="preserve">endorsement of the </w:t>
      </w:r>
      <w:r w:rsidR="005111CE" w:rsidRPr="00EA6965">
        <w:rPr>
          <w:rFonts w:cs="Arial"/>
          <w:sz w:val="22"/>
          <w:szCs w:val="22"/>
        </w:rPr>
        <w:t>S</w:t>
      </w:r>
      <w:r>
        <w:rPr>
          <w:rFonts w:cs="Arial"/>
          <w:sz w:val="22"/>
          <w:szCs w:val="22"/>
        </w:rPr>
        <w:t>ustainable Development Goals,</w:t>
      </w:r>
      <w:r w:rsidR="005111CE" w:rsidRPr="00EA6965">
        <w:rPr>
          <w:rFonts w:cs="Arial"/>
          <w:sz w:val="22"/>
          <w:szCs w:val="22"/>
        </w:rPr>
        <w:t xml:space="preserve"> </w:t>
      </w:r>
      <w:r w:rsidR="004617D9">
        <w:rPr>
          <w:rFonts w:cs="Arial"/>
          <w:sz w:val="22"/>
          <w:szCs w:val="22"/>
        </w:rPr>
        <w:t xml:space="preserve">ratification of the </w:t>
      </w:r>
      <w:r w:rsidR="00A62EB0" w:rsidRPr="00EA6965">
        <w:rPr>
          <w:rFonts w:cs="Arial"/>
          <w:sz w:val="22"/>
          <w:szCs w:val="22"/>
        </w:rPr>
        <w:t>Paris A</w:t>
      </w:r>
      <w:r w:rsidR="00923B04">
        <w:rPr>
          <w:rFonts w:cs="Arial"/>
          <w:sz w:val="22"/>
          <w:szCs w:val="22"/>
        </w:rPr>
        <w:t>greement on Climate C</w:t>
      </w:r>
      <w:r w:rsidR="005111CE" w:rsidRPr="00EA6965">
        <w:rPr>
          <w:rFonts w:cs="Arial"/>
          <w:sz w:val="22"/>
          <w:szCs w:val="22"/>
        </w:rPr>
        <w:t>hange</w:t>
      </w:r>
      <w:r>
        <w:rPr>
          <w:rFonts w:cs="Arial"/>
          <w:sz w:val="22"/>
          <w:szCs w:val="22"/>
        </w:rPr>
        <w:t xml:space="preserve"> and </w:t>
      </w:r>
      <w:r w:rsidR="00923B04">
        <w:rPr>
          <w:rFonts w:cs="Arial"/>
          <w:sz w:val="22"/>
          <w:szCs w:val="22"/>
        </w:rPr>
        <w:t xml:space="preserve">significant leadership roles within the World Food Programme and Green Climate Change Fund.  </w:t>
      </w:r>
      <w:r>
        <w:rPr>
          <w:rFonts w:cs="Arial"/>
          <w:sz w:val="22"/>
          <w:szCs w:val="22"/>
        </w:rPr>
        <w:t>In 2017-2018</w:t>
      </w:r>
      <w:r w:rsidR="00923B04">
        <w:rPr>
          <w:rFonts w:cs="Arial"/>
          <w:sz w:val="22"/>
          <w:szCs w:val="22"/>
        </w:rPr>
        <w:t>,</w:t>
      </w:r>
      <w:r w:rsidR="00A62EB0" w:rsidRPr="00EA6965">
        <w:rPr>
          <w:rFonts w:cs="Arial"/>
          <w:sz w:val="22"/>
          <w:szCs w:val="22"/>
        </w:rPr>
        <w:t xml:space="preserve"> Australia </w:t>
      </w:r>
      <w:r w:rsidR="00F73C1A" w:rsidRPr="00EA6965">
        <w:rPr>
          <w:rFonts w:cs="Arial"/>
          <w:sz w:val="22"/>
          <w:szCs w:val="22"/>
        </w:rPr>
        <w:t xml:space="preserve">should </w:t>
      </w:r>
      <w:r w:rsidR="00923B04">
        <w:rPr>
          <w:rFonts w:cs="Arial"/>
          <w:sz w:val="22"/>
          <w:szCs w:val="22"/>
        </w:rPr>
        <w:t xml:space="preserve">strive to </w:t>
      </w:r>
      <w:r w:rsidR="00F73C1A" w:rsidRPr="00EA6965">
        <w:rPr>
          <w:rFonts w:cs="Arial"/>
          <w:sz w:val="22"/>
          <w:szCs w:val="22"/>
        </w:rPr>
        <w:t xml:space="preserve">bring </w:t>
      </w:r>
      <w:r w:rsidR="00923B04">
        <w:rPr>
          <w:rFonts w:cs="Arial"/>
          <w:sz w:val="22"/>
          <w:szCs w:val="22"/>
        </w:rPr>
        <w:t xml:space="preserve">greater </w:t>
      </w:r>
      <w:r w:rsidR="00F73C1A" w:rsidRPr="00EA6965">
        <w:rPr>
          <w:rFonts w:cs="Arial"/>
          <w:sz w:val="22"/>
          <w:szCs w:val="22"/>
        </w:rPr>
        <w:t xml:space="preserve">coherence </w:t>
      </w:r>
      <w:r w:rsidR="001E4009">
        <w:rPr>
          <w:rFonts w:cs="Arial"/>
          <w:sz w:val="22"/>
          <w:szCs w:val="22"/>
        </w:rPr>
        <w:t xml:space="preserve">between </w:t>
      </w:r>
      <w:r w:rsidR="00923B04">
        <w:rPr>
          <w:rFonts w:cs="Arial"/>
          <w:sz w:val="22"/>
          <w:szCs w:val="22"/>
        </w:rPr>
        <w:t xml:space="preserve">its international commitments and budgeting </w:t>
      </w:r>
      <w:r w:rsidR="001E4009">
        <w:rPr>
          <w:rFonts w:cs="Arial"/>
          <w:sz w:val="22"/>
          <w:szCs w:val="22"/>
        </w:rPr>
        <w:t xml:space="preserve">process </w:t>
      </w:r>
      <w:r w:rsidR="00F73C1A" w:rsidRPr="00EA6965">
        <w:rPr>
          <w:rFonts w:cs="Arial"/>
          <w:sz w:val="22"/>
          <w:szCs w:val="22"/>
        </w:rPr>
        <w:t xml:space="preserve">through spending that respects human rights and </w:t>
      </w:r>
      <w:r w:rsidR="00923B04">
        <w:rPr>
          <w:rFonts w:cs="Arial"/>
          <w:sz w:val="22"/>
          <w:szCs w:val="22"/>
        </w:rPr>
        <w:t xml:space="preserve">supports </w:t>
      </w:r>
      <w:r w:rsidR="001E4009">
        <w:rPr>
          <w:rFonts w:cs="Arial"/>
          <w:sz w:val="22"/>
          <w:szCs w:val="22"/>
        </w:rPr>
        <w:t xml:space="preserve">gender equality and </w:t>
      </w:r>
      <w:r w:rsidR="00F73C1A" w:rsidRPr="00EA6965">
        <w:rPr>
          <w:rFonts w:cs="Arial"/>
          <w:sz w:val="22"/>
          <w:szCs w:val="22"/>
        </w:rPr>
        <w:t xml:space="preserve">sustainable </w:t>
      </w:r>
      <w:r w:rsidR="004617D9">
        <w:rPr>
          <w:rFonts w:cs="Arial"/>
          <w:sz w:val="22"/>
          <w:szCs w:val="22"/>
        </w:rPr>
        <w:t>development</w:t>
      </w:r>
      <w:r w:rsidR="00F73C1A" w:rsidRPr="00EA6965">
        <w:rPr>
          <w:rFonts w:cs="Arial"/>
          <w:sz w:val="22"/>
          <w:szCs w:val="22"/>
        </w:rPr>
        <w:t xml:space="preserve">, </w:t>
      </w:r>
      <w:r w:rsidR="004617D9">
        <w:rPr>
          <w:rFonts w:cs="Arial"/>
          <w:sz w:val="22"/>
          <w:szCs w:val="22"/>
        </w:rPr>
        <w:t>particularly</w:t>
      </w:r>
      <w:r w:rsidR="00F73C1A" w:rsidRPr="00EA6965">
        <w:rPr>
          <w:rFonts w:cs="Arial"/>
          <w:sz w:val="22"/>
          <w:szCs w:val="22"/>
        </w:rPr>
        <w:t xml:space="preserve"> </w:t>
      </w:r>
      <w:r w:rsidR="001E4009">
        <w:rPr>
          <w:rFonts w:cs="Arial"/>
          <w:sz w:val="22"/>
          <w:szCs w:val="22"/>
        </w:rPr>
        <w:t xml:space="preserve">for </w:t>
      </w:r>
      <w:r w:rsidR="00F73C1A" w:rsidRPr="00EA6965">
        <w:rPr>
          <w:rFonts w:cs="Arial"/>
          <w:sz w:val="22"/>
          <w:szCs w:val="22"/>
        </w:rPr>
        <w:t>those most deeply affected by poverty</w:t>
      </w:r>
      <w:r w:rsidR="004617D9">
        <w:rPr>
          <w:rFonts w:cs="Arial"/>
          <w:sz w:val="22"/>
          <w:szCs w:val="22"/>
        </w:rPr>
        <w:t xml:space="preserve"> and injustice</w:t>
      </w:r>
      <w:r w:rsidR="00F73C1A" w:rsidRPr="00EA6965">
        <w:rPr>
          <w:rFonts w:cs="Arial"/>
          <w:sz w:val="22"/>
          <w:szCs w:val="22"/>
        </w:rPr>
        <w:t xml:space="preserve">. </w:t>
      </w:r>
      <w:r w:rsidR="005111CE" w:rsidRPr="00EA6965">
        <w:rPr>
          <w:rFonts w:cs="Arial"/>
          <w:sz w:val="22"/>
          <w:szCs w:val="22"/>
        </w:rPr>
        <w:t>ActionAid’s submission to</w:t>
      </w:r>
      <w:r>
        <w:rPr>
          <w:rFonts w:cs="Arial"/>
          <w:sz w:val="22"/>
          <w:szCs w:val="22"/>
        </w:rPr>
        <w:t xml:space="preserve"> Treasury requests that the 2017-2018</w:t>
      </w:r>
      <w:r w:rsidR="005111CE" w:rsidRPr="00EA6965">
        <w:rPr>
          <w:rFonts w:cs="Arial"/>
          <w:sz w:val="22"/>
          <w:szCs w:val="22"/>
        </w:rPr>
        <w:t xml:space="preserve"> </w:t>
      </w:r>
      <w:r w:rsidR="004617D9">
        <w:rPr>
          <w:rFonts w:cs="Arial"/>
          <w:sz w:val="22"/>
          <w:szCs w:val="22"/>
        </w:rPr>
        <w:t>Federal B</w:t>
      </w:r>
      <w:r w:rsidR="005111CE" w:rsidRPr="00EA6965">
        <w:rPr>
          <w:rFonts w:cs="Arial"/>
          <w:sz w:val="22"/>
          <w:szCs w:val="22"/>
        </w:rPr>
        <w:t xml:space="preserve">udget </w:t>
      </w:r>
      <w:r w:rsidR="00653D8C">
        <w:rPr>
          <w:rFonts w:cs="Arial"/>
          <w:sz w:val="22"/>
          <w:szCs w:val="22"/>
        </w:rPr>
        <w:t>address</w:t>
      </w:r>
      <w:r w:rsidR="001E4009">
        <w:rPr>
          <w:rFonts w:cs="Arial"/>
          <w:sz w:val="22"/>
          <w:szCs w:val="22"/>
        </w:rPr>
        <w:t>es</w:t>
      </w:r>
      <w:r w:rsidR="00653D8C">
        <w:rPr>
          <w:rFonts w:cs="Arial"/>
          <w:sz w:val="22"/>
          <w:szCs w:val="22"/>
        </w:rPr>
        <w:t xml:space="preserve"> structural inequ</w:t>
      </w:r>
      <w:r w:rsidR="00923B04">
        <w:rPr>
          <w:rFonts w:cs="Arial"/>
          <w:sz w:val="22"/>
          <w:szCs w:val="22"/>
        </w:rPr>
        <w:t>alities that impact on revenue</w:t>
      </w:r>
      <w:r w:rsidR="001E4009">
        <w:rPr>
          <w:rFonts w:cs="Arial"/>
          <w:sz w:val="22"/>
          <w:szCs w:val="22"/>
        </w:rPr>
        <w:t>,</w:t>
      </w:r>
      <w:r w:rsidR="00923B04">
        <w:rPr>
          <w:rFonts w:cs="Arial"/>
          <w:sz w:val="22"/>
          <w:szCs w:val="22"/>
        </w:rPr>
        <w:t xml:space="preserve"> </w:t>
      </w:r>
      <w:r w:rsidR="005111CE" w:rsidRPr="00EA6965">
        <w:rPr>
          <w:rFonts w:cs="Arial"/>
          <w:sz w:val="22"/>
          <w:szCs w:val="22"/>
        </w:rPr>
        <w:t>bring</w:t>
      </w:r>
      <w:r w:rsidR="001E4009">
        <w:rPr>
          <w:rFonts w:cs="Arial"/>
          <w:sz w:val="22"/>
          <w:szCs w:val="22"/>
        </w:rPr>
        <w:t>s</w:t>
      </w:r>
      <w:r w:rsidR="005111CE" w:rsidRPr="00EA6965">
        <w:rPr>
          <w:rFonts w:cs="Arial"/>
          <w:sz w:val="22"/>
          <w:szCs w:val="22"/>
        </w:rPr>
        <w:t xml:space="preserve"> back a strong </w:t>
      </w:r>
      <w:r>
        <w:rPr>
          <w:rFonts w:cs="Arial"/>
          <w:sz w:val="22"/>
          <w:szCs w:val="22"/>
        </w:rPr>
        <w:t xml:space="preserve">well-resourced </w:t>
      </w:r>
      <w:r w:rsidR="00923B04">
        <w:rPr>
          <w:rFonts w:cs="Arial"/>
          <w:sz w:val="22"/>
          <w:szCs w:val="22"/>
        </w:rPr>
        <w:t>aid program</w:t>
      </w:r>
      <w:r w:rsidR="001E4009">
        <w:rPr>
          <w:rFonts w:cs="Arial"/>
          <w:sz w:val="22"/>
          <w:szCs w:val="22"/>
        </w:rPr>
        <w:t xml:space="preserve"> and makes</w:t>
      </w:r>
      <w:r w:rsidR="005111CE" w:rsidRPr="00EA6965">
        <w:rPr>
          <w:rFonts w:cs="Arial"/>
          <w:sz w:val="22"/>
          <w:szCs w:val="22"/>
        </w:rPr>
        <w:t xml:space="preserve"> investments that will support real change </w:t>
      </w:r>
      <w:r w:rsidR="00E62C6C" w:rsidRPr="00EA6965">
        <w:rPr>
          <w:rFonts w:cs="Arial"/>
          <w:sz w:val="22"/>
          <w:szCs w:val="22"/>
        </w:rPr>
        <w:t>for women</w:t>
      </w:r>
      <w:r w:rsidR="00FF3E04" w:rsidRPr="00EA6965">
        <w:rPr>
          <w:rFonts w:cs="Arial"/>
          <w:sz w:val="22"/>
          <w:szCs w:val="22"/>
        </w:rPr>
        <w:t xml:space="preserve"> living in poverty</w:t>
      </w:r>
      <w:r w:rsidR="00E62C6C" w:rsidRPr="00EA6965">
        <w:rPr>
          <w:rFonts w:cs="Arial"/>
          <w:sz w:val="22"/>
          <w:szCs w:val="22"/>
        </w:rPr>
        <w:t xml:space="preserve"> to </w:t>
      </w:r>
      <w:r w:rsidR="002A1516" w:rsidRPr="00EA6965">
        <w:rPr>
          <w:rFonts w:cs="Arial"/>
          <w:sz w:val="22"/>
          <w:szCs w:val="22"/>
        </w:rPr>
        <w:t xml:space="preserve">realise their rights and </w:t>
      </w:r>
      <w:r w:rsidR="004617D9">
        <w:rPr>
          <w:rFonts w:cs="Arial"/>
          <w:sz w:val="22"/>
          <w:szCs w:val="22"/>
        </w:rPr>
        <w:t>overcome injustice</w:t>
      </w:r>
      <w:r w:rsidR="002A1516" w:rsidRPr="00EA6965">
        <w:rPr>
          <w:rFonts w:cs="Arial"/>
          <w:sz w:val="22"/>
          <w:szCs w:val="22"/>
        </w:rPr>
        <w:t xml:space="preserve">. </w:t>
      </w:r>
      <w:r w:rsidR="00E62C6C" w:rsidRPr="00EA6965">
        <w:rPr>
          <w:rFonts w:cs="Arial"/>
          <w:sz w:val="22"/>
          <w:szCs w:val="22"/>
        </w:rPr>
        <w:t xml:space="preserve"> </w:t>
      </w:r>
    </w:p>
    <w:p w:rsidR="005111CE" w:rsidRPr="00EA6965" w:rsidRDefault="005111CE" w:rsidP="00156282">
      <w:pPr>
        <w:jc w:val="both"/>
        <w:rPr>
          <w:rFonts w:cs="Arial"/>
          <w:sz w:val="22"/>
          <w:szCs w:val="22"/>
        </w:rPr>
      </w:pPr>
    </w:p>
    <w:p w:rsidR="00FF3E04" w:rsidRPr="00EA6965" w:rsidRDefault="00FF3E04" w:rsidP="00156282">
      <w:pPr>
        <w:jc w:val="both"/>
        <w:rPr>
          <w:rFonts w:cs="Arial"/>
          <w:b/>
          <w:sz w:val="22"/>
          <w:szCs w:val="22"/>
        </w:rPr>
      </w:pPr>
      <w:r w:rsidRPr="00EA6965">
        <w:rPr>
          <w:rFonts w:cs="Arial"/>
          <w:b/>
          <w:sz w:val="22"/>
          <w:szCs w:val="22"/>
        </w:rPr>
        <w:t>Priorities for spending</w:t>
      </w:r>
    </w:p>
    <w:p w:rsidR="00FF3E04" w:rsidRPr="00EA6965" w:rsidRDefault="00FF3E04" w:rsidP="00156282">
      <w:pPr>
        <w:jc w:val="both"/>
        <w:rPr>
          <w:rFonts w:cs="Arial"/>
          <w:sz w:val="22"/>
          <w:szCs w:val="22"/>
        </w:rPr>
      </w:pPr>
    </w:p>
    <w:p w:rsidR="005111CE" w:rsidRPr="00EA6965" w:rsidRDefault="00436ED1" w:rsidP="00156282">
      <w:pPr>
        <w:pStyle w:val="ListParagraph"/>
        <w:numPr>
          <w:ilvl w:val="0"/>
          <w:numId w:val="2"/>
        </w:numPr>
        <w:jc w:val="both"/>
        <w:rPr>
          <w:rFonts w:cs="Arial"/>
          <w:b/>
          <w:sz w:val="22"/>
          <w:szCs w:val="22"/>
        </w:rPr>
      </w:pPr>
      <w:r w:rsidRPr="00EA6965">
        <w:rPr>
          <w:rFonts w:cs="Arial"/>
          <w:b/>
          <w:sz w:val="22"/>
          <w:szCs w:val="22"/>
        </w:rPr>
        <w:lastRenderedPageBreak/>
        <w:t xml:space="preserve">A strong </w:t>
      </w:r>
      <w:r w:rsidR="0071422E">
        <w:rPr>
          <w:rFonts w:cs="Arial"/>
          <w:b/>
          <w:sz w:val="22"/>
          <w:szCs w:val="22"/>
        </w:rPr>
        <w:t>and transparent Australia</w:t>
      </w:r>
      <w:r w:rsidR="004617D9">
        <w:rPr>
          <w:rFonts w:cs="Arial"/>
          <w:b/>
          <w:sz w:val="22"/>
          <w:szCs w:val="22"/>
        </w:rPr>
        <w:t>n</w:t>
      </w:r>
      <w:r w:rsidR="0071422E">
        <w:rPr>
          <w:rFonts w:cs="Arial"/>
          <w:b/>
          <w:sz w:val="22"/>
          <w:szCs w:val="22"/>
        </w:rPr>
        <w:t xml:space="preserve"> Aid P</w:t>
      </w:r>
      <w:r w:rsidRPr="00EA6965">
        <w:rPr>
          <w:rFonts w:cs="Arial"/>
          <w:b/>
          <w:sz w:val="22"/>
          <w:szCs w:val="22"/>
        </w:rPr>
        <w:t xml:space="preserve">rogram </w:t>
      </w:r>
    </w:p>
    <w:p w:rsidR="005111CE" w:rsidRPr="00EA6965" w:rsidRDefault="005111CE" w:rsidP="00156282">
      <w:pPr>
        <w:jc w:val="both"/>
        <w:rPr>
          <w:rFonts w:cs="Arial"/>
          <w:sz w:val="22"/>
          <w:szCs w:val="22"/>
        </w:rPr>
      </w:pPr>
    </w:p>
    <w:p w:rsidR="006B4102" w:rsidRPr="00EA6965" w:rsidRDefault="001E4009" w:rsidP="00156282">
      <w:pPr>
        <w:jc w:val="both"/>
        <w:rPr>
          <w:rFonts w:cs="Arial"/>
          <w:sz w:val="22"/>
          <w:szCs w:val="22"/>
        </w:rPr>
      </w:pPr>
      <w:r>
        <w:rPr>
          <w:rFonts w:cs="Arial"/>
          <w:sz w:val="22"/>
          <w:szCs w:val="22"/>
        </w:rPr>
        <w:t xml:space="preserve">Despite growing income inequality within Australia, </w:t>
      </w:r>
      <w:r w:rsidR="00886FA0">
        <w:rPr>
          <w:rFonts w:cs="Arial"/>
          <w:sz w:val="22"/>
          <w:szCs w:val="22"/>
        </w:rPr>
        <w:t xml:space="preserve">the </w:t>
      </w:r>
      <w:r>
        <w:rPr>
          <w:rFonts w:cs="Arial"/>
          <w:sz w:val="22"/>
          <w:szCs w:val="22"/>
        </w:rPr>
        <w:t xml:space="preserve">2016 </w:t>
      </w:r>
      <w:r w:rsidR="00886FA0">
        <w:rPr>
          <w:rFonts w:cs="Arial"/>
          <w:sz w:val="22"/>
          <w:szCs w:val="22"/>
        </w:rPr>
        <w:t xml:space="preserve">Credit Suisse Global Wealth Report estimated that </w:t>
      </w:r>
      <w:r w:rsidR="00632211" w:rsidRPr="00EA6965">
        <w:rPr>
          <w:rFonts w:cs="Arial"/>
          <w:sz w:val="22"/>
          <w:szCs w:val="22"/>
        </w:rPr>
        <w:t xml:space="preserve">Australians </w:t>
      </w:r>
      <w:r w:rsidR="009C1554">
        <w:rPr>
          <w:rFonts w:cs="Arial"/>
          <w:sz w:val="22"/>
          <w:szCs w:val="22"/>
        </w:rPr>
        <w:t xml:space="preserve">are </w:t>
      </w:r>
      <w:r w:rsidR="00632211" w:rsidRPr="00EA6965">
        <w:rPr>
          <w:rFonts w:cs="Arial"/>
          <w:sz w:val="22"/>
          <w:szCs w:val="22"/>
        </w:rPr>
        <w:t>the world’s</w:t>
      </w:r>
      <w:r w:rsidR="009C1554">
        <w:rPr>
          <w:rFonts w:cs="Arial"/>
          <w:sz w:val="22"/>
          <w:szCs w:val="22"/>
        </w:rPr>
        <w:t xml:space="preserve"> second-most</w:t>
      </w:r>
      <w:r w:rsidR="00632211" w:rsidRPr="00EA6965">
        <w:rPr>
          <w:rFonts w:cs="Arial"/>
          <w:sz w:val="22"/>
          <w:szCs w:val="22"/>
        </w:rPr>
        <w:t xml:space="preserve"> wealthiest people</w:t>
      </w:r>
      <w:r w:rsidR="009C1554">
        <w:rPr>
          <w:rFonts w:cs="Arial"/>
          <w:sz w:val="22"/>
          <w:szCs w:val="22"/>
        </w:rPr>
        <w:t xml:space="preserve"> on average</w:t>
      </w:r>
      <w:r w:rsidR="00632211" w:rsidRPr="00EA6965">
        <w:rPr>
          <w:rFonts w:cs="Arial"/>
          <w:sz w:val="22"/>
          <w:szCs w:val="22"/>
        </w:rPr>
        <w:t xml:space="preserve">. </w:t>
      </w:r>
      <w:r w:rsidR="00FF3E04" w:rsidRPr="00EA6965">
        <w:rPr>
          <w:rFonts w:cs="Arial"/>
          <w:sz w:val="22"/>
          <w:szCs w:val="22"/>
        </w:rPr>
        <w:t xml:space="preserve">Australia also ranks at number 2 on the </w:t>
      </w:r>
      <w:r w:rsidR="00886FA0">
        <w:rPr>
          <w:rFonts w:cs="Arial"/>
          <w:sz w:val="22"/>
          <w:szCs w:val="22"/>
        </w:rPr>
        <w:t xml:space="preserve">United Nations </w:t>
      </w:r>
      <w:r w:rsidR="00FF3E04" w:rsidRPr="00EA6965">
        <w:rPr>
          <w:rFonts w:cs="Arial"/>
          <w:sz w:val="22"/>
          <w:szCs w:val="22"/>
        </w:rPr>
        <w:t xml:space="preserve">Human Development Index having some of the world’s best living standards and services. </w:t>
      </w:r>
      <w:r w:rsidR="009C1554">
        <w:rPr>
          <w:rFonts w:cs="Arial"/>
          <w:sz w:val="22"/>
          <w:szCs w:val="22"/>
        </w:rPr>
        <w:t>Thus</w:t>
      </w:r>
      <w:r w:rsidR="0071422E">
        <w:rPr>
          <w:rFonts w:cs="Arial"/>
          <w:sz w:val="22"/>
          <w:szCs w:val="22"/>
        </w:rPr>
        <w:t>,</w:t>
      </w:r>
      <w:r w:rsidR="009C1554">
        <w:rPr>
          <w:rFonts w:cs="Arial"/>
          <w:sz w:val="22"/>
          <w:szCs w:val="22"/>
        </w:rPr>
        <w:t xml:space="preserve"> </w:t>
      </w:r>
      <w:r w:rsidR="005111CE" w:rsidRPr="00EA6965">
        <w:rPr>
          <w:rFonts w:cs="Arial"/>
          <w:sz w:val="22"/>
          <w:szCs w:val="22"/>
        </w:rPr>
        <w:t xml:space="preserve">Australia </w:t>
      </w:r>
      <w:r w:rsidR="00FF3E04" w:rsidRPr="00EA6965">
        <w:rPr>
          <w:rFonts w:cs="Arial"/>
          <w:sz w:val="22"/>
          <w:szCs w:val="22"/>
        </w:rPr>
        <w:t xml:space="preserve">has an important role to play in responding to </w:t>
      </w:r>
      <w:r w:rsidR="005111CE" w:rsidRPr="00EA6965">
        <w:rPr>
          <w:rFonts w:cs="Arial"/>
          <w:sz w:val="22"/>
          <w:szCs w:val="22"/>
        </w:rPr>
        <w:t xml:space="preserve">global </w:t>
      </w:r>
      <w:r>
        <w:rPr>
          <w:rFonts w:cs="Arial"/>
          <w:sz w:val="22"/>
          <w:szCs w:val="22"/>
        </w:rPr>
        <w:t xml:space="preserve">poverty and </w:t>
      </w:r>
      <w:r w:rsidR="005111CE" w:rsidRPr="00EA6965">
        <w:rPr>
          <w:rFonts w:cs="Arial"/>
          <w:sz w:val="22"/>
          <w:szCs w:val="22"/>
        </w:rPr>
        <w:t xml:space="preserve">inequality </w:t>
      </w:r>
      <w:r>
        <w:rPr>
          <w:rFonts w:cs="Arial"/>
          <w:sz w:val="22"/>
          <w:szCs w:val="22"/>
        </w:rPr>
        <w:t>among countries as well as</w:t>
      </w:r>
      <w:r w:rsidR="005111CE" w:rsidRPr="00EA6965">
        <w:rPr>
          <w:rFonts w:cs="Arial"/>
          <w:sz w:val="22"/>
          <w:szCs w:val="22"/>
        </w:rPr>
        <w:t xml:space="preserve"> </w:t>
      </w:r>
      <w:r w:rsidR="00FF3E04" w:rsidRPr="00EA6965">
        <w:rPr>
          <w:rFonts w:cs="Arial"/>
          <w:sz w:val="22"/>
          <w:szCs w:val="22"/>
        </w:rPr>
        <w:t xml:space="preserve">an </w:t>
      </w:r>
      <w:r w:rsidR="005111CE" w:rsidRPr="00EA6965">
        <w:rPr>
          <w:rFonts w:cs="Arial"/>
          <w:sz w:val="22"/>
          <w:szCs w:val="22"/>
        </w:rPr>
        <w:t xml:space="preserve">obligation to </w:t>
      </w:r>
      <w:r w:rsidR="006B4102" w:rsidRPr="00EA6965">
        <w:rPr>
          <w:rFonts w:cs="Arial"/>
          <w:sz w:val="22"/>
          <w:szCs w:val="22"/>
        </w:rPr>
        <w:t>those who experience the most extreme effects of poverty</w:t>
      </w:r>
      <w:r w:rsidR="00580534">
        <w:rPr>
          <w:rFonts w:cs="Arial"/>
          <w:sz w:val="22"/>
          <w:szCs w:val="22"/>
        </w:rPr>
        <w:t>, conflict</w:t>
      </w:r>
      <w:r w:rsidR="006B4102" w:rsidRPr="00EA6965">
        <w:rPr>
          <w:rFonts w:cs="Arial"/>
          <w:sz w:val="22"/>
          <w:szCs w:val="22"/>
        </w:rPr>
        <w:t xml:space="preserve"> and disaster. Among these, women </w:t>
      </w:r>
      <w:r w:rsidR="00FF3E04" w:rsidRPr="00EA6965">
        <w:rPr>
          <w:rFonts w:cs="Arial"/>
          <w:sz w:val="22"/>
          <w:szCs w:val="22"/>
        </w:rPr>
        <w:t xml:space="preserve">living in poverty </w:t>
      </w:r>
      <w:r w:rsidR="006B4102" w:rsidRPr="00EA6965">
        <w:rPr>
          <w:rFonts w:cs="Arial"/>
          <w:sz w:val="22"/>
          <w:szCs w:val="22"/>
        </w:rPr>
        <w:t xml:space="preserve">are the most affected through systemic </w:t>
      </w:r>
      <w:r w:rsidR="000B3E30">
        <w:rPr>
          <w:rFonts w:cs="Arial"/>
          <w:sz w:val="22"/>
          <w:szCs w:val="22"/>
        </w:rPr>
        <w:t xml:space="preserve">gender discrimination </w:t>
      </w:r>
      <w:r w:rsidR="00FF3E04" w:rsidRPr="00EA6965">
        <w:rPr>
          <w:rFonts w:cs="Arial"/>
          <w:sz w:val="22"/>
          <w:szCs w:val="22"/>
        </w:rPr>
        <w:t xml:space="preserve">that includes </w:t>
      </w:r>
      <w:r w:rsidR="000B3E30">
        <w:rPr>
          <w:rFonts w:cs="Arial"/>
          <w:sz w:val="22"/>
          <w:szCs w:val="22"/>
        </w:rPr>
        <w:t xml:space="preserve">the </w:t>
      </w:r>
      <w:r w:rsidR="00FF3E04" w:rsidRPr="00EA6965">
        <w:rPr>
          <w:rFonts w:cs="Arial"/>
          <w:sz w:val="22"/>
          <w:szCs w:val="22"/>
        </w:rPr>
        <w:t>denial of access to and control over resources</w:t>
      </w:r>
      <w:r w:rsidR="000B3E30">
        <w:rPr>
          <w:rFonts w:cs="Arial"/>
          <w:sz w:val="22"/>
          <w:szCs w:val="22"/>
        </w:rPr>
        <w:t xml:space="preserve"> and decision making.</w:t>
      </w:r>
      <w:r w:rsidR="006B4102" w:rsidRPr="00EA6965">
        <w:rPr>
          <w:rFonts w:cs="Arial"/>
          <w:sz w:val="22"/>
          <w:szCs w:val="22"/>
        </w:rPr>
        <w:t xml:space="preserve"> </w:t>
      </w:r>
    </w:p>
    <w:p w:rsidR="006B4102" w:rsidRPr="00EA6965" w:rsidRDefault="006B4102" w:rsidP="00156282">
      <w:pPr>
        <w:jc w:val="both"/>
        <w:rPr>
          <w:rFonts w:cs="Arial"/>
          <w:sz w:val="22"/>
          <w:szCs w:val="22"/>
        </w:rPr>
      </w:pPr>
    </w:p>
    <w:p w:rsidR="0071422E" w:rsidRDefault="009C1554" w:rsidP="00156282">
      <w:pPr>
        <w:jc w:val="both"/>
        <w:rPr>
          <w:rFonts w:cs="Arial"/>
          <w:sz w:val="22"/>
          <w:szCs w:val="22"/>
        </w:rPr>
      </w:pPr>
      <w:r>
        <w:rPr>
          <w:rFonts w:cs="Arial"/>
          <w:sz w:val="22"/>
          <w:szCs w:val="22"/>
        </w:rPr>
        <w:t>201</w:t>
      </w:r>
      <w:r w:rsidR="00A573DC">
        <w:rPr>
          <w:rFonts w:cs="Arial"/>
          <w:sz w:val="22"/>
          <w:szCs w:val="22"/>
        </w:rPr>
        <w:t>6</w:t>
      </w:r>
      <w:r>
        <w:rPr>
          <w:rFonts w:cs="Arial"/>
          <w:sz w:val="22"/>
          <w:szCs w:val="22"/>
        </w:rPr>
        <w:t xml:space="preserve"> was characterised by</w:t>
      </w:r>
      <w:r w:rsidR="006B4102" w:rsidRPr="00EA6965">
        <w:rPr>
          <w:rFonts w:cs="Arial"/>
          <w:sz w:val="22"/>
          <w:szCs w:val="22"/>
        </w:rPr>
        <w:t xml:space="preserve"> </w:t>
      </w:r>
      <w:r w:rsidR="000B3E30">
        <w:rPr>
          <w:rFonts w:cs="Arial"/>
          <w:sz w:val="22"/>
          <w:szCs w:val="22"/>
        </w:rPr>
        <w:t xml:space="preserve">the largest </w:t>
      </w:r>
      <w:r w:rsidR="006B4102" w:rsidRPr="00EA6965">
        <w:rPr>
          <w:rFonts w:cs="Arial"/>
          <w:sz w:val="22"/>
          <w:szCs w:val="22"/>
        </w:rPr>
        <w:t>refugee crisis</w:t>
      </w:r>
      <w:r w:rsidR="00FF3E04" w:rsidRPr="00EA6965">
        <w:rPr>
          <w:rFonts w:cs="Arial"/>
          <w:sz w:val="22"/>
          <w:szCs w:val="22"/>
        </w:rPr>
        <w:t xml:space="preserve"> </w:t>
      </w:r>
      <w:r w:rsidR="000B3E30">
        <w:rPr>
          <w:rFonts w:cs="Arial"/>
          <w:sz w:val="22"/>
          <w:szCs w:val="22"/>
        </w:rPr>
        <w:t xml:space="preserve">in recent history, which was </w:t>
      </w:r>
      <w:r>
        <w:rPr>
          <w:rFonts w:cs="Arial"/>
          <w:sz w:val="22"/>
          <w:szCs w:val="22"/>
        </w:rPr>
        <w:t xml:space="preserve">driven by conflicts and human rights abuses </w:t>
      </w:r>
      <w:r w:rsidR="006B4102" w:rsidRPr="00EA6965">
        <w:rPr>
          <w:rFonts w:cs="Arial"/>
          <w:sz w:val="22"/>
          <w:szCs w:val="22"/>
        </w:rPr>
        <w:t>in Syria</w:t>
      </w:r>
      <w:r>
        <w:rPr>
          <w:rFonts w:cs="Arial"/>
          <w:sz w:val="22"/>
          <w:szCs w:val="22"/>
        </w:rPr>
        <w:t>,</w:t>
      </w:r>
      <w:r w:rsidR="006B4102" w:rsidRPr="00EA6965">
        <w:rPr>
          <w:rFonts w:cs="Arial"/>
          <w:sz w:val="22"/>
          <w:szCs w:val="22"/>
        </w:rPr>
        <w:t xml:space="preserve"> </w:t>
      </w:r>
      <w:r w:rsidR="00FF3E04" w:rsidRPr="00EA6965">
        <w:rPr>
          <w:rFonts w:cs="Arial"/>
          <w:sz w:val="22"/>
          <w:szCs w:val="22"/>
        </w:rPr>
        <w:t>Iraq</w:t>
      </w:r>
      <w:r>
        <w:rPr>
          <w:rFonts w:cs="Arial"/>
          <w:sz w:val="22"/>
          <w:szCs w:val="22"/>
        </w:rPr>
        <w:t>, Afghanistan and Myanmar</w:t>
      </w:r>
      <w:r w:rsidR="006B1830">
        <w:rPr>
          <w:rFonts w:cs="Arial"/>
          <w:sz w:val="22"/>
          <w:szCs w:val="22"/>
        </w:rPr>
        <w:t>,</w:t>
      </w:r>
      <w:r w:rsidR="00FF3E04" w:rsidRPr="00EA6965">
        <w:rPr>
          <w:rFonts w:cs="Arial"/>
          <w:sz w:val="22"/>
          <w:szCs w:val="22"/>
        </w:rPr>
        <w:t xml:space="preserve"> </w:t>
      </w:r>
      <w:r w:rsidR="000B3E30">
        <w:rPr>
          <w:rFonts w:cs="Arial"/>
          <w:sz w:val="22"/>
          <w:szCs w:val="22"/>
        </w:rPr>
        <w:t xml:space="preserve">among other countries.  Poverty in </w:t>
      </w:r>
      <w:r w:rsidR="006B4102" w:rsidRPr="00EA6965">
        <w:rPr>
          <w:rFonts w:cs="Arial"/>
          <w:sz w:val="22"/>
          <w:szCs w:val="22"/>
        </w:rPr>
        <w:t>African nations</w:t>
      </w:r>
      <w:r w:rsidR="00FF3E04" w:rsidRPr="00EA6965">
        <w:rPr>
          <w:rFonts w:cs="Arial"/>
          <w:sz w:val="22"/>
          <w:szCs w:val="22"/>
        </w:rPr>
        <w:t xml:space="preserve"> </w:t>
      </w:r>
      <w:r w:rsidR="000B3E30">
        <w:rPr>
          <w:rFonts w:cs="Arial"/>
          <w:sz w:val="22"/>
          <w:szCs w:val="22"/>
        </w:rPr>
        <w:t xml:space="preserve">was </w:t>
      </w:r>
      <w:r w:rsidR="00FF3E04" w:rsidRPr="00EA6965">
        <w:rPr>
          <w:rFonts w:cs="Arial"/>
          <w:sz w:val="22"/>
          <w:szCs w:val="22"/>
        </w:rPr>
        <w:t>deepened by the impacts of El Nino</w:t>
      </w:r>
      <w:r w:rsidR="006B1830">
        <w:rPr>
          <w:rFonts w:cs="Arial"/>
          <w:sz w:val="22"/>
          <w:szCs w:val="22"/>
        </w:rPr>
        <w:t xml:space="preserve"> and climate change</w:t>
      </w:r>
      <w:r w:rsidR="004617D9">
        <w:rPr>
          <w:rStyle w:val="FootnoteReference"/>
          <w:rFonts w:cs="Arial"/>
          <w:sz w:val="22"/>
          <w:szCs w:val="22"/>
        </w:rPr>
        <w:footnoteReference w:id="1"/>
      </w:r>
      <w:r w:rsidR="000B3E30">
        <w:rPr>
          <w:rFonts w:cs="Arial"/>
          <w:sz w:val="22"/>
          <w:szCs w:val="22"/>
        </w:rPr>
        <w:t>. There was also a rise in</w:t>
      </w:r>
      <w:r w:rsidR="006B4102" w:rsidRPr="00EA6965">
        <w:rPr>
          <w:rFonts w:cs="Arial"/>
          <w:sz w:val="22"/>
          <w:szCs w:val="22"/>
        </w:rPr>
        <w:t xml:space="preserve"> </w:t>
      </w:r>
      <w:r w:rsidR="000B3E30">
        <w:rPr>
          <w:rFonts w:cs="Arial"/>
          <w:sz w:val="22"/>
          <w:szCs w:val="22"/>
        </w:rPr>
        <w:t xml:space="preserve">violent </w:t>
      </w:r>
      <w:r w:rsidR="006B4102" w:rsidRPr="00EA6965">
        <w:rPr>
          <w:rFonts w:cs="Arial"/>
          <w:sz w:val="22"/>
          <w:szCs w:val="22"/>
        </w:rPr>
        <w:t xml:space="preserve">extremism with tragic consequences </w:t>
      </w:r>
      <w:r w:rsidR="00A573DC">
        <w:rPr>
          <w:rFonts w:cs="Arial"/>
          <w:sz w:val="22"/>
          <w:szCs w:val="22"/>
        </w:rPr>
        <w:t>across a number of countries</w:t>
      </w:r>
      <w:r w:rsidR="006B4102" w:rsidRPr="00EA6965">
        <w:rPr>
          <w:rFonts w:cs="Arial"/>
          <w:sz w:val="22"/>
          <w:szCs w:val="22"/>
        </w:rPr>
        <w:t>. These crises are symptoms of extreme</w:t>
      </w:r>
      <w:r w:rsidR="000B3E30">
        <w:rPr>
          <w:rFonts w:cs="Arial"/>
          <w:sz w:val="22"/>
          <w:szCs w:val="22"/>
        </w:rPr>
        <w:t xml:space="preserve"> rights denials and inequalities</w:t>
      </w:r>
      <w:r w:rsidR="00FF6633">
        <w:rPr>
          <w:rFonts w:cs="Arial"/>
          <w:sz w:val="22"/>
          <w:szCs w:val="22"/>
        </w:rPr>
        <w:t xml:space="preserve"> </w:t>
      </w:r>
      <w:r w:rsidR="006B4102" w:rsidRPr="00EA6965">
        <w:rPr>
          <w:rFonts w:cs="Arial"/>
          <w:sz w:val="22"/>
          <w:szCs w:val="22"/>
        </w:rPr>
        <w:t xml:space="preserve">that have to be addressed through global efforts </w:t>
      </w:r>
      <w:r w:rsidR="000B3E30">
        <w:rPr>
          <w:rFonts w:cs="Arial"/>
          <w:sz w:val="22"/>
          <w:szCs w:val="22"/>
        </w:rPr>
        <w:t xml:space="preserve">and resourced </w:t>
      </w:r>
      <w:r w:rsidR="006B4102" w:rsidRPr="00EA6965">
        <w:rPr>
          <w:rFonts w:cs="Arial"/>
          <w:sz w:val="22"/>
          <w:szCs w:val="22"/>
        </w:rPr>
        <w:t xml:space="preserve">by </w:t>
      </w:r>
      <w:r w:rsidR="00FF3E04" w:rsidRPr="00EA6965">
        <w:rPr>
          <w:rFonts w:cs="Arial"/>
          <w:sz w:val="22"/>
          <w:szCs w:val="22"/>
        </w:rPr>
        <w:t xml:space="preserve">wealthy </w:t>
      </w:r>
      <w:r w:rsidR="006B4102" w:rsidRPr="00EA6965">
        <w:rPr>
          <w:rFonts w:cs="Arial"/>
          <w:sz w:val="22"/>
          <w:szCs w:val="22"/>
        </w:rPr>
        <w:t xml:space="preserve">countries like Australia. </w:t>
      </w:r>
      <w:r w:rsidR="005111CE" w:rsidRPr="00EA6965">
        <w:rPr>
          <w:rFonts w:cs="Arial"/>
          <w:sz w:val="22"/>
          <w:szCs w:val="22"/>
        </w:rPr>
        <w:t xml:space="preserve">Yet last year’s budget reduced </w:t>
      </w:r>
      <w:r w:rsidR="00FF3E04" w:rsidRPr="00EA6965">
        <w:rPr>
          <w:rFonts w:cs="Arial"/>
          <w:sz w:val="22"/>
          <w:szCs w:val="22"/>
        </w:rPr>
        <w:t xml:space="preserve">the </w:t>
      </w:r>
      <w:r w:rsidR="000B3E30">
        <w:rPr>
          <w:rFonts w:cs="Arial"/>
          <w:sz w:val="22"/>
          <w:szCs w:val="22"/>
          <w:lang w:val="en"/>
        </w:rPr>
        <w:t>Australian A</w:t>
      </w:r>
      <w:r w:rsidR="00A62EB0" w:rsidRPr="00EA6965">
        <w:rPr>
          <w:rFonts w:cs="Arial"/>
          <w:sz w:val="22"/>
          <w:szCs w:val="22"/>
          <w:lang w:val="en"/>
        </w:rPr>
        <w:t xml:space="preserve">id </w:t>
      </w:r>
      <w:r w:rsidR="000B3E30">
        <w:rPr>
          <w:rFonts w:cs="Arial"/>
          <w:sz w:val="22"/>
          <w:szCs w:val="22"/>
          <w:lang w:val="en"/>
        </w:rPr>
        <w:t>P</w:t>
      </w:r>
      <w:r w:rsidR="00FF3E04" w:rsidRPr="00EA6965">
        <w:rPr>
          <w:rFonts w:cs="Arial"/>
          <w:sz w:val="22"/>
          <w:szCs w:val="22"/>
          <w:lang w:val="en"/>
        </w:rPr>
        <w:t xml:space="preserve">rogram </w:t>
      </w:r>
      <w:r w:rsidR="00A62EB0" w:rsidRPr="00EA6965">
        <w:rPr>
          <w:rFonts w:cs="Arial"/>
          <w:sz w:val="22"/>
          <w:szCs w:val="22"/>
          <w:lang w:val="en"/>
        </w:rPr>
        <w:t xml:space="preserve">to </w:t>
      </w:r>
      <w:r w:rsidR="00A573DC">
        <w:rPr>
          <w:rFonts w:cs="Arial"/>
          <w:sz w:val="22"/>
          <w:szCs w:val="22"/>
          <w:lang w:val="en"/>
        </w:rPr>
        <w:t>0.2</w:t>
      </w:r>
      <w:r w:rsidR="00580534">
        <w:rPr>
          <w:rFonts w:cs="Arial"/>
          <w:sz w:val="22"/>
          <w:szCs w:val="22"/>
          <w:lang w:val="en"/>
        </w:rPr>
        <w:t>3</w:t>
      </w:r>
      <w:r w:rsidR="00A573DC">
        <w:rPr>
          <w:rFonts w:cs="Arial"/>
          <w:sz w:val="22"/>
          <w:szCs w:val="22"/>
          <w:lang w:val="en"/>
        </w:rPr>
        <w:t>% GNI</w:t>
      </w:r>
      <w:r w:rsidR="000B3E30">
        <w:rPr>
          <w:rFonts w:cs="Arial"/>
          <w:sz w:val="22"/>
          <w:szCs w:val="22"/>
          <w:lang w:val="en"/>
        </w:rPr>
        <w:t>;</w:t>
      </w:r>
      <w:r w:rsidR="00A573DC">
        <w:rPr>
          <w:rFonts w:cs="Arial"/>
          <w:sz w:val="22"/>
          <w:szCs w:val="22"/>
          <w:lang w:val="en"/>
        </w:rPr>
        <w:t xml:space="preserve"> </w:t>
      </w:r>
      <w:r w:rsidR="00A62EB0" w:rsidRPr="00EA6965">
        <w:rPr>
          <w:rFonts w:cs="Arial"/>
          <w:sz w:val="22"/>
          <w:szCs w:val="22"/>
          <w:lang w:val="en"/>
        </w:rPr>
        <w:t xml:space="preserve">the </w:t>
      </w:r>
      <w:r w:rsidR="00FF6633">
        <w:rPr>
          <w:rFonts w:cs="Arial"/>
          <w:sz w:val="22"/>
          <w:szCs w:val="22"/>
        </w:rPr>
        <w:t xml:space="preserve">smallest </w:t>
      </w:r>
      <w:r w:rsidR="005111CE" w:rsidRPr="00EA6965">
        <w:rPr>
          <w:rFonts w:cs="Arial"/>
          <w:sz w:val="22"/>
          <w:szCs w:val="22"/>
        </w:rPr>
        <w:t>it has ever been</w:t>
      </w:r>
      <w:r w:rsidR="00E62C6C" w:rsidRPr="00EA6965">
        <w:rPr>
          <w:rFonts w:cs="Arial"/>
          <w:sz w:val="22"/>
          <w:szCs w:val="22"/>
        </w:rPr>
        <w:t xml:space="preserve">, </w:t>
      </w:r>
      <w:r w:rsidR="000B3E30">
        <w:rPr>
          <w:rFonts w:cs="Arial"/>
          <w:sz w:val="22"/>
          <w:szCs w:val="22"/>
        </w:rPr>
        <w:t>affecting the country’s global reputation and influence</w:t>
      </w:r>
      <w:r w:rsidR="00E62C6C" w:rsidRPr="00EA6965">
        <w:rPr>
          <w:rFonts w:cs="Arial"/>
          <w:sz w:val="22"/>
          <w:szCs w:val="22"/>
        </w:rPr>
        <w:t xml:space="preserve"> </w:t>
      </w:r>
      <w:r w:rsidR="00FF3E04" w:rsidRPr="00EA6965">
        <w:rPr>
          <w:rFonts w:cs="Arial"/>
          <w:sz w:val="22"/>
          <w:szCs w:val="22"/>
        </w:rPr>
        <w:t xml:space="preserve">as a generous OECD donor </w:t>
      </w:r>
      <w:r w:rsidR="00E62C6C" w:rsidRPr="00EA6965">
        <w:rPr>
          <w:rFonts w:cs="Arial"/>
          <w:sz w:val="22"/>
          <w:szCs w:val="22"/>
        </w:rPr>
        <w:t>at the same time as denying essential support to people living in poverty.</w:t>
      </w:r>
      <w:r w:rsidR="00FF3E04" w:rsidRPr="00EA6965">
        <w:rPr>
          <w:rFonts w:cs="Arial"/>
          <w:sz w:val="22"/>
          <w:szCs w:val="22"/>
        </w:rPr>
        <w:t xml:space="preserve"> </w:t>
      </w:r>
    </w:p>
    <w:p w:rsidR="0071422E" w:rsidRDefault="0071422E" w:rsidP="00156282">
      <w:pPr>
        <w:jc w:val="both"/>
        <w:rPr>
          <w:rFonts w:cs="Arial"/>
          <w:sz w:val="22"/>
          <w:szCs w:val="22"/>
        </w:rPr>
      </w:pPr>
    </w:p>
    <w:p w:rsidR="00ED5B4F" w:rsidRDefault="00ED5B4F" w:rsidP="00156282">
      <w:pPr>
        <w:jc w:val="both"/>
        <w:rPr>
          <w:rFonts w:cs="Arial"/>
          <w:sz w:val="22"/>
          <w:szCs w:val="22"/>
        </w:rPr>
      </w:pPr>
      <w:r w:rsidRPr="00EA6965">
        <w:rPr>
          <w:rFonts w:cs="Arial"/>
          <w:sz w:val="22"/>
          <w:szCs w:val="22"/>
        </w:rPr>
        <w:t xml:space="preserve">The </w:t>
      </w:r>
      <w:r w:rsidR="00E9685D">
        <w:rPr>
          <w:rFonts w:cs="Arial"/>
          <w:sz w:val="22"/>
          <w:szCs w:val="22"/>
        </w:rPr>
        <w:t>Add</w:t>
      </w:r>
      <w:r w:rsidR="000B3E30">
        <w:rPr>
          <w:rFonts w:cs="Arial"/>
          <w:sz w:val="22"/>
          <w:szCs w:val="22"/>
        </w:rPr>
        <w:t>is Ababa Action Agenda agreed as part of</w:t>
      </w:r>
      <w:r w:rsidR="00E9685D">
        <w:rPr>
          <w:rFonts w:cs="Arial"/>
          <w:sz w:val="22"/>
          <w:szCs w:val="22"/>
        </w:rPr>
        <w:t xml:space="preserve"> the </w:t>
      </w:r>
      <w:r w:rsidRPr="00EA6965">
        <w:rPr>
          <w:rFonts w:cs="Arial"/>
          <w:sz w:val="22"/>
          <w:szCs w:val="22"/>
        </w:rPr>
        <w:t>Financi</w:t>
      </w:r>
      <w:r>
        <w:rPr>
          <w:rFonts w:cs="Arial"/>
          <w:sz w:val="22"/>
          <w:szCs w:val="22"/>
        </w:rPr>
        <w:t>ng</w:t>
      </w:r>
      <w:r w:rsidRPr="00EA6965">
        <w:rPr>
          <w:rFonts w:cs="Arial"/>
          <w:sz w:val="22"/>
          <w:szCs w:val="22"/>
        </w:rPr>
        <w:t xml:space="preserve"> for Development </w:t>
      </w:r>
      <w:r w:rsidR="000B3E30">
        <w:rPr>
          <w:rFonts w:cs="Arial"/>
          <w:sz w:val="22"/>
          <w:szCs w:val="22"/>
        </w:rPr>
        <w:t>conference in 2015</w:t>
      </w:r>
      <w:r>
        <w:rPr>
          <w:rFonts w:cs="Arial"/>
          <w:sz w:val="22"/>
          <w:szCs w:val="22"/>
        </w:rPr>
        <w:t xml:space="preserve"> </w:t>
      </w:r>
      <w:r w:rsidRPr="00EA6965">
        <w:rPr>
          <w:rFonts w:cs="Arial"/>
          <w:sz w:val="22"/>
          <w:szCs w:val="22"/>
        </w:rPr>
        <w:t>calls on wealthy nations to commit 0.7% of GNI to</w:t>
      </w:r>
      <w:r>
        <w:rPr>
          <w:rFonts w:cs="Arial"/>
          <w:sz w:val="22"/>
          <w:szCs w:val="22"/>
        </w:rPr>
        <w:t>wards</w:t>
      </w:r>
      <w:r w:rsidRPr="00EA6965">
        <w:rPr>
          <w:rFonts w:cs="Arial"/>
          <w:sz w:val="22"/>
          <w:szCs w:val="22"/>
        </w:rPr>
        <w:t xml:space="preserve"> meet</w:t>
      </w:r>
      <w:r>
        <w:rPr>
          <w:rFonts w:cs="Arial"/>
          <w:sz w:val="22"/>
          <w:szCs w:val="22"/>
        </w:rPr>
        <w:t>ing</w:t>
      </w:r>
      <w:r w:rsidRPr="00EA6965">
        <w:rPr>
          <w:rFonts w:cs="Arial"/>
          <w:sz w:val="22"/>
          <w:szCs w:val="22"/>
        </w:rPr>
        <w:t xml:space="preserve"> these obligations, with 0</w:t>
      </w:r>
      <w:r w:rsidR="00E9685D">
        <w:rPr>
          <w:rFonts w:cs="Arial"/>
          <w:sz w:val="22"/>
          <w:szCs w:val="22"/>
        </w:rPr>
        <w:t xml:space="preserve">.2% specifically earmarked for </w:t>
      </w:r>
      <w:r w:rsidR="00594F7B">
        <w:rPr>
          <w:rFonts w:cs="Arial"/>
          <w:sz w:val="22"/>
          <w:szCs w:val="22"/>
        </w:rPr>
        <w:t>Less Developed Countrie</w:t>
      </w:r>
      <w:r w:rsidRPr="00EA6965">
        <w:rPr>
          <w:rFonts w:cs="Arial"/>
          <w:sz w:val="22"/>
          <w:szCs w:val="22"/>
        </w:rPr>
        <w:t>s</w:t>
      </w:r>
      <w:r w:rsidR="00594F7B">
        <w:rPr>
          <w:rFonts w:cs="Arial"/>
          <w:sz w:val="22"/>
          <w:szCs w:val="22"/>
        </w:rPr>
        <w:t xml:space="preserve"> (LDGs)</w:t>
      </w:r>
      <w:r w:rsidRPr="00EA6965">
        <w:rPr>
          <w:rFonts w:cs="Arial"/>
          <w:sz w:val="22"/>
          <w:szCs w:val="22"/>
        </w:rPr>
        <w:t xml:space="preserve">.  Australia must contribute </w:t>
      </w:r>
      <w:r w:rsidR="00594F7B">
        <w:rPr>
          <w:rFonts w:cs="Arial"/>
          <w:sz w:val="22"/>
          <w:szCs w:val="22"/>
        </w:rPr>
        <w:t xml:space="preserve">its fair share of these global </w:t>
      </w:r>
      <w:r w:rsidRPr="00EA6965">
        <w:rPr>
          <w:rFonts w:cs="Arial"/>
          <w:sz w:val="22"/>
          <w:szCs w:val="22"/>
        </w:rPr>
        <w:t>needs in line with peer governments such as the UK</w:t>
      </w:r>
      <w:r>
        <w:rPr>
          <w:rFonts w:cs="Arial"/>
          <w:sz w:val="22"/>
          <w:szCs w:val="22"/>
        </w:rPr>
        <w:t>,</w:t>
      </w:r>
      <w:r w:rsidRPr="00EA6965">
        <w:rPr>
          <w:rFonts w:cs="Arial"/>
          <w:sz w:val="22"/>
          <w:szCs w:val="22"/>
        </w:rPr>
        <w:t xml:space="preserve"> who have already legislated 0.7% within their national parliament.</w:t>
      </w:r>
    </w:p>
    <w:p w:rsidR="001F2EFC" w:rsidRDefault="001F2EFC" w:rsidP="00156282">
      <w:pPr>
        <w:jc w:val="both"/>
        <w:rPr>
          <w:rFonts w:cs="Arial"/>
          <w:sz w:val="22"/>
          <w:szCs w:val="22"/>
        </w:rPr>
      </w:pPr>
    </w:p>
    <w:p w:rsidR="00A62EB0" w:rsidRPr="00EA6965" w:rsidRDefault="00594F7B" w:rsidP="00156282">
      <w:pPr>
        <w:jc w:val="both"/>
        <w:rPr>
          <w:rFonts w:cs="Arial"/>
          <w:sz w:val="22"/>
          <w:szCs w:val="22"/>
        </w:rPr>
      </w:pPr>
      <w:r>
        <w:rPr>
          <w:rFonts w:cs="Arial"/>
          <w:sz w:val="22"/>
          <w:szCs w:val="22"/>
        </w:rPr>
        <w:t xml:space="preserve">There is also concern that the </w:t>
      </w:r>
      <w:r w:rsidR="00A62EB0" w:rsidRPr="00730185">
        <w:rPr>
          <w:rFonts w:cs="Arial"/>
          <w:sz w:val="22"/>
          <w:szCs w:val="22"/>
        </w:rPr>
        <w:t xml:space="preserve">Australia </w:t>
      </w:r>
      <w:r>
        <w:rPr>
          <w:rFonts w:cs="Arial"/>
          <w:sz w:val="22"/>
          <w:szCs w:val="22"/>
        </w:rPr>
        <w:t xml:space="preserve">Government </w:t>
      </w:r>
      <w:r w:rsidR="009C2597">
        <w:rPr>
          <w:rFonts w:cs="Arial"/>
          <w:sz w:val="22"/>
          <w:szCs w:val="22"/>
        </w:rPr>
        <w:t xml:space="preserve">is redirecting limited aid funding </w:t>
      </w:r>
      <w:r>
        <w:rPr>
          <w:rFonts w:cs="Arial"/>
          <w:sz w:val="22"/>
          <w:szCs w:val="22"/>
        </w:rPr>
        <w:t xml:space="preserve">to resource broader budgetary needs around </w:t>
      </w:r>
      <w:r w:rsidR="00A62EB0" w:rsidRPr="00730185">
        <w:rPr>
          <w:rFonts w:cs="Arial"/>
          <w:sz w:val="22"/>
          <w:szCs w:val="22"/>
        </w:rPr>
        <w:t>asylum seekers and refugees, defence and security</w:t>
      </w:r>
      <w:r w:rsidR="009C2597">
        <w:rPr>
          <w:rFonts w:cs="Arial"/>
          <w:sz w:val="22"/>
          <w:szCs w:val="22"/>
        </w:rPr>
        <w:t xml:space="preserve">, as well as channelling increasing aid funds to Australian universities and companies.  This </w:t>
      </w:r>
      <w:r w:rsidR="00A62EB0" w:rsidRPr="00730185">
        <w:rPr>
          <w:rFonts w:cs="Arial"/>
          <w:sz w:val="22"/>
          <w:szCs w:val="22"/>
        </w:rPr>
        <w:t>detracts from funds available</w:t>
      </w:r>
      <w:r w:rsidR="00031C09" w:rsidRPr="00730185">
        <w:rPr>
          <w:rFonts w:cs="Arial"/>
          <w:sz w:val="22"/>
          <w:szCs w:val="22"/>
        </w:rPr>
        <w:t xml:space="preserve"> to meet the direct needs of people living in poverty for lifesaving assistance</w:t>
      </w:r>
      <w:r w:rsidR="00FE7E55" w:rsidRPr="00730185">
        <w:rPr>
          <w:rFonts w:cs="Arial"/>
          <w:sz w:val="22"/>
          <w:szCs w:val="22"/>
        </w:rPr>
        <w:t xml:space="preserve"> </w:t>
      </w:r>
      <w:r w:rsidR="00A62EB0" w:rsidRPr="00730185">
        <w:rPr>
          <w:rFonts w:cs="Arial"/>
          <w:sz w:val="22"/>
          <w:szCs w:val="22"/>
        </w:rPr>
        <w:t xml:space="preserve">as well as </w:t>
      </w:r>
      <w:r w:rsidR="009C3AE0">
        <w:rPr>
          <w:rFonts w:cs="Arial"/>
          <w:sz w:val="22"/>
          <w:szCs w:val="22"/>
        </w:rPr>
        <w:t xml:space="preserve">funding </w:t>
      </w:r>
      <w:r w:rsidR="00A62EB0" w:rsidRPr="00730185">
        <w:rPr>
          <w:rFonts w:cs="Arial"/>
          <w:sz w:val="22"/>
          <w:szCs w:val="22"/>
        </w:rPr>
        <w:t>expenses generated in Australia rather than overseas</w:t>
      </w:r>
      <w:r w:rsidR="00031C09" w:rsidRPr="00730185">
        <w:rPr>
          <w:rFonts w:cs="Arial"/>
          <w:sz w:val="22"/>
          <w:szCs w:val="22"/>
        </w:rPr>
        <w:t xml:space="preserve">, which </w:t>
      </w:r>
      <w:r w:rsidR="00A573DC" w:rsidRPr="00730185">
        <w:rPr>
          <w:rFonts w:cs="Arial"/>
          <w:sz w:val="22"/>
          <w:szCs w:val="22"/>
        </w:rPr>
        <w:t>contradicts</w:t>
      </w:r>
      <w:r w:rsidR="00031C09" w:rsidRPr="00730185">
        <w:rPr>
          <w:rFonts w:cs="Arial"/>
          <w:sz w:val="22"/>
          <w:szCs w:val="22"/>
        </w:rPr>
        <w:t xml:space="preserve"> established principles of development effectiveness</w:t>
      </w:r>
      <w:r w:rsidR="00A62EB0" w:rsidRPr="00730185">
        <w:rPr>
          <w:rFonts w:cs="Arial"/>
          <w:sz w:val="22"/>
          <w:szCs w:val="22"/>
        </w:rPr>
        <w:t>.</w:t>
      </w:r>
      <w:r w:rsidR="00A62EB0" w:rsidRPr="00EA6965">
        <w:rPr>
          <w:rFonts w:cs="Arial"/>
          <w:sz w:val="22"/>
          <w:szCs w:val="22"/>
        </w:rPr>
        <w:t xml:space="preserve"> </w:t>
      </w:r>
      <w:r w:rsidR="00E72DCE" w:rsidRPr="00EA6965">
        <w:rPr>
          <w:rFonts w:cs="Arial"/>
          <w:sz w:val="22"/>
          <w:szCs w:val="22"/>
        </w:rPr>
        <w:t xml:space="preserve">The </w:t>
      </w:r>
      <w:r w:rsidR="00031C09" w:rsidRPr="00EA6965">
        <w:rPr>
          <w:rFonts w:cs="Arial"/>
          <w:sz w:val="22"/>
          <w:szCs w:val="22"/>
        </w:rPr>
        <w:t xml:space="preserve">planned </w:t>
      </w:r>
      <w:r w:rsidR="00E72DCE" w:rsidRPr="00EA6965">
        <w:rPr>
          <w:rFonts w:cs="Arial"/>
          <w:sz w:val="22"/>
          <w:szCs w:val="22"/>
        </w:rPr>
        <w:t xml:space="preserve">further cuts to the aid budget of </w:t>
      </w:r>
      <w:r w:rsidR="00C65B76">
        <w:rPr>
          <w:rFonts w:cs="Arial"/>
          <w:sz w:val="22"/>
          <w:szCs w:val="22"/>
        </w:rPr>
        <w:t xml:space="preserve">approximately </w:t>
      </w:r>
      <w:r w:rsidR="00E72DCE" w:rsidRPr="00EA6965">
        <w:rPr>
          <w:rFonts w:cs="Arial"/>
          <w:sz w:val="22"/>
          <w:szCs w:val="22"/>
        </w:rPr>
        <w:t>$</w:t>
      </w:r>
      <w:r w:rsidR="004B3AD0">
        <w:rPr>
          <w:rFonts w:cs="Arial"/>
          <w:sz w:val="22"/>
          <w:szCs w:val="22"/>
        </w:rPr>
        <w:t>425</w:t>
      </w:r>
      <w:r w:rsidR="00E72DCE" w:rsidRPr="00EA6965">
        <w:rPr>
          <w:rFonts w:cs="Arial"/>
          <w:sz w:val="22"/>
          <w:szCs w:val="22"/>
        </w:rPr>
        <w:t xml:space="preserve"> million</w:t>
      </w:r>
      <w:r w:rsidR="00C8304C">
        <w:rPr>
          <w:rFonts w:cs="Arial"/>
          <w:sz w:val="22"/>
          <w:szCs w:val="22"/>
        </w:rPr>
        <w:t xml:space="preserve"> (indicated in the 2016/17 budget f</w:t>
      </w:r>
      <w:r w:rsidR="00213B68">
        <w:rPr>
          <w:rFonts w:cs="Arial"/>
          <w:sz w:val="22"/>
          <w:szCs w:val="22"/>
        </w:rPr>
        <w:t>or 2017/18)</w:t>
      </w:r>
      <w:r w:rsidR="00C65B76">
        <w:rPr>
          <w:rFonts w:cs="Arial"/>
          <w:sz w:val="22"/>
          <w:szCs w:val="22"/>
        </w:rPr>
        <w:t>,</w:t>
      </w:r>
      <w:r w:rsidR="00031C09" w:rsidRPr="00EA6965">
        <w:rPr>
          <w:rFonts w:cs="Arial"/>
          <w:sz w:val="22"/>
          <w:szCs w:val="22"/>
        </w:rPr>
        <w:t xml:space="preserve"> as well as the </w:t>
      </w:r>
      <w:r w:rsidR="00A573DC">
        <w:rPr>
          <w:rFonts w:cs="Arial"/>
          <w:sz w:val="22"/>
          <w:szCs w:val="22"/>
        </w:rPr>
        <w:t>potential</w:t>
      </w:r>
      <w:r w:rsidR="00031C09" w:rsidRPr="00EA6965">
        <w:rPr>
          <w:rFonts w:cs="Arial"/>
          <w:sz w:val="22"/>
          <w:szCs w:val="22"/>
        </w:rPr>
        <w:t xml:space="preserve"> devaluation of the Australian dollar on international markets</w:t>
      </w:r>
      <w:r w:rsidR="00C65B76">
        <w:rPr>
          <w:rFonts w:cs="Arial"/>
          <w:sz w:val="22"/>
          <w:szCs w:val="22"/>
        </w:rPr>
        <w:t>,</w:t>
      </w:r>
      <w:r w:rsidR="00E72DCE" w:rsidRPr="00EA6965">
        <w:rPr>
          <w:rFonts w:cs="Arial"/>
          <w:sz w:val="22"/>
          <w:szCs w:val="22"/>
        </w:rPr>
        <w:t xml:space="preserve"> </w:t>
      </w:r>
      <w:r>
        <w:rPr>
          <w:rFonts w:cs="Arial"/>
          <w:sz w:val="22"/>
          <w:szCs w:val="22"/>
        </w:rPr>
        <w:t>will magnify the impact of</w:t>
      </w:r>
      <w:r w:rsidR="00031C09" w:rsidRPr="00EA6965">
        <w:rPr>
          <w:rFonts w:cs="Arial"/>
          <w:sz w:val="22"/>
          <w:szCs w:val="22"/>
        </w:rPr>
        <w:t xml:space="preserve"> Australia’s effectiveness in </w:t>
      </w:r>
      <w:r w:rsidR="004B3AD0">
        <w:rPr>
          <w:rFonts w:cs="Arial"/>
          <w:sz w:val="22"/>
          <w:szCs w:val="22"/>
        </w:rPr>
        <w:t>meaningfully contributing</w:t>
      </w:r>
      <w:r w:rsidR="00031C09" w:rsidRPr="00EA6965">
        <w:rPr>
          <w:rFonts w:cs="Arial"/>
          <w:sz w:val="22"/>
          <w:szCs w:val="22"/>
        </w:rPr>
        <w:t xml:space="preserve"> to poverty reduction </w:t>
      </w:r>
      <w:r w:rsidR="00F84EB9">
        <w:rPr>
          <w:rFonts w:cs="Arial"/>
          <w:sz w:val="22"/>
          <w:szCs w:val="22"/>
        </w:rPr>
        <w:t xml:space="preserve">and sustainable development </w:t>
      </w:r>
      <w:r w:rsidR="00031C09" w:rsidRPr="00EA6965">
        <w:rPr>
          <w:rFonts w:cs="Arial"/>
          <w:sz w:val="22"/>
          <w:szCs w:val="22"/>
        </w:rPr>
        <w:t xml:space="preserve">over the longer term. </w:t>
      </w:r>
    </w:p>
    <w:p w:rsidR="00A62EB0" w:rsidRDefault="00A62EB0" w:rsidP="00156282">
      <w:pPr>
        <w:jc w:val="both"/>
        <w:rPr>
          <w:rFonts w:cs="Arial"/>
          <w:b/>
          <w:sz w:val="22"/>
          <w:szCs w:val="22"/>
        </w:rPr>
      </w:pPr>
    </w:p>
    <w:p w:rsidR="0071422E" w:rsidRPr="004617D9" w:rsidRDefault="009C2597" w:rsidP="00156282">
      <w:pPr>
        <w:jc w:val="both"/>
        <w:rPr>
          <w:rFonts w:cs="Arial"/>
          <w:sz w:val="22"/>
          <w:szCs w:val="22"/>
        </w:rPr>
      </w:pPr>
      <w:r>
        <w:rPr>
          <w:rFonts w:cs="Arial"/>
          <w:sz w:val="22"/>
          <w:szCs w:val="22"/>
        </w:rPr>
        <w:t>Australia continues to fall short of</w:t>
      </w:r>
      <w:r w:rsidR="004617D9">
        <w:rPr>
          <w:rFonts w:cs="Arial"/>
          <w:sz w:val="22"/>
          <w:szCs w:val="22"/>
        </w:rPr>
        <w:t xml:space="preserve"> </w:t>
      </w:r>
      <w:r>
        <w:rPr>
          <w:rFonts w:cs="Arial"/>
          <w:sz w:val="22"/>
          <w:szCs w:val="22"/>
        </w:rPr>
        <w:t>it</w:t>
      </w:r>
      <w:r w:rsidR="004617D9">
        <w:rPr>
          <w:rFonts w:cs="Arial"/>
          <w:sz w:val="22"/>
          <w:szCs w:val="22"/>
        </w:rPr>
        <w:t xml:space="preserve">s commitment to the </w:t>
      </w:r>
      <w:r w:rsidR="00AE3467">
        <w:rPr>
          <w:rFonts w:cs="Arial"/>
          <w:sz w:val="22"/>
          <w:szCs w:val="22"/>
        </w:rPr>
        <w:t xml:space="preserve">aid transparency standards agreed at the Fourth High Level Meeting on Aid Effectiveness in </w:t>
      </w:r>
      <w:r w:rsidR="004617D9">
        <w:rPr>
          <w:rFonts w:cs="Arial"/>
          <w:sz w:val="22"/>
          <w:szCs w:val="22"/>
        </w:rPr>
        <w:t>Busan</w:t>
      </w:r>
      <w:r w:rsidR="00AE3467">
        <w:rPr>
          <w:rFonts w:cs="Arial"/>
          <w:sz w:val="22"/>
          <w:szCs w:val="22"/>
        </w:rPr>
        <w:t>, 2011.</w:t>
      </w:r>
      <w:r w:rsidR="004617D9">
        <w:rPr>
          <w:rFonts w:cs="Arial"/>
          <w:sz w:val="22"/>
          <w:szCs w:val="22"/>
        </w:rPr>
        <w:t xml:space="preserve"> </w:t>
      </w:r>
      <w:r w:rsidR="00AE3467">
        <w:rPr>
          <w:rFonts w:cs="Arial"/>
          <w:sz w:val="22"/>
          <w:szCs w:val="22"/>
        </w:rPr>
        <w:t xml:space="preserve">In 2016, Australia </w:t>
      </w:r>
      <w:r w:rsidR="009C3AE0">
        <w:rPr>
          <w:rFonts w:cs="Arial"/>
          <w:sz w:val="22"/>
          <w:szCs w:val="22"/>
        </w:rPr>
        <w:t xml:space="preserve">has </w:t>
      </w:r>
      <w:r w:rsidR="00AE3467">
        <w:rPr>
          <w:rFonts w:cs="Arial"/>
          <w:sz w:val="22"/>
          <w:szCs w:val="22"/>
        </w:rPr>
        <w:t>made no progress towards this commitment according to the Aid Transparency Index</w:t>
      </w:r>
      <w:r w:rsidR="00AE3467">
        <w:rPr>
          <w:rStyle w:val="FootnoteReference"/>
          <w:rFonts w:cs="Arial"/>
          <w:sz w:val="22"/>
          <w:szCs w:val="22"/>
        </w:rPr>
        <w:footnoteReference w:id="2"/>
      </w:r>
      <w:r w:rsidR="00AE3467">
        <w:rPr>
          <w:rFonts w:cs="Arial"/>
          <w:sz w:val="22"/>
          <w:szCs w:val="22"/>
        </w:rPr>
        <w:t xml:space="preserve">, with a ranking of 25 out of 46 major aid donors and a score below 50% on the Index. </w:t>
      </w:r>
      <w:r w:rsidR="00D25EAC">
        <w:rPr>
          <w:rFonts w:cs="Arial"/>
          <w:sz w:val="22"/>
          <w:szCs w:val="22"/>
        </w:rPr>
        <w:t>Furthermore, an audit of Australian Aid transparency undertaken in 2016 by the Development Policy Centre</w:t>
      </w:r>
      <w:r w:rsidR="00D25EAC">
        <w:rPr>
          <w:rStyle w:val="FootnoteReference"/>
          <w:rFonts w:cs="Arial"/>
          <w:sz w:val="22"/>
          <w:szCs w:val="22"/>
        </w:rPr>
        <w:footnoteReference w:id="3"/>
      </w:r>
      <w:r w:rsidR="00D25EAC">
        <w:rPr>
          <w:rFonts w:cs="Arial"/>
          <w:sz w:val="22"/>
          <w:szCs w:val="22"/>
        </w:rPr>
        <w:t xml:space="preserve"> showed that despite </w:t>
      </w:r>
      <w:r w:rsidR="00462DBA">
        <w:rPr>
          <w:rFonts w:cs="Arial"/>
          <w:sz w:val="22"/>
          <w:szCs w:val="22"/>
        </w:rPr>
        <w:t>high-level</w:t>
      </w:r>
      <w:r w:rsidR="00D25EAC">
        <w:rPr>
          <w:rFonts w:cs="Arial"/>
          <w:sz w:val="22"/>
          <w:szCs w:val="22"/>
        </w:rPr>
        <w:t xml:space="preserve"> rhetoric about improving transparency, </w:t>
      </w:r>
      <w:r w:rsidR="003C5B6D">
        <w:rPr>
          <w:rFonts w:cs="Arial"/>
          <w:sz w:val="22"/>
          <w:szCs w:val="22"/>
        </w:rPr>
        <w:t>there has been a decline in the Australian Aid program’s project level transparency. Australia must make aid transparency an official benchmark of the performance</w:t>
      </w:r>
      <w:r w:rsidR="009C3AE0">
        <w:rPr>
          <w:rFonts w:cs="Arial"/>
          <w:sz w:val="22"/>
          <w:szCs w:val="22"/>
        </w:rPr>
        <w:t xml:space="preserve"> quality of the Australian Aid P</w:t>
      </w:r>
      <w:r w:rsidR="003C5B6D">
        <w:rPr>
          <w:rFonts w:cs="Arial"/>
          <w:sz w:val="22"/>
          <w:szCs w:val="22"/>
        </w:rPr>
        <w:t>rogram through implementation of the International Aid Transparency (IATI) Standards.</w:t>
      </w:r>
      <w:r w:rsidR="00D25EAC">
        <w:rPr>
          <w:rFonts w:cs="Arial"/>
          <w:sz w:val="22"/>
          <w:szCs w:val="22"/>
        </w:rPr>
        <w:t xml:space="preserve"> </w:t>
      </w:r>
    </w:p>
    <w:p w:rsidR="0071422E" w:rsidRPr="00EA6965" w:rsidRDefault="0071422E" w:rsidP="00156282">
      <w:pPr>
        <w:jc w:val="both"/>
        <w:rPr>
          <w:rFonts w:cs="Arial"/>
          <w:b/>
          <w:sz w:val="22"/>
          <w:szCs w:val="22"/>
        </w:rPr>
      </w:pPr>
    </w:p>
    <w:p w:rsidR="005111CE" w:rsidRDefault="00A62EB0" w:rsidP="00156282">
      <w:pPr>
        <w:jc w:val="both"/>
        <w:rPr>
          <w:rFonts w:cs="Arial"/>
          <w:sz w:val="22"/>
          <w:szCs w:val="22"/>
        </w:rPr>
      </w:pPr>
      <w:r w:rsidRPr="00EA6965">
        <w:rPr>
          <w:rFonts w:cs="Arial"/>
          <w:sz w:val="22"/>
          <w:szCs w:val="22"/>
        </w:rPr>
        <w:t xml:space="preserve">Countries </w:t>
      </w:r>
      <w:r w:rsidR="009C3AE0">
        <w:rPr>
          <w:rFonts w:cs="Arial"/>
          <w:sz w:val="22"/>
          <w:szCs w:val="22"/>
        </w:rPr>
        <w:t xml:space="preserve">in Africa </w:t>
      </w:r>
      <w:r w:rsidRPr="00EA6965">
        <w:rPr>
          <w:rFonts w:cs="Arial"/>
          <w:sz w:val="22"/>
          <w:szCs w:val="22"/>
        </w:rPr>
        <w:t>where poverty is most acute</w:t>
      </w:r>
      <w:r w:rsidR="00462DBA">
        <w:rPr>
          <w:rFonts w:cs="Arial"/>
          <w:sz w:val="22"/>
          <w:szCs w:val="22"/>
        </w:rPr>
        <w:t xml:space="preserve"> </w:t>
      </w:r>
      <w:r w:rsidR="004B3AD0">
        <w:rPr>
          <w:rFonts w:cs="Arial"/>
          <w:sz w:val="22"/>
          <w:szCs w:val="22"/>
        </w:rPr>
        <w:t xml:space="preserve">are least served by </w:t>
      </w:r>
      <w:r w:rsidR="009C3AE0">
        <w:rPr>
          <w:rFonts w:cs="Arial"/>
          <w:sz w:val="22"/>
          <w:szCs w:val="22"/>
        </w:rPr>
        <w:t>Australia’s</w:t>
      </w:r>
      <w:r w:rsidRPr="00EA6965">
        <w:rPr>
          <w:rFonts w:cs="Arial"/>
          <w:sz w:val="22"/>
          <w:szCs w:val="22"/>
        </w:rPr>
        <w:t xml:space="preserve"> aid program</w:t>
      </w:r>
      <w:r w:rsidR="005111CE" w:rsidRPr="00EA6965">
        <w:rPr>
          <w:rFonts w:cs="Arial"/>
          <w:sz w:val="22"/>
          <w:szCs w:val="22"/>
        </w:rPr>
        <w:t xml:space="preserve">. </w:t>
      </w:r>
      <w:r w:rsidR="00AF6C50">
        <w:rPr>
          <w:rFonts w:cs="Arial"/>
          <w:sz w:val="22"/>
          <w:szCs w:val="22"/>
        </w:rPr>
        <w:t>Communities that ActionAid works with have</w:t>
      </w:r>
      <w:r w:rsidR="00C0018E">
        <w:rPr>
          <w:rFonts w:cs="Arial"/>
          <w:sz w:val="22"/>
          <w:szCs w:val="22"/>
        </w:rPr>
        <w:t xml:space="preserve"> </w:t>
      </w:r>
      <w:r w:rsidR="00C8304C">
        <w:rPr>
          <w:rFonts w:cs="Arial"/>
          <w:sz w:val="22"/>
          <w:szCs w:val="22"/>
        </w:rPr>
        <w:t xml:space="preserve">experienced </w:t>
      </w:r>
      <w:r w:rsidR="00C0018E">
        <w:rPr>
          <w:rFonts w:cs="Arial"/>
          <w:sz w:val="22"/>
          <w:szCs w:val="22"/>
        </w:rPr>
        <w:t>the impact</w:t>
      </w:r>
      <w:r w:rsidR="005111CE" w:rsidRPr="00EA6965">
        <w:rPr>
          <w:rFonts w:cs="Arial"/>
          <w:sz w:val="22"/>
          <w:szCs w:val="22"/>
        </w:rPr>
        <w:t xml:space="preserve"> </w:t>
      </w:r>
      <w:r w:rsidR="003E3249">
        <w:rPr>
          <w:rFonts w:cs="Arial"/>
          <w:sz w:val="22"/>
          <w:szCs w:val="22"/>
        </w:rPr>
        <w:t xml:space="preserve">of </w:t>
      </w:r>
      <w:r w:rsidR="009C3AE0">
        <w:rPr>
          <w:rFonts w:cs="Arial"/>
          <w:sz w:val="22"/>
          <w:szCs w:val="22"/>
        </w:rPr>
        <w:t xml:space="preserve">this shift </w:t>
      </w:r>
      <w:r w:rsidR="00AF6C50">
        <w:rPr>
          <w:rFonts w:cs="Arial"/>
          <w:sz w:val="22"/>
          <w:szCs w:val="22"/>
        </w:rPr>
        <w:t>with</w:t>
      </w:r>
      <w:r w:rsidR="003E3249">
        <w:rPr>
          <w:rFonts w:cs="Arial"/>
          <w:sz w:val="22"/>
          <w:szCs w:val="22"/>
        </w:rPr>
        <w:t>in the aid program by losing</w:t>
      </w:r>
      <w:r w:rsidR="00C8304C">
        <w:rPr>
          <w:rFonts w:cs="Arial"/>
          <w:sz w:val="22"/>
          <w:szCs w:val="22"/>
        </w:rPr>
        <w:t xml:space="preserve"> </w:t>
      </w:r>
      <w:r w:rsidR="00C0018E">
        <w:rPr>
          <w:rFonts w:cs="Arial"/>
          <w:sz w:val="22"/>
          <w:szCs w:val="22"/>
        </w:rPr>
        <w:t xml:space="preserve">longer-term value for money </w:t>
      </w:r>
      <w:r w:rsidR="005111CE" w:rsidRPr="00EA6965">
        <w:rPr>
          <w:rFonts w:cs="Arial"/>
          <w:sz w:val="22"/>
          <w:szCs w:val="22"/>
        </w:rPr>
        <w:t xml:space="preserve">as </w:t>
      </w:r>
      <w:r w:rsidR="00C0018E">
        <w:rPr>
          <w:rFonts w:cs="Arial"/>
          <w:sz w:val="22"/>
          <w:szCs w:val="22"/>
        </w:rPr>
        <w:t>projects have closed</w:t>
      </w:r>
      <w:r w:rsidR="00031C09" w:rsidRPr="00EA6965">
        <w:rPr>
          <w:rFonts w:cs="Arial"/>
          <w:sz w:val="22"/>
          <w:szCs w:val="22"/>
        </w:rPr>
        <w:t xml:space="preserve"> </w:t>
      </w:r>
      <w:r w:rsidR="00F73C1A" w:rsidRPr="00EA6965">
        <w:rPr>
          <w:rFonts w:cs="Arial"/>
          <w:sz w:val="22"/>
          <w:szCs w:val="22"/>
        </w:rPr>
        <w:t xml:space="preserve">which </w:t>
      </w:r>
      <w:r w:rsidR="00031C09" w:rsidRPr="00EA6965">
        <w:rPr>
          <w:rFonts w:cs="Arial"/>
          <w:sz w:val="22"/>
          <w:szCs w:val="22"/>
        </w:rPr>
        <w:t xml:space="preserve">supported </w:t>
      </w:r>
      <w:r w:rsidR="005111CE" w:rsidRPr="00EA6965">
        <w:rPr>
          <w:rFonts w:cs="Arial"/>
          <w:sz w:val="22"/>
          <w:szCs w:val="22"/>
        </w:rPr>
        <w:t>women farmers in Uganda and Kenya</w:t>
      </w:r>
      <w:r w:rsidR="00031C09" w:rsidRPr="00EA6965">
        <w:rPr>
          <w:rFonts w:cs="Arial"/>
          <w:sz w:val="22"/>
          <w:szCs w:val="22"/>
        </w:rPr>
        <w:t xml:space="preserve"> to begin to claim their</w:t>
      </w:r>
      <w:r w:rsidR="00F73C1A" w:rsidRPr="00EA6965">
        <w:rPr>
          <w:rFonts w:cs="Arial"/>
          <w:sz w:val="22"/>
          <w:szCs w:val="22"/>
        </w:rPr>
        <w:t xml:space="preserve"> </w:t>
      </w:r>
      <w:r w:rsidR="00031C09" w:rsidRPr="00EA6965">
        <w:rPr>
          <w:rFonts w:cs="Arial"/>
          <w:sz w:val="22"/>
          <w:szCs w:val="22"/>
        </w:rPr>
        <w:t>rights</w:t>
      </w:r>
      <w:r w:rsidR="003E3249">
        <w:rPr>
          <w:rFonts w:cs="Arial"/>
          <w:sz w:val="22"/>
          <w:szCs w:val="22"/>
        </w:rPr>
        <w:t>. Further</w:t>
      </w:r>
      <w:r w:rsidR="00031C09" w:rsidRPr="00EA6965">
        <w:rPr>
          <w:rFonts w:cs="Arial"/>
          <w:sz w:val="22"/>
          <w:szCs w:val="22"/>
        </w:rPr>
        <w:t xml:space="preserve"> investment </w:t>
      </w:r>
      <w:r w:rsidR="003E3249">
        <w:rPr>
          <w:rFonts w:cs="Arial"/>
          <w:sz w:val="22"/>
          <w:szCs w:val="22"/>
        </w:rPr>
        <w:t xml:space="preserve">is required </w:t>
      </w:r>
      <w:r w:rsidR="009C3AE0">
        <w:rPr>
          <w:rFonts w:cs="Arial"/>
          <w:sz w:val="22"/>
          <w:szCs w:val="22"/>
        </w:rPr>
        <w:t>to bring</w:t>
      </w:r>
      <w:r w:rsidR="00031C09" w:rsidRPr="00EA6965">
        <w:rPr>
          <w:rFonts w:cs="Arial"/>
          <w:sz w:val="22"/>
          <w:szCs w:val="22"/>
        </w:rPr>
        <w:t xml:space="preserve"> important initiatives </w:t>
      </w:r>
      <w:r w:rsidR="009C3AE0">
        <w:rPr>
          <w:rFonts w:cs="Arial"/>
          <w:sz w:val="22"/>
          <w:szCs w:val="22"/>
        </w:rPr>
        <w:t xml:space="preserve">such as this </w:t>
      </w:r>
      <w:r w:rsidR="00031C09" w:rsidRPr="00EA6965">
        <w:rPr>
          <w:rFonts w:cs="Arial"/>
          <w:sz w:val="22"/>
          <w:szCs w:val="22"/>
        </w:rPr>
        <w:t xml:space="preserve">to scale and to sustain outcomes over the long term. </w:t>
      </w:r>
      <w:r w:rsidR="00772570">
        <w:rPr>
          <w:rFonts w:cs="Arial"/>
          <w:sz w:val="22"/>
          <w:szCs w:val="22"/>
        </w:rPr>
        <w:t xml:space="preserve">While </w:t>
      </w:r>
      <w:r w:rsidR="005111CE" w:rsidRPr="00EA6965">
        <w:rPr>
          <w:rFonts w:cs="Arial"/>
          <w:sz w:val="22"/>
          <w:szCs w:val="22"/>
        </w:rPr>
        <w:t>Australia</w:t>
      </w:r>
      <w:r w:rsidR="00C0018E">
        <w:rPr>
          <w:rFonts w:cs="Arial"/>
          <w:sz w:val="22"/>
          <w:szCs w:val="22"/>
        </w:rPr>
        <w:t xml:space="preserve"> has acknowledged the successes of </w:t>
      </w:r>
      <w:r w:rsidR="003E3249">
        <w:rPr>
          <w:rFonts w:cs="Arial"/>
          <w:sz w:val="22"/>
          <w:szCs w:val="22"/>
        </w:rPr>
        <w:t xml:space="preserve">Australia-Africa Community Engagement Scheme, </w:t>
      </w:r>
      <w:r w:rsidR="00AF6C50">
        <w:rPr>
          <w:rFonts w:cs="Arial"/>
          <w:sz w:val="22"/>
          <w:szCs w:val="22"/>
        </w:rPr>
        <w:t xml:space="preserve">which was </w:t>
      </w:r>
      <w:r w:rsidR="003E3249">
        <w:rPr>
          <w:rFonts w:cs="Arial"/>
          <w:sz w:val="22"/>
          <w:szCs w:val="22"/>
        </w:rPr>
        <w:t xml:space="preserve">an award winning </w:t>
      </w:r>
      <w:r w:rsidR="00E9685D">
        <w:rPr>
          <w:rFonts w:cs="Arial"/>
          <w:sz w:val="22"/>
          <w:szCs w:val="22"/>
        </w:rPr>
        <w:t>initiative</w:t>
      </w:r>
      <w:r w:rsidR="00E9685D">
        <w:rPr>
          <w:rStyle w:val="FootnoteReference"/>
          <w:rFonts w:cs="Arial"/>
          <w:sz w:val="22"/>
          <w:szCs w:val="22"/>
        </w:rPr>
        <w:footnoteReference w:id="4"/>
      </w:r>
      <w:r w:rsidR="009C3AE0">
        <w:rPr>
          <w:rFonts w:cs="Arial"/>
          <w:sz w:val="22"/>
          <w:szCs w:val="22"/>
        </w:rPr>
        <w:t xml:space="preserve">, </w:t>
      </w:r>
      <w:r w:rsidR="00AF6C50">
        <w:rPr>
          <w:rFonts w:cs="Arial"/>
          <w:sz w:val="22"/>
          <w:szCs w:val="22"/>
        </w:rPr>
        <w:t>the Government</w:t>
      </w:r>
      <w:r w:rsidR="00772570">
        <w:rPr>
          <w:rFonts w:cs="Arial"/>
          <w:sz w:val="22"/>
          <w:szCs w:val="22"/>
        </w:rPr>
        <w:t xml:space="preserve"> </w:t>
      </w:r>
      <w:r w:rsidR="009C3AE0">
        <w:rPr>
          <w:rFonts w:cs="Arial"/>
          <w:sz w:val="22"/>
          <w:szCs w:val="22"/>
        </w:rPr>
        <w:t>has withdrawn the funding necessary to</w:t>
      </w:r>
      <w:r w:rsidR="00772570">
        <w:rPr>
          <w:rFonts w:cs="Arial"/>
          <w:sz w:val="22"/>
          <w:szCs w:val="22"/>
        </w:rPr>
        <w:t xml:space="preserve"> sustain</w:t>
      </w:r>
      <w:r w:rsidR="009C3AE0">
        <w:rPr>
          <w:rFonts w:cs="Arial"/>
          <w:sz w:val="22"/>
          <w:szCs w:val="22"/>
        </w:rPr>
        <w:t xml:space="preserve"> long term impact</w:t>
      </w:r>
      <w:r w:rsidR="00772570">
        <w:rPr>
          <w:rFonts w:cs="Arial"/>
          <w:sz w:val="22"/>
          <w:szCs w:val="22"/>
        </w:rPr>
        <w:t xml:space="preserve"> with communities</w:t>
      </w:r>
      <w:r w:rsidR="005111CE" w:rsidRPr="00EA6965">
        <w:rPr>
          <w:rFonts w:cs="Arial"/>
          <w:sz w:val="22"/>
          <w:szCs w:val="22"/>
        </w:rPr>
        <w:t xml:space="preserve">. </w:t>
      </w:r>
      <w:r w:rsidR="00AF6C50">
        <w:rPr>
          <w:rFonts w:cs="Arial"/>
          <w:sz w:val="22"/>
          <w:szCs w:val="22"/>
        </w:rPr>
        <w:t>C</w:t>
      </w:r>
      <w:r w:rsidR="005111CE" w:rsidRPr="00EA6965">
        <w:rPr>
          <w:rFonts w:cs="Arial"/>
          <w:sz w:val="22"/>
          <w:szCs w:val="22"/>
        </w:rPr>
        <w:t>omplex issues</w:t>
      </w:r>
      <w:r w:rsidR="00AF6C50">
        <w:rPr>
          <w:rFonts w:cs="Arial"/>
          <w:sz w:val="22"/>
          <w:szCs w:val="22"/>
        </w:rPr>
        <w:t xml:space="preserve"> of poverty, gender inequality and injustice</w:t>
      </w:r>
      <w:r w:rsidR="005111CE" w:rsidRPr="00EA6965">
        <w:rPr>
          <w:rFonts w:cs="Arial"/>
          <w:sz w:val="22"/>
          <w:szCs w:val="22"/>
        </w:rPr>
        <w:t xml:space="preserve"> require </w:t>
      </w:r>
      <w:r w:rsidR="00C0018E">
        <w:rPr>
          <w:rFonts w:cs="Arial"/>
          <w:sz w:val="22"/>
          <w:szCs w:val="22"/>
        </w:rPr>
        <w:t>sustained</w:t>
      </w:r>
      <w:r w:rsidR="005111CE" w:rsidRPr="00EA6965">
        <w:rPr>
          <w:rFonts w:cs="Arial"/>
          <w:sz w:val="22"/>
          <w:szCs w:val="22"/>
        </w:rPr>
        <w:t xml:space="preserve"> investment through </w:t>
      </w:r>
      <w:r w:rsidR="00AF6C50">
        <w:rPr>
          <w:rFonts w:cs="Arial"/>
          <w:sz w:val="22"/>
          <w:szCs w:val="22"/>
        </w:rPr>
        <w:t xml:space="preserve">consistent </w:t>
      </w:r>
      <w:r w:rsidR="005111CE" w:rsidRPr="00EA6965">
        <w:rPr>
          <w:rFonts w:cs="Arial"/>
          <w:sz w:val="22"/>
          <w:szCs w:val="22"/>
        </w:rPr>
        <w:t>aid and civil society</w:t>
      </w:r>
      <w:r w:rsidR="00AF6C50">
        <w:rPr>
          <w:rFonts w:cs="Arial"/>
          <w:sz w:val="22"/>
          <w:szCs w:val="22"/>
        </w:rPr>
        <w:t xml:space="preserve"> support</w:t>
      </w:r>
      <w:r w:rsidR="005111CE" w:rsidRPr="00EA6965">
        <w:rPr>
          <w:rFonts w:cs="Arial"/>
          <w:sz w:val="22"/>
          <w:szCs w:val="22"/>
        </w:rPr>
        <w:t>, not limited to military intervention</w:t>
      </w:r>
      <w:r w:rsidR="00031C09" w:rsidRPr="00EA6965">
        <w:rPr>
          <w:rFonts w:cs="Arial"/>
          <w:sz w:val="22"/>
          <w:szCs w:val="22"/>
        </w:rPr>
        <w:t xml:space="preserve"> or an economic partnership focused on Australia’s business interests</w:t>
      </w:r>
      <w:r w:rsidR="005111CE" w:rsidRPr="00EA6965">
        <w:rPr>
          <w:rFonts w:cs="Arial"/>
          <w:sz w:val="22"/>
          <w:szCs w:val="22"/>
        </w:rPr>
        <w:t>.</w:t>
      </w:r>
    </w:p>
    <w:p w:rsidR="00E22FA1" w:rsidRDefault="00E22FA1" w:rsidP="00156282">
      <w:pPr>
        <w:jc w:val="both"/>
        <w:rPr>
          <w:rFonts w:cs="Arial"/>
          <w:sz w:val="22"/>
          <w:szCs w:val="22"/>
        </w:rPr>
      </w:pPr>
    </w:p>
    <w:p w:rsidR="00E22FA1" w:rsidRDefault="00061BB8" w:rsidP="00156282">
      <w:pPr>
        <w:jc w:val="both"/>
        <w:rPr>
          <w:rFonts w:cs="Arial"/>
          <w:sz w:val="22"/>
          <w:szCs w:val="22"/>
        </w:rPr>
      </w:pPr>
      <w:r>
        <w:rPr>
          <w:rFonts w:cs="Arial"/>
          <w:sz w:val="22"/>
          <w:szCs w:val="22"/>
        </w:rPr>
        <w:t xml:space="preserve">The </w:t>
      </w:r>
      <w:r w:rsidR="003C5B6D">
        <w:rPr>
          <w:rFonts w:cs="Arial"/>
          <w:sz w:val="22"/>
          <w:szCs w:val="22"/>
        </w:rPr>
        <w:t>“Gender E</w:t>
      </w:r>
      <w:r>
        <w:rPr>
          <w:rFonts w:cs="Arial"/>
          <w:sz w:val="22"/>
          <w:szCs w:val="22"/>
        </w:rPr>
        <w:t>qualit</w:t>
      </w:r>
      <w:r w:rsidR="003C5B6D">
        <w:rPr>
          <w:rFonts w:cs="Arial"/>
          <w:sz w:val="22"/>
          <w:szCs w:val="22"/>
        </w:rPr>
        <w:t>y and Women’s Empowerment S</w:t>
      </w:r>
      <w:r>
        <w:rPr>
          <w:rFonts w:cs="Arial"/>
          <w:sz w:val="22"/>
          <w:szCs w:val="22"/>
        </w:rPr>
        <w:t>trategy</w:t>
      </w:r>
      <w:r w:rsidR="003C5B6D">
        <w:rPr>
          <w:rFonts w:cs="Arial"/>
          <w:sz w:val="22"/>
          <w:szCs w:val="22"/>
        </w:rPr>
        <w:t>”</w:t>
      </w:r>
      <w:r>
        <w:rPr>
          <w:rFonts w:cs="Arial"/>
          <w:sz w:val="22"/>
          <w:szCs w:val="22"/>
        </w:rPr>
        <w:t xml:space="preserve"> released in 2016 offers </w:t>
      </w:r>
      <w:r w:rsidR="003C5B6D">
        <w:rPr>
          <w:rFonts w:cs="Arial"/>
          <w:sz w:val="22"/>
          <w:szCs w:val="22"/>
        </w:rPr>
        <w:t>a framework to guide DFAT</w:t>
      </w:r>
      <w:r w:rsidR="00A45061">
        <w:rPr>
          <w:rFonts w:cs="Arial"/>
          <w:sz w:val="22"/>
          <w:szCs w:val="22"/>
        </w:rPr>
        <w:t xml:space="preserve"> in addressing unequal power relations between men and women</w:t>
      </w:r>
      <w:r>
        <w:rPr>
          <w:rFonts w:cs="Arial"/>
          <w:sz w:val="22"/>
          <w:szCs w:val="22"/>
        </w:rPr>
        <w:t>. As the strategy indicates</w:t>
      </w:r>
      <w:r w:rsidR="003C5B6D">
        <w:rPr>
          <w:rFonts w:cs="Arial"/>
          <w:sz w:val="22"/>
          <w:szCs w:val="22"/>
        </w:rPr>
        <w:t>,</w:t>
      </w:r>
      <w:r>
        <w:rPr>
          <w:rFonts w:cs="Arial"/>
          <w:sz w:val="22"/>
          <w:szCs w:val="22"/>
        </w:rPr>
        <w:t xml:space="preserve"> this work is not meant to be confined to the aid programme but extend across the entire DFAT portfolio. </w:t>
      </w:r>
      <w:r w:rsidR="00AF6C50">
        <w:rPr>
          <w:rFonts w:cs="Arial"/>
          <w:sz w:val="22"/>
          <w:szCs w:val="22"/>
        </w:rPr>
        <w:t xml:space="preserve">In line with this, ActionAid calls for increased investment in analysing and addressing the gender and human rights impacts of proposed trade agreements.  Without this systematic analysis, Australia’s bilateral and multilateral trade agreements run the risk of undermining gender equality gains within the aid program through deregulation of the labour market, and inadequate protection </w:t>
      </w:r>
      <w:r w:rsidR="00B03661">
        <w:rPr>
          <w:rFonts w:cs="Arial"/>
          <w:sz w:val="22"/>
          <w:szCs w:val="22"/>
        </w:rPr>
        <w:t>of women’</w:t>
      </w:r>
      <w:r w:rsidR="00EF4D44">
        <w:rPr>
          <w:rFonts w:cs="Arial"/>
          <w:sz w:val="22"/>
          <w:szCs w:val="22"/>
        </w:rPr>
        <w:t>s</w:t>
      </w:r>
      <w:r w:rsidR="00297387">
        <w:rPr>
          <w:rFonts w:cs="Arial"/>
          <w:sz w:val="22"/>
          <w:szCs w:val="22"/>
        </w:rPr>
        <w:t xml:space="preserve"> labour rights</w:t>
      </w:r>
      <w:r w:rsidR="00B03661">
        <w:rPr>
          <w:rFonts w:cs="Arial"/>
          <w:sz w:val="22"/>
          <w:szCs w:val="22"/>
        </w:rPr>
        <w:t xml:space="preserve">. </w:t>
      </w:r>
    </w:p>
    <w:p w:rsidR="00061BB8" w:rsidRDefault="00061BB8" w:rsidP="00156282">
      <w:pPr>
        <w:jc w:val="both"/>
        <w:rPr>
          <w:rFonts w:cs="Arial"/>
          <w:sz w:val="22"/>
          <w:szCs w:val="22"/>
        </w:rPr>
      </w:pPr>
    </w:p>
    <w:p w:rsidR="00061BB8" w:rsidRPr="00EA6965" w:rsidRDefault="00EF4D44" w:rsidP="00156282">
      <w:pPr>
        <w:jc w:val="both"/>
        <w:rPr>
          <w:rFonts w:cs="Arial"/>
          <w:sz w:val="22"/>
          <w:szCs w:val="22"/>
        </w:rPr>
      </w:pPr>
      <w:r>
        <w:rPr>
          <w:rFonts w:cs="Arial"/>
          <w:sz w:val="22"/>
          <w:szCs w:val="22"/>
        </w:rPr>
        <w:t xml:space="preserve">ActionAid </w:t>
      </w:r>
      <w:r w:rsidR="00760B16">
        <w:rPr>
          <w:rFonts w:cs="Arial"/>
          <w:sz w:val="22"/>
          <w:szCs w:val="22"/>
        </w:rPr>
        <w:t xml:space="preserve">encourages </w:t>
      </w:r>
      <w:r>
        <w:rPr>
          <w:rFonts w:cs="Arial"/>
          <w:sz w:val="22"/>
          <w:szCs w:val="22"/>
        </w:rPr>
        <w:t xml:space="preserve">the Australian Government to set ambitious targets in support of the </w:t>
      </w:r>
      <w:r w:rsidR="00B03661">
        <w:rPr>
          <w:rFonts w:cs="Arial"/>
          <w:sz w:val="22"/>
          <w:szCs w:val="22"/>
        </w:rPr>
        <w:t xml:space="preserve">localisation agenda, which calls for aid </w:t>
      </w:r>
      <w:r>
        <w:rPr>
          <w:rFonts w:cs="Arial"/>
          <w:sz w:val="22"/>
          <w:szCs w:val="22"/>
        </w:rPr>
        <w:t xml:space="preserve">funding to be increasingly </w:t>
      </w:r>
      <w:r w:rsidR="00B03661">
        <w:rPr>
          <w:rFonts w:cs="Arial"/>
          <w:sz w:val="22"/>
          <w:szCs w:val="22"/>
        </w:rPr>
        <w:t>directed to local and national organisations</w:t>
      </w:r>
      <w:r>
        <w:rPr>
          <w:rFonts w:cs="Arial"/>
          <w:sz w:val="22"/>
          <w:szCs w:val="22"/>
        </w:rPr>
        <w:t xml:space="preserve"> in lower income countries.  This includes ensuring</w:t>
      </w:r>
      <w:r w:rsidR="00B03661">
        <w:rPr>
          <w:rFonts w:cs="Arial"/>
          <w:sz w:val="22"/>
          <w:szCs w:val="22"/>
        </w:rPr>
        <w:t xml:space="preserve"> at</w:t>
      </w:r>
      <w:r w:rsidR="00297387">
        <w:rPr>
          <w:rFonts w:cs="Arial"/>
          <w:sz w:val="22"/>
          <w:szCs w:val="22"/>
        </w:rPr>
        <w:t xml:space="preserve"> </w:t>
      </w:r>
      <w:r w:rsidR="00B03661">
        <w:rPr>
          <w:rFonts w:cs="Arial"/>
          <w:sz w:val="22"/>
          <w:szCs w:val="22"/>
        </w:rPr>
        <w:t>least 30% of all humanitarian funding</w:t>
      </w:r>
      <w:r>
        <w:rPr>
          <w:rFonts w:cs="Arial"/>
          <w:sz w:val="22"/>
          <w:szCs w:val="22"/>
        </w:rPr>
        <w:t xml:space="preserve"> is directed to local organisations. </w:t>
      </w:r>
      <w:r w:rsidR="00B03661">
        <w:rPr>
          <w:rFonts w:cs="Arial"/>
          <w:sz w:val="22"/>
          <w:szCs w:val="22"/>
        </w:rPr>
        <w:t xml:space="preserve">ActionAid encourages the Australian Government </w:t>
      </w:r>
      <w:r>
        <w:rPr>
          <w:rFonts w:cs="Arial"/>
          <w:sz w:val="22"/>
          <w:szCs w:val="22"/>
        </w:rPr>
        <w:t xml:space="preserve">to </w:t>
      </w:r>
      <w:r w:rsidR="00B03661">
        <w:rPr>
          <w:rFonts w:cs="Arial"/>
          <w:sz w:val="22"/>
          <w:szCs w:val="22"/>
        </w:rPr>
        <w:t>ensure at</w:t>
      </w:r>
      <w:r>
        <w:rPr>
          <w:rFonts w:cs="Arial"/>
          <w:sz w:val="22"/>
          <w:szCs w:val="22"/>
        </w:rPr>
        <w:t xml:space="preserve"> </w:t>
      </w:r>
      <w:r w:rsidR="00B03661">
        <w:rPr>
          <w:rFonts w:cs="Arial"/>
          <w:sz w:val="22"/>
          <w:szCs w:val="22"/>
        </w:rPr>
        <w:t xml:space="preserve">least </w:t>
      </w:r>
      <w:r>
        <w:rPr>
          <w:rFonts w:cs="Arial"/>
          <w:sz w:val="22"/>
          <w:szCs w:val="22"/>
        </w:rPr>
        <w:t xml:space="preserve">50% of any resources flowing to local organisations </w:t>
      </w:r>
      <w:r w:rsidR="00760B16">
        <w:rPr>
          <w:rFonts w:cs="Arial"/>
          <w:sz w:val="22"/>
          <w:szCs w:val="22"/>
        </w:rPr>
        <w:t xml:space="preserve">are </w:t>
      </w:r>
      <w:r>
        <w:rPr>
          <w:rFonts w:cs="Arial"/>
          <w:sz w:val="22"/>
          <w:szCs w:val="22"/>
        </w:rPr>
        <w:t>directed specifically to women’s organisations. In addition, we call for at</w:t>
      </w:r>
      <w:r w:rsidR="00297387">
        <w:rPr>
          <w:rFonts w:cs="Arial"/>
          <w:sz w:val="22"/>
          <w:szCs w:val="22"/>
        </w:rPr>
        <w:t xml:space="preserve"> </w:t>
      </w:r>
      <w:r>
        <w:rPr>
          <w:rFonts w:cs="Arial"/>
          <w:sz w:val="22"/>
          <w:szCs w:val="22"/>
        </w:rPr>
        <w:t xml:space="preserve">least 20% of the overall aid budget to be directed to </w:t>
      </w:r>
      <w:r w:rsidR="00760B16">
        <w:rPr>
          <w:rFonts w:cs="Arial"/>
          <w:sz w:val="22"/>
          <w:szCs w:val="22"/>
        </w:rPr>
        <w:t xml:space="preserve">initiatives that have as their primary objective the advancement of </w:t>
      </w:r>
      <w:r>
        <w:rPr>
          <w:rFonts w:cs="Arial"/>
          <w:sz w:val="22"/>
          <w:szCs w:val="22"/>
        </w:rPr>
        <w:t xml:space="preserve">gender equality and women’s </w:t>
      </w:r>
      <w:r w:rsidR="00760B16">
        <w:rPr>
          <w:rFonts w:cs="Arial"/>
          <w:sz w:val="22"/>
          <w:szCs w:val="22"/>
        </w:rPr>
        <w:t xml:space="preserve">empowerment.  As one of five priorities under the aid program, this area should be resourced at comparable levels to other aid priorities. </w:t>
      </w:r>
      <w:r w:rsidR="00061BB8">
        <w:rPr>
          <w:rFonts w:cs="Arial"/>
          <w:sz w:val="22"/>
          <w:szCs w:val="22"/>
        </w:rPr>
        <w:t>Like the OECD</w:t>
      </w:r>
      <w:r w:rsidR="00F67F8F">
        <w:rPr>
          <w:rStyle w:val="FootnoteReference"/>
          <w:rFonts w:cs="Arial"/>
          <w:sz w:val="22"/>
          <w:szCs w:val="22"/>
        </w:rPr>
        <w:footnoteReference w:id="5"/>
      </w:r>
      <w:r w:rsidR="00A45061">
        <w:rPr>
          <w:rFonts w:cs="Arial"/>
          <w:sz w:val="22"/>
          <w:szCs w:val="22"/>
        </w:rPr>
        <w:t>,</w:t>
      </w:r>
      <w:r w:rsidR="00AF6C50">
        <w:rPr>
          <w:rFonts w:cs="Arial"/>
          <w:sz w:val="22"/>
          <w:szCs w:val="22"/>
        </w:rPr>
        <w:t xml:space="preserve"> ActionAid</w:t>
      </w:r>
      <w:r w:rsidR="00061BB8">
        <w:rPr>
          <w:rFonts w:cs="Arial"/>
          <w:sz w:val="22"/>
          <w:szCs w:val="22"/>
        </w:rPr>
        <w:t xml:space="preserve"> believe</w:t>
      </w:r>
      <w:r w:rsidR="00AF6C50">
        <w:rPr>
          <w:rFonts w:cs="Arial"/>
          <w:sz w:val="22"/>
          <w:szCs w:val="22"/>
        </w:rPr>
        <w:t>s</w:t>
      </w:r>
      <w:r w:rsidR="00B03661">
        <w:rPr>
          <w:rFonts w:cs="Arial"/>
          <w:sz w:val="22"/>
          <w:szCs w:val="22"/>
        </w:rPr>
        <w:t xml:space="preserve"> that support for</w:t>
      </w:r>
      <w:r w:rsidR="00061BB8">
        <w:rPr>
          <w:rFonts w:cs="Arial"/>
          <w:sz w:val="22"/>
          <w:szCs w:val="22"/>
        </w:rPr>
        <w:t xml:space="preserve"> women’s rights and local </w:t>
      </w:r>
      <w:r w:rsidR="00AF6C50">
        <w:rPr>
          <w:rFonts w:cs="Arial"/>
          <w:sz w:val="22"/>
          <w:szCs w:val="22"/>
        </w:rPr>
        <w:t>women’s organisations should go</w:t>
      </w:r>
      <w:r w:rsidR="00061BB8">
        <w:rPr>
          <w:rFonts w:cs="Arial"/>
          <w:sz w:val="22"/>
          <w:szCs w:val="22"/>
        </w:rPr>
        <w:t xml:space="preserve"> beyond financial and call on </w:t>
      </w:r>
      <w:r w:rsidR="00760B16">
        <w:rPr>
          <w:rFonts w:cs="Arial"/>
          <w:sz w:val="22"/>
          <w:szCs w:val="22"/>
        </w:rPr>
        <w:t xml:space="preserve">aid </w:t>
      </w:r>
      <w:r w:rsidR="00061BB8">
        <w:rPr>
          <w:rFonts w:cs="Arial"/>
          <w:sz w:val="22"/>
          <w:szCs w:val="22"/>
        </w:rPr>
        <w:t xml:space="preserve">evaluations and designs to </w:t>
      </w:r>
      <w:r w:rsidR="00760B16">
        <w:rPr>
          <w:rFonts w:cs="Arial"/>
          <w:sz w:val="22"/>
          <w:szCs w:val="22"/>
        </w:rPr>
        <w:t>include feminist</w:t>
      </w:r>
      <w:r w:rsidR="00297387">
        <w:rPr>
          <w:rStyle w:val="FootnoteReference"/>
          <w:rFonts w:cs="Arial"/>
          <w:sz w:val="22"/>
          <w:szCs w:val="22"/>
        </w:rPr>
        <w:footnoteReference w:id="6"/>
      </w:r>
      <w:r w:rsidR="00760B16">
        <w:rPr>
          <w:rFonts w:cs="Arial"/>
          <w:sz w:val="22"/>
          <w:szCs w:val="22"/>
        </w:rPr>
        <w:t xml:space="preserve"> </w:t>
      </w:r>
      <w:r w:rsidR="00061BB8">
        <w:rPr>
          <w:rFonts w:cs="Arial"/>
          <w:sz w:val="22"/>
          <w:szCs w:val="22"/>
        </w:rPr>
        <w:t>analysis</w:t>
      </w:r>
      <w:r w:rsidR="00760B16">
        <w:rPr>
          <w:rFonts w:cs="Arial"/>
          <w:sz w:val="22"/>
          <w:szCs w:val="22"/>
        </w:rPr>
        <w:t xml:space="preserve"> and appropriate methodologies</w:t>
      </w:r>
      <w:r w:rsidR="00061BB8">
        <w:rPr>
          <w:rFonts w:cs="Arial"/>
          <w:sz w:val="22"/>
          <w:szCs w:val="22"/>
        </w:rPr>
        <w:t xml:space="preserve">. </w:t>
      </w:r>
    </w:p>
    <w:p w:rsidR="005111CE" w:rsidRDefault="005111CE" w:rsidP="00156282">
      <w:pPr>
        <w:jc w:val="both"/>
        <w:rPr>
          <w:rFonts w:cs="Arial"/>
          <w:sz w:val="22"/>
          <w:szCs w:val="22"/>
        </w:rPr>
      </w:pPr>
    </w:p>
    <w:p w:rsidR="001F2EFC" w:rsidRPr="001F2EFC" w:rsidRDefault="001F2EFC" w:rsidP="00156282">
      <w:pPr>
        <w:jc w:val="both"/>
        <w:rPr>
          <w:rFonts w:cs="Arial"/>
          <w:b/>
          <w:sz w:val="22"/>
          <w:szCs w:val="22"/>
        </w:rPr>
      </w:pPr>
      <w:r w:rsidRPr="001F2EFC">
        <w:rPr>
          <w:rFonts w:cs="Arial"/>
          <w:b/>
          <w:sz w:val="22"/>
          <w:szCs w:val="22"/>
        </w:rPr>
        <w:t>Recommendation:</w:t>
      </w:r>
    </w:p>
    <w:p w:rsidR="001F2EFC" w:rsidRPr="001F2EFC" w:rsidRDefault="001F2EFC" w:rsidP="001F2EFC">
      <w:pPr>
        <w:pStyle w:val="Default"/>
        <w:numPr>
          <w:ilvl w:val="0"/>
          <w:numId w:val="4"/>
        </w:numPr>
        <w:jc w:val="both"/>
        <w:rPr>
          <w:i/>
          <w:sz w:val="22"/>
          <w:szCs w:val="22"/>
          <w:lang w:val="en-US"/>
        </w:rPr>
      </w:pPr>
      <w:r w:rsidRPr="001F2EFC">
        <w:rPr>
          <w:i/>
          <w:sz w:val="22"/>
          <w:szCs w:val="22"/>
          <w:lang w:val="en-US"/>
        </w:rPr>
        <w:t xml:space="preserve">Commit to reinstating a strong, transparent Australian Aid program by forecasting to increase Australia’s </w:t>
      </w:r>
      <w:r w:rsidR="00ED5B4F">
        <w:rPr>
          <w:i/>
          <w:sz w:val="22"/>
          <w:szCs w:val="22"/>
          <w:lang w:val="en-US"/>
        </w:rPr>
        <w:t>ODA</w:t>
      </w:r>
      <w:r w:rsidRPr="001F2EFC">
        <w:rPr>
          <w:i/>
          <w:sz w:val="22"/>
          <w:szCs w:val="22"/>
          <w:lang w:val="en-US"/>
        </w:rPr>
        <w:t xml:space="preserve"> to 0.7% of GNI by 2030, if not before and making details of all funded activities available publicly:</w:t>
      </w:r>
    </w:p>
    <w:p w:rsidR="001F2EFC" w:rsidRPr="001F2EFC" w:rsidRDefault="001F2EFC" w:rsidP="001F2EFC">
      <w:pPr>
        <w:pStyle w:val="Default"/>
        <w:numPr>
          <w:ilvl w:val="1"/>
          <w:numId w:val="4"/>
        </w:numPr>
        <w:jc w:val="both"/>
        <w:rPr>
          <w:i/>
          <w:sz w:val="22"/>
          <w:szCs w:val="22"/>
          <w:lang w:val="en-US"/>
        </w:rPr>
      </w:pPr>
      <w:r w:rsidRPr="001F2EFC">
        <w:rPr>
          <w:i/>
          <w:color w:val="auto"/>
          <w:sz w:val="22"/>
          <w:szCs w:val="22"/>
          <w:lang w:val="en-US"/>
        </w:rPr>
        <w:t xml:space="preserve">Restore the cut of $224 million from </w:t>
      </w:r>
      <w:r w:rsidR="00ED5B4F">
        <w:rPr>
          <w:i/>
          <w:color w:val="auto"/>
          <w:sz w:val="22"/>
          <w:szCs w:val="22"/>
          <w:lang w:val="en-US"/>
        </w:rPr>
        <w:t>ODA</w:t>
      </w:r>
      <w:r w:rsidRPr="001F2EFC">
        <w:rPr>
          <w:i/>
          <w:color w:val="auto"/>
          <w:sz w:val="22"/>
          <w:szCs w:val="22"/>
          <w:lang w:val="en-US"/>
        </w:rPr>
        <w:t xml:space="preserve"> announced in the 2016/17 Federal Budget and reinstate </w:t>
      </w:r>
      <w:r w:rsidR="00ED5B4F">
        <w:rPr>
          <w:i/>
          <w:color w:val="auto"/>
          <w:sz w:val="22"/>
          <w:szCs w:val="22"/>
          <w:lang w:val="en-US"/>
        </w:rPr>
        <w:t>ODA</w:t>
      </w:r>
      <w:r w:rsidRPr="001F2EFC">
        <w:rPr>
          <w:i/>
          <w:color w:val="auto"/>
          <w:sz w:val="22"/>
          <w:szCs w:val="22"/>
          <w:lang w:val="en-US"/>
        </w:rPr>
        <w:t xml:space="preserve"> at $5.5 billion in the 2017-2018 Federal Budget.  </w:t>
      </w:r>
    </w:p>
    <w:p w:rsidR="001F2EFC" w:rsidRPr="00FC1221" w:rsidRDefault="001F2EFC" w:rsidP="001F2EFC">
      <w:pPr>
        <w:pStyle w:val="Default"/>
        <w:numPr>
          <w:ilvl w:val="1"/>
          <w:numId w:val="4"/>
        </w:numPr>
        <w:jc w:val="both"/>
        <w:rPr>
          <w:i/>
          <w:sz w:val="22"/>
          <w:szCs w:val="22"/>
          <w:lang w:val="en-US"/>
        </w:rPr>
      </w:pPr>
      <w:r w:rsidRPr="001F2EFC">
        <w:rPr>
          <w:i/>
          <w:color w:val="auto"/>
          <w:sz w:val="22"/>
          <w:szCs w:val="22"/>
          <w:lang w:val="en-US"/>
        </w:rPr>
        <w:t xml:space="preserve">At least 0.2% of GNI should be directed to </w:t>
      </w:r>
      <w:r w:rsidR="00ED5B4F">
        <w:rPr>
          <w:i/>
          <w:color w:val="auto"/>
          <w:sz w:val="22"/>
          <w:szCs w:val="22"/>
          <w:lang w:val="en-US"/>
        </w:rPr>
        <w:t>ODA</w:t>
      </w:r>
      <w:r w:rsidRPr="001F2EFC">
        <w:rPr>
          <w:i/>
          <w:color w:val="auto"/>
          <w:sz w:val="22"/>
          <w:szCs w:val="22"/>
          <w:lang w:val="en-US"/>
        </w:rPr>
        <w:t xml:space="preserve"> for ‘Least Developed Countries’ (LDCs). </w:t>
      </w:r>
    </w:p>
    <w:p w:rsidR="00FC1221" w:rsidRPr="001F2EFC" w:rsidRDefault="00FC1221" w:rsidP="00FC1221">
      <w:pPr>
        <w:pStyle w:val="Default"/>
        <w:ind w:left="1440"/>
        <w:jc w:val="both"/>
        <w:rPr>
          <w:i/>
          <w:sz w:val="22"/>
          <w:szCs w:val="22"/>
          <w:lang w:val="en-US"/>
        </w:rPr>
      </w:pPr>
    </w:p>
    <w:p w:rsidR="00297387" w:rsidRPr="001F2EFC" w:rsidRDefault="00297387" w:rsidP="00297387">
      <w:pPr>
        <w:pStyle w:val="Default"/>
        <w:numPr>
          <w:ilvl w:val="0"/>
          <w:numId w:val="4"/>
        </w:numPr>
        <w:jc w:val="both"/>
        <w:rPr>
          <w:i/>
          <w:sz w:val="22"/>
          <w:szCs w:val="22"/>
          <w:lang w:val="en-US"/>
        </w:rPr>
      </w:pPr>
      <w:r w:rsidRPr="001F2EFC">
        <w:rPr>
          <w:i/>
          <w:color w:val="auto"/>
          <w:sz w:val="22"/>
          <w:szCs w:val="22"/>
          <w:lang w:val="en-US"/>
        </w:rPr>
        <w:t xml:space="preserve">Consistent with the current performance benchmark, maintain 80% of all </w:t>
      </w:r>
      <w:r>
        <w:rPr>
          <w:i/>
          <w:color w:val="auto"/>
          <w:sz w:val="22"/>
          <w:szCs w:val="22"/>
          <w:lang w:val="en-US"/>
        </w:rPr>
        <w:t>ODA</w:t>
      </w:r>
      <w:r w:rsidRPr="001F2EFC">
        <w:rPr>
          <w:i/>
          <w:color w:val="auto"/>
          <w:sz w:val="22"/>
          <w:szCs w:val="22"/>
          <w:lang w:val="en-US"/>
        </w:rPr>
        <w:t xml:space="preserve"> towards advancing women’s empowerment and gender equality and </w:t>
      </w:r>
      <w:r>
        <w:rPr>
          <w:i/>
          <w:color w:val="auto"/>
          <w:sz w:val="22"/>
          <w:szCs w:val="22"/>
          <w:lang w:val="en-US"/>
        </w:rPr>
        <w:t>ensure independent, transparent evaluations that include feminist analysis and methodologies</w:t>
      </w:r>
      <w:r w:rsidRPr="00730185">
        <w:rPr>
          <w:i/>
          <w:color w:val="auto"/>
          <w:sz w:val="22"/>
          <w:szCs w:val="22"/>
          <w:lang w:val="en-US"/>
        </w:rPr>
        <w:t>.</w:t>
      </w:r>
      <w:r w:rsidRPr="001F2EFC">
        <w:rPr>
          <w:i/>
          <w:color w:val="auto"/>
          <w:sz w:val="22"/>
          <w:szCs w:val="22"/>
          <w:lang w:val="en-US"/>
        </w:rPr>
        <w:t xml:space="preserve"> </w:t>
      </w:r>
    </w:p>
    <w:p w:rsidR="00297387" w:rsidRDefault="00297387" w:rsidP="00297387">
      <w:pPr>
        <w:pStyle w:val="Default"/>
        <w:numPr>
          <w:ilvl w:val="1"/>
          <w:numId w:val="4"/>
        </w:numPr>
        <w:jc w:val="both"/>
        <w:rPr>
          <w:i/>
          <w:sz w:val="22"/>
          <w:szCs w:val="22"/>
          <w:lang w:val="en-US"/>
        </w:rPr>
      </w:pPr>
      <w:r w:rsidRPr="001F2EFC">
        <w:rPr>
          <w:i/>
          <w:sz w:val="22"/>
          <w:szCs w:val="22"/>
          <w:lang w:val="en-US"/>
        </w:rPr>
        <w:t xml:space="preserve">Expand this commitment to gender equality to include the entire Foreign Affairs and Trade portfolio by resourcing </w:t>
      </w:r>
      <w:r>
        <w:rPr>
          <w:i/>
          <w:sz w:val="22"/>
          <w:szCs w:val="22"/>
          <w:lang w:val="en-US"/>
        </w:rPr>
        <w:t xml:space="preserve">systematic </w:t>
      </w:r>
      <w:r w:rsidRPr="001F2EFC">
        <w:rPr>
          <w:i/>
          <w:sz w:val="22"/>
          <w:szCs w:val="22"/>
          <w:lang w:val="en-US"/>
        </w:rPr>
        <w:t xml:space="preserve">analysis of </w:t>
      </w:r>
      <w:r>
        <w:rPr>
          <w:i/>
          <w:sz w:val="22"/>
          <w:szCs w:val="22"/>
          <w:lang w:val="en-US"/>
        </w:rPr>
        <w:t xml:space="preserve">women’s rights within </w:t>
      </w:r>
      <w:r w:rsidRPr="001F2EFC">
        <w:rPr>
          <w:i/>
          <w:sz w:val="22"/>
          <w:szCs w:val="22"/>
          <w:lang w:val="en-US"/>
        </w:rPr>
        <w:t>trade agreements and bilateral investment treaties.</w:t>
      </w:r>
    </w:p>
    <w:p w:rsidR="00297387" w:rsidRDefault="00297387" w:rsidP="00297387">
      <w:pPr>
        <w:pStyle w:val="Default"/>
        <w:numPr>
          <w:ilvl w:val="1"/>
          <w:numId w:val="4"/>
        </w:numPr>
        <w:jc w:val="both"/>
        <w:rPr>
          <w:i/>
          <w:sz w:val="22"/>
          <w:szCs w:val="22"/>
          <w:lang w:val="en-US"/>
        </w:rPr>
      </w:pPr>
      <w:r>
        <w:rPr>
          <w:i/>
          <w:sz w:val="22"/>
          <w:szCs w:val="22"/>
          <w:lang w:val="en-US"/>
        </w:rPr>
        <w:t>Ensure 50% of all resources flowing to local and national organisations are directed to women’s organisations.</w:t>
      </w:r>
    </w:p>
    <w:p w:rsidR="00297387" w:rsidRDefault="00297387" w:rsidP="00297387">
      <w:pPr>
        <w:pStyle w:val="Default"/>
        <w:numPr>
          <w:ilvl w:val="1"/>
          <w:numId w:val="4"/>
        </w:numPr>
        <w:jc w:val="both"/>
        <w:rPr>
          <w:i/>
          <w:sz w:val="22"/>
          <w:szCs w:val="22"/>
          <w:lang w:val="en-US"/>
        </w:rPr>
      </w:pPr>
      <w:r>
        <w:rPr>
          <w:i/>
          <w:sz w:val="22"/>
          <w:szCs w:val="22"/>
          <w:lang w:val="en-US"/>
        </w:rPr>
        <w:t>Ensure that 20% of all aid funding has as its primary objective the advancement of gender equality and women’s empowerment</w:t>
      </w:r>
    </w:p>
    <w:p w:rsidR="00C0018E" w:rsidRPr="00EA6965" w:rsidRDefault="00C0018E" w:rsidP="00E22FA1">
      <w:pPr>
        <w:pStyle w:val="Default"/>
        <w:ind w:left="360"/>
        <w:jc w:val="both"/>
        <w:rPr>
          <w:b/>
          <w:i/>
          <w:color w:val="auto"/>
          <w:sz w:val="22"/>
          <w:szCs w:val="22"/>
          <w:lang w:val="en-US"/>
        </w:rPr>
      </w:pPr>
    </w:p>
    <w:p w:rsidR="005111CE" w:rsidRPr="00FC1221" w:rsidRDefault="005111CE" w:rsidP="00FC1221">
      <w:pPr>
        <w:pStyle w:val="Default"/>
        <w:jc w:val="both"/>
        <w:rPr>
          <w:b/>
          <w:sz w:val="22"/>
          <w:szCs w:val="22"/>
        </w:rPr>
      </w:pPr>
    </w:p>
    <w:p w:rsidR="005111CE" w:rsidRPr="00EA6965" w:rsidRDefault="00436ED1" w:rsidP="00156282">
      <w:pPr>
        <w:pStyle w:val="ListParagraph"/>
        <w:numPr>
          <w:ilvl w:val="0"/>
          <w:numId w:val="2"/>
        </w:numPr>
        <w:jc w:val="both"/>
        <w:rPr>
          <w:rFonts w:cs="Arial"/>
          <w:b/>
          <w:sz w:val="22"/>
          <w:szCs w:val="22"/>
        </w:rPr>
      </w:pPr>
      <w:r w:rsidRPr="00EA6965">
        <w:rPr>
          <w:rFonts w:cs="Arial"/>
          <w:b/>
          <w:sz w:val="22"/>
          <w:szCs w:val="22"/>
        </w:rPr>
        <w:t>Investments for s</w:t>
      </w:r>
      <w:r w:rsidR="005111CE" w:rsidRPr="00EA6965">
        <w:rPr>
          <w:rFonts w:cs="Arial"/>
          <w:b/>
          <w:sz w:val="22"/>
          <w:szCs w:val="22"/>
        </w:rPr>
        <w:t xml:space="preserve">ustainable </w:t>
      </w:r>
      <w:r w:rsidRPr="00EA6965">
        <w:rPr>
          <w:rFonts w:cs="Arial"/>
          <w:b/>
          <w:sz w:val="22"/>
          <w:szCs w:val="22"/>
        </w:rPr>
        <w:t>human development</w:t>
      </w:r>
      <w:r w:rsidR="005111CE" w:rsidRPr="00EA6965">
        <w:rPr>
          <w:rFonts w:cs="Arial"/>
          <w:b/>
          <w:sz w:val="22"/>
          <w:szCs w:val="22"/>
        </w:rPr>
        <w:t xml:space="preserve"> </w:t>
      </w:r>
      <w:r w:rsidR="00CB26D2">
        <w:rPr>
          <w:rFonts w:cs="Arial"/>
          <w:b/>
          <w:sz w:val="22"/>
          <w:szCs w:val="22"/>
        </w:rPr>
        <w:t>that empower women</w:t>
      </w:r>
    </w:p>
    <w:p w:rsidR="005111CE" w:rsidRPr="00EA6965" w:rsidRDefault="005111CE" w:rsidP="00156282">
      <w:pPr>
        <w:jc w:val="both"/>
        <w:rPr>
          <w:rFonts w:cs="Arial"/>
          <w:sz w:val="22"/>
          <w:szCs w:val="22"/>
        </w:rPr>
      </w:pPr>
    </w:p>
    <w:p w:rsidR="00C72402" w:rsidRPr="00EA6965" w:rsidRDefault="00297387" w:rsidP="00156282">
      <w:pPr>
        <w:autoSpaceDE w:val="0"/>
        <w:autoSpaceDN w:val="0"/>
        <w:adjustRightInd w:val="0"/>
        <w:jc w:val="both"/>
        <w:rPr>
          <w:rFonts w:cs="Arial"/>
          <w:sz w:val="22"/>
          <w:szCs w:val="22"/>
        </w:rPr>
      </w:pPr>
      <w:r>
        <w:rPr>
          <w:rFonts w:cs="Arial"/>
          <w:sz w:val="22"/>
          <w:szCs w:val="22"/>
        </w:rPr>
        <w:t>As a nation Australia has</w:t>
      </w:r>
      <w:r w:rsidR="005111CE" w:rsidRPr="00EA6965">
        <w:rPr>
          <w:rFonts w:cs="Arial"/>
          <w:sz w:val="22"/>
          <w:szCs w:val="22"/>
        </w:rPr>
        <w:t xml:space="preserve"> recognised </w:t>
      </w:r>
      <w:r>
        <w:rPr>
          <w:rFonts w:cs="Arial"/>
          <w:sz w:val="22"/>
          <w:szCs w:val="22"/>
        </w:rPr>
        <w:t xml:space="preserve">its </w:t>
      </w:r>
      <w:r w:rsidR="005111CE" w:rsidRPr="00EA6965">
        <w:rPr>
          <w:rFonts w:cs="Arial"/>
          <w:sz w:val="22"/>
          <w:szCs w:val="22"/>
        </w:rPr>
        <w:t xml:space="preserve">responsibilities on the global stage by </w:t>
      </w:r>
      <w:r>
        <w:rPr>
          <w:rFonts w:cs="Arial"/>
          <w:sz w:val="22"/>
          <w:szCs w:val="22"/>
        </w:rPr>
        <w:t xml:space="preserve">ratifying or supporting </w:t>
      </w:r>
      <w:r w:rsidR="005111CE" w:rsidRPr="00EA6965">
        <w:rPr>
          <w:rFonts w:cs="Arial"/>
          <w:sz w:val="22"/>
          <w:szCs w:val="22"/>
        </w:rPr>
        <w:t>international agreements on human rights</w:t>
      </w:r>
      <w:r>
        <w:rPr>
          <w:rFonts w:cs="Arial"/>
          <w:sz w:val="22"/>
          <w:szCs w:val="22"/>
        </w:rPr>
        <w:t xml:space="preserve">, </w:t>
      </w:r>
      <w:r w:rsidR="009C5540" w:rsidRPr="00EA6965">
        <w:rPr>
          <w:rFonts w:cs="Arial"/>
          <w:sz w:val="22"/>
          <w:szCs w:val="22"/>
        </w:rPr>
        <w:t xml:space="preserve">gender </w:t>
      </w:r>
      <w:r w:rsidR="005111CE" w:rsidRPr="00EA6965">
        <w:rPr>
          <w:rFonts w:cs="Arial"/>
          <w:sz w:val="22"/>
          <w:szCs w:val="22"/>
        </w:rPr>
        <w:t xml:space="preserve">equality, mitigation of climate change and the Sustainable Development Goals. </w:t>
      </w:r>
      <w:r w:rsidR="00C72402" w:rsidRPr="00EA6965">
        <w:rPr>
          <w:rFonts w:cs="Arial"/>
          <w:sz w:val="22"/>
          <w:szCs w:val="22"/>
        </w:rPr>
        <w:t xml:space="preserve">It is estimated that achieving the SDGs will require investment in </w:t>
      </w:r>
      <w:r w:rsidR="001F2EFC" w:rsidRPr="00EA6965">
        <w:rPr>
          <w:rFonts w:cs="Arial"/>
          <w:sz w:val="22"/>
          <w:szCs w:val="22"/>
        </w:rPr>
        <w:t>low-income</w:t>
      </w:r>
      <w:r w:rsidR="0047702D" w:rsidRPr="00EA6965">
        <w:rPr>
          <w:rFonts w:cs="Arial"/>
          <w:sz w:val="22"/>
          <w:szCs w:val="22"/>
        </w:rPr>
        <w:t xml:space="preserve"> </w:t>
      </w:r>
      <w:r w:rsidR="00C72402" w:rsidRPr="00EA6965">
        <w:rPr>
          <w:rFonts w:cs="Arial"/>
          <w:sz w:val="22"/>
          <w:szCs w:val="22"/>
        </w:rPr>
        <w:t>countries of between $3.3 trillion to $4.5 trillion per year</w:t>
      </w:r>
      <w:r w:rsidR="003C5653">
        <w:rPr>
          <w:rStyle w:val="FootnoteReference"/>
          <w:rFonts w:cs="Arial"/>
          <w:sz w:val="22"/>
          <w:szCs w:val="22"/>
        </w:rPr>
        <w:footnoteReference w:id="7"/>
      </w:r>
      <w:r w:rsidR="00C72402" w:rsidRPr="00EA6965">
        <w:rPr>
          <w:rFonts w:cs="Arial"/>
          <w:sz w:val="22"/>
          <w:szCs w:val="22"/>
        </w:rPr>
        <w:t xml:space="preserve">, for basic infrastructure (roads, rail and ports; power stations; water and sanitation), food security (agriculture and rural development), climate change mitigation and adaptation, health and education. </w:t>
      </w:r>
      <w:r w:rsidR="001F2EFC">
        <w:rPr>
          <w:rFonts w:cs="Arial"/>
          <w:sz w:val="22"/>
          <w:szCs w:val="22"/>
        </w:rPr>
        <w:t xml:space="preserve"> </w:t>
      </w:r>
    </w:p>
    <w:p w:rsidR="00A77B90" w:rsidRPr="00EA6965" w:rsidRDefault="00A77B90" w:rsidP="00156282">
      <w:pPr>
        <w:autoSpaceDE w:val="0"/>
        <w:autoSpaceDN w:val="0"/>
        <w:adjustRightInd w:val="0"/>
        <w:jc w:val="both"/>
        <w:rPr>
          <w:rFonts w:cs="Arial"/>
          <w:sz w:val="22"/>
          <w:szCs w:val="22"/>
        </w:rPr>
      </w:pPr>
    </w:p>
    <w:p w:rsidR="00A77B90" w:rsidRPr="00EA6965" w:rsidRDefault="00A77B90" w:rsidP="00156282">
      <w:pPr>
        <w:autoSpaceDE w:val="0"/>
        <w:autoSpaceDN w:val="0"/>
        <w:adjustRightInd w:val="0"/>
        <w:jc w:val="both"/>
        <w:rPr>
          <w:rFonts w:cs="Arial"/>
          <w:sz w:val="22"/>
          <w:szCs w:val="22"/>
        </w:rPr>
      </w:pPr>
      <w:r w:rsidRPr="00EA6965">
        <w:rPr>
          <w:rFonts w:cs="Arial"/>
          <w:sz w:val="22"/>
          <w:szCs w:val="22"/>
        </w:rPr>
        <w:t xml:space="preserve">ActionAid </w:t>
      </w:r>
      <w:r w:rsidR="009C5540" w:rsidRPr="00EA6965">
        <w:rPr>
          <w:rFonts w:cs="Arial"/>
          <w:sz w:val="22"/>
          <w:szCs w:val="22"/>
        </w:rPr>
        <w:t xml:space="preserve">joins the call of the Australian Council for International Development </w:t>
      </w:r>
      <w:r w:rsidRPr="00EA6965">
        <w:rPr>
          <w:rFonts w:cs="Arial"/>
          <w:sz w:val="22"/>
          <w:szCs w:val="22"/>
        </w:rPr>
        <w:t xml:space="preserve">to prioritise the SDGs by </w:t>
      </w:r>
      <w:r w:rsidR="004B3AD0">
        <w:rPr>
          <w:rFonts w:cs="Arial"/>
          <w:sz w:val="22"/>
          <w:szCs w:val="22"/>
        </w:rPr>
        <w:t>continuing to develop</w:t>
      </w:r>
      <w:r w:rsidRPr="00EA6965">
        <w:rPr>
          <w:rFonts w:cs="Arial"/>
          <w:sz w:val="22"/>
          <w:szCs w:val="22"/>
        </w:rPr>
        <w:t xml:space="preserve"> a national strategy </w:t>
      </w:r>
      <w:r w:rsidR="009C5540" w:rsidRPr="00EA6965">
        <w:rPr>
          <w:rFonts w:cs="Arial"/>
          <w:sz w:val="22"/>
          <w:szCs w:val="22"/>
        </w:rPr>
        <w:t xml:space="preserve">for implementation of the SDGs </w:t>
      </w:r>
      <w:r w:rsidRPr="00EA6965">
        <w:rPr>
          <w:rFonts w:cs="Arial"/>
          <w:sz w:val="22"/>
          <w:szCs w:val="22"/>
        </w:rPr>
        <w:t>and</w:t>
      </w:r>
      <w:r w:rsidR="00297387">
        <w:rPr>
          <w:rFonts w:cs="Arial"/>
          <w:sz w:val="22"/>
          <w:szCs w:val="22"/>
        </w:rPr>
        <w:t xml:space="preserve"> driving its implementation through</w:t>
      </w:r>
      <w:r w:rsidRPr="00EA6965">
        <w:rPr>
          <w:rFonts w:cs="Arial"/>
          <w:sz w:val="22"/>
          <w:szCs w:val="22"/>
        </w:rPr>
        <w:t xml:space="preserve"> the Department of Prime Minister and Cabinet. </w:t>
      </w:r>
      <w:r w:rsidR="00297387">
        <w:rPr>
          <w:rFonts w:cs="Arial"/>
          <w:sz w:val="22"/>
          <w:szCs w:val="22"/>
        </w:rPr>
        <w:t xml:space="preserve">We specifically suggest that the Australian Government resources the development of a National Action Plan for the SDGs, which includes funding for civil society consultation and annual reporting and review processes. </w:t>
      </w:r>
      <w:r w:rsidRPr="00EA6965">
        <w:rPr>
          <w:rFonts w:cs="Arial"/>
          <w:sz w:val="22"/>
          <w:szCs w:val="22"/>
        </w:rPr>
        <w:t>The SDGs are</w:t>
      </w:r>
      <w:r w:rsidR="00ED40F6" w:rsidRPr="00EA6965">
        <w:rPr>
          <w:rFonts w:cs="Arial"/>
          <w:sz w:val="22"/>
          <w:szCs w:val="22"/>
        </w:rPr>
        <w:t xml:space="preserve"> </w:t>
      </w:r>
      <w:r w:rsidRPr="00EA6965">
        <w:rPr>
          <w:rFonts w:cs="Arial"/>
          <w:sz w:val="22"/>
          <w:szCs w:val="22"/>
        </w:rPr>
        <w:t>a global compact</w:t>
      </w:r>
      <w:r w:rsidR="009C5540" w:rsidRPr="00EA6965">
        <w:rPr>
          <w:rFonts w:cs="Arial"/>
          <w:sz w:val="22"/>
          <w:szCs w:val="22"/>
        </w:rPr>
        <w:t xml:space="preserve"> and</w:t>
      </w:r>
      <w:r w:rsidR="0047702D" w:rsidRPr="00EA6965">
        <w:rPr>
          <w:rFonts w:cs="Arial"/>
          <w:sz w:val="22"/>
          <w:szCs w:val="22"/>
        </w:rPr>
        <w:t xml:space="preserve"> </w:t>
      </w:r>
      <w:r w:rsidR="009C5540" w:rsidRPr="00EA6965">
        <w:rPr>
          <w:rFonts w:cs="Arial"/>
          <w:sz w:val="22"/>
          <w:szCs w:val="22"/>
        </w:rPr>
        <w:t>the</w:t>
      </w:r>
      <w:r w:rsidR="0047702D" w:rsidRPr="00EA6965">
        <w:rPr>
          <w:rFonts w:cs="Arial"/>
          <w:sz w:val="22"/>
          <w:szCs w:val="22"/>
        </w:rPr>
        <w:t xml:space="preserve"> </w:t>
      </w:r>
      <w:r w:rsidRPr="00EA6965">
        <w:rPr>
          <w:rFonts w:cs="Arial"/>
          <w:sz w:val="22"/>
          <w:szCs w:val="22"/>
        </w:rPr>
        <w:t>Australia</w:t>
      </w:r>
      <w:r w:rsidR="0047702D" w:rsidRPr="00EA6965">
        <w:rPr>
          <w:rFonts w:cs="Arial"/>
          <w:sz w:val="22"/>
          <w:szCs w:val="22"/>
        </w:rPr>
        <w:t>n</w:t>
      </w:r>
      <w:r w:rsidRPr="00EA6965">
        <w:rPr>
          <w:rFonts w:cs="Arial"/>
          <w:sz w:val="22"/>
          <w:szCs w:val="22"/>
        </w:rPr>
        <w:t xml:space="preserve"> </w:t>
      </w:r>
      <w:r w:rsidR="009C5540" w:rsidRPr="00EA6965">
        <w:rPr>
          <w:rFonts w:cs="Arial"/>
          <w:sz w:val="22"/>
          <w:szCs w:val="22"/>
        </w:rPr>
        <w:t xml:space="preserve">Government is encouraged to </w:t>
      </w:r>
      <w:r w:rsidR="00F12C34">
        <w:rPr>
          <w:rFonts w:cs="Arial"/>
          <w:sz w:val="22"/>
          <w:szCs w:val="22"/>
        </w:rPr>
        <w:t xml:space="preserve">publicly </w:t>
      </w:r>
      <w:r w:rsidRPr="00EA6965">
        <w:rPr>
          <w:rFonts w:cs="Arial"/>
          <w:sz w:val="22"/>
          <w:szCs w:val="22"/>
        </w:rPr>
        <w:t xml:space="preserve">report on progress at home as well as </w:t>
      </w:r>
      <w:r w:rsidR="00F12C34">
        <w:rPr>
          <w:rFonts w:cs="Arial"/>
          <w:sz w:val="22"/>
          <w:szCs w:val="22"/>
        </w:rPr>
        <w:t xml:space="preserve">its contribution </w:t>
      </w:r>
      <w:r w:rsidR="00297387">
        <w:rPr>
          <w:rFonts w:cs="Arial"/>
          <w:sz w:val="22"/>
          <w:szCs w:val="22"/>
        </w:rPr>
        <w:t xml:space="preserve">to </w:t>
      </w:r>
      <w:r w:rsidR="00F12C34">
        <w:rPr>
          <w:rFonts w:cs="Arial"/>
          <w:sz w:val="22"/>
          <w:szCs w:val="22"/>
        </w:rPr>
        <w:t xml:space="preserve">resourcing </w:t>
      </w:r>
      <w:r w:rsidRPr="00EA6965">
        <w:rPr>
          <w:rFonts w:cs="Arial"/>
          <w:sz w:val="22"/>
          <w:szCs w:val="22"/>
        </w:rPr>
        <w:t xml:space="preserve">change </w:t>
      </w:r>
      <w:r w:rsidR="002B27A8">
        <w:rPr>
          <w:rFonts w:cs="Arial"/>
          <w:sz w:val="22"/>
          <w:szCs w:val="22"/>
        </w:rPr>
        <w:t>in partner countries</w:t>
      </w:r>
      <w:r w:rsidRPr="00EA6965">
        <w:rPr>
          <w:rFonts w:cs="Arial"/>
          <w:sz w:val="22"/>
          <w:szCs w:val="22"/>
        </w:rPr>
        <w:t xml:space="preserve">. </w:t>
      </w:r>
      <w:r w:rsidR="009C5540" w:rsidRPr="00EA6965">
        <w:rPr>
          <w:rFonts w:cs="Arial"/>
          <w:sz w:val="22"/>
          <w:szCs w:val="22"/>
        </w:rPr>
        <w:t xml:space="preserve">ActionAid also encourages Treasury to maintain separate budgets for domestic and international implementation of the SDGs to ensure transparency and maintain </w:t>
      </w:r>
      <w:r w:rsidR="002B27A8">
        <w:rPr>
          <w:rFonts w:cs="Arial"/>
          <w:sz w:val="22"/>
          <w:szCs w:val="22"/>
        </w:rPr>
        <w:t>the independence Australia’s</w:t>
      </w:r>
      <w:r w:rsidR="009C5540" w:rsidRPr="00EA6965">
        <w:rPr>
          <w:rFonts w:cs="Arial"/>
          <w:sz w:val="22"/>
          <w:szCs w:val="22"/>
        </w:rPr>
        <w:t xml:space="preserve"> aid budget</w:t>
      </w:r>
      <w:r w:rsidR="00F12C34">
        <w:rPr>
          <w:rFonts w:cs="Arial"/>
          <w:sz w:val="22"/>
          <w:szCs w:val="22"/>
        </w:rPr>
        <w:t xml:space="preserve"> from domestic initiatives</w:t>
      </w:r>
      <w:r w:rsidR="009C5540" w:rsidRPr="00EA6965">
        <w:rPr>
          <w:rFonts w:cs="Arial"/>
          <w:sz w:val="22"/>
          <w:szCs w:val="22"/>
        </w:rPr>
        <w:t>.</w:t>
      </w:r>
    </w:p>
    <w:p w:rsidR="00C72402" w:rsidRPr="00EA6965" w:rsidRDefault="00C72402" w:rsidP="00156282">
      <w:pPr>
        <w:autoSpaceDE w:val="0"/>
        <w:autoSpaceDN w:val="0"/>
        <w:adjustRightInd w:val="0"/>
        <w:jc w:val="both"/>
        <w:rPr>
          <w:rFonts w:cs="Arial"/>
          <w:sz w:val="22"/>
          <w:szCs w:val="22"/>
        </w:rPr>
      </w:pPr>
    </w:p>
    <w:p w:rsidR="00C72402" w:rsidRPr="00EA6965" w:rsidRDefault="008042A1" w:rsidP="00156282">
      <w:pPr>
        <w:autoSpaceDE w:val="0"/>
        <w:autoSpaceDN w:val="0"/>
        <w:adjustRightInd w:val="0"/>
        <w:jc w:val="both"/>
        <w:rPr>
          <w:rFonts w:cs="Arial"/>
          <w:sz w:val="22"/>
          <w:szCs w:val="22"/>
        </w:rPr>
      </w:pPr>
      <w:r w:rsidRPr="00830EE5">
        <w:rPr>
          <w:rFonts w:cs="Arial"/>
          <w:sz w:val="22"/>
          <w:szCs w:val="22"/>
        </w:rPr>
        <w:t xml:space="preserve">To advance </w:t>
      </w:r>
      <w:r w:rsidR="0085267C" w:rsidRPr="00830EE5">
        <w:rPr>
          <w:rFonts w:cs="Arial"/>
          <w:sz w:val="22"/>
          <w:szCs w:val="22"/>
        </w:rPr>
        <w:t>women’s rights</w:t>
      </w:r>
      <w:r w:rsidRPr="00830EE5">
        <w:rPr>
          <w:rFonts w:cs="Arial"/>
          <w:sz w:val="22"/>
          <w:szCs w:val="22"/>
        </w:rPr>
        <w:t xml:space="preserve"> within this framework,</w:t>
      </w:r>
      <w:r w:rsidR="0085267C" w:rsidRPr="00830EE5">
        <w:rPr>
          <w:rFonts w:cs="Arial"/>
          <w:sz w:val="22"/>
          <w:szCs w:val="22"/>
        </w:rPr>
        <w:t xml:space="preserve"> </w:t>
      </w:r>
      <w:r w:rsidR="009C5540" w:rsidRPr="00830EE5">
        <w:rPr>
          <w:rFonts w:cs="Arial"/>
          <w:sz w:val="22"/>
          <w:szCs w:val="22"/>
        </w:rPr>
        <w:t xml:space="preserve">the Australian Government should </w:t>
      </w:r>
      <w:r w:rsidR="00C72402" w:rsidRPr="00830EE5">
        <w:rPr>
          <w:rFonts w:cs="Arial"/>
          <w:sz w:val="22"/>
          <w:szCs w:val="22"/>
        </w:rPr>
        <w:t xml:space="preserve">ensure that </w:t>
      </w:r>
      <w:r w:rsidR="005111CE" w:rsidRPr="00830EE5">
        <w:rPr>
          <w:rFonts w:cs="Arial"/>
          <w:sz w:val="22"/>
          <w:szCs w:val="22"/>
        </w:rPr>
        <w:t>fund</w:t>
      </w:r>
      <w:r w:rsidR="00F73C1A" w:rsidRPr="00830EE5">
        <w:rPr>
          <w:rFonts w:cs="Arial"/>
          <w:sz w:val="22"/>
          <w:szCs w:val="22"/>
        </w:rPr>
        <w:t>ing</w:t>
      </w:r>
      <w:r w:rsidR="005111CE" w:rsidRPr="00830EE5">
        <w:rPr>
          <w:rFonts w:cs="Arial"/>
          <w:sz w:val="22"/>
          <w:szCs w:val="22"/>
        </w:rPr>
        <w:t xml:space="preserve"> </w:t>
      </w:r>
      <w:r w:rsidR="00C0018E" w:rsidRPr="00830EE5">
        <w:rPr>
          <w:rFonts w:cs="Arial"/>
          <w:sz w:val="22"/>
          <w:szCs w:val="22"/>
        </w:rPr>
        <w:t>of</w:t>
      </w:r>
      <w:r w:rsidR="00C72402" w:rsidRPr="00830EE5">
        <w:rPr>
          <w:rFonts w:cs="Arial"/>
          <w:sz w:val="22"/>
          <w:szCs w:val="22"/>
        </w:rPr>
        <w:t xml:space="preserve"> the SDGs </w:t>
      </w:r>
      <w:r w:rsidR="009C5540" w:rsidRPr="00830EE5">
        <w:rPr>
          <w:rFonts w:cs="Arial"/>
          <w:sz w:val="22"/>
          <w:szCs w:val="22"/>
        </w:rPr>
        <w:t xml:space="preserve">goes </w:t>
      </w:r>
      <w:r w:rsidR="005111CE" w:rsidRPr="00830EE5">
        <w:rPr>
          <w:rFonts w:cs="Arial"/>
          <w:sz w:val="22"/>
          <w:szCs w:val="22"/>
        </w:rPr>
        <w:t>beyond mobilising the private sector</w:t>
      </w:r>
      <w:r w:rsidR="00234C88" w:rsidRPr="00830EE5">
        <w:rPr>
          <w:rFonts w:cs="Arial"/>
          <w:sz w:val="22"/>
          <w:szCs w:val="22"/>
        </w:rPr>
        <w:t xml:space="preserve"> </w:t>
      </w:r>
      <w:r w:rsidR="00F12C34">
        <w:rPr>
          <w:rFonts w:cs="Arial"/>
          <w:sz w:val="22"/>
          <w:szCs w:val="22"/>
        </w:rPr>
        <w:t xml:space="preserve">to achieve </w:t>
      </w:r>
      <w:r w:rsidR="00234C88" w:rsidRPr="00830EE5">
        <w:rPr>
          <w:rFonts w:cs="Arial"/>
          <w:sz w:val="22"/>
          <w:szCs w:val="22"/>
        </w:rPr>
        <w:t>economic growth</w:t>
      </w:r>
      <w:r w:rsidR="005111CE" w:rsidRPr="00830EE5">
        <w:rPr>
          <w:rFonts w:cs="Arial"/>
          <w:sz w:val="22"/>
          <w:szCs w:val="22"/>
        </w:rPr>
        <w:t xml:space="preserve"> </w:t>
      </w:r>
      <w:r w:rsidR="00F12C34">
        <w:rPr>
          <w:rFonts w:cs="Arial"/>
          <w:sz w:val="22"/>
          <w:szCs w:val="22"/>
        </w:rPr>
        <w:t xml:space="preserve">by </w:t>
      </w:r>
      <w:r w:rsidR="00234C88" w:rsidRPr="00830EE5">
        <w:rPr>
          <w:rFonts w:cs="Arial"/>
          <w:sz w:val="22"/>
          <w:szCs w:val="22"/>
        </w:rPr>
        <w:t>ensuring</w:t>
      </w:r>
      <w:r w:rsidR="005111CE" w:rsidRPr="00830EE5">
        <w:rPr>
          <w:rFonts w:cs="Arial"/>
          <w:sz w:val="22"/>
          <w:szCs w:val="22"/>
        </w:rPr>
        <w:t xml:space="preserve"> that human development </w:t>
      </w:r>
      <w:r w:rsidR="009C5540" w:rsidRPr="00830EE5">
        <w:rPr>
          <w:rFonts w:cs="Arial"/>
          <w:sz w:val="22"/>
          <w:szCs w:val="22"/>
        </w:rPr>
        <w:t xml:space="preserve">is not undermined </w:t>
      </w:r>
      <w:r w:rsidR="00234C88" w:rsidRPr="00830EE5">
        <w:rPr>
          <w:rFonts w:cs="Arial"/>
          <w:sz w:val="22"/>
          <w:szCs w:val="22"/>
        </w:rPr>
        <w:t>in the process</w:t>
      </w:r>
      <w:r w:rsidR="005111CE" w:rsidRPr="00830EE5">
        <w:rPr>
          <w:rFonts w:cs="Arial"/>
          <w:sz w:val="22"/>
          <w:szCs w:val="22"/>
        </w:rPr>
        <w:t>.</w:t>
      </w:r>
      <w:r w:rsidR="005111CE" w:rsidRPr="00EA6965">
        <w:rPr>
          <w:rFonts w:cs="Arial"/>
          <w:sz w:val="22"/>
          <w:szCs w:val="22"/>
        </w:rPr>
        <w:t xml:space="preserve"> </w:t>
      </w:r>
      <w:r w:rsidR="00234C88">
        <w:rPr>
          <w:rFonts w:cs="Arial"/>
          <w:sz w:val="22"/>
          <w:szCs w:val="22"/>
        </w:rPr>
        <w:t>ActionAid’s forthcoming resea</w:t>
      </w:r>
      <w:r w:rsidR="00F12C34">
        <w:rPr>
          <w:rFonts w:cs="Arial"/>
          <w:sz w:val="22"/>
          <w:szCs w:val="22"/>
        </w:rPr>
        <w:t>rch on the relationship between</w:t>
      </w:r>
      <w:r w:rsidR="00234C88">
        <w:rPr>
          <w:rFonts w:cs="Arial"/>
          <w:sz w:val="22"/>
          <w:szCs w:val="22"/>
        </w:rPr>
        <w:t xml:space="preserve"> economic empowerment and violence against </w:t>
      </w:r>
      <w:r w:rsidR="00F12C34">
        <w:rPr>
          <w:rFonts w:cs="Arial"/>
          <w:sz w:val="22"/>
          <w:szCs w:val="22"/>
        </w:rPr>
        <w:t xml:space="preserve">women </w:t>
      </w:r>
      <w:r w:rsidR="00234C88">
        <w:rPr>
          <w:rFonts w:cs="Arial"/>
          <w:sz w:val="22"/>
          <w:szCs w:val="22"/>
        </w:rPr>
        <w:t xml:space="preserve">emphasises that women can contribute to economic growth if empowered but </w:t>
      </w:r>
      <w:r w:rsidR="00F12C34">
        <w:rPr>
          <w:rFonts w:cs="Arial"/>
          <w:sz w:val="22"/>
          <w:szCs w:val="22"/>
        </w:rPr>
        <w:t xml:space="preserve">that </w:t>
      </w:r>
      <w:r w:rsidR="00234C88">
        <w:rPr>
          <w:rFonts w:cs="Arial"/>
          <w:sz w:val="22"/>
          <w:szCs w:val="22"/>
        </w:rPr>
        <w:t xml:space="preserve">economic growth </w:t>
      </w:r>
      <w:r w:rsidR="00F12C34">
        <w:rPr>
          <w:rFonts w:cs="Arial"/>
          <w:sz w:val="22"/>
          <w:szCs w:val="22"/>
        </w:rPr>
        <w:t xml:space="preserve">alone </w:t>
      </w:r>
      <w:r w:rsidR="00234C88">
        <w:rPr>
          <w:rFonts w:cs="Arial"/>
          <w:sz w:val="22"/>
          <w:szCs w:val="22"/>
        </w:rPr>
        <w:t xml:space="preserve">is </w:t>
      </w:r>
      <w:r w:rsidR="00234C88" w:rsidRPr="00F12C34">
        <w:rPr>
          <w:rFonts w:cs="Arial"/>
          <w:sz w:val="22"/>
          <w:szCs w:val="22"/>
        </w:rPr>
        <w:t xml:space="preserve">inadequate as a means to empower women. </w:t>
      </w:r>
      <w:r w:rsidR="009C5540" w:rsidRPr="00F12C34">
        <w:rPr>
          <w:rFonts w:cs="Arial"/>
          <w:sz w:val="22"/>
          <w:szCs w:val="22"/>
        </w:rPr>
        <w:t xml:space="preserve">For the SDGs to succeed, particularly in reaching the most vulnerable, </w:t>
      </w:r>
      <w:r w:rsidR="00C72402" w:rsidRPr="00F12C34">
        <w:rPr>
          <w:rFonts w:cs="Arial"/>
          <w:sz w:val="22"/>
          <w:szCs w:val="22"/>
        </w:rPr>
        <w:t>sufficient investment in appropriate regulation and principles for private sector investment</w:t>
      </w:r>
      <w:r w:rsidR="009C5540" w:rsidRPr="00F12C34">
        <w:rPr>
          <w:rFonts w:cs="Arial"/>
          <w:sz w:val="22"/>
          <w:szCs w:val="22"/>
        </w:rPr>
        <w:t xml:space="preserve"> is critical</w:t>
      </w:r>
      <w:r w:rsidR="00F12C34" w:rsidRPr="00F12C34">
        <w:rPr>
          <w:rFonts w:cs="Arial"/>
          <w:sz w:val="22"/>
          <w:szCs w:val="22"/>
        </w:rPr>
        <w:t xml:space="preserve"> to ensure that profits are not derived through poor and exploitative work conditions for women</w:t>
      </w:r>
      <w:r w:rsidR="0047702D" w:rsidRPr="00F12C34">
        <w:rPr>
          <w:rFonts w:cs="Arial"/>
          <w:sz w:val="22"/>
          <w:szCs w:val="22"/>
        </w:rPr>
        <w:t>.</w:t>
      </w:r>
      <w:r w:rsidR="00C72402" w:rsidRPr="00F12C34">
        <w:rPr>
          <w:rFonts w:cs="Arial"/>
          <w:sz w:val="22"/>
          <w:szCs w:val="22"/>
        </w:rPr>
        <w:t xml:space="preserve"> </w:t>
      </w:r>
      <w:r w:rsidR="00F12C34" w:rsidRPr="00F12C34">
        <w:rPr>
          <w:rFonts w:cs="Arial"/>
          <w:sz w:val="22"/>
          <w:szCs w:val="22"/>
        </w:rPr>
        <w:t xml:space="preserve">Additionally, the aid program must sufficiently resource women’s economic empowerment initiatives to ensure they </w:t>
      </w:r>
      <w:r w:rsidR="00F12C34">
        <w:rPr>
          <w:rFonts w:cs="Arial"/>
          <w:sz w:val="22"/>
          <w:szCs w:val="22"/>
        </w:rPr>
        <w:t xml:space="preserve">comprehensively </w:t>
      </w:r>
      <w:r w:rsidR="00F12C34" w:rsidRPr="00F12C34">
        <w:rPr>
          <w:rFonts w:cs="Arial"/>
          <w:sz w:val="22"/>
          <w:szCs w:val="22"/>
        </w:rPr>
        <w:t>address broader gender relations that limit women’s control over and access to resources as well as unintended consequences such as violence against women.</w:t>
      </w:r>
    </w:p>
    <w:p w:rsidR="00632211" w:rsidRPr="00EA6965" w:rsidRDefault="00632211" w:rsidP="00156282">
      <w:pPr>
        <w:jc w:val="both"/>
        <w:rPr>
          <w:rFonts w:cs="Arial"/>
          <w:sz w:val="22"/>
          <w:szCs w:val="22"/>
        </w:rPr>
      </w:pPr>
    </w:p>
    <w:p w:rsidR="00234C88" w:rsidRDefault="005111CE" w:rsidP="00156282">
      <w:pPr>
        <w:jc w:val="both"/>
        <w:rPr>
          <w:rFonts w:cs="Arial"/>
          <w:sz w:val="22"/>
          <w:szCs w:val="22"/>
        </w:rPr>
      </w:pPr>
      <w:r w:rsidRPr="00EA6965">
        <w:rPr>
          <w:rFonts w:cs="Arial"/>
          <w:sz w:val="22"/>
          <w:szCs w:val="22"/>
        </w:rPr>
        <w:t xml:space="preserve">ActionAid has seen women stand together to challenge violations of their rights around the world, </w:t>
      </w:r>
      <w:r w:rsidR="002B27A8">
        <w:rPr>
          <w:rFonts w:cs="Arial"/>
          <w:sz w:val="22"/>
          <w:szCs w:val="22"/>
        </w:rPr>
        <w:t>however women’s</w:t>
      </w:r>
      <w:r w:rsidRPr="00EA6965">
        <w:rPr>
          <w:rFonts w:cs="Arial"/>
          <w:sz w:val="22"/>
          <w:szCs w:val="22"/>
        </w:rPr>
        <w:t xml:space="preserve"> empowerment </w:t>
      </w:r>
      <w:r w:rsidR="002B27A8">
        <w:rPr>
          <w:rFonts w:cs="Arial"/>
          <w:sz w:val="22"/>
          <w:szCs w:val="22"/>
        </w:rPr>
        <w:t>requires</w:t>
      </w:r>
      <w:r w:rsidR="009C5540" w:rsidRPr="00EA6965">
        <w:rPr>
          <w:rFonts w:cs="Arial"/>
          <w:sz w:val="22"/>
          <w:szCs w:val="22"/>
        </w:rPr>
        <w:t xml:space="preserve"> long term investment, </w:t>
      </w:r>
      <w:r w:rsidR="00F12C34">
        <w:rPr>
          <w:rFonts w:cs="Arial"/>
          <w:sz w:val="22"/>
          <w:szCs w:val="22"/>
        </w:rPr>
        <w:t xml:space="preserve">particularly </w:t>
      </w:r>
      <w:r w:rsidR="009C5540" w:rsidRPr="00EA6965">
        <w:rPr>
          <w:rFonts w:cs="Arial"/>
          <w:sz w:val="22"/>
          <w:szCs w:val="22"/>
        </w:rPr>
        <w:t xml:space="preserve">to </w:t>
      </w:r>
      <w:r w:rsidR="00E22FA1">
        <w:rPr>
          <w:rFonts w:cs="Arial"/>
          <w:sz w:val="22"/>
          <w:szCs w:val="22"/>
        </w:rPr>
        <w:t xml:space="preserve">develop the capacity of local women’s rights organisations to </w:t>
      </w:r>
      <w:r w:rsidR="009C5540" w:rsidRPr="00EA6965">
        <w:rPr>
          <w:rFonts w:cs="Arial"/>
          <w:sz w:val="22"/>
          <w:szCs w:val="22"/>
        </w:rPr>
        <w:t>transform traditional practices and cultural norms</w:t>
      </w:r>
      <w:r w:rsidR="002B27A8">
        <w:rPr>
          <w:rFonts w:cs="Arial"/>
          <w:sz w:val="22"/>
          <w:szCs w:val="22"/>
        </w:rPr>
        <w:t xml:space="preserve"> that entrench </w:t>
      </w:r>
      <w:r w:rsidR="00F12C34">
        <w:rPr>
          <w:rFonts w:cs="Arial"/>
          <w:sz w:val="22"/>
          <w:szCs w:val="22"/>
        </w:rPr>
        <w:t xml:space="preserve">poverty, </w:t>
      </w:r>
      <w:r w:rsidR="002B27A8">
        <w:rPr>
          <w:rFonts w:cs="Arial"/>
          <w:sz w:val="22"/>
          <w:szCs w:val="22"/>
        </w:rPr>
        <w:t>injustice and</w:t>
      </w:r>
      <w:r w:rsidR="00F12C34">
        <w:rPr>
          <w:rFonts w:cs="Arial"/>
          <w:sz w:val="22"/>
          <w:szCs w:val="22"/>
        </w:rPr>
        <w:t xml:space="preserve"> gender inequality</w:t>
      </w:r>
      <w:r w:rsidR="009C5540" w:rsidRPr="00EA6965">
        <w:rPr>
          <w:rFonts w:cs="Arial"/>
          <w:sz w:val="22"/>
          <w:szCs w:val="22"/>
        </w:rPr>
        <w:t>.</w:t>
      </w:r>
      <w:r w:rsidRPr="00EA6965">
        <w:rPr>
          <w:rFonts w:cs="Arial"/>
          <w:sz w:val="22"/>
          <w:szCs w:val="22"/>
        </w:rPr>
        <w:t xml:space="preserve"> </w:t>
      </w:r>
      <w:r w:rsidR="002B27A8">
        <w:rPr>
          <w:rFonts w:cs="Arial"/>
          <w:sz w:val="22"/>
          <w:szCs w:val="22"/>
        </w:rPr>
        <w:t>Adequate s</w:t>
      </w:r>
      <w:r w:rsidRPr="00EA6965">
        <w:rPr>
          <w:rFonts w:cs="Arial"/>
          <w:sz w:val="22"/>
          <w:szCs w:val="22"/>
        </w:rPr>
        <w:t xml:space="preserve">ervices and policies </w:t>
      </w:r>
      <w:r w:rsidR="002B27A8" w:rsidRPr="00EA6965">
        <w:rPr>
          <w:rFonts w:cs="Arial"/>
          <w:sz w:val="22"/>
          <w:szCs w:val="22"/>
        </w:rPr>
        <w:t xml:space="preserve">to support women </w:t>
      </w:r>
      <w:r w:rsidRPr="00EA6965">
        <w:rPr>
          <w:rFonts w:cs="Arial"/>
          <w:sz w:val="22"/>
          <w:szCs w:val="22"/>
        </w:rPr>
        <w:t xml:space="preserve">are needed </w:t>
      </w:r>
      <w:r w:rsidR="002B27A8">
        <w:rPr>
          <w:rFonts w:cs="Arial"/>
          <w:sz w:val="22"/>
          <w:szCs w:val="22"/>
        </w:rPr>
        <w:t>that recognise</w:t>
      </w:r>
      <w:r w:rsidRPr="00EA6965">
        <w:rPr>
          <w:rFonts w:cs="Arial"/>
          <w:sz w:val="22"/>
          <w:szCs w:val="22"/>
        </w:rPr>
        <w:t xml:space="preserve"> and </w:t>
      </w:r>
      <w:r w:rsidR="002B27A8">
        <w:rPr>
          <w:rFonts w:cs="Arial"/>
          <w:sz w:val="22"/>
          <w:szCs w:val="22"/>
        </w:rPr>
        <w:t>address</w:t>
      </w:r>
      <w:r w:rsidR="009C5540" w:rsidRPr="00EA6965">
        <w:rPr>
          <w:rFonts w:cs="Arial"/>
          <w:sz w:val="22"/>
          <w:szCs w:val="22"/>
        </w:rPr>
        <w:t xml:space="preserve"> </w:t>
      </w:r>
      <w:r w:rsidR="002B27A8">
        <w:rPr>
          <w:rFonts w:cs="Arial"/>
          <w:sz w:val="22"/>
          <w:szCs w:val="22"/>
        </w:rPr>
        <w:t>unpaid care, ensure</w:t>
      </w:r>
      <w:r w:rsidRPr="00EA6965">
        <w:rPr>
          <w:rFonts w:cs="Arial"/>
          <w:sz w:val="22"/>
          <w:szCs w:val="22"/>
        </w:rPr>
        <w:t xml:space="preserve"> </w:t>
      </w:r>
      <w:r w:rsidR="009C5540" w:rsidRPr="00EA6965">
        <w:rPr>
          <w:rFonts w:cs="Arial"/>
          <w:sz w:val="22"/>
          <w:szCs w:val="22"/>
        </w:rPr>
        <w:t xml:space="preserve">decent </w:t>
      </w:r>
      <w:r w:rsidRPr="00EA6965">
        <w:rPr>
          <w:rFonts w:cs="Arial"/>
          <w:sz w:val="22"/>
          <w:szCs w:val="22"/>
        </w:rPr>
        <w:t xml:space="preserve">work and </w:t>
      </w:r>
      <w:r w:rsidR="009C5540" w:rsidRPr="00EA6965">
        <w:rPr>
          <w:rFonts w:cs="Arial"/>
          <w:sz w:val="22"/>
          <w:szCs w:val="22"/>
        </w:rPr>
        <w:t xml:space="preserve">labour </w:t>
      </w:r>
      <w:r w:rsidRPr="00EA6965">
        <w:rPr>
          <w:rFonts w:cs="Arial"/>
          <w:sz w:val="22"/>
          <w:szCs w:val="22"/>
        </w:rPr>
        <w:t>rights for women</w:t>
      </w:r>
      <w:r w:rsidR="002B27A8">
        <w:rPr>
          <w:rFonts w:cs="Arial"/>
          <w:sz w:val="22"/>
          <w:szCs w:val="22"/>
        </w:rPr>
        <w:t>, and bring an end to</w:t>
      </w:r>
      <w:r w:rsidRPr="00EA6965">
        <w:rPr>
          <w:rFonts w:cs="Arial"/>
          <w:sz w:val="22"/>
          <w:szCs w:val="22"/>
        </w:rPr>
        <w:t xml:space="preserve"> </w:t>
      </w:r>
      <w:r w:rsidR="00F12C34">
        <w:rPr>
          <w:rFonts w:cs="Arial"/>
          <w:sz w:val="22"/>
          <w:szCs w:val="22"/>
        </w:rPr>
        <w:t xml:space="preserve">all forms of </w:t>
      </w:r>
      <w:r w:rsidRPr="00EA6965">
        <w:rPr>
          <w:rFonts w:cs="Arial"/>
          <w:sz w:val="22"/>
          <w:szCs w:val="22"/>
        </w:rPr>
        <w:t xml:space="preserve">violence against women. </w:t>
      </w:r>
      <w:r w:rsidR="00444A14" w:rsidRPr="00EA6965">
        <w:rPr>
          <w:rFonts w:cs="Arial"/>
          <w:sz w:val="22"/>
          <w:szCs w:val="22"/>
        </w:rPr>
        <w:t>The OECD</w:t>
      </w:r>
      <w:r w:rsidR="00C2441A">
        <w:rPr>
          <w:rStyle w:val="FootnoteReference"/>
          <w:rFonts w:cs="Arial"/>
          <w:sz w:val="22"/>
          <w:szCs w:val="22"/>
        </w:rPr>
        <w:footnoteReference w:id="8"/>
      </w:r>
      <w:r w:rsidR="00444A14" w:rsidRPr="00EA6965">
        <w:rPr>
          <w:rFonts w:cs="Arial"/>
          <w:sz w:val="22"/>
          <w:szCs w:val="22"/>
        </w:rPr>
        <w:t xml:space="preserve"> </w:t>
      </w:r>
      <w:r w:rsidR="00E22FA1">
        <w:rPr>
          <w:rFonts w:cs="Arial"/>
          <w:sz w:val="22"/>
          <w:szCs w:val="22"/>
        </w:rPr>
        <w:t>estimate</w:t>
      </w:r>
      <w:r w:rsidR="00444A14" w:rsidRPr="00EA6965">
        <w:rPr>
          <w:rFonts w:cs="Arial"/>
          <w:sz w:val="22"/>
          <w:szCs w:val="22"/>
        </w:rPr>
        <w:t>d that investment i</w:t>
      </w:r>
      <w:r w:rsidR="00234C88">
        <w:rPr>
          <w:rFonts w:cs="Arial"/>
          <w:sz w:val="22"/>
          <w:szCs w:val="22"/>
        </w:rPr>
        <w:t>n</w:t>
      </w:r>
      <w:r w:rsidR="00E22FA1">
        <w:rPr>
          <w:rFonts w:cs="Arial"/>
          <w:sz w:val="22"/>
          <w:szCs w:val="22"/>
        </w:rPr>
        <w:t xml:space="preserve"> local women’s rights organisations was 192 million </w:t>
      </w:r>
      <w:r w:rsidR="00C2441A">
        <w:rPr>
          <w:rFonts w:cs="Arial"/>
          <w:sz w:val="22"/>
          <w:szCs w:val="22"/>
        </w:rPr>
        <w:t xml:space="preserve">in 2014 </w:t>
      </w:r>
      <w:r w:rsidR="00E22FA1">
        <w:rPr>
          <w:rFonts w:cs="Arial"/>
          <w:sz w:val="22"/>
          <w:szCs w:val="22"/>
        </w:rPr>
        <w:t xml:space="preserve">compared to </w:t>
      </w:r>
      <w:r w:rsidR="00F12C34">
        <w:rPr>
          <w:rFonts w:cs="Arial"/>
          <w:sz w:val="22"/>
          <w:szCs w:val="22"/>
        </w:rPr>
        <w:t xml:space="preserve">a </w:t>
      </w:r>
      <w:r w:rsidR="00E22FA1">
        <w:rPr>
          <w:rFonts w:cs="Arial"/>
          <w:sz w:val="22"/>
          <w:szCs w:val="22"/>
        </w:rPr>
        <w:t>total investment in gender equality at 35.5 bill</w:t>
      </w:r>
      <w:r w:rsidR="00A238A7">
        <w:rPr>
          <w:rFonts w:cs="Arial"/>
          <w:sz w:val="22"/>
          <w:szCs w:val="22"/>
        </w:rPr>
        <w:t>ion. They also noted that the</w:t>
      </w:r>
      <w:r w:rsidR="00E22FA1">
        <w:rPr>
          <w:rFonts w:cs="Arial"/>
          <w:sz w:val="22"/>
          <w:szCs w:val="22"/>
        </w:rPr>
        <w:t xml:space="preserve"> resources </w:t>
      </w:r>
      <w:r w:rsidR="00A238A7">
        <w:rPr>
          <w:rFonts w:cs="Arial"/>
          <w:sz w:val="22"/>
          <w:szCs w:val="22"/>
        </w:rPr>
        <w:t xml:space="preserve">directed to women’s organisations </w:t>
      </w:r>
      <w:r w:rsidR="00E22FA1">
        <w:rPr>
          <w:rFonts w:cs="Arial"/>
          <w:sz w:val="22"/>
          <w:szCs w:val="22"/>
        </w:rPr>
        <w:t>are typically short term and small scale</w:t>
      </w:r>
      <w:r w:rsidR="00A238A7">
        <w:rPr>
          <w:rFonts w:cs="Arial"/>
          <w:sz w:val="22"/>
          <w:szCs w:val="22"/>
        </w:rPr>
        <w:t>.</w:t>
      </w:r>
      <w:r w:rsidR="00E22FA1">
        <w:rPr>
          <w:rFonts w:cs="Arial"/>
          <w:sz w:val="22"/>
          <w:szCs w:val="22"/>
        </w:rPr>
        <w:t xml:space="preserve"> </w:t>
      </w:r>
      <w:r w:rsidR="00A238A7">
        <w:rPr>
          <w:rFonts w:cs="Arial"/>
          <w:sz w:val="22"/>
          <w:szCs w:val="22"/>
        </w:rPr>
        <w:t>Women’s organisations play a vital role in advancing gender equality and women’s empowerment and should be appropriately resourced as a critical play in realising the goals of the aid program.</w:t>
      </w:r>
    </w:p>
    <w:p w:rsidR="00444A14" w:rsidRPr="00EA6965" w:rsidRDefault="00444A14" w:rsidP="00156282">
      <w:pPr>
        <w:jc w:val="both"/>
        <w:rPr>
          <w:rFonts w:cs="Arial"/>
          <w:sz w:val="22"/>
          <w:szCs w:val="22"/>
        </w:rPr>
      </w:pPr>
    </w:p>
    <w:p w:rsidR="00444A14" w:rsidRPr="00EA6965" w:rsidRDefault="00E22FA1" w:rsidP="00156282">
      <w:pPr>
        <w:pStyle w:val="PlainText"/>
        <w:jc w:val="both"/>
        <w:rPr>
          <w:rFonts w:ascii="Arial" w:eastAsia="Times New Roman" w:hAnsi="Arial" w:cs="Arial"/>
          <w:szCs w:val="22"/>
          <w:lang w:eastAsia="en-AU"/>
        </w:rPr>
      </w:pPr>
      <w:r>
        <w:rPr>
          <w:rFonts w:ascii="Arial" w:eastAsia="Times New Roman" w:hAnsi="Arial" w:cs="Arial"/>
          <w:szCs w:val="22"/>
          <w:lang w:eastAsia="en-AU"/>
        </w:rPr>
        <w:t>T</w:t>
      </w:r>
      <w:r w:rsidR="005111CE" w:rsidRPr="00EA6965">
        <w:rPr>
          <w:rFonts w:ascii="Arial" w:eastAsia="Times New Roman" w:hAnsi="Arial" w:cs="Arial"/>
          <w:szCs w:val="22"/>
          <w:lang w:eastAsia="en-AU"/>
        </w:rPr>
        <w:t>o protect women’s rights</w:t>
      </w:r>
      <w:r w:rsidR="002B27A8">
        <w:rPr>
          <w:rFonts w:ascii="Arial" w:eastAsia="Times New Roman" w:hAnsi="Arial" w:cs="Arial"/>
          <w:szCs w:val="22"/>
          <w:lang w:eastAsia="en-AU"/>
        </w:rPr>
        <w:t xml:space="preserve"> globally,</w:t>
      </w:r>
      <w:r w:rsidR="005111CE" w:rsidRPr="00EA6965">
        <w:rPr>
          <w:rFonts w:ascii="Arial" w:eastAsia="Times New Roman" w:hAnsi="Arial" w:cs="Arial"/>
          <w:szCs w:val="22"/>
          <w:lang w:eastAsia="en-AU"/>
        </w:rPr>
        <w:t xml:space="preserve"> </w:t>
      </w:r>
      <w:r w:rsidR="00061BB8">
        <w:rPr>
          <w:rFonts w:ascii="Arial" w:eastAsia="Times New Roman" w:hAnsi="Arial" w:cs="Arial"/>
          <w:szCs w:val="22"/>
          <w:lang w:eastAsia="en-AU"/>
        </w:rPr>
        <w:t>Australia at</w:t>
      </w:r>
      <w:r w:rsidR="008042A1" w:rsidRPr="00EA6965">
        <w:rPr>
          <w:rFonts w:ascii="Arial" w:eastAsia="Times New Roman" w:hAnsi="Arial" w:cs="Arial"/>
          <w:szCs w:val="22"/>
          <w:lang w:eastAsia="en-AU"/>
        </w:rPr>
        <w:t xml:space="preserve"> a minimum</w:t>
      </w:r>
      <w:r w:rsidR="00061BB8">
        <w:rPr>
          <w:rFonts w:ascii="Arial" w:eastAsia="Times New Roman" w:hAnsi="Arial" w:cs="Arial"/>
          <w:szCs w:val="22"/>
          <w:lang w:eastAsia="en-AU"/>
        </w:rPr>
        <w:t xml:space="preserve"> needs to </w:t>
      </w:r>
      <w:r w:rsidR="006E72D8">
        <w:rPr>
          <w:rFonts w:ascii="Arial" w:eastAsia="Times New Roman" w:hAnsi="Arial" w:cs="Arial"/>
          <w:szCs w:val="22"/>
          <w:lang w:eastAsia="en-AU"/>
        </w:rPr>
        <w:t>reinstate</w:t>
      </w:r>
      <w:r w:rsidR="00061BB8">
        <w:rPr>
          <w:rFonts w:ascii="Arial" w:eastAsia="Times New Roman" w:hAnsi="Arial" w:cs="Arial"/>
          <w:szCs w:val="22"/>
          <w:lang w:eastAsia="en-AU"/>
        </w:rPr>
        <w:t xml:space="preserve"> its</w:t>
      </w:r>
      <w:r w:rsidR="006C2018" w:rsidRPr="00EA6965">
        <w:rPr>
          <w:rFonts w:ascii="Arial" w:eastAsia="Times New Roman" w:hAnsi="Arial" w:cs="Arial"/>
          <w:szCs w:val="22"/>
          <w:lang w:eastAsia="en-AU"/>
        </w:rPr>
        <w:t xml:space="preserve"> </w:t>
      </w:r>
      <w:r w:rsidR="00444A14" w:rsidRPr="00EA6965">
        <w:rPr>
          <w:rFonts w:ascii="Arial" w:eastAsia="Times New Roman" w:hAnsi="Arial" w:cs="Arial"/>
          <w:szCs w:val="22"/>
          <w:lang w:eastAsia="en-AU"/>
        </w:rPr>
        <w:t xml:space="preserve">commitment to gender </w:t>
      </w:r>
      <w:r w:rsidR="006E72D8">
        <w:rPr>
          <w:rFonts w:ascii="Arial" w:eastAsia="Times New Roman" w:hAnsi="Arial" w:cs="Arial"/>
          <w:szCs w:val="22"/>
          <w:lang w:eastAsia="en-AU"/>
        </w:rPr>
        <w:t>budget analysis</w:t>
      </w:r>
      <w:r w:rsidR="00C253B4">
        <w:rPr>
          <w:rFonts w:ascii="Arial" w:eastAsia="Times New Roman" w:hAnsi="Arial" w:cs="Arial"/>
          <w:szCs w:val="22"/>
          <w:lang w:eastAsia="en-AU"/>
        </w:rPr>
        <w:t xml:space="preserve"> (domestically </w:t>
      </w:r>
      <w:r w:rsidR="006E72D8">
        <w:rPr>
          <w:rFonts w:ascii="Arial" w:eastAsia="Times New Roman" w:hAnsi="Arial" w:cs="Arial"/>
          <w:szCs w:val="22"/>
          <w:lang w:eastAsia="en-AU"/>
        </w:rPr>
        <w:t>as well as</w:t>
      </w:r>
      <w:r w:rsidR="00C253B4">
        <w:rPr>
          <w:rFonts w:ascii="Arial" w:eastAsia="Times New Roman" w:hAnsi="Arial" w:cs="Arial"/>
          <w:szCs w:val="22"/>
          <w:lang w:eastAsia="en-AU"/>
        </w:rPr>
        <w:t xml:space="preserve"> </w:t>
      </w:r>
      <w:r w:rsidR="006E72D8">
        <w:rPr>
          <w:rFonts w:ascii="Arial" w:eastAsia="Times New Roman" w:hAnsi="Arial" w:cs="Arial"/>
          <w:szCs w:val="22"/>
          <w:lang w:eastAsia="en-AU"/>
        </w:rPr>
        <w:t>with</w:t>
      </w:r>
      <w:r w:rsidR="00C253B4">
        <w:rPr>
          <w:rFonts w:ascii="Arial" w:eastAsia="Times New Roman" w:hAnsi="Arial" w:cs="Arial"/>
          <w:szCs w:val="22"/>
          <w:lang w:eastAsia="en-AU"/>
        </w:rPr>
        <w:t>in the foreign affairs portfolio in line with the universality</w:t>
      </w:r>
      <w:r w:rsidR="00A238A7">
        <w:rPr>
          <w:rFonts w:ascii="Arial" w:eastAsia="Times New Roman" w:hAnsi="Arial" w:cs="Arial"/>
          <w:szCs w:val="22"/>
          <w:lang w:eastAsia="en-AU"/>
        </w:rPr>
        <w:t xml:space="preserve"> of the SDGs</w:t>
      </w:r>
      <w:r w:rsidR="00C253B4">
        <w:rPr>
          <w:rFonts w:ascii="Arial" w:eastAsia="Times New Roman" w:hAnsi="Arial" w:cs="Arial"/>
          <w:szCs w:val="22"/>
          <w:lang w:eastAsia="en-AU"/>
        </w:rPr>
        <w:t>)</w:t>
      </w:r>
      <w:r w:rsidR="00444A14" w:rsidRPr="00EA6965">
        <w:rPr>
          <w:rFonts w:ascii="Arial" w:eastAsia="Times New Roman" w:hAnsi="Arial" w:cs="Arial"/>
          <w:szCs w:val="22"/>
          <w:lang w:eastAsia="en-AU"/>
        </w:rPr>
        <w:t xml:space="preserve">, </w:t>
      </w:r>
      <w:r w:rsidR="00A238A7">
        <w:rPr>
          <w:rFonts w:ascii="Arial" w:eastAsia="Times New Roman" w:hAnsi="Arial" w:cs="Arial"/>
          <w:szCs w:val="22"/>
          <w:lang w:eastAsia="en-AU"/>
        </w:rPr>
        <w:t xml:space="preserve">as well as ensure </w:t>
      </w:r>
      <w:r w:rsidR="00444A14" w:rsidRPr="00EA6965">
        <w:rPr>
          <w:rFonts w:ascii="Arial" w:eastAsia="Times New Roman" w:hAnsi="Arial" w:cs="Arial"/>
          <w:szCs w:val="22"/>
          <w:lang w:eastAsia="en-AU"/>
        </w:rPr>
        <w:t>collection</w:t>
      </w:r>
      <w:r w:rsidR="00A238A7">
        <w:rPr>
          <w:rFonts w:ascii="Arial" w:eastAsia="Times New Roman" w:hAnsi="Arial" w:cs="Arial"/>
          <w:szCs w:val="22"/>
          <w:lang w:eastAsia="en-AU"/>
        </w:rPr>
        <w:t>,</w:t>
      </w:r>
      <w:r w:rsidR="00444A14" w:rsidRPr="00EA6965">
        <w:rPr>
          <w:rFonts w:ascii="Arial" w:eastAsia="Times New Roman" w:hAnsi="Arial" w:cs="Arial"/>
          <w:szCs w:val="22"/>
          <w:lang w:eastAsia="en-AU"/>
        </w:rPr>
        <w:t xml:space="preserve"> analysis </w:t>
      </w:r>
      <w:r w:rsidR="00A238A7">
        <w:rPr>
          <w:rFonts w:ascii="Arial" w:eastAsia="Times New Roman" w:hAnsi="Arial" w:cs="Arial"/>
          <w:szCs w:val="22"/>
          <w:lang w:eastAsia="en-AU"/>
        </w:rPr>
        <w:t xml:space="preserve">and reporting </w:t>
      </w:r>
      <w:r w:rsidR="00444A14" w:rsidRPr="00EA6965">
        <w:rPr>
          <w:rFonts w:ascii="Arial" w:eastAsia="Times New Roman" w:hAnsi="Arial" w:cs="Arial"/>
          <w:szCs w:val="22"/>
          <w:lang w:eastAsia="en-AU"/>
        </w:rPr>
        <w:t>of gender disaggregated data</w:t>
      </w:r>
      <w:r w:rsidR="00A238A7">
        <w:rPr>
          <w:rFonts w:ascii="Arial" w:eastAsia="Times New Roman" w:hAnsi="Arial" w:cs="Arial"/>
          <w:szCs w:val="22"/>
          <w:lang w:eastAsia="en-AU"/>
        </w:rPr>
        <w:t>.  The aid program must also make sufficient</w:t>
      </w:r>
      <w:r w:rsidR="005111CE" w:rsidRPr="00EA6965">
        <w:rPr>
          <w:rFonts w:ascii="Arial" w:eastAsia="Times New Roman" w:hAnsi="Arial" w:cs="Arial"/>
          <w:szCs w:val="22"/>
          <w:lang w:eastAsia="en-AU"/>
        </w:rPr>
        <w:t xml:space="preserve"> investment</w:t>
      </w:r>
      <w:r w:rsidR="006E72D8">
        <w:rPr>
          <w:rFonts w:ascii="Arial" w:eastAsia="Times New Roman" w:hAnsi="Arial" w:cs="Arial"/>
          <w:szCs w:val="22"/>
          <w:lang w:eastAsia="en-AU"/>
        </w:rPr>
        <w:t>s</w:t>
      </w:r>
      <w:r w:rsidR="005111CE" w:rsidRPr="00EA6965">
        <w:rPr>
          <w:rFonts w:ascii="Arial" w:eastAsia="Times New Roman" w:hAnsi="Arial" w:cs="Arial"/>
          <w:szCs w:val="22"/>
          <w:lang w:eastAsia="en-AU"/>
        </w:rPr>
        <w:t xml:space="preserve"> that </w:t>
      </w:r>
      <w:r w:rsidR="00444A14" w:rsidRPr="00EA6965">
        <w:rPr>
          <w:rFonts w:ascii="Arial" w:eastAsia="Times New Roman" w:hAnsi="Arial" w:cs="Arial"/>
          <w:szCs w:val="22"/>
          <w:lang w:eastAsia="en-AU"/>
        </w:rPr>
        <w:t xml:space="preserve">directly </w:t>
      </w:r>
      <w:r w:rsidR="006E72D8">
        <w:rPr>
          <w:rFonts w:ascii="Arial" w:eastAsia="Times New Roman" w:hAnsi="Arial" w:cs="Arial"/>
          <w:szCs w:val="22"/>
          <w:lang w:eastAsia="en-AU"/>
        </w:rPr>
        <w:t xml:space="preserve">target </w:t>
      </w:r>
      <w:r w:rsidR="005111CE" w:rsidRPr="00EA6965">
        <w:rPr>
          <w:rFonts w:ascii="Arial" w:eastAsia="Times New Roman" w:hAnsi="Arial" w:cs="Arial"/>
          <w:szCs w:val="22"/>
          <w:lang w:eastAsia="en-AU"/>
        </w:rPr>
        <w:t xml:space="preserve">support </w:t>
      </w:r>
      <w:r w:rsidR="006E72D8">
        <w:rPr>
          <w:rFonts w:ascii="Arial" w:eastAsia="Times New Roman" w:hAnsi="Arial" w:cs="Arial"/>
          <w:szCs w:val="22"/>
          <w:lang w:eastAsia="en-AU"/>
        </w:rPr>
        <w:t xml:space="preserve">for </w:t>
      </w:r>
      <w:r w:rsidR="00444A14" w:rsidRPr="00EA6965">
        <w:rPr>
          <w:rFonts w:ascii="Arial" w:eastAsia="Times New Roman" w:hAnsi="Arial" w:cs="Arial"/>
          <w:szCs w:val="22"/>
          <w:lang w:eastAsia="en-AU"/>
        </w:rPr>
        <w:t xml:space="preserve">women </w:t>
      </w:r>
      <w:r w:rsidR="005111CE" w:rsidRPr="00EA6965">
        <w:rPr>
          <w:rFonts w:ascii="Arial" w:eastAsia="Times New Roman" w:hAnsi="Arial" w:cs="Arial"/>
          <w:szCs w:val="22"/>
          <w:lang w:eastAsia="en-AU"/>
        </w:rPr>
        <w:t>to realise their rights</w:t>
      </w:r>
      <w:r w:rsidR="006E72D8">
        <w:rPr>
          <w:rFonts w:ascii="Arial" w:eastAsia="Times New Roman" w:hAnsi="Arial" w:cs="Arial"/>
          <w:szCs w:val="22"/>
          <w:lang w:eastAsia="en-AU"/>
        </w:rPr>
        <w:t>,</w:t>
      </w:r>
      <w:r w:rsidR="005111CE" w:rsidRPr="00EA6965">
        <w:rPr>
          <w:rFonts w:ascii="Arial" w:eastAsia="Times New Roman" w:hAnsi="Arial" w:cs="Arial"/>
          <w:szCs w:val="22"/>
          <w:lang w:eastAsia="en-AU"/>
        </w:rPr>
        <w:t xml:space="preserve"> to live free from violence, gain an education, participate fully in the economy and </w:t>
      </w:r>
      <w:r w:rsidR="00A238A7">
        <w:rPr>
          <w:rFonts w:ascii="Arial" w:eastAsia="Times New Roman" w:hAnsi="Arial" w:cs="Arial"/>
          <w:szCs w:val="22"/>
          <w:lang w:eastAsia="en-AU"/>
        </w:rPr>
        <w:t>increase access to decision making and leadership</w:t>
      </w:r>
      <w:r w:rsidR="005111CE" w:rsidRPr="00EA6965">
        <w:rPr>
          <w:rFonts w:ascii="Arial" w:eastAsia="Times New Roman" w:hAnsi="Arial" w:cs="Arial"/>
          <w:szCs w:val="22"/>
          <w:lang w:eastAsia="en-AU"/>
        </w:rPr>
        <w:t xml:space="preserve">. </w:t>
      </w:r>
    </w:p>
    <w:p w:rsidR="00444A14" w:rsidRPr="00EA6965" w:rsidRDefault="00444A14" w:rsidP="00156282">
      <w:pPr>
        <w:pStyle w:val="PlainText"/>
        <w:jc w:val="both"/>
        <w:rPr>
          <w:rFonts w:ascii="Arial" w:eastAsia="Times New Roman" w:hAnsi="Arial" w:cs="Arial"/>
          <w:szCs w:val="22"/>
          <w:lang w:eastAsia="en-AU"/>
        </w:rPr>
      </w:pPr>
    </w:p>
    <w:p w:rsidR="006C2018" w:rsidRPr="00EA6965" w:rsidRDefault="006C2018" w:rsidP="00156282">
      <w:pPr>
        <w:pStyle w:val="PlainText"/>
        <w:jc w:val="both"/>
        <w:rPr>
          <w:rFonts w:ascii="Arial" w:eastAsia="Times New Roman" w:hAnsi="Arial" w:cs="Arial"/>
          <w:b/>
          <w:i/>
          <w:szCs w:val="22"/>
          <w:lang w:eastAsia="en-AU"/>
        </w:rPr>
      </w:pPr>
      <w:r w:rsidRPr="00EA6965">
        <w:rPr>
          <w:rFonts w:ascii="Arial" w:eastAsia="Times New Roman" w:hAnsi="Arial" w:cs="Arial"/>
          <w:b/>
          <w:i/>
          <w:szCs w:val="22"/>
          <w:lang w:eastAsia="en-AU"/>
        </w:rPr>
        <w:t>Recommendation</w:t>
      </w:r>
      <w:r w:rsidR="00FF6633" w:rsidRPr="00EA6965">
        <w:rPr>
          <w:rFonts w:ascii="Arial" w:eastAsia="Times New Roman" w:hAnsi="Arial" w:cs="Arial"/>
          <w:b/>
          <w:i/>
          <w:szCs w:val="22"/>
          <w:lang w:eastAsia="en-AU"/>
        </w:rPr>
        <w:t>s</w:t>
      </w:r>
      <w:r w:rsidRPr="00EA6965">
        <w:rPr>
          <w:rFonts w:ascii="Arial" w:eastAsia="Times New Roman" w:hAnsi="Arial" w:cs="Arial"/>
          <w:b/>
          <w:i/>
          <w:szCs w:val="22"/>
          <w:lang w:eastAsia="en-AU"/>
        </w:rPr>
        <w:t>:</w:t>
      </w:r>
    </w:p>
    <w:p w:rsidR="00FF6633" w:rsidRPr="00EA6965" w:rsidRDefault="00FF6633" w:rsidP="00156282">
      <w:pPr>
        <w:pStyle w:val="PlainText"/>
        <w:jc w:val="both"/>
        <w:rPr>
          <w:rFonts w:ascii="Arial" w:eastAsia="Times New Roman" w:hAnsi="Arial" w:cs="Arial"/>
          <w:b/>
          <w:i/>
          <w:szCs w:val="22"/>
          <w:lang w:eastAsia="en-AU"/>
        </w:rPr>
      </w:pPr>
    </w:p>
    <w:p w:rsidR="00296F53" w:rsidRPr="00296F53" w:rsidRDefault="001F2EFC" w:rsidP="001F2EFC">
      <w:pPr>
        <w:pStyle w:val="Default"/>
        <w:numPr>
          <w:ilvl w:val="0"/>
          <w:numId w:val="5"/>
        </w:numPr>
        <w:jc w:val="both"/>
        <w:rPr>
          <w:i/>
          <w:sz w:val="22"/>
          <w:szCs w:val="22"/>
          <w:lang w:val="en-US"/>
        </w:rPr>
      </w:pPr>
      <w:r w:rsidRPr="00296F53">
        <w:rPr>
          <w:i/>
          <w:sz w:val="22"/>
          <w:szCs w:val="22"/>
          <w:lang w:val="en-US"/>
        </w:rPr>
        <w:t>R</w:t>
      </w:r>
      <w:r w:rsidR="006F78E6" w:rsidRPr="00296F53">
        <w:rPr>
          <w:i/>
          <w:sz w:val="22"/>
          <w:szCs w:val="22"/>
          <w:lang w:val="en-US"/>
        </w:rPr>
        <w:t>eturn to gender responsive budgeting and reporting</w:t>
      </w:r>
      <w:r w:rsidR="00296F53" w:rsidRPr="00296F53">
        <w:rPr>
          <w:i/>
          <w:sz w:val="22"/>
          <w:szCs w:val="22"/>
          <w:lang w:val="en-US"/>
        </w:rPr>
        <w:t xml:space="preserve"> for the Federal Budget 2017/2018 and beyond</w:t>
      </w:r>
    </w:p>
    <w:p w:rsidR="00296F53" w:rsidRDefault="00296F53" w:rsidP="00296F53">
      <w:pPr>
        <w:pStyle w:val="Default"/>
        <w:numPr>
          <w:ilvl w:val="1"/>
          <w:numId w:val="5"/>
        </w:numPr>
        <w:jc w:val="both"/>
        <w:rPr>
          <w:i/>
          <w:sz w:val="22"/>
          <w:szCs w:val="22"/>
          <w:lang w:val="en-US"/>
        </w:rPr>
      </w:pPr>
      <w:r w:rsidRPr="00296F53">
        <w:rPr>
          <w:i/>
          <w:sz w:val="22"/>
          <w:szCs w:val="22"/>
          <w:lang w:val="en-US"/>
        </w:rPr>
        <w:t xml:space="preserve">Increase </w:t>
      </w:r>
      <w:r w:rsidR="006F78E6" w:rsidRPr="00296F53">
        <w:rPr>
          <w:i/>
          <w:sz w:val="22"/>
          <w:szCs w:val="22"/>
          <w:lang w:val="en-US"/>
        </w:rPr>
        <w:t xml:space="preserve">transparency around budget allocations for services and support to advance gender equality and women’s empowerment domestically and through the aid program. </w:t>
      </w:r>
    </w:p>
    <w:p w:rsidR="00FC1221" w:rsidRPr="00296F53" w:rsidRDefault="00FC1221" w:rsidP="00FC1221">
      <w:pPr>
        <w:pStyle w:val="Default"/>
        <w:ind w:left="1440"/>
        <w:jc w:val="both"/>
        <w:rPr>
          <w:i/>
          <w:sz w:val="22"/>
          <w:szCs w:val="22"/>
          <w:lang w:val="en-US"/>
        </w:rPr>
      </w:pPr>
    </w:p>
    <w:p w:rsidR="00296F53" w:rsidRPr="00296F53" w:rsidRDefault="00296F53" w:rsidP="001F2EFC">
      <w:pPr>
        <w:pStyle w:val="Default"/>
        <w:numPr>
          <w:ilvl w:val="0"/>
          <w:numId w:val="5"/>
        </w:numPr>
        <w:jc w:val="both"/>
        <w:rPr>
          <w:i/>
          <w:sz w:val="22"/>
          <w:szCs w:val="22"/>
          <w:lang w:val="en-US"/>
        </w:rPr>
      </w:pPr>
      <w:r w:rsidRPr="00296F53">
        <w:rPr>
          <w:i/>
          <w:sz w:val="22"/>
          <w:szCs w:val="22"/>
          <w:lang w:val="en-US"/>
        </w:rPr>
        <w:t>Invest</w:t>
      </w:r>
      <w:r w:rsidR="006F78E6" w:rsidRPr="00296F53">
        <w:rPr>
          <w:i/>
          <w:sz w:val="22"/>
          <w:szCs w:val="22"/>
          <w:lang w:val="en-US"/>
        </w:rPr>
        <w:t xml:space="preserve"> adequate domestic and ODA funding to the SDG implementation, especially Goal 5, “Achieve gender equality and empower all women and girls”</w:t>
      </w:r>
    </w:p>
    <w:p w:rsidR="006F78E6" w:rsidRPr="00296F53" w:rsidRDefault="00296F53" w:rsidP="00296F53">
      <w:pPr>
        <w:pStyle w:val="Default"/>
        <w:numPr>
          <w:ilvl w:val="1"/>
          <w:numId w:val="5"/>
        </w:numPr>
        <w:jc w:val="both"/>
        <w:rPr>
          <w:i/>
          <w:sz w:val="22"/>
          <w:szCs w:val="22"/>
          <w:lang w:val="en-US"/>
        </w:rPr>
      </w:pPr>
      <w:r w:rsidRPr="00296F53">
        <w:rPr>
          <w:i/>
          <w:sz w:val="22"/>
          <w:szCs w:val="22"/>
          <w:lang w:val="en-US"/>
        </w:rPr>
        <w:t>C</w:t>
      </w:r>
      <w:r w:rsidR="006F78E6" w:rsidRPr="00296F53">
        <w:rPr>
          <w:i/>
          <w:sz w:val="22"/>
          <w:szCs w:val="22"/>
          <w:lang w:val="en-US"/>
        </w:rPr>
        <w:t xml:space="preserve">ommit to </w:t>
      </w:r>
      <w:r w:rsidRPr="00296F53">
        <w:rPr>
          <w:i/>
          <w:sz w:val="22"/>
          <w:szCs w:val="22"/>
          <w:lang w:val="en-US"/>
        </w:rPr>
        <w:t xml:space="preserve">monitoring, </w:t>
      </w:r>
      <w:r w:rsidR="006F78E6" w:rsidRPr="00296F53">
        <w:rPr>
          <w:i/>
          <w:sz w:val="22"/>
          <w:szCs w:val="22"/>
          <w:lang w:val="en-US"/>
        </w:rPr>
        <w:t xml:space="preserve">evaluations and </w:t>
      </w:r>
      <w:r w:rsidRPr="00296F53">
        <w:rPr>
          <w:i/>
          <w:sz w:val="22"/>
          <w:szCs w:val="22"/>
          <w:lang w:val="en-US"/>
        </w:rPr>
        <w:t>reporting</w:t>
      </w:r>
      <w:r w:rsidR="006F78E6" w:rsidRPr="00296F53">
        <w:rPr>
          <w:i/>
          <w:sz w:val="22"/>
          <w:szCs w:val="22"/>
          <w:lang w:val="en-US"/>
        </w:rPr>
        <w:t xml:space="preserve"> to ensure </w:t>
      </w:r>
      <w:r w:rsidRPr="00296F53">
        <w:rPr>
          <w:i/>
          <w:sz w:val="22"/>
          <w:szCs w:val="22"/>
          <w:lang w:val="en-US"/>
        </w:rPr>
        <w:t>transparency of achievements</w:t>
      </w:r>
      <w:r w:rsidR="006F78E6" w:rsidRPr="00296F53">
        <w:rPr>
          <w:i/>
          <w:sz w:val="22"/>
          <w:szCs w:val="22"/>
          <w:lang w:val="en-US"/>
        </w:rPr>
        <w:t xml:space="preserve">. </w:t>
      </w:r>
    </w:p>
    <w:p w:rsidR="005111CE" w:rsidRDefault="005111CE" w:rsidP="00156282">
      <w:pPr>
        <w:pStyle w:val="PlainText"/>
        <w:jc w:val="both"/>
        <w:rPr>
          <w:rFonts w:cs="Arial"/>
          <w:b/>
          <w:szCs w:val="22"/>
        </w:rPr>
      </w:pPr>
    </w:p>
    <w:p w:rsidR="001F2EFC" w:rsidRDefault="001F2EFC" w:rsidP="001F2EFC">
      <w:pPr>
        <w:pStyle w:val="ListParagraph"/>
        <w:widowControl w:val="0"/>
        <w:numPr>
          <w:ilvl w:val="0"/>
          <w:numId w:val="2"/>
        </w:numPr>
        <w:autoSpaceDE w:val="0"/>
        <w:autoSpaceDN w:val="0"/>
        <w:adjustRightInd w:val="0"/>
        <w:jc w:val="both"/>
        <w:rPr>
          <w:rFonts w:eastAsiaTheme="minorHAnsi" w:cs="Arial"/>
          <w:b/>
          <w:sz w:val="22"/>
          <w:szCs w:val="22"/>
          <w:lang w:val="en-US" w:eastAsia="en-US"/>
        </w:rPr>
      </w:pPr>
      <w:r>
        <w:rPr>
          <w:rFonts w:eastAsiaTheme="minorHAnsi" w:cs="Arial"/>
          <w:b/>
          <w:sz w:val="22"/>
          <w:szCs w:val="22"/>
          <w:lang w:val="en-US" w:eastAsia="en-US"/>
        </w:rPr>
        <w:t>Partnerships to address climate justice</w:t>
      </w:r>
    </w:p>
    <w:p w:rsidR="008E6DC5" w:rsidRPr="00C253B4" w:rsidRDefault="008E6DC5" w:rsidP="008E6DC5">
      <w:pPr>
        <w:pStyle w:val="ListParagraph"/>
        <w:widowControl w:val="0"/>
        <w:autoSpaceDE w:val="0"/>
        <w:autoSpaceDN w:val="0"/>
        <w:adjustRightInd w:val="0"/>
        <w:jc w:val="both"/>
        <w:rPr>
          <w:rFonts w:eastAsiaTheme="minorHAnsi" w:cs="Arial"/>
          <w:b/>
          <w:sz w:val="22"/>
          <w:szCs w:val="22"/>
          <w:lang w:val="en-US" w:eastAsia="en-US"/>
        </w:rPr>
      </w:pPr>
    </w:p>
    <w:p w:rsidR="001F2EFC" w:rsidRDefault="001F2EFC" w:rsidP="001F2EFC">
      <w:pPr>
        <w:widowControl w:val="0"/>
        <w:autoSpaceDE w:val="0"/>
        <w:autoSpaceDN w:val="0"/>
        <w:adjustRightInd w:val="0"/>
        <w:jc w:val="both"/>
        <w:rPr>
          <w:rFonts w:eastAsiaTheme="minorHAnsi" w:cs="Arial"/>
          <w:b/>
          <w:sz w:val="22"/>
          <w:szCs w:val="22"/>
          <w:lang w:val="en-US" w:eastAsia="en-US"/>
        </w:rPr>
      </w:pPr>
      <w:r w:rsidRPr="00EA6965">
        <w:rPr>
          <w:rFonts w:cs="Arial"/>
          <w:sz w:val="22"/>
          <w:szCs w:val="22"/>
        </w:rPr>
        <w:t>Climate change is eroding hard won gains</w:t>
      </w:r>
      <w:r>
        <w:rPr>
          <w:rFonts w:cs="Arial"/>
          <w:sz w:val="22"/>
          <w:szCs w:val="22"/>
        </w:rPr>
        <w:t xml:space="preserve"> to reduce poverty</w:t>
      </w:r>
      <w:r w:rsidRPr="00EA6965">
        <w:rPr>
          <w:rFonts w:cs="Arial"/>
          <w:sz w:val="22"/>
          <w:szCs w:val="22"/>
        </w:rPr>
        <w:t>, and heavily impacting the world’s poorest women and men, who live in vulnerable areas</w:t>
      </w:r>
      <w:r>
        <w:rPr>
          <w:rFonts w:cs="Arial"/>
          <w:sz w:val="22"/>
          <w:szCs w:val="22"/>
        </w:rPr>
        <w:t>.</w:t>
      </w:r>
      <w:r w:rsidRPr="00EA6965">
        <w:rPr>
          <w:rFonts w:cs="Arial"/>
          <w:sz w:val="22"/>
          <w:szCs w:val="22"/>
        </w:rPr>
        <w:t xml:space="preserve"> </w:t>
      </w:r>
      <w:r>
        <w:rPr>
          <w:rFonts w:cs="Arial"/>
          <w:sz w:val="22"/>
          <w:szCs w:val="22"/>
        </w:rPr>
        <w:t>The</w:t>
      </w:r>
      <w:r w:rsidRPr="00EA6965">
        <w:rPr>
          <w:rFonts w:cs="Arial"/>
          <w:sz w:val="22"/>
          <w:szCs w:val="22"/>
        </w:rPr>
        <w:t xml:space="preserve"> </w:t>
      </w:r>
      <w:r>
        <w:rPr>
          <w:rFonts w:cs="Arial"/>
          <w:sz w:val="22"/>
          <w:szCs w:val="22"/>
        </w:rPr>
        <w:t>low-carbon techniques</w:t>
      </w:r>
      <w:r w:rsidRPr="00EA6965">
        <w:rPr>
          <w:rFonts w:cs="Arial"/>
          <w:sz w:val="22"/>
          <w:szCs w:val="22"/>
        </w:rPr>
        <w:t xml:space="preserve"> </w:t>
      </w:r>
      <w:r>
        <w:rPr>
          <w:rFonts w:cs="Arial"/>
          <w:sz w:val="22"/>
          <w:szCs w:val="22"/>
        </w:rPr>
        <w:t>women farmers and their families use to produce</w:t>
      </w:r>
      <w:r w:rsidRPr="00EA6965">
        <w:rPr>
          <w:rFonts w:cs="Arial"/>
          <w:sz w:val="22"/>
          <w:szCs w:val="22"/>
        </w:rPr>
        <w:t xml:space="preserve"> food and </w:t>
      </w:r>
      <w:r w:rsidR="00A238A7">
        <w:rPr>
          <w:rFonts w:cs="Arial"/>
          <w:sz w:val="22"/>
          <w:szCs w:val="22"/>
        </w:rPr>
        <w:t xml:space="preserve">secure </w:t>
      </w:r>
      <w:r>
        <w:rPr>
          <w:rFonts w:cs="Arial"/>
          <w:sz w:val="22"/>
          <w:szCs w:val="22"/>
        </w:rPr>
        <w:t xml:space="preserve">their </w:t>
      </w:r>
      <w:r w:rsidRPr="00EA6965">
        <w:rPr>
          <w:rFonts w:cs="Arial"/>
          <w:sz w:val="22"/>
          <w:szCs w:val="22"/>
        </w:rPr>
        <w:t>livelihoods</w:t>
      </w:r>
      <w:r>
        <w:rPr>
          <w:rFonts w:cs="Arial"/>
          <w:sz w:val="22"/>
          <w:szCs w:val="22"/>
        </w:rPr>
        <w:t xml:space="preserve"> are unrecognised, underfunded and therefore are undermined</w:t>
      </w:r>
      <w:r w:rsidRPr="00EA6965">
        <w:rPr>
          <w:rFonts w:cs="Arial"/>
          <w:sz w:val="22"/>
          <w:szCs w:val="22"/>
        </w:rPr>
        <w:t>.</w:t>
      </w:r>
      <w:r>
        <w:rPr>
          <w:rFonts w:cs="Arial"/>
          <w:sz w:val="22"/>
          <w:szCs w:val="22"/>
        </w:rPr>
        <w:t xml:space="preserve"> In 2016, Australia ratified the</w:t>
      </w:r>
      <w:r w:rsidRPr="00EA6965">
        <w:rPr>
          <w:rFonts w:cs="Arial"/>
          <w:sz w:val="22"/>
          <w:szCs w:val="22"/>
        </w:rPr>
        <w:t xml:space="preserve"> Paris </w:t>
      </w:r>
      <w:r>
        <w:rPr>
          <w:rFonts w:cs="Arial"/>
          <w:sz w:val="22"/>
          <w:szCs w:val="22"/>
        </w:rPr>
        <w:t>Climate Change Agreement, committing to reduce</w:t>
      </w:r>
      <w:r w:rsidRPr="00EA6965">
        <w:rPr>
          <w:rFonts w:cs="Arial"/>
          <w:sz w:val="22"/>
          <w:szCs w:val="22"/>
        </w:rPr>
        <w:t xml:space="preserve"> </w:t>
      </w:r>
      <w:r>
        <w:rPr>
          <w:rFonts w:cs="Arial"/>
          <w:sz w:val="22"/>
          <w:szCs w:val="22"/>
        </w:rPr>
        <w:t>Australia’s</w:t>
      </w:r>
      <w:r w:rsidRPr="00EA6965">
        <w:rPr>
          <w:rFonts w:cs="Arial"/>
          <w:sz w:val="22"/>
          <w:szCs w:val="22"/>
        </w:rPr>
        <w:t xml:space="preserve"> </w:t>
      </w:r>
      <w:r>
        <w:rPr>
          <w:rFonts w:cs="Arial"/>
          <w:sz w:val="22"/>
          <w:szCs w:val="22"/>
        </w:rPr>
        <w:t xml:space="preserve">greenhouse gas </w:t>
      </w:r>
      <w:r w:rsidRPr="00EA6965">
        <w:rPr>
          <w:rFonts w:cs="Arial"/>
          <w:sz w:val="22"/>
          <w:szCs w:val="22"/>
        </w:rPr>
        <w:t>emissions</w:t>
      </w:r>
      <w:r>
        <w:rPr>
          <w:rFonts w:cs="Arial"/>
          <w:sz w:val="22"/>
          <w:szCs w:val="22"/>
        </w:rPr>
        <w:t xml:space="preserve"> and limit global warming below 2</w:t>
      </w:r>
      <w:r w:rsidRPr="00E029DD">
        <w:rPr>
          <w:rFonts w:cs="Arial"/>
          <w:sz w:val="22"/>
          <w:szCs w:val="22"/>
          <w:vertAlign w:val="superscript"/>
        </w:rPr>
        <w:t>O</w:t>
      </w:r>
      <w:r>
        <w:rPr>
          <w:rFonts w:cs="Arial"/>
          <w:sz w:val="22"/>
          <w:szCs w:val="22"/>
        </w:rPr>
        <w:t xml:space="preserve">C. </w:t>
      </w:r>
      <w:r w:rsidRPr="002454E0">
        <w:rPr>
          <w:rFonts w:cs="Arial"/>
          <w:sz w:val="22"/>
          <w:szCs w:val="22"/>
        </w:rPr>
        <w:t>The</w:t>
      </w:r>
      <w:r>
        <w:rPr>
          <w:rFonts w:cs="Arial"/>
          <w:sz w:val="22"/>
          <w:szCs w:val="22"/>
        </w:rPr>
        <w:t xml:space="preserve"> Australian Government also contributes to and currently co-chairs the Green Climate Fund. Australia must escalate its actions towards meeting these commitments, and support women </w:t>
      </w:r>
      <w:r w:rsidR="00A238A7">
        <w:rPr>
          <w:rFonts w:cs="Arial"/>
          <w:sz w:val="22"/>
          <w:szCs w:val="22"/>
        </w:rPr>
        <w:t xml:space="preserve">living in poverty who are </w:t>
      </w:r>
      <w:r>
        <w:rPr>
          <w:rFonts w:cs="Arial"/>
          <w:sz w:val="22"/>
          <w:szCs w:val="22"/>
        </w:rPr>
        <w:t>most impacted by climate change, by increasing Australia’s climate finance</w:t>
      </w:r>
      <w:r w:rsidR="00A238A7">
        <w:rPr>
          <w:rFonts w:cs="Arial"/>
          <w:sz w:val="22"/>
          <w:szCs w:val="22"/>
        </w:rPr>
        <w:t>.  This should meet Australia’s</w:t>
      </w:r>
      <w:r>
        <w:rPr>
          <w:rFonts w:cs="Arial"/>
          <w:sz w:val="22"/>
          <w:szCs w:val="22"/>
        </w:rPr>
        <w:t xml:space="preserve"> fair share of support and seek to redress climate injustice</w:t>
      </w:r>
      <w:r w:rsidR="00A238A7">
        <w:rPr>
          <w:rFonts w:cs="Arial"/>
          <w:sz w:val="22"/>
          <w:szCs w:val="22"/>
        </w:rPr>
        <w:t xml:space="preserve"> whereby the problems caused by rich nations are most impacting on the lives of those living in low</w:t>
      </w:r>
      <w:r w:rsidR="001C1DEB">
        <w:rPr>
          <w:rFonts w:cs="Arial"/>
          <w:sz w:val="22"/>
          <w:szCs w:val="22"/>
        </w:rPr>
        <w:t>er</w:t>
      </w:r>
      <w:r w:rsidR="00A238A7">
        <w:rPr>
          <w:rFonts w:cs="Arial"/>
          <w:sz w:val="22"/>
          <w:szCs w:val="22"/>
        </w:rPr>
        <w:t xml:space="preserve"> income countries</w:t>
      </w:r>
      <w:r>
        <w:rPr>
          <w:rFonts w:cs="Arial"/>
          <w:sz w:val="22"/>
          <w:szCs w:val="22"/>
        </w:rPr>
        <w:t>.</w:t>
      </w:r>
    </w:p>
    <w:p w:rsidR="001F2EFC" w:rsidRDefault="001F2EFC" w:rsidP="001F2EFC">
      <w:pPr>
        <w:widowControl w:val="0"/>
        <w:autoSpaceDE w:val="0"/>
        <w:autoSpaceDN w:val="0"/>
        <w:adjustRightInd w:val="0"/>
        <w:jc w:val="both"/>
        <w:rPr>
          <w:rFonts w:eastAsiaTheme="minorHAnsi" w:cs="Arial"/>
          <w:b/>
          <w:sz w:val="22"/>
          <w:szCs w:val="22"/>
          <w:lang w:val="en-US" w:eastAsia="en-US"/>
        </w:rPr>
      </w:pPr>
    </w:p>
    <w:p w:rsidR="001F2EFC" w:rsidRDefault="001F2EFC" w:rsidP="001F2EFC">
      <w:pPr>
        <w:jc w:val="both"/>
        <w:rPr>
          <w:rFonts w:cs="Arial"/>
          <w:sz w:val="22"/>
          <w:szCs w:val="22"/>
        </w:rPr>
      </w:pPr>
      <w:r w:rsidRPr="00EA6965">
        <w:rPr>
          <w:rFonts w:cs="Arial"/>
          <w:sz w:val="22"/>
          <w:szCs w:val="22"/>
        </w:rPr>
        <w:t>ActionAid’s report “Mind the Adaptation Gap”</w:t>
      </w:r>
      <w:r>
        <w:rPr>
          <w:rStyle w:val="FootnoteReference"/>
          <w:rFonts w:cs="Arial"/>
          <w:sz w:val="22"/>
          <w:szCs w:val="22"/>
        </w:rPr>
        <w:footnoteReference w:id="9"/>
      </w:r>
      <w:r w:rsidRPr="00EA6965">
        <w:rPr>
          <w:rFonts w:cs="Arial"/>
          <w:sz w:val="22"/>
          <w:szCs w:val="22"/>
        </w:rPr>
        <w:t xml:space="preserve"> </w:t>
      </w:r>
      <w:r w:rsidR="001C1DEB">
        <w:rPr>
          <w:rFonts w:cs="Arial"/>
          <w:sz w:val="22"/>
          <w:szCs w:val="22"/>
        </w:rPr>
        <w:t xml:space="preserve">found </w:t>
      </w:r>
      <w:r w:rsidRPr="00EA6965">
        <w:rPr>
          <w:rFonts w:cs="Arial"/>
          <w:sz w:val="22"/>
          <w:szCs w:val="22"/>
        </w:rPr>
        <w:t xml:space="preserve">that in addition to limiting </w:t>
      </w:r>
      <w:r>
        <w:rPr>
          <w:rFonts w:cs="Arial"/>
          <w:sz w:val="22"/>
          <w:szCs w:val="22"/>
        </w:rPr>
        <w:t xml:space="preserve">greenhouse gas </w:t>
      </w:r>
      <w:r w:rsidRPr="00EA6965">
        <w:rPr>
          <w:rFonts w:cs="Arial"/>
          <w:sz w:val="22"/>
          <w:szCs w:val="22"/>
        </w:rPr>
        <w:t>emissions, Australia</w:t>
      </w:r>
      <w:r>
        <w:rPr>
          <w:rFonts w:cs="Arial"/>
          <w:sz w:val="22"/>
          <w:szCs w:val="22"/>
        </w:rPr>
        <w:t xml:space="preserve"> must increase its financial contribution to climate adaptation to meet</w:t>
      </w:r>
      <w:r w:rsidRPr="00EA6965">
        <w:rPr>
          <w:rFonts w:cs="Arial"/>
          <w:sz w:val="22"/>
          <w:szCs w:val="22"/>
        </w:rPr>
        <w:t xml:space="preserve"> its fair share </w:t>
      </w:r>
      <w:r>
        <w:rPr>
          <w:rFonts w:cs="Arial"/>
          <w:sz w:val="22"/>
          <w:szCs w:val="22"/>
        </w:rPr>
        <w:t>based on economic capacity and historical emissions of greenhouse gases</w:t>
      </w:r>
      <w:r w:rsidRPr="00EA6965">
        <w:rPr>
          <w:rFonts w:cs="Arial"/>
          <w:sz w:val="22"/>
          <w:szCs w:val="22"/>
        </w:rPr>
        <w:t>. In 201</w:t>
      </w:r>
      <w:r>
        <w:rPr>
          <w:rFonts w:cs="Arial"/>
          <w:sz w:val="22"/>
          <w:szCs w:val="22"/>
        </w:rPr>
        <w:t>4,</w:t>
      </w:r>
      <w:r w:rsidRPr="00EA6965">
        <w:rPr>
          <w:rFonts w:cs="Arial"/>
          <w:sz w:val="22"/>
          <w:szCs w:val="22"/>
        </w:rPr>
        <w:t xml:space="preserve"> Australia contributed </w:t>
      </w:r>
      <w:r w:rsidR="009411B2">
        <w:rPr>
          <w:rFonts w:cs="Arial"/>
          <w:sz w:val="22"/>
          <w:szCs w:val="22"/>
        </w:rPr>
        <w:t>only $</w:t>
      </w:r>
      <w:r>
        <w:rPr>
          <w:rFonts w:cs="Arial"/>
          <w:sz w:val="22"/>
          <w:szCs w:val="22"/>
        </w:rPr>
        <w:t>145 million</w:t>
      </w:r>
      <w:r>
        <w:rPr>
          <w:rStyle w:val="FootnoteReference"/>
          <w:rFonts w:cs="Arial"/>
          <w:sz w:val="22"/>
          <w:szCs w:val="22"/>
        </w:rPr>
        <w:footnoteReference w:id="10"/>
      </w:r>
      <w:r w:rsidRPr="00EA6965">
        <w:rPr>
          <w:rFonts w:cs="Arial"/>
          <w:sz w:val="22"/>
          <w:szCs w:val="22"/>
        </w:rPr>
        <w:t xml:space="preserve"> towards climate adaptation, </w:t>
      </w:r>
      <w:r>
        <w:rPr>
          <w:rFonts w:cs="Arial"/>
          <w:sz w:val="22"/>
          <w:szCs w:val="22"/>
        </w:rPr>
        <w:t xml:space="preserve">which falls </w:t>
      </w:r>
      <w:r w:rsidR="001C1DEB">
        <w:rPr>
          <w:rFonts w:cs="Arial"/>
          <w:sz w:val="22"/>
          <w:szCs w:val="22"/>
        </w:rPr>
        <w:t xml:space="preserve">significantly </w:t>
      </w:r>
      <w:r>
        <w:rPr>
          <w:rFonts w:cs="Arial"/>
          <w:sz w:val="22"/>
          <w:szCs w:val="22"/>
        </w:rPr>
        <w:t>short of its fair share of AUD 2.4 billion by 2020 and</w:t>
      </w:r>
      <w:r w:rsidRPr="00EA6965">
        <w:rPr>
          <w:rFonts w:cs="Arial"/>
          <w:sz w:val="22"/>
          <w:szCs w:val="22"/>
        </w:rPr>
        <w:t xml:space="preserve"> </w:t>
      </w:r>
      <w:r w:rsidR="009411B2">
        <w:rPr>
          <w:rFonts w:cs="Arial"/>
          <w:sz w:val="22"/>
          <w:szCs w:val="22"/>
        </w:rPr>
        <w:t>$</w:t>
      </w:r>
      <w:r>
        <w:rPr>
          <w:rFonts w:cs="Arial"/>
          <w:sz w:val="22"/>
          <w:szCs w:val="22"/>
        </w:rPr>
        <w:t>6.1</w:t>
      </w:r>
      <w:r w:rsidRPr="00EA6965">
        <w:rPr>
          <w:rFonts w:cs="Arial"/>
          <w:sz w:val="22"/>
          <w:szCs w:val="22"/>
        </w:rPr>
        <w:t xml:space="preserve"> billion by 202</w:t>
      </w:r>
      <w:r>
        <w:rPr>
          <w:rFonts w:cs="Arial"/>
          <w:sz w:val="22"/>
          <w:szCs w:val="22"/>
        </w:rPr>
        <w:t>5</w:t>
      </w:r>
      <w:r w:rsidRPr="00EA6965">
        <w:rPr>
          <w:rFonts w:cs="Arial"/>
          <w:sz w:val="22"/>
          <w:szCs w:val="22"/>
        </w:rPr>
        <w:t xml:space="preserve">, </w:t>
      </w:r>
      <w:r>
        <w:rPr>
          <w:rFonts w:cs="Arial"/>
          <w:sz w:val="22"/>
          <w:szCs w:val="22"/>
        </w:rPr>
        <w:t>which equates to</w:t>
      </w:r>
      <w:r w:rsidRPr="00EA6965">
        <w:rPr>
          <w:rFonts w:cs="Arial"/>
          <w:sz w:val="22"/>
          <w:szCs w:val="22"/>
        </w:rPr>
        <w:t xml:space="preserve"> 0.11% of GNI</w:t>
      </w:r>
      <w:r>
        <w:rPr>
          <w:rFonts w:cs="Arial"/>
          <w:sz w:val="22"/>
          <w:szCs w:val="22"/>
        </w:rPr>
        <w:t>. Au</w:t>
      </w:r>
      <w:r w:rsidR="001C1DEB">
        <w:rPr>
          <w:rFonts w:cs="Arial"/>
          <w:sz w:val="22"/>
          <w:szCs w:val="22"/>
        </w:rPr>
        <w:t>stralia should aim to triple it</w:t>
      </w:r>
      <w:r>
        <w:rPr>
          <w:rFonts w:cs="Arial"/>
          <w:sz w:val="22"/>
          <w:szCs w:val="22"/>
        </w:rPr>
        <w:t>s current investme</w:t>
      </w:r>
      <w:r w:rsidR="009411B2">
        <w:rPr>
          <w:rFonts w:cs="Arial"/>
          <w:sz w:val="22"/>
          <w:szCs w:val="22"/>
        </w:rPr>
        <w:t>nt in climate adaptation to $</w:t>
      </w:r>
      <w:r>
        <w:rPr>
          <w:rFonts w:cs="Arial"/>
          <w:sz w:val="22"/>
          <w:szCs w:val="22"/>
        </w:rPr>
        <w:t xml:space="preserve">550 million in the 2017-18 Federal Budget to have any chance of reaching the conservative 2025 target proposed by ActionAid. </w:t>
      </w:r>
    </w:p>
    <w:p w:rsidR="001F2EFC" w:rsidRDefault="001F2EFC" w:rsidP="001F2EFC">
      <w:pPr>
        <w:jc w:val="both"/>
        <w:rPr>
          <w:rFonts w:cs="Arial"/>
          <w:sz w:val="22"/>
          <w:szCs w:val="22"/>
        </w:rPr>
      </w:pPr>
    </w:p>
    <w:p w:rsidR="001F2EFC" w:rsidRDefault="001F2EFC" w:rsidP="001F2EFC">
      <w:pPr>
        <w:jc w:val="both"/>
        <w:rPr>
          <w:rFonts w:cs="Arial"/>
          <w:sz w:val="22"/>
          <w:szCs w:val="22"/>
        </w:rPr>
      </w:pPr>
      <w:r>
        <w:rPr>
          <w:rFonts w:cs="Arial"/>
          <w:sz w:val="22"/>
          <w:szCs w:val="22"/>
        </w:rPr>
        <w:t>It is critical that this</w:t>
      </w:r>
      <w:r w:rsidRPr="00EA6965">
        <w:rPr>
          <w:rFonts w:cs="Arial"/>
          <w:sz w:val="22"/>
          <w:szCs w:val="22"/>
        </w:rPr>
        <w:t xml:space="preserve"> increase </w:t>
      </w:r>
      <w:r>
        <w:rPr>
          <w:rFonts w:cs="Arial"/>
          <w:sz w:val="22"/>
          <w:szCs w:val="22"/>
        </w:rPr>
        <w:t xml:space="preserve">in funds </w:t>
      </w:r>
      <w:r w:rsidRPr="00EA6965">
        <w:rPr>
          <w:rFonts w:cs="Arial"/>
          <w:sz w:val="22"/>
          <w:szCs w:val="22"/>
        </w:rPr>
        <w:t xml:space="preserve">should not </w:t>
      </w:r>
      <w:r>
        <w:rPr>
          <w:rFonts w:cs="Arial"/>
          <w:sz w:val="22"/>
          <w:szCs w:val="22"/>
        </w:rPr>
        <w:t>be drawn from existing or future</w:t>
      </w:r>
      <w:r w:rsidRPr="00EA6965">
        <w:rPr>
          <w:rFonts w:cs="Arial"/>
          <w:sz w:val="22"/>
          <w:szCs w:val="22"/>
        </w:rPr>
        <w:t xml:space="preserve"> overseas development assistance </w:t>
      </w:r>
      <w:r w:rsidR="001C1DEB">
        <w:rPr>
          <w:rFonts w:cs="Arial"/>
          <w:sz w:val="22"/>
          <w:szCs w:val="22"/>
        </w:rPr>
        <w:t xml:space="preserve">(ODA) </w:t>
      </w:r>
      <w:r>
        <w:rPr>
          <w:rFonts w:cs="Arial"/>
          <w:sz w:val="22"/>
          <w:szCs w:val="22"/>
        </w:rPr>
        <w:t>allocations</w:t>
      </w:r>
      <w:r w:rsidRPr="00EA6965">
        <w:rPr>
          <w:rFonts w:cs="Arial"/>
          <w:sz w:val="22"/>
          <w:szCs w:val="22"/>
        </w:rPr>
        <w:t>, which, as stated above, should continue to build towards the 0.7% GNI target.</w:t>
      </w:r>
      <w:r>
        <w:rPr>
          <w:rFonts w:cs="Arial"/>
          <w:sz w:val="22"/>
          <w:szCs w:val="22"/>
        </w:rPr>
        <w:t xml:space="preserve"> </w:t>
      </w:r>
      <w:r w:rsidRPr="00810B0B">
        <w:rPr>
          <w:rFonts w:cs="Arial"/>
          <w:sz w:val="22"/>
          <w:szCs w:val="22"/>
        </w:rPr>
        <w:t>Adaptation to climate change allows development</w:t>
      </w:r>
      <w:r>
        <w:rPr>
          <w:rFonts w:cs="Arial"/>
          <w:sz w:val="22"/>
          <w:szCs w:val="22"/>
        </w:rPr>
        <w:t xml:space="preserve"> </w:t>
      </w:r>
      <w:r w:rsidRPr="00810B0B">
        <w:rPr>
          <w:rFonts w:cs="Arial"/>
          <w:sz w:val="22"/>
          <w:szCs w:val="22"/>
        </w:rPr>
        <w:t xml:space="preserve">to </w:t>
      </w:r>
      <w:r>
        <w:rPr>
          <w:rFonts w:cs="Arial"/>
          <w:sz w:val="22"/>
          <w:szCs w:val="22"/>
        </w:rPr>
        <w:t>move</w:t>
      </w:r>
      <w:r w:rsidRPr="00810B0B">
        <w:rPr>
          <w:rFonts w:cs="Arial"/>
          <w:sz w:val="22"/>
          <w:szCs w:val="22"/>
        </w:rPr>
        <w:t xml:space="preserve"> forward, and ideally works </w:t>
      </w:r>
      <w:r w:rsidR="001C1DEB">
        <w:rPr>
          <w:rFonts w:cs="Arial"/>
          <w:sz w:val="22"/>
          <w:szCs w:val="22"/>
        </w:rPr>
        <w:t xml:space="preserve">in synergy </w:t>
      </w:r>
      <w:r w:rsidRPr="00810B0B">
        <w:rPr>
          <w:rFonts w:cs="Arial"/>
          <w:sz w:val="22"/>
          <w:szCs w:val="22"/>
        </w:rPr>
        <w:t>with</w:t>
      </w:r>
      <w:r>
        <w:rPr>
          <w:rFonts w:cs="Arial"/>
          <w:sz w:val="22"/>
          <w:szCs w:val="22"/>
        </w:rPr>
        <w:t xml:space="preserve"> </w:t>
      </w:r>
      <w:r w:rsidRPr="00810B0B">
        <w:rPr>
          <w:rFonts w:cs="Arial"/>
          <w:sz w:val="22"/>
          <w:szCs w:val="22"/>
        </w:rPr>
        <w:t>development efforts</w:t>
      </w:r>
      <w:r>
        <w:rPr>
          <w:rFonts w:cs="Arial"/>
          <w:sz w:val="22"/>
          <w:szCs w:val="22"/>
        </w:rPr>
        <w:t>, not as a</w:t>
      </w:r>
      <w:r w:rsidRPr="00810B0B">
        <w:rPr>
          <w:rFonts w:cs="Arial"/>
          <w:sz w:val="22"/>
          <w:szCs w:val="22"/>
        </w:rPr>
        <w:t xml:space="preserve"> substitute</w:t>
      </w:r>
      <w:r>
        <w:rPr>
          <w:rFonts w:cs="Arial"/>
          <w:sz w:val="22"/>
          <w:szCs w:val="22"/>
        </w:rPr>
        <w:t>.</w:t>
      </w:r>
      <w:r w:rsidRPr="00810B0B">
        <w:rPr>
          <w:rFonts w:cs="Arial"/>
          <w:sz w:val="22"/>
          <w:szCs w:val="22"/>
        </w:rPr>
        <w:t xml:space="preserve"> </w:t>
      </w:r>
      <w:r>
        <w:rPr>
          <w:rFonts w:cs="Arial"/>
          <w:sz w:val="22"/>
          <w:szCs w:val="22"/>
        </w:rPr>
        <w:t xml:space="preserve">Although </w:t>
      </w:r>
      <w:r w:rsidR="001C1DEB">
        <w:rPr>
          <w:rFonts w:cs="Arial"/>
          <w:sz w:val="22"/>
          <w:szCs w:val="22"/>
        </w:rPr>
        <w:t xml:space="preserve">the </w:t>
      </w:r>
      <w:r>
        <w:rPr>
          <w:rFonts w:cs="Arial"/>
          <w:sz w:val="22"/>
          <w:szCs w:val="22"/>
        </w:rPr>
        <w:t xml:space="preserve">funding required to </w:t>
      </w:r>
      <w:r w:rsidR="001C1DEB">
        <w:rPr>
          <w:rFonts w:cs="Arial"/>
          <w:sz w:val="22"/>
          <w:szCs w:val="22"/>
        </w:rPr>
        <w:t xml:space="preserve">address </w:t>
      </w:r>
      <w:r>
        <w:rPr>
          <w:rFonts w:cs="Arial"/>
          <w:sz w:val="22"/>
          <w:szCs w:val="22"/>
        </w:rPr>
        <w:t xml:space="preserve">climate change adaptation may seem high, this pales in comparison to other public expenditure, </w:t>
      </w:r>
      <w:r w:rsidR="001C1DEB">
        <w:rPr>
          <w:rFonts w:cs="Arial"/>
          <w:sz w:val="22"/>
          <w:szCs w:val="22"/>
        </w:rPr>
        <w:t xml:space="preserve">in areas </w:t>
      </w:r>
      <w:r>
        <w:rPr>
          <w:rFonts w:cs="Arial"/>
          <w:sz w:val="22"/>
          <w:szCs w:val="22"/>
        </w:rPr>
        <w:t>such as defence, and could easily be achieved by ending fossil fuel subsidies and redirecting funds to climate change adaptation.</w:t>
      </w:r>
    </w:p>
    <w:p w:rsidR="001F2EFC" w:rsidRDefault="001F2EFC" w:rsidP="001F2EFC">
      <w:pPr>
        <w:widowControl w:val="0"/>
        <w:autoSpaceDE w:val="0"/>
        <w:autoSpaceDN w:val="0"/>
        <w:adjustRightInd w:val="0"/>
        <w:jc w:val="both"/>
        <w:rPr>
          <w:rFonts w:eastAsiaTheme="minorHAnsi" w:cs="Arial"/>
          <w:b/>
          <w:sz w:val="22"/>
          <w:szCs w:val="22"/>
          <w:lang w:val="en-US" w:eastAsia="en-US"/>
        </w:rPr>
      </w:pPr>
    </w:p>
    <w:p w:rsidR="00F67F8F" w:rsidRDefault="001F2EFC" w:rsidP="001F2EFC">
      <w:pPr>
        <w:jc w:val="both"/>
        <w:rPr>
          <w:rFonts w:cs="Arial"/>
          <w:sz w:val="22"/>
          <w:szCs w:val="22"/>
        </w:rPr>
      </w:pPr>
      <w:r>
        <w:rPr>
          <w:rFonts w:cs="Arial"/>
          <w:sz w:val="22"/>
          <w:szCs w:val="22"/>
        </w:rPr>
        <w:t>ActionAid is encouraged by the Government’s recent announcement of an inquiry into the Petroleum Resour</w:t>
      </w:r>
      <w:r w:rsidR="00BF464B">
        <w:rPr>
          <w:rFonts w:cs="Arial"/>
          <w:sz w:val="22"/>
          <w:szCs w:val="22"/>
        </w:rPr>
        <w:t>ce Rent Tax, which has been unde</w:t>
      </w:r>
      <w:r>
        <w:rPr>
          <w:rFonts w:cs="Arial"/>
          <w:sz w:val="22"/>
          <w:szCs w:val="22"/>
        </w:rPr>
        <w:t>rperforming by not collecting the sufficient revenue needed to fund foreign aid and social protection programmes in Australia. Not only are oil and gas industry revenues increasing, but along with coal</w:t>
      </w:r>
      <w:r w:rsidR="001C1DEB">
        <w:rPr>
          <w:rFonts w:cs="Arial"/>
          <w:sz w:val="22"/>
          <w:szCs w:val="22"/>
        </w:rPr>
        <w:t>, the industry</w:t>
      </w:r>
      <w:r>
        <w:rPr>
          <w:rFonts w:cs="Arial"/>
          <w:sz w:val="22"/>
          <w:szCs w:val="22"/>
        </w:rPr>
        <w:t xml:space="preserve"> </w:t>
      </w:r>
      <w:r w:rsidR="001C1DEB">
        <w:rPr>
          <w:rFonts w:cs="Arial"/>
          <w:sz w:val="22"/>
          <w:szCs w:val="22"/>
        </w:rPr>
        <w:t xml:space="preserve">reportedly </w:t>
      </w:r>
      <w:r w:rsidR="009411B2">
        <w:rPr>
          <w:rFonts w:cs="Arial"/>
          <w:sz w:val="22"/>
          <w:szCs w:val="22"/>
        </w:rPr>
        <w:t>receive</w:t>
      </w:r>
      <w:r w:rsidR="001C1DEB">
        <w:rPr>
          <w:rFonts w:cs="Arial"/>
          <w:sz w:val="22"/>
          <w:szCs w:val="22"/>
        </w:rPr>
        <w:t>s</w:t>
      </w:r>
      <w:r w:rsidR="009411B2">
        <w:rPr>
          <w:rFonts w:cs="Arial"/>
          <w:sz w:val="22"/>
          <w:szCs w:val="22"/>
        </w:rPr>
        <w:t xml:space="preserve"> $</w:t>
      </w:r>
      <w:r>
        <w:rPr>
          <w:rFonts w:cs="Arial"/>
          <w:sz w:val="22"/>
          <w:szCs w:val="22"/>
        </w:rPr>
        <w:t>5 billion</w:t>
      </w:r>
      <w:r w:rsidR="00C2441A">
        <w:rPr>
          <w:rStyle w:val="FootnoteReference"/>
          <w:rFonts w:cs="Arial"/>
          <w:sz w:val="22"/>
          <w:szCs w:val="22"/>
        </w:rPr>
        <w:footnoteReference w:id="11"/>
      </w:r>
      <w:r>
        <w:rPr>
          <w:rFonts w:cs="Arial"/>
          <w:sz w:val="22"/>
          <w:szCs w:val="22"/>
        </w:rPr>
        <w:t xml:space="preserve"> in subsidies each year. The Export Finance </w:t>
      </w:r>
      <w:r w:rsidR="008E6DC5">
        <w:rPr>
          <w:rFonts w:cs="Arial"/>
          <w:sz w:val="22"/>
          <w:szCs w:val="22"/>
        </w:rPr>
        <w:t>and Insurance</w:t>
      </w:r>
      <w:r w:rsidR="00BF464B">
        <w:rPr>
          <w:rFonts w:cs="Arial"/>
          <w:sz w:val="22"/>
          <w:szCs w:val="22"/>
        </w:rPr>
        <w:t xml:space="preserve"> Corporation</w:t>
      </w:r>
      <w:r>
        <w:rPr>
          <w:rFonts w:cs="Arial"/>
          <w:sz w:val="22"/>
          <w:szCs w:val="22"/>
        </w:rPr>
        <w:t xml:space="preserve"> (EFIC) is also providing loans and guarantees to the fossil fuel industry and a current proposal for a new coal mine will not only mean increased contributions to the global carbon footprint </w:t>
      </w:r>
      <w:r w:rsidR="001C1DEB">
        <w:rPr>
          <w:rFonts w:cs="Arial"/>
          <w:sz w:val="22"/>
          <w:szCs w:val="22"/>
        </w:rPr>
        <w:t xml:space="preserve">but also </w:t>
      </w:r>
      <w:r>
        <w:rPr>
          <w:rFonts w:cs="Arial"/>
          <w:sz w:val="22"/>
          <w:szCs w:val="22"/>
        </w:rPr>
        <w:t xml:space="preserve">environmental pollution that will undermine the livelihoods and health of rural </w:t>
      </w:r>
      <w:r w:rsidR="001C1DEB">
        <w:rPr>
          <w:rFonts w:cs="Arial"/>
          <w:sz w:val="22"/>
          <w:szCs w:val="22"/>
        </w:rPr>
        <w:t xml:space="preserve">communities </w:t>
      </w:r>
      <w:r>
        <w:rPr>
          <w:rFonts w:cs="Arial"/>
          <w:sz w:val="22"/>
          <w:szCs w:val="22"/>
        </w:rPr>
        <w:t xml:space="preserve">in South Africa. </w:t>
      </w:r>
    </w:p>
    <w:p w:rsidR="00F67F8F" w:rsidRDefault="00F67F8F" w:rsidP="001F2EFC">
      <w:pPr>
        <w:jc w:val="both"/>
        <w:rPr>
          <w:rFonts w:cs="Arial"/>
          <w:sz w:val="22"/>
          <w:szCs w:val="22"/>
        </w:rPr>
      </w:pPr>
    </w:p>
    <w:p w:rsidR="009411B2" w:rsidRPr="009411B2" w:rsidRDefault="001F2EFC" w:rsidP="009411B2">
      <w:pPr>
        <w:rPr>
          <w:rFonts w:ascii="Times" w:hAnsi="Times"/>
          <w:sz w:val="20"/>
          <w:szCs w:val="20"/>
          <w:lang w:eastAsia="en-US"/>
        </w:rPr>
      </w:pPr>
      <w:r>
        <w:rPr>
          <w:rFonts w:cs="Arial"/>
          <w:sz w:val="22"/>
          <w:szCs w:val="22"/>
        </w:rPr>
        <w:t xml:space="preserve">This comes in a world in which climate change and disasters are the major drivers of migration and displacement and where coal has been found to entrench poverty </w:t>
      </w:r>
      <w:r w:rsidR="001C1DEB">
        <w:rPr>
          <w:rFonts w:cs="Arial"/>
          <w:sz w:val="22"/>
          <w:szCs w:val="22"/>
        </w:rPr>
        <w:t xml:space="preserve">rather than </w:t>
      </w:r>
      <w:r>
        <w:rPr>
          <w:rFonts w:cs="Arial"/>
          <w:sz w:val="22"/>
          <w:szCs w:val="22"/>
        </w:rPr>
        <w:t>end energy poverty</w:t>
      </w:r>
      <w:r w:rsidR="008E6DC5">
        <w:rPr>
          <w:rStyle w:val="FootnoteReference"/>
          <w:rFonts w:cs="Arial"/>
          <w:sz w:val="22"/>
          <w:szCs w:val="22"/>
        </w:rPr>
        <w:footnoteReference w:id="12"/>
      </w:r>
      <w:r>
        <w:rPr>
          <w:rFonts w:cs="Arial"/>
          <w:sz w:val="22"/>
          <w:szCs w:val="22"/>
        </w:rPr>
        <w:t xml:space="preserve">. </w:t>
      </w:r>
      <w:r w:rsidR="002B5B9C">
        <w:rPr>
          <w:rFonts w:cs="Arial"/>
          <w:sz w:val="22"/>
          <w:szCs w:val="22"/>
          <w:lang w:eastAsia="en-US"/>
        </w:rPr>
        <w:t>With Australia currently on track to miss its Paris Agreement 2030 target, and gre</w:t>
      </w:r>
      <w:r w:rsidR="001C1DEB">
        <w:rPr>
          <w:rFonts w:cs="Arial"/>
          <w:sz w:val="22"/>
          <w:szCs w:val="22"/>
          <w:lang w:eastAsia="en-US"/>
        </w:rPr>
        <w:t>enhouse gas emissions from coal-</w:t>
      </w:r>
      <w:r w:rsidR="002B5B9C">
        <w:rPr>
          <w:rFonts w:cs="Arial"/>
          <w:sz w:val="22"/>
          <w:szCs w:val="22"/>
          <w:lang w:eastAsia="en-US"/>
        </w:rPr>
        <w:t>fired power plants rising again</w:t>
      </w:r>
      <w:r w:rsidR="002B5B9C">
        <w:rPr>
          <w:rStyle w:val="FootnoteReference"/>
          <w:rFonts w:cs="Arial"/>
          <w:sz w:val="22"/>
          <w:szCs w:val="22"/>
          <w:lang w:eastAsia="en-US"/>
        </w:rPr>
        <w:footnoteReference w:id="13"/>
      </w:r>
      <w:r w:rsidR="002B5B9C">
        <w:rPr>
          <w:rFonts w:cs="Arial"/>
          <w:sz w:val="22"/>
          <w:szCs w:val="22"/>
          <w:lang w:eastAsia="en-US"/>
        </w:rPr>
        <w:t>, Australia must shift the economy towards renewable forms of energy that will mitigate the impacts of climate change and disasters for the poorest and most vulnerable people in the world.</w:t>
      </w:r>
    </w:p>
    <w:p w:rsidR="001F2EFC" w:rsidRDefault="001F2EFC" w:rsidP="001F2EFC">
      <w:pPr>
        <w:jc w:val="both"/>
        <w:rPr>
          <w:rFonts w:cs="Arial"/>
          <w:sz w:val="22"/>
          <w:szCs w:val="22"/>
        </w:rPr>
      </w:pPr>
    </w:p>
    <w:p w:rsidR="001F2EFC" w:rsidRPr="00EA6965" w:rsidRDefault="001F2EFC" w:rsidP="001F2EFC">
      <w:pPr>
        <w:widowControl w:val="0"/>
        <w:autoSpaceDE w:val="0"/>
        <w:autoSpaceDN w:val="0"/>
        <w:adjustRightInd w:val="0"/>
        <w:jc w:val="both"/>
        <w:rPr>
          <w:rFonts w:cs="Arial"/>
          <w:b/>
          <w:i/>
          <w:sz w:val="22"/>
          <w:szCs w:val="22"/>
        </w:rPr>
      </w:pPr>
      <w:r w:rsidRPr="00EA6965">
        <w:rPr>
          <w:rFonts w:cs="Arial"/>
          <w:b/>
          <w:i/>
          <w:sz w:val="22"/>
          <w:szCs w:val="22"/>
        </w:rPr>
        <w:t xml:space="preserve">Recommendations: </w:t>
      </w:r>
    </w:p>
    <w:p w:rsidR="001F2EFC" w:rsidRPr="00EA6965" w:rsidRDefault="001F2EFC" w:rsidP="001F2EFC">
      <w:pPr>
        <w:jc w:val="both"/>
        <w:rPr>
          <w:rFonts w:cs="Arial"/>
          <w:sz w:val="22"/>
          <w:szCs w:val="22"/>
        </w:rPr>
      </w:pPr>
    </w:p>
    <w:p w:rsidR="00730185" w:rsidRPr="00730185" w:rsidRDefault="00296F53" w:rsidP="00730185">
      <w:pPr>
        <w:pStyle w:val="ListParagraph"/>
        <w:widowControl w:val="0"/>
        <w:numPr>
          <w:ilvl w:val="0"/>
          <w:numId w:val="4"/>
        </w:numPr>
        <w:autoSpaceDE w:val="0"/>
        <w:autoSpaceDN w:val="0"/>
        <w:adjustRightInd w:val="0"/>
        <w:jc w:val="both"/>
        <w:rPr>
          <w:rFonts w:cs="Arial"/>
          <w:i/>
          <w:sz w:val="22"/>
          <w:szCs w:val="22"/>
        </w:rPr>
      </w:pPr>
      <w:r w:rsidRPr="00730185">
        <w:rPr>
          <w:rFonts w:cs="Arial"/>
          <w:i/>
          <w:sz w:val="22"/>
          <w:szCs w:val="22"/>
        </w:rPr>
        <w:t>Develop a trajectory of increased</w:t>
      </w:r>
      <w:r w:rsidR="001F2EFC" w:rsidRPr="00730185">
        <w:rPr>
          <w:rFonts w:cs="Arial"/>
          <w:i/>
          <w:sz w:val="22"/>
          <w:szCs w:val="22"/>
        </w:rPr>
        <w:t xml:space="preserve"> funding f</w:t>
      </w:r>
      <w:r w:rsidRPr="00730185">
        <w:rPr>
          <w:rFonts w:cs="Arial"/>
          <w:i/>
          <w:sz w:val="22"/>
          <w:szCs w:val="22"/>
        </w:rPr>
        <w:t xml:space="preserve">or international climate change adaptation towards contributing Australia’s </w:t>
      </w:r>
      <w:r w:rsidR="001F2EFC" w:rsidRPr="00730185">
        <w:rPr>
          <w:rFonts w:cs="Arial"/>
          <w:i/>
          <w:sz w:val="22"/>
          <w:szCs w:val="22"/>
        </w:rPr>
        <w:t xml:space="preserve">fair share </w:t>
      </w:r>
      <w:r w:rsidR="009411B2">
        <w:rPr>
          <w:rFonts w:cs="Arial"/>
          <w:i/>
          <w:sz w:val="22"/>
          <w:szCs w:val="22"/>
        </w:rPr>
        <w:t>of $</w:t>
      </w:r>
      <w:r w:rsidRPr="00730185">
        <w:rPr>
          <w:rFonts w:cs="Arial"/>
          <w:i/>
          <w:sz w:val="22"/>
          <w:szCs w:val="22"/>
        </w:rPr>
        <w:t>6.1</w:t>
      </w:r>
      <w:r w:rsidR="001F2EFC" w:rsidRPr="00730185">
        <w:rPr>
          <w:rFonts w:cs="Arial"/>
          <w:i/>
          <w:sz w:val="22"/>
          <w:szCs w:val="22"/>
        </w:rPr>
        <w:t xml:space="preserve"> billion by 2025. This funding should be in addition to restoration of funds to the Australian Aid Program above. </w:t>
      </w:r>
    </w:p>
    <w:p w:rsidR="00296F53" w:rsidRPr="00730185" w:rsidRDefault="00296F53" w:rsidP="00730185">
      <w:pPr>
        <w:pStyle w:val="ListParagraph"/>
        <w:widowControl w:val="0"/>
        <w:numPr>
          <w:ilvl w:val="1"/>
          <w:numId w:val="4"/>
        </w:numPr>
        <w:autoSpaceDE w:val="0"/>
        <w:autoSpaceDN w:val="0"/>
        <w:adjustRightInd w:val="0"/>
        <w:jc w:val="both"/>
        <w:rPr>
          <w:rFonts w:cs="Arial"/>
          <w:i/>
          <w:sz w:val="22"/>
          <w:szCs w:val="22"/>
        </w:rPr>
      </w:pPr>
      <w:r w:rsidRPr="00730185">
        <w:rPr>
          <w:rFonts w:cs="Arial"/>
          <w:i/>
          <w:sz w:val="22"/>
          <w:szCs w:val="22"/>
        </w:rPr>
        <w:t>Increase current international climate cha</w:t>
      </w:r>
      <w:r w:rsidR="009411B2">
        <w:rPr>
          <w:rFonts w:cs="Arial"/>
          <w:i/>
          <w:sz w:val="22"/>
          <w:szCs w:val="22"/>
        </w:rPr>
        <w:t>nge adaptation investment to $</w:t>
      </w:r>
      <w:r w:rsidRPr="00730185">
        <w:rPr>
          <w:rFonts w:cs="Arial"/>
          <w:i/>
          <w:sz w:val="22"/>
          <w:szCs w:val="22"/>
        </w:rPr>
        <w:t>550 million</w:t>
      </w:r>
      <w:r w:rsidR="00730185" w:rsidRPr="00730185">
        <w:rPr>
          <w:rFonts w:cs="Arial"/>
          <w:i/>
          <w:sz w:val="22"/>
          <w:szCs w:val="22"/>
        </w:rPr>
        <w:t xml:space="preserve"> in</w:t>
      </w:r>
      <w:r w:rsidRPr="00730185">
        <w:rPr>
          <w:rFonts w:cs="Arial"/>
          <w:i/>
          <w:sz w:val="22"/>
          <w:szCs w:val="22"/>
        </w:rPr>
        <w:t xml:space="preserve"> 2017-18.</w:t>
      </w:r>
    </w:p>
    <w:p w:rsidR="001F2EFC" w:rsidRPr="00FD4169" w:rsidRDefault="001F2EFC" w:rsidP="001F2EFC">
      <w:pPr>
        <w:widowControl w:val="0"/>
        <w:autoSpaceDE w:val="0"/>
        <w:autoSpaceDN w:val="0"/>
        <w:adjustRightInd w:val="0"/>
        <w:jc w:val="both"/>
        <w:rPr>
          <w:rFonts w:cs="Arial"/>
          <w:b/>
          <w:i/>
          <w:sz w:val="22"/>
          <w:szCs w:val="22"/>
          <w:highlight w:val="cyan"/>
        </w:rPr>
      </w:pPr>
    </w:p>
    <w:p w:rsidR="00730185" w:rsidRPr="00FC1221" w:rsidRDefault="00462DBA" w:rsidP="001F2EFC">
      <w:pPr>
        <w:pStyle w:val="ListParagraph"/>
        <w:widowControl w:val="0"/>
        <w:numPr>
          <w:ilvl w:val="0"/>
          <w:numId w:val="4"/>
        </w:numPr>
        <w:autoSpaceDE w:val="0"/>
        <w:autoSpaceDN w:val="0"/>
        <w:adjustRightInd w:val="0"/>
        <w:jc w:val="both"/>
        <w:rPr>
          <w:rFonts w:cs="Arial"/>
          <w:i/>
          <w:sz w:val="22"/>
          <w:szCs w:val="22"/>
        </w:rPr>
      </w:pPr>
      <w:r>
        <w:rPr>
          <w:rFonts w:cs="Arial"/>
          <w:i/>
          <w:sz w:val="22"/>
          <w:szCs w:val="22"/>
        </w:rPr>
        <w:t>Commence phase</w:t>
      </w:r>
      <w:r w:rsidR="00FC1221" w:rsidRPr="00FC1221">
        <w:rPr>
          <w:rFonts w:cs="Arial"/>
          <w:i/>
          <w:sz w:val="22"/>
          <w:szCs w:val="22"/>
        </w:rPr>
        <w:t xml:space="preserve"> out of all</w:t>
      </w:r>
      <w:r w:rsidR="00730185" w:rsidRPr="00FC1221">
        <w:rPr>
          <w:rFonts w:cs="Arial"/>
          <w:i/>
          <w:sz w:val="22"/>
          <w:szCs w:val="22"/>
        </w:rPr>
        <w:t xml:space="preserve"> </w:t>
      </w:r>
      <w:r w:rsidR="001F2EFC" w:rsidRPr="00FC1221">
        <w:rPr>
          <w:rFonts w:cs="Arial"/>
          <w:i/>
          <w:sz w:val="22"/>
          <w:szCs w:val="22"/>
        </w:rPr>
        <w:t>subsidies to</w:t>
      </w:r>
      <w:r w:rsidR="00730185" w:rsidRPr="00FC1221">
        <w:rPr>
          <w:rFonts w:cs="Arial"/>
          <w:i/>
          <w:sz w:val="22"/>
          <w:szCs w:val="22"/>
        </w:rPr>
        <w:t xml:space="preserve"> the</w:t>
      </w:r>
      <w:r w:rsidR="00FC1221" w:rsidRPr="00FC1221">
        <w:rPr>
          <w:rFonts w:cs="Arial"/>
          <w:i/>
          <w:sz w:val="22"/>
          <w:szCs w:val="22"/>
        </w:rPr>
        <w:t xml:space="preserve"> fossil fuel</w:t>
      </w:r>
      <w:r w:rsidR="001F2EFC" w:rsidRPr="00FC1221">
        <w:rPr>
          <w:rFonts w:cs="Arial"/>
          <w:i/>
          <w:sz w:val="22"/>
          <w:szCs w:val="22"/>
        </w:rPr>
        <w:t xml:space="preserve"> </w:t>
      </w:r>
      <w:r w:rsidR="00730185" w:rsidRPr="00FC1221">
        <w:rPr>
          <w:rFonts w:cs="Arial"/>
          <w:i/>
          <w:sz w:val="22"/>
          <w:szCs w:val="22"/>
        </w:rPr>
        <w:t xml:space="preserve">industry </w:t>
      </w:r>
      <w:r w:rsidR="001F2EFC" w:rsidRPr="00FC1221">
        <w:rPr>
          <w:rFonts w:cs="Arial"/>
          <w:i/>
          <w:sz w:val="22"/>
          <w:szCs w:val="22"/>
        </w:rPr>
        <w:t>both in A</w:t>
      </w:r>
      <w:r w:rsidR="00FC1221" w:rsidRPr="00FC1221">
        <w:rPr>
          <w:rFonts w:cs="Arial"/>
          <w:i/>
          <w:sz w:val="22"/>
          <w:szCs w:val="22"/>
        </w:rPr>
        <w:t>ustralia and internationally.</w:t>
      </w:r>
    </w:p>
    <w:p w:rsidR="00FC1221" w:rsidRDefault="00FC1221" w:rsidP="00FC1221">
      <w:pPr>
        <w:pStyle w:val="ListParagraph"/>
        <w:widowControl w:val="0"/>
        <w:autoSpaceDE w:val="0"/>
        <w:autoSpaceDN w:val="0"/>
        <w:adjustRightInd w:val="0"/>
        <w:jc w:val="both"/>
        <w:rPr>
          <w:rFonts w:cs="Arial"/>
          <w:b/>
          <w:i/>
          <w:sz w:val="22"/>
          <w:szCs w:val="22"/>
          <w:highlight w:val="cyan"/>
        </w:rPr>
      </w:pPr>
    </w:p>
    <w:p w:rsidR="001F2EFC" w:rsidRPr="00462DBA" w:rsidRDefault="001F2EFC" w:rsidP="001F2EFC">
      <w:pPr>
        <w:pStyle w:val="ListParagraph"/>
        <w:widowControl w:val="0"/>
        <w:numPr>
          <w:ilvl w:val="0"/>
          <w:numId w:val="4"/>
        </w:numPr>
        <w:autoSpaceDE w:val="0"/>
        <w:autoSpaceDN w:val="0"/>
        <w:adjustRightInd w:val="0"/>
        <w:jc w:val="both"/>
        <w:rPr>
          <w:rFonts w:cs="Arial"/>
          <w:i/>
          <w:sz w:val="22"/>
          <w:szCs w:val="22"/>
        </w:rPr>
      </w:pPr>
      <w:r w:rsidRPr="00462DBA">
        <w:rPr>
          <w:rFonts w:cs="Arial"/>
          <w:i/>
          <w:sz w:val="22"/>
          <w:szCs w:val="22"/>
        </w:rPr>
        <w:t xml:space="preserve"> </w:t>
      </w:r>
      <w:r w:rsidR="00F67F8F" w:rsidRPr="00462DBA">
        <w:rPr>
          <w:rFonts w:cs="Arial"/>
          <w:i/>
          <w:sz w:val="22"/>
          <w:szCs w:val="22"/>
        </w:rPr>
        <w:t xml:space="preserve">Drive Australia’s transition to a clean energy economy through </w:t>
      </w:r>
      <w:r w:rsidR="00462DBA" w:rsidRPr="00462DBA">
        <w:rPr>
          <w:rFonts w:cs="Arial"/>
          <w:i/>
          <w:sz w:val="22"/>
          <w:szCs w:val="22"/>
        </w:rPr>
        <w:t>expanded investment in renewable energy, including reinstating funding to Australia’s Renewable Energy Agency (ARENA).</w:t>
      </w:r>
    </w:p>
    <w:p w:rsidR="001F2EFC" w:rsidRPr="00462DBA" w:rsidRDefault="001F2EFC" w:rsidP="001F2EFC">
      <w:pPr>
        <w:pStyle w:val="ListParagraph"/>
        <w:widowControl w:val="0"/>
        <w:autoSpaceDE w:val="0"/>
        <w:autoSpaceDN w:val="0"/>
        <w:adjustRightInd w:val="0"/>
        <w:jc w:val="both"/>
        <w:rPr>
          <w:rFonts w:eastAsiaTheme="minorHAnsi" w:cs="Arial"/>
          <w:sz w:val="22"/>
          <w:szCs w:val="22"/>
          <w:lang w:val="en-US" w:eastAsia="en-US"/>
        </w:rPr>
      </w:pPr>
    </w:p>
    <w:p w:rsidR="005111CE" w:rsidRPr="00EA6965" w:rsidRDefault="005111CE" w:rsidP="00156282">
      <w:pPr>
        <w:jc w:val="both"/>
        <w:rPr>
          <w:rFonts w:cs="Arial"/>
          <w:sz w:val="22"/>
          <w:szCs w:val="22"/>
        </w:rPr>
      </w:pPr>
    </w:p>
    <w:p w:rsidR="005111CE" w:rsidRPr="00EA6965" w:rsidRDefault="00436ED1" w:rsidP="00156282">
      <w:pPr>
        <w:pStyle w:val="ListParagraph"/>
        <w:numPr>
          <w:ilvl w:val="0"/>
          <w:numId w:val="2"/>
        </w:numPr>
        <w:jc w:val="both"/>
        <w:rPr>
          <w:rFonts w:cs="Arial"/>
          <w:b/>
          <w:sz w:val="22"/>
          <w:szCs w:val="22"/>
        </w:rPr>
      </w:pPr>
      <w:r w:rsidRPr="00EA6965">
        <w:rPr>
          <w:rFonts w:cs="Arial"/>
          <w:b/>
          <w:sz w:val="22"/>
          <w:szCs w:val="22"/>
        </w:rPr>
        <w:t>Fair tax, trade and partnerships to fight inequality</w:t>
      </w:r>
      <w:r w:rsidR="00C90A8A" w:rsidRPr="00EA6965">
        <w:rPr>
          <w:rFonts w:cs="Arial"/>
          <w:b/>
          <w:sz w:val="22"/>
          <w:szCs w:val="22"/>
        </w:rPr>
        <w:t xml:space="preserve"> </w:t>
      </w:r>
    </w:p>
    <w:p w:rsidR="005111CE" w:rsidRPr="00EA6965" w:rsidRDefault="005111CE" w:rsidP="00156282">
      <w:pPr>
        <w:jc w:val="both"/>
        <w:rPr>
          <w:rFonts w:cs="Arial"/>
          <w:sz w:val="22"/>
          <w:szCs w:val="22"/>
        </w:rPr>
      </w:pPr>
    </w:p>
    <w:p w:rsidR="005277F6" w:rsidRPr="00EA6965" w:rsidRDefault="001C1DEB" w:rsidP="00156282">
      <w:pPr>
        <w:jc w:val="both"/>
        <w:rPr>
          <w:rFonts w:cs="Arial"/>
          <w:sz w:val="22"/>
          <w:szCs w:val="22"/>
        </w:rPr>
      </w:pPr>
      <w:r>
        <w:rPr>
          <w:rFonts w:cs="Arial"/>
          <w:sz w:val="22"/>
          <w:szCs w:val="22"/>
        </w:rPr>
        <w:t xml:space="preserve">The SDGs promote sustainable, </w:t>
      </w:r>
      <w:r w:rsidR="005111CE" w:rsidRPr="00EA6965">
        <w:rPr>
          <w:rFonts w:cs="Arial"/>
          <w:sz w:val="22"/>
          <w:szCs w:val="22"/>
        </w:rPr>
        <w:t>inclusive growth</w:t>
      </w:r>
      <w:r>
        <w:rPr>
          <w:rFonts w:cs="Arial"/>
          <w:sz w:val="22"/>
          <w:szCs w:val="22"/>
        </w:rPr>
        <w:t xml:space="preserve">, </w:t>
      </w:r>
      <w:r w:rsidR="005111CE" w:rsidRPr="00EA6965">
        <w:rPr>
          <w:rFonts w:cs="Arial"/>
          <w:sz w:val="22"/>
          <w:szCs w:val="22"/>
        </w:rPr>
        <w:t>women’s empowerment, fair work and universal health</w:t>
      </w:r>
      <w:r w:rsidR="004A4263">
        <w:rPr>
          <w:rFonts w:cs="Arial"/>
          <w:sz w:val="22"/>
          <w:szCs w:val="22"/>
        </w:rPr>
        <w:t xml:space="preserve">. </w:t>
      </w:r>
      <w:r w:rsidR="006C2018" w:rsidRPr="00EA6965">
        <w:rPr>
          <w:rFonts w:cs="Arial"/>
          <w:sz w:val="22"/>
          <w:szCs w:val="22"/>
        </w:rPr>
        <w:t xml:space="preserve">The Australian Government is encouraged to ensure its </w:t>
      </w:r>
      <w:r w:rsidR="001C3E37">
        <w:rPr>
          <w:rFonts w:cs="Arial"/>
          <w:sz w:val="22"/>
          <w:szCs w:val="22"/>
        </w:rPr>
        <w:t>policies on taxation and</w:t>
      </w:r>
      <w:r w:rsidR="005111CE" w:rsidRPr="00EA6965">
        <w:rPr>
          <w:rFonts w:cs="Arial"/>
          <w:sz w:val="22"/>
          <w:szCs w:val="22"/>
        </w:rPr>
        <w:t xml:space="preserve"> trade are consistent with these goals </w:t>
      </w:r>
      <w:r>
        <w:rPr>
          <w:rFonts w:cs="Arial"/>
          <w:sz w:val="22"/>
          <w:szCs w:val="22"/>
        </w:rPr>
        <w:t xml:space="preserve">in order to achieve </w:t>
      </w:r>
      <w:r w:rsidR="006C2018" w:rsidRPr="00EA6965">
        <w:rPr>
          <w:rFonts w:cs="Arial"/>
          <w:sz w:val="22"/>
          <w:szCs w:val="22"/>
        </w:rPr>
        <w:t xml:space="preserve">sustainable and inclusive </w:t>
      </w:r>
      <w:r w:rsidR="005111CE" w:rsidRPr="00EA6965">
        <w:rPr>
          <w:rFonts w:cs="Arial"/>
          <w:sz w:val="22"/>
          <w:szCs w:val="22"/>
        </w:rPr>
        <w:t xml:space="preserve">economic growth. </w:t>
      </w:r>
    </w:p>
    <w:p w:rsidR="00090F07" w:rsidRDefault="00090F07" w:rsidP="00156282">
      <w:pPr>
        <w:jc w:val="both"/>
        <w:rPr>
          <w:rFonts w:cs="Arial"/>
          <w:sz w:val="22"/>
          <w:szCs w:val="22"/>
        </w:rPr>
      </w:pPr>
    </w:p>
    <w:p w:rsidR="002B428F" w:rsidRPr="00EA6965" w:rsidRDefault="002B428F" w:rsidP="002B428F">
      <w:pPr>
        <w:widowControl w:val="0"/>
        <w:autoSpaceDE w:val="0"/>
        <w:autoSpaceDN w:val="0"/>
        <w:adjustRightInd w:val="0"/>
        <w:jc w:val="both"/>
        <w:rPr>
          <w:rFonts w:cs="Arial"/>
          <w:sz w:val="22"/>
          <w:szCs w:val="22"/>
        </w:rPr>
      </w:pPr>
      <w:r w:rsidRPr="00EA6965">
        <w:rPr>
          <w:rFonts w:cs="Arial"/>
          <w:sz w:val="22"/>
          <w:szCs w:val="22"/>
        </w:rPr>
        <w:t xml:space="preserve">In ActionAid’s submission </w:t>
      </w:r>
      <w:r w:rsidR="001C1DEB">
        <w:rPr>
          <w:rFonts w:cs="Arial"/>
          <w:sz w:val="22"/>
          <w:szCs w:val="22"/>
        </w:rPr>
        <w:t>to the Corporate Tax Avoidance Senate I</w:t>
      </w:r>
      <w:r w:rsidRPr="00EA6965">
        <w:rPr>
          <w:rFonts w:cs="Arial"/>
          <w:sz w:val="22"/>
          <w:szCs w:val="22"/>
        </w:rPr>
        <w:t xml:space="preserve">nquiry in 2015, our organisation drew attention to the economic impact of corporate tax avoidance on women. Alongside the huge economic impact on national and international economies, </w:t>
      </w:r>
      <w:r w:rsidR="001C1DEB">
        <w:rPr>
          <w:rFonts w:cs="Arial"/>
          <w:sz w:val="22"/>
          <w:szCs w:val="22"/>
        </w:rPr>
        <w:t xml:space="preserve">insufficient </w:t>
      </w:r>
      <w:r w:rsidRPr="00EA6965">
        <w:rPr>
          <w:rFonts w:cs="Arial"/>
          <w:sz w:val="22"/>
          <w:szCs w:val="22"/>
        </w:rPr>
        <w:t xml:space="preserve">government </w:t>
      </w:r>
      <w:r w:rsidR="001C1DEB">
        <w:rPr>
          <w:rFonts w:cs="Arial"/>
          <w:sz w:val="22"/>
          <w:szCs w:val="22"/>
        </w:rPr>
        <w:t xml:space="preserve">revenue </w:t>
      </w:r>
      <w:r w:rsidRPr="00EA6965">
        <w:rPr>
          <w:rFonts w:cs="Arial"/>
          <w:sz w:val="22"/>
          <w:szCs w:val="22"/>
        </w:rPr>
        <w:t>for public services affect</w:t>
      </w:r>
      <w:r w:rsidR="001C1DEB">
        <w:rPr>
          <w:rFonts w:cs="Arial"/>
          <w:sz w:val="22"/>
          <w:szCs w:val="22"/>
        </w:rPr>
        <w:t>s</w:t>
      </w:r>
      <w:r w:rsidRPr="00EA6965">
        <w:rPr>
          <w:rFonts w:cs="Arial"/>
          <w:sz w:val="22"/>
          <w:szCs w:val="22"/>
        </w:rPr>
        <w:t xml:space="preserve"> women disproportionately. This is most profound for women living </w:t>
      </w:r>
      <w:r w:rsidR="001C1DEB">
        <w:rPr>
          <w:rFonts w:cs="Arial"/>
          <w:sz w:val="22"/>
          <w:szCs w:val="22"/>
        </w:rPr>
        <w:t xml:space="preserve">in poverty </w:t>
      </w:r>
      <w:r w:rsidRPr="00EA6965">
        <w:rPr>
          <w:rFonts w:cs="Arial"/>
          <w:sz w:val="22"/>
          <w:szCs w:val="22"/>
        </w:rPr>
        <w:t>who are less able to replace inadequate public services by paying for</w:t>
      </w:r>
      <w:r w:rsidR="001C1DEB">
        <w:rPr>
          <w:rFonts w:cs="Arial"/>
          <w:sz w:val="22"/>
          <w:szCs w:val="22"/>
        </w:rPr>
        <w:t xml:space="preserve"> privately delivered services</w:t>
      </w:r>
      <w:r w:rsidRPr="00EA6965">
        <w:rPr>
          <w:rFonts w:cs="Arial"/>
          <w:sz w:val="22"/>
          <w:szCs w:val="22"/>
        </w:rPr>
        <w:t xml:space="preserve">, </w:t>
      </w:r>
      <w:r w:rsidR="001C1DEB">
        <w:rPr>
          <w:rFonts w:cs="Arial"/>
          <w:sz w:val="22"/>
          <w:szCs w:val="22"/>
        </w:rPr>
        <w:t xml:space="preserve">such as water or health </w:t>
      </w:r>
      <w:r w:rsidRPr="00EA6965">
        <w:rPr>
          <w:rFonts w:cs="Arial"/>
          <w:sz w:val="22"/>
          <w:szCs w:val="22"/>
        </w:rPr>
        <w:t>services. This not only increases women’s vulnerability to violence and exploitation (e.g. having to walk long distances for water or firewood), but also increases their unpaid burden of care due to traditional gender roles that posit care for children, the sick and elderly in their hands. This in turn impacts on women’s ability to participate in paid work and public life, and the contribution that women make to the paid economy.</w:t>
      </w:r>
    </w:p>
    <w:p w:rsidR="002B428F" w:rsidRDefault="002B428F" w:rsidP="00156282">
      <w:pPr>
        <w:jc w:val="both"/>
        <w:rPr>
          <w:rFonts w:cs="Arial"/>
          <w:sz w:val="22"/>
          <w:szCs w:val="22"/>
        </w:rPr>
      </w:pPr>
    </w:p>
    <w:p w:rsidR="002E0863" w:rsidRDefault="006C2018" w:rsidP="00156282">
      <w:pPr>
        <w:jc w:val="both"/>
        <w:rPr>
          <w:rFonts w:cs="Arial"/>
          <w:sz w:val="22"/>
          <w:szCs w:val="22"/>
        </w:rPr>
      </w:pPr>
      <w:r w:rsidRPr="00EA6965">
        <w:rPr>
          <w:rFonts w:cs="Arial"/>
          <w:sz w:val="22"/>
          <w:szCs w:val="22"/>
        </w:rPr>
        <w:t xml:space="preserve">As the recent inquiry into </w:t>
      </w:r>
      <w:r w:rsidR="003E6C25" w:rsidRPr="00EA6965">
        <w:rPr>
          <w:rFonts w:cs="Arial"/>
          <w:sz w:val="22"/>
          <w:szCs w:val="22"/>
        </w:rPr>
        <w:t xml:space="preserve">Corporate Tax Avoidance </w:t>
      </w:r>
      <w:r w:rsidRPr="00EA6965">
        <w:rPr>
          <w:rFonts w:cs="Arial"/>
          <w:sz w:val="22"/>
          <w:szCs w:val="22"/>
        </w:rPr>
        <w:t>highlighted, there is an urgent need for taxation reform and a focus on revenue growth withi</w:t>
      </w:r>
      <w:r w:rsidR="001C3E37">
        <w:rPr>
          <w:rFonts w:cs="Arial"/>
          <w:sz w:val="22"/>
          <w:szCs w:val="22"/>
        </w:rPr>
        <w:t>n Australia’s budgeting process.</w:t>
      </w:r>
      <w:r w:rsidR="00EA6965">
        <w:rPr>
          <w:rFonts w:cs="Arial"/>
          <w:sz w:val="22"/>
          <w:szCs w:val="22"/>
        </w:rPr>
        <w:t xml:space="preserve"> </w:t>
      </w:r>
      <w:r w:rsidR="00FF6633" w:rsidRPr="00EA6965">
        <w:rPr>
          <w:rFonts w:cs="Arial"/>
          <w:sz w:val="22"/>
          <w:szCs w:val="22"/>
        </w:rPr>
        <w:t>The IMF report</w:t>
      </w:r>
      <w:r w:rsidR="0047702D" w:rsidRPr="00EA6965">
        <w:rPr>
          <w:rFonts w:cs="Arial"/>
          <w:sz w:val="22"/>
          <w:szCs w:val="22"/>
        </w:rPr>
        <w:t xml:space="preserve">s that </w:t>
      </w:r>
      <w:r w:rsidR="001C3E37">
        <w:rPr>
          <w:rFonts w:cs="Arial"/>
          <w:sz w:val="22"/>
          <w:szCs w:val="22"/>
        </w:rPr>
        <w:t xml:space="preserve">corporations </w:t>
      </w:r>
      <w:r w:rsidR="008325DA">
        <w:rPr>
          <w:rFonts w:cs="Arial"/>
          <w:sz w:val="22"/>
          <w:szCs w:val="22"/>
        </w:rPr>
        <w:t xml:space="preserve">dodge an </w:t>
      </w:r>
      <w:r w:rsidR="001C3E37">
        <w:rPr>
          <w:rFonts w:cs="Arial"/>
          <w:sz w:val="22"/>
          <w:szCs w:val="22"/>
        </w:rPr>
        <w:t xml:space="preserve">estimated </w:t>
      </w:r>
      <w:r w:rsidR="009411B2">
        <w:rPr>
          <w:rFonts w:cs="Arial"/>
          <w:sz w:val="22"/>
          <w:szCs w:val="22"/>
        </w:rPr>
        <w:t>US$200 billion</w:t>
      </w:r>
      <w:r w:rsidR="008325DA">
        <w:rPr>
          <w:rFonts w:cs="Arial"/>
          <w:sz w:val="22"/>
          <w:szCs w:val="22"/>
        </w:rPr>
        <w:t xml:space="preserve"> in tax</w:t>
      </w:r>
      <w:r w:rsidR="009411B2">
        <w:rPr>
          <w:rFonts w:cs="Arial"/>
          <w:sz w:val="22"/>
          <w:szCs w:val="22"/>
        </w:rPr>
        <w:t xml:space="preserve">, compared to </w:t>
      </w:r>
      <w:r w:rsidR="008325DA">
        <w:rPr>
          <w:rFonts w:cs="Arial"/>
          <w:sz w:val="22"/>
          <w:szCs w:val="22"/>
        </w:rPr>
        <w:t xml:space="preserve">the </w:t>
      </w:r>
      <w:r w:rsidR="009411B2">
        <w:rPr>
          <w:rFonts w:cs="Arial"/>
          <w:sz w:val="22"/>
          <w:szCs w:val="22"/>
        </w:rPr>
        <w:t>US$</w:t>
      </w:r>
      <w:r w:rsidR="00FF6633" w:rsidRPr="00EA6965">
        <w:rPr>
          <w:rFonts w:cs="Arial"/>
          <w:sz w:val="22"/>
          <w:szCs w:val="22"/>
        </w:rPr>
        <w:t>135 billion given in foreign aid in 2014</w:t>
      </w:r>
      <w:r w:rsidR="00431AB6">
        <w:rPr>
          <w:rStyle w:val="FootnoteReference"/>
          <w:rFonts w:cs="Arial"/>
          <w:sz w:val="22"/>
          <w:szCs w:val="22"/>
        </w:rPr>
        <w:footnoteReference w:id="14"/>
      </w:r>
      <w:r w:rsidR="00C65B76">
        <w:rPr>
          <w:rFonts w:cs="Arial"/>
          <w:sz w:val="22"/>
          <w:szCs w:val="22"/>
        </w:rPr>
        <w:t>.</w:t>
      </w:r>
      <w:r w:rsidRPr="00EA6965">
        <w:rPr>
          <w:rFonts w:cs="Arial"/>
          <w:sz w:val="22"/>
          <w:szCs w:val="22"/>
        </w:rPr>
        <w:t xml:space="preserve"> ActionAid’s research</w:t>
      </w:r>
      <w:r w:rsidR="00373243">
        <w:rPr>
          <w:rStyle w:val="FootnoteReference"/>
          <w:rFonts w:cs="Arial"/>
          <w:sz w:val="22"/>
          <w:szCs w:val="22"/>
        </w:rPr>
        <w:footnoteReference w:id="15"/>
      </w:r>
      <w:r w:rsidR="005B2F9C" w:rsidRPr="005B2F9C">
        <w:rPr>
          <w:rFonts w:cs="Arial"/>
          <w:sz w:val="22"/>
          <w:szCs w:val="22"/>
          <w:vertAlign w:val="superscript"/>
        </w:rPr>
        <w:t>,</w:t>
      </w:r>
      <w:r w:rsidR="00373243">
        <w:rPr>
          <w:rStyle w:val="FootnoteReference"/>
          <w:rFonts w:cs="Arial"/>
          <w:sz w:val="22"/>
          <w:szCs w:val="22"/>
        </w:rPr>
        <w:footnoteReference w:id="16"/>
      </w:r>
      <w:r w:rsidRPr="00EA6965">
        <w:rPr>
          <w:rFonts w:cs="Arial"/>
          <w:sz w:val="22"/>
          <w:szCs w:val="22"/>
        </w:rPr>
        <w:t xml:space="preserve"> has also highlighted that t</w:t>
      </w:r>
      <w:r w:rsidR="005111CE" w:rsidRPr="00EA6965">
        <w:rPr>
          <w:rFonts w:cs="Arial"/>
          <w:sz w:val="22"/>
          <w:szCs w:val="22"/>
        </w:rPr>
        <w:t xml:space="preserve">axation rules and subsidies </w:t>
      </w:r>
      <w:r w:rsidRPr="00EA6965">
        <w:rPr>
          <w:rFonts w:cs="Arial"/>
          <w:sz w:val="22"/>
          <w:szCs w:val="22"/>
        </w:rPr>
        <w:t xml:space="preserve">are allowing </w:t>
      </w:r>
      <w:r w:rsidR="005111CE" w:rsidRPr="00EA6965">
        <w:rPr>
          <w:rFonts w:cs="Arial"/>
          <w:sz w:val="22"/>
          <w:szCs w:val="22"/>
        </w:rPr>
        <w:t>multi-national corporations</w:t>
      </w:r>
      <w:r w:rsidR="001C3E37">
        <w:rPr>
          <w:rFonts w:cs="Arial"/>
          <w:sz w:val="22"/>
          <w:szCs w:val="22"/>
        </w:rPr>
        <w:t>,</w:t>
      </w:r>
      <w:r w:rsidR="0087295A" w:rsidRPr="00EA6965">
        <w:rPr>
          <w:rFonts w:cs="Arial"/>
          <w:sz w:val="22"/>
          <w:szCs w:val="22"/>
        </w:rPr>
        <w:t xml:space="preserve"> </w:t>
      </w:r>
      <w:r w:rsidR="005111CE" w:rsidRPr="00EA6965">
        <w:rPr>
          <w:rFonts w:cs="Arial"/>
          <w:sz w:val="22"/>
          <w:szCs w:val="22"/>
        </w:rPr>
        <w:t>such as Paladin and Glencor</w:t>
      </w:r>
      <w:r w:rsidR="00ED40F6" w:rsidRPr="00EA6965">
        <w:rPr>
          <w:rFonts w:cs="Arial"/>
          <w:sz w:val="22"/>
          <w:szCs w:val="22"/>
        </w:rPr>
        <w:t>e</w:t>
      </w:r>
      <w:r w:rsidR="001C3E37">
        <w:rPr>
          <w:rFonts w:cs="Arial"/>
          <w:sz w:val="22"/>
          <w:szCs w:val="22"/>
        </w:rPr>
        <w:t>,</w:t>
      </w:r>
      <w:r w:rsidR="005111CE" w:rsidRPr="00EA6965">
        <w:rPr>
          <w:rFonts w:cs="Arial"/>
          <w:sz w:val="22"/>
          <w:szCs w:val="22"/>
        </w:rPr>
        <w:t xml:space="preserve"> to avoid paying tax in the world’s poorest countries </w:t>
      </w:r>
      <w:r w:rsidR="001C3E37">
        <w:rPr>
          <w:rFonts w:cs="Arial"/>
          <w:sz w:val="22"/>
          <w:szCs w:val="22"/>
        </w:rPr>
        <w:t>and in Australia. This contributes</w:t>
      </w:r>
      <w:r w:rsidRPr="00EA6965">
        <w:rPr>
          <w:rFonts w:cs="Arial"/>
          <w:sz w:val="22"/>
          <w:szCs w:val="22"/>
        </w:rPr>
        <w:t xml:space="preserve"> to </w:t>
      </w:r>
      <w:r w:rsidR="001C3E37">
        <w:rPr>
          <w:rFonts w:cs="Arial"/>
          <w:sz w:val="22"/>
          <w:szCs w:val="22"/>
        </w:rPr>
        <w:t>widening</w:t>
      </w:r>
      <w:r w:rsidR="005111CE" w:rsidRPr="00EA6965">
        <w:rPr>
          <w:rFonts w:cs="Arial"/>
          <w:sz w:val="22"/>
          <w:szCs w:val="22"/>
        </w:rPr>
        <w:t xml:space="preserve"> inequality</w:t>
      </w:r>
      <w:r w:rsidR="008325DA">
        <w:rPr>
          <w:rFonts w:cs="Arial"/>
          <w:sz w:val="22"/>
          <w:szCs w:val="22"/>
        </w:rPr>
        <w:t xml:space="preserve"> within and among countries</w:t>
      </w:r>
      <w:r w:rsidR="001C3E37">
        <w:rPr>
          <w:rFonts w:cs="Arial"/>
          <w:sz w:val="22"/>
          <w:szCs w:val="22"/>
        </w:rPr>
        <w:t>,</w:t>
      </w:r>
      <w:r w:rsidR="005111CE" w:rsidRPr="00EA6965">
        <w:rPr>
          <w:rFonts w:cs="Arial"/>
          <w:sz w:val="22"/>
          <w:szCs w:val="22"/>
        </w:rPr>
        <w:t xml:space="preserve"> </w:t>
      </w:r>
      <w:r w:rsidRPr="00EA6965">
        <w:rPr>
          <w:rFonts w:cs="Arial"/>
          <w:sz w:val="22"/>
          <w:szCs w:val="22"/>
        </w:rPr>
        <w:t xml:space="preserve">as well as </w:t>
      </w:r>
      <w:r w:rsidR="005111CE" w:rsidRPr="00EA6965">
        <w:rPr>
          <w:rFonts w:cs="Arial"/>
          <w:sz w:val="22"/>
          <w:szCs w:val="22"/>
        </w:rPr>
        <w:t>deny</w:t>
      </w:r>
      <w:r w:rsidR="001C3E37">
        <w:rPr>
          <w:rFonts w:cs="Arial"/>
          <w:sz w:val="22"/>
          <w:szCs w:val="22"/>
        </w:rPr>
        <w:t>ing</w:t>
      </w:r>
      <w:r w:rsidR="005111CE" w:rsidRPr="00EA6965">
        <w:rPr>
          <w:rFonts w:cs="Arial"/>
          <w:sz w:val="22"/>
          <w:szCs w:val="22"/>
        </w:rPr>
        <w:t xml:space="preserve"> governments</w:t>
      </w:r>
      <w:r w:rsidR="008325DA">
        <w:rPr>
          <w:rFonts w:cs="Arial"/>
          <w:sz w:val="22"/>
          <w:szCs w:val="22"/>
        </w:rPr>
        <w:t xml:space="preserve"> the</w:t>
      </w:r>
      <w:r w:rsidR="005111CE" w:rsidRPr="00EA6965">
        <w:rPr>
          <w:rFonts w:cs="Arial"/>
          <w:sz w:val="22"/>
          <w:szCs w:val="22"/>
        </w:rPr>
        <w:t xml:space="preserve"> revenue for essential services</w:t>
      </w:r>
      <w:r w:rsidR="008325DA">
        <w:rPr>
          <w:rFonts w:cs="Arial"/>
          <w:sz w:val="22"/>
          <w:szCs w:val="22"/>
        </w:rPr>
        <w:t xml:space="preserve"> which</w:t>
      </w:r>
      <w:r w:rsidR="001C3E37">
        <w:rPr>
          <w:rFonts w:cs="Arial"/>
          <w:sz w:val="22"/>
          <w:szCs w:val="22"/>
        </w:rPr>
        <w:t xml:space="preserve"> </w:t>
      </w:r>
      <w:r w:rsidR="008325DA">
        <w:rPr>
          <w:rFonts w:cs="Arial"/>
          <w:sz w:val="22"/>
          <w:szCs w:val="22"/>
        </w:rPr>
        <w:t xml:space="preserve">are vital to the survival of people living in poverty. </w:t>
      </w:r>
      <w:r w:rsidR="00A26D7D">
        <w:rPr>
          <w:rFonts w:cs="Arial"/>
          <w:sz w:val="22"/>
          <w:szCs w:val="22"/>
        </w:rPr>
        <w:t>Further</w:t>
      </w:r>
      <w:r w:rsidR="008325DA">
        <w:rPr>
          <w:rFonts w:cs="Arial"/>
          <w:sz w:val="22"/>
          <w:szCs w:val="22"/>
        </w:rPr>
        <w:t>more</w:t>
      </w:r>
      <w:r w:rsidR="00A26D7D">
        <w:rPr>
          <w:rFonts w:cs="Arial"/>
          <w:sz w:val="22"/>
          <w:szCs w:val="22"/>
        </w:rPr>
        <w:t xml:space="preserve">, </w:t>
      </w:r>
      <w:r w:rsidR="00763B62">
        <w:rPr>
          <w:rFonts w:cs="Arial"/>
          <w:sz w:val="22"/>
          <w:szCs w:val="22"/>
        </w:rPr>
        <w:t>ActionAid</w:t>
      </w:r>
      <w:r w:rsidR="00A26D7D">
        <w:rPr>
          <w:rFonts w:cs="Arial"/>
          <w:sz w:val="22"/>
          <w:szCs w:val="22"/>
        </w:rPr>
        <w:t xml:space="preserve">’s </w:t>
      </w:r>
      <w:r w:rsidR="00763B62">
        <w:rPr>
          <w:rFonts w:cs="Arial"/>
          <w:sz w:val="22"/>
          <w:szCs w:val="22"/>
        </w:rPr>
        <w:t xml:space="preserve">analysis of restrictive tax treaties </w:t>
      </w:r>
      <w:r w:rsidR="008325DA">
        <w:rPr>
          <w:rFonts w:cs="Arial"/>
          <w:sz w:val="22"/>
          <w:szCs w:val="22"/>
        </w:rPr>
        <w:t xml:space="preserve">has </w:t>
      </w:r>
      <w:r w:rsidR="00763B62">
        <w:rPr>
          <w:rFonts w:cs="Arial"/>
          <w:sz w:val="22"/>
          <w:szCs w:val="22"/>
        </w:rPr>
        <w:t xml:space="preserve">reported </w:t>
      </w:r>
      <w:r w:rsidR="00A26D7D">
        <w:rPr>
          <w:rFonts w:cs="Arial"/>
          <w:sz w:val="22"/>
          <w:szCs w:val="22"/>
        </w:rPr>
        <w:t>a</w:t>
      </w:r>
      <w:r w:rsidR="00763B62">
        <w:rPr>
          <w:rFonts w:cs="Arial"/>
          <w:sz w:val="22"/>
          <w:szCs w:val="22"/>
        </w:rPr>
        <w:t xml:space="preserve"> sharp decline in the rights of </w:t>
      </w:r>
      <w:r w:rsidR="00A26D7D">
        <w:rPr>
          <w:rFonts w:cs="Arial"/>
          <w:sz w:val="22"/>
          <w:szCs w:val="22"/>
        </w:rPr>
        <w:t>low-income</w:t>
      </w:r>
      <w:r w:rsidR="00763B62">
        <w:rPr>
          <w:rFonts w:cs="Arial"/>
          <w:sz w:val="22"/>
          <w:szCs w:val="22"/>
        </w:rPr>
        <w:t xml:space="preserve"> countries </w:t>
      </w:r>
      <w:r w:rsidR="00030395">
        <w:rPr>
          <w:rFonts w:cs="Arial"/>
          <w:sz w:val="22"/>
          <w:szCs w:val="22"/>
        </w:rPr>
        <w:t xml:space="preserve">to tax foreign companies making money in their country, which </w:t>
      </w:r>
      <w:r w:rsidR="00A26D7D">
        <w:rPr>
          <w:rFonts w:cs="Arial"/>
          <w:sz w:val="22"/>
          <w:szCs w:val="22"/>
        </w:rPr>
        <w:t>again</w:t>
      </w:r>
      <w:r w:rsidR="00030395">
        <w:rPr>
          <w:rFonts w:cs="Arial"/>
          <w:sz w:val="22"/>
          <w:szCs w:val="22"/>
        </w:rPr>
        <w:t xml:space="preserve"> lead</w:t>
      </w:r>
      <w:r w:rsidR="00A26D7D">
        <w:rPr>
          <w:rFonts w:cs="Arial"/>
          <w:sz w:val="22"/>
          <w:szCs w:val="22"/>
        </w:rPr>
        <w:t>s</w:t>
      </w:r>
      <w:r w:rsidR="00030395">
        <w:rPr>
          <w:rFonts w:cs="Arial"/>
          <w:sz w:val="22"/>
          <w:szCs w:val="22"/>
        </w:rPr>
        <w:t xml:space="preserve"> to the entrenchment of poverty and inequality.</w:t>
      </w:r>
      <w:r w:rsidR="005111CE" w:rsidRPr="00EA6965">
        <w:rPr>
          <w:rFonts w:cs="Arial"/>
          <w:sz w:val="22"/>
          <w:szCs w:val="22"/>
        </w:rPr>
        <w:t xml:space="preserve"> </w:t>
      </w:r>
      <w:r w:rsidRPr="00EA6965">
        <w:rPr>
          <w:rFonts w:cs="Arial"/>
          <w:sz w:val="22"/>
          <w:szCs w:val="22"/>
        </w:rPr>
        <w:t>The Australian Government must</w:t>
      </w:r>
      <w:r w:rsidR="001C7D06">
        <w:rPr>
          <w:rFonts w:cs="Arial"/>
          <w:sz w:val="22"/>
          <w:szCs w:val="22"/>
        </w:rPr>
        <w:t xml:space="preserve"> continue to</w:t>
      </w:r>
      <w:r w:rsidRPr="00EA6965">
        <w:rPr>
          <w:rFonts w:cs="Arial"/>
          <w:sz w:val="22"/>
          <w:szCs w:val="22"/>
        </w:rPr>
        <w:t xml:space="preserve"> </w:t>
      </w:r>
      <w:r w:rsidR="001C7D06">
        <w:rPr>
          <w:rFonts w:cs="Arial"/>
          <w:sz w:val="22"/>
          <w:szCs w:val="22"/>
        </w:rPr>
        <w:t>prioritise</w:t>
      </w:r>
      <w:r w:rsidRPr="00EA6965">
        <w:rPr>
          <w:rFonts w:cs="Arial"/>
          <w:sz w:val="22"/>
          <w:szCs w:val="22"/>
        </w:rPr>
        <w:t xml:space="preserve"> lead</w:t>
      </w:r>
      <w:r w:rsidR="001C7D06">
        <w:rPr>
          <w:rFonts w:cs="Arial"/>
          <w:sz w:val="22"/>
          <w:szCs w:val="22"/>
        </w:rPr>
        <w:t>ership</w:t>
      </w:r>
      <w:r w:rsidRPr="00EA6965">
        <w:rPr>
          <w:rFonts w:cs="Arial"/>
          <w:sz w:val="22"/>
          <w:szCs w:val="22"/>
        </w:rPr>
        <w:t xml:space="preserve"> in reforming the tax system</w:t>
      </w:r>
      <w:r w:rsidR="00A26D7D">
        <w:rPr>
          <w:rFonts w:cs="Arial"/>
          <w:sz w:val="22"/>
          <w:szCs w:val="22"/>
        </w:rPr>
        <w:t>,</w:t>
      </w:r>
      <w:r w:rsidRPr="00EA6965">
        <w:rPr>
          <w:rFonts w:cs="Arial"/>
          <w:sz w:val="22"/>
          <w:szCs w:val="22"/>
        </w:rPr>
        <w:t xml:space="preserve"> both domestically and internationally</w:t>
      </w:r>
      <w:r w:rsidR="00A26D7D">
        <w:rPr>
          <w:rFonts w:cs="Arial"/>
          <w:sz w:val="22"/>
          <w:szCs w:val="22"/>
        </w:rPr>
        <w:t>,</w:t>
      </w:r>
      <w:r w:rsidRPr="00EA6965">
        <w:rPr>
          <w:rFonts w:cs="Arial"/>
          <w:sz w:val="22"/>
          <w:szCs w:val="22"/>
        </w:rPr>
        <w:t xml:space="preserve"> to expand revenue available for vital public services that are most needed by women living in poverty</w:t>
      </w:r>
      <w:r w:rsidR="001070C6">
        <w:rPr>
          <w:rFonts w:cs="Arial"/>
          <w:sz w:val="22"/>
          <w:szCs w:val="22"/>
        </w:rPr>
        <w:t>,</w:t>
      </w:r>
      <w:r w:rsidRPr="00EA6965">
        <w:rPr>
          <w:rFonts w:cs="Arial"/>
          <w:sz w:val="22"/>
          <w:szCs w:val="22"/>
        </w:rPr>
        <w:t xml:space="preserve"> at home and abroad.</w:t>
      </w:r>
      <w:r w:rsidR="002E0863">
        <w:rPr>
          <w:rFonts w:cs="Arial"/>
          <w:sz w:val="22"/>
          <w:szCs w:val="22"/>
        </w:rPr>
        <w:t xml:space="preserve"> </w:t>
      </w:r>
    </w:p>
    <w:p w:rsidR="005111CE" w:rsidRDefault="008325DA" w:rsidP="008325DA">
      <w:pPr>
        <w:tabs>
          <w:tab w:val="left" w:pos="6320"/>
        </w:tabs>
        <w:jc w:val="both"/>
        <w:rPr>
          <w:rFonts w:cs="Arial"/>
          <w:sz w:val="22"/>
          <w:szCs w:val="22"/>
        </w:rPr>
      </w:pPr>
      <w:r>
        <w:rPr>
          <w:rFonts w:cs="Arial"/>
          <w:sz w:val="22"/>
          <w:szCs w:val="22"/>
        </w:rPr>
        <w:tab/>
      </w:r>
    </w:p>
    <w:p w:rsidR="002E0863" w:rsidRPr="00EA6965" w:rsidRDefault="002E0863" w:rsidP="002E0863">
      <w:pPr>
        <w:jc w:val="both"/>
        <w:rPr>
          <w:rFonts w:cs="Arial"/>
          <w:sz w:val="22"/>
          <w:szCs w:val="22"/>
        </w:rPr>
      </w:pPr>
      <w:r>
        <w:rPr>
          <w:rFonts w:cs="Arial"/>
          <w:sz w:val="22"/>
          <w:szCs w:val="22"/>
        </w:rPr>
        <w:t>ActionAid welcomed the commitments made in the 2016-17 Budget</w:t>
      </w:r>
      <w:r w:rsidR="00030395">
        <w:rPr>
          <w:rFonts w:cs="Arial"/>
          <w:sz w:val="22"/>
          <w:szCs w:val="22"/>
        </w:rPr>
        <w:t xml:space="preserve"> </w:t>
      </w:r>
      <w:r>
        <w:rPr>
          <w:rFonts w:cs="Arial"/>
          <w:sz w:val="22"/>
          <w:szCs w:val="22"/>
        </w:rPr>
        <w:t xml:space="preserve">to crack down on corporate tax avoidance, and recommends the Government follow through on these commitments </w:t>
      </w:r>
      <w:r w:rsidR="008325DA">
        <w:rPr>
          <w:rFonts w:cs="Arial"/>
          <w:sz w:val="22"/>
          <w:szCs w:val="22"/>
        </w:rPr>
        <w:t xml:space="preserve">by making </w:t>
      </w:r>
      <w:r>
        <w:rPr>
          <w:rFonts w:cs="Arial"/>
          <w:sz w:val="22"/>
          <w:szCs w:val="22"/>
        </w:rPr>
        <w:t xml:space="preserve">additional </w:t>
      </w:r>
      <w:r w:rsidR="008325DA">
        <w:rPr>
          <w:rFonts w:cs="Arial"/>
          <w:sz w:val="22"/>
          <w:szCs w:val="22"/>
        </w:rPr>
        <w:t xml:space="preserve">resource </w:t>
      </w:r>
      <w:r>
        <w:rPr>
          <w:rFonts w:cs="Arial"/>
          <w:sz w:val="22"/>
          <w:szCs w:val="22"/>
        </w:rPr>
        <w:t xml:space="preserve">commitments in the 2017-18 Budget. In particular, ActionAid recommends implementing previous commitments to introduce whistle-blower protection laws, a diverted profits tax, and </w:t>
      </w:r>
      <w:r w:rsidR="008325DA">
        <w:rPr>
          <w:rFonts w:cs="Arial"/>
          <w:sz w:val="22"/>
          <w:szCs w:val="22"/>
        </w:rPr>
        <w:t xml:space="preserve">to </w:t>
      </w:r>
      <w:r>
        <w:rPr>
          <w:rFonts w:cs="Arial"/>
          <w:sz w:val="22"/>
          <w:szCs w:val="22"/>
        </w:rPr>
        <w:t xml:space="preserve">require tax advisers to disclose if they are promoting aggressive tax schemes. In addition, ActionAid recommends requiring companies to disclose if they are using aggressive tax schemes, and the establishment of a public register of beneficial ownership. The Government should also increase transparency by introducing public country by country reporting, and take the lead </w:t>
      </w:r>
      <w:r w:rsidR="00FD6BB9">
        <w:rPr>
          <w:rFonts w:cs="Arial"/>
          <w:sz w:val="22"/>
          <w:szCs w:val="22"/>
        </w:rPr>
        <w:t xml:space="preserve">on </w:t>
      </w:r>
      <w:r w:rsidR="00FD6BB9" w:rsidRPr="00C253B4">
        <w:rPr>
          <w:sz w:val="22"/>
          <w:szCs w:val="22"/>
        </w:rPr>
        <w:t xml:space="preserve">a more democratic </w:t>
      </w:r>
      <w:r w:rsidR="008325DA">
        <w:rPr>
          <w:sz w:val="22"/>
          <w:szCs w:val="22"/>
        </w:rPr>
        <w:t xml:space="preserve">and inclusive </w:t>
      </w:r>
      <w:r w:rsidR="00FD6BB9" w:rsidRPr="00C253B4">
        <w:rPr>
          <w:sz w:val="22"/>
          <w:szCs w:val="22"/>
        </w:rPr>
        <w:t xml:space="preserve">decision making process by </w:t>
      </w:r>
      <w:r w:rsidR="008325DA">
        <w:rPr>
          <w:sz w:val="22"/>
          <w:szCs w:val="22"/>
        </w:rPr>
        <w:t>supporting the establishment and resourcing of</w:t>
      </w:r>
      <w:r w:rsidR="00FD6BB9" w:rsidRPr="00C253B4">
        <w:rPr>
          <w:sz w:val="22"/>
          <w:szCs w:val="22"/>
        </w:rPr>
        <w:t xml:space="preserve"> a UN intergovernmental body on tax reform</w:t>
      </w:r>
      <w:r w:rsidR="00FD6BB9">
        <w:rPr>
          <w:sz w:val="22"/>
          <w:szCs w:val="22"/>
        </w:rPr>
        <w:t>.</w:t>
      </w:r>
    </w:p>
    <w:p w:rsidR="002E0863" w:rsidRPr="00EA6965" w:rsidRDefault="002E0863" w:rsidP="00156282">
      <w:pPr>
        <w:jc w:val="both"/>
        <w:rPr>
          <w:rFonts w:cs="Arial"/>
          <w:sz w:val="22"/>
          <w:szCs w:val="22"/>
        </w:rPr>
      </w:pPr>
    </w:p>
    <w:p w:rsidR="001070C6" w:rsidRPr="00EA6965" w:rsidRDefault="005111CE" w:rsidP="001070C6">
      <w:pPr>
        <w:jc w:val="both"/>
        <w:rPr>
          <w:rFonts w:cs="Arial"/>
          <w:sz w:val="22"/>
          <w:szCs w:val="22"/>
        </w:rPr>
      </w:pPr>
      <w:r w:rsidRPr="00EA6965">
        <w:rPr>
          <w:rFonts w:cs="Arial"/>
          <w:sz w:val="22"/>
          <w:szCs w:val="22"/>
        </w:rPr>
        <w:t xml:space="preserve">ActionAid continuously witnesses the exploitation of women and communities as a result of the drive for economic growth and the power of </w:t>
      </w:r>
      <w:r w:rsidR="008325DA">
        <w:rPr>
          <w:rFonts w:cs="Arial"/>
          <w:sz w:val="22"/>
          <w:szCs w:val="22"/>
        </w:rPr>
        <w:t xml:space="preserve">multi-national </w:t>
      </w:r>
      <w:r w:rsidRPr="00EA6965">
        <w:rPr>
          <w:rFonts w:cs="Arial"/>
          <w:sz w:val="22"/>
          <w:szCs w:val="22"/>
        </w:rPr>
        <w:t>corporations in the countri</w:t>
      </w:r>
      <w:r w:rsidR="008325DA">
        <w:rPr>
          <w:rFonts w:cs="Arial"/>
          <w:sz w:val="22"/>
          <w:szCs w:val="22"/>
        </w:rPr>
        <w:t>es where we work. Land grabbing;</w:t>
      </w:r>
      <w:r w:rsidRPr="00EA6965">
        <w:rPr>
          <w:rFonts w:cs="Arial"/>
          <w:sz w:val="22"/>
          <w:szCs w:val="22"/>
        </w:rPr>
        <w:t xml:space="preserve"> environmental damage to communal land, forest and water</w:t>
      </w:r>
      <w:r w:rsidR="008325DA">
        <w:rPr>
          <w:rFonts w:cs="Arial"/>
          <w:sz w:val="22"/>
          <w:szCs w:val="22"/>
        </w:rPr>
        <w:t>;</w:t>
      </w:r>
      <w:r w:rsidRPr="00EA6965">
        <w:rPr>
          <w:rFonts w:cs="Arial"/>
          <w:sz w:val="22"/>
          <w:szCs w:val="22"/>
        </w:rPr>
        <w:t xml:space="preserve"> and unsafe work practices are daily events that leave women sicker, poorer and less empowe</w:t>
      </w:r>
      <w:r w:rsidR="001070C6">
        <w:rPr>
          <w:rFonts w:cs="Arial"/>
          <w:sz w:val="22"/>
          <w:szCs w:val="22"/>
        </w:rPr>
        <w:t>red to speak or act for change.</w:t>
      </w:r>
      <w:r w:rsidRPr="00EA6965">
        <w:rPr>
          <w:rFonts w:cs="Arial"/>
          <w:sz w:val="22"/>
          <w:szCs w:val="22"/>
        </w:rPr>
        <w:t xml:space="preserve"> </w:t>
      </w:r>
      <w:r w:rsidR="001070C6">
        <w:rPr>
          <w:rFonts w:cs="Arial"/>
          <w:sz w:val="22"/>
          <w:szCs w:val="22"/>
        </w:rPr>
        <w:t xml:space="preserve">The Australian National Contact Point </w:t>
      </w:r>
      <w:r w:rsidR="008325DA">
        <w:rPr>
          <w:rFonts w:cs="Arial"/>
          <w:sz w:val="22"/>
          <w:szCs w:val="22"/>
        </w:rPr>
        <w:t xml:space="preserve">(NCP) </w:t>
      </w:r>
      <w:r w:rsidR="001070C6">
        <w:rPr>
          <w:rFonts w:cs="Arial"/>
          <w:sz w:val="22"/>
          <w:szCs w:val="22"/>
        </w:rPr>
        <w:t xml:space="preserve">is an opportunity for men and women suffering rights violations from </w:t>
      </w:r>
      <w:r w:rsidR="008325DA">
        <w:rPr>
          <w:rFonts w:cs="Arial"/>
          <w:sz w:val="22"/>
          <w:szCs w:val="22"/>
        </w:rPr>
        <w:t xml:space="preserve">the actions of </w:t>
      </w:r>
      <w:r w:rsidR="001070C6">
        <w:rPr>
          <w:rFonts w:cs="Arial"/>
          <w:sz w:val="22"/>
          <w:szCs w:val="22"/>
        </w:rPr>
        <w:t xml:space="preserve">Australian company </w:t>
      </w:r>
      <w:r w:rsidR="008325DA">
        <w:rPr>
          <w:rFonts w:cs="Arial"/>
          <w:sz w:val="22"/>
          <w:szCs w:val="22"/>
        </w:rPr>
        <w:t xml:space="preserve">overseas </w:t>
      </w:r>
      <w:r w:rsidR="001070C6">
        <w:rPr>
          <w:rFonts w:cs="Arial"/>
          <w:sz w:val="22"/>
          <w:szCs w:val="22"/>
        </w:rPr>
        <w:t>to call for remedy and redress. Research</w:t>
      </w:r>
      <w:r w:rsidR="00154429">
        <w:rPr>
          <w:rStyle w:val="FootnoteReference"/>
          <w:rFonts w:cs="Arial"/>
          <w:sz w:val="22"/>
          <w:szCs w:val="22"/>
        </w:rPr>
        <w:footnoteReference w:id="17"/>
      </w:r>
      <w:r w:rsidR="001070C6">
        <w:rPr>
          <w:rFonts w:cs="Arial"/>
          <w:sz w:val="22"/>
          <w:szCs w:val="22"/>
        </w:rPr>
        <w:t xml:space="preserve"> has shown that there </w:t>
      </w:r>
      <w:r w:rsidR="008325DA">
        <w:rPr>
          <w:rFonts w:cs="Arial"/>
          <w:sz w:val="22"/>
          <w:szCs w:val="22"/>
        </w:rPr>
        <w:t>is an opportunity to enhance the</w:t>
      </w:r>
      <w:r w:rsidR="001070C6">
        <w:rPr>
          <w:rFonts w:cs="Arial"/>
          <w:sz w:val="22"/>
          <w:szCs w:val="22"/>
        </w:rPr>
        <w:t xml:space="preserve"> effectiveness </w:t>
      </w:r>
      <w:r w:rsidR="008325DA">
        <w:rPr>
          <w:rFonts w:cs="Arial"/>
          <w:sz w:val="22"/>
          <w:szCs w:val="22"/>
        </w:rPr>
        <w:t xml:space="preserve">of the NCP </w:t>
      </w:r>
      <w:r w:rsidR="001070C6">
        <w:rPr>
          <w:rFonts w:cs="Arial"/>
          <w:sz w:val="22"/>
          <w:szCs w:val="22"/>
        </w:rPr>
        <w:t xml:space="preserve">by </w:t>
      </w:r>
      <w:r w:rsidR="008325DA">
        <w:rPr>
          <w:rFonts w:cs="Arial"/>
          <w:sz w:val="22"/>
          <w:szCs w:val="22"/>
        </w:rPr>
        <w:t>investing more resources into both its promotion and staffing</w:t>
      </w:r>
      <w:r w:rsidR="001070C6">
        <w:rPr>
          <w:rFonts w:cs="Arial"/>
          <w:sz w:val="22"/>
          <w:szCs w:val="22"/>
        </w:rPr>
        <w:t xml:space="preserve"> through an adequate allocation in the 2017-18 budget.</w:t>
      </w:r>
    </w:p>
    <w:p w:rsidR="000A4FFE" w:rsidRDefault="000A4FFE" w:rsidP="00156282">
      <w:pPr>
        <w:jc w:val="both"/>
        <w:rPr>
          <w:rFonts w:cs="Arial"/>
          <w:sz w:val="22"/>
          <w:szCs w:val="22"/>
        </w:rPr>
      </w:pPr>
    </w:p>
    <w:p w:rsidR="00030395" w:rsidRDefault="00030395" w:rsidP="00030395">
      <w:pPr>
        <w:jc w:val="both"/>
        <w:rPr>
          <w:rFonts w:cs="Arial"/>
          <w:sz w:val="22"/>
          <w:szCs w:val="22"/>
        </w:rPr>
      </w:pPr>
      <w:r>
        <w:rPr>
          <w:rFonts w:cs="Arial"/>
          <w:sz w:val="22"/>
          <w:szCs w:val="22"/>
        </w:rPr>
        <w:t>Australia continues to negotiate trade deals and bilateral investment treaties that include Investor State Dispute Settlement</w:t>
      </w:r>
      <w:r w:rsidR="001070C6">
        <w:rPr>
          <w:rFonts w:cs="Arial"/>
          <w:sz w:val="22"/>
          <w:szCs w:val="22"/>
        </w:rPr>
        <w:t>,</w:t>
      </w:r>
      <w:r>
        <w:rPr>
          <w:rFonts w:cs="Arial"/>
          <w:sz w:val="22"/>
          <w:szCs w:val="22"/>
        </w:rPr>
        <w:t xml:space="preserve"> and clauses that extend intellectual property rights to corporates</w:t>
      </w:r>
      <w:r w:rsidR="00C8404F">
        <w:rPr>
          <w:rFonts w:cs="Arial"/>
          <w:sz w:val="22"/>
          <w:szCs w:val="22"/>
        </w:rPr>
        <w:t xml:space="preserve"> that facilitate tax avoidance</w:t>
      </w:r>
      <w:r>
        <w:rPr>
          <w:rFonts w:cs="Arial"/>
          <w:sz w:val="22"/>
          <w:szCs w:val="22"/>
        </w:rPr>
        <w:t>. Over 50 cases h</w:t>
      </w:r>
      <w:r w:rsidR="00C8404F">
        <w:rPr>
          <w:rFonts w:cs="Arial"/>
          <w:sz w:val="22"/>
          <w:szCs w:val="22"/>
        </w:rPr>
        <w:t>ave been filed against 11</w:t>
      </w:r>
      <w:r>
        <w:rPr>
          <w:rFonts w:cs="Arial"/>
          <w:sz w:val="22"/>
          <w:szCs w:val="22"/>
        </w:rPr>
        <w:t xml:space="preserve"> countries in the Regional Comprehensive Economic Partnership</w:t>
      </w:r>
      <w:r w:rsidR="00C8404F">
        <w:rPr>
          <w:rFonts w:cs="Arial"/>
          <w:sz w:val="22"/>
          <w:szCs w:val="22"/>
        </w:rPr>
        <w:t>,</w:t>
      </w:r>
      <w:r>
        <w:rPr>
          <w:rFonts w:cs="Arial"/>
          <w:sz w:val="22"/>
          <w:szCs w:val="22"/>
        </w:rPr>
        <w:t xml:space="preserve"> which has </w:t>
      </w:r>
      <w:r w:rsidR="009411B2">
        <w:rPr>
          <w:rFonts w:cs="Arial"/>
          <w:sz w:val="22"/>
          <w:szCs w:val="22"/>
        </w:rPr>
        <w:t>cost an estimated US$</w:t>
      </w:r>
      <w:r w:rsidR="00C8404F">
        <w:rPr>
          <w:rFonts w:cs="Arial"/>
          <w:sz w:val="22"/>
          <w:szCs w:val="22"/>
        </w:rPr>
        <w:t>31 billion</w:t>
      </w:r>
      <w:r w:rsidR="0010657F">
        <w:rPr>
          <w:rStyle w:val="FootnoteReference"/>
          <w:rFonts w:cs="Arial"/>
          <w:sz w:val="22"/>
          <w:szCs w:val="22"/>
        </w:rPr>
        <w:footnoteReference w:id="18"/>
      </w:r>
      <w:r w:rsidR="00C8404F">
        <w:rPr>
          <w:rFonts w:cs="Arial"/>
          <w:sz w:val="22"/>
          <w:szCs w:val="22"/>
        </w:rPr>
        <w:t xml:space="preserve"> in compensation from States;</w:t>
      </w:r>
      <w:r>
        <w:rPr>
          <w:rFonts w:cs="Arial"/>
          <w:sz w:val="22"/>
          <w:szCs w:val="22"/>
        </w:rPr>
        <w:t xml:space="preserve"> funding that could have been </w:t>
      </w:r>
      <w:r w:rsidR="00C8404F">
        <w:rPr>
          <w:rFonts w:cs="Arial"/>
          <w:sz w:val="22"/>
          <w:szCs w:val="22"/>
        </w:rPr>
        <w:t>directed to reducing</w:t>
      </w:r>
      <w:r>
        <w:rPr>
          <w:rFonts w:cs="Arial"/>
          <w:sz w:val="22"/>
          <w:szCs w:val="22"/>
        </w:rPr>
        <w:t xml:space="preserve"> poverty</w:t>
      </w:r>
      <w:r w:rsidR="00C8404F">
        <w:rPr>
          <w:rFonts w:cs="Arial"/>
          <w:sz w:val="22"/>
          <w:szCs w:val="22"/>
        </w:rPr>
        <w:t xml:space="preserve"> and inequality. Australia’s own Productivity C</w:t>
      </w:r>
      <w:r>
        <w:rPr>
          <w:rFonts w:cs="Arial"/>
          <w:sz w:val="22"/>
          <w:szCs w:val="22"/>
        </w:rPr>
        <w:t>ommission express</w:t>
      </w:r>
      <w:r w:rsidR="001070C6">
        <w:rPr>
          <w:rFonts w:cs="Arial"/>
          <w:sz w:val="22"/>
          <w:szCs w:val="22"/>
        </w:rPr>
        <w:t>ed</w:t>
      </w:r>
      <w:r>
        <w:rPr>
          <w:rFonts w:cs="Arial"/>
          <w:sz w:val="22"/>
          <w:szCs w:val="22"/>
        </w:rPr>
        <w:t xml:space="preserve"> concern </w:t>
      </w:r>
      <w:r w:rsidR="004E3C56">
        <w:rPr>
          <w:rFonts w:cs="Arial"/>
          <w:sz w:val="22"/>
          <w:szCs w:val="22"/>
        </w:rPr>
        <w:t>in Australia’s approach to negotiating intellectual property provisions in bilateral and regional trade agreement in</w:t>
      </w:r>
      <w:r w:rsidR="00E64A43">
        <w:rPr>
          <w:rFonts w:cs="Arial"/>
          <w:sz w:val="22"/>
          <w:szCs w:val="22"/>
        </w:rPr>
        <w:t xml:space="preserve"> its 2016 report </w:t>
      </w:r>
      <w:r w:rsidR="004E3C56">
        <w:rPr>
          <w:rFonts w:cs="Arial"/>
          <w:sz w:val="22"/>
          <w:szCs w:val="22"/>
        </w:rPr>
        <w:t xml:space="preserve">on </w:t>
      </w:r>
      <w:r w:rsidR="00E64A43">
        <w:rPr>
          <w:rFonts w:cs="Arial"/>
          <w:sz w:val="22"/>
          <w:szCs w:val="22"/>
        </w:rPr>
        <w:t>‘Intellectual Property Arrangements’</w:t>
      </w:r>
      <w:r w:rsidR="004E3C56">
        <w:rPr>
          <w:rStyle w:val="FootnoteReference"/>
          <w:rFonts w:cs="Arial"/>
          <w:sz w:val="22"/>
          <w:szCs w:val="22"/>
        </w:rPr>
        <w:footnoteReference w:id="19"/>
      </w:r>
      <w:r w:rsidR="004E3C56">
        <w:rPr>
          <w:rFonts w:cs="Arial"/>
          <w:sz w:val="22"/>
          <w:szCs w:val="22"/>
        </w:rPr>
        <w:t>. Recommendations to leave negotiation of intellectual property arrangements to multilateral fora and increasing transparency and openness of negotiations to ensure no advantage of any interest group over another, has been largely left unheeded.</w:t>
      </w:r>
      <w:r w:rsidR="008325DA">
        <w:rPr>
          <w:rFonts w:cs="Arial"/>
          <w:sz w:val="22"/>
          <w:szCs w:val="22"/>
        </w:rPr>
        <w:t xml:space="preserve">  The Austr</w:t>
      </w:r>
      <w:r w:rsidR="00A92A59">
        <w:rPr>
          <w:rFonts w:cs="Arial"/>
          <w:sz w:val="22"/>
          <w:szCs w:val="22"/>
        </w:rPr>
        <w:t>alian Government must resource these recommendations in the 2017-2018 budget.</w:t>
      </w:r>
    </w:p>
    <w:p w:rsidR="00953878" w:rsidRPr="00EA6965" w:rsidRDefault="00953878" w:rsidP="00156282">
      <w:pPr>
        <w:jc w:val="both"/>
        <w:rPr>
          <w:rFonts w:cs="Arial"/>
          <w:sz w:val="22"/>
          <w:szCs w:val="22"/>
        </w:rPr>
      </w:pPr>
    </w:p>
    <w:p w:rsidR="0087295A" w:rsidRPr="00FC1221" w:rsidRDefault="0087295A" w:rsidP="00156282">
      <w:pPr>
        <w:widowControl w:val="0"/>
        <w:autoSpaceDE w:val="0"/>
        <w:autoSpaceDN w:val="0"/>
        <w:adjustRightInd w:val="0"/>
        <w:jc w:val="both"/>
        <w:rPr>
          <w:rFonts w:cs="Arial"/>
          <w:b/>
          <w:i/>
          <w:sz w:val="22"/>
          <w:szCs w:val="22"/>
        </w:rPr>
      </w:pPr>
      <w:r w:rsidRPr="00FC1221">
        <w:rPr>
          <w:rFonts w:cs="Arial"/>
          <w:b/>
          <w:i/>
          <w:sz w:val="22"/>
          <w:szCs w:val="22"/>
        </w:rPr>
        <w:t>Recommendation</w:t>
      </w:r>
      <w:r w:rsidR="00FF6633" w:rsidRPr="00FC1221">
        <w:rPr>
          <w:rFonts w:cs="Arial"/>
          <w:b/>
          <w:i/>
          <w:sz w:val="22"/>
          <w:szCs w:val="22"/>
        </w:rPr>
        <w:t>s</w:t>
      </w:r>
      <w:r w:rsidRPr="00FC1221">
        <w:rPr>
          <w:rFonts w:cs="Arial"/>
          <w:b/>
          <w:i/>
          <w:sz w:val="22"/>
          <w:szCs w:val="22"/>
        </w:rPr>
        <w:t xml:space="preserve">: </w:t>
      </w:r>
    </w:p>
    <w:p w:rsidR="00030395" w:rsidRPr="004E3C56" w:rsidRDefault="00030395" w:rsidP="00030395">
      <w:pPr>
        <w:pStyle w:val="Default"/>
        <w:jc w:val="both"/>
        <w:rPr>
          <w:b/>
          <w:i/>
          <w:sz w:val="22"/>
          <w:szCs w:val="22"/>
          <w:highlight w:val="cyan"/>
          <w:lang w:val="en-US"/>
        </w:rPr>
      </w:pPr>
    </w:p>
    <w:p w:rsidR="00FC1221" w:rsidRPr="00FC1221" w:rsidRDefault="00030395" w:rsidP="00030395">
      <w:pPr>
        <w:pStyle w:val="Default"/>
        <w:numPr>
          <w:ilvl w:val="0"/>
          <w:numId w:val="4"/>
        </w:numPr>
        <w:jc w:val="both"/>
        <w:rPr>
          <w:rFonts w:eastAsia="Times New Roman"/>
          <w:i/>
          <w:color w:val="auto"/>
          <w:sz w:val="22"/>
          <w:szCs w:val="22"/>
          <w:lang w:eastAsia="en-AU"/>
        </w:rPr>
      </w:pPr>
      <w:r w:rsidRPr="00FC1221">
        <w:rPr>
          <w:rFonts w:eastAsia="Times New Roman"/>
          <w:i/>
          <w:color w:val="auto"/>
          <w:sz w:val="22"/>
          <w:szCs w:val="22"/>
          <w:lang w:eastAsia="en-AU"/>
        </w:rPr>
        <w:t xml:space="preserve">Continue to invest in a fairer tax system for Australia and the international community to expand vital revenues for public services. </w:t>
      </w:r>
    </w:p>
    <w:p w:rsidR="00FC1221" w:rsidRPr="00FC1221" w:rsidRDefault="00FC1221" w:rsidP="00FC1221">
      <w:pPr>
        <w:pStyle w:val="Default"/>
        <w:numPr>
          <w:ilvl w:val="1"/>
          <w:numId w:val="4"/>
        </w:numPr>
        <w:jc w:val="both"/>
        <w:rPr>
          <w:rFonts w:eastAsia="Times New Roman"/>
          <w:i/>
          <w:color w:val="auto"/>
          <w:sz w:val="22"/>
          <w:szCs w:val="22"/>
          <w:lang w:eastAsia="en-AU"/>
        </w:rPr>
      </w:pPr>
      <w:r w:rsidRPr="00FC1221">
        <w:rPr>
          <w:rFonts w:eastAsia="Times New Roman"/>
          <w:i/>
          <w:color w:val="auto"/>
          <w:sz w:val="22"/>
          <w:szCs w:val="22"/>
          <w:lang w:eastAsia="en-AU"/>
        </w:rPr>
        <w:t>Implement</w:t>
      </w:r>
      <w:r w:rsidR="00030395" w:rsidRPr="00FC1221">
        <w:rPr>
          <w:rFonts w:eastAsia="Times New Roman"/>
          <w:i/>
          <w:color w:val="auto"/>
          <w:sz w:val="22"/>
          <w:szCs w:val="22"/>
          <w:lang w:eastAsia="en-AU"/>
        </w:rPr>
        <w:t xml:space="preserve"> and strengthe</w:t>
      </w:r>
      <w:r w:rsidRPr="00FC1221">
        <w:rPr>
          <w:rFonts w:eastAsia="Times New Roman"/>
          <w:i/>
          <w:color w:val="auto"/>
          <w:sz w:val="22"/>
          <w:szCs w:val="22"/>
          <w:lang w:eastAsia="en-AU"/>
        </w:rPr>
        <w:t>n</w:t>
      </w:r>
      <w:r w:rsidR="00030395" w:rsidRPr="00FC1221">
        <w:rPr>
          <w:rFonts w:eastAsia="Times New Roman"/>
          <w:i/>
          <w:color w:val="auto"/>
          <w:sz w:val="22"/>
          <w:szCs w:val="22"/>
          <w:lang w:eastAsia="en-AU"/>
        </w:rPr>
        <w:t xml:space="preserve"> all commitments made in the 2016-17 Budget documents</w:t>
      </w:r>
    </w:p>
    <w:p w:rsidR="00030395" w:rsidRPr="00FC1221" w:rsidRDefault="00FC1221" w:rsidP="00FC1221">
      <w:pPr>
        <w:pStyle w:val="Default"/>
        <w:numPr>
          <w:ilvl w:val="1"/>
          <w:numId w:val="4"/>
        </w:numPr>
        <w:jc w:val="both"/>
        <w:rPr>
          <w:rFonts w:eastAsia="Times New Roman"/>
          <w:i/>
          <w:color w:val="auto"/>
          <w:sz w:val="22"/>
          <w:szCs w:val="22"/>
          <w:lang w:eastAsia="en-AU"/>
        </w:rPr>
      </w:pPr>
      <w:r w:rsidRPr="00FC1221">
        <w:rPr>
          <w:rFonts w:eastAsia="Times New Roman"/>
          <w:i/>
          <w:color w:val="auto"/>
          <w:sz w:val="22"/>
          <w:szCs w:val="22"/>
          <w:lang w:eastAsia="en-AU"/>
        </w:rPr>
        <w:t>Create</w:t>
      </w:r>
      <w:r w:rsidR="00030395" w:rsidRPr="00FC1221">
        <w:rPr>
          <w:rFonts w:eastAsia="Times New Roman"/>
          <w:i/>
          <w:color w:val="auto"/>
          <w:sz w:val="22"/>
          <w:szCs w:val="22"/>
          <w:lang w:eastAsia="en-AU"/>
        </w:rPr>
        <w:t xml:space="preserve"> a public register of beneficial ownership, introducing public country-by-country reporting, and leading a more democratic decision making process through a UN intergovernmental body on tax reform.</w:t>
      </w:r>
    </w:p>
    <w:p w:rsidR="00030395" w:rsidRPr="00FC1221" w:rsidRDefault="00030395" w:rsidP="00030395">
      <w:pPr>
        <w:pStyle w:val="ListParagraph"/>
        <w:rPr>
          <w:i/>
          <w:sz w:val="22"/>
          <w:szCs w:val="22"/>
        </w:rPr>
      </w:pPr>
    </w:p>
    <w:p w:rsidR="00030395" w:rsidRPr="00FC1221" w:rsidRDefault="00030395" w:rsidP="00030395">
      <w:pPr>
        <w:pStyle w:val="Default"/>
        <w:numPr>
          <w:ilvl w:val="0"/>
          <w:numId w:val="4"/>
        </w:numPr>
        <w:jc w:val="both"/>
        <w:rPr>
          <w:rFonts w:eastAsia="Times New Roman"/>
          <w:i/>
          <w:color w:val="auto"/>
          <w:sz w:val="22"/>
          <w:szCs w:val="22"/>
          <w:lang w:eastAsia="en-AU"/>
        </w:rPr>
      </w:pPr>
      <w:r w:rsidRPr="00FC1221">
        <w:rPr>
          <w:rFonts w:eastAsia="Times New Roman"/>
          <w:i/>
          <w:color w:val="auto"/>
          <w:sz w:val="22"/>
          <w:szCs w:val="22"/>
          <w:lang w:eastAsia="en-AU"/>
        </w:rPr>
        <w:t>Provide adequate resources to the National Contact Point so that community men and women experiencing rights violations from the actions of Australian companies overseas are able to access genuine redress and remedy.</w:t>
      </w:r>
    </w:p>
    <w:p w:rsidR="00A12C37" w:rsidRPr="00EA6965" w:rsidRDefault="00A12C37" w:rsidP="00156282">
      <w:pPr>
        <w:widowControl w:val="0"/>
        <w:autoSpaceDE w:val="0"/>
        <w:autoSpaceDN w:val="0"/>
        <w:adjustRightInd w:val="0"/>
        <w:jc w:val="both"/>
        <w:rPr>
          <w:rFonts w:eastAsiaTheme="minorHAnsi" w:cs="Arial"/>
          <w:i/>
          <w:sz w:val="22"/>
          <w:szCs w:val="22"/>
          <w:lang w:val="en-US" w:eastAsia="en-US"/>
        </w:rPr>
      </w:pPr>
    </w:p>
    <w:p w:rsidR="00C90A8A" w:rsidRPr="00EA6965" w:rsidRDefault="00C90A8A" w:rsidP="00156282">
      <w:pPr>
        <w:widowControl w:val="0"/>
        <w:autoSpaceDE w:val="0"/>
        <w:autoSpaceDN w:val="0"/>
        <w:adjustRightInd w:val="0"/>
        <w:jc w:val="both"/>
        <w:rPr>
          <w:rFonts w:eastAsiaTheme="minorHAnsi" w:cs="Arial"/>
          <w:b/>
          <w:sz w:val="22"/>
          <w:szCs w:val="22"/>
          <w:lang w:val="en-US" w:eastAsia="en-US"/>
        </w:rPr>
      </w:pPr>
      <w:r w:rsidRPr="00EA6965">
        <w:rPr>
          <w:rFonts w:eastAsiaTheme="minorHAnsi" w:cs="Arial"/>
          <w:b/>
          <w:sz w:val="22"/>
          <w:szCs w:val="22"/>
          <w:lang w:val="en-US" w:eastAsia="en-US"/>
        </w:rPr>
        <w:t>Conclusion</w:t>
      </w:r>
    </w:p>
    <w:p w:rsidR="00E72DCE" w:rsidRDefault="00C90A8A" w:rsidP="00156282">
      <w:pPr>
        <w:widowControl w:val="0"/>
        <w:autoSpaceDE w:val="0"/>
        <w:autoSpaceDN w:val="0"/>
        <w:adjustRightInd w:val="0"/>
        <w:jc w:val="both"/>
        <w:rPr>
          <w:rFonts w:eastAsiaTheme="minorHAnsi" w:cs="Arial"/>
          <w:sz w:val="22"/>
          <w:szCs w:val="22"/>
          <w:lang w:val="en-US" w:eastAsia="en-US"/>
        </w:rPr>
      </w:pPr>
      <w:r w:rsidRPr="00EA6965">
        <w:rPr>
          <w:rFonts w:eastAsiaTheme="minorHAnsi" w:cs="Arial"/>
          <w:sz w:val="22"/>
          <w:szCs w:val="22"/>
          <w:lang w:val="en-US" w:eastAsia="en-US"/>
        </w:rPr>
        <w:t xml:space="preserve">ActionAid Australia requests Treasury to consider </w:t>
      </w:r>
      <w:r w:rsidR="0087295A" w:rsidRPr="00EA6965">
        <w:rPr>
          <w:rFonts w:eastAsiaTheme="minorHAnsi" w:cs="Arial"/>
          <w:sz w:val="22"/>
          <w:szCs w:val="22"/>
          <w:lang w:val="en-US" w:eastAsia="en-US"/>
        </w:rPr>
        <w:t xml:space="preserve">this </w:t>
      </w:r>
      <w:r w:rsidRPr="00EA6965">
        <w:rPr>
          <w:rFonts w:eastAsiaTheme="minorHAnsi" w:cs="Arial"/>
          <w:sz w:val="22"/>
          <w:szCs w:val="22"/>
          <w:lang w:val="en-US" w:eastAsia="en-US"/>
        </w:rPr>
        <w:t>submission in developing the Federal Budget</w:t>
      </w:r>
      <w:r w:rsidR="003B072B">
        <w:rPr>
          <w:rFonts w:eastAsiaTheme="minorHAnsi" w:cs="Arial"/>
          <w:sz w:val="22"/>
          <w:szCs w:val="22"/>
          <w:lang w:val="en-US" w:eastAsia="en-US"/>
        </w:rPr>
        <w:t xml:space="preserve"> for 2017-2018</w:t>
      </w:r>
      <w:r w:rsidR="00C65B76">
        <w:rPr>
          <w:rFonts w:eastAsiaTheme="minorHAnsi" w:cs="Arial"/>
          <w:sz w:val="22"/>
          <w:szCs w:val="22"/>
          <w:lang w:val="en-US" w:eastAsia="en-US"/>
        </w:rPr>
        <w:t>. The proposed</w:t>
      </w:r>
      <w:r w:rsidRPr="00EA6965">
        <w:rPr>
          <w:rFonts w:eastAsiaTheme="minorHAnsi" w:cs="Arial"/>
          <w:sz w:val="22"/>
          <w:szCs w:val="22"/>
          <w:lang w:val="en-US" w:eastAsia="en-US"/>
        </w:rPr>
        <w:t xml:space="preserve"> investments are necessary if Australia is to meet its </w:t>
      </w:r>
      <w:r w:rsidR="00BE6DB0" w:rsidRPr="00EA6965">
        <w:rPr>
          <w:rFonts w:eastAsiaTheme="minorHAnsi" w:cs="Arial"/>
          <w:sz w:val="22"/>
          <w:szCs w:val="22"/>
          <w:lang w:val="en-US" w:eastAsia="en-US"/>
        </w:rPr>
        <w:t xml:space="preserve">moral and legal </w:t>
      </w:r>
      <w:r w:rsidRPr="00EA6965">
        <w:rPr>
          <w:rFonts w:eastAsiaTheme="minorHAnsi" w:cs="Arial"/>
          <w:sz w:val="22"/>
          <w:szCs w:val="22"/>
          <w:lang w:val="en-US" w:eastAsia="en-US"/>
        </w:rPr>
        <w:t>obligations to</w:t>
      </w:r>
      <w:r w:rsidR="00A92A59">
        <w:rPr>
          <w:rFonts w:eastAsiaTheme="minorHAnsi" w:cs="Arial"/>
          <w:sz w:val="22"/>
          <w:szCs w:val="22"/>
          <w:lang w:val="en-US" w:eastAsia="en-US"/>
        </w:rPr>
        <w:t xml:space="preserve"> achieve</w:t>
      </w:r>
      <w:r w:rsidRPr="00EA6965">
        <w:rPr>
          <w:rFonts w:eastAsiaTheme="minorHAnsi" w:cs="Arial"/>
          <w:sz w:val="22"/>
          <w:szCs w:val="22"/>
          <w:lang w:val="en-US" w:eastAsia="en-US"/>
        </w:rPr>
        <w:t xml:space="preserve"> </w:t>
      </w:r>
      <w:r w:rsidR="00FC1221">
        <w:rPr>
          <w:rFonts w:eastAsiaTheme="minorHAnsi" w:cs="Arial"/>
          <w:sz w:val="22"/>
          <w:szCs w:val="22"/>
          <w:lang w:val="en-US" w:eastAsia="en-US"/>
        </w:rPr>
        <w:t xml:space="preserve">sustainable human development for </w:t>
      </w:r>
      <w:r w:rsidR="00A92A59">
        <w:rPr>
          <w:rFonts w:eastAsiaTheme="minorHAnsi" w:cs="Arial"/>
          <w:sz w:val="22"/>
          <w:szCs w:val="22"/>
          <w:lang w:val="en-US" w:eastAsia="en-US"/>
        </w:rPr>
        <w:t>women overseas and domestically;</w:t>
      </w:r>
      <w:r w:rsidRPr="00EA6965">
        <w:rPr>
          <w:rFonts w:eastAsiaTheme="minorHAnsi" w:cs="Arial"/>
          <w:sz w:val="22"/>
          <w:szCs w:val="22"/>
          <w:lang w:val="en-US" w:eastAsia="en-US"/>
        </w:rPr>
        <w:t xml:space="preserve"> </w:t>
      </w:r>
      <w:r w:rsidR="00BE6DB0" w:rsidRPr="00EA6965">
        <w:rPr>
          <w:rFonts w:eastAsiaTheme="minorHAnsi" w:cs="Arial"/>
          <w:sz w:val="22"/>
          <w:szCs w:val="22"/>
          <w:lang w:val="en-US" w:eastAsia="en-US"/>
        </w:rPr>
        <w:t xml:space="preserve">to contribute effectively to </w:t>
      </w:r>
      <w:r w:rsidR="00D55031">
        <w:rPr>
          <w:rFonts w:eastAsiaTheme="minorHAnsi" w:cs="Arial"/>
          <w:sz w:val="22"/>
          <w:szCs w:val="22"/>
          <w:lang w:val="en-US" w:eastAsia="en-US"/>
        </w:rPr>
        <w:t xml:space="preserve">mitigating </w:t>
      </w:r>
      <w:r w:rsidR="00A92A59">
        <w:rPr>
          <w:rFonts w:eastAsiaTheme="minorHAnsi" w:cs="Arial"/>
          <w:sz w:val="22"/>
          <w:szCs w:val="22"/>
          <w:lang w:val="en-US" w:eastAsia="en-US"/>
        </w:rPr>
        <w:t>climate change and its impacts;</w:t>
      </w:r>
      <w:r w:rsidR="00BE6DB0" w:rsidRPr="00EA6965">
        <w:rPr>
          <w:rFonts w:eastAsiaTheme="minorHAnsi" w:cs="Arial"/>
          <w:sz w:val="22"/>
          <w:szCs w:val="22"/>
          <w:lang w:val="en-US" w:eastAsia="en-US"/>
        </w:rPr>
        <w:t xml:space="preserve"> </w:t>
      </w:r>
      <w:r w:rsidRPr="00EA6965">
        <w:rPr>
          <w:rFonts w:eastAsiaTheme="minorHAnsi" w:cs="Arial"/>
          <w:sz w:val="22"/>
          <w:szCs w:val="22"/>
          <w:lang w:val="en-US" w:eastAsia="en-US"/>
        </w:rPr>
        <w:t xml:space="preserve">and to raise </w:t>
      </w:r>
      <w:r w:rsidR="00BE6DB0" w:rsidRPr="00EA6965">
        <w:rPr>
          <w:rFonts w:eastAsiaTheme="minorHAnsi" w:cs="Arial"/>
          <w:sz w:val="22"/>
          <w:szCs w:val="22"/>
          <w:lang w:val="en-US" w:eastAsia="en-US"/>
        </w:rPr>
        <w:t xml:space="preserve">much-needed </w:t>
      </w:r>
      <w:r w:rsidRPr="00EA6965">
        <w:rPr>
          <w:rFonts w:eastAsiaTheme="minorHAnsi" w:cs="Arial"/>
          <w:sz w:val="22"/>
          <w:szCs w:val="22"/>
          <w:lang w:val="en-US" w:eastAsia="en-US"/>
        </w:rPr>
        <w:t xml:space="preserve">revenue by closing loopholes in the corporate taxation system.  </w:t>
      </w:r>
    </w:p>
    <w:p w:rsidR="00C65B76" w:rsidRPr="00EA6965" w:rsidRDefault="00C65B76" w:rsidP="00156282">
      <w:pPr>
        <w:widowControl w:val="0"/>
        <w:autoSpaceDE w:val="0"/>
        <w:autoSpaceDN w:val="0"/>
        <w:adjustRightInd w:val="0"/>
        <w:jc w:val="both"/>
        <w:rPr>
          <w:rFonts w:eastAsiaTheme="minorHAnsi" w:cs="Arial"/>
          <w:sz w:val="22"/>
          <w:szCs w:val="22"/>
          <w:lang w:val="en-US" w:eastAsia="en-US"/>
        </w:rPr>
      </w:pPr>
    </w:p>
    <w:p w:rsidR="00BE6DB0" w:rsidRPr="00EA6965" w:rsidRDefault="00BE6DB0" w:rsidP="00156282">
      <w:pPr>
        <w:widowControl w:val="0"/>
        <w:autoSpaceDE w:val="0"/>
        <w:autoSpaceDN w:val="0"/>
        <w:adjustRightInd w:val="0"/>
        <w:jc w:val="both"/>
        <w:rPr>
          <w:rFonts w:eastAsiaTheme="minorHAnsi" w:cs="Arial"/>
          <w:sz w:val="22"/>
          <w:szCs w:val="22"/>
          <w:lang w:val="en-US" w:eastAsia="en-US"/>
        </w:rPr>
      </w:pPr>
      <w:r w:rsidRPr="00EA6965">
        <w:rPr>
          <w:rFonts w:eastAsiaTheme="minorHAnsi" w:cs="Arial"/>
          <w:sz w:val="22"/>
          <w:szCs w:val="22"/>
          <w:lang w:val="en-US" w:eastAsia="en-US"/>
        </w:rPr>
        <w:t xml:space="preserve">ActionAid Australia and our supporters look forward to a </w:t>
      </w:r>
      <w:r w:rsidR="00FD4169">
        <w:rPr>
          <w:rFonts w:eastAsiaTheme="minorHAnsi" w:cs="Arial"/>
          <w:sz w:val="22"/>
          <w:szCs w:val="22"/>
          <w:lang w:val="en-US" w:eastAsia="en-US"/>
        </w:rPr>
        <w:t xml:space="preserve">gender responsive </w:t>
      </w:r>
      <w:r w:rsidRPr="00EA6965">
        <w:rPr>
          <w:rFonts w:eastAsiaTheme="minorHAnsi" w:cs="Arial"/>
          <w:sz w:val="22"/>
          <w:szCs w:val="22"/>
          <w:lang w:val="en-US" w:eastAsia="en-US"/>
        </w:rPr>
        <w:t xml:space="preserve">budget that </w:t>
      </w:r>
      <w:r w:rsidR="00D55031">
        <w:rPr>
          <w:rFonts w:eastAsiaTheme="minorHAnsi" w:cs="Arial"/>
          <w:sz w:val="22"/>
          <w:szCs w:val="22"/>
          <w:lang w:val="en-US" w:eastAsia="en-US"/>
        </w:rPr>
        <w:t>demonstrates</w:t>
      </w:r>
      <w:r w:rsidR="00EA6965">
        <w:rPr>
          <w:rFonts w:eastAsiaTheme="minorHAnsi" w:cs="Arial"/>
          <w:sz w:val="22"/>
          <w:szCs w:val="22"/>
          <w:lang w:val="en-US" w:eastAsia="en-US"/>
        </w:rPr>
        <w:t xml:space="preserve"> </w:t>
      </w:r>
      <w:r w:rsidRPr="00EA6965">
        <w:rPr>
          <w:rFonts w:eastAsiaTheme="minorHAnsi" w:cs="Arial"/>
          <w:sz w:val="22"/>
          <w:szCs w:val="22"/>
          <w:lang w:val="en-US" w:eastAsia="en-US"/>
        </w:rPr>
        <w:t xml:space="preserve">Australia is </w:t>
      </w:r>
      <w:r w:rsidR="00C65B76">
        <w:rPr>
          <w:rFonts w:eastAsiaTheme="minorHAnsi" w:cs="Arial"/>
          <w:sz w:val="22"/>
          <w:szCs w:val="22"/>
          <w:lang w:val="en-US" w:eastAsia="en-US"/>
        </w:rPr>
        <w:t xml:space="preserve">ready </w:t>
      </w:r>
      <w:r w:rsidRPr="00EA6965">
        <w:rPr>
          <w:rFonts w:eastAsiaTheme="minorHAnsi" w:cs="Arial"/>
          <w:sz w:val="22"/>
          <w:szCs w:val="22"/>
          <w:lang w:val="en-US" w:eastAsia="en-US"/>
        </w:rPr>
        <w:t xml:space="preserve">to play </w:t>
      </w:r>
      <w:r w:rsidR="00A92A59">
        <w:rPr>
          <w:rFonts w:eastAsiaTheme="minorHAnsi" w:cs="Arial"/>
          <w:sz w:val="22"/>
          <w:szCs w:val="22"/>
          <w:lang w:val="en-US" w:eastAsia="en-US"/>
        </w:rPr>
        <w:t xml:space="preserve">a leading </w:t>
      </w:r>
      <w:r w:rsidRPr="00EA6965">
        <w:rPr>
          <w:rFonts w:eastAsiaTheme="minorHAnsi" w:cs="Arial"/>
          <w:sz w:val="22"/>
          <w:szCs w:val="22"/>
          <w:lang w:val="en-US" w:eastAsia="en-US"/>
        </w:rPr>
        <w:t xml:space="preserve">role in responding to the challenges that affect </w:t>
      </w:r>
      <w:r w:rsidR="00D55031">
        <w:rPr>
          <w:rFonts w:eastAsiaTheme="minorHAnsi" w:cs="Arial"/>
          <w:sz w:val="22"/>
          <w:szCs w:val="22"/>
          <w:lang w:val="en-US" w:eastAsia="en-US"/>
        </w:rPr>
        <w:t>people living in poverty</w:t>
      </w:r>
      <w:r w:rsidR="00A92A59">
        <w:rPr>
          <w:rFonts w:eastAsiaTheme="minorHAnsi" w:cs="Arial"/>
          <w:sz w:val="22"/>
          <w:szCs w:val="22"/>
          <w:lang w:val="en-US" w:eastAsia="en-US"/>
        </w:rPr>
        <w:t xml:space="preserve"> and injustice</w:t>
      </w:r>
      <w:r w:rsidR="00D55031">
        <w:rPr>
          <w:rFonts w:eastAsiaTheme="minorHAnsi" w:cs="Arial"/>
          <w:sz w:val="22"/>
          <w:szCs w:val="22"/>
          <w:lang w:val="en-US" w:eastAsia="en-US"/>
        </w:rPr>
        <w:t>, and particularly the</w:t>
      </w:r>
      <w:r w:rsidR="00EA6965">
        <w:rPr>
          <w:rFonts w:eastAsiaTheme="minorHAnsi" w:cs="Arial"/>
          <w:sz w:val="22"/>
          <w:szCs w:val="22"/>
          <w:lang w:val="en-US" w:eastAsia="en-US"/>
        </w:rPr>
        <w:t xml:space="preserve"> </w:t>
      </w:r>
      <w:r w:rsidRPr="00EA6965">
        <w:rPr>
          <w:rFonts w:eastAsiaTheme="minorHAnsi" w:cs="Arial"/>
          <w:sz w:val="22"/>
          <w:szCs w:val="22"/>
          <w:lang w:val="en-US" w:eastAsia="en-US"/>
        </w:rPr>
        <w:t xml:space="preserve">women we work with around the world. </w:t>
      </w:r>
    </w:p>
    <w:p w:rsidR="00C90A8A" w:rsidRPr="00EA6965" w:rsidRDefault="00C90A8A" w:rsidP="00156282">
      <w:pPr>
        <w:widowControl w:val="0"/>
        <w:autoSpaceDE w:val="0"/>
        <w:autoSpaceDN w:val="0"/>
        <w:adjustRightInd w:val="0"/>
        <w:jc w:val="both"/>
        <w:rPr>
          <w:rFonts w:eastAsiaTheme="minorHAnsi" w:cs="Arial"/>
          <w:sz w:val="22"/>
          <w:szCs w:val="22"/>
          <w:lang w:val="en-US" w:eastAsia="en-US"/>
        </w:rPr>
      </w:pPr>
    </w:p>
    <w:p w:rsidR="0042719E" w:rsidRPr="00EA6965" w:rsidRDefault="0042719E" w:rsidP="00BD7BFA">
      <w:pPr>
        <w:widowControl w:val="0"/>
        <w:autoSpaceDE w:val="0"/>
        <w:autoSpaceDN w:val="0"/>
        <w:adjustRightInd w:val="0"/>
        <w:rPr>
          <w:rFonts w:eastAsiaTheme="minorHAnsi" w:cs="Arial"/>
          <w:sz w:val="22"/>
          <w:szCs w:val="22"/>
          <w:lang w:val="en-US" w:eastAsia="en-US"/>
        </w:rPr>
      </w:pPr>
    </w:p>
    <w:p w:rsidR="0047702D" w:rsidRPr="00EA6965" w:rsidRDefault="0042719E" w:rsidP="00BD7BFA">
      <w:pPr>
        <w:widowControl w:val="0"/>
        <w:autoSpaceDE w:val="0"/>
        <w:autoSpaceDN w:val="0"/>
        <w:adjustRightInd w:val="0"/>
        <w:rPr>
          <w:rFonts w:eastAsiaTheme="minorHAnsi" w:cs="Arial"/>
          <w:sz w:val="22"/>
          <w:szCs w:val="22"/>
          <w:lang w:val="en-US" w:eastAsia="en-US"/>
        </w:rPr>
      </w:pPr>
      <w:r w:rsidRPr="00EA6965">
        <w:rPr>
          <w:rFonts w:eastAsiaTheme="minorHAnsi" w:cs="Arial"/>
          <w:sz w:val="22"/>
          <w:szCs w:val="22"/>
          <w:lang w:val="en-US" w:eastAsia="en-US"/>
        </w:rPr>
        <w:t xml:space="preserve">Submitted </w:t>
      </w:r>
      <w:r w:rsidR="0047702D" w:rsidRPr="00EA6965">
        <w:rPr>
          <w:rFonts w:eastAsiaTheme="minorHAnsi" w:cs="Arial"/>
          <w:sz w:val="22"/>
          <w:szCs w:val="22"/>
          <w:lang w:val="en-US" w:eastAsia="en-US"/>
        </w:rPr>
        <w:t xml:space="preserve">on behalf of ActionAid Australia </w:t>
      </w:r>
      <w:r w:rsidRPr="00EA6965">
        <w:rPr>
          <w:rFonts w:eastAsiaTheme="minorHAnsi" w:cs="Arial"/>
          <w:sz w:val="22"/>
          <w:szCs w:val="22"/>
          <w:lang w:val="en-US" w:eastAsia="en-US"/>
        </w:rPr>
        <w:t>by:</w:t>
      </w:r>
      <w:r w:rsidR="0047702D" w:rsidRPr="00EA6965">
        <w:rPr>
          <w:rFonts w:eastAsiaTheme="minorHAnsi" w:cs="Arial"/>
          <w:sz w:val="22"/>
          <w:szCs w:val="22"/>
          <w:lang w:val="en-US" w:eastAsia="en-US"/>
        </w:rPr>
        <w:t xml:space="preserve"> </w:t>
      </w:r>
    </w:p>
    <w:p w:rsidR="0047702D" w:rsidRPr="00EA6965" w:rsidRDefault="0047702D" w:rsidP="00BD7BFA">
      <w:pPr>
        <w:widowControl w:val="0"/>
        <w:autoSpaceDE w:val="0"/>
        <w:autoSpaceDN w:val="0"/>
        <w:adjustRightInd w:val="0"/>
        <w:rPr>
          <w:rFonts w:eastAsiaTheme="minorHAnsi" w:cs="Arial"/>
          <w:sz w:val="22"/>
          <w:szCs w:val="22"/>
          <w:lang w:val="en-US" w:eastAsia="en-US"/>
        </w:rPr>
      </w:pPr>
      <w:r w:rsidRPr="00EA6965">
        <w:rPr>
          <w:rFonts w:eastAsiaTheme="minorHAnsi" w:cs="Arial"/>
          <w:sz w:val="22"/>
          <w:szCs w:val="22"/>
          <w:lang w:val="en-US" w:eastAsia="en-US"/>
        </w:rPr>
        <w:t>Michelle Higelin, Deputy Executive Director, ActionAid Australia</w:t>
      </w:r>
    </w:p>
    <w:p w:rsidR="0047702D" w:rsidRPr="00EA6965" w:rsidRDefault="0047702D" w:rsidP="00BD7BFA">
      <w:pPr>
        <w:widowControl w:val="0"/>
        <w:autoSpaceDE w:val="0"/>
        <w:autoSpaceDN w:val="0"/>
        <w:adjustRightInd w:val="0"/>
        <w:rPr>
          <w:rFonts w:eastAsiaTheme="minorHAnsi" w:cs="Arial"/>
          <w:sz w:val="22"/>
          <w:szCs w:val="22"/>
          <w:lang w:val="en-US" w:eastAsia="en-US"/>
        </w:rPr>
      </w:pPr>
      <w:r w:rsidRPr="00EA6965">
        <w:rPr>
          <w:rFonts w:eastAsiaTheme="minorHAnsi" w:cs="Arial"/>
          <w:sz w:val="22"/>
          <w:szCs w:val="22"/>
          <w:lang w:val="en-US" w:eastAsia="en-US"/>
        </w:rPr>
        <w:t>Locked Bag 5515, Camperdown, NSW 1450</w:t>
      </w:r>
    </w:p>
    <w:p w:rsidR="0047702D" w:rsidRPr="00EA6965" w:rsidRDefault="0047702D" w:rsidP="00BD7BFA">
      <w:pPr>
        <w:widowControl w:val="0"/>
        <w:autoSpaceDE w:val="0"/>
        <w:autoSpaceDN w:val="0"/>
        <w:adjustRightInd w:val="0"/>
        <w:rPr>
          <w:rFonts w:eastAsiaTheme="minorHAnsi" w:cs="Arial"/>
          <w:sz w:val="22"/>
          <w:szCs w:val="22"/>
          <w:lang w:val="fr-FR" w:eastAsia="en-US"/>
        </w:rPr>
      </w:pPr>
      <w:r w:rsidRPr="00EA6965">
        <w:rPr>
          <w:rFonts w:eastAsiaTheme="minorHAnsi" w:cs="Arial"/>
          <w:sz w:val="22"/>
          <w:szCs w:val="22"/>
          <w:lang w:val="fr-FR" w:eastAsia="en-US"/>
        </w:rPr>
        <w:t>T: 02 9565 9101</w:t>
      </w:r>
    </w:p>
    <w:p w:rsidR="0047702D" w:rsidRPr="00EA6965" w:rsidRDefault="00A92A59" w:rsidP="00BD7BFA">
      <w:pPr>
        <w:widowControl w:val="0"/>
        <w:autoSpaceDE w:val="0"/>
        <w:autoSpaceDN w:val="0"/>
        <w:adjustRightInd w:val="0"/>
        <w:rPr>
          <w:rFonts w:eastAsiaTheme="minorHAnsi" w:cs="Arial"/>
          <w:sz w:val="22"/>
          <w:szCs w:val="22"/>
          <w:lang w:val="fr-FR" w:eastAsia="en-US"/>
        </w:rPr>
      </w:pPr>
      <w:r>
        <w:rPr>
          <w:rFonts w:eastAsiaTheme="minorHAnsi" w:cs="Arial"/>
          <w:sz w:val="22"/>
          <w:szCs w:val="22"/>
          <w:lang w:val="fr-FR" w:eastAsia="en-US"/>
        </w:rPr>
        <w:t>E: m</w:t>
      </w:r>
      <w:r w:rsidR="0047702D" w:rsidRPr="00EA6965">
        <w:rPr>
          <w:rFonts w:eastAsiaTheme="minorHAnsi" w:cs="Arial"/>
          <w:sz w:val="22"/>
          <w:szCs w:val="22"/>
          <w:lang w:val="fr-FR" w:eastAsia="en-US"/>
        </w:rPr>
        <w:t>ichelle.higelin@actionaid.org</w:t>
      </w:r>
    </w:p>
    <w:p w:rsidR="0047702D" w:rsidRPr="00EA6965" w:rsidRDefault="0047702D" w:rsidP="00BD7BFA">
      <w:pPr>
        <w:widowControl w:val="0"/>
        <w:autoSpaceDE w:val="0"/>
        <w:autoSpaceDN w:val="0"/>
        <w:adjustRightInd w:val="0"/>
        <w:rPr>
          <w:rFonts w:eastAsiaTheme="minorHAnsi" w:cs="Arial"/>
          <w:sz w:val="22"/>
          <w:szCs w:val="22"/>
          <w:lang w:val="en-US" w:eastAsia="en-US"/>
        </w:rPr>
      </w:pPr>
      <w:r w:rsidRPr="00EA6965">
        <w:rPr>
          <w:rFonts w:eastAsiaTheme="minorHAnsi" w:cs="Arial"/>
          <w:sz w:val="22"/>
          <w:szCs w:val="22"/>
          <w:lang w:val="en-US" w:eastAsia="en-US"/>
        </w:rPr>
        <w:t>W: www.actionaid.org</w:t>
      </w:r>
    </w:p>
    <w:p w:rsidR="005111CE" w:rsidRPr="00EA6965" w:rsidRDefault="005111CE" w:rsidP="005111CE">
      <w:pPr>
        <w:rPr>
          <w:rFonts w:cs="Arial"/>
          <w:sz w:val="22"/>
          <w:szCs w:val="22"/>
        </w:rPr>
      </w:pPr>
    </w:p>
    <w:p w:rsidR="00BD7BFA" w:rsidRPr="00EA6965" w:rsidRDefault="00BD7BFA">
      <w:pPr>
        <w:rPr>
          <w:rFonts w:cs="Arial"/>
          <w:sz w:val="22"/>
          <w:szCs w:val="22"/>
        </w:rPr>
      </w:pPr>
    </w:p>
    <w:sectPr w:rsidR="00BD7BFA" w:rsidRPr="00EA6965" w:rsidSect="00BD7BFA">
      <w:footerReference w:type="default" r:id="rId15"/>
      <w:pgSz w:w="11900" w:h="16840"/>
      <w:pgMar w:top="1440" w:right="1418" w:bottom="1440" w:left="1418" w:header="709" w:footer="709" w:gutter="0"/>
      <w:cols w:space="70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D48328" w15:done="0"/>
  <w15:commentEx w15:paraId="5DDFBE88" w15:done="0"/>
  <w15:commentEx w15:paraId="5DF2E1CC" w15:done="0"/>
  <w15:commentEx w15:paraId="406EEAD5" w15:done="0"/>
  <w15:commentEx w15:paraId="7C32D2E4" w15:done="0"/>
  <w15:commentEx w15:paraId="6BB96B51" w15:done="0"/>
  <w15:commentEx w15:paraId="0EB3AA63" w15:done="0"/>
  <w15:commentEx w15:paraId="7913D193" w15:done="0"/>
  <w15:commentEx w15:paraId="31CB9344" w15:done="0"/>
  <w15:commentEx w15:paraId="1E28C2E0" w15:done="0"/>
  <w15:commentEx w15:paraId="46248B5A" w15:done="0"/>
  <w15:commentEx w15:paraId="0E1F1D47" w15:done="0"/>
  <w15:commentEx w15:paraId="044267E3" w15:done="0"/>
  <w15:commentEx w15:paraId="41055C2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EA3" w:rsidRDefault="00CD2EA3" w:rsidP="00FF6633">
      <w:r>
        <w:separator/>
      </w:r>
    </w:p>
  </w:endnote>
  <w:endnote w:type="continuationSeparator" w:id="0">
    <w:p w:rsidR="00CD2EA3" w:rsidRDefault="00CD2EA3" w:rsidP="00FF6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9119906"/>
      <w:docPartObj>
        <w:docPartGallery w:val="Page Numbers (Bottom of Page)"/>
        <w:docPartUnique/>
      </w:docPartObj>
    </w:sdtPr>
    <w:sdtEndPr>
      <w:rPr>
        <w:noProof/>
      </w:rPr>
    </w:sdtEndPr>
    <w:sdtContent>
      <w:p w:rsidR="00431AB6" w:rsidRDefault="00431AB6">
        <w:pPr>
          <w:pStyle w:val="Footer"/>
          <w:jc w:val="center"/>
        </w:pPr>
        <w:r>
          <w:fldChar w:fldCharType="begin"/>
        </w:r>
        <w:r>
          <w:instrText xml:space="preserve"> PAGE   \* MERGEFORMAT </w:instrText>
        </w:r>
        <w:r>
          <w:fldChar w:fldCharType="separate"/>
        </w:r>
        <w:r w:rsidR="00F846C2">
          <w:rPr>
            <w:noProof/>
          </w:rPr>
          <w:t>1</w:t>
        </w:r>
        <w:r>
          <w:rPr>
            <w:noProof/>
          </w:rPr>
          <w:fldChar w:fldCharType="end"/>
        </w:r>
      </w:p>
    </w:sdtContent>
  </w:sdt>
  <w:p w:rsidR="00431AB6" w:rsidRDefault="00431A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EA3" w:rsidRDefault="00CD2EA3" w:rsidP="00FF6633">
      <w:r>
        <w:separator/>
      </w:r>
    </w:p>
  </w:footnote>
  <w:footnote w:type="continuationSeparator" w:id="0">
    <w:p w:rsidR="00CD2EA3" w:rsidRDefault="00CD2EA3" w:rsidP="00FF6633">
      <w:r>
        <w:continuationSeparator/>
      </w:r>
    </w:p>
  </w:footnote>
  <w:footnote w:id="1">
    <w:p w:rsidR="00431AB6" w:rsidRPr="00E9685D" w:rsidRDefault="00431AB6">
      <w:pPr>
        <w:pStyle w:val="FootnoteText"/>
        <w:rPr>
          <w:rFonts w:cs="Arial"/>
          <w:sz w:val="16"/>
          <w:szCs w:val="16"/>
          <w:lang w:val="en-US"/>
        </w:rPr>
      </w:pPr>
      <w:r w:rsidRPr="00E9685D">
        <w:rPr>
          <w:rStyle w:val="FootnoteReference"/>
          <w:rFonts w:cs="Arial"/>
          <w:sz w:val="16"/>
          <w:szCs w:val="16"/>
        </w:rPr>
        <w:footnoteRef/>
      </w:r>
      <w:r w:rsidRPr="00E9685D">
        <w:rPr>
          <w:rFonts w:cs="Arial"/>
          <w:sz w:val="16"/>
          <w:szCs w:val="16"/>
        </w:rPr>
        <w:t xml:space="preserve"> ActionAid, 2016, Hotter Planet, Humanitarian Crisis: El Nino, the “new normal” and the need for climate justice”, </w:t>
      </w:r>
      <w:hyperlink r:id="rId1" w:history="1">
        <w:r w:rsidRPr="00E9685D">
          <w:rPr>
            <w:rStyle w:val="Hyperlink"/>
            <w:rFonts w:cs="Arial"/>
            <w:sz w:val="16"/>
            <w:szCs w:val="16"/>
          </w:rPr>
          <w:t>http://www.actionaid.org/sites/files/actionaid/hotter_planet_low_res_0.pdf</w:t>
        </w:r>
      </w:hyperlink>
      <w:r w:rsidRPr="00E9685D">
        <w:rPr>
          <w:rFonts w:cs="Arial"/>
          <w:sz w:val="16"/>
          <w:szCs w:val="16"/>
        </w:rPr>
        <w:t xml:space="preserve"> </w:t>
      </w:r>
    </w:p>
  </w:footnote>
  <w:footnote w:id="2">
    <w:p w:rsidR="00431AB6" w:rsidRPr="00E9685D" w:rsidRDefault="00431AB6">
      <w:pPr>
        <w:pStyle w:val="FootnoteText"/>
        <w:rPr>
          <w:rFonts w:cs="Arial"/>
          <w:sz w:val="16"/>
          <w:szCs w:val="16"/>
          <w:lang w:val="en-US"/>
        </w:rPr>
      </w:pPr>
      <w:r w:rsidRPr="00E9685D">
        <w:rPr>
          <w:rStyle w:val="FootnoteReference"/>
          <w:rFonts w:cs="Arial"/>
          <w:sz w:val="16"/>
          <w:szCs w:val="16"/>
        </w:rPr>
        <w:footnoteRef/>
      </w:r>
      <w:r w:rsidRPr="00E9685D">
        <w:rPr>
          <w:rFonts w:cs="Arial"/>
          <w:sz w:val="16"/>
          <w:szCs w:val="16"/>
        </w:rPr>
        <w:t xml:space="preserve"> Publish What You Fund, 2016 Aid Transparency Index, Australia – Department of Foreign Affairs and Trade profile, </w:t>
      </w:r>
      <w:hyperlink r:id="rId2" w:history="1">
        <w:r w:rsidRPr="00E9685D">
          <w:rPr>
            <w:rStyle w:val="Hyperlink"/>
            <w:rFonts w:cs="Arial"/>
            <w:sz w:val="16"/>
            <w:szCs w:val="16"/>
          </w:rPr>
          <w:t>http://ati.publishwhatyoufund.org/donor/australia/</w:t>
        </w:r>
      </w:hyperlink>
      <w:r w:rsidRPr="00E9685D">
        <w:rPr>
          <w:rFonts w:cs="Arial"/>
          <w:sz w:val="16"/>
          <w:szCs w:val="16"/>
        </w:rPr>
        <w:t xml:space="preserve"> </w:t>
      </w:r>
    </w:p>
  </w:footnote>
  <w:footnote w:id="3">
    <w:p w:rsidR="00431AB6" w:rsidRPr="00E9685D" w:rsidRDefault="00431AB6">
      <w:pPr>
        <w:pStyle w:val="FootnoteText"/>
        <w:rPr>
          <w:rFonts w:cs="Arial"/>
          <w:sz w:val="16"/>
          <w:szCs w:val="16"/>
          <w:lang w:val="en-US"/>
        </w:rPr>
      </w:pPr>
      <w:r w:rsidRPr="00E9685D">
        <w:rPr>
          <w:rStyle w:val="FootnoteReference"/>
          <w:rFonts w:cs="Arial"/>
          <w:sz w:val="16"/>
          <w:szCs w:val="16"/>
        </w:rPr>
        <w:footnoteRef/>
      </w:r>
      <w:r w:rsidRPr="00E9685D">
        <w:rPr>
          <w:rFonts w:cs="Arial"/>
          <w:sz w:val="16"/>
          <w:szCs w:val="16"/>
        </w:rPr>
        <w:t xml:space="preserve"> DeCourcy, V, and Burkot, C. (2016), “Gone backwards: findings from the 2016 Australian Aid transparency audit”, Development Policy Centre, </w:t>
      </w:r>
      <w:hyperlink r:id="rId3" w:history="1">
        <w:r w:rsidRPr="00E9685D">
          <w:rPr>
            <w:rStyle w:val="Hyperlink"/>
            <w:rFonts w:cs="Arial"/>
            <w:sz w:val="16"/>
            <w:szCs w:val="16"/>
          </w:rPr>
          <w:t>http://devpolicy.org/publications/reports/2016-Australian-aid-transparency-audit-report.pdf</w:t>
        </w:r>
      </w:hyperlink>
      <w:r w:rsidRPr="00E9685D">
        <w:rPr>
          <w:rFonts w:cs="Arial"/>
          <w:sz w:val="16"/>
          <w:szCs w:val="16"/>
        </w:rPr>
        <w:t xml:space="preserve"> </w:t>
      </w:r>
    </w:p>
  </w:footnote>
  <w:footnote w:id="4">
    <w:p w:rsidR="00431AB6" w:rsidRPr="00297387" w:rsidRDefault="00431AB6" w:rsidP="00297387">
      <w:pPr>
        <w:rPr>
          <w:rFonts w:ascii="Times" w:hAnsi="Times"/>
          <w:sz w:val="16"/>
          <w:szCs w:val="16"/>
          <w:lang w:eastAsia="en-US"/>
        </w:rPr>
      </w:pPr>
      <w:r w:rsidRPr="00E9685D">
        <w:rPr>
          <w:rStyle w:val="FootnoteReference"/>
          <w:rFonts w:cs="Arial"/>
          <w:sz w:val="16"/>
          <w:szCs w:val="16"/>
        </w:rPr>
        <w:footnoteRef/>
      </w:r>
      <w:r w:rsidRPr="00E9685D">
        <w:rPr>
          <w:rFonts w:cs="Arial"/>
          <w:sz w:val="16"/>
          <w:szCs w:val="16"/>
        </w:rPr>
        <w:t xml:space="preserve"> Australasian Evaluation Society Awards, </w:t>
      </w:r>
      <w:r w:rsidRPr="00E9685D">
        <w:rPr>
          <w:rFonts w:cs="Arial"/>
          <w:bCs/>
          <w:color w:val="000000"/>
          <w:sz w:val="16"/>
          <w:szCs w:val="16"/>
          <w:shd w:val="clear" w:color="auto" w:fill="E5E5E5"/>
          <w:lang w:eastAsia="en-US"/>
        </w:rPr>
        <w:t xml:space="preserve">Jessica Kenway, Bluebird Consultants, for the Australia Africa Community Engagement Scheme: M&amp;E Framework and M&amp;E Systems Review, </w:t>
      </w:r>
      <w:hyperlink r:id="rId4" w:anchor="policy" w:history="1">
        <w:r w:rsidRPr="00E9685D">
          <w:rPr>
            <w:rStyle w:val="Hyperlink"/>
            <w:rFonts w:cs="Arial"/>
            <w:bCs/>
            <w:sz w:val="16"/>
            <w:szCs w:val="16"/>
            <w:shd w:val="clear" w:color="auto" w:fill="E5E5E5"/>
            <w:lang w:eastAsia="en-US"/>
          </w:rPr>
          <w:t>https://www.aes.asn.au/awards-and-grants-62/aes-awards-for-excellence-in-evaluation.html#policy</w:t>
        </w:r>
      </w:hyperlink>
      <w:r w:rsidRPr="00E9685D">
        <w:rPr>
          <w:rFonts w:cs="Arial"/>
          <w:b/>
          <w:bCs/>
          <w:color w:val="000000"/>
          <w:sz w:val="16"/>
          <w:szCs w:val="16"/>
          <w:shd w:val="clear" w:color="auto" w:fill="E5E5E5"/>
          <w:lang w:eastAsia="en-US"/>
        </w:rPr>
        <w:t xml:space="preserve"> </w:t>
      </w:r>
    </w:p>
  </w:footnote>
  <w:footnote w:id="5">
    <w:p w:rsidR="00431AB6" w:rsidRPr="00F67F8F" w:rsidRDefault="00431AB6">
      <w:pPr>
        <w:pStyle w:val="FootnoteText"/>
        <w:rPr>
          <w:sz w:val="16"/>
          <w:szCs w:val="16"/>
          <w:lang w:val="en-US"/>
        </w:rPr>
      </w:pPr>
      <w:r w:rsidRPr="00F67F8F">
        <w:rPr>
          <w:rStyle w:val="FootnoteReference"/>
          <w:sz w:val="16"/>
          <w:szCs w:val="16"/>
        </w:rPr>
        <w:footnoteRef/>
      </w:r>
      <w:r w:rsidRPr="00F67F8F">
        <w:rPr>
          <w:sz w:val="16"/>
          <w:szCs w:val="16"/>
        </w:rPr>
        <w:t xml:space="preserve"> </w:t>
      </w:r>
      <w:r w:rsidRPr="00F67F8F">
        <w:rPr>
          <w:sz w:val="16"/>
          <w:szCs w:val="16"/>
          <w:lang w:val="en-US"/>
        </w:rPr>
        <w:t xml:space="preserve">OECD DAC Gender Network, November 2016, “Donor Support to Southern Women’s Rights Organisations: OECD Findings”, </w:t>
      </w:r>
      <w:hyperlink r:id="rId5" w:history="1">
        <w:r w:rsidRPr="00F67F8F">
          <w:rPr>
            <w:rStyle w:val="Hyperlink"/>
            <w:sz w:val="16"/>
            <w:szCs w:val="16"/>
            <w:lang w:val="en-US"/>
          </w:rPr>
          <w:t>http://www.oecd.org/dac/gender-development/donor-support-to-southern-women-s-rights-organisations.htm</w:t>
        </w:r>
      </w:hyperlink>
    </w:p>
  </w:footnote>
  <w:footnote w:id="6">
    <w:p w:rsidR="00297387" w:rsidRDefault="00297387">
      <w:pPr>
        <w:pStyle w:val="FootnoteText"/>
      </w:pPr>
      <w:r w:rsidRPr="00297387">
        <w:rPr>
          <w:rStyle w:val="FootnoteReference"/>
          <w:sz w:val="16"/>
          <w:szCs w:val="16"/>
        </w:rPr>
        <w:footnoteRef/>
      </w:r>
      <w:r w:rsidRPr="00297387">
        <w:rPr>
          <w:sz w:val="16"/>
          <w:szCs w:val="16"/>
        </w:rPr>
        <w:t xml:space="preserve"> </w:t>
      </w:r>
      <w:r w:rsidRPr="00830EE5">
        <w:rPr>
          <w:rFonts w:cs="Arial"/>
          <w:sz w:val="16"/>
          <w:szCs w:val="16"/>
          <w:lang w:eastAsia="en-US"/>
        </w:rPr>
        <w:t>Feminist evaluation supports the belief that inequality based on gender is systematic and structural</w:t>
      </w:r>
    </w:p>
  </w:footnote>
  <w:footnote w:id="7">
    <w:p w:rsidR="00431AB6" w:rsidRPr="003C5653" w:rsidRDefault="00431AB6">
      <w:pPr>
        <w:pStyle w:val="FootnoteText"/>
        <w:rPr>
          <w:sz w:val="16"/>
          <w:szCs w:val="16"/>
          <w:lang w:val="en-US"/>
        </w:rPr>
      </w:pPr>
      <w:r w:rsidRPr="003C5653">
        <w:rPr>
          <w:rStyle w:val="FootnoteReference"/>
          <w:sz w:val="16"/>
          <w:szCs w:val="16"/>
        </w:rPr>
        <w:footnoteRef/>
      </w:r>
      <w:r w:rsidRPr="003C5653">
        <w:rPr>
          <w:sz w:val="16"/>
          <w:szCs w:val="16"/>
        </w:rPr>
        <w:t xml:space="preserve"> </w:t>
      </w:r>
      <w:r w:rsidRPr="003C5653">
        <w:rPr>
          <w:sz w:val="16"/>
          <w:szCs w:val="16"/>
          <w:lang w:val="en-US"/>
        </w:rPr>
        <w:t xml:space="preserve">UN Conference on Trade and Development, 2014, World Investment Report 2014, “Investing in the SDGs: An Action Plan”, </w:t>
      </w:r>
      <w:hyperlink r:id="rId6" w:history="1">
        <w:r w:rsidRPr="003C5653">
          <w:rPr>
            <w:rStyle w:val="Hyperlink"/>
            <w:sz w:val="16"/>
            <w:szCs w:val="16"/>
            <w:lang w:val="en-US"/>
          </w:rPr>
          <w:t>http://unctad.org/en/PublicationsLibrary/wir2014_en.pdf</w:t>
        </w:r>
      </w:hyperlink>
      <w:r w:rsidRPr="003C5653">
        <w:rPr>
          <w:sz w:val="16"/>
          <w:szCs w:val="16"/>
          <w:lang w:val="en-US"/>
        </w:rPr>
        <w:t xml:space="preserve"> </w:t>
      </w:r>
    </w:p>
  </w:footnote>
  <w:footnote w:id="8">
    <w:p w:rsidR="00431AB6" w:rsidRPr="00C2441A" w:rsidRDefault="00431AB6">
      <w:pPr>
        <w:pStyle w:val="FootnoteText"/>
        <w:rPr>
          <w:sz w:val="16"/>
          <w:szCs w:val="16"/>
          <w:lang w:val="en-US"/>
        </w:rPr>
      </w:pPr>
      <w:r w:rsidRPr="00C2441A">
        <w:rPr>
          <w:rStyle w:val="FootnoteReference"/>
          <w:sz w:val="16"/>
          <w:szCs w:val="16"/>
        </w:rPr>
        <w:footnoteRef/>
      </w:r>
      <w:r w:rsidRPr="00C2441A">
        <w:rPr>
          <w:sz w:val="16"/>
          <w:szCs w:val="16"/>
        </w:rPr>
        <w:t xml:space="preserve"> </w:t>
      </w:r>
      <w:r w:rsidRPr="00C2441A">
        <w:rPr>
          <w:sz w:val="16"/>
          <w:szCs w:val="16"/>
          <w:lang w:val="en-US"/>
        </w:rPr>
        <w:t xml:space="preserve">OECD DAC Gender Network, November 2016, “Donor Support to Southern Women’s Rights Organisations: OECD Findings”, </w:t>
      </w:r>
      <w:hyperlink r:id="rId7" w:history="1">
        <w:r w:rsidRPr="004A7E60">
          <w:rPr>
            <w:rStyle w:val="Hyperlink"/>
            <w:sz w:val="16"/>
            <w:szCs w:val="16"/>
            <w:lang w:val="en-US"/>
          </w:rPr>
          <w:t>http://www.oecd.org/dac/gender-development/donor-support-to-southern-women-s-rights-organisations.htm</w:t>
        </w:r>
      </w:hyperlink>
      <w:r>
        <w:rPr>
          <w:sz w:val="16"/>
          <w:szCs w:val="16"/>
          <w:lang w:val="en-US"/>
        </w:rPr>
        <w:t xml:space="preserve"> </w:t>
      </w:r>
    </w:p>
  </w:footnote>
  <w:footnote w:id="9">
    <w:p w:rsidR="00431AB6" w:rsidRPr="00F3134F" w:rsidRDefault="00431AB6" w:rsidP="001F2EFC">
      <w:pPr>
        <w:pStyle w:val="FootnoteText"/>
        <w:rPr>
          <w:sz w:val="16"/>
          <w:szCs w:val="16"/>
          <w:lang w:val="en-US"/>
        </w:rPr>
      </w:pPr>
      <w:r w:rsidRPr="00F3134F">
        <w:rPr>
          <w:rStyle w:val="FootnoteReference"/>
          <w:sz w:val="16"/>
          <w:szCs w:val="16"/>
        </w:rPr>
        <w:footnoteRef/>
      </w:r>
      <w:r w:rsidRPr="00F3134F">
        <w:rPr>
          <w:sz w:val="16"/>
          <w:szCs w:val="16"/>
        </w:rPr>
        <w:t xml:space="preserve"> </w:t>
      </w:r>
      <w:r w:rsidRPr="00F3134F">
        <w:rPr>
          <w:sz w:val="16"/>
          <w:szCs w:val="16"/>
          <w:lang w:val="en-US"/>
        </w:rPr>
        <w:t xml:space="preserve">ActionAid, 2015, “Mind the Adaptation Gap”, </w:t>
      </w:r>
      <w:hyperlink r:id="rId8" w:history="1">
        <w:r w:rsidRPr="00F3134F">
          <w:rPr>
            <w:rStyle w:val="Hyperlink"/>
            <w:sz w:val="16"/>
            <w:szCs w:val="16"/>
            <w:lang w:val="en-US"/>
          </w:rPr>
          <w:t>http://www.actionaid.org/sites/files/actionaid/mind_the_adaptation_gap_final_v2.pdf</w:t>
        </w:r>
      </w:hyperlink>
      <w:r w:rsidRPr="00F3134F">
        <w:rPr>
          <w:sz w:val="16"/>
          <w:szCs w:val="16"/>
          <w:lang w:val="en-US"/>
        </w:rPr>
        <w:t xml:space="preserve"> </w:t>
      </w:r>
    </w:p>
  </w:footnote>
  <w:footnote w:id="10">
    <w:p w:rsidR="00431AB6" w:rsidRPr="00F3134F" w:rsidRDefault="00431AB6" w:rsidP="001F2EFC">
      <w:pPr>
        <w:pStyle w:val="FootnoteText"/>
        <w:rPr>
          <w:sz w:val="16"/>
          <w:szCs w:val="16"/>
          <w:lang w:val="en-US"/>
        </w:rPr>
      </w:pPr>
      <w:r w:rsidRPr="00F3134F">
        <w:rPr>
          <w:rStyle w:val="FootnoteReference"/>
          <w:sz w:val="16"/>
          <w:szCs w:val="16"/>
        </w:rPr>
        <w:footnoteRef/>
      </w:r>
      <w:r w:rsidRPr="00F3134F">
        <w:rPr>
          <w:sz w:val="16"/>
          <w:szCs w:val="16"/>
        </w:rPr>
        <w:t xml:space="preserve"> </w:t>
      </w:r>
      <w:r w:rsidRPr="00F3134F">
        <w:rPr>
          <w:sz w:val="16"/>
          <w:szCs w:val="16"/>
          <w:lang w:val="en-US"/>
        </w:rPr>
        <w:t xml:space="preserve">Australian Government, 2015, “Australia’s Second Biennial Report” </w:t>
      </w:r>
      <w:hyperlink r:id="rId9" w:history="1">
        <w:r w:rsidRPr="00F3134F">
          <w:rPr>
            <w:rStyle w:val="Hyperlink"/>
            <w:sz w:val="16"/>
            <w:szCs w:val="16"/>
            <w:lang w:val="en-US"/>
          </w:rPr>
          <w:t>https://www.environment.gov.au/system/files/resources/aa9c4314-8971-4592-a23f-953a69c024f1/files/australias-second-biennial-report.pdf</w:t>
        </w:r>
      </w:hyperlink>
      <w:r w:rsidRPr="00F3134F">
        <w:rPr>
          <w:sz w:val="16"/>
          <w:szCs w:val="16"/>
          <w:lang w:val="en-US"/>
        </w:rPr>
        <w:t xml:space="preserve"> </w:t>
      </w:r>
    </w:p>
  </w:footnote>
  <w:footnote w:id="11">
    <w:p w:rsidR="00431AB6" w:rsidRPr="00F3134F" w:rsidRDefault="00431AB6">
      <w:pPr>
        <w:pStyle w:val="FootnoteText"/>
        <w:rPr>
          <w:sz w:val="16"/>
          <w:szCs w:val="16"/>
          <w:lang w:val="en-US"/>
        </w:rPr>
      </w:pPr>
      <w:r w:rsidRPr="00F3134F">
        <w:rPr>
          <w:rStyle w:val="FootnoteReference"/>
          <w:sz w:val="16"/>
          <w:szCs w:val="16"/>
        </w:rPr>
        <w:footnoteRef/>
      </w:r>
      <w:r w:rsidRPr="00F3134F">
        <w:rPr>
          <w:sz w:val="16"/>
          <w:szCs w:val="16"/>
        </w:rPr>
        <w:t xml:space="preserve"> </w:t>
      </w:r>
      <w:r w:rsidRPr="00F3134F">
        <w:rPr>
          <w:sz w:val="16"/>
          <w:szCs w:val="16"/>
          <w:lang w:val="en-US"/>
        </w:rPr>
        <w:t xml:space="preserve">Overseas Development Institute and Oil Change International, 2015, “G20 subsidies to oil, gas and coal production: Australia”, </w:t>
      </w:r>
      <w:hyperlink r:id="rId10" w:history="1">
        <w:r w:rsidRPr="00F3134F">
          <w:rPr>
            <w:rStyle w:val="Hyperlink"/>
            <w:sz w:val="16"/>
            <w:szCs w:val="16"/>
            <w:lang w:val="en-US"/>
          </w:rPr>
          <w:t>https://www.odi.org/sites/odi.org.uk/files/odi-assets/publications-opinion-files/9992.pdf</w:t>
        </w:r>
      </w:hyperlink>
      <w:r w:rsidRPr="00F3134F">
        <w:rPr>
          <w:sz w:val="16"/>
          <w:szCs w:val="16"/>
          <w:lang w:val="en-US"/>
        </w:rPr>
        <w:t xml:space="preserve"> </w:t>
      </w:r>
    </w:p>
  </w:footnote>
  <w:footnote w:id="12">
    <w:p w:rsidR="00431AB6" w:rsidRPr="00F3134F" w:rsidRDefault="00431AB6">
      <w:pPr>
        <w:pStyle w:val="FootnoteText"/>
        <w:rPr>
          <w:sz w:val="16"/>
          <w:szCs w:val="16"/>
          <w:lang w:val="en-US"/>
        </w:rPr>
      </w:pPr>
      <w:r w:rsidRPr="00F3134F">
        <w:rPr>
          <w:rStyle w:val="FootnoteReference"/>
          <w:sz w:val="16"/>
          <w:szCs w:val="16"/>
        </w:rPr>
        <w:footnoteRef/>
      </w:r>
      <w:r w:rsidRPr="00F3134F">
        <w:rPr>
          <w:sz w:val="16"/>
          <w:szCs w:val="16"/>
        </w:rPr>
        <w:t xml:space="preserve"> </w:t>
      </w:r>
      <w:r w:rsidRPr="00F3134F">
        <w:rPr>
          <w:sz w:val="16"/>
          <w:szCs w:val="16"/>
          <w:lang w:val="en-US"/>
        </w:rPr>
        <w:t xml:space="preserve">Overseas Development Institute, 2016, “Beyond Coal: Scaling Up Clean Energy to Fight Global Poverty”, </w:t>
      </w:r>
      <w:hyperlink r:id="rId11" w:history="1">
        <w:r w:rsidRPr="00F3134F">
          <w:rPr>
            <w:rStyle w:val="Hyperlink"/>
            <w:sz w:val="16"/>
            <w:szCs w:val="16"/>
            <w:lang w:val="en-US"/>
          </w:rPr>
          <w:t>https://www.odi.org/sites/odi.org.uk/files/resource-documents/10964.pdf</w:t>
        </w:r>
      </w:hyperlink>
      <w:r w:rsidRPr="00F3134F">
        <w:rPr>
          <w:sz w:val="16"/>
          <w:szCs w:val="16"/>
          <w:lang w:val="en-US"/>
        </w:rPr>
        <w:t xml:space="preserve"> </w:t>
      </w:r>
    </w:p>
  </w:footnote>
  <w:footnote w:id="13">
    <w:p w:rsidR="00431AB6" w:rsidRPr="00F3134F" w:rsidRDefault="00431AB6">
      <w:pPr>
        <w:pStyle w:val="FootnoteText"/>
        <w:rPr>
          <w:sz w:val="16"/>
          <w:szCs w:val="16"/>
          <w:lang w:val="en-US"/>
        </w:rPr>
      </w:pPr>
      <w:r w:rsidRPr="00F3134F">
        <w:rPr>
          <w:rStyle w:val="FootnoteReference"/>
          <w:sz w:val="16"/>
          <w:szCs w:val="16"/>
        </w:rPr>
        <w:footnoteRef/>
      </w:r>
      <w:r w:rsidRPr="00F3134F">
        <w:rPr>
          <w:sz w:val="16"/>
          <w:szCs w:val="16"/>
        </w:rPr>
        <w:t xml:space="preserve"> </w:t>
      </w:r>
      <w:r w:rsidRPr="00F3134F">
        <w:rPr>
          <w:sz w:val="16"/>
          <w:szCs w:val="16"/>
          <w:lang w:val="en-US"/>
        </w:rPr>
        <w:t xml:space="preserve">Climate Action Tracker, 2016, Australia profile, </w:t>
      </w:r>
      <w:hyperlink r:id="rId12" w:history="1">
        <w:r w:rsidRPr="00F3134F">
          <w:rPr>
            <w:rStyle w:val="Hyperlink"/>
            <w:sz w:val="16"/>
            <w:szCs w:val="16"/>
            <w:lang w:val="en-US"/>
          </w:rPr>
          <w:t>http://climateactiontracker.org/countries/australia.html</w:t>
        </w:r>
      </w:hyperlink>
      <w:r w:rsidRPr="00F3134F">
        <w:rPr>
          <w:sz w:val="16"/>
          <w:szCs w:val="16"/>
          <w:lang w:val="en-US"/>
        </w:rPr>
        <w:t xml:space="preserve"> </w:t>
      </w:r>
    </w:p>
  </w:footnote>
  <w:footnote w:id="14">
    <w:p w:rsidR="00431AB6" w:rsidRPr="00431AB6" w:rsidRDefault="00431AB6">
      <w:pPr>
        <w:pStyle w:val="FootnoteText"/>
        <w:rPr>
          <w:sz w:val="16"/>
          <w:szCs w:val="16"/>
          <w:lang w:val="en-US"/>
        </w:rPr>
      </w:pPr>
      <w:r w:rsidRPr="00431AB6">
        <w:rPr>
          <w:rStyle w:val="FootnoteReference"/>
          <w:sz w:val="16"/>
          <w:szCs w:val="16"/>
        </w:rPr>
        <w:footnoteRef/>
      </w:r>
      <w:r w:rsidRPr="00431AB6">
        <w:rPr>
          <w:sz w:val="16"/>
          <w:szCs w:val="16"/>
        </w:rPr>
        <w:t xml:space="preserve"> </w:t>
      </w:r>
      <w:r w:rsidRPr="00431AB6">
        <w:rPr>
          <w:sz w:val="16"/>
          <w:szCs w:val="16"/>
          <w:lang w:val="en-US"/>
        </w:rPr>
        <w:t>Crivelli, E., De Mooij, R. and Keen, M. (2014), “Base Erosion, Profit Shifting and Developing Countries”, International Monetary Fund Working Paper, WP/15/118.</w:t>
      </w:r>
    </w:p>
  </w:footnote>
  <w:footnote w:id="15">
    <w:p w:rsidR="00431AB6" w:rsidRPr="00431AB6" w:rsidRDefault="00431AB6">
      <w:pPr>
        <w:pStyle w:val="FootnoteText"/>
        <w:rPr>
          <w:sz w:val="16"/>
          <w:szCs w:val="16"/>
          <w:lang w:val="en-US"/>
        </w:rPr>
      </w:pPr>
      <w:r w:rsidRPr="00431AB6">
        <w:rPr>
          <w:rStyle w:val="FootnoteReference"/>
          <w:sz w:val="16"/>
          <w:szCs w:val="16"/>
        </w:rPr>
        <w:footnoteRef/>
      </w:r>
      <w:r w:rsidRPr="00431AB6">
        <w:rPr>
          <w:sz w:val="16"/>
          <w:szCs w:val="16"/>
        </w:rPr>
        <w:t xml:space="preserve"> </w:t>
      </w:r>
      <w:r w:rsidRPr="00431AB6">
        <w:rPr>
          <w:sz w:val="16"/>
          <w:szCs w:val="16"/>
          <w:lang w:val="en-US"/>
        </w:rPr>
        <w:t xml:space="preserve">ActionAid, 2015, “An Extractive Affair: How one Australian mining company’s tax dealings are costing the world’s poorest country millions”, </w:t>
      </w:r>
      <w:hyperlink r:id="rId13" w:history="1">
        <w:r w:rsidRPr="004A7E60">
          <w:rPr>
            <w:rStyle w:val="Hyperlink"/>
            <w:sz w:val="16"/>
            <w:szCs w:val="16"/>
            <w:lang w:val="en-US"/>
          </w:rPr>
          <w:t>http://www.actionaid.org/publications/extractive-affair-how-one-australian-mining-companys-tax-dealings-are-costing-worlds-po</w:t>
        </w:r>
      </w:hyperlink>
      <w:r>
        <w:rPr>
          <w:sz w:val="16"/>
          <w:szCs w:val="16"/>
          <w:lang w:val="en-US"/>
        </w:rPr>
        <w:t xml:space="preserve"> </w:t>
      </w:r>
    </w:p>
  </w:footnote>
  <w:footnote w:id="16">
    <w:p w:rsidR="00431AB6" w:rsidRPr="00431AB6" w:rsidRDefault="00431AB6">
      <w:pPr>
        <w:pStyle w:val="FootnoteText"/>
        <w:rPr>
          <w:sz w:val="16"/>
          <w:szCs w:val="16"/>
          <w:lang w:val="en-US"/>
        </w:rPr>
      </w:pPr>
      <w:r w:rsidRPr="00431AB6">
        <w:rPr>
          <w:rStyle w:val="FootnoteReference"/>
          <w:sz w:val="16"/>
          <w:szCs w:val="16"/>
        </w:rPr>
        <w:footnoteRef/>
      </w:r>
      <w:r w:rsidRPr="00431AB6">
        <w:rPr>
          <w:sz w:val="16"/>
          <w:szCs w:val="16"/>
        </w:rPr>
        <w:t xml:space="preserve"> </w:t>
      </w:r>
      <w:r w:rsidRPr="00431AB6">
        <w:rPr>
          <w:sz w:val="16"/>
          <w:szCs w:val="16"/>
          <w:lang w:val="en-US"/>
        </w:rPr>
        <w:t xml:space="preserve">ActionAid, </w:t>
      </w:r>
      <w:r>
        <w:rPr>
          <w:sz w:val="16"/>
          <w:szCs w:val="16"/>
          <w:lang w:val="en-US"/>
        </w:rPr>
        <w:t xml:space="preserve">2011, “Glencore: Tax Dodging in Zambia”, </w:t>
      </w:r>
      <w:hyperlink r:id="rId14" w:history="1">
        <w:r w:rsidRPr="004A7E60">
          <w:rPr>
            <w:rStyle w:val="Hyperlink"/>
            <w:sz w:val="16"/>
            <w:szCs w:val="16"/>
            <w:lang w:val="en-US"/>
          </w:rPr>
          <w:t>https://www.actionaid.org.uk/tax-justice/glencore-tax-dodging-in-zambia</w:t>
        </w:r>
      </w:hyperlink>
      <w:r>
        <w:rPr>
          <w:sz w:val="16"/>
          <w:szCs w:val="16"/>
          <w:lang w:val="en-US"/>
        </w:rPr>
        <w:t xml:space="preserve"> </w:t>
      </w:r>
    </w:p>
  </w:footnote>
  <w:footnote w:id="17">
    <w:p w:rsidR="00431AB6" w:rsidRPr="00F3134F" w:rsidRDefault="00431AB6">
      <w:pPr>
        <w:pStyle w:val="FootnoteText"/>
        <w:rPr>
          <w:sz w:val="16"/>
          <w:szCs w:val="16"/>
          <w:lang w:val="en-US"/>
        </w:rPr>
      </w:pPr>
      <w:r w:rsidRPr="00F3134F">
        <w:rPr>
          <w:rStyle w:val="FootnoteReference"/>
          <w:sz w:val="16"/>
          <w:szCs w:val="16"/>
        </w:rPr>
        <w:footnoteRef/>
      </w:r>
      <w:r w:rsidRPr="00F3134F">
        <w:rPr>
          <w:sz w:val="16"/>
          <w:szCs w:val="16"/>
        </w:rPr>
        <w:t xml:space="preserve"> </w:t>
      </w:r>
      <w:r w:rsidRPr="00F3134F">
        <w:rPr>
          <w:sz w:val="16"/>
          <w:szCs w:val="16"/>
          <w:lang w:val="en-US"/>
        </w:rPr>
        <w:t xml:space="preserve">Marshall, S. (2016), “OECD National Contact Points: Better navigating conflict to provide remedy for vulnerable communities”, Non-Judicial Redress Mechanisms Report Series 19, Monash University </w:t>
      </w:r>
    </w:p>
  </w:footnote>
  <w:footnote w:id="18">
    <w:p w:rsidR="00431AB6" w:rsidRPr="00F3134F" w:rsidRDefault="00431AB6">
      <w:pPr>
        <w:pStyle w:val="FootnoteText"/>
        <w:rPr>
          <w:sz w:val="16"/>
          <w:szCs w:val="16"/>
          <w:lang w:val="en-US"/>
        </w:rPr>
      </w:pPr>
      <w:r w:rsidRPr="00F3134F">
        <w:rPr>
          <w:rStyle w:val="FootnoteReference"/>
          <w:sz w:val="16"/>
          <w:szCs w:val="16"/>
        </w:rPr>
        <w:footnoteRef/>
      </w:r>
      <w:r w:rsidRPr="00F3134F">
        <w:rPr>
          <w:sz w:val="16"/>
          <w:szCs w:val="16"/>
        </w:rPr>
        <w:t xml:space="preserve"> </w:t>
      </w:r>
      <w:r w:rsidR="00F3134F" w:rsidRPr="00F3134F">
        <w:rPr>
          <w:sz w:val="16"/>
          <w:szCs w:val="16"/>
        </w:rPr>
        <w:t xml:space="preserve">Olivet, C., Moore, K., Cossar-Gilbert, s., Cingotti, N. (2016), “The Hidden Costs of RCEP and Corporate Trade Deals in Asia”, Transnational Institute, </w:t>
      </w:r>
      <w:hyperlink r:id="rId15" w:history="1">
        <w:r w:rsidR="00F3134F" w:rsidRPr="00F3134F">
          <w:rPr>
            <w:rStyle w:val="Hyperlink"/>
            <w:sz w:val="16"/>
            <w:szCs w:val="16"/>
          </w:rPr>
          <w:t>https://www.tni.org/files/publication-downloads/rcep-booklet.pdf</w:t>
        </w:r>
      </w:hyperlink>
      <w:r w:rsidR="00F3134F" w:rsidRPr="00F3134F">
        <w:rPr>
          <w:sz w:val="16"/>
          <w:szCs w:val="16"/>
        </w:rPr>
        <w:t xml:space="preserve"> </w:t>
      </w:r>
    </w:p>
  </w:footnote>
  <w:footnote w:id="19">
    <w:p w:rsidR="00431AB6" w:rsidRPr="00F3134F" w:rsidRDefault="00431AB6">
      <w:pPr>
        <w:pStyle w:val="FootnoteText"/>
        <w:rPr>
          <w:sz w:val="16"/>
          <w:szCs w:val="16"/>
          <w:lang w:val="en-US"/>
        </w:rPr>
      </w:pPr>
      <w:r w:rsidRPr="00F3134F">
        <w:rPr>
          <w:rStyle w:val="FootnoteReference"/>
          <w:sz w:val="16"/>
          <w:szCs w:val="16"/>
        </w:rPr>
        <w:footnoteRef/>
      </w:r>
      <w:r w:rsidRPr="00F3134F">
        <w:rPr>
          <w:sz w:val="16"/>
          <w:szCs w:val="16"/>
        </w:rPr>
        <w:t xml:space="preserve"> </w:t>
      </w:r>
      <w:r w:rsidRPr="00F3134F">
        <w:rPr>
          <w:sz w:val="16"/>
          <w:szCs w:val="16"/>
          <w:lang w:val="en-US"/>
        </w:rPr>
        <w:t xml:space="preserve">Australian Government Productivity Commission, 2016, “Intellectual Property Arrangements: Productivity Commission Inquiry Report”, No. 78, 23 September 2016 </w:t>
      </w:r>
      <w:hyperlink r:id="rId16" w:history="1">
        <w:r w:rsidRPr="00F3134F">
          <w:rPr>
            <w:rStyle w:val="Hyperlink"/>
            <w:sz w:val="16"/>
            <w:szCs w:val="16"/>
            <w:lang w:val="en-US"/>
          </w:rPr>
          <w:t>http://www.pc.gov.au/inquiries/completed/intellectual-property/report/intellectual-property.pdf</w:t>
        </w:r>
      </w:hyperlink>
      <w:r w:rsidRPr="00F3134F">
        <w:rPr>
          <w:sz w:val="16"/>
          <w:szCs w:val="16"/>
          <w:lang w:val="en-U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175DF"/>
    <w:multiLevelType w:val="hybridMultilevel"/>
    <w:tmpl w:val="7430DD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0CB6213"/>
    <w:multiLevelType w:val="hybridMultilevel"/>
    <w:tmpl w:val="CBE231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3621654"/>
    <w:multiLevelType w:val="hybridMultilevel"/>
    <w:tmpl w:val="6E7AC1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348B06B2"/>
    <w:multiLevelType w:val="hybridMultilevel"/>
    <w:tmpl w:val="FBD6E3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39E83D60"/>
    <w:multiLevelType w:val="hybridMultilevel"/>
    <w:tmpl w:val="95741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lly Henderson">
    <w15:presenceInfo w15:providerId="AD" w15:userId="S-1-5-21-1255173982-377642624-1696627001-686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1CE"/>
    <w:rsid w:val="000220ED"/>
    <w:rsid w:val="0003011F"/>
    <w:rsid w:val="00030395"/>
    <w:rsid w:val="00031C09"/>
    <w:rsid w:val="00061BB8"/>
    <w:rsid w:val="00082D58"/>
    <w:rsid w:val="00090F07"/>
    <w:rsid w:val="000A4FFE"/>
    <w:rsid w:val="000B3E30"/>
    <w:rsid w:val="000F6738"/>
    <w:rsid w:val="0010657F"/>
    <w:rsid w:val="001070C6"/>
    <w:rsid w:val="001179E6"/>
    <w:rsid w:val="001364DE"/>
    <w:rsid w:val="00154429"/>
    <w:rsid w:val="00156282"/>
    <w:rsid w:val="0017449F"/>
    <w:rsid w:val="001C1DEB"/>
    <w:rsid w:val="001C3E37"/>
    <w:rsid w:val="001C7D06"/>
    <w:rsid w:val="001E4009"/>
    <w:rsid w:val="001F2EFC"/>
    <w:rsid w:val="00213B68"/>
    <w:rsid w:val="00234C88"/>
    <w:rsid w:val="00237452"/>
    <w:rsid w:val="002454E0"/>
    <w:rsid w:val="002641CF"/>
    <w:rsid w:val="00296F53"/>
    <w:rsid w:val="00297387"/>
    <w:rsid w:val="002A1516"/>
    <w:rsid w:val="002B27A8"/>
    <w:rsid w:val="002B428F"/>
    <w:rsid w:val="002B5B9C"/>
    <w:rsid w:val="002E0863"/>
    <w:rsid w:val="002F64ED"/>
    <w:rsid w:val="00370C85"/>
    <w:rsid w:val="00373243"/>
    <w:rsid w:val="003B072B"/>
    <w:rsid w:val="003C4F00"/>
    <w:rsid w:val="003C5653"/>
    <w:rsid w:val="003C5B6D"/>
    <w:rsid w:val="003D642C"/>
    <w:rsid w:val="003E3249"/>
    <w:rsid w:val="003E6C25"/>
    <w:rsid w:val="0042719E"/>
    <w:rsid w:val="0043061F"/>
    <w:rsid w:val="00431AB6"/>
    <w:rsid w:val="00436ED1"/>
    <w:rsid w:val="0044382C"/>
    <w:rsid w:val="00444A14"/>
    <w:rsid w:val="004617D9"/>
    <w:rsid w:val="00462DBA"/>
    <w:rsid w:val="0047702D"/>
    <w:rsid w:val="004A4263"/>
    <w:rsid w:val="004B3AD0"/>
    <w:rsid w:val="004E3C56"/>
    <w:rsid w:val="005111CE"/>
    <w:rsid w:val="00526B92"/>
    <w:rsid w:val="005277F6"/>
    <w:rsid w:val="00580534"/>
    <w:rsid w:val="00594F7B"/>
    <w:rsid w:val="005B2F9C"/>
    <w:rsid w:val="005D476C"/>
    <w:rsid w:val="006164B6"/>
    <w:rsid w:val="00632211"/>
    <w:rsid w:val="00653D8C"/>
    <w:rsid w:val="006A73BA"/>
    <w:rsid w:val="006B1830"/>
    <w:rsid w:val="006B2D88"/>
    <w:rsid w:val="006B4102"/>
    <w:rsid w:val="006C2018"/>
    <w:rsid w:val="006C33DA"/>
    <w:rsid w:val="006E72D8"/>
    <w:rsid w:val="006F78E6"/>
    <w:rsid w:val="0071422E"/>
    <w:rsid w:val="00730185"/>
    <w:rsid w:val="00733CE0"/>
    <w:rsid w:val="00745FD9"/>
    <w:rsid w:val="00754443"/>
    <w:rsid w:val="00760B16"/>
    <w:rsid w:val="00763B62"/>
    <w:rsid w:val="00772570"/>
    <w:rsid w:val="00797A9D"/>
    <w:rsid w:val="007F6BDD"/>
    <w:rsid w:val="007F779C"/>
    <w:rsid w:val="008042A1"/>
    <w:rsid w:val="00810B0B"/>
    <w:rsid w:val="00830EE5"/>
    <w:rsid w:val="008325DA"/>
    <w:rsid w:val="008346A7"/>
    <w:rsid w:val="00841430"/>
    <w:rsid w:val="008462CA"/>
    <w:rsid w:val="0085267C"/>
    <w:rsid w:val="0087295A"/>
    <w:rsid w:val="00886FA0"/>
    <w:rsid w:val="008B2E13"/>
    <w:rsid w:val="008C6BDB"/>
    <w:rsid w:val="008E6DC5"/>
    <w:rsid w:val="008F415F"/>
    <w:rsid w:val="008F705A"/>
    <w:rsid w:val="00923B04"/>
    <w:rsid w:val="009411B2"/>
    <w:rsid w:val="00953878"/>
    <w:rsid w:val="00961BFD"/>
    <w:rsid w:val="009A29D6"/>
    <w:rsid w:val="009C1554"/>
    <w:rsid w:val="009C2597"/>
    <w:rsid w:val="009C3AE0"/>
    <w:rsid w:val="009C5540"/>
    <w:rsid w:val="009D19C9"/>
    <w:rsid w:val="00A12C37"/>
    <w:rsid w:val="00A238A7"/>
    <w:rsid w:val="00A26D7D"/>
    <w:rsid w:val="00A45061"/>
    <w:rsid w:val="00A573DC"/>
    <w:rsid w:val="00A62EB0"/>
    <w:rsid w:val="00A67B75"/>
    <w:rsid w:val="00A77B90"/>
    <w:rsid w:val="00A92A59"/>
    <w:rsid w:val="00AC525B"/>
    <w:rsid w:val="00AE3467"/>
    <w:rsid w:val="00AF6C50"/>
    <w:rsid w:val="00B03661"/>
    <w:rsid w:val="00B27D94"/>
    <w:rsid w:val="00BD7BFA"/>
    <w:rsid w:val="00BE6DB0"/>
    <w:rsid w:val="00BF464B"/>
    <w:rsid w:val="00C0018E"/>
    <w:rsid w:val="00C2441A"/>
    <w:rsid w:val="00C253B4"/>
    <w:rsid w:val="00C3334C"/>
    <w:rsid w:val="00C65B76"/>
    <w:rsid w:val="00C72402"/>
    <w:rsid w:val="00C8304C"/>
    <w:rsid w:val="00C8404F"/>
    <w:rsid w:val="00C90A8A"/>
    <w:rsid w:val="00CB1BC1"/>
    <w:rsid w:val="00CB26D2"/>
    <w:rsid w:val="00CD2EA3"/>
    <w:rsid w:val="00CE6412"/>
    <w:rsid w:val="00D241E3"/>
    <w:rsid w:val="00D25EAC"/>
    <w:rsid w:val="00D354BE"/>
    <w:rsid w:val="00D55031"/>
    <w:rsid w:val="00D9406D"/>
    <w:rsid w:val="00E029DD"/>
    <w:rsid w:val="00E22FA1"/>
    <w:rsid w:val="00E62C6C"/>
    <w:rsid w:val="00E64A43"/>
    <w:rsid w:val="00E72DCE"/>
    <w:rsid w:val="00E9685D"/>
    <w:rsid w:val="00EA6965"/>
    <w:rsid w:val="00ED40F6"/>
    <w:rsid w:val="00ED5B4F"/>
    <w:rsid w:val="00EE1360"/>
    <w:rsid w:val="00EF4D44"/>
    <w:rsid w:val="00F12C34"/>
    <w:rsid w:val="00F3134F"/>
    <w:rsid w:val="00F67F8F"/>
    <w:rsid w:val="00F73C1A"/>
    <w:rsid w:val="00F75EA3"/>
    <w:rsid w:val="00F77061"/>
    <w:rsid w:val="00F846C2"/>
    <w:rsid w:val="00F84EB9"/>
    <w:rsid w:val="00FC1221"/>
    <w:rsid w:val="00FC1D54"/>
    <w:rsid w:val="00FD4169"/>
    <w:rsid w:val="00FD6BB9"/>
    <w:rsid w:val="00FE7E55"/>
    <w:rsid w:val="00FF3E04"/>
    <w:rsid w:val="00FF6633"/>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1CE"/>
    <w:rPr>
      <w:rFonts w:ascii="Arial" w:eastAsia="Times New Roman" w:hAnsi="Arial" w:cs="Times New Roman"/>
      <w:sz w:val="21"/>
      <w:lang w:val="en-AU" w:eastAsia="en-AU"/>
    </w:rPr>
  </w:style>
  <w:style w:type="paragraph" w:styleId="Heading2">
    <w:name w:val="heading 2"/>
    <w:basedOn w:val="Normal"/>
    <w:next w:val="Normal"/>
    <w:link w:val="Heading2Char"/>
    <w:uiPriority w:val="9"/>
    <w:semiHidden/>
    <w:unhideWhenUsed/>
    <w:qFormat/>
    <w:rsid w:val="005111C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c">
    <w:name w:val="Heading2c"/>
    <w:basedOn w:val="Heading2"/>
    <w:rsid w:val="005111CE"/>
    <w:pPr>
      <w:keepLines w:val="0"/>
      <w:spacing w:before="240" w:after="60"/>
    </w:pPr>
    <w:rPr>
      <w:rFonts w:ascii="Arial" w:eastAsia="Times New Roman" w:hAnsi="Arial" w:cs="Arial"/>
      <w:bCs w:val="0"/>
      <w:color w:val="808080"/>
      <w:sz w:val="28"/>
      <w:szCs w:val="28"/>
    </w:rPr>
  </w:style>
  <w:style w:type="paragraph" w:customStyle="1" w:styleId="BasicParagraph">
    <w:name w:val="[Basic Paragraph]"/>
    <w:basedOn w:val="Normal"/>
    <w:rsid w:val="005111CE"/>
    <w:pPr>
      <w:autoSpaceDE w:val="0"/>
      <w:autoSpaceDN w:val="0"/>
      <w:adjustRightInd w:val="0"/>
      <w:spacing w:line="288" w:lineRule="auto"/>
      <w:textAlignment w:val="center"/>
    </w:pPr>
    <w:rPr>
      <w:rFonts w:ascii="Times New Roman" w:hAnsi="Times New Roman"/>
      <w:color w:val="000000"/>
      <w:lang w:val="en-GB"/>
    </w:rPr>
  </w:style>
  <w:style w:type="paragraph" w:styleId="BodyText">
    <w:name w:val="Body Text"/>
    <w:basedOn w:val="Normal"/>
    <w:link w:val="BodyTextChar"/>
    <w:rsid w:val="005111CE"/>
    <w:pPr>
      <w:spacing w:after="120"/>
    </w:pPr>
  </w:style>
  <w:style w:type="character" w:customStyle="1" w:styleId="BodyTextChar">
    <w:name w:val="Body Text Char"/>
    <w:basedOn w:val="DefaultParagraphFont"/>
    <w:link w:val="BodyText"/>
    <w:rsid w:val="005111CE"/>
    <w:rPr>
      <w:rFonts w:ascii="Arial" w:eastAsia="Times New Roman" w:hAnsi="Arial" w:cs="Times New Roman"/>
      <w:sz w:val="21"/>
      <w:lang w:val="en-AU" w:eastAsia="en-AU"/>
    </w:rPr>
  </w:style>
  <w:style w:type="paragraph" w:styleId="PlainText">
    <w:name w:val="Plain Text"/>
    <w:basedOn w:val="Normal"/>
    <w:link w:val="PlainTextChar"/>
    <w:uiPriority w:val="99"/>
    <w:unhideWhenUsed/>
    <w:rsid w:val="005111CE"/>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5111CE"/>
    <w:rPr>
      <w:rFonts w:ascii="Calibri" w:eastAsia="Calibri" w:hAnsi="Calibri" w:cs="Times New Roman"/>
      <w:sz w:val="22"/>
      <w:szCs w:val="21"/>
      <w:lang w:val="en-AU"/>
    </w:rPr>
  </w:style>
  <w:style w:type="paragraph" w:styleId="ListParagraph">
    <w:name w:val="List Paragraph"/>
    <w:basedOn w:val="Normal"/>
    <w:uiPriority w:val="34"/>
    <w:qFormat/>
    <w:rsid w:val="005111CE"/>
    <w:pPr>
      <w:ind w:left="720"/>
      <w:contextualSpacing/>
    </w:pPr>
  </w:style>
  <w:style w:type="character" w:customStyle="1" w:styleId="Heading2Char">
    <w:name w:val="Heading 2 Char"/>
    <w:basedOn w:val="DefaultParagraphFont"/>
    <w:link w:val="Heading2"/>
    <w:uiPriority w:val="9"/>
    <w:semiHidden/>
    <w:rsid w:val="005111CE"/>
    <w:rPr>
      <w:rFonts w:asciiTheme="majorHAnsi" w:eastAsiaTheme="majorEastAsia" w:hAnsiTheme="majorHAnsi" w:cstheme="majorBidi"/>
      <w:b/>
      <w:bCs/>
      <w:color w:val="4F81BD" w:themeColor="accent1"/>
      <w:sz w:val="26"/>
      <w:szCs w:val="26"/>
      <w:lang w:val="en-AU" w:eastAsia="en-AU"/>
    </w:rPr>
  </w:style>
  <w:style w:type="paragraph" w:customStyle="1" w:styleId="Default">
    <w:name w:val="Default"/>
    <w:rsid w:val="008462CA"/>
    <w:pPr>
      <w:autoSpaceDE w:val="0"/>
      <w:autoSpaceDN w:val="0"/>
      <w:adjustRightInd w:val="0"/>
    </w:pPr>
    <w:rPr>
      <w:rFonts w:ascii="Arial" w:hAnsi="Arial" w:cs="Arial"/>
      <w:color w:val="000000"/>
      <w:lang w:val="en-AU"/>
    </w:rPr>
  </w:style>
  <w:style w:type="character" w:styleId="Hyperlink">
    <w:name w:val="Hyperlink"/>
    <w:basedOn w:val="DefaultParagraphFont"/>
    <w:uiPriority w:val="99"/>
    <w:unhideWhenUsed/>
    <w:rsid w:val="00C72402"/>
    <w:rPr>
      <w:color w:val="0000FF" w:themeColor="hyperlink"/>
      <w:u w:val="single"/>
    </w:rPr>
  </w:style>
  <w:style w:type="character" w:styleId="CommentReference">
    <w:name w:val="annotation reference"/>
    <w:basedOn w:val="DefaultParagraphFont"/>
    <w:uiPriority w:val="99"/>
    <w:semiHidden/>
    <w:unhideWhenUsed/>
    <w:rsid w:val="00ED40F6"/>
    <w:rPr>
      <w:sz w:val="16"/>
      <w:szCs w:val="16"/>
    </w:rPr>
  </w:style>
  <w:style w:type="paragraph" w:styleId="CommentText">
    <w:name w:val="annotation text"/>
    <w:basedOn w:val="Normal"/>
    <w:link w:val="CommentTextChar"/>
    <w:uiPriority w:val="99"/>
    <w:unhideWhenUsed/>
    <w:rsid w:val="00ED40F6"/>
    <w:rPr>
      <w:sz w:val="20"/>
      <w:szCs w:val="20"/>
    </w:rPr>
  </w:style>
  <w:style w:type="character" w:customStyle="1" w:styleId="CommentTextChar">
    <w:name w:val="Comment Text Char"/>
    <w:basedOn w:val="DefaultParagraphFont"/>
    <w:link w:val="CommentText"/>
    <w:uiPriority w:val="99"/>
    <w:rsid w:val="00ED40F6"/>
    <w:rPr>
      <w:rFonts w:ascii="Arial" w:eastAsia="Times New Roman" w:hAnsi="Arial" w:cs="Times New Roman"/>
      <w:sz w:val="20"/>
      <w:szCs w:val="20"/>
      <w:lang w:val="en-AU" w:eastAsia="en-AU"/>
    </w:rPr>
  </w:style>
  <w:style w:type="paragraph" w:styleId="CommentSubject">
    <w:name w:val="annotation subject"/>
    <w:basedOn w:val="CommentText"/>
    <w:next w:val="CommentText"/>
    <w:link w:val="CommentSubjectChar"/>
    <w:uiPriority w:val="99"/>
    <w:semiHidden/>
    <w:unhideWhenUsed/>
    <w:rsid w:val="00ED40F6"/>
    <w:rPr>
      <w:b/>
      <w:bCs/>
    </w:rPr>
  </w:style>
  <w:style w:type="character" w:customStyle="1" w:styleId="CommentSubjectChar">
    <w:name w:val="Comment Subject Char"/>
    <w:basedOn w:val="CommentTextChar"/>
    <w:link w:val="CommentSubject"/>
    <w:uiPriority w:val="99"/>
    <w:semiHidden/>
    <w:rsid w:val="00ED40F6"/>
    <w:rPr>
      <w:rFonts w:ascii="Arial" w:eastAsia="Times New Roman" w:hAnsi="Arial" w:cs="Times New Roman"/>
      <w:b/>
      <w:bCs/>
      <w:sz w:val="20"/>
      <w:szCs w:val="20"/>
      <w:lang w:val="en-AU" w:eastAsia="en-AU"/>
    </w:rPr>
  </w:style>
  <w:style w:type="paragraph" w:styleId="BalloonText">
    <w:name w:val="Balloon Text"/>
    <w:basedOn w:val="Normal"/>
    <w:link w:val="BalloonTextChar"/>
    <w:uiPriority w:val="99"/>
    <w:semiHidden/>
    <w:unhideWhenUsed/>
    <w:rsid w:val="00ED40F6"/>
    <w:rPr>
      <w:rFonts w:ascii="Tahoma" w:hAnsi="Tahoma" w:cs="Tahoma"/>
      <w:sz w:val="16"/>
      <w:szCs w:val="16"/>
    </w:rPr>
  </w:style>
  <w:style w:type="character" w:customStyle="1" w:styleId="BalloonTextChar">
    <w:name w:val="Balloon Text Char"/>
    <w:basedOn w:val="DefaultParagraphFont"/>
    <w:link w:val="BalloonText"/>
    <w:uiPriority w:val="99"/>
    <w:semiHidden/>
    <w:rsid w:val="00ED40F6"/>
    <w:rPr>
      <w:rFonts w:ascii="Tahoma" w:eastAsia="Times New Roman" w:hAnsi="Tahoma" w:cs="Tahoma"/>
      <w:sz w:val="16"/>
      <w:szCs w:val="16"/>
      <w:lang w:val="en-AU" w:eastAsia="en-AU"/>
    </w:rPr>
  </w:style>
  <w:style w:type="paragraph" w:styleId="Header">
    <w:name w:val="header"/>
    <w:basedOn w:val="Normal"/>
    <w:link w:val="HeaderChar"/>
    <w:uiPriority w:val="99"/>
    <w:unhideWhenUsed/>
    <w:rsid w:val="00FF6633"/>
    <w:pPr>
      <w:tabs>
        <w:tab w:val="center" w:pos="4513"/>
        <w:tab w:val="right" w:pos="9026"/>
      </w:tabs>
    </w:pPr>
  </w:style>
  <w:style w:type="character" w:customStyle="1" w:styleId="HeaderChar">
    <w:name w:val="Header Char"/>
    <w:basedOn w:val="DefaultParagraphFont"/>
    <w:link w:val="Header"/>
    <w:uiPriority w:val="99"/>
    <w:rsid w:val="00FF6633"/>
    <w:rPr>
      <w:rFonts w:ascii="Arial" w:eastAsia="Times New Roman" w:hAnsi="Arial" w:cs="Times New Roman"/>
      <w:sz w:val="21"/>
      <w:lang w:val="en-AU" w:eastAsia="en-AU"/>
    </w:rPr>
  </w:style>
  <w:style w:type="paragraph" w:styleId="Footer">
    <w:name w:val="footer"/>
    <w:basedOn w:val="Normal"/>
    <w:link w:val="FooterChar"/>
    <w:uiPriority w:val="99"/>
    <w:unhideWhenUsed/>
    <w:rsid w:val="00FF6633"/>
    <w:pPr>
      <w:tabs>
        <w:tab w:val="center" w:pos="4513"/>
        <w:tab w:val="right" w:pos="9026"/>
      </w:tabs>
    </w:pPr>
  </w:style>
  <w:style w:type="character" w:customStyle="1" w:styleId="FooterChar">
    <w:name w:val="Footer Char"/>
    <w:basedOn w:val="DefaultParagraphFont"/>
    <w:link w:val="Footer"/>
    <w:uiPriority w:val="99"/>
    <w:rsid w:val="00FF6633"/>
    <w:rPr>
      <w:rFonts w:ascii="Arial" w:eastAsia="Times New Roman" w:hAnsi="Arial" w:cs="Times New Roman"/>
      <w:sz w:val="21"/>
      <w:lang w:val="en-AU" w:eastAsia="en-AU"/>
    </w:rPr>
  </w:style>
  <w:style w:type="character" w:styleId="FollowedHyperlink">
    <w:name w:val="FollowedHyperlink"/>
    <w:basedOn w:val="DefaultParagraphFont"/>
    <w:uiPriority w:val="99"/>
    <w:semiHidden/>
    <w:unhideWhenUsed/>
    <w:rsid w:val="00F75EA3"/>
    <w:rPr>
      <w:color w:val="800080" w:themeColor="followedHyperlink"/>
      <w:u w:val="single"/>
    </w:rPr>
  </w:style>
  <w:style w:type="paragraph" w:styleId="FootnoteText">
    <w:name w:val="footnote text"/>
    <w:basedOn w:val="Normal"/>
    <w:link w:val="FootnoteTextChar"/>
    <w:uiPriority w:val="99"/>
    <w:unhideWhenUsed/>
    <w:rsid w:val="004617D9"/>
    <w:rPr>
      <w:sz w:val="24"/>
    </w:rPr>
  </w:style>
  <w:style w:type="character" w:customStyle="1" w:styleId="FootnoteTextChar">
    <w:name w:val="Footnote Text Char"/>
    <w:basedOn w:val="DefaultParagraphFont"/>
    <w:link w:val="FootnoteText"/>
    <w:uiPriority w:val="99"/>
    <w:rsid w:val="004617D9"/>
    <w:rPr>
      <w:rFonts w:ascii="Arial" w:eastAsia="Times New Roman" w:hAnsi="Arial" w:cs="Times New Roman"/>
      <w:lang w:val="en-AU" w:eastAsia="en-AU"/>
    </w:rPr>
  </w:style>
  <w:style w:type="character" w:styleId="FootnoteReference">
    <w:name w:val="footnote reference"/>
    <w:basedOn w:val="DefaultParagraphFont"/>
    <w:uiPriority w:val="99"/>
    <w:unhideWhenUsed/>
    <w:rsid w:val="004617D9"/>
    <w:rPr>
      <w:vertAlign w:val="superscript"/>
    </w:rPr>
  </w:style>
  <w:style w:type="character" w:styleId="Strong">
    <w:name w:val="Strong"/>
    <w:basedOn w:val="DefaultParagraphFont"/>
    <w:uiPriority w:val="22"/>
    <w:qFormat/>
    <w:rsid w:val="00E9685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1CE"/>
    <w:rPr>
      <w:rFonts w:ascii="Arial" w:eastAsia="Times New Roman" w:hAnsi="Arial" w:cs="Times New Roman"/>
      <w:sz w:val="21"/>
      <w:lang w:val="en-AU" w:eastAsia="en-AU"/>
    </w:rPr>
  </w:style>
  <w:style w:type="paragraph" w:styleId="Heading2">
    <w:name w:val="heading 2"/>
    <w:basedOn w:val="Normal"/>
    <w:next w:val="Normal"/>
    <w:link w:val="Heading2Char"/>
    <w:uiPriority w:val="9"/>
    <w:semiHidden/>
    <w:unhideWhenUsed/>
    <w:qFormat/>
    <w:rsid w:val="005111C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c">
    <w:name w:val="Heading2c"/>
    <w:basedOn w:val="Heading2"/>
    <w:rsid w:val="005111CE"/>
    <w:pPr>
      <w:keepLines w:val="0"/>
      <w:spacing w:before="240" w:after="60"/>
    </w:pPr>
    <w:rPr>
      <w:rFonts w:ascii="Arial" w:eastAsia="Times New Roman" w:hAnsi="Arial" w:cs="Arial"/>
      <w:bCs w:val="0"/>
      <w:color w:val="808080"/>
      <w:sz w:val="28"/>
      <w:szCs w:val="28"/>
    </w:rPr>
  </w:style>
  <w:style w:type="paragraph" w:customStyle="1" w:styleId="BasicParagraph">
    <w:name w:val="[Basic Paragraph]"/>
    <w:basedOn w:val="Normal"/>
    <w:rsid w:val="005111CE"/>
    <w:pPr>
      <w:autoSpaceDE w:val="0"/>
      <w:autoSpaceDN w:val="0"/>
      <w:adjustRightInd w:val="0"/>
      <w:spacing w:line="288" w:lineRule="auto"/>
      <w:textAlignment w:val="center"/>
    </w:pPr>
    <w:rPr>
      <w:rFonts w:ascii="Times New Roman" w:hAnsi="Times New Roman"/>
      <w:color w:val="000000"/>
      <w:lang w:val="en-GB"/>
    </w:rPr>
  </w:style>
  <w:style w:type="paragraph" w:styleId="BodyText">
    <w:name w:val="Body Text"/>
    <w:basedOn w:val="Normal"/>
    <w:link w:val="BodyTextChar"/>
    <w:rsid w:val="005111CE"/>
    <w:pPr>
      <w:spacing w:after="120"/>
    </w:pPr>
  </w:style>
  <w:style w:type="character" w:customStyle="1" w:styleId="BodyTextChar">
    <w:name w:val="Body Text Char"/>
    <w:basedOn w:val="DefaultParagraphFont"/>
    <w:link w:val="BodyText"/>
    <w:rsid w:val="005111CE"/>
    <w:rPr>
      <w:rFonts w:ascii="Arial" w:eastAsia="Times New Roman" w:hAnsi="Arial" w:cs="Times New Roman"/>
      <w:sz w:val="21"/>
      <w:lang w:val="en-AU" w:eastAsia="en-AU"/>
    </w:rPr>
  </w:style>
  <w:style w:type="paragraph" w:styleId="PlainText">
    <w:name w:val="Plain Text"/>
    <w:basedOn w:val="Normal"/>
    <w:link w:val="PlainTextChar"/>
    <w:uiPriority w:val="99"/>
    <w:unhideWhenUsed/>
    <w:rsid w:val="005111CE"/>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5111CE"/>
    <w:rPr>
      <w:rFonts w:ascii="Calibri" w:eastAsia="Calibri" w:hAnsi="Calibri" w:cs="Times New Roman"/>
      <w:sz w:val="22"/>
      <w:szCs w:val="21"/>
      <w:lang w:val="en-AU"/>
    </w:rPr>
  </w:style>
  <w:style w:type="paragraph" w:styleId="ListParagraph">
    <w:name w:val="List Paragraph"/>
    <w:basedOn w:val="Normal"/>
    <w:uiPriority w:val="34"/>
    <w:qFormat/>
    <w:rsid w:val="005111CE"/>
    <w:pPr>
      <w:ind w:left="720"/>
      <w:contextualSpacing/>
    </w:pPr>
  </w:style>
  <w:style w:type="character" w:customStyle="1" w:styleId="Heading2Char">
    <w:name w:val="Heading 2 Char"/>
    <w:basedOn w:val="DefaultParagraphFont"/>
    <w:link w:val="Heading2"/>
    <w:uiPriority w:val="9"/>
    <w:semiHidden/>
    <w:rsid w:val="005111CE"/>
    <w:rPr>
      <w:rFonts w:asciiTheme="majorHAnsi" w:eastAsiaTheme="majorEastAsia" w:hAnsiTheme="majorHAnsi" w:cstheme="majorBidi"/>
      <w:b/>
      <w:bCs/>
      <w:color w:val="4F81BD" w:themeColor="accent1"/>
      <w:sz w:val="26"/>
      <w:szCs w:val="26"/>
      <w:lang w:val="en-AU" w:eastAsia="en-AU"/>
    </w:rPr>
  </w:style>
  <w:style w:type="paragraph" w:customStyle="1" w:styleId="Default">
    <w:name w:val="Default"/>
    <w:rsid w:val="008462CA"/>
    <w:pPr>
      <w:autoSpaceDE w:val="0"/>
      <w:autoSpaceDN w:val="0"/>
      <w:adjustRightInd w:val="0"/>
    </w:pPr>
    <w:rPr>
      <w:rFonts w:ascii="Arial" w:hAnsi="Arial" w:cs="Arial"/>
      <w:color w:val="000000"/>
      <w:lang w:val="en-AU"/>
    </w:rPr>
  </w:style>
  <w:style w:type="character" w:styleId="Hyperlink">
    <w:name w:val="Hyperlink"/>
    <w:basedOn w:val="DefaultParagraphFont"/>
    <w:uiPriority w:val="99"/>
    <w:unhideWhenUsed/>
    <w:rsid w:val="00C72402"/>
    <w:rPr>
      <w:color w:val="0000FF" w:themeColor="hyperlink"/>
      <w:u w:val="single"/>
    </w:rPr>
  </w:style>
  <w:style w:type="character" w:styleId="CommentReference">
    <w:name w:val="annotation reference"/>
    <w:basedOn w:val="DefaultParagraphFont"/>
    <w:uiPriority w:val="99"/>
    <w:semiHidden/>
    <w:unhideWhenUsed/>
    <w:rsid w:val="00ED40F6"/>
    <w:rPr>
      <w:sz w:val="16"/>
      <w:szCs w:val="16"/>
    </w:rPr>
  </w:style>
  <w:style w:type="paragraph" w:styleId="CommentText">
    <w:name w:val="annotation text"/>
    <w:basedOn w:val="Normal"/>
    <w:link w:val="CommentTextChar"/>
    <w:uiPriority w:val="99"/>
    <w:unhideWhenUsed/>
    <w:rsid w:val="00ED40F6"/>
    <w:rPr>
      <w:sz w:val="20"/>
      <w:szCs w:val="20"/>
    </w:rPr>
  </w:style>
  <w:style w:type="character" w:customStyle="1" w:styleId="CommentTextChar">
    <w:name w:val="Comment Text Char"/>
    <w:basedOn w:val="DefaultParagraphFont"/>
    <w:link w:val="CommentText"/>
    <w:uiPriority w:val="99"/>
    <w:rsid w:val="00ED40F6"/>
    <w:rPr>
      <w:rFonts w:ascii="Arial" w:eastAsia="Times New Roman" w:hAnsi="Arial" w:cs="Times New Roman"/>
      <w:sz w:val="20"/>
      <w:szCs w:val="20"/>
      <w:lang w:val="en-AU" w:eastAsia="en-AU"/>
    </w:rPr>
  </w:style>
  <w:style w:type="paragraph" w:styleId="CommentSubject">
    <w:name w:val="annotation subject"/>
    <w:basedOn w:val="CommentText"/>
    <w:next w:val="CommentText"/>
    <w:link w:val="CommentSubjectChar"/>
    <w:uiPriority w:val="99"/>
    <w:semiHidden/>
    <w:unhideWhenUsed/>
    <w:rsid w:val="00ED40F6"/>
    <w:rPr>
      <w:b/>
      <w:bCs/>
    </w:rPr>
  </w:style>
  <w:style w:type="character" w:customStyle="1" w:styleId="CommentSubjectChar">
    <w:name w:val="Comment Subject Char"/>
    <w:basedOn w:val="CommentTextChar"/>
    <w:link w:val="CommentSubject"/>
    <w:uiPriority w:val="99"/>
    <w:semiHidden/>
    <w:rsid w:val="00ED40F6"/>
    <w:rPr>
      <w:rFonts w:ascii="Arial" w:eastAsia="Times New Roman" w:hAnsi="Arial" w:cs="Times New Roman"/>
      <w:b/>
      <w:bCs/>
      <w:sz w:val="20"/>
      <w:szCs w:val="20"/>
      <w:lang w:val="en-AU" w:eastAsia="en-AU"/>
    </w:rPr>
  </w:style>
  <w:style w:type="paragraph" w:styleId="BalloonText">
    <w:name w:val="Balloon Text"/>
    <w:basedOn w:val="Normal"/>
    <w:link w:val="BalloonTextChar"/>
    <w:uiPriority w:val="99"/>
    <w:semiHidden/>
    <w:unhideWhenUsed/>
    <w:rsid w:val="00ED40F6"/>
    <w:rPr>
      <w:rFonts w:ascii="Tahoma" w:hAnsi="Tahoma" w:cs="Tahoma"/>
      <w:sz w:val="16"/>
      <w:szCs w:val="16"/>
    </w:rPr>
  </w:style>
  <w:style w:type="character" w:customStyle="1" w:styleId="BalloonTextChar">
    <w:name w:val="Balloon Text Char"/>
    <w:basedOn w:val="DefaultParagraphFont"/>
    <w:link w:val="BalloonText"/>
    <w:uiPriority w:val="99"/>
    <w:semiHidden/>
    <w:rsid w:val="00ED40F6"/>
    <w:rPr>
      <w:rFonts w:ascii="Tahoma" w:eastAsia="Times New Roman" w:hAnsi="Tahoma" w:cs="Tahoma"/>
      <w:sz w:val="16"/>
      <w:szCs w:val="16"/>
      <w:lang w:val="en-AU" w:eastAsia="en-AU"/>
    </w:rPr>
  </w:style>
  <w:style w:type="paragraph" w:styleId="Header">
    <w:name w:val="header"/>
    <w:basedOn w:val="Normal"/>
    <w:link w:val="HeaderChar"/>
    <w:uiPriority w:val="99"/>
    <w:unhideWhenUsed/>
    <w:rsid w:val="00FF6633"/>
    <w:pPr>
      <w:tabs>
        <w:tab w:val="center" w:pos="4513"/>
        <w:tab w:val="right" w:pos="9026"/>
      </w:tabs>
    </w:pPr>
  </w:style>
  <w:style w:type="character" w:customStyle="1" w:styleId="HeaderChar">
    <w:name w:val="Header Char"/>
    <w:basedOn w:val="DefaultParagraphFont"/>
    <w:link w:val="Header"/>
    <w:uiPriority w:val="99"/>
    <w:rsid w:val="00FF6633"/>
    <w:rPr>
      <w:rFonts w:ascii="Arial" w:eastAsia="Times New Roman" w:hAnsi="Arial" w:cs="Times New Roman"/>
      <w:sz w:val="21"/>
      <w:lang w:val="en-AU" w:eastAsia="en-AU"/>
    </w:rPr>
  </w:style>
  <w:style w:type="paragraph" w:styleId="Footer">
    <w:name w:val="footer"/>
    <w:basedOn w:val="Normal"/>
    <w:link w:val="FooterChar"/>
    <w:uiPriority w:val="99"/>
    <w:unhideWhenUsed/>
    <w:rsid w:val="00FF6633"/>
    <w:pPr>
      <w:tabs>
        <w:tab w:val="center" w:pos="4513"/>
        <w:tab w:val="right" w:pos="9026"/>
      </w:tabs>
    </w:pPr>
  </w:style>
  <w:style w:type="character" w:customStyle="1" w:styleId="FooterChar">
    <w:name w:val="Footer Char"/>
    <w:basedOn w:val="DefaultParagraphFont"/>
    <w:link w:val="Footer"/>
    <w:uiPriority w:val="99"/>
    <w:rsid w:val="00FF6633"/>
    <w:rPr>
      <w:rFonts w:ascii="Arial" w:eastAsia="Times New Roman" w:hAnsi="Arial" w:cs="Times New Roman"/>
      <w:sz w:val="21"/>
      <w:lang w:val="en-AU" w:eastAsia="en-AU"/>
    </w:rPr>
  </w:style>
  <w:style w:type="character" w:styleId="FollowedHyperlink">
    <w:name w:val="FollowedHyperlink"/>
    <w:basedOn w:val="DefaultParagraphFont"/>
    <w:uiPriority w:val="99"/>
    <w:semiHidden/>
    <w:unhideWhenUsed/>
    <w:rsid w:val="00F75EA3"/>
    <w:rPr>
      <w:color w:val="800080" w:themeColor="followedHyperlink"/>
      <w:u w:val="single"/>
    </w:rPr>
  </w:style>
  <w:style w:type="paragraph" w:styleId="FootnoteText">
    <w:name w:val="footnote text"/>
    <w:basedOn w:val="Normal"/>
    <w:link w:val="FootnoteTextChar"/>
    <w:uiPriority w:val="99"/>
    <w:unhideWhenUsed/>
    <w:rsid w:val="004617D9"/>
    <w:rPr>
      <w:sz w:val="24"/>
    </w:rPr>
  </w:style>
  <w:style w:type="character" w:customStyle="1" w:styleId="FootnoteTextChar">
    <w:name w:val="Footnote Text Char"/>
    <w:basedOn w:val="DefaultParagraphFont"/>
    <w:link w:val="FootnoteText"/>
    <w:uiPriority w:val="99"/>
    <w:rsid w:val="004617D9"/>
    <w:rPr>
      <w:rFonts w:ascii="Arial" w:eastAsia="Times New Roman" w:hAnsi="Arial" w:cs="Times New Roman"/>
      <w:lang w:val="en-AU" w:eastAsia="en-AU"/>
    </w:rPr>
  </w:style>
  <w:style w:type="character" w:styleId="FootnoteReference">
    <w:name w:val="footnote reference"/>
    <w:basedOn w:val="DefaultParagraphFont"/>
    <w:uiPriority w:val="99"/>
    <w:unhideWhenUsed/>
    <w:rsid w:val="004617D9"/>
    <w:rPr>
      <w:vertAlign w:val="superscript"/>
    </w:rPr>
  </w:style>
  <w:style w:type="character" w:styleId="Strong">
    <w:name w:val="Strong"/>
    <w:basedOn w:val="DefaultParagraphFont"/>
    <w:uiPriority w:val="22"/>
    <w:qFormat/>
    <w:rsid w:val="00E968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443679">
      <w:bodyDiv w:val="1"/>
      <w:marLeft w:val="0"/>
      <w:marRight w:val="0"/>
      <w:marTop w:val="0"/>
      <w:marBottom w:val="0"/>
      <w:divBdr>
        <w:top w:val="none" w:sz="0" w:space="0" w:color="auto"/>
        <w:left w:val="none" w:sz="0" w:space="0" w:color="auto"/>
        <w:bottom w:val="none" w:sz="0" w:space="0" w:color="auto"/>
        <w:right w:val="none" w:sz="0" w:space="0" w:color="auto"/>
      </w:divBdr>
    </w:div>
    <w:div w:id="365177001">
      <w:bodyDiv w:val="1"/>
      <w:marLeft w:val="0"/>
      <w:marRight w:val="0"/>
      <w:marTop w:val="0"/>
      <w:marBottom w:val="0"/>
      <w:divBdr>
        <w:top w:val="none" w:sz="0" w:space="0" w:color="auto"/>
        <w:left w:val="none" w:sz="0" w:space="0" w:color="auto"/>
        <w:bottom w:val="none" w:sz="0" w:space="0" w:color="auto"/>
        <w:right w:val="none" w:sz="0" w:space="0" w:color="auto"/>
      </w:divBdr>
    </w:div>
    <w:div w:id="370423048">
      <w:bodyDiv w:val="1"/>
      <w:marLeft w:val="0"/>
      <w:marRight w:val="0"/>
      <w:marTop w:val="0"/>
      <w:marBottom w:val="0"/>
      <w:divBdr>
        <w:top w:val="none" w:sz="0" w:space="0" w:color="auto"/>
        <w:left w:val="none" w:sz="0" w:space="0" w:color="auto"/>
        <w:bottom w:val="none" w:sz="0" w:space="0" w:color="auto"/>
        <w:right w:val="none" w:sz="0" w:space="0" w:color="auto"/>
      </w:divBdr>
    </w:div>
    <w:div w:id="9994322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www.actionaid.org/sites/files/actionaid/mind_the_adaptation_gap_final_v2.pdf" TargetMode="External"/><Relationship Id="rId13" Type="http://schemas.openxmlformats.org/officeDocument/2006/relationships/hyperlink" Target="http://www.actionaid.org/publications/extractive-affair-how-one-australian-mining-companys-tax-dealings-are-costing-worlds-po" TargetMode="External"/><Relationship Id="rId3" Type="http://schemas.openxmlformats.org/officeDocument/2006/relationships/hyperlink" Target="http://devpolicy.org/publications/reports/2016-Australian-aid-transparency-audit-report.pdf" TargetMode="External"/><Relationship Id="rId7" Type="http://schemas.openxmlformats.org/officeDocument/2006/relationships/hyperlink" Target="http://www.oecd.org/dac/gender-development/donor-support-to-southern-women-s-rights-organisations.htm" TargetMode="External"/><Relationship Id="rId12" Type="http://schemas.openxmlformats.org/officeDocument/2006/relationships/hyperlink" Target="http://climateactiontracker.org/countries/australia.html" TargetMode="External"/><Relationship Id="rId2" Type="http://schemas.openxmlformats.org/officeDocument/2006/relationships/hyperlink" Target="http://ati.publishwhatyoufund.org/donor/australia/" TargetMode="External"/><Relationship Id="rId16" Type="http://schemas.openxmlformats.org/officeDocument/2006/relationships/hyperlink" Target="http://www.pc.gov.au/inquiries/completed/intellectual-property/report/intellectual-property.pdf" TargetMode="External"/><Relationship Id="rId1" Type="http://schemas.openxmlformats.org/officeDocument/2006/relationships/hyperlink" Target="http://www.actionaid.org/sites/files/actionaid/hotter_planet_low_res_0.pdf" TargetMode="External"/><Relationship Id="rId6" Type="http://schemas.openxmlformats.org/officeDocument/2006/relationships/hyperlink" Target="http://unctad.org/en/PublicationsLibrary/wir2014_en.pdf" TargetMode="External"/><Relationship Id="rId11" Type="http://schemas.openxmlformats.org/officeDocument/2006/relationships/hyperlink" Target="https://www.odi.org/sites/odi.org.uk/files/resource-documents/10964.pdf" TargetMode="External"/><Relationship Id="rId5" Type="http://schemas.openxmlformats.org/officeDocument/2006/relationships/hyperlink" Target="http://www.oecd.org/dac/gender-development/donor-support-to-southern-women-s-rights-organisations.htm" TargetMode="External"/><Relationship Id="rId15" Type="http://schemas.openxmlformats.org/officeDocument/2006/relationships/hyperlink" Target="https://www.tni.org/files/publication-downloads/rcep-booklet.pdf" TargetMode="External"/><Relationship Id="rId10" Type="http://schemas.openxmlformats.org/officeDocument/2006/relationships/hyperlink" Target="https://www.odi.org/sites/odi.org.uk/files/odi-assets/publications-opinion-files/9992.pdf" TargetMode="External"/><Relationship Id="rId4" Type="http://schemas.openxmlformats.org/officeDocument/2006/relationships/hyperlink" Target="https://www.aes.asn.au/awards-and-grants-62/aes-awards-for-excellence-in-evaluation.html" TargetMode="External"/><Relationship Id="rId9" Type="http://schemas.openxmlformats.org/officeDocument/2006/relationships/hyperlink" Target="https://www.environment.gov.au/system/files/resources/aa9c4314-8971-4592-a23f-953a69c024f1/files/australias-second-biennial-report.pdf" TargetMode="External"/><Relationship Id="rId14" Type="http://schemas.openxmlformats.org/officeDocument/2006/relationships/hyperlink" Target="https://www.actionaid.org.uk/tax-justice/glencore-tax-dodging-in-zamb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AA289C5F133E1341A012D9EF10AD38C2" ma:contentTypeVersion="330" ma:contentTypeDescription=" " ma:contentTypeScope="" ma:versionID="87315eb050651833be796d60fa8af194">
  <xsd:schema xmlns:xsd="http://www.w3.org/2001/XMLSchema" xmlns:xs="http://www.w3.org/2001/XMLSchema" xmlns:p="http://schemas.microsoft.com/office/2006/metadata/properties" xmlns:ns1="http://schemas.microsoft.com/sharepoint/v3" xmlns:ns2="e544e5cc-ab70-42e1-849e-1a0f8bb1f4ef" xmlns:ns3="43a7eba2-7c75-424c-9682-3d9e41d868ee" xmlns:ns4="http://schemas.microsoft.com/sharepoint/v4" targetNamespace="http://schemas.microsoft.com/office/2006/metadata/properties" ma:root="true" ma:fieldsID="d7cc0718220867b387911a2fe33b9cda" ns1:_="" ns2:_="" ns3:_="" ns4:_="">
    <xsd:import namespace="http://schemas.microsoft.com/sharepoint/v3"/>
    <xsd:import namespace="e544e5cc-ab70-42e1-849e-1a0f8bb1f4ef"/>
    <xsd:import namespace="43a7eba2-7c75-424c-9682-3d9e41d868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element ref="ns3:Pressure_x002f_Meas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a7eba2-7c75-424c-9682-3d9e41d868ee" elementFormDefault="qualified">
    <xsd:import namespace="http://schemas.microsoft.com/office/2006/documentManagement/types"/>
    <xsd:import namespace="http://schemas.microsoft.com/office/infopath/2007/PartnerControls"/>
    <xsd:element name="Pressure_x002f_Measure" ma:index="18" nillable="true" ma:displayName="Pressure/Measure" ma:internalName="Pressure_x002f_Measu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_dlc_DocId xmlns="e544e5cc-ab70-42e1-849e-1a0f8bb1f4ef">2017FG-94-5538</_dlc_DocId>
    <TaxCatchAll xmlns="e544e5cc-ab70-42e1-849e-1a0f8bb1f4ef">
      <Value>2</Value>
    </TaxCatchAll>
    <_dlc_DocIdUrl xmlns="e544e5cc-ab70-42e1-849e-1a0f8bb1f4ef">
      <Url>http://tweb/sites/fg/bpd/_layouts/15/DocIdRedir.aspx?ID=2017FG-94-5538</Url>
      <Description>2017FG-94-5538</Description>
    </_dlc_DocIdUrl>
    <IconOverlay xmlns="http://schemas.microsoft.com/sharepoint/v4" xsi:nil="true"/>
    <Pressure_x002f_Measure xmlns="43a7eba2-7c75-424c-9682-3d9e41d868ee"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BB4E6-5FF9-4263-89C8-3FF6A529EDAE}">
  <ds:schemaRefs>
    <ds:schemaRef ds:uri="office.server.policy"/>
  </ds:schemaRefs>
</ds:datastoreItem>
</file>

<file path=customXml/itemProps2.xml><?xml version="1.0" encoding="utf-8"?>
<ds:datastoreItem xmlns:ds="http://schemas.openxmlformats.org/officeDocument/2006/customXml" ds:itemID="{660FBC96-8DD0-48D7-86D7-B6E01FB3A664}">
  <ds:schemaRefs>
    <ds:schemaRef ds:uri="http://schemas.microsoft.com/sharepoint/events"/>
  </ds:schemaRefs>
</ds:datastoreItem>
</file>

<file path=customXml/itemProps3.xml><?xml version="1.0" encoding="utf-8"?>
<ds:datastoreItem xmlns:ds="http://schemas.openxmlformats.org/officeDocument/2006/customXml" ds:itemID="{CB81CD48-3A66-4A74-ABA7-C89A3E5F4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43a7eba2-7c75-424c-9682-3d9e41d868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CCF97F-C71B-4D33-8F03-D1D599A87982}">
  <ds:schemaRefs>
    <ds:schemaRef ds:uri="http://schemas.microsoft.com/office/2006/metadata/properties"/>
    <ds:schemaRef ds:uri="http://schemas.microsoft.com/office/infopath/2007/PartnerControls"/>
    <ds:schemaRef ds:uri="e544e5cc-ab70-42e1-849e-1a0f8bb1f4ef"/>
    <ds:schemaRef ds:uri="http://schemas.microsoft.com/sharepoint/v4"/>
    <ds:schemaRef ds:uri="43a7eba2-7c75-424c-9682-3d9e41d868ee"/>
  </ds:schemaRefs>
</ds:datastoreItem>
</file>

<file path=customXml/itemProps5.xml><?xml version="1.0" encoding="utf-8"?>
<ds:datastoreItem xmlns:ds="http://schemas.openxmlformats.org/officeDocument/2006/customXml" ds:itemID="{30A86352-4F25-4425-ADB8-3DDB22A34D2B}">
  <ds:schemaRefs>
    <ds:schemaRef ds:uri="http://schemas.microsoft.com/sharepoint/v3/contenttype/forms"/>
  </ds:schemaRefs>
</ds:datastoreItem>
</file>

<file path=customXml/itemProps6.xml><?xml version="1.0" encoding="utf-8"?>
<ds:datastoreItem xmlns:ds="http://schemas.openxmlformats.org/officeDocument/2006/customXml" ds:itemID="{2C883458-BBD7-4191-8DE3-1F9E4928F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4325</Words>
  <Characters>25094</Characters>
  <Application>Microsoft Office Word</Application>
  <DocSecurity>0</DocSecurity>
  <Lines>449</Lines>
  <Paragraphs>87</Paragraphs>
  <ScaleCrop>false</ScaleCrop>
  <Company/>
  <LinksUpToDate>false</LinksUpToDate>
  <CharactersWithSpaces>29397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ActionAid - 2017-18 Pre-Budget Submission</dc:title>
  <dc:creator/>
  <cp:lastModifiedBy/>
  <cp:revision>1</cp:revision>
  <dcterms:created xsi:type="dcterms:W3CDTF">2017-02-13T22:46:00Z</dcterms:created>
  <dcterms:modified xsi:type="dcterms:W3CDTF">2017-02-13T22:46:00Z</dcterms:modified>
  <dc:language>English</dc:language>
</cp:coreProperties>
</file>