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Look w:val="04A0" w:firstRow="1" w:lastRow="0" w:firstColumn="1" w:lastColumn="0" w:noHBand="0" w:noVBand="1"/>
      </w:tblPr>
      <w:tblGrid>
        <w:gridCol w:w="6048"/>
        <w:gridCol w:w="3600"/>
      </w:tblGrid>
      <w:tr w:rsidR="00D945EC" w:rsidRPr="005869A2" w14:paraId="523B9BD5" w14:textId="77777777">
        <w:trPr>
          <w:trHeight w:val="1020"/>
        </w:trPr>
        <w:tc>
          <w:tcPr>
            <w:tcW w:w="6048" w:type="dxa"/>
          </w:tcPr>
          <w:p w14:paraId="6B64A241" w14:textId="066DF721" w:rsidR="00D945EC" w:rsidRPr="005869A2" w:rsidRDefault="00AD1E1B" w:rsidP="0038101A">
            <w:pPr>
              <w:outlineLvl w:val="0"/>
              <w:rPr>
                <w:lang w:val="en-AU"/>
              </w:rPr>
            </w:pPr>
            <w:bookmarkStart w:id="0" w:name="bm_InfoBlock" w:colFirst="1" w:colLast="1"/>
            <w:bookmarkStart w:id="1" w:name="_GoBack"/>
            <w:bookmarkEnd w:id="1"/>
            <w:r>
              <w:rPr>
                <w:lang w:val="en-AU"/>
              </w:rPr>
              <w:t>21 October</w:t>
            </w:r>
            <w:r w:rsidR="00B75488">
              <w:rPr>
                <w:lang w:val="en-AU"/>
              </w:rPr>
              <w:t xml:space="preserve"> 20</w:t>
            </w:r>
            <w:r>
              <w:rPr>
                <w:lang w:val="en-AU"/>
              </w:rPr>
              <w:t>20</w:t>
            </w:r>
          </w:p>
        </w:tc>
        <w:tc>
          <w:tcPr>
            <w:tcW w:w="3600" w:type="dxa"/>
          </w:tcPr>
          <w:p w14:paraId="0EB17EDE" w14:textId="77777777" w:rsidR="00D945EC" w:rsidRPr="00C756F8" w:rsidRDefault="00B75488" w:rsidP="00D945EC">
            <w:pPr>
              <w:outlineLvl w:val="0"/>
              <w:rPr>
                <w:rStyle w:val="SubtleEmphasis"/>
                <w:lang w:val="en-AU"/>
              </w:rPr>
            </w:pPr>
            <w:bookmarkStart w:id="2" w:name="bm_YourName"/>
            <w:r w:rsidRPr="00C756F8">
              <w:rPr>
                <w:rStyle w:val="SubtleEmphasis"/>
                <w:lang w:val="en-AU"/>
              </w:rPr>
              <w:t>Peter Sutherland</w:t>
            </w:r>
            <w:bookmarkEnd w:id="2"/>
          </w:p>
          <w:p w14:paraId="4A5CC9D0" w14:textId="77777777" w:rsidR="00563813" w:rsidRPr="00C756F8" w:rsidRDefault="00563813" w:rsidP="00D945EC">
            <w:pPr>
              <w:outlineLvl w:val="0"/>
              <w:rPr>
                <w:rStyle w:val="SubtleEmphasis"/>
                <w:lang w:val="en-AU"/>
              </w:rPr>
            </w:pPr>
            <w:r>
              <w:rPr>
                <w:rStyle w:val="SubtleEmphasis"/>
                <w:lang w:val="en-AU"/>
              </w:rPr>
              <w:t>Convenor, Legal Aid Clinic</w:t>
            </w:r>
          </w:p>
          <w:p w14:paraId="64B70F1F" w14:textId="7D9CC8CA" w:rsidR="00D945EC" w:rsidRPr="00C756F8" w:rsidRDefault="00B75488" w:rsidP="00D945EC">
            <w:pPr>
              <w:outlineLvl w:val="0"/>
              <w:rPr>
                <w:rStyle w:val="SubtleEmphasis"/>
                <w:lang w:val="en-AU"/>
              </w:rPr>
            </w:pPr>
            <w:bookmarkStart w:id="3" w:name="bm_Department"/>
            <w:r w:rsidRPr="00C756F8">
              <w:rPr>
                <w:rStyle w:val="SubtleEmphasis"/>
                <w:lang w:val="en-AU"/>
              </w:rPr>
              <w:t xml:space="preserve">ANU </w:t>
            </w:r>
            <w:bookmarkEnd w:id="3"/>
            <w:r w:rsidR="00AD1E1B">
              <w:rPr>
                <w:rStyle w:val="SubtleEmphasis"/>
                <w:lang w:val="en-AU"/>
              </w:rPr>
              <w:t>S</w:t>
            </w:r>
            <w:r w:rsidR="00AD1E1B">
              <w:rPr>
                <w:rStyle w:val="SubtleEmphasis"/>
              </w:rPr>
              <w:t>chool of Legal Practice</w:t>
            </w:r>
          </w:p>
          <w:p w14:paraId="5DCBFAF1" w14:textId="77777777" w:rsidR="00D945EC" w:rsidRPr="00C756F8" w:rsidRDefault="00D945EC" w:rsidP="00D945EC">
            <w:pPr>
              <w:outlineLvl w:val="0"/>
              <w:rPr>
                <w:rStyle w:val="SubtleEmphasis"/>
                <w:lang w:val="en-AU"/>
              </w:rPr>
            </w:pPr>
          </w:p>
          <w:p w14:paraId="048DA464" w14:textId="77777777" w:rsidR="00D945EC" w:rsidRPr="00C756F8" w:rsidRDefault="00B75488" w:rsidP="00D945EC">
            <w:pPr>
              <w:outlineLvl w:val="0"/>
              <w:rPr>
                <w:rStyle w:val="SubtleEmphasis"/>
                <w:lang w:val="en-AU"/>
              </w:rPr>
            </w:pPr>
            <w:bookmarkStart w:id="4" w:name="bm_Email"/>
            <w:r w:rsidRPr="00C756F8">
              <w:rPr>
                <w:rStyle w:val="SubtleEmphasis"/>
                <w:iCs w:val="0"/>
                <w:lang w:val="en-AU"/>
              </w:rPr>
              <w:t>peter.sutherland</w:t>
            </w:r>
            <w:r w:rsidR="00D945EC" w:rsidRPr="00C756F8">
              <w:rPr>
                <w:rStyle w:val="SubtleEmphasis"/>
                <w:iCs w:val="0"/>
                <w:lang w:val="en-AU"/>
              </w:rPr>
              <w:t>@anu.edu.au</w:t>
            </w:r>
            <w:bookmarkEnd w:id="4"/>
          </w:p>
          <w:p w14:paraId="48E83E1C" w14:textId="77777777" w:rsidR="00D945EC" w:rsidRPr="00C756F8" w:rsidRDefault="00D945EC" w:rsidP="00D945EC">
            <w:pPr>
              <w:outlineLvl w:val="0"/>
              <w:rPr>
                <w:rStyle w:val="SubtleEmphasis"/>
                <w:lang w:val="en-AU"/>
              </w:rPr>
            </w:pPr>
          </w:p>
          <w:p w14:paraId="10A39157" w14:textId="77777777" w:rsidR="00D945EC" w:rsidRPr="00C756F8" w:rsidRDefault="00D945EC" w:rsidP="00D945EC">
            <w:pPr>
              <w:outlineLvl w:val="0"/>
              <w:rPr>
                <w:rStyle w:val="SubtleEmphasis"/>
                <w:lang w:val="en-AU"/>
              </w:rPr>
            </w:pPr>
            <w:bookmarkStart w:id="5" w:name="bm_YourAddress"/>
            <w:r w:rsidRPr="00C756F8">
              <w:rPr>
                <w:rStyle w:val="SubtleEmphasis"/>
                <w:lang w:val="en-AU"/>
              </w:rPr>
              <w:t>Canberra ACT 0200 Australia</w:t>
            </w:r>
            <w:bookmarkEnd w:id="5"/>
          </w:p>
          <w:p w14:paraId="6E0B6FEC" w14:textId="77777777" w:rsidR="00D945EC" w:rsidRPr="00C756F8" w:rsidRDefault="00D945EC" w:rsidP="00D945EC">
            <w:pPr>
              <w:outlineLvl w:val="0"/>
              <w:rPr>
                <w:rStyle w:val="SubtleEmphasis"/>
                <w:lang w:val="en-AU"/>
              </w:rPr>
            </w:pPr>
            <w:r w:rsidRPr="00C756F8">
              <w:rPr>
                <w:rStyle w:val="SubtleEmphasis"/>
                <w:iCs w:val="0"/>
                <w:lang w:val="en-AU"/>
              </w:rPr>
              <w:t>www.anu.edu.au</w:t>
            </w:r>
            <w:r w:rsidRPr="00C756F8">
              <w:rPr>
                <w:rStyle w:val="SubtleEmphasis"/>
                <w:lang w:val="en-AU"/>
              </w:rPr>
              <w:t xml:space="preserve"> </w:t>
            </w:r>
          </w:p>
          <w:p w14:paraId="47D1AF37" w14:textId="77777777" w:rsidR="00D54805" w:rsidRPr="00C756F8" w:rsidRDefault="00D54805" w:rsidP="00B75488">
            <w:pPr>
              <w:outlineLvl w:val="0"/>
              <w:rPr>
                <w:lang w:val="en-AU"/>
              </w:rPr>
            </w:pPr>
          </w:p>
        </w:tc>
      </w:tr>
    </w:tbl>
    <w:p w14:paraId="53D625D3" w14:textId="77777777" w:rsidR="00D945EC" w:rsidRDefault="00D945EC" w:rsidP="00D945EC">
      <w:pPr>
        <w:outlineLvl w:val="0"/>
        <w:rPr>
          <w:lang w:val="en-AU"/>
        </w:rPr>
      </w:pPr>
      <w:bookmarkStart w:id="6" w:name="bm_Content"/>
      <w:bookmarkEnd w:id="0"/>
      <w:bookmarkEnd w:id="6"/>
    </w:p>
    <w:p w14:paraId="5975FB9F" w14:textId="2100CE9A" w:rsidR="0038101A" w:rsidRDefault="0038101A" w:rsidP="00D945EC">
      <w:pPr>
        <w:outlineLvl w:val="0"/>
        <w:rPr>
          <w:lang w:val="en-AU"/>
        </w:rPr>
      </w:pPr>
    </w:p>
    <w:p w14:paraId="3702B626" w14:textId="6EE51A0B" w:rsidR="00E61E32" w:rsidRDefault="00E61E32" w:rsidP="00D945EC">
      <w:pPr>
        <w:outlineLvl w:val="0"/>
        <w:rPr>
          <w:lang w:val="en-AU"/>
        </w:rPr>
      </w:pPr>
      <w:r>
        <w:rPr>
          <w:lang w:val="en-AU"/>
        </w:rPr>
        <w:t>By email:  dgr@treasury.gov.au</w:t>
      </w:r>
    </w:p>
    <w:p w14:paraId="1E42F927" w14:textId="3769132D" w:rsidR="0038101A" w:rsidRDefault="0038101A" w:rsidP="00D945EC">
      <w:pPr>
        <w:outlineLvl w:val="0"/>
        <w:rPr>
          <w:lang w:val="en-AU"/>
        </w:rPr>
      </w:pPr>
    </w:p>
    <w:p w14:paraId="55118268" w14:textId="77777777" w:rsidR="00E61E32" w:rsidRDefault="00E61E32" w:rsidP="00D945EC">
      <w:pPr>
        <w:outlineLvl w:val="0"/>
        <w:rPr>
          <w:lang w:val="en-AU"/>
        </w:rPr>
      </w:pPr>
    </w:p>
    <w:p w14:paraId="0A5D0059" w14:textId="1C49E76B" w:rsidR="0038101A" w:rsidRPr="00E61E32" w:rsidRDefault="00E61E32" w:rsidP="00D945EC">
      <w:pPr>
        <w:outlineLvl w:val="0"/>
        <w:rPr>
          <w:b/>
          <w:bCs/>
          <w:lang w:val="en-AU"/>
        </w:rPr>
      </w:pPr>
      <w:r>
        <w:rPr>
          <w:b/>
          <w:bCs/>
          <w:lang w:val="en-AU"/>
        </w:rPr>
        <w:t xml:space="preserve">Submission: </w:t>
      </w:r>
      <w:r w:rsidRPr="00E61E32">
        <w:rPr>
          <w:b/>
          <w:bCs/>
          <w:lang w:val="en-AU"/>
        </w:rPr>
        <w:t>Requiring Deductible Gift Recipients (DGRs) to Register as Charities</w:t>
      </w:r>
    </w:p>
    <w:p w14:paraId="2CE30C22" w14:textId="77777777" w:rsidR="0038101A" w:rsidRDefault="0038101A" w:rsidP="00D945EC">
      <w:pPr>
        <w:outlineLvl w:val="0"/>
        <w:rPr>
          <w:lang w:val="en-AU"/>
        </w:rPr>
      </w:pPr>
    </w:p>
    <w:p w14:paraId="1D5537DD" w14:textId="7D3BB9E6" w:rsidR="0038101A" w:rsidRDefault="00E61E32" w:rsidP="00D945EC">
      <w:pPr>
        <w:outlineLvl w:val="0"/>
        <w:rPr>
          <w:lang w:val="en-AU"/>
        </w:rPr>
      </w:pPr>
      <w:r>
        <w:rPr>
          <w:lang w:val="en-AU"/>
        </w:rPr>
        <w:t>I wish to express my support for the intention of this Bill which is to require all non-government bodies that have DGR status to be registered charities.</w:t>
      </w:r>
    </w:p>
    <w:p w14:paraId="7757A03E" w14:textId="77AB55BE" w:rsidR="00E61E32" w:rsidRDefault="00E61E32" w:rsidP="00D945EC">
      <w:pPr>
        <w:outlineLvl w:val="0"/>
        <w:rPr>
          <w:lang w:val="en-AU"/>
        </w:rPr>
      </w:pPr>
    </w:p>
    <w:p w14:paraId="03055788" w14:textId="25F7E8B4" w:rsidR="00E61E32" w:rsidRDefault="00E61E32" w:rsidP="00D945EC">
      <w:pPr>
        <w:outlineLvl w:val="0"/>
        <w:rPr>
          <w:lang w:val="en-AU"/>
        </w:rPr>
      </w:pPr>
      <w:r>
        <w:rPr>
          <w:lang w:val="en-AU"/>
        </w:rPr>
        <w:t>At present DGR status conveys significant tax benefits, however the accountability regime in relation to DGR status is very poorly structured.  This is particularly a problem in relation to some religious and educational institutions, but does arise in all categories currently not covered by registration requirements.</w:t>
      </w:r>
    </w:p>
    <w:p w14:paraId="32A70008" w14:textId="4BB9070D" w:rsidR="00E61E32" w:rsidRDefault="00E61E32" w:rsidP="00D945EC">
      <w:pPr>
        <w:outlineLvl w:val="0"/>
        <w:rPr>
          <w:lang w:val="en-AU"/>
        </w:rPr>
      </w:pPr>
    </w:p>
    <w:p w14:paraId="145056E4" w14:textId="54D0F858" w:rsidR="00E61E32" w:rsidRDefault="00E61E32" w:rsidP="00D945EC">
      <w:pPr>
        <w:outlineLvl w:val="0"/>
        <w:rPr>
          <w:lang w:val="en-AU"/>
        </w:rPr>
      </w:pPr>
      <w:r>
        <w:rPr>
          <w:lang w:val="en-AU"/>
        </w:rPr>
        <w:t xml:space="preserve">In expressing this support, I am referring specifically to DGR status.  There </w:t>
      </w:r>
      <w:r w:rsidR="00F514A1">
        <w:rPr>
          <w:lang w:val="en-AU"/>
        </w:rPr>
        <w:t>may be</w:t>
      </w:r>
      <w:r>
        <w:rPr>
          <w:lang w:val="en-AU"/>
        </w:rPr>
        <w:t xml:space="preserve"> categories of income tax exempt</w:t>
      </w:r>
      <w:r w:rsidR="00F514A1">
        <w:rPr>
          <w:lang w:val="en-AU"/>
        </w:rPr>
        <w:t xml:space="preserve"> bodies where other accountability mechanisms are more appropriate.</w:t>
      </w:r>
    </w:p>
    <w:p w14:paraId="6FD41FDB" w14:textId="37D7173C" w:rsidR="00F514A1" w:rsidRDefault="00F514A1" w:rsidP="00D945EC">
      <w:pPr>
        <w:outlineLvl w:val="0"/>
        <w:rPr>
          <w:lang w:val="en-AU"/>
        </w:rPr>
      </w:pPr>
    </w:p>
    <w:p w14:paraId="51A32A3E" w14:textId="4AACF117" w:rsidR="00F514A1" w:rsidRDefault="00F514A1" w:rsidP="00D945EC">
      <w:pPr>
        <w:outlineLvl w:val="0"/>
        <w:rPr>
          <w:lang w:val="en-AU"/>
        </w:rPr>
      </w:pPr>
      <w:r>
        <w:rPr>
          <w:lang w:val="en-AU"/>
        </w:rPr>
        <w:t>I also wish to make it clear that “charity” should have a broad meaning and must not be narrowed by exclusions such a prohibition on “advocacy”.</w:t>
      </w:r>
    </w:p>
    <w:p w14:paraId="1A07323A" w14:textId="211E8867" w:rsidR="00E61E32" w:rsidRDefault="00E61E32" w:rsidP="00D945EC">
      <w:pPr>
        <w:outlineLvl w:val="0"/>
        <w:rPr>
          <w:lang w:val="en-AU"/>
        </w:rPr>
      </w:pPr>
    </w:p>
    <w:p w14:paraId="4620DAEE" w14:textId="77777777" w:rsidR="00D945EC" w:rsidRDefault="00D945EC" w:rsidP="00D945EC">
      <w:pPr>
        <w:outlineLvl w:val="0"/>
        <w:rPr>
          <w:lang w:val="en-AU"/>
        </w:rPr>
      </w:pPr>
    </w:p>
    <w:p w14:paraId="757BAE21" w14:textId="77777777" w:rsidR="00D945EC" w:rsidRDefault="0096369F" w:rsidP="00D945EC">
      <w:pPr>
        <w:outlineLvl w:val="0"/>
        <w:rPr>
          <w:lang w:val="en-AU"/>
        </w:rPr>
      </w:pPr>
      <w:bookmarkStart w:id="7" w:name="bm_Closing"/>
      <w:r>
        <w:rPr>
          <w:lang w:val="en-AU"/>
        </w:rPr>
        <w:t>Yours s</w:t>
      </w:r>
      <w:r w:rsidR="00D945EC">
        <w:rPr>
          <w:lang w:val="en-AU"/>
        </w:rPr>
        <w:t>incerely</w:t>
      </w:r>
      <w:bookmarkEnd w:id="7"/>
    </w:p>
    <w:p w14:paraId="24D427BE" w14:textId="77777777" w:rsidR="00D945EC" w:rsidRDefault="00D945EC" w:rsidP="00D945EC">
      <w:pPr>
        <w:outlineLvl w:val="0"/>
        <w:rPr>
          <w:lang w:val="en-AU"/>
        </w:rPr>
      </w:pPr>
    </w:p>
    <w:p w14:paraId="1497D53C" w14:textId="77777777" w:rsidR="00D945EC" w:rsidRDefault="00D945EC" w:rsidP="00D945EC">
      <w:pPr>
        <w:outlineLvl w:val="0"/>
        <w:rPr>
          <w:lang w:val="en-AU"/>
        </w:rPr>
      </w:pPr>
    </w:p>
    <w:p w14:paraId="1FDC19B1" w14:textId="77777777" w:rsidR="0096369F" w:rsidRDefault="00B75488" w:rsidP="00D945EC">
      <w:pPr>
        <w:outlineLvl w:val="0"/>
        <w:rPr>
          <w:lang w:val="en-AU"/>
        </w:rPr>
      </w:pPr>
      <w:bookmarkStart w:id="8" w:name="bm_Title"/>
      <w:r>
        <w:rPr>
          <w:lang w:val="en-AU"/>
        </w:rPr>
        <w:t>Peter Sutherland</w:t>
      </w:r>
    </w:p>
    <w:bookmarkEnd w:id="8"/>
    <w:p w14:paraId="59D26C4C" w14:textId="77777777" w:rsidR="00BA2205" w:rsidRDefault="00C33F0F" w:rsidP="00D945EC">
      <w:pPr>
        <w:outlineLvl w:val="0"/>
        <w:rPr>
          <w:lang w:val="en-AU"/>
        </w:rPr>
      </w:pPr>
      <w:r>
        <w:rPr>
          <w:lang w:val="en-AU"/>
        </w:rPr>
        <w:t>Convenor</w:t>
      </w:r>
    </w:p>
    <w:p w14:paraId="78918702" w14:textId="77777777" w:rsidR="00C33F0F" w:rsidRDefault="00C33F0F" w:rsidP="00D945EC">
      <w:pPr>
        <w:outlineLvl w:val="0"/>
        <w:rPr>
          <w:lang w:val="en-AU"/>
        </w:rPr>
      </w:pPr>
      <w:r>
        <w:rPr>
          <w:lang w:val="en-AU"/>
        </w:rPr>
        <w:t>Legal Aid Clinic</w:t>
      </w:r>
    </w:p>
    <w:p w14:paraId="01F54B0C" w14:textId="77777777" w:rsidR="00B75488" w:rsidRDefault="00B75488" w:rsidP="00D945EC">
      <w:pPr>
        <w:outlineLvl w:val="0"/>
        <w:rPr>
          <w:lang w:val="en-AU"/>
        </w:rPr>
      </w:pPr>
    </w:p>
    <w:p w14:paraId="3A4CAD74" w14:textId="77777777" w:rsidR="00100E20" w:rsidRDefault="00100E20" w:rsidP="00D945EC">
      <w:pPr>
        <w:outlineLvl w:val="0"/>
        <w:rPr>
          <w:lang w:val="en-AU"/>
        </w:rPr>
      </w:pPr>
    </w:p>
    <w:p w14:paraId="2AA7076C" w14:textId="77777777" w:rsidR="002E413D" w:rsidRDefault="002E413D" w:rsidP="00D945EC">
      <w:pPr>
        <w:outlineLvl w:val="0"/>
        <w:rPr>
          <w:lang w:val="en-AU"/>
        </w:rPr>
      </w:pPr>
    </w:p>
    <w:sectPr w:rsidR="002E413D" w:rsidSect="003607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10" w:right="1286" w:bottom="1418" w:left="1080" w:header="0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6A008" w14:textId="77777777" w:rsidR="008C62E4" w:rsidRDefault="008C62E4" w:rsidP="00D945EC">
      <w:r>
        <w:separator/>
      </w:r>
    </w:p>
  </w:endnote>
  <w:endnote w:type="continuationSeparator" w:id="0">
    <w:p w14:paraId="6DA25314" w14:textId="77777777" w:rsidR="008C62E4" w:rsidRDefault="008C62E4" w:rsidP="00D9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7DE82" w14:textId="77777777" w:rsidR="003D1A6F" w:rsidRDefault="003D1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19D1F" w14:textId="77777777" w:rsidR="00A07D15" w:rsidRPr="00A6097C" w:rsidRDefault="00A07D15" w:rsidP="00BA2205">
    <w:pPr>
      <w:pStyle w:val="Footer"/>
      <w:rPr>
        <w:szCs w:val="16"/>
      </w:rPr>
    </w:pPr>
    <w:r w:rsidRPr="00A6097C">
      <w:rPr>
        <w:szCs w:val="16"/>
      </w:rPr>
      <w:fldChar w:fldCharType="begin"/>
    </w:r>
    <w:r w:rsidRPr="00A6097C">
      <w:rPr>
        <w:szCs w:val="16"/>
      </w:rPr>
      <w:instrText xml:space="preserve"> PAGE   \* MERGEFORMAT </w:instrText>
    </w:r>
    <w:r w:rsidRPr="00A6097C">
      <w:rPr>
        <w:szCs w:val="16"/>
      </w:rPr>
      <w:fldChar w:fldCharType="separate"/>
    </w:r>
    <w:r w:rsidRPr="005F244C">
      <w:rPr>
        <w:noProof/>
      </w:rPr>
      <w:t>2</w:t>
    </w:r>
    <w:r w:rsidRPr="00A6097C">
      <w:rPr>
        <w:szCs w:val="16"/>
      </w:rPr>
      <w:fldChar w:fldCharType="end"/>
    </w:r>
    <w:r w:rsidRPr="00A6097C">
      <w:rPr>
        <w:szCs w:val="16"/>
      </w:rPr>
      <w:t xml:space="preserve">  | </w:t>
    </w:r>
    <w:r>
      <w:rPr>
        <w:szCs w:val="16"/>
      </w:rPr>
      <w:t xml:space="preserve"> </w:t>
    </w:r>
    <w:smartTag w:uri="urn:schemas-microsoft-com:office:smarttags" w:element="place">
      <w:smartTag w:uri="urn:schemas-microsoft-com:office:smarttags" w:element="PlaceName">
        <w:r w:rsidRPr="00902573">
          <w:rPr>
            <w:spacing w:val="40"/>
          </w:rPr>
          <w:t>ANU</w:t>
        </w:r>
      </w:smartTag>
      <w:r w:rsidRPr="00902573">
        <w:rPr>
          <w:spacing w:val="40"/>
        </w:rPr>
        <w:t xml:space="preserve"> </w:t>
      </w:r>
      <w:smartTag w:uri="urn:schemas-microsoft-com:office:smarttags" w:element="PlaceType">
        <w:r w:rsidRPr="00902573">
          <w:rPr>
            <w:spacing w:val="40"/>
          </w:rPr>
          <w:t>COLLEGE</w:t>
        </w:r>
      </w:smartTag>
    </w:smartTag>
    <w:r w:rsidRPr="00902573">
      <w:rPr>
        <w:spacing w:val="40"/>
      </w:rPr>
      <w:t xml:space="preserve"> OF ... -or- RESEARCH SCHOOL etc</w:t>
    </w:r>
  </w:p>
  <w:p w14:paraId="1F656EA1" w14:textId="77777777" w:rsidR="00A07D15" w:rsidRDefault="00A07D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CD877" w14:textId="6AA75F58" w:rsidR="00A07D15" w:rsidRPr="001134DE" w:rsidRDefault="00A07D15" w:rsidP="00D945EC">
    <w:pPr>
      <w:pStyle w:val="Footer"/>
      <w:rPr>
        <w:sz w:val="24"/>
        <w:szCs w:val="24"/>
      </w:rPr>
    </w:pPr>
    <w:r w:rsidRPr="005B29A0">
      <w:fldChar w:fldCharType="begin"/>
    </w:r>
    <w:r w:rsidRPr="005B29A0">
      <w:instrText xml:space="preserve"> PAGE   \* MERGEFORMAT </w:instrText>
    </w:r>
    <w:r w:rsidRPr="005B29A0">
      <w:fldChar w:fldCharType="separate"/>
    </w:r>
    <w:r w:rsidR="003D1A6F">
      <w:rPr>
        <w:noProof/>
      </w:rPr>
      <w:t>1</w:t>
    </w:r>
    <w:r w:rsidRPr="005B29A0">
      <w:fldChar w:fldCharType="end"/>
    </w:r>
    <w:r w:rsidRPr="005B29A0">
      <w:t xml:space="preserve"> </w:t>
    </w:r>
    <w:r>
      <w:t xml:space="preserve">  LEGAL WORKSHOP </w:t>
    </w:r>
    <w:r w:rsidRPr="005B29A0">
      <w:t xml:space="preserve"> |  </w:t>
    </w:r>
    <w:r w:rsidRPr="00902573">
      <w:rPr>
        <w:spacing w:val="40"/>
      </w:rPr>
      <w:t xml:space="preserve">ANU COLLEGE OF </w:t>
    </w:r>
    <w:r>
      <w:rPr>
        <w:spacing w:val="40"/>
      </w:rPr>
      <w:t>LAW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5417D" w14:textId="77777777" w:rsidR="008C62E4" w:rsidRDefault="008C62E4" w:rsidP="00D945EC">
      <w:r>
        <w:separator/>
      </w:r>
    </w:p>
  </w:footnote>
  <w:footnote w:type="continuationSeparator" w:id="0">
    <w:p w14:paraId="14E61EB6" w14:textId="77777777" w:rsidR="008C62E4" w:rsidRDefault="008C62E4" w:rsidP="00D94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AA99B" w14:textId="77777777" w:rsidR="003D1A6F" w:rsidRDefault="003D1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0C229" w14:textId="77777777" w:rsidR="003D1A6F" w:rsidRDefault="003D1A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8F877" w14:textId="77777777" w:rsidR="00A07D15" w:rsidRPr="00BD3FC1" w:rsidRDefault="003D1A6F" w:rsidP="00D945EC">
    <w:pPr>
      <w:pStyle w:val="Header"/>
      <w:ind w:left="-1080"/>
      <w:rPr>
        <w:lang w:val="en-AU"/>
      </w:rPr>
    </w:pPr>
    <w:r>
      <w:rPr>
        <w:lang w:val="en-AU"/>
      </w:rPr>
      <w:pict w14:anchorId="507A1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pt;height:108pt">
          <v:imagedata r:id="rId1" o:title="logo with bloc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3AA"/>
    <w:rsid w:val="00054404"/>
    <w:rsid w:val="000773AA"/>
    <w:rsid w:val="00100E20"/>
    <w:rsid w:val="0011242E"/>
    <w:rsid w:val="001542FC"/>
    <w:rsid w:val="001878FF"/>
    <w:rsid w:val="002E413D"/>
    <w:rsid w:val="0030484D"/>
    <w:rsid w:val="00360756"/>
    <w:rsid w:val="0038101A"/>
    <w:rsid w:val="003D1A6F"/>
    <w:rsid w:val="004A1971"/>
    <w:rsid w:val="004F20A5"/>
    <w:rsid w:val="004F2AD6"/>
    <w:rsid w:val="00563813"/>
    <w:rsid w:val="005F244C"/>
    <w:rsid w:val="006D30BF"/>
    <w:rsid w:val="00713097"/>
    <w:rsid w:val="007446EA"/>
    <w:rsid w:val="00773819"/>
    <w:rsid w:val="007F60EE"/>
    <w:rsid w:val="00817059"/>
    <w:rsid w:val="00842F7E"/>
    <w:rsid w:val="00846F46"/>
    <w:rsid w:val="008C62E4"/>
    <w:rsid w:val="008C77BD"/>
    <w:rsid w:val="00902573"/>
    <w:rsid w:val="0096369F"/>
    <w:rsid w:val="009B7E9A"/>
    <w:rsid w:val="009D1BE7"/>
    <w:rsid w:val="00A07D15"/>
    <w:rsid w:val="00A13E5D"/>
    <w:rsid w:val="00AD1E1B"/>
    <w:rsid w:val="00B0531A"/>
    <w:rsid w:val="00B35698"/>
    <w:rsid w:val="00B75488"/>
    <w:rsid w:val="00BA2205"/>
    <w:rsid w:val="00BF1741"/>
    <w:rsid w:val="00C33F0F"/>
    <w:rsid w:val="00C756F8"/>
    <w:rsid w:val="00D23069"/>
    <w:rsid w:val="00D54805"/>
    <w:rsid w:val="00D945EC"/>
    <w:rsid w:val="00DD12B8"/>
    <w:rsid w:val="00DD381F"/>
    <w:rsid w:val="00E61E32"/>
    <w:rsid w:val="00EC7DD9"/>
    <w:rsid w:val="00F514A1"/>
    <w:rsid w:val="00FB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7366F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177"/>
    <w:rPr>
      <w:rFonts w:ascii="Arial" w:hAnsi="Arial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65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665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665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1D665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665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1D665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1D665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1D6659"/>
    <w:pPr>
      <w:keepNext/>
      <w:keepLines/>
      <w:spacing w:before="200"/>
      <w:outlineLvl w:val="7"/>
    </w:pPr>
    <w:rPr>
      <w:rFonts w:ascii="Cambria" w:hAnsi="Cambria"/>
      <w:color w:val="4F81BD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D6659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D66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1D665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1D6659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1D665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D6659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D6659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D665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D665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D665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1D6659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D665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D665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65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D665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D6659"/>
    <w:rPr>
      <w:b/>
      <w:bCs/>
    </w:rPr>
  </w:style>
  <w:style w:type="character" w:styleId="Emphasis">
    <w:name w:val="Emphasis"/>
    <w:uiPriority w:val="20"/>
    <w:qFormat/>
    <w:rsid w:val="001D6659"/>
    <w:rPr>
      <w:i/>
      <w:iCs/>
    </w:rPr>
  </w:style>
  <w:style w:type="paragraph" w:styleId="NoSpacing">
    <w:name w:val="No Spacing"/>
    <w:uiPriority w:val="1"/>
    <w:qFormat/>
    <w:rsid w:val="001D6659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1D66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665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D665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65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D6659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5869A2"/>
    <w:rPr>
      <w:rFonts w:ascii="Arial" w:hAnsi="Arial"/>
      <w:iCs/>
      <w:color w:val="auto"/>
      <w:sz w:val="16"/>
    </w:rPr>
  </w:style>
  <w:style w:type="character" w:styleId="IntenseEmphasis">
    <w:name w:val="Intense Emphasis"/>
    <w:uiPriority w:val="21"/>
    <w:qFormat/>
    <w:rsid w:val="001D665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D665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D665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D665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1D665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931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9317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931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93177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31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31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931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69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86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1024</Characters>
  <Application>Microsoft Office Word</Application>
  <DocSecurity>0</DocSecurity>
  <Lines>51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to the Requiring Deductible Gift Recipients (DGRs) to Register as Charities consultation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to the Requiring Deductible Gift Recipients (DGRs) to Register as Charities consultation</dc:title>
  <dc:subject/>
  <dc:creator/>
  <cp:keywords/>
  <cp:lastModifiedBy/>
  <cp:revision>1</cp:revision>
  <dcterms:created xsi:type="dcterms:W3CDTF">2021-03-23T22:51:00Z</dcterms:created>
  <dcterms:modified xsi:type="dcterms:W3CDTF">2021-03-23T22:52:00Z</dcterms:modified>
</cp:coreProperties>
</file>