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65638B" w14:paraId="039F8FFB" w14:textId="77777777" w:rsidTr="0065638B">
        <w:tc>
          <w:tcPr>
            <w:tcW w:w="5000" w:type="pct"/>
          </w:tcPr>
          <w:p w14:paraId="02F32B52" w14:textId="77777777" w:rsidR="0065638B" w:rsidRDefault="0065638B" w:rsidP="0065638B">
            <w:pPr>
              <w:jc w:val="center"/>
              <w:rPr>
                <w:b/>
                <w:sz w:val="26"/>
              </w:rPr>
            </w:pPr>
            <w:r>
              <w:rPr>
                <w:b/>
                <w:sz w:val="26"/>
              </w:rPr>
              <w:t>EXPOSURE DRAFT</w:t>
            </w:r>
          </w:p>
          <w:p w14:paraId="1839FCAF" w14:textId="74AFBD62" w:rsidR="0065638B" w:rsidRPr="0065638B" w:rsidRDefault="0065638B" w:rsidP="0065638B">
            <w:pPr>
              <w:rPr>
                <w:b/>
                <w:sz w:val="20"/>
              </w:rPr>
            </w:pPr>
          </w:p>
        </w:tc>
      </w:tr>
    </w:tbl>
    <w:p w14:paraId="4D357E49" w14:textId="77777777" w:rsidR="0065638B" w:rsidRDefault="0065638B" w:rsidP="00E84C12">
      <w:pPr>
        <w:rPr>
          <w:sz w:val="32"/>
          <w:szCs w:val="32"/>
        </w:rPr>
      </w:pPr>
    </w:p>
    <w:p w14:paraId="5969DAE0" w14:textId="5FA161E5" w:rsidR="0024438F" w:rsidRPr="00684B01" w:rsidRDefault="0024438F" w:rsidP="00E84C12">
      <w:pPr>
        <w:rPr>
          <w:sz w:val="32"/>
          <w:szCs w:val="32"/>
        </w:rPr>
      </w:pPr>
      <w:r w:rsidRPr="00684B01">
        <w:rPr>
          <w:sz w:val="32"/>
          <w:szCs w:val="32"/>
        </w:rPr>
        <w:t>Inserts for</w:t>
      </w:r>
    </w:p>
    <w:p w14:paraId="4CFE9B91" w14:textId="0B066D4A" w:rsidR="0024438F" w:rsidRPr="00684B01" w:rsidRDefault="00F020EE" w:rsidP="00E84C12">
      <w:pPr>
        <w:pStyle w:val="ShortT"/>
      </w:pPr>
      <w:r w:rsidRPr="00684B01">
        <w:t>Treasury Laws Amendment Bill 2025</w:t>
      </w:r>
      <w:r w:rsidR="0024438F" w:rsidRPr="00684B01">
        <w:t xml:space="preserve">: Modernising </w:t>
      </w:r>
      <w:r w:rsidR="00852778" w:rsidRPr="00684B01">
        <w:t>t</w:t>
      </w:r>
      <w:r w:rsidR="0024438F" w:rsidRPr="00684B01">
        <w:t xml:space="preserve">rust </w:t>
      </w:r>
      <w:r w:rsidR="00852778" w:rsidRPr="00684B01">
        <w:t>a</w:t>
      </w:r>
      <w:r w:rsidR="0024438F" w:rsidRPr="00684B01">
        <w:t>dministrat</w:t>
      </w:r>
      <w:r w:rsidR="00450C7D" w:rsidRPr="00684B01">
        <w:t xml:space="preserve">ion </w:t>
      </w:r>
      <w:r w:rsidR="00852778" w:rsidRPr="00684B01">
        <w:t>s</w:t>
      </w:r>
      <w:r w:rsidR="0024438F" w:rsidRPr="00684B01">
        <w:t>ystems</w:t>
      </w:r>
    </w:p>
    <w:p w14:paraId="5EA2DB7F" w14:textId="77777777" w:rsidR="0024438F" w:rsidRPr="00684B01" w:rsidRDefault="0024438F" w:rsidP="00E84C12">
      <w:pPr>
        <w:jc w:val="center"/>
      </w:pPr>
    </w:p>
    <w:p w14:paraId="1C93BABD" w14:textId="77777777" w:rsidR="0024438F" w:rsidRPr="00684B01" w:rsidRDefault="0024438F" w:rsidP="00E84C1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24438F" w:rsidRPr="00684B01" w14:paraId="58A78BCE" w14:textId="77777777" w:rsidTr="00EA48D1">
        <w:trPr>
          <w:tblHeader/>
        </w:trPr>
        <w:tc>
          <w:tcPr>
            <w:tcW w:w="7111" w:type="dxa"/>
            <w:gridSpan w:val="3"/>
            <w:tcBorders>
              <w:top w:val="single" w:sz="12" w:space="0" w:color="auto"/>
              <w:bottom w:val="single" w:sz="6" w:space="0" w:color="auto"/>
            </w:tcBorders>
          </w:tcPr>
          <w:p w14:paraId="6A6FA8B1" w14:textId="77777777" w:rsidR="0024438F" w:rsidRPr="00684B01" w:rsidRDefault="0024438F" w:rsidP="00E84C12">
            <w:pPr>
              <w:pStyle w:val="TableHeading"/>
            </w:pPr>
            <w:r w:rsidRPr="00684B01">
              <w:t>Commencement information</w:t>
            </w:r>
          </w:p>
        </w:tc>
      </w:tr>
      <w:tr w:rsidR="0024438F" w:rsidRPr="00684B01" w14:paraId="257743BB" w14:textId="77777777" w:rsidTr="00EA48D1">
        <w:trPr>
          <w:tblHeader/>
        </w:trPr>
        <w:tc>
          <w:tcPr>
            <w:tcW w:w="1701" w:type="dxa"/>
            <w:tcBorders>
              <w:top w:val="single" w:sz="6" w:space="0" w:color="auto"/>
              <w:bottom w:val="single" w:sz="6" w:space="0" w:color="auto"/>
            </w:tcBorders>
          </w:tcPr>
          <w:p w14:paraId="2EAB4131" w14:textId="77777777" w:rsidR="0024438F" w:rsidRPr="00684B01" w:rsidRDefault="0024438F" w:rsidP="00E84C12">
            <w:pPr>
              <w:pStyle w:val="TableHeading"/>
            </w:pPr>
            <w:r w:rsidRPr="00684B01">
              <w:t>Column 1</w:t>
            </w:r>
          </w:p>
        </w:tc>
        <w:tc>
          <w:tcPr>
            <w:tcW w:w="3828" w:type="dxa"/>
            <w:tcBorders>
              <w:top w:val="single" w:sz="6" w:space="0" w:color="auto"/>
              <w:bottom w:val="single" w:sz="6" w:space="0" w:color="auto"/>
            </w:tcBorders>
          </w:tcPr>
          <w:p w14:paraId="7AF0C918" w14:textId="77777777" w:rsidR="0024438F" w:rsidRPr="00684B01" w:rsidRDefault="0024438F" w:rsidP="00E84C12">
            <w:pPr>
              <w:pStyle w:val="TableHeading"/>
            </w:pPr>
            <w:r w:rsidRPr="00684B01">
              <w:t>Column 2</w:t>
            </w:r>
          </w:p>
        </w:tc>
        <w:tc>
          <w:tcPr>
            <w:tcW w:w="1582" w:type="dxa"/>
            <w:tcBorders>
              <w:top w:val="single" w:sz="6" w:space="0" w:color="auto"/>
              <w:bottom w:val="single" w:sz="6" w:space="0" w:color="auto"/>
            </w:tcBorders>
          </w:tcPr>
          <w:p w14:paraId="025F84D3" w14:textId="77777777" w:rsidR="0024438F" w:rsidRPr="00684B01" w:rsidRDefault="0024438F" w:rsidP="00E84C12">
            <w:pPr>
              <w:pStyle w:val="TableHeading"/>
            </w:pPr>
            <w:r w:rsidRPr="00684B01">
              <w:t>Column 3</w:t>
            </w:r>
          </w:p>
        </w:tc>
      </w:tr>
      <w:tr w:rsidR="0024438F" w:rsidRPr="00684B01" w14:paraId="0AE1E758" w14:textId="77777777" w:rsidTr="00EA48D1">
        <w:trPr>
          <w:tblHeader/>
        </w:trPr>
        <w:tc>
          <w:tcPr>
            <w:tcW w:w="1701" w:type="dxa"/>
            <w:tcBorders>
              <w:top w:val="single" w:sz="6" w:space="0" w:color="auto"/>
              <w:bottom w:val="single" w:sz="12" w:space="0" w:color="auto"/>
            </w:tcBorders>
          </w:tcPr>
          <w:p w14:paraId="6B6E35CC" w14:textId="77777777" w:rsidR="0024438F" w:rsidRPr="00684B01" w:rsidRDefault="0024438F" w:rsidP="00E84C12">
            <w:pPr>
              <w:pStyle w:val="TableHeading"/>
            </w:pPr>
            <w:r w:rsidRPr="00684B01">
              <w:t>Provisions</w:t>
            </w:r>
          </w:p>
        </w:tc>
        <w:tc>
          <w:tcPr>
            <w:tcW w:w="3828" w:type="dxa"/>
            <w:tcBorders>
              <w:top w:val="single" w:sz="6" w:space="0" w:color="auto"/>
              <w:bottom w:val="single" w:sz="12" w:space="0" w:color="auto"/>
            </w:tcBorders>
          </w:tcPr>
          <w:p w14:paraId="7E12D448" w14:textId="77777777" w:rsidR="0024438F" w:rsidRPr="00684B01" w:rsidRDefault="0024438F" w:rsidP="00E84C12">
            <w:pPr>
              <w:pStyle w:val="TableHeading"/>
            </w:pPr>
            <w:r w:rsidRPr="00684B01">
              <w:t>Commencement</w:t>
            </w:r>
          </w:p>
        </w:tc>
        <w:tc>
          <w:tcPr>
            <w:tcW w:w="1582" w:type="dxa"/>
            <w:tcBorders>
              <w:top w:val="single" w:sz="6" w:space="0" w:color="auto"/>
              <w:bottom w:val="single" w:sz="12" w:space="0" w:color="auto"/>
            </w:tcBorders>
          </w:tcPr>
          <w:p w14:paraId="3366D40E" w14:textId="77777777" w:rsidR="0024438F" w:rsidRPr="00684B01" w:rsidRDefault="0024438F" w:rsidP="00E84C12">
            <w:pPr>
              <w:pStyle w:val="TableHeading"/>
            </w:pPr>
            <w:r w:rsidRPr="00684B01">
              <w:t>Date/Details</w:t>
            </w:r>
          </w:p>
        </w:tc>
      </w:tr>
      <w:tr w:rsidR="0024438F" w:rsidRPr="00684B01" w14:paraId="16994470" w14:textId="77777777" w:rsidTr="00EA48D1">
        <w:tc>
          <w:tcPr>
            <w:tcW w:w="1701" w:type="dxa"/>
            <w:tcBorders>
              <w:top w:val="single" w:sz="12" w:space="0" w:color="auto"/>
            </w:tcBorders>
          </w:tcPr>
          <w:p w14:paraId="1774CEAC" w14:textId="77777777" w:rsidR="0024438F" w:rsidRPr="00684B01" w:rsidRDefault="0024438F" w:rsidP="00E84C12">
            <w:pPr>
              <w:pStyle w:val="Tabletext"/>
            </w:pPr>
            <w:r w:rsidRPr="00684B01">
              <w:t>1.  Schedule [#]</w:t>
            </w:r>
          </w:p>
        </w:tc>
        <w:tc>
          <w:tcPr>
            <w:tcW w:w="3828" w:type="dxa"/>
            <w:tcBorders>
              <w:top w:val="single" w:sz="12" w:space="0" w:color="auto"/>
            </w:tcBorders>
          </w:tcPr>
          <w:p w14:paraId="77295CB2" w14:textId="77777777" w:rsidR="0024438F" w:rsidRPr="00684B01" w:rsidRDefault="0024438F" w:rsidP="00E84C12">
            <w:pPr>
              <w:pStyle w:val="Tabletext"/>
            </w:pPr>
            <w:r w:rsidRPr="00684B01">
              <w:t>The first 1 January, 1 April, 1 July or 1 October to occur after the day this Act receives the Royal Assent.</w:t>
            </w:r>
          </w:p>
        </w:tc>
        <w:tc>
          <w:tcPr>
            <w:tcW w:w="1582" w:type="dxa"/>
            <w:tcBorders>
              <w:top w:val="single" w:sz="12" w:space="0" w:color="auto"/>
            </w:tcBorders>
          </w:tcPr>
          <w:p w14:paraId="08D60C0F" w14:textId="77777777" w:rsidR="0024438F" w:rsidRPr="00684B01" w:rsidRDefault="0024438F" w:rsidP="00E84C12">
            <w:pPr>
              <w:pStyle w:val="Tabletext"/>
            </w:pPr>
          </w:p>
        </w:tc>
      </w:tr>
      <w:tr w:rsidR="0024438F" w:rsidRPr="00684B01" w14:paraId="2E695187" w14:textId="77777777" w:rsidTr="00EA48D1">
        <w:tc>
          <w:tcPr>
            <w:tcW w:w="1701" w:type="dxa"/>
            <w:tcBorders>
              <w:bottom w:val="single" w:sz="4" w:space="0" w:color="auto"/>
            </w:tcBorders>
          </w:tcPr>
          <w:p w14:paraId="10E33DE1" w14:textId="77777777" w:rsidR="0024438F" w:rsidRPr="00684B01" w:rsidRDefault="0024438F" w:rsidP="00E84C12">
            <w:pPr>
              <w:pStyle w:val="Tabletext"/>
            </w:pPr>
            <w:r w:rsidRPr="00684B01">
              <w:t xml:space="preserve">2.  </w:t>
            </w:r>
          </w:p>
        </w:tc>
        <w:tc>
          <w:tcPr>
            <w:tcW w:w="3828" w:type="dxa"/>
            <w:tcBorders>
              <w:bottom w:val="single" w:sz="4" w:space="0" w:color="auto"/>
            </w:tcBorders>
          </w:tcPr>
          <w:p w14:paraId="78C99543" w14:textId="77777777" w:rsidR="0024438F" w:rsidRPr="00684B01" w:rsidRDefault="0024438F" w:rsidP="00E84C12">
            <w:pPr>
              <w:pStyle w:val="Tabletext"/>
            </w:pPr>
          </w:p>
        </w:tc>
        <w:tc>
          <w:tcPr>
            <w:tcW w:w="1582" w:type="dxa"/>
            <w:tcBorders>
              <w:bottom w:val="single" w:sz="4" w:space="0" w:color="auto"/>
            </w:tcBorders>
          </w:tcPr>
          <w:p w14:paraId="687011D7" w14:textId="77777777" w:rsidR="0024438F" w:rsidRPr="00684B01" w:rsidRDefault="0024438F" w:rsidP="00E84C12">
            <w:pPr>
              <w:pStyle w:val="Tabletext"/>
            </w:pPr>
          </w:p>
        </w:tc>
      </w:tr>
      <w:tr w:rsidR="0024438F" w:rsidRPr="00684B01" w14:paraId="4FA4B3C7" w14:textId="77777777" w:rsidTr="00EA48D1">
        <w:tc>
          <w:tcPr>
            <w:tcW w:w="1701" w:type="dxa"/>
            <w:tcBorders>
              <w:bottom w:val="single" w:sz="12" w:space="0" w:color="auto"/>
            </w:tcBorders>
          </w:tcPr>
          <w:p w14:paraId="19697B84" w14:textId="77777777" w:rsidR="0024438F" w:rsidRPr="00684B01" w:rsidRDefault="0024438F" w:rsidP="00E84C12">
            <w:pPr>
              <w:pStyle w:val="Tabletext"/>
            </w:pPr>
            <w:r w:rsidRPr="00684B01">
              <w:t xml:space="preserve">3.  </w:t>
            </w:r>
          </w:p>
        </w:tc>
        <w:tc>
          <w:tcPr>
            <w:tcW w:w="3828" w:type="dxa"/>
            <w:tcBorders>
              <w:bottom w:val="single" w:sz="12" w:space="0" w:color="auto"/>
            </w:tcBorders>
          </w:tcPr>
          <w:p w14:paraId="7EB437C3" w14:textId="77777777" w:rsidR="0024438F" w:rsidRPr="00684B01" w:rsidRDefault="0024438F" w:rsidP="00E84C12">
            <w:pPr>
              <w:pStyle w:val="Tabletext"/>
            </w:pPr>
          </w:p>
        </w:tc>
        <w:tc>
          <w:tcPr>
            <w:tcW w:w="1582" w:type="dxa"/>
            <w:tcBorders>
              <w:bottom w:val="single" w:sz="12" w:space="0" w:color="auto"/>
            </w:tcBorders>
          </w:tcPr>
          <w:p w14:paraId="62CC389C" w14:textId="77777777" w:rsidR="0024438F" w:rsidRPr="00684B01" w:rsidRDefault="0024438F" w:rsidP="00E84C12">
            <w:pPr>
              <w:pStyle w:val="Tabletext"/>
            </w:pPr>
          </w:p>
        </w:tc>
      </w:tr>
    </w:tbl>
    <w:p w14:paraId="6A1824FD" w14:textId="5755E7B4" w:rsidR="005C11BD" w:rsidRPr="00684B01" w:rsidRDefault="0024438F" w:rsidP="005C11BD">
      <w:pPr>
        <w:pStyle w:val="ActHead6"/>
        <w:pageBreakBefore/>
      </w:pPr>
      <w:r w:rsidRPr="00684B01">
        <w:rPr>
          <w:rStyle w:val="CharAmSchNo"/>
        </w:rPr>
        <w:lastRenderedPageBreak/>
        <w:t>Schedule [#]</w:t>
      </w:r>
      <w:r w:rsidRPr="00684B01">
        <w:t>—</w:t>
      </w:r>
      <w:r w:rsidR="00E94AC4" w:rsidRPr="00684B01">
        <w:t>Modernising trust administration systems</w:t>
      </w:r>
    </w:p>
    <w:p w14:paraId="5612394E" w14:textId="142D580E" w:rsidR="005C11BD" w:rsidRPr="00684B01" w:rsidRDefault="005C11BD" w:rsidP="005C11BD">
      <w:pPr>
        <w:pStyle w:val="Header"/>
      </w:pPr>
      <w:r w:rsidRPr="00684B01">
        <w:t xml:space="preserve">  </w:t>
      </w:r>
    </w:p>
    <w:p w14:paraId="152E8A44" w14:textId="2F652391" w:rsidR="0024438F" w:rsidRPr="00684B01" w:rsidRDefault="0024438F" w:rsidP="00E84C12">
      <w:pPr>
        <w:pStyle w:val="ActHead9"/>
      </w:pPr>
      <w:r w:rsidRPr="00684B01">
        <w:t>Income Tax Assessment Act 1936</w:t>
      </w:r>
    </w:p>
    <w:p w14:paraId="053C1CBB" w14:textId="750F83E3" w:rsidR="00653BE3" w:rsidRPr="00684B01" w:rsidRDefault="00653BE3" w:rsidP="00653BE3">
      <w:pPr>
        <w:pStyle w:val="ItemHead"/>
      </w:pPr>
      <w:proofErr w:type="gramStart"/>
      <w:r w:rsidRPr="00684B01">
        <w:t xml:space="preserve">1  </w:t>
      </w:r>
      <w:r w:rsidR="0086178F" w:rsidRPr="00684B01">
        <w:t>Section</w:t>
      </w:r>
      <w:proofErr w:type="gramEnd"/>
      <w:r w:rsidRPr="00684B01">
        <w:t> 202DP</w:t>
      </w:r>
    </w:p>
    <w:p w14:paraId="6E26EFE6" w14:textId="7FFEFC9B" w:rsidR="00653BE3" w:rsidRPr="00684B01" w:rsidRDefault="00653BE3" w:rsidP="00653BE3">
      <w:pPr>
        <w:pStyle w:val="Item"/>
      </w:pPr>
      <w:r w:rsidRPr="00684B01">
        <w:t xml:space="preserve">Repeal the </w:t>
      </w:r>
      <w:r w:rsidR="0086178F" w:rsidRPr="00684B01">
        <w:t>section</w:t>
      </w:r>
      <w:r w:rsidRPr="00684B01">
        <w:t>, substitute:</w:t>
      </w:r>
    </w:p>
    <w:p w14:paraId="1B7DCD1A" w14:textId="5AE98AFB" w:rsidR="006D0342" w:rsidRPr="00684B01" w:rsidRDefault="006D0342" w:rsidP="006D0342">
      <w:pPr>
        <w:pStyle w:val="ActHead5"/>
      </w:pPr>
      <w:r w:rsidRPr="00684B01">
        <w:t>202</w:t>
      </w:r>
      <w:proofErr w:type="gramStart"/>
      <w:r w:rsidRPr="00684B01">
        <w:t>DP  Trustee</w:t>
      </w:r>
      <w:proofErr w:type="gramEnd"/>
      <w:r w:rsidRPr="00684B01">
        <w:t xml:space="preserve"> must report quoted tax file number</w:t>
      </w:r>
    </w:p>
    <w:p w14:paraId="66CE43B4" w14:textId="58FCAB74" w:rsidR="00653BE3" w:rsidRPr="00684B01" w:rsidRDefault="00653BE3" w:rsidP="00653BE3">
      <w:pPr>
        <w:pStyle w:val="subsection"/>
      </w:pPr>
      <w:r w:rsidRPr="00684B01">
        <w:tab/>
        <w:t>(1)</w:t>
      </w:r>
      <w:r w:rsidRPr="00684B01">
        <w:tab/>
        <w:t>The trustee must report the beneficiary’s tax file number to the Commissioner, in the approved form, if</w:t>
      </w:r>
      <w:r w:rsidR="00B24D47" w:rsidRPr="00684B01">
        <w:t>:</w:t>
      </w:r>
    </w:p>
    <w:p w14:paraId="76FF467C" w14:textId="37BE0FB5" w:rsidR="00653BE3" w:rsidRPr="00684B01" w:rsidRDefault="00653BE3" w:rsidP="00653BE3">
      <w:pPr>
        <w:pStyle w:val="paragraph"/>
      </w:pPr>
      <w:r w:rsidRPr="00684B01">
        <w:tab/>
        <w:t>(a)</w:t>
      </w:r>
      <w:r w:rsidRPr="00684B01">
        <w:tab/>
        <w:t>the beneficiary is presently entitled, for the purposes of Division 6 of Part III, to a share of the income of the trust in respect of a year of income; and</w:t>
      </w:r>
    </w:p>
    <w:p w14:paraId="3748BA97" w14:textId="3E6C2112" w:rsidR="00AB714C" w:rsidRPr="00684B01" w:rsidRDefault="00653BE3" w:rsidP="00803DB3">
      <w:pPr>
        <w:pStyle w:val="paragraph"/>
      </w:pPr>
      <w:r w:rsidRPr="00684B01">
        <w:tab/>
        <w:t>(</w:t>
      </w:r>
      <w:r w:rsidR="00803DB3" w:rsidRPr="00684B01">
        <w:t>b</w:t>
      </w:r>
      <w:r w:rsidRPr="00684B01">
        <w:t>)</w:t>
      </w:r>
      <w:r w:rsidRPr="00684B01">
        <w:tab/>
      </w:r>
      <w:r w:rsidR="006D0342" w:rsidRPr="00684B01">
        <w:t xml:space="preserve">the beneficiary </w:t>
      </w:r>
      <w:r w:rsidR="00A12BE0" w:rsidRPr="00684B01">
        <w:t xml:space="preserve">has quoted the beneficiary’s tax file number to the trustee </w:t>
      </w:r>
      <w:r w:rsidRPr="00684B01">
        <w:t xml:space="preserve">at any time </w:t>
      </w:r>
      <w:r w:rsidR="0020284C" w:rsidRPr="00684B01">
        <w:t>before</w:t>
      </w:r>
      <w:r w:rsidRPr="00684B01">
        <w:t xml:space="preserve"> the </w:t>
      </w:r>
      <w:r w:rsidR="0075034F" w:rsidRPr="00684B01">
        <w:t xml:space="preserve">trustee </w:t>
      </w:r>
      <w:r w:rsidR="00136BED" w:rsidRPr="00684B01">
        <w:t>gives the Commissioner the trust’s return of income for th</w:t>
      </w:r>
      <w:r w:rsidR="00F30A77" w:rsidRPr="00684B01">
        <w:t>e</w:t>
      </w:r>
      <w:r w:rsidR="00136BED" w:rsidRPr="00684B01">
        <w:t xml:space="preserve"> year</w:t>
      </w:r>
      <w:r w:rsidR="00AB714C" w:rsidRPr="00684B01">
        <w:t>;</w:t>
      </w:r>
      <w:r w:rsidRPr="00684B01">
        <w:t xml:space="preserve"> </w:t>
      </w:r>
      <w:r w:rsidR="008E3DE7" w:rsidRPr="00684B01">
        <w:t>and</w:t>
      </w:r>
    </w:p>
    <w:p w14:paraId="40A4CFCB" w14:textId="19BDBCE5" w:rsidR="00653BE3" w:rsidRPr="00684B01" w:rsidRDefault="00653BE3" w:rsidP="00653BE3">
      <w:pPr>
        <w:pStyle w:val="paragraph"/>
      </w:pPr>
      <w:r w:rsidRPr="00684B01">
        <w:tab/>
        <w:t>(</w:t>
      </w:r>
      <w:r w:rsidR="0098694E" w:rsidRPr="00684B01">
        <w:t>c</w:t>
      </w:r>
      <w:r w:rsidRPr="00684B01">
        <w:t>)</w:t>
      </w:r>
      <w:r w:rsidRPr="00684B01">
        <w:tab/>
        <w:t>the trustee has not reported the beneficiary’s tax file number to the Commissioner under Division 6D of Part III (about trustee beneficiary non</w:t>
      </w:r>
      <w:r w:rsidR="00684B01">
        <w:noBreakHyphen/>
      </w:r>
      <w:r w:rsidRPr="00684B01">
        <w:t>disclosure tax)</w:t>
      </w:r>
      <w:r w:rsidR="00A12BE0" w:rsidRPr="00684B01">
        <w:t xml:space="preserve"> in relation to the share of the income of the trust for th</w:t>
      </w:r>
      <w:r w:rsidR="00550FCA" w:rsidRPr="00684B01">
        <w:t>e</w:t>
      </w:r>
      <w:r w:rsidR="00A12BE0" w:rsidRPr="00684B01">
        <w:t xml:space="preserve"> year</w:t>
      </w:r>
      <w:r w:rsidRPr="00684B01">
        <w:t>.</w:t>
      </w:r>
    </w:p>
    <w:p w14:paraId="7BDBE711" w14:textId="4ED9421B" w:rsidR="00560899" w:rsidRPr="00684B01" w:rsidRDefault="00727D45" w:rsidP="00DE0873">
      <w:pPr>
        <w:pStyle w:val="subsection"/>
      </w:pPr>
      <w:r w:rsidRPr="00684B01">
        <w:tab/>
        <w:t>(</w:t>
      </w:r>
      <w:r w:rsidR="00425FCB" w:rsidRPr="00684B01">
        <w:t>2</w:t>
      </w:r>
      <w:r w:rsidRPr="00684B01">
        <w:t>)</w:t>
      </w:r>
      <w:r w:rsidRPr="00684B01">
        <w:tab/>
        <w:t xml:space="preserve">The </w:t>
      </w:r>
      <w:r w:rsidR="00E01B57" w:rsidRPr="00684B01">
        <w:t>trustee must give the</w:t>
      </w:r>
      <w:r w:rsidR="002D4FCB" w:rsidRPr="00684B01">
        <w:t xml:space="preserve"> report</w:t>
      </w:r>
      <w:r w:rsidR="00E01B57" w:rsidRPr="00684B01">
        <w:t xml:space="preserve"> to the Commissioner</w:t>
      </w:r>
      <w:r w:rsidR="002F4F21" w:rsidRPr="00684B01">
        <w:t xml:space="preserve"> no later than </w:t>
      </w:r>
      <w:r w:rsidR="008E3DE7" w:rsidRPr="00684B01">
        <w:t>the earlier of the following</w:t>
      </w:r>
      <w:r w:rsidR="002F4F21" w:rsidRPr="00684B01">
        <w:t>, or within such further time as the Commissioner allows:</w:t>
      </w:r>
    </w:p>
    <w:p w14:paraId="3341C21A" w14:textId="5982A4D5" w:rsidR="00C35B20" w:rsidRPr="00684B01" w:rsidRDefault="00560899" w:rsidP="00DE0873">
      <w:pPr>
        <w:pStyle w:val="paragraph"/>
      </w:pPr>
      <w:r w:rsidRPr="00684B01">
        <w:tab/>
        <w:t>(</w:t>
      </w:r>
      <w:r w:rsidR="00DE0873" w:rsidRPr="00684B01">
        <w:t>a</w:t>
      </w:r>
      <w:r w:rsidRPr="00684B01">
        <w:t>)</w:t>
      </w:r>
      <w:r w:rsidRPr="00684B01">
        <w:tab/>
      </w:r>
      <w:r w:rsidR="00C35B20" w:rsidRPr="00684B01">
        <w:t xml:space="preserve">the </w:t>
      </w:r>
      <w:r w:rsidR="007B30BA" w:rsidRPr="00684B01">
        <w:t xml:space="preserve">time </w:t>
      </w:r>
      <w:r w:rsidR="00C35B20" w:rsidRPr="00684B01">
        <w:t xml:space="preserve">the trustee </w:t>
      </w:r>
      <w:r w:rsidR="002D4FCB" w:rsidRPr="00684B01">
        <w:t>gives the Commissioner</w:t>
      </w:r>
      <w:r w:rsidR="00C35B20" w:rsidRPr="00684B01">
        <w:t xml:space="preserve"> the </w:t>
      </w:r>
      <w:proofErr w:type="gramStart"/>
      <w:r w:rsidR="00C35B20" w:rsidRPr="00684B01">
        <w:t>return;</w:t>
      </w:r>
      <w:proofErr w:type="gramEnd"/>
    </w:p>
    <w:p w14:paraId="31502BEE" w14:textId="118EF7B1" w:rsidR="00635AE5" w:rsidRPr="00684B01" w:rsidRDefault="00C35B20" w:rsidP="00C35B20">
      <w:pPr>
        <w:pStyle w:val="paragraph"/>
      </w:pPr>
      <w:r w:rsidRPr="00684B01">
        <w:tab/>
        <w:t>(</w:t>
      </w:r>
      <w:r w:rsidR="00DE0873" w:rsidRPr="00684B01">
        <w:t>b</w:t>
      </w:r>
      <w:r w:rsidRPr="00684B01">
        <w:t>)</w:t>
      </w:r>
      <w:r w:rsidRPr="00684B01">
        <w:tab/>
      </w:r>
      <w:r w:rsidR="00560899" w:rsidRPr="00684B01">
        <w:t>the</w:t>
      </w:r>
      <w:r w:rsidR="007B30BA" w:rsidRPr="00684B01">
        <w:t xml:space="preserve"> time </w:t>
      </w:r>
      <w:r w:rsidR="008C689B" w:rsidRPr="00684B01">
        <w:t xml:space="preserve">the return is required to be </w:t>
      </w:r>
      <w:r w:rsidR="002D4FCB" w:rsidRPr="00684B01">
        <w:t>given to the Commissioner</w:t>
      </w:r>
      <w:r w:rsidR="00DE0873" w:rsidRPr="00684B01">
        <w:t>.</w:t>
      </w:r>
    </w:p>
    <w:p w14:paraId="009D4389" w14:textId="35EAE4ED" w:rsidR="00C975EC" w:rsidRPr="00684B01" w:rsidRDefault="00C975EC" w:rsidP="00C975EC">
      <w:pPr>
        <w:pStyle w:val="notetext"/>
      </w:pPr>
      <w:r w:rsidRPr="00684B01">
        <w:t>Note:</w:t>
      </w:r>
      <w:r w:rsidRPr="00684B01">
        <w:tab/>
        <w:t>Refusal or failure to report to the Commissioner as required by this section is an offence under section 8C of the</w:t>
      </w:r>
      <w:r w:rsidRPr="00684B01">
        <w:rPr>
          <w:i/>
          <w:iCs/>
        </w:rPr>
        <w:t xml:space="preserve"> Taxation Administration Act 1953</w:t>
      </w:r>
      <w:r w:rsidRPr="00684B01">
        <w:t>.</w:t>
      </w:r>
    </w:p>
    <w:p w14:paraId="6AACFD9E" w14:textId="02600212" w:rsidR="004F59BF" w:rsidRPr="00684B01" w:rsidRDefault="00DF5AE2" w:rsidP="00E84C12">
      <w:pPr>
        <w:pStyle w:val="ItemHead"/>
      </w:pPr>
      <w:proofErr w:type="gramStart"/>
      <w:r w:rsidRPr="00684B01">
        <w:t>2</w:t>
      </w:r>
      <w:r w:rsidR="004F59BF" w:rsidRPr="00684B01">
        <w:t xml:space="preserve">  </w:t>
      </w:r>
      <w:r w:rsidR="00E84C12" w:rsidRPr="00684B01">
        <w:t>Subsections</w:t>
      </w:r>
      <w:proofErr w:type="gramEnd"/>
      <w:r w:rsidR="00E84C12" w:rsidRPr="00684B01">
        <w:t> 2</w:t>
      </w:r>
      <w:r w:rsidR="004F59BF" w:rsidRPr="00684B01">
        <w:t>02DR(1)</w:t>
      </w:r>
      <w:r w:rsidR="00B93F1D" w:rsidRPr="00684B01">
        <w:t xml:space="preserve"> and (2)</w:t>
      </w:r>
    </w:p>
    <w:p w14:paraId="793C6728" w14:textId="2B31E44B" w:rsidR="004F59BF" w:rsidRPr="00684B01" w:rsidRDefault="004F59BF" w:rsidP="00E84C12">
      <w:pPr>
        <w:pStyle w:val="Item"/>
      </w:pPr>
      <w:r w:rsidRPr="00684B01">
        <w:t>Repeal the subsection</w:t>
      </w:r>
      <w:r w:rsidR="00355C38" w:rsidRPr="00684B01">
        <w:t>s</w:t>
      </w:r>
      <w:r w:rsidRPr="00684B01">
        <w:t>, substitute:</w:t>
      </w:r>
    </w:p>
    <w:p w14:paraId="1F98D6DD" w14:textId="522AC6AD" w:rsidR="00CF6DCD" w:rsidRPr="00684B01" w:rsidRDefault="00CF6DCD" w:rsidP="00CF6DCD">
      <w:pPr>
        <w:pStyle w:val="SubsectionHead"/>
        <w:rPr>
          <w:i w:val="0"/>
          <w:iCs/>
        </w:rPr>
      </w:pPr>
      <w:r w:rsidRPr="00684B01">
        <w:t>Commissioner may notify trustee of correct tax file number</w:t>
      </w:r>
    </w:p>
    <w:p w14:paraId="0D97754F" w14:textId="3B0622CD" w:rsidR="009835A7" w:rsidRPr="00684B01" w:rsidRDefault="004F59BF" w:rsidP="00E84C12">
      <w:pPr>
        <w:pStyle w:val="subsection"/>
      </w:pPr>
      <w:r w:rsidRPr="00684B01">
        <w:tab/>
        <w:t>(1)</w:t>
      </w:r>
      <w:r w:rsidRPr="00684B01">
        <w:tab/>
      </w:r>
      <w:r w:rsidR="005A7BFC" w:rsidRPr="00684B01">
        <w:t>The Commissioner may notify</w:t>
      </w:r>
      <w:r w:rsidR="00D41F29" w:rsidRPr="00684B01">
        <w:t xml:space="preserve"> </w:t>
      </w:r>
      <w:r w:rsidR="005A7BFC" w:rsidRPr="00684B01">
        <w:t xml:space="preserve">the trustee of </w:t>
      </w:r>
      <w:r w:rsidR="009835A7" w:rsidRPr="00684B01">
        <w:t>the beneficiary’s correct tax file number if</w:t>
      </w:r>
      <w:r w:rsidR="00741C58" w:rsidRPr="00684B01">
        <w:t xml:space="preserve"> the Commissioner is satisfied that</w:t>
      </w:r>
      <w:r w:rsidR="009835A7" w:rsidRPr="00684B01">
        <w:t>:</w:t>
      </w:r>
    </w:p>
    <w:p w14:paraId="7DA07C94" w14:textId="22314246" w:rsidR="004F59BF" w:rsidRPr="00684B01" w:rsidRDefault="009835A7" w:rsidP="00E84C12">
      <w:pPr>
        <w:pStyle w:val="paragraph"/>
      </w:pPr>
      <w:r w:rsidRPr="00684B01">
        <w:tab/>
        <w:t>(a)</w:t>
      </w:r>
      <w:r w:rsidRPr="00684B01">
        <w:tab/>
      </w:r>
      <w:r w:rsidR="003C1496" w:rsidRPr="00684B01">
        <w:t>the tax file number quoted to the trustee</w:t>
      </w:r>
      <w:r w:rsidR="004F59BF" w:rsidRPr="00684B01">
        <w:t>:</w:t>
      </w:r>
    </w:p>
    <w:p w14:paraId="5F4783E5" w14:textId="4AC7A287" w:rsidR="004F59BF" w:rsidRPr="00684B01" w:rsidRDefault="004F59BF" w:rsidP="00E84C12">
      <w:pPr>
        <w:pStyle w:val="paragraphsub"/>
      </w:pPr>
      <w:r w:rsidRPr="00684B01">
        <w:lastRenderedPageBreak/>
        <w:tab/>
        <w:t>(</w:t>
      </w:r>
      <w:proofErr w:type="spellStart"/>
      <w:r w:rsidR="009D7F85" w:rsidRPr="00684B01">
        <w:t>i</w:t>
      </w:r>
      <w:proofErr w:type="spellEnd"/>
      <w:r w:rsidRPr="00684B01">
        <w:t>)</w:t>
      </w:r>
      <w:r w:rsidRPr="00684B01">
        <w:tab/>
      </w:r>
      <w:r w:rsidR="003C1496" w:rsidRPr="00684B01">
        <w:t xml:space="preserve">has been cancelled or withdrawn </w:t>
      </w:r>
      <w:r w:rsidR="00625A6B" w:rsidRPr="00684B01">
        <w:t>s</w:t>
      </w:r>
      <w:r w:rsidR="003C1496" w:rsidRPr="00684B01">
        <w:t>ince it was quoted;</w:t>
      </w:r>
      <w:r w:rsidR="00B30E1D" w:rsidRPr="00684B01">
        <w:t xml:space="preserve"> or</w:t>
      </w:r>
    </w:p>
    <w:p w14:paraId="0B1782CF" w14:textId="70908EDB" w:rsidR="003C1496" w:rsidRPr="00684B01" w:rsidRDefault="003C1496" w:rsidP="00E84C12">
      <w:pPr>
        <w:pStyle w:val="paragraphsub"/>
      </w:pPr>
      <w:r w:rsidRPr="00684B01">
        <w:tab/>
        <w:t>(</w:t>
      </w:r>
      <w:r w:rsidR="009D7F85" w:rsidRPr="00684B01">
        <w:t>ii</w:t>
      </w:r>
      <w:r w:rsidRPr="00684B01">
        <w:t>)</w:t>
      </w:r>
      <w:r w:rsidRPr="00684B01">
        <w:tab/>
        <w:t>is otherwise wrong</w:t>
      </w:r>
      <w:r w:rsidR="001F6558" w:rsidRPr="00684B01">
        <w:t>; and</w:t>
      </w:r>
    </w:p>
    <w:p w14:paraId="7D8F07BA" w14:textId="647CC6A1" w:rsidR="001F6558" w:rsidRPr="00684B01" w:rsidRDefault="001F6558" w:rsidP="00E84C12">
      <w:pPr>
        <w:pStyle w:val="paragraph"/>
      </w:pPr>
      <w:r w:rsidRPr="00684B01">
        <w:tab/>
        <w:t>(b)</w:t>
      </w:r>
      <w:r w:rsidRPr="00684B01">
        <w:tab/>
      </w:r>
      <w:r w:rsidR="0001097C" w:rsidRPr="00684B01">
        <w:t xml:space="preserve">having regard to the information (if any) that the Commissioner has recorded for the </w:t>
      </w:r>
      <w:r w:rsidR="00345FCC" w:rsidRPr="00684B01">
        <w:t xml:space="preserve">tax file </w:t>
      </w:r>
      <w:r w:rsidR="0001097C" w:rsidRPr="00684B01">
        <w:t>number</w:t>
      </w:r>
      <w:r w:rsidR="00345FCC" w:rsidRPr="00684B01">
        <w:t xml:space="preserve"> quoted to the trustee</w:t>
      </w:r>
      <w:r w:rsidR="0001097C" w:rsidRPr="00684B01">
        <w:t>, another number is the tax file number of the beneficiary</w:t>
      </w:r>
      <w:r w:rsidRPr="00684B01">
        <w:t>; and</w:t>
      </w:r>
    </w:p>
    <w:p w14:paraId="65601BFF" w14:textId="0439F5CF" w:rsidR="001F6558" w:rsidRPr="00684B01" w:rsidRDefault="001F6558" w:rsidP="00E84C12">
      <w:pPr>
        <w:pStyle w:val="paragraph"/>
      </w:pPr>
      <w:r w:rsidRPr="00684B01">
        <w:tab/>
        <w:t>(c)</w:t>
      </w:r>
      <w:r w:rsidRPr="00684B01">
        <w:tab/>
        <w:t>it is reasonable</w:t>
      </w:r>
      <w:r w:rsidR="00B30E1D" w:rsidRPr="00684B01">
        <w:t xml:space="preserve"> </w:t>
      </w:r>
      <w:r w:rsidRPr="00684B01">
        <w:t>to</w:t>
      </w:r>
      <w:r w:rsidR="00B30E1D" w:rsidRPr="00684B01">
        <w:t xml:space="preserve"> notify the trustee </w:t>
      </w:r>
      <w:r w:rsidR="00695703" w:rsidRPr="00684B01">
        <w:t>of the correct tax file number</w:t>
      </w:r>
      <w:r w:rsidRPr="00684B01">
        <w:t xml:space="preserve"> in the circumstances.</w:t>
      </w:r>
    </w:p>
    <w:p w14:paraId="0C1B26F4" w14:textId="0017112C" w:rsidR="0024438F" w:rsidRPr="00684B01" w:rsidRDefault="0024438F" w:rsidP="00E84C12">
      <w:pPr>
        <w:pStyle w:val="subsection"/>
      </w:pPr>
      <w:r w:rsidRPr="00684B01">
        <w:tab/>
        <w:t>(</w:t>
      </w:r>
      <w:r w:rsidR="00723E07" w:rsidRPr="00684B01">
        <w:t>2</w:t>
      </w:r>
      <w:r w:rsidRPr="00684B01">
        <w:t>)</w:t>
      </w:r>
      <w:r w:rsidRPr="00684B01">
        <w:tab/>
      </w:r>
      <w:r w:rsidR="00B17E10" w:rsidRPr="00684B01">
        <w:t>The notice given under subsection (1) is taken to have taken effect on the day on which the cancelled, withdrawn or otherwise wrong tax file number was quoted to the trustee as mentioned in paragraph (1)(a).</w:t>
      </w:r>
    </w:p>
    <w:p w14:paraId="00C4D7E5" w14:textId="3CEF7992" w:rsidR="00247DED" w:rsidRPr="00684B01" w:rsidRDefault="00247DED" w:rsidP="00247DED">
      <w:pPr>
        <w:pStyle w:val="ItemHead"/>
      </w:pPr>
      <w:proofErr w:type="gramStart"/>
      <w:r w:rsidRPr="00684B01">
        <w:t>3  Subsection</w:t>
      </w:r>
      <w:proofErr w:type="gramEnd"/>
      <w:r w:rsidRPr="00684B01">
        <w:t xml:space="preserve"> 202DR(4) (heading)</w:t>
      </w:r>
    </w:p>
    <w:p w14:paraId="0DA88C32" w14:textId="1686D129" w:rsidR="00247DED" w:rsidRPr="00684B01" w:rsidRDefault="00247DED" w:rsidP="00247DED">
      <w:pPr>
        <w:pStyle w:val="Item"/>
      </w:pPr>
      <w:r w:rsidRPr="00684B01">
        <w:t>Omit “</w:t>
      </w:r>
      <w:r w:rsidRPr="00684B01">
        <w:rPr>
          <w:i/>
          <w:iCs/>
        </w:rPr>
        <w:t>may</w:t>
      </w:r>
      <w:r w:rsidRPr="00684B01">
        <w:t>”, substitute “</w:t>
      </w:r>
      <w:r w:rsidRPr="00684B01">
        <w:rPr>
          <w:i/>
          <w:iCs/>
        </w:rPr>
        <w:t>must</w:t>
      </w:r>
      <w:r w:rsidRPr="00684B01">
        <w:t>”.</w:t>
      </w:r>
    </w:p>
    <w:p w14:paraId="3E9BBA97" w14:textId="6A956808" w:rsidR="001B5842" w:rsidRPr="00684B01" w:rsidRDefault="00254CAD" w:rsidP="00E84C12">
      <w:pPr>
        <w:pStyle w:val="ItemHead"/>
      </w:pPr>
      <w:proofErr w:type="gramStart"/>
      <w:r w:rsidRPr="00684B01">
        <w:t>4</w:t>
      </w:r>
      <w:r w:rsidR="001B5842" w:rsidRPr="00684B01">
        <w:t xml:space="preserve">  </w:t>
      </w:r>
      <w:r w:rsidR="00E84C12" w:rsidRPr="00684B01">
        <w:t>Paragraph</w:t>
      </w:r>
      <w:proofErr w:type="gramEnd"/>
      <w:r w:rsidR="00E84C12" w:rsidRPr="00684B01">
        <w:t> 2</w:t>
      </w:r>
      <w:r w:rsidR="002F6D58" w:rsidRPr="00684B01">
        <w:t>02DR(4)(b)</w:t>
      </w:r>
    </w:p>
    <w:p w14:paraId="07486654" w14:textId="7F8A4734" w:rsidR="002F6D58" w:rsidRPr="00684B01" w:rsidRDefault="002F6D58" w:rsidP="00E84C12">
      <w:pPr>
        <w:pStyle w:val="Item"/>
      </w:pPr>
      <w:r w:rsidRPr="00684B01">
        <w:t>Repeal the paragraph, substitute:</w:t>
      </w:r>
    </w:p>
    <w:p w14:paraId="3B4F81F2" w14:textId="010FEE37" w:rsidR="002F6D58" w:rsidRPr="00684B01" w:rsidRDefault="002F6D58" w:rsidP="00E84C12">
      <w:pPr>
        <w:pStyle w:val="paragraph"/>
      </w:pPr>
      <w:r w:rsidRPr="00684B01">
        <w:tab/>
        <w:t>(b)</w:t>
      </w:r>
      <w:r w:rsidRPr="00684B01">
        <w:tab/>
        <w:t>the Commissioner is not satisfied that:</w:t>
      </w:r>
    </w:p>
    <w:p w14:paraId="252B2B18" w14:textId="756849DA" w:rsidR="002F6D58" w:rsidRPr="00684B01" w:rsidRDefault="002F6D58" w:rsidP="00E84C12">
      <w:pPr>
        <w:pStyle w:val="paragraphsub"/>
      </w:pPr>
      <w:r w:rsidRPr="00684B01">
        <w:tab/>
        <w:t>(</w:t>
      </w:r>
      <w:proofErr w:type="spellStart"/>
      <w:r w:rsidRPr="00684B01">
        <w:t>i</w:t>
      </w:r>
      <w:proofErr w:type="spellEnd"/>
      <w:r w:rsidRPr="00684B01">
        <w:t>)</w:t>
      </w:r>
      <w:r w:rsidRPr="00684B01">
        <w:tab/>
      </w:r>
      <w:r w:rsidR="006A36A6" w:rsidRPr="00684B01">
        <w:t xml:space="preserve">having regard to the information (if any) that the Commissioner has recorded for </w:t>
      </w:r>
      <w:r w:rsidR="00345FCC" w:rsidRPr="00684B01">
        <w:t>the tax file number quoted to the trustee</w:t>
      </w:r>
      <w:r w:rsidR="006A36A6" w:rsidRPr="00684B01">
        <w:t>, that another number is the tax file number of the beneficiary</w:t>
      </w:r>
      <w:r w:rsidRPr="00684B01">
        <w:t>; or</w:t>
      </w:r>
    </w:p>
    <w:p w14:paraId="31C95082" w14:textId="27B3CFB0" w:rsidR="002F6D58" w:rsidRPr="00684B01" w:rsidRDefault="002F6D58" w:rsidP="00E84C12">
      <w:pPr>
        <w:pStyle w:val="paragraphsub"/>
      </w:pPr>
      <w:r w:rsidRPr="00684B01">
        <w:tab/>
        <w:t>(ii)</w:t>
      </w:r>
      <w:r w:rsidRPr="00684B01">
        <w:tab/>
        <w:t xml:space="preserve">it is reasonable to notify the trustee of the correct </w:t>
      </w:r>
      <w:r w:rsidR="00A633FB" w:rsidRPr="00684B01">
        <w:t xml:space="preserve">tax </w:t>
      </w:r>
      <w:r w:rsidRPr="00684B01">
        <w:t xml:space="preserve">file number under </w:t>
      </w:r>
      <w:r w:rsidR="00E84C12" w:rsidRPr="00684B01">
        <w:t>subsection (</w:t>
      </w:r>
      <w:r w:rsidR="00D95F95" w:rsidRPr="00684B01">
        <w:t>1)</w:t>
      </w:r>
      <w:r w:rsidR="002721E6" w:rsidRPr="00684B01">
        <w:t>; or</w:t>
      </w:r>
    </w:p>
    <w:p w14:paraId="7F770A0A" w14:textId="3304531D" w:rsidR="002721E6" w:rsidRPr="00684B01" w:rsidRDefault="002721E6" w:rsidP="00E84C12">
      <w:pPr>
        <w:pStyle w:val="paragraphsub"/>
      </w:pPr>
      <w:r w:rsidRPr="00684B01">
        <w:tab/>
        <w:t>(iii)</w:t>
      </w:r>
      <w:r w:rsidRPr="00684B01">
        <w:tab/>
        <w:t xml:space="preserve">the beneficiary </w:t>
      </w:r>
      <w:r w:rsidR="00A633FB" w:rsidRPr="00684B01">
        <w:t xml:space="preserve">has a tax file </w:t>
      </w:r>
      <w:proofErr w:type="gramStart"/>
      <w:r w:rsidR="00A633FB" w:rsidRPr="00684B01">
        <w:t>number</w:t>
      </w:r>
      <w:r w:rsidR="00C109D7" w:rsidRPr="00684B01">
        <w:t>;</w:t>
      </w:r>
      <w:proofErr w:type="gramEnd"/>
    </w:p>
    <w:p w14:paraId="735BD0BE" w14:textId="4C7287C2" w:rsidR="0024438F" w:rsidRPr="00684B01" w:rsidRDefault="003A6D0B" w:rsidP="00E84C12">
      <w:pPr>
        <w:pStyle w:val="Transitional"/>
      </w:pPr>
      <w:proofErr w:type="gramStart"/>
      <w:r w:rsidRPr="00684B01">
        <w:t>5</w:t>
      </w:r>
      <w:r w:rsidR="0024438F" w:rsidRPr="00684B01">
        <w:t xml:space="preserve">  </w:t>
      </w:r>
      <w:r w:rsidR="001819F4" w:rsidRPr="00684B01">
        <w:t>Transitional</w:t>
      </w:r>
      <w:proofErr w:type="gramEnd"/>
      <w:r w:rsidR="0024438F" w:rsidRPr="00684B01">
        <w:t xml:space="preserve"> provisions</w:t>
      </w:r>
    </w:p>
    <w:p w14:paraId="54784DB9" w14:textId="77777777" w:rsidR="002B5580" w:rsidRPr="00684B01" w:rsidRDefault="002B5580" w:rsidP="002B5580">
      <w:pPr>
        <w:pStyle w:val="Subitem"/>
      </w:pPr>
      <w:r w:rsidRPr="00684B01">
        <w:t>(1)</w:t>
      </w:r>
      <w:r w:rsidRPr="00684B01">
        <w:tab/>
        <w:t xml:space="preserve">Section 202DP of the </w:t>
      </w:r>
      <w:r w:rsidRPr="00684B01">
        <w:rPr>
          <w:i/>
          <w:iCs/>
        </w:rPr>
        <w:t>Income Tax Assessment Act 1936</w:t>
      </w:r>
      <w:r w:rsidRPr="00684B01">
        <w:t>, as substituted by this Schedule, applies in relation to a year of income of a trust starting on or after 1 July 2026.</w:t>
      </w:r>
    </w:p>
    <w:p w14:paraId="264A9291" w14:textId="77777777" w:rsidR="002B5580" w:rsidRPr="00684B01" w:rsidRDefault="002B5580" w:rsidP="002B5580">
      <w:pPr>
        <w:pStyle w:val="Subitem"/>
      </w:pPr>
      <w:r w:rsidRPr="00684B01">
        <w:t>(2)</w:t>
      </w:r>
      <w:r w:rsidRPr="00684B01">
        <w:tab/>
        <w:t xml:space="preserve">Section 202DP of the </w:t>
      </w:r>
      <w:r w:rsidRPr="00684B01">
        <w:rPr>
          <w:i/>
          <w:iCs/>
        </w:rPr>
        <w:t>Income Tax Assessment Act 1936</w:t>
      </w:r>
      <w:r w:rsidRPr="00684B01">
        <w:t>, as in force immediately before the commencement of this Schedule, continues to apply on and after that commencement to a quarter in relation to a trust if the quarter commences in a year of income of the trust starting before 1 July 2026.</w:t>
      </w:r>
    </w:p>
    <w:p w14:paraId="79B88419" w14:textId="43519C63" w:rsidR="00C109D7" w:rsidRPr="00684B01" w:rsidRDefault="00C109D7" w:rsidP="00C109D7">
      <w:pPr>
        <w:pStyle w:val="Subitem"/>
      </w:pPr>
      <w:r w:rsidRPr="00684B01">
        <w:t>(3)</w:t>
      </w:r>
      <w:r w:rsidRPr="00684B01">
        <w:tab/>
        <w:t xml:space="preserve">The amendments of section 202DR of the </w:t>
      </w:r>
      <w:r w:rsidRPr="00684B01">
        <w:rPr>
          <w:i/>
          <w:iCs/>
        </w:rPr>
        <w:t xml:space="preserve">Income Tax Assessment Act 1936 </w:t>
      </w:r>
      <w:r w:rsidRPr="00684B01">
        <w:t xml:space="preserve">made by this Schedule apply in relation to the giving of a notice </w:t>
      </w:r>
      <w:r w:rsidR="00A62ECB" w:rsidRPr="00684B01">
        <w:t>to the trustee of a trust</w:t>
      </w:r>
      <w:r w:rsidR="003D25CE" w:rsidRPr="00684B01">
        <w:t xml:space="preserve"> </w:t>
      </w:r>
      <w:r w:rsidRPr="00684B01">
        <w:t>on or after the later of:</w:t>
      </w:r>
    </w:p>
    <w:p w14:paraId="36B09ABF" w14:textId="77777777" w:rsidR="00C109D7" w:rsidRPr="00684B01" w:rsidRDefault="00C109D7" w:rsidP="00C109D7">
      <w:pPr>
        <w:pStyle w:val="paragraph"/>
      </w:pPr>
      <w:r w:rsidRPr="00684B01">
        <w:lastRenderedPageBreak/>
        <w:tab/>
        <w:t>(a)</w:t>
      </w:r>
      <w:r w:rsidRPr="00684B01">
        <w:tab/>
        <w:t>the commencement of this Schedule; and</w:t>
      </w:r>
    </w:p>
    <w:p w14:paraId="302D6396" w14:textId="0C7787A0" w:rsidR="00C109D7" w:rsidRPr="00684B01" w:rsidRDefault="00C109D7" w:rsidP="00C109D7">
      <w:pPr>
        <w:pStyle w:val="paragraph"/>
      </w:pPr>
      <w:r w:rsidRPr="00684B01">
        <w:tab/>
        <w:t>(b)</w:t>
      </w:r>
      <w:r w:rsidRPr="00684B01">
        <w:tab/>
        <w:t xml:space="preserve">the commencement of the first year of income of </w:t>
      </w:r>
      <w:r w:rsidR="003D25CE" w:rsidRPr="00684B01">
        <w:t xml:space="preserve">the </w:t>
      </w:r>
      <w:r w:rsidRPr="00684B01">
        <w:t>trust to start on or after 1 July 2026.</w:t>
      </w:r>
    </w:p>
    <w:p w14:paraId="305C3CE7" w14:textId="1E3E0A86" w:rsidR="002A059F" w:rsidRPr="00684B01" w:rsidRDefault="00C109D7" w:rsidP="00C109D7">
      <w:pPr>
        <w:pStyle w:val="Subitem"/>
      </w:pPr>
      <w:r w:rsidRPr="00684B01">
        <w:t>(4)</w:t>
      </w:r>
      <w:r w:rsidRPr="00684B01">
        <w:tab/>
        <w:t xml:space="preserve">A notice in effect under section 202DR of the </w:t>
      </w:r>
      <w:r w:rsidRPr="00684B01">
        <w:rPr>
          <w:i/>
          <w:iCs/>
        </w:rPr>
        <w:t>Income Tax Assessment Act 1936</w:t>
      </w:r>
      <w:r w:rsidRPr="00684B01">
        <w:t xml:space="preserve"> immediately before the commencement of this Schedule continues in effect on and after that commencement.</w:t>
      </w:r>
    </w:p>
    <w:sectPr w:rsidR="002A059F" w:rsidRPr="00684B01" w:rsidSect="00E84C12">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435C" w14:textId="77777777" w:rsidR="006E7313" w:rsidRDefault="006E7313" w:rsidP="00664C63">
      <w:pPr>
        <w:spacing w:line="240" w:lineRule="auto"/>
      </w:pPr>
      <w:r>
        <w:separator/>
      </w:r>
    </w:p>
  </w:endnote>
  <w:endnote w:type="continuationSeparator" w:id="0">
    <w:p w14:paraId="5632C8E9" w14:textId="77777777" w:rsidR="006E7313" w:rsidRDefault="006E7313"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2254" w14:textId="77777777" w:rsidR="00664C63" w:rsidRPr="00BB4623" w:rsidRDefault="00664C63" w:rsidP="00E84C12">
    <w:pPr>
      <w:pBdr>
        <w:top w:val="single" w:sz="6" w:space="1" w:color="auto"/>
      </w:pBdr>
      <w:spacing w:before="120"/>
      <w:jc w:val="right"/>
      <w:rPr>
        <w:sz w:val="18"/>
      </w:rPr>
    </w:pPr>
  </w:p>
  <w:p w14:paraId="6930ED1F"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15059ACD" w14:textId="3F705FB1"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0F59" w14:textId="77777777" w:rsidR="0095602D" w:rsidRDefault="0095602D" w:rsidP="00E84C12">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14:paraId="78F63B34" w14:textId="77777777" w:rsidTr="00A91C76">
      <w:trPr>
        <w:trHeight w:val="280"/>
      </w:trPr>
      <w:tc>
        <w:tcPr>
          <w:tcW w:w="7087" w:type="dxa"/>
        </w:tcPr>
        <w:p w14:paraId="2A46CB69" w14:textId="77777777"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6E4AB2">
            <w:rPr>
              <w:i/>
              <w:noProof/>
              <w:sz w:val="18"/>
            </w:rPr>
            <w:t>1</w:t>
          </w:r>
          <w:r w:rsidRPr="00BB4623">
            <w:rPr>
              <w:i/>
              <w:sz w:val="18"/>
            </w:rPr>
            <w:fldChar w:fldCharType="end"/>
          </w:r>
        </w:p>
      </w:tc>
    </w:tr>
    <w:tr w:rsidR="0095602D" w:rsidRPr="00B3608C" w14:paraId="5161087F" w14:textId="77777777" w:rsidTr="00A91C76">
      <w:tc>
        <w:tcPr>
          <w:tcW w:w="7087" w:type="dxa"/>
        </w:tcPr>
        <w:p w14:paraId="194A45B6" w14:textId="6E2B34FE" w:rsidR="0095602D" w:rsidRPr="00B3608C" w:rsidRDefault="0095602D" w:rsidP="00A91C76">
          <w:pPr>
            <w:rPr>
              <w:i/>
              <w:sz w:val="18"/>
            </w:rPr>
          </w:pPr>
          <w:r w:rsidRPr="00BB4623">
            <w:rPr>
              <w:i/>
              <w:sz w:val="18"/>
            </w:rPr>
            <w:t xml:space="preserve">  </w:t>
          </w:r>
        </w:p>
      </w:tc>
    </w:tr>
  </w:tbl>
  <w:p w14:paraId="128FBE84" w14:textId="77777777" w:rsidR="00B3608C" w:rsidRPr="00BB4623" w:rsidRDefault="00931D06"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03212F03" wp14:editId="2B153E70">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E678E8" w14:textId="2585AD58"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638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E675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E675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638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638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5638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5638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212F03"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5AE678E8" w14:textId="2585AD58"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638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E675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E675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638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638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5638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5638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1258" w14:textId="77777777" w:rsidR="00664C63" w:rsidRPr="00BB4623" w:rsidRDefault="00664C63" w:rsidP="00E84C12">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A733" w14:textId="77777777" w:rsidR="006E7313" w:rsidRDefault="006E7313" w:rsidP="00664C63">
      <w:pPr>
        <w:spacing w:line="240" w:lineRule="auto"/>
      </w:pPr>
      <w:r>
        <w:separator/>
      </w:r>
    </w:p>
  </w:footnote>
  <w:footnote w:type="continuationSeparator" w:id="0">
    <w:p w14:paraId="4F164721" w14:textId="77777777" w:rsidR="006E7313" w:rsidRDefault="006E7313"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AC5B" w14:textId="77777777" w:rsidR="00664C63" w:rsidRPr="00BB4623" w:rsidRDefault="00664C63" w:rsidP="00664C63">
    <w:pPr>
      <w:rPr>
        <w:sz w:val="24"/>
      </w:rPr>
    </w:pPr>
  </w:p>
  <w:p w14:paraId="7ECA07F4"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EB8F" w14:textId="77777777" w:rsidR="00664C63" w:rsidRPr="00BB4623" w:rsidRDefault="00931D06"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69B18BAD" wp14:editId="5B486395">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0918F1" w14:textId="16A1AF6C"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638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E675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E675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638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638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5638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030A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B18BAD"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690918F1" w14:textId="16A1AF6C"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638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9E6753">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9E6753">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638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638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5638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030A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p w14:paraId="1F12A0B9"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6AE4"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0617145">
    <w:abstractNumId w:val="9"/>
  </w:num>
  <w:num w:numId="2" w16cid:durableId="182789256">
    <w:abstractNumId w:val="7"/>
  </w:num>
  <w:num w:numId="3" w16cid:durableId="1225680946">
    <w:abstractNumId w:val="6"/>
  </w:num>
  <w:num w:numId="4" w16cid:durableId="1604922351">
    <w:abstractNumId w:val="5"/>
  </w:num>
  <w:num w:numId="5" w16cid:durableId="1741904498">
    <w:abstractNumId w:val="4"/>
  </w:num>
  <w:num w:numId="6" w16cid:durableId="331028719">
    <w:abstractNumId w:val="8"/>
  </w:num>
  <w:num w:numId="7" w16cid:durableId="352920822">
    <w:abstractNumId w:val="3"/>
  </w:num>
  <w:num w:numId="8" w16cid:durableId="602614441">
    <w:abstractNumId w:val="2"/>
  </w:num>
  <w:num w:numId="9" w16cid:durableId="1984772779">
    <w:abstractNumId w:val="1"/>
  </w:num>
  <w:num w:numId="10" w16cid:durableId="893276888">
    <w:abstractNumId w:val="0"/>
  </w:num>
  <w:num w:numId="11" w16cid:durableId="1586574229">
    <w:abstractNumId w:val="11"/>
  </w:num>
  <w:num w:numId="12" w16cid:durableId="389813516">
    <w:abstractNumId w:val="10"/>
  </w:num>
  <w:num w:numId="13" w16cid:durableId="166987829">
    <w:abstractNumId w:val="13"/>
  </w:num>
  <w:num w:numId="14" w16cid:durableId="210386512">
    <w:abstractNumId w:val="14"/>
  </w:num>
  <w:num w:numId="15" w16cid:durableId="1894777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92"/>
    <w:rsid w:val="0001097C"/>
    <w:rsid w:val="000136AF"/>
    <w:rsid w:val="00014B9A"/>
    <w:rsid w:val="000309D8"/>
    <w:rsid w:val="00031F70"/>
    <w:rsid w:val="00055D20"/>
    <w:rsid w:val="000614BF"/>
    <w:rsid w:val="00073C5A"/>
    <w:rsid w:val="00082275"/>
    <w:rsid w:val="00084B9E"/>
    <w:rsid w:val="00085F5C"/>
    <w:rsid w:val="00087033"/>
    <w:rsid w:val="00094D5F"/>
    <w:rsid w:val="000B163C"/>
    <w:rsid w:val="000B20B1"/>
    <w:rsid w:val="000B4463"/>
    <w:rsid w:val="000C74F9"/>
    <w:rsid w:val="000D05EF"/>
    <w:rsid w:val="000D3899"/>
    <w:rsid w:val="000F21C1"/>
    <w:rsid w:val="000F4126"/>
    <w:rsid w:val="000F5585"/>
    <w:rsid w:val="000F7C47"/>
    <w:rsid w:val="001016D1"/>
    <w:rsid w:val="0010240E"/>
    <w:rsid w:val="0010745C"/>
    <w:rsid w:val="0011206D"/>
    <w:rsid w:val="00136259"/>
    <w:rsid w:val="00136BED"/>
    <w:rsid w:val="00137605"/>
    <w:rsid w:val="00153A79"/>
    <w:rsid w:val="00166C2F"/>
    <w:rsid w:val="00167B86"/>
    <w:rsid w:val="00170368"/>
    <w:rsid w:val="0017729A"/>
    <w:rsid w:val="001819F4"/>
    <w:rsid w:val="00182C9A"/>
    <w:rsid w:val="0018435F"/>
    <w:rsid w:val="00191FB4"/>
    <w:rsid w:val="001939E1"/>
    <w:rsid w:val="00195382"/>
    <w:rsid w:val="00196DE7"/>
    <w:rsid w:val="00196F2C"/>
    <w:rsid w:val="001B0F61"/>
    <w:rsid w:val="001B5842"/>
    <w:rsid w:val="001C5AEF"/>
    <w:rsid w:val="001C635C"/>
    <w:rsid w:val="001C69C4"/>
    <w:rsid w:val="001E1670"/>
    <w:rsid w:val="001E3590"/>
    <w:rsid w:val="001E7407"/>
    <w:rsid w:val="001F6558"/>
    <w:rsid w:val="001F78F5"/>
    <w:rsid w:val="0020284C"/>
    <w:rsid w:val="00203058"/>
    <w:rsid w:val="0021250A"/>
    <w:rsid w:val="002170D8"/>
    <w:rsid w:val="002277A0"/>
    <w:rsid w:val="0023667C"/>
    <w:rsid w:val="00237EAA"/>
    <w:rsid w:val="00240749"/>
    <w:rsid w:val="0024438F"/>
    <w:rsid w:val="002449D3"/>
    <w:rsid w:val="002463F6"/>
    <w:rsid w:val="00247DED"/>
    <w:rsid w:val="00254CAD"/>
    <w:rsid w:val="002605E1"/>
    <w:rsid w:val="00263DCD"/>
    <w:rsid w:val="00263FA4"/>
    <w:rsid w:val="002651F1"/>
    <w:rsid w:val="002721E6"/>
    <w:rsid w:val="0028278E"/>
    <w:rsid w:val="00286358"/>
    <w:rsid w:val="00290469"/>
    <w:rsid w:val="00296415"/>
    <w:rsid w:val="00297ECB"/>
    <w:rsid w:val="002A059F"/>
    <w:rsid w:val="002A3505"/>
    <w:rsid w:val="002A5E78"/>
    <w:rsid w:val="002A75A0"/>
    <w:rsid w:val="002B1D6F"/>
    <w:rsid w:val="002B5580"/>
    <w:rsid w:val="002C085A"/>
    <w:rsid w:val="002C1314"/>
    <w:rsid w:val="002C5BE4"/>
    <w:rsid w:val="002C639F"/>
    <w:rsid w:val="002D043A"/>
    <w:rsid w:val="002D2248"/>
    <w:rsid w:val="002D3842"/>
    <w:rsid w:val="002D3EF8"/>
    <w:rsid w:val="002D4FCB"/>
    <w:rsid w:val="002D7E48"/>
    <w:rsid w:val="002E2699"/>
    <w:rsid w:val="002F08B3"/>
    <w:rsid w:val="002F4F21"/>
    <w:rsid w:val="002F6D58"/>
    <w:rsid w:val="00313C6F"/>
    <w:rsid w:val="0033411C"/>
    <w:rsid w:val="00334771"/>
    <w:rsid w:val="00336778"/>
    <w:rsid w:val="003415D3"/>
    <w:rsid w:val="00345FCC"/>
    <w:rsid w:val="003476FB"/>
    <w:rsid w:val="003511C5"/>
    <w:rsid w:val="00352B0F"/>
    <w:rsid w:val="00355C38"/>
    <w:rsid w:val="00365E82"/>
    <w:rsid w:val="003679CA"/>
    <w:rsid w:val="00380A27"/>
    <w:rsid w:val="00381ADC"/>
    <w:rsid w:val="003A40C7"/>
    <w:rsid w:val="003A6D0B"/>
    <w:rsid w:val="003B0F1E"/>
    <w:rsid w:val="003B6175"/>
    <w:rsid w:val="003C1496"/>
    <w:rsid w:val="003C25D0"/>
    <w:rsid w:val="003C4A3C"/>
    <w:rsid w:val="003D0317"/>
    <w:rsid w:val="003D0BFE"/>
    <w:rsid w:val="003D25CE"/>
    <w:rsid w:val="003D2D96"/>
    <w:rsid w:val="003D5700"/>
    <w:rsid w:val="003D6541"/>
    <w:rsid w:val="003F60D2"/>
    <w:rsid w:val="00402376"/>
    <w:rsid w:val="004043EE"/>
    <w:rsid w:val="0040616D"/>
    <w:rsid w:val="004116CD"/>
    <w:rsid w:val="004168B4"/>
    <w:rsid w:val="00423DAD"/>
    <w:rsid w:val="00424CA9"/>
    <w:rsid w:val="00425FCB"/>
    <w:rsid w:val="00427D10"/>
    <w:rsid w:val="00432A73"/>
    <w:rsid w:val="0044291A"/>
    <w:rsid w:val="00450C7D"/>
    <w:rsid w:val="00457F83"/>
    <w:rsid w:val="00467983"/>
    <w:rsid w:val="00473DCC"/>
    <w:rsid w:val="0048381F"/>
    <w:rsid w:val="00496F97"/>
    <w:rsid w:val="004A43FE"/>
    <w:rsid w:val="004C1AB5"/>
    <w:rsid w:val="004E3680"/>
    <w:rsid w:val="004E44A9"/>
    <w:rsid w:val="004F59BF"/>
    <w:rsid w:val="005104CE"/>
    <w:rsid w:val="00516B8D"/>
    <w:rsid w:val="005221D3"/>
    <w:rsid w:val="00526665"/>
    <w:rsid w:val="0053653B"/>
    <w:rsid w:val="00537FBC"/>
    <w:rsid w:val="00543850"/>
    <w:rsid w:val="00550FCA"/>
    <w:rsid w:val="00560899"/>
    <w:rsid w:val="005677DB"/>
    <w:rsid w:val="005702C1"/>
    <w:rsid w:val="00584052"/>
    <w:rsid w:val="00584811"/>
    <w:rsid w:val="005856ED"/>
    <w:rsid w:val="00593AA6"/>
    <w:rsid w:val="00594161"/>
    <w:rsid w:val="00594749"/>
    <w:rsid w:val="00597111"/>
    <w:rsid w:val="0059758F"/>
    <w:rsid w:val="005A3569"/>
    <w:rsid w:val="005A4BB0"/>
    <w:rsid w:val="005A6F34"/>
    <w:rsid w:val="005A7BFC"/>
    <w:rsid w:val="005B2C28"/>
    <w:rsid w:val="005B4067"/>
    <w:rsid w:val="005C0B31"/>
    <w:rsid w:val="005C11BD"/>
    <w:rsid w:val="005C3F41"/>
    <w:rsid w:val="005C5800"/>
    <w:rsid w:val="005C6BFA"/>
    <w:rsid w:val="005C7499"/>
    <w:rsid w:val="005D1F31"/>
    <w:rsid w:val="005D4DEA"/>
    <w:rsid w:val="005D67DD"/>
    <w:rsid w:val="005E7494"/>
    <w:rsid w:val="00600219"/>
    <w:rsid w:val="00611C2E"/>
    <w:rsid w:val="00617CBD"/>
    <w:rsid w:val="00624F7C"/>
    <w:rsid w:val="00625A6B"/>
    <w:rsid w:val="006330DC"/>
    <w:rsid w:val="00635AE5"/>
    <w:rsid w:val="006444FB"/>
    <w:rsid w:val="006452B3"/>
    <w:rsid w:val="0065088A"/>
    <w:rsid w:val="0065106B"/>
    <w:rsid w:val="006527A6"/>
    <w:rsid w:val="006530D4"/>
    <w:rsid w:val="00653BE3"/>
    <w:rsid w:val="0065638B"/>
    <w:rsid w:val="00664C63"/>
    <w:rsid w:val="00671C25"/>
    <w:rsid w:val="00676C7A"/>
    <w:rsid w:val="00677CC2"/>
    <w:rsid w:val="00681A4A"/>
    <w:rsid w:val="00684B01"/>
    <w:rsid w:val="0069207B"/>
    <w:rsid w:val="00695703"/>
    <w:rsid w:val="006A36A6"/>
    <w:rsid w:val="006B01F8"/>
    <w:rsid w:val="006B4950"/>
    <w:rsid w:val="006B51F1"/>
    <w:rsid w:val="006C7F8C"/>
    <w:rsid w:val="006D0342"/>
    <w:rsid w:val="006D0D2B"/>
    <w:rsid w:val="006D3764"/>
    <w:rsid w:val="006E4AB2"/>
    <w:rsid w:val="006E5264"/>
    <w:rsid w:val="006E7313"/>
    <w:rsid w:val="006F7B04"/>
    <w:rsid w:val="00700B2C"/>
    <w:rsid w:val="00713084"/>
    <w:rsid w:val="007173B8"/>
    <w:rsid w:val="00723E07"/>
    <w:rsid w:val="00727D45"/>
    <w:rsid w:val="00731E00"/>
    <w:rsid w:val="00732A85"/>
    <w:rsid w:val="00741C58"/>
    <w:rsid w:val="007440B7"/>
    <w:rsid w:val="0075034F"/>
    <w:rsid w:val="0075226A"/>
    <w:rsid w:val="007627F4"/>
    <w:rsid w:val="007715C9"/>
    <w:rsid w:val="00774EDD"/>
    <w:rsid w:val="007757EC"/>
    <w:rsid w:val="007845BF"/>
    <w:rsid w:val="00795FCE"/>
    <w:rsid w:val="007A1679"/>
    <w:rsid w:val="007A16EE"/>
    <w:rsid w:val="007A2DF7"/>
    <w:rsid w:val="007A659A"/>
    <w:rsid w:val="007B081F"/>
    <w:rsid w:val="007B291D"/>
    <w:rsid w:val="007B30BA"/>
    <w:rsid w:val="007E4CC8"/>
    <w:rsid w:val="007E64DA"/>
    <w:rsid w:val="007F32B8"/>
    <w:rsid w:val="007F5245"/>
    <w:rsid w:val="007F7D42"/>
    <w:rsid w:val="00800B43"/>
    <w:rsid w:val="00803DB3"/>
    <w:rsid w:val="00806698"/>
    <w:rsid w:val="0082225E"/>
    <w:rsid w:val="00823429"/>
    <w:rsid w:val="0082638B"/>
    <w:rsid w:val="00830815"/>
    <w:rsid w:val="008473E7"/>
    <w:rsid w:val="00852778"/>
    <w:rsid w:val="00856A31"/>
    <w:rsid w:val="0086178F"/>
    <w:rsid w:val="00863605"/>
    <w:rsid w:val="008643B2"/>
    <w:rsid w:val="00867984"/>
    <w:rsid w:val="008754D0"/>
    <w:rsid w:val="00881F42"/>
    <w:rsid w:val="00883892"/>
    <w:rsid w:val="00887B92"/>
    <w:rsid w:val="008A6470"/>
    <w:rsid w:val="008B7608"/>
    <w:rsid w:val="008C0478"/>
    <w:rsid w:val="008C689B"/>
    <w:rsid w:val="008D0EE0"/>
    <w:rsid w:val="008D55D3"/>
    <w:rsid w:val="008D6AD1"/>
    <w:rsid w:val="008E05CA"/>
    <w:rsid w:val="008E3DE7"/>
    <w:rsid w:val="008F3DF0"/>
    <w:rsid w:val="008F663D"/>
    <w:rsid w:val="008F6C97"/>
    <w:rsid w:val="00905438"/>
    <w:rsid w:val="00913059"/>
    <w:rsid w:val="00913D44"/>
    <w:rsid w:val="00916739"/>
    <w:rsid w:val="00923172"/>
    <w:rsid w:val="00925AD4"/>
    <w:rsid w:val="00931D06"/>
    <w:rsid w:val="00932377"/>
    <w:rsid w:val="00932FA3"/>
    <w:rsid w:val="00944698"/>
    <w:rsid w:val="009468DB"/>
    <w:rsid w:val="0095602D"/>
    <w:rsid w:val="009620C2"/>
    <w:rsid w:val="00970109"/>
    <w:rsid w:val="009835A7"/>
    <w:rsid w:val="0098694E"/>
    <w:rsid w:val="0098698A"/>
    <w:rsid w:val="009933B8"/>
    <w:rsid w:val="009B3858"/>
    <w:rsid w:val="009B65B8"/>
    <w:rsid w:val="009C13E8"/>
    <w:rsid w:val="009D7F85"/>
    <w:rsid w:val="009E2913"/>
    <w:rsid w:val="009E2B5C"/>
    <w:rsid w:val="009E6753"/>
    <w:rsid w:val="009F706B"/>
    <w:rsid w:val="00A076F1"/>
    <w:rsid w:val="00A07EDE"/>
    <w:rsid w:val="00A120DD"/>
    <w:rsid w:val="00A12BE0"/>
    <w:rsid w:val="00A15EF3"/>
    <w:rsid w:val="00A20789"/>
    <w:rsid w:val="00A231E2"/>
    <w:rsid w:val="00A25627"/>
    <w:rsid w:val="00A3341B"/>
    <w:rsid w:val="00A415B9"/>
    <w:rsid w:val="00A51C80"/>
    <w:rsid w:val="00A62ECB"/>
    <w:rsid w:val="00A633FB"/>
    <w:rsid w:val="00A63C51"/>
    <w:rsid w:val="00A64912"/>
    <w:rsid w:val="00A64B23"/>
    <w:rsid w:val="00A702F6"/>
    <w:rsid w:val="00A70A74"/>
    <w:rsid w:val="00A7772E"/>
    <w:rsid w:val="00A904CB"/>
    <w:rsid w:val="00A91879"/>
    <w:rsid w:val="00AA1905"/>
    <w:rsid w:val="00AA5445"/>
    <w:rsid w:val="00AA5699"/>
    <w:rsid w:val="00AB3486"/>
    <w:rsid w:val="00AB3DFE"/>
    <w:rsid w:val="00AB5A90"/>
    <w:rsid w:val="00AB714C"/>
    <w:rsid w:val="00AD27B3"/>
    <w:rsid w:val="00AD5641"/>
    <w:rsid w:val="00AE4B5E"/>
    <w:rsid w:val="00AE59F7"/>
    <w:rsid w:val="00AE73DD"/>
    <w:rsid w:val="00AE7BD7"/>
    <w:rsid w:val="00AF0D8E"/>
    <w:rsid w:val="00AF1262"/>
    <w:rsid w:val="00AF3614"/>
    <w:rsid w:val="00B014E1"/>
    <w:rsid w:val="00B02F2B"/>
    <w:rsid w:val="00B05DED"/>
    <w:rsid w:val="00B17E10"/>
    <w:rsid w:val="00B2403B"/>
    <w:rsid w:val="00B24D47"/>
    <w:rsid w:val="00B26413"/>
    <w:rsid w:val="00B30BBF"/>
    <w:rsid w:val="00B30E1D"/>
    <w:rsid w:val="00B33B3C"/>
    <w:rsid w:val="00B340B6"/>
    <w:rsid w:val="00B3608C"/>
    <w:rsid w:val="00B372A6"/>
    <w:rsid w:val="00B404CB"/>
    <w:rsid w:val="00B429C2"/>
    <w:rsid w:val="00B44150"/>
    <w:rsid w:val="00B5323B"/>
    <w:rsid w:val="00B61C25"/>
    <w:rsid w:val="00B6628C"/>
    <w:rsid w:val="00B70E56"/>
    <w:rsid w:val="00B73022"/>
    <w:rsid w:val="00B82D1D"/>
    <w:rsid w:val="00B86FE8"/>
    <w:rsid w:val="00B87574"/>
    <w:rsid w:val="00B93F1D"/>
    <w:rsid w:val="00BA4AA4"/>
    <w:rsid w:val="00BB1686"/>
    <w:rsid w:val="00BC30F2"/>
    <w:rsid w:val="00BC4ECA"/>
    <w:rsid w:val="00BD1655"/>
    <w:rsid w:val="00BD20DE"/>
    <w:rsid w:val="00BE00D8"/>
    <w:rsid w:val="00BE5F0E"/>
    <w:rsid w:val="00BE719A"/>
    <w:rsid w:val="00BE720A"/>
    <w:rsid w:val="00BF0CA9"/>
    <w:rsid w:val="00C109D7"/>
    <w:rsid w:val="00C16BD6"/>
    <w:rsid w:val="00C32A67"/>
    <w:rsid w:val="00C35B20"/>
    <w:rsid w:val="00C42BF8"/>
    <w:rsid w:val="00C50043"/>
    <w:rsid w:val="00C520E0"/>
    <w:rsid w:val="00C53114"/>
    <w:rsid w:val="00C634D4"/>
    <w:rsid w:val="00C65EDE"/>
    <w:rsid w:val="00C66BDC"/>
    <w:rsid w:val="00C723B9"/>
    <w:rsid w:val="00C7573B"/>
    <w:rsid w:val="00C77D10"/>
    <w:rsid w:val="00C975EC"/>
    <w:rsid w:val="00CB0EA8"/>
    <w:rsid w:val="00CC078B"/>
    <w:rsid w:val="00CC7A09"/>
    <w:rsid w:val="00CF0BB2"/>
    <w:rsid w:val="00CF36BB"/>
    <w:rsid w:val="00CF4975"/>
    <w:rsid w:val="00CF6DCD"/>
    <w:rsid w:val="00D02EE5"/>
    <w:rsid w:val="00D0435B"/>
    <w:rsid w:val="00D13441"/>
    <w:rsid w:val="00D3213F"/>
    <w:rsid w:val="00D374CE"/>
    <w:rsid w:val="00D40252"/>
    <w:rsid w:val="00D41F29"/>
    <w:rsid w:val="00D467B9"/>
    <w:rsid w:val="00D620D0"/>
    <w:rsid w:val="00D67311"/>
    <w:rsid w:val="00D70DFB"/>
    <w:rsid w:val="00D7186F"/>
    <w:rsid w:val="00D76621"/>
    <w:rsid w:val="00D766DF"/>
    <w:rsid w:val="00D90C25"/>
    <w:rsid w:val="00D9284D"/>
    <w:rsid w:val="00D92E1A"/>
    <w:rsid w:val="00D95F95"/>
    <w:rsid w:val="00DA0B34"/>
    <w:rsid w:val="00DB59E1"/>
    <w:rsid w:val="00DD314D"/>
    <w:rsid w:val="00DD44B1"/>
    <w:rsid w:val="00DD7792"/>
    <w:rsid w:val="00DE0873"/>
    <w:rsid w:val="00DE43AA"/>
    <w:rsid w:val="00DE68C2"/>
    <w:rsid w:val="00DF5AE2"/>
    <w:rsid w:val="00DF6536"/>
    <w:rsid w:val="00DF74F9"/>
    <w:rsid w:val="00E01B57"/>
    <w:rsid w:val="00E02F0A"/>
    <w:rsid w:val="00E030AE"/>
    <w:rsid w:val="00E05704"/>
    <w:rsid w:val="00E06066"/>
    <w:rsid w:val="00E1363F"/>
    <w:rsid w:val="00E249C9"/>
    <w:rsid w:val="00E34C15"/>
    <w:rsid w:val="00E52572"/>
    <w:rsid w:val="00E54CAB"/>
    <w:rsid w:val="00E67D9E"/>
    <w:rsid w:val="00E743F2"/>
    <w:rsid w:val="00E74DC7"/>
    <w:rsid w:val="00E84C12"/>
    <w:rsid w:val="00E85CB9"/>
    <w:rsid w:val="00E94998"/>
    <w:rsid w:val="00E94AC4"/>
    <w:rsid w:val="00EA20AB"/>
    <w:rsid w:val="00EA53FA"/>
    <w:rsid w:val="00ED136B"/>
    <w:rsid w:val="00ED1A6C"/>
    <w:rsid w:val="00ED28EF"/>
    <w:rsid w:val="00ED5196"/>
    <w:rsid w:val="00ED6A9B"/>
    <w:rsid w:val="00EE17B3"/>
    <w:rsid w:val="00EE25A8"/>
    <w:rsid w:val="00EE6DCC"/>
    <w:rsid w:val="00EF1951"/>
    <w:rsid w:val="00EF2E3A"/>
    <w:rsid w:val="00EF357E"/>
    <w:rsid w:val="00EF3E9C"/>
    <w:rsid w:val="00F0132A"/>
    <w:rsid w:val="00F020EE"/>
    <w:rsid w:val="00F040F7"/>
    <w:rsid w:val="00F078DC"/>
    <w:rsid w:val="00F262AF"/>
    <w:rsid w:val="00F30A77"/>
    <w:rsid w:val="00F5076A"/>
    <w:rsid w:val="00F551CA"/>
    <w:rsid w:val="00F71234"/>
    <w:rsid w:val="00F8103A"/>
    <w:rsid w:val="00F81DD7"/>
    <w:rsid w:val="00F91861"/>
    <w:rsid w:val="00FA3991"/>
    <w:rsid w:val="00FA48FD"/>
    <w:rsid w:val="00FC104F"/>
    <w:rsid w:val="00FC1D74"/>
    <w:rsid w:val="00FF0CED"/>
    <w:rsid w:val="00FF40A3"/>
    <w:rsid w:val="00FF732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2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4C12"/>
    <w:pPr>
      <w:spacing w:line="260" w:lineRule="atLeast"/>
    </w:pPr>
    <w:rPr>
      <w:sz w:val="22"/>
    </w:rPr>
  </w:style>
  <w:style w:type="paragraph" w:styleId="Heading1">
    <w:name w:val="heading 1"/>
    <w:basedOn w:val="Normal"/>
    <w:next w:val="Normal"/>
    <w:link w:val="Heading1Char"/>
    <w:uiPriority w:val="9"/>
    <w:qFormat/>
    <w:rsid w:val="00E84C12"/>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84C12"/>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84C12"/>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84C12"/>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84C12"/>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84C12"/>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4C12"/>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84C12"/>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4C12"/>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84C12"/>
  </w:style>
  <w:style w:type="paragraph" w:customStyle="1" w:styleId="OPCParaBase">
    <w:name w:val="OPCParaBase"/>
    <w:qFormat/>
    <w:rsid w:val="00E84C12"/>
    <w:pPr>
      <w:spacing w:line="260" w:lineRule="atLeast"/>
    </w:pPr>
    <w:rPr>
      <w:rFonts w:eastAsia="Times New Roman" w:cs="Times New Roman"/>
      <w:sz w:val="22"/>
      <w:lang w:eastAsia="en-AU"/>
    </w:rPr>
  </w:style>
  <w:style w:type="paragraph" w:customStyle="1" w:styleId="ShortT">
    <w:name w:val="ShortT"/>
    <w:basedOn w:val="OPCParaBase"/>
    <w:next w:val="Normal"/>
    <w:qFormat/>
    <w:rsid w:val="00E84C12"/>
    <w:pPr>
      <w:spacing w:line="240" w:lineRule="auto"/>
    </w:pPr>
    <w:rPr>
      <w:b/>
      <w:sz w:val="40"/>
    </w:rPr>
  </w:style>
  <w:style w:type="paragraph" w:customStyle="1" w:styleId="ActHead1">
    <w:name w:val="ActHead 1"/>
    <w:aliases w:val="c"/>
    <w:basedOn w:val="OPCParaBase"/>
    <w:next w:val="Normal"/>
    <w:qFormat/>
    <w:rsid w:val="00E84C1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84C1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84C1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84C1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84C1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84C1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84C1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84C1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84C1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84C12"/>
  </w:style>
  <w:style w:type="paragraph" w:customStyle="1" w:styleId="Blocks">
    <w:name w:val="Blocks"/>
    <w:aliases w:val="bb"/>
    <w:basedOn w:val="OPCParaBase"/>
    <w:qFormat/>
    <w:rsid w:val="00E84C12"/>
    <w:pPr>
      <w:spacing w:line="240" w:lineRule="auto"/>
    </w:pPr>
    <w:rPr>
      <w:sz w:val="24"/>
    </w:rPr>
  </w:style>
  <w:style w:type="paragraph" w:customStyle="1" w:styleId="BoxText">
    <w:name w:val="BoxText"/>
    <w:aliases w:val="bt"/>
    <w:basedOn w:val="OPCParaBase"/>
    <w:qFormat/>
    <w:rsid w:val="00E84C1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84C12"/>
    <w:rPr>
      <w:b/>
    </w:rPr>
  </w:style>
  <w:style w:type="paragraph" w:customStyle="1" w:styleId="BoxHeadItalic">
    <w:name w:val="BoxHeadItalic"/>
    <w:aliases w:val="bhi"/>
    <w:basedOn w:val="BoxText"/>
    <w:next w:val="BoxStep"/>
    <w:qFormat/>
    <w:rsid w:val="00E84C12"/>
    <w:rPr>
      <w:i/>
    </w:rPr>
  </w:style>
  <w:style w:type="paragraph" w:customStyle="1" w:styleId="BoxList">
    <w:name w:val="BoxList"/>
    <w:aliases w:val="bl"/>
    <w:basedOn w:val="BoxText"/>
    <w:qFormat/>
    <w:rsid w:val="00E84C12"/>
    <w:pPr>
      <w:ind w:left="1559" w:hanging="425"/>
    </w:pPr>
  </w:style>
  <w:style w:type="paragraph" w:customStyle="1" w:styleId="BoxNote">
    <w:name w:val="BoxNote"/>
    <w:aliases w:val="bn"/>
    <w:basedOn w:val="BoxText"/>
    <w:qFormat/>
    <w:rsid w:val="00E84C12"/>
    <w:pPr>
      <w:tabs>
        <w:tab w:val="left" w:pos="1985"/>
      </w:tabs>
      <w:spacing w:before="122" w:line="198" w:lineRule="exact"/>
      <w:ind w:left="2948" w:hanging="1814"/>
    </w:pPr>
    <w:rPr>
      <w:sz w:val="18"/>
    </w:rPr>
  </w:style>
  <w:style w:type="paragraph" w:customStyle="1" w:styleId="BoxPara">
    <w:name w:val="BoxPara"/>
    <w:aliases w:val="bp"/>
    <w:basedOn w:val="BoxText"/>
    <w:qFormat/>
    <w:rsid w:val="00E84C12"/>
    <w:pPr>
      <w:tabs>
        <w:tab w:val="right" w:pos="2268"/>
      </w:tabs>
      <w:ind w:left="2552" w:hanging="1418"/>
    </w:pPr>
  </w:style>
  <w:style w:type="paragraph" w:customStyle="1" w:styleId="BoxStep">
    <w:name w:val="BoxStep"/>
    <w:aliases w:val="bs"/>
    <w:basedOn w:val="BoxText"/>
    <w:qFormat/>
    <w:rsid w:val="00E84C12"/>
    <w:pPr>
      <w:ind w:left="1985" w:hanging="851"/>
    </w:pPr>
  </w:style>
  <w:style w:type="character" w:customStyle="1" w:styleId="CharAmPartNo">
    <w:name w:val="CharAmPartNo"/>
    <w:basedOn w:val="OPCCharBase"/>
    <w:qFormat/>
    <w:rsid w:val="00E84C12"/>
  </w:style>
  <w:style w:type="character" w:customStyle="1" w:styleId="CharAmPartText">
    <w:name w:val="CharAmPartText"/>
    <w:basedOn w:val="OPCCharBase"/>
    <w:qFormat/>
    <w:rsid w:val="00E84C12"/>
  </w:style>
  <w:style w:type="character" w:customStyle="1" w:styleId="CharAmSchNo">
    <w:name w:val="CharAmSchNo"/>
    <w:basedOn w:val="OPCCharBase"/>
    <w:qFormat/>
    <w:rsid w:val="00E84C12"/>
  </w:style>
  <w:style w:type="character" w:customStyle="1" w:styleId="CharAmSchText">
    <w:name w:val="CharAmSchText"/>
    <w:basedOn w:val="OPCCharBase"/>
    <w:qFormat/>
    <w:rsid w:val="00E84C12"/>
  </w:style>
  <w:style w:type="character" w:customStyle="1" w:styleId="CharBoldItalic">
    <w:name w:val="CharBoldItalic"/>
    <w:basedOn w:val="OPCCharBase"/>
    <w:uiPriority w:val="1"/>
    <w:qFormat/>
    <w:rsid w:val="00E84C12"/>
    <w:rPr>
      <w:b/>
      <w:i/>
    </w:rPr>
  </w:style>
  <w:style w:type="character" w:customStyle="1" w:styleId="CharChapNo">
    <w:name w:val="CharChapNo"/>
    <w:basedOn w:val="OPCCharBase"/>
    <w:uiPriority w:val="1"/>
    <w:qFormat/>
    <w:rsid w:val="00E84C12"/>
  </w:style>
  <w:style w:type="character" w:customStyle="1" w:styleId="CharChapText">
    <w:name w:val="CharChapText"/>
    <w:basedOn w:val="OPCCharBase"/>
    <w:uiPriority w:val="1"/>
    <w:qFormat/>
    <w:rsid w:val="00E84C12"/>
  </w:style>
  <w:style w:type="character" w:customStyle="1" w:styleId="CharDivNo">
    <w:name w:val="CharDivNo"/>
    <w:basedOn w:val="OPCCharBase"/>
    <w:uiPriority w:val="1"/>
    <w:qFormat/>
    <w:rsid w:val="00E84C12"/>
  </w:style>
  <w:style w:type="character" w:customStyle="1" w:styleId="CharDivText">
    <w:name w:val="CharDivText"/>
    <w:basedOn w:val="OPCCharBase"/>
    <w:uiPriority w:val="1"/>
    <w:qFormat/>
    <w:rsid w:val="00E84C12"/>
  </w:style>
  <w:style w:type="character" w:customStyle="1" w:styleId="CharItalic">
    <w:name w:val="CharItalic"/>
    <w:basedOn w:val="OPCCharBase"/>
    <w:uiPriority w:val="1"/>
    <w:qFormat/>
    <w:rsid w:val="00E84C12"/>
    <w:rPr>
      <w:i/>
    </w:rPr>
  </w:style>
  <w:style w:type="character" w:customStyle="1" w:styleId="CharPartNo">
    <w:name w:val="CharPartNo"/>
    <w:basedOn w:val="OPCCharBase"/>
    <w:uiPriority w:val="1"/>
    <w:qFormat/>
    <w:rsid w:val="00E84C12"/>
  </w:style>
  <w:style w:type="character" w:customStyle="1" w:styleId="CharPartText">
    <w:name w:val="CharPartText"/>
    <w:basedOn w:val="OPCCharBase"/>
    <w:uiPriority w:val="1"/>
    <w:qFormat/>
    <w:rsid w:val="00E84C12"/>
  </w:style>
  <w:style w:type="character" w:customStyle="1" w:styleId="CharSectno">
    <w:name w:val="CharSectno"/>
    <w:basedOn w:val="OPCCharBase"/>
    <w:qFormat/>
    <w:rsid w:val="00E84C12"/>
  </w:style>
  <w:style w:type="character" w:customStyle="1" w:styleId="CharSubdNo">
    <w:name w:val="CharSubdNo"/>
    <w:basedOn w:val="OPCCharBase"/>
    <w:uiPriority w:val="1"/>
    <w:qFormat/>
    <w:rsid w:val="00E84C12"/>
  </w:style>
  <w:style w:type="character" w:customStyle="1" w:styleId="CharSubdText">
    <w:name w:val="CharSubdText"/>
    <w:basedOn w:val="OPCCharBase"/>
    <w:uiPriority w:val="1"/>
    <w:qFormat/>
    <w:rsid w:val="00E84C12"/>
  </w:style>
  <w:style w:type="paragraph" w:customStyle="1" w:styleId="CTA--">
    <w:name w:val="CTA --"/>
    <w:basedOn w:val="OPCParaBase"/>
    <w:next w:val="Normal"/>
    <w:rsid w:val="00E84C12"/>
    <w:pPr>
      <w:spacing w:before="60" w:line="240" w:lineRule="atLeast"/>
      <w:ind w:left="142" w:hanging="142"/>
    </w:pPr>
    <w:rPr>
      <w:sz w:val="20"/>
    </w:rPr>
  </w:style>
  <w:style w:type="paragraph" w:customStyle="1" w:styleId="CTA-">
    <w:name w:val="CTA -"/>
    <w:basedOn w:val="OPCParaBase"/>
    <w:rsid w:val="00E84C12"/>
    <w:pPr>
      <w:spacing w:before="60" w:line="240" w:lineRule="atLeast"/>
      <w:ind w:left="85" w:hanging="85"/>
    </w:pPr>
    <w:rPr>
      <w:sz w:val="20"/>
    </w:rPr>
  </w:style>
  <w:style w:type="paragraph" w:customStyle="1" w:styleId="CTA---">
    <w:name w:val="CTA ---"/>
    <w:basedOn w:val="OPCParaBase"/>
    <w:next w:val="Normal"/>
    <w:rsid w:val="00E84C12"/>
    <w:pPr>
      <w:spacing w:before="60" w:line="240" w:lineRule="atLeast"/>
      <w:ind w:left="198" w:hanging="198"/>
    </w:pPr>
    <w:rPr>
      <w:sz w:val="20"/>
    </w:rPr>
  </w:style>
  <w:style w:type="paragraph" w:customStyle="1" w:styleId="CTA----">
    <w:name w:val="CTA ----"/>
    <w:basedOn w:val="OPCParaBase"/>
    <w:next w:val="Normal"/>
    <w:rsid w:val="00E84C12"/>
    <w:pPr>
      <w:spacing w:before="60" w:line="240" w:lineRule="atLeast"/>
      <w:ind w:left="255" w:hanging="255"/>
    </w:pPr>
    <w:rPr>
      <w:sz w:val="20"/>
    </w:rPr>
  </w:style>
  <w:style w:type="paragraph" w:customStyle="1" w:styleId="CTA1a">
    <w:name w:val="CTA 1(a)"/>
    <w:basedOn w:val="OPCParaBase"/>
    <w:rsid w:val="00E84C12"/>
    <w:pPr>
      <w:tabs>
        <w:tab w:val="right" w:pos="414"/>
      </w:tabs>
      <w:spacing w:before="40" w:line="240" w:lineRule="atLeast"/>
      <w:ind w:left="675" w:hanging="675"/>
    </w:pPr>
    <w:rPr>
      <w:sz w:val="20"/>
    </w:rPr>
  </w:style>
  <w:style w:type="paragraph" w:customStyle="1" w:styleId="CTA1ai">
    <w:name w:val="CTA 1(a)(i)"/>
    <w:basedOn w:val="OPCParaBase"/>
    <w:rsid w:val="00E84C12"/>
    <w:pPr>
      <w:tabs>
        <w:tab w:val="right" w:pos="1004"/>
      </w:tabs>
      <w:spacing w:before="40" w:line="240" w:lineRule="atLeast"/>
      <w:ind w:left="1253" w:hanging="1253"/>
    </w:pPr>
    <w:rPr>
      <w:sz w:val="20"/>
    </w:rPr>
  </w:style>
  <w:style w:type="paragraph" w:customStyle="1" w:styleId="CTA2a">
    <w:name w:val="CTA 2(a)"/>
    <w:basedOn w:val="OPCParaBase"/>
    <w:rsid w:val="00E84C12"/>
    <w:pPr>
      <w:tabs>
        <w:tab w:val="right" w:pos="482"/>
      </w:tabs>
      <w:spacing w:before="40" w:line="240" w:lineRule="atLeast"/>
      <w:ind w:left="748" w:hanging="748"/>
    </w:pPr>
    <w:rPr>
      <w:sz w:val="20"/>
    </w:rPr>
  </w:style>
  <w:style w:type="paragraph" w:customStyle="1" w:styleId="CTA2ai">
    <w:name w:val="CTA 2(a)(i)"/>
    <w:basedOn w:val="OPCParaBase"/>
    <w:rsid w:val="00E84C12"/>
    <w:pPr>
      <w:tabs>
        <w:tab w:val="right" w:pos="1089"/>
      </w:tabs>
      <w:spacing w:before="40" w:line="240" w:lineRule="atLeast"/>
      <w:ind w:left="1327" w:hanging="1327"/>
    </w:pPr>
    <w:rPr>
      <w:sz w:val="20"/>
    </w:rPr>
  </w:style>
  <w:style w:type="paragraph" w:customStyle="1" w:styleId="CTA3a">
    <w:name w:val="CTA 3(a)"/>
    <w:basedOn w:val="OPCParaBase"/>
    <w:rsid w:val="00E84C12"/>
    <w:pPr>
      <w:tabs>
        <w:tab w:val="right" w:pos="556"/>
      </w:tabs>
      <w:spacing w:before="40" w:line="240" w:lineRule="atLeast"/>
      <w:ind w:left="805" w:hanging="805"/>
    </w:pPr>
    <w:rPr>
      <w:sz w:val="20"/>
    </w:rPr>
  </w:style>
  <w:style w:type="paragraph" w:customStyle="1" w:styleId="CTA3ai">
    <w:name w:val="CTA 3(a)(i)"/>
    <w:basedOn w:val="OPCParaBase"/>
    <w:rsid w:val="00E84C12"/>
    <w:pPr>
      <w:tabs>
        <w:tab w:val="right" w:pos="1140"/>
      </w:tabs>
      <w:spacing w:before="40" w:line="240" w:lineRule="atLeast"/>
      <w:ind w:left="1361" w:hanging="1361"/>
    </w:pPr>
    <w:rPr>
      <w:sz w:val="20"/>
    </w:rPr>
  </w:style>
  <w:style w:type="paragraph" w:customStyle="1" w:styleId="CTA4a">
    <w:name w:val="CTA 4(a)"/>
    <w:basedOn w:val="OPCParaBase"/>
    <w:rsid w:val="00E84C12"/>
    <w:pPr>
      <w:tabs>
        <w:tab w:val="right" w:pos="624"/>
      </w:tabs>
      <w:spacing w:before="40" w:line="240" w:lineRule="atLeast"/>
      <w:ind w:left="873" w:hanging="873"/>
    </w:pPr>
    <w:rPr>
      <w:sz w:val="20"/>
    </w:rPr>
  </w:style>
  <w:style w:type="paragraph" w:customStyle="1" w:styleId="CTA4ai">
    <w:name w:val="CTA 4(a)(i)"/>
    <w:basedOn w:val="OPCParaBase"/>
    <w:rsid w:val="00E84C12"/>
    <w:pPr>
      <w:tabs>
        <w:tab w:val="right" w:pos="1213"/>
      </w:tabs>
      <w:spacing w:before="40" w:line="240" w:lineRule="atLeast"/>
      <w:ind w:left="1452" w:hanging="1452"/>
    </w:pPr>
    <w:rPr>
      <w:sz w:val="20"/>
    </w:rPr>
  </w:style>
  <w:style w:type="paragraph" w:customStyle="1" w:styleId="CTACAPS">
    <w:name w:val="CTA CAPS"/>
    <w:basedOn w:val="OPCParaBase"/>
    <w:rsid w:val="00E84C12"/>
    <w:pPr>
      <w:spacing w:before="60" w:line="240" w:lineRule="atLeast"/>
    </w:pPr>
    <w:rPr>
      <w:sz w:val="20"/>
    </w:rPr>
  </w:style>
  <w:style w:type="paragraph" w:customStyle="1" w:styleId="CTAright">
    <w:name w:val="CTA right"/>
    <w:basedOn w:val="OPCParaBase"/>
    <w:rsid w:val="00E84C12"/>
    <w:pPr>
      <w:spacing w:before="60" w:line="240" w:lineRule="auto"/>
      <w:jc w:val="right"/>
    </w:pPr>
    <w:rPr>
      <w:sz w:val="20"/>
    </w:rPr>
  </w:style>
  <w:style w:type="paragraph" w:customStyle="1" w:styleId="subsection">
    <w:name w:val="subsection"/>
    <w:aliases w:val="ss"/>
    <w:basedOn w:val="OPCParaBase"/>
    <w:rsid w:val="00E84C12"/>
    <w:pPr>
      <w:tabs>
        <w:tab w:val="right" w:pos="1021"/>
      </w:tabs>
      <w:spacing w:before="180" w:line="240" w:lineRule="auto"/>
      <w:ind w:left="1134" w:hanging="1134"/>
    </w:pPr>
  </w:style>
  <w:style w:type="paragraph" w:customStyle="1" w:styleId="Definition">
    <w:name w:val="Definition"/>
    <w:aliases w:val="dd"/>
    <w:basedOn w:val="OPCParaBase"/>
    <w:rsid w:val="00E84C12"/>
    <w:pPr>
      <w:spacing w:before="180" w:line="240" w:lineRule="auto"/>
      <w:ind w:left="1134"/>
    </w:pPr>
  </w:style>
  <w:style w:type="paragraph" w:customStyle="1" w:styleId="ETAsubitem">
    <w:name w:val="ETA(subitem)"/>
    <w:basedOn w:val="OPCParaBase"/>
    <w:rsid w:val="00E84C12"/>
    <w:pPr>
      <w:tabs>
        <w:tab w:val="right" w:pos="340"/>
      </w:tabs>
      <w:spacing w:before="60" w:line="240" w:lineRule="auto"/>
      <w:ind w:left="454" w:hanging="454"/>
    </w:pPr>
    <w:rPr>
      <w:sz w:val="20"/>
    </w:rPr>
  </w:style>
  <w:style w:type="paragraph" w:customStyle="1" w:styleId="ETApara">
    <w:name w:val="ETA(para)"/>
    <w:basedOn w:val="OPCParaBase"/>
    <w:rsid w:val="00E84C12"/>
    <w:pPr>
      <w:tabs>
        <w:tab w:val="right" w:pos="754"/>
      </w:tabs>
      <w:spacing w:before="60" w:line="240" w:lineRule="auto"/>
      <w:ind w:left="828" w:hanging="828"/>
    </w:pPr>
    <w:rPr>
      <w:sz w:val="20"/>
    </w:rPr>
  </w:style>
  <w:style w:type="paragraph" w:customStyle="1" w:styleId="ETAsubpara">
    <w:name w:val="ETA(subpara)"/>
    <w:basedOn w:val="OPCParaBase"/>
    <w:rsid w:val="00E84C12"/>
    <w:pPr>
      <w:tabs>
        <w:tab w:val="right" w:pos="1083"/>
      </w:tabs>
      <w:spacing w:before="60" w:line="240" w:lineRule="auto"/>
      <w:ind w:left="1191" w:hanging="1191"/>
    </w:pPr>
    <w:rPr>
      <w:sz w:val="20"/>
    </w:rPr>
  </w:style>
  <w:style w:type="paragraph" w:customStyle="1" w:styleId="ETAsub-subpara">
    <w:name w:val="ETA(sub-subpara)"/>
    <w:basedOn w:val="OPCParaBase"/>
    <w:rsid w:val="00E84C12"/>
    <w:pPr>
      <w:tabs>
        <w:tab w:val="right" w:pos="1412"/>
      </w:tabs>
      <w:spacing w:before="60" w:line="240" w:lineRule="auto"/>
      <w:ind w:left="1525" w:hanging="1525"/>
    </w:pPr>
    <w:rPr>
      <w:sz w:val="20"/>
    </w:rPr>
  </w:style>
  <w:style w:type="paragraph" w:customStyle="1" w:styleId="Formula">
    <w:name w:val="Formula"/>
    <w:basedOn w:val="OPCParaBase"/>
    <w:rsid w:val="00E84C12"/>
    <w:pPr>
      <w:spacing w:line="240" w:lineRule="auto"/>
      <w:ind w:left="1134"/>
    </w:pPr>
    <w:rPr>
      <w:sz w:val="20"/>
    </w:rPr>
  </w:style>
  <w:style w:type="paragraph" w:styleId="Header">
    <w:name w:val="header"/>
    <w:basedOn w:val="OPCParaBase"/>
    <w:link w:val="HeaderChar"/>
    <w:unhideWhenUsed/>
    <w:rsid w:val="00E84C1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84C12"/>
    <w:rPr>
      <w:rFonts w:eastAsia="Times New Roman" w:cs="Times New Roman"/>
      <w:sz w:val="16"/>
      <w:lang w:eastAsia="en-AU"/>
    </w:rPr>
  </w:style>
  <w:style w:type="paragraph" w:customStyle="1" w:styleId="House">
    <w:name w:val="House"/>
    <w:basedOn w:val="OPCParaBase"/>
    <w:rsid w:val="00E84C12"/>
    <w:pPr>
      <w:spacing w:line="240" w:lineRule="auto"/>
    </w:pPr>
    <w:rPr>
      <w:sz w:val="28"/>
    </w:rPr>
  </w:style>
  <w:style w:type="paragraph" w:customStyle="1" w:styleId="Item">
    <w:name w:val="Item"/>
    <w:aliases w:val="i"/>
    <w:basedOn w:val="OPCParaBase"/>
    <w:next w:val="ItemHead"/>
    <w:rsid w:val="00E84C12"/>
    <w:pPr>
      <w:keepLines/>
      <w:spacing w:before="80" w:line="240" w:lineRule="auto"/>
      <w:ind w:left="709"/>
    </w:pPr>
  </w:style>
  <w:style w:type="paragraph" w:customStyle="1" w:styleId="ItemHead">
    <w:name w:val="ItemHead"/>
    <w:aliases w:val="ih"/>
    <w:basedOn w:val="OPCParaBase"/>
    <w:next w:val="Item"/>
    <w:rsid w:val="00E84C1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84C12"/>
    <w:pPr>
      <w:spacing w:line="240" w:lineRule="auto"/>
    </w:pPr>
    <w:rPr>
      <w:b/>
      <w:sz w:val="32"/>
    </w:rPr>
  </w:style>
  <w:style w:type="paragraph" w:customStyle="1" w:styleId="notedraft">
    <w:name w:val="note(draft)"/>
    <w:aliases w:val="nd"/>
    <w:basedOn w:val="OPCParaBase"/>
    <w:rsid w:val="00E84C12"/>
    <w:pPr>
      <w:spacing w:before="240" w:line="240" w:lineRule="auto"/>
      <w:ind w:left="284" w:hanging="284"/>
    </w:pPr>
    <w:rPr>
      <w:i/>
      <w:sz w:val="24"/>
    </w:rPr>
  </w:style>
  <w:style w:type="paragraph" w:customStyle="1" w:styleId="notemargin">
    <w:name w:val="note(margin)"/>
    <w:aliases w:val="nm"/>
    <w:basedOn w:val="OPCParaBase"/>
    <w:rsid w:val="00E84C12"/>
    <w:pPr>
      <w:tabs>
        <w:tab w:val="left" w:pos="709"/>
      </w:tabs>
      <w:spacing w:before="122" w:line="198" w:lineRule="exact"/>
      <w:ind w:left="709" w:hanging="709"/>
    </w:pPr>
    <w:rPr>
      <w:sz w:val="18"/>
    </w:rPr>
  </w:style>
  <w:style w:type="paragraph" w:customStyle="1" w:styleId="noteToPara">
    <w:name w:val="noteToPara"/>
    <w:aliases w:val="ntp"/>
    <w:basedOn w:val="OPCParaBase"/>
    <w:rsid w:val="00E84C12"/>
    <w:pPr>
      <w:spacing w:before="122" w:line="198" w:lineRule="exact"/>
      <w:ind w:left="2353" w:hanging="709"/>
    </w:pPr>
    <w:rPr>
      <w:sz w:val="18"/>
    </w:rPr>
  </w:style>
  <w:style w:type="paragraph" w:customStyle="1" w:styleId="noteParlAmend">
    <w:name w:val="note(ParlAmend)"/>
    <w:aliases w:val="npp"/>
    <w:basedOn w:val="OPCParaBase"/>
    <w:next w:val="ParlAmend"/>
    <w:rsid w:val="00E84C12"/>
    <w:pPr>
      <w:spacing w:line="240" w:lineRule="auto"/>
      <w:jc w:val="right"/>
    </w:pPr>
    <w:rPr>
      <w:rFonts w:ascii="Arial" w:hAnsi="Arial"/>
      <w:b/>
      <w:i/>
    </w:rPr>
  </w:style>
  <w:style w:type="paragraph" w:customStyle="1" w:styleId="Page1">
    <w:name w:val="Page1"/>
    <w:basedOn w:val="OPCParaBase"/>
    <w:rsid w:val="00E84C12"/>
    <w:pPr>
      <w:spacing w:before="5600" w:line="240" w:lineRule="auto"/>
    </w:pPr>
    <w:rPr>
      <w:b/>
      <w:sz w:val="32"/>
    </w:rPr>
  </w:style>
  <w:style w:type="paragraph" w:customStyle="1" w:styleId="PageBreak">
    <w:name w:val="PageBreak"/>
    <w:aliases w:val="pb"/>
    <w:basedOn w:val="OPCParaBase"/>
    <w:rsid w:val="00E84C12"/>
    <w:pPr>
      <w:spacing w:line="240" w:lineRule="auto"/>
    </w:pPr>
    <w:rPr>
      <w:sz w:val="20"/>
    </w:rPr>
  </w:style>
  <w:style w:type="paragraph" w:customStyle="1" w:styleId="paragraphsub">
    <w:name w:val="paragraph(sub)"/>
    <w:aliases w:val="aa"/>
    <w:basedOn w:val="OPCParaBase"/>
    <w:rsid w:val="00E84C12"/>
    <w:pPr>
      <w:tabs>
        <w:tab w:val="right" w:pos="1985"/>
      </w:tabs>
      <w:spacing w:before="40" w:line="240" w:lineRule="auto"/>
      <w:ind w:left="2098" w:hanging="2098"/>
    </w:pPr>
  </w:style>
  <w:style w:type="paragraph" w:customStyle="1" w:styleId="paragraphsub-sub">
    <w:name w:val="paragraph(sub-sub)"/>
    <w:aliases w:val="aaa"/>
    <w:basedOn w:val="OPCParaBase"/>
    <w:rsid w:val="00E84C12"/>
    <w:pPr>
      <w:tabs>
        <w:tab w:val="right" w:pos="2722"/>
      </w:tabs>
      <w:spacing w:before="40" w:line="240" w:lineRule="auto"/>
      <w:ind w:left="2835" w:hanging="2835"/>
    </w:pPr>
  </w:style>
  <w:style w:type="paragraph" w:customStyle="1" w:styleId="paragraph">
    <w:name w:val="paragraph"/>
    <w:aliases w:val="a"/>
    <w:basedOn w:val="OPCParaBase"/>
    <w:rsid w:val="00E84C12"/>
    <w:pPr>
      <w:tabs>
        <w:tab w:val="right" w:pos="1531"/>
      </w:tabs>
      <w:spacing w:before="40" w:line="240" w:lineRule="auto"/>
      <w:ind w:left="1644" w:hanging="1644"/>
    </w:pPr>
  </w:style>
  <w:style w:type="paragraph" w:customStyle="1" w:styleId="ParlAmend">
    <w:name w:val="ParlAmend"/>
    <w:aliases w:val="pp"/>
    <w:basedOn w:val="OPCParaBase"/>
    <w:rsid w:val="00E84C12"/>
    <w:pPr>
      <w:spacing w:before="240" w:line="240" w:lineRule="atLeast"/>
      <w:ind w:hanging="567"/>
    </w:pPr>
    <w:rPr>
      <w:sz w:val="24"/>
    </w:rPr>
  </w:style>
  <w:style w:type="paragraph" w:customStyle="1" w:styleId="Penalty">
    <w:name w:val="Penalty"/>
    <w:basedOn w:val="OPCParaBase"/>
    <w:rsid w:val="00E84C12"/>
    <w:pPr>
      <w:tabs>
        <w:tab w:val="left" w:pos="2977"/>
      </w:tabs>
      <w:spacing w:before="180" w:line="240" w:lineRule="auto"/>
      <w:ind w:left="1985" w:hanging="851"/>
    </w:pPr>
  </w:style>
  <w:style w:type="paragraph" w:customStyle="1" w:styleId="Portfolio">
    <w:name w:val="Portfolio"/>
    <w:basedOn w:val="OPCParaBase"/>
    <w:rsid w:val="00E84C12"/>
    <w:pPr>
      <w:spacing w:line="240" w:lineRule="auto"/>
    </w:pPr>
    <w:rPr>
      <w:i/>
      <w:sz w:val="20"/>
    </w:rPr>
  </w:style>
  <w:style w:type="paragraph" w:customStyle="1" w:styleId="Preamble">
    <w:name w:val="Preamble"/>
    <w:basedOn w:val="OPCParaBase"/>
    <w:next w:val="Normal"/>
    <w:rsid w:val="00E84C1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84C12"/>
    <w:pPr>
      <w:spacing w:line="240" w:lineRule="auto"/>
    </w:pPr>
    <w:rPr>
      <w:i/>
      <w:sz w:val="20"/>
    </w:rPr>
  </w:style>
  <w:style w:type="paragraph" w:customStyle="1" w:styleId="Session">
    <w:name w:val="Session"/>
    <w:basedOn w:val="OPCParaBase"/>
    <w:rsid w:val="00E84C12"/>
    <w:pPr>
      <w:spacing w:line="240" w:lineRule="auto"/>
    </w:pPr>
    <w:rPr>
      <w:sz w:val="28"/>
    </w:rPr>
  </w:style>
  <w:style w:type="paragraph" w:customStyle="1" w:styleId="Sponsor">
    <w:name w:val="Sponsor"/>
    <w:basedOn w:val="OPCParaBase"/>
    <w:rsid w:val="00E84C12"/>
    <w:pPr>
      <w:spacing w:line="240" w:lineRule="auto"/>
    </w:pPr>
    <w:rPr>
      <w:i/>
    </w:rPr>
  </w:style>
  <w:style w:type="paragraph" w:customStyle="1" w:styleId="Subitem">
    <w:name w:val="Subitem"/>
    <w:aliases w:val="iss"/>
    <w:basedOn w:val="OPCParaBase"/>
    <w:rsid w:val="00E84C12"/>
    <w:pPr>
      <w:spacing w:before="180" w:line="240" w:lineRule="auto"/>
      <w:ind w:left="709" w:hanging="709"/>
    </w:pPr>
  </w:style>
  <w:style w:type="paragraph" w:customStyle="1" w:styleId="SubitemHead">
    <w:name w:val="SubitemHead"/>
    <w:aliases w:val="issh"/>
    <w:basedOn w:val="OPCParaBase"/>
    <w:rsid w:val="00E84C1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84C12"/>
    <w:pPr>
      <w:spacing w:before="40" w:line="240" w:lineRule="auto"/>
      <w:ind w:left="1134"/>
    </w:pPr>
  </w:style>
  <w:style w:type="paragraph" w:customStyle="1" w:styleId="SubsectionHead">
    <w:name w:val="SubsectionHead"/>
    <w:aliases w:val="ssh"/>
    <w:basedOn w:val="OPCParaBase"/>
    <w:next w:val="subsection"/>
    <w:rsid w:val="00E84C12"/>
    <w:pPr>
      <w:keepNext/>
      <w:keepLines/>
      <w:spacing w:before="240" w:line="240" w:lineRule="auto"/>
      <w:ind w:left="1134"/>
    </w:pPr>
    <w:rPr>
      <w:i/>
    </w:rPr>
  </w:style>
  <w:style w:type="paragraph" w:customStyle="1" w:styleId="Tablea">
    <w:name w:val="Table(a)"/>
    <w:aliases w:val="ta"/>
    <w:basedOn w:val="OPCParaBase"/>
    <w:rsid w:val="00E84C12"/>
    <w:pPr>
      <w:spacing w:before="60" w:line="240" w:lineRule="auto"/>
      <w:ind w:left="284" w:hanging="284"/>
    </w:pPr>
    <w:rPr>
      <w:sz w:val="20"/>
    </w:rPr>
  </w:style>
  <w:style w:type="paragraph" w:customStyle="1" w:styleId="TableAA">
    <w:name w:val="Table(AA)"/>
    <w:aliases w:val="taaa"/>
    <w:basedOn w:val="OPCParaBase"/>
    <w:rsid w:val="00E84C1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84C1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84C12"/>
    <w:pPr>
      <w:spacing w:before="60" w:line="240" w:lineRule="atLeast"/>
    </w:pPr>
    <w:rPr>
      <w:sz w:val="20"/>
    </w:rPr>
  </w:style>
  <w:style w:type="paragraph" w:customStyle="1" w:styleId="TLPBoxTextnote">
    <w:name w:val="TLPBoxText(note"/>
    <w:aliases w:val="right)"/>
    <w:basedOn w:val="OPCParaBase"/>
    <w:rsid w:val="00E84C1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84C1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84C12"/>
    <w:pPr>
      <w:spacing w:before="122" w:line="198" w:lineRule="exact"/>
      <w:ind w:left="1985" w:hanging="851"/>
      <w:jc w:val="right"/>
    </w:pPr>
    <w:rPr>
      <w:sz w:val="18"/>
    </w:rPr>
  </w:style>
  <w:style w:type="paragraph" w:customStyle="1" w:styleId="TLPTableBullet">
    <w:name w:val="TLPTableBullet"/>
    <w:aliases w:val="ttb"/>
    <w:basedOn w:val="OPCParaBase"/>
    <w:rsid w:val="00E84C12"/>
    <w:pPr>
      <w:spacing w:line="240" w:lineRule="exact"/>
      <w:ind w:left="284" w:hanging="284"/>
    </w:pPr>
    <w:rPr>
      <w:sz w:val="20"/>
    </w:rPr>
  </w:style>
  <w:style w:type="paragraph" w:styleId="TOC1">
    <w:name w:val="toc 1"/>
    <w:basedOn w:val="OPCParaBase"/>
    <w:next w:val="Normal"/>
    <w:uiPriority w:val="39"/>
    <w:semiHidden/>
    <w:unhideWhenUsed/>
    <w:rsid w:val="00E84C1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84C1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84C1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84C1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E84C1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84C1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84C1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84C1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84C1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84C12"/>
    <w:pPr>
      <w:keepLines/>
      <w:spacing w:before="240" w:after="120" w:line="240" w:lineRule="auto"/>
      <w:ind w:left="794"/>
    </w:pPr>
    <w:rPr>
      <w:b/>
      <w:kern w:val="28"/>
      <w:sz w:val="20"/>
    </w:rPr>
  </w:style>
  <w:style w:type="paragraph" w:customStyle="1" w:styleId="TofSectsHeading">
    <w:name w:val="TofSects(Heading)"/>
    <w:basedOn w:val="OPCParaBase"/>
    <w:rsid w:val="00E84C12"/>
    <w:pPr>
      <w:spacing w:before="240" w:after="120" w:line="240" w:lineRule="auto"/>
    </w:pPr>
    <w:rPr>
      <w:b/>
      <w:sz w:val="24"/>
    </w:rPr>
  </w:style>
  <w:style w:type="paragraph" w:customStyle="1" w:styleId="TofSectsSection">
    <w:name w:val="TofSects(Section)"/>
    <w:basedOn w:val="OPCParaBase"/>
    <w:rsid w:val="00E84C12"/>
    <w:pPr>
      <w:keepLines/>
      <w:spacing w:before="40" w:line="240" w:lineRule="auto"/>
      <w:ind w:left="1588" w:hanging="794"/>
    </w:pPr>
    <w:rPr>
      <w:kern w:val="28"/>
      <w:sz w:val="18"/>
    </w:rPr>
  </w:style>
  <w:style w:type="paragraph" w:customStyle="1" w:styleId="TofSectsSubdiv">
    <w:name w:val="TofSects(Subdiv)"/>
    <w:basedOn w:val="OPCParaBase"/>
    <w:rsid w:val="00E84C12"/>
    <w:pPr>
      <w:keepLines/>
      <w:spacing w:before="80" w:line="240" w:lineRule="auto"/>
      <w:ind w:left="1588" w:hanging="794"/>
    </w:pPr>
    <w:rPr>
      <w:kern w:val="28"/>
    </w:rPr>
  </w:style>
  <w:style w:type="paragraph" w:customStyle="1" w:styleId="WRStyle">
    <w:name w:val="WR Style"/>
    <w:aliases w:val="WR"/>
    <w:basedOn w:val="OPCParaBase"/>
    <w:rsid w:val="00E84C12"/>
    <w:pPr>
      <w:spacing w:before="240" w:line="240" w:lineRule="auto"/>
      <w:ind w:left="284" w:hanging="284"/>
    </w:pPr>
    <w:rPr>
      <w:b/>
      <w:i/>
      <w:kern w:val="28"/>
      <w:sz w:val="24"/>
    </w:rPr>
  </w:style>
  <w:style w:type="paragraph" w:customStyle="1" w:styleId="notepara">
    <w:name w:val="note(para)"/>
    <w:aliases w:val="na"/>
    <w:basedOn w:val="OPCParaBase"/>
    <w:rsid w:val="00E84C12"/>
    <w:pPr>
      <w:spacing w:before="40" w:line="198" w:lineRule="exact"/>
      <w:ind w:left="2354" w:hanging="369"/>
    </w:pPr>
    <w:rPr>
      <w:sz w:val="18"/>
    </w:rPr>
  </w:style>
  <w:style w:type="paragraph" w:styleId="Footer">
    <w:name w:val="footer"/>
    <w:link w:val="FooterChar"/>
    <w:rsid w:val="00E84C1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84C12"/>
    <w:rPr>
      <w:rFonts w:eastAsia="Times New Roman" w:cs="Times New Roman"/>
      <w:sz w:val="22"/>
      <w:szCs w:val="24"/>
      <w:lang w:eastAsia="en-AU"/>
    </w:rPr>
  </w:style>
  <w:style w:type="character" w:styleId="LineNumber">
    <w:name w:val="line number"/>
    <w:basedOn w:val="OPCCharBase"/>
    <w:uiPriority w:val="99"/>
    <w:semiHidden/>
    <w:unhideWhenUsed/>
    <w:rsid w:val="00E84C12"/>
    <w:rPr>
      <w:sz w:val="16"/>
    </w:rPr>
  </w:style>
  <w:style w:type="table" w:customStyle="1" w:styleId="CFlag">
    <w:name w:val="CFlag"/>
    <w:basedOn w:val="TableNormal"/>
    <w:uiPriority w:val="99"/>
    <w:rsid w:val="00E84C12"/>
    <w:rPr>
      <w:rFonts w:eastAsia="Times New Roman" w:cs="Times New Roman"/>
      <w:lang w:eastAsia="en-AU"/>
    </w:rPr>
    <w:tblPr/>
  </w:style>
  <w:style w:type="paragraph" w:customStyle="1" w:styleId="CompiledActNo">
    <w:name w:val="CompiledActNo"/>
    <w:basedOn w:val="OPCParaBase"/>
    <w:next w:val="Normal"/>
    <w:rsid w:val="00E84C12"/>
    <w:rPr>
      <w:b/>
      <w:sz w:val="24"/>
      <w:szCs w:val="24"/>
    </w:rPr>
  </w:style>
  <w:style w:type="paragraph" w:customStyle="1" w:styleId="CompiledMadeUnder">
    <w:name w:val="CompiledMadeUnder"/>
    <w:basedOn w:val="OPCParaBase"/>
    <w:next w:val="Normal"/>
    <w:rsid w:val="00E84C12"/>
    <w:rPr>
      <w:i/>
      <w:sz w:val="24"/>
      <w:szCs w:val="24"/>
    </w:rPr>
  </w:style>
  <w:style w:type="paragraph" w:customStyle="1" w:styleId="ENotesText">
    <w:name w:val="ENotesText"/>
    <w:aliases w:val="Ent"/>
    <w:basedOn w:val="OPCParaBase"/>
    <w:next w:val="Normal"/>
    <w:rsid w:val="00E84C12"/>
    <w:pPr>
      <w:spacing w:before="120"/>
    </w:pPr>
  </w:style>
  <w:style w:type="paragraph" w:customStyle="1" w:styleId="Paragraphsub-sub-sub">
    <w:name w:val="Paragraph(sub-sub-sub)"/>
    <w:aliases w:val="aaaa"/>
    <w:basedOn w:val="OPCParaBase"/>
    <w:rsid w:val="00E84C12"/>
    <w:pPr>
      <w:tabs>
        <w:tab w:val="right" w:pos="3402"/>
      </w:tabs>
      <w:spacing w:before="40" w:line="240" w:lineRule="auto"/>
      <w:ind w:left="3402" w:hanging="3402"/>
    </w:pPr>
  </w:style>
  <w:style w:type="paragraph" w:customStyle="1" w:styleId="NoteToSubpara">
    <w:name w:val="NoteToSubpara"/>
    <w:aliases w:val="nts"/>
    <w:basedOn w:val="OPCParaBase"/>
    <w:rsid w:val="00E84C12"/>
    <w:pPr>
      <w:spacing w:before="40" w:line="198" w:lineRule="exact"/>
      <w:ind w:left="2835" w:hanging="709"/>
    </w:pPr>
    <w:rPr>
      <w:sz w:val="18"/>
    </w:rPr>
  </w:style>
  <w:style w:type="paragraph" w:customStyle="1" w:styleId="ENoteTableHeading">
    <w:name w:val="ENoteTableHeading"/>
    <w:aliases w:val="enth"/>
    <w:basedOn w:val="OPCParaBase"/>
    <w:rsid w:val="00E84C12"/>
    <w:pPr>
      <w:keepNext/>
      <w:spacing w:before="60" w:line="240" w:lineRule="atLeast"/>
    </w:pPr>
    <w:rPr>
      <w:rFonts w:ascii="Arial" w:hAnsi="Arial"/>
      <w:b/>
      <w:sz w:val="16"/>
    </w:rPr>
  </w:style>
  <w:style w:type="paragraph" w:customStyle="1" w:styleId="ENoteTTi">
    <w:name w:val="ENoteTTi"/>
    <w:aliases w:val="entti"/>
    <w:basedOn w:val="OPCParaBase"/>
    <w:rsid w:val="00E84C12"/>
    <w:pPr>
      <w:keepNext/>
      <w:spacing w:before="60" w:line="240" w:lineRule="atLeast"/>
      <w:ind w:left="170"/>
    </w:pPr>
    <w:rPr>
      <w:sz w:val="16"/>
    </w:rPr>
  </w:style>
  <w:style w:type="paragraph" w:customStyle="1" w:styleId="ENotesHeading1">
    <w:name w:val="ENotesHeading 1"/>
    <w:aliases w:val="Enh1"/>
    <w:basedOn w:val="OPCParaBase"/>
    <w:next w:val="Normal"/>
    <w:rsid w:val="00E84C12"/>
    <w:pPr>
      <w:spacing w:before="120"/>
      <w:outlineLvl w:val="0"/>
    </w:pPr>
    <w:rPr>
      <w:b/>
      <w:sz w:val="28"/>
      <w:szCs w:val="28"/>
    </w:rPr>
  </w:style>
  <w:style w:type="paragraph" w:customStyle="1" w:styleId="ENotesHeading2">
    <w:name w:val="ENotesHeading 2"/>
    <w:aliases w:val="Enh2"/>
    <w:basedOn w:val="OPCParaBase"/>
    <w:next w:val="Normal"/>
    <w:rsid w:val="00E84C12"/>
    <w:pPr>
      <w:spacing w:before="120" w:after="120"/>
      <w:outlineLvl w:val="1"/>
    </w:pPr>
    <w:rPr>
      <w:b/>
      <w:sz w:val="24"/>
      <w:szCs w:val="28"/>
    </w:rPr>
  </w:style>
  <w:style w:type="paragraph" w:customStyle="1" w:styleId="ENoteTTIndentHeading">
    <w:name w:val="ENoteTTIndentHeading"/>
    <w:aliases w:val="enTTHi"/>
    <w:basedOn w:val="OPCParaBase"/>
    <w:rsid w:val="00E84C1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84C12"/>
    <w:pPr>
      <w:spacing w:before="60" w:line="240" w:lineRule="atLeast"/>
    </w:pPr>
    <w:rPr>
      <w:sz w:val="16"/>
    </w:rPr>
  </w:style>
  <w:style w:type="paragraph" w:customStyle="1" w:styleId="MadeunderText">
    <w:name w:val="MadeunderText"/>
    <w:basedOn w:val="OPCParaBase"/>
    <w:next w:val="Normal"/>
    <w:rsid w:val="00E84C12"/>
    <w:pPr>
      <w:spacing w:before="240"/>
    </w:pPr>
    <w:rPr>
      <w:sz w:val="24"/>
      <w:szCs w:val="24"/>
    </w:rPr>
  </w:style>
  <w:style w:type="paragraph" w:customStyle="1" w:styleId="ENotesHeading3">
    <w:name w:val="ENotesHeading 3"/>
    <w:aliases w:val="Enh3"/>
    <w:basedOn w:val="OPCParaBase"/>
    <w:next w:val="Normal"/>
    <w:rsid w:val="00E84C12"/>
    <w:pPr>
      <w:keepNext/>
      <w:spacing w:before="120" w:line="240" w:lineRule="auto"/>
      <w:outlineLvl w:val="4"/>
    </w:pPr>
    <w:rPr>
      <w:b/>
      <w:szCs w:val="24"/>
    </w:rPr>
  </w:style>
  <w:style w:type="character" w:customStyle="1" w:styleId="CharSubPartTextCASA">
    <w:name w:val="CharSubPartText(CASA)"/>
    <w:basedOn w:val="OPCCharBase"/>
    <w:uiPriority w:val="1"/>
    <w:rsid w:val="00E84C12"/>
  </w:style>
  <w:style w:type="character" w:customStyle="1" w:styleId="CharSubPartNoCASA">
    <w:name w:val="CharSubPartNo(CASA)"/>
    <w:basedOn w:val="OPCCharBase"/>
    <w:uiPriority w:val="1"/>
    <w:rsid w:val="00E84C12"/>
  </w:style>
  <w:style w:type="paragraph" w:customStyle="1" w:styleId="ENoteTTIndentHeadingSub">
    <w:name w:val="ENoteTTIndentHeadingSub"/>
    <w:aliases w:val="enTTHis"/>
    <w:basedOn w:val="OPCParaBase"/>
    <w:rsid w:val="00E84C12"/>
    <w:pPr>
      <w:keepNext/>
      <w:spacing w:before="60" w:line="240" w:lineRule="atLeast"/>
      <w:ind w:left="340"/>
    </w:pPr>
    <w:rPr>
      <w:b/>
      <w:sz w:val="16"/>
    </w:rPr>
  </w:style>
  <w:style w:type="paragraph" w:customStyle="1" w:styleId="ENoteTTiSub">
    <w:name w:val="ENoteTTiSub"/>
    <w:aliases w:val="enttis"/>
    <w:basedOn w:val="OPCParaBase"/>
    <w:rsid w:val="00E84C12"/>
    <w:pPr>
      <w:keepNext/>
      <w:spacing w:before="60" w:line="240" w:lineRule="atLeast"/>
      <w:ind w:left="340"/>
    </w:pPr>
    <w:rPr>
      <w:sz w:val="16"/>
    </w:rPr>
  </w:style>
  <w:style w:type="paragraph" w:customStyle="1" w:styleId="SubDivisionMigration">
    <w:name w:val="SubDivisionMigration"/>
    <w:aliases w:val="sdm"/>
    <w:basedOn w:val="OPCParaBase"/>
    <w:rsid w:val="00E84C1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84C12"/>
    <w:pPr>
      <w:keepNext/>
      <w:keepLines/>
      <w:spacing w:before="240" w:line="240" w:lineRule="auto"/>
      <w:ind w:left="1134" w:hanging="1134"/>
    </w:pPr>
    <w:rPr>
      <w:b/>
      <w:sz w:val="28"/>
    </w:rPr>
  </w:style>
  <w:style w:type="paragraph" w:customStyle="1" w:styleId="notetext">
    <w:name w:val="note(text)"/>
    <w:aliases w:val="n"/>
    <w:basedOn w:val="OPCParaBase"/>
    <w:rsid w:val="00E84C12"/>
    <w:pPr>
      <w:spacing w:before="122" w:line="240" w:lineRule="auto"/>
      <w:ind w:left="1985" w:hanging="851"/>
    </w:pPr>
    <w:rPr>
      <w:sz w:val="18"/>
    </w:rPr>
  </w:style>
  <w:style w:type="paragraph" w:customStyle="1" w:styleId="FreeForm">
    <w:name w:val="FreeForm"/>
    <w:rsid w:val="00E84C12"/>
    <w:rPr>
      <w:rFonts w:ascii="Arial" w:hAnsi="Arial"/>
      <w:sz w:val="22"/>
    </w:rPr>
  </w:style>
  <w:style w:type="paragraph" w:customStyle="1" w:styleId="SOText">
    <w:name w:val="SO Text"/>
    <w:aliases w:val="sot"/>
    <w:link w:val="SOTextChar"/>
    <w:rsid w:val="00E84C1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84C12"/>
    <w:rPr>
      <w:sz w:val="22"/>
    </w:rPr>
  </w:style>
  <w:style w:type="paragraph" w:customStyle="1" w:styleId="SOTextNote">
    <w:name w:val="SO TextNote"/>
    <w:aliases w:val="sont"/>
    <w:basedOn w:val="SOText"/>
    <w:qFormat/>
    <w:rsid w:val="00E84C12"/>
    <w:pPr>
      <w:spacing w:before="122" w:line="198" w:lineRule="exact"/>
      <w:ind w:left="1843" w:hanging="709"/>
    </w:pPr>
    <w:rPr>
      <w:sz w:val="18"/>
    </w:rPr>
  </w:style>
  <w:style w:type="paragraph" w:customStyle="1" w:styleId="SOPara">
    <w:name w:val="SO Para"/>
    <w:aliases w:val="soa"/>
    <w:basedOn w:val="SOText"/>
    <w:link w:val="SOParaChar"/>
    <w:qFormat/>
    <w:rsid w:val="00E84C12"/>
    <w:pPr>
      <w:tabs>
        <w:tab w:val="right" w:pos="1786"/>
      </w:tabs>
      <w:spacing w:before="40"/>
      <w:ind w:left="2070" w:hanging="936"/>
    </w:pPr>
  </w:style>
  <w:style w:type="character" w:customStyle="1" w:styleId="SOParaChar">
    <w:name w:val="SO Para Char"/>
    <w:aliases w:val="soa Char"/>
    <w:basedOn w:val="DefaultParagraphFont"/>
    <w:link w:val="SOPara"/>
    <w:rsid w:val="00E84C12"/>
    <w:rPr>
      <w:sz w:val="22"/>
    </w:rPr>
  </w:style>
  <w:style w:type="paragraph" w:customStyle="1" w:styleId="FileName">
    <w:name w:val="FileName"/>
    <w:basedOn w:val="Normal"/>
    <w:rsid w:val="00E84C12"/>
  </w:style>
  <w:style w:type="paragraph" w:customStyle="1" w:styleId="TableHeading">
    <w:name w:val="TableHeading"/>
    <w:aliases w:val="th"/>
    <w:basedOn w:val="OPCParaBase"/>
    <w:next w:val="Tabletext"/>
    <w:rsid w:val="00E84C12"/>
    <w:pPr>
      <w:keepNext/>
      <w:spacing w:before="60" w:line="240" w:lineRule="atLeast"/>
    </w:pPr>
    <w:rPr>
      <w:b/>
      <w:sz w:val="20"/>
    </w:rPr>
  </w:style>
  <w:style w:type="paragraph" w:customStyle="1" w:styleId="SOHeadBold">
    <w:name w:val="SO HeadBold"/>
    <w:aliases w:val="sohb"/>
    <w:basedOn w:val="SOText"/>
    <w:next w:val="SOText"/>
    <w:link w:val="SOHeadBoldChar"/>
    <w:qFormat/>
    <w:rsid w:val="00E84C12"/>
    <w:rPr>
      <w:b/>
    </w:rPr>
  </w:style>
  <w:style w:type="character" w:customStyle="1" w:styleId="SOHeadBoldChar">
    <w:name w:val="SO HeadBold Char"/>
    <w:aliases w:val="sohb Char"/>
    <w:basedOn w:val="DefaultParagraphFont"/>
    <w:link w:val="SOHeadBold"/>
    <w:rsid w:val="00E84C12"/>
    <w:rPr>
      <w:b/>
      <w:sz w:val="22"/>
    </w:rPr>
  </w:style>
  <w:style w:type="paragraph" w:customStyle="1" w:styleId="SOHeadItalic">
    <w:name w:val="SO HeadItalic"/>
    <w:aliases w:val="sohi"/>
    <w:basedOn w:val="SOText"/>
    <w:next w:val="SOText"/>
    <w:link w:val="SOHeadItalicChar"/>
    <w:qFormat/>
    <w:rsid w:val="00E84C12"/>
    <w:rPr>
      <w:i/>
    </w:rPr>
  </w:style>
  <w:style w:type="character" w:customStyle="1" w:styleId="SOHeadItalicChar">
    <w:name w:val="SO HeadItalic Char"/>
    <w:aliases w:val="sohi Char"/>
    <w:basedOn w:val="DefaultParagraphFont"/>
    <w:link w:val="SOHeadItalic"/>
    <w:rsid w:val="00E84C12"/>
    <w:rPr>
      <w:i/>
      <w:sz w:val="22"/>
    </w:rPr>
  </w:style>
  <w:style w:type="paragraph" w:customStyle="1" w:styleId="SOBullet">
    <w:name w:val="SO Bullet"/>
    <w:aliases w:val="sotb"/>
    <w:basedOn w:val="SOText"/>
    <w:link w:val="SOBulletChar"/>
    <w:qFormat/>
    <w:rsid w:val="00E84C12"/>
    <w:pPr>
      <w:ind w:left="1559" w:hanging="425"/>
    </w:pPr>
  </w:style>
  <w:style w:type="character" w:customStyle="1" w:styleId="SOBulletChar">
    <w:name w:val="SO Bullet Char"/>
    <w:aliases w:val="sotb Char"/>
    <w:basedOn w:val="DefaultParagraphFont"/>
    <w:link w:val="SOBullet"/>
    <w:rsid w:val="00E84C12"/>
    <w:rPr>
      <w:sz w:val="22"/>
    </w:rPr>
  </w:style>
  <w:style w:type="paragraph" w:customStyle="1" w:styleId="SOBulletNote">
    <w:name w:val="SO BulletNote"/>
    <w:aliases w:val="sonb"/>
    <w:basedOn w:val="SOTextNote"/>
    <w:link w:val="SOBulletNoteChar"/>
    <w:qFormat/>
    <w:rsid w:val="00E84C12"/>
    <w:pPr>
      <w:tabs>
        <w:tab w:val="left" w:pos="1560"/>
      </w:tabs>
      <w:ind w:left="2268" w:hanging="1134"/>
    </w:pPr>
  </w:style>
  <w:style w:type="character" w:customStyle="1" w:styleId="SOBulletNoteChar">
    <w:name w:val="SO BulletNote Char"/>
    <w:aliases w:val="sonb Char"/>
    <w:basedOn w:val="DefaultParagraphFont"/>
    <w:link w:val="SOBulletNote"/>
    <w:rsid w:val="00E84C12"/>
    <w:rPr>
      <w:sz w:val="18"/>
    </w:rPr>
  </w:style>
  <w:style w:type="paragraph" w:customStyle="1" w:styleId="SOText2">
    <w:name w:val="SO Text2"/>
    <w:aliases w:val="sot2"/>
    <w:basedOn w:val="Normal"/>
    <w:next w:val="SOText"/>
    <w:link w:val="SOText2Char"/>
    <w:rsid w:val="00E84C1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84C12"/>
    <w:rPr>
      <w:sz w:val="22"/>
    </w:rPr>
  </w:style>
  <w:style w:type="paragraph" w:customStyle="1" w:styleId="SubPartCASA">
    <w:name w:val="SubPart(CASA)"/>
    <w:aliases w:val="csp"/>
    <w:basedOn w:val="OPCParaBase"/>
    <w:next w:val="ActHead3"/>
    <w:rsid w:val="00E84C12"/>
    <w:pPr>
      <w:keepNext/>
      <w:keepLines/>
      <w:spacing w:before="280"/>
      <w:ind w:left="1134" w:hanging="1134"/>
      <w:outlineLvl w:val="1"/>
    </w:pPr>
    <w:rPr>
      <w:b/>
      <w:kern w:val="28"/>
      <w:sz w:val="32"/>
    </w:rPr>
  </w:style>
  <w:style w:type="paragraph" w:customStyle="1" w:styleId="NotesHeading1">
    <w:name w:val="NotesHeading 1"/>
    <w:basedOn w:val="OPCParaBase"/>
    <w:next w:val="Normal"/>
    <w:rsid w:val="00E84C12"/>
    <w:rPr>
      <w:b/>
      <w:sz w:val="28"/>
      <w:szCs w:val="28"/>
    </w:rPr>
  </w:style>
  <w:style w:type="paragraph" w:customStyle="1" w:styleId="NotesHeading2">
    <w:name w:val="NotesHeading 2"/>
    <w:basedOn w:val="OPCParaBase"/>
    <w:next w:val="Normal"/>
    <w:rsid w:val="00E84C12"/>
    <w:rPr>
      <w:b/>
      <w:sz w:val="28"/>
      <w:szCs w:val="28"/>
    </w:rPr>
  </w:style>
  <w:style w:type="paragraph" w:customStyle="1" w:styleId="SignCoverPageEnd">
    <w:name w:val="SignCoverPageEnd"/>
    <w:basedOn w:val="OPCParaBase"/>
    <w:next w:val="Normal"/>
    <w:rsid w:val="00E84C1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84C12"/>
    <w:pPr>
      <w:pBdr>
        <w:top w:val="single" w:sz="4" w:space="1" w:color="auto"/>
      </w:pBdr>
      <w:spacing w:before="360"/>
      <w:ind w:right="397"/>
      <w:jc w:val="both"/>
    </w:pPr>
  </w:style>
  <w:style w:type="paragraph" w:customStyle="1" w:styleId="EndNotespara">
    <w:name w:val="EndNotes(para)"/>
    <w:aliases w:val="eta"/>
    <w:basedOn w:val="OPCParaBase"/>
    <w:next w:val="EndNotessubpara"/>
    <w:rsid w:val="00E84C1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84C1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84C1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84C1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84C12"/>
    <w:pPr>
      <w:spacing w:before="60" w:line="240" w:lineRule="auto"/>
    </w:pPr>
    <w:rPr>
      <w:rFonts w:cs="Arial"/>
      <w:sz w:val="20"/>
      <w:szCs w:val="22"/>
    </w:rPr>
  </w:style>
  <w:style w:type="table" w:styleId="TableGrid">
    <w:name w:val="Table Grid"/>
    <w:basedOn w:val="TableNormal"/>
    <w:uiPriority w:val="59"/>
    <w:rsid w:val="00E8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E84C12"/>
  </w:style>
  <w:style w:type="numbering" w:styleId="111111">
    <w:name w:val="Outline List 2"/>
    <w:basedOn w:val="NoList"/>
    <w:uiPriority w:val="99"/>
    <w:semiHidden/>
    <w:unhideWhenUsed/>
    <w:rsid w:val="00E84C12"/>
    <w:pPr>
      <w:numPr>
        <w:numId w:val="13"/>
      </w:numPr>
    </w:pPr>
  </w:style>
  <w:style w:type="numbering" w:styleId="1ai">
    <w:name w:val="Outline List 1"/>
    <w:basedOn w:val="NoList"/>
    <w:uiPriority w:val="99"/>
    <w:semiHidden/>
    <w:unhideWhenUsed/>
    <w:rsid w:val="00E84C12"/>
    <w:pPr>
      <w:numPr>
        <w:numId w:val="14"/>
      </w:numPr>
    </w:pPr>
  </w:style>
  <w:style w:type="character" w:customStyle="1" w:styleId="Heading1Char">
    <w:name w:val="Heading 1 Char"/>
    <w:basedOn w:val="DefaultParagraphFont"/>
    <w:link w:val="Heading1"/>
    <w:uiPriority w:val="9"/>
    <w:rsid w:val="00E84C1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84C1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84C1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84C1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E84C1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E84C1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84C1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84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4C12"/>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E84C12"/>
    <w:pPr>
      <w:numPr>
        <w:numId w:val="15"/>
      </w:numPr>
    </w:pPr>
  </w:style>
  <w:style w:type="paragraph" w:styleId="BalloonText">
    <w:name w:val="Balloon Text"/>
    <w:basedOn w:val="Normal"/>
    <w:link w:val="BalloonTextChar"/>
    <w:uiPriority w:val="99"/>
    <w:semiHidden/>
    <w:unhideWhenUsed/>
    <w:rsid w:val="00E84C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12"/>
    <w:rPr>
      <w:rFonts w:ascii="Segoe UI" w:hAnsi="Segoe UI" w:cs="Segoe UI"/>
      <w:sz w:val="18"/>
      <w:szCs w:val="18"/>
    </w:rPr>
  </w:style>
  <w:style w:type="paragraph" w:styleId="Bibliography">
    <w:name w:val="Bibliography"/>
    <w:basedOn w:val="Normal"/>
    <w:next w:val="Normal"/>
    <w:uiPriority w:val="37"/>
    <w:semiHidden/>
    <w:unhideWhenUsed/>
    <w:rsid w:val="00E84C12"/>
  </w:style>
  <w:style w:type="paragraph" w:styleId="BlockText">
    <w:name w:val="Block Text"/>
    <w:basedOn w:val="Normal"/>
    <w:uiPriority w:val="99"/>
    <w:semiHidden/>
    <w:unhideWhenUsed/>
    <w:rsid w:val="00E84C1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E84C12"/>
    <w:pPr>
      <w:spacing w:after="120"/>
    </w:pPr>
  </w:style>
  <w:style w:type="character" w:customStyle="1" w:styleId="BodyTextChar">
    <w:name w:val="Body Text Char"/>
    <w:basedOn w:val="DefaultParagraphFont"/>
    <w:link w:val="BodyText"/>
    <w:uiPriority w:val="99"/>
    <w:semiHidden/>
    <w:rsid w:val="00E84C12"/>
    <w:rPr>
      <w:sz w:val="22"/>
    </w:rPr>
  </w:style>
  <w:style w:type="paragraph" w:styleId="BodyText2">
    <w:name w:val="Body Text 2"/>
    <w:basedOn w:val="Normal"/>
    <w:link w:val="BodyText2Char"/>
    <w:uiPriority w:val="99"/>
    <w:semiHidden/>
    <w:unhideWhenUsed/>
    <w:rsid w:val="00E84C12"/>
    <w:pPr>
      <w:spacing w:after="120" w:line="480" w:lineRule="auto"/>
    </w:pPr>
  </w:style>
  <w:style w:type="character" w:customStyle="1" w:styleId="BodyText2Char">
    <w:name w:val="Body Text 2 Char"/>
    <w:basedOn w:val="DefaultParagraphFont"/>
    <w:link w:val="BodyText2"/>
    <w:uiPriority w:val="99"/>
    <w:semiHidden/>
    <w:rsid w:val="00E84C12"/>
    <w:rPr>
      <w:sz w:val="22"/>
    </w:rPr>
  </w:style>
  <w:style w:type="paragraph" w:styleId="BodyText3">
    <w:name w:val="Body Text 3"/>
    <w:basedOn w:val="Normal"/>
    <w:link w:val="BodyText3Char"/>
    <w:uiPriority w:val="99"/>
    <w:semiHidden/>
    <w:unhideWhenUsed/>
    <w:rsid w:val="00E84C12"/>
    <w:pPr>
      <w:spacing w:after="120"/>
    </w:pPr>
    <w:rPr>
      <w:sz w:val="16"/>
      <w:szCs w:val="16"/>
    </w:rPr>
  </w:style>
  <w:style w:type="character" w:customStyle="1" w:styleId="BodyText3Char">
    <w:name w:val="Body Text 3 Char"/>
    <w:basedOn w:val="DefaultParagraphFont"/>
    <w:link w:val="BodyText3"/>
    <w:uiPriority w:val="99"/>
    <w:semiHidden/>
    <w:rsid w:val="00E84C12"/>
    <w:rPr>
      <w:sz w:val="16"/>
      <w:szCs w:val="16"/>
    </w:rPr>
  </w:style>
  <w:style w:type="paragraph" w:styleId="BodyTextFirstIndent">
    <w:name w:val="Body Text First Indent"/>
    <w:basedOn w:val="BodyText"/>
    <w:link w:val="BodyTextFirstIndentChar"/>
    <w:uiPriority w:val="99"/>
    <w:semiHidden/>
    <w:unhideWhenUsed/>
    <w:rsid w:val="00E84C12"/>
    <w:pPr>
      <w:spacing w:after="0"/>
      <w:ind w:firstLine="360"/>
    </w:pPr>
  </w:style>
  <w:style w:type="character" w:customStyle="1" w:styleId="BodyTextFirstIndentChar">
    <w:name w:val="Body Text First Indent Char"/>
    <w:basedOn w:val="BodyTextChar"/>
    <w:link w:val="BodyTextFirstIndent"/>
    <w:uiPriority w:val="99"/>
    <w:semiHidden/>
    <w:rsid w:val="00E84C12"/>
    <w:rPr>
      <w:sz w:val="22"/>
    </w:rPr>
  </w:style>
  <w:style w:type="paragraph" w:styleId="BodyTextIndent">
    <w:name w:val="Body Text Indent"/>
    <w:basedOn w:val="Normal"/>
    <w:link w:val="BodyTextIndentChar"/>
    <w:uiPriority w:val="99"/>
    <w:semiHidden/>
    <w:unhideWhenUsed/>
    <w:rsid w:val="00E84C12"/>
    <w:pPr>
      <w:spacing w:after="120"/>
      <w:ind w:left="283"/>
    </w:pPr>
  </w:style>
  <w:style w:type="character" w:customStyle="1" w:styleId="BodyTextIndentChar">
    <w:name w:val="Body Text Indent Char"/>
    <w:basedOn w:val="DefaultParagraphFont"/>
    <w:link w:val="BodyTextIndent"/>
    <w:uiPriority w:val="99"/>
    <w:semiHidden/>
    <w:rsid w:val="00E84C12"/>
    <w:rPr>
      <w:sz w:val="22"/>
    </w:rPr>
  </w:style>
  <w:style w:type="paragraph" w:styleId="BodyTextFirstIndent2">
    <w:name w:val="Body Text First Indent 2"/>
    <w:basedOn w:val="BodyTextIndent"/>
    <w:link w:val="BodyTextFirstIndent2Char"/>
    <w:uiPriority w:val="99"/>
    <w:semiHidden/>
    <w:unhideWhenUsed/>
    <w:rsid w:val="00E84C12"/>
    <w:pPr>
      <w:spacing w:after="0"/>
      <w:ind w:left="360" w:firstLine="360"/>
    </w:pPr>
  </w:style>
  <w:style w:type="character" w:customStyle="1" w:styleId="BodyTextFirstIndent2Char">
    <w:name w:val="Body Text First Indent 2 Char"/>
    <w:basedOn w:val="BodyTextIndentChar"/>
    <w:link w:val="BodyTextFirstIndent2"/>
    <w:uiPriority w:val="99"/>
    <w:semiHidden/>
    <w:rsid w:val="00E84C12"/>
    <w:rPr>
      <w:sz w:val="22"/>
    </w:rPr>
  </w:style>
  <w:style w:type="paragraph" w:styleId="BodyTextIndent2">
    <w:name w:val="Body Text Indent 2"/>
    <w:basedOn w:val="Normal"/>
    <w:link w:val="BodyTextIndent2Char"/>
    <w:uiPriority w:val="99"/>
    <w:semiHidden/>
    <w:unhideWhenUsed/>
    <w:rsid w:val="00E84C12"/>
    <w:pPr>
      <w:spacing w:after="120" w:line="480" w:lineRule="auto"/>
      <w:ind w:left="283"/>
    </w:pPr>
  </w:style>
  <w:style w:type="character" w:customStyle="1" w:styleId="BodyTextIndent2Char">
    <w:name w:val="Body Text Indent 2 Char"/>
    <w:basedOn w:val="DefaultParagraphFont"/>
    <w:link w:val="BodyTextIndent2"/>
    <w:uiPriority w:val="99"/>
    <w:semiHidden/>
    <w:rsid w:val="00E84C12"/>
    <w:rPr>
      <w:sz w:val="22"/>
    </w:rPr>
  </w:style>
  <w:style w:type="paragraph" w:styleId="BodyTextIndent3">
    <w:name w:val="Body Text Indent 3"/>
    <w:basedOn w:val="Normal"/>
    <w:link w:val="BodyTextIndent3Char"/>
    <w:uiPriority w:val="99"/>
    <w:semiHidden/>
    <w:unhideWhenUsed/>
    <w:rsid w:val="00E84C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84C12"/>
    <w:rPr>
      <w:sz w:val="16"/>
      <w:szCs w:val="16"/>
    </w:rPr>
  </w:style>
  <w:style w:type="character" w:styleId="BookTitle">
    <w:name w:val="Book Title"/>
    <w:basedOn w:val="DefaultParagraphFont"/>
    <w:uiPriority w:val="33"/>
    <w:qFormat/>
    <w:rsid w:val="00E84C12"/>
    <w:rPr>
      <w:b/>
      <w:bCs/>
      <w:i/>
      <w:iCs/>
      <w:spacing w:val="5"/>
    </w:rPr>
  </w:style>
  <w:style w:type="paragraph" w:styleId="Caption">
    <w:name w:val="caption"/>
    <w:basedOn w:val="Normal"/>
    <w:next w:val="Normal"/>
    <w:uiPriority w:val="35"/>
    <w:semiHidden/>
    <w:unhideWhenUsed/>
    <w:qFormat/>
    <w:rsid w:val="00E84C1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E84C12"/>
    <w:pPr>
      <w:spacing w:line="240" w:lineRule="auto"/>
      <w:ind w:left="4252"/>
    </w:pPr>
  </w:style>
  <w:style w:type="character" w:customStyle="1" w:styleId="ClosingChar">
    <w:name w:val="Closing Char"/>
    <w:basedOn w:val="DefaultParagraphFont"/>
    <w:link w:val="Closing"/>
    <w:uiPriority w:val="99"/>
    <w:semiHidden/>
    <w:rsid w:val="00E84C12"/>
    <w:rPr>
      <w:sz w:val="22"/>
    </w:rPr>
  </w:style>
  <w:style w:type="table" w:styleId="ColorfulGrid">
    <w:name w:val="Colorful Grid"/>
    <w:basedOn w:val="TableNormal"/>
    <w:uiPriority w:val="73"/>
    <w:semiHidden/>
    <w:unhideWhenUsed/>
    <w:rsid w:val="00E84C1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84C1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84C1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84C1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84C1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84C1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84C1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84C1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84C1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84C1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84C1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84C1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84C1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84C1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84C1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84C1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84C1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84C1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84C1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84C1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84C1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84C12"/>
    <w:rPr>
      <w:sz w:val="16"/>
      <w:szCs w:val="16"/>
    </w:rPr>
  </w:style>
  <w:style w:type="paragraph" w:styleId="CommentText">
    <w:name w:val="annotation text"/>
    <w:basedOn w:val="Normal"/>
    <w:link w:val="CommentTextChar"/>
    <w:uiPriority w:val="99"/>
    <w:semiHidden/>
    <w:unhideWhenUsed/>
    <w:rsid w:val="00E84C12"/>
    <w:pPr>
      <w:spacing w:line="240" w:lineRule="auto"/>
    </w:pPr>
    <w:rPr>
      <w:sz w:val="20"/>
    </w:rPr>
  </w:style>
  <w:style w:type="character" w:customStyle="1" w:styleId="CommentTextChar">
    <w:name w:val="Comment Text Char"/>
    <w:basedOn w:val="DefaultParagraphFont"/>
    <w:link w:val="CommentText"/>
    <w:uiPriority w:val="99"/>
    <w:semiHidden/>
    <w:rsid w:val="00E84C12"/>
  </w:style>
  <w:style w:type="paragraph" w:styleId="CommentSubject">
    <w:name w:val="annotation subject"/>
    <w:basedOn w:val="CommentText"/>
    <w:next w:val="CommentText"/>
    <w:link w:val="CommentSubjectChar"/>
    <w:uiPriority w:val="99"/>
    <w:semiHidden/>
    <w:unhideWhenUsed/>
    <w:rsid w:val="00E84C12"/>
    <w:rPr>
      <w:b/>
      <w:bCs/>
    </w:rPr>
  </w:style>
  <w:style w:type="character" w:customStyle="1" w:styleId="CommentSubjectChar">
    <w:name w:val="Comment Subject Char"/>
    <w:basedOn w:val="CommentTextChar"/>
    <w:link w:val="CommentSubject"/>
    <w:uiPriority w:val="99"/>
    <w:semiHidden/>
    <w:rsid w:val="00E84C12"/>
    <w:rPr>
      <w:b/>
      <w:bCs/>
    </w:rPr>
  </w:style>
  <w:style w:type="table" w:styleId="DarkList">
    <w:name w:val="Dark List"/>
    <w:basedOn w:val="TableNormal"/>
    <w:uiPriority w:val="70"/>
    <w:semiHidden/>
    <w:unhideWhenUsed/>
    <w:rsid w:val="00E84C1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84C1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84C1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84C1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84C1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84C1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84C1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84C12"/>
  </w:style>
  <w:style w:type="character" w:customStyle="1" w:styleId="DateChar">
    <w:name w:val="Date Char"/>
    <w:basedOn w:val="DefaultParagraphFont"/>
    <w:link w:val="Date"/>
    <w:uiPriority w:val="99"/>
    <w:semiHidden/>
    <w:rsid w:val="00E84C12"/>
    <w:rPr>
      <w:sz w:val="22"/>
    </w:rPr>
  </w:style>
  <w:style w:type="paragraph" w:styleId="DocumentMap">
    <w:name w:val="Document Map"/>
    <w:basedOn w:val="Normal"/>
    <w:link w:val="DocumentMapChar"/>
    <w:uiPriority w:val="99"/>
    <w:semiHidden/>
    <w:unhideWhenUsed/>
    <w:rsid w:val="00E84C1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84C12"/>
    <w:rPr>
      <w:rFonts w:ascii="Segoe UI" w:hAnsi="Segoe UI" w:cs="Segoe UI"/>
      <w:sz w:val="16"/>
      <w:szCs w:val="16"/>
    </w:rPr>
  </w:style>
  <w:style w:type="paragraph" w:styleId="E-mailSignature">
    <w:name w:val="E-mail Signature"/>
    <w:basedOn w:val="Normal"/>
    <w:link w:val="E-mailSignatureChar"/>
    <w:uiPriority w:val="99"/>
    <w:semiHidden/>
    <w:unhideWhenUsed/>
    <w:rsid w:val="00E84C12"/>
    <w:pPr>
      <w:spacing w:line="240" w:lineRule="auto"/>
    </w:pPr>
  </w:style>
  <w:style w:type="character" w:customStyle="1" w:styleId="E-mailSignatureChar">
    <w:name w:val="E-mail Signature Char"/>
    <w:basedOn w:val="DefaultParagraphFont"/>
    <w:link w:val="E-mailSignature"/>
    <w:uiPriority w:val="99"/>
    <w:semiHidden/>
    <w:rsid w:val="00E84C12"/>
    <w:rPr>
      <w:sz w:val="22"/>
    </w:rPr>
  </w:style>
  <w:style w:type="character" w:styleId="Emphasis">
    <w:name w:val="Emphasis"/>
    <w:basedOn w:val="DefaultParagraphFont"/>
    <w:uiPriority w:val="20"/>
    <w:qFormat/>
    <w:rsid w:val="00E84C12"/>
    <w:rPr>
      <w:i/>
      <w:iCs/>
    </w:rPr>
  </w:style>
  <w:style w:type="character" w:styleId="EndnoteReference">
    <w:name w:val="endnote reference"/>
    <w:basedOn w:val="DefaultParagraphFont"/>
    <w:uiPriority w:val="99"/>
    <w:semiHidden/>
    <w:unhideWhenUsed/>
    <w:rsid w:val="00E84C12"/>
    <w:rPr>
      <w:vertAlign w:val="superscript"/>
    </w:rPr>
  </w:style>
  <w:style w:type="paragraph" w:styleId="EndnoteText">
    <w:name w:val="endnote text"/>
    <w:basedOn w:val="Normal"/>
    <w:link w:val="EndnoteTextChar"/>
    <w:uiPriority w:val="99"/>
    <w:semiHidden/>
    <w:unhideWhenUsed/>
    <w:rsid w:val="00E84C12"/>
    <w:pPr>
      <w:spacing w:line="240" w:lineRule="auto"/>
    </w:pPr>
    <w:rPr>
      <w:sz w:val="20"/>
    </w:rPr>
  </w:style>
  <w:style w:type="character" w:customStyle="1" w:styleId="EndnoteTextChar">
    <w:name w:val="Endnote Text Char"/>
    <w:basedOn w:val="DefaultParagraphFont"/>
    <w:link w:val="EndnoteText"/>
    <w:uiPriority w:val="99"/>
    <w:semiHidden/>
    <w:rsid w:val="00E84C12"/>
  </w:style>
  <w:style w:type="paragraph" w:styleId="EnvelopeAddress">
    <w:name w:val="envelope address"/>
    <w:basedOn w:val="Normal"/>
    <w:uiPriority w:val="99"/>
    <w:semiHidden/>
    <w:unhideWhenUsed/>
    <w:rsid w:val="00E84C1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84C1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E84C12"/>
    <w:rPr>
      <w:color w:val="800080" w:themeColor="followedHyperlink"/>
      <w:u w:val="single"/>
    </w:rPr>
  </w:style>
  <w:style w:type="character" w:styleId="FootnoteReference">
    <w:name w:val="footnote reference"/>
    <w:basedOn w:val="DefaultParagraphFont"/>
    <w:uiPriority w:val="99"/>
    <w:semiHidden/>
    <w:unhideWhenUsed/>
    <w:rsid w:val="00E84C12"/>
    <w:rPr>
      <w:vertAlign w:val="superscript"/>
    </w:rPr>
  </w:style>
  <w:style w:type="paragraph" w:styleId="FootnoteText">
    <w:name w:val="footnote text"/>
    <w:basedOn w:val="Normal"/>
    <w:link w:val="FootnoteTextChar"/>
    <w:uiPriority w:val="99"/>
    <w:semiHidden/>
    <w:unhideWhenUsed/>
    <w:rsid w:val="00E84C12"/>
    <w:pPr>
      <w:spacing w:line="240" w:lineRule="auto"/>
    </w:pPr>
    <w:rPr>
      <w:sz w:val="20"/>
    </w:rPr>
  </w:style>
  <w:style w:type="character" w:customStyle="1" w:styleId="FootnoteTextChar">
    <w:name w:val="Footnote Text Char"/>
    <w:basedOn w:val="DefaultParagraphFont"/>
    <w:link w:val="FootnoteText"/>
    <w:uiPriority w:val="99"/>
    <w:semiHidden/>
    <w:rsid w:val="00E84C12"/>
  </w:style>
  <w:style w:type="table" w:styleId="GridTable1Light">
    <w:name w:val="Grid Table 1 Light"/>
    <w:basedOn w:val="TableNormal"/>
    <w:uiPriority w:val="46"/>
    <w:rsid w:val="00E84C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84C1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84C1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84C1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84C1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84C1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84C1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84C1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84C1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84C1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84C1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84C1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84C1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84C1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84C1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84C1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84C1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84C1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84C1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84C1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84C1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84C1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84C1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84C1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84C1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84C1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84C1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84C1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84C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84C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84C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84C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84C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84C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84C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84C1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84C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84C1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84C1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84C1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84C1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84C1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84C1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84C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84C1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84C1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84C1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84C1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84C1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84C12"/>
    <w:rPr>
      <w:color w:val="2B579A"/>
      <w:shd w:val="clear" w:color="auto" w:fill="E1DFDD"/>
    </w:rPr>
  </w:style>
  <w:style w:type="character" w:styleId="HTMLAcronym">
    <w:name w:val="HTML Acronym"/>
    <w:basedOn w:val="DefaultParagraphFont"/>
    <w:uiPriority w:val="99"/>
    <w:semiHidden/>
    <w:unhideWhenUsed/>
    <w:rsid w:val="00E84C12"/>
  </w:style>
  <w:style w:type="paragraph" w:styleId="HTMLAddress">
    <w:name w:val="HTML Address"/>
    <w:basedOn w:val="Normal"/>
    <w:link w:val="HTMLAddressChar"/>
    <w:uiPriority w:val="99"/>
    <w:semiHidden/>
    <w:unhideWhenUsed/>
    <w:rsid w:val="00E84C12"/>
    <w:pPr>
      <w:spacing w:line="240" w:lineRule="auto"/>
    </w:pPr>
    <w:rPr>
      <w:i/>
      <w:iCs/>
    </w:rPr>
  </w:style>
  <w:style w:type="character" w:customStyle="1" w:styleId="HTMLAddressChar">
    <w:name w:val="HTML Address Char"/>
    <w:basedOn w:val="DefaultParagraphFont"/>
    <w:link w:val="HTMLAddress"/>
    <w:uiPriority w:val="99"/>
    <w:semiHidden/>
    <w:rsid w:val="00E84C12"/>
    <w:rPr>
      <w:i/>
      <w:iCs/>
      <w:sz w:val="22"/>
    </w:rPr>
  </w:style>
  <w:style w:type="character" w:styleId="HTMLCite">
    <w:name w:val="HTML Cite"/>
    <w:basedOn w:val="DefaultParagraphFont"/>
    <w:uiPriority w:val="99"/>
    <w:semiHidden/>
    <w:unhideWhenUsed/>
    <w:rsid w:val="00E84C12"/>
    <w:rPr>
      <w:i/>
      <w:iCs/>
    </w:rPr>
  </w:style>
  <w:style w:type="character" w:styleId="HTMLCode">
    <w:name w:val="HTML Code"/>
    <w:basedOn w:val="DefaultParagraphFont"/>
    <w:uiPriority w:val="99"/>
    <w:semiHidden/>
    <w:unhideWhenUsed/>
    <w:rsid w:val="00E84C12"/>
    <w:rPr>
      <w:rFonts w:ascii="Consolas" w:hAnsi="Consolas"/>
      <w:sz w:val="20"/>
      <w:szCs w:val="20"/>
    </w:rPr>
  </w:style>
  <w:style w:type="character" w:styleId="HTMLDefinition">
    <w:name w:val="HTML Definition"/>
    <w:basedOn w:val="DefaultParagraphFont"/>
    <w:uiPriority w:val="99"/>
    <w:semiHidden/>
    <w:unhideWhenUsed/>
    <w:rsid w:val="00E84C12"/>
    <w:rPr>
      <w:i/>
      <w:iCs/>
    </w:rPr>
  </w:style>
  <w:style w:type="character" w:styleId="HTMLKeyboard">
    <w:name w:val="HTML Keyboard"/>
    <w:basedOn w:val="DefaultParagraphFont"/>
    <w:uiPriority w:val="99"/>
    <w:semiHidden/>
    <w:unhideWhenUsed/>
    <w:rsid w:val="00E84C12"/>
    <w:rPr>
      <w:rFonts w:ascii="Consolas" w:hAnsi="Consolas"/>
      <w:sz w:val="20"/>
      <w:szCs w:val="20"/>
    </w:rPr>
  </w:style>
  <w:style w:type="paragraph" w:styleId="HTMLPreformatted">
    <w:name w:val="HTML Preformatted"/>
    <w:basedOn w:val="Normal"/>
    <w:link w:val="HTMLPreformattedChar"/>
    <w:uiPriority w:val="99"/>
    <w:semiHidden/>
    <w:unhideWhenUsed/>
    <w:rsid w:val="00E84C1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E84C12"/>
    <w:rPr>
      <w:rFonts w:ascii="Consolas" w:hAnsi="Consolas"/>
    </w:rPr>
  </w:style>
  <w:style w:type="character" w:styleId="HTMLSample">
    <w:name w:val="HTML Sample"/>
    <w:basedOn w:val="DefaultParagraphFont"/>
    <w:uiPriority w:val="99"/>
    <w:semiHidden/>
    <w:unhideWhenUsed/>
    <w:rsid w:val="00E84C12"/>
    <w:rPr>
      <w:rFonts w:ascii="Consolas" w:hAnsi="Consolas"/>
      <w:sz w:val="24"/>
      <w:szCs w:val="24"/>
    </w:rPr>
  </w:style>
  <w:style w:type="character" w:styleId="HTMLTypewriter">
    <w:name w:val="HTML Typewriter"/>
    <w:basedOn w:val="DefaultParagraphFont"/>
    <w:uiPriority w:val="99"/>
    <w:semiHidden/>
    <w:unhideWhenUsed/>
    <w:rsid w:val="00E84C12"/>
    <w:rPr>
      <w:rFonts w:ascii="Consolas" w:hAnsi="Consolas"/>
      <w:sz w:val="20"/>
      <w:szCs w:val="20"/>
    </w:rPr>
  </w:style>
  <w:style w:type="character" w:styleId="HTMLVariable">
    <w:name w:val="HTML Variable"/>
    <w:basedOn w:val="DefaultParagraphFont"/>
    <w:uiPriority w:val="99"/>
    <w:semiHidden/>
    <w:unhideWhenUsed/>
    <w:rsid w:val="00E84C12"/>
    <w:rPr>
      <w:i/>
      <w:iCs/>
    </w:rPr>
  </w:style>
  <w:style w:type="character" w:styleId="Hyperlink">
    <w:name w:val="Hyperlink"/>
    <w:basedOn w:val="DefaultParagraphFont"/>
    <w:uiPriority w:val="99"/>
    <w:semiHidden/>
    <w:unhideWhenUsed/>
    <w:rsid w:val="00E84C12"/>
    <w:rPr>
      <w:color w:val="0000FF" w:themeColor="hyperlink"/>
      <w:u w:val="single"/>
    </w:rPr>
  </w:style>
  <w:style w:type="paragraph" w:styleId="Index1">
    <w:name w:val="index 1"/>
    <w:basedOn w:val="Normal"/>
    <w:next w:val="Normal"/>
    <w:autoRedefine/>
    <w:uiPriority w:val="99"/>
    <w:semiHidden/>
    <w:unhideWhenUsed/>
    <w:rsid w:val="00E84C12"/>
    <w:pPr>
      <w:spacing w:line="240" w:lineRule="auto"/>
      <w:ind w:left="220" w:hanging="220"/>
    </w:pPr>
  </w:style>
  <w:style w:type="paragraph" w:styleId="Index2">
    <w:name w:val="index 2"/>
    <w:basedOn w:val="Normal"/>
    <w:next w:val="Normal"/>
    <w:autoRedefine/>
    <w:uiPriority w:val="99"/>
    <w:semiHidden/>
    <w:unhideWhenUsed/>
    <w:rsid w:val="00E84C12"/>
    <w:pPr>
      <w:spacing w:line="240" w:lineRule="auto"/>
      <w:ind w:left="440" w:hanging="220"/>
    </w:pPr>
  </w:style>
  <w:style w:type="paragraph" w:styleId="Index3">
    <w:name w:val="index 3"/>
    <w:basedOn w:val="Normal"/>
    <w:next w:val="Normal"/>
    <w:autoRedefine/>
    <w:uiPriority w:val="99"/>
    <w:semiHidden/>
    <w:unhideWhenUsed/>
    <w:rsid w:val="00E84C12"/>
    <w:pPr>
      <w:spacing w:line="240" w:lineRule="auto"/>
      <w:ind w:left="660" w:hanging="220"/>
    </w:pPr>
  </w:style>
  <w:style w:type="paragraph" w:styleId="Index4">
    <w:name w:val="index 4"/>
    <w:basedOn w:val="Normal"/>
    <w:next w:val="Normal"/>
    <w:autoRedefine/>
    <w:uiPriority w:val="99"/>
    <w:semiHidden/>
    <w:unhideWhenUsed/>
    <w:rsid w:val="00E84C12"/>
    <w:pPr>
      <w:spacing w:line="240" w:lineRule="auto"/>
      <w:ind w:left="880" w:hanging="220"/>
    </w:pPr>
  </w:style>
  <w:style w:type="paragraph" w:styleId="Index5">
    <w:name w:val="index 5"/>
    <w:basedOn w:val="Normal"/>
    <w:next w:val="Normal"/>
    <w:autoRedefine/>
    <w:uiPriority w:val="99"/>
    <w:semiHidden/>
    <w:unhideWhenUsed/>
    <w:rsid w:val="00E84C12"/>
    <w:pPr>
      <w:spacing w:line="240" w:lineRule="auto"/>
      <w:ind w:left="1100" w:hanging="220"/>
    </w:pPr>
  </w:style>
  <w:style w:type="paragraph" w:styleId="Index6">
    <w:name w:val="index 6"/>
    <w:basedOn w:val="Normal"/>
    <w:next w:val="Normal"/>
    <w:autoRedefine/>
    <w:uiPriority w:val="99"/>
    <w:semiHidden/>
    <w:unhideWhenUsed/>
    <w:rsid w:val="00E84C12"/>
    <w:pPr>
      <w:spacing w:line="240" w:lineRule="auto"/>
      <w:ind w:left="1320" w:hanging="220"/>
    </w:pPr>
  </w:style>
  <w:style w:type="paragraph" w:styleId="Index7">
    <w:name w:val="index 7"/>
    <w:basedOn w:val="Normal"/>
    <w:next w:val="Normal"/>
    <w:autoRedefine/>
    <w:uiPriority w:val="99"/>
    <w:semiHidden/>
    <w:unhideWhenUsed/>
    <w:rsid w:val="00E84C12"/>
    <w:pPr>
      <w:spacing w:line="240" w:lineRule="auto"/>
      <w:ind w:left="1540" w:hanging="220"/>
    </w:pPr>
  </w:style>
  <w:style w:type="paragraph" w:styleId="Index8">
    <w:name w:val="index 8"/>
    <w:basedOn w:val="Normal"/>
    <w:next w:val="Normal"/>
    <w:autoRedefine/>
    <w:uiPriority w:val="99"/>
    <w:semiHidden/>
    <w:unhideWhenUsed/>
    <w:rsid w:val="00E84C12"/>
    <w:pPr>
      <w:spacing w:line="240" w:lineRule="auto"/>
      <w:ind w:left="1760" w:hanging="220"/>
    </w:pPr>
  </w:style>
  <w:style w:type="paragraph" w:styleId="Index9">
    <w:name w:val="index 9"/>
    <w:basedOn w:val="Normal"/>
    <w:next w:val="Normal"/>
    <w:autoRedefine/>
    <w:uiPriority w:val="99"/>
    <w:semiHidden/>
    <w:unhideWhenUsed/>
    <w:rsid w:val="00E84C12"/>
    <w:pPr>
      <w:spacing w:line="240" w:lineRule="auto"/>
      <w:ind w:left="1980" w:hanging="220"/>
    </w:pPr>
  </w:style>
  <w:style w:type="paragraph" w:styleId="IndexHeading">
    <w:name w:val="index heading"/>
    <w:basedOn w:val="Normal"/>
    <w:next w:val="Index1"/>
    <w:uiPriority w:val="99"/>
    <w:semiHidden/>
    <w:unhideWhenUsed/>
    <w:rsid w:val="00E84C12"/>
    <w:rPr>
      <w:rFonts w:asciiTheme="majorHAnsi" w:eastAsiaTheme="majorEastAsia" w:hAnsiTheme="majorHAnsi" w:cstheme="majorBidi"/>
      <w:b/>
      <w:bCs/>
    </w:rPr>
  </w:style>
  <w:style w:type="character" w:styleId="IntenseEmphasis">
    <w:name w:val="Intense Emphasis"/>
    <w:basedOn w:val="DefaultParagraphFont"/>
    <w:uiPriority w:val="21"/>
    <w:qFormat/>
    <w:rsid w:val="00E84C12"/>
    <w:rPr>
      <w:i/>
      <w:iCs/>
      <w:color w:val="4F81BD" w:themeColor="accent1"/>
    </w:rPr>
  </w:style>
  <w:style w:type="paragraph" w:styleId="IntenseQuote">
    <w:name w:val="Intense Quote"/>
    <w:basedOn w:val="Normal"/>
    <w:next w:val="Normal"/>
    <w:link w:val="IntenseQuoteChar"/>
    <w:uiPriority w:val="30"/>
    <w:qFormat/>
    <w:rsid w:val="00E84C1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4C12"/>
    <w:rPr>
      <w:i/>
      <w:iCs/>
      <w:color w:val="4F81BD" w:themeColor="accent1"/>
      <w:sz w:val="22"/>
    </w:rPr>
  </w:style>
  <w:style w:type="character" w:styleId="IntenseReference">
    <w:name w:val="Intense Reference"/>
    <w:basedOn w:val="DefaultParagraphFont"/>
    <w:uiPriority w:val="32"/>
    <w:qFormat/>
    <w:rsid w:val="00E84C12"/>
    <w:rPr>
      <w:b/>
      <w:bCs/>
      <w:smallCaps/>
      <w:color w:val="4F81BD" w:themeColor="accent1"/>
      <w:spacing w:val="5"/>
    </w:rPr>
  </w:style>
  <w:style w:type="table" w:styleId="LightGrid">
    <w:name w:val="Light Grid"/>
    <w:basedOn w:val="TableNormal"/>
    <w:uiPriority w:val="62"/>
    <w:semiHidden/>
    <w:unhideWhenUsed/>
    <w:rsid w:val="00E84C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84C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84C1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84C1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84C1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84C1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84C1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84C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84C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84C1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84C1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84C1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84C1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84C1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84C1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84C1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84C1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84C1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84C1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84C1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84C1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E84C12"/>
    <w:pPr>
      <w:ind w:left="283" w:hanging="283"/>
      <w:contextualSpacing/>
    </w:pPr>
  </w:style>
  <w:style w:type="paragraph" w:styleId="List2">
    <w:name w:val="List 2"/>
    <w:basedOn w:val="Normal"/>
    <w:uiPriority w:val="99"/>
    <w:semiHidden/>
    <w:unhideWhenUsed/>
    <w:rsid w:val="00E84C12"/>
    <w:pPr>
      <w:ind w:left="566" w:hanging="283"/>
      <w:contextualSpacing/>
    </w:pPr>
  </w:style>
  <w:style w:type="paragraph" w:styleId="List3">
    <w:name w:val="List 3"/>
    <w:basedOn w:val="Normal"/>
    <w:uiPriority w:val="99"/>
    <w:semiHidden/>
    <w:unhideWhenUsed/>
    <w:rsid w:val="00E84C12"/>
    <w:pPr>
      <w:ind w:left="849" w:hanging="283"/>
      <w:contextualSpacing/>
    </w:pPr>
  </w:style>
  <w:style w:type="paragraph" w:styleId="List4">
    <w:name w:val="List 4"/>
    <w:basedOn w:val="Normal"/>
    <w:uiPriority w:val="99"/>
    <w:semiHidden/>
    <w:unhideWhenUsed/>
    <w:rsid w:val="00E84C12"/>
    <w:pPr>
      <w:ind w:left="1132" w:hanging="283"/>
      <w:contextualSpacing/>
    </w:pPr>
  </w:style>
  <w:style w:type="paragraph" w:styleId="List5">
    <w:name w:val="List 5"/>
    <w:basedOn w:val="Normal"/>
    <w:uiPriority w:val="99"/>
    <w:semiHidden/>
    <w:unhideWhenUsed/>
    <w:rsid w:val="00E84C12"/>
    <w:pPr>
      <w:ind w:left="1415" w:hanging="283"/>
      <w:contextualSpacing/>
    </w:pPr>
  </w:style>
  <w:style w:type="paragraph" w:styleId="ListBullet">
    <w:name w:val="List Bullet"/>
    <w:basedOn w:val="Normal"/>
    <w:uiPriority w:val="99"/>
    <w:semiHidden/>
    <w:unhideWhenUsed/>
    <w:rsid w:val="00E84C12"/>
    <w:pPr>
      <w:numPr>
        <w:numId w:val="1"/>
      </w:numPr>
      <w:contextualSpacing/>
    </w:pPr>
  </w:style>
  <w:style w:type="paragraph" w:styleId="ListBullet2">
    <w:name w:val="List Bullet 2"/>
    <w:basedOn w:val="Normal"/>
    <w:uiPriority w:val="99"/>
    <w:semiHidden/>
    <w:unhideWhenUsed/>
    <w:rsid w:val="00E84C12"/>
    <w:pPr>
      <w:numPr>
        <w:numId w:val="2"/>
      </w:numPr>
      <w:contextualSpacing/>
    </w:pPr>
  </w:style>
  <w:style w:type="paragraph" w:styleId="ListBullet3">
    <w:name w:val="List Bullet 3"/>
    <w:basedOn w:val="Normal"/>
    <w:uiPriority w:val="99"/>
    <w:semiHidden/>
    <w:unhideWhenUsed/>
    <w:rsid w:val="00E84C12"/>
    <w:pPr>
      <w:numPr>
        <w:numId w:val="3"/>
      </w:numPr>
      <w:contextualSpacing/>
    </w:pPr>
  </w:style>
  <w:style w:type="paragraph" w:styleId="ListBullet4">
    <w:name w:val="List Bullet 4"/>
    <w:basedOn w:val="Normal"/>
    <w:uiPriority w:val="99"/>
    <w:semiHidden/>
    <w:unhideWhenUsed/>
    <w:rsid w:val="00E84C12"/>
    <w:pPr>
      <w:numPr>
        <w:numId w:val="4"/>
      </w:numPr>
      <w:contextualSpacing/>
    </w:pPr>
  </w:style>
  <w:style w:type="paragraph" w:styleId="ListBullet5">
    <w:name w:val="List Bullet 5"/>
    <w:basedOn w:val="Normal"/>
    <w:uiPriority w:val="99"/>
    <w:semiHidden/>
    <w:unhideWhenUsed/>
    <w:rsid w:val="00E84C12"/>
    <w:pPr>
      <w:numPr>
        <w:numId w:val="5"/>
      </w:numPr>
      <w:contextualSpacing/>
    </w:pPr>
  </w:style>
  <w:style w:type="paragraph" w:styleId="ListContinue">
    <w:name w:val="List Continue"/>
    <w:basedOn w:val="Normal"/>
    <w:uiPriority w:val="99"/>
    <w:semiHidden/>
    <w:unhideWhenUsed/>
    <w:rsid w:val="00E84C12"/>
    <w:pPr>
      <w:spacing w:after="120"/>
      <w:ind w:left="283"/>
      <w:contextualSpacing/>
    </w:pPr>
  </w:style>
  <w:style w:type="paragraph" w:styleId="ListContinue2">
    <w:name w:val="List Continue 2"/>
    <w:basedOn w:val="Normal"/>
    <w:uiPriority w:val="99"/>
    <w:semiHidden/>
    <w:unhideWhenUsed/>
    <w:rsid w:val="00E84C12"/>
    <w:pPr>
      <w:spacing w:after="120"/>
      <w:ind w:left="566"/>
      <w:contextualSpacing/>
    </w:pPr>
  </w:style>
  <w:style w:type="paragraph" w:styleId="ListContinue3">
    <w:name w:val="List Continue 3"/>
    <w:basedOn w:val="Normal"/>
    <w:uiPriority w:val="99"/>
    <w:semiHidden/>
    <w:unhideWhenUsed/>
    <w:rsid w:val="00E84C12"/>
    <w:pPr>
      <w:spacing w:after="120"/>
      <w:ind w:left="849"/>
      <w:contextualSpacing/>
    </w:pPr>
  </w:style>
  <w:style w:type="paragraph" w:styleId="ListContinue4">
    <w:name w:val="List Continue 4"/>
    <w:basedOn w:val="Normal"/>
    <w:uiPriority w:val="99"/>
    <w:semiHidden/>
    <w:unhideWhenUsed/>
    <w:rsid w:val="00E84C12"/>
    <w:pPr>
      <w:spacing w:after="120"/>
      <w:ind w:left="1132"/>
      <w:contextualSpacing/>
    </w:pPr>
  </w:style>
  <w:style w:type="paragraph" w:styleId="ListContinue5">
    <w:name w:val="List Continue 5"/>
    <w:basedOn w:val="Normal"/>
    <w:uiPriority w:val="99"/>
    <w:semiHidden/>
    <w:unhideWhenUsed/>
    <w:rsid w:val="00E84C12"/>
    <w:pPr>
      <w:spacing w:after="120"/>
      <w:ind w:left="1415"/>
      <w:contextualSpacing/>
    </w:pPr>
  </w:style>
  <w:style w:type="paragraph" w:styleId="ListNumber">
    <w:name w:val="List Number"/>
    <w:basedOn w:val="Normal"/>
    <w:uiPriority w:val="99"/>
    <w:semiHidden/>
    <w:unhideWhenUsed/>
    <w:rsid w:val="00E84C12"/>
    <w:pPr>
      <w:numPr>
        <w:numId w:val="6"/>
      </w:numPr>
      <w:contextualSpacing/>
    </w:pPr>
  </w:style>
  <w:style w:type="paragraph" w:styleId="ListNumber2">
    <w:name w:val="List Number 2"/>
    <w:basedOn w:val="Normal"/>
    <w:uiPriority w:val="99"/>
    <w:semiHidden/>
    <w:unhideWhenUsed/>
    <w:rsid w:val="00E84C12"/>
    <w:pPr>
      <w:numPr>
        <w:numId w:val="7"/>
      </w:numPr>
      <w:contextualSpacing/>
    </w:pPr>
  </w:style>
  <w:style w:type="paragraph" w:styleId="ListNumber3">
    <w:name w:val="List Number 3"/>
    <w:basedOn w:val="Normal"/>
    <w:uiPriority w:val="99"/>
    <w:semiHidden/>
    <w:unhideWhenUsed/>
    <w:rsid w:val="00E84C12"/>
    <w:pPr>
      <w:numPr>
        <w:numId w:val="8"/>
      </w:numPr>
      <w:contextualSpacing/>
    </w:pPr>
  </w:style>
  <w:style w:type="paragraph" w:styleId="ListNumber4">
    <w:name w:val="List Number 4"/>
    <w:basedOn w:val="Normal"/>
    <w:uiPriority w:val="99"/>
    <w:semiHidden/>
    <w:unhideWhenUsed/>
    <w:rsid w:val="00E84C12"/>
    <w:pPr>
      <w:numPr>
        <w:numId w:val="9"/>
      </w:numPr>
      <w:contextualSpacing/>
    </w:pPr>
  </w:style>
  <w:style w:type="paragraph" w:styleId="ListNumber5">
    <w:name w:val="List Number 5"/>
    <w:basedOn w:val="Normal"/>
    <w:uiPriority w:val="99"/>
    <w:semiHidden/>
    <w:unhideWhenUsed/>
    <w:rsid w:val="00E84C12"/>
    <w:pPr>
      <w:numPr>
        <w:numId w:val="10"/>
      </w:numPr>
      <w:contextualSpacing/>
    </w:pPr>
  </w:style>
  <w:style w:type="paragraph" w:styleId="ListParagraph">
    <w:name w:val="List Paragraph"/>
    <w:basedOn w:val="Normal"/>
    <w:uiPriority w:val="34"/>
    <w:qFormat/>
    <w:rsid w:val="00E84C12"/>
    <w:pPr>
      <w:ind w:left="720"/>
      <w:contextualSpacing/>
    </w:pPr>
  </w:style>
  <w:style w:type="table" w:styleId="ListTable1Light">
    <w:name w:val="List Table 1 Light"/>
    <w:basedOn w:val="TableNormal"/>
    <w:uiPriority w:val="46"/>
    <w:rsid w:val="00E84C1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84C1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84C1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84C1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84C1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84C1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84C1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84C1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84C1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84C1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84C1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84C1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84C1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84C1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84C1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84C1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84C1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84C1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84C1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84C1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84C1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84C1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84C1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84C1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84C1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84C1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84C1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84C1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84C1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84C1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84C1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84C1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84C1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84C1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84C1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84C1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84C1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84C1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84C1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84C1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84C1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84C1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84C1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84C1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84C1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84C1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84C1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84C1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84C1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84C1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E84C12"/>
    <w:rPr>
      <w:rFonts w:ascii="Consolas" w:hAnsi="Consolas"/>
    </w:rPr>
  </w:style>
  <w:style w:type="table" w:styleId="MediumGrid1">
    <w:name w:val="Medium Grid 1"/>
    <w:basedOn w:val="TableNormal"/>
    <w:uiPriority w:val="67"/>
    <w:semiHidden/>
    <w:unhideWhenUsed/>
    <w:rsid w:val="00E84C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84C1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84C1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84C1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84C1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84C1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84C1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84C1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84C1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84C1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84C1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84C1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84C1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84C1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84C1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84C1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84C1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84C1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84C1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84C1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84C1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84C1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84C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84C1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84C1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84C1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84C1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84C1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84C1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84C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84C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84C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84C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84C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84C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84C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84C12"/>
    <w:rPr>
      <w:color w:val="2B579A"/>
      <w:shd w:val="clear" w:color="auto" w:fill="E1DFDD"/>
    </w:rPr>
  </w:style>
  <w:style w:type="paragraph" w:styleId="MessageHeader">
    <w:name w:val="Message Header"/>
    <w:basedOn w:val="Normal"/>
    <w:link w:val="MessageHeaderChar"/>
    <w:uiPriority w:val="99"/>
    <w:semiHidden/>
    <w:unhideWhenUsed/>
    <w:rsid w:val="00E84C1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84C12"/>
    <w:rPr>
      <w:rFonts w:asciiTheme="majorHAnsi" w:eastAsiaTheme="majorEastAsia" w:hAnsiTheme="majorHAnsi" w:cstheme="majorBidi"/>
      <w:sz w:val="24"/>
      <w:szCs w:val="24"/>
      <w:shd w:val="pct20" w:color="auto" w:fill="auto"/>
    </w:rPr>
  </w:style>
  <w:style w:type="paragraph" w:styleId="NoSpacing">
    <w:name w:val="No Spacing"/>
    <w:uiPriority w:val="1"/>
    <w:qFormat/>
    <w:rsid w:val="00E84C12"/>
    <w:rPr>
      <w:sz w:val="22"/>
    </w:rPr>
  </w:style>
  <w:style w:type="paragraph" w:styleId="NormalWeb">
    <w:name w:val="Normal (Web)"/>
    <w:basedOn w:val="Normal"/>
    <w:uiPriority w:val="99"/>
    <w:semiHidden/>
    <w:unhideWhenUsed/>
    <w:rsid w:val="00E84C12"/>
    <w:rPr>
      <w:rFonts w:cs="Times New Roman"/>
      <w:sz w:val="24"/>
      <w:szCs w:val="24"/>
    </w:rPr>
  </w:style>
  <w:style w:type="paragraph" w:styleId="NormalIndent">
    <w:name w:val="Normal Indent"/>
    <w:basedOn w:val="Normal"/>
    <w:uiPriority w:val="99"/>
    <w:semiHidden/>
    <w:unhideWhenUsed/>
    <w:rsid w:val="00E84C12"/>
    <w:pPr>
      <w:ind w:left="720"/>
    </w:pPr>
  </w:style>
  <w:style w:type="paragraph" w:styleId="NoteHeading">
    <w:name w:val="Note Heading"/>
    <w:basedOn w:val="Normal"/>
    <w:next w:val="Normal"/>
    <w:link w:val="NoteHeadingChar"/>
    <w:uiPriority w:val="99"/>
    <w:semiHidden/>
    <w:unhideWhenUsed/>
    <w:rsid w:val="00E84C12"/>
    <w:pPr>
      <w:spacing w:line="240" w:lineRule="auto"/>
    </w:pPr>
  </w:style>
  <w:style w:type="character" w:customStyle="1" w:styleId="NoteHeadingChar">
    <w:name w:val="Note Heading Char"/>
    <w:basedOn w:val="DefaultParagraphFont"/>
    <w:link w:val="NoteHeading"/>
    <w:uiPriority w:val="99"/>
    <w:semiHidden/>
    <w:rsid w:val="00E84C12"/>
    <w:rPr>
      <w:sz w:val="22"/>
    </w:rPr>
  </w:style>
  <w:style w:type="character" w:styleId="PageNumber">
    <w:name w:val="page number"/>
    <w:basedOn w:val="DefaultParagraphFont"/>
    <w:uiPriority w:val="99"/>
    <w:semiHidden/>
    <w:unhideWhenUsed/>
    <w:rsid w:val="00E84C12"/>
  </w:style>
  <w:style w:type="character" w:styleId="PlaceholderText">
    <w:name w:val="Placeholder Text"/>
    <w:basedOn w:val="DefaultParagraphFont"/>
    <w:uiPriority w:val="99"/>
    <w:semiHidden/>
    <w:rsid w:val="00E84C12"/>
    <w:rPr>
      <w:color w:val="808080"/>
    </w:rPr>
  </w:style>
  <w:style w:type="table" w:styleId="PlainTable1">
    <w:name w:val="Plain Table 1"/>
    <w:basedOn w:val="TableNormal"/>
    <w:uiPriority w:val="41"/>
    <w:rsid w:val="00E84C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84C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84C1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84C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84C1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84C1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84C12"/>
    <w:rPr>
      <w:rFonts w:ascii="Consolas" w:hAnsi="Consolas"/>
      <w:sz w:val="21"/>
      <w:szCs w:val="21"/>
    </w:rPr>
  </w:style>
  <w:style w:type="paragraph" w:styleId="Quote">
    <w:name w:val="Quote"/>
    <w:basedOn w:val="Normal"/>
    <w:next w:val="Normal"/>
    <w:link w:val="QuoteChar"/>
    <w:uiPriority w:val="29"/>
    <w:qFormat/>
    <w:rsid w:val="00E84C1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4C12"/>
    <w:rPr>
      <w:i/>
      <w:iCs/>
      <w:color w:val="404040" w:themeColor="text1" w:themeTint="BF"/>
      <w:sz w:val="22"/>
    </w:rPr>
  </w:style>
  <w:style w:type="paragraph" w:styleId="Salutation">
    <w:name w:val="Salutation"/>
    <w:basedOn w:val="Normal"/>
    <w:next w:val="Normal"/>
    <w:link w:val="SalutationChar"/>
    <w:uiPriority w:val="99"/>
    <w:semiHidden/>
    <w:unhideWhenUsed/>
    <w:rsid w:val="00E84C12"/>
  </w:style>
  <w:style w:type="character" w:customStyle="1" w:styleId="SalutationChar">
    <w:name w:val="Salutation Char"/>
    <w:basedOn w:val="DefaultParagraphFont"/>
    <w:link w:val="Salutation"/>
    <w:uiPriority w:val="99"/>
    <w:semiHidden/>
    <w:rsid w:val="00E84C12"/>
    <w:rPr>
      <w:sz w:val="22"/>
    </w:rPr>
  </w:style>
  <w:style w:type="paragraph" w:styleId="Signature">
    <w:name w:val="Signature"/>
    <w:basedOn w:val="Normal"/>
    <w:link w:val="SignatureChar"/>
    <w:uiPriority w:val="99"/>
    <w:semiHidden/>
    <w:unhideWhenUsed/>
    <w:rsid w:val="00E84C12"/>
    <w:pPr>
      <w:spacing w:line="240" w:lineRule="auto"/>
      <w:ind w:left="4252"/>
    </w:pPr>
  </w:style>
  <w:style w:type="character" w:customStyle="1" w:styleId="SignatureChar">
    <w:name w:val="Signature Char"/>
    <w:basedOn w:val="DefaultParagraphFont"/>
    <w:link w:val="Signature"/>
    <w:uiPriority w:val="99"/>
    <w:semiHidden/>
    <w:rsid w:val="00E84C12"/>
    <w:rPr>
      <w:sz w:val="22"/>
    </w:rPr>
  </w:style>
  <w:style w:type="character" w:styleId="SmartHyperlink">
    <w:name w:val="Smart Hyperlink"/>
    <w:basedOn w:val="DefaultParagraphFont"/>
    <w:uiPriority w:val="99"/>
    <w:semiHidden/>
    <w:unhideWhenUsed/>
    <w:rsid w:val="00E84C12"/>
    <w:rPr>
      <w:u w:val="dotted"/>
    </w:rPr>
  </w:style>
  <w:style w:type="character" w:styleId="Strong">
    <w:name w:val="Strong"/>
    <w:basedOn w:val="DefaultParagraphFont"/>
    <w:uiPriority w:val="22"/>
    <w:qFormat/>
    <w:rsid w:val="00E84C12"/>
    <w:rPr>
      <w:b/>
      <w:bCs/>
    </w:rPr>
  </w:style>
  <w:style w:type="paragraph" w:styleId="Subtitle">
    <w:name w:val="Subtitle"/>
    <w:basedOn w:val="Normal"/>
    <w:next w:val="Normal"/>
    <w:link w:val="SubtitleChar"/>
    <w:uiPriority w:val="11"/>
    <w:qFormat/>
    <w:rsid w:val="00E84C1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E84C1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E84C12"/>
    <w:rPr>
      <w:i/>
      <w:iCs/>
      <w:color w:val="404040" w:themeColor="text1" w:themeTint="BF"/>
    </w:rPr>
  </w:style>
  <w:style w:type="character" w:styleId="SubtleReference">
    <w:name w:val="Subtle Reference"/>
    <w:basedOn w:val="DefaultParagraphFont"/>
    <w:uiPriority w:val="31"/>
    <w:qFormat/>
    <w:rsid w:val="00E84C12"/>
    <w:rPr>
      <w:smallCaps/>
      <w:color w:val="5A5A5A" w:themeColor="text1" w:themeTint="A5"/>
    </w:rPr>
  </w:style>
  <w:style w:type="table" w:styleId="Table3Deffects1">
    <w:name w:val="Table 3D effects 1"/>
    <w:basedOn w:val="TableNormal"/>
    <w:uiPriority w:val="99"/>
    <w:semiHidden/>
    <w:unhideWhenUsed/>
    <w:rsid w:val="00E84C1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84C1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84C1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84C1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84C1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84C1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84C1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84C1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84C1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84C1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84C1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84C1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84C1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84C1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84C1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84C1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84C1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84C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84C1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84C1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84C1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84C1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84C1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84C1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84C1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84C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84C1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84C1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84C1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84C1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84C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84C1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84C1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84C1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84C12"/>
    <w:pPr>
      <w:ind w:left="220" w:hanging="220"/>
    </w:pPr>
  </w:style>
  <w:style w:type="paragraph" w:styleId="TableofFigures">
    <w:name w:val="table of figures"/>
    <w:basedOn w:val="Normal"/>
    <w:next w:val="Normal"/>
    <w:uiPriority w:val="99"/>
    <w:semiHidden/>
    <w:unhideWhenUsed/>
    <w:rsid w:val="00E84C12"/>
  </w:style>
  <w:style w:type="table" w:styleId="TableProfessional">
    <w:name w:val="Table Professional"/>
    <w:basedOn w:val="TableNormal"/>
    <w:uiPriority w:val="99"/>
    <w:semiHidden/>
    <w:unhideWhenUsed/>
    <w:rsid w:val="00E84C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84C1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84C1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84C1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84C1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84C1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84C1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84C1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84C1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84C1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84C1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C1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84C1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84C12"/>
    <w:pPr>
      <w:numPr>
        <w:numId w:val="0"/>
      </w:numPr>
      <w:outlineLvl w:val="9"/>
    </w:pPr>
  </w:style>
  <w:style w:type="character" w:styleId="UnresolvedMention">
    <w:name w:val="Unresolved Mention"/>
    <w:basedOn w:val="DefaultParagraphFont"/>
    <w:uiPriority w:val="99"/>
    <w:semiHidden/>
    <w:unhideWhenUsed/>
    <w:rsid w:val="00E84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4</Pages>
  <Words>609</Words>
  <Characters>3474</Characters>
  <Application>Microsoft Office Word</Application>
  <DocSecurity>2</DocSecurity>
  <PresentationFormat/>
  <Lines>28</Lines>
  <Paragraphs>8</Paragraphs>
  <ScaleCrop>false</ScaleCrop>
  <HeadingPairs>
    <vt:vector size="2" baseType="variant">
      <vt:variant>
        <vt:lpstr>Title</vt:lpstr>
      </vt:variant>
      <vt:variant>
        <vt:i4>1</vt:i4>
      </vt:variant>
    </vt:vector>
  </HeadingPairs>
  <TitlesOfParts>
    <vt:vector size="1" baseType="lpstr">
      <vt:lpstr>Treasury Laws Amendment Bill 2025: Modernising Trust Administrative Systems</vt:lpstr>
    </vt:vector>
  </TitlesOfParts>
  <Manager/>
  <Company/>
  <LinksUpToDate>false</LinksUpToDate>
  <CharactersWithSpaces>4075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Bill 2025: Modernising trust administration systems</dc:title>
  <dc:subject/>
  <dc:creator>Treasury</dc:creator>
  <cp:keywords/>
  <dc:description/>
  <cp:lastModifiedBy/>
  <cp:revision>1</cp:revision>
  <cp:lastPrinted>2025-10-28T22:36:00Z</cp:lastPrinted>
  <dcterms:created xsi:type="dcterms:W3CDTF">2025-12-12T02:56:00Z</dcterms:created>
  <dcterms:modified xsi:type="dcterms:W3CDTF">2025-12-12T02:56:00Z</dcterms:modified>
  <cp:category/>
  <cp:contentStatus/>
  <dc:language>English</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INS</vt:lpwstr>
  </property>
  <property fmtid="{D5CDD505-2E9C-101B-9397-08002B2CF9AE}" pid="3" name="DLM">
    <vt:lpwstr> </vt:lpwstr>
  </property>
  <property fmtid="{D5CDD505-2E9C-101B-9397-08002B2CF9AE}" pid="4" name="Classification">
    <vt:lpwstr>EXPOSURE DRAFT</vt:lpwstr>
  </property>
  <property fmtid="{D5CDD505-2E9C-101B-9397-08002B2CF9AE}" pid="5" name="ShortT">
    <vt:lpwstr>Treasury Laws Amendment Bill 2025: Modernising trust administration systems</vt:lpwstr>
  </property>
  <property fmtid="{D5CDD505-2E9C-101B-9397-08002B2CF9AE}" pid="6" name="Actno">
    <vt:lpwstr/>
  </property>
  <property fmtid="{D5CDD505-2E9C-101B-9397-08002B2CF9AE}" pid="7" name="ID">
    <vt:lpwstr>OPC8746</vt:lpwstr>
  </property>
  <property fmtid="{D5CDD505-2E9C-101B-9397-08002B2CF9AE}" pid="8" name="DoNotAsk">
    <vt:lpwstr>0</vt:lpwstr>
  </property>
  <property fmtid="{D5CDD505-2E9C-101B-9397-08002B2CF9AE}" pid="9" name="ChangedTitle">
    <vt:lpwstr/>
  </property>
  <property fmtid="{D5CDD505-2E9C-101B-9397-08002B2CF9AE}" pid="10" name="TrimID">
    <vt:lpwstr>PC:D25/15529</vt:lpwstr>
  </property>
  <property fmtid="{D5CDD505-2E9C-101B-9397-08002B2CF9AE}" pid="11" name="MSIP_Label_4f932d64-9ab1-4d9b-81d2-a3a8b82dd47d_Enabled">
    <vt:lpwstr>true</vt:lpwstr>
  </property>
  <property fmtid="{D5CDD505-2E9C-101B-9397-08002B2CF9AE}" pid="12" name="MSIP_Label_4f932d64-9ab1-4d9b-81d2-a3a8b82dd47d_SetDate">
    <vt:lpwstr>2025-12-12T02:56:42Z</vt:lpwstr>
  </property>
  <property fmtid="{D5CDD505-2E9C-101B-9397-08002B2CF9AE}" pid="13" name="MSIP_Label_4f932d64-9ab1-4d9b-81d2-a3a8b82dd47d_Method">
    <vt:lpwstr>Privileged</vt:lpwstr>
  </property>
  <property fmtid="{D5CDD505-2E9C-101B-9397-08002B2CF9AE}" pid="14" name="MSIP_Label_4f932d64-9ab1-4d9b-81d2-a3a8b82dd47d_Name">
    <vt:lpwstr>OFFICIAL No Visual Marking</vt:lpwstr>
  </property>
  <property fmtid="{D5CDD505-2E9C-101B-9397-08002B2CF9AE}" pid="15" name="MSIP_Label_4f932d64-9ab1-4d9b-81d2-a3a8b82dd47d_SiteId">
    <vt:lpwstr>214f1646-2021-47cc-8397-e3d3a7ba7d9d</vt:lpwstr>
  </property>
  <property fmtid="{D5CDD505-2E9C-101B-9397-08002B2CF9AE}" pid="16" name="MSIP_Label_4f932d64-9ab1-4d9b-81d2-a3a8b82dd47d_ActionId">
    <vt:lpwstr>043b2e92-62f8-43e3-a0b4-e0010f0fa635</vt:lpwstr>
  </property>
  <property fmtid="{D5CDD505-2E9C-101B-9397-08002B2CF9AE}" pid="17" name="MSIP_Label_4f932d64-9ab1-4d9b-81d2-a3a8b82dd47d_ContentBits">
    <vt:lpwstr>0</vt:lpwstr>
  </property>
  <property fmtid="{D5CDD505-2E9C-101B-9397-08002B2CF9AE}" pid="18" name="MSIP_Label_4f932d64-9ab1-4d9b-81d2-a3a8b82dd47d_Tag">
    <vt:lpwstr>10, 0, 1, 1</vt:lpwstr>
  </property>
</Properties>
</file>